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63963" w14:textId="77777777"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b/>
          <w:color w:val="000000"/>
        </w:rPr>
        <w:t xml:space="preserve">Name of Journal: </w:t>
      </w:r>
      <w:r w:rsidRPr="000221BE">
        <w:rPr>
          <w:rFonts w:ascii="Book Antiqua" w:eastAsia="Book Antiqua" w:hAnsi="Book Antiqua" w:cs="Book Antiqua"/>
          <w:i/>
          <w:color w:val="000000"/>
        </w:rPr>
        <w:t>World Journal of Critical Care Medicine</w:t>
      </w:r>
    </w:p>
    <w:p w14:paraId="4DA492F6" w14:textId="77777777"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b/>
          <w:color w:val="000000"/>
        </w:rPr>
        <w:t xml:space="preserve">Manuscript NO: </w:t>
      </w:r>
      <w:r w:rsidRPr="000221BE">
        <w:rPr>
          <w:rFonts w:ascii="Book Antiqua" w:eastAsia="Book Antiqua" w:hAnsi="Book Antiqua" w:cs="Book Antiqua"/>
          <w:color w:val="000000"/>
        </w:rPr>
        <w:t>64363</w:t>
      </w:r>
    </w:p>
    <w:p w14:paraId="3DA6B4EB" w14:textId="77777777"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b/>
          <w:color w:val="000000"/>
        </w:rPr>
        <w:t xml:space="preserve">Manuscript Type: </w:t>
      </w:r>
      <w:r w:rsidRPr="000221BE">
        <w:rPr>
          <w:rFonts w:ascii="Book Antiqua" w:eastAsia="Book Antiqua" w:hAnsi="Book Antiqua" w:cs="Book Antiqua"/>
          <w:color w:val="000000"/>
        </w:rPr>
        <w:t>REVIEW</w:t>
      </w:r>
    </w:p>
    <w:p w14:paraId="3F777523" w14:textId="77777777" w:rsidR="00A77B3E" w:rsidRPr="000221BE" w:rsidRDefault="00A77B3E" w:rsidP="007B0F65">
      <w:pPr>
        <w:spacing w:line="360" w:lineRule="auto"/>
        <w:jc w:val="both"/>
        <w:rPr>
          <w:rFonts w:ascii="Book Antiqua" w:hAnsi="Book Antiqua"/>
        </w:rPr>
      </w:pPr>
    </w:p>
    <w:p w14:paraId="64D58A6B" w14:textId="1E896D0B"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b/>
          <w:color w:val="000000"/>
        </w:rPr>
        <w:t xml:space="preserve">What </w:t>
      </w:r>
      <w:r w:rsidR="00EA164B" w:rsidRPr="000221BE">
        <w:rPr>
          <w:rFonts w:ascii="Book Antiqua" w:eastAsia="Book Antiqua" w:hAnsi="Book Antiqua" w:cs="Book Antiqua"/>
          <w:b/>
          <w:color w:val="000000"/>
        </w:rPr>
        <w:t>w</w:t>
      </w:r>
      <w:r w:rsidRPr="000221BE">
        <w:rPr>
          <w:rFonts w:ascii="Book Antiqua" w:eastAsia="Book Antiqua" w:hAnsi="Book Antiqua" w:cs="Book Antiqua"/>
          <w:b/>
          <w:color w:val="000000"/>
        </w:rPr>
        <w:t xml:space="preserve">e </w:t>
      </w:r>
      <w:r w:rsidR="00EA164B" w:rsidRPr="000221BE">
        <w:rPr>
          <w:rFonts w:ascii="Book Antiqua" w:eastAsia="Book Antiqua" w:hAnsi="Book Antiqua" w:cs="Book Antiqua"/>
          <w:b/>
          <w:color w:val="000000"/>
        </w:rPr>
        <w:t>l</w:t>
      </w:r>
      <w:r w:rsidRPr="000221BE">
        <w:rPr>
          <w:rFonts w:ascii="Book Antiqua" w:eastAsia="Book Antiqua" w:hAnsi="Book Antiqua" w:cs="Book Antiqua"/>
          <w:b/>
          <w:color w:val="000000"/>
        </w:rPr>
        <w:t xml:space="preserve">earned in the </w:t>
      </w:r>
      <w:r w:rsidR="00EA164B" w:rsidRPr="000221BE">
        <w:rPr>
          <w:rFonts w:ascii="Book Antiqua" w:eastAsia="Book Antiqua" w:hAnsi="Book Antiqua" w:cs="Book Antiqua"/>
          <w:b/>
          <w:color w:val="000000"/>
        </w:rPr>
        <w:t>p</w:t>
      </w:r>
      <w:r w:rsidRPr="000221BE">
        <w:rPr>
          <w:rFonts w:ascii="Book Antiqua" w:eastAsia="Book Antiqua" w:hAnsi="Book Antiqua" w:cs="Book Antiqua"/>
          <w:b/>
          <w:color w:val="000000"/>
        </w:rPr>
        <w:t xml:space="preserve">ast </w:t>
      </w:r>
      <w:r w:rsidR="00EA164B" w:rsidRPr="000221BE">
        <w:rPr>
          <w:rFonts w:ascii="Book Antiqua" w:eastAsia="Book Antiqua" w:hAnsi="Book Antiqua" w:cs="Book Antiqua"/>
          <w:b/>
          <w:color w:val="000000"/>
        </w:rPr>
        <w:t>y</w:t>
      </w:r>
      <w:r w:rsidRPr="000221BE">
        <w:rPr>
          <w:rFonts w:ascii="Book Antiqua" w:eastAsia="Book Antiqua" w:hAnsi="Book Antiqua" w:cs="Book Antiqua"/>
          <w:b/>
          <w:color w:val="000000"/>
        </w:rPr>
        <w:t xml:space="preserve">ear in </w:t>
      </w:r>
      <w:r w:rsidR="00EA164B" w:rsidRPr="000221BE">
        <w:rPr>
          <w:rFonts w:ascii="Book Antiqua" w:eastAsia="Book Antiqua" w:hAnsi="Book Antiqua" w:cs="Book Antiqua"/>
          <w:b/>
          <w:color w:val="000000"/>
        </w:rPr>
        <w:t>m</w:t>
      </w:r>
      <w:r w:rsidRPr="000221BE">
        <w:rPr>
          <w:rFonts w:ascii="Book Antiqua" w:eastAsia="Book Antiqua" w:hAnsi="Book Antiqua" w:cs="Book Antiqua"/>
          <w:b/>
          <w:color w:val="000000"/>
        </w:rPr>
        <w:t xml:space="preserve">anaging our COVID-19 </w:t>
      </w:r>
      <w:r w:rsidR="00EA164B" w:rsidRPr="000221BE">
        <w:rPr>
          <w:rFonts w:ascii="Book Antiqua" w:eastAsia="Book Antiqua" w:hAnsi="Book Antiqua" w:cs="Book Antiqua"/>
          <w:b/>
          <w:color w:val="000000"/>
        </w:rPr>
        <w:t>p</w:t>
      </w:r>
      <w:r w:rsidRPr="000221BE">
        <w:rPr>
          <w:rFonts w:ascii="Book Antiqua" w:eastAsia="Book Antiqua" w:hAnsi="Book Antiqua" w:cs="Book Antiqua"/>
          <w:b/>
          <w:color w:val="000000"/>
        </w:rPr>
        <w:t xml:space="preserve">atients in </w:t>
      </w:r>
      <w:r w:rsidR="00EA164B" w:rsidRPr="000221BE">
        <w:rPr>
          <w:rFonts w:ascii="Book Antiqua" w:hAnsi="Book Antiqua"/>
          <w:b/>
          <w:bCs/>
        </w:rPr>
        <w:t>intensive</w:t>
      </w:r>
      <w:r w:rsidR="00EA164B" w:rsidRPr="000221BE">
        <w:rPr>
          <w:rFonts w:ascii="Book Antiqua" w:hAnsi="Book Antiqua"/>
        </w:rPr>
        <w:t xml:space="preserve"> </w:t>
      </w:r>
      <w:r w:rsidR="00EA164B" w:rsidRPr="000221BE">
        <w:rPr>
          <w:rFonts w:ascii="Book Antiqua" w:hAnsi="Book Antiqua"/>
          <w:b/>
          <w:bCs/>
        </w:rPr>
        <w:t>care</w:t>
      </w:r>
      <w:r w:rsidR="00EA164B" w:rsidRPr="000221BE">
        <w:rPr>
          <w:rFonts w:ascii="Book Antiqua" w:hAnsi="Book Antiqua"/>
        </w:rPr>
        <w:t xml:space="preserve"> </w:t>
      </w:r>
      <w:r w:rsidR="00EA164B" w:rsidRPr="000221BE">
        <w:rPr>
          <w:rFonts w:ascii="Book Antiqua" w:hAnsi="Book Antiqua"/>
          <w:b/>
          <w:bCs/>
        </w:rPr>
        <w:t>units</w:t>
      </w:r>
      <w:r w:rsidRPr="000221BE">
        <w:rPr>
          <w:rFonts w:ascii="Book Antiqua" w:eastAsia="Book Antiqua" w:hAnsi="Book Antiqua" w:cs="Book Antiqua"/>
          <w:b/>
          <w:color w:val="000000"/>
        </w:rPr>
        <w:t>?</w:t>
      </w:r>
    </w:p>
    <w:p w14:paraId="6F2C0861" w14:textId="77777777" w:rsidR="00A77B3E" w:rsidRPr="000221BE" w:rsidRDefault="00A77B3E" w:rsidP="007B0F65">
      <w:pPr>
        <w:spacing w:line="360" w:lineRule="auto"/>
        <w:jc w:val="both"/>
        <w:rPr>
          <w:rFonts w:ascii="Book Antiqua" w:hAnsi="Book Antiqua"/>
        </w:rPr>
      </w:pPr>
    </w:p>
    <w:p w14:paraId="074A6575" w14:textId="75021BD7" w:rsidR="00A77B3E" w:rsidRPr="000221BE" w:rsidRDefault="003D2937" w:rsidP="007B0F65">
      <w:pPr>
        <w:spacing w:line="360" w:lineRule="auto"/>
        <w:jc w:val="both"/>
        <w:rPr>
          <w:rFonts w:ascii="Book Antiqua" w:hAnsi="Book Antiqua"/>
        </w:rPr>
      </w:pPr>
      <w:r w:rsidRPr="000221BE">
        <w:rPr>
          <w:rFonts w:ascii="Book Antiqua" w:eastAsia="Book Antiqua" w:hAnsi="Book Antiqua" w:cs="Book Antiqua"/>
          <w:color w:val="000000"/>
        </w:rPr>
        <w:t xml:space="preserve">Nitesh J </w:t>
      </w:r>
      <w:r w:rsidRPr="000221BE">
        <w:rPr>
          <w:rFonts w:ascii="Book Antiqua" w:eastAsia="Book Antiqua" w:hAnsi="Book Antiqua" w:cs="Book Antiqua"/>
          <w:i/>
          <w:iCs/>
          <w:color w:val="000000"/>
        </w:rPr>
        <w:t>et al</w:t>
      </w:r>
      <w:r w:rsidRPr="000221BE">
        <w:rPr>
          <w:rFonts w:ascii="Book Antiqua" w:eastAsia="Book Antiqua" w:hAnsi="Book Antiqua" w:cs="Book Antiqua"/>
          <w:color w:val="000000"/>
        </w:rPr>
        <w:t xml:space="preserve">. </w:t>
      </w:r>
      <w:r w:rsidR="00E10F39" w:rsidRPr="000221BE">
        <w:rPr>
          <w:rFonts w:ascii="Book Antiqua" w:eastAsia="Book Antiqua" w:hAnsi="Book Antiqua" w:cs="Book Antiqua"/>
          <w:color w:val="000000"/>
        </w:rPr>
        <w:t>ICU in COVID</w:t>
      </w:r>
    </w:p>
    <w:p w14:paraId="4C22E27D" w14:textId="77777777" w:rsidR="00A77B3E" w:rsidRPr="000221BE" w:rsidRDefault="00A77B3E" w:rsidP="007B0F65">
      <w:pPr>
        <w:spacing w:line="360" w:lineRule="auto"/>
        <w:jc w:val="both"/>
        <w:rPr>
          <w:rFonts w:ascii="Book Antiqua" w:hAnsi="Book Antiqua"/>
        </w:rPr>
      </w:pPr>
    </w:p>
    <w:p w14:paraId="7157BCF5" w14:textId="77777777"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color w:val="000000"/>
        </w:rPr>
        <w:t>Jain Nitesh, Rahul Kashyap, Salim R Surani</w:t>
      </w:r>
    </w:p>
    <w:p w14:paraId="4DF90441" w14:textId="77777777" w:rsidR="00A77B3E" w:rsidRPr="000221BE" w:rsidRDefault="00A77B3E" w:rsidP="007B0F65">
      <w:pPr>
        <w:spacing w:line="360" w:lineRule="auto"/>
        <w:jc w:val="both"/>
        <w:rPr>
          <w:rFonts w:ascii="Book Antiqua" w:hAnsi="Book Antiqua"/>
        </w:rPr>
      </w:pPr>
    </w:p>
    <w:p w14:paraId="65251830" w14:textId="54F1FC88"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b/>
          <w:bCs/>
          <w:color w:val="000000"/>
        </w:rPr>
        <w:t xml:space="preserve">Jain Nitesh, </w:t>
      </w:r>
      <w:r w:rsidR="00054F08" w:rsidRPr="000221BE">
        <w:rPr>
          <w:rFonts w:ascii="Book Antiqua" w:eastAsia="Book Antiqua" w:hAnsi="Book Antiqua" w:cs="Book Antiqua"/>
          <w:color w:val="000000"/>
        </w:rPr>
        <w:t xml:space="preserve">Department of </w:t>
      </w:r>
      <w:r w:rsidRPr="000221BE">
        <w:rPr>
          <w:rFonts w:ascii="Book Antiqua" w:eastAsia="Book Antiqua" w:hAnsi="Book Antiqua" w:cs="Book Antiqua"/>
          <w:color w:val="000000"/>
        </w:rPr>
        <w:t>Medicine, Mayo Clinic Health System, Mankato, MN 56001, United States</w:t>
      </w:r>
    </w:p>
    <w:p w14:paraId="5B1DDCD3" w14:textId="77777777" w:rsidR="00A77B3E" w:rsidRPr="000221BE" w:rsidRDefault="00A77B3E" w:rsidP="007B0F65">
      <w:pPr>
        <w:spacing w:line="360" w:lineRule="auto"/>
        <w:jc w:val="both"/>
        <w:rPr>
          <w:rFonts w:ascii="Book Antiqua" w:hAnsi="Book Antiqua"/>
        </w:rPr>
      </w:pPr>
    </w:p>
    <w:p w14:paraId="23AD805E" w14:textId="7490EB66"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b/>
          <w:bCs/>
          <w:color w:val="000000"/>
        </w:rPr>
        <w:t xml:space="preserve">Rahul Kashyap, </w:t>
      </w:r>
      <w:r w:rsidR="00054F08" w:rsidRPr="000221BE">
        <w:rPr>
          <w:rFonts w:ascii="Book Antiqua" w:eastAsia="Book Antiqua" w:hAnsi="Book Antiqua" w:cs="Book Antiqua"/>
          <w:color w:val="000000"/>
        </w:rPr>
        <w:t xml:space="preserve">Department of </w:t>
      </w:r>
      <w:r w:rsidRPr="000221BE">
        <w:rPr>
          <w:rFonts w:ascii="Book Antiqua" w:eastAsia="Book Antiqua" w:hAnsi="Book Antiqua" w:cs="Book Antiqua"/>
          <w:color w:val="000000"/>
        </w:rPr>
        <w:t>Anesthesiology, Mayo Clinic, Rochester, MN 55905, United States</w:t>
      </w:r>
    </w:p>
    <w:p w14:paraId="52225756" w14:textId="77777777" w:rsidR="00A77B3E" w:rsidRPr="000221BE" w:rsidRDefault="00A77B3E" w:rsidP="007B0F65">
      <w:pPr>
        <w:spacing w:line="360" w:lineRule="auto"/>
        <w:jc w:val="both"/>
        <w:rPr>
          <w:rFonts w:ascii="Book Antiqua" w:hAnsi="Book Antiqua"/>
        </w:rPr>
      </w:pPr>
    </w:p>
    <w:p w14:paraId="0A7D5922" w14:textId="71D79083"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b/>
          <w:bCs/>
          <w:color w:val="000000"/>
        </w:rPr>
        <w:t xml:space="preserve">Salim R Surani, </w:t>
      </w:r>
      <w:r w:rsidR="00054F08" w:rsidRPr="000221BE">
        <w:rPr>
          <w:rFonts w:ascii="Book Antiqua" w:eastAsia="Book Antiqua" w:hAnsi="Book Antiqua" w:cs="Book Antiqua"/>
          <w:color w:val="000000"/>
        </w:rPr>
        <w:t xml:space="preserve">Department of </w:t>
      </w:r>
      <w:r w:rsidRPr="000221BE">
        <w:rPr>
          <w:rFonts w:ascii="Book Antiqua" w:eastAsia="Book Antiqua" w:hAnsi="Book Antiqua" w:cs="Book Antiqua"/>
          <w:color w:val="000000"/>
        </w:rPr>
        <w:t>Medicine, Texas A&amp;M University, Corpus Christi, T</w:t>
      </w:r>
      <w:r w:rsidR="00054F08" w:rsidRPr="000221BE">
        <w:rPr>
          <w:rFonts w:ascii="Book Antiqua" w:eastAsia="Book Antiqua" w:hAnsi="Book Antiqua" w:cs="Book Antiqua"/>
          <w:color w:val="000000"/>
        </w:rPr>
        <w:t>X</w:t>
      </w:r>
      <w:r w:rsidRPr="000221BE">
        <w:rPr>
          <w:rFonts w:ascii="Book Antiqua" w:eastAsia="Book Antiqua" w:hAnsi="Book Antiqua" w:cs="Book Antiqua"/>
          <w:color w:val="000000"/>
        </w:rPr>
        <w:t xml:space="preserve"> 78404, United States</w:t>
      </w:r>
    </w:p>
    <w:p w14:paraId="05D12D7E" w14:textId="77777777" w:rsidR="00A77B3E" w:rsidRPr="000221BE" w:rsidRDefault="00A77B3E" w:rsidP="007B0F65">
      <w:pPr>
        <w:spacing w:line="360" w:lineRule="auto"/>
        <w:jc w:val="both"/>
        <w:rPr>
          <w:rFonts w:ascii="Book Antiqua" w:hAnsi="Book Antiqua"/>
        </w:rPr>
      </w:pPr>
    </w:p>
    <w:p w14:paraId="44CB00D5" w14:textId="7A08E4D8"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b/>
          <w:bCs/>
          <w:color w:val="000000"/>
        </w:rPr>
        <w:t xml:space="preserve">Author contributions: </w:t>
      </w:r>
      <w:r w:rsidR="00F51EAF" w:rsidRPr="000221BE">
        <w:rPr>
          <w:rFonts w:ascii="Book Antiqua" w:eastAsia="Book Antiqua" w:hAnsi="Book Antiqua" w:cs="Book Antiqua"/>
          <w:color w:val="000000"/>
        </w:rPr>
        <w:t xml:space="preserve">Surani </w:t>
      </w:r>
      <w:r w:rsidRPr="000221BE">
        <w:rPr>
          <w:rFonts w:ascii="Book Antiqua" w:eastAsia="Book Antiqua" w:hAnsi="Book Antiqua" w:cs="Book Antiqua"/>
          <w:color w:val="000000"/>
        </w:rPr>
        <w:t>S</w:t>
      </w:r>
      <w:r w:rsidR="00F51EAF" w:rsidRPr="000221BE">
        <w:rPr>
          <w:rFonts w:ascii="Book Antiqua" w:eastAsia="Book Antiqua" w:hAnsi="Book Antiqua" w:cs="Book Antiqua"/>
          <w:color w:val="000000"/>
        </w:rPr>
        <w:t>R</w:t>
      </w:r>
      <w:r w:rsidRPr="000221BE">
        <w:rPr>
          <w:rFonts w:ascii="Book Antiqua" w:eastAsia="Book Antiqua" w:hAnsi="Book Antiqua" w:cs="Book Antiqua"/>
          <w:color w:val="000000"/>
        </w:rPr>
        <w:t xml:space="preserve"> and </w:t>
      </w:r>
      <w:r w:rsidR="00F51EAF" w:rsidRPr="000221BE">
        <w:rPr>
          <w:rFonts w:ascii="Book Antiqua" w:eastAsia="Book Antiqua" w:hAnsi="Book Antiqua" w:cs="Book Antiqua"/>
          <w:color w:val="000000"/>
        </w:rPr>
        <w:t xml:space="preserve">Kashyap </w:t>
      </w:r>
      <w:r w:rsidRPr="000221BE">
        <w:rPr>
          <w:rFonts w:ascii="Book Antiqua" w:eastAsia="Book Antiqua" w:hAnsi="Book Antiqua" w:cs="Book Antiqua"/>
          <w:color w:val="000000"/>
        </w:rPr>
        <w:t>R have contributed to the idea, review of data and manuscript</w:t>
      </w:r>
      <w:r w:rsidR="00F51EAF" w:rsidRPr="000221BE">
        <w:rPr>
          <w:rFonts w:ascii="Book Antiqua" w:eastAsia="Book Antiqua" w:hAnsi="Book Antiqua" w:cs="Book Antiqua"/>
          <w:color w:val="000000"/>
        </w:rPr>
        <w:t>;</w:t>
      </w:r>
      <w:r w:rsidRPr="000221BE">
        <w:rPr>
          <w:rFonts w:ascii="Book Antiqua" w:eastAsia="Book Antiqua" w:hAnsi="Book Antiqua" w:cs="Book Antiqua"/>
          <w:color w:val="000000"/>
        </w:rPr>
        <w:t xml:space="preserve"> </w:t>
      </w:r>
      <w:r w:rsidR="00F51EAF" w:rsidRPr="000221BE">
        <w:rPr>
          <w:rFonts w:ascii="Book Antiqua" w:eastAsia="Book Antiqua" w:hAnsi="Book Antiqua" w:cs="Book Antiqua"/>
          <w:color w:val="000000"/>
        </w:rPr>
        <w:t xml:space="preserve">Nitesh </w:t>
      </w:r>
      <w:r w:rsidRPr="000221BE">
        <w:rPr>
          <w:rFonts w:ascii="Book Antiqua" w:eastAsia="Book Antiqua" w:hAnsi="Book Antiqua" w:cs="Book Antiqua"/>
          <w:color w:val="000000"/>
        </w:rPr>
        <w:t>J has also been involved in data search and initial write-up.</w:t>
      </w:r>
    </w:p>
    <w:p w14:paraId="48F39523" w14:textId="77777777" w:rsidR="00A77B3E" w:rsidRPr="000221BE" w:rsidRDefault="00A77B3E" w:rsidP="007B0F65">
      <w:pPr>
        <w:spacing w:line="360" w:lineRule="auto"/>
        <w:jc w:val="both"/>
        <w:rPr>
          <w:rFonts w:ascii="Book Antiqua" w:hAnsi="Book Antiqua"/>
        </w:rPr>
      </w:pPr>
    </w:p>
    <w:p w14:paraId="43AD3476" w14:textId="581797F2"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b/>
          <w:bCs/>
          <w:color w:val="000000"/>
        </w:rPr>
        <w:t xml:space="preserve">Corresponding author: Salim R Surani, FCCP, MD, Professor, </w:t>
      </w:r>
      <w:r w:rsidR="008754CC" w:rsidRPr="000221BE">
        <w:rPr>
          <w:rFonts w:ascii="Book Antiqua" w:eastAsia="Book Antiqua" w:hAnsi="Book Antiqua" w:cs="Book Antiqua"/>
          <w:color w:val="000000"/>
        </w:rPr>
        <w:t xml:space="preserve">Department of </w:t>
      </w:r>
      <w:r w:rsidRPr="000221BE">
        <w:rPr>
          <w:rFonts w:ascii="Book Antiqua" w:eastAsia="Book Antiqua" w:hAnsi="Book Antiqua" w:cs="Book Antiqua"/>
          <w:color w:val="000000"/>
        </w:rPr>
        <w:t>Medicine, Texas A&amp;M University, 701 Ayers, Corpus Christi, T</w:t>
      </w:r>
      <w:r w:rsidR="008754CC" w:rsidRPr="000221BE">
        <w:rPr>
          <w:rFonts w:ascii="Book Antiqua" w:eastAsia="Book Antiqua" w:hAnsi="Book Antiqua" w:cs="Book Antiqua"/>
          <w:color w:val="000000"/>
        </w:rPr>
        <w:t>X</w:t>
      </w:r>
      <w:r w:rsidRPr="000221BE">
        <w:rPr>
          <w:rFonts w:ascii="Book Antiqua" w:eastAsia="Book Antiqua" w:hAnsi="Book Antiqua" w:cs="Book Antiqua"/>
          <w:color w:val="000000"/>
        </w:rPr>
        <w:t xml:space="preserve"> 78404, United States. srsurani@gmail.com</w:t>
      </w:r>
    </w:p>
    <w:p w14:paraId="66C26284" w14:textId="77777777" w:rsidR="00A77B3E" w:rsidRPr="000221BE" w:rsidRDefault="00A77B3E" w:rsidP="007B0F65">
      <w:pPr>
        <w:spacing w:line="360" w:lineRule="auto"/>
        <w:jc w:val="both"/>
        <w:rPr>
          <w:rFonts w:ascii="Book Antiqua" w:hAnsi="Book Antiqua"/>
        </w:rPr>
      </w:pPr>
    </w:p>
    <w:p w14:paraId="4A4A3F04" w14:textId="77777777"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b/>
          <w:bCs/>
          <w:color w:val="000000"/>
        </w:rPr>
        <w:t xml:space="preserve">Received: </w:t>
      </w:r>
      <w:r w:rsidRPr="000221BE">
        <w:rPr>
          <w:rFonts w:ascii="Book Antiqua" w:eastAsia="Book Antiqua" w:hAnsi="Book Antiqua" w:cs="Book Antiqua"/>
          <w:color w:val="000000"/>
        </w:rPr>
        <w:t>February 16, 2021</w:t>
      </w:r>
    </w:p>
    <w:p w14:paraId="1D6046DC" w14:textId="77777777"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b/>
          <w:bCs/>
          <w:color w:val="000000"/>
        </w:rPr>
        <w:t xml:space="preserve">Revised: </w:t>
      </w:r>
      <w:r w:rsidRPr="000221BE">
        <w:rPr>
          <w:rFonts w:ascii="Book Antiqua" w:eastAsia="Book Antiqua" w:hAnsi="Book Antiqua" w:cs="Book Antiqua"/>
          <w:color w:val="000000"/>
        </w:rPr>
        <w:t>April 7, 2021</w:t>
      </w:r>
    </w:p>
    <w:p w14:paraId="118B2790" w14:textId="49C3A6F3"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b/>
          <w:bCs/>
          <w:color w:val="000000"/>
        </w:rPr>
        <w:lastRenderedPageBreak/>
        <w:t xml:space="preserve">Accepted: </w:t>
      </w:r>
      <w:r w:rsidR="00CD0B6E" w:rsidRPr="000221BE">
        <w:rPr>
          <w:rFonts w:ascii="Book Antiqua" w:eastAsia="Book Antiqua" w:hAnsi="Book Antiqua" w:cs="Book Antiqua"/>
          <w:color w:val="000000"/>
        </w:rPr>
        <w:t>May 17, 2021</w:t>
      </w:r>
    </w:p>
    <w:p w14:paraId="22797749" w14:textId="14737C0B"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b/>
          <w:bCs/>
          <w:color w:val="000000"/>
        </w:rPr>
        <w:t xml:space="preserve">Published online: </w:t>
      </w:r>
      <w:r w:rsidR="00946616" w:rsidRPr="000221BE">
        <w:rPr>
          <w:rFonts w:ascii="Book Antiqua" w:eastAsia="Book Antiqua" w:hAnsi="Book Antiqua" w:cs="Book Antiqua"/>
          <w:color w:val="000000"/>
        </w:rPr>
        <w:t>Ju</w:t>
      </w:r>
      <w:r w:rsidR="007677FE" w:rsidRPr="000221BE">
        <w:rPr>
          <w:rFonts w:ascii="Book Antiqua" w:eastAsia="Book Antiqua" w:hAnsi="Book Antiqua" w:cs="Book Antiqua"/>
          <w:color w:val="000000"/>
        </w:rPr>
        <w:t>ly</w:t>
      </w:r>
      <w:r w:rsidR="00946616" w:rsidRPr="000221BE">
        <w:rPr>
          <w:rFonts w:ascii="Book Antiqua" w:eastAsia="Book Antiqua" w:hAnsi="Book Antiqua" w:cs="Book Antiqua"/>
          <w:color w:val="000000"/>
        </w:rPr>
        <w:t xml:space="preserve"> </w:t>
      </w:r>
      <w:r w:rsidR="007677FE" w:rsidRPr="000221BE">
        <w:rPr>
          <w:rFonts w:ascii="Book Antiqua" w:eastAsia="Book Antiqua" w:hAnsi="Book Antiqua" w:cs="Book Antiqua"/>
          <w:color w:val="000000"/>
        </w:rPr>
        <w:t>9</w:t>
      </w:r>
      <w:r w:rsidR="00946616" w:rsidRPr="000221BE">
        <w:rPr>
          <w:rFonts w:ascii="Book Antiqua" w:eastAsia="Book Antiqua" w:hAnsi="Book Antiqua" w:cs="Book Antiqua"/>
          <w:color w:val="000000"/>
        </w:rPr>
        <w:t>, 2021</w:t>
      </w:r>
    </w:p>
    <w:p w14:paraId="28E1F94C" w14:textId="77777777" w:rsidR="00A77B3E" w:rsidRPr="000221BE" w:rsidRDefault="00A77B3E" w:rsidP="007B0F65">
      <w:pPr>
        <w:spacing w:line="360" w:lineRule="auto"/>
        <w:jc w:val="both"/>
        <w:rPr>
          <w:rFonts w:ascii="Book Antiqua" w:hAnsi="Book Antiqua"/>
        </w:rPr>
        <w:sectPr w:rsidR="00A77B3E" w:rsidRPr="000221BE">
          <w:footerReference w:type="default" r:id="rId7"/>
          <w:pgSz w:w="12240" w:h="15840"/>
          <w:pgMar w:top="1440" w:right="1440" w:bottom="1440" w:left="1440" w:header="720" w:footer="720" w:gutter="0"/>
          <w:cols w:space="720"/>
          <w:docGrid w:linePitch="360"/>
        </w:sectPr>
      </w:pPr>
    </w:p>
    <w:p w14:paraId="0025A0EB" w14:textId="77777777"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b/>
          <w:color w:val="000000"/>
        </w:rPr>
        <w:lastRenderedPageBreak/>
        <w:t>Abstract</w:t>
      </w:r>
    </w:p>
    <w:p w14:paraId="3E9B15B6" w14:textId="40995E72"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color w:val="000000"/>
        </w:rPr>
        <w:t>Coronavirus disease 2019 is a pandemic, was first recognized at Wuhan province, China in December 2019.</w:t>
      </w:r>
      <w:r w:rsidR="00AA7871" w:rsidRPr="000221BE">
        <w:rPr>
          <w:rFonts w:ascii="Book Antiqua" w:eastAsia="Book Antiqua" w:hAnsi="Book Antiqua" w:cs="Book Antiqua"/>
          <w:color w:val="000000"/>
        </w:rPr>
        <w:t xml:space="preserve"> </w:t>
      </w:r>
      <w:r w:rsidRPr="000221BE">
        <w:rPr>
          <w:rFonts w:ascii="Book Antiqua" w:eastAsia="Book Antiqua" w:hAnsi="Book Antiqua" w:cs="Book Antiqua"/>
          <w:color w:val="000000"/>
        </w:rPr>
        <w:t xml:space="preserve">The disease spread quickly across the globe, spreading stealthily from human to human through both symptomatic and asymptomatic individuals. A multisystem disease which appears to primarily spread </w:t>
      </w:r>
      <w:r w:rsidRPr="000221BE">
        <w:rPr>
          <w:rFonts w:ascii="Book Antiqua" w:eastAsia="Book Antiqua" w:hAnsi="Book Antiqua" w:cs="Book Antiqua"/>
          <w:i/>
          <w:iCs/>
          <w:color w:val="000000"/>
        </w:rPr>
        <w:t>via</w:t>
      </w:r>
      <w:r w:rsidRPr="000221BE">
        <w:rPr>
          <w:rFonts w:ascii="Book Antiqua" w:eastAsia="Book Antiqua" w:hAnsi="Book Antiqua" w:cs="Book Antiqua"/>
          <w:color w:val="000000"/>
        </w:rPr>
        <w:t xml:space="preserve"> bio aerosols, it has exhibited a wide clinical spectrum involving multiple organ systems with the respiratory system pathology being the prime cause of morbidity and mortality. Initially unleashing a huge destructive trail at Wuhan China, Lombardy Italy and New York City, it has now spread to all parts of the globe and has actively thrived and mutated into new forms. Health care systems and Governments responded initially with panic, with containment measures giving way to mitigation strategies. The global medical and scientific community has come together and responded to this huge challenge. Professional medical societies quickly laid out “expert” guidelines which were conservative in their approach. Many drugs were re formulated and tested quickly with the help of national and international collaborative groups, helping carve out effective treatment strategies and help build a good scientific foundation for evidence-based medicine. Out of the darkness of chaos, we now have an orderly approach to manage this disease both from a public health preventive and therapeutic standpoint. With preventive measures such as masking and social distancing to the development of highly effective and potent vaccines, the public health success of such measures has been tempered by behavioral responses and resource mobilization. From a therapy standpoint, we now have drugs that were promising but now proven ineffective, and those </w:t>
      </w:r>
      <w:r w:rsidRPr="000221BE">
        <w:rPr>
          <w:rFonts w:ascii="Book Antiqua" w:eastAsia="Book Antiqua" w:hAnsi="Book Antiqua" w:cs="Book Antiqua"/>
          <w:color w:val="000000"/>
          <w:shd w:val="clear" w:color="auto" w:fill="FFFFFF"/>
        </w:rPr>
        <w:t xml:space="preserve">that are effective when given early during viral pathogenesis or later when immune dysregulation has established, and the goal is to help reign in the destructive cascade. It has been a fascinating journey for mankind and our work here recapitulates the evolution of various aspects of </w:t>
      </w:r>
      <w:r w:rsidR="00410C4A" w:rsidRPr="000221BE">
        <w:rPr>
          <w:rFonts w:ascii="Book Antiqua" w:eastAsia="Book Antiqua" w:hAnsi="Book Antiqua" w:cs="Book Antiqua"/>
          <w:color w:val="000000"/>
          <w:shd w:val="clear" w:color="auto" w:fill="FFFFFF"/>
        </w:rPr>
        <w:t>c</w:t>
      </w:r>
      <w:r w:rsidRPr="000221BE">
        <w:rPr>
          <w:rFonts w:ascii="Book Antiqua" w:eastAsia="Book Antiqua" w:hAnsi="Book Antiqua" w:cs="Book Antiqua"/>
          <w:color w:val="000000"/>
          <w:shd w:val="clear" w:color="auto" w:fill="FFFFFF"/>
        </w:rPr>
        <w:t>ritical care and other inpatient practices which continue to evolve.</w:t>
      </w:r>
    </w:p>
    <w:p w14:paraId="5E9CC5C0" w14:textId="77777777" w:rsidR="00A77B3E" w:rsidRPr="000221BE" w:rsidRDefault="00A77B3E" w:rsidP="007B0F65">
      <w:pPr>
        <w:spacing w:line="360" w:lineRule="auto"/>
        <w:jc w:val="both"/>
        <w:rPr>
          <w:rFonts w:ascii="Book Antiqua" w:hAnsi="Book Antiqua"/>
        </w:rPr>
      </w:pPr>
    </w:p>
    <w:p w14:paraId="3F5B4EC9" w14:textId="7E068CCE"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b/>
          <w:bCs/>
          <w:color w:val="000000"/>
        </w:rPr>
        <w:t xml:space="preserve">Key Words: </w:t>
      </w:r>
      <w:r w:rsidRPr="000221BE">
        <w:rPr>
          <w:rFonts w:ascii="Book Antiqua" w:eastAsia="Book Antiqua" w:hAnsi="Book Antiqua" w:cs="Book Antiqua"/>
          <w:color w:val="000000"/>
        </w:rPr>
        <w:t>C</w:t>
      </w:r>
      <w:r w:rsidR="00AA7871" w:rsidRPr="000221BE">
        <w:rPr>
          <w:rFonts w:ascii="Book Antiqua" w:eastAsia="Book Antiqua" w:hAnsi="Book Antiqua" w:cs="Book Antiqua"/>
          <w:color w:val="000000"/>
        </w:rPr>
        <w:t>OVID</w:t>
      </w:r>
      <w:r w:rsidRPr="000221BE">
        <w:rPr>
          <w:rFonts w:ascii="Book Antiqua" w:eastAsia="Book Antiqua" w:hAnsi="Book Antiqua" w:cs="Book Antiqua"/>
          <w:color w:val="000000"/>
        </w:rPr>
        <w:t xml:space="preserve">-19; Respiratory support; </w:t>
      </w:r>
      <w:proofErr w:type="gramStart"/>
      <w:r w:rsidRPr="000221BE">
        <w:rPr>
          <w:rFonts w:ascii="Book Antiqua" w:eastAsia="Book Antiqua" w:hAnsi="Book Antiqua" w:cs="Book Antiqua"/>
          <w:color w:val="000000"/>
        </w:rPr>
        <w:t>Renal</w:t>
      </w:r>
      <w:proofErr w:type="gramEnd"/>
      <w:r w:rsidRPr="000221BE">
        <w:rPr>
          <w:rFonts w:ascii="Book Antiqua" w:eastAsia="Book Antiqua" w:hAnsi="Book Antiqua" w:cs="Book Antiqua"/>
          <w:color w:val="000000"/>
        </w:rPr>
        <w:t xml:space="preserve"> </w:t>
      </w:r>
      <w:r w:rsidR="00AA7871" w:rsidRPr="000221BE">
        <w:rPr>
          <w:rFonts w:ascii="Book Antiqua" w:eastAsia="Book Antiqua" w:hAnsi="Book Antiqua" w:cs="Book Antiqua"/>
          <w:color w:val="000000"/>
        </w:rPr>
        <w:t>r</w:t>
      </w:r>
      <w:r w:rsidRPr="000221BE">
        <w:rPr>
          <w:rFonts w:ascii="Book Antiqua" w:eastAsia="Book Antiqua" w:hAnsi="Book Antiqua" w:cs="Book Antiqua"/>
          <w:color w:val="000000"/>
        </w:rPr>
        <w:t xml:space="preserve">eplacement </w:t>
      </w:r>
      <w:r w:rsidR="00AA7871" w:rsidRPr="000221BE">
        <w:rPr>
          <w:rFonts w:ascii="Book Antiqua" w:eastAsia="Book Antiqua" w:hAnsi="Book Antiqua" w:cs="Book Antiqua"/>
          <w:color w:val="000000"/>
        </w:rPr>
        <w:t>t</w:t>
      </w:r>
      <w:r w:rsidRPr="000221BE">
        <w:rPr>
          <w:rFonts w:ascii="Book Antiqua" w:eastAsia="Book Antiqua" w:hAnsi="Book Antiqua" w:cs="Book Antiqua"/>
          <w:color w:val="000000"/>
        </w:rPr>
        <w:t xml:space="preserve">herapy; </w:t>
      </w:r>
      <w:r w:rsidR="00AA7871" w:rsidRPr="000221BE">
        <w:rPr>
          <w:rFonts w:ascii="Book Antiqua" w:eastAsia="Book Antiqua" w:hAnsi="Book Antiqua" w:cs="Book Antiqua"/>
          <w:color w:val="000000"/>
          <w:shd w:val="clear" w:color="auto" w:fill="FFFFFF"/>
        </w:rPr>
        <w:t>Extracorporeal membrane oxygenator</w:t>
      </w:r>
      <w:r w:rsidRPr="000221BE">
        <w:rPr>
          <w:rFonts w:ascii="Book Antiqua" w:eastAsia="Book Antiqua" w:hAnsi="Book Antiqua" w:cs="Book Antiqua"/>
          <w:color w:val="000000"/>
        </w:rPr>
        <w:t>; Medications; Therapeutics</w:t>
      </w:r>
    </w:p>
    <w:p w14:paraId="2CEA4E69" w14:textId="77777777" w:rsidR="00A77B3E" w:rsidRPr="000221BE" w:rsidRDefault="00A77B3E" w:rsidP="007B0F65">
      <w:pPr>
        <w:spacing w:line="360" w:lineRule="auto"/>
        <w:jc w:val="both"/>
        <w:rPr>
          <w:rFonts w:ascii="Book Antiqua" w:hAnsi="Book Antiqua" w:hint="eastAsia"/>
          <w:lang w:eastAsia="zh-CN"/>
        </w:rPr>
      </w:pPr>
    </w:p>
    <w:p w14:paraId="7307B7FC" w14:textId="77777777" w:rsidR="003A78D2" w:rsidRPr="000221BE" w:rsidRDefault="003A78D2" w:rsidP="003A78D2">
      <w:pPr>
        <w:spacing w:line="360" w:lineRule="auto"/>
        <w:jc w:val="both"/>
        <w:rPr>
          <w:rFonts w:ascii="Book Antiqua" w:eastAsia="Book Antiqua" w:hAnsi="Book Antiqua" w:cs="Book Antiqua"/>
          <w:color w:val="000000"/>
        </w:rPr>
      </w:pPr>
      <w:proofErr w:type="gramStart"/>
      <w:r w:rsidRPr="000221BE">
        <w:rPr>
          <w:rFonts w:ascii="Book Antiqua" w:eastAsia="Book Antiqua" w:hAnsi="Book Antiqua" w:cs="Book Antiqua"/>
          <w:b/>
          <w:color w:val="000000"/>
        </w:rPr>
        <w:t>©The</w:t>
      </w:r>
      <w:r w:rsidRPr="000221BE">
        <w:rPr>
          <w:rFonts w:ascii="Book Antiqua" w:eastAsia="Book Antiqua" w:hAnsi="Book Antiqua" w:cs="Book Antiqua"/>
          <w:color w:val="000000"/>
        </w:rPr>
        <w:t xml:space="preserve"> </w:t>
      </w:r>
      <w:r w:rsidRPr="000221BE">
        <w:rPr>
          <w:rFonts w:ascii="Book Antiqua" w:eastAsia="Book Antiqua" w:hAnsi="Book Antiqua" w:cs="Book Antiqua"/>
          <w:b/>
          <w:color w:val="000000"/>
        </w:rPr>
        <w:t>Author(s) 2021.</w:t>
      </w:r>
      <w:proofErr w:type="gramEnd"/>
      <w:r w:rsidRPr="000221BE">
        <w:rPr>
          <w:rFonts w:ascii="Book Antiqua" w:eastAsia="Book Antiqua" w:hAnsi="Book Antiqua" w:cs="Book Antiqua"/>
          <w:b/>
          <w:color w:val="000000"/>
        </w:rPr>
        <w:t xml:space="preserve"> </w:t>
      </w:r>
      <w:proofErr w:type="gramStart"/>
      <w:r w:rsidRPr="000221BE">
        <w:rPr>
          <w:rFonts w:ascii="Book Antiqua" w:eastAsia="Book Antiqua" w:hAnsi="Book Antiqua" w:cs="Book Antiqua"/>
          <w:color w:val="000000"/>
        </w:rPr>
        <w:t>Published by Baishideng Publishing Group Inc.</w:t>
      </w:r>
      <w:proofErr w:type="gramEnd"/>
      <w:r w:rsidRPr="000221BE">
        <w:rPr>
          <w:rFonts w:ascii="Book Antiqua" w:eastAsia="Book Antiqua" w:hAnsi="Book Antiqua" w:cs="Book Antiqua"/>
          <w:color w:val="000000"/>
        </w:rPr>
        <w:t xml:space="preserve"> All rights reserved. </w:t>
      </w:r>
    </w:p>
    <w:p w14:paraId="511F94F0" w14:textId="77777777" w:rsidR="003A78D2" w:rsidRPr="000221BE" w:rsidRDefault="003A78D2" w:rsidP="007B0F65">
      <w:pPr>
        <w:spacing w:line="360" w:lineRule="auto"/>
        <w:jc w:val="both"/>
        <w:rPr>
          <w:rFonts w:ascii="Book Antiqua" w:hAnsi="Book Antiqua" w:hint="eastAsia"/>
          <w:lang w:eastAsia="zh-CN"/>
        </w:rPr>
      </w:pPr>
    </w:p>
    <w:p w14:paraId="50DF753B" w14:textId="4C6D6F1B" w:rsidR="003A78D2" w:rsidRPr="000221BE" w:rsidRDefault="003A78D2" w:rsidP="007B0F65">
      <w:pPr>
        <w:spacing w:line="360" w:lineRule="auto"/>
        <w:jc w:val="both"/>
        <w:rPr>
          <w:rFonts w:ascii="Book Antiqua" w:hAnsi="Book Antiqua" w:cs="Book Antiqua" w:hint="eastAsia"/>
          <w:color w:val="000000"/>
          <w:lang w:eastAsia="zh-CN"/>
        </w:rPr>
      </w:pPr>
      <w:r w:rsidRPr="000221BE">
        <w:rPr>
          <w:rFonts w:ascii="Book Antiqua" w:hAnsi="Book Antiqua" w:cs="Book Antiqua" w:hint="eastAsia"/>
          <w:b/>
          <w:color w:val="000000"/>
          <w:lang w:val="pt-BR" w:eastAsia="zh-CN"/>
        </w:rPr>
        <w:t>Citation:</w:t>
      </w:r>
      <w:r w:rsidRPr="000221BE">
        <w:rPr>
          <w:rFonts w:ascii="Book Antiqua" w:hAnsi="Book Antiqua" w:cs="Book Antiqua" w:hint="eastAsia"/>
          <w:color w:val="000000"/>
          <w:lang w:val="pt-BR" w:eastAsia="zh-CN"/>
        </w:rPr>
        <w:t xml:space="preserve"> </w:t>
      </w:r>
      <w:r w:rsidR="00E10F39" w:rsidRPr="000221BE">
        <w:rPr>
          <w:rFonts w:ascii="Book Antiqua" w:eastAsia="Book Antiqua" w:hAnsi="Book Antiqua" w:cs="Book Antiqua"/>
          <w:color w:val="000000"/>
          <w:lang w:val="pt-BR"/>
        </w:rPr>
        <w:t xml:space="preserve">Nitesh J, Kashyap R, Surani SR. </w:t>
      </w:r>
      <w:r w:rsidR="00220B63" w:rsidRPr="000221BE">
        <w:rPr>
          <w:rFonts w:ascii="Book Antiqua" w:eastAsia="Book Antiqua" w:hAnsi="Book Antiqua" w:cs="Book Antiqua"/>
          <w:bCs/>
          <w:color w:val="000000"/>
        </w:rPr>
        <w:t xml:space="preserve">What we learned in the past year in managing our COVID-19 patients in </w:t>
      </w:r>
      <w:r w:rsidR="00220B63" w:rsidRPr="000221BE">
        <w:rPr>
          <w:rFonts w:ascii="Book Antiqua" w:hAnsi="Book Antiqua"/>
          <w:bCs/>
        </w:rPr>
        <w:t>intensive care units</w:t>
      </w:r>
      <w:r w:rsidR="00220B63" w:rsidRPr="000221BE">
        <w:rPr>
          <w:rFonts w:ascii="Book Antiqua" w:eastAsia="Book Antiqua" w:hAnsi="Book Antiqua" w:cs="Book Antiqua"/>
          <w:bCs/>
          <w:color w:val="000000"/>
        </w:rPr>
        <w:t>?</w:t>
      </w:r>
      <w:r w:rsidR="00E10F39" w:rsidRPr="000221BE">
        <w:rPr>
          <w:rFonts w:ascii="Book Antiqua" w:eastAsia="Book Antiqua" w:hAnsi="Book Antiqua" w:cs="Book Antiqua"/>
          <w:color w:val="000000"/>
        </w:rPr>
        <w:t xml:space="preserve"> </w:t>
      </w:r>
      <w:r w:rsidR="00E10F39" w:rsidRPr="000221BE">
        <w:rPr>
          <w:rFonts w:ascii="Book Antiqua" w:eastAsia="Book Antiqua" w:hAnsi="Book Antiqua" w:cs="Book Antiqua"/>
          <w:i/>
          <w:iCs/>
          <w:color w:val="000000"/>
        </w:rPr>
        <w:t>World J Crit Care Med</w:t>
      </w:r>
      <w:r w:rsidR="00E10F39" w:rsidRPr="000221BE">
        <w:rPr>
          <w:rFonts w:ascii="Book Antiqua" w:eastAsia="Book Antiqua" w:hAnsi="Book Antiqua" w:cs="Book Antiqua"/>
          <w:color w:val="000000"/>
        </w:rPr>
        <w:t xml:space="preserve"> 2021; </w:t>
      </w:r>
      <w:r w:rsidR="001320DD" w:rsidRPr="000221BE">
        <w:rPr>
          <w:rFonts w:ascii="Book Antiqua" w:eastAsia="Book Antiqua" w:hAnsi="Book Antiqua" w:cs="Book Antiqua"/>
          <w:color w:val="000000"/>
        </w:rPr>
        <w:t xml:space="preserve">10(4): </w:t>
      </w:r>
      <w:r w:rsidR="000221BE" w:rsidRPr="000221BE">
        <w:rPr>
          <w:rFonts w:ascii="Book Antiqua" w:hAnsi="Book Antiqua" w:cs="Book Antiqua" w:hint="eastAsia"/>
          <w:color w:val="000000"/>
          <w:lang w:eastAsia="zh-CN"/>
        </w:rPr>
        <w:t>81</w:t>
      </w:r>
      <w:r w:rsidR="001320DD" w:rsidRPr="000221BE">
        <w:rPr>
          <w:rFonts w:ascii="Book Antiqua" w:eastAsia="Book Antiqua" w:hAnsi="Book Antiqua" w:cs="Book Antiqua"/>
          <w:color w:val="000000"/>
        </w:rPr>
        <w:t>-</w:t>
      </w:r>
      <w:r w:rsidR="000221BE" w:rsidRPr="000221BE">
        <w:rPr>
          <w:rFonts w:ascii="Book Antiqua" w:hAnsi="Book Antiqua" w:cs="Book Antiqua" w:hint="eastAsia"/>
          <w:color w:val="000000"/>
          <w:lang w:eastAsia="zh-CN"/>
        </w:rPr>
        <w:t>101</w:t>
      </w:r>
    </w:p>
    <w:p w14:paraId="71BB8EF0" w14:textId="45D8C3C5" w:rsidR="003A78D2" w:rsidRPr="000221BE" w:rsidRDefault="001320DD" w:rsidP="007B0F65">
      <w:pPr>
        <w:spacing w:line="360" w:lineRule="auto"/>
        <w:jc w:val="both"/>
        <w:rPr>
          <w:rFonts w:ascii="Book Antiqua" w:hAnsi="Book Antiqua" w:cs="Book Antiqua" w:hint="eastAsia"/>
          <w:color w:val="000000"/>
          <w:lang w:eastAsia="zh-CN"/>
        </w:rPr>
      </w:pPr>
      <w:r w:rsidRPr="000221BE">
        <w:rPr>
          <w:rFonts w:ascii="Book Antiqua" w:hAnsi="Book Antiqua" w:cs="Book Antiqua"/>
          <w:b/>
          <w:color w:val="000000"/>
          <w:lang w:val="pt-BR" w:eastAsia="zh-CN"/>
        </w:rPr>
        <w:t>URL:</w:t>
      </w:r>
      <w:r w:rsidRPr="000221BE">
        <w:rPr>
          <w:rFonts w:ascii="Book Antiqua" w:eastAsia="Book Antiqua" w:hAnsi="Book Antiqua" w:cs="Book Antiqua"/>
          <w:color w:val="000000"/>
        </w:rPr>
        <w:t xml:space="preserve"> https://www.wjgnet.com/2220-3141/full/v10/i4/</w:t>
      </w:r>
      <w:r w:rsidR="000221BE" w:rsidRPr="000221BE">
        <w:rPr>
          <w:rFonts w:ascii="Book Antiqua" w:hAnsi="Book Antiqua" w:cs="Book Antiqua" w:hint="eastAsia"/>
          <w:color w:val="000000"/>
          <w:lang w:eastAsia="zh-CN"/>
        </w:rPr>
        <w:t>81</w:t>
      </w:r>
      <w:r w:rsidRPr="000221BE">
        <w:rPr>
          <w:rFonts w:ascii="Book Antiqua" w:eastAsia="Book Antiqua" w:hAnsi="Book Antiqua" w:cs="Book Antiqua"/>
          <w:color w:val="000000"/>
        </w:rPr>
        <w:t xml:space="preserve">.htm  </w:t>
      </w:r>
    </w:p>
    <w:p w14:paraId="22826844" w14:textId="2562A04D" w:rsidR="00A77B3E" w:rsidRPr="000221BE" w:rsidRDefault="001320DD" w:rsidP="007B0F65">
      <w:pPr>
        <w:spacing w:line="360" w:lineRule="auto"/>
        <w:jc w:val="both"/>
        <w:rPr>
          <w:rFonts w:ascii="Book Antiqua" w:hAnsi="Book Antiqua" w:cs="Book Antiqua" w:hint="eastAsia"/>
          <w:color w:val="000000"/>
          <w:lang w:eastAsia="zh-CN"/>
        </w:rPr>
      </w:pPr>
      <w:r w:rsidRPr="000221BE">
        <w:rPr>
          <w:rFonts w:ascii="Book Antiqua" w:hAnsi="Book Antiqua" w:cs="Book Antiqua"/>
          <w:b/>
          <w:color w:val="000000"/>
          <w:lang w:val="pt-BR" w:eastAsia="zh-CN"/>
        </w:rPr>
        <w:t xml:space="preserve">DOI: </w:t>
      </w:r>
      <w:r w:rsidRPr="000221BE">
        <w:rPr>
          <w:rFonts w:ascii="Book Antiqua" w:eastAsia="Book Antiqua" w:hAnsi="Book Antiqua" w:cs="Book Antiqua"/>
          <w:color w:val="000000"/>
        </w:rPr>
        <w:t>https://dx.doi.org/10.5492/wjccm.v10.i4.</w:t>
      </w:r>
      <w:r w:rsidR="000221BE" w:rsidRPr="000221BE">
        <w:rPr>
          <w:rFonts w:ascii="Book Antiqua" w:hAnsi="Book Antiqua" w:cs="Book Antiqua" w:hint="eastAsia"/>
          <w:color w:val="000000"/>
          <w:lang w:eastAsia="zh-CN"/>
        </w:rPr>
        <w:t>81</w:t>
      </w:r>
    </w:p>
    <w:p w14:paraId="78AB878E" w14:textId="77777777" w:rsidR="001320DD" w:rsidRPr="000221BE" w:rsidRDefault="001320DD" w:rsidP="007B0F65">
      <w:pPr>
        <w:spacing w:line="360" w:lineRule="auto"/>
        <w:jc w:val="both"/>
        <w:rPr>
          <w:rFonts w:ascii="Book Antiqua" w:hAnsi="Book Antiqua"/>
        </w:rPr>
      </w:pPr>
    </w:p>
    <w:p w14:paraId="7FE6C4AD" w14:textId="3733B820"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b/>
          <w:bCs/>
          <w:color w:val="000000"/>
        </w:rPr>
        <w:t xml:space="preserve">Core Tip: </w:t>
      </w:r>
      <w:r w:rsidRPr="000221BE">
        <w:rPr>
          <w:rFonts w:ascii="Book Antiqua" w:eastAsia="Book Antiqua" w:hAnsi="Book Antiqua" w:cs="Book Antiqua"/>
          <w:color w:val="000000"/>
        </w:rPr>
        <w:t>Severe acute respiratory syndrome coronavirus</w:t>
      </w:r>
      <w:r w:rsidR="00701F4A" w:rsidRPr="000221BE">
        <w:rPr>
          <w:rFonts w:ascii="Book Antiqua" w:eastAsia="Book Antiqua" w:hAnsi="Book Antiqua" w:cs="Book Antiqua"/>
          <w:color w:val="000000"/>
        </w:rPr>
        <w:t xml:space="preserve"> </w:t>
      </w:r>
      <w:r w:rsidRPr="000221BE">
        <w:rPr>
          <w:rFonts w:ascii="Book Antiqua" w:eastAsia="Book Antiqua" w:hAnsi="Book Antiqua" w:cs="Book Antiqua"/>
          <w:color w:val="000000"/>
        </w:rPr>
        <w:t xml:space="preserve">2 </w:t>
      </w:r>
      <w:proofErr w:type="gramStart"/>
      <w:r w:rsidRPr="000221BE">
        <w:rPr>
          <w:rFonts w:ascii="Book Antiqua" w:eastAsia="Book Antiqua" w:hAnsi="Book Antiqua" w:cs="Book Antiqua"/>
          <w:color w:val="000000"/>
        </w:rPr>
        <w:t>transmission</w:t>
      </w:r>
      <w:proofErr w:type="gramEnd"/>
      <w:r w:rsidRPr="000221BE">
        <w:rPr>
          <w:rFonts w:ascii="Book Antiqua" w:eastAsia="Book Antiqua" w:hAnsi="Book Antiqua" w:cs="Book Antiqua"/>
          <w:color w:val="000000"/>
        </w:rPr>
        <w:t xml:space="preserve"> and the inpatient therapeutic management of </w:t>
      </w:r>
      <w:r w:rsidR="00220B63" w:rsidRPr="000221BE">
        <w:rPr>
          <w:rFonts w:ascii="Book Antiqua" w:eastAsia="Book Antiqua" w:hAnsi="Book Antiqua" w:cs="Book Antiqua"/>
          <w:color w:val="000000"/>
        </w:rPr>
        <w:t>coronavirus disease 2019</w:t>
      </w:r>
      <w:r w:rsidRPr="000221BE">
        <w:rPr>
          <w:rFonts w:ascii="Book Antiqua" w:eastAsia="Book Antiqua" w:hAnsi="Book Antiqua" w:cs="Book Antiqua"/>
          <w:color w:val="000000"/>
        </w:rPr>
        <w:t xml:space="preserve"> has been subject of immense research in the past one year. Our knowledge and understanding of the virus and the treatment of the disease continue to evolve. We attempt to summarize the progress made in a concise but comprehensive manner along with our insights into future directions.</w:t>
      </w:r>
    </w:p>
    <w:p w14:paraId="53142818" w14:textId="77777777" w:rsidR="00A77B3E" w:rsidRPr="000221BE" w:rsidRDefault="00A77B3E" w:rsidP="007B0F65">
      <w:pPr>
        <w:spacing w:line="360" w:lineRule="auto"/>
        <w:jc w:val="both"/>
        <w:rPr>
          <w:rFonts w:ascii="Book Antiqua" w:hAnsi="Book Antiqua"/>
        </w:rPr>
      </w:pPr>
    </w:p>
    <w:p w14:paraId="4752F550" w14:textId="4ACDD139" w:rsidR="00A77B3E" w:rsidRPr="000221BE" w:rsidRDefault="007A5EAC" w:rsidP="007B0F65">
      <w:pPr>
        <w:spacing w:line="360" w:lineRule="auto"/>
        <w:jc w:val="both"/>
        <w:rPr>
          <w:rFonts w:ascii="Book Antiqua" w:hAnsi="Book Antiqua"/>
        </w:rPr>
      </w:pPr>
      <w:r w:rsidRPr="000221BE">
        <w:rPr>
          <w:rFonts w:ascii="Book Antiqua" w:eastAsia="Book Antiqua" w:hAnsi="Book Antiqua" w:cs="Book Antiqua"/>
          <w:b/>
          <w:caps/>
          <w:color w:val="000000"/>
          <w:u w:val="single"/>
        </w:rPr>
        <w:br w:type="page"/>
      </w:r>
      <w:r w:rsidR="00E10F39" w:rsidRPr="000221BE">
        <w:rPr>
          <w:rFonts w:ascii="Book Antiqua" w:eastAsia="Book Antiqua" w:hAnsi="Book Antiqua" w:cs="Book Antiqua"/>
          <w:b/>
          <w:caps/>
          <w:color w:val="000000"/>
          <w:u w:val="single"/>
        </w:rPr>
        <w:lastRenderedPageBreak/>
        <w:t>INTRODUCTION</w:t>
      </w:r>
    </w:p>
    <w:p w14:paraId="5499DAAC" w14:textId="5AB30FD8"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color w:val="000000"/>
        </w:rPr>
        <w:t xml:space="preserve">Coronavirus disease </w:t>
      </w:r>
      <w:r w:rsidR="007A5EAC" w:rsidRPr="000221BE">
        <w:rPr>
          <w:rFonts w:ascii="Book Antiqua" w:eastAsia="Book Antiqua" w:hAnsi="Book Antiqua" w:cs="Book Antiqua"/>
          <w:color w:val="000000"/>
        </w:rPr>
        <w:t>20</w:t>
      </w:r>
      <w:r w:rsidRPr="000221BE">
        <w:rPr>
          <w:rFonts w:ascii="Book Antiqua" w:eastAsia="Book Antiqua" w:hAnsi="Book Antiqua" w:cs="Book Antiqua"/>
          <w:color w:val="000000"/>
        </w:rPr>
        <w:t>19 (C</w:t>
      </w:r>
      <w:r w:rsidR="007A5EAC" w:rsidRPr="000221BE">
        <w:rPr>
          <w:rFonts w:ascii="Book Antiqua" w:eastAsia="Book Antiqua" w:hAnsi="Book Antiqua" w:cs="Book Antiqua"/>
          <w:color w:val="000000"/>
        </w:rPr>
        <w:t>OVID</w:t>
      </w:r>
      <w:r w:rsidRPr="000221BE">
        <w:rPr>
          <w:rFonts w:ascii="Book Antiqua" w:eastAsia="Book Antiqua" w:hAnsi="Book Antiqua" w:cs="Book Antiqua"/>
          <w:color w:val="000000"/>
        </w:rPr>
        <w:t>-19) is a disease caused by severe acute respiratory syndrome coronavirus</w:t>
      </w:r>
      <w:r w:rsidR="00701F4A" w:rsidRPr="000221BE">
        <w:rPr>
          <w:rFonts w:ascii="Book Antiqua" w:eastAsia="Book Antiqua" w:hAnsi="Book Antiqua" w:cs="Book Antiqua"/>
          <w:color w:val="000000"/>
        </w:rPr>
        <w:t xml:space="preserve"> </w:t>
      </w:r>
      <w:r w:rsidRPr="000221BE">
        <w:rPr>
          <w:rFonts w:ascii="Book Antiqua" w:eastAsia="Book Antiqua" w:hAnsi="Book Antiqua" w:cs="Book Antiqua"/>
          <w:color w:val="000000"/>
        </w:rPr>
        <w:t>2 (SARS-CoV-2) first reported and widely believed to have originated at Wuhan in the Hubei province, China in late December 2019</w:t>
      </w:r>
      <w:r w:rsidRPr="000221BE">
        <w:rPr>
          <w:rFonts w:ascii="Book Antiqua" w:eastAsia="Book Antiqua" w:hAnsi="Book Antiqua" w:cs="Book Antiqua"/>
          <w:color w:val="000000"/>
          <w:vertAlign w:val="superscript"/>
        </w:rPr>
        <w:t>[1]</w:t>
      </w:r>
      <w:r w:rsidRPr="000221BE">
        <w:rPr>
          <w:rFonts w:ascii="Book Antiqua" w:eastAsia="Book Antiqua" w:hAnsi="Book Antiqua" w:cs="Book Antiqua"/>
          <w:color w:val="000000"/>
        </w:rPr>
        <w:t>. It started as a Zoonotic disease and gained a foothold in human population by person-to-person transmission, having evolved into a destructive pandemic infecting more than 100 million people and has caused more than 2.2 Million deaths till date</w:t>
      </w:r>
      <w:r w:rsidRPr="000221BE">
        <w:rPr>
          <w:rFonts w:ascii="Book Antiqua" w:eastAsia="Book Antiqua" w:hAnsi="Book Antiqua" w:cs="Book Antiqua"/>
          <w:color w:val="000000"/>
          <w:vertAlign w:val="superscript"/>
        </w:rPr>
        <w:t>[1,2]</w:t>
      </w:r>
      <w:r w:rsidRPr="000221BE">
        <w:rPr>
          <w:rFonts w:ascii="Book Antiqua" w:eastAsia="Book Antiqua" w:hAnsi="Book Antiqua" w:cs="Book Antiqua"/>
          <w:color w:val="000000"/>
        </w:rPr>
        <w:t>.</w:t>
      </w:r>
    </w:p>
    <w:p w14:paraId="2D66E5CE" w14:textId="274917C4" w:rsidR="00A77B3E" w:rsidRPr="000221BE" w:rsidRDefault="00E10F39" w:rsidP="007A5EAC">
      <w:pPr>
        <w:spacing w:line="360" w:lineRule="auto"/>
        <w:ind w:firstLineChars="200" w:firstLine="480"/>
        <w:jc w:val="both"/>
        <w:rPr>
          <w:rFonts w:ascii="Book Antiqua" w:hAnsi="Book Antiqua"/>
        </w:rPr>
      </w:pPr>
      <w:r w:rsidRPr="000221BE">
        <w:rPr>
          <w:rFonts w:ascii="Book Antiqua" w:eastAsia="Book Antiqua" w:hAnsi="Book Antiqua" w:cs="Book Antiqua"/>
          <w:color w:val="000000"/>
        </w:rPr>
        <w:t xml:space="preserve">A member of Beta coronaviruses, which includes SARS-CoV-1 and </w:t>
      </w:r>
      <w:r w:rsidR="00701F4A" w:rsidRPr="000221BE">
        <w:rPr>
          <w:rFonts w:ascii="Book Antiqua" w:eastAsia="Book Antiqua" w:hAnsi="Book Antiqua" w:cs="Book Antiqua"/>
          <w:color w:val="000000"/>
        </w:rPr>
        <w:t xml:space="preserve">Middle East </w:t>
      </w:r>
      <w:r w:rsidR="00553200" w:rsidRPr="000221BE">
        <w:rPr>
          <w:rFonts w:ascii="Book Antiqua" w:eastAsia="Book Antiqua" w:hAnsi="Book Antiqua" w:cs="Book Antiqua"/>
          <w:color w:val="000000"/>
        </w:rPr>
        <w:t>r</w:t>
      </w:r>
      <w:r w:rsidRPr="000221BE">
        <w:rPr>
          <w:rFonts w:ascii="Book Antiqua" w:eastAsia="Book Antiqua" w:hAnsi="Book Antiqua" w:cs="Book Antiqua"/>
          <w:color w:val="000000"/>
        </w:rPr>
        <w:t xml:space="preserve">espiratory </w:t>
      </w:r>
      <w:r w:rsidR="00553200" w:rsidRPr="000221BE">
        <w:rPr>
          <w:rFonts w:ascii="Book Antiqua" w:eastAsia="Book Antiqua" w:hAnsi="Book Antiqua" w:cs="Book Antiqua"/>
          <w:color w:val="000000"/>
        </w:rPr>
        <w:t>s</w:t>
      </w:r>
      <w:r w:rsidRPr="000221BE">
        <w:rPr>
          <w:rFonts w:ascii="Book Antiqua" w:eastAsia="Book Antiqua" w:hAnsi="Book Antiqua" w:cs="Book Antiqua"/>
          <w:color w:val="000000"/>
        </w:rPr>
        <w:t xml:space="preserve">yndrome </w:t>
      </w:r>
      <w:r w:rsidR="00553200" w:rsidRPr="000221BE">
        <w:rPr>
          <w:rFonts w:ascii="Book Antiqua" w:eastAsia="Book Antiqua" w:hAnsi="Book Antiqua" w:cs="Book Antiqua"/>
          <w:color w:val="000000"/>
        </w:rPr>
        <w:t>c</w:t>
      </w:r>
      <w:r w:rsidRPr="000221BE">
        <w:rPr>
          <w:rFonts w:ascii="Book Antiqua" w:eastAsia="Book Antiqua" w:hAnsi="Book Antiqua" w:cs="Book Antiqua"/>
          <w:color w:val="000000"/>
        </w:rPr>
        <w:t>oronavirus (MERS-CoV) which have caused localized epidemics in the Asian continent, the SARS-COV-2 rapidly spread across the globe and has now survived and evolved with mutants due to its ability to stealthily spread by airborne transmission, ability to survive in varying environmental conditions, causing asymptomatic or mild infection in humans with transmission characterized by the ability to infect early on during the prodromal phase of illness, aided generously by “super spreaders”</w:t>
      </w:r>
      <w:r w:rsidRPr="000221BE">
        <w:rPr>
          <w:rFonts w:ascii="Book Antiqua" w:eastAsia="Book Antiqua" w:hAnsi="Book Antiqua" w:cs="Book Antiqua"/>
          <w:color w:val="000000"/>
          <w:vertAlign w:val="superscript"/>
        </w:rPr>
        <w:t>[1,3,4]</w:t>
      </w:r>
      <w:r w:rsidRPr="000221BE">
        <w:rPr>
          <w:rFonts w:ascii="Book Antiqua" w:eastAsia="Book Antiqua" w:hAnsi="Book Antiqua" w:cs="Book Antiqua"/>
          <w:color w:val="000000"/>
        </w:rPr>
        <w:t>.</w:t>
      </w:r>
    </w:p>
    <w:p w14:paraId="5F8AEA33" w14:textId="2D058CC8" w:rsidR="00A77B3E" w:rsidRPr="000221BE" w:rsidRDefault="00E10F39" w:rsidP="007A5EAC">
      <w:pPr>
        <w:spacing w:line="360" w:lineRule="auto"/>
        <w:ind w:firstLineChars="200" w:firstLine="480"/>
        <w:jc w:val="both"/>
        <w:rPr>
          <w:rFonts w:ascii="Book Antiqua" w:hAnsi="Book Antiqua"/>
        </w:rPr>
      </w:pPr>
      <w:r w:rsidRPr="000221BE">
        <w:rPr>
          <w:rFonts w:ascii="Book Antiqua" w:eastAsia="Book Antiqua" w:hAnsi="Book Antiqua" w:cs="Book Antiqua"/>
          <w:color w:val="000000"/>
        </w:rPr>
        <w:t>The management of the disease has evolved with early conservative guidelines from experts to evidence-based recommendations which continue to evolve every day touching all aspects of care from the use of respiratory assist devices, medication including repurposed drugs, novel and controversial therapies as well as delivery of our critical care services. Here we attempt to capture some of these changes and present the current state of evidence of some of these therapies and services used in the management of C</w:t>
      </w:r>
      <w:r w:rsidR="007A5EAC" w:rsidRPr="000221BE">
        <w:rPr>
          <w:rFonts w:ascii="Book Antiqua" w:eastAsia="Book Antiqua" w:hAnsi="Book Antiqua" w:cs="Book Antiqua"/>
          <w:color w:val="000000"/>
        </w:rPr>
        <w:t>OVID</w:t>
      </w:r>
      <w:r w:rsidRPr="000221BE">
        <w:rPr>
          <w:rFonts w:ascii="Book Antiqua" w:eastAsia="Book Antiqua" w:hAnsi="Book Antiqua" w:cs="Book Antiqua"/>
          <w:color w:val="000000"/>
        </w:rPr>
        <w:t>-19</w:t>
      </w:r>
      <w:r w:rsidRPr="000221BE">
        <w:rPr>
          <w:rFonts w:ascii="Book Antiqua" w:eastAsia="Book Antiqua" w:hAnsi="Book Antiqua" w:cs="Book Antiqua"/>
          <w:color w:val="000000"/>
          <w:vertAlign w:val="superscript"/>
        </w:rPr>
        <w:t>[5]</w:t>
      </w:r>
      <w:r w:rsidRPr="000221BE">
        <w:rPr>
          <w:rFonts w:ascii="Book Antiqua" w:eastAsia="Book Antiqua" w:hAnsi="Book Antiqua" w:cs="Book Antiqua"/>
          <w:color w:val="000000"/>
        </w:rPr>
        <w:t>.</w:t>
      </w:r>
    </w:p>
    <w:p w14:paraId="6F47829D" w14:textId="77777777" w:rsidR="00A77B3E" w:rsidRPr="000221BE" w:rsidRDefault="00A77B3E" w:rsidP="007B0F65">
      <w:pPr>
        <w:spacing w:line="360" w:lineRule="auto"/>
        <w:jc w:val="both"/>
        <w:rPr>
          <w:rFonts w:ascii="Book Antiqua" w:hAnsi="Book Antiqua"/>
        </w:rPr>
      </w:pPr>
    </w:p>
    <w:p w14:paraId="256AA3F1" w14:textId="5A490109" w:rsidR="00A77B3E" w:rsidRPr="000221BE" w:rsidRDefault="00E10F39" w:rsidP="007B0F65">
      <w:pPr>
        <w:spacing w:line="360" w:lineRule="auto"/>
        <w:jc w:val="both"/>
        <w:rPr>
          <w:rFonts w:ascii="Book Antiqua" w:eastAsia="Book Antiqua" w:hAnsi="Book Antiqua" w:cs="Book Antiqua"/>
          <w:b/>
          <w:caps/>
          <w:color w:val="000000"/>
          <w:u w:val="single"/>
        </w:rPr>
      </w:pPr>
      <w:r w:rsidRPr="000221BE">
        <w:rPr>
          <w:rFonts w:ascii="Book Antiqua" w:eastAsia="Book Antiqua" w:hAnsi="Book Antiqua" w:cs="Book Antiqua"/>
          <w:b/>
          <w:caps/>
          <w:color w:val="000000"/>
          <w:u w:val="single"/>
        </w:rPr>
        <w:t xml:space="preserve">Infectivity and </w:t>
      </w:r>
      <w:r w:rsidR="007A5EAC" w:rsidRPr="000221BE">
        <w:rPr>
          <w:rFonts w:ascii="Book Antiqua" w:eastAsia="Book Antiqua" w:hAnsi="Book Antiqua" w:cs="Book Antiqua"/>
          <w:b/>
          <w:caps/>
          <w:color w:val="000000"/>
          <w:u w:val="single"/>
        </w:rPr>
        <w:t>t</w:t>
      </w:r>
      <w:r w:rsidRPr="000221BE">
        <w:rPr>
          <w:rFonts w:ascii="Book Antiqua" w:eastAsia="Book Antiqua" w:hAnsi="Book Antiqua" w:cs="Book Antiqua"/>
          <w:b/>
          <w:caps/>
          <w:color w:val="000000"/>
          <w:u w:val="single"/>
        </w:rPr>
        <w:t xml:space="preserve">ransmission </w:t>
      </w:r>
      <w:r w:rsidR="007A5EAC" w:rsidRPr="000221BE">
        <w:rPr>
          <w:rFonts w:ascii="Book Antiqua" w:eastAsia="Book Antiqua" w:hAnsi="Book Antiqua" w:cs="Book Antiqua"/>
          <w:b/>
          <w:caps/>
          <w:color w:val="000000"/>
          <w:u w:val="single"/>
        </w:rPr>
        <w:t>c</w:t>
      </w:r>
      <w:r w:rsidRPr="000221BE">
        <w:rPr>
          <w:rFonts w:ascii="Book Antiqua" w:eastAsia="Book Antiqua" w:hAnsi="Book Antiqua" w:cs="Book Antiqua"/>
          <w:b/>
          <w:caps/>
          <w:color w:val="000000"/>
          <w:u w:val="single"/>
        </w:rPr>
        <w:t>haracteristics</w:t>
      </w:r>
    </w:p>
    <w:p w14:paraId="07202567" w14:textId="66251D35"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color w:val="000000"/>
        </w:rPr>
        <w:t xml:space="preserve">Since the beginning of the pandemic SARS-CoV-2 duration of shedding, infectivity, and mechanism of transmission of infection have been very keenly studied as they have practical implications. We now have better knowledge and understanding of these characteristics. The </w:t>
      </w:r>
      <w:r w:rsidR="007A5EAC" w:rsidRPr="000221BE">
        <w:rPr>
          <w:rFonts w:ascii="Book Antiqua" w:eastAsia="Book Antiqua" w:hAnsi="Book Antiqua" w:cs="Book Antiqua"/>
          <w:color w:val="000000"/>
        </w:rPr>
        <w:t>v</w:t>
      </w:r>
      <w:r w:rsidRPr="000221BE">
        <w:rPr>
          <w:rFonts w:ascii="Book Antiqua" w:eastAsia="Book Antiqua" w:hAnsi="Book Antiqua" w:cs="Book Antiqua"/>
          <w:color w:val="000000"/>
        </w:rPr>
        <w:t xml:space="preserve">iral RNA has been detected by </w:t>
      </w:r>
      <w:r w:rsidR="007A5EAC" w:rsidRPr="000221BE">
        <w:rPr>
          <w:rFonts w:ascii="Book Antiqua" w:eastAsia="Book Antiqua" w:hAnsi="Book Antiqua" w:cs="Book Antiqua"/>
          <w:color w:val="000000"/>
        </w:rPr>
        <w:t>r</w:t>
      </w:r>
      <w:r w:rsidRPr="000221BE">
        <w:rPr>
          <w:rFonts w:ascii="Book Antiqua" w:eastAsia="Book Antiqua" w:hAnsi="Book Antiqua" w:cs="Book Antiqua"/>
          <w:color w:val="000000"/>
        </w:rPr>
        <w:t xml:space="preserve">everse </w:t>
      </w:r>
      <w:r w:rsidR="007A5EAC" w:rsidRPr="000221BE">
        <w:rPr>
          <w:rFonts w:ascii="Book Antiqua" w:eastAsia="Book Antiqua" w:hAnsi="Book Antiqua" w:cs="Book Antiqua"/>
          <w:color w:val="000000"/>
        </w:rPr>
        <w:t>t</w:t>
      </w:r>
      <w:r w:rsidRPr="000221BE">
        <w:rPr>
          <w:rFonts w:ascii="Book Antiqua" w:eastAsia="Book Antiqua" w:hAnsi="Book Antiqua" w:cs="Book Antiqua"/>
          <w:color w:val="000000"/>
        </w:rPr>
        <w:t>ranscriptase-</w:t>
      </w:r>
      <w:r w:rsidR="007A5EAC" w:rsidRPr="000221BE">
        <w:rPr>
          <w:rFonts w:ascii="Book Antiqua" w:eastAsia="Book Antiqua" w:hAnsi="Book Antiqua" w:cs="Book Antiqua"/>
          <w:color w:val="000000"/>
        </w:rPr>
        <w:t>p</w:t>
      </w:r>
      <w:r w:rsidRPr="000221BE">
        <w:rPr>
          <w:rFonts w:ascii="Book Antiqua" w:eastAsia="Book Antiqua" w:hAnsi="Book Antiqua" w:cs="Book Antiqua"/>
          <w:color w:val="000000"/>
        </w:rPr>
        <w:t xml:space="preserve">olymerase </w:t>
      </w:r>
      <w:r w:rsidR="007A5EAC" w:rsidRPr="000221BE">
        <w:rPr>
          <w:rFonts w:ascii="Book Antiqua" w:eastAsia="Book Antiqua" w:hAnsi="Book Antiqua" w:cs="Book Antiqua"/>
          <w:color w:val="000000"/>
        </w:rPr>
        <w:t>c</w:t>
      </w:r>
      <w:r w:rsidRPr="000221BE">
        <w:rPr>
          <w:rFonts w:ascii="Book Antiqua" w:eastAsia="Book Antiqua" w:hAnsi="Book Antiqua" w:cs="Book Antiqua"/>
          <w:color w:val="000000"/>
        </w:rPr>
        <w:t xml:space="preserve">hain </w:t>
      </w:r>
      <w:r w:rsidR="007A5EAC" w:rsidRPr="000221BE">
        <w:rPr>
          <w:rFonts w:ascii="Book Antiqua" w:eastAsia="Book Antiqua" w:hAnsi="Book Antiqua" w:cs="Book Antiqua"/>
          <w:color w:val="000000"/>
        </w:rPr>
        <w:t>r</w:t>
      </w:r>
      <w:r w:rsidRPr="000221BE">
        <w:rPr>
          <w:rFonts w:ascii="Book Antiqua" w:eastAsia="Book Antiqua" w:hAnsi="Book Antiqua" w:cs="Book Antiqua"/>
          <w:color w:val="000000"/>
        </w:rPr>
        <w:t xml:space="preserve">eaction testing from the upper respiratory tract for a mean of 17 d with a </w:t>
      </w:r>
      <w:r w:rsidRPr="000221BE">
        <w:rPr>
          <w:rFonts w:ascii="Book Antiqua" w:eastAsia="Book Antiqua" w:hAnsi="Book Antiqua" w:cs="Book Antiqua"/>
          <w:color w:val="000000"/>
        </w:rPr>
        <w:lastRenderedPageBreak/>
        <w:t xml:space="preserve">maximal duration of 83 d. Likewise, from the lower respiratory tract, the </w:t>
      </w:r>
      <w:r w:rsidR="007A5EAC" w:rsidRPr="000221BE">
        <w:rPr>
          <w:rFonts w:ascii="Book Antiqua" w:eastAsia="Book Antiqua" w:hAnsi="Book Antiqua" w:cs="Book Antiqua"/>
          <w:color w:val="000000"/>
        </w:rPr>
        <w:t>v</w:t>
      </w:r>
      <w:r w:rsidRPr="000221BE">
        <w:rPr>
          <w:rFonts w:ascii="Book Antiqua" w:eastAsia="Book Antiqua" w:hAnsi="Book Antiqua" w:cs="Book Antiqua"/>
          <w:color w:val="000000"/>
        </w:rPr>
        <w:t xml:space="preserve">iral RNA has been detected for a mean duration of 17.2 d with a maximal duration of only 35 d. </w:t>
      </w:r>
      <w:proofErr w:type="gramStart"/>
      <w:r w:rsidRPr="000221BE">
        <w:rPr>
          <w:rFonts w:ascii="Book Antiqua" w:eastAsia="Book Antiqua" w:hAnsi="Book Antiqua" w:cs="Book Antiqua"/>
          <w:color w:val="000000"/>
        </w:rPr>
        <w:t>However more importantly the live virus has not been cultured beyond the 9</w:t>
      </w:r>
      <w:r w:rsidRPr="000221BE">
        <w:rPr>
          <w:rFonts w:ascii="Book Antiqua" w:eastAsia="Book Antiqua" w:hAnsi="Book Antiqua" w:cs="Book Antiqua"/>
          <w:color w:val="000000"/>
          <w:vertAlign w:val="superscript"/>
        </w:rPr>
        <w:t>th</w:t>
      </w:r>
      <w:r w:rsidRPr="000221BE">
        <w:rPr>
          <w:rFonts w:ascii="Book Antiqua" w:eastAsia="Book Antiqua" w:hAnsi="Book Antiqua" w:cs="Book Antiqua"/>
          <w:color w:val="000000"/>
        </w:rPr>
        <w:t xml:space="preserve"> day of symptom in any study to date.</w:t>
      </w:r>
      <w:proofErr w:type="gramEnd"/>
      <w:r w:rsidRPr="000221BE">
        <w:rPr>
          <w:rFonts w:ascii="Book Antiqua" w:eastAsia="Book Antiqua" w:hAnsi="Book Antiqua" w:cs="Book Antiqua"/>
          <w:color w:val="000000"/>
        </w:rPr>
        <w:t xml:space="preserve"> Hence the maximal infectivity is likely in the first week from symptom onset and tapers off </w:t>
      </w:r>
      <w:proofErr w:type="gramStart"/>
      <w:r w:rsidRPr="000221BE">
        <w:rPr>
          <w:rFonts w:ascii="Book Antiqua" w:eastAsia="Book Antiqua" w:hAnsi="Book Antiqua" w:cs="Book Antiqua"/>
          <w:color w:val="000000"/>
        </w:rPr>
        <w:t>subsequently</w:t>
      </w:r>
      <w:r w:rsidRPr="000221BE">
        <w:rPr>
          <w:rFonts w:ascii="Book Antiqua" w:eastAsia="Book Antiqua" w:hAnsi="Book Antiqua" w:cs="Book Antiqua"/>
          <w:color w:val="000000"/>
          <w:vertAlign w:val="superscript"/>
        </w:rPr>
        <w:t>[</w:t>
      </w:r>
      <w:proofErr w:type="gramEnd"/>
      <w:r w:rsidRPr="000221BE">
        <w:rPr>
          <w:rFonts w:ascii="Book Antiqua" w:eastAsia="Book Antiqua" w:hAnsi="Book Antiqua" w:cs="Book Antiqua"/>
          <w:color w:val="000000"/>
          <w:vertAlign w:val="superscript"/>
        </w:rPr>
        <w:t>6]</w:t>
      </w:r>
      <w:r w:rsidRPr="000221BE">
        <w:rPr>
          <w:rFonts w:ascii="Book Antiqua" w:eastAsia="Book Antiqua" w:hAnsi="Book Antiqua" w:cs="Book Antiqua"/>
          <w:color w:val="000000"/>
        </w:rPr>
        <w:t>.</w:t>
      </w:r>
    </w:p>
    <w:p w14:paraId="77479384" w14:textId="33C66C5A" w:rsidR="00A77B3E" w:rsidRPr="000221BE" w:rsidRDefault="00E10F39" w:rsidP="007A5EAC">
      <w:pPr>
        <w:spacing w:line="360" w:lineRule="auto"/>
        <w:ind w:firstLineChars="200" w:firstLine="480"/>
        <w:jc w:val="both"/>
        <w:rPr>
          <w:rFonts w:ascii="Book Antiqua" w:eastAsia="Book Antiqua" w:hAnsi="Book Antiqua" w:cs="Book Antiqua"/>
          <w:color w:val="000000"/>
          <w:shd w:val="clear" w:color="auto" w:fill="FFFFFF"/>
        </w:rPr>
      </w:pPr>
      <w:r w:rsidRPr="000221BE">
        <w:rPr>
          <w:rFonts w:ascii="Book Antiqua" w:eastAsia="Book Antiqua" w:hAnsi="Book Antiqua" w:cs="Book Antiqua"/>
          <w:color w:val="000000"/>
        </w:rPr>
        <w:t xml:space="preserve">Respiratory transmission is now considered the predominant mode of infection. Droplets are large particles typically more than 5 microns which are heavier and drop within 6 feet, whereas aerosols are smaller than 5 microns and post evaporation remain suspended like pollens in the air having the ability to travel longer </w:t>
      </w:r>
      <w:proofErr w:type="gramStart"/>
      <w:r w:rsidRPr="000221BE">
        <w:rPr>
          <w:rFonts w:ascii="Book Antiqua" w:eastAsia="Book Antiqua" w:hAnsi="Book Antiqua" w:cs="Book Antiqua"/>
          <w:color w:val="000000"/>
        </w:rPr>
        <w:t>distances</w:t>
      </w:r>
      <w:r w:rsidRPr="000221BE">
        <w:rPr>
          <w:rFonts w:ascii="Book Antiqua" w:eastAsia="Book Antiqua" w:hAnsi="Book Antiqua" w:cs="Book Antiqua"/>
          <w:color w:val="000000"/>
          <w:vertAlign w:val="superscript"/>
        </w:rPr>
        <w:t>[</w:t>
      </w:r>
      <w:proofErr w:type="gramEnd"/>
      <w:r w:rsidRPr="000221BE">
        <w:rPr>
          <w:rFonts w:ascii="Book Antiqua" w:eastAsia="Book Antiqua" w:hAnsi="Book Antiqua" w:cs="Book Antiqua"/>
          <w:color w:val="000000"/>
          <w:vertAlign w:val="superscript"/>
        </w:rPr>
        <w:t>7]</w:t>
      </w:r>
      <w:r w:rsidRPr="000221BE">
        <w:rPr>
          <w:rFonts w:ascii="Book Antiqua" w:eastAsia="Book Antiqua" w:hAnsi="Book Antiqua" w:cs="Book Antiqua"/>
          <w:color w:val="000000"/>
        </w:rPr>
        <w:t xml:space="preserve">. Our current understanding is that the virus is shed as particles across a wide range of </w:t>
      </w:r>
      <w:proofErr w:type="gramStart"/>
      <w:r w:rsidRPr="000221BE">
        <w:rPr>
          <w:rFonts w:ascii="Book Antiqua" w:eastAsia="Book Antiqua" w:hAnsi="Book Antiqua" w:cs="Book Antiqua"/>
          <w:color w:val="000000"/>
        </w:rPr>
        <w:t>sizes</w:t>
      </w:r>
      <w:r w:rsidRPr="000221BE">
        <w:rPr>
          <w:rFonts w:ascii="Book Antiqua" w:eastAsia="Book Antiqua" w:hAnsi="Book Antiqua" w:cs="Book Antiqua"/>
          <w:color w:val="000000"/>
          <w:vertAlign w:val="superscript"/>
        </w:rPr>
        <w:t>[</w:t>
      </w:r>
      <w:proofErr w:type="gramEnd"/>
      <w:r w:rsidRPr="000221BE">
        <w:rPr>
          <w:rFonts w:ascii="Book Antiqua" w:eastAsia="Book Antiqua" w:hAnsi="Book Antiqua" w:cs="Book Antiqua"/>
          <w:color w:val="000000"/>
          <w:vertAlign w:val="superscript"/>
        </w:rPr>
        <w:t>8,9]</w:t>
      </w:r>
      <w:r w:rsidRPr="000221BE">
        <w:rPr>
          <w:rFonts w:ascii="Book Antiqua" w:eastAsia="Book Antiqua" w:hAnsi="Book Antiqua" w:cs="Book Antiqua"/>
          <w:color w:val="000000"/>
        </w:rPr>
        <w:t>. A longer duration, closer proximity, forced exhalation of air from a patient with high viral load is now considered necessary for cross-infection to occur with SARS-CoV-2</w:t>
      </w:r>
      <w:r w:rsidRPr="000221BE">
        <w:rPr>
          <w:rFonts w:ascii="Book Antiqua" w:eastAsia="Book Antiqua" w:hAnsi="Book Antiqua" w:cs="Book Antiqua"/>
          <w:color w:val="000000"/>
          <w:vertAlign w:val="superscript"/>
        </w:rPr>
        <w:t>[8]</w:t>
      </w:r>
      <w:r w:rsidRPr="000221BE">
        <w:rPr>
          <w:rFonts w:ascii="Book Antiqua" w:eastAsia="Book Antiqua" w:hAnsi="Book Antiqua" w:cs="Book Antiqua"/>
          <w:color w:val="000000"/>
        </w:rPr>
        <w:t>.</w:t>
      </w:r>
      <w:r w:rsidR="007A5EAC" w:rsidRPr="000221BE">
        <w:rPr>
          <w:rFonts w:ascii="Book Antiqua" w:eastAsia="Book Antiqua" w:hAnsi="Book Antiqua" w:cs="Book Antiqua"/>
          <w:color w:val="000000"/>
        </w:rPr>
        <w:t xml:space="preserve"> </w:t>
      </w:r>
      <w:r w:rsidRPr="000221BE">
        <w:rPr>
          <w:rFonts w:ascii="Book Antiqua" w:eastAsia="Book Antiqua" w:hAnsi="Book Antiqua" w:cs="Book Antiqua"/>
          <w:color w:val="000000"/>
        </w:rPr>
        <w:t xml:space="preserve">Logically a “full high-level barrier protection” with </w:t>
      </w:r>
      <w:r w:rsidRPr="000221BE">
        <w:rPr>
          <w:rFonts w:ascii="Book Antiqua" w:eastAsia="Book Antiqua" w:hAnsi="Book Antiqua" w:cs="Book Antiqua"/>
          <w:color w:val="000000"/>
          <w:shd w:val="clear" w:color="auto" w:fill="FFFFFF"/>
        </w:rPr>
        <w:t>Personal</w:t>
      </w:r>
      <w:r w:rsidRPr="000221BE">
        <w:rPr>
          <w:rStyle w:val="sdzsvb"/>
          <w:rFonts w:ascii="Book Antiqua" w:eastAsia="Book Antiqua" w:hAnsi="Book Antiqua" w:cs="Book Antiqua"/>
          <w:color w:val="000000"/>
          <w:shd w:val="clear" w:color="auto" w:fill="FFFFFF"/>
        </w:rPr>
        <w:t xml:space="preserve"> Protective Equipment </w:t>
      </w:r>
      <w:r w:rsidRPr="000221BE">
        <w:rPr>
          <w:rFonts w:ascii="Book Antiqua" w:eastAsia="Book Antiqua" w:hAnsi="Book Antiqua" w:cs="Book Antiqua"/>
          <w:color w:val="000000"/>
          <w:shd w:val="clear" w:color="auto" w:fill="FFFFFF"/>
        </w:rPr>
        <w:t>(PPE),</w:t>
      </w:r>
      <w:r w:rsidR="007A5EAC" w:rsidRPr="000221BE">
        <w:rPr>
          <w:rFonts w:ascii="Book Antiqua" w:eastAsia="Book Antiqua" w:hAnsi="Book Antiqua" w:cs="Book Antiqua"/>
          <w:color w:val="000000"/>
          <w:shd w:val="clear" w:color="auto" w:fill="FFFFFF"/>
        </w:rPr>
        <w:t xml:space="preserve"> </w:t>
      </w:r>
      <w:r w:rsidRPr="000221BE">
        <w:rPr>
          <w:rFonts w:ascii="Book Antiqua" w:eastAsia="Book Antiqua" w:hAnsi="Book Antiqua" w:cs="Book Antiqua"/>
          <w:color w:val="000000"/>
        </w:rPr>
        <w:t xml:space="preserve">N95 mask &amp; Negative pressure room may therefore be necessary when managing a highly symptomatic patient who is excessively coughing, is on high flow oxygen, </w:t>
      </w:r>
      <w:r w:rsidR="007A5EAC" w:rsidRPr="000221BE">
        <w:rPr>
          <w:rFonts w:ascii="Book Antiqua" w:eastAsia="Book Antiqua" w:hAnsi="Book Antiqua" w:cs="Book Antiqua"/>
          <w:color w:val="000000"/>
        </w:rPr>
        <w:t>n</w:t>
      </w:r>
      <w:r w:rsidRPr="000221BE">
        <w:rPr>
          <w:rFonts w:ascii="Book Antiqua" w:eastAsia="Book Antiqua" w:hAnsi="Book Antiqua" w:cs="Book Antiqua"/>
          <w:color w:val="000000"/>
        </w:rPr>
        <w:t xml:space="preserve">oninvasive ventilation (NIV), Mechanical ventilator, is undergoing Bronchoscopy or has a Tracheostomy. In all these situations, a large amount of air is being mobilized across the mucosa covered with the </w:t>
      </w:r>
      <w:r w:rsidR="00701F4A" w:rsidRPr="000221BE">
        <w:rPr>
          <w:rFonts w:ascii="Book Antiqua" w:eastAsia="Book Antiqua" w:hAnsi="Book Antiqua" w:cs="Book Antiqua"/>
          <w:color w:val="000000"/>
        </w:rPr>
        <w:t>v</w:t>
      </w:r>
      <w:r w:rsidRPr="000221BE">
        <w:rPr>
          <w:rFonts w:ascii="Book Antiqua" w:eastAsia="Book Antiqua" w:hAnsi="Book Antiqua" w:cs="Book Antiqua"/>
          <w:color w:val="000000"/>
        </w:rPr>
        <w:t xml:space="preserve">irus, enhancing the possibility of viral aerosolization &amp; </w:t>
      </w:r>
      <w:proofErr w:type="gramStart"/>
      <w:r w:rsidRPr="000221BE">
        <w:rPr>
          <w:rFonts w:ascii="Book Antiqua" w:eastAsia="Book Antiqua" w:hAnsi="Book Antiqua" w:cs="Book Antiqua"/>
          <w:color w:val="000000"/>
        </w:rPr>
        <w:t>infection</w:t>
      </w:r>
      <w:r w:rsidRPr="000221BE">
        <w:rPr>
          <w:rFonts w:ascii="Book Antiqua" w:eastAsia="Book Antiqua" w:hAnsi="Book Antiqua" w:cs="Book Antiqua"/>
          <w:color w:val="000000"/>
          <w:vertAlign w:val="superscript"/>
        </w:rPr>
        <w:t>[</w:t>
      </w:r>
      <w:proofErr w:type="gramEnd"/>
      <w:r w:rsidRPr="000221BE">
        <w:rPr>
          <w:rFonts w:ascii="Book Antiqua" w:eastAsia="Book Antiqua" w:hAnsi="Book Antiqua" w:cs="Book Antiqua"/>
          <w:color w:val="000000"/>
          <w:vertAlign w:val="superscript"/>
        </w:rPr>
        <w:t>8]</w:t>
      </w:r>
      <w:r w:rsidRPr="000221BE">
        <w:rPr>
          <w:rFonts w:ascii="Book Antiqua" w:eastAsia="Book Antiqua" w:hAnsi="Book Antiqua" w:cs="Book Antiqua"/>
          <w:color w:val="000000"/>
        </w:rPr>
        <w:t>. In fact if the combination of “full barrier precautions” and</w:t>
      </w:r>
      <w:r w:rsidRPr="000221BE">
        <w:rPr>
          <w:rFonts w:ascii="Book Antiqua" w:eastAsia="Book Antiqua" w:hAnsi="Book Antiqua" w:cs="Book Antiqua"/>
          <w:color w:val="000000"/>
          <w:shd w:val="clear" w:color="auto" w:fill="FFFFFF"/>
        </w:rPr>
        <w:t xml:space="preserve"> adherence to clinical practice guidelines are strict, then the likelihood of infection with </w:t>
      </w:r>
      <w:r w:rsidRPr="000221BE">
        <w:rPr>
          <w:rFonts w:ascii="Book Antiqua" w:eastAsia="Book Antiqua" w:hAnsi="Book Antiqua" w:cs="Book Antiqua"/>
          <w:color w:val="000000"/>
        </w:rPr>
        <w:t>SARS-CoV-2</w:t>
      </w:r>
      <w:r w:rsidRPr="000221BE">
        <w:rPr>
          <w:rFonts w:ascii="Book Antiqua" w:eastAsia="Book Antiqua" w:hAnsi="Book Antiqua" w:cs="Book Antiqua"/>
          <w:color w:val="000000"/>
          <w:shd w:val="clear" w:color="auto" w:fill="FFFFFF"/>
        </w:rPr>
        <w:t xml:space="preserve"> in clinical care areas for staff is substantially reduced or </w:t>
      </w:r>
      <w:proofErr w:type="gramStart"/>
      <w:r w:rsidRPr="000221BE">
        <w:rPr>
          <w:rFonts w:ascii="Book Antiqua" w:eastAsia="Book Antiqua" w:hAnsi="Book Antiqua" w:cs="Book Antiqua"/>
          <w:color w:val="000000"/>
          <w:shd w:val="clear" w:color="auto" w:fill="FFFFFF"/>
        </w:rPr>
        <w:t>insignificant</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10]</w:t>
      </w:r>
      <w:r w:rsidRPr="000221BE">
        <w:rPr>
          <w:rFonts w:ascii="Book Antiqua" w:eastAsia="Book Antiqua" w:hAnsi="Book Antiqua" w:cs="Book Antiqua"/>
          <w:color w:val="000000"/>
          <w:shd w:val="clear" w:color="auto" w:fill="FFFFFF"/>
        </w:rPr>
        <w:t>.</w:t>
      </w:r>
    </w:p>
    <w:p w14:paraId="1FFD8C6A" w14:textId="77777777" w:rsidR="007A5EAC" w:rsidRPr="000221BE" w:rsidRDefault="007A5EAC" w:rsidP="007A5EAC">
      <w:pPr>
        <w:spacing w:line="360" w:lineRule="auto"/>
        <w:ind w:firstLineChars="200" w:firstLine="480"/>
        <w:jc w:val="both"/>
        <w:rPr>
          <w:rFonts w:ascii="Book Antiqua" w:hAnsi="Book Antiqua"/>
        </w:rPr>
      </w:pPr>
    </w:p>
    <w:p w14:paraId="0FF32A83" w14:textId="461C6042" w:rsidR="00A77B3E" w:rsidRPr="000221BE" w:rsidRDefault="00E10F39" w:rsidP="007B0F65">
      <w:pPr>
        <w:spacing w:line="360" w:lineRule="auto"/>
        <w:jc w:val="both"/>
        <w:rPr>
          <w:rFonts w:ascii="Book Antiqua" w:hAnsi="Book Antiqua"/>
          <w:i/>
          <w:iCs/>
        </w:rPr>
      </w:pPr>
      <w:r w:rsidRPr="000221BE">
        <w:rPr>
          <w:rFonts w:ascii="Book Antiqua" w:eastAsia="Book Antiqua" w:hAnsi="Book Antiqua" w:cs="Book Antiqua"/>
          <w:b/>
          <w:bCs/>
          <w:i/>
          <w:iCs/>
          <w:color w:val="000000"/>
          <w:shd w:val="clear" w:color="auto" w:fill="FFFFFF"/>
        </w:rPr>
        <w:t xml:space="preserve">The </w:t>
      </w:r>
      <w:r w:rsidR="007A5EAC" w:rsidRPr="000221BE">
        <w:rPr>
          <w:rFonts w:ascii="Book Antiqua" w:eastAsia="Book Antiqua" w:hAnsi="Book Antiqua" w:cs="Book Antiqua"/>
          <w:b/>
          <w:bCs/>
          <w:i/>
          <w:iCs/>
          <w:color w:val="000000"/>
          <w:shd w:val="clear" w:color="auto" w:fill="FFFFFF"/>
        </w:rPr>
        <w:t>r</w:t>
      </w:r>
      <w:r w:rsidRPr="000221BE">
        <w:rPr>
          <w:rFonts w:ascii="Book Antiqua" w:eastAsia="Book Antiqua" w:hAnsi="Book Antiqua" w:cs="Book Antiqua"/>
          <w:b/>
          <w:bCs/>
          <w:i/>
          <w:iCs/>
          <w:color w:val="000000"/>
          <w:shd w:val="clear" w:color="auto" w:fill="FFFFFF"/>
        </w:rPr>
        <w:t xml:space="preserve">ole of </w:t>
      </w:r>
      <w:r w:rsidR="007A5EAC" w:rsidRPr="000221BE">
        <w:rPr>
          <w:rFonts w:ascii="Book Antiqua" w:eastAsia="Book Antiqua" w:hAnsi="Book Antiqua" w:cs="Book Antiqua"/>
          <w:b/>
          <w:bCs/>
          <w:i/>
          <w:iCs/>
          <w:color w:val="000000"/>
          <w:shd w:val="clear" w:color="auto" w:fill="FFFFFF"/>
        </w:rPr>
        <w:t>r</w:t>
      </w:r>
      <w:r w:rsidRPr="000221BE">
        <w:rPr>
          <w:rFonts w:ascii="Book Antiqua" w:eastAsia="Book Antiqua" w:hAnsi="Book Antiqua" w:cs="Book Antiqua"/>
          <w:b/>
          <w:bCs/>
          <w:i/>
          <w:iCs/>
          <w:color w:val="000000"/>
          <w:shd w:val="clear" w:color="auto" w:fill="FFFFFF"/>
        </w:rPr>
        <w:t xml:space="preserve">espiratory </w:t>
      </w:r>
      <w:r w:rsidR="007A5EAC" w:rsidRPr="000221BE">
        <w:rPr>
          <w:rFonts w:ascii="Book Antiqua" w:eastAsia="Book Antiqua" w:hAnsi="Book Antiqua" w:cs="Book Antiqua"/>
          <w:b/>
          <w:bCs/>
          <w:i/>
          <w:iCs/>
          <w:color w:val="000000"/>
          <w:shd w:val="clear" w:color="auto" w:fill="FFFFFF"/>
        </w:rPr>
        <w:t>a</w:t>
      </w:r>
      <w:r w:rsidRPr="000221BE">
        <w:rPr>
          <w:rFonts w:ascii="Book Antiqua" w:eastAsia="Book Antiqua" w:hAnsi="Book Antiqua" w:cs="Book Antiqua"/>
          <w:b/>
          <w:bCs/>
          <w:i/>
          <w:iCs/>
          <w:color w:val="000000"/>
          <w:shd w:val="clear" w:color="auto" w:fill="FFFFFF"/>
        </w:rPr>
        <w:t xml:space="preserve">ssist </w:t>
      </w:r>
      <w:r w:rsidR="007A5EAC" w:rsidRPr="000221BE">
        <w:rPr>
          <w:rFonts w:ascii="Book Antiqua" w:eastAsia="Book Antiqua" w:hAnsi="Book Antiqua" w:cs="Book Antiqua"/>
          <w:b/>
          <w:bCs/>
          <w:i/>
          <w:iCs/>
          <w:color w:val="000000"/>
          <w:shd w:val="clear" w:color="auto" w:fill="FFFFFF"/>
        </w:rPr>
        <w:t>d</w:t>
      </w:r>
      <w:r w:rsidRPr="000221BE">
        <w:rPr>
          <w:rFonts w:ascii="Book Antiqua" w:eastAsia="Book Antiqua" w:hAnsi="Book Antiqua" w:cs="Book Antiqua"/>
          <w:b/>
          <w:bCs/>
          <w:i/>
          <w:iCs/>
          <w:color w:val="000000"/>
          <w:shd w:val="clear" w:color="auto" w:fill="FFFFFF"/>
        </w:rPr>
        <w:t xml:space="preserve">evices </w:t>
      </w:r>
      <w:r w:rsidR="00701F4A" w:rsidRPr="000221BE">
        <w:rPr>
          <w:rFonts w:ascii="Book Antiqua" w:eastAsia="Book Antiqua" w:hAnsi="Book Antiqua" w:cs="Book Antiqua"/>
          <w:b/>
          <w:bCs/>
          <w:i/>
          <w:iCs/>
          <w:color w:val="000000"/>
          <w:shd w:val="clear" w:color="auto" w:fill="FFFFFF"/>
        </w:rPr>
        <w:t>and</w:t>
      </w:r>
      <w:r w:rsidRPr="000221BE">
        <w:rPr>
          <w:rFonts w:ascii="Book Antiqua" w:eastAsia="Book Antiqua" w:hAnsi="Book Antiqua" w:cs="Book Antiqua"/>
          <w:b/>
          <w:bCs/>
          <w:i/>
          <w:iCs/>
          <w:color w:val="000000"/>
          <w:shd w:val="clear" w:color="auto" w:fill="FFFFFF"/>
        </w:rPr>
        <w:t xml:space="preserve"> maneuvers in the </w:t>
      </w:r>
      <w:r w:rsidR="007A5EAC" w:rsidRPr="000221BE">
        <w:rPr>
          <w:rFonts w:ascii="Book Antiqua" w:eastAsia="Book Antiqua" w:hAnsi="Book Antiqua" w:cs="Book Antiqua"/>
          <w:b/>
          <w:bCs/>
          <w:i/>
          <w:iCs/>
          <w:color w:val="000000"/>
          <w:shd w:val="clear" w:color="auto" w:fill="FFFFFF"/>
        </w:rPr>
        <w:t>p</w:t>
      </w:r>
      <w:r w:rsidRPr="000221BE">
        <w:rPr>
          <w:rFonts w:ascii="Book Antiqua" w:eastAsia="Book Antiqua" w:hAnsi="Book Antiqua" w:cs="Book Antiqua"/>
          <w:b/>
          <w:bCs/>
          <w:i/>
          <w:iCs/>
          <w:color w:val="000000"/>
          <w:shd w:val="clear" w:color="auto" w:fill="FFFFFF"/>
        </w:rPr>
        <w:t>andemic</w:t>
      </w:r>
    </w:p>
    <w:p w14:paraId="7EB2AB4B" w14:textId="46611CDE"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color w:val="000000"/>
        </w:rPr>
        <w:t>C</w:t>
      </w:r>
      <w:r w:rsidR="007A5EAC" w:rsidRPr="000221BE">
        <w:rPr>
          <w:rFonts w:ascii="Book Antiqua" w:eastAsia="Book Antiqua" w:hAnsi="Book Antiqua" w:cs="Book Antiqua"/>
          <w:color w:val="000000"/>
        </w:rPr>
        <w:t>OVID</w:t>
      </w:r>
      <w:r w:rsidRPr="000221BE">
        <w:rPr>
          <w:rFonts w:ascii="Book Antiqua" w:eastAsia="Book Antiqua" w:hAnsi="Book Antiqua" w:cs="Book Antiqua"/>
          <w:color w:val="000000"/>
        </w:rPr>
        <w:t xml:space="preserve">-19 is a disease that affects multiple organ systems but primarily and disproportionately affects the Respiratory system. Early in the pandemic stemming from the Chinese experience, </w:t>
      </w:r>
      <w:r w:rsidR="007A5EAC" w:rsidRPr="000221BE">
        <w:rPr>
          <w:rFonts w:ascii="Book Antiqua" w:eastAsia="Book Antiqua" w:hAnsi="Book Antiqua" w:cs="Book Antiqua"/>
          <w:color w:val="000000"/>
        </w:rPr>
        <w:t>COVID-19</w:t>
      </w:r>
      <w:r w:rsidRPr="000221BE">
        <w:rPr>
          <w:rFonts w:ascii="Book Antiqua" w:eastAsia="Book Antiqua" w:hAnsi="Book Antiqua" w:cs="Book Antiqua"/>
          <w:color w:val="000000"/>
        </w:rPr>
        <w:t xml:space="preserve"> patients were intubated early when needing more than 5-6 L/</w:t>
      </w:r>
      <w:r w:rsidR="00701F4A" w:rsidRPr="000221BE">
        <w:rPr>
          <w:rFonts w:ascii="Book Antiqua" w:eastAsia="Book Antiqua" w:hAnsi="Book Antiqua" w:cs="Book Antiqua"/>
          <w:color w:val="000000"/>
        </w:rPr>
        <w:t>m</w:t>
      </w:r>
      <w:r w:rsidRPr="000221BE">
        <w:rPr>
          <w:rFonts w:ascii="Book Antiqua" w:eastAsia="Book Antiqua" w:hAnsi="Book Antiqua" w:cs="Book Antiqua"/>
          <w:color w:val="000000"/>
        </w:rPr>
        <w:t xml:space="preserve">in </w:t>
      </w:r>
      <w:r w:rsidR="007A5EAC" w:rsidRPr="000221BE">
        <w:rPr>
          <w:rFonts w:ascii="Book Antiqua" w:eastAsia="Book Antiqua" w:hAnsi="Book Antiqua" w:cs="Book Antiqua"/>
          <w:color w:val="000000"/>
        </w:rPr>
        <w:t>o</w:t>
      </w:r>
      <w:r w:rsidRPr="000221BE">
        <w:rPr>
          <w:rFonts w:ascii="Book Antiqua" w:eastAsia="Book Antiqua" w:hAnsi="Book Antiqua" w:cs="Book Antiqua"/>
          <w:color w:val="000000"/>
        </w:rPr>
        <w:t>xygen to avoid aerosolization of SARS-C</w:t>
      </w:r>
      <w:r w:rsidR="00701F4A" w:rsidRPr="000221BE">
        <w:rPr>
          <w:rFonts w:ascii="Book Antiqua" w:eastAsia="Book Antiqua" w:hAnsi="Book Antiqua" w:cs="Book Antiqua"/>
          <w:color w:val="000000"/>
        </w:rPr>
        <w:t>o</w:t>
      </w:r>
      <w:r w:rsidRPr="000221BE">
        <w:rPr>
          <w:rFonts w:ascii="Book Antiqua" w:eastAsia="Book Antiqua" w:hAnsi="Book Antiqua" w:cs="Book Antiqua"/>
          <w:color w:val="000000"/>
        </w:rPr>
        <w:t xml:space="preserve">V-2 infection to staff and due to the anticipation, that these patients would deteriorate rapidly with the </w:t>
      </w:r>
      <w:r w:rsidRPr="000221BE">
        <w:rPr>
          <w:rFonts w:ascii="Book Antiqua" w:eastAsia="Book Antiqua" w:hAnsi="Book Antiqua" w:cs="Book Antiqua"/>
          <w:color w:val="000000"/>
        </w:rPr>
        <w:lastRenderedPageBreak/>
        <w:t xml:space="preserve">attendant risk of substantial hypoxia during intubation. However it is now apparent that such aggressive measures are not warranted as it places substantial burden on the need for </w:t>
      </w:r>
      <w:r w:rsidR="007A5EAC" w:rsidRPr="000221BE">
        <w:rPr>
          <w:rFonts w:ascii="Book Antiqua" w:eastAsia="Book Antiqua" w:hAnsi="Book Antiqua" w:cs="Book Antiqua"/>
          <w:color w:val="000000"/>
        </w:rPr>
        <w:t>c</w:t>
      </w:r>
      <w:r w:rsidRPr="000221BE">
        <w:rPr>
          <w:rFonts w:ascii="Book Antiqua" w:eastAsia="Book Antiqua" w:hAnsi="Book Antiqua" w:cs="Book Antiqua"/>
          <w:color w:val="000000"/>
        </w:rPr>
        <w:t xml:space="preserve">ritical </w:t>
      </w:r>
      <w:r w:rsidR="007A5EAC" w:rsidRPr="000221BE">
        <w:rPr>
          <w:rFonts w:ascii="Book Antiqua" w:eastAsia="Book Antiqua" w:hAnsi="Book Antiqua" w:cs="Book Antiqua"/>
          <w:color w:val="000000"/>
        </w:rPr>
        <w:t>c</w:t>
      </w:r>
      <w:r w:rsidRPr="000221BE">
        <w:rPr>
          <w:rFonts w:ascii="Book Antiqua" w:eastAsia="Book Antiqua" w:hAnsi="Book Antiqua" w:cs="Book Antiqua"/>
          <w:color w:val="000000"/>
        </w:rPr>
        <w:t xml:space="preserve">are </w:t>
      </w:r>
      <w:proofErr w:type="gramStart"/>
      <w:r w:rsidRPr="000221BE">
        <w:rPr>
          <w:rFonts w:ascii="Book Antiqua" w:eastAsia="Book Antiqua" w:hAnsi="Book Antiqua" w:cs="Book Antiqua"/>
          <w:color w:val="000000"/>
        </w:rPr>
        <w:t>resources</w:t>
      </w:r>
      <w:r w:rsidRPr="000221BE">
        <w:rPr>
          <w:rFonts w:ascii="Book Antiqua" w:eastAsia="Book Antiqua" w:hAnsi="Book Antiqua" w:cs="Book Antiqua"/>
          <w:color w:val="000000"/>
          <w:vertAlign w:val="superscript"/>
        </w:rPr>
        <w:t>[</w:t>
      </w:r>
      <w:proofErr w:type="gramEnd"/>
      <w:r w:rsidRPr="000221BE">
        <w:rPr>
          <w:rFonts w:ascii="Book Antiqua" w:eastAsia="Book Antiqua" w:hAnsi="Book Antiqua" w:cs="Book Antiqua"/>
          <w:color w:val="000000"/>
          <w:vertAlign w:val="superscript"/>
        </w:rPr>
        <w:t>11]</w:t>
      </w:r>
      <w:r w:rsidRPr="000221BE">
        <w:rPr>
          <w:rFonts w:ascii="Book Antiqua" w:eastAsia="Book Antiqua" w:hAnsi="Book Antiqua" w:cs="Book Antiqua"/>
          <w:color w:val="000000"/>
        </w:rPr>
        <w:t>.</w:t>
      </w:r>
      <w:r w:rsidR="007A5EAC" w:rsidRPr="000221BE">
        <w:rPr>
          <w:rFonts w:ascii="Book Antiqua" w:eastAsia="Book Antiqua" w:hAnsi="Book Antiqua" w:cs="Book Antiqua"/>
          <w:color w:val="000000"/>
        </w:rPr>
        <w:t xml:space="preserve"> </w:t>
      </w:r>
      <w:r w:rsidRPr="000221BE">
        <w:rPr>
          <w:rFonts w:ascii="Book Antiqua" w:eastAsia="Book Antiqua" w:hAnsi="Book Antiqua" w:cs="Book Antiqua"/>
          <w:color w:val="000000"/>
        </w:rPr>
        <w:t xml:space="preserve">Although not proven to be causative, the early surge of </w:t>
      </w:r>
      <w:r w:rsidR="007A5EAC" w:rsidRPr="000221BE">
        <w:rPr>
          <w:rFonts w:ascii="Book Antiqua" w:eastAsia="Book Antiqua" w:hAnsi="Book Antiqua" w:cs="Book Antiqua"/>
          <w:color w:val="000000"/>
        </w:rPr>
        <w:t>COVID-19</w:t>
      </w:r>
      <w:r w:rsidRPr="000221BE">
        <w:rPr>
          <w:rFonts w:ascii="Book Antiqua" w:eastAsia="Book Antiqua" w:hAnsi="Book Antiqua" w:cs="Book Antiqua"/>
          <w:color w:val="000000"/>
        </w:rPr>
        <w:t xml:space="preserve"> cases in New York city and Italy in early 2020 was notable for very high mortality noted in intubated </w:t>
      </w:r>
      <w:proofErr w:type="gramStart"/>
      <w:r w:rsidRPr="000221BE">
        <w:rPr>
          <w:rFonts w:ascii="Book Antiqua" w:eastAsia="Book Antiqua" w:hAnsi="Book Antiqua" w:cs="Book Antiqua"/>
          <w:color w:val="000000"/>
        </w:rPr>
        <w:t>patients</w:t>
      </w:r>
      <w:r w:rsidRPr="000221BE">
        <w:rPr>
          <w:rFonts w:ascii="Book Antiqua" w:eastAsia="Book Antiqua" w:hAnsi="Book Antiqua" w:cs="Book Antiqua"/>
          <w:color w:val="000000"/>
          <w:vertAlign w:val="superscript"/>
        </w:rPr>
        <w:t>[</w:t>
      </w:r>
      <w:proofErr w:type="gramEnd"/>
      <w:r w:rsidRPr="000221BE">
        <w:rPr>
          <w:rFonts w:ascii="Book Antiqua" w:eastAsia="Book Antiqua" w:hAnsi="Book Antiqua" w:cs="Book Antiqua"/>
          <w:color w:val="000000"/>
          <w:vertAlign w:val="superscript"/>
        </w:rPr>
        <w:t>12,13]</w:t>
      </w:r>
      <w:r w:rsidRPr="000221BE">
        <w:rPr>
          <w:rFonts w:ascii="Book Antiqua" w:eastAsia="Book Antiqua" w:hAnsi="Book Antiqua" w:cs="Book Antiqua"/>
          <w:color w:val="000000"/>
        </w:rPr>
        <w:t>.</w:t>
      </w:r>
    </w:p>
    <w:p w14:paraId="276255EE" w14:textId="59ECDBFC" w:rsidR="00A77B3E" w:rsidRPr="000221BE" w:rsidRDefault="00E10F39" w:rsidP="007A5EAC">
      <w:pPr>
        <w:spacing w:line="360" w:lineRule="auto"/>
        <w:ind w:firstLineChars="200" w:firstLine="480"/>
        <w:jc w:val="both"/>
        <w:rPr>
          <w:rFonts w:ascii="Book Antiqua" w:eastAsia="Book Antiqua" w:hAnsi="Book Antiqua" w:cs="Book Antiqua"/>
          <w:color w:val="000000"/>
        </w:rPr>
      </w:pPr>
      <w:r w:rsidRPr="000221BE">
        <w:rPr>
          <w:rFonts w:ascii="Book Antiqua" w:eastAsia="Book Antiqua" w:hAnsi="Book Antiqua" w:cs="Book Antiqua"/>
          <w:color w:val="000000"/>
        </w:rPr>
        <w:t xml:space="preserve">Adult </w:t>
      </w:r>
      <w:r w:rsidR="007A5EAC" w:rsidRPr="000221BE">
        <w:rPr>
          <w:rFonts w:ascii="Book Antiqua" w:eastAsia="Book Antiqua" w:hAnsi="Book Antiqua" w:cs="Book Antiqua"/>
          <w:color w:val="000000"/>
        </w:rPr>
        <w:t>r</w:t>
      </w:r>
      <w:r w:rsidRPr="000221BE">
        <w:rPr>
          <w:rFonts w:ascii="Book Antiqua" w:eastAsia="Book Antiqua" w:hAnsi="Book Antiqua" w:cs="Book Antiqua"/>
          <w:color w:val="000000"/>
        </w:rPr>
        <w:t xml:space="preserve">espiratory distress syndrome (ARDS) is the dominant respiratory clinical syndrome seen in </w:t>
      </w:r>
      <w:r w:rsidR="007A5EAC" w:rsidRPr="000221BE">
        <w:rPr>
          <w:rFonts w:ascii="Book Antiqua" w:eastAsia="Book Antiqua" w:hAnsi="Book Antiqua" w:cs="Book Antiqua"/>
          <w:color w:val="000000"/>
        </w:rPr>
        <w:t>COVID-19</w:t>
      </w:r>
      <w:r w:rsidRPr="000221BE">
        <w:rPr>
          <w:rFonts w:ascii="Book Antiqua" w:eastAsia="Book Antiqua" w:hAnsi="Book Antiqua" w:cs="Book Antiqua"/>
          <w:color w:val="000000"/>
        </w:rPr>
        <w:t xml:space="preserve"> </w:t>
      </w:r>
      <w:proofErr w:type="gramStart"/>
      <w:r w:rsidRPr="000221BE">
        <w:rPr>
          <w:rFonts w:ascii="Book Antiqua" w:eastAsia="Book Antiqua" w:hAnsi="Book Antiqua" w:cs="Book Antiqua"/>
          <w:color w:val="000000"/>
        </w:rPr>
        <w:t>patients</w:t>
      </w:r>
      <w:r w:rsidRPr="000221BE">
        <w:rPr>
          <w:rFonts w:ascii="Book Antiqua" w:eastAsia="Book Antiqua" w:hAnsi="Book Antiqua" w:cs="Book Antiqua"/>
          <w:color w:val="000000"/>
          <w:vertAlign w:val="superscript"/>
        </w:rPr>
        <w:t>[</w:t>
      </w:r>
      <w:proofErr w:type="gramEnd"/>
      <w:r w:rsidRPr="000221BE">
        <w:rPr>
          <w:rFonts w:ascii="Book Antiqua" w:eastAsia="Book Antiqua" w:hAnsi="Book Antiqua" w:cs="Book Antiqua"/>
          <w:color w:val="000000"/>
          <w:vertAlign w:val="superscript"/>
        </w:rPr>
        <w:t>13,14]</w:t>
      </w:r>
      <w:r w:rsidRPr="000221BE">
        <w:rPr>
          <w:rFonts w:ascii="Book Antiqua" w:eastAsia="Book Antiqua" w:hAnsi="Book Antiqua" w:cs="Book Antiqua"/>
          <w:color w:val="000000"/>
        </w:rPr>
        <w:t xml:space="preserve"> with histopathology primarily characterized by </w:t>
      </w:r>
      <w:r w:rsidR="007A5EAC" w:rsidRPr="000221BE">
        <w:rPr>
          <w:rFonts w:ascii="Book Antiqua" w:eastAsia="Book Antiqua" w:hAnsi="Book Antiqua" w:cs="Book Antiqua"/>
          <w:color w:val="000000"/>
        </w:rPr>
        <w:t>d</w:t>
      </w:r>
      <w:r w:rsidRPr="000221BE">
        <w:rPr>
          <w:rFonts w:ascii="Book Antiqua" w:eastAsia="Book Antiqua" w:hAnsi="Book Antiqua" w:cs="Book Antiqua"/>
          <w:color w:val="000000"/>
        </w:rPr>
        <w:t xml:space="preserve">iffuse </w:t>
      </w:r>
      <w:r w:rsidR="007A5EAC" w:rsidRPr="000221BE">
        <w:rPr>
          <w:rFonts w:ascii="Book Antiqua" w:eastAsia="Book Antiqua" w:hAnsi="Book Antiqua" w:cs="Book Antiqua"/>
          <w:color w:val="000000"/>
        </w:rPr>
        <w:t>a</w:t>
      </w:r>
      <w:r w:rsidRPr="000221BE">
        <w:rPr>
          <w:rFonts w:ascii="Book Antiqua" w:eastAsia="Book Antiqua" w:hAnsi="Book Antiqua" w:cs="Book Antiqua"/>
          <w:color w:val="000000"/>
        </w:rPr>
        <w:t>lveolar damage very similar to SARS-C</w:t>
      </w:r>
      <w:r w:rsidR="00701F4A" w:rsidRPr="000221BE">
        <w:rPr>
          <w:rFonts w:ascii="Book Antiqua" w:eastAsia="Book Antiqua" w:hAnsi="Book Antiqua" w:cs="Book Antiqua"/>
          <w:color w:val="000000"/>
        </w:rPr>
        <w:t>o</w:t>
      </w:r>
      <w:r w:rsidRPr="000221BE">
        <w:rPr>
          <w:rFonts w:ascii="Book Antiqua" w:eastAsia="Book Antiqua" w:hAnsi="Book Antiqua" w:cs="Book Antiqua"/>
          <w:color w:val="000000"/>
        </w:rPr>
        <w:t>V-1 and MERS-C</w:t>
      </w:r>
      <w:r w:rsidR="00701F4A" w:rsidRPr="000221BE">
        <w:rPr>
          <w:rFonts w:ascii="Book Antiqua" w:eastAsia="Book Antiqua" w:hAnsi="Book Antiqua" w:cs="Book Antiqua"/>
          <w:color w:val="000000"/>
        </w:rPr>
        <w:t>o</w:t>
      </w:r>
      <w:r w:rsidRPr="000221BE">
        <w:rPr>
          <w:rFonts w:ascii="Book Antiqua" w:eastAsia="Book Antiqua" w:hAnsi="Book Antiqua" w:cs="Book Antiqua"/>
          <w:color w:val="000000"/>
        </w:rPr>
        <w:t>V infections</w:t>
      </w:r>
      <w:r w:rsidRPr="000221BE">
        <w:rPr>
          <w:rFonts w:ascii="Book Antiqua" w:eastAsia="Book Antiqua" w:hAnsi="Book Antiqua" w:cs="Book Antiqua"/>
          <w:color w:val="000000"/>
          <w:vertAlign w:val="superscript"/>
        </w:rPr>
        <w:t>[15]</w:t>
      </w:r>
      <w:r w:rsidRPr="000221BE">
        <w:rPr>
          <w:rFonts w:ascii="Book Antiqua" w:eastAsia="Book Antiqua" w:hAnsi="Book Antiqua" w:cs="Book Antiqua"/>
          <w:color w:val="000000"/>
        </w:rPr>
        <w:t>.</w:t>
      </w:r>
      <w:r w:rsidR="007A5EAC" w:rsidRPr="000221BE">
        <w:rPr>
          <w:rFonts w:ascii="Book Antiqua" w:eastAsia="Book Antiqua" w:hAnsi="Book Antiqua" w:cs="Book Antiqua"/>
          <w:color w:val="000000"/>
        </w:rPr>
        <w:t xml:space="preserve"> </w:t>
      </w:r>
      <w:r w:rsidRPr="000221BE">
        <w:rPr>
          <w:rFonts w:ascii="Book Antiqua" w:eastAsia="Book Antiqua" w:hAnsi="Book Antiqua" w:cs="Book Antiqua"/>
          <w:color w:val="000000"/>
        </w:rPr>
        <w:t xml:space="preserve">ARDS related lung injury and Respiratory mechanics in </w:t>
      </w:r>
      <w:r w:rsidR="007A5EAC" w:rsidRPr="000221BE">
        <w:rPr>
          <w:rFonts w:ascii="Book Antiqua" w:eastAsia="Book Antiqua" w:hAnsi="Book Antiqua" w:cs="Book Antiqua"/>
          <w:color w:val="000000"/>
        </w:rPr>
        <w:t>COVID-19</w:t>
      </w:r>
      <w:r w:rsidRPr="000221BE">
        <w:rPr>
          <w:rFonts w:ascii="Book Antiqua" w:eastAsia="Book Antiqua" w:hAnsi="Book Antiqua" w:cs="Book Antiqua"/>
          <w:color w:val="000000"/>
        </w:rPr>
        <w:t xml:space="preserve"> appear to be similar to non</w:t>
      </w:r>
      <w:r w:rsidR="00701F4A" w:rsidRPr="000221BE">
        <w:rPr>
          <w:rFonts w:ascii="Book Antiqua" w:eastAsia="Book Antiqua" w:hAnsi="Book Antiqua" w:cs="Book Antiqua"/>
          <w:color w:val="000000"/>
        </w:rPr>
        <w:t>-</w:t>
      </w:r>
      <w:r w:rsidR="007A5EAC" w:rsidRPr="000221BE">
        <w:rPr>
          <w:rFonts w:ascii="Book Antiqua" w:eastAsia="Book Antiqua" w:hAnsi="Book Antiqua" w:cs="Book Antiqua"/>
          <w:color w:val="000000"/>
        </w:rPr>
        <w:t>COVID-19</w:t>
      </w:r>
      <w:r w:rsidRPr="000221BE">
        <w:rPr>
          <w:rFonts w:ascii="Book Antiqua" w:eastAsia="Book Antiqua" w:hAnsi="Book Antiqua" w:cs="Book Antiqua"/>
          <w:color w:val="000000"/>
        </w:rPr>
        <w:t xml:space="preserve"> ARDS; nevertheless substantial controversy exists regarding management in literature which is intriguing and is addressed in our </w:t>
      </w:r>
      <w:proofErr w:type="gramStart"/>
      <w:r w:rsidRPr="000221BE">
        <w:rPr>
          <w:rFonts w:ascii="Book Antiqua" w:eastAsia="Book Antiqua" w:hAnsi="Book Antiqua" w:cs="Book Antiqua"/>
          <w:color w:val="000000"/>
        </w:rPr>
        <w:t>discussion</w:t>
      </w:r>
      <w:r w:rsidRPr="000221BE">
        <w:rPr>
          <w:rFonts w:ascii="Book Antiqua" w:eastAsia="Book Antiqua" w:hAnsi="Book Antiqua" w:cs="Book Antiqua"/>
          <w:color w:val="000000"/>
          <w:vertAlign w:val="superscript"/>
        </w:rPr>
        <w:t>[</w:t>
      </w:r>
      <w:proofErr w:type="gramEnd"/>
      <w:r w:rsidRPr="000221BE">
        <w:rPr>
          <w:rFonts w:ascii="Book Antiqua" w:eastAsia="Book Antiqua" w:hAnsi="Book Antiqua" w:cs="Book Antiqua"/>
          <w:color w:val="000000"/>
          <w:vertAlign w:val="superscript"/>
        </w:rPr>
        <w:t>11,13,14]</w:t>
      </w:r>
      <w:r w:rsidRPr="000221BE">
        <w:rPr>
          <w:rFonts w:ascii="Book Antiqua" w:eastAsia="Book Antiqua" w:hAnsi="Book Antiqua" w:cs="Book Antiqua"/>
          <w:color w:val="000000"/>
        </w:rPr>
        <w:t>.</w:t>
      </w:r>
    </w:p>
    <w:p w14:paraId="57E579B1" w14:textId="77777777" w:rsidR="007A5EAC" w:rsidRPr="000221BE" w:rsidRDefault="007A5EAC" w:rsidP="007A5EAC">
      <w:pPr>
        <w:spacing w:line="360" w:lineRule="auto"/>
        <w:jc w:val="both"/>
        <w:rPr>
          <w:rFonts w:ascii="Book Antiqua" w:hAnsi="Book Antiqua"/>
        </w:rPr>
      </w:pPr>
    </w:p>
    <w:p w14:paraId="028764B4" w14:textId="16257EB4" w:rsidR="00A77B3E" w:rsidRPr="000221BE" w:rsidRDefault="00E10F39" w:rsidP="007B0F65">
      <w:pPr>
        <w:spacing w:line="360" w:lineRule="auto"/>
        <w:jc w:val="both"/>
        <w:rPr>
          <w:rFonts w:ascii="Book Antiqua" w:hAnsi="Book Antiqua"/>
          <w:b/>
          <w:bCs/>
          <w:i/>
          <w:iCs/>
        </w:rPr>
      </w:pPr>
      <w:r w:rsidRPr="000221BE">
        <w:rPr>
          <w:rFonts w:ascii="Book Antiqua" w:eastAsia="Book Antiqua" w:hAnsi="Book Antiqua" w:cs="Book Antiqua"/>
          <w:b/>
          <w:bCs/>
          <w:i/>
          <w:iCs/>
          <w:color w:val="000000"/>
        </w:rPr>
        <w:t xml:space="preserve">Oxygen supplementation and </w:t>
      </w:r>
      <w:r w:rsidR="007A5EAC" w:rsidRPr="000221BE">
        <w:rPr>
          <w:rFonts w:ascii="Book Antiqua" w:eastAsia="Book Antiqua" w:hAnsi="Book Antiqua" w:cs="Book Antiqua"/>
          <w:b/>
          <w:bCs/>
          <w:i/>
          <w:iCs/>
          <w:color w:val="000000"/>
        </w:rPr>
        <w:t>NIV</w:t>
      </w:r>
    </w:p>
    <w:p w14:paraId="1F2F0DAE" w14:textId="603F636F"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color w:val="000000"/>
        </w:rPr>
        <w:t xml:space="preserve">It is generally accepted that low flow </w:t>
      </w:r>
      <w:r w:rsidR="007A5EAC" w:rsidRPr="000221BE">
        <w:rPr>
          <w:rFonts w:ascii="Book Antiqua" w:eastAsia="Book Antiqua" w:hAnsi="Book Antiqua" w:cs="Book Antiqua"/>
          <w:color w:val="000000"/>
        </w:rPr>
        <w:t>o</w:t>
      </w:r>
      <w:r w:rsidRPr="000221BE">
        <w:rPr>
          <w:rFonts w:ascii="Book Antiqua" w:eastAsia="Book Antiqua" w:hAnsi="Book Antiqua" w:cs="Book Antiqua"/>
          <w:color w:val="000000"/>
        </w:rPr>
        <w:t xml:space="preserve">xygen with a simple </w:t>
      </w:r>
      <w:r w:rsidR="007A5EAC" w:rsidRPr="000221BE">
        <w:rPr>
          <w:rFonts w:ascii="Book Antiqua" w:eastAsia="Book Antiqua" w:hAnsi="Book Antiqua" w:cs="Book Antiqua"/>
          <w:color w:val="000000"/>
        </w:rPr>
        <w:t>f</w:t>
      </w:r>
      <w:r w:rsidRPr="000221BE">
        <w:rPr>
          <w:rFonts w:ascii="Book Antiqua" w:eastAsia="Book Antiqua" w:hAnsi="Book Antiqua" w:cs="Book Antiqua"/>
          <w:color w:val="000000"/>
        </w:rPr>
        <w:t xml:space="preserve">ace mask or Cannula is used for supplemental </w:t>
      </w:r>
      <w:r w:rsidR="007A5EAC" w:rsidRPr="000221BE">
        <w:rPr>
          <w:rFonts w:ascii="Book Antiqua" w:eastAsia="Book Antiqua" w:hAnsi="Book Antiqua" w:cs="Book Antiqua"/>
          <w:color w:val="000000"/>
        </w:rPr>
        <w:t>o</w:t>
      </w:r>
      <w:r w:rsidRPr="000221BE">
        <w:rPr>
          <w:rFonts w:ascii="Book Antiqua" w:eastAsia="Book Antiqua" w:hAnsi="Book Antiqua" w:cs="Book Antiqua"/>
          <w:color w:val="000000"/>
        </w:rPr>
        <w:t>xygen as the first line of support when SaO</w:t>
      </w:r>
      <w:r w:rsidRPr="000221BE">
        <w:rPr>
          <w:rFonts w:ascii="Book Antiqua" w:eastAsia="Book Antiqua" w:hAnsi="Book Antiqua" w:cs="Book Antiqua"/>
          <w:color w:val="000000"/>
          <w:vertAlign w:val="subscript"/>
        </w:rPr>
        <w:t>2</w:t>
      </w:r>
      <w:r w:rsidRPr="000221BE">
        <w:rPr>
          <w:rFonts w:ascii="Book Antiqua" w:eastAsia="Book Antiqua" w:hAnsi="Book Antiqua" w:cs="Book Antiqua"/>
          <w:color w:val="000000"/>
        </w:rPr>
        <w:t xml:space="preserve"> is less than 88%. The next line of </w:t>
      </w:r>
      <w:r w:rsidR="007A5EAC" w:rsidRPr="000221BE">
        <w:rPr>
          <w:rFonts w:ascii="Book Antiqua" w:eastAsia="Book Antiqua" w:hAnsi="Book Antiqua" w:cs="Book Antiqua"/>
          <w:color w:val="000000"/>
        </w:rPr>
        <w:t>o</w:t>
      </w:r>
      <w:r w:rsidRPr="000221BE">
        <w:rPr>
          <w:rFonts w:ascii="Book Antiqua" w:eastAsia="Book Antiqua" w:hAnsi="Book Antiqua" w:cs="Book Antiqua"/>
          <w:color w:val="000000"/>
        </w:rPr>
        <w:t xml:space="preserve">xygen supplementation is through </w:t>
      </w:r>
      <w:r w:rsidR="007A5EAC" w:rsidRPr="000221BE">
        <w:rPr>
          <w:rFonts w:ascii="Book Antiqua" w:eastAsia="Book Antiqua" w:hAnsi="Book Antiqua" w:cs="Book Antiqua"/>
          <w:color w:val="000000"/>
        </w:rPr>
        <w:t>h</w:t>
      </w:r>
      <w:r w:rsidRPr="000221BE">
        <w:rPr>
          <w:rFonts w:ascii="Book Antiqua" w:eastAsia="Book Antiqua" w:hAnsi="Book Antiqua" w:cs="Book Antiqua"/>
          <w:color w:val="000000"/>
        </w:rPr>
        <w:t xml:space="preserve">igh </w:t>
      </w:r>
      <w:r w:rsidR="007A5EAC" w:rsidRPr="000221BE">
        <w:rPr>
          <w:rFonts w:ascii="Book Antiqua" w:eastAsia="Book Antiqua" w:hAnsi="Book Antiqua" w:cs="Book Antiqua"/>
          <w:color w:val="000000"/>
        </w:rPr>
        <w:t>f</w:t>
      </w:r>
      <w:r w:rsidRPr="000221BE">
        <w:rPr>
          <w:rFonts w:ascii="Book Antiqua" w:eastAsia="Book Antiqua" w:hAnsi="Book Antiqua" w:cs="Book Antiqua"/>
          <w:color w:val="000000"/>
        </w:rPr>
        <w:t xml:space="preserve">low </w:t>
      </w:r>
      <w:r w:rsidR="007A5EAC" w:rsidRPr="000221BE">
        <w:rPr>
          <w:rFonts w:ascii="Book Antiqua" w:eastAsia="Book Antiqua" w:hAnsi="Book Antiqua" w:cs="Book Antiqua"/>
          <w:color w:val="000000"/>
        </w:rPr>
        <w:t>n</w:t>
      </w:r>
      <w:r w:rsidRPr="000221BE">
        <w:rPr>
          <w:rFonts w:ascii="Book Antiqua" w:eastAsia="Book Antiqua" w:hAnsi="Book Antiqua" w:cs="Book Antiqua"/>
          <w:color w:val="000000"/>
        </w:rPr>
        <w:t xml:space="preserve">asal cannula (HFNC). It provides </w:t>
      </w:r>
      <w:r w:rsidR="007A5EAC" w:rsidRPr="000221BE">
        <w:rPr>
          <w:rFonts w:ascii="Book Antiqua" w:eastAsia="Book Antiqua" w:hAnsi="Book Antiqua" w:cs="Book Antiqua"/>
          <w:color w:val="000000"/>
        </w:rPr>
        <w:t>o</w:t>
      </w:r>
      <w:r w:rsidRPr="000221BE">
        <w:rPr>
          <w:rFonts w:ascii="Book Antiqua" w:eastAsia="Book Antiqua" w:hAnsi="Book Antiqua" w:cs="Book Antiqua"/>
          <w:color w:val="000000"/>
        </w:rPr>
        <w:t>xygen at a very high flow rates</w:t>
      </w:r>
      <w:r w:rsidR="00701F4A" w:rsidRPr="000221BE">
        <w:rPr>
          <w:rFonts w:ascii="Book Antiqua" w:eastAsia="Book Antiqua" w:hAnsi="Book Antiqua" w:cs="Book Antiqua"/>
          <w:color w:val="000000"/>
        </w:rPr>
        <w:t xml:space="preserve"> </w:t>
      </w:r>
      <w:r w:rsidRPr="000221BE">
        <w:rPr>
          <w:rFonts w:ascii="Book Antiqua" w:eastAsia="Book Antiqua" w:hAnsi="Book Antiqua" w:cs="Book Antiqua"/>
          <w:color w:val="000000"/>
        </w:rPr>
        <w:t>(40-80 L/min).</w:t>
      </w:r>
      <w:r w:rsidR="007A5EAC" w:rsidRPr="000221BE">
        <w:rPr>
          <w:rFonts w:ascii="Book Antiqua" w:eastAsia="Book Antiqua" w:hAnsi="Book Antiqua" w:cs="Book Antiqua"/>
          <w:color w:val="000000"/>
        </w:rPr>
        <w:t xml:space="preserve"> </w:t>
      </w:r>
      <w:r w:rsidRPr="000221BE">
        <w:rPr>
          <w:rFonts w:ascii="Book Antiqua" w:eastAsia="Book Antiqua" w:hAnsi="Book Antiqua" w:cs="Book Antiqua"/>
          <w:color w:val="000000"/>
        </w:rPr>
        <w:t xml:space="preserve">This </w:t>
      </w:r>
      <w:r w:rsidR="007A5EAC" w:rsidRPr="000221BE">
        <w:rPr>
          <w:rFonts w:ascii="Book Antiqua" w:eastAsia="Book Antiqua" w:hAnsi="Book Antiqua" w:cs="Book Antiqua"/>
          <w:color w:val="000000"/>
        </w:rPr>
        <w:t>o</w:t>
      </w:r>
      <w:r w:rsidRPr="000221BE">
        <w:rPr>
          <w:rFonts w:ascii="Book Antiqua" w:eastAsia="Book Antiqua" w:hAnsi="Book Antiqua" w:cs="Book Antiqua"/>
          <w:color w:val="000000"/>
        </w:rPr>
        <w:t xml:space="preserve">xygen also is heated and humidified to simulate physiological conditions in the airway promoting patient comfort and </w:t>
      </w:r>
      <w:proofErr w:type="gramStart"/>
      <w:r w:rsidRPr="000221BE">
        <w:rPr>
          <w:rFonts w:ascii="Book Antiqua" w:eastAsia="Book Antiqua" w:hAnsi="Book Antiqua" w:cs="Book Antiqua"/>
          <w:color w:val="000000"/>
        </w:rPr>
        <w:t>tolerance</w:t>
      </w:r>
      <w:r w:rsidRPr="000221BE">
        <w:rPr>
          <w:rFonts w:ascii="Book Antiqua" w:eastAsia="Book Antiqua" w:hAnsi="Book Antiqua" w:cs="Book Antiqua"/>
          <w:color w:val="000000"/>
          <w:vertAlign w:val="superscript"/>
        </w:rPr>
        <w:t>[</w:t>
      </w:r>
      <w:proofErr w:type="gramEnd"/>
      <w:r w:rsidRPr="000221BE">
        <w:rPr>
          <w:rFonts w:ascii="Book Antiqua" w:eastAsia="Book Antiqua" w:hAnsi="Book Antiqua" w:cs="Book Antiqua"/>
          <w:color w:val="000000"/>
          <w:vertAlign w:val="superscript"/>
        </w:rPr>
        <w:t>16]</w:t>
      </w:r>
      <w:r w:rsidRPr="000221BE">
        <w:rPr>
          <w:rFonts w:ascii="Book Antiqua" w:eastAsia="Book Antiqua" w:hAnsi="Book Antiqua" w:cs="Book Antiqua"/>
          <w:color w:val="000000"/>
        </w:rPr>
        <w:t>.</w:t>
      </w:r>
      <w:r w:rsidR="007A5EAC" w:rsidRPr="000221BE">
        <w:rPr>
          <w:rFonts w:ascii="Book Antiqua" w:eastAsia="Book Antiqua" w:hAnsi="Book Antiqua" w:cs="Book Antiqua"/>
          <w:color w:val="000000"/>
        </w:rPr>
        <w:t xml:space="preserve"> </w:t>
      </w:r>
      <w:r w:rsidRPr="000221BE">
        <w:rPr>
          <w:rFonts w:ascii="Book Antiqua" w:eastAsia="Book Antiqua" w:hAnsi="Book Antiqua" w:cs="Book Antiqua"/>
          <w:color w:val="000000"/>
        </w:rPr>
        <w:t xml:space="preserve">HFNC is essentially a flow generator helping with muco- ciliary clearance in the airway and improves the Ventilatory function of the lung by providing low levels of functional “Positive end expiratory Pressure (PEEP)” in the respiratory </w:t>
      </w:r>
      <w:proofErr w:type="gramStart"/>
      <w:r w:rsidRPr="000221BE">
        <w:rPr>
          <w:rFonts w:ascii="Book Antiqua" w:eastAsia="Book Antiqua" w:hAnsi="Book Antiqua" w:cs="Book Antiqua"/>
          <w:color w:val="000000"/>
        </w:rPr>
        <w:t>tract</w:t>
      </w:r>
      <w:r w:rsidRPr="000221BE">
        <w:rPr>
          <w:rFonts w:ascii="Book Antiqua" w:eastAsia="Book Antiqua" w:hAnsi="Book Antiqua" w:cs="Book Antiqua"/>
          <w:color w:val="000000"/>
          <w:vertAlign w:val="superscript"/>
        </w:rPr>
        <w:t>[</w:t>
      </w:r>
      <w:proofErr w:type="gramEnd"/>
      <w:r w:rsidRPr="000221BE">
        <w:rPr>
          <w:rFonts w:ascii="Book Antiqua" w:eastAsia="Book Antiqua" w:hAnsi="Book Antiqua" w:cs="Book Antiqua"/>
          <w:color w:val="000000"/>
          <w:vertAlign w:val="superscript"/>
        </w:rPr>
        <w:t>17]</w:t>
      </w:r>
      <w:r w:rsidRPr="000221BE">
        <w:rPr>
          <w:rFonts w:ascii="Book Antiqua" w:eastAsia="Book Antiqua" w:hAnsi="Book Antiqua" w:cs="Book Antiqua"/>
          <w:color w:val="000000"/>
        </w:rPr>
        <w:t>.</w:t>
      </w:r>
      <w:r w:rsidR="007A5EAC" w:rsidRPr="000221BE">
        <w:rPr>
          <w:rFonts w:ascii="Book Antiqua" w:eastAsia="Book Antiqua" w:hAnsi="Book Antiqua" w:cs="Book Antiqua"/>
          <w:color w:val="000000"/>
        </w:rPr>
        <w:t xml:space="preserve"> </w:t>
      </w:r>
      <w:r w:rsidRPr="000221BE">
        <w:rPr>
          <w:rFonts w:ascii="Book Antiqua" w:eastAsia="Book Antiqua" w:hAnsi="Book Antiqua" w:cs="Book Antiqua"/>
          <w:color w:val="000000"/>
          <w:shd w:val="clear" w:color="auto" w:fill="FFFFFF"/>
        </w:rPr>
        <w:t xml:space="preserve">A type 1 </w:t>
      </w:r>
      <w:r w:rsidR="004E3603" w:rsidRPr="000221BE">
        <w:rPr>
          <w:rFonts w:ascii="Book Antiqua" w:eastAsia="Book Antiqua" w:hAnsi="Book Antiqua" w:cs="Book Antiqua"/>
          <w:color w:val="000000"/>
          <w:shd w:val="clear" w:color="auto" w:fill="FFFFFF"/>
        </w:rPr>
        <w:t>s</w:t>
      </w:r>
      <w:r w:rsidRPr="000221BE">
        <w:rPr>
          <w:rFonts w:ascii="Book Antiqua" w:eastAsia="Book Antiqua" w:hAnsi="Book Antiqua" w:cs="Book Antiqua"/>
          <w:color w:val="000000"/>
          <w:shd w:val="clear" w:color="auto" w:fill="FFFFFF"/>
        </w:rPr>
        <w:t xml:space="preserve">urgical mask can substantially reduce particulate aerosol contamination from nasal devices when placed over </w:t>
      </w:r>
      <w:proofErr w:type="gramStart"/>
      <w:r w:rsidRPr="000221BE">
        <w:rPr>
          <w:rFonts w:ascii="Book Antiqua" w:eastAsia="Book Antiqua" w:hAnsi="Book Antiqua" w:cs="Book Antiqua"/>
          <w:color w:val="000000"/>
          <w:shd w:val="clear" w:color="auto" w:fill="FFFFFF"/>
        </w:rPr>
        <w:t>them</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18]</w:t>
      </w:r>
      <w:r w:rsidRPr="000221BE">
        <w:rPr>
          <w:rFonts w:ascii="Book Antiqua" w:eastAsia="Book Antiqua" w:hAnsi="Book Antiqua" w:cs="Book Antiqua"/>
          <w:color w:val="000000"/>
          <w:shd w:val="clear" w:color="auto" w:fill="FFFFFF"/>
        </w:rPr>
        <w:t xml:space="preserve">. The dispersion of aerosolized particles is higher than a simple mask for HFNC but much less when compared to NIV in simulated </w:t>
      </w:r>
      <w:proofErr w:type="gramStart"/>
      <w:r w:rsidRPr="000221BE">
        <w:rPr>
          <w:rFonts w:ascii="Book Antiqua" w:eastAsia="Book Antiqua" w:hAnsi="Book Antiqua" w:cs="Book Antiqua"/>
          <w:color w:val="000000"/>
          <w:shd w:val="clear" w:color="auto" w:fill="FFFFFF"/>
        </w:rPr>
        <w:t>experiments</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19,20]</w:t>
      </w:r>
    </w:p>
    <w:p w14:paraId="6B2CA035" w14:textId="42A822DA" w:rsidR="00A77B3E" w:rsidRPr="000221BE" w:rsidRDefault="00E10F39" w:rsidP="007A5EAC">
      <w:pPr>
        <w:spacing w:line="360" w:lineRule="auto"/>
        <w:ind w:firstLineChars="200" w:firstLine="480"/>
        <w:jc w:val="both"/>
        <w:rPr>
          <w:rFonts w:ascii="Book Antiqua" w:hAnsi="Book Antiqua"/>
        </w:rPr>
      </w:pPr>
      <w:r w:rsidRPr="000221BE">
        <w:rPr>
          <w:rFonts w:ascii="Book Antiqua" w:eastAsia="Book Antiqua" w:hAnsi="Book Antiqua" w:cs="Book Antiqua"/>
          <w:color w:val="000000"/>
        </w:rPr>
        <w:t xml:space="preserve">NIV such as </w:t>
      </w:r>
      <w:r w:rsidR="007A5EAC" w:rsidRPr="000221BE">
        <w:rPr>
          <w:rFonts w:ascii="Book Antiqua" w:eastAsia="Book Antiqua" w:hAnsi="Book Antiqua" w:cs="Book Antiqua"/>
          <w:color w:val="000000"/>
        </w:rPr>
        <w:t>c</w:t>
      </w:r>
      <w:r w:rsidRPr="000221BE">
        <w:rPr>
          <w:rFonts w:ascii="Book Antiqua" w:eastAsia="Book Antiqua" w:hAnsi="Book Antiqua" w:cs="Book Antiqua"/>
          <w:color w:val="000000"/>
        </w:rPr>
        <w:t xml:space="preserve">ontinuous positive airway pressure (CPAP) and Bi-level </w:t>
      </w:r>
      <w:r w:rsidR="004E3603" w:rsidRPr="000221BE">
        <w:rPr>
          <w:rFonts w:ascii="Book Antiqua" w:eastAsia="Book Antiqua" w:hAnsi="Book Antiqua" w:cs="Book Antiqua"/>
          <w:color w:val="000000"/>
        </w:rPr>
        <w:t>a</w:t>
      </w:r>
      <w:r w:rsidRPr="000221BE">
        <w:rPr>
          <w:rFonts w:ascii="Book Antiqua" w:eastAsia="Book Antiqua" w:hAnsi="Book Antiqua" w:cs="Book Antiqua"/>
          <w:color w:val="000000"/>
        </w:rPr>
        <w:t>lveolar positive airway pressure (B</w:t>
      </w:r>
      <w:r w:rsidR="00314FDE" w:rsidRPr="000221BE">
        <w:rPr>
          <w:rFonts w:ascii="Book Antiqua" w:eastAsia="Book Antiqua" w:hAnsi="Book Antiqua" w:cs="Book Antiqua"/>
          <w:color w:val="000000"/>
        </w:rPr>
        <w:t>IPAP</w:t>
      </w:r>
      <w:r w:rsidRPr="000221BE">
        <w:rPr>
          <w:rFonts w:ascii="Book Antiqua" w:eastAsia="Book Antiqua" w:hAnsi="Book Antiqua" w:cs="Book Antiqua"/>
          <w:color w:val="000000"/>
        </w:rPr>
        <w:t xml:space="preserve">) are the next line which provides pressure targeted ventilation. CPAP has traditionally been used in </w:t>
      </w:r>
      <w:r w:rsidR="007A5EAC" w:rsidRPr="000221BE">
        <w:rPr>
          <w:rFonts w:ascii="Book Antiqua" w:eastAsia="Book Antiqua" w:hAnsi="Book Antiqua" w:cs="Book Antiqua"/>
          <w:color w:val="000000"/>
        </w:rPr>
        <w:t>a</w:t>
      </w:r>
      <w:r w:rsidRPr="000221BE">
        <w:rPr>
          <w:rFonts w:ascii="Book Antiqua" w:eastAsia="Book Antiqua" w:hAnsi="Book Antiqua" w:cs="Book Antiqua"/>
          <w:color w:val="000000"/>
        </w:rPr>
        <w:t xml:space="preserve">cute </w:t>
      </w:r>
      <w:r w:rsidR="007A5EAC" w:rsidRPr="000221BE">
        <w:rPr>
          <w:rFonts w:ascii="Book Antiqua" w:eastAsia="Book Antiqua" w:hAnsi="Book Antiqua" w:cs="Book Antiqua"/>
          <w:color w:val="000000"/>
        </w:rPr>
        <w:t>c</w:t>
      </w:r>
      <w:r w:rsidRPr="000221BE">
        <w:rPr>
          <w:rFonts w:ascii="Book Antiqua" w:eastAsia="Book Antiqua" w:hAnsi="Book Antiqua" w:cs="Book Antiqua"/>
          <w:color w:val="000000"/>
        </w:rPr>
        <w:t xml:space="preserve">ardiogenic </w:t>
      </w:r>
      <w:r w:rsidR="007A5EAC" w:rsidRPr="000221BE">
        <w:rPr>
          <w:rFonts w:ascii="Book Antiqua" w:eastAsia="Book Antiqua" w:hAnsi="Book Antiqua" w:cs="Book Antiqua"/>
          <w:color w:val="000000"/>
        </w:rPr>
        <w:t>p</w:t>
      </w:r>
      <w:r w:rsidRPr="000221BE">
        <w:rPr>
          <w:rFonts w:ascii="Book Antiqua" w:eastAsia="Book Antiqua" w:hAnsi="Book Antiqua" w:cs="Book Antiqua"/>
          <w:color w:val="000000"/>
        </w:rPr>
        <w:t xml:space="preserve">ulmonary edema by increasing </w:t>
      </w:r>
      <w:r w:rsidR="007A5EAC" w:rsidRPr="000221BE">
        <w:rPr>
          <w:rFonts w:ascii="Book Antiqua" w:eastAsia="Book Antiqua" w:hAnsi="Book Antiqua" w:cs="Book Antiqua"/>
          <w:color w:val="000000"/>
        </w:rPr>
        <w:t>f</w:t>
      </w:r>
      <w:r w:rsidRPr="000221BE">
        <w:rPr>
          <w:rFonts w:ascii="Book Antiqua" w:eastAsia="Book Antiqua" w:hAnsi="Book Antiqua" w:cs="Book Antiqua"/>
          <w:color w:val="000000"/>
        </w:rPr>
        <w:t xml:space="preserve">unctional residual capacity and therefore oxygenation and compliance. </w:t>
      </w:r>
      <w:r w:rsidRPr="000221BE">
        <w:rPr>
          <w:rFonts w:ascii="Book Antiqua" w:eastAsia="Book Antiqua" w:hAnsi="Book Antiqua" w:cs="Book Antiqua"/>
          <w:color w:val="000000"/>
        </w:rPr>
        <w:lastRenderedPageBreak/>
        <w:t xml:space="preserve">BIPAP in addition to the latter has also been used in acute exacerbation of the chronic obstructive pulmonary disease for counterbalancing inner PEEP with external PEEP and decreasing work of breathing by acting as an inhalation assist </w:t>
      </w:r>
      <w:proofErr w:type="gramStart"/>
      <w:r w:rsidRPr="000221BE">
        <w:rPr>
          <w:rFonts w:ascii="Book Antiqua" w:eastAsia="Book Antiqua" w:hAnsi="Book Antiqua" w:cs="Book Antiqua"/>
          <w:color w:val="000000"/>
        </w:rPr>
        <w:t>device</w:t>
      </w:r>
      <w:r w:rsidRPr="000221BE">
        <w:rPr>
          <w:rFonts w:ascii="Book Antiqua" w:eastAsia="Book Antiqua" w:hAnsi="Book Antiqua" w:cs="Book Antiqua"/>
          <w:color w:val="000000"/>
          <w:vertAlign w:val="superscript"/>
        </w:rPr>
        <w:t>[</w:t>
      </w:r>
      <w:proofErr w:type="gramEnd"/>
      <w:r w:rsidRPr="000221BE">
        <w:rPr>
          <w:rFonts w:ascii="Book Antiqua" w:eastAsia="Book Antiqua" w:hAnsi="Book Antiqua" w:cs="Book Antiqua"/>
          <w:color w:val="000000"/>
          <w:vertAlign w:val="superscript"/>
        </w:rPr>
        <w:t>17]</w:t>
      </w:r>
      <w:r w:rsidRPr="000221BE">
        <w:rPr>
          <w:rFonts w:ascii="Book Antiqua" w:eastAsia="Book Antiqua" w:hAnsi="Book Antiqua" w:cs="Book Antiqua"/>
          <w:color w:val="000000"/>
        </w:rPr>
        <w:t>.</w:t>
      </w:r>
      <w:r w:rsidR="004E3603" w:rsidRPr="000221BE">
        <w:rPr>
          <w:rFonts w:ascii="Book Antiqua" w:eastAsia="Book Antiqua" w:hAnsi="Book Antiqua" w:cs="Book Antiqua"/>
          <w:color w:val="000000"/>
        </w:rPr>
        <w:t xml:space="preserve"> </w:t>
      </w:r>
      <w:r w:rsidRPr="000221BE">
        <w:rPr>
          <w:rFonts w:ascii="Book Antiqua" w:eastAsia="Book Antiqua" w:hAnsi="Book Antiqua" w:cs="Book Antiqua"/>
          <w:color w:val="000000"/>
        </w:rPr>
        <w:t xml:space="preserve">Both modes of NIV have been traditionally used in </w:t>
      </w:r>
      <w:r w:rsidR="00314FDE" w:rsidRPr="000221BE">
        <w:rPr>
          <w:rFonts w:ascii="Book Antiqua" w:eastAsia="Book Antiqua" w:hAnsi="Book Antiqua" w:cs="Book Antiqua"/>
          <w:color w:val="000000"/>
        </w:rPr>
        <w:t>o</w:t>
      </w:r>
      <w:r w:rsidRPr="000221BE">
        <w:rPr>
          <w:rFonts w:ascii="Book Antiqua" w:eastAsia="Book Antiqua" w:hAnsi="Book Antiqua" w:cs="Book Antiqua"/>
          <w:color w:val="000000"/>
        </w:rPr>
        <w:t xml:space="preserve">bstructive </w:t>
      </w:r>
      <w:r w:rsidR="00314FDE" w:rsidRPr="000221BE">
        <w:rPr>
          <w:rFonts w:ascii="Book Antiqua" w:eastAsia="Book Antiqua" w:hAnsi="Book Antiqua" w:cs="Book Antiqua"/>
          <w:color w:val="000000"/>
        </w:rPr>
        <w:t>s</w:t>
      </w:r>
      <w:r w:rsidRPr="000221BE">
        <w:rPr>
          <w:rFonts w:ascii="Book Antiqua" w:eastAsia="Book Antiqua" w:hAnsi="Book Antiqua" w:cs="Book Antiqua"/>
          <w:color w:val="000000"/>
        </w:rPr>
        <w:t xml:space="preserve">leep apnea and </w:t>
      </w:r>
      <w:r w:rsidR="00314FDE" w:rsidRPr="000221BE">
        <w:rPr>
          <w:rFonts w:ascii="Book Antiqua" w:eastAsia="Book Antiqua" w:hAnsi="Book Antiqua" w:cs="Book Antiqua"/>
          <w:color w:val="000000"/>
        </w:rPr>
        <w:t>o</w:t>
      </w:r>
      <w:r w:rsidRPr="000221BE">
        <w:rPr>
          <w:rFonts w:ascii="Book Antiqua" w:eastAsia="Book Antiqua" w:hAnsi="Book Antiqua" w:cs="Book Antiqua"/>
          <w:color w:val="000000"/>
        </w:rPr>
        <w:t xml:space="preserve">besity hypoventilation </w:t>
      </w:r>
      <w:proofErr w:type="gramStart"/>
      <w:r w:rsidR="00314FDE" w:rsidRPr="000221BE">
        <w:rPr>
          <w:rFonts w:ascii="Book Antiqua" w:eastAsia="Book Antiqua" w:hAnsi="Book Antiqua" w:cs="Book Antiqua"/>
          <w:color w:val="000000"/>
        </w:rPr>
        <w:t>s</w:t>
      </w:r>
      <w:r w:rsidRPr="000221BE">
        <w:rPr>
          <w:rFonts w:ascii="Book Antiqua" w:eastAsia="Book Antiqua" w:hAnsi="Book Antiqua" w:cs="Book Antiqua"/>
          <w:color w:val="000000"/>
        </w:rPr>
        <w:t>yndrome</w:t>
      </w:r>
      <w:r w:rsidRPr="000221BE">
        <w:rPr>
          <w:rFonts w:ascii="Book Antiqua" w:eastAsia="Book Antiqua" w:hAnsi="Book Antiqua" w:cs="Book Antiqua"/>
          <w:color w:val="000000"/>
          <w:vertAlign w:val="superscript"/>
        </w:rPr>
        <w:t>[</w:t>
      </w:r>
      <w:proofErr w:type="gramEnd"/>
      <w:r w:rsidRPr="000221BE">
        <w:rPr>
          <w:rFonts w:ascii="Book Antiqua" w:eastAsia="Book Antiqua" w:hAnsi="Book Antiqua" w:cs="Book Antiqua"/>
          <w:color w:val="000000"/>
          <w:vertAlign w:val="superscript"/>
        </w:rPr>
        <w:t>21]</w:t>
      </w:r>
      <w:r w:rsidRPr="000221BE">
        <w:rPr>
          <w:rFonts w:ascii="Book Antiqua" w:eastAsia="Book Antiqua" w:hAnsi="Book Antiqua" w:cs="Book Antiqua"/>
          <w:color w:val="000000"/>
        </w:rPr>
        <w:t>.</w:t>
      </w:r>
      <w:r w:rsidRPr="000221BE">
        <w:rPr>
          <w:rFonts w:ascii="Book Antiqua" w:eastAsia="Book Antiqua" w:hAnsi="Book Antiqua" w:cs="Book Antiqua"/>
          <w:color w:val="000000"/>
          <w:shd w:val="clear" w:color="auto" w:fill="FFFFFF"/>
        </w:rPr>
        <w:t xml:space="preserve"> CPAP and BIPAP must be used with a full-face mask to decrease the risk of aerosolization. </w:t>
      </w:r>
      <w:r w:rsidR="00314FDE" w:rsidRPr="000221BE">
        <w:rPr>
          <w:rFonts w:ascii="Book Antiqua" w:eastAsia="Book Antiqua" w:hAnsi="Book Antiqua" w:cs="Book Antiqua"/>
          <w:color w:val="000000"/>
        </w:rPr>
        <w:t>BIPAP</w:t>
      </w:r>
      <w:r w:rsidRPr="000221BE">
        <w:rPr>
          <w:rFonts w:ascii="Book Antiqua" w:eastAsia="Book Antiqua" w:hAnsi="Book Antiqua" w:cs="Book Antiqua"/>
          <w:color w:val="000000"/>
          <w:shd w:val="clear" w:color="auto" w:fill="FFFFFF"/>
        </w:rPr>
        <w:t xml:space="preserve"> can also be used with a helmet mask (</w:t>
      </w:r>
      <w:r w:rsidR="004E3603" w:rsidRPr="000221BE">
        <w:rPr>
          <w:rFonts w:ascii="Book Antiqua" w:eastAsia="Book Antiqua" w:hAnsi="Book Antiqua" w:cs="Book Antiqua"/>
          <w:color w:val="000000"/>
          <w:shd w:val="clear" w:color="auto" w:fill="FFFFFF"/>
        </w:rPr>
        <w:t>m</w:t>
      </w:r>
      <w:r w:rsidRPr="000221BE">
        <w:rPr>
          <w:rFonts w:ascii="Book Antiqua" w:eastAsia="Book Antiqua" w:hAnsi="Book Antiqua" w:cs="Book Antiqua"/>
          <w:color w:val="000000"/>
          <w:shd w:val="clear" w:color="auto" w:fill="FFFFFF"/>
        </w:rPr>
        <w:t xml:space="preserve">ostly available in Europe). They have been shown to have an acceptable level of aerosolization which can be further attenuated with the help of a well-fitting helmet </w:t>
      </w:r>
      <w:proofErr w:type="gramStart"/>
      <w:r w:rsidRPr="000221BE">
        <w:rPr>
          <w:rFonts w:ascii="Book Antiqua" w:eastAsia="Book Antiqua" w:hAnsi="Book Antiqua" w:cs="Book Antiqua"/>
          <w:color w:val="000000"/>
          <w:shd w:val="clear" w:color="auto" w:fill="FFFFFF"/>
        </w:rPr>
        <w:t>mask</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22]</w:t>
      </w:r>
      <w:r w:rsidRPr="000221BE">
        <w:rPr>
          <w:rFonts w:ascii="Book Antiqua" w:eastAsia="Book Antiqua" w:hAnsi="Book Antiqua" w:cs="Book Antiqua"/>
          <w:color w:val="000000"/>
          <w:shd w:val="clear" w:color="auto" w:fill="FFFFFF"/>
        </w:rPr>
        <w:t>.</w:t>
      </w:r>
    </w:p>
    <w:p w14:paraId="2A0AF37D" w14:textId="46CA4E17" w:rsidR="00A77B3E" w:rsidRPr="000221BE" w:rsidRDefault="00E10F39" w:rsidP="00314FDE">
      <w:pPr>
        <w:spacing w:line="360" w:lineRule="auto"/>
        <w:ind w:firstLineChars="200" w:firstLine="480"/>
        <w:jc w:val="both"/>
        <w:rPr>
          <w:rFonts w:ascii="Book Antiqua" w:eastAsia="Book Antiqua" w:hAnsi="Book Antiqua" w:cs="Book Antiqua"/>
          <w:color w:val="000000"/>
        </w:rPr>
      </w:pPr>
      <w:r w:rsidRPr="000221BE">
        <w:rPr>
          <w:rFonts w:ascii="Book Antiqua" w:eastAsia="Book Antiqua" w:hAnsi="Book Antiqua" w:cs="Book Antiqua"/>
          <w:color w:val="000000"/>
        </w:rPr>
        <w:t xml:space="preserve">In general, HFNC is preferred over NIV. HFNC is much more comfortable for the patient as it allows for speech, eating/drinking as well as </w:t>
      </w:r>
      <w:proofErr w:type="gramStart"/>
      <w:r w:rsidRPr="000221BE">
        <w:rPr>
          <w:rFonts w:ascii="Book Antiqua" w:eastAsia="Book Antiqua" w:hAnsi="Book Antiqua" w:cs="Book Antiqua"/>
          <w:color w:val="000000"/>
        </w:rPr>
        <w:t>comfort</w:t>
      </w:r>
      <w:r w:rsidRPr="000221BE">
        <w:rPr>
          <w:rFonts w:ascii="Book Antiqua" w:eastAsia="Book Antiqua" w:hAnsi="Book Antiqua" w:cs="Book Antiqua"/>
          <w:color w:val="000000"/>
          <w:vertAlign w:val="superscript"/>
        </w:rPr>
        <w:t>[</w:t>
      </w:r>
      <w:proofErr w:type="gramEnd"/>
      <w:r w:rsidRPr="000221BE">
        <w:rPr>
          <w:rFonts w:ascii="Book Antiqua" w:eastAsia="Book Antiqua" w:hAnsi="Book Antiqua" w:cs="Book Antiqua"/>
          <w:color w:val="000000"/>
          <w:vertAlign w:val="superscript"/>
        </w:rPr>
        <w:t>17]</w:t>
      </w:r>
      <w:r w:rsidRPr="000221BE">
        <w:rPr>
          <w:rFonts w:ascii="Book Antiqua" w:eastAsia="Book Antiqua" w:hAnsi="Book Antiqua" w:cs="Book Antiqua"/>
          <w:color w:val="000000"/>
        </w:rPr>
        <w:t xml:space="preserve">. But NIV may be preferred in patients who have </w:t>
      </w:r>
      <w:r w:rsidR="00314FDE" w:rsidRPr="000221BE">
        <w:rPr>
          <w:rFonts w:ascii="Book Antiqua" w:eastAsia="Book Antiqua" w:hAnsi="Book Antiqua" w:cs="Book Antiqua"/>
          <w:color w:val="000000"/>
        </w:rPr>
        <w:t>a</w:t>
      </w:r>
      <w:r w:rsidRPr="000221BE">
        <w:rPr>
          <w:rFonts w:ascii="Book Antiqua" w:eastAsia="Book Antiqua" w:hAnsi="Book Antiqua" w:cs="Book Antiqua"/>
          <w:color w:val="000000"/>
        </w:rPr>
        <w:t xml:space="preserve">cute </w:t>
      </w:r>
      <w:r w:rsidR="00314FDE" w:rsidRPr="000221BE">
        <w:rPr>
          <w:rFonts w:ascii="Book Antiqua" w:eastAsia="Book Antiqua" w:hAnsi="Book Antiqua" w:cs="Book Antiqua"/>
          <w:color w:val="000000"/>
        </w:rPr>
        <w:t>chronic obstructive pulmonary disease (COPD)</w:t>
      </w:r>
      <w:r w:rsidRPr="000221BE">
        <w:rPr>
          <w:rFonts w:ascii="Book Antiqua" w:eastAsia="Book Antiqua" w:hAnsi="Book Antiqua" w:cs="Book Antiqua"/>
          <w:color w:val="000000"/>
        </w:rPr>
        <w:t xml:space="preserve"> exacerbation with hypercarbia, acute pulmonary edema and those who have sleep disordered breathing.</w:t>
      </w:r>
    </w:p>
    <w:p w14:paraId="0D4CAFC8" w14:textId="77777777" w:rsidR="00314FDE" w:rsidRPr="000221BE" w:rsidRDefault="00314FDE" w:rsidP="00314FDE">
      <w:pPr>
        <w:spacing w:line="360" w:lineRule="auto"/>
        <w:jc w:val="both"/>
        <w:rPr>
          <w:rFonts w:ascii="Book Antiqua" w:hAnsi="Book Antiqua"/>
        </w:rPr>
      </w:pPr>
    </w:p>
    <w:p w14:paraId="012BBAFC" w14:textId="12D97DC7" w:rsidR="00A77B3E" w:rsidRPr="000221BE" w:rsidRDefault="00E10F39" w:rsidP="007B0F65">
      <w:pPr>
        <w:spacing w:line="360" w:lineRule="auto"/>
        <w:jc w:val="both"/>
        <w:rPr>
          <w:rFonts w:ascii="Book Antiqua" w:hAnsi="Book Antiqua"/>
          <w:i/>
          <w:iCs/>
        </w:rPr>
      </w:pPr>
      <w:r w:rsidRPr="000221BE">
        <w:rPr>
          <w:rFonts w:ascii="Book Antiqua" w:eastAsia="Book Antiqua" w:hAnsi="Book Antiqua" w:cs="Book Antiqua"/>
          <w:b/>
          <w:bCs/>
          <w:i/>
          <w:iCs/>
          <w:color w:val="000000"/>
        </w:rPr>
        <w:t xml:space="preserve">Evidence from </w:t>
      </w:r>
      <w:r w:rsidR="00314FDE" w:rsidRPr="000221BE">
        <w:rPr>
          <w:rFonts w:ascii="Book Antiqua" w:eastAsia="Book Antiqua" w:hAnsi="Book Antiqua" w:cs="Book Antiqua"/>
          <w:b/>
          <w:bCs/>
          <w:i/>
          <w:iCs/>
          <w:color w:val="000000"/>
        </w:rPr>
        <w:t>n</w:t>
      </w:r>
      <w:r w:rsidRPr="000221BE">
        <w:rPr>
          <w:rFonts w:ascii="Book Antiqua" w:eastAsia="Book Antiqua" w:hAnsi="Book Antiqua" w:cs="Book Antiqua"/>
          <w:b/>
          <w:bCs/>
          <w:i/>
          <w:iCs/>
          <w:color w:val="000000"/>
        </w:rPr>
        <w:t>on</w:t>
      </w:r>
      <w:r w:rsidR="004E3603" w:rsidRPr="000221BE">
        <w:rPr>
          <w:rFonts w:ascii="Book Antiqua" w:eastAsia="Book Antiqua" w:hAnsi="Book Antiqua" w:cs="Book Antiqua"/>
          <w:b/>
          <w:bCs/>
          <w:i/>
          <w:iCs/>
          <w:color w:val="000000"/>
        </w:rPr>
        <w:t>-</w:t>
      </w:r>
      <w:r w:rsidRPr="000221BE">
        <w:rPr>
          <w:rFonts w:ascii="Book Antiqua" w:eastAsia="Book Antiqua" w:hAnsi="Book Antiqua" w:cs="Book Antiqua"/>
          <w:b/>
          <w:bCs/>
          <w:i/>
          <w:iCs/>
          <w:color w:val="000000"/>
        </w:rPr>
        <w:t>C</w:t>
      </w:r>
      <w:r w:rsidR="00314FDE" w:rsidRPr="000221BE">
        <w:rPr>
          <w:rFonts w:ascii="Book Antiqua" w:eastAsia="Book Antiqua" w:hAnsi="Book Antiqua" w:cs="Book Antiqua"/>
          <w:b/>
          <w:bCs/>
          <w:i/>
          <w:iCs/>
          <w:color w:val="000000"/>
        </w:rPr>
        <w:t>OVID</w:t>
      </w:r>
      <w:r w:rsidRPr="000221BE">
        <w:rPr>
          <w:rFonts w:ascii="Book Antiqua" w:eastAsia="Book Antiqua" w:hAnsi="Book Antiqua" w:cs="Book Antiqua"/>
          <w:b/>
          <w:bCs/>
          <w:i/>
          <w:iCs/>
          <w:color w:val="000000"/>
        </w:rPr>
        <w:t xml:space="preserve">-19 </w:t>
      </w:r>
      <w:r w:rsidR="00314FDE" w:rsidRPr="000221BE">
        <w:rPr>
          <w:rFonts w:ascii="Book Antiqua" w:eastAsia="Book Antiqua" w:hAnsi="Book Antiqua" w:cs="Book Antiqua"/>
          <w:b/>
          <w:bCs/>
          <w:i/>
          <w:iCs/>
          <w:color w:val="000000"/>
        </w:rPr>
        <w:t>l</w:t>
      </w:r>
      <w:r w:rsidRPr="000221BE">
        <w:rPr>
          <w:rFonts w:ascii="Book Antiqua" w:eastAsia="Book Antiqua" w:hAnsi="Book Antiqua" w:cs="Book Antiqua"/>
          <w:b/>
          <w:bCs/>
          <w:i/>
          <w:iCs/>
          <w:color w:val="000000"/>
        </w:rPr>
        <w:t>iterature for HFNC and NIV</w:t>
      </w:r>
    </w:p>
    <w:p w14:paraId="05B10E59" w14:textId="27AA48B1"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color w:val="000000"/>
        </w:rPr>
        <w:t xml:space="preserve">In the FLORAL trial involving hypercpaneic patients with acute hypoxemic respiratory failure, HFNC was shown to decrease intubation rate which was statistically significant in a sub-group of patients with </w:t>
      </w:r>
      <w:r w:rsidRPr="000221BE">
        <w:rPr>
          <w:rFonts w:ascii="Book Antiqua" w:eastAsia="Book Antiqua" w:hAnsi="Book Antiqua" w:cs="Book Antiqua"/>
          <w:color w:val="000000"/>
          <w:shd w:val="clear" w:color="auto" w:fill="FFFFFF"/>
        </w:rPr>
        <w:t>Pa</w:t>
      </w:r>
      <w:r w:rsidRPr="000221BE">
        <w:rPr>
          <w:rStyle w:val="small-caps"/>
          <w:rFonts w:ascii="Book Antiqua" w:eastAsia="Book Antiqua" w:hAnsi="Book Antiqua" w:cs="Book Antiqua"/>
          <w:smallCaps/>
          <w:color w:val="000000"/>
          <w:shd w:val="clear" w:color="auto" w:fill="FFFFFF"/>
        </w:rPr>
        <w:t>o</w:t>
      </w:r>
      <w:r w:rsidRPr="000221BE">
        <w:rPr>
          <w:rFonts w:ascii="Book Antiqua" w:eastAsia="Book Antiqua" w:hAnsi="Book Antiqua" w:cs="Book Antiqua"/>
          <w:color w:val="000000"/>
          <w:shd w:val="clear" w:color="auto" w:fill="FFFFFF"/>
          <w:vertAlign w:val="subscript"/>
        </w:rPr>
        <w:t>2</w:t>
      </w:r>
      <w:r w:rsidRPr="000221BE">
        <w:rPr>
          <w:rFonts w:ascii="Book Antiqua" w:eastAsia="Book Antiqua" w:hAnsi="Book Antiqua" w:cs="Book Antiqua"/>
          <w:color w:val="000000"/>
          <w:shd w:val="clear" w:color="auto" w:fill="FFFFFF"/>
        </w:rPr>
        <w:t>/F</w:t>
      </w:r>
      <w:r w:rsidRPr="000221BE">
        <w:rPr>
          <w:rStyle w:val="small-caps"/>
          <w:rFonts w:ascii="Book Antiqua" w:eastAsia="Book Antiqua" w:hAnsi="Book Antiqua" w:cs="Book Antiqua"/>
          <w:smallCaps/>
          <w:color w:val="000000"/>
          <w:shd w:val="clear" w:color="auto" w:fill="FFFFFF"/>
        </w:rPr>
        <w:t>io</w:t>
      </w:r>
      <w:r w:rsidRPr="000221BE">
        <w:rPr>
          <w:rFonts w:ascii="Book Antiqua" w:eastAsia="Book Antiqua" w:hAnsi="Book Antiqua" w:cs="Book Antiqua"/>
          <w:color w:val="000000"/>
          <w:shd w:val="clear" w:color="auto" w:fill="FFFFFF"/>
          <w:vertAlign w:val="subscript"/>
        </w:rPr>
        <w:t>2</w:t>
      </w:r>
      <w:r w:rsidR="00314FDE" w:rsidRPr="000221BE">
        <w:rPr>
          <w:rFonts w:ascii="Book Antiqua" w:eastAsia="Book Antiqua" w:hAnsi="Book Antiqua" w:cs="Book Antiqua"/>
          <w:color w:val="000000"/>
          <w:shd w:val="clear" w:color="auto" w:fill="FFFFFF"/>
        </w:rPr>
        <w:t xml:space="preserve"> </w:t>
      </w:r>
      <w:r w:rsidRPr="000221BE">
        <w:rPr>
          <w:rFonts w:ascii="Book Antiqua" w:eastAsia="Book Antiqua" w:hAnsi="Book Antiqua" w:cs="Book Antiqua"/>
          <w:color w:val="000000"/>
          <w:shd w:val="clear" w:color="auto" w:fill="FFFFFF"/>
        </w:rPr>
        <w:t xml:space="preserve">&lt; 200 when compared to </w:t>
      </w:r>
      <w:r w:rsidR="00314FDE" w:rsidRPr="000221BE">
        <w:rPr>
          <w:rFonts w:ascii="Book Antiqua" w:eastAsia="Book Antiqua" w:hAnsi="Book Antiqua" w:cs="Book Antiqua"/>
          <w:color w:val="000000"/>
          <w:shd w:val="clear" w:color="auto" w:fill="FFFFFF"/>
        </w:rPr>
        <w:t>non-rebreather</w:t>
      </w:r>
      <w:r w:rsidRPr="000221BE">
        <w:rPr>
          <w:rFonts w:ascii="Book Antiqua" w:eastAsia="Book Antiqua" w:hAnsi="Book Antiqua" w:cs="Book Antiqua"/>
          <w:color w:val="000000"/>
          <w:shd w:val="clear" w:color="auto" w:fill="FFFFFF"/>
        </w:rPr>
        <w:t xml:space="preserve"> mask (≥ 10 L/min) or NIV. Mortality also favored the HFNC group at 90 d when compared to the other two groups in this </w:t>
      </w:r>
      <w:proofErr w:type="gramStart"/>
      <w:r w:rsidRPr="000221BE">
        <w:rPr>
          <w:rFonts w:ascii="Book Antiqua" w:eastAsia="Book Antiqua" w:hAnsi="Book Antiqua" w:cs="Book Antiqua"/>
          <w:color w:val="000000"/>
          <w:shd w:val="clear" w:color="auto" w:fill="FFFFFF"/>
        </w:rPr>
        <w:t>study</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23]</w:t>
      </w:r>
      <w:r w:rsidRPr="000221BE">
        <w:rPr>
          <w:rFonts w:ascii="Book Antiqua" w:eastAsia="Book Antiqua" w:hAnsi="Book Antiqua" w:cs="Book Antiqua"/>
          <w:color w:val="000000"/>
          <w:shd w:val="clear" w:color="auto" w:fill="FFFFFF"/>
        </w:rPr>
        <w:t>.</w:t>
      </w:r>
    </w:p>
    <w:p w14:paraId="748013AB" w14:textId="77777777" w:rsidR="00A77B3E" w:rsidRPr="000221BE" w:rsidRDefault="00E10F39" w:rsidP="00314FDE">
      <w:pPr>
        <w:spacing w:line="360" w:lineRule="auto"/>
        <w:ind w:firstLineChars="200" w:firstLine="480"/>
        <w:jc w:val="both"/>
        <w:rPr>
          <w:rFonts w:ascii="Book Antiqua" w:hAnsi="Book Antiqua"/>
        </w:rPr>
      </w:pPr>
      <w:r w:rsidRPr="000221BE">
        <w:rPr>
          <w:rFonts w:ascii="Book Antiqua" w:eastAsia="Book Antiqua" w:hAnsi="Book Antiqua" w:cs="Book Antiqua"/>
          <w:color w:val="000000"/>
          <w:shd w:val="clear" w:color="auto" w:fill="FFFFFF"/>
        </w:rPr>
        <w:t xml:space="preserve">In another study, HFNC was non-inferior to NIV for preventing reintubation and post-extubation respiratory failure in high-risk </w:t>
      </w:r>
      <w:proofErr w:type="gramStart"/>
      <w:r w:rsidRPr="000221BE">
        <w:rPr>
          <w:rFonts w:ascii="Book Antiqua" w:eastAsia="Book Antiqua" w:hAnsi="Book Antiqua" w:cs="Book Antiqua"/>
          <w:color w:val="000000"/>
          <w:shd w:val="clear" w:color="auto" w:fill="FFFFFF"/>
        </w:rPr>
        <w:t>adults</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24]</w:t>
      </w:r>
      <w:r w:rsidRPr="000221BE">
        <w:rPr>
          <w:rFonts w:ascii="Book Antiqua" w:eastAsia="Book Antiqua" w:hAnsi="Book Antiqua" w:cs="Book Antiqua"/>
          <w:color w:val="000000"/>
          <w:shd w:val="clear" w:color="auto" w:fill="FFFFFF"/>
        </w:rPr>
        <w:t>.</w:t>
      </w:r>
    </w:p>
    <w:p w14:paraId="707F7A51" w14:textId="56186AE5" w:rsidR="00A77B3E" w:rsidRPr="000221BE" w:rsidRDefault="00E10F39" w:rsidP="00314FDE">
      <w:pPr>
        <w:spacing w:line="360" w:lineRule="auto"/>
        <w:ind w:firstLineChars="200" w:firstLine="480"/>
        <w:jc w:val="both"/>
        <w:rPr>
          <w:rFonts w:ascii="Book Antiqua" w:hAnsi="Book Antiqua"/>
        </w:rPr>
      </w:pPr>
      <w:r w:rsidRPr="000221BE">
        <w:rPr>
          <w:rFonts w:ascii="Book Antiqua" w:eastAsia="Book Antiqua" w:hAnsi="Book Antiqua" w:cs="Book Antiqua"/>
          <w:color w:val="000000"/>
          <w:shd w:val="clear" w:color="auto" w:fill="FFFFFF"/>
        </w:rPr>
        <w:t xml:space="preserve">In another </w:t>
      </w:r>
      <w:r w:rsidR="00314FDE" w:rsidRPr="000221BE">
        <w:rPr>
          <w:rFonts w:ascii="Book Antiqua" w:eastAsia="Book Antiqua" w:hAnsi="Book Antiqua" w:cs="Book Antiqua"/>
          <w:color w:val="000000"/>
          <w:shd w:val="clear" w:color="auto" w:fill="FFFFFF"/>
        </w:rPr>
        <w:t>randomised controlled trial</w:t>
      </w:r>
      <w:r w:rsidRPr="000221BE">
        <w:rPr>
          <w:rFonts w:ascii="Book Antiqua" w:eastAsia="Book Antiqua" w:hAnsi="Book Antiqua" w:cs="Book Antiqua"/>
          <w:color w:val="000000"/>
          <w:shd w:val="clear" w:color="auto" w:fill="FFFFFF"/>
        </w:rPr>
        <w:t xml:space="preserve"> involving high-risk adults, the combined use of HFNC and NIV prevented more extubation failures than HFNC </w:t>
      </w:r>
      <w:proofErr w:type="gramStart"/>
      <w:r w:rsidRPr="000221BE">
        <w:rPr>
          <w:rFonts w:ascii="Book Antiqua" w:eastAsia="Book Antiqua" w:hAnsi="Book Antiqua" w:cs="Book Antiqua"/>
          <w:color w:val="000000"/>
          <w:shd w:val="clear" w:color="auto" w:fill="FFFFFF"/>
        </w:rPr>
        <w:t>alone</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25]</w:t>
      </w:r>
      <w:r w:rsidRPr="000221BE">
        <w:rPr>
          <w:rFonts w:ascii="Book Antiqua" w:eastAsia="Book Antiqua" w:hAnsi="Book Antiqua" w:cs="Book Antiqua"/>
          <w:color w:val="000000"/>
          <w:shd w:val="clear" w:color="auto" w:fill="FFFFFF"/>
        </w:rPr>
        <w:t xml:space="preserve"> suggesting that the two modalities can complement each other.</w:t>
      </w:r>
    </w:p>
    <w:p w14:paraId="6584654B" w14:textId="117153E5" w:rsidR="00A77B3E" w:rsidRPr="000221BE" w:rsidRDefault="00E10F39" w:rsidP="00314FDE">
      <w:pPr>
        <w:spacing w:line="360" w:lineRule="auto"/>
        <w:ind w:firstLineChars="200" w:firstLine="480"/>
        <w:jc w:val="both"/>
        <w:rPr>
          <w:rFonts w:ascii="Book Antiqua" w:hAnsi="Book Antiqua"/>
        </w:rPr>
      </w:pPr>
      <w:r w:rsidRPr="000221BE">
        <w:rPr>
          <w:rFonts w:ascii="Book Antiqua" w:eastAsia="Book Antiqua" w:hAnsi="Book Antiqua" w:cs="Book Antiqua"/>
          <w:color w:val="000000"/>
          <w:shd w:val="clear" w:color="auto" w:fill="FFFFFF"/>
        </w:rPr>
        <w:t xml:space="preserve">In the LUNG SAFE study, about 15% of ARDS patients were treated with NIV. Failure of NIV was increasingly common with increasing severity of ARDS but </w:t>
      </w:r>
      <w:r w:rsidRPr="000221BE">
        <w:rPr>
          <w:rFonts w:ascii="Book Antiqua" w:eastAsia="Book Antiqua" w:hAnsi="Book Antiqua" w:cs="Book Antiqua"/>
          <w:color w:val="000000"/>
          <w:shd w:val="clear" w:color="auto" w:fill="FFFFFF"/>
        </w:rPr>
        <w:lastRenderedPageBreak/>
        <w:t xml:space="preserve">mortality was especially higher in patients who had </w:t>
      </w:r>
      <w:r w:rsidR="004E3603" w:rsidRPr="000221BE">
        <w:rPr>
          <w:rFonts w:ascii="Book Antiqua" w:eastAsia="Book Antiqua" w:hAnsi="Book Antiqua" w:cs="Book Antiqua"/>
          <w:color w:val="000000"/>
          <w:shd w:val="clear" w:color="auto" w:fill="FFFFFF"/>
        </w:rPr>
        <w:t>Pa</w:t>
      </w:r>
      <w:r w:rsidR="004E3603" w:rsidRPr="000221BE">
        <w:rPr>
          <w:rStyle w:val="small-caps"/>
          <w:rFonts w:ascii="Book Antiqua" w:eastAsia="Book Antiqua" w:hAnsi="Book Antiqua" w:cs="Book Antiqua"/>
          <w:smallCaps/>
          <w:color w:val="000000"/>
          <w:shd w:val="clear" w:color="auto" w:fill="FFFFFF"/>
        </w:rPr>
        <w:t>o</w:t>
      </w:r>
      <w:r w:rsidR="004E3603" w:rsidRPr="000221BE">
        <w:rPr>
          <w:rFonts w:ascii="Book Antiqua" w:eastAsia="Book Antiqua" w:hAnsi="Book Antiqua" w:cs="Book Antiqua"/>
          <w:color w:val="000000"/>
          <w:shd w:val="clear" w:color="auto" w:fill="FFFFFF"/>
          <w:vertAlign w:val="subscript"/>
        </w:rPr>
        <w:t>2</w:t>
      </w:r>
      <w:r w:rsidR="004E3603" w:rsidRPr="000221BE">
        <w:rPr>
          <w:rFonts w:ascii="Book Antiqua" w:eastAsia="Book Antiqua" w:hAnsi="Book Antiqua" w:cs="Book Antiqua"/>
          <w:color w:val="000000"/>
          <w:shd w:val="clear" w:color="auto" w:fill="FFFFFF"/>
        </w:rPr>
        <w:t>/F</w:t>
      </w:r>
      <w:r w:rsidR="00701F4A" w:rsidRPr="000221BE">
        <w:rPr>
          <w:rStyle w:val="small-caps"/>
          <w:rFonts w:ascii="Book Antiqua" w:eastAsia="Book Antiqua" w:hAnsi="Book Antiqua" w:cs="Book Antiqua"/>
          <w:smallCaps/>
          <w:color w:val="000000"/>
          <w:shd w:val="clear" w:color="auto" w:fill="FFFFFF"/>
        </w:rPr>
        <w:t>i</w:t>
      </w:r>
      <w:r w:rsidR="004E3603" w:rsidRPr="000221BE">
        <w:rPr>
          <w:rStyle w:val="small-caps"/>
          <w:rFonts w:ascii="Book Antiqua" w:eastAsia="Book Antiqua" w:hAnsi="Book Antiqua" w:cs="Book Antiqua"/>
          <w:smallCaps/>
          <w:color w:val="000000"/>
          <w:shd w:val="clear" w:color="auto" w:fill="FFFFFF"/>
        </w:rPr>
        <w:t>o</w:t>
      </w:r>
      <w:r w:rsidR="004E3603" w:rsidRPr="000221BE">
        <w:rPr>
          <w:rFonts w:ascii="Book Antiqua" w:eastAsia="Book Antiqua" w:hAnsi="Book Antiqua" w:cs="Book Antiqua"/>
          <w:color w:val="000000"/>
          <w:shd w:val="clear" w:color="auto" w:fill="FFFFFF"/>
          <w:vertAlign w:val="subscript"/>
        </w:rPr>
        <w:t>2</w:t>
      </w:r>
      <w:r w:rsidR="00314FDE" w:rsidRPr="000221BE">
        <w:rPr>
          <w:rFonts w:ascii="Book Antiqua" w:eastAsia="Book Antiqua" w:hAnsi="Book Antiqua" w:cs="Book Antiqua"/>
          <w:color w:val="000000"/>
          <w:shd w:val="clear" w:color="auto" w:fill="FFFFFF"/>
        </w:rPr>
        <w:t xml:space="preserve"> </w:t>
      </w:r>
      <w:r w:rsidRPr="000221BE">
        <w:rPr>
          <w:rFonts w:ascii="Book Antiqua" w:eastAsia="Book Antiqua" w:hAnsi="Book Antiqua" w:cs="Book Antiqua"/>
          <w:color w:val="000000"/>
          <w:shd w:val="clear" w:color="auto" w:fill="FFFFFF"/>
        </w:rPr>
        <w:t xml:space="preserve">lower than 150 </w:t>
      </w:r>
      <w:proofErr w:type="gramStart"/>
      <w:r w:rsidRPr="000221BE">
        <w:rPr>
          <w:rFonts w:ascii="Book Antiqua" w:eastAsia="Book Antiqua" w:hAnsi="Book Antiqua" w:cs="Book Antiqua"/>
          <w:color w:val="000000"/>
          <w:shd w:val="clear" w:color="auto" w:fill="FFFFFF"/>
        </w:rPr>
        <w:t>mmHg</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26]</w:t>
      </w:r>
      <w:r w:rsidR="00314FDE" w:rsidRPr="000221BE">
        <w:rPr>
          <w:rFonts w:ascii="Book Antiqua" w:eastAsia="Book Antiqua" w:hAnsi="Book Antiqua" w:cs="Book Antiqua"/>
          <w:color w:val="000000"/>
          <w:shd w:val="clear" w:color="auto" w:fill="FFFFFF"/>
          <w:vertAlign w:val="superscript"/>
        </w:rPr>
        <w:t xml:space="preserve"> </w:t>
      </w:r>
      <w:r w:rsidRPr="000221BE">
        <w:rPr>
          <w:rFonts w:ascii="Book Antiqua" w:eastAsia="Book Antiqua" w:hAnsi="Book Antiqua" w:cs="Book Antiqua"/>
          <w:color w:val="000000"/>
          <w:shd w:val="clear" w:color="auto" w:fill="FFFFFF"/>
        </w:rPr>
        <w:t>and hence should be avoided in this subgroup of Moderate to Severe ARDS Patients.</w:t>
      </w:r>
    </w:p>
    <w:p w14:paraId="232ECF6E" w14:textId="4D55610A" w:rsidR="00A77B3E" w:rsidRPr="000221BE" w:rsidRDefault="00E10F39" w:rsidP="00314FDE">
      <w:pPr>
        <w:spacing w:line="360" w:lineRule="auto"/>
        <w:ind w:firstLineChars="200" w:firstLine="480"/>
        <w:jc w:val="both"/>
        <w:rPr>
          <w:rFonts w:ascii="Book Antiqua" w:eastAsia="Book Antiqua" w:hAnsi="Book Antiqua" w:cs="Book Antiqua"/>
          <w:color w:val="000000"/>
          <w:shd w:val="clear" w:color="auto" w:fill="FFFFFF"/>
        </w:rPr>
      </w:pPr>
      <w:r w:rsidRPr="000221BE">
        <w:rPr>
          <w:rFonts w:ascii="Book Antiqua" w:eastAsia="Book Antiqua" w:hAnsi="Book Antiqua" w:cs="Book Antiqua"/>
          <w:color w:val="000000"/>
          <w:shd w:val="clear" w:color="auto" w:fill="FFFFFF"/>
        </w:rPr>
        <w:t>In a systematic review and meta-analysis involving 25 studies and 3804 patients, the use of both helmet and face mask NIV was associated with decreased mortality and endotracheal intubation compared to standard oxygen therapy</w:t>
      </w:r>
      <w:r w:rsidRPr="000221BE">
        <w:rPr>
          <w:rFonts w:ascii="Book Antiqua" w:eastAsia="Book Antiqua" w:hAnsi="Book Antiqua" w:cs="Book Antiqua"/>
          <w:color w:val="000000"/>
          <w:shd w:val="clear" w:color="auto" w:fill="FFFFFF"/>
          <w:vertAlign w:val="superscript"/>
        </w:rPr>
        <w:t>[27]</w:t>
      </w:r>
      <w:r w:rsidRPr="000221BE">
        <w:rPr>
          <w:rFonts w:ascii="Book Antiqua" w:eastAsia="Book Antiqua" w:hAnsi="Book Antiqua" w:cs="Book Antiqua"/>
          <w:color w:val="000000"/>
          <w:shd w:val="clear" w:color="auto" w:fill="FFFFFF"/>
        </w:rPr>
        <w:t xml:space="preserve">. However, in sensitivity analysis excluding studies which included COPD exacerbation and </w:t>
      </w:r>
      <w:r w:rsidR="00314FDE" w:rsidRPr="000221BE">
        <w:rPr>
          <w:rFonts w:ascii="Book Antiqua" w:eastAsia="Book Antiqua" w:hAnsi="Book Antiqua" w:cs="Book Antiqua"/>
          <w:color w:val="000000"/>
          <w:shd w:val="clear" w:color="auto" w:fill="FFFFFF"/>
        </w:rPr>
        <w:t>congestive heart failure</w:t>
      </w:r>
      <w:r w:rsidRPr="000221BE">
        <w:rPr>
          <w:rFonts w:ascii="Book Antiqua" w:eastAsia="Book Antiqua" w:hAnsi="Book Antiqua" w:cs="Book Antiqua"/>
          <w:color w:val="000000"/>
          <w:shd w:val="clear" w:color="auto" w:fill="FFFFFF"/>
        </w:rPr>
        <w:t xml:space="preserve"> exacerbation, the observed benefit on mortality was not noted. The beneficial effect on mortality was also less certain with patients who had severe ARDS.</w:t>
      </w:r>
    </w:p>
    <w:p w14:paraId="669C49B5" w14:textId="77777777" w:rsidR="00314FDE" w:rsidRPr="000221BE" w:rsidRDefault="00314FDE" w:rsidP="007B0F65">
      <w:pPr>
        <w:spacing w:line="360" w:lineRule="auto"/>
        <w:jc w:val="both"/>
        <w:rPr>
          <w:rFonts w:ascii="Book Antiqua" w:hAnsi="Book Antiqua"/>
        </w:rPr>
      </w:pPr>
    </w:p>
    <w:p w14:paraId="55D878FD" w14:textId="263D9205" w:rsidR="00A77B3E" w:rsidRPr="000221BE" w:rsidRDefault="00E10F39" w:rsidP="007B0F65">
      <w:pPr>
        <w:spacing w:line="360" w:lineRule="auto"/>
        <w:jc w:val="both"/>
        <w:rPr>
          <w:rFonts w:ascii="Book Antiqua" w:hAnsi="Book Antiqua"/>
          <w:i/>
          <w:iCs/>
        </w:rPr>
      </w:pPr>
      <w:r w:rsidRPr="000221BE">
        <w:rPr>
          <w:rFonts w:ascii="Book Antiqua" w:eastAsia="Book Antiqua" w:hAnsi="Book Antiqua" w:cs="Book Antiqua"/>
          <w:b/>
          <w:bCs/>
          <w:i/>
          <w:iCs/>
          <w:color w:val="000000"/>
        </w:rPr>
        <w:t>Evidence from C</w:t>
      </w:r>
      <w:r w:rsidR="00314FDE" w:rsidRPr="000221BE">
        <w:rPr>
          <w:rFonts w:ascii="Book Antiqua" w:eastAsia="Book Antiqua" w:hAnsi="Book Antiqua" w:cs="Book Antiqua"/>
          <w:b/>
          <w:bCs/>
          <w:i/>
          <w:iCs/>
          <w:color w:val="000000"/>
        </w:rPr>
        <w:t>OVID</w:t>
      </w:r>
      <w:r w:rsidRPr="000221BE">
        <w:rPr>
          <w:rFonts w:ascii="Book Antiqua" w:eastAsia="Book Antiqua" w:hAnsi="Book Antiqua" w:cs="Book Antiqua"/>
          <w:b/>
          <w:bCs/>
          <w:i/>
          <w:iCs/>
          <w:color w:val="000000"/>
        </w:rPr>
        <w:t xml:space="preserve">-19 </w:t>
      </w:r>
      <w:r w:rsidR="00314FDE" w:rsidRPr="000221BE">
        <w:rPr>
          <w:rFonts w:ascii="Book Antiqua" w:eastAsia="Book Antiqua" w:hAnsi="Book Antiqua" w:cs="Book Antiqua"/>
          <w:b/>
          <w:bCs/>
          <w:i/>
          <w:iCs/>
          <w:color w:val="000000"/>
        </w:rPr>
        <w:t>l</w:t>
      </w:r>
      <w:r w:rsidRPr="000221BE">
        <w:rPr>
          <w:rFonts w:ascii="Book Antiqua" w:eastAsia="Book Antiqua" w:hAnsi="Book Antiqua" w:cs="Book Antiqua"/>
          <w:b/>
          <w:bCs/>
          <w:i/>
          <w:iCs/>
          <w:color w:val="000000"/>
        </w:rPr>
        <w:t>iterature for HFNC and NIV</w:t>
      </w:r>
    </w:p>
    <w:p w14:paraId="6CA66D6E" w14:textId="77777777"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color w:val="000000"/>
        </w:rPr>
        <w:t>Good quality data is lacking but some moderate sized retrospective observational studies have been published.</w:t>
      </w:r>
    </w:p>
    <w:p w14:paraId="47C107E7" w14:textId="029E1A77" w:rsidR="00A77B3E" w:rsidRPr="000221BE" w:rsidRDefault="00E10F39" w:rsidP="00314FDE">
      <w:pPr>
        <w:spacing w:line="360" w:lineRule="auto"/>
        <w:ind w:firstLineChars="200" w:firstLine="480"/>
        <w:jc w:val="both"/>
        <w:rPr>
          <w:rFonts w:ascii="Book Antiqua" w:hAnsi="Book Antiqua"/>
        </w:rPr>
      </w:pPr>
      <w:r w:rsidRPr="000221BE">
        <w:rPr>
          <w:rFonts w:ascii="Book Antiqua" w:eastAsia="Book Antiqua" w:hAnsi="Book Antiqua" w:cs="Book Antiqua"/>
          <w:color w:val="000000"/>
          <w:shd w:val="clear" w:color="auto" w:fill="FFFFFF"/>
        </w:rPr>
        <w:t>In Lombardy Italy, about 350 of 3988 patients with C</w:t>
      </w:r>
      <w:r w:rsidR="00314FDE" w:rsidRPr="000221BE">
        <w:rPr>
          <w:rFonts w:ascii="Book Antiqua" w:eastAsia="Book Antiqua" w:hAnsi="Book Antiqua" w:cs="Book Antiqua"/>
          <w:color w:val="000000"/>
          <w:shd w:val="clear" w:color="auto" w:fill="FFFFFF"/>
        </w:rPr>
        <w:t>OVID</w:t>
      </w:r>
      <w:r w:rsidRPr="000221BE">
        <w:rPr>
          <w:rFonts w:ascii="Book Antiqua" w:eastAsia="Book Antiqua" w:hAnsi="Book Antiqua" w:cs="Book Antiqua"/>
          <w:color w:val="000000"/>
          <w:shd w:val="clear" w:color="auto" w:fill="FFFFFF"/>
        </w:rPr>
        <w:t xml:space="preserve">-19 Pneumonia were treated with NIV, of which 50 percent required intubation. The mortality of the latter group was similar to patients who were intubated on admission to the </w:t>
      </w:r>
      <w:r w:rsidR="00314FDE" w:rsidRPr="000221BE">
        <w:rPr>
          <w:rFonts w:ascii="Book Antiqua" w:hAnsi="Book Antiqua"/>
        </w:rPr>
        <w:t>intensive care units</w:t>
      </w:r>
      <w:r w:rsidR="00314FDE" w:rsidRPr="000221BE">
        <w:rPr>
          <w:rFonts w:ascii="Book Antiqua" w:eastAsia="Book Antiqua" w:hAnsi="Book Antiqua" w:cs="Book Antiqua"/>
          <w:color w:val="000000"/>
          <w:shd w:val="clear" w:color="auto" w:fill="FFFFFF"/>
        </w:rPr>
        <w:t xml:space="preserve"> (</w:t>
      </w:r>
      <w:r w:rsidRPr="000221BE">
        <w:rPr>
          <w:rFonts w:ascii="Book Antiqua" w:eastAsia="Book Antiqua" w:hAnsi="Book Antiqua" w:cs="Book Antiqua"/>
          <w:color w:val="000000"/>
          <w:shd w:val="clear" w:color="auto" w:fill="FFFFFF"/>
        </w:rPr>
        <w:t>ICU</w:t>
      </w:r>
      <w:proofErr w:type="gramStart"/>
      <w:r w:rsidR="00314FDE" w:rsidRPr="000221BE">
        <w:rPr>
          <w:rFonts w:ascii="Book Antiqua" w:eastAsia="Book Antiqua" w:hAnsi="Book Antiqua" w:cs="Book Antiqua"/>
          <w:color w:val="000000"/>
          <w:shd w:val="clear" w:color="auto" w:fill="FFFFFF"/>
        </w:rPr>
        <w:t>)</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28]</w:t>
      </w:r>
      <w:r w:rsidRPr="000221BE">
        <w:rPr>
          <w:rFonts w:ascii="Book Antiqua" w:eastAsia="Book Antiqua" w:hAnsi="Book Antiqua" w:cs="Book Antiqua"/>
          <w:color w:val="000000"/>
          <w:shd w:val="clear" w:color="auto" w:fill="FFFFFF"/>
        </w:rPr>
        <w:t>.</w:t>
      </w:r>
    </w:p>
    <w:p w14:paraId="5358F4F8" w14:textId="58BA929D" w:rsidR="00A77B3E" w:rsidRPr="000221BE" w:rsidRDefault="00E10F39" w:rsidP="00314FDE">
      <w:pPr>
        <w:spacing w:line="360" w:lineRule="auto"/>
        <w:ind w:firstLineChars="200" w:firstLine="480"/>
        <w:jc w:val="both"/>
        <w:rPr>
          <w:rFonts w:ascii="Book Antiqua" w:hAnsi="Book Antiqua"/>
        </w:rPr>
      </w:pPr>
      <w:r w:rsidRPr="000221BE">
        <w:rPr>
          <w:rFonts w:ascii="Book Antiqua" w:eastAsia="Book Antiqua" w:hAnsi="Book Antiqua" w:cs="Book Antiqua"/>
          <w:color w:val="000000"/>
          <w:shd w:val="clear" w:color="auto" w:fill="FFFFFF"/>
        </w:rPr>
        <w:t xml:space="preserve">In one published Italian retrospective observational study of 670 patients, the rate of intubation and adjusted mortality did not vary in patients who were treated with High flow </w:t>
      </w:r>
      <w:r w:rsidR="00314FDE" w:rsidRPr="000221BE">
        <w:rPr>
          <w:rFonts w:ascii="Book Antiqua" w:eastAsia="Book Antiqua" w:hAnsi="Book Antiqua" w:cs="Book Antiqua"/>
          <w:color w:val="000000"/>
          <w:shd w:val="clear" w:color="auto" w:fill="FFFFFF"/>
        </w:rPr>
        <w:t>o</w:t>
      </w:r>
      <w:r w:rsidRPr="000221BE">
        <w:rPr>
          <w:rFonts w:ascii="Book Antiqua" w:eastAsia="Book Antiqua" w:hAnsi="Book Antiqua" w:cs="Book Antiqua"/>
          <w:color w:val="000000"/>
          <w:shd w:val="clear" w:color="auto" w:fill="FFFFFF"/>
        </w:rPr>
        <w:t xml:space="preserve">xygen, CPAP and </w:t>
      </w:r>
      <w:proofErr w:type="gramStart"/>
      <w:r w:rsidR="00314FDE" w:rsidRPr="000221BE">
        <w:rPr>
          <w:rFonts w:ascii="Book Antiqua" w:eastAsia="Book Antiqua" w:hAnsi="Book Antiqua" w:cs="Book Antiqua"/>
          <w:color w:val="000000"/>
        </w:rPr>
        <w:t>BIPAP</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29]</w:t>
      </w:r>
      <w:r w:rsidRPr="000221BE">
        <w:rPr>
          <w:rFonts w:ascii="Book Antiqua" w:eastAsia="Book Antiqua" w:hAnsi="Book Antiqua" w:cs="Book Antiqua"/>
          <w:color w:val="000000"/>
          <w:shd w:val="clear" w:color="auto" w:fill="FFFFFF"/>
        </w:rPr>
        <w:t>.</w:t>
      </w:r>
    </w:p>
    <w:p w14:paraId="13E2D551" w14:textId="7ADB032B" w:rsidR="00A77B3E" w:rsidRPr="000221BE" w:rsidRDefault="00E10F39" w:rsidP="00314FDE">
      <w:pPr>
        <w:spacing w:line="360" w:lineRule="auto"/>
        <w:ind w:firstLineChars="200" w:firstLine="480"/>
        <w:jc w:val="both"/>
        <w:rPr>
          <w:rFonts w:ascii="Book Antiqua" w:hAnsi="Book Antiqua"/>
        </w:rPr>
      </w:pPr>
      <w:r w:rsidRPr="000221BE">
        <w:rPr>
          <w:rFonts w:ascii="Book Antiqua" w:eastAsia="Book Antiqua" w:hAnsi="Book Antiqua" w:cs="Book Antiqua"/>
          <w:color w:val="000000"/>
          <w:shd w:val="clear" w:color="auto" w:fill="FFFFFF"/>
        </w:rPr>
        <w:t xml:space="preserve">In a study of 110 patients who received non-invasive ventilation </w:t>
      </w:r>
      <w:r w:rsidRPr="000221BE">
        <w:rPr>
          <w:rFonts w:ascii="Book Antiqua" w:eastAsia="Book Antiqua" w:hAnsi="Book Antiqua" w:cs="Book Antiqua"/>
          <w:i/>
          <w:iCs/>
          <w:color w:val="000000"/>
          <w:shd w:val="clear" w:color="auto" w:fill="FFFFFF"/>
        </w:rPr>
        <w:t>via</w:t>
      </w:r>
      <w:r w:rsidRPr="000221BE">
        <w:rPr>
          <w:rFonts w:ascii="Book Antiqua" w:eastAsia="Book Antiqua" w:hAnsi="Book Antiqua" w:cs="Book Antiqua"/>
          <w:color w:val="000000"/>
          <w:shd w:val="clear" w:color="auto" w:fill="FFFFFF"/>
        </w:rPr>
        <w:t xml:space="preserve"> helmet for two days, followed by the high flow nasal oxygen therapy or high flow oxygen alone, there was no difference in the ventilator free days at 28 d between NIV and high flow, but patient in the helmet NIV group had decrease in intubation and mechanical ventilation free days, with the p value of 0.03</w:t>
      </w:r>
      <w:r w:rsidRPr="000221BE">
        <w:rPr>
          <w:rFonts w:ascii="Book Antiqua" w:eastAsia="Book Antiqua" w:hAnsi="Book Antiqua" w:cs="Book Antiqua"/>
          <w:color w:val="000000"/>
          <w:vertAlign w:val="superscript"/>
        </w:rPr>
        <w:t>[30]</w:t>
      </w:r>
      <w:r w:rsidRPr="000221BE">
        <w:rPr>
          <w:rFonts w:ascii="Book Antiqua" w:eastAsia="Book Antiqua" w:hAnsi="Book Antiqua" w:cs="Book Antiqua"/>
          <w:color w:val="000000"/>
        </w:rPr>
        <w:t>.</w:t>
      </w:r>
    </w:p>
    <w:p w14:paraId="001E3416" w14:textId="32E3D6F0" w:rsidR="00A77B3E" w:rsidRPr="000221BE" w:rsidRDefault="00E10F39" w:rsidP="00314FDE">
      <w:pPr>
        <w:spacing w:line="360" w:lineRule="auto"/>
        <w:ind w:firstLineChars="200" w:firstLine="480"/>
        <w:jc w:val="both"/>
        <w:rPr>
          <w:rFonts w:ascii="Book Antiqua" w:eastAsia="Book Antiqua" w:hAnsi="Book Antiqua" w:cs="Book Antiqua"/>
          <w:color w:val="000000"/>
          <w:shd w:val="clear" w:color="auto" w:fill="FFFFFF"/>
        </w:rPr>
      </w:pPr>
      <w:r w:rsidRPr="000221BE">
        <w:rPr>
          <w:rFonts w:ascii="Book Antiqua" w:eastAsia="Book Antiqua" w:hAnsi="Book Antiqua" w:cs="Book Antiqua"/>
          <w:color w:val="000000"/>
          <w:shd w:val="clear" w:color="auto" w:fill="FFFFFF"/>
        </w:rPr>
        <w:t xml:space="preserve">In a systematic review </w:t>
      </w:r>
      <w:r w:rsidRPr="000221BE">
        <w:rPr>
          <w:rFonts w:ascii="Book Antiqua" w:eastAsia="Book Antiqua" w:hAnsi="Book Antiqua" w:cs="Book Antiqua"/>
          <w:color w:val="000000"/>
        </w:rPr>
        <w:t xml:space="preserve">and meta-analysis of non-randomized cohort studies involving about 1897 critically ill patients, </w:t>
      </w:r>
      <w:r w:rsidRPr="000221BE">
        <w:rPr>
          <w:rFonts w:ascii="Book Antiqua" w:eastAsia="Book Antiqua" w:hAnsi="Book Antiqua" w:cs="Book Antiqua"/>
          <w:color w:val="000000"/>
          <w:shd w:val="clear" w:color="auto" w:fill="FFFFFF"/>
        </w:rPr>
        <w:t xml:space="preserve">there was no statistically detectable difference on all-cause mortality between patients undergoing intubation without </w:t>
      </w:r>
      <w:r w:rsidRPr="000221BE">
        <w:rPr>
          <w:rFonts w:ascii="Book Antiqua" w:eastAsia="Book Antiqua" w:hAnsi="Book Antiqua" w:cs="Book Antiqua"/>
          <w:i/>
          <w:iCs/>
          <w:color w:val="000000"/>
          <w:shd w:val="clear" w:color="auto" w:fill="FFFFFF"/>
        </w:rPr>
        <w:t>vs</w:t>
      </w:r>
      <w:r w:rsidRPr="000221BE">
        <w:rPr>
          <w:rFonts w:ascii="Book Antiqua" w:eastAsia="Book Antiqua" w:hAnsi="Book Antiqua" w:cs="Book Antiqua"/>
          <w:color w:val="000000"/>
          <w:shd w:val="clear" w:color="auto" w:fill="FFFFFF"/>
        </w:rPr>
        <w:t xml:space="preserve"> </w:t>
      </w:r>
      <w:r w:rsidRPr="000221BE">
        <w:rPr>
          <w:rFonts w:ascii="Book Antiqua" w:eastAsia="Book Antiqua" w:hAnsi="Book Antiqua" w:cs="Book Antiqua"/>
          <w:color w:val="000000"/>
          <w:shd w:val="clear" w:color="auto" w:fill="FFFFFF"/>
        </w:rPr>
        <w:lastRenderedPageBreak/>
        <w:t xml:space="preserve">with a prior trial of HFNC/NIV </w:t>
      </w:r>
      <w:r w:rsidR="001168D0" w:rsidRPr="000221BE">
        <w:rPr>
          <w:rFonts w:ascii="Book Antiqua" w:eastAsia="Book Antiqua" w:hAnsi="Book Antiqua" w:cs="Book Antiqua"/>
          <w:color w:val="000000"/>
          <w:shd w:val="clear" w:color="auto" w:fill="FFFFFF"/>
        </w:rPr>
        <w:t>[</w:t>
      </w:r>
      <w:r w:rsidRPr="000221BE">
        <w:rPr>
          <w:rFonts w:ascii="Book Antiqua" w:eastAsia="Book Antiqua" w:hAnsi="Book Antiqua" w:cs="Book Antiqua"/>
          <w:color w:val="000000"/>
          <w:shd w:val="clear" w:color="auto" w:fill="FFFFFF"/>
        </w:rPr>
        <w:t>eight studies,</w:t>
      </w:r>
      <w:r w:rsidR="00314FDE" w:rsidRPr="000221BE">
        <w:rPr>
          <w:rFonts w:ascii="Book Antiqua" w:eastAsia="Book Antiqua" w:hAnsi="Book Antiqua" w:cs="Book Antiqua"/>
          <w:color w:val="000000"/>
          <w:shd w:val="clear" w:color="auto" w:fill="FFFFFF"/>
        </w:rPr>
        <w:t xml:space="preserve"> </w:t>
      </w:r>
      <w:r w:rsidRPr="000221BE">
        <w:rPr>
          <w:rFonts w:ascii="Book Antiqua" w:eastAsia="Book Antiqua" w:hAnsi="Book Antiqua" w:cs="Book Antiqua"/>
          <w:color w:val="000000"/>
          <w:shd w:val="clear" w:color="auto" w:fill="FFFFFF"/>
        </w:rPr>
        <w:t xml:space="preserve">1128 deaths; 48.9% </w:t>
      </w:r>
      <w:r w:rsidRPr="000221BE">
        <w:rPr>
          <w:rFonts w:ascii="Book Antiqua" w:eastAsia="Book Antiqua" w:hAnsi="Book Antiqua" w:cs="Book Antiqua"/>
          <w:i/>
          <w:iCs/>
          <w:color w:val="000000"/>
          <w:shd w:val="clear" w:color="auto" w:fill="FFFFFF"/>
        </w:rPr>
        <w:t>vs</w:t>
      </w:r>
      <w:r w:rsidRPr="000221BE">
        <w:rPr>
          <w:rFonts w:ascii="Book Antiqua" w:eastAsia="Book Antiqua" w:hAnsi="Book Antiqua" w:cs="Book Antiqua"/>
          <w:color w:val="000000"/>
          <w:shd w:val="clear" w:color="auto" w:fill="FFFFFF"/>
        </w:rPr>
        <w:t xml:space="preserve"> 42.5%; </w:t>
      </w:r>
      <w:r w:rsidR="00F92705" w:rsidRPr="000221BE">
        <w:rPr>
          <w:rFonts w:ascii="Book Antiqua" w:eastAsia="Book Antiqua" w:hAnsi="Book Antiqua" w:cs="Book Antiqua"/>
          <w:color w:val="000000"/>
          <w:shd w:val="clear" w:color="auto" w:fill="FFFFFF"/>
        </w:rPr>
        <w:t>risk ratio (RR)</w:t>
      </w:r>
      <w:r w:rsidRPr="000221BE">
        <w:rPr>
          <w:rFonts w:ascii="Book Antiqua" w:eastAsia="Book Antiqua" w:hAnsi="Book Antiqua" w:cs="Book Antiqua"/>
          <w:color w:val="000000"/>
          <w:shd w:val="clear" w:color="auto" w:fill="FFFFFF"/>
        </w:rPr>
        <w:t xml:space="preserve"> 1.11, </w:t>
      </w:r>
      <w:r w:rsidR="001168D0" w:rsidRPr="000221BE">
        <w:rPr>
          <w:rFonts w:ascii="Book Antiqua" w:eastAsia="Book Antiqua" w:hAnsi="Book Antiqua" w:cs="Book Antiqua"/>
          <w:color w:val="000000"/>
        </w:rPr>
        <w:t>95% confidence interval (CI)</w:t>
      </w:r>
      <w:r w:rsidR="00314FDE" w:rsidRPr="000221BE">
        <w:rPr>
          <w:rFonts w:ascii="Book Antiqua" w:eastAsia="Book Antiqua" w:hAnsi="Book Antiqua" w:cs="Book Antiqua"/>
          <w:color w:val="000000"/>
          <w:shd w:val="clear" w:color="auto" w:fill="FFFFFF"/>
        </w:rPr>
        <w:t>:</w:t>
      </w:r>
      <w:r w:rsidRPr="000221BE">
        <w:rPr>
          <w:rFonts w:ascii="Book Antiqua" w:eastAsia="Book Antiqua" w:hAnsi="Book Antiqua" w:cs="Book Antiqua"/>
          <w:color w:val="000000"/>
          <w:shd w:val="clear" w:color="auto" w:fill="FFFFFF"/>
        </w:rPr>
        <w:t xml:space="preserve"> 0.99</w:t>
      </w:r>
      <w:r w:rsidR="00701F4A" w:rsidRPr="000221BE">
        <w:rPr>
          <w:rFonts w:ascii="Book Antiqua" w:eastAsia="Book Antiqua" w:hAnsi="Book Antiqua" w:cs="Book Antiqua"/>
          <w:color w:val="000000"/>
          <w:shd w:val="clear" w:color="auto" w:fill="FFFFFF"/>
        </w:rPr>
        <w:t>-</w:t>
      </w:r>
      <w:r w:rsidRPr="000221BE">
        <w:rPr>
          <w:rFonts w:ascii="Book Antiqua" w:eastAsia="Book Antiqua" w:hAnsi="Book Antiqua" w:cs="Book Antiqua"/>
          <w:color w:val="000000"/>
          <w:shd w:val="clear" w:color="auto" w:fill="FFFFFF"/>
        </w:rPr>
        <w:t xml:space="preserve">1.25, </w:t>
      </w:r>
      <w:r w:rsidR="00314FDE" w:rsidRPr="000221BE">
        <w:rPr>
          <w:rFonts w:ascii="Book Antiqua" w:eastAsia="Book Antiqua" w:hAnsi="Book Antiqua" w:cs="Book Antiqua"/>
          <w:i/>
          <w:iCs/>
          <w:color w:val="000000"/>
          <w:shd w:val="clear" w:color="auto" w:fill="FFFFFF"/>
        </w:rPr>
        <w:t>P</w:t>
      </w:r>
      <w:r w:rsidRPr="000221BE">
        <w:rPr>
          <w:rFonts w:ascii="MS Gothic" w:eastAsia="MS Gothic" w:hAnsi="MS Gothic" w:cs="MS Gothic" w:hint="eastAsia"/>
          <w:color w:val="000000"/>
          <w:shd w:val="clear" w:color="auto" w:fill="FFFFFF"/>
        </w:rPr>
        <w:t> </w:t>
      </w:r>
      <w:r w:rsidRPr="000221BE">
        <w:rPr>
          <w:rFonts w:ascii="Book Antiqua" w:eastAsia="Book Antiqua" w:hAnsi="Book Antiqua" w:cs="Book Antiqua"/>
          <w:color w:val="000000"/>
          <w:shd w:val="clear" w:color="auto" w:fill="FFFFFF"/>
        </w:rPr>
        <w:t>=</w:t>
      </w:r>
      <w:r w:rsidRPr="000221BE">
        <w:rPr>
          <w:rFonts w:ascii="MS Gothic" w:eastAsia="MS Gothic" w:hAnsi="MS Gothic" w:cs="MS Gothic" w:hint="eastAsia"/>
          <w:color w:val="000000"/>
          <w:shd w:val="clear" w:color="auto" w:fill="FFFFFF"/>
        </w:rPr>
        <w:t> </w:t>
      </w:r>
      <w:r w:rsidRPr="000221BE">
        <w:rPr>
          <w:rFonts w:ascii="Book Antiqua" w:eastAsia="Book Antiqua" w:hAnsi="Book Antiqua" w:cs="Book Antiqua"/>
          <w:color w:val="000000"/>
          <w:shd w:val="clear" w:color="auto" w:fill="FFFFFF"/>
        </w:rPr>
        <w:t>0.08</w:t>
      </w:r>
      <w:r w:rsidR="001168D0" w:rsidRPr="000221BE">
        <w:rPr>
          <w:rFonts w:ascii="Book Antiqua" w:eastAsia="Book Antiqua" w:hAnsi="Book Antiqua" w:cs="Book Antiqua"/>
          <w:color w:val="000000"/>
          <w:shd w:val="clear" w:color="auto" w:fill="FFFFFF"/>
        </w:rPr>
        <w:t>]</w:t>
      </w:r>
      <w:r w:rsidRPr="000221BE">
        <w:rPr>
          <w:rFonts w:ascii="Book Antiqua" w:eastAsia="Book Antiqua" w:hAnsi="Book Antiqua" w:cs="Book Antiqua"/>
          <w:color w:val="000000"/>
          <w:shd w:val="clear" w:color="auto" w:fill="FFFFFF"/>
          <w:vertAlign w:val="superscript"/>
        </w:rPr>
        <w:t>[31]</w:t>
      </w:r>
      <w:r w:rsidRPr="000221BE">
        <w:rPr>
          <w:rFonts w:ascii="Book Antiqua" w:eastAsia="Book Antiqua" w:hAnsi="Book Antiqua" w:cs="Book Antiqua"/>
          <w:color w:val="000000"/>
          <w:shd w:val="clear" w:color="auto" w:fill="FFFFFF"/>
        </w:rPr>
        <w:t>.</w:t>
      </w:r>
    </w:p>
    <w:p w14:paraId="0D9355BE" w14:textId="77777777" w:rsidR="00314FDE" w:rsidRPr="000221BE" w:rsidRDefault="00314FDE" w:rsidP="007B0F65">
      <w:pPr>
        <w:spacing w:line="360" w:lineRule="auto"/>
        <w:jc w:val="both"/>
        <w:rPr>
          <w:rFonts w:ascii="Book Antiqua" w:hAnsi="Book Antiqua"/>
        </w:rPr>
      </w:pPr>
    </w:p>
    <w:p w14:paraId="21C0D130" w14:textId="35BE8CC8" w:rsidR="00A77B3E" w:rsidRPr="000221BE" w:rsidRDefault="00E10F39" w:rsidP="007B0F65">
      <w:pPr>
        <w:spacing w:line="360" w:lineRule="auto"/>
        <w:jc w:val="both"/>
        <w:rPr>
          <w:rFonts w:ascii="Book Antiqua" w:hAnsi="Book Antiqua"/>
          <w:i/>
          <w:iCs/>
        </w:rPr>
      </w:pPr>
      <w:r w:rsidRPr="000221BE">
        <w:rPr>
          <w:rFonts w:ascii="Book Antiqua" w:eastAsia="Book Antiqua" w:hAnsi="Book Antiqua" w:cs="Book Antiqua"/>
          <w:b/>
          <w:bCs/>
          <w:i/>
          <w:iCs/>
          <w:color w:val="000000"/>
          <w:shd w:val="clear" w:color="auto" w:fill="FFFFFF"/>
        </w:rPr>
        <w:t xml:space="preserve">Monitoring of </w:t>
      </w:r>
      <w:r w:rsidR="00314FDE" w:rsidRPr="000221BE">
        <w:rPr>
          <w:rFonts w:ascii="Book Antiqua" w:eastAsia="Book Antiqua" w:hAnsi="Book Antiqua" w:cs="Book Antiqua"/>
          <w:b/>
          <w:bCs/>
          <w:i/>
          <w:iCs/>
          <w:color w:val="000000"/>
          <w:shd w:val="clear" w:color="auto" w:fill="FFFFFF"/>
        </w:rPr>
        <w:t>p</w:t>
      </w:r>
      <w:r w:rsidRPr="000221BE">
        <w:rPr>
          <w:rFonts w:ascii="Book Antiqua" w:eastAsia="Book Antiqua" w:hAnsi="Book Antiqua" w:cs="Book Antiqua"/>
          <w:b/>
          <w:bCs/>
          <w:i/>
          <w:iCs/>
          <w:color w:val="000000"/>
          <w:shd w:val="clear" w:color="auto" w:fill="FFFFFF"/>
        </w:rPr>
        <w:t>atients on HFNC and NIV</w:t>
      </w:r>
    </w:p>
    <w:p w14:paraId="7D25E3D2" w14:textId="6943377F" w:rsidR="00A77B3E" w:rsidRPr="000221BE" w:rsidRDefault="00E10F39" w:rsidP="007B0F65">
      <w:pPr>
        <w:spacing w:line="360" w:lineRule="auto"/>
        <w:jc w:val="both"/>
        <w:rPr>
          <w:rFonts w:ascii="Book Antiqua" w:eastAsia="Book Antiqua" w:hAnsi="Book Antiqua" w:cs="Book Antiqua"/>
          <w:color w:val="000000"/>
          <w:shd w:val="clear" w:color="auto" w:fill="FFFFFF"/>
        </w:rPr>
      </w:pPr>
      <w:r w:rsidRPr="000221BE">
        <w:rPr>
          <w:rFonts w:ascii="Book Antiqua" w:eastAsia="Book Antiqua" w:hAnsi="Book Antiqua" w:cs="Book Antiqua"/>
          <w:color w:val="000000"/>
          <w:shd w:val="clear" w:color="auto" w:fill="FFFFFF"/>
        </w:rPr>
        <w:t xml:space="preserve">Patients need to be carefully monitored when on supplemental oxygen devices like </w:t>
      </w:r>
      <w:r w:rsidR="00314FDE" w:rsidRPr="000221BE">
        <w:rPr>
          <w:rFonts w:ascii="Book Antiqua" w:eastAsia="Book Antiqua" w:hAnsi="Book Antiqua" w:cs="Book Antiqua"/>
          <w:color w:val="000000"/>
          <w:shd w:val="clear" w:color="auto" w:fill="FFFFFF"/>
        </w:rPr>
        <w:t>h</w:t>
      </w:r>
      <w:r w:rsidRPr="000221BE">
        <w:rPr>
          <w:rFonts w:ascii="Book Antiqua" w:eastAsia="Book Antiqua" w:hAnsi="Book Antiqua" w:cs="Book Antiqua"/>
          <w:color w:val="000000"/>
          <w:shd w:val="clear" w:color="auto" w:fill="FFFFFF"/>
        </w:rPr>
        <w:t xml:space="preserve">igh </w:t>
      </w:r>
      <w:r w:rsidR="00314FDE" w:rsidRPr="000221BE">
        <w:rPr>
          <w:rFonts w:ascii="Book Antiqua" w:eastAsia="Book Antiqua" w:hAnsi="Book Antiqua" w:cs="Book Antiqua"/>
          <w:color w:val="000000"/>
          <w:shd w:val="clear" w:color="auto" w:fill="FFFFFF"/>
        </w:rPr>
        <w:t>f</w:t>
      </w:r>
      <w:r w:rsidRPr="000221BE">
        <w:rPr>
          <w:rFonts w:ascii="Book Antiqua" w:eastAsia="Book Antiqua" w:hAnsi="Book Antiqua" w:cs="Book Antiqua"/>
          <w:color w:val="000000"/>
          <w:shd w:val="clear" w:color="auto" w:fill="FFFFFF"/>
        </w:rPr>
        <w:t>low or NIV. Intubation should not be withheld when appropriate criteria are met. It is estimated that about 20</w:t>
      </w:r>
      <w:r w:rsidR="00314FDE" w:rsidRPr="000221BE">
        <w:rPr>
          <w:rFonts w:ascii="Book Antiqua" w:eastAsia="Book Antiqua" w:hAnsi="Book Antiqua" w:cs="Book Antiqua"/>
          <w:color w:val="000000"/>
          <w:shd w:val="clear" w:color="auto" w:fill="FFFFFF"/>
        </w:rPr>
        <w:t>%</w:t>
      </w:r>
      <w:r w:rsidRPr="000221BE">
        <w:rPr>
          <w:rFonts w:ascii="Book Antiqua" w:eastAsia="Book Antiqua" w:hAnsi="Book Antiqua" w:cs="Book Antiqua"/>
          <w:color w:val="000000"/>
          <w:shd w:val="clear" w:color="auto" w:fill="FFFFFF"/>
        </w:rPr>
        <w:t xml:space="preserve">-25% of patients can avoid intubation and help preserve Critical resources during the </w:t>
      </w:r>
      <w:proofErr w:type="gramStart"/>
      <w:r w:rsidRPr="000221BE">
        <w:rPr>
          <w:rFonts w:ascii="Book Antiqua" w:eastAsia="Book Antiqua" w:hAnsi="Book Antiqua" w:cs="Book Antiqua"/>
          <w:color w:val="000000"/>
          <w:shd w:val="clear" w:color="auto" w:fill="FFFFFF"/>
        </w:rPr>
        <w:t>pandemic</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17]</w:t>
      </w:r>
      <w:r w:rsidRPr="000221BE">
        <w:rPr>
          <w:rFonts w:ascii="Book Antiqua" w:eastAsia="Book Antiqua" w:hAnsi="Book Antiqua" w:cs="Book Antiqua"/>
          <w:color w:val="000000"/>
          <w:shd w:val="clear" w:color="auto" w:fill="FFFFFF"/>
        </w:rPr>
        <w:t>.</w:t>
      </w:r>
      <w:r w:rsidR="00314FDE" w:rsidRPr="000221BE">
        <w:rPr>
          <w:rFonts w:ascii="Book Antiqua" w:eastAsia="Book Antiqua" w:hAnsi="Book Antiqua" w:cs="Book Antiqua"/>
          <w:color w:val="000000"/>
          <w:shd w:val="clear" w:color="auto" w:fill="FFFFFF"/>
        </w:rPr>
        <w:t xml:space="preserve"> </w:t>
      </w:r>
      <w:r w:rsidRPr="000221BE">
        <w:rPr>
          <w:rFonts w:ascii="Book Antiqua" w:eastAsia="Book Antiqua" w:hAnsi="Book Antiqua" w:cs="Book Antiqua"/>
          <w:color w:val="000000"/>
          <w:shd w:val="clear" w:color="auto" w:fill="FFFFFF"/>
        </w:rPr>
        <w:t>Further evidence is needed.</w:t>
      </w:r>
    </w:p>
    <w:p w14:paraId="7935849D" w14:textId="77777777" w:rsidR="00314FDE" w:rsidRPr="000221BE" w:rsidRDefault="00314FDE" w:rsidP="007B0F65">
      <w:pPr>
        <w:spacing w:line="360" w:lineRule="auto"/>
        <w:jc w:val="both"/>
        <w:rPr>
          <w:rFonts w:ascii="Book Antiqua" w:hAnsi="Book Antiqua"/>
        </w:rPr>
      </w:pPr>
    </w:p>
    <w:p w14:paraId="31A1DF29" w14:textId="1D2F222A" w:rsidR="00A77B3E" w:rsidRPr="000221BE" w:rsidRDefault="00E10F39" w:rsidP="007B0F65">
      <w:pPr>
        <w:spacing w:line="360" w:lineRule="auto"/>
        <w:jc w:val="both"/>
        <w:rPr>
          <w:rFonts w:ascii="Book Antiqua" w:hAnsi="Book Antiqua"/>
          <w:i/>
          <w:iCs/>
        </w:rPr>
      </w:pPr>
      <w:r w:rsidRPr="000221BE">
        <w:rPr>
          <w:rFonts w:ascii="Book Antiqua" w:eastAsia="Book Antiqua" w:hAnsi="Book Antiqua" w:cs="Book Antiqua"/>
          <w:b/>
          <w:bCs/>
          <w:i/>
          <w:iCs/>
          <w:color w:val="000000"/>
          <w:shd w:val="clear" w:color="auto" w:fill="FFFFFF"/>
        </w:rPr>
        <w:t xml:space="preserve">Early </w:t>
      </w:r>
      <w:r w:rsidR="00314FDE" w:rsidRPr="000221BE">
        <w:rPr>
          <w:rFonts w:ascii="Book Antiqua" w:eastAsia="Book Antiqua" w:hAnsi="Book Antiqua" w:cs="Book Antiqua"/>
          <w:b/>
          <w:bCs/>
          <w:i/>
          <w:iCs/>
          <w:color w:val="000000"/>
          <w:shd w:val="clear" w:color="auto" w:fill="FFFFFF"/>
        </w:rPr>
        <w:t>v</w:t>
      </w:r>
      <w:r w:rsidRPr="000221BE">
        <w:rPr>
          <w:rFonts w:ascii="Book Antiqua" w:eastAsia="Book Antiqua" w:hAnsi="Book Antiqua" w:cs="Book Antiqua"/>
          <w:b/>
          <w:bCs/>
          <w:i/>
          <w:iCs/>
          <w:color w:val="000000"/>
          <w:shd w:val="clear" w:color="auto" w:fill="FFFFFF"/>
        </w:rPr>
        <w:t xml:space="preserve">s </w:t>
      </w:r>
      <w:r w:rsidR="00314FDE" w:rsidRPr="000221BE">
        <w:rPr>
          <w:rFonts w:ascii="Book Antiqua" w:eastAsia="Book Antiqua" w:hAnsi="Book Antiqua" w:cs="Book Antiqua"/>
          <w:b/>
          <w:bCs/>
          <w:i/>
          <w:iCs/>
          <w:color w:val="000000"/>
          <w:shd w:val="clear" w:color="auto" w:fill="FFFFFF"/>
        </w:rPr>
        <w:t>l</w:t>
      </w:r>
      <w:r w:rsidRPr="000221BE">
        <w:rPr>
          <w:rFonts w:ascii="Book Antiqua" w:eastAsia="Book Antiqua" w:hAnsi="Book Antiqua" w:cs="Book Antiqua"/>
          <w:b/>
          <w:bCs/>
          <w:i/>
          <w:iCs/>
          <w:color w:val="000000"/>
          <w:shd w:val="clear" w:color="auto" w:fill="FFFFFF"/>
        </w:rPr>
        <w:t xml:space="preserve">ate </w:t>
      </w:r>
      <w:r w:rsidR="00314FDE" w:rsidRPr="000221BE">
        <w:rPr>
          <w:rFonts w:ascii="Book Antiqua" w:eastAsia="Book Antiqua" w:hAnsi="Book Antiqua" w:cs="Book Antiqua"/>
          <w:b/>
          <w:bCs/>
          <w:i/>
          <w:iCs/>
          <w:color w:val="000000"/>
          <w:shd w:val="clear" w:color="auto" w:fill="FFFFFF"/>
        </w:rPr>
        <w:t>i</w:t>
      </w:r>
      <w:r w:rsidRPr="000221BE">
        <w:rPr>
          <w:rFonts w:ascii="Book Antiqua" w:eastAsia="Book Antiqua" w:hAnsi="Book Antiqua" w:cs="Book Antiqua"/>
          <w:b/>
          <w:bCs/>
          <w:i/>
          <w:iCs/>
          <w:color w:val="000000"/>
          <w:shd w:val="clear" w:color="auto" w:fill="FFFFFF"/>
        </w:rPr>
        <w:t>ntubation</w:t>
      </w:r>
    </w:p>
    <w:p w14:paraId="29FAE2B7" w14:textId="0135E97C"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color w:val="000000"/>
          <w:shd w:val="clear" w:color="auto" w:fill="FFFFFF"/>
        </w:rPr>
        <w:t xml:space="preserve">The concept of </w:t>
      </w:r>
      <w:r w:rsidR="004E3603" w:rsidRPr="000221BE">
        <w:rPr>
          <w:rFonts w:ascii="Book Antiqua" w:eastAsia="Book Antiqua" w:hAnsi="Book Antiqua" w:cs="Book Antiqua"/>
          <w:color w:val="000000"/>
          <w:shd w:val="clear" w:color="auto" w:fill="FFFFFF"/>
        </w:rPr>
        <w:t>e</w:t>
      </w:r>
      <w:r w:rsidRPr="000221BE">
        <w:rPr>
          <w:rFonts w:ascii="Book Antiqua" w:eastAsia="Book Antiqua" w:hAnsi="Book Antiqua" w:cs="Book Antiqua"/>
          <w:color w:val="000000"/>
          <w:shd w:val="clear" w:color="auto" w:fill="FFFFFF"/>
        </w:rPr>
        <w:t>arly</w:t>
      </w:r>
      <w:r w:rsidRPr="000221BE">
        <w:rPr>
          <w:rFonts w:ascii="Book Antiqua" w:eastAsia="Book Antiqua" w:hAnsi="Book Antiqua" w:cs="Book Antiqua"/>
          <w:i/>
          <w:iCs/>
          <w:color w:val="000000"/>
          <w:shd w:val="clear" w:color="auto" w:fill="FFFFFF"/>
        </w:rPr>
        <w:t xml:space="preserve"> </w:t>
      </w:r>
      <w:r w:rsidR="004E3603" w:rsidRPr="000221BE">
        <w:rPr>
          <w:rFonts w:ascii="Book Antiqua" w:eastAsia="Book Antiqua" w:hAnsi="Book Antiqua" w:cs="Book Antiqua"/>
          <w:i/>
          <w:iCs/>
          <w:color w:val="000000"/>
          <w:shd w:val="clear" w:color="auto" w:fill="FFFFFF"/>
        </w:rPr>
        <w:t>v</w:t>
      </w:r>
      <w:r w:rsidRPr="000221BE">
        <w:rPr>
          <w:rFonts w:ascii="Book Antiqua" w:eastAsia="Book Antiqua" w:hAnsi="Book Antiqua" w:cs="Book Antiqua"/>
          <w:i/>
          <w:iCs/>
          <w:color w:val="000000"/>
          <w:shd w:val="clear" w:color="auto" w:fill="FFFFFF"/>
        </w:rPr>
        <w:t xml:space="preserve">s </w:t>
      </w:r>
      <w:r w:rsidR="004E3603" w:rsidRPr="000221BE">
        <w:rPr>
          <w:rFonts w:ascii="Book Antiqua" w:eastAsia="Book Antiqua" w:hAnsi="Book Antiqua" w:cs="Book Antiqua"/>
          <w:color w:val="000000"/>
          <w:shd w:val="clear" w:color="auto" w:fill="FFFFFF"/>
        </w:rPr>
        <w:t>l</w:t>
      </w:r>
      <w:r w:rsidRPr="000221BE">
        <w:rPr>
          <w:rFonts w:ascii="Book Antiqua" w:eastAsia="Book Antiqua" w:hAnsi="Book Antiqua" w:cs="Book Antiqua"/>
          <w:color w:val="000000"/>
          <w:shd w:val="clear" w:color="auto" w:fill="FFFFFF"/>
        </w:rPr>
        <w:t xml:space="preserve">ate </w:t>
      </w:r>
      <w:r w:rsidR="004E3603" w:rsidRPr="000221BE">
        <w:rPr>
          <w:rFonts w:ascii="Book Antiqua" w:eastAsia="Book Antiqua" w:hAnsi="Book Antiqua" w:cs="Book Antiqua"/>
          <w:color w:val="000000"/>
          <w:shd w:val="clear" w:color="auto" w:fill="FFFFFF"/>
        </w:rPr>
        <w:t>i</w:t>
      </w:r>
      <w:r w:rsidRPr="000221BE">
        <w:rPr>
          <w:rFonts w:ascii="Book Antiqua" w:eastAsia="Book Antiqua" w:hAnsi="Book Antiqua" w:cs="Book Antiqua"/>
          <w:color w:val="000000"/>
          <w:shd w:val="clear" w:color="auto" w:fill="FFFFFF"/>
        </w:rPr>
        <w:t>ntubation in C</w:t>
      </w:r>
      <w:r w:rsidR="00314FDE" w:rsidRPr="000221BE">
        <w:rPr>
          <w:rFonts w:ascii="Book Antiqua" w:eastAsia="Book Antiqua" w:hAnsi="Book Antiqua" w:cs="Book Antiqua"/>
          <w:color w:val="000000"/>
          <w:shd w:val="clear" w:color="auto" w:fill="FFFFFF"/>
        </w:rPr>
        <w:t>OVID</w:t>
      </w:r>
      <w:r w:rsidRPr="000221BE">
        <w:rPr>
          <w:rFonts w:ascii="Book Antiqua" w:eastAsia="Book Antiqua" w:hAnsi="Book Antiqua" w:cs="Book Antiqua"/>
          <w:color w:val="000000"/>
          <w:shd w:val="clear" w:color="auto" w:fill="FFFFFF"/>
        </w:rPr>
        <w:t xml:space="preserve">-19 pneumonia is controversial which has elicited a fascinating Pros-Con </w:t>
      </w:r>
      <w:proofErr w:type="gramStart"/>
      <w:r w:rsidRPr="000221BE">
        <w:rPr>
          <w:rFonts w:ascii="Book Antiqua" w:eastAsia="Book Antiqua" w:hAnsi="Book Antiqua" w:cs="Book Antiqua"/>
          <w:color w:val="000000"/>
          <w:shd w:val="clear" w:color="auto" w:fill="FFFFFF"/>
        </w:rPr>
        <w:t>debate</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32,33]</w:t>
      </w:r>
      <w:r w:rsidRPr="000221BE">
        <w:rPr>
          <w:rFonts w:ascii="Book Antiqua" w:eastAsia="Book Antiqua" w:hAnsi="Book Antiqua" w:cs="Book Antiqua"/>
          <w:color w:val="000000"/>
          <w:shd w:val="clear" w:color="auto" w:fill="FFFFFF"/>
        </w:rPr>
        <w:t>.</w:t>
      </w:r>
    </w:p>
    <w:p w14:paraId="18D85083" w14:textId="47BED2B4" w:rsidR="00A77B3E" w:rsidRPr="000221BE" w:rsidRDefault="00E10F39" w:rsidP="00314FDE">
      <w:pPr>
        <w:spacing w:line="360" w:lineRule="auto"/>
        <w:ind w:firstLineChars="200" w:firstLine="480"/>
        <w:jc w:val="both"/>
        <w:rPr>
          <w:rFonts w:ascii="Book Antiqua" w:hAnsi="Book Antiqua"/>
        </w:rPr>
      </w:pPr>
      <w:r w:rsidRPr="000221BE">
        <w:rPr>
          <w:rFonts w:ascii="Book Antiqua" w:eastAsia="Book Antiqua" w:hAnsi="Book Antiqua" w:cs="Book Antiqua"/>
          <w:color w:val="000000"/>
          <w:shd w:val="clear" w:color="auto" w:fill="FFFFFF"/>
        </w:rPr>
        <w:t xml:space="preserve">Early on, some professional organizations like the Royal College of Anesthetists &amp; Intensive Care Society recommended early intubation to prevent the risk of high environmental contamination with other oxygenation and </w:t>
      </w:r>
      <w:r w:rsidR="00314FDE" w:rsidRPr="000221BE">
        <w:rPr>
          <w:rFonts w:ascii="Book Antiqua" w:eastAsia="Book Antiqua" w:hAnsi="Book Antiqua" w:cs="Book Antiqua"/>
          <w:color w:val="000000"/>
          <w:shd w:val="clear" w:color="auto" w:fill="FFFFFF"/>
        </w:rPr>
        <w:t>v</w:t>
      </w:r>
      <w:r w:rsidRPr="000221BE">
        <w:rPr>
          <w:rFonts w:ascii="Book Antiqua" w:eastAsia="Book Antiqua" w:hAnsi="Book Antiqua" w:cs="Book Antiqua"/>
          <w:color w:val="000000"/>
          <w:shd w:val="clear" w:color="auto" w:fill="FFFFFF"/>
        </w:rPr>
        <w:t>entilatory adjuncts like NIV/</w:t>
      </w:r>
      <w:proofErr w:type="gramStart"/>
      <w:r w:rsidRPr="000221BE">
        <w:rPr>
          <w:rFonts w:ascii="Book Antiqua" w:eastAsia="Book Antiqua" w:hAnsi="Book Antiqua" w:cs="Book Antiqua"/>
          <w:color w:val="000000"/>
          <w:shd w:val="clear" w:color="auto" w:fill="FFFFFF"/>
        </w:rPr>
        <w:t>HFNC</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32]</w:t>
      </w:r>
      <w:r w:rsidRPr="000221BE">
        <w:rPr>
          <w:rFonts w:ascii="Book Antiqua" w:eastAsia="Book Antiqua" w:hAnsi="Book Antiqua" w:cs="Book Antiqua"/>
          <w:color w:val="000000"/>
          <w:shd w:val="clear" w:color="auto" w:fill="FFFFFF"/>
        </w:rPr>
        <w:t>.Others like the Society of Critical Care Medicine recommended careful monitoring with NIV/HFNC and intubation when the latter failed</w:t>
      </w:r>
      <w:r w:rsidRPr="000221BE">
        <w:rPr>
          <w:rFonts w:ascii="Book Antiqua" w:eastAsia="Book Antiqua" w:hAnsi="Book Antiqua" w:cs="Book Antiqua"/>
          <w:color w:val="000000"/>
          <w:shd w:val="clear" w:color="auto" w:fill="FFFFFF"/>
          <w:vertAlign w:val="superscript"/>
        </w:rPr>
        <w:t>[34]</w:t>
      </w:r>
      <w:r w:rsidRPr="000221BE">
        <w:rPr>
          <w:rFonts w:ascii="Book Antiqua" w:eastAsia="Book Antiqua" w:hAnsi="Book Antiqua" w:cs="Book Antiqua"/>
          <w:color w:val="000000"/>
          <w:shd w:val="clear" w:color="auto" w:fill="FFFFFF"/>
        </w:rPr>
        <w:t>.</w:t>
      </w:r>
    </w:p>
    <w:p w14:paraId="3D9576C0" w14:textId="764094EA" w:rsidR="00A77B3E" w:rsidRPr="000221BE" w:rsidRDefault="00E10F39" w:rsidP="00314FDE">
      <w:pPr>
        <w:spacing w:line="360" w:lineRule="auto"/>
        <w:ind w:firstLineChars="200" w:firstLine="480"/>
        <w:jc w:val="both"/>
        <w:rPr>
          <w:rFonts w:ascii="Book Antiqua" w:hAnsi="Book Antiqua"/>
        </w:rPr>
      </w:pPr>
      <w:r w:rsidRPr="000221BE">
        <w:rPr>
          <w:rFonts w:ascii="Book Antiqua" w:eastAsia="Book Antiqua" w:hAnsi="Book Antiqua" w:cs="Book Antiqua"/>
          <w:color w:val="000000"/>
          <w:shd w:val="clear" w:color="auto" w:fill="FFFFFF"/>
        </w:rPr>
        <w:t xml:space="preserve">A failed NIV followed by intubation can be associated with an increased risk of complications during intubation like hypotension, desaturation, and </w:t>
      </w:r>
      <w:r w:rsidR="004E3603" w:rsidRPr="000221BE">
        <w:rPr>
          <w:rFonts w:ascii="Book Antiqua" w:eastAsia="Book Antiqua" w:hAnsi="Book Antiqua" w:cs="Book Antiqua"/>
          <w:color w:val="000000"/>
          <w:shd w:val="clear" w:color="auto" w:fill="FFFFFF"/>
        </w:rPr>
        <w:t>a</w:t>
      </w:r>
      <w:r w:rsidRPr="000221BE">
        <w:rPr>
          <w:rFonts w:ascii="Book Antiqua" w:eastAsia="Book Antiqua" w:hAnsi="Book Antiqua" w:cs="Book Antiqua"/>
          <w:color w:val="000000"/>
          <w:shd w:val="clear" w:color="auto" w:fill="FFFFFF"/>
        </w:rPr>
        <w:t xml:space="preserve">spiration with associated increased risk of </w:t>
      </w:r>
      <w:proofErr w:type="gramStart"/>
      <w:r w:rsidRPr="000221BE">
        <w:rPr>
          <w:rFonts w:ascii="Book Antiqua" w:eastAsia="Book Antiqua" w:hAnsi="Book Antiqua" w:cs="Book Antiqua"/>
          <w:color w:val="000000"/>
          <w:shd w:val="clear" w:color="auto" w:fill="FFFFFF"/>
        </w:rPr>
        <w:t>mortality</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35]</w:t>
      </w:r>
      <w:r w:rsidRPr="000221BE">
        <w:rPr>
          <w:rFonts w:ascii="Book Antiqua" w:eastAsia="Book Antiqua" w:hAnsi="Book Antiqua" w:cs="Book Antiqua"/>
          <w:color w:val="000000"/>
          <w:shd w:val="clear" w:color="auto" w:fill="FFFFFF"/>
        </w:rPr>
        <w:t xml:space="preserve">. While some studies in </w:t>
      </w:r>
      <w:r w:rsidR="004E3603" w:rsidRPr="000221BE">
        <w:rPr>
          <w:rFonts w:ascii="Book Antiqua" w:eastAsia="Book Antiqua" w:hAnsi="Book Antiqua" w:cs="Book Antiqua"/>
          <w:color w:val="000000"/>
          <w:shd w:val="clear" w:color="auto" w:fill="FFFFFF"/>
        </w:rPr>
        <w:t>n</w:t>
      </w:r>
      <w:r w:rsidRPr="000221BE">
        <w:rPr>
          <w:rFonts w:ascii="Book Antiqua" w:eastAsia="Book Antiqua" w:hAnsi="Book Antiqua" w:cs="Book Antiqua"/>
          <w:color w:val="000000"/>
          <w:shd w:val="clear" w:color="auto" w:fill="FFFFFF"/>
        </w:rPr>
        <w:t>on-</w:t>
      </w:r>
      <w:r w:rsidR="004E3603" w:rsidRPr="000221BE">
        <w:rPr>
          <w:rFonts w:ascii="Book Antiqua" w:eastAsia="Book Antiqua" w:hAnsi="Book Antiqua" w:cs="Book Antiqua"/>
          <w:color w:val="000000"/>
          <w:shd w:val="clear" w:color="auto" w:fill="FFFFFF"/>
        </w:rPr>
        <w:t>COVID-19</w:t>
      </w:r>
      <w:r w:rsidRPr="000221BE">
        <w:rPr>
          <w:rFonts w:ascii="Book Antiqua" w:eastAsia="Book Antiqua" w:hAnsi="Book Antiqua" w:cs="Book Antiqua"/>
          <w:color w:val="000000"/>
          <w:shd w:val="clear" w:color="auto" w:fill="FFFFFF"/>
        </w:rPr>
        <w:t xml:space="preserve"> </w:t>
      </w:r>
      <w:r w:rsidR="004E3603" w:rsidRPr="000221BE">
        <w:rPr>
          <w:rFonts w:ascii="Book Antiqua" w:eastAsia="Book Antiqua" w:hAnsi="Book Antiqua" w:cs="Book Antiqua"/>
          <w:color w:val="000000"/>
          <w:shd w:val="clear" w:color="auto" w:fill="FFFFFF"/>
        </w:rPr>
        <w:t>h</w:t>
      </w:r>
      <w:r w:rsidRPr="000221BE">
        <w:rPr>
          <w:rFonts w:ascii="Book Antiqua" w:eastAsia="Book Antiqua" w:hAnsi="Book Antiqua" w:cs="Book Antiqua"/>
          <w:color w:val="000000"/>
          <w:shd w:val="clear" w:color="auto" w:fill="FFFFFF"/>
        </w:rPr>
        <w:t xml:space="preserve">ypoxemic </w:t>
      </w:r>
      <w:r w:rsidR="004E3603" w:rsidRPr="000221BE">
        <w:rPr>
          <w:rFonts w:ascii="Book Antiqua" w:eastAsia="Book Antiqua" w:hAnsi="Book Antiqua" w:cs="Book Antiqua"/>
          <w:color w:val="000000"/>
          <w:shd w:val="clear" w:color="auto" w:fill="FFFFFF"/>
        </w:rPr>
        <w:t>r</w:t>
      </w:r>
      <w:r w:rsidRPr="000221BE">
        <w:rPr>
          <w:rFonts w:ascii="Book Antiqua" w:eastAsia="Book Antiqua" w:hAnsi="Book Antiqua" w:cs="Book Antiqua"/>
          <w:color w:val="000000"/>
          <w:shd w:val="clear" w:color="auto" w:fill="FFFFFF"/>
        </w:rPr>
        <w:t xml:space="preserve">espiratory failure show increased mortality with delayed </w:t>
      </w:r>
      <w:proofErr w:type="gramStart"/>
      <w:r w:rsidRPr="000221BE">
        <w:rPr>
          <w:rFonts w:ascii="Book Antiqua" w:eastAsia="Book Antiqua" w:hAnsi="Book Antiqua" w:cs="Book Antiqua"/>
          <w:color w:val="000000"/>
          <w:shd w:val="clear" w:color="auto" w:fill="FFFFFF"/>
        </w:rPr>
        <w:t>intubation</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35,36]</w:t>
      </w:r>
      <w:r w:rsidR="00314FDE" w:rsidRPr="000221BE">
        <w:rPr>
          <w:rFonts w:ascii="Book Antiqua" w:eastAsia="Book Antiqua" w:hAnsi="Book Antiqua" w:cs="Book Antiqua"/>
          <w:color w:val="000000"/>
          <w:shd w:val="clear" w:color="auto" w:fill="FFFFFF"/>
          <w:vertAlign w:val="superscript"/>
        </w:rPr>
        <w:t xml:space="preserve"> </w:t>
      </w:r>
      <w:r w:rsidRPr="000221BE">
        <w:rPr>
          <w:rFonts w:ascii="Book Antiqua" w:eastAsia="Book Antiqua" w:hAnsi="Book Antiqua" w:cs="Book Antiqua"/>
          <w:color w:val="000000"/>
          <w:shd w:val="clear" w:color="auto" w:fill="FFFFFF"/>
        </w:rPr>
        <w:t>others in C</w:t>
      </w:r>
      <w:r w:rsidR="00314FDE" w:rsidRPr="000221BE">
        <w:rPr>
          <w:rFonts w:ascii="Book Antiqua" w:eastAsia="Book Antiqua" w:hAnsi="Book Antiqua" w:cs="Book Antiqua"/>
          <w:color w:val="000000"/>
          <w:shd w:val="clear" w:color="auto" w:fill="FFFFFF"/>
        </w:rPr>
        <w:t>OVID</w:t>
      </w:r>
      <w:r w:rsidRPr="000221BE">
        <w:rPr>
          <w:rFonts w:ascii="Book Antiqua" w:eastAsia="Book Antiqua" w:hAnsi="Book Antiqua" w:cs="Book Antiqua"/>
          <w:color w:val="000000"/>
          <w:shd w:val="clear" w:color="auto" w:fill="FFFFFF"/>
        </w:rPr>
        <w:t xml:space="preserve">-19 </w:t>
      </w:r>
      <w:r w:rsidR="004E3603" w:rsidRPr="000221BE">
        <w:rPr>
          <w:rFonts w:ascii="Book Antiqua" w:eastAsia="Book Antiqua" w:hAnsi="Book Antiqua" w:cs="Book Antiqua"/>
          <w:color w:val="000000"/>
          <w:shd w:val="clear" w:color="auto" w:fill="FFFFFF"/>
        </w:rPr>
        <w:t>h</w:t>
      </w:r>
      <w:r w:rsidRPr="000221BE">
        <w:rPr>
          <w:rFonts w:ascii="Book Antiqua" w:eastAsia="Book Antiqua" w:hAnsi="Book Antiqua" w:cs="Book Antiqua"/>
          <w:color w:val="000000"/>
          <w:shd w:val="clear" w:color="auto" w:fill="FFFFFF"/>
        </w:rPr>
        <w:t>ypoxemic respiratory failure showed no such increased mortality</w:t>
      </w:r>
      <w:r w:rsidRPr="000221BE">
        <w:rPr>
          <w:rFonts w:ascii="Book Antiqua" w:eastAsia="Book Antiqua" w:hAnsi="Book Antiqua" w:cs="Book Antiqua"/>
          <w:color w:val="000000"/>
          <w:shd w:val="clear" w:color="auto" w:fill="FFFFFF"/>
          <w:vertAlign w:val="superscript"/>
        </w:rPr>
        <w:t>[13]</w:t>
      </w:r>
      <w:r w:rsidRPr="000221BE">
        <w:rPr>
          <w:rFonts w:ascii="Book Antiqua" w:eastAsia="Book Antiqua" w:hAnsi="Book Antiqua" w:cs="Book Antiqua"/>
          <w:color w:val="000000"/>
          <w:shd w:val="clear" w:color="auto" w:fill="FFFFFF"/>
        </w:rPr>
        <w:t>.</w:t>
      </w:r>
    </w:p>
    <w:p w14:paraId="29F97054" w14:textId="06ABFD3C" w:rsidR="00A77B3E" w:rsidRPr="000221BE" w:rsidRDefault="00E10F39" w:rsidP="00314FDE">
      <w:pPr>
        <w:spacing w:line="360" w:lineRule="auto"/>
        <w:ind w:firstLineChars="200" w:firstLine="480"/>
        <w:jc w:val="both"/>
        <w:rPr>
          <w:rFonts w:ascii="Book Antiqua" w:hAnsi="Book Antiqua"/>
        </w:rPr>
      </w:pPr>
      <w:r w:rsidRPr="000221BE">
        <w:rPr>
          <w:rFonts w:ascii="Book Antiqua" w:eastAsia="Book Antiqua" w:hAnsi="Book Antiqua" w:cs="Book Antiqua"/>
          <w:color w:val="000000"/>
          <w:shd w:val="clear" w:color="auto" w:fill="FFFFFF"/>
        </w:rPr>
        <w:t xml:space="preserve">Proponents of early </w:t>
      </w:r>
      <w:r w:rsidR="00314FDE" w:rsidRPr="000221BE">
        <w:rPr>
          <w:rFonts w:ascii="Book Antiqua" w:eastAsia="Book Antiqua" w:hAnsi="Book Antiqua" w:cs="Book Antiqua"/>
          <w:color w:val="000000"/>
          <w:shd w:val="clear" w:color="auto" w:fill="FFFFFF"/>
        </w:rPr>
        <w:t>m</w:t>
      </w:r>
      <w:r w:rsidRPr="000221BE">
        <w:rPr>
          <w:rFonts w:ascii="Book Antiqua" w:eastAsia="Book Antiqua" w:hAnsi="Book Antiqua" w:cs="Book Antiqua"/>
          <w:color w:val="000000"/>
          <w:shd w:val="clear" w:color="auto" w:fill="FFFFFF"/>
        </w:rPr>
        <w:t xml:space="preserve">echanical ventilation emphasize the possibility of “Patient self-inflicted Lung injury (P-SILI) “in the non-intubated critically ill patient with </w:t>
      </w:r>
      <w:r w:rsidR="00CA614E" w:rsidRPr="000221BE">
        <w:rPr>
          <w:rFonts w:ascii="Book Antiqua" w:eastAsia="Book Antiqua" w:hAnsi="Book Antiqua" w:cs="Book Antiqua"/>
          <w:color w:val="000000"/>
          <w:shd w:val="clear" w:color="auto" w:fill="FFFFFF"/>
        </w:rPr>
        <w:t>a</w:t>
      </w:r>
      <w:r w:rsidRPr="000221BE">
        <w:rPr>
          <w:rFonts w:ascii="Book Antiqua" w:eastAsia="Book Antiqua" w:hAnsi="Book Antiqua" w:cs="Book Antiqua"/>
          <w:color w:val="000000"/>
          <w:shd w:val="clear" w:color="auto" w:fill="FFFFFF"/>
        </w:rPr>
        <w:t xml:space="preserve">cute </w:t>
      </w:r>
      <w:r w:rsidR="00CA614E" w:rsidRPr="000221BE">
        <w:rPr>
          <w:rFonts w:ascii="Book Antiqua" w:eastAsia="Book Antiqua" w:hAnsi="Book Antiqua" w:cs="Book Antiqua"/>
          <w:color w:val="000000"/>
          <w:shd w:val="clear" w:color="auto" w:fill="FFFFFF"/>
        </w:rPr>
        <w:t>h</w:t>
      </w:r>
      <w:r w:rsidRPr="000221BE">
        <w:rPr>
          <w:rFonts w:ascii="Book Antiqua" w:eastAsia="Book Antiqua" w:hAnsi="Book Antiqua" w:cs="Book Antiqua"/>
          <w:color w:val="000000"/>
          <w:shd w:val="clear" w:color="auto" w:fill="FFFFFF"/>
        </w:rPr>
        <w:t xml:space="preserve">ypoxemic </w:t>
      </w:r>
      <w:r w:rsidR="00CA614E" w:rsidRPr="000221BE">
        <w:rPr>
          <w:rFonts w:ascii="Book Antiqua" w:eastAsia="Book Antiqua" w:hAnsi="Book Antiqua" w:cs="Book Antiqua"/>
          <w:color w:val="000000"/>
          <w:shd w:val="clear" w:color="auto" w:fill="FFFFFF"/>
        </w:rPr>
        <w:t>r</w:t>
      </w:r>
      <w:r w:rsidRPr="000221BE">
        <w:rPr>
          <w:rFonts w:ascii="Book Antiqua" w:eastAsia="Book Antiqua" w:hAnsi="Book Antiqua" w:cs="Book Antiqua"/>
          <w:color w:val="000000"/>
          <w:shd w:val="clear" w:color="auto" w:fill="FFFFFF"/>
        </w:rPr>
        <w:t xml:space="preserve">espiratory failure which is a collective term for the high minute ventilation, a high respiratory drive of the ARDS patient worsening the preexisting lung injury with increased vascular permeability along with local and global lung over </w:t>
      </w:r>
      <w:proofErr w:type="gramStart"/>
      <w:r w:rsidRPr="000221BE">
        <w:rPr>
          <w:rFonts w:ascii="Book Antiqua" w:eastAsia="Book Antiqua" w:hAnsi="Book Antiqua" w:cs="Book Antiqua"/>
          <w:color w:val="000000"/>
          <w:shd w:val="clear" w:color="auto" w:fill="FFFFFF"/>
        </w:rPr>
        <w:t>distension</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37]</w:t>
      </w:r>
      <w:r w:rsidRPr="000221BE">
        <w:rPr>
          <w:rFonts w:ascii="Book Antiqua" w:eastAsia="Book Antiqua" w:hAnsi="Book Antiqua" w:cs="Book Antiqua"/>
          <w:color w:val="000000"/>
          <w:shd w:val="clear" w:color="auto" w:fill="FFFFFF"/>
        </w:rPr>
        <w:t>.</w:t>
      </w:r>
      <w:r w:rsidR="00CA614E" w:rsidRPr="000221BE">
        <w:rPr>
          <w:rFonts w:ascii="Book Antiqua" w:eastAsia="Book Antiqua" w:hAnsi="Book Antiqua" w:cs="Book Antiqua"/>
          <w:color w:val="000000"/>
          <w:shd w:val="clear" w:color="auto" w:fill="FFFFFF"/>
        </w:rPr>
        <w:t xml:space="preserve"> </w:t>
      </w:r>
      <w:r w:rsidRPr="000221BE">
        <w:rPr>
          <w:rFonts w:ascii="Book Antiqua" w:eastAsia="Book Antiqua" w:hAnsi="Book Antiqua" w:cs="Book Antiqua"/>
          <w:color w:val="000000"/>
          <w:shd w:val="clear" w:color="auto" w:fill="FFFFFF"/>
        </w:rPr>
        <w:t xml:space="preserve">P-SILI in a spontaneously breathing patient is akin to </w:t>
      </w:r>
      <w:r w:rsidR="00CA614E" w:rsidRPr="000221BE">
        <w:rPr>
          <w:rFonts w:ascii="Book Antiqua" w:eastAsia="Book Antiqua" w:hAnsi="Book Antiqua" w:cs="Book Antiqua"/>
          <w:color w:val="000000"/>
          <w:shd w:val="clear" w:color="auto" w:fill="FFFFFF"/>
        </w:rPr>
        <w:t>v</w:t>
      </w:r>
      <w:r w:rsidRPr="000221BE">
        <w:rPr>
          <w:rFonts w:ascii="Book Antiqua" w:eastAsia="Book Antiqua" w:hAnsi="Book Antiqua" w:cs="Book Antiqua"/>
          <w:color w:val="000000"/>
          <w:shd w:val="clear" w:color="auto" w:fill="FFFFFF"/>
        </w:rPr>
        <w:t xml:space="preserve">entilator-induced lung injury in a </w:t>
      </w:r>
      <w:r w:rsidR="00CA614E" w:rsidRPr="000221BE">
        <w:rPr>
          <w:rFonts w:ascii="Book Antiqua" w:eastAsia="Book Antiqua" w:hAnsi="Book Antiqua" w:cs="Book Antiqua"/>
          <w:color w:val="000000"/>
          <w:shd w:val="clear" w:color="auto" w:fill="FFFFFF"/>
        </w:rPr>
        <w:lastRenderedPageBreak/>
        <w:t>m</w:t>
      </w:r>
      <w:r w:rsidRPr="000221BE">
        <w:rPr>
          <w:rFonts w:ascii="Book Antiqua" w:eastAsia="Book Antiqua" w:hAnsi="Book Antiqua" w:cs="Book Antiqua"/>
          <w:color w:val="000000"/>
          <w:shd w:val="clear" w:color="auto" w:fill="FFFFFF"/>
        </w:rPr>
        <w:t xml:space="preserve">echanically ventilated </w:t>
      </w:r>
      <w:proofErr w:type="gramStart"/>
      <w:r w:rsidRPr="000221BE">
        <w:rPr>
          <w:rFonts w:ascii="Book Antiqua" w:eastAsia="Book Antiqua" w:hAnsi="Book Antiqua" w:cs="Book Antiqua"/>
          <w:color w:val="000000"/>
          <w:shd w:val="clear" w:color="auto" w:fill="FFFFFF"/>
        </w:rPr>
        <w:t>patient</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33]</w:t>
      </w:r>
      <w:r w:rsidRPr="000221BE">
        <w:rPr>
          <w:rFonts w:ascii="Book Antiqua" w:eastAsia="Book Antiqua" w:hAnsi="Book Antiqua" w:cs="Book Antiqua"/>
          <w:color w:val="000000"/>
          <w:shd w:val="clear" w:color="auto" w:fill="FFFFFF"/>
        </w:rPr>
        <w:t xml:space="preserve"> and is caused by high pleural pressures and trans pulmonary pressure swings. Lung protective </w:t>
      </w:r>
      <w:r w:rsidR="00CA614E" w:rsidRPr="000221BE">
        <w:rPr>
          <w:rFonts w:ascii="Book Antiqua" w:eastAsia="Book Antiqua" w:hAnsi="Book Antiqua" w:cs="Book Antiqua"/>
          <w:color w:val="000000"/>
          <w:shd w:val="clear" w:color="auto" w:fill="FFFFFF"/>
        </w:rPr>
        <w:t>v</w:t>
      </w:r>
      <w:r w:rsidRPr="000221BE">
        <w:rPr>
          <w:rFonts w:ascii="Book Antiqua" w:eastAsia="Book Antiqua" w:hAnsi="Book Antiqua" w:cs="Book Antiqua"/>
          <w:color w:val="000000"/>
          <w:shd w:val="clear" w:color="auto" w:fill="FFFFFF"/>
        </w:rPr>
        <w:t xml:space="preserve">entilatory strategies using </w:t>
      </w:r>
      <w:r w:rsidR="00CA614E" w:rsidRPr="000221BE">
        <w:rPr>
          <w:rFonts w:ascii="Book Antiqua" w:eastAsia="Book Antiqua" w:hAnsi="Book Antiqua" w:cs="Book Antiqua"/>
          <w:color w:val="000000"/>
          <w:shd w:val="clear" w:color="auto" w:fill="FFFFFF"/>
        </w:rPr>
        <w:t>m</w:t>
      </w:r>
      <w:r w:rsidRPr="000221BE">
        <w:rPr>
          <w:rFonts w:ascii="Book Antiqua" w:eastAsia="Book Antiqua" w:hAnsi="Book Antiqua" w:cs="Book Antiqua"/>
          <w:color w:val="000000"/>
          <w:shd w:val="clear" w:color="auto" w:fill="FFFFFF"/>
        </w:rPr>
        <w:t xml:space="preserve">echanical ventilation along with deep sedation and/or </w:t>
      </w:r>
      <w:r w:rsidR="009F178D" w:rsidRPr="000221BE">
        <w:rPr>
          <w:rFonts w:ascii="Book Antiqua" w:eastAsia="Book Antiqua" w:hAnsi="Book Antiqua" w:cs="Book Antiqua"/>
          <w:color w:val="000000"/>
          <w:shd w:val="clear" w:color="auto" w:fill="FFFFFF"/>
        </w:rPr>
        <w:t>n</w:t>
      </w:r>
      <w:r w:rsidRPr="000221BE">
        <w:rPr>
          <w:rFonts w:ascii="Book Antiqua" w:eastAsia="Book Antiqua" w:hAnsi="Book Antiqua" w:cs="Book Antiqua"/>
          <w:color w:val="000000"/>
          <w:shd w:val="clear" w:color="auto" w:fill="FFFFFF"/>
        </w:rPr>
        <w:t>euromuscular paralysis can prevent P-</w:t>
      </w:r>
      <w:proofErr w:type="gramStart"/>
      <w:r w:rsidRPr="000221BE">
        <w:rPr>
          <w:rFonts w:ascii="Book Antiqua" w:eastAsia="Book Antiqua" w:hAnsi="Book Antiqua" w:cs="Book Antiqua"/>
          <w:color w:val="000000"/>
          <w:shd w:val="clear" w:color="auto" w:fill="FFFFFF"/>
        </w:rPr>
        <w:t>SILI</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37,38]</w:t>
      </w:r>
      <w:r w:rsidRPr="000221BE">
        <w:rPr>
          <w:rFonts w:ascii="Book Antiqua" w:eastAsia="Book Antiqua" w:hAnsi="Book Antiqua" w:cs="Book Antiqua"/>
          <w:color w:val="000000"/>
          <w:shd w:val="clear" w:color="auto" w:fill="FFFFFF"/>
        </w:rPr>
        <w:t>.</w:t>
      </w:r>
      <w:r w:rsidR="00CA614E" w:rsidRPr="000221BE">
        <w:rPr>
          <w:rFonts w:ascii="Book Antiqua" w:eastAsia="Book Antiqua" w:hAnsi="Book Antiqua" w:cs="Book Antiqua"/>
          <w:color w:val="000000"/>
          <w:shd w:val="clear" w:color="auto" w:fill="FFFFFF"/>
        </w:rPr>
        <w:t xml:space="preserve"> </w:t>
      </w:r>
      <w:r w:rsidRPr="000221BE">
        <w:rPr>
          <w:rFonts w:ascii="Book Antiqua" w:eastAsia="Book Antiqua" w:hAnsi="Book Antiqua" w:cs="Book Antiqua"/>
          <w:color w:val="000000"/>
          <w:shd w:val="clear" w:color="auto" w:fill="FFFFFF"/>
        </w:rPr>
        <w:t xml:space="preserve">The endotracheal tube helps gain good control over an unstable airway and regulate oxygen, pressure, and </w:t>
      </w:r>
      <w:proofErr w:type="gramStart"/>
      <w:r w:rsidRPr="000221BE">
        <w:rPr>
          <w:rFonts w:ascii="Book Antiqua" w:eastAsia="Book Antiqua" w:hAnsi="Book Antiqua" w:cs="Book Antiqua"/>
          <w:color w:val="000000"/>
          <w:shd w:val="clear" w:color="auto" w:fill="FFFFFF"/>
        </w:rPr>
        <w:t>volume</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39]</w:t>
      </w:r>
      <w:r w:rsidRPr="000221BE">
        <w:rPr>
          <w:rFonts w:ascii="Book Antiqua" w:eastAsia="Book Antiqua" w:hAnsi="Book Antiqua" w:cs="Book Antiqua"/>
          <w:color w:val="000000"/>
          <w:shd w:val="clear" w:color="auto" w:fill="FFFFFF"/>
        </w:rPr>
        <w:t xml:space="preserve">. </w:t>
      </w:r>
    </w:p>
    <w:p w14:paraId="6157126B" w14:textId="4BE5592F" w:rsidR="00A77B3E" w:rsidRPr="000221BE" w:rsidRDefault="00E10F39" w:rsidP="00CA614E">
      <w:pPr>
        <w:spacing w:line="360" w:lineRule="auto"/>
        <w:ind w:firstLineChars="200" w:firstLine="480"/>
        <w:jc w:val="both"/>
        <w:rPr>
          <w:rFonts w:ascii="Book Antiqua" w:hAnsi="Book Antiqua"/>
        </w:rPr>
      </w:pPr>
      <w:r w:rsidRPr="000221BE">
        <w:rPr>
          <w:rFonts w:ascii="Book Antiqua" w:eastAsia="Book Antiqua" w:hAnsi="Book Antiqua" w:cs="Book Antiqua"/>
          <w:color w:val="000000"/>
          <w:shd w:val="clear" w:color="auto" w:fill="FFFFFF"/>
        </w:rPr>
        <w:t xml:space="preserve">Opponents of early and liberal Mechanical ventilation offer many valid reasons. The concept of P-SILI is relatively new and the evidence supporting it is not very </w:t>
      </w:r>
      <w:proofErr w:type="gramStart"/>
      <w:r w:rsidRPr="000221BE">
        <w:rPr>
          <w:rFonts w:ascii="Book Antiqua" w:eastAsia="Book Antiqua" w:hAnsi="Book Antiqua" w:cs="Book Antiqua"/>
          <w:color w:val="000000"/>
          <w:shd w:val="clear" w:color="auto" w:fill="FFFFFF"/>
        </w:rPr>
        <w:t>robust</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33]</w:t>
      </w:r>
      <w:r w:rsidRPr="000221BE">
        <w:rPr>
          <w:rFonts w:ascii="Book Antiqua" w:eastAsia="Book Antiqua" w:hAnsi="Book Antiqua" w:cs="Book Antiqua"/>
          <w:color w:val="000000"/>
          <w:shd w:val="clear" w:color="auto" w:fill="FFFFFF"/>
        </w:rPr>
        <w:t>.</w:t>
      </w:r>
      <w:r w:rsidR="00CA614E" w:rsidRPr="000221BE">
        <w:rPr>
          <w:rFonts w:ascii="Book Antiqua" w:eastAsia="Book Antiqua" w:hAnsi="Book Antiqua" w:cs="Book Antiqua"/>
          <w:color w:val="000000"/>
          <w:shd w:val="clear" w:color="auto" w:fill="FFFFFF"/>
        </w:rPr>
        <w:t xml:space="preserve"> </w:t>
      </w:r>
      <w:r w:rsidRPr="000221BE">
        <w:rPr>
          <w:rFonts w:ascii="Book Antiqua" w:eastAsia="Book Antiqua" w:hAnsi="Book Antiqua" w:cs="Book Antiqua"/>
          <w:color w:val="000000"/>
          <w:shd w:val="clear" w:color="auto" w:fill="FFFFFF"/>
        </w:rPr>
        <w:t xml:space="preserve">Mechanical ventilation brings along with it a host of complications like delirium secondary to sedation, hemodynamic instability secondary to decreased sympathetic drive and positive pressure ventilation, increased risk of infection, immobilization with increased risk of thromboembolism, neuromuscular paralysis, post-intensive care syndrome with its attendant physical and neurocognitive </w:t>
      </w:r>
      <w:proofErr w:type="gramStart"/>
      <w:r w:rsidRPr="000221BE">
        <w:rPr>
          <w:rFonts w:ascii="Book Antiqua" w:eastAsia="Book Antiqua" w:hAnsi="Book Antiqua" w:cs="Book Antiqua"/>
          <w:color w:val="000000"/>
          <w:shd w:val="clear" w:color="auto" w:fill="FFFFFF"/>
        </w:rPr>
        <w:t>dysfunction</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32]</w:t>
      </w:r>
      <w:r w:rsidRPr="000221BE">
        <w:rPr>
          <w:rFonts w:ascii="Book Antiqua" w:eastAsia="Book Antiqua" w:hAnsi="Book Antiqua" w:cs="Book Antiqua"/>
          <w:color w:val="000000"/>
          <w:shd w:val="clear" w:color="auto" w:fill="FFFFFF"/>
        </w:rPr>
        <w:t xml:space="preserve">. Intubation and </w:t>
      </w:r>
      <w:r w:rsidR="00CA614E" w:rsidRPr="000221BE">
        <w:rPr>
          <w:rFonts w:ascii="Book Antiqua" w:eastAsia="Book Antiqua" w:hAnsi="Book Antiqua" w:cs="Book Antiqua"/>
          <w:color w:val="000000"/>
          <w:shd w:val="clear" w:color="auto" w:fill="FFFFFF"/>
        </w:rPr>
        <w:t>m</w:t>
      </w:r>
      <w:r w:rsidRPr="000221BE">
        <w:rPr>
          <w:rFonts w:ascii="Book Antiqua" w:eastAsia="Book Antiqua" w:hAnsi="Book Antiqua" w:cs="Book Antiqua"/>
          <w:color w:val="000000"/>
          <w:shd w:val="clear" w:color="auto" w:fill="FFFFFF"/>
        </w:rPr>
        <w:t xml:space="preserve">echanical ventilation are associated with one of the highest risks of </w:t>
      </w:r>
      <w:proofErr w:type="gramStart"/>
      <w:r w:rsidRPr="000221BE">
        <w:rPr>
          <w:rFonts w:ascii="Book Antiqua" w:eastAsia="Book Antiqua" w:hAnsi="Book Antiqua" w:cs="Book Antiqua"/>
          <w:color w:val="000000"/>
          <w:shd w:val="clear" w:color="auto" w:fill="FFFFFF"/>
        </w:rPr>
        <w:t>aerosolization</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40]</w:t>
      </w:r>
      <w:r w:rsidRPr="000221BE">
        <w:rPr>
          <w:rFonts w:ascii="Book Antiqua" w:eastAsia="Book Antiqua" w:hAnsi="Book Antiqua" w:cs="Book Antiqua"/>
          <w:color w:val="000000"/>
          <w:shd w:val="clear" w:color="auto" w:fill="FFFFFF"/>
        </w:rPr>
        <w:t xml:space="preserve"> and for the patient, there is risk of procedure related hypotension, hypoxemia, cardiac arrest, and other complications</w:t>
      </w:r>
      <w:r w:rsidRPr="000221BE">
        <w:rPr>
          <w:rFonts w:ascii="Book Antiqua" w:eastAsia="Book Antiqua" w:hAnsi="Book Antiqua" w:cs="Book Antiqua"/>
          <w:color w:val="000000"/>
          <w:shd w:val="clear" w:color="auto" w:fill="FFFFFF"/>
          <w:vertAlign w:val="superscript"/>
        </w:rPr>
        <w:t>[41]</w:t>
      </w:r>
      <w:r w:rsidRPr="000221BE">
        <w:rPr>
          <w:rFonts w:ascii="Book Antiqua" w:eastAsia="Book Antiqua" w:hAnsi="Book Antiqua" w:cs="Book Antiqua"/>
          <w:color w:val="000000"/>
          <w:shd w:val="clear" w:color="auto" w:fill="FFFFFF"/>
        </w:rPr>
        <w:t xml:space="preserve">. During a pandemic conserving critical resources and their judicious use is important and intubating every patient with hypoxemic respiratory failure is going to be </w:t>
      </w:r>
      <w:proofErr w:type="gramStart"/>
      <w:r w:rsidRPr="000221BE">
        <w:rPr>
          <w:rFonts w:ascii="Book Antiqua" w:eastAsia="Book Antiqua" w:hAnsi="Book Antiqua" w:cs="Book Antiqua"/>
          <w:color w:val="000000"/>
          <w:shd w:val="clear" w:color="auto" w:fill="FFFFFF"/>
        </w:rPr>
        <w:t>unethical</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42,43]</w:t>
      </w:r>
      <w:r w:rsidRPr="000221BE">
        <w:rPr>
          <w:rFonts w:ascii="Book Antiqua" w:eastAsia="Book Antiqua" w:hAnsi="Book Antiqua" w:cs="Book Antiqua"/>
          <w:color w:val="000000"/>
          <w:shd w:val="clear" w:color="auto" w:fill="FFFFFF"/>
        </w:rPr>
        <w:t>.</w:t>
      </w:r>
    </w:p>
    <w:p w14:paraId="646A6CC8" w14:textId="77777777" w:rsidR="00A77B3E" w:rsidRPr="000221BE" w:rsidRDefault="00E10F39" w:rsidP="00CA614E">
      <w:pPr>
        <w:spacing w:line="360" w:lineRule="auto"/>
        <w:ind w:firstLineChars="200" w:firstLine="480"/>
        <w:jc w:val="both"/>
        <w:rPr>
          <w:rFonts w:ascii="Book Antiqua" w:hAnsi="Book Antiqua"/>
        </w:rPr>
      </w:pPr>
      <w:r w:rsidRPr="000221BE">
        <w:rPr>
          <w:rFonts w:ascii="Book Antiqua" w:eastAsia="Book Antiqua" w:hAnsi="Book Antiqua" w:cs="Book Antiqua"/>
          <w:color w:val="000000"/>
          <w:shd w:val="clear" w:color="auto" w:fill="FFFFFF"/>
        </w:rPr>
        <w:t xml:space="preserve">No randomized control studies have been published on this topic. The definition of early </w:t>
      </w:r>
      <w:r w:rsidRPr="000221BE">
        <w:rPr>
          <w:rFonts w:ascii="Book Antiqua" w:eastAsia="Book Antiqua" w:hAnsi="Book Antiqua" w:cs="Book Antiqua"/>
          <w:i/>
          <w:iCs/>
          <w:color w:val="000000"/>
          <w:shd w:val="clear" w:color="auto" w:fill="FFFFFF"/>
        </w:rPr>
        <w:t>vs</w:t>
      </w:r>
      <w:r w:rsidRPr="000221BE">
        <w:rPr>
          <w:rFonts w:ascii="Book Antiqua" w:eastAsia="Book Antiqua" w:hAnsi="Book Antiqua" w:cs="Book Antiqua"/>
          <w:color w:val="000000"/>
          <w:shd w:val="clear" w:color="auto" w:fill="FFFFFF"/>
        </w:rPr>
        <w:t xml:space="preserve"> late intubation is variable across studies. A few small single-center retrospective studies have reported variable outcomes for delayed </w:t>
      </w:r>
      <w:r w:rsidRPr="000221BE">
        <w:rPr>
          <w:rFonts w:ascii="Book Antiqua" w:eastAsia="Book Antiqua" w:hAnsi="Book Antiqua" w:cs="Book Antiqua"/>
          <w:i/>
          <w:iCs/>
          <w:color w:val="000000"/>
          <w:shd w:val="clear" w:color="auto" w:fill="FFFFFF"/>
        </w:rPr>
        <w:t>vs</w:t>
      </w:r>
      <w:r w:rsidRPr="000221BE">
        <w:rPr>
          <w:rFonts w:ascii="Book Antiqua" w:eastAsia="Book Antiqua" w:hAnsi="Book Antiqua" w:cs="Book Antiqua"/>
          <w:color w:val="000000"/>
          <w:shd w:val="clear" w:color="auto" w:fill="FFFFFF"/>
        </w:rPr>
        <w:t xml:space="preserve"> early endotracheal </w:t>
      </w:r>
      <w:proofErr w:type="gramStart"/>
      <w:r w:rsidRPr="000221BE">
        <w:rPr>
          <w:rFonts w:ascii="Book Antiqua" w:eastAsia="Book Antiqua" w:hAnsi="Book Antiqua" w:cs="Book Antiqua"/>
          <w:color w:val="000000"/>
          <w:shd w:val="clear" w:color="auto" w:fill="FFFFFF"/>
        </w:rPr>
        <w:t>intubation</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44-47]</w:t>
      </w:r>
      <w:r w:rsidRPr="000221BE">
        <w:rPr>
          <w:rFonts w:ascii="Book Antiqua" w:eastAsia="Book Antiqua" w:hAnsi="Book Antiqua" w:cs="Book Antiqua"/>
          <w:color w:val="000000"/>
          <w:shd w:val="clear" w:color="auto" w:fill="FFFFFF"/>
        </w:rPr>
        <w:t xml:space="preserve"> with one study reporting worser mortality outcomes for delayed intubation and other three being equivocal.</w:t>
      </w:r>
    </w:p>
    <w:p w14:paraId="61DC33A8" w14:textId="0DB8DF92" w:rsidR="00A77B3E" w:rsidRPr="000221BE" w:rsidRDefault="00E10F39" w:rsidP="00CA614E">
      <w:pPr>
        <w:spacing w:line="360" w:lineRule="auto"/>
        <w:ind w:firstLineChars="200" w:firstLine="480"/>
        <w:jc w:val="both"/>
        <w:rPr>
          <w:rFonts w:ascii="Book Antiqua" w:hAnsi="Book Antiqua"/>
        </w:rPr>
      </w:pPr>
      <w:r w:rsidRPr="000221BE">
        <w:rPr>
          <w:rFonts w:ascii="Book Antiqua" w:eastAsia="Book Antiqua" w:hAnsi="Book Antiqua" w:cs="Book Antiqua"/>
          <w:color w:val="000000"/>
        </w:rPr>
        <w:t xml:space="preserve">In a systematic review and meta-analysis of non-randomized cohort studies involving about 9000 critically ill patients compared early (less than 24 h after ICU admission) </w:t>
      </w:r>
      <w:r w:rsidRPr="000221BE">
        <w:rPr>
          <w:rFonts w:ascii="Book Antiqua" w:eastAsia="Book Antiqua" w:hAnsi="Book Antiqua" w:cs="Book Antiqua"/>
          <w:i/>
          <w:iCs/>
          <w:color w:val="000000"/>
        </w:rPr>
        <w:t>vs</w:t>
      </w:r>
      <w:r w:rsidRPr="000221BE">
        <w:rPr>
          <w:rFonts w:ascii="Book Antiqua" w:eastAsia="Book Antiqua" w:hAnsi="Book Antiqua" w:cs="Book Antiqua"/>
          <w:color w:val="000000"/>
        </w:rPr>
        <w:t xml:space="preserve"> late (more than 24 h after ICU admission) intubation found no difference in all-cause mortality(3981 deaths; 45.4% </w:t>
      </w:r>
      <w:r w:rsidRPr="000221BE">
        <w:rPr>
          <w:rFonts w:ascii="Book Antiqua" w:eastAsia="Book Antiqua" w:hAnsi="Book Antiqua" w:cs="Book Antiqua"/>
          <w:i/>
          <w:iCs/>
          <w:color w:val="000000"/>
        </w:rPr>
        <w:t>vs</w:t>
      </w:r>
      <w:r w:rsidRPr="000221BE">
        <w:rPr>
          <w:rFonts w:ascii="Book Antiqua" w:eastAsia="Book Antiqua" w:hAnsi="Book Antiqua" w:cs="Book Antiqua"/>
          <w:color w:val="000000"/>
        </w:rPr>
        <w:t xml:space="preserve"> 39.1%; RR 1.07, 95%CI</w:t>
      </w:r>
      <w:r w:rsidR="00CA614E" w:rsidRPr="000221BE">
        <w:rPr>
          <w:rFonts w:ascii="Book Antiqua" w:eastAsia="Book Antiqua" w:hAnsi="Book Antiqua" w:cs="Book Antiqua"/>
          <w:color w:val="000000"/>
        </w:rPr>
        <w:t>:</w:t>
      </w:r>
      <w:r w:rsidRPr="000221BE">
        <w:rPr>
          <w:rFonts w:ascii="Book Antiqua" w:eastAsia="Book Antiqua" w:hAnsi="Book Antiqua" w:cs="Book Antiqua"/>
          <w:color w:val="000000"/>
        </w:rPr>
        <w:t xml:space="preserve"> 0.99</w:t>
      </w:r>
      <w:r w:rsidR="00701F4A" w:rsidRPr="000221BE">
        <w:rPr>
          <w:rFonts w:ascii="Book Antiqua" w:eastAsia="Book Antiqua" w:hAnsi="Book Antiqua" w:cs="Book Antiqua"/>
          <w:color w:val="000000"/>
        </w:rPr>
        <w:t>-</w:t>
      </w:r>
      <w:r w:rsidRPr="000221BE">
        <w:rPr>
          <w:rFonts w:ascii="Book Antiqua" w:eastAsia="Book Antiqua" w:hAnsi="Book Antiqua" w:cs="Book Antiqua"/>
          <w:color w:val="000000"/>
        </w:rPr>
        <w:t>1.15,</w:t>
      </w:r>
      <w:r w:rsidR="00CA614E" w:rsidRPr="000221BE">
        <w:rPr>
          <w:rFonts w:ascii="Book Antiqua" w:eastAsia="Book Antiqua" w:hAnsi="Book Antiqua" w:cs="Book Antiqua"/>
          <w:color w:val="000000"/>
        </w:rPr>
        <w:t xml:space="preserve"> </w:t>
      </w:r>
      <w:r w:rsidR="00CA614E" w:rsidRPr="000221BE">
        <w:rPr>
          <w:rFonts w:ascii="Book Antiqua" w:eastAsia="Book Antiqua" w:hAnsi="Book Antiqua" w:cs="Book Antiqua"/>
          <w:i/>
          <w:iCs/>
          <w:color w:val="000000"/>
        </w:rPr>
        <w:t>P</w:t>
      </w:r>
      <w:r w:rsidRPr="000221BE">
        <w:rPr>
          <w:rFonts w:ascii="MS Gothic" w:eastAsia="MS Gothic" w:hAnsi="MS Gothic" w:cs="MS Gothic" w:hint="eastAsia"/>
          <w:color w:val="000000"/>
        </w:rPr>
        <w:t> </w:t>
      </w:r>
      <w:r w:rsidRPr="000221BE">
        <w:rPr>
          <w:rFonts w:ascii="Book Antiqua" w:eastAsia="Book Antiqua" w:hAnsi="Book Antiqua" w:cs="Book Antiqua"/>
          <w:color w:val="000000"/>
        </w:rPr>
        <w:t>=</w:t>
      </w:r>
      <w:r w:rsidRPr="000221BE">
        <w:rPr>
          <w:rFonts w:ascii="MS Gothic" w:eastAsia="MS Gothic" w:hAnsi="MS Gothic" w:cs="MS Gothic" w:hint="eastAsia"/>
          <w:color w:val="000000"/>
        </w:rPr>
        <w:t> </w:t>
      </w:r>
      <w:r w:rsidRPr="000221BE">
        <w:rPr>
          <w:rFonts w:ascii="Book Antiqua" w:eastAsia="Book Antiqua" w:hAnsi="Book Antiqua" w:cs="Book Antiqua"/>
          <w:color w:val="000000"/>
        </w:rPr>
        <w:t>0.08), duration of mechanical ventilation</w:t>
      </w:r>
      <w:r w:rsidR="00CA614E" w:rsidRPr="000221BE">
        <w:rPr>
          <w:rFonts w:ascii="Book Antiqua" w:eastAsia="Book Antiqua" w:hAnsi="Book Antiqua" w:cs="Book Antiqua"/>
          <w:color w:val="000000"/>
        </w:rPr>
        <w:t xml:space="preserve"> </w:t>
      </w:r>
      <w:r w:rsidRPr="000221BE">
        <w:rPr>
          <w:rFonts w:ascii="Book Antiqua" w:eastAsia="Book Antiqua" w:hAnsi="Book Antiqua" w:cs="Book Antiqua"/>
          <w:color w:val="000000"/>
        </w:rPr>
        <w:t>(1892 patients; MD</w:t>
      </w:r>
      <w:r w:rsidR="00701F4A" w:rsidRPr="000221BE">
        <w:rPr>
          <w:rFonts w:ascii="Book Antiqua" w:eastAsia="Book Antiqua" w:hAnsi="Book Antiqua" w:cs="Book Antiqua"/>
          <w:color w:val="000000"/>
        </w:rPr>
        <w:t xml:space="preserve"> - </w:t>
      </w:r>
      <w:r w:rsidRPr="000221BE">
        <w:rPr>
          <w:rFonts w:ascii="Book Antiqua" w:eastAsia="Book Antiqua" w:hAnsi="Book Antiqua" w:cs="Book Antiqua"/>
          <w:color w:val="000000"/>
        </w:rPr>
        <w:t>0.58</w:t>
      </w:r>
      <w:r w:rsidR="00CA614E" w:rsidRPr="000221BE">
        <w:rPr>
          <w:rFonts w:ascii="Book Antiqua" w:eastAsia="Book Antiqua" w:hAnsi="Book Antiqua" w:cs="Book Antiqua"/>
          <w:color w:val="000000"/>
        </w:rPr>
        <w:t xml:space="preserve"> </w:t>
      </w:r>
      <w:r w:rsidRPr="000221BE">
        <w:rPr>
          <w:rFonts w:ascii="Book Antiqua" w:eastAsia="Book Antiqua" w:hAnsi="Book Antiqua" w:cs="Book Antiqua"/>
          <w:color w:val="000000"/>
        </w:rPr>
        <w:t>d, 95%CI</w:t>
      </w:r>
      <w:r w:rsidR="00CA614E" w:rsidRPr="000221BE">
        <w:rPr>
          <w:rFonts w:ascii="Book Antiqua" w:eastAsia="Book Antiqua" w:hAnsi="Book Antiqua" w:cs="Book Antiqua"/>
          <w:color w:val="000000"/>
        </w:rPr>
        <w:t>:</w:t>
      </w:r>
      <w:r w:rsidRPr="000221BE">
        <w:rPr>
          <w:rFonts w:ascii="MS Gothic" w:eastAsia="MS Gothic" w:hAnsi="MS Gothic" w:cs="MS Gothic" w:hint="eastAsia"/>
          <w:color w:val="000000"/>
        </w:rPr>
        <w:t> </w:t>
      </w:r>
      <w:r w:rsidRPr="000221BE">
        <w:rPr>
          <w:rFonts w:ascii="Book Antiqua" w:eastAsia="Book Antiqua" w:hAnsi="Book Antiqua" w:cs="Book Antiqua"/>
          <w:color w:val="000000"/>
        </w:rPr>
        <w:t>3.06</w:t>
      </w:r>
      <w:r w:rsidR="00CA614E" w:rsidRPr="000221BE">
        <w:rPr>
          <w:rFonts w:ascii="Book Antiqua" w:eastAsia="Book Antiqua" w:hAnsi="Book Antiqua" w:cs="Book Antiqua"/>
          <w:color w:val="000000"/>
        </w:rPr>
        <w:t>-</w:t>
      </w:r>
      <w:r w:rsidRPr="000221BE">
        <w:rPr>
          <w:rFonts w:ascii="Book Antiqua" w:eastAsia="Book Antiqua" w:hAnsi="Book Antiqua" w:cs="Book Antiqua"/>
          <w:color w:val="000000"/>
        </w:rPr>
        <w:t>1.89</w:t>
      </w:r>
      <w:r w:rsidR="00CA614E" w:rsidRPr="000221BE">
        <w:rPr>
          <w:rFonts w:ascii="Book Antiqua" w:eastAsia="Book Antiqua" w:hAnsi="Book Antiqua" w:cs="Book Antiqua"/>
          <w:color w:val="000000"/>
        </w:rPr>
        <w:t xml:space="preserve"> </w:t>
      </w:r>
      <w:r w:rsidRPr="000221BE">
        <w:rPr>
          <w:rFonts w:ascii="Book Antiqua" w:eastAsia="Book Antiqua" w:hAnsi="Book Antiqua" w:cs="Book Antiqua"/>
          <w:color w:val="000000"/>
        </w:rPr>
        <w:t>d,</w:t>
      </w:r>
      <w:r w:rsidR="00CA614E" w:rsidRPr="000221BE">
        <w:rPr>
          <w:rFonts w:ascii="Book Antiqua" w:eastAsia="Book Antiqua" w:hAnsi="Book Antiqua" w:cs="Book Antiqua"/>
          <w:color w:val="000000"/>
        </w:rPr>
        <w:t xml:space="preserve"> </w:t>
      </w:r>
      <w:r w:rsidR="00CA614E" w:rsidRPr="000221BE">
        <w:rPr>
          <w:rFonts w:ascii="Book Antiqua" w:eastAsia="Book Antiqua" w:hAnsi="Book Antiqua" w:cs="Book Antiqua"/>
          <w:i/>
          <w:iCs/>
          <w:color w:val="000000"/>
        </w:rPr>
        <w:t>P</w:t>
      </w:r>
      <w:r w:rsidRPr="000221BE">
        <w:rPr>
          <w:rFonts w:ascii="MS Gothic" w:eastAsia="MS Gothic" w:hAnsi="MS Gothic" w:cs="MS Gothic" w:hint="eastAsia"/>
          <w:color w:val="000000"/>
        </w:rPr>
        <w:t> </w:t>
      </w:r>
      <w:r w:rsidRPr="000221BE">
        <w:rPr>
          <w:rFonts w:ascii="Book Antiqua" w:eastAsia="Book Antiqua" w:hAnsi="Book Antiqua" w:cs="Book Antiqua"/>
          <w:color w:val="000000"/>
        </w:rPr>
        <w:t>=</w:t>
      </w:r>
      <w:r w:rsidRPr="000221BE">
        <w:rPr>
          <w:rFonts w:ascii="MS Gothic" w:eastAsia="MS Gothic" w:hAnsi="MS Gothic" w:cs="MS Gothic" w:hint="eastAsia"/>
          <w:color w:val="000000"/>
        </w:rPr>
        <w:t> </w:t>
      </w:r>
      <w:r w:rsidRPr="000221BE">
        <w:rPr>
          <w:rFonts w:ascii="Book Antiqua" w:eastAsia="Book Antiqua" w:hAnsi="Book Antiqua" w:cs="Book Antiqua"/>
          <w:color w:val="000000"/>
        </w:rPr>
        <w:t xml:space="preserve">0.65), ICU length of stay and </w:t>
      </w:r>
      <w:r w:rsidR="00CA614E" w:rsidRPr="000221BE">
        <w:rPr>
          <w:rFonts w:ascii="Book Antiqua" w:eastAsia="Book Antiqua" w:hAnsi="Book Antiqua" w:cs="Book Antiqua"/>
          <w:color w:val="000000"/>
        </w:rPr>
        <w:t>r</w:t>
      </w:r>
      <w:r w:rsidRPr="000221BE">
        <w:rPr>
          <w:rFonts w:ascii="Book Antiqua" w:eastAsia="Book Antiqua" w:hAnsi="Book Antiqua" w:cs="Book Antiqua"/>
          <w:color w:val="000000"/>
        </w:rPr>
        <w:t xml:space="preserve">enal </w:t>
      </w:r>
      <w:r w:rsidR="00CA614E" w:rsidRPr="000221BE">
        <w:rPr>
          <w:rFonts w:ascii="Book Antiqua" w:eastAsia="Book Antiqua" w:hAnsi="Book Antiqua" w:cs="Book Antiqua"/>
          <w:color w:val="000000"/>
        </w:rPr>
        <w:t>r</w:t>
      </w:r>
      <w:r w:rsidRPr="000221BE">
        <w:rPr>
          <w:rFonts w:ascii="Book Antiqua" w:eastAsia="Book Antiqua" w:hAnsi="Book Antiqua" w:cs="Book Antiqua"/>
          <w:color w:val="000000"/>
        </w:rPr>
        <w:t>eplacement therapy</w:t>
      </w:r>
      <w:r w:rsidR="00AE46C1" w:rsidRPr="000221BE">
        <w:rPr>
          <w:rFonts w:ascii="Book Antiqua" w:eastAsia="Book Antiqua" w:hAnsi="Book Antiqua" w:cs="Book Antiqua"/>
          <w:color w:val="000000"/>
        </w:rPr>
        <w:t xml:space="preserve"> (RRT)</w:t>
      </w:r>
      <w:r w:rsidRPr="000221BE">
        <w:rPr>
          <w:rFonts w:ascii="Book Antiqua" w:eastAsia="Book Antiqua" w:hAnsi="Book Antiqua" w:cs="Book Antiqua"/>
          <w:color w:val="000000"/>
          <w:vertAlign w:val="superscript"/>
        </w:rPr>
        <w:t>[31]</w:t>
      </w:r>
      <w:r w:rsidRPr="000221BE">
        <w:rPr>
          <w:rFonts w:ascii="Book Antiqua" w:eastAsia="Book Antiqua" w:hAnsi="Book Antiqua" w:cs="Book Antiqua"/>
          <w:color w:val="000000"/>
        </w:rPr>
        <w:t>.</w:t>
      </w:r>
    </w:p>
    <w:p w14:paraId="57B6AFA9" w14:textId="0F1EA6CA" w:rsidR="00A77B3E" w:rsidRPr="000221BE" w:rsidRDefault="00E10F39" w:rsidP="00CA614E">
      <w:pPr>
        <w:spacing w:line="360" w:lineRule="auto"/>
        <w:ind w:firstLineChars="200" w:firstLine="480"/>
        <w:jc w:val="both"/>
        <w:rPr>
          <w:rFonts w:ascii="Book Antiqua" w:eastAsia="Book Antiqua" w:hAnsi="Book Antiqua" w:cs="Book Antiqua"/>
          <w:color w:val="000000"/>
          <w:shd w:val="clear" w:color="auto" w:fill="FFFFFF"/>
        </w:rPr>
      </w:pPr>
      <w:r w:rsidRPr="000221BE">
        <w:rPr>
          <w:rFonts w:ascii="Book Antiqua" w:eastAsia="Book Antiqua" w:hAnsi="Book Antiqua" w:cs="Book Antiqua"/>
          <w:color w:val="000000"/>
          <w:shd w:val="clear" w:color="auto" w:fill="FFFFFF"/>
        </w:rPr>
        <w:lastRenderedPageBreak/>
        <w:t xml:space="preserve">Due to limited data, the question apart from some lively, elegant and animated discussions between experts is probably </w:t>
      </w:r>
      <w:proofErr w:type="gramStart"/>
      <w:r w:rsidRPr="000221BE">
        <w:rPr>
          <w:rFonts w:ascii="Book Antiqua" w:eastAsia="Book Antiqua" w:hAnsi="Book Antiqua" w:cs="Book Antiqua"/>
          <w:color w:val="000000"/>
          <w:shd w:val="clear" w:color="auto" w:fill="FFFFFF"/>
        </w:rPr>
        <w:t>unsettled</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33,48]</w:t>
      </w:r>
      <w:r w:rsidRPr="000221BE">
        <w:rPr>
          <w:rFonts w:ascii="Book Antiqua" w:eastAsia="Book Antiqua" w:hAnsi="Book Antiqua" w:cs="Book Antiqua"/>
          <w:color w:val="000000"/>
          <w:shd w:val="clear" w:color="auto" w:fill="FFFFFF"/>
        </w:rPr>
        <w:t>.</w:t>
      </w:r>
    </w:p>
    <w:p w14:paraId="25F14B82" w14:textId="77777777" w:rsidR="009F178D" w:rsidRPr="000221BE" w:rsidRDefault="009F178D" w:rsidP="00CA614E">
      <w:pPr>
        <w:spacing w:line="360" w:lineRule="auto"/>
        <w:ind w:firstLineChars="200" w:firstLine="480"/>
        <w:jc w:val="both"/>
        <w:rPr>
          <w:rFonts w:ascii="Book Antiqua" w:hAnsi="Book Antiqua"/>
        </w:rPr>
      </w:pPr>
    </w:p>
    <w:p w14:paraId="167DDB5C" w14:textId="5D832C63" w:rsidR="00A77B3E" w:rsidRPr="000221BE" w:rsidRDefault="00E10F39" w:rsidP="007B0F65">
      <w:pPr>
        <w:spacing w:line="360" w:lineRule="auto"/>
        <w:jc w:val="both"/>
        <w:rPr>
          <w:rFonts w:ascii="Book Antiqua" w:hAnsi="Book Antiqua"/>
          <w:i/>
          <w:iCs/>
        </w:rPr>
      </w:pPr>
      <w:r w:rsidRPr="000221BE">
        <w:rPr>
          <w:rFonts w:ascii="Book Antiqua" w:eastAsia="Book Antiqua" w:hAnsi="Book Antiqua" w:cs="Book Antiqua"/>
          <w:b/>
          <w:bCs/>
          <w:i/>
          <w:iCs/>
          <w:color w:val="000000"/>
          <w:shd w:val="clear" w:color="auto" w:fill="FFFFFF"/>
        </w:rPr>
        <w:t>Nebulization</w:t>
      </w:r>
    </w:p>
    <w:p w14:paraId="755520A6" w14:textId="5B4F5208"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color w:val="000000"/>
          <w:shd w:val="clear" w:color="auto" w:fill="FFFFFF"/>
        </w:rPr>
        <w:t>SARS-C</w:t>
      </w:r>
      <w:r w:rsidR="00701F4A" w:rsidRPr="000221BE">
        <w:rPr>
          <w:rFonts w:ascii="Book Antiqua" w:eastAsia="Book Antiqua" w:hAnsi="Book Antiqua" w:cs="Book Antiqua"/>
          <w:color w:val="000000"/>
          <w:shd w:val="clear" w:color="auto" w:fill="FFFFFF"/>
        </w:rPr>
        <w:t>o</w:t>
      </w:r>
      <w:r w:rsidRPr="000221BE">
        <w:rPr>
          <w:rFonts w:ascii="Book Antiqua" w:eastAsia="Book Antiqua" w:hAnsi="Book Antiqua" w:cs="Book Antiqua"/>
          <w:color w:val="000000"/>
          <w:shd w:val="clear" w:color="auto" w:fill="FFFFFF"/>
        </w:rPr>
        <w:t xml:space="preserve">V-2 virus transmission occurs predominantly through close contact, poor ventilated environment in a susceptible host </w:t>
      </w:r>
      <w:r w:rsidRPr="000221BE">
        <w:rPr>
          <w:rFonts w:ascii="Book Antiqua" w:eastAsia="Book Antiqua" w:hAnsi="Book Antiqua" w:cs="Book Antiqua"/>
          <w:i/>
          <w:iCs/>
          <w:color w:val="000000"/>
          <w:shd w:val="clear" w:color="auto" w:fill="FFFFFF"/>
        </w:rPr>
        <w:t>via</w:t>
      </w:r>
      <w:r w:rsidRPr="000221BE">
        <w:rPr>
          <w:rFonts w:ascii="Book Antiqua" w:eastAsia="Book Antiqua" w:hAnsi="Book Antiqua" w:cs="Book Antiqua"/>
          <w:color w:val="000000"/>
          <w:shd w:val="clear" w:color="auto" w:fill="FFFFFF"/>
        </w:rPr>
        <w:t xml:space="preserve"> droplets/aerosols and less likely through </w:t>
      </w:r>
      <w:proofErr w:type="gramStart"/>
      <w:r w:rsidRPr="000221BE">
        <w:rPr>
          <w:rFonts w:ascii="Book Antiqua" w:eastAsia="Book Antiqua" w:hAnsi="Book Antiqua" w:cs="Book Antiqua"/>
          <w:color w:val="000000"/>
          <w:shd w:val="clear" w:color="auto" w:fill="FFFFFF"/>
        </w:rPr>
        <w:t>fomites</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6,7,9]</w:t>
      </w:r>
      <w:r w:rsidRPr="000221BE">
        <w:rPr>
          <w:rFonts w:ascii="Book Antiqua" w:eastAsia="Book Antiqua" w:hAnsi="Book Antiqua" w:cs="Book Antiqua"/>
          <w:color w:val="000000"/>
          <w:shd w:val="clear" w:color="auto" w:fill="FFFFFF"/>
        </w:rPr>
        <w:t xml:space="preserve">.Transmission </w:t>
      </w:r>
      <w:r w:rsidRPr="000221BE">
        <w:rPr>
          <w:rFonts w:ascii="Book Antiqua" w:eastAsia="Book Antiqua" w:hAnsi="Book Antiqua" w:cs="Book Antiqua"/>
          <w:i/>
          <w:iCs/>
          <w:color w:val="000000"/>
          <w:shd w:val="clear" w:color="auto" w:fill="FFFFFF"/>
        </w:rPr>
        <w:t>via</w:t>
      </w:r>
      <w:r w:rsidRPr="000221BE">
        <w:rPr>
          <w:rFonts w:ascii="Book Antiqua" w:eastAsia="Book Antiqua" w:hAnsi="Book Antiqua" w:cs="Book Antiqua"/>
          <w:color w:val="000000"/>
          <w:shd w:val="clear" w:color="auto" w:fill="FFFFFF"/>
        </w:rPr>
        <w:t xml:space="preserve"> bio aerosols from medical procedures like Nebulization and Tracheostomy has been a very valid concern as discussed earlier</w:t>
      </w:r>
      <w:r w:rsidRPr="000221BE">
        <w:rPr>
          <w:rFonts w:ascii="Book Antiqua" w:eastAsia="Book Antiqua" w:hAnsi="Book Antiqua" w:cs="Book Antiqua"/>
          <w:color w:val="000000"/>
          <w:shd w:val="clear" w:color="auto" w:fill="FFFFFF"/>
          <w:vertAlign w:val="superscript"/>
        </w:rPr>
        <w:t>[49]</w:t>
      </w:r>
      <w:r w:rsidRPr="000221BE">
        <w:rPr>
          <w:rFonts w:ascii="Book Antiqua" w:eastAsia="Book Antiqua" w:hAnsi="Book Antiqua" w:cs="Book Antiqua"/>
          <w:color w:val="000000"/>
          <w:shd w:val="clear" w:color="auto" w:fill="FFFFFF"/>
        </w:rPr>
        <w:t>.</w:t>
      </w:r>
    </w:p>
    <w:p w14:paraId="5DD28467" w14:textId="2A989619" w:rsidR="00A77B3E" w:rsidRPr="000221BE" w:rsidRDefault="00E10F39" w:rsidP="00CA614E">
      <w:pPr>
        <w:spacing w:line="360" w:lineRule="auto"/>
        <w:ind w:firstLineChars="200" w:firstLine="480"/>
        <w:jc w:val="both"/>
        <w:rPr>
          <w:rFonts w:ascii="Book Antiqua" w:hAnsi="Book Antiqua"/>
        </w:rPr>
      </w:pPr>
      <w:r w:rsidRPr="000221BE">
        <w:rPr>
          <w:rFonts w:ascii="Book Antiqua" w:eastAsia="Book Antiqua" w:hAnsi="Book Antiqua" w:cs="Book Antiqua"/>
          <w:color w:val="000000"/>
          <w:shd w:val="clear" w:color="auto" w:fill="FFFFFF"/>
        </w:rPr>
        <w:t xml:space="preserve">As </w:t>
      </w:r>
      <w:r w:rsidRPr="000221BE">
        <w:rPr>
          <w:rFonts w:ascii="Book Antiqua" w:eastAsia="Book Antiqua" w:hAnsi="Book Antiqua" w:cs="Book Antiqua"/>
          <w:i/>
          <w:iCs/>
          <w:color w:val="000000"/>
          <w:shd w:val="clear" w:color="auto" w:fill="FFFFFF"/>
        </w:rPr>
        <w:t>per</w:t>
      </w:r>
      <w:r w:rsidRPr="000221BE">
        <w:rPr>
          <w:rFonts w:ascii="Book Antiqua" w:eastAsia="Book Antiqua" w:hAnsi="Book Antiqua" w:cs="Book Antiqua"/>
          <w:color w:val="000000"/>
          <w:shd w:val="clear" w:color="auto" w:fill="FFFFFF"/>
        </w:rPr>
        <w:t xml:space="preserve"> the Global initiative for asthma &amp; The Australian National Asthma Council, the recommendation is to use </w:t>
      </w:r>
      <w:r w:rsidR="00A9384F" w:rsidRPr="000221BE">
        <w:rPr>
          <w:rFonts w:ascii="Book Antiqua" w:eastAsia="Book Antiqua" w:hAnsi="Book Antiqua" w:cs="Book Antiqua"/>
          <w:color w:val="000000"/>
          <w:shd w:val="clear" w:color="auto" w:fill="FFFFFF"/>
        </w:rPr>
        <w:t>n</w:t>
      </w:r>
      <w:r w:rsidRPr="000221BE">
        <w:rPr>
          <w:rFonts w:ascii="Book Antiqua" w:eastAsia="Book Antiqua" w:hAnsi="Book Antiqua" w:cs="Book Antiqua"/>
          <w:color w:val="000000"/>
          <w:shd w:val="clear" w:color="auto" w:fill="FFFFFF"/>
        </w:rPr>
        <w:t xml:space="preserve">ebulization therapy only if </w:t>
      </w:r>
      <w:proofErr w:type="gramStart"/>
      <w:r w:rsidRPr="000221BE">
        <w:rPr>
          <w:rFonts w:ascii="Book Antiqua" w:eastAsia="Book Antiqua" w:hAnsi="Book Antiqua" w:cs="Book Antiqua"/>
          <w:color w:val="000000"/>
          <w:shd w:val="clear" w:color="auto" w:fill="FFFFFF"/>
        </w:rPr>
        <w:t>unavoidable</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50,51]</w:t>
      </w:r>
      <w:r w:rsidRPr="000221BE">
        <w:rPr>
          <w:rFonts w:ascii="Book Antiqua" w:eastAsia="Book Antiqua" w:hAnsi="Book Antiqua" w:cs="Book Antiqua"/>
          <w:color w:val="000000"/>
          <w:shd w:val="clear" w:color="auto" w:fill="FFFFFF"/>
        </w:rPr>
        <w:t>.</w:t>
      </w:r>
      <w:r w:rsidR="00CA614E" w:rsidRPr="000221BE">
        <w:rPr>
          <w:rFonts w:ascii="Book Antiqua" w:eastAsia="Book Antiqua" w:hAnsi="Book Antiqua" w:cs="Book Antiqua"/>
          <w:color w:val="000000"/>
          <w:shd w:val="clear" w:color="auto" w:fill="FFFFFF"/>
        </w:rPr>
        <w:t xml:space="preserve"> </w:t>
      </w:r>
      <w:r w:rsidRPr="000221BE">
        <w:rPr>
          <w:rFonts w:ascii="Book Antiqua" w:eastAsia="Book Antiqua" w:hAnsi="Book Antiqua" w:cs="Book Antiqua"/>
          <w:color w:val="000000"/>
          <w:shd w:val="clear" w:color="auto" w:fill="FFFFFF"/>
        </w:rPr>
        <w:t>On the contrary, the British National Institute of Health Care and Excellence recommends that patients with C</w:t>
      </w:r>
      <w:r w:rsidR="00CA614E" w:rsidRPr="000221BE">
        <w:rPr>
          <w:rFonts w:ascii="Book Antiqua" w:eastAsia="Book Antiqua" w:hAnsi="Book Antiqua" w:cs="Book Antiqua"/>
          <w:color w:val="000000"/>
          <w:shd w:val="clear" w:color="auto" w:fill="FFFFFF"/>
        </w:rPr>
        <w:t>OVID</w:t>
      </w:r>
      <w:r w:rsidRPr="000221BE">
        <w:rPr>
          <w:rFonts w:ascii="Book Antiqua" w:eastAsia="Book Antiqua" w:hAnsi="Book Antiqua" w:cs="Book Antiqua"/>
          <w:color w:val="000000"/>
          <w:shd w:val="clear" w:color="auto" w:fill="FFFFFF"/>
        </w:rPr>
        <w:t xml:space="preserve">-19 can continue using </w:t>
      </w:r>
      <w:r w:rsidR="00CA614E" w:rsidRPr="000221BE">
        <w:rPr>
          <w:rFonts w:ascii="Book Antiqua" w:eastAsia="Book Antiqua" w:hAnsi="Book Antiqua" w:cs="Book Antiqua"/>
          <w:color w:val="000000"/>
          <w:shd w:val="clear" w:color="auto" w:fill="FFFFFF"/>
        </w:rPr>
        <w:t>n</w:t>
      </w:r>
      <w:r w:rsidRPr="000221BE">
        <w:rPr>
          <w:rFonts w:ascii="Book Antiqua" w:eastAsia="Book Antiqua" w:hAnsi="Book Antiqua" w:cs="Book Antiqua"/>
          <w:color w:val="000000"/>
          <w:shd w:val="clear" w:color="auto" w:fill="FFFFFF"/>
        </w:rPr>
        <w:t xml:space="preserve">ebulization </w:t>
      </w:r>
      <w:proofErr w:type="gramStart"/>
      <w:r w:rsidRPr="000221BE">
        <w:rPr>
          <w:rFonts w:ascii="Book Antiqua" w:eastAsia="Book Antiqua" w:hAnsi="Book Antiqua" w:cs="Book Antiqua"/>
          <w:color w:val="000000"/>
          <w:shd w:val="clear" w:color="auto" w:fill="FFFFFF"/>
        </w:rPr>
        <w:t>therapy</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52]</w:t>
      </w:r>
      <w:r w:rsidRPr="000221BE">
        <w:rPr>
          <w:rFonts w:ascii="Book Antiqua" w:eastAsia="Book Antiqua" w:hAnsi="Book Antiqua" w:cs="Book Antiqua"/>
          <w:color w:val="000000"/>
          <w:shd w:val="clear" w:color="auto" w:fill="FFFFFF"/>
        </w:rPr>
        <w:t>.</w:t>
      </w:r>
      <w:r w:rsidR="00CA614E" w:rsidRPr="000221BE">
        <w:rPr>
          <w:rFonts w:ascii="Book Antiqua" w:eastAsia="Book Antiqua" w:hAnsi="Book Antiqua" w:cs="Book Antiqua"/>
          <w:color w:val="000000"/>
          <w:shd w:val="clear" w:color="auto" w:fill="FFFFFF"/>
        </w:rPr>
        <w:t xml:space="preserve"> </w:t>
      </w:r>
      <w:r w:rsidRPr="000221BE">
        <w:rPr>
          <w:rFonts w:ascii="Book Antiqua" w:eastAsia="Book Antiqua" w:hAnsi="Book Antiqua" w:cs="Book Antiqua"/>
          <w:color w:val="000000"/>
          <w:shd w:val="clear" w:color="auto" w:fill="FFFFFF"/>
        </w:rPr>
        <w:t>Such contrary guidelines and recommendations have sowed doubts in the minds of patients and professional health care practitioners. It is indicative of the fact that the evidence base for these contrary recommendations is not very strong.</w:t>
      </w:r>
    </w:p>
    <w:p w14:paraId="702E463F" w14:textId="01EBEDB4" w:rsidR="00A77B3E" w:rsidRPr="000221BE" w:rsidRDefault="00E10F39" w:rsidP="00CA614E">
      <w:pPr>
        <w:spacing w:line="360" w:lineRule="auto"/>
        <w:ind w:firstLineChars="200" w:firstLine="480"/>
        <w:jc w:val="both"/>
        <w:rPr>
          <w:rFonts w:ascii="Book Antiqua" w:hAnsi="Book Antiqua"/>
        </w:rPr>
      </w:pPr>
      <w:r w:rsidRPr="000221BE">
        <w:rPr>
          <w:rFonts w:ascii="Book Antiqua" w:eastAsia="Book Antiqua" w:hAnsi="Book Antiqua" w:cs="Book Antiqua"/>
          <w:color w:val="000000"/>
          <w:shd w:val="clear" w:color="auto" w:fill="FFFFFF"/>
        </w:rPr>
        <w:t xml:space="preserve">Although a continuation of </w:t>
      </w:r>
      <w:r w:rsidR="00CA614E" w:rsidRPr="000221BE">
        <w:rPr>
          <w:rFonts w:ascii="Book Antiqua" w:eastAsia="Book Antiqua" w:hAnsi="Book Antiqua" w:cs="Book Antiqua"/>
          <w:color w:val="000000"/>
          <w:shd w:val="clear" w:color="auto" w:fill="FFFFFF"/>
        </w:rPr>
        <w:t>i</w:t>
      </w:r>
      <w:r w:rsidRPr="000221BE">
        <w:rPr>
          <w:rFonts w:ascii="Book Antiqua" w:eastAsia="Book Antiqua" w:hAnsi="Book Antiqua" w:cs="Book Antiqua"/>
          <w:color w:val="000000"/>
          <w:shd w:val="clear" w:color="auto" w:fill="FFFFFF"/>
        </w:rPr>
        <w:t xml:space="preserve">nhalational treatment for chronic respiratory diseases has been universally </w:t>
      </w:r>
      <w:proofErr w:type="gramStart"/>
      <w:r w:rsidRPr="000221BE">
        <w:rPr>
          <w:rFonts w:ascii="Book Antiqua" w:eastAsia="Book Antiqua" w:hAnsi="Book Antiqua" w:cs="Book Antiqua"/>
          <w:color w:val="000000"/>
          <w:shd w:val="clear" w:color="auto" w:fill="FFFFFF"/>
        </w:rPr>
        <w:t>recommended</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51]</w:t>
      </w:r>
      <w:r w:rsidRPr="000221BE">
        <w:rPr>
          <w:rFonts w:ascii="Book Antiqua" w:eastAsia="Book Antiqua" w:hAnsi="Book Antiqua" w:cs="Book Antiqua"/>
          <w:color w:val="000000"/>
          <w:shd w:val="clear" w:color="auto" w:fill="FFFFFF"/>
        </w:rPr>
        <w:t xml:space="preserve">, the optimal mode is less certain. Inhalers have been recommended as they seem to generate fewer aerosols, the drug is contained in the container and less likely to be contaminated by infectious particles, and they also have a low emitted </w:t>
      </w:r>
      <w:proofErr w:type="gramStart"/>
      <w:r w:rsidRPr="000221BE">
        <w:rPr>
          <w:rFonts w:ascii="Book Antiqua" w:eastAsia="Book Antiqua" w:hAnsi="Book Antiqua" w:cs="Book Antiqua"/>
          <w:color w:val="000000"/>
          <w:shd w:val="clear" w:color="auto" w:fill="FFFFFF"/>
        </w:rPr>
        <w:t>dose</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49]</w:t>
      </w:r>
      <w:r w:rsidRPr="000221BE">
        <w:rPr>
          <w:rFonts w:ascii="Book Antiqua" w:eastAsia="Book Antiqua" w:hAnsi="Book Antiqua" w:cs="Book Antiqua"/>
          <w:color w:val="000000"/>
          <w:shd w:val="clear" w:color="auto" w:fill="FFFFFF"/>
        </w:rPr>
        <w:t xml:space="preserve">. However, either </w:t>
      </w:r>
      <w:r w:rsidRPr="000221BE">
        <w:rPr>
          <w:rFonts w:ascii="Book Antiqua" w:eastAsia="Book Antiqua" w:hAnsi="Book Antiqua" w:cs="Book Antiqua"/>
          <w:i/>
          <w:iCs/>
          <w:color w:val="000000"/>
          <w:shd w:val="clear" w:color="auto" w:fill="FFFFFF"/>
        </w:rPr>
        <w:t>via</w:t>
      </w:r>
      <w:r w:rsidRPr="000221BE">
        <w:rPr>
          <w:rFonts w:ascii="Book Antiqua" w:eastAsia="Book Antiqua" w:hAnsi="Book Antiqua" w:cs="Book Antiqua"/>
          <w:color w:val="000000"/>
          <w:shd w:val="clear" w:color="auto" w:fill="FFFFFF"/>
        </w:rPr>
        <w:t xml:space="preserve"> normal exhalation or cough (determined by drug formulation characteristics) induced by the inhaled medication, inhalers can produce exhaled bio aerosols and hence they do not seem to be superior to </w:t>
      </w:r>
      <w:r w:rsidR="00CA614E" w:rsidRPr="000221BE">
        <w:rPr>
          <w:rFonts w:ascii="Book Antiqua" w:eastAsia="Book Antiqua" w:hAnsi="Book Antiqua" w:cs="Book Antiqua"/>
          <w:color w:val="000000"/>
          <w:shd w:val="clear" w:color="auto" w:fill="FFFFFF"/>
        </w:rPr>
        <w:t>n</w:t>
      </w:r>
      <w:r w:rsidRPr="000221BE">
        <w:rPr>
          <w:rFonts w:ascii="Book Antiqua" w:eastAsia="Book Antiqua" w:hAnsi="Book Antiqua" w:cs="Book Antiqua"/>
          <w:color w:val="000000"/>
          <w:shd w:val="clear" w:color="auto" w:fill="FFFFFF"/>
        </w:rPr>
        <w:t xml:space="preserve">ebulizer </w:t>
      </w:r>
      <w:proofErr w:type="gramStart"/>
      <w:r w:rsidRPr="000221BE">
        <w:rPr>
          <w:rFonts w:ascii="Book Antiqua" w:eastAsia="Book Antiqua" w:hAnsi="Book Antiqua" w:cs="Book Antiqua"/>
          <w:color w:val="000000"/>
          <w:shd w:val="clear" w:color="auto" w:fill="FFFFFF"/>
        </w:rPr>
        <w:t>therapy</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49]</w:t>
      </w:r>
      <w:r w:rsidRPr="000221BE">
        <w:rPr>
          <w:rFonts w:ascii="Book Antiqua" w:eastAsia="Book Antiqua" w:hAnsi="Book Antiqua" w:cs="Book Antiqua"/>
          <w:color w:val="000000"/>
          <w:shd w:val="clear" w:color="auto" w:fill="FFFFFF"/>
        </w:rPr>
        <w:t>.</w:t>
      </w:r>
    </w:p>
    <w:p w14:paraId="259E7EC3" w14:textId="64D84101" w:rsidR="00CA614E" w:rsidRPr="000221BE" w:rsidRDefault="00E10F39" w:rsidP="00CA614E">
      <w:pPr>
        <w:spacing w:line="360" w:lineRule="auto"/>
        <w:ind w:firstLineChars="200" w:firstLine="480"/>
        <w:jc w:val="both"/>
        <w:rPr>
          <w:rFonts w:ascii="Book Antiqua" w:eastAsia="Book Antiqua" w:hAnsi="Book Antiqua" w:cs="Book Antiqua"/>
          <w:color w:val="000000"/>
          <w:shd w:val="clear" w:color="auto" w:fill="FFFFFF"/>
        </w:rPr>
      </w:pPr>
      <w:r w:rsidRPr="000221BE">
        <w:rPr>
          <w:rFonts w:ascii="Book Antiqua" w:eastAsia="Book Antiqua" w:hAnsi="Book Antiqua" w:cs="Book Antiqua"/>
          <w:color w:val="000000"/>
          <w:shd w:val="clear" w:color="auto" w:fill="FFFFFF"/>
        </w:rPr>
        <w:t xml:space="preserve">Theoretically, </w:t>
      </w:r>
      <w:r w:rsidR="00A9384F" w:rsidRPr="000221BE">
        <w:rPr>
          <w:rFonts w:ascii="Book Antiqua" w:eastAsia="Book Antiqua" w:hAnsi="Book Antiqua" w:cs="Book Antiqua"/>
          <w:color w:val="000000"/>
          <w:shd w:val="clear" w:color="auto" w:fill="FFFFFF"/>
        </w:rPr>
        <w:t>n</w:t>
      </w:r>
      <w:r w:rsidRPr="000221BE">
        <w:rPr>
          <w:rFonts w:ascii="Book Antiqua" w:eastAsia="Book Antiqua" w:hAnsi="Book Antiqua" w:cs="Book Antiqua"/>
          <w:color w:val="000000"/>
          <w:shd w:val="clear" w:color="auto" w:fill="FFFFFF"/>
        </w:rPr>
        <w:t xml:space="preserve">ebulizer therapy produces an aerosol of the medication in the </w:t>
      </w:r>
      <w:r w:rsidR="00CA614E" w:rsidRPr="000221BE">
        <w:rPr>
          <w:rFonts w:ascii="Book Antiqua" w:eastAsia="Book Antiqua" w:hAnsi="Book Antiqua" w:cs="Book Antiqua"/>
          <w:color w:val="000000"/>
          <w:shd w:val="clear" w:color="auto" w:fill="FFFFFF"/>
        </w:rPr>
        <w:t>n</w:t>
      </w:r>
      <w:r w:rsidRPr="000221BE">
        <w:rPr>
          <w:rFonts w:ascii="Book Antiqua" w:eastAsia="Book Antiqua" w:hAnsi="Book Antiqua" w:cs="Book Antiqua"/>
          <w:color w:val="000000"/>
          <w:shd w:val="clear" w:color="auto" w:fill="FFFFFF"/>
        </w:rPr>
        <w:t xml:space="preserve">ebulizer container and hence should not produce infected aerosols unless the container or medication gets </w:t>
      </w:r>
      <w:proofErr w:type="gramStart"/>
      <w:r w:rsidRPr="000221BE">
        <w:rPr>
          <w:rFonts w:ascii="Book Antiqua" w:eastAsia="Book Antiqua" w:hAnsi="Book Antiqua" w:cs="Book Antiqua"/>
          <w:color w:val="000000"/>
          <w:shd w:val="clear" w:color="auto" w:fill="FFFFFF"/>
        </w:rPr>
        <w:t>contaminated</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49]</w:t>
      </w:r>
      <w:r w:rsidRPr="000221BE">
        <w:rPr>
          <w:rFonts w:ascii="Book Antiqua" w:eastAsia="Book Antiqua" w:hAnsi="Book Antiqua" w:cs="Book Antiqua"/>
          <w:color w:val="000000"/>
          <w:shd w:val="clear" w:color="auto" w:fill="FFFFFF"/>
        </w:rPr>
        <w:t>.</w:t>
      </w:r>
      <w:r w:rsidR="00CA614E" w:rsidRPr="000221BE">
        <w:rPr>
          <w:rFonts w:ascii="Book Antiqua" w:eastAsia="Book Antiqua" w:hAnsi="Book Antiqua" w:cs="Book Antiqua"/>
          <w:color w:val="000000"/>
          <w:shd w:val="clear" w:color="auto" w:fill="FFFFFF"/>
        </w:rPr>
        <w:t xml:space="preserve"> </w:t>
      </w:r>
      <w:r w:rsidRPr="000221BE">
        <w:rPr>
          <w:rFonts w:ascii="Book Antiqua" w:eastAsia="Book Antiqua" w:hAnsi="Book Antiqua" w:cs="Book Antiqua"/>
          <w:color w:val="000000"/>
          <w:shd w:val="clear" w:color="auto" w:fill="FFFFFF"/>
        </w:rPr>
        <w:t xml:space="preserve">An aerosol droplet coming in contact with an infected mucous membrane, like in the </w:t>
      </w:r>
      <w:r w:rsidR="00CA614E" w:rsidRPr="000221BE">
        <w:rPr>
          <w:rFonts w:ascii="Book Antiqua" w:eastAsia="Book Antiqua" w:hAnsi="Book Antiqua" w:cs="Book Antiqua"/>
          <w:color w:val="000000"/>
          <w:shd w:val="clear" w:color="auto" w:fill="FFFFFF"/>
        </w:rPr>
        <w:t>l</w:t>
      </w:r>
      <w:r w:rsidRPr="000221BE">
        <w:rPr>
          <w:rFonts w:ascii="Book Antiqua" w:eastAsia="Book Antiqua" w:hAnsi="Book Antiqua" w:cs="Book Antiqua"/>
          <w:color w:val="000000"/>
          <w:shd w:val="clear" w:color="auto" w:fill="FFFFFF"/>
        </w:rPr>
        <w:t xml:space="preserve">ung stops being airborne and hence is no longer an </w:t>
      </w:r>
      <w:proofErr w:type="gramStart"/>
      <w:r w:rsidRPr="000221BE">
        <w:rPr>
          <w:rFonts w:ascii="Book Antiqua" w:eastAsia="Book Antiqua" w:hAnsi="Book Antiqua" w:cs="Book Antiqua"/>
          <w:color w:val="000000"/>
          <w:shd w:val="clear" w:color="auto" w:fill="FFFFFF"/>
        </w:rPr>
        <w:t>aerosol</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53]</w:t>
      </w:r>
      <w:r w:rsidRPr="000221BE">
        <w:rPr>
          <w:rFonts w:ascii="Book Antiqua" w:eastAsia="Book Antiqua" w:hAnsi="Book Antiqua" w:cs="Book Antiqua"/>
          <w:color w:val="000000"/>
          <w:shd w:val="clear" w:color="auto" w:fill="FFFFFF"/>
        </w:rPr>
        <w:t>.</w:t>
      </w:r>
      <w:r w:rsidR="00CA614E" w:rsidRPr="000221BE">
        <w:rPr>
          <w:rFonts w:ascii="Book Antiqua" w:eastAsia="Book Antiqua" w:hAnsi="Book Antiqua" w:cs="Book Antiqua"/>
          <w:color w:val="000000"/>
          <w:shd w:val="clear" w:color="auto" w:fill="FFFFFF"/>
        </w:rPr>
        <w:t xml:space="preserve"> </w:t>
      </w:r>
      <w:r w:rsidRPr="000221BE">
        <w:rPr>
          <w:rFonts w:ascii="Book Antiqua" w:eastAsia="Book Antiqua" w:hAnsi="Book Antiqua" w:cs="Book Antiqua"/>
          <w:color w:val="000000"/>
          <w:shd w:val="clear" w:color="auto" w:fill="FFFFFF"/>
        </w:rPr>
        <w:t xml:space="preserve">Hence good hygiene precautions undertaken while using the nebulizer and while loading the medication should prevent the spread of infection by </w:t>
      </w:r>
      <w:proofErr w:type="gramStart"/>
      <w:r w:rsidRPr="000221BE">
        <w:rPr>
          <w:rFonts w:ascii="Book Antiqua" w:eastAsia="Book Antiqua" w:hAnsi="Book Antiqua" w:cs="Book Antiqua"/>
          <w:color w:val="000000"/>
          <w:shd w:val="clear" w:color="auto" w:fill="FFFFFF"/>
        </w:rPr>
        <w:lastRenderedPageBreak/>
        <w:t>aerosolization</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49,53]</w:t>
      </w:r>
      <w:r w:rsidRPr="000221BE">
        <w:rPr>
          <w:rFonts w:ascii="Book Antiqua" w:eastAsia="Book Antiqua" w:hAnsi="Book Antiqua" w:cs="Book Antiqua"/>
          <w:color w:val="000000"/>
          <w:shd w:val="clear" w:color="auto" w:fill="FFFFFF"/>
        </w:rPr>
        <w:t xml:space="preserve">. Besides, other precautions to prevent bio aerosolization have been proposed such as the use of </w:t>
      </w:r>
      <w:r w:rsidR="00CA614E" w:rsidRPr="000221BE">
        <w:rPr>
          <w:rFonts w:ascii="Book Antiqua" w:eastAsia="Book Antiqua" w:hAnsi="Book Antiqua" w:cs="Book Antiqua"/>
          <w:color w:val="000000"/>
          <w:shd w:val="clear" w:color="auto" w:fill="FFFFFF"/>
        </w:rPr>
        <w:t>v</w:t>
      </w:r>
      <w:r w:rsidRPr="000221BE">
        <w:rPr>
          <w:rFonts w:ascii="Book Antiqua" w:eastAsia="Book Antiqua" w:hAnsi="Book Antiqua" w:cs="Book Antiqua"/>
          <w:color w:val="000000"/>
          <w:shd w:val="clear" w:color="auto" w:fill="FFFFFF"/>
        </w:rPr>
        <w:t xml:space="preserve">iral filters in the circuit of nebulizers/ventilators, use of vibratory mesh nebulizers which separate medication from patient interface including circuits, and good provider/patient hygiene and using mouthpiece with handheld </w:t>
      </w:r>
      <w:proofErr w:type="gramStart"/>
      <w:r w:rsidRPr="000221BE">
        <w:rPr>
          <w:rFonts w:ascii="Book Antiqua" w:eastAsia="Book Antiqua" w:hAnsi="Book Antiqua" w:cs="Book Antiqua"/>
          <w:color w:val="000000"/>
          <w:shd w:val="clear" w:color="auto" w:fill="FFFFFF"/>
        </w:rPr>
        <w:t>devices</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53]</w:t>
      </w:r>
      <w:r w:rsidRPr="000221BE">
        <w:rPr>
          <w:rFonts w:ascii="Book Antiqua" w:eastAsia="Book Antiqua" w:hAnsi="Book Antiqua" w:cs="Book Antiqua"/>
          <w:color w:val="000000"/>
          <w:shd w:val="clear" w:color="auto" w:fill="FFFFFF"/>
        </w:rPr>
        <w:t>.</w:t>
      </w:r>
      <w:r w:rsidR="00CA614E" w:rsidRPr="000221BE">
        <w:rPr>
          <w:rFonts w:ascii="Book Antiqua" w:eastAsia="Book Antiqua" w:hAnsi="Book Antiqua" w:cs="Book Antiqua"/>
          <w:color w:val="000000"/>
          <w:shd w:val="clear" w:color="auto" w:fill="FFFFFF"/>
        </w:rPr>
        <w:t xml:space="preserve"> </w:t>
      </w:r>
      <w:r w:rsidRPr="000221BE">
        <w:rPr>
          <w:rFonts w:ascii="Book Antiqua" w:eastAsia="Book Antiqua" w:hAnsi="Book Antiqua" w:cs="Book Antiqua"/>
          <w:color w:val="000000"/>
          <w:shd w:val="clear" w:color="auto" w:fill="FFFFFF"/>
        </w:rPr>
        <w:t>Universally full barrier precautions as discussed earlier should be practiced to limit infection.</w:t>
      </w:r>
    </w:p>
    <w:p w14:paraId="766622A4" w14:textId="77777777" w:rsidR="00CA614E" w:rsidRPr="000221BE" w:rsidRDefault="00CA614E" w:rsidP="00CA614E">
      <w:pPr>
        <w:spacing w:line="360" w:lineRule="auto"/>
        <w:jc w:val="both"/>
        <w:rPr>
          <w:rFonts w:ascii="Book Antiqua" w:hAnsi="Book Antiqua"/>
        </w:rPr>
      </w:pPr>
    </w:p>
    <w:p w14:paraId="3C9C02B9" w14:textId="474BDBA6" w:rsidR="00A77B3E" w:rsidRPr="000221BE" w:rsidRDefault="00E10F39" w:rsidP="00CA614E">
      <w:pPr>
        <w:spacing w:line="360" w:lineRule="auto"/>
        <w:jc w:val="both"/>
        <w:rPr>
          <w:rFonts w:ascii="Book Antiqua" w:hAnsi="Book Antiqua"/>
          <w:i/>
          <w:iCs/>
        </w:rPr>
      </w:pPr>
      <w:r w:rsidRPr="000221BE">
        <w:rPr>
          <w:rFonts w:ascii="Book Antiqua" w:eastAsia="Book Antiqua" w:hAnsi="Book Antiqua" w:cs="Book Antiqua"/>
          <w:b/>
          <w:bCs/>
          <w:i/>
          <w:iCs/>
          <w:color w:val="000000"/>
          <w:shd w:val="clear" w:color="auto" w:fill="FFFFFF"/>
        </w:rPr>
        <w:t>Bronchoscopy</w:t>
      </w:r>
    </w:p>
    <w:p w14:paraId="482155F6" w14:textId="68D35B9D"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color w:val="000000"/>
          <w:shd w:val="clear" w:color="auto" w:fill="FFFFFF"/>
        </w:rPr>
        <w:t>At the beginning of the pandemic, many Pulmonary/Bronchology societies made recommendations for C</w:t>
      </w:r>
      <w:r w:rsidR="00CA614E" w:rsidRPr="000221BE">
        <w:rPr>
          <w:rFonts w:ascii="Book Antiqua" w:eastAsia="Book Antiqua" w:hAnsi="Book Antiqua" w:cs="Book Antiqua"/>
          <w:color w:val="000000"/>
          <w:shd w:val="clear" w:color="auto" w:fill="FFFFFF"/>
        </w:rPr>
        <w:t>OVID</w:t>
      </w:r>
      <w:r w:rsidRPr="000221BE">
        <w:rPr>
          <w:rFonts w:ascii="Book Antiqua" w:eastAsia="Book Antiqua" w:hAnsi="Book Antiqua" w:cs="Book Antiqua"/>
          <w:color w:val="000000"/>
          <w:shd w:val="clear" w:color="auto" w:fill="FFFFFF"/>
        </w:rPr>
        <w:t xml:space="preserve">-19, but were limited by generalizations, lack of exhaustiveness, and clear guidance was not available due to the novelty of the disease; extrapolation from previous </w:t>
      </w:r>
      <w:r w:rsidR="00CA614E" w:rsidRPr="000221BE">
        <w:rPr>
          <w:rFonts w:ascii="Book Antiqua" w:eastAsia="Book Antiqua" w:hAnsi="Book Antiqua" w:cs="Book Antiqua"/>
          <w:color w:val="000000"/>
          <w:shd w:val="clear" w:color="auto" w:fill="FFFFFF"/>
        </w:rPr>
        <w:t>c</w:t>
      </w:r>
      <w:r w:rsidRPr="000221BE">
        <w:rPr>
          <w:rFonts w:ascii="Book Antiqua" w:eastAsia="Book Antiqua" w:hAnsi="Book Antiqua" w:cs="Book Antiqua"/>
          <w:color w:val="000000"/>
          <w:shd w:val="clear" w:color="auto" w:fill="FFFFFF"/>
        </w:rPr>
        <w:t xml:space="preserve">oronavirus pandemics was </w:t>
      </w:r>
      <w:proofErr w:type="gramStart"/>
      <w:r w:rsidRPr="000221BE">
        <w:rPr>
          <w:rFonts w:ascii="Book Antiqua" w:eastAsia="Book Antiqua" w:hAnsi="Book Antiqua" w:cs="Book Antiqua"/>
          <w:color w:val="000000"/>
          <w:shd w:val="clear" w:color="auto" w:fill="FFFFFF"/>
        </w:rPr>
        <w:t>required</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54]</w:t>
      </w:r>
      <w:r w:rsidRPr="000221BE">
        <w:rPr>
          <w:rFonts w:ascii="Book Antiqua" w:eastAsia="Book Antiqua" w:hAnsi="Book Antiqua" w:cs="Book Antiqua"/>
          <w:color w:val="000000"/>
          <w:shd w:val="clear" w:color="auto" w:fill="FFFFFF"/>
        </w:rPr>
        <w:t>.</w:t>
      </w:r>
      <w:r w:rsidR="00CA614E" w:rsidRPr="000221BE">
        <w:rPr>
          <w:rFonts w:ascii="Book Antiqua" w:eastAsia="Book Antiqua" w:hAnsi="Book Antiqua" w:cs="Book Antiqua"/>
          <w:color w:val="000000"/>
          <w:shd w:val="clear" w:color="auto" w:fill="FFFFFF"/>
        </w:rPr>
        <w:t xml:space="preserve"> </w:t>
      </w:r>
      <w:r w:rsidRPr="000221BE">
        <w:rPr>
          <w:rFonts w:ascii="Book Antiqua" w:eastAsia="Book Antiqua" w:hAnsi="Book Antiqua" w:cs="Book Antiqua"/>
          <w:color w:val="000000"/>
          <w:shd w:val="clear" w:color="auto" w:fill="FFFFFF"/>
        </w:rPr>
        <w:t xml:space="preserve">Almost all societies recommended deferring </w:t>
      </w:r>
      <w:r w:rsidR="00CA614E" w:rsidRPr="000221BE">
        <w:rPr>
          <w:rFonts w:ascii="Book Antiqua" w:eastAsia="Book Antiqua" w:hAnsi="Book Antiqua" w:cs="Book Antiqua"/>
          <w:color w:val="000000"/>
          <w:shd w:val="clear" w:color="auto" w:fill="FFFFFF"/>
        </w:rPr>
        <w:t>b</w:t>
      </w:r>
      <w:r w:rsidRPr="000221BE">
        <w:rPr>
          <w:rFonts w:ascii="Book Antiqua" w:eastAsia="Book Antiqua" w:hAnsi="Book Antiqua" w:cs="Book Antiqua"/>
          <w:color w:val="000000"/>
          <w:shd w:val="clear" w:color="auto" w:fill="FFFFFF"/>
        </w:rPr>
        <w:t xml:space="preserve">ronchoscopy in non-urgent cases, observing full barrier precautions when performing </w:t>
      </w:r>
      <w:r w:rsidR="00CA614E" w:rsidRPr="000221BE">
        <w:rPr>
          <w:rFonts w:ascii="Book Antiqua" w:eastAsia="Book Antiqua" w:hAnsi="Book Antiqua" w:cs="Book Antiqua"/>
          <w:color w:val="000000"/>
          <w:shd w:val="clear" w:color="auto" w:fill="FFFFFF"/>
        </w:rPr>
        <w:t>b</w:t>
      </w:r>
      <w:r w:rsidRPr="000221BE">
        <w:rPr>
          <w:rFonts w:ascii="Book Antiqua" w:eastAsia="Book Antiqua" w:hAnsi="Book Antiqua" w:cs="Book Antiqua"/>
          <w:color w:val="000000"/>
          <w:shd w:val="clear" w:color="auto" w:fill="FFFFFF"/>
        </w:rPr>
        <w:t xml:space="preserve">ronchoscopies, restricting the number of personnel who could be participating in the procedure, limit aerosol producing procedures like </w:t>
      </w:r>
      <w:r w:rsidR="00CA614E" w:rsidRPr="000221BE">
        <w:rPr>
          <w:rFonts w:ascii="Book Antiqua" w:eastAsia="Book Antiqua" w:hAnsi="Book Antiqua" w:cs="Book Antiqua"/>
          <w:color w:val="000000"/>
          <w:shd w:val="clear" w:color="auto" w:fill="FFFFFF"/>
        </w:rPr>
        <w:t>n</w:t>
      </w:r>
      <w:r w:rsidRPr="000221BE">
        <w:rPr>
          <w:rFonts w:ascii="Book Antiqua" w:eastAsia="Book Antiqua" w:hAnsi="Book Antiqua" w:cs="Book Antiqua"/>
          <w:color w:val="000000"/>
          <w:shd w:val="clear" w:color="auto" w:fill="FFFFFF"/>
        </w:rPr>
        <w:t xml:space="preserve">ebulization, use of atomizers </w:t>
      </w:r>
      <w:r w:rsidR="00701F4A" w:rsidRPr="000221BE">
        <w:rPr>
          <w:rFonts w:ascii="Book Antiqua" w:eastAsia="Book Antiqua" w:hAnsi="Book Antiqua" w:cs="Book Antiqua"/>
          <w:color w:val="000000"/>
          <w:shd w:val="clear" w:color="auto" w:fill="FFFFFF"/>
        </w:rPr>
        <w:t>and</w:t>
      </w:r>
      <w:r w:rsidRPr="000221BE">
        <w:rPr>
          <w:rFonts w:ascii="Book Antiqua" w:eastAsia="Book Antiqua" w:hAnsi="Book Antiqua" w:cs="Book Antiqua"/>
          <w:color w:val="000000"/>
          <w:shd w:val="clear" w:color="auto" w:fill="FFFFFF"/>
        </w:rPr>
        <w:t xml:space="preserve"> jet </w:t>
      </w:r>
      <w:proofErr w:type="gramStart"/>
      <w:r w:rsidRPr="000221BE">
        <w:rPr>
          <w:rFonts w:ascii="Book Antiqua" w:eastAsia="Book Antiqua" w:hAnsi="Book Antiqua" w:cs="Book Antiqua"/>
          <w:color w:val="000000"/>
          <w:shd w:val="clear" w:color="auto" w:fill="FFFFFF"/>
        </w:rPr>
        <w:t>ventilation</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55]</w:t>
      </w:r>
      <w:r w:rsidRPr="000221BE">
        <w:rPr>
          <w:rFonts w:ascii="Book Antiqua" w:eastAsia="Book Antiqua" w:hAnsi="Book Antiqua" w:cs="Book Antiqua"/>
          <w:color w:val="000000"/>
          <w:shd w:val="clear" w:color="auto" w:fill="FFFFFF"/>
        </w:rPr>
        <w:t xml:space="preserve">. Peri procedurally recommendations included using sedation (or even paralytics when feasible) to avoid coughing, avoiding high flow and high shearing maneuvers, all intended to limit aerosolization. Flexible bronchoscopy is encouraged and rigid bronchoscopy is discouraged with post-procedure recommendations lacking </w:t>
      </w:r>
      <w:proofErr w:type="gramStart"/>
      <w:r w:rsidRPr="000221BE">
        <w:rPr>
          <w:rFonts w:ascii="Book Antiqua" w:eastAsia="Book Antiqua" w:hAnsi="Book Antiqua" w:cs="Book Antiqua"/>
          <w:color w:val="000000"/>
          <w:shd w:val="clear" w:color="auto" w:fill="FFFFFF"/>
        </w:rPr>
        <w:t>consensus</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54]</w:t>
      </w:r>
      <w:r w:rsidRPr="000221BE">
        <w:rPr>
          <w:rFonts w:ascii="Book Antiqua" w:eastAsia="Book Antiqua" w:hAnsi="Book Antiqua" w:cs="Book Antiqua"/>
          <w:color w:val="000000"/>
          <w:shd w:val="clear" w:color="auto" w:fill="FFFFFF"/>
        </w:rPr>
        <w:t xml:space="preserve">. To avoid cross-contamination or accidental transmission, single-use flexible bronchoscopes are </w:t>
      </w:r>
      <w:proofErr w:type="gramStart"/>
      <w:r w:rsidRPr="000221BE">
        <w:rPr>
          <w:rFonts w:ascii="Book Antiqua" w:eastAsia="Book Antiqua" w:hAnsi="Book Antiqua" w:cs="Book Antiqua"/>
          <w:color w:val="000000"/>
          <w:shd w:val="clear" w:color="auto" w:fill="FFFFFF"/>
        </w:rPr>
        <w:t>encouraged</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54]</w:t>
      </w:r>
      <w:r w:rsidRPr="000221BE">
        <w:rPr>
          <w:rFonts w:ascii="Book Antiqua" w:eastAsia="Book Antiqua" w:hAnsi="Book Antiqua" w:cs="Book Antiqua"/>
          <w:color w:val="000000"/>
          <w:shd w:val="clear" w:color="auto" w:fill="FFFFFF"/>
        </w:rPr>
        <w:t>.The patient can wear a mask and a slot can be made for introducing the bronchoscope</w:t>
      </w:r>
      <w:r w:rsidRPr="000221BE">
        <w:rPr>
          <w:rFonts w:ascii="Book Antiqua" w:eastAsia="Book Antiqua" w:hAnsi="Book Antiqua" w:cs="Book Antiqua"/>
          <w:color w:val="000000"/>
          <w:shd w:val="clear" w:color="auto" w:fill="FFFFFF"/>
          <w:vertAlign w:val="superscript"/>
        </w:rPr>
        <w:t>[54,55]</w:t>
      </w:r>
      <w:r w:rsidRPr="000221BE">
        <w:rPr>
          <w:rFonts w:ascii="Book Antiqua" w:eastAsia="Book Antiqua" w:hAnsi="Book Antiqua" w:cs="Book Antiqua"/>
          <w:color w:val="000000"/>
          <w:shd w:val="clear" w:color="auto" w:fill="FFFFFF"/>
        </w:rPr>
        <w:t xml:space="preserve">. </w:t>
      </w:r>
    </w:p>
    <w:p w14:paraId="41EBA7A4" w14:textId="7C5148AB" w:rsidR="00A77B3E" w:rsidRPr="000221BE" w:rsidRDefault="00E10F39" w:rsidP="00CA614E">
      <w:pPr>
        <w:spacing w:line="360" w:lineRule="auto"/>
        <w:ind w:firstLineChars="200" w:firstLine="480"/>
        <w:jc w:val="both"/>
        <w:rPr>
          <w:rFonts w:ascii="Book Antiqua" w:hAnsi="Book Antiqua"/>
        </w:rPr>
      </w:pPr>
      <w:r w:rsidRPr="000221BE">
        <w:rPr>
          <w:rFonts w:ascii="Book Antiqua" w:eastAsia="Book Antiqua" w:hAnsi="Book Antiqua" w:cs="Book Antiqua"/>
          <w:color w:val="000000"/>
          <w:shd w:val="clear" w:color="auto" w:fill="FFFFFF"/>
        </w:rPr>
        <w:t xml:space="preserve">Certain acceptable indications for </w:t>
      </w:r>
      <w:r w:rsidR="00CA614E" w:rsidRPr="000221BE">
        <w:rPr>
          <w:rFonts w:ascii="Book Antiqua" w:eastAsia="Book Antiqua" w:hAnsi="Book Antiqua" w:cs="Book Antiqua"/>
          <w:color w:val="000000"/>
          <w:shd w:val="clear" w:color="auto" w:fill="FFFFFF"/>
        </w:rPr>
        <w:t>b</w:t>
      </w:r>
      <w:r w:rsidRPr="000221BE">
        <w:rPr>
          <w:rFonts w:ascii="Book Antiqua" w:eastAsia="Book Antiqua" w:hAnsi="Book Antiqua" w:cs="Book Antiqua"/>
          <w:color w:val="000000"/>
          <w:shd w:val="clear" w:color="auto" w:fill="FFFFFF"/>
        </w:rPr>
        <w:t>ronchoscopy in C</w:t>
      </w:r>
      <w:r w:rsidR="00CA614E" w:rsidRPr="000221BE">
        <w:rPr>
          <w:rFonts w:ascii="Book Antiqua" w:eastAsia="Book Antiqua" w:hAnsi="Book Antiqua" w:cs="Book Antiqua"/>
          <w:color w:val="000000"/>
          <w:shd w:val="clear" w:color="auto" w:fill="FFFFFF"/>
        </w:rPr>
        <w:t>OVID</w:t>
      </w:r>
      <w:r w:rsidRPr="000221BE">
        <w:rPr>
          <w:rFonts w:ascii="Book Antiqua" w:eastAsia="Book Antiqua" w:hAnsi="Book Antiqua" w:cs="Book Antiqua"/>
          <w:color w:val="000000"/>
          <w:shd w:val="clear" w:color="auto" w:fill="FFFFFF"/>
        </w:rPr>
        <w:t xml:space="preserve">-19 times include but not exhaustively, symptomatic airway stenosis, symptomatic hemoptysis, migrated stent, therapeutic aspiration of obstructive symptomatic secretions or masses, diagnosis of secondary infections in intubated </w:t>
      </w:r>
      <w:r w:rsidR="00CA614E" w:rsidRPr="000221BE">
        <w:rPr>
          <w:rFonts w:ascii="Book Antiqua" w:eastAsia="Book Antiqua" w:hAnsi="Book Antiqua" w:cs="Book Antiqua"/>
          <w:color w:val="000000"/>
          <w:shd w:val="clear" w:color="auto" w:fill="FFFFFF"/>
        </w:rPr>
        <w:t>COVID-19</w:t>
      </w:r>
      <w:r w:rsidRPr="000221BE">
        <w:rPr>
          <w:rFonts w:ascii="Book Antiqua" w:eastAsia="Book Antiqua" w:hAnsi="Book Antiqua" w:cs="Book Antiqua"/>
          <w:color w:val="000000"/>
          <w:shd w:val="clear" w:color="auto" w:fill="FFFFFF"/>
        </w:rPr>
        <w:t xml:space="preserve"> patients, diagnosis of cancer, and diagnosis of infection in immunocompromised patients</w:t>
      </w:r>
      <w:r w:rsidRPr="000221BE">
        <w:rPr>
          <w:rFonts w:ascii="Book Antiqua" w:eastAsia="Book Antiqua" w:hAnsi="Book Antiqua" w:cs="Book Antiqua"/>
          <w:color w:val="000000"/>
          <w:shd w:val="clear" w:color="auto" w:fill="FFFFFF"/>
          <w:vertAlign w:val="superscript"/>
        </w:rPr>
        <w:t>[55]</w:t>
      </w:r>
      <w:r w:rsidRPr="000221BE">
        <w:rPr>
          <w:rFonts w:ascii="Book Antiqua" w:eastAsia="Book Antiqua" w:hAnsi="Book Antiqua" w:cs="Book Antiqua"/>
          <w:color w:val="000000"/>
          <w:shd w:val="clear" w:color="auto" w:fill="FFFFFF"/>
        </w:rPr>
        <w:t>.</w:t>
      </w:r>
    </w:p>
    <w:p w14:paraId="5C6264F6" w14:textId="080368B7" w:rsidR="00A77B3E" w:rsidRPr="000221BE" w:rsidRDefault="00E10F39" w:rsidP="00CA614E">
      <w:pPr>
        <w:spacing w:line="360" w:lineRule="auto"/>
        <w:ind w:firstLineChars="200" w:firstLine="480"/>
        <w:jc w:val="both"/>
        <w:rPr>
          <w:rFonts w:ascii="Book Antiqua" w:hAnsi="Book Antiqua"/>
        </w:rPr>
      </w:pPr>
      <w:r w:rsidRPr="000221BE">
        <w:rPr>
          <w:rFonts w:ascii="Book Antiqua" w:eastAsia="Book Antiqua" w:hAnsi="Book Antiqua" w:cs="Book Antiqua"/>
          <w:color w:val="000000"/>
          <w:shd w:val="clear" w:color="auto" w:fill="FFFFFF"/>
        </w:rPr>
        <w:lastRenderedPageBreak/>
        <w:t xml:space="preserve">In a single-center, where 241 bronchoscopies were performed on 107 </w:t>
      </w:r>
      <w:r w:rsidR="00CA614E" w:rsidRPr="000221BE">
        <w:rPr>
          <w:rFonts w:ascii="Book Antiqua" w:eastAsia="Book Antiqua" w:hAnsi="Book Antiqua" w:cs="Book Antiqua"/>
          <w:color w:val="000000"/>
          <w:shd w:val="clear" w:color="auto" w:fill="FFFFFF"/>
        </w:rPr>
        <w:t>COVID-19</w:t>
      </w:r>
      <w:r w:rsidRPr="000221BE">
        <w:rPr>
          <w:rFonts w:ascii="Book Antiqua" w:eastAsia="Book Antiqua" w:hAnsi="Book Antiqua" w:cs="Book Antiqua"/>
          <w:color w:val="000000"/>
          <w:shd w:val="clear" w:color="auto" w:fill="FFFFFF"/>
        </w:rPr>
        <w:t xml:space="preserve"> patients, 54 patients (50.5%) had Broncho Alveolar Lavage (BAL) with 35 patients (65%) demonstrating a positive culture. About 1/3</w:t>
      </w:r>
      <w:r w:rsidRPr="000221BE">
        <w:rPr>
          <w:rFonts w:ascii="Book Antiqua" w:eastAsia="Book Antiqua" w:hAnsi="Book Antiqua" w:cs="Book Antiqua"/>
          <w:color w:val="000000"/>
          <w:shd w:val="clear" w:color="auto" w:fill="FFFFFF"/>
          <w:vertAlign w:val="superscript"/>
        </w:rPr>
        <w:t>rd</w:t>
      </w:r>
      <w:r w:rsidRPr="000221BE">
        <w:rPr>
          <w:rFonts w:ascii="Book Antiqua" w:eastAsia="Book Antiqua" w:hAnsi="Book Antiqua" w:cs="Book Antiqua"/>
          <w:color w:val="000000"/>
          <w:shd w:val="clear" w:color="auto" w:fill="FFFFFF"/>
        </w:rPr>
        <w:t xml:space="preserve"> of intubated patients required bronchoscopy presumably due to thickened white gelatinous secretions (likely due to heated air with less humidification as was recommended by guidelines) or bloody secretions due to high use of anticoagulants. BAL cultures were more likely to be positive (65%) compared to tracheal cultures (45%). 6% of BAL cultures also grew a second organism. The study showed a high rate of secondary infection in COVID-19 patients above and beyond that was diagnosed with tracheal cultures, indicating that under treatment may be driving higher </w:t>
      </w:r>
      <w:proofErr w:type="gramStart"/>
      <w:r w:rsidRPr="000221BE">
        <w:rPr>
          <w:rFonts w:ascii="Book Antiqua" w:eastAsia="Book Antiqua" w:hAnsi="Book Antiqua" w:cs="Book Antiqua"/>
          <w:color w:val="000000"/>
          <w:shd w:val="clear" w:color="auto" w:fill="FFFFFF"/>
        </w:rPr>
        <w:t>mortality</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56]</w:t>
      </w:r>
      <w:r w:rsidRPr="000221BE">
        <w:rPr>
          <w:rFonts w:ascii="Book Antiqua" w:eastAsia="Book Antiqua" w:hAnsi="Book Antiqua" w:cs="Book Antiqua"/>
          <w:color w:val="000000"/>
          <w:shd w:val="clear" w:color="auto" w:fill="FFFFFF"/>
        </w:rPr>
        <w:t>.</w:t>
      </w:r>
    </w:p>
    <w:p w14:paraId="2A7632FB" w14:textId="2B4B165C" w:rsidR="00A77B3E" w:rsidRPr="000221BE" w:rsidRDefault="00E10F39" w:rsidP="00CA614E">
      <w:pPr>
        <w:spacing w:line="360" w:lineRule="auto"/>
        <w:ind w:firstLineChars="200" w:firstLine="480"/>
        <w:jc w:val="both"/>
        <w:rPr>
          <w:rFonts w:ascii="Book Antiqua" w:hAnsi="Book Antiqua"/>
        </w:rPr>
      </w:pPr>
      <w:r w:rsidRPr="000221BE">
        <w:rPr>
          <w:rFonts w:ascii="Book Antiqua" w:eastAsia="Book Antiqua" w:hAnsi="Book Antiqua" w:cs="Book Antiqua"/>
          <w:color w:val="000000"/>
          <w:shd w:val="clear" w:color="auto" w:fill="FFFFFF"/>
        </w:rPr>
        <w:t xml:space="preserve">In another single-center series of 93 intubated patients, 101 bronchoscopies were performed which did not show increased secondary infection when compared to non-covid </w:t>
      </w:r>
      <w:r w:rsidR="00CA614E" w:rsidRPr="000221BE">
        <w:rPr>
          <w:rFonts w:ascii="Book Antiqua" w:eastAsia="Book Antiqua" w:hAnsi="Book Antiqua" w:cs="Book Antiqua"/>
          <w:color w:val="000000"/>
          <w:shd w:val="clear" w:color="auto" w:fill="FFFFFF"/>
        </w:rPr>
        <w:t xml:space="preserve">ventilator associated </w:t>
      </w:r>
      <w:proofErr w:type="gramStart"/>
      <w:r w:rsidR="00CA614E" w:rsidRPr="000221BE">
        <w:rPr>
          <w:rFonts w:ascii="Book Antiqua" w:eastAsia="Book Antiqua" w:hAnsi="Book Antiqua" w:cs="Book Antiqua"/>
          <w:color w:val="000000"/>
          <w:shd w:val="clear" w:color="auto" w:fill="FFFFFF"/>
        </w:rPr>
        <w:t>pneumonia</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57]</w:t>
      </w:r>
      <w:r w:rsidRPr="000221BE">
        <w:rPr>
          <w:rFonts w:ascii="Book Antiqua" w:eastAsia="Book Antiqua" w:hAnsi="Book Antiqua" w:cs="Book Antiqua"/>
          <w:color w:val="000000"/>
          <w:shd w:val="clear" w:color="auto" w:fill="FFFFFF"/>
        </w:rPr>
        <w:t>.</w:t>
      </w:r>
    </w:p>
    <w:p w14:paraId="138EA0CD" w14:textId="3D968BC0" w:rsidR="00A77B3E" w:rsidRPr="000221BE" w:rsidRDefault="00E10F39" w:rsidP="00CA614E">
      <w:pPr>
        <w:spacing w:line="360" w:lineRule="auto"/>
        <w:ind w:firstLineChars="200" w:firstLine="480"/>
        <w:jc w:val="both"/>
        <w:rPr>
          <w:rFonts w:ascii="Book Antiqua" w:eastAsia="Book Antiqua" w:hAnsi="Book Antiqua" w:cs="Book Antiqua"/>
          <w:color w:val="000000"/>
          <w:shd w:val="clear" w:color="auto" w:fill="FFFFFF"/>
        </w:rPr>
      </w:pPr>
      <w:r w:rsidRPr="000221BE">
        <w:rPr>
          <w:rFonts w:ascii="Book Antiqua" w:eastAsia="Book Antiqua" w:hAnsi="Book Antiqua" w:cs="Book Antiqua"/>
          <w:color w:val="000000"/>
          <w:shd w:val="clear" w:color="auto" w:fill="FFFFFF"/>
        </w:rPr>
        <w:t xml:space="preserve">In general, bronchoscopy has not shown any definitive increase in transmission when proper precautions have been </w:t>
      </w:r>
      <w:proofErr w:type="gramStart"/>
      <w:r w:rsidRPr="000221BE">
        <w:rPr>
          <w:rFonts w:ascii="Book Antiqua" w:eastAsia="Book Antiqua" w:hAnsi="Book Antiqua" w:cs="Book Antiqua"/>
          <w:color w:val="000000"/>
          <w:shd w:val="clear" w:color="auto" w:fill="FFFFFF"/>
        </w:rPr>
        <w:t>observed</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56,57]</w:t>
      </w:r>
      <w:r w:rsidRPr="000221BE">
        <w:rPr>
          <w:rFonts w:ascii="Book Antiqua" w:eastAsia="Book Antiqua" w:hAnsi="Book Antiqua" w:cs="Book Antiqua"/>
          <w:color w:val="000000"/>
          <w:shd w:val="clear" w:color="auto" w:fill="FFFFFF"/>
        </w:rPr>
        <w:t>.</w:t>
      </w:r>
    </w:p>
    <w:p w14:paraId="537C2089" w14:textId="77777777" w:rsidR="00CA614E" w:rsidRPr="000221BE" w:rsidRDefault="00CA614E" w:rsidP="00CA614E">
      <w:pPr>
        <w:spacing w:line="360" w:lineRule="auto"/>
        <w:jc w:val="both"/>
        <w:rPr>
          <w:rFonts w:ascii="Book Antiqua" w:hAnsi="Book Antiqua"/>
        </w:rPr>
      </w:pPr>
    </w:p>
    <w:p w14:paraId="61BB953D" w14:textId="5BF9152A" w:rsidR="00A77B3E" w:rsidRPr="000221BE" w:rsidRDefault="00E10F39" w:rsidP="007B0F65">
      <w:pPr>
        <w:spacing w:line="360" w:lineRule="auto"/>
        <w:jc w:val="both"/>
        <w:rPr>
          <w:rFonts w:ascii="Book Antiqua" w:hAnsi="Book Antiqua"/>
          <w:i/>
          <w:iCs/>
        </w:rPr>
      </w:pPr>
      <w:r w:rsidRPr="000221BE">
        <w:rPr>
          <w:rFonts w:ascii="Book Antiqua" w:eastAsia="Book Antiqua" w:hAnsi="Book Antiqua" w:cs="Book Antiqua"/>
          <w:b/>
          <w:bCs/>
          <w:i/>
          <w:iCs/>
          <w:color w:val="000000"/>
        </w:rPr>
        <w:t>Tracheostomy</w:t>
      </w:r>
    </w:p>
    <w:p w14:paraId="74592AE9" w14:textId="0D924208"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color w:val="000000"/>
        </w:rPr>
        <w:t>Tracheostomy has been widely used across the globe for C</w:t>
      </w:r>
      <w:r w:rsidR="00CA614E" w:rsidRPr="000221BE">
        <w:rPr>
          <w:rFonts w:ascii="Book Antiqua" w:eastAsia="Book Antiqua" w:hAnsi="Book Antiqua" w:cs="Book Antiqua"/>
          <w:color w:val="000000"/>
        </w:rPr>
        <w:t>OVID</w:t>
      </w:r>
      <w:r w:rsidRPr="000221BE">
        <w:rPr>
          <w:rFonts w:ascii="Book Antiqua" w:eastAsia="Book Antiqua" w:hAnsi="Book Antiqua" w:cs="Book Antiqua"/>
          <w:color w:val="000000"/>
        </w:rPr>
        <w:t xml:space="preserve">-19 management. Initially, expert guidelines were made available which were very conservative in their recommendations but now we have better evidence to guide our </w:t>
      </w:r>
      <w:proofErr w:type="gramStart"/>
      <w:r w:rsidRPr="000221BE">
        <w:rPr>
          <w:rFonts w:ascii="Book Antiqua" w:eastAsia="Book Antiqua" w:hAnsi="Book Antiqua" w:cs="Book Antiqua"/>
          <w:color w:val="000000"/>
        </w:rPr>
        <w:t>decisions</w:t>
      </w:r>
      <w:r w:rsidRPr="000221BE">
        <w:rPr>
          <w:rFonts w:ascii="Book Antiqua" w:eastAsia="Book Antiqua" w:hAnsi="Book Antiqua" w:cs="Book Antiqua"/>
          <w:color w:val="000000"/>
          <w:vertAlign w:val="superscript"/>
        </w:rPr>
        <w:t>[</w:t>
      </w:r>
      <w:proofErr w:type="gramEnd"/>
      <w:r w:rsidRPr="000221BE">
        <w:rPr>
          <w:rFonts w:ascii="Book Antiqua" w:eastAsia="Book Antiqua" w:hAnsi="Book Antiqua" w:cs="Book Antiqua"/>
          <w:color w:val="000000"/>
          <w:vertAlign w:val="superscript"/>
        </w:rPr>
        <w:t>58]</w:t>
      </w:r>
      <w:r w:rsidRPr="000221BE">
        <w:rPr>
          <w:rFonts w:ascii="Book Antiqua" w:eastAsia="Book Antiqua" w:hAnsi="Book Antiqua" w:cs="Book Antiqua"/>
          <w:color w:val="000000"/>
        </w:rPr>
        <w:t>.</w:t>
      </w:r>
      <w:r w:rsidR="00CA614E" w:rsidRPr="000221BE">
        <w:rPr>
          <w:rFonts w:ascii="Book Antiqua" w:eastAsia="Book Antiqua" w:hAnsi="Book Antiqua" w:cs="Book Antiqua"/>
          <w:color w:val="000000"/>
        </w:rPr>
        <w:t xml:space="preserve"> </w:t>
      </w:r>
      <w:r w:rsidRPr="000221BE">
        <w:rPr>
          <w:rFonts w:ascii="Book Antiqua" w:eastAsia="Book Antiqua" w:hAnsi="Book Antiqua" w:cs="Book Antiqua"/>
          <w:color w:val="000000"/>
        </w:rPr>
        <w:t>Certain pertinent issues concerned with Tracheostomy are addressed here.</w:t>
      </w:r>
    </w:p>
    <w:p w14:paraId="1BD0201D" w14:textId="60207BEF" w:rsidR="00A77B3E" w:rsidRPr="000221BE" w:rsidRDefault="00E10F39" w:rsidP="00CA614E">
      <w:pPr>
        <w:spacing w:line="360" w:lineRule="auto"/>
        <w:ind w:firstLineChars="200" w:firstLine="480"/>
        <w:jc w:val="both"/>
        <w:rPr>
          <w:rFonts w:ascii="Book Antiqua" w:eastAsia="Book Antiqua" w:hAnsi="Book Antiqua" w:cs="Book Antiqua"/>
          <w:color w:val="000000"/>
        </w:rPr>
      </w:pPr>
      <w:r w:rsidRPr="000221BE">
        <w:rPr>
          <w:rFonts w:ascii="Book Antiqua" w:eastAsia="Book Antiqua" w:hAnsi="Book Antiqua" w:cs="Book Antiqua"/>
          <w:color w:val="000000"/>
        </w:rPr>
        <w:t xml:space="preserve">The Indications for tracheostomy have traditionally not been well defined, dependent on multiple factors and individual </w:t>
      </w:r>
      <w:proofErr w:type="gramStart"/>
      <w:r w:rsidRPr="000221BE">
        <w:rPr>
          <w:rFonts w:ascii="Book Antiqua" w:eastAsia="Book Antiqua" w:hAnsi="Book Antiqua" w:cs="Book Antiqua"/>
          <w:color w:val="000000"/>
        </w:rPr>
        <w:t>circumstances</w:t>
      </w:r>
      <w:r w:rsidRPr="000221BE">
        <w:rPr>
          <w:rFonts w:ascii="Book Antiqua" w:eastAsia="Book Antiqua" w:hAnsi="Book Antiqua" w:cs="Book Antiqua"/>
          <w:color w:val="000000"/>
          <w:vertAlign w:val="superscript"/>
        </w:rPr>
        <w:t>[</w:t>
      </w:r>
      <w:proofErr w:type="gramEnd"/>
      <w:r w:rsidRPr="000221BE">
        <w:rPr>
          <w:rFonts w:ascii="Book Antiqua" w:eastAsia="Book Antiqua" w:hAnsi="Book Antiqua" w:cs="Book Antiqua"/>
          <w:color w:val="000000"/>
          <w:vertAlign w:val="superscript"/>
        </w:rPr>
        <w:t>59]</w:t>
      </w:r>
      <w:r w:rsidRPr="000221BE">
        <w:rPr>
          <w:rFonts w:ascii="Book Antiqua" w:eastAsia="Book Antiqua" w:hAnsi="Book Antiqua" w:cs="Book Antiqua"/>
          <w:color w:val="000000"/>
        </w:rPr>
        <w:t xml:space="preserve">. In the current </w:t>
      </w:r>
      <w:r w:rsidR="00CA614E" w:rsidRPr="000221BE">
        <w:rPr>
          <w:rFonts w:ascii="Book Antiqua" w:eastAsia="Book Antiqua" w:hAnsi="Book Antiqua" w:cs="Book Antiqua"/>
          <w:color w:val="000000"/>
        </w:rPr>
        <w:t>COVID-19</w:t>
      </w:r>
      <w:r w:rsidRPr="000221BE">
        <w:rPr>
          <w:rFonts w:ascii="Book Antiqua" w:eastAsia="Book Antiqua" w:hAnsi="Book Antiqua" w:cs="Book Antiqua"/>
          <w:color w:val="000000"/>
        </w:rPr>
        <w:t xml:space="preserve"> times, tracheostomies have been performed early (</w:t>
      </w:r>
      <w:r w:rsidR="00CA614E" w:rsidRPr="000221BE">
        <w:rPr>
          <w:rFonts w:ascii="Book Antiqua" w:eastAsia="Book Antiqua" w:hAnsi="Book Antiqua" w:cs="Book Antiqua"/>
          <w:color w:val="000000"/>
        </w:rPr>
        <w:t>l</w:t>
      </w:r>
      <w:r w:rsidRPr="000221BE">
        <w:rPr>
          <w:rFonts w:ascii="Book Antiqua" w:eastAsia="Book Antiqua" w:hAnsi="Book Antiqua" w:cs="Book Antiqua"/>
          <w:color w:val="000000"/>
        </w:rPr>
        <w:t>ess than 7 to 10 d after intubation) and for very liberal indications with critical care resource utilization as a goal commensurate with principles of “Disaster management</w:t>
      </w:r>
      <w:proofErr w:type="gramStart"/>
      <w:r w:rsidRPr="000221BE">
        <w:rPr>
          <w:rFonts w:ascii="Book Antiqua" w:eastAsia="Book Antiqua" w:hAnsi="Book Antiqua" w:cs="Book Antiqua"/>
          <w:color w:val="000000"/>
        </w:rPr>
        <w:t>”</w:t>
      </w:r>
      <w:r w:rsidRPr="000221BE">
        <w:rPr>
          <w:rFonts w:ascii="Book Antiqua" w:eastAsia="Book Antiqua" w:hAnsi="Book Antiqua" w:cs="Book Antiqua"/>
          <w:color w:val="000000"/>
          <w:vertAlign w:val="superscript"/>
        </w:rPr>
        <w:t>[</w:t>
      </w:r>
      <w:proofErr w:type="gramEnd"/>
      <w:r w:rsidRPr="000221BE">
        <w:rPr>
          <w:rFonts w:ascii="Book Antiqua" w:eastAsia="Book Antiqua" w:hAnsi="Book Antiqua" w:cs="Book Antiqua"/>
          <w:color w:val="000000"/>
          <w:vertAlign w:val="superscript"/>
        </w:rPr>
        <w:t>60-62]</w:t>
      </w:r>
      <w:r w:rsidRPr="000221BE">
        <w:rPr>
          <w:rFonts w:ascii="Book Antiqua" w:eastAsia="Book Antiqua" w:hAnsi="Book Antiqua" w:cs="Book Antiqua"/>
          <w:color w:val="000000"/>
        </w:rPr>
        <w:t xml:space="preserve">. However, guidelines based on several critical considerations including virology of transmission and infectiousness of the patient recommended the timing to be past 10 d and when patients show clinical </w:t>
      </w:r>
      <w:proofErr w:type="gramStart"/>
      <w:r w:rsidRPr="000221BE">
        <w:rPr>
          <w:rFonts w:ascii="Book Antiqua" w:eastAsia="Book Antiqua" w:hAnsi="Book Antiqua" w:cs="Book Antiqua"/>
          <w:color w:val="000000"/>
        </w:rPr>
        <w:t>improvement</w:t>
      </w:r>
      <w:r w:rsidRPr="000221BE">
        <w:rPr>
          <w:rFonts w:ascii="Book Antiqua" w:eastAsia="Book Antiqua" w:hAnsi="Book Antiqua" w:cs="Book Antiqua"/>
          <w:color w:val="000000"/>
          <w:vertAlign w:val="superscript"/>
        </w:rPr>
        <w:t>[</w:t>
      </w:r>
      <w:proofErr w:type="gramEnd"/>
      <w:r w:rsidRPr="000221BE">
        <w:rPr>
          <w:rFonts w:ascii="Book Antiqua" w:eastAsia="Book Antiqua" w:hAnsi="Book Antiqua" w:cs="Book Antiqua"/>
          <w:color w:val="000000"/>
          <w:vertAlign w:val="superscript"/>
        </w:rPr>
        <w:t>59]</w:t>
      </w:r>
      <w:r w:rsidRPr="000221BE">
        <w:rPr>
          <w:rFonts w:ascii="Book Antiqua" w:eastAsia="Book Antiqua" w:hAnsi="Book Antiqua" w:cs="Book Antiqua"/>
          <w:color w:val="000000"/>
        </w:rPr>
        <w:t xml:space="preserve">. This is because it is difficult to predict the clinical </w:t>
      </w:r>
      <w:r w:rsidRPr="000221BE">
        <w:rPr>
          <w:rFonts w:ascii="Book Antiqua" w:eastAsia="Book Antiqua" w:hAnsi="Book Antiqua" w:cs="Book Antiqua"/>
          <w:color w:val="000000"/>
        </w:rPr>
        <w:lastRenderedPageBreak/>
        <w:t xml:space="preserve">trajectory of ARDS patients with </w:t>
      </w:r>
      <w:r w:rsidR="00CA614E" w:rsidRPr="000221BE">
        <w:rPr>
          <w:rFonts w:ascii="Book Antiqua" w:eastAsia="Book Antiqua" w:hAnsi="Book Antiqua" w:cs="Book Antiqua"/>
          <w:color w:val="000000"/>
        </w:rPr>
        <w:t>COVID-19</w:t>
      </w:r>
      <w:r w:rsidRPr="000221BE">
        <w:rPr>
          <w:rFonts w:ascii="Book Antiqua" w:eastAsia="Book Antiqua" w:hAnsi="Book Antiqua" w:cs="Book Antiqua"/>
          <w:color w:val="000000"/>
        </w:rPr>
        <w:t>. After the patient has navigated the first few days of Critical illness and shown clinical improvement, but anticipate prolonged mechanical ventilation, with reasonable pulmonary reserves,</w:t>
      </w:r>
      <w:r w:rsidRPr="000221BE">
        <w:rPr>
          <w:rFonts w:ascii="Book Antiqua" w:eastAsia="Book Antiqua" w:hAnsi="Book Antiqua" w:cs="Book Antiqua"/>
          <w:color w:val="000000"/>
          <w:shd w:val="clear" w:color="auto" w:fill="FFFFFF"/>
        </w:rPr>
        <w:t xml:space="preserve"> the </w:t>
      </w:r>
      <w:r w:rsidRPr="000221BE">
        <w:rPr>
          <w:rFonts w:ascii="Book Antiqua" w:eastAsia="Book Antiqua" w:hAnsi="Book Antiqua" w:cs="Book Antiqua"/>
          <w:color w:val="000000"/>
        </w:rPr>
        <w:t>FiO</w:t>
      </w:r>
      <w:r w:rsidRPr="000221BE">
        <w:rPr>
          <w:rFonts w:ascii="Book Antiqua" w:eastAsia="Book Antiqua" w:hAnsi="Book Antiqua" w:cs="Book Antiqua"/>
          <w:color w:val="000000"/>
          <w:vertAlign w:val="subscript"/>
        </w:rPr>
        <w:t>2</w:t>
      </w:r>
      <w:r w:rsidRPr="000221BE">
        <w:rPr>
          <w:rFonts w:ascii="Book Antiqua" w:eastAsia="Book Antiqua" w:hAnsi="Book Antiqua" w:cs="Book Antiqua"/>
          <w:color w:val="000000"/>
        </w:rPr>
        <w:t xml:space="preserve"> less than 40% and PEEP less than 8, then </w:t>
      </w:r>
      <w:r w:rsidR="00CA614E" w:rsidRPr="000221BE">
        <w:rPr>
          <w:rFonts w:ascii="Book Antiqua" w:eastAsia="Book Antiqua" w:hAnsi="Book Antiqua" w:cs="Book Antiqua"/>
          <w:color w:val="000000"/>
        </w:rPr>
        <w:t>t</w:t>
      </w:r>
      <w:r w:rsidRPr="000221BE">
        <w:rPr>
          <w:rFonts w:ascii="Book Antiqua" w:eastAsia="Book Antiqua" w:hAnsi="Book Antiqua" w:cs="Book Antiqua"/>
          <w:color w:val="000000"/>
        </w:rPr>
        <w:t xml:space="preserve">racheostomy can be </w:t>
      </w:r>
      <w:proofErr w:type="gramStart"/>
      <w:r w:rsidRPr="000221BE">
        <w:rPr>
          <w:rFonts w:ascii="Book Antiqua" w:eastAsia="Book Antiqua" w:hAnsi="Book Antiqua" w:cs="Book Antiqua"/>
          <w:color w:val="000000"/>
        </w:rPr>
        <w:t>considered</w:t>
      </w:r>
      <w:r w:rsidRPr="000221BE">
        <w:rPr>
          <w:rFonts w:ascii="Book Antiqua" w:eastAsia="Book Antiqua" w:hAnsi="Book Antiqua" w:cs="Book Antiqua"/>
          <w:color w:val="000000"/>
          <w:vertAlign w:val="superscript"/>
        </w:rPr>
        <w:t>[</w:t>
      </w:r>
      <w:proofErr w:type="gramEnd"/>
      <w:r w:rsidRPr="000221BE">
        <w:rPr>
          <w:rFonts w:ascii="Book Antiqua" w:eastAsia="Book Antiqua" w:hAnsi="Book Antiqua" w:cs="Book Antiqua"/>
          <w:color w:val="000000"/>
          <w:vertAlign w:val="superscript"/>
        </w:rPr>
        <w:t>59,60,63,64]</w:t>
      </w:r>
      <w:r w:rsidRPr="000221BE">
        <w:rPr>
          <w:rFonts w:ascii="Book Antiqua" w:eastAsia="Book Antiqua" w:hAnsi="Book Antiqua" w:cs="Book Antiqua"/>
          <w:color w:val="000000"/>
        </w:rPr>
        <w:t xml:space="preserve">. Given that there are advantages and disadvantages to both early and late tracheostomy, and with relatively proven non-inferiority, the timing of tracheostomy like in </w:t>
      </w:r>
      <w:r w:rsidR="00CA614E" w:rsidRPr="000221BE">
        <w:rPr>
          <w:rFonts w:ascii="Book Antiqua" w:eastAsia="Book Antiqua" w:hAnsi="Book Antiqua" w:cs="Book Antiqua"/>
          <w:color w:val="000000"/>
        </w:rPr>
        <w:t>n</w:t>
      </w:r>
      <w:r w:rsidRPr="000221BE">
        <w:rPr>
          <w:rFonts w:ascii="Book Antiqua" w:eastAsia="Book Antiqua" w:hAnsi="Book Antiqua" w:cs="Book Antiqua"/>
          <w:color w:val="000000"/>
        </w:rPr>
        <w:t>on-C</w:t>
      </w:r>
      <w:r w:rsidR="00CA614E" w:rsidRPr="000221BE">
        <w:rPr>
          <w:rFonts w:ascii="Book Antiqua" w:eastAsia="Book Antiqua" w:hAnsi="Book Antiqua" w:cs="Book Antiqua"/>
          <w:color w:val="000000"/>
        </w:rPr>
        <w:t>OVID</w:t>
      </w:r>
      <w:r w:rsidRPr="000221BE">
        <w:rPr>
          <w:rFonts w:ascii="Book Antiqua" w:eastAsia="Book Antiqua" w:hAnsi="Book Antiqua" w:cs="Book Antiqua"/>
          <w:color w:val="000000"/>
        </w:rPr>
        <w:t>-19 patients has to be individualized</w:t>
      </w:r>
      <w:r w:rsidRPr="000221BE">
        <w:rPr>
          <w:rFonts w:ascii="Book Antiqua" w:eastAsia="Book Antiqua" w:hAnsi="Book Antiqua" w:cs="Book Antiqua"/>
          <w:color w:val="000000"/>
          <w:vertAlign w:val="superscript"/>
        </w:rPr>
        <w:t>[61,63]</w:t>
      </w:r>
      <w:r w:rsidRPr="000221BE">
        <w:rPr>
          <w:rFonts w:ascii="Book Antiqua" w:eastAsia="Book Antiqua" w:hAnsi="Book Antiqua" w:cs="Book Antiqua"/>
          <w:color w:val="000000"/>
        </w:rPr>
        <w:t>.</w:t>
      </w:r>
      <w:r w:rsidR="00CA614E" w:rsidRPr="000221BE">
        <w:rPr>
          <w:rFonts w:ascii="Book Antiqua" w:eastAsia="Book Antiqua" w:hAnsi="Book Antiqua" w:cs="Book Antiqua"/>
          <w:color w:val="000000"/>
        </w:rPr>
        <w:t xml:space="preserve"> </w:t>
      </w:r>
      <w:r w:rsidRPr="000221BE">
        <w:rPr>
          <w:rFonts w:ascii="Book Antiqua" w:eastAsia="Book Antiqua" w:hAnsi="Book Antiqua" w:cs="Book Antiqua"/>
          <w:color w:val="000000"/>
        </w:rPr>
        <w:t xml:space="preserve">In practice, a systematic review and meta-analysis encompassing 462 </w:t>
      </w:r>
      <w:r w:rsidR="00CA614E" w:rsidRPr="000221BE">
        <w:rPr>
          <w:rFonts w:ascii="Book Antiqua" w:eastAsia="Book Antiqua" w:hAnsi="Book Antiqua" w:cs="Book Antiqua"/>
          <w:color w:val="000000"/>
        </w:rPr>
        <w:t>COVID-19</w:t>
      </w:r>
      <w:r w:rsidRPr="000221BE">
        <w:rPr>
          <w:rFonts w:ascii="Book Antiqua" w:eastAsia="Book Antiqua" w:hAnsi="Book Antiqua" w:cs="Book Antiqua"/>
          <w:color w:val="000000"/>
        </w:rPr>
        <w:t xml:space="preserve"> patients revealed that 250 patients (71.5%) received tracheostomy 14 d after intubation, which is consistent with conventional </w:t>
      </w:r>
      <w:proofErr w:type="gramStart"/>
      <w:r w:rsidRPr="000221BE">
        <w:rPr>
          <w:rFonts w:ascii="Book Antiqua" w:eastAsia="Book Antiqua" w:hAnsi="Book Antiqua" w:cs="Book Antiqua"/>
          <w:color w:val="000000"/>
        </w:rPr>
        <w:t>practice</w:t>
      </w:r>
      <w:r w:rsidRPr="000221BE">
        <w:rPr>
          <w:rFonts w:ascii="Book Antiqua" w:eastAsia="Book Antiqua" w:hAnsi="Book Antiqua" w:cs="Book Antiqua"/>
          <w:color w:val="000000"/>
          <w:vertAlign w:val="superscript"/>
        </w:rPr>
        <w:t>[</w:t>
      </w:r>
      <w:proofErr w:type="gramEnd"/>
      <w:r w:rsidRPr="000221BE">
        <w:rPr>
          <w:rFonts w:ascii="Book Antiqua" w:eastAsia="Book Antiqua" w:hAnsi="Book Antiqua" w:cs="Book Antiqua"/>
          <w:color w:val="000000"/>
          <w:vertAlign w:val="superscript"/>
        </w:rPr>
        <w:t>65]</w:t>
      </w:r>
      <w:r w:rsidRPr="000221BE">
        <w:rPr>
          <w:rFonts w:ascii="Book Antiqua" w:eastAsia="Book Antiqua" w:hAnsi="Book Antiqua" w:cs="Book Antiqua"/>
          <w:color w:val="000000"/>
        </w:rPr>
        <w:t>.</w:t>
      </w:r>
    </w:p>
    <w:p w14:paraId="1A6CA891" w14:textId="4807E172" w:rsidR="00A77B3E" w:rsidRPr="000221BE" w:rsidRDefault="00E10F39" w:rsidP="00CA614E">
      <w:pPr>
        <w:spacing w:line="360" w:lineRule="auto"/>
        <w:ind w:firstLineChars="200" w:firstLine="480"/>
        <w:jc w:val="both"/>
        <w:rPr>
          <w:rFonts w:ascii="Book Antiqua" w:hAnsi="Book Antiqua"/>
        </w:rPr>
      </w:pPr>
      <w:r w:rsidRPr="000221BE">
        <w:rPr>
          <w:rFonts w:ascii="Book Antiqua" w:eastAsia="Book Antiqua" w:hAnsi="Book Antiqua" w:cs="Book Antiqua"/>
          <w:color w:val="000000"/>
        </w:rPr>
        <w:t>Tracheostomy can be performed by the “</w:t>
      </w:r>
      <w:r w:rsidR="00CA614E" w:rsidRPr="000221BE">
        <w:rPr>
          <w:rFonts w:ascii="Book Antiqua" w:eastAsia="Book Antiqua" w:hAnsi="Book Antiqua" w:cs="Book Antiqua"/>
          <w:color w:val="000000"/>
        </w:rPr>
        <w:t>o</w:t>
      </w:r>
      <w:r w:rsidRPr="000221BE">
        <w:rPr>
          <w:rFonts w:ascii="Book Antiqua" w:eastAsia="Book Antiqua" w:hAnsi="Book Antiqua" w:cs="Book Antiqua"/>
          <w:color w:val="000000"/>
        </w:rPr>
        <w:t xml:space="preserve">pen or surgical” method in the </w:t>
      </w:r>
      <w:r w:rsidR="00CA614E" w:rsidRPr="000221BE">
        <w:rPr>
          <w:rFonts w:ascii="Book Antiqua" w:eastAsia="Book Antiqua" w:hAnsi="Book Antiqua" w:cs="Book Antiqua"/>
          <w:color w:val="000000"/>
        </w:rPr>
        <w:t>o</w:t>
      </w:r>
      <w:r w:rsidRPr="000221BE">
        <w:rPr>
          <w:rFonts w:ascii="Book Antiqua" w:eastAsia="Book Antiqua" w:hAnsi="Book Antiqua" w:cs="Book Antiqua"/>
          <w:color w:val="000000"/>
        </w:rPr>
        <w:t xml:space="preserve">perating room or by “Percutaneous dilatation” at the patient bedside. Initially, the recommendation was to use the “Open or Surgical” method to minimize exposure to bio aerosol which is potentially more with the percutaneous </w:t>
      </w:r>
      <w:proofErr w:type="gramStart"/>
      <w:r w:rsidRPr="000221BE">
        <w:rPr>
          <w:rFonts w:ascii="Book Antiqua" w:eastAsia="Book Antiqua" w:hAnsi="Book Antiqua" w:cs="Book Antiqua"/>
          <w:color w:val="000000"/>
        </w:rPr>
        <w:t>method</w:t>
      </w:r>
      <w:r w:rsidRPr="000221BE">
        <w:rPr>
          <w:rFonts w:ascii="Book Antiqua" w:eastAsia="Book Antiqua" w:hAnsi="Book Antiqua" w:cs="Book Antiqua"/>
          <w:color w:val="000000"/>
          <w:vertAlign w:val="superscript"/>
        </w:rPr>
        <w:t>[</w:t>
      </w:r>
      <w:proofErr w:type="gramEnd"/>
      <w:r w:rsidRPr="000221BE">
        <w:rPr>
          <w:rFonts w:ascii="Book Antiqua" w:eastAsia="Book Antiqua" w:hAnsi="Book Antiqua" w:cs="Book Antiqua"/>
          <w:color w:val="000000"/>
          <w:vertAlign w:val="superscript"/>
        </w:rPr>
        <w:t>59,64]</w:t>
      </w:r>
      <w:r w:rsidRPr="000221BE">
        <w:rPr>
          <w:rFonts w:ascii="Book Antiqua" w:eastAsia="Book Antiqua" w:hAnsi="Book Antiqua" w:cs="Book Antiqua"/>
          <w:color w:val="000000"/>
        </w:rPr>
        <w:t>. However, with diligent and appropriate use of “Full barrier” precautions including PPE with or without a negative pressure room, the increased risk to healthcare personnel has not materialized and the emphasis is now to optimally use available resources as both methods have been proven to be safe</w:t>
      </w:r>
      <w:r w:rsidRPr="000221BE">
        <w:rPr>
          <w:rFonts w:ascii="Book Antiqua" w:eastAsia="Book Antiqua" w:hAnsi="Book Antiqua" w:cs="Book Antiqua"/>
          <w:color w:val="000000"/>
          <w:vertAlign w:val="superscript"/>
        </w:rPr>
        <w:t>[59,62,64,65]</w:t>
      </w:r>
      <w:r w:rsidRPr="000221BE">
        <w:rPr>
          <w:rFonts w:ascii="Book Antiqua" w:eastAsia="Book Antiqua" w:hAnsi="Book Antiqua" w:cs="Book Antiqua"/>
          <w:color w:val="000000"/>
        </w:rPr>
        <w:t xml:space="preserve">. In a pooled analysis of 3060 tracheostomies, 55.7% were created by the open method and 43.4% were created by the percutaneous </w:t>
      </w:r>
      <w:proofErr w:type="gramStart"/>
      <w:r w:rsidRPr="000221BE">
        <w:rPr>
          <w:rFonts w:ascii="Book Antiqua" w:eastAsia="Book Antiqua" w:hAnsi="Book Antiqua" w:cs="Book Antiqua"/>
          <w:color w:val="000000"/>
        </w:rPr>
        <w:t>method</w:t>
      </w:r>
      <w:r w:rsidRPr="000221BE">
        <w:rPr>
          <w:rFonts w:ascii="Book Antiqua" w:eastAsia="Book Antiqua" w:hAnsi="Book Antiqua" w:cs="Book Antiqua"/>
          <w:color w:val="000000"/>
          <w:vertAlign w:val="superscript"/>
        </w:rPr>
        <w:t>[</w:t>
      </w:r>
      <w:proofErr w:type="gramEnd"/>
      <w:r w:rsidRPr="000221BE">
        <w:rPr>
          <w:rFonts w:ascii="Book Antiqua" w:eastAsia="Book Antiqua" w:hAnsi="Book Antiqua" w:cs="Book Antiqua"/>
          <w:color w:val="000000"/>
          <w:vertAlign w:val="superscript"/>
        </w:rPr>
        <w:t>65]</w:t>
      </w:r>
      <w:r w:rsidRPr="000221BE">
        <w:rPr>
          <w:rFonts w:ascii="Book Antiqua" w:eastAsia="Book Antiqua" w:hAnsi="Book Antiqua" w:cs="Book Antiqua"/>
          <w:color w:val="000000"/>
        </w:rPr>
        <w:t xml:space="preserve">. </w:t>
      </w:r>
    </w:p>
    <w:p w14:paraId="558B86B6" w14:textId="48760AD8" w:rsidR="00A77B3E" w:rsidRPr="000221BE" w:rsidRDefault="00E10F39" w:rsidP="002F2F87">
      <w:pPr>
        <w:spacing w:line="360" w:lineRule="auto"/>
        <w:ind w:firstLineChars="200" w:firstLine="480"/>
        <w:jc w:val="both"/>
        <w:rPr>
          <w:rFonts w:ascii="Book Antiqua" w:hAnsi="Book Antiqua"/>
        </w:rPr>
      </w:pPr>
      <w:r w:rsidRPr="000221BE">
        <w:rPr>
          <w:rFonts w:ascii="Book Antiqua" w:eastAsia="Book Antiqua" w:hAnsi="Book Antiqua" w:cs="Book Antiqua"/>
          <w:color w:val="000000"/>
        </w:rPr>
        <w:t>Post-procedural management guidelines suggest to limit staff exposure to bio aerosols have been published and it has been demonstrated that this can be implemented successfully by training new staff members unfamiliar with tracheostomy care, thereby helping free critical ICU resources when necessary</w:t>
      </w:r>
      <w:r w:rsidRPr="000221BE">
        <w:rPr>
          <w:rFonts w:ascii="Book Antiqua" w:eastAsia="Book Antiqua" w:hAnsi="Book Antiqua" w:cs="Book Antiqua"/>
          <w:color w:val="000000"/>
          <w:vertAlign w:val="superscript"/>
        </w:rPr>
        <w:t>[59,62,64]</w:t>
      </w:r>
      <w:r w:rsidRPr="000221BE">
        <w:rPr>
          <w:rFonts w:ascii="Book Antiqua" w:eastAsia="Book Antiqua" w:hAnsi="Book Antiqua" w:cs="Book Antiqua"/>
          <w:color w:val="000000"/>
        </w:rPr>
        <w:t xml:space="preserve">. </w:t>
      </w:r>
    </w:p>
    <w:p w14:paraId="64BBCB42" w14:textId="7EA06225" w:rsidR="00A77B3E" w:rsidRPr="000221BE" w:rsidRDefault="00E10F39" w:rsidP="002F2F87">
      <w:pPr>
        <w:spacing w:line="360" w:lineRule="auto"/>
        <w:ind w:firstLineChars="200" w:firstLine="480"/>
        <w:jc w:val="both"/>
        <w:rPr>
          <w:rFonts w:ascii="Book Antiqua" w:hAnsi="Book Antiqua"/>
        </w:rPr>
      </w:pPr>
      <w:r w:rsidRPr="000221BE">
        <w:rPr>
          <w:rFonts w:ascii="Book Antiqua" w:eastAsia="Book Antiqua" w:hAnsi="Book Antiqua" w:cs="Book Antiqua"/>
          <w:color w:val="000000"/>
        </w:rPr>
        <w:t xml:space="preserve">Post tracheostomy outcome data in </w:t>
      </w:r>
      <w:r w:rsidR="002F2F87" w:rsidRPr="000221BE">
        <w:rPr>
          <w:rFonts w:ascii="Book Antiqua" w:eastAsia="Book Antiqua" w:hAnsi="Book Antiqua" w:cs="Book Antiqua"/>
          <w:color w:val="000000"/>
        </w:rPr>
        <w:t>COVID-19</w:t>
      </w:r>
      <w:r w:rsidRPr="000221BE">
        <w:rPr>
          <w:rFonts w:ascii="Book Antiqua" w:eastAsia="Book Antiqua" w:hAnsi="Book Antiqua" w:cs="Book Antiqua"/>
          <w:color w:val="000000"/>
        </w:rPr>
        <w:t xml:space="preserve"> patients are now available. In a pooled analysis, of 2890 mechanically ventilated patients 54.9% were reported to have been successfully weaned, of 2628 patients 34.9% were successfully decannulated, and of 2980 patients 513 patients (13.1%) had died</w:t>
      </w:r>
      <w:r w:rsidRPr="000221BE">
        <w:rPr>
          <w:rFonts w:ascii="Book Antiqua" w:eastAsia="Book Antiqua" w:hAnsi="Book Antiqua" w:cs="Book Antiqua"/>
          <w:color w:val="000000"/>
          <w:vertAlign w:val="superscript"/>
        </w:rPr>
        <w:t>[65]</w:t>
      </w:r>
      <w:r w:rsidRPr="000221BE">
        <w:rPr>
          <w:rFonts w:ascii="Book Antiqua" w:eastAsia="Book Antiqua" w:hAnsi="Book Antiqua" w:cs="Book Antiqua"/>
          <w:color w:val="000000"/>
        </w:rPr>
        <w:t xml:space="preserve">. </w:t>
      </w:r>
    </w:p>
    <w:p w14:paraId="13718656" w14:textId="5056BB7B" w:rsidR="00A77B3E" w:rsidRPr="000221BE" w:rsidRDefault="00E10F39" w:rsidP="002F2F87">
      <w:pPr>
        <w:spacing w:line="360" w:lineRule="auto"/>
        <w:ind w:firstLineChars="200" w:firstLine="480"/>
        <w:jc w:val="both"/>
        <w:rPr>
          <w:rFonts w:ascii="Book Antiqua" w:eastAsia="Book Antiqua" w:hAnsi="Book Antiqua" w:cs="Book Antiqua"/>
          <w:color w:val="000000"/>
        </w:rPr>
      </w:pPr>
      <w:r w:rsidRPr="000221BE">
        <w:rPr>
          <w:rFonts w:ascii="Book Antiqua" w:eastAsia="Book Antiqua" w:hAnsi="Book Antiqua" w:cs="Book Antiqua"/>
          <w:color w:val="000000"/>
        </w:rPr>
        <w:lastRenderedPageBreak/>
        <w:t xml:space="preserve">Overall </w:t>
      </w:r>
      <w:r w:rsidR="002F2F87" w:rsidRPr="000221BE">
        <w:rPr>
          <w:rFonts w:ascii="Book Antiqua" w:eastAsia="Book Antiqua" w:hAnsi="Book Antiqua" w:cs="Book Antiqua"/>
          <w:color w:val="000000"/>
        </w:rPr>
        <w:t>t</w:t>
      </w:r>
      <w:r w:rsidRPr="000221BE">
        <w:rPr>
          <w:rFonts w:ascii="Book Antiqua" w:eastAsia="Book Antiqua" w:hAnsi="Book Antiqua" w:cs="Book Antiqua"/>
          <w:color w:val="000000"/>
        </w:rPr>
        <w:t xml:space="preserve">racheostomy in </w:t>
      </w:r>
      <w:r w:rsidR="002F2F87" w:rsidRPr="000221BE">
        <w:rPr>
          <w:rFonts w:ascii="Book Antiqua" w:eastAsia="Book Antiqua" w:hAnsi="Book Antiqua" w:cs="Book Antiqua"/>
          <w:color w:val="000000"/>
        </w:rPr>
        <w:t>COVID-19</w:t>
      </w:r>
      <w:r w:rsidRPr="000221BE">
        <w:rPr>
          <w:rFonts w:ascii="Book Antiqua" w:eastAsia="Book Antiqua" w:hAnsi="Book Antiqua" w:cs="Book Antiqua"/>
          <w:color w:val="000000"/>
        </w:rPr>
        <w:t xml:space="preserve"> patients has evolved from the early time of guidelines recommending “abundant caution” to now practice and outcomes which seem to be more consistent with “regular order”.</w:t>
      </w:r>
    </w:p>
    <w:p w14:paraId="5133320D" w14:textId="77777777" w:rsidR="002F2F87" w:rsidRPr="000221BE" w:rsidRDefault="002F2F87" w:rsidP="002F2F87">
      <w:pPr>
        <w:spacing w:line="360" w:lineRule="auto"/>
        <w:ind w:firstLineChars="200" w:firstLine="480"/>
        <w:jc w:val="both"/>
        <w:rPr>
          <w:rFonts w:ascii="Book Antiqua" w:hAnsi="Book Antiqua"/>
        </w:rPr>
      </w:pPr>
    </w:p>
    <w:p w14:paraId="053B3F2D" w14:textId="76A02C21" w:rsidR="00A77B3E" w:rsidRPr="000221BE" w:rsidRDefault="00E10F39" w:rsidP="007B0F65">
      <w:pPr>
        <w:spacing w:line="360" w:lineRule="auto"/>
        <w:jc w:val="both"/>
        <w:rPr>
          <w:rFonts w:ascii="Book Antiqua" w:hAnsi="Book Antiqua"/>
          <w:i/>
          <w:iCs/>
        </w:rPr>
      </w:pPr>
      <w:r w:rsidRPr="000221BE">
        <w:rPr>
          <w:rFonts w:ascii="Book Antiqua" w:eastAsia="Book Antiqua" w:hAnsi="Book Antiqua" w:cs="Book Antiqua"/>
          <w:b/>
          <w:bCs/>
          <w:i/>
          <w:iCs/>
          <w:color w:val="000000"/>
        </w:rPr>
        <w:t xml:space="preserve">Convalescent </w:t>
      </w:r>
      <w:r w:rsidR="002F2F87" w:rsidRPr="000221BE">
        <w:rPr>
          <w:rFonts w:ascii="Book Antiqua" w:eastAsia="Book Antiqua" w:hAnsi="Book Antiqua" w:cs="Book Antiqua"/>
          <w:b/>
          <w:bCs/>
          <w:i/>
          <w:iCs/>
          <w:color w:val="000000"/>
        </w:rPr>
        <w:t>p</w:t>
      </w:r>
      <w:r w:rsidRPr="000221BE">
        <w:rPr>
          <w:rFonts w:ascii="Book Antiqua" w:eastAsia="Book Antiqua" w:hAnsi="Book Antiqua" w:cs="Book Antiqua"/>
          <w:b/>
          <w:bCs/>
          <w:i/>
          <w:iCs/>
          <w:color w:val="000000"/>
        </w:rPr>
        <w:t xml:space="preserve">lasma and </w:t>
      </w:r>
      <w:r w:rsidR="002F2F87" w:rsidRPr="000221BE">
        <w:rPr>
          <w:rFonts w:ascii="Book Antiqua" w:eastAsia="Book Antiqua" w:hAnsi="Book Antiqua" w:cs="Book Antiqua"/>
          <w:b/>
          <w:bCs/>
          <w:i/>
          <w:iCs/>
          <w:color w:val="000000"/>
        </w:rPr>
        <w:t>m</w:t>
      </w:r>
      <w:r w:rsidRPr="000221BE">
        <w:rPr>
          <w:rFonts w:ascii="Book Antiqua" w:eastAsia="Book Antiqua" w:hAnsi="Book Antiqua" w:cs="Book Antiqua"/>
          <w:b/>
          <w:bCs/>
          <w:i/>
          <w:iCs/>
          <w:color w:val="000000"/>
        </w:rPr>
        <w:t>onoclonal antibody</w:t>
      </w:r>
    </w:p>
    <w:p w14:paraId="4CF36216" w14:textId="1F4D21EE" w:rsidR="00A77B3E" w:rsidRPr="000221BE" w:rsidRDefault="00E10F39" w:rsidP="007B0F65">
      <w:pPr>
        <w:spacing w:line="360" w:lineRule="auto"/>
        <w:jc w:val="both"/>
        <w:rPr>
          <w:rFonts w:ascii="Book Antiqua" w:eastAsia="Book Antiqua" w:hAnsi="Book Antiqua" w:cs="Book Antiqua"/>
          <w:color w:val="000000"/>
        </w:rPr>
      </w:pPr>
      <w:r w:rsidRPr="000221BE">
        <w:rPr>
          <w:rFonts w:ascii="Book Antiqua" w:eastAsia="Book Antiqua" w:hAnsi="Book Antiqua" w:cs="Book Antiqua"/>
          <w:color w:val="000000"/>
        </w:rPr>
        <w:t xml:space="preserve">Convalescent </w:t>
      </w:r>
      <w:r w:rsidR="001168D0" w:rsidRPr="000221BE">
        <w:rPr>
          <w:rFonts w:ascii="Book Antiqua" w:eastAsia="Book Antiqua" w:hAnsi="Book Antiqua" w:cs="Book Antiqua"/>
          <w:color w:val="000000"/>
        </w:rPr>
        <w:t>p</w:t>
      </w:r>
      <w:r w:rsidRPr="000221BE">
        <w:rPr>
          <w:rFonts w:ascii="Book Antiqua" w:eastAsia="Book Antiqua" w:hAnsi="Book Antiqua" w:cs="Book Antiqua"/>
          <w:color w:val="000000"/>
        </w:rPr>
        <w:t>lasma has been used to treat many infectious diseases in the past like Influenza, MERS-C</w:t>
      </w:r>
      <w:r w:rsidR="00701F4A" w:rsidRPr="000221BE">
        <w:rPr>
          <w:rFonts w:ascii="Book Antiqua" w:eastAsia="Book Antiqua" w:hAnsi="Book Antiqua" w:cs="Book Antiqua"/>
          <w:color w:val="000000"/>
        </w:rPr>
        <w:t>o</w:t>
      </w:r>
      <w:r w:rsidRPr="000221BE">
        <w:rPr>
          <w:rFonts w:ascii="Book Antiqua" w:eastAsia="Book Antiqua" w:hAnsi="Book Antiqua" w:cs="Book Antiqua"/>
          <w:color w:val="000000"/>
        </w:rPr>
        <w:t xml:space="preserve">V, Ebola Virus, Influenza, </w:t>
      </w:r>
      <w:r w:rsidRPr="000221BE">
        <w:rPr>
          <w:rFonts w:ascii="Book Antiqua" w:eastAsia="Book Antiqua" w:hAnsi="Book Antiqua" w:cs="Book Antiqua"/>
          <w:i/>
          <w:iCs/>
          <w:color w:val="000000"/>
        </w:rPr>
        <w:t>etc.</w:t>
      </w:r>
      <w:r w:rsidRPr="000221BE">
        <w:rPr>
          <w:rFonts w:ascii="Book Antiqua" w:eastAsia="Book Antiqua" w:hAnsi="Book Antiqua" w:cs="Book Antiqua"/>
          <w:color w:val="000000"/>
        </w:rPr>
        <w:t>, but efficacy and evidence are not firmly established</w:t>
      </w:r>
      <w:r w:rsidRPr="000221BE">
        <w:rPr>
          <w:rFonts w:ascii="Book Antiqua" w:eastAsia="Book Antiqua" w:hAnsi="Book Antiqua" w:cs="Book Antiqua"/>
          <w:color w:val="000000"/>
          <w:vertAlign w:val="superscript"/>
        </w:rPr>
        <w:t>[66,67]</w:t>
      </w:r>
      <w:r w:rsidRPr="000221BE">
        <w:rPr>
          <w:rFonts w:ascii="Book Antiqua" w:eastAsia="Book Antiqua" w:hAnsi="Book Antiqua" w:cs="Book Antiqua"/>
          <w:color w:val="000000"/>
        </w:rPr>
        <w:t xml:space="preserve">. The goal of such passive immunization is to neutralize the infectious organism with the help of naturally formed and passively transferred </w:t>
      </w:r>
      <w:proofErr w:type="gramStart"/>
      <w:r w:rsidRPr="000221BE">
        <w:rPr>
          <w:rFonts w:ascii="Book Antiqua" w:eastAsia="Book Antiqua" w:hAnsi="Book Antiqua" w:cs="Book Antiqua"/>
          <w:color w:val="000000"/>
        </w:rPr>
        <w:t>antibodies</w:t>
      </w:r>
      <w:r w:rsidRPr="000221BE">
        <w:rPr>
          <w:rFonts w:ascii="Book Antiqua" w:eastAsia="Book Antiqua" w:hAnsi="Book Antiqua" w:cs="Book Antiqua"/>
          <w:color w:val="000000"/>
          <w:vertAlign w:val="superscript"/>
        </w:rPr>
        <w:t>[</w:t>
      </w:r>
      <w:proofErr w:type="gramEnd"/>
      <w:r w:rsidRPr="000221BE">
        <w:rPr>
          <w:rFonts w:ascii="Book Antiqua" w:eastAsia="Book Antiqua" w:hAnsi="Book Antiqua" w:cs="Book Antiqua"/>
          <w:color w:val="000000"/>
          <w:vertAlign w:val="superscript"/>
        </w:rPr>
        <w:t>66]</w:t>
      </w:r>
      <w:r w:rsidRPr="000221BE">
        <w:rPr>
          <w:rFonts w:ascii="Book Antiqua" w:eastAsia="Book Antiqua" w:hAnsi="Book Antiqua" w:cs="Book Antiqua"/>
          <w:color w:val="000000"/>
        </w:rPr>
        <w:t>.</w:t>
      </w:r>
      <w:r w:rsidR="001168D0" w:rsidRPr="000221BE">
        <w:rPr>
          <w:rFonts w:ascii="Book Antiqua" w:eastAsia="Book Antiqua" w:hAnsi="Book Antiqua" w:cs="Book Antiqua"/>
          <w:color w:val="000000"/>
        </w:rPr>
        <w:t xml:space="preserve"> </w:t>
      </w:r>
      <w:r w:rsidRPr="000221BE">
        <w:rPr>
          <w:rFonts w:ascii="Book Antiqua" w:eastAsia="Book Antiqua" w:hAnsi="Book Antiqua" w:cs="Book Antiqua"/>
          <w:color w:val="000000"/>
        </w:rPr>
        <w:t xml:space="preserve">Novel </w:t>
      </w:r>
      <w:r w:rsidR="001168D0" w:rsidRPr="000221BE">
        <w:rPr>
          <w:rFonts w:ascii="Book Antiqua" w:eastAsia="Book Antiqua" w:hAnsi="Book Antiqua" w:cs="Book Antiqua"/>
          <w:color w:val="000000"/>
        </w:rPr>
        <w:t>n</w:t>
      </w:r>
      <w:r w:rsidRPr="000221BE">
        <w:rPr>
          <w:rFonts w:ascii="Book Antiqua" w:eastAsia="Book Antiqua" w:hAnsi="Book Antiqua" w:cs="Book Antiqua"/>
          <w:color w:val="000000"/>
        </w:rPr>
        <w:t xml:space="preserve">eutralizing </w:t>
      </w:r>
      <w:r w:rsidR="001168D0" w:rsidRPr="000221BE">
        <w:rPr>
          <w:rFonts w:ascii="Book Antiqua" w:eastAsia="Book Antiqua" w:hAnsi="Book Antiqua" w:cs="Book Antiqua"/>
          <w:color w:val="000000"/>
        </w:rPr>
        <w:t>m</w:t>
      </w:r>
      <w:r w:rsidRPr="000221BE">
        <w:rPr>
          <w:rFonts w:ascii="Book Antiqua" w:eastAsia="Book Antiqua" w:hAnsi="Book Antiqua" w:cs="Book Antiqua"/>
          <w:color w:val="000000"/>
        </w:rPr>
        <w:t xml:space="preserve">onoclonal antibodies (nabs) and </w:t>
      </w:r>
      <w:r w:rsidR="001168D0" w:rsidRPr="000221BE">
        <w:rPr>
          <w:rFonts w:ascii="Book Antiqua" w:eastAsia="Book Antiqua" w:hAnsi="Book Antiqua" w:cs="Book Antiqua"/>
          <w:color w:val="000000"/>
        </w:rPr>
        <w:t>n</w:t>
      </w:r>
      <w:r w:rsidRPr="000221BE">
        <w:rPr>
          <w:rFonts w:ascii="Book Antiqua" w:eastAsia="Book Antiqua" w:hAnsi="Book Antiqua" w:cs="Book Antiqua"/>
          <w:color w:val="000000"/>
        </w:rPr>
        <w:t xml:space="preserve">ano antibodies have also come into play during the coronavirus </w:t>
      </w:r>
      <w:proofErr w:type="gramStart"/>
      <w:r w:rsidRPr="000221BE">
        <w:rPr>
          <w:rFonts w:ascii="Book Antiqua" w:eastAsia="Book Antiqua" w:hAnsi="Book Antiqua" w:cs="Book Antiqua"/>
          <w:color w:val="000000"/>
        </w:rPr>
        <w:t>pandemic</w:t>
      </w:r>
      <w:r w:rsidRPr="000221BE">
        <w:rPr>
          <w:rFonts w:ascii="Book Antiqua" w:eastAsia="Book Antiqua" w:hAnsi="Book Antiqua" w:cs="Book Antiqua"/>
          <w:color w:val="000000"/>
          <w:vertAlign w:val="superscript"/>
        </w:rPr>
        <w:t>[</w:t>
      </w:r>
      <w:proofErr w:type="gramEnd"/>
      <w:r w:rsidRPr="000221BE">
        <w:rPr>
          <w:rFonts w:ascii="Book Antiqua" w:eastAsia="Book Antiqua" w:hAnsi="Book Antiqua" w:cs="Book Antiqua"/>
          <w:color w:val="000000"/>
          <w:vertAlign w:val="superscript"/>
        </w:rPr>
        <w:t>68]</w:t>
      </w:r>
      <w:r w:rsidRPr="000221BE">
        <w:rPr>
          <w:rFonts w:ascii="Book Antiqua" w:eastAsia="Book Antiqua" w:hAnsi="Book Antiqua" w:cs="Book Antiqua"/>
          <w:color w:val="000000"/>
        </w:rPr>
        <w:t>.</w:t>
      </w:r>
    </w:p>
    <w:p w14:paraId="3006BD6F" w14:textId="24003A8C" w:rsidR="00A77B3E" w:rsidRPr="000221BE" w:rsidRDefault="00E10F39" w:rsidP="001168D0">
      <w:pPr>
        <w:spacing w:line="360" w:lineRule="auto"/>
        <w:ind w:firstLineChars="200" w:firstLine="480"/>
        <w:jc w:val="both"/>
        <w:rPr>
          <w:rFonts w:ascii="Book Antiqua" w:hAnsi="Book Antiqua"/>
        </w:rPr>
      </w:pPr>
      <w:r w:rsidRPr="000221BE">
        <w:rPr>
          <w:rFonts w:ascii="Book Antiqua" w:eastAsia="Book Antiqua" w:hAnsi="Book Antiqua" w:cs="Book Antiqua"/>
          <w:color w:val="000000"/>
        </w:rPr>
        <w:t>SARS</w:t>
      </w:r>
      <w:r w:rsidR="001168D0" w:rsidRPr="000221BE">
        <w:rPr>
          <w:rFonts w:ascii="Book Antiqua" w:eastAsia="Book Antiqua" w:hAnsi="Book Antiqua" w:cs="Book Antiqua"/>
          <w:color w:val="000000"/>
        </w:rPr>
        <w:t>-</w:t>
      </w:r>
      <w:r w:rsidRPr="000221BE">
        <w:rPr>
          <w:rFonts w:ascii="Book Antiqua" w:eastAsia="Book Antiqua" w:hAnsi="Book Antiqua" w:cs="Book Antiqua"/>
          <w:color w:val="000000"/>
        </w:rPr>
        <w:t>C</w:t>
      </w:r>
      <w:r w:rsidR="00701F4A" w:rsidRPr="000221BE">
        <w:rPr>
          <w:rFonts w:ascii="Book Antiqua" w:eastAsia="Book Antiqua" w:hAnsi="Book Antiqua" w:cs="Book Antiqua"/>
          <w:color w:val="000000"/>
        </w:rPr>
        <w:t>o</w:t>
      </w:r>
      <w:r w:rsidRPr="000221BE">
        <w:rPr>
          <w:rFonts w:ascii="Book Antiqua" w:eastAsia="Book Antiqua" w:hAnsi="Book Antiqua" w:cs="Book Antiqua"/>
          <w:color w:val="000000"/>
        </w:rPr>
        <w:t xml:space="preserve">V-2 virus enters the cell </w:t>
      </w:r>
      <w:r w:rsidRPr="000221BE">
        <w:rPr>
          <w:rFonts w:ascii="Book Antiqua" w:eastAsia="Book Antiqua" w:hAnsi="Book Antiqua" w:cs="Book Antiqua"/>
          <w:i/>
          <w:iCs/>
          <w:color w:val="000000"/>
        </w:rPr>
        <w:t>via</w:t>
      </w:r>
      <w:r w:rsidRPr="000221BE">
        <w:rPr>
          <w:rFonts w:ascii="Book Antiqua" w:eastAsia="Book Antiqua" w:hAnsi="Book Antiqua" w:cs="Book Antiqua"/>
          <w:color w:val="000000"/>
        </w:rPr>
        <w:t xml:space="preserve"> the </w:t>
      </w:r>
      <w:r w:rsidR="001168D0" w:rsidRPr="000221BE">
        <w:rPr>
          <w:rFonts w:ascii="Book Antiqua" w:eastAsia="Book Antiqua" w:hAnsi="Book Antiqua" w:cs="Book Antiqua"/>
          <w:color w:val="000000"/>
        </w:rPr>
        <w:t>angiotensin-converting enzyme 2 (ACE2)</w:t>
      </w:r>
      <w:r w:rsidRPr="000221BE">
        <w:rPr>
          <w:rFonts w:ascii="Book Antiqua" w:eastAsia="Book Antiqua" w:hAnsi="Book Antiqua" w:cs="Book Antiqua"/>
          <w:color w:val="000000"/>
        </w:rPr>
        <w:t xml:space="preserve"> receptors on the </w:t>
      </w:r>
      <w:r w:rsidR="001168D0" w:rsidRPr="000221BE">
        <w:rPr>
          <w:rFonts w:ascii="Book Antiqua" w:eastAsia="Book Antiqua" w:hAnsi="Book Antiqua" w:cs="Book Antiqua"/>
          <w:color w:val="000000"/>
        </w:rPr>
        <w:t>r</w:t>
      </w:r>
      <w:r w:rsidRPr="000221BE">
        <w:rPr>
          <w:rFonts w:ascii="Book Antiqua" w:eastAsia="Book Antiqua" w:hAnsi="Book Antiqua" w:cs="Book Antiqua"/>
          <w:color w:val="000000"/>
        </w:rPr>
        <w:t xml:space="preserve">espiratory and </w:t>
      </w:r>
      <w:r w:rsidR="001168D0" w:rsidRPr="000221BE">
        <w:rPr>
          <w:rFonts w:ascii="Book Antiqua" w:eastAsia="Book Antiqua" w:hAnsi="Book Antiqua" w:cs="Book Antiqua"/>
          <w:color w:val="000000"/>
        </w:rPr>
        <w:t xml:space="preserve">gastrointestinal </w:t>
      </w:r>
      <w:r w:rsidRPr="000221BE">
        <w:rPr>
          <w:rFonts w:ascii="Book Antiqua" w:eastAsia="Book Antiqua" w:hAnsi="Book Antiqua" w:cs="Book Antiqua"/>
          <w:color w:val="000000"/>
        </w:rPr>
        <w:t>tract epithelium. The SARS–C</w:t>
      </w:r>
      <w:r w:rsidR="00701F4A" w:rsidRPr="000221BE">
        <w:rPr>
          <w:rFonts w:ascii="Book Antiqua" w:eastAsia="Book Antiqua" w:hAnsi="Book Antiqua" w:cs="Book Antiqua"/>
          <w:color w:val="000000"/>
        </w:rPr>
        <w:t>o</w:t>
      </w:r>
      <w:r w:rsidRPr="000221BE">
        <w:rPr>
          <w:rFonts w:ascii="Book Antiqua" w:eastAsia="Book Antiqua" w:hAnsi="Book Antiqua" w:cs="Book Antiqua"/>
          <w:color w:val="000000"/>
        </w:rPr>
        <w:t>V</w:t>
      </w:r>
      <w:r w:rsidR="001168D0" w:rsidRPr="000221BE">
        <w:rPr>
          <w:rFonts w:ascii="Book Antiqua" w:eastAsia="Book Antiqua" w:hAnsi="Book Antiqua" w:cs="Book Antiqua"/>
          <w:color w:val="000000"/>
        </w:rPr>
        <w:t>-</w:t>
      </w:r>
      <w:r w:rsidRPr="000221BE">
        <w:rPr>
          <w:rFonts w:ascii="Book Antiqua" w:eastAsia="Book Antiqua" w:hAnsi="Book Antiqua" w:cs="Book Antiqua"/>
          <w:color w:val="000000"/>
        </w:rPr>
        <w:t xml:space="preserve">2 virus has an outer “S” glycoprotein, with S1 and S2 subunits. The S1 subunit has a </w:t>
      </w:r>
      <w:r w:rsidR="001168D0" w:rsidRPr="000221BE">
        <w:rPr>
          <w:rFonts w:ascii="Book Antiqua" w:eastAsia="Book Antiqua" w:hAnsi="Book Antiqua" w:cs="Book Antiqua"/>
          <w:color w:val="000000"/>
        </w:rPr>
        <w:t>r</w:t>
      </w:r>
      <w:r w:rsidRPr="000221BE">
        <w:rPr>
          <w:rFonts w:ascii="Book Antiqua" w:eastAsia="Book Antiqua" w:hAnsi="Book Antiqua" w:cs="Book Antiqua"/>
          <w:color w:val="000000"/>
        </w:rPr>
        <w:t xml:space="preserve">eceptor binding domain along with </w:t>
      </w:r>
      <w:r w:rsidR="001168D0" w:rsidRPr="000221BE">
        <w:rPr>
          <w:rFonts w:ascii="Book Antiqua" w:eastAsia="Book Antiqua" w:hAnsi="Book Antiqua" w:cs="Book Antiqua"/>
          <w:color w:val="000000"/>
        </w:rPr>
        <w:t>r</w:t>
      </w:r>
      <w:r w:rsidRPr="000221BE">
        <w:rPr>
          <w:rFonts w:ascii="Book Antiqua" w:eastAsia="Book Antiqua" w:hAnsi="Book Antiqua" w:cs="Book Antiqua"/>
          <w:color w:val="000000"/>
        </w:rPr>
        <w:t xml:space="preserve">eceptor binding </w:t>
      </w:r>
      <w:r w:rsidR="001168D0" w:rsidRPr="000221BE">
        <w:rPr>
          <w:rFonts w:ascii="Book Antiqua" w:eastAsia="Book Antiqua" w:hAnsi="Book Antiqua" w:cs="Book Antiqua"/>
          <w:color w:val="000000"/>
        </w:rPr>
        <w:t>m</w:t>
      </w:r>
      <w:r w:rsidRPr="000221BE">
        <w:rPr>
          <w:rFonts w:ascii="Book Antiqua" w:eastAsia="Book Antiqua" w:hAnsi="Book Antiqua" w:cs="Book Antiqua"/>
          <w:color w:val="000000"/>
        </w:rPr>
        <w:t xml:space="preserve">otif, the latter attaches to the ACE2 receptor in the host, and there is a conformational change in the S protein leading to S2 fusing with the host cell wall membrane followed by internalization of the virus into the host cell. The </w:t>
      </w:r>
      <w:r w:rsidRPr="000221BE">
        <w:rPr>
          <w:rFonts w:ascii="Book Antiqua" w:eastAsia="Book Antiqua" w:hAnsi="Book Antiqua" w:cs="Book Antiqua"/>
          <w:color w:val="000000"/>
          <w:shd w:val="clear" w:color="auto" w:fill="FFFFFF"/>
        </w:rPr>
        <w:t xml:space="preserve">SARS-CoV-2 </w:t>
      </w:r>
      <w:r w:rsidRPr="000221BE">
        <w:rPr>
          <w:rFonts w:ascii="Book Antiqua" w:eastAsia="Book Antiqua" w:hAnsi="Book Antiqua" w:cs="Book Antiqua"/>
          <w:color w:val="000000"/>
        </w:rPr>
        <w:t xml:space="preserve">antibody in the convalescent plasma/nabs can halt the virus from multiplying and establishing a foothold in the host by interfering with receptor attachment, inhibiting wall fusion after attachment, and </w:t>
      </w:r>
      <w:r w:rsidRPr="000221BE">
        <w:rPr>
          <w:rFonts w:ascii="Book Antiqua" w:eastAsia="Book Antiqua" w:hAnsi="Book Antiqua" w:cs="Book Antiqua"/>
          <w:color w:val="000000"/>
          <w:shd w:val="clear" w:color="auto" w:fill="FFFFFF"/>
        </w:rPr>
        <w:t>preventing uncoating of the virus once inside the cytoplasm</w:t>
      </w:r>
      <w:r w:rsidRPr="000221BE">
        <w:rPr>
          <w:rFonts w:ascii="Book Antiqua" w:eastAsia="Book Antiqua" w:hAnsi="Book Antiqua" w:cs="Book Antiqua"/>
          <w:color w:val="000000"/>
          <w:shd w:val="clear" w:color="auto" w:fill="FFFFFF"/>
          <w:vertAlign w:val="superscript"/>
        </w:rPr>
        <w:t>[68,69]</w:t>
      </w:r>
      <w:r w:rsidRPr="000221BE">
        <w:rPr>
          <w:rFonts w:ascii="Book Antiqua" w:eastAsia="Book Antiqua" w:hAnsi="Book Antiqua" w:cs="Book Antiqua"/>
          <w:color w:val="000000"/>
          <w:shd w:val="clear" w:color="auto" w:fill="FFFFFF"/>
        </w:rPr>
        <w:t>.</w:t>
      </w:r>
    </w:p>
    <w:p w14:paraId="0D9E2431" w14:textId="3D4AD455" w:rsidR="00A77B3E" w:rsidRPr="000221BE" w:rsidRDefault="00E10F39" w:rsidP="001168D0">
      <w:pPr>
        <w:spacing w:line="360" w:lineRule="auto"/>
        <w:ind w:firstLineChars="200" w:firstLine="480"/>
        <w:jc w:val="both"/>
        <w:rPr>
          <w:rFonts w:ascii="Book Antiqua" w:hAnsi="Book Antiqua"/>
        </w:rPr>
      </w:pPr>
      <w:r w:rsidRPr="000221BE">
        <w:rPr>
          <w:rFonts w:ascii="Book Antiqua" w:eastAsia="Book Antiqua" w:hAnsi="Book Antiqua" w:cs="Book Antiqua"/>
          <w:color w:val="000000"/>
        </w:rPr>
        <w:t xml:space="preserve">With COVID-19, </w:t>
      </w:r>
      <w:r w:rsidR="001168D0" w:rsidRPr="000221BE">
        <w:rPr>
          <w:rFonts w:ascii="Book Antiqua" w:eastAsia="Book Antiqua" w:hAnsi="Book Antiqua" w:cs="Book Antiqua"/>
          <w:color w:val="000000"/>
        </w:rPr>
        <w:t>c</w:t>
      </w:r>
      <w:r w:rsidRPr="000221BE">
        <w:rPr>
          <w:rFonts w:ascii="Book Antiqua" w:eastAsia="Book Antiqua" w:hAnsi="Book Antiqua" w:cs="Book Antiqua"/>
          <w:color w:val="000000"/>
        </w:rPr>
        <w:t xml:space="preserve">onvalescent plasma has been widely used from the early days of the pandemic on a compassionate basis with regulatory </w:t>
      </w:r>
      <w:proofErr w:type="gramStart"/>
      <w:r w:rsidRPr="000221BE">
        <w:rPr>
          <w:rFonts w:ascii="Book Antiqua" w:eastAsia="Book Antiqua" w:hAnsi="Book Antiqua" w:cs="Book Antiqua"/>
          <w:color w:val="000000"/>
        </w:rPr>
        <w:t>approval</w:t>
      </w:r>
      <w:r w:rsidRPr="000221BE">
        <w:rPr>
          <w:rFonts w:ascii="Book Antiqua" w:eastAsia="Book Antiqua" w:hAnsi="Book Antiqua" w:cs="Book Antiqua"/>
          <w:color w:val="000000"/>
          <w:vertAlign w:val="superscript"/>
        </w:rPr>
        <w:t>[</w:t>
      </w:r>
      <w:proofErr w:type="gramEnd"/>
      <w:r w:rsidRPr="000221BE">
        <w:rPr>
          <w:rFonts w:ascii="Book Antiqua" w:eastAsia="Book Antiqua" w:hAnsi="Book Antiqua" w:cs="Book Antiqua"/>
          <w:color w:val="000000"/>
          <w:vertAlign w:val="superscript"/>
        </w:rPr>
        <w:t>70]</w:t>
      </w:r>
      <w:r w:rsidRPr="000221BE">
        <w:rPr>
          <w:rFonts w:ascii="Book Antiqua" w:eastAsia="Book Antiqua" w:hAnsi="Book Antiqua" w:cs="Book Antiqua"/>
          <w:color w:val="000000"/>
        </w:rPr>
        <w:t>.</w:t>
      </w:r>
      <w:r w:rsidR="001168D0" w:rsidRPr="000221BE">
        <w:rPr>
          <w:rFonts w:ascii="Book Antiqua" w:eastAsia="Book Antiqua" w:hAnsi="Book Antiqua" w:cs="Book Antiqua"/>
          <w:color w:val="000000"/>
        </w:rPr>
        <w:t xml:space="preserve"> </w:t>
      </w:r>
      <w:r w:rsidRPr="000221BE">
        <w:rPr>
          <w:rFonts w:ascii="Book Antiqua" w:eastAsia="Book Antiqua" w:hAnsi="Book Antiqua" w:cs="Book Antiqua"/>
          <w:color w:val="000000"/>
        </w:rPr>
        <w:t>However; results from various studies have been inconsistent.</w:t>
      </w:r>
    </w:p>
    <w:p w14:paraId="06DF2F9D" w14:textId="70A49B63" w:rsidR="00A77B3E" w:rsidRPr="000221BE" w:rsidRDefault="00E10F39" w:rsidP="001168D0">
      <w:pPr>
        <w:spacing w:line="360" w:lineRule="auto"/>
        <w:ind w:firstLineChars="200" w:firstLine="480"/>
        <w:jc w:val="both"/>
        <w:rPr>
          <w:rFonts w:ascii="Book Antiqua" w:hAnsi="Book Antiqua"/>
        </w:rPr>
      </w:pPr>
      <w:r w:rsidRPr="000221BE">
        <w:rPr>
          <w:rFonts w:ascii="Book Antiqua" w:eastAsia="Book Antiqua" w:hAnsi="Book Antiqua" w:cs="Book Antiqua"/>
          <w:color w:val="000000"/>
        </w:rPr>
        <w:t xml:space="preserve">Analysis of large observational data and different Randomized control studies show that when plasma with low </w:t>
      </w:r>
      <w:r w:rsidRPr="000221BE">
        <w:rPr>
          <w:rFonts w:ascii="Book Antiqua" w:eastAsia="Book Antiqua" w:hAnsi="Book Antiqua" w:cs="Book Antiqua"/>
          <w:color w:val="000000"/>
          <w:shd w:val="clear" w:color="auto" w:fill="FFFFFF"/>
        </w:rPr>
        <w:t xml:space="preserve">SARS-CoV-2 </w:t>
      </w:r>
      <w:r w:rsidRPr="000221BE">
        <w:rPr>
          <w:rFonts w:ascii="Book Antiqua" w:eastAsia="Book Antiqua" w:hAnsi="Book Antiqua" w:cs="Book Antiqua"/>
          <w:color w:val="000000"/>
        </w:rPr>
        <w:t>antibody titer or when used later in the disease trajectory or both results in lack of survival benefit, does not halt the progression of the disease or help with stabilization of symptoms</w:t>
      </w:r>
      <w:r w:rsidRPr="000221BE">
        <w:rPr>
          <w:rFonts w:ascii="Book Antiqua" w:eastAsia="Book Antiqua" w:hAnsi="Book Antiqua" w:cs="Book Antiqua"/>
          <w:color w:val="000000"/>
          <w:vertAlign w:val="superscript"/>
        </w:rPr>
        <w:t>[70-72]</w:t>
      </w:r>
      <w:r w:rsidRPr="000221BE">
        <w:rPr>
          <w:rFonts w:ascii="Book Antiqua" w:eastAsia="Book Antiqua" w:hAnsi="Book Antiqua" w:cs="Book Antiqua"/>
          <w:color w:val="000000"/>
        </w:rPr>
        <w:t xml:space="preserve">. COVID-19 </w:t>
      </w:r>
      <w:r w:rsidRPr="000221BE">
        <w:rPr>
          <w:rFonts w:ascii="Book Antiqua" w:eastAsia="Book Antiqua" w:hAnsi="Book Antiqua" w:cs="Book Antiqua"/>
          <w:color w:val="000000"/>
        </w:rPr>
        <w:lastRenderedPageBreak/>
        <w:t xml:space="preserve">patients with moderate to severe ARDS, especially intubated patients do not derive any benefit from </w:t>
      </w:r>
      <w:r w:rsidR="001168D0" w:rsidRPr="000221BE">
        <w:rPr>
          <w:rFonts w:ascii="Book Antiqua" w:eastAsia="Book Antiqua" w:hAnsi="Book Antiqua" w:cs="Book Antiqua"/>
          <w:color w:val="000000"/>
        </w:rPr>
        <w:t>c</w:t>
      </w:r>
      <w:r w:rsidRPr="000221BE">
        <w:rPr>
          <w:rFonts w:ascii="Book Antiqua" w:eastAsia="Book Antiqua" w:hAnsi="Book Antiqua" w:cs="Book Antiqua"/>
          <w:color w:val="000000"/>
        </w:rPr>
        <w:t xml:space="preserve">onvalescent </w:t>
      </w:r>
      <w:proofErr w:type="gramStart"/>
      <w:r w:rsidRPr="000221BE">
        <w:rPr>
          <w:rFonts w:ascii="Book Antiqua" w:eastAsia="Book Antiqua" w:hAnsi="Book Antiqua" w:cs="Book Antiqua"/>
          <w:color w:val="000000"/>
        </w:rPr>
        <w:t>plasma</w:t>
      </w:r>
      <w:r w:rsidRPr="000221BE">
        <w:rPr>
          <w:rFonts w:ascii="Book Antiqua" w:eastAsia="Book Antiqua" w:hAnsi="Book Antiqua" w:cs="Book Antiqua"/>
          <w:color w:val="000000"/>
          <w:vertAlign w:val="superscript"/>
        </w:rPr>
        <w:t>[</w:t>
      </w:r>
      <w:proofErr w:type="gramEnd"/>
      <w:r w:rsidRPr="000221BE">
        <w:rPr>
          <w:rFonts w:ascii="Book Antiqua" w:eastAsia="Book Antiqua" w:hAnsi="Book Antiqua" w:cs="Book Antiqua"/>
          <w:color w:val="000000"/>
          <w:vertAlign w:val="superscript"/>
        </w:rPr>
        <w:t>70-73]</w:t>
      </w:r>
      <w:r w:rsidRPr="000221BE">
        <w:rPr>
          <w:rFonts w:ascii="Book Antiqua" w:eastAsia="Book Antiqua" w:hAnsi="Book Antiqua" w:cs="Book Antiqua"/>
          <w:color w:val="000000"/>
        </w:rPr>
        <w:t>.</w:t>
      </w:r>
    </w:p>
    <w:p w14:paraId="3B325C46" w14:textId="73B9A411" w:rsidR="00A77B3E" w:rsidRPr="000221BE" w:rsidRDefault="00E10F39" w:rsidP="001168D0">
      <w:pPr>
        <w:spacing w:line="360" w:lineRule="auto"/>
        <w:ind w:firstLineChars="200" w:firstLine="480"/>
        <w:jc w:val="both"/>
        <w:rPr>
          <w:rFonts w:ascii="Book Antiqua" w:hAnsi="Book Antiqua"/>
        </w:rPr>
      </w:pPr>
      <w:r w:rsidRPr="000221BE">
        <w:rPr>
          <w:rFonts w:ascii="Book Antiqua" w:eastAsia="Book Antiqua" w:hAnsi="Book Antiqua" w:cs="Book Antiqua"/>
          <w:color w:val="000000"/>
        </w:rPr>
        <w:t xml:space="preserve">On the contrary, when the </w:t>
      </w:r>
      <w:r w:rsidR="001168D0" w:rsidRPr="000221BE">
        <w:rPr>
          <w:rFonts w:ascii="Book Antiqua" w:eastAsia="Book Antiqua" w:hAnsi="Book Antiqua" w:cs="Book Antiqua"/>
          <w:color w:val="000000"/>
        </w:rPr>
        <w:t>p</w:t>
      </w:r>
      <w:r w:rsidRPr="000221BE">
        <w:rPr>
          <w:rFonts w:ascii="Book Antiqua" w:eastAsia="Book Antiqua" w:hAnsi="Book Antiqua" w:cs="Book Antiqua"/>
          <w:color w:val="000000"/>
        </w:rPr>
        <w:t xml:space="preserve">lasma has high antibody titer, and patients receive early on at symptom onset in the community or even during early hospitalization when patients have mild to moderate disease, it results in better survival, disease stabilization and halts the progression of the </w:t>
      </w:r>
      <w:proofErr w:type="gramStart"/>
      <w:r w:rsidRPr="000221BE">
        <w:rPr>
          <w:rFonts w:ascii="Book Antiqua" w:eastAsia="Book Antiqua" w:hAnsi="Book Antiqua" w:cs="Book Antiqua"/>
          <w:color w:val="000000"/>
        </w:rPr>
        <w:t>disease</w:t>
      </w:r>
      <w:r w:rsidRPr="000221BE">
        <w:rPr>
          <w:rFonts w:ascii="Book Antiqua" w:eastAsia="Book Antiqua" w:hAnsi="Book Antiqua" w:cs="Book Antiqua"/>
          <w:color w:val="000000"/>
          <w:vertAlign w:val="superscript"/>
        </w:rPr>
        <w:t>[</w:t>
      </w:r>
      <w:proofErr w:type="gramEnd"/>
      <w:r w:rsidRPr="000221BE">
        <w:rPr>
          <w:rFonts w:ascii="Book Antiqua" w:eastAsia="Book Antiqua" w:hAnsi="Book Antiqua" w:cs="Book Antiqua"/>
          <w:color w:val="000000"/>
          <w:vertAlign w:val="superscript"/>
        </w:rPr>
        <w:t>70,73,74]</w:t>
      </w:r>
      <w:r w:rsidRPr="000221BE">
        <w:rPr>
          <w:rFonts w:ascii="Book Antiqua" w:eastAsia="Book Antiqua" w:hAnsi="Book Antiqua" w:cs="Book Antiqua"/>
          <w:color w:val="000000"/>
        </w:rPr>
        <w:t>.</w:t>
      </w:r>
    </w:p>
    <w:p w14:paraId="160AB2CA" w14:textId="266B46C1" w:rsidR="00A77B3E" w:rsidRPr="000221BE" w:rsidRDefault="00E10F39" w:rsidP="001168D0">
      <w:pPr>
        <w:spacing w:line="360" w:lineRule="auto"/>
        <w:ind w:firstLineChars="200" w:firstLine="480"/>
        <w:jc w:val="both"/>
        <w:rPr>
          <w:rFonts w:ascii="Book Antiqua" w:hAnsi="Book Antiqua"/>
        </w:rPr>
      </w:pPr>
      <w:r w:rsidRPr="000221BE">
        <w:rPr>
          <w:rFonts w:ascii="Book Antiqua" w:eastAsia="Book Antiqua" w:hAnsi="Book Antiqua" w:cs="Book Antiqua"/>
          <w:color w:val="000000"/>
        </w:rPr>
        <w:t xml:space="preserve">As </w:t>
      </w:r>
      <w:r w:rsidRPr="000221BE">
        <w:rPr>
          <w:rFonts w:ascii="Book Antiqua" w:eastAsia="Book Antiqua" w:hAnsi="Book Antiqua" w:cs="Book Antiqua"/>
          <w:i/>
          <w:iCs/>
          <w:color w:val="000000"/>
        </w:rPr>
        <w:t>per</w:t>
      </w:r>
      <w:r w:rsidRPr="000221BE">
        <w:rPr>
          <w:rFonts w:ascii="Book Antiqua" w:eastAsia="Book Antiqua" w:hAnsi="Book Antiqua" w:cs="Book Antiqua"/>
          <w:color w:val="000000"/>
        </w:rPr>
        <w:t xml:space="preserve"> </w:t>
      </w:r>
      <w:r w:rsidR="001168D0" w:rsidRPr="000221BE">
        <w:rPr>
          <w:rFonts w:ascii="Book Antiqua" w:eastAsia="Book Antiqua" w:hAnsi="Book Antiqua" w:cs="Book Antiqua"/>
          <w:color w:val="000000"/>
          <w:shd w:val="clear" w:color="auto" w:fill="FFFFFF"/>
        </w:rPr>
        <w:t>Food and Drug Administration (</w:t>
      </w:r>
      <w:r w:rsidRPr="000221BE">
        <w:rPr>
          <w:rFonts w:ascii="Book Antiqua" w:eastAsia="Book Antiqua" w:hAnsi="Book Antiqua" w:cs="Book Antiqua"/>
          <w:color w:val="000000"/>
          <w:shd w:val="clear" w:color="auto" w:fill="FFFFFF"/>
        </w:rPr>
        <w:t>FDA</w:t>
      </w:r>
      <w:r w:rsidR="001168D0" w:rsidRPr="000221BE">
        <w:rPr>
          <w:rFonts w:ascii="Book Antiqua" w:eastAsia="Book Antiqua" w:hAnsi="Book Antiqua" w:cs="Book Antiqua"/>
          <w:color w:val="000000"/>
        </w:rPr>
        <w:t>)</w:t>
      </w:r>
      <w:r w:rsidRPr="000221BE">
        <w:rPr>
          <w:rFonts w:ascii="Book Antiqua" w:eastAsia="Book Antiqua" w:hAnsi="Book Antiqua" w:cs="Book Antiqua"/>
          <w:color w:val="000000"/>
        </w:rPr>
        <w:t xml:space="preserve">, </w:t>
      </w:r>
      <w:r w:rsidRPr="000221BE">
        <w:rPr>
          <w:rFonts w:ascii="Book Antiqua" w:eastAsia="Book Antiqua" w:hAnsi="Book Antiqua" w:cs="Book Antiqua"/>
          <w:color w:val="000000"/>
          <w:shd w:val="clear" w:color="auto" w:fill="FFFFFF"/>
        </w:rPr>
        <w:t xml:space="preserve">high titter </w:t>
      </w:r>
      <w:r w:rsidR="001168D0" w:rsidRPr="000221BE">
        <w:rPr>
          <w:rFonts w:ascii="Book Antiqua" w:eastAsia="Book Antiqua" w:hAnsi="Book Antiqua" w:cs="Book Antiqua"/>
          <w:color w:val="000000"/>
          <w:shd w:val="clear" w:color="auto" w:fill="FFFFFF"/>
        </w:rPr>
        <w:t>c</w:t>
      </w:r>
      <w:r w:rsidRPr="000221BE">
        <w:rPr>
          <w:rFonts w:ascii="Book Antiqua" w:eastAsia="Book Antiqua" w:hAnsi="Book Antiqua" w:cs="Book Antiqua"/>
          <w:color w:val="000000"/>
          <w:shd w:val="clear" w:color="auto" w:fill="FFFFFF"/>
        </w:rPr>
        <w:t>onvalescent plasma corresponds to a neutralizing antibody titer of ≥</w:t>
      </w:r>
      <w:r w:rsidR="001168D0" w:rsidRPr="000221BE">
        <w:rPr>
          <w:rFonts w:ascii="Book Antiqua" w:eastAsia="Book Antiqua" w:hAnsi="Book Antiqua" w:cs="Book Antiqua"/>
          <w:color w:val="000000"/>
          <w:shd w:val="clear" w:color="auto" w:fill="FFFFFF"/>
        </w:rPr>
        <w:t xml:space="preserve"> </w:t>
      </w:r>
      <w:r w:rsidRPr="000221BE">
        <w:rPr>
          <w:rFonts w:ascii="Book Antiqua" w:eastAsia="Book Antiqua" w:hAnsi="Book Antiqua" w:cs="Book Antiqua"/>
          <w:color w:val="000000"/>
          <w:shd w:val="clear" w:color="auto" w:fill="FFFFFF"/>
        </w:rPr>
        <w:t>250 in the Broad Institute's neutralizing antibody assay, a signal-to-cutoff of ≥</w:t>
      </w:r>
      <w:r w:rsidR="001168D0" w:rsidRPr="000221BE">
        <w:rPr>
          <w:rFonts w:ascii="Book Antiqua" w:eastAsia="Book Antiqua" w:hAnsi="Book Antiqua" w:cs="Book Antiqua"/>
          <w:color w:val="000000"/>
          <w:shd w:val="clear" w:color="auto" w:fill="FFFFFF"/>
        </w:rPr>
        <w:t xml:space="preserve"> </w:t>
      </w:r>
      <w:r w:rsidRPr="000221BE">
        <w:rPr>
          <w:rFonts w:ascii="Book Antiqua" w:eastAsia="Book Antiqua" w:hAnsi="Book Antiqua" w:cs="Book Antiqua"/>
          <w:color w:val="000000"/>
          <w:shd w:val="clear" w:color="auto" w:fill="FFFFFF"/>
        </w:rPr>
        <w:t xml:space="preserve">12 in the Ortho VITROS </w:t>
      </w:r>
      <w:r w:rsidR="001168D0" w:rsidRPr="000221BE">
        <w:rPr>
          <w:rFonts w:ascii="Book Antiqua" w:eastAsia="Book Antiqua" w:hAnsi="Book Antiqua" w:cs="Book Antiqua"/>
          <w:color w:val="000000"/>
          <w:shd w:val="clear" w:color="auto" w:fill="FFFFFF"/>
        </w:rPr>
        <w:t>immunoglobulin G (IgG)</w:t>
      </w:r>
      <w:r w:rsidRPr="000221BE">
        <w:rPr>
          <w:rFonts w:ascii="Book Antiqua" w:eastAsia="Book Antiqua" w:hAnsi="Book Antiqua" w:cs="Book Antiqua"/>
          <w:color w:val="000000"/>
          <w:shd w:val="clear" w:color="auto" w:fill="FFFFFF"/>
        </w:rPr>
        <w:t xml:space="preserve"> assay, or a level of ≥ 1:2880 in the Mount Sinai COVID-19 ELISA IgG Antibody </w:t>
      </w:r>
      <w:proofErr w:type="gramStart"/>
      <w:r w:rsidRPr="000221BE">
        <w:rPr>
          <w:rFonts w:ascii="Book Antiqua" w:eastAsia="Book Antiqua" w:hAnsi="Book Antiqua" w:cs="Book Antiqua"/>
          <w:color w:val="000000"/>
          <w:shd w:val="clear" w:color="auto" w:fill="FFFFFF"/>
        </w:rPr>
        <w:t>Test</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75]</w:t>
      </w:r>
      <w:r w:rsidRPr="000221BE">
        <w:rPr>
          <w:rFonts w:ascii="Book Antiqua" w:eastAsia="Book Antiqua" w:hAnsi="Book Antiqua" w:cs="Book Antiqua"/>
          <w:color w:val="000000"/>
          <w:shd w:val="clear" w:color="auto" w:fill="FFFFFF"/>
        </w:rPr>
        <w:t>.</w:t>
      </w:r>
    </w:p>
    <w:p w14:paraId="33799C31" w14:textId="77777777" w:rsidR="00A77B3E" w:rsidRPr="000221BE" w:rsidRDefault="00E10F39" w:rsidP="001168D0">
      <w:pPr>
        <w:spacing w:line="360" w:lineRule="auto"/>
        <w:ind w:firstLineChars="200" w:firstLine="480"/>
        <w:jc w:val="both"/>
        <w:rPr>
          <w:rFonts w:ascii="Book Antiqua" w:hAnsi="Book Antiqua"/>
        </w:rPr>
      </w:pPr>
      <w:r w:rsidRPr="000221BE">
        <w:rPr>
          <w:rFonts w:ascii="Book Antiqua" w:eastAsia="Book Antiqua" w:hAnsi="Book Antiqua" w:cs="Book Antiqua"/>
          <w:color w:val="000000"/>
          <w:shd w:val="clear" w:color="auto" w:fill="FFFFFF"/>
        </w:rPr>
        <w:t xml:space="preserve">The role of passive immunization with convalescent plasma or Neutralizing antibodies is to inhibit viral replication early in the disease when the host does not have sufficient antibodies of its own. Once the infection is established, native antibodies are formed and inflammatory processes are at work, at which point the passively transfused antibodies are not </w:t>
      </w:r>
      <w:proofErr w:type="gramStart"/>
      <w:r w:rsidRPr="000221BE">
        <w:rPr>
          <w:rFonts w:ascii="Book Antiqua" w:eastAsia="Book Antiqua" w:hAnsi="Book Antiqua" w:cs="Book Antiqua"/>
          <w:color w:val="000000"/>
          <w:shd w:val="clear" w:color="auto" w:fill="FFFFFF"/>
        </w:rPr>
        <w:t>helpful</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76]</w:t>
      </w:r>
      <w:r w:rsidRPr="000221BE">
        <w:rPr>
          <w:rFonts w:ascii="Book Antiqua" w:eastAsia="Book Antiqua" w:hAnsi="Book Antiqua" w:cs="Book Antiqua"/>
          <w:color w:val="000000"/>
          <w:shd w:val="clear" w:color="auto" w:fill="FFFFFF"/>
        </w:rPr>
        <w:t xml:space="preserve">. </w:t>
      </w:r>
    </w:p>
    <w:p w14:paraId="5B69CF1A" w14:textId="0C2D45C7" w:rsidR="00A77B3E" w:rsidRPr="000221BE" w:rsidRDefault="00E10F39" w:rsidP="001168D0">
      <w:pPr>
        <w:spacing w:line="360" w:lineRule="auto"/>
        <w:ind w:firstLineChars="200" w:firstLine="480"/>
        <w:jc w:val="both"/>
        <w:rPr>
          <w:rFonts w:ascii="Book Antiqua" w:hAnsi="Book Antiqua"/>
        </w:rPr>
      </w:pPr>
      <w:r w:rsidRPr="000221BE">
        <w:rPr>
          <w:rFonts w:ascii="Book Antiqua" w:eastAsia="Book Antiqua" w:hAnsi="Book Antiqua" w:cs="Book Antiqua"/>
          <w:color w:val="000000"/>
          <w:shd w:val="clear" w:color="auto" w:fill="FFFFFF"/>
        </w:rPr>
        <w:t>Similarly neutralizing Monoclonal antibodies like Bamlanivimab were found to help reduce viral load, and hospitalization in recently diagnosed mild to moderate COVID-19 disease as outpatient especially in patients with co-morbidities across age groups, especially in elderly, but not useful in hospitalized severely ill COVID-19 patients</w:t>
      </w:r>
      <w:r w:rsidRPr="000221BE">
        <w:rPr>
          <w:rFonts w:ascii="Book Antiqua" w:eastAsia="Book Antiqua" w:hAnsi="Book Antiqua" w:cs="Book Antiqua"/>
          <w:color w:val="000000"/>
          <w:shd w:val="clear" w:color="auto" w:fill="FFFFFF"/>
          <w:vertAlign w:val="superscript"/>
        </w:rPr>
        <w:t>[77]</w:t>
      </w:r>
      <w:r w:rsidRPr="000221BE">
        <w:rPr>
          <w:rFonts w:ascii="Book Antiqua" w:eastAsia="Book Antiqua" w:hAnsi="Book Antiqua" w:cs="Book Antiqua"/>
          <w:color w:val="000000"/>
          <w:shd w:val="clear" w:color="auto" w:fill="FFFFFF"/>
        </w:rPr>
        <w:t>.</w:t>
      </w:r>
      <w:r w:rsidR="001168D0" w:rsidRPr="000221BE">
        <w:rPr>
          <w:rFonts w:ascii="Book Antiqua" w:eastAsia="Book Antiqua" w:hAnsi="Book Antiqua" w:cs="Book Antiqua"/>
          <w:color w:val="000000"/>
          <w:shd w:val="clear" w:color="auto" w:fill="FFFFFF"/>
        </w:rPr>
        <w:t xml:space="preserve"> </w:t>
      </w:r>
      <w:r w:rsidRPr="000221BE">
        <w:rPr>
          <w:rFonts w:ascii="Book Antiqua" w:eastAsia="Book Antiqua" w:hAnsi="Book Antiqua" w:cs="Book Antiqua"/>
          <w:color w:val="000000"/>
          <w:shd w:val="clear" w:color="auto" w:fill="FFFFFF"/>
        </w:rPr>
        <w:t xml:space="preserve">In the yet to be published Blaze-2 trial, Bamlanivimab used as a prophylaxis in </w:t>
      </w:r>
      <w:r w:rsidR="001168D0" w:rsidRPr="000221BE">
        <w:rPr>
          <w:rFonts w:ascii="Book Antiqua" w:eastAsia="Book Antiqua" w:hAnsi="Book Antiqua" w:cs="Book Antiqua"/>
          <w:color w:val="000000"/>
          <w:shd w:val="clear" w:color="auto" w:fill="FFFFFF"/>
        </w:rPr>
        <w:t>n</w:t>
      </w:r>
      <w:r w:rsidRPr="000221BE">
        <w:rPr>
          <w:rFonts w:ascii="Book Antiqua" w:eastAsia="Book Antiqua" w:hAnsi="Book Antiqua" w:cs="Book Antiqua"/>
          <w:color w:val="000000"/>
          <w:shd w:val="clear" w:color="auto" w:fill="FFFFFF"/>
        </w:rPr>
        <w:t>ursing home and assisted care home residents were found to decrease symptoms and even have a survival advantage when compared to placebo</w:t>
      </w:r>
      <w:r w:rsidRPr="000221BE">
        <w:rPr>
          <w:rFonts w:ascii="Book Antiqua" w:eastAsia="Book Antiqua" w:hAnsi="Book Antiqua" w:cs="Book Antiqua"/>
          <w:color w:val="000000"/>
          <w:shd w:val="clear" w:color="auto" w:fill="FFFFFF"/>
          <w:vertAlign w:val="superscript"/>
        </w:rPr>
        <w:t>[78]</w:t>
      </w:r>
      <w:r w:rsidRPr="000221BE">
        <w:rPr>
          <w:rFonts w:ascii="Book Antiqua" w:eastAsia="Book Antiqua" w:hAnsi="Book Antiqua" w:cs="Book Antiqua"/>
          <w:color w:val="000000"/>
          <w:shd w:val="clear" w:color="auto" w:fill="FFFFFF"/>
        </w:rPr>
        <w:t>. And although peer review is pending, this appears to be a promising therapy when used in high-risk patients either as prophylaxis or early disease complementing the huge anticipated benefit of vaccine administration on a large scale.</w:t>
      </w:r>
    </w:p>
    <w:p w14:paraId="053B0758" w14:textId="0B51AF13" w:rsidR="00A77B3E" w:rsidRPr="000221BE" w:rsidRDefault="00E10F39" w:rsidP="001168D0">
      <w:pPr>
        <w:spacing w:line="360" w:lineRule="auto"/>
        <w:ind w:firstLineChars="200" w:firstLine="480"/>
        <w:jc w:val="both"/>
        <w:rPr>
          <w:rFonts w:ascii="Book Antiqua" w:hAnsi="Book Antiqua"/>
        </w:rPr>
      </w:pPr>
      <w:r w:rsidRPr="000221BE">
        <w:rPr>
          <w:rFonts w:ascii="Book Antiqua" w:eastAsia="Book Antiqua" w:hAnsi="Book Antiqua" w:cs="Book Antiqua"/>
          <w:color w:val="000000"/>
          <w:shd w:val="clear" w:color="auto" w:fill="FFFFFF"/>
        </w:rPr>
        <w:t>The FDA has updated its Emergency use authorization on February 4</w:t>
      </w:r>
      <w:r w:rsidR="001168D0" w:rsidRPr="000221BE">
        <w:rPr>
          <w:rFonts w:ascii="Book Antiqua" w:eastAsia="Book Antiqua" w:hAnsi="Book Antiqua" w:cs="Book Antiqua"/>
          <w:color w:val="000000"/>
          <w:shd w:val="clear" w:color="auto" w:fill="FFFFFF"/>
        </w:rPr>
        <w:t>,</w:t>
      </w:r>
      <w:r w:rsidRPr="000221BE">
        <w:rPr>
          <w:rFonts w:ascii="Book Antiqua" w:eastAsia="Book Antiqua" w:hAnsi="Book Antiqua" w:cs="Book Antiqua"/>
          <w:color w:val="000000"/>
          <w:shd w:val="clear" w:color="auto" w:fill="FFFFFF"/>
        </w:rPr>
        <w:t xml:space="preserve"> 2021 and now limits the use of high titer COVID-19 convalescent plasma only for the treatment of hospitalized patients with COVID-19 early in the disease course and to those </w:t>
      </w:r>
      <w:r w:rsidRPr="000221BE">
        <w:rPr>
          <w:rFonts w:ascii="Book Antiqua" w:eastAsia="Book Antiqua" w:hAnsi="Book Antiqua" w:cs="Book Antiqua"/>
          <w:color w:val="000000"/>
          <w:shd w:val="clear" w:color="auto" w:fill="FFFFFF"/>
        </w:rPr>
        <w:lastRenderedPageBreak/>
        <w:t xml:space="preserve">hospitalized patients who have impaired humoral immunity and cannot produce an adequate antibody </w:t>
      </w:r>
      <w:proofErr w:type="gramStart"/>
      <w:r w:rsidRPr="000221BE">
        <w:rPr>
          <w:rFonts w:ascii="Book Antiqua" w:eastAsia="Book Antiqua" w:hAnsi="Book Antiqua" w:cs="Book Antiqua"/>
          <w:color w:val="000000"/>
          <w:shd w:val="clear" w:color="auto" w:fill="FFFFFF"/>
        </w:rPr>
        <w:t>response</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79]</w:t>
      </w:r>
      <w:r w:rsidR="001168D0" w:rsidRPr="000221BE">
        <w:rPr>
          <w:rFonts w:ascii="Book Antiqua" w:eastAsia="Book Antiqua" w:hAnsi="Book Antiqua" w:cs="Book Antiqua"/>
          <w:color w:val="000000"/>
          <w:shd w:val="clear" w:color="auto" w:fill="FFFFFF"/>
        </w:rPr>
        <w:t>.</w:t>
      </w:r>
    </w:p>
    <w:p w14:paraId="449567DA" w14:textId="45A65FAC" w:rsidR="00A77B3E" w:rsidRPr="000221BE" w:rsidRDefault="00E10F39" w:rsidP="001168D0">
      <w:pPr>
        <w:spacing w:line="360" w:lineRule="auto"/>
        <w:ind w:firstLineChars="200" w:firstLine="480"/>
        <w:jc w:val="both"/>
        <w:rPr>
          <w:rFonts w:ascii="Book Antiqua" w:eastAsia="Book Antiqua" w:hAnsi="Book Antiqua" w:cs="Book Antiqua"/>
          <w:color w:val="000000"/>
          <w:shd w:val="clear" w:color="auto" w:fill="FFFFFF"/>
        </w:rPr>
      </w:pPr>
      <w:r w:rsidRPr="000221BE">
        <w:rPr>
          <w:rFonts w:ascii="Book Antiqua" w:eastAsia="Book Antiqua" w:hAnsi="Book Antiqua" w:cs="Book Antiqua"/>
          <w:color w:val="000000"/>
          <w:shd w:val="clear" w:color="auto" w:fill="FFFFFF"/>
        </w:rPr>
        <w:t xml:space="preserve">The </w:t>
      </w:r>
      <w:r w:rsidR="001168D0" w:rsidRPr="000221BE">
        <w:rPr>
          <w:rFonts w:ascii="Book Antiqua" w:eastAsia="Book Antiqua" w:hAnsi="Book Antiqua" w:cs="Book Antiqua"/>
          <w:color w:val="000000"/>
          <w:shd w:val="clear" w:color="auto" w:fill="FFFFFF"/>
        </w:rPr>
        <w:t>r</w:t>
      </w:r>
      <w:r w:rsidRPr="000221BE">
        <w:rPr>
          <w:rFonts w:ascii="Book Antiqua" w:eastAsia="Book Antiqua" w:hAnsi="Book Antiqua" w:cs="Book Antiqua"/>
          <w:color w:val="000000"/>
          <w:shd w:val="clear" w:color="auto" w:fill="FFFFFF"/>
        </w:rPr>
        <w:t xml:space="preserve">ecovery trial has reported its findings in a </w:t>
      </w:r>
      <w:r w:rsidR="001168D0" w:rsidRPr="000221BE">
        <w:rPr>
          <w:rFonts w:ascii="Book Antiqua" w:eastAsia="Book Antiqua" w:hAnsi="Book Antiqua" w:cs="Book Antiqua"/>
          <w:color w:val="000000"/>
          <w:shd w:val="clear" w:color="auto" w:fill="FFFFFF"/>
        </w:rPr>
        <w:t>p</w:t>
      </w:r>
      <w:r w:rsidRPr="000221BE">
        <w:rPr>
          <w:rFonts w:ascii="Book Antiqua" w:eastAsia="Book Antiqua" w:hAnsi="Book Antiqua" w:cs="Book Antiqua"/>
          <w:color w:val="000000"/>
          <w:shd w:val="clear" w:color="auto" w:fill="FFFFFF"/>
        </w:rPr>
        <w:t xml:space="preserve">reprint article on the use of high titer </w:t>
      </w:r>
      <w:r w:rsidR="001168D0" w:rsidRPr="000221BE">
        <w:rPr>
          <w:rFonts w:ascii="Book Antiqua" w:eastAsia="Book Antiqua" w:hAnsi="Book Antiqua" w:cs="Book Antiqua"/>
          <w:color w:val="000000"/>
          <w:shd w:val="clear" w:color="auto" w:fill="FFFFFF"/>
        </w:rPr>
        <w:t>c</w:t>
      </w:r>
      <w:r w:rsidRPr="000221BE">
        <w:rPr>
          <w:rFonts w:ascii="Book Antiqua" w:eastAsia="Book Antiqua" w:hAnsi="Book Antiqua" w:cs="Book Antiqua"/>
          <w:color w:val="000000"/>
          <w:shd w:val="clear" w:color="auto" w:fill="FFFFFF"/>
        </w:rPr>
        <w:t xml:space="preserve">onvalescent plasma in hospitalized patients which is yet to be peer </w:t>
      </w:r>
      <w:proofErr w:type="gramStart"/>
      <w:r w:rsidRPr="000221BE">
        <w:rPr>
          <w:rFonts w:ascii="Book Antiqua" w:eastAsia="Book Antiqua" w:hAnsi="Book Antiqua" w:cs="Book Antiqua"/>
          <w:color w:val="000000"/>
          <w:shd w:val="clear" w:color="auto" w:fill="FFFFFF"/>
        </w:rPr>
        <w:t>reviewed</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80]</w:t>
      </w:r>
      <w:r w:rsidRPr="000221BE">
        <w:rPr>
          <w:rFonts w:ascii="Book Antiqua" w:eastAsia="Book Antiqua" w:hAnsi="Book Antiqua" w:cs="Book Antiqua"/>
          <w:color w:val="000000"/>
          <w:shd w:val="clear" w:color="auto" w:fill="FFFFFF"/>
        </w:rPr>
        <w:t>.</w:t>
      </w:r>
      <w:r w:rsidR="001168D0" w:rsidRPr="000221BE">
        <w:rPr>
          <w:rFonts w:ascii="Book Antiqua" w:eastAsia="Book Antiqua" w:hAnsi="Book Antiqua" w:cs="Book Antiqua"/>
          <w:color w:val="000000"/>
          <w:shd w:val="clear" w:color="auto" w:fill="FFFFFF"/>
        </w:rPr>
        <w:t xml:space="preserve"> </w:t>
      </w:r>
      <w:r w:rsidRPr="000221BE">
        <w:rPr>
          <w:rFonts w:ascii="Book Antiqua" w:eastAsia="Book Antiqua" w:hAnsi="Book Antiqua" w:cs="Book Antiqua"/>
          <w:color w:val="000000"/>
        </w:rPr>
        <w:t>5795 patients were randomly allocated to receive convalescent plasma and 5763 to usual care alone. There was no significant difference in 28-</w:t>
      </w:r>
      <w:r w:rsidR="001168D0" w:rsidRPr="000221BE">
        <w:rPr>
          <w:rFonts w:ascii="Book Antiqua" w:eastAsia="Book Antiqua" w:hAnsi="Book Antiqua" w:cs="Book Antiqua"/>
          <w:color w:val="000000"/>
        </w:rPr>
        <w:t>d</w:t>
      </w:r>
      <w:r w:rsidRPr="000221BE">
        <w:rPr>
          <w:rFonts w:ascii="Book Antiqua" w:eastAsia="Book Antiqua" w:hAnsi="Book Antiqua" w:cs="Book Antiqua"/>
          <w:color w:val="000000"/>
        </w:rPr>
        <w:t xml:space="preserve"> mortality between the two groups: 1398 (24%) of 5795 patients allocated convalescent plasma and 1408 (24%) of 5763 patients allocated usual care died within 28 d (RR 1</w:t>
      </w:r>
      <w:r w:rsidR="001168D0" w:rsidRPr="000221BE">
        <w:rPr>
          <w:rFonts w:ascii="Book Antiqua" w:eastAsia="Book Antiqua" w:hAnsi="Book Antiqua" w:cs="Book Antiqua"/>
          <w:color w:val="000000"/>
          <w:shd w:val="clear" w:color="auto" w:fill="FFFFFF"/>
        </w:rPr>
        <w:t>.</w:t>
      </w:r>
      <w:r w:rsidRPr="000221BE">
        <w:rPr>
          <w:rFonts w:ascii="Book Antiqua" w:eastAsia="Book Antiqua" w:hAnsi="Book Antiqua" w:cs="Book Antiqua"/>
          <w:color w:val="000000"/>
        </w:rPr>
        <w:t>00; 95%CI</w:t>
      </w:r>
      <w:r w:rsidR="001168D0" w:rsidRPr="000221BE">
        <w:rPr>
          <w:rFonts w:ascii="Book Antiqua" w:eastAsia="Book Antiqua" w:hAnsi="Book Antiqua" w:cs="Book Antiqua"/>
          <w:color w:val="000000"/>
        </w:rPr>
        <w:t>:</w:t>
      </w:r>
      <w:r w:rsidRPr="000221BE">
        <w:rPr>
          <w:rFonts w:ascii="Book Antiqua" w:eastAsia="Book Antiqua" w:hAnsi="Book Antiqua" w:cs="Book Antiqua"/>
          <w:color w:val="000000"/>
        </w:rPr>
        <w:t xml:space="preserve"> 0</w:t>
      </w:r>
      <w:r w:rsidR="001168D0" w:rsidRPr="000221BE">
        <w:rPr>
          <w:rFonts w:ascii="Book Antiqua" w:eastAsia="Book Antiqua" w:hAnsi="Book Antiqua" w:cs="Book Antiqua"/>
          <w:color w:val="000000"/>
          <w:shd w:val="clear" w:color="auto" w:fill="FFFFFF"/>
        </w:rPr>
        <w:t>.</w:t>
      </w:r>
      <w:r w:rsidRPr="000221BE">
        <w:rPr>
          <w:rFonts w:ascii="Book Antiqua" w:eastAsia="Book Antiqua" w:hAnsi="Book Antiqua" w:cs="Book Antiqua"/>
          <w:color w:val="000000"/>
          <w:shd w:val="clear" w:color="auto" w:fill="FFFFFF"/>
        </w:rPr>
        <w:t>93</w:t>
      </w:r>
      <w:r w:rsidR="001168D0" w:rsidRPr="000221BE">
        <w:rPr>
          <w:rFonts w:ascii="Book Antiqua" w:eastAsia="Book Antiqua" w:hAnsi="Book Antiqua" w:cs="Book Antiqua"/>
          <w:color w:val="000000"/>
          <w:shd w:val="clear" w:color="auto" w:fill="FFFFFF"/>
        </w:rPr>
        <w:t>-</w:t>
      </w:r>
      <w:r w:rsidRPr="000221BE">
        <w:rPr>
          <w:rFonts w:ascii="Book Antiqua" w:eastAsia="Book Antiqua" w:hAnsi="Book Antiqua" w:cs="Book Antiqua"/>
          <w:color w:val="000000"/>
          <w:shd w:val="clear" w:color="auto" w:fill="FFFFFF"/>
        </w:rPr>
        <w:t>1</w:t>
      </w:r>
      <w:r w:rsidR="001168D0" w:rsidRPr="000221BE">
        <w:rPr>
          <w:rFonts w:ascii="Book Antiqua" w:eastAsia="Book Antiqua" w:hAnsi="Book Antiqua" w:cs="Book Antiqua"/>
          <w:color w:val="000000"/>
          <w:shd w:val="clear" w:color="auto" w:fill="FFFFFF"/>
        </w:rPr>
        <w:t>.</w:t>
      </w:r>
      <w:r w:rsidRPr="000221BE">
        <w:rPr>
          <w:rFonts w:ascii="Book Antiqua" w:eastAsia="Book Antiqua" w:hAnsi="Book Antiqua" w:cs="Book Antiqua"/>
          <w:color w:val="000000"/>
          <w:shd w:val="clear" w:color="auto" w:fill="FFFFFF"/>
        </w:rPr>
        <w:t xml:space="preserve">07; </w:t>
      </w:r>
      <w:r w:rsidRPr="000221BE">
        <w:rPr>
          <w:rFonts w:ascii="Book Antiqua" w:eastAsia="Book Antiqua" w:hAnsi="Book Antiqua" w:cs="Book Antiqua"/>
          <w:i/>
          <w:iCs/>
          <w:color w:val="000000"/>
          <w:shd w:val="clear" w:color="auto" w:fill="FFFFFF"/>
        </w:rPr>
        <w:t>P</w:t>
      </w:r>
      <w:r w:rsidRPr="000221BE">
        <w:rPr>
          <w:rFonts w:ascii="Book Antiqua" w:eastAsia="Book Antiqua" w:hAnsi="Book Antiqua" w:cs="Book Antiqua"/>
          <w:color w:val="000000"/>
          <w:shd w:val="clear" w:color="auto" w:fill="FFFFFF"/>
        </w:rPr>
        <w:t xml:space="preserve"> = 0</w:t>
      </w:r>
      <w:r w:rsidR="001168D0" w:rsidRPr="000221BE">
        <w:rPr>
          <w:rFonts w:ascii="Book Antiqua" w:eastAsia="Book Antiqua" w:hAnsi="Book Antiqua" w:cs="Book Antiqua"/>
          <w:color w:val="000000"/>
          <w:shd w:val="clear" w:color="auto" w:fill="FFFFFF"/>
        </w:rPr>
        <w:t>.</w:t>
      </w:r>
      <w:r w:rsidRPr="000221BE">
        <w:rPr>
          <w:rFonts w:ascii="Book Antiqua" w:eastAsia="Book Antiqua" w:hAnsi="Book Antiqua" w:cs="Book Antiqua"/>
          <w:color w:val="000000"/>
          <w:shd w:val="clear" w:color="auto" w:fill="FFFFFF"/>
        </w:rPr>
        <w:t>93).</w:t>
      </w:r>
      <w:r w:rsidR="001168D0" w:rsidRPr="000221BE">
        <w:rPr>
          <w:rFonts w:ascii="Book Antiqua" w:eastAsia="Book Antiqua" w:hAnsi="Book Antiqua" w:cs="Book Antiqua"/>
          <w:color w:val="000000"/>
          <w:shd w:val="clear" w:color="auto" w:fill="FFFFFF"/>
        </w:rPr>
        <w:t xml:space="preserve"> </w:t>
      </w:r>
      <w:r w:rsidRPr="000221BE">
        <w:rPr>
          <w:rFonts w:ascii="Book Antiqua" w:eastAsia="Book Antiqua" w:hAnsi="Book Antiqua" w:cs="Book Antiqua"/>
          <w:color w:val="000000"/>
          <w:shd w:val="clear" w:color="auto" w:fill="FFFFFF"/>
        </w:rPr>
        <w:t xml:space="preserve">Similarly there was no change in the proportion of patients discharged from hospital, progression of patients not on mechanical ventilation towards intubation, successful cessation from </w:t>
      </w:r>
      <w:r w:rsidR="003E2176" w:rsidRPr="000221BE">
        <w:rPr>
          <w:rFonts w:ascii="Book Antiqua" w:eastAsia="Book Antiqua" w:hAnsi="Book Antiqua" w:cs="Book Antiqua"/>
          <w:color w:val="000000"/>
          <w:shd w:val="clear" w:color="auto" w:fill="FFFFFF"/>
        </w:rPr>
        <w:t>m</w:t>
      </w:r>
      <w:r w:rsidRPr="000221BE">
        <w:rPr>
          <w:rFonts w:ascii="Book Antiqua" w:eastAsia="Book Antiqua" w:hAnsi="Book Antiqua" w:cs="Book Antiqua"/>
          <w:color w:val="000000"/>
          <w:shd w:val="clear" w:color="auto" w:fill="FFFFFF"/>
        </w:rPr>
        <w:t xml:space="preserve">echanical ventilation or need for </w:t>
      </w:r>
      <w:r w:rsidR="00AE46C1" w:rsidRPr="000221BE">
        <w:rPr>
          <w:rFonts w:ascii="Book Antiqua" w:eastAsia="Book Antiqua" w:hAnsi="Book Antiqua" w:cs="Book Antiqua"/>
          <w:color w:val="000000"/>
        </w:rPr>
        <w:t>RRT</w:t>
      </w:r>
      <w:r w:rsidRPr="000221BE">
        <w:rPr>
          <w:rFonts w:ascii="Book Antiqua" w:eastAsia="Book Antiqua" w:hAnsi="Book Antiqua" w:cs="Book Antiqua"/>
          <w:color w:val="000000"/>
          <w:shd w:val="clear" w:color="auto" w:fill="FFFFFF"/>
        </w:rPr>
        <w:t>. However, the mean number of days from symptom onset was 9, and therefore likely the plasma was not used early enough in the disease course.</w:t>
      </w:r>
    </w:p>
    <w:p w14:paraId="3F20F3B4" w14:textId="77777777" w:rsidR="001168D0" w:rsidRPr="000221BE" w:rsidRDefault="001168D0" w:rsidP="001168D0">
      <w:pPr>
        <w:spacing w:line="360" w:lineRule="auto"/>
        <w:ind w:firstLineChars="200" w:firstLine="480"/>
        <w:jc w:val="both"/>
        <w:rPr>
          <w:rFonts w:ascii="Book Antiqua" w:hAnsi="Book Antiqua"/>
        </w:rPr>
      </w:pPr>
    </w:p>
    <w:p w14:paraId="32BDE878" w14:textId="6E321150" w:rsidR="00A77B3E" w:rsidRPr="000221BE" w:rsidRDefault="00E10F39" w:rsidP="007B0F65">
      <w:pPr>
        <w:spacing w:line="360" w:lineRule="auto"/>
        <w:jc w:val="both"/>
        <w:rPr>
          <w:rFonts w:ascii="Book Antiqua" w:hAnsi="Book Antiqua"/>
          <w:i/>
          <w:iCs/>
        </w:rPr>
      </w:pPr>
      <w:r w:rsidRPr="000221BE">
        <w:rPr>
          <w:rFonts w:ascii="Book Antiqua" w:eastAsia="Book Antiqua" w:hAnsi="Book Antiqua" w:cs="Book Antiqua"/>
          <w:b/>
          <w:bCs/>
          <w:i/>
          <w:iCs/>
          <w:color w:val="000000"/>
          <w:shd w:val="clear" w:color="auto" w:fill="FFFFFF"/>
        </w:rPr>
        <w:t>Glucocorticoids</w:t>
      </w:r>
    </w:p>
    <w:p w14:paraId="3A8C0801" w14:textId="178AD1FC"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color w:val="000000"/>
        </w:rPr>
        <w:t xml:space="preserve">Glucocorticoids are one of the oldest, well known, inexpensive, immunomodulatory agents with wide ranging immunosuppressive, anti-inflammatory and anti-allergic effect. They also have a multitude of adverse effects as </w:t>
      </w:r>
      <w:proofErr w:type="gramStart"/>
      <w:r w:rsidRPr="000221BE">
        <w:rPr>
          <w:rFonts w:ascii="Book Antiqua" w:eastAsia="Book Antiqua" w:hAnsi="Book Antiqua" w:cs="Book Antiqua"/>
          <w:color w:val="000000"/>
        </w:rPr>
        <w:t>well</w:t>
      </w:r>
      <w:r w:rsidRPr="000221BE">
        <w:rPr>
          <w:rFonts w:ascii="Book Antiqua" w:eastAsia="Book Antiqua" w:hAnsi="Book Antiqua" w:cs="Book Antiqua"/>
          <w:color w:val="000000"/>
          <w:vertAlign w:val="superscript"/>
        </w:rPr>
        <w:t>[</w:t>
      </w:r>
      <w:proofErr w:type="gramEnd"/>
      <w:r w:rsidRPr="000221BE">
        <w:rPr>
          <w:rFonts w:ascii="Book Antiqua" w:eastAsia="Book Antiqua" w:hAnsi="Book Antiqua" w:cs="Book Antiqua"/>
          <w:color w:val="000000"/>
          <w:vertAlign w:val="superscript"/>
        </w:rPr>
        <w:t>81]</w:t>
      </w:r>
      <w:r w:rsidRPr="000221BE">
        <w:rPr>
          <w:rFonts w:ascii="Book Antiqua" w:eastAsia="Book Antiqua" w:hAnsi="Book Antiqua" w:cs="Book Antiqua"/>
          <w:color w:val="000000"/>
        </w:rPr>
        <w:t>.</w:t>
      </w:r>
      <w:r w:rsidR="003E2176" w:rsidRPr="000221BE">
        <w:rPr>
          <w:rFonts w:ascii="Book Antiqua" w:eastAsia="Book Antiqua" w:hAnsi="Book Antiqua" w:cs="Book Antiqua"/>
          <w:color w:val="000000"/>
        </w:rPr>
        <w:t xml:space="preserve"> </w:t>
      </w:r>
      <w:r w:rsidRPr="000221BE">
        <w:rPr>
          <w:rFonts w:ascii="Book Antiqua" w:eastAsia="Book Antiqua" w:hAnsi="Book Antiqua" w:cs="Book Antiqua"/>
          <w:color w:val="000000"/>
        </w:rPr>
        <w:t>It was therefore natural to test their effectiveness as a therapeutic agent for C</w:t>
      </w:r>
      <w:r w:rsidR="003E2176" w:rsidRPr="000221BE">
        <w:rPr>
          <w:rFonts w:ascii="Book Antiqua" w:eastAsia="Book Antiqua" w:hAnsi="Book Antiqua" w:cs="Book Antiqua"/>
          <w:color w:val="000000"/>
        </w:rPr>
        <w:t>OVID</w:t>
      </w:r>
      <w:r w:rsidRPr="000221BE">
        <w:rPr>
          <w:rFonts w:ascii="Book Antiqua" w:eastAsia="Book Antiqua" w:hAnsi="Book Antiqua" w:cs="Book Antiqua"/>
          <w:color w:val="000000"/>
        </w:rPr>
        <w:t xml:space="preserve">-19, and although some of the earlier studies did not show any benefit, the “RECOVERY Trial” was the earliest well conducted </w:t>
      </w:r>
      <w:r w:rsidR="003E2176" w:rsidRPr="000221BE">
        <w:rPr>
          <w:rFonts w:ascii="Book Antiqua" w:eastAsia="Book Antiqua" w:hAnsi="Book Antiqua" w:cs="Book Antiqua"/>
          <w:color w:val="000000"/>
        </w:rPr>
        <w:t>r</w:t>
      </w:r>
      <w:r w:rsidRPr="000221BE">
        <w:rPr>
          <w:rFonts w:ascii="Book Antiqua" w:eastAsia="Book Antiqua" w:hAnsi="Book Antiqua" w:cs="Book Antiqua"/>
          <w:color w:val="000000"/>
        </w:rPr>
        <w:t xml:space="preserve">andomized </w:t>
      </w:r>
      <w:r w:rsidR="003E2176" w:rsidRPr="000221BE">
        <w:rPr>
          <w:rFonts w:ascii="Book Antiqua" w:eastAsia="Book Antiqua" w:hAnsi="Book Antiqua" w:cs="Book Antiqua"/>
          <w:color w:val="000000"/>
        </w:rPr>
        <w:t>s</w:t>
      </w:r>
      <w:r w:rsidRPr="000221BE">
        <w:rPr>
          <w:rFonts w:ascii="Book Antiqua" w:eastAsia="Book Antiqua" w:hAnsi="Book Antiqua" w:cs="Book Antiqua"/>
          <w:color w:val="000000"/>
        </w:rPr>
        <w:t xml:space="preserve">ontrol trial that showed </w:t>
      </w:r>
      <w:r w:rsidR="003E2176" w:rsidRPr="000221BE">
        <w:rPr>
          <w:rFonts w:ascii="Book Antiqua" w:eastAsia="Book Antiqua" w:hAnsi="Book Antiqua" w:cs="Book Antiqua"/>
          <w:color w:val="000000"/>
        </w:rPr>
        <w:t>s</w:t>
      </w:r>
      <w:r w:rsidRPr="000221BE">
        <w:rPr>
          <w:rFonts w:ascii="Book Antiqua" w:eastAsia="Book Antiqua" w:hAnsi="Book Antiqua" w:cs="Book Antiqua"/>
          <w:color w:val="000000"/>
        </w:rPr>
        <w:t xml:space="preserve">urvival benefit in severely ill patients needing supplemental </w:t>
      </w:r>
      <w:r w:rsidR="003E2176" w:rsidRPr="000221BE">
        <w:rPr>
          <w:rFonts w:ascii="Book Antiqua" w:eastAsia="Book Antiqua" w:hAnsi="Book Antiqua" w:cs="Book Antiqua"/>
          <w:color w:val="000000"/>
        </w:rPr>
        <w:t>o</w:t>
      </w:r>
      <w:r w:rsidRPr="000221BE">
        <w:rPr>
          <w:rFonts w:ascii="Book Antiqua" w:eastAsia="Book Antiqua" w:hAnsi="Book Antiqua" w:cs="Book Antiqua"/>
          <w:color w:val="000000"/>
        </w:rPr>
        <w:t xml:space="preserve">xygen and </w:t>
      </w:r>
      <w:proofErr w:type="gramStart"/>
      <w:r w:rsidRPr="000221BE">
        <w:rPr>
          <w:rFonts w:ascii="Book Antiqua" w:eastAsia="Book Antiqua" w:hAnsi="Book Antiqua" w:cs="Book Antiqua"/>
          <w:color w:val="000000"/>
        </w:rPr>
        <w:t>ventilation</w:t>
      </w:r>
      <w:r w:rsidRPr="000221BE">
        <w:rPr>
          <w:rFonts w:ascii="Book Antiqua" w:eastAsia="Book Antiqua" w:hAnsi="Book Antiqua" w:cs="Book Antiqua"/>
          <w:color w:val="000000"/>
          <w:vertAlign w:val="superscript"/>
        </w:rPr>
        <w:t>[</w:t>
      </w:r>
      <w:proofErr w:type="gramEnd"/>
      <w:r w:rsidRPr="000221BE">
        <w:rPr>
          <w:rFonts w:ascii="Book Antiqua" w:eastAsia="Book Antiqua" w:hAnsi="Book Antiqua" w:cs="Book Antiqua"/>
          <w:color w:val="000000"/>
          <w:vertAlign w:val="superscript"/>
        </w:rPr>
        <w:t>82]</w:t>
      </w:r>
      <w:r w:rsidRPr="000221BE">
        <w:rPr>
          <w:rFonts w:ascii="Book Antiqua" w:eastAsia="Book Antiqua" w:hAnsi="Book Antiqua" w:cs="Book Antiqua"/>
          <w:color w:val="000000"/>
        </w:rPr>
        <w:t>.</w:t>
      </w:r>
      <w:r w:rsidR="003E2176" w:rsidRPr="000221BE">
        <w:rPr>
          <w:rFonts w:ascii="Book Antiqua" w:eastAsia="Book Antiqua" w:hAnsi="Book Antiqua" w:cs="Book Antiqua"/>
          <w:color w:val="000000"/>
        </w:rPr>
        <w:t xml:space="preserve"> </w:t>
      </w:r>
      <w:r w:rsidRPr="000221BE">
        <w:rPr>
          <w:rFonts w:ascii="Book Antiqua" w:eastAsia="Book Antiqua" w:hAnsi="Book Antiqua" w:cs="Book Antiqua"/>
          <w:color w:val="000000"/>
        </w:rPr>
        <w:t>The latter study showed that there was mortality benefit with use of dexamethasone.</w:t>
      </w:r>
    </w:p>
    <w:p w14:paraId="291BE1FC" w14:textId="1C8EBB3D" w:rsidR="00A77B3E" w:rsidRPr="000221BE" w:rsidRDefault="00E10F39" w:rsidP="003E2176">
      <w:pPr>
        <w:spacing w:line="360" w:lineRule="auto"/>
        <w:ind w:firstLineChars="200" w:firstLine="480"/>
        <w:jc w:val="both"/>
        <w:rPr>
          <w:rFonts w:ascii="Book Antiqua" w:hAnsi="Book Antiqua"/>
        </w:rPr>
      </w:pPr>
      <w:r w:rsidRPr="000221BE">
        <w:rPr>
          <w:rFonts w:ascii="Book Antiqua" w:eastAsia="Book Antiqua" w:hAnsi="Book Antiqua" w:cs="Book Antiqua"/>
          <w:color w:val="000000"/>
          <w:shd w:val="clear" w:color="auto" w:fill="FFFFFF"/>
        </w:rPr>
        <w:t xml:space="preserve">A total of 2104 patients were assigned to receive dexamethasone and 4321 to receive usual </w:t>
      </w:r>
      <w:proofErr w:type="gramStart"/>
      <w:r w:rsidRPr="000221BE">
        <w:rPr>
          <w:rFonts w:ascii="Book Antiqua" w:eastAsia="Book Antiqua" w:hAnsi="Book Antiqua" w:cs="Book Antiqua"/>
          <w:color w:val="000000"/>
          <w:shd w:val="clear" w:color="auto" w:fill="FFFFFF"/>
        </w:rPr>
        <w:t>care</w:t>
      </w:r>
      <w:r w:rsidR="003E2176"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77</w:t>
      </w:r>
      <w:r w:rsidR="003E2176" w:rsidRPr="000221BE">
        <w:rPr>
          <w:rFonts w:ascii="Book Antiqua" w:eastAsia="Book Antiqua" w:hAnsi="Book Antiqua" w:cs="Book Antiqua"/>
          <w:color w:val="000000"/>
          <w:shd w:val="clear" w:color="auto" w:fill="FFFFFF"/>
          <w:vertAlign w:val="superscript"/>
        </w:rPr>
        <w:t>]</w:t>
      </w:r>
      <w:r w:rsidRPr="000221BE">
        <w:rPr>
          <w:rFonts w:ascii="Book Antiqua" w:eastAsia="Book Antiqua" w:hAnsi="Book Antiqua" w:cs="Book Antiqua"/>
          <w:color w:val="000000"/>
          <w:shd w:val="clear" w:color="auto" w:fill="FFFFFF"/>
        </w:rPr>
        <w:t>.</w:t>
      </w:r>
    </w:p>
    <w:p w14:paraId="2DB94F4C" w14:textId="0721F6A9" w:rsidR="00A77B3E" w:rsidRPr="000221BE" w:rsidRDefault="00E10F39" w:rsidP="003E2176">
      <w:pPr>
        <w:spacing w:line="360" w:lineRule="auto"/>
        <w:ind w:firstLineChars="200" w:firstLine="480"/>
        <w:jc w:val="both"/>
        <w:rPr>
          <w:rFonts w:ascii="Book Antiqua" w:hAnsi="Book Antiqua"/>
        </w:rPr>
      </w:pPr>
      <w:r w:rsidRPr="000221BE">
        <w:rPr>
          <w:rFonts w:ascii="Book Antiqua" w:eastAsia="Book Antiqua" w:hAnsi="Book Antiqua" w:cs="Book Antiqua"/>
          <w:color w:val="000000"/>
          <w:shd w:val="clear" w:color="auto" w:fill="FFFFFF"/>
        </w:rPr>
        <w:t xml:space="preserve">Overall 17 percent relative reduction in </w:t>
      </w:r>
      <w:r w:rsidR="003E2176" w:rsidRPr="000221BE">
        <w:rPr>
          <w:rFonts w:ascii="Book Antiqua" w:eastAsia="Book Antiqua" w:hAnsi="Book Antiqua" w:cs="Book Antiqua"/>
          <w:color w:val="000000"/>
          <w:shd w:val="clear" w:color="auto" w:fill="FFFFFF"/>
        </w:rPr>
        <w:t>m</w:t>
      </w:r>
      <w:r w:rsidRPr="000221BE">
        <w:rPr>
          <w:rFonts w:ascii="Book Antiqua" w:eastAsia="Book Antiqua" w:hAnsi="Book Antiqua" w:cs="Book Antiqua"/>
          <w:color w:val="000000"/>
          <w:shd w:val="clear" w:color="auto" w:fill="FFFFFF"/>
        </w:rPr>
        <w:t xml:space="preserve">ortality (22.9 </w:t>
      </w:r>
      <w:r w:rsidRPr="000221BE">
        <w:rPr>
          <w:rFonts w:ascii="Book Antiqua" w:eastAsia="Book Antiqua" w:hAnsi="Book Antiqua" w:cs="Book Antiqua"/>
          <w:i/>
          <w:iCs/>
          <w:color w:val="000000"/>
          <w:shd w:val="clear" w:color="auto" w:fill="FFFFFF"/>
        </w:rPr>
        <w:t>vs</w:t>
      </w:r>
      <w:r w:rsidRPr="000221BE">
        <w:rPr>
          <w:rFonts w:ascii="Book Antiqua" w:eastAsia="Book Antiqua" w:hAnsi="Book Antiqua" w:cs="Book Antiqua"/>
          <w:color w:val="000000"/>
          <w:shd w:val="clear" w:color="auto" w:fill="FFFFFF"/>
        </w:rPr>
        <w:t xml:space="preserve"> 25.7 percent, </w:t>
      </w:r>
      <w:r w:rsidR="003E2176" w:rsidRPr="000221BE">
        <w:rPr>
          <w:rFonts w:ascii="Book Antiqua" w:eastAsia="Book Antiqua" w:hAnsi="Book Antiqua" w:cs="Book Antiqua"/>
          <w:color w:val="000000"/>
          <w:shd w:val="clear" w:color="auto" w:fill="FFFFFF"/>
        </w:rPr>
        <w:t>RR</w:t>
      </w:r>
      <w:r w:rsidRPr="000221BE">
        <w:rPr>
          <w:rFonts w:ascii="Book Antiqua" w:eastAsia="Book Antiqua" w:hAnsi="Book Antiqua" w:cs="Book Antiqua"/>
          <w:color w:val="000000"/>
          <w:shd w:val="clear" w:color="auto" w:fill="FFFFFF"/>
        </w:rPr>
        <w:t xml:space="preserve"> 0.83, 95%CI</w:t>
      </w:r>
      <w:r w:rsidR="003E2176" w:rsidRPr="000221BE">
        <w:rPr>
          <w:rFonts w:ascii="Book Antiqua" w:eastAsia="Book Antiqua" w:hAnsi="Book Antiqua" w:cs="Book Antiqua"/>
          <w:color w:val="000000"/>
          <w:shd w:val="clear" w:color="auto" w:fill="FFFFFF"/>
        </w:rPr>
        <w:t>:</w:t>
      </w:r>
      <w:r w:rsidRPr="000221BE">
        <w:rPr>
          <w:rFonts w:ascii="Book Antiqua" w:eastAsia="Book Antiqua" w:hAnsi="Book Antiqua" w:cs="Book Antiqua"/>
          <w:color w:val="000000"/>
          <w:shd w:val="clear" w:color="auto" w:fill="FFFFFF"/>
        </w:rPr>
        <w:t xml:space="preserve"> 0.75-0.93),</w:t>
      </w:r>
    </w:p>
    <w:p w14:paraId="3923ECC7" w14:textId="78771AB5" w:rsidR="00A77B3E" w:rsidRPr="000221BE" w:rsidRDefault="00E10F39" w:rsidP="003E2176">
      <w:pPr>
        <w:spacing w:line="360" w:lineRule="auto"/>
        <w:ind w:firstLineChars="200" w:firstLine="480"/>
        <w:jc w:val="both"/>
        <w:rPr>
          <w:rFonts w:ascii="Book Antiqua" w:hAnsi="Book Antiqua"/>
        </w:rPr>
      </w:pPr>
      <w:r w:rsidRPr="000221BE">
        <w:rPr>
          <w:rFonts w:ascii="Book Antiqua" w:eastAsia="Book Antiqua" w:hAnsi="Book Antiqua" w:cs="Book Antiqua"/>
          <w:color w:val="000000"/>
        </w:rPr>
        <w:lastRenderedPageBreak/>
        <w:t xml:space="preserve">Patients on invasive mechanical ventilation or (ECMO) at baseline–36 percent relative reduction (29.3 </w:t>
      </w:r>
      <w:r w:rsidRPr="000221BE">
        <w:rPr>
          <w:rFonts w:ascii="Book Antiqua" w:eastAsia="Book Antiqua" w:hAnsi="Book Antiqua" w:cs="Book Antiqua"/>
          <w:i/>
          <w:iCs/>
          <w:color w:val="000000"/>
        </w:rPr>
        <w:t>vs</w:t>
      </w:r>
      <w:r w:rsidRPr="000221BE">
        <w:rPr>
          <w:rFonts w:ascii="Book Antiqua" w:eastAsia="Book Antiqua" w:hAnsi="Book Antiqua" w:cs="Book Antiqua"/>
          <w:color w:val="000000"/>
        </w:rPr>
        <w:t xml:space="preserve"> 41.4 percent, R</w:t>
      </w:r>
      <w:r w:rsidR="003E2176" w:rsidRPr="000221BE">
        <w:rPr>
          <w:rFonts w:ascii="Book Antiqua" w:eastAsia="Book Antiqua" w:hAnsi="Book Antiqua" w:cs="Book Antiqua"/>
          <w:color w:val="000000"/>
        </w:rPr>
        <w:t>R</w:t>
      </w:r>
      <w:r w:rsidRPr="000221BE">
        <w:rPr>
          <w:rFonts w:ascii="Book Antiqua" w:eastAsia="Book Antiqua" w:hAnsi="Book Antiqua" w:cs="Book Antiqua"/>
          <w:color w:val="000000"/>
        </w:rPr>
        <w:t xml:space="preserve"> 0.64, 95%CI</w:t>
      </w:r>
      <w:r w:rsidR="003E2176" w:rsidRPr="000221BE">
        <w:rPr>
          <w:rFonts w:ascii="Book Antiqua" w:eastAsia="Book Antiqua" w:hAnsi="Book Antiqua" w:cs="Book Antiqua"/>
          <w:color w:val="000000"/>
        </w:rPr>
        <w:t>:</w:t>
      </w:r>
      <w:r w:rsidRPr="000221BE">
        <w:rPr>
          <w:rFonts w:ascii="Book Antiqua" w:eastAsia="Book Antiqua" w:hAnsi="Book Antiqua" w:cs="Book Antiqua"/>
          <w:color w:val="000000"/>
        </w:rPr>
        <w:t xml:space="preserve"> 0.51-0.81). Age-adjusted analysis suggested a 12.3 percent absolute mortality reduction.</w:t>
      </w:r>
    </w:p>
    <w:p w14:paraId="323F63CA" w14:textId="6A32324E" w:rsidR="00A77B3E" w:rsidRPr="000221BE" w:rsidRDefault="00E10F39" w:rsidP="003E2176">
      <w:pPr>
        <w:spacing w:line="360" w:lineRule="auto"/>
        <w:ind w:firstLineChars="200" w:firstLine="480"/>
        <w:jc w:val="both"/>
        <w:rPr>
          <w:rFonts w:ascii="Book Antiqua" w:hAnsi="Book Antiqua"/>
        </w:rPr>
      </w:pPr>
      <w:r w:rsidRPr="000221BE">
        <w:rPr>
          <w:rFonts w:ascii="Book Antiqua" w:eastAsia="Book Antiqua" w:hAnsi="Book Antiqua" w:cs="Book Antiqua"/>
          <w:color w:val="000000"/>
        </w:rPr>
        <w:t xml:space="preserve">Patients on noninvasive oxygen therapy (including </w:t>
      </w:r>
      <w:r w:rsidR="007A5EAC" w:rsidRPr="000221BE">
        <w:rPr>
          <w:rFonts w:ascii="Book Antiqua" w:eastAsia="Book Antiqua" w:hAnsi="Book Antiqua" w:cs="Book Antiqua"/>
          <w:color w:val="000000"/>
        </w:rPr>
        <w:t>NIV</w:t>
      </w:r>
      <w:r w:rsidRPr="000221BE">
        <w:rPr>
          <w:rFonts w:ascii="Book Antiqua" w:eastAsia="Book Antiqua" w:hAnsi="Book Antiqua" w:cs="Book Antiqua"/>
          <w:color w:val="000000"/>
        </w:rPr>
        <w:t xml:space="preserve">) at baseline–18 percent relative reduction (23.3 </w:t>
      </w:r>
      <w:r w:rsidRPr="000221BE">
        <w:rPr>
          <w:rFonts w:ascii="Book Antiqua" w:eastAsia="Book Antiqua" w:hAnsi="Book Antiqua" w:cs="Book Antiqua"/>
          <w:i/>
          <w:iCs/>
          <w:color w:val="000000"/>
        </w:rPr>
        <w:t>vs</w:t>
      </w:r>
      <w:r w:rsidRPr="000221BE">
        <w:rPr>
          <w:rFonts w:ascii="Book Antiqua" w:eastAsia="Book Antiqua" w:hAnsi="Book Antiqua" w:cs="Book Antiqua"/>
          <w:color w:val="000000"/>
        </w:rPr>
        <w:t xml:space="preserve"> 26.2 percent, </w:t>
      </w:r>
      <w:r w:rsidR="003E2176" w:rsidRPr="000221BE">
        <w:rPr>
          <w:rFonts w:ascii="Book Antiqua" w:eastAsia="Book Antiqua" w:hAnsi="Book Antiqua" w:cs="Book Antiqua"/>
          <w:color w:val="000000"/>
          <w:shd w:val="clear" w:color="auto" w:fill="FFFFFF"/>
        </w:rPr>
        <w:t>RR</w:t>
      </w:r>
      <w:r w:rsidRPr="000221BE">
        <w:rPr>
          <w:rFonts w:ascii="Book Antiqua" w:eastAsia="Book Antiqua" w:hAnsi="Book Antiqua" w:cs="Book Antiqua"/>
          <w:color w:val="000000"/>
        </w:rPr>
        <w:t xml:space="preserve"> 0.82, 95%CI</w:t>
      </w:r>
      <w:r w:rsidR="003E2176" w:rsidRPr="000221BE">
        <w:rPr>
          <w:rFonts w:ascii="Book Antiqua" w:eastAsia="Book Antiqua" w:hAnsi="Book Antiqua" w:cs="Book Antiqua"/>
          <w:color w:val="000000"/>
        </w:rPr>
        <w:t>:</w:t>
      </w:r>
      <w:r w:rsidRPr="000221BE">
        <w:rPr>
          <w:rFonts w:ascii="Book Antiqua" w:eastAsia="Book Antiqua" w:hAnsi="Book Antiqua" w:cs="Book Antiqua"/>
          <w:color w:val="000000"/>
        </w:rPr>
        <w:t xml:space="preserve"> 0.72-0.94). Age-adjusted analysis suggested a 4.1 percent absolute mortality reduction</w:t>
      </w:r>
      <w:r w:rsidR="003E2176" w:rsidRPr="000221BE">
        <w:rPr>
          <w:rFonts w:ascii="Book Antiqua" w:eastAsia="Book Antiqua" w:hAnsi="Book Antiqua" w:cs="Book Antiqua"/>
          <w:color w:val="000000"/>
        </w:rPr>
        <w:t>.</w:t>
      </w:r>
    </w:p>
    <w:p w14:paraId="44E3F986" w14:textId="0B5C0E83" w:rsidR="00A77B3E" w:rsidRPr="000221BE" w:rsidRDefault="00E10F39" w:rsidP="003E2176">
      <w:pPr>
        <w:spacing w:line="360" w:lineRule="auto"/>
        <w:ind w:firstLineChars="200" w:firstLine="480"/>
        <w:jc w:val="both"/>
        <w:rPr>
          <w:rFonts w:ascii="Book Antiqua" w:hAnsi="Book Antiqua"/>
        </w:rPr>
      </w:pPr>
      <w:r w:rsidRPr="000221BE">
        <w:rPr>
          <w:rFonts w:ascii="Book Antiqua" w:eastAsia="Book Antiqua" w:hAnsi="Book Antiqua" w:cs="Book Antiqua"/>
          <w:color w:val="000000"/>
        </w:rPr>
        <w:t xml:space="preserve">Currently as </w:t>
      </w:r>
      <w:r w:rsidRPr="000221BE">
        <w:rPr>
          <w:rFonts w:ascii="Book Antiqua" w:eastAsia="Book Antiqua" w:hAnsi="Book Antiqua" w:cs="Book Antiqua"/>
          <w:i/>
          <w:iCs/>
          <w:color w:val="000000"/>
        </w:rPr>
        <w:t xml:space="preserve">per </w:t>
      </w:r>
      <w:r w:rsidRPr="000221BE">
        <w:rPr>
          <w:rFonts w:ascii="Book Antiqua" w:eastAsia="Book Antiqua" w:hAnsi="Book Antiqua" w:cs="Book Antiqua"/>
          <w:color w:val="000000"/>
        </w:rPr>
        <w:t xml:space="preserve">a pooled meta-analysis, the use of </w:t>
      </w:r>
      <w:r w:rsidR="003E2176" w:rsidRPr="000221BE">
        <w:rPr>
          <w:rFonts w:ascii="Book Antiqua" w:eastAsia="Book Antiqua" w:hAnsi="Book Antiqua" w:cs="Book Antiqua"/>
          <w:color w:val="000000"/>
        </w:rPr>
        <w:t>g</w:t>
      </w:r>
      <w:r w:rsidRPr="000221BE">
        <w:rPr>
          <w:rFonts w:ascii="Book Antiqua" w:eastAsia="Book Antiqua" w:hAnsi="Book Antiqua" w:cs="Book Antiqua"/>
          <w:color w:val="000000"/>
        </w:rPr>
        <w:t xml:space="preserve">lucocorticoids is estimated to cause 31 fewer deaths </w:t>
      </w:r>
      <w:r w:rsidRPr="000221BE">
        <w:rPr>
          <w:rFonts w:ascii="Book Antiqua" w:eastAsia="Book Antiqua" w:hAnsi="Book Antiqua" w:cs="Book Antiqua"/>
          <w:i/>
          <w:iCs/>
          <w:color w:val="000000"/>
        </w:rPr>
        <w:t>per</w:t>
      </w:r>
      <w:r w:rsidRPr="000221BE">
        <w:rPr>
          <w:rFonts w:ascii="Book Antiqua" w:eastAsia="Book Antiqua" w:hAnsi="Book Antiqua" w:cs="Book Antiqua"/>
          <w:color w:val="000000"/>
        </w:rPr>
        <w:t xml:space="preserve"> 1000</w:t>
      </w:r>
      <w:r w:rsidR="003E2176" w:rsidRPr="000221BE">
        <w:rPr>
          <w:rFonts w:ascii="Book Antiqua" w:eastAsia="Book Antiqua" w:hAnsi="Book Antiqua" w:cs="Book Antiqua"/>
          <w:color w:val="000000"/>
        </w:rPr>
        <w:t xml:space="preserve"> </w:t>
      </w:r>
      <w:r w:rsidR="004D2C39" w:rsidRPr="000221BE">
        <w:rPr>
          <w:rFonts w:ascii="Book Antiqua" w:eastAsia="Book Antiqua" w:hAnsi="Book Antiqua" w:cs="Book Antiqua"/>
          <w:color w:val="000000"/>
        </w:rPr>
        <w:t>[odds ratio (</w:t>
      </w:r>
      <w:r w:rsidR="003E2176" w:rsidRPr="000221BE">
        <w:rPr>
          <w:rFonts w:ascii="Book Antiqua" w:eastAsia="Book Antiqua" w:hAnsi="Book Antiqua" w:cs="Book Antiqua"/>
          <w:color w:val="000000"/>
        </w:rPr>
        <w:t>OR</w:t>
      </w:r>
      <w:r w:rsidR="004D2C39" w:rsidRPr="000221BE">
        <w:rPr>
          <w:rFonts w:ascii="Book Antiqua" w:eastAsia="Book Antiqua" w:hAnsi="Book Antiqua" w:cs="Book Antiqua"/>
          <w:color w:val="000000"/>
        </w:rPr>
        <w:t>)</w:t>
      </w:r>
      <w:r w:rsidRPr="000221BE">
        <w:rPr>
          <w:rFonts w:ascii="Book Antiqua" w:eastAsia="Book Antiqua" w:hAnsi="Book Antiqua" w:cs="Book Antiqua"/>
          <w:color w:val="000000"/>
        </w:rPr>
        <w:t xml:space="preserve"> </w:t>
      </w:r>
      <w:r w:rsidRPr="000221BE">
        <w:rPr>
          <w:rFonts w:ascii="Book Antiqua" w:eastAsia="Book Antiqua" w:hAnsi="Book Antiqua" w:cs="Book Antiqua"/>
          <w:color w:val="000000"/>
          <w:shd w:val="clear" w:color="auto" w:fill="FFFFFF"/>
        </w:rPr>
        <w:t>0.87, 95%</w:t>
      </w:r>
      <w:r w:rsidR="003E2176" w:rsidRPr="000221BE">
        <w:rPr>
          <w:rFonts w:ascii="Book Antiqua" w:eastAsia="Book Antiqua" w:hAnsi="Book Antiqua" w:cs="Book Antiqua"/>
          <w:color w:val="000000"/>
          <w:shd w:val="clear" w:color="auto" w:fill="FFFFFF"/>
        </w:rPr>
        <w:t>CI:</w:t>
      </w:r>
      <w:r w:rsidRPr="000221BE">
        <w:rPr>
          <w:rFonts w:ascii="Book Antiqua" w:eastAsia="Book Antiqua" w:hAnsi="Book Antiqua" w:cs="Book Antiqua"/>
          <w:color w:val="000000"/>
          <w:shd w:val="clear" w:color="auto" w:fill="FFFFFF"/>
        </w:rPr>
        <w:t xml:space="preserve"> 0.77 to 0.98; risk difference 31 fewer</w:t>
      </w:r>
      <w:r w:rsidRPr="000221BE">
        <w:rPr>
          <w:rFonts w:ascii="Book Antiqua" w:eastAsia="Book Antiqua" w:hAnsi="Book Antiqua" w:cs="Book Antiqua"/>
          <w:i/>
          <w:iCs/>
          <w:color w:val="000000"/>
          <w:shd w:val="clear" w:color="auto" w:fill="FFFFFF"/>
        </w:rPr>
        <w:t xml:space="preserve"> per</w:t>
      </w:r>
      <w:r w:rsidRPr="000221BE">
        <w:rPr>
          <w:rFonts w:ascii="Book Antiqua" w:eastAsia="Book Antiqua" w:hAnsi="Book Antiqua" w:cs="Book Antiqua"/>
          <w:color w:val="000000"/>
          <w:shd w:val="clear" w:color="auto" w:fill="FFFFFF"/>
        </w:rPr>
        <w:t xml:space="preserve"> 1000, 95%</w:t>
      </w:r>
      <w:r w:rsidR="003E2176" w:rsidRPr="000221BE">
        <w:rPr>
          <w:rFonts w:ascii="Book Antiqua" w:eastAsia="Book Antiqua" w:hAnsi="Book Antiqua" w:cs="Book Antiqua"/>
          <w:color w:val="000000"/>
          <w:shd w:val="clear" w:color="auto" w:fill="FFFFFF"/>
        </w:rPr>
        <w:t>CI:</w:t>
      </w:r>
      <w:r w:rsidRPr="000221BE">
        <w:rPr>
          <w:rFonts w:ascii="Book Antiqua" w:eastAsia="Book Antiqua" w:hAnsi="Book Antiqua" w:cs="Book Antiqua"/>
          <w:color w:val="000000"/>
          <w:shd w:val="clear" w:color="auto" w:fill="FFFFFF"/>
        </w:rPr>
        <w:t xml:space="preserve"> 55 fewer to 5 fewer</w:t>
      </w:r>
      <w:r w:rsidR="004D2C39" w:rsidRPr="000221BE">
        <w:rPr>
          <w:rFonts w:ascii="Book Antiqua" w:eastAsia="Book Antiqua" w:hAnsi="Book Antiqua" w:cs="Book Antiqua"/>
          <w:color w:val="000000"/>
          <w:shd w:val="clear" w:color="auto" w:fill="FFFFFF"/>
        </w:rPr>
        <w:t>]</w:t>
      </w:r>
      <w:r w:rsidRPr="000221BE">
        <w:rPr>
          <w:rFonts w:ascii="Book Antiqua" w:eastAsia="Book Antiqua" w:hAnsi="Book Antiqua" w:cs="Book Antiqua"/>
          <w:color w:val="000000"/>
        </w:rPr>
        <w:t xml:space="preserve">, risk of mechanical ventilation is reduced by 28 </w:t>
      </w:r>
      <w:r w:rsidRPr="000221BE">
        <w:rPr>
          <w:rFonts w:ascii="Book Antiqua" w:eastAsia="Book Antiqua" w:hAnsi="Book Antiqua" w:cs="Book Antiqua"/>
          <w:i/>
          <w:iCs/>
          <w:color w:val="000000"/>
        </w:rPr>
        <w:t xml:space="preserve">per </w:t>
      </w:r>
      <w:r w:rsidRPr="000221BE">
        <w:rPr>
          <w:rFonts w:ascii="Book Antiqua" w:eastAsia="Book Antiqua" w:hAnsi="Book Antiqua" w:cs="Book Antiqua"/>
          <w:color w:val="000000"/>
        </w:rPr>
        <w:t>1000</w:t>
      </w:r>
      <w:r w:rsidR="003E2176" w:rsidRPr="000221BE">
        <w:rPr>
          <w:rFonts w:ascii="Book Antiqua" w:eastAsia="Book Antiqua" w:hAnsi="Book Antiqua" w:cs="Book Antiqua"/>
          <w:color w:val="000000"/>
        </w:rPr>
        <w:t xml:space="preserve"> </w:t>
      </w:r>
      <w:r w:rsidRPr="000221BE">
        <w:rPr>
          <w:rFonts w:ascii="Book Antiqua" w:eastAsia="Book Antiqua" w:hAnsi="Book Antiqua" w:cs="Book Antiqua"/>
          <w:color w:val="000000"/>
          <w:shd w:val="clear" w:color="auto" w:fill="FFFFFF"/>
        </w:rPr>
        <w:t>(</w:t>
      </w:r>
      <w:r w:rsidR="003E2176" w:rsidRPr="000221BE">
        <w:rPr>
          <w:rFonts w:ascii="Book Antiqua" w:eastAsia="Book Antiqua" w:hAnsi="Book Antiqua" w:cs="Book Antiqua"/>
          <w:color w:val="000000"/>
          <w:shd w:val="clear" w:color="auto" w:fill="FFFFFF"/>
        </w:rPr>
        <w:t>OR</w:t>
      </w:r>
      <w:r w:rsidRPr="000221BE">
        <w:rPr>
          <w:rFonts w:ascii="Book Antiqua" w:eastAsia="Book Antiqua" w:hAnsi="Book Antiqua" w:cs="Book Antiqua"/>
          <w:color w:val="000000"/>
          <w:shd w:val="clear" w:color="auto" w:fill="FFFFFF"/>
        </w:rPr>
        <w:t xml:space="preserve"> 0.73, 0.58 to 0.92; risk difference 28 fewer</w:t>
      </w:r>
      <w:r w:rsidRPr="000221BE">
        <w:rPr>
          <w:rFonts w:ascii="Book Antiqua" w:eastAsia="Book Antiqua" w:hAnsi="Book Antiqua" w:cs="Book Antiqua"/>
          <w:i/>
          <w:iCs/>
          <w:color w:val="000000"/>
          <w:shd w:val="clear" w:color="auto" w:fill="FFFFFF"/>
        </w:rPr>
        <w:t xml:space="preserve"> per </w:t>
      </w:r>
      <w:r w:rsidRPr="000221BE">
        <w:rPr>
          <w:rFonts w:ascii="Book Antiqua" w:eastAsia="Book Antiqua" w:hAnsi="Book Antiqua" w:cs="Book Antiqua"/>
          <w:color w:val="000000"/>
          <w:shd w:val="clear" w:color="auto" w:fill="FFFFFF"/>
        </w:rPr>
        <w:t>1000, 45 fewer to 9 fewer)</w:t>
      </w:r>
      <w:r w:rsidRPr="000221BE">
        <w:rPr>
          <w:rFonts w:ascii="Book Antiqua" w:eastAsia="Book Antiqua" w:hAnsi="Book Antiqua" w:cs="Book Antiqua"/>
          <w:color w:val="000000"/>
        </w:rPr>
        <w:t>, and duration of hospital stay is reduced by almost 1 d</w:t>
      </w:r>
      <w:r w:rsidR="00BF5968" w:rsidRPr="000221BE">
        <w:rPr>
          <w:rFonts w:ascii="Book Antiqua" w:eastAsia="Book Antiqua" w:hAnsi="Book Antiqua" w:cs="Book Antiqua"/>
          <w:color w:val="000000"/>
        </w:rPr>
        <w:t xml:space="preserve"> </w:t>
      </w:r>
      <w:r w:rsidRPr="000221BE">
        <w:rPr>
          <w:rFonts w:ascii="Book Antiqua" w:eastAsia="Book Antiqua" w:hAnsi="Book Antiqua" w:cs="Book Antiqua"/>
          <w:color w:val="000000"/>
        </w:rPr>
        <w:t>(</w:t>
      </w:r>
      <w:r w:rsidRPr="000221BE">
        <w:rPr>
          <w:rFonts w:ascii="Book Antiqua" w:eastAsia="Book Antiqua" w:hAnsi="Book Antiqua" w:cs="Book Antiqua"/>
          <w:color w:val="000000"/>
          <w:shd w:val="clear" w:color="auto" w:fill="FFFFFF"/>
        </w:rPr>
        <w:t>mean difference</w:t>
      </w:r>
      <w:r w:rsidR="003E2176" w:rsidRPr="000221BE">
        <w:rPr>
          <w:rFonts w:ascii="Book Antiqua" w:eastAsia="Book Antiqua" w:hAnsi="Book Antiqua" w:cs="Book Antiqua"/>
          <w:color w:val="000000"/>
          <w:shd w:val="clear" w:color="auto" w:fill="FFFFFF"/>
        </w:rPr>
        <w:t xml:space="preserve"> </w:t>
      </w:r>
      <w:r w:rsidR="00701F4A" w:rsidRPr="000221BE">
        <w:rPr>
          <w:rFonts w:ascii="Book Antiqua" w:eastAsia="Book Antiqua" w:hAnsi="Book Antiqua" w:cs="Book Antiqua"/>
          <w:color w:val="000000"/>
          <w:shd w:val="clear" w:color="auto" w:fill="FFFFFF"/>
        </w:rPr>
        <w:t>-</w:t>
      </w:r>
      <w:r w:rsidRPr="000221BE">
        <w:rPr>
          <w:rFonts w:ascii="Book Antiqua" w:eastAsia="Book Antiqua" w:hAnsi="Book Antiqua" w:cs="Book Antiqua"/>
          <w:color w:val="000000"/>
          <w:shd w:val="clear" w:color="auto" w:fill="FFFFFF"/>
        </w:rPr>
        <w:t xml:space="preserve">0.99 d, </w:t>
      </w:r>
      <w:r w:rsidR="00701F4A" w:rsidRPr="000221BE">
        <w:rPr>
          <w:rFonts w:ascii="Book Antiqua" w:eastAsia="Book Antiqua" w:hAnsi="Book Antiqua" w:cs="Book Antiqua"/>
          <w:color w:val="000000"/>
          <w:shd w:val="clear" w:color="auto" w:fill="FFFFFF"/>
        </w:rPr>
        <w:t>-</w:t>
      </w:r>
      <w:r w:rsidRPr="000221BE">
        <w:rPr>
          <w:rFonts w:ascii="Book Antiqua" w:eastAsia="Book Antiqua" w:hAnsi="Book Antiqua" w:cs="Book Antiqua"/>
          <w:color w:val="000000"/>
          <w:shd w:val="clear" w:color="auto" w:fill="FFFFFF"/>
        </w:rPr>
        <w:t xml:space="preserve">1.36 to </w:t>
      </w:r>
      <w:r w:rsidR="00701F4A" w:rsidRPr="000221BE">
        <w:rPr>
          <w:rFonts w:ascii="Book Antiqua" w:eastAsia="Book Antiqua" w:hAnsi="Book Antiqua" w:cs="Book Antiqua"/>
          <w:color w:val="000000"/>
          <w:shd w:val="clear" w:color="auto" w:fill="FFFFFF"/>
        </w:rPr>
        <w:t>-</w:t>
      </w:r>
      <w:r w:rsidRPr="000221BE">
        <w:rPr>
          <w:rFonts w:ascii="Book Antiqua" w:eastAsia="Book Antiqua" w:hAnsi="Book Antiqua" w:cs="Book Antiqua"/>
          <w:color w:val="000000"/>
          <w:shd w:val="clear" w:color="auto" w:fill="FFFFFF"/>
        </w:rPr>
        <w:t>0.64)</w:t>
      </w:r>
      <w:r w:rsidRPr="000221BE">
        <w:rPr>
          <w:rFonts w:ascii="Book Antiqua" w:eastAsia="Book Antiqua" w:hAnsi="Book Antiqua" w:cs="Book Antiqua"/>
          <w:color w:val="000000"/>
        </w:rPr>
        <w:t>, all results estimated to be of moderate certainty</w:t>
      </w:r>
      <w:r w:rsidRPr="000221BE">
        <w:rPr>
          <w:rFonts w:ascii="Book Antiqua" w:eastAsia="Book Antiqua" w:hAnsi="Book Antiqua" w:cs="Book Antiqua"/>
          <w:color w:val="000000"/>
          <w:vertAlign w:val="superscript"/>
        </w:rPr>
        <w:t>[83]</w:t>
      </w:r>
      <w:r w:rsidR="003E2176" w:rsidRPr="000221BE">
        <w:rPr>
          <w:rFonts w:ascii="Book Antiqua" w:eastAsia="Book Antiqua" w:hAnsi="Book Antiqua" w:cs="Book Antiqua"/>
          <w:color w:val="000000"/>
        </w:rPr>
        <w:t>.</w:t>
      </w:r>
    </w:p>
    <w:p w14:paraId="78E86BE8" w14:textId="3AC5FB39" w:rsidR="00A77B3E" w:rsidRPr="000221BE" w:rsidRDefault="00E10F39" w:rsidP="003E2176">
      <w:pPr>
        <w:spacing w:line="360" w:lineRule="auto"/>
        <w:ind w:firstLineChars="200" w:firstLine="480"/>
        <w:jc w:val="both"/>
        <w:rPr>
          <w:rFonts w:ascii="Book Antiqua" w:hAnsi="Book Antiqua"/>
        </w:rPr>
      </w:pPr>
      <w:r w:rsidRPr="000221BE">
        <w:rPr>
          <w:rFonts w:ascii="Book Antiqua" w:eastAsia="Book Antiqua" w:hAnsi="Book Antiqua" w:cs="Book Antiqua"/>
          <w:color w:val="000000"/>
        </w:rPr>
        <w:t xml:space="preserve">With this the use of </w:t>
      </w:r>
      <w:r w:rsidR="003E2176" w:rsidRPr="000221BE">
        <w:rPr>
          <w:rFonts w:ascii="Book Antiqua" w:eastAsia="Book Antiqua" w:hAnsi="Book Antiqua" w:cs="Book Antiqua"/>
          <w:color w:val="000000"/>
        </w:rPr>
        <w:t>g</w:t>
      </w:r>
      <w:r w:rsidRPr="000221BE">
        <w:rPr>
          <w:rFonts w:ascii="Book Antiqua" w:eastAsia="Book Antiqua" w:hAnsi="Book Antiqua" w:cs="Book Antiqua"/>
          <w:color w:val="000000"/>
        </w:rPr>
        <w:t>lucocorticoids became well established as standard of care for the treatment of severely ill C</w:t>
      </w:r>
      <w:r w:rsidR="003E2176" w:rsidRPr="000221BE">
        <w:rPr>
          <w:rFonts w:ascii="Book Antiqua" w:eastAsia="Book Antiqua" w:hAnsi="Book Antiqua" w:cs="Book Antiqua"/>
          <w:color w:val="000000"/>
        </w:rPr>
        <w:t>OVID</w:t>
      </w:r>
      <w:r w:rsidRPr="000221BE">
        <w:rPr>
          <w:rFonts w:ascii="Book Antiqua" w:eastAsia="Book Antiqua" w:hAnsi="Book Antiqua" w:cs="Book Antiqua"/>
          <w:color w:val="000000"/>
        </w:rPr>
        <w:t xml:space="preserve">-19 patients needing supplemental oxygen and or ventilation. This has been followed by the question whether the standard 6 milligram Dexamethasone </w:t>
      </w:r>
      <w:r w:rsidRPr="000221BE">
        <w:rPr>
          <w:rFonts w:ascii="Book Antiqua" w:eastAsia="Book Antiqua" w:hAnsi="Book Antiqua" w:cs="Book Antiqua"/>
          <w:i/>
          <w:iCs/>
          <w:color w:val="000000"/>
        </w:rPr>
        <w:t xml:space="preserve">per </w:t>
      </w:r>
      <w:r w:rsidRPr="000221BE">
        <w:rPr>
          <w:rFonts w:ascii="Book Antiqua" w:eastAsia="Book Antiqua" w:hAnsi="Book Antiqua" w:cs="Book Antiqua"/>
          <w:color w:val="000000"/>
        </w:rPr>
        <w:t>day therapy which was used in the RECOVERY TRIAL is sufficient a dose or if there is an incremental benefit by dose increase? Also, another pertinent question is whether there is any benefit of targeting any other specific immune pathways.</w:t>
      </w:r>
    </w:p>
    <w:p w14:paraId="0780A882" w14:textId="02870278" w:rsidR="00A77B3E" w:rsidRPr="000221BE" w:rsidRDefault="00E10F39" w:rsidP="003E2176">
      <w:pPr>
        <w:spacing w:line="360" w:lineRule="auto"/>
        <w:ind w:firstLineChars="200" w:firstLine="480"/>
        <w:jc w:val="both"/>
        <w:rPr>
          <w:rFonts w:ascii="Book Antiqua" w:hAnsi="Book Antiqua"/>
        </w:rPr>
      </w:pPr>
      <w:r w:rsidRPr="000221BE">
        <w:rPr>
          <w:rFonts w:ascii="Book Antiqua" w:eastAsia="Book Antiqua" w:hAnsi="Book Antiqua" w:cs="Book Antiqua"/>
          <w:color w:val="000000"/>
        </w:rPr>
        <w:t xml:space="preserve">While Randomized control data involving the inhibition of </w:t>
      </w:r>
      <w:r w:rsidR="003E2176" w:rsidRPr="000221BE">
        <w:rPr>
          <w:rFonts w:ascii="Book Antiqua" w:eastAsia="Book Antiqua" w:hAnsi="Book Antiqua" w:cs="Book Antiqua"/>
          <w:color w:val="000000"/>
        </w:rPr>
        <w:t>c</w:t>
      </w:r>
      <w:r w:rsidRPr="000221BE">
        <w:rPr>
          <w:rFonts w:ascii="Book Antiqua" w:eastAsia="Book Antiqua" w:hAnsi="Book Antiqua" w:cs="Book Antiqua"/>
          <w:color w:val="000000"/>
        </w:rPr>
        <w:t xml:space="preserve">omplement C5 inhibitor, </w:t>
      </w:r>
      <w:r w:rsidR="003E2176" w:rsidRPr="000221BE">
        <w:rPr>
          <w:rFonts w:ascii="Book Antiqua" w:eastAsia="Book Antiqua" w:hAnsi="Book Antiqua" w:cs="Book Antiqua"/>
          <w:color w:val="000000"/>
        </w:rPr>
        <w:t>r</w:t>
      </w:r>
      <w:r w:rsidRPr="000221BE">
        <w:rPr>
          <w:rFonts w:ascii="Book Antiqua" w:eastAsia="Book Antiqua" w:hAnsi="Book Antiqua" w:cs="Book Antiqua"/>
          <w:color w:val="000000"/>
        </w:rPr>
        <w:t>aviluzumab has not been shown to be of benefit as</w:t>
      </w:r>
      <w:r w:rsidRPr="000221BE">
        <w:rPr>
          <w:rFonts w:ascii="Book Antiqua" w:eastAsia="Book Antiqua" w:hAnsi="Book Antiqua" w:cs="Book Antiqua"/>
          <w:i/>
          <w:iCs/>
          <w:color w:val="000000"/>
        </w:rPr>
        <w:t xml:space="preserve"> per </w:t>
      </w:r>
      <w:r w:rsidRPr="000221BE">
        <w:rPr>
          <w:rFonts w:ascii="Book Antiqua" w:eastAsia="Book Antiqua" w:hAnsi="Book Antiqua" w:cs="Book Antiqua"/>
          <w:color w:val="000000"/>
        </w:rPr>
        <w:t xml:space="preserve">preliminary unpublished </w:t>
      </w:r>
      <w:proofErr w:type="gramStart"/>
      <w:r w:rsidRPr="000221BE">
        <w:rPr>
          <w:rFonts w:ascii="Book Antiqua" w:eastAsia="Book Antiqua" w:hAnsi="Book Antiqua" w:cs="Book Antiqua"/>
          <w:color w:val="000000"/>
        </w:rPr>
        <w:t>data</w:t>
      </w:r>
      <w:r w:rsidRPr="000221BE">
        <w:rPr>
          <w:rFonts w:ascii="Book Antiqua" w:eastAsia="Book Antiqua" w:hAnsi="Book Antiqua" w:cs="Book Antiqua"/>
          <w:color w:val="000000"/>
          <w:vertAlign w:val="superscript"/>
        </w:rPr>
        <w:t>[</w:t>
      </w:r>
      <w:proofErr w:type="gramEnd"/>
      <w:r w:rsidRPr="000221BE">
        <w:rPr>
          <w:rFonts w:ascii="Book Antiqua" w:eastAsia="Book Antiqua" w:hAnsi="Book Antiqua" w:cs="Book Antiqua"/>
          <w:color w:val="000000"/>
          <w:vertAlign w:val="superscript"/>
        </w:rPr>
        <w:t>84]</w:t>
      </w:r>
      <w:r w:rsidRPr="000221BE">
        <w:rPr>
          <w:rFonts w:ascii="Book Antiqua" w:eastAsia="Book Antiqua" w:hAnsi="Book Antiqua" w:cs="Book Antiqua"/>
          <w:color w:val="000000"/>
        </w:rPr>
        <w:t>,</w:t>
      </w:r>
      <w:r w:rsidR="003E2176" w:rsidRPr="000221BE">
        <w:rPr>
          <w:rFonts w:ascii="Book Antiqua" w:eastAsia="Book Antiqua" w:hAnsi="Book Antiqua" w:cs="Book Antiqua"/>
          <w:color w:val="000000"/>
        </w:rPr>
        <w:t xml:space="preserve"> </w:t>
      </w:r>
      <w:r w:rsidRPr="000221BE">
        <w:rPr>
          <w:rFonts w:ascii="Book Antiqua" w:eastAsia="Book Antiqua" w:hAnsi="Book Antiqua" w:cs="Book Antiqua"/>
          <w:color w:val="000000"/>
        </w:rPr>
        <w:t xml:space="preserve">the role of Interleukin-6 inhibitor, </w:t>
      </w:r>
      <w:r w:rsidR="003E2176" w:rsidRPr="000221BE">
        <w:rPr>
          <w:rFonts w:ascii="Book Antiqua" w:eastAsia="Book Antiqua" w:hAnsi="Book Antiqua" w:cs="Book Antiqua"/>
          <w:color w:val="000000"/>
        </w:rPr>
        <w:t>t</w:t>
      </w:r>
      <w:r w:rsidRPr="000221BE">
        <w:rPr>
          <w:rFonts w:ascii="Book Antiqua" w:eastAsia="Book Antiqua" w:hAnsi="Book Antiqua" w:cs="Book Antiqua"/>
          <w:color w:val="000000"/>
        </w:rPr>
        <w:t>ocilizumab has been quite intriguing.</w:t>
      </w:r>
    </w:p>
    <w:p w14:paraId="0C60926B" w14:textId="77777777" w:rsidR="003E2176" w:rsidRPr="000221BE" w:rsidRDefault="003E2176" w:rsidP="007B0F65">
      <w:pPr>
        <w:spacing w:line="360" w:lineRule="auto"/>
        <w:jc w:val="both"/>
        <w:rPr>
          <w:rFonts w:ascii="Book Antiqua" w:eastAsia="Book Antiqua" w:hAnsi="Book Antiqua" w:cs="Book Antiqua"/>
          <w:b/>
          <w:bCs/>
          <w:color w:val="000000"/>
          <w:shd w:val="clear" w:color="auto" w:fill="FFFFFF"/>
        </w:rPr>
      </w:pPr>
    </w:p>
    <w:p w14:paraId="6DCD3534" w14:textId="107656A4" w:rsidR="00A77B3E" w:rsidRPr="000221BE" w:rsidRDefault="00E10F39" w:rsidP="007B0F65">
      <w:pPr>
        <w:spacing w:line="360" w:lineRule="auto"/>
        <w:jc w:val="both"/>
        <w:rPr>
          <w:rFonts w:ascii="Book Antiqua" w:hAnsi="Book Antiqua"/>
          <w:i/>
          <w:iCs/>
        </w:rPr>
      </w:pPr>
      <w:r w:rsidRPr="000221BE">
        <w:rPr>
          <w:rFonts w:ascii="Book Antiqua" w:eastAsia="Book Antiqua" w:hAnsi="Book Antiqua" w:cs="Book Antiqua"/>
          <w:b/>
          <w:bCs/>
          <w:i/>
          <w:iCs/>
          <w:color w:val="000000"/>
          <w:shd w:val="clear" w:color="auto" w:fill="FFFFFF"/>
        </w:rPr>
        <w:t>Tocilizumab</w:t>
      </w:r>
    </w:p>
    <w:p w14:paraId="747EEBA5" w14:textId="7FDE6991"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color w:val="000000"/>
          <w:shd w:val="clear" w:color="auto" w:fill="FFFFFF"/>
        </w:rPr>
        <w:t xml:space="preserve">Tocilizumab is an </w:t>
      </w:r>
      <w:r w:rsidR="003E2176" w:rsidRPr="000221BE">
        <w:rPr>
          <w:rFonts w:ascii="Book Antiqua" w:eastAsia="Book Antiqua" w:hAnsi="Book Antiqua" w:cs="Book Antiqua"/>
          <w:color w:val="000000"/>
          <w:shd w:val="clear" w:color="auto" w:fill="FFFFFF"/>
        </w:rPr>
        <w:t>interleukin 6</w:t>
      </w:r>
      <w:r w:rsidRPr="000221BE">
        <w:rPr>
          <w:rFonts w:ascii="Book Antiqua" w:eastAsia="Book Antiqua" w:hAnsi="Book Antiqua" w:cs="Book Antiqua"/>
          <w:color w:val="000000"/>
          <w:shd w:val="clear" w:color="auto" w:fill="FFFFFF"/>
        </w:rPr>
        <w:t xml:space="preserve"> receptor antagonist monoclonal antibody that has been used to treat patients with COVID-19 respiratory and organ failure targeting a key step in inflammatory mediated </w:t>
      </w:r>
      <w:proofErr w:type="gramStart"/>
      <w:r w:rsidRPr="000221BE">
        <w:rPr>
          <w:rFonts w:ascii="Book Antiqua" w:eastAsia="Book Antiqua" w:hAnsi="Book Antiqua" w:cs="Book Antiqua"/>
          <w:color w:val="000000"/>
          <w:shd w:val="clear" w:color="auto" w:fill="FFFFFF"/>
        </w:rPr>
        <w:t>damage</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68]</w:t>
      </w:r>
      <w:r w:rsidRPr="000221BE">
        <w:rPr>
          <w:rFonts w:ascii="Book Antiqua" w:eastAsia="Book Antiqua" w:hAnsi="Book Antiqua" w:cs="Book Antiqua"/>
          <w:color w:val="000000"/>
          <w:shd w:val="clear" w:color="auto" w:fill="FFFFFF"/>
        </w:rPr>
        <w:t xml:space="preserve">. Early treatment data in observational and randomized control studies, not involving many critically ill patients and without </w:t>
      </w:r>
      <w:r w:rsidRPr="000221BE">
        <w:rPr>
          <w:rFonts w:ascii="Book Antiqua" w:eastAsia="Book Antiqua" w:hAnsi="Book Antiqua" w:cs="Book Antiqua"/>
          <w:color w:val="000000"/>
          <w:shd w:val="clear" w:color="auto" w:fill="FFFFFF"/>
        </w:rPr>
        <w:lastRenderedPageBreak/>
        <w:t xml:space="preserve">Glucocorticoid use showed that Tocilizumab was safe but did not have any significant Clinical </w:t>
      </w:r>
      <w:proofErr w:type="gramStart"/>
      <w:r w:rsidRPr="000221BE">
        <w:rPr>
          <w:rFonts w:ascii="Book Antiqua" w:eastAsia="Book Antiqua" w:hAnsi="Book Antiqua" w:cs="Book Antiqua"/>
          <w:color w:val="000000"/>
          <w:shd w:val="clear" w:color="auto" w:fill="FFFFFF"/>
        </w:rPr>
        <w:t>outcomes</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85-87]</w:t>
      </w:r>
      <w:r w:rsidRPr="000221BE">
        <w:rPr>
          <w:rFonts w:ascii="Book Antiqua" w:eastAsia="Book Antiqua" w:hAnsi="Book Antiqua" w:cs="Book Antiqua"/>
          <w:color w:val="000000"/>
          <w:shd w:val="clear" w:color="auto" w:fill="FFFFFF"/>
        </w:rPr>
        <w:t>.</w:t>
      </w:r>
      <w:r w:rsidR="003E2176" w:rsidRPr="000221BE">
        <w:rPr>
          <w:rFonts w:ascii="Book Antiqua" w:eastAsia="Book Antiqua" w:hAnsi="Book Antiqua" w:cs="Book Antiqua"/>
          <w:color w:val="000000"/>
          <w:shd w:val="clear" w:color="auto" w:fill="FFFFFF"/>
        </w:rPr>
        <w:t xml:space="preserve"> </w:t>
      </w:r>
      <w:r w:rsidRPr="000221BE">
        <w:rPr>
          <w:rFonts w:ascii="Book Antiqua" w:eastAsia="Book Antiqua" w:hAnsi="Book Antiqua" w:cs="Book Antiqua"/>
          <w:color w:val="000000"/>
          <w:shd w:val="clear" w:color="auto" w:fill="FFFFFF"/>
        </w:rPr>
        <w:t xml:space="preserve">There were six small trials which did not show any significant benefit from </w:t>
      </w:r>
      <w:proofErr w:type="gramStart"/>
      <w:r w:rsidRPr="000221BE">
        <w:rPr>
          <w:rFonts w:ascii="Book Antiqua" w:eastAsia="Book Antiqua" w:hAnsi="Book Antiqua" w:cs="Book Antiqua"/>
          <w:color w:val="000000"/>
          <w:shd w:val="clear" w:color="auto" w:fill="FFFFFF"/>
        </w:rPr>
        <w:t>Tocilizumab</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88]</w:t>
      </w:r>
      <w:r w:rsidRPr="000221BE">
        <w:rPr>
          <w:rFonts w:ascii="Book Antiqua" w:eastAsia="Book Antiqua" w:hAnsi="Book Antiqua" w:cs="Book Antiqua"/>
          <w:color w:val="000000"/>
          <w:shd w:val="clear" w:color="auto" w:fill="FFFFFF"/>
        </w:rPr>
        <w:t xml:space="preserve">. However, data from “STOP COVID”-a large observational study and “REMAP CAP”-A well designed open label international randomized control study consisting of 803 patients, suggest that “the early use of Tocilizumab on entry to ICU” may have important survival and other outcome benefits in the short term which was not seen in less sick patients studied in randomized control trials outside the </w:t>
      </w:r>
      <w:proofErr w:type="gramStart"/>
      <w:r w:rsidRPr="000221BE">
        <w:rPr>
          <w:rFonts w:ascii="Book Antiqua" w:eastAsia="Book Antiqua" w:hAnsi="Book Antiqua" w:cs="Book Antiqua"/>
          <w:color w:val="000000"/>
          <w:shd w:val="clear" w:color="auto" w:fill="FFFFFF"/>
        </w:rPr>
        <w:t>ICU</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85</w:t>
      </w:r>
      <w:r w:rsidR="003E2176" w:rsidRPr="000221BE">
        <w:rPr>
          <w:rFonts w:ascii="Book Antiqua" w:eastAsia="Book Antiqua" w:hAnsi="Book Antiqua" w:cs="Book Antiqua"/>
          <w:color w:val="000000"/>
          <w:shd w:val="clear" w:color="auto" w:fill="FFFFFF"/>
          <w:vertAlign w:val="superscript"/>
        </w:rPr>
        <w:t>-87</w:t>
      </w:r>
      <w:r w:rsidRPr="000221BE">
        <w:rPr>
          <w:rFonts w:ascii="Book Antiqua" w:eastAsia="Book Antiqua" w:hAnsi="Book Antiqua" w:cs="Book Antiqua"/>
          <w:color w:val="000000"/>
          <w:shd w:val="clear" w:color="auto" w:fill="FFFFFF"/>
          <w:vertAlign w:val="superscript"/>
        </w:rPr>
        <w:t>,89]</w:t>
      </w:r>
      <w:r w:rsidRPr="000221BE">
        <w:rPr>
          <w:rFonts w:ascii="Book Antiqua" w:eastAsia="Book Antiqua" w:hAnsi="Book Antiqua" w:cs="Book Antiqua"/>
          <w:color w:val="000000"/>
          <w:shd w:val="clear" w:color="auto" w:fill="FFFFFF"/>
        </w:rPr>
        <w:t xml:space="preserve">. This was especially noted in patients who had ICU admission within 3 d of symptom </w:t>
      </w:r>
      <w:proofErr w:type="gramStart"/>
      <w:r w:rsidRPr="000221BE">
        <w:rPr>
          <w:rFonts w:ascii="Book Antiqua" w:eastAsia="Book Antiqua" w:hAnsi="Book Antiqua" w:cs="Book Antiqua"/>
          <w:color w:val="000000"/>
          <w:shd w:val="clear" w:color="auto" w:fill="FFFFFF"/>
        </w:rPr>
        <w:t>onset</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89]</w:t>
      </w:r>
      <w:r w:rsidRPr="000221BE">
        <w:rPr>
          <w:rFonts w:ascii="Book Antiqua" w:eastAsia="Book Antiqua" w:hAnsi="Book Antiqua" w:cs="Book Antiqua"/>
          <w:color w:val="000000"/>
          <w:shd w:val="clear" w:color="auto" w:fill="FFFFFF"/>
        </w:rPr>
        <w:t xml:space="preserve"> or had evidence of organ failure on admission to ICU</w:t>
      </w:r>
      <w:r w:rsidRPr="000221BE">
        <w:rPr>
          <w:rFonts w:ascii="Book Antiqua" w:eastAsia="Book Antiqua" w:hAnsi="Book Antiqua" w:cs="Book Antiqua"/>
          <w:color w:val="000000"/>
          <w:shd w:val="clear" w:color="auto" w:fill="FFFFFF"/>
          <w:vertAlign w:val="superscript"/>
        </w:rPr>
        <w:t>[87]</w:t>
      </w:r>
      <w:r w:rsidRPr="000221BE">
        <w:rPr>
          <w:rFonts w:ascii="Book Antiqua" w:eastAsia="Book Antiqua" w:hAnsi="Book Antiqua" w:cs="Book Antiqua"/>
          <w:color w:val="000000"/>
          <w:shd w:val="clear" w:color="auto" w:fill="FFFFFF"/>
        </w:rPr>
        <w:t xml:space="preserve">. Participants in the </w:t>
      </w:r>
      <w:r w:rsidR="00E63B88" w:rsidRPr="000221BE">
        <w:rPr>
          <w:rFonts w:ascii="Book Antiqua" w:eastAsia="Book Antiqua" w:hAnsi="Book Antiqua" w:cs="Book Antiqua"/>
          <w:color w:val="000000"/>
        </w:rPr>
        <w:t>Randomized, Embedded, Multi-factorial, Adaptive Platform Trial for Community-Acquired Pneumonia (REMAP-CAP)</w:t>
      </w:r>
      <w:r w:rsidRPr="000221BE">
        <w:rPr>
          <w:rFonts w:ascii="Book Antiqua" w:eastAsia="Book Antiqua" w:hAnsi="Book Antiqua" w:cs="Book Antiqua"/>
          <w:color w:val="000000"/>
          <w:shd w:val="clear" w:color="auto" w:fill="FFFFFF"/>
        </w:rPr>
        <w:t xml:space="preserve"> study also had a relatively larger proportion of patients on </w:t>
      </w:r>
      <w:r w:rsidR="003E2176" w:rsidRPr="000221BE">
        <w:rPr>
          <w:rFonts w:ascii="Book Antiqua" w:eastAsia="Book Antiqua" w:hAnsi="Book Antiqua" w:cs="Book Antiqua"/>
          <w:color w:val="000000"/>
          <w:shd w:val="clear" w:color="auto" w:fill="FFFFFF"/>
        </w:rPr>
        <w:t>g</w:t>
      </w:r>
      <w:r w:rsidRPr="000221BE">
        <w:rPr>
          <w:rFonts w:ascii="Book Antiqua" w:eastAsia="Book Antiqua" w:hAnsi="Book Antiqua" w:cs="Book Antiqua"/>
          <w:color w:val="000000"/>
          <w:shd w:val="clear" w:color="auto" w:fill="FFFFFF"/>
        </w:rPr>
        <w:t xml:space="preserve">lucocorticoids (more than 80%) compared to other </w:t>
      </w:r>
      <w:proofErr w:type="gramStart"/>
      <w:r w:rsidRPr="000221BE">
        <w:rPr>
          <w:rFonts w:ascii="Book Antiqua" w:eastAsia="Book Antiqua" w:hAnsi="Book Antiqua" w:cs="Book Antiqua"/>
          <w:color w:val="000000"/>
          <w:shd w:val="clear" w:color="auto" w:fill="FFFFFF"/>
        </w:rPr>
        <w:t>studies</w:t>
      </w:r>
      <w:r w:rsidRPr="000221BE">
        <w:rPr>
          <w:rFonts w:ascii="Book Antiqua" w:eastAsia="Book Antiqua" w:hAnsi="Book Antiqua" w:cs="Book Antiqua"/>
          <w:color w:val="000000"/>
          <w:shd w:val="clear" w:color="auto" w:fill="FFFFFF"/>
          <w:vertAlign w:val="superscript"/>
        </w:rPr>
        <w:t>[</w:t>
      </w:r>
      <w:proofErr w:type="gramEnd"/>
      <w:r w:rsidR="003E2176" w:rsidRPr="000221BE">
        <w:rPr>
          <w:rFonts w:ascii="Book Antiqua" w:eastAsia="Book Antiqua" w:hAnsi="Book Antiqua" w:cs="Book Antiqua"/>
          <w:color w:val="000000"/>
          <w:shd w:val="clear" w:color="auto" w:fill="FFFFFF"/>
          <w:vertAlign w:val="superscript"/>
        </w:rPr>
        <w:t>86,</w:t>
      </w:r>
      <w:r w:rsidRPr="000221BE">
        <w:rPr>
          <w:rFonts w:ascii="Book Antiqua" w:eastAsia="Book Antiqua" w:hAnsi="Book Antiqua" w:cs="Book Antiqua"/>
          <w:color w:val="000000"/>
          <w:shd w:val="clear" w:color="auto" w:fill="FFFFFF"/>
          <w:vertAlign w:val="superscript"/>
        </w:rPr>
        <w:t>87]</w:t>
      </w:r>
      <w:r w:rsidRPr="000221BE">
        <w:rPr>
          <w:rFonts w:ascii="Book Antiqua" w:eastAsia="Book Antiqua" w:hAnsi="Book Antiqua" w:cs="Book Antiqua"/>
          <w:color w:val="000000"/>
          <w:shd w:val="clear" w:color="auto" w:fill="FFFFFF"/>
        </w:rPr>
        <w:t>. In “REMAP-CAP” Tocilizumab (</w:t>
      </w:r>
      <w:r w:rsidRPr="000221BE">
        <w:rPr>
          <w:rFonts w:ascii="Book Antiqua" w:eastAsia="Book Antiqua" w:hAnsi="Book Antiqua" w:cs="Book Antiqua"/>
          <w:i/>
          <w:iCs/>
          <w:color w:val="000000"/>
          <w:shd w:val="clear" w:color="auto" w:fill="FFFFFF"/>
        </w:rPr>
        <w:t>n</w:t>
      </w:r>
      <w:r w:rsidRPr="000221BE">
        <w:rPr>
          <w:rFonts w:ascii="Book Antiqua" w:eastAsia="Book Antiqua" w:hAnsi="Book Antiqua" w:cs="Book Antiqua"/>
          <w:color w:val="000000"/>
          <w:shd w:val="clear" w:color="auto" w:fill="FFFFFF"/>
        </w:rPr>
        <w:t xml:space="preserve"> = 353) and Sarilumab (</w:t>
      </w:r>
      <w:r w:rsidRPr="000221BE">
        <w:rPr>
          <w:rFonts w:ascii="Book Antiqua" w:eastAsia="Book Antiqua" w:hAnsi="Book Antiqua" w:cs="Book Antiqua"/>
          <w:i/>
          <w:iCs/>
          <w:color w:val="000000"/>
          <w:shd w:val="clear" w:color="auto" w:fill="FFFFFF"/>
        </w:rPr>
        <w:t>n</w:t>
      </w:r>
      <w:r w:rsidRPr="000221BE">
        <w:rPr>
          <w:rFonts w:ascii="Book Antiqua" w:eastAsia="Book Antiqua" w:hAnsi="Book Antiqua" w:cs="Book Antiqua"/>
          <w:color w:val="000000"/>
          <w:shd w:val="clear" w:color="auto" w:fill="FFFFFF"/>
        </w:rPr>
        <w:t xml:space="preserve"> = 48) each reduced in-hospital mortality compared with standard of care (28 and 22 </w:t>
      </w:r>
      <w:r w:rsidRPr="000221BE">
        <w:rPr>
          <w:rFonts w:ascii="Book Antiqua" w:eastAsia="Book Antiqua" w:hAnsi="Book Antiqua" w:cs="Book Antiqua"/>
          <w:i/>
          <w:iCs/>
          <w:color w:val="000000"/>
          <w:shd w:val="clear" w:color="auto" w:fill="FFFFFF"/>
        </w:rPr>
        <w:t>vs</w:t>
      </w:r>
      <w:r w:rsidRPr="000221BE">
        <w:rPr>
          <w:rFonts w:ascii="Book Antiqua" w:eastAsia="Book Antiqua" w:hAnsi="Book Antiqua" w:cs="Book Antiqua"/>
          <w:color w:val="000000"/>
          <w:shd w:val="clear" w:color="auto" w:fill="FFFFFF"/>
        </w:rPr>
        <w:t xml:space="preserve"> 36 percent; </w:t>
      </w:r>
      <w:r w:rsidR="003E2176" w:rsidRPr="000221BE">
        <w:rPr>
          <w:rFonts w:ascii="Book Antiqua" w:eastAsia="Book Antiqua" w:hAnsi="Book Antiqua" w:cs="Book Antiqua"/>
          <w:color w:val="000000"/>
          <w:shd w:val="clear" w:color="auto" w:fill="FFFFFF"/>
        </w:rPr>
        <w:t>OR</w:t>
      </w:r>
      <w:r w:rsidRPr="000221BE">
        <w:rPr>
          <w:rFonts w:ascii="Book Antiqua" w:eastAsia="Book Antiqua" w:hAnsi="Book Antiqua" w:cs="Book Antiqua"/>
          <w:color w:val="000000"/>
          <w:shd w:val="clear" w:color="auto" w:fill="FFFFFF"/>
        </w:rPr>
        <w:t xml:space="preserve"> for hospital survival 1.64, 95%</w:t>
      </w:r>
      <w:r w:rsidR="003E2176" w:rsidRPr="000221BE">
        <w:rPr>
          <w:rFonts w:ascii="Book Antiqua" w:eastAsia="Book Antiqua" w:hAnsi="Book Antiqua" w:cs="Book Antiqua"/>
          <w:color w:val="000000"/>
          <w:shd w:val="clear" w:color="auto" w:fill="FFFFFF"/>
        </w:rPr>
        <w:t>CI:</w:t>
      </w:r>
      <w:r w:rsidRPr="000221BE">
        <w:rPr>
          <w:rFonts w:ascii="Book Antiqua" w:eastAsia="Book Antiqua" w:hAnsi="Book Antiqua" w:cs="Book Antiqua"/>
          <w:color w:val="000000"/>
          <w:shd w:val="clear" w:color="auto" w:fill="FFFFFF"/>
        </w:rPr>
        <w:t xml:space="preserve"> 1.14-2.35 for Tocilizumab and 2.01, 95%</w:t>
      </w:r>
      <w:r w:rsidR="003E2176" w:rsidRPr="000221BE">
        <w:rPr>
          <w:rFonts w:ascii="Book Antiqua" w:eastAsia="Book Antiqua" w:hAnsi="Book Antiqua" w:cs="Book Antiqua"/>
          <w:color w:val="000000"/>
          <w:shd w:val="clear" w:color="auto" w:fill="FFFFFF"/>
        </w:rPr>
        <w:t xml:space="preserve">CI: </w:t>
      </w:r>
      <w:r w:rsidRPr="000221BE">
        <w:rPr>
          <w:rFonts w:ascii="Book Antiqua" w:eastAsia="Book Antiqua" w:hAnsi="Book Antiqua" w:cs="Book Antiqua"/>
          <w:color w:val="000000"/>
          <w:shd w:val="clear" w:color="auto" w:fill="FFFFFF"/>
        </w:rPr>
        <w:t>1.18-4.1 for Sarilumab).</w:t>
      </w:r>
    </w:p>
    <w:p w14:paraId="44231E8A" w14:textId="2C1DEF7D" w:rsidR="00A77B3E" w:rsidRPr="000221BE" w:rsidRDefault="00E10F39" w:rsidP="003E2176">
      <w:pPr>
        <w:spacing w:line="360" w:lineRule="auto"/>
        <w:ind w:firstLineChars="200" w:firstLine="480"/>
        <w:jc w:val="both"/>
        <w:rPr>
          <w:rFonts w:ascii="Book Antiqua" w:hAnsi="Book Antiqua"/>
        </w:rPr>
      </w:pPr>
      <w:r w:rsidRPr="000221BE">
        <w:rPr>
          <w:rFonts w:ascii="Book Antiqua" w:eastAsia="Book Antiqua" w:hAnsi="Book Antiqua" w:cs="Book Antiqua"/>
          <w:color w:val="000000"/>
          <w:shd w:val="clear" w:color="auto" w:fill="FFFFFF"/>
        </w:rPr>
        <w:t xml:space="preserve">The Tocilizumab arm of RECOVERY TRIAL reported preliminary results which are undergoing peer </w:t>
      </w:r>
      <w:proofErr w:type="gramStart"/>
      <w:r w:rsidRPr="000221BE">
        <w:rPr>
          <w:rFonts w:ascii="Book Antiqua" w:eastAsia="Book Antiqua" w:hAnsi="Book Antiqua" w:cs="Book Antiqua"/>
          <w:color w:val="000000"/>
          <w:shd w:val="clear" w:color="auto" w:fill="FFFFFF"/>
        </w:rPr>
        <w:t>review</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88]</w:t>
      </w:r>
      <w:r w:rsidRPr="000221BE">
        <w:rPr>
          <w:rFonts w:ascii="Book Antiqua" w:eastAsia="Book Antiqua" w:hAnsi="Book Antiqua" w:cs="Book Antiqua"/>
          <w:color w:val="000000"/>
          <w:shd w:val="clear" w:color="auto" w:fill="FFFFFF"/>
        </w:rPr>
        <w:t xml:space="preserve">. This was an open label randomized placebo-controlled trial in which 82% patients took </w:t>
      </w:r>
      <w:r w:rsidR="003E2176" w:rsidRPr="000221BE">
        <w:rPr>
          <w:rFonts w:ascii="Book Antiqua" w:eastAsia="Book Antiqua" w:hAnsi="Book Antiqua" w:cs="Book Antiqua"/>
          <w:color w:val="000000"/>
          <w:shd w:val="clear" w:color="auto" w:fill="FFFFFF"/>
        </w:rPr>
        <w:t>g</w:t>
      </w:r>
      <w:r w:rsidRPr="000221BE">
        <w:rPr>
          <w:rFonts w:ascii="Book Antiqua" w:eastAsia="Book Antiqua" w:hAnsi="Book Antiqua" w:cs="Book Antiqua"/>
          <w:color w:val="000000"/>
          <w:shd w:val="clear" w:color="auto" w:fill="FFFFFF"/>
        </w:rPr>
        <w:t xml:space="preserve">lucocorticoids like </w:t>
      </w:r>
      <w:r w:rsidR="003E2176" w:rsidRPr="000221BE">
        <w:rPr>
          <w:rFonts w:ascii="Book Antiqua" w:eastAsia="Book Antiqua" w:hAnsi="Book Antiqua" w:cs="Book Antiqua"/>
          <w:color w:val="000000"/>
          <w:shd w:val="clear" w:color="auto" w:fill="FFFFFF"/>
        </w:rPr>
        <w:t>d</w:t>
      </w:r>
      <w:r w:rsidRPr="000221BE">
        <w:rPr>
          <w:rFonts w:ascii="Book Antiqua" w:eastAsia="Book Antiqua" w:hAnsi="Book Antiqua" w:cs="Book Antiqua"/>
          <w:color w:val="000000"/>
          <w:shd w:val="clear" w:color="auto" w:fill="FFFFFF"/>
        </w:rPr>
        <w:t xml:space="preserve">examethasone. 2022 patients received </w:t>
      </w:r>
      <w:r w:rsidR="003E2176" w:rsidRPr="000221BE">
        <w:rPr>
          <w:rFonts w:ascii="Book Antiqua" w:eastAsia="Book Antiqua" w:hAnsi="Book Antiqua" w:cs="Book Antiqua"/>
          <w:color w:val="000000"/>
          <w:shd w:val="clear" w:color="auto" w:fill="FFFFFF"/>
        </w:rPr>
        <w:t>t</w:t>
      </w:r>
      <w:r w:rsidRPr="000221BE">
        <w:rPr>
          <w:rFonts w:ascii="Book Antiqua" w:eastAsia="Book Antiqua" w:hAnsi="Book Antiqua" w:cs="Book Antiqua"/>
          <w:color w:val="000000"/>
          <w:shd w:val="clear" w:color="auto" w:fill="FFFFFF"/>
        </w:rPr>
        <w:t>ocilizumab and 2094 received standard of care. To be eligible for randomization, patients with C</w:t>
      </w:r>
      <w:r w:rsidR="003E2176" w:rsidRPr="000221BE">
        <w:rPr>
          <w:rFonts w:ascii="Book Antiqua" w:eastAsia="Book Antiqua" w:hAnsi="Book Antiqua" w:cs="Book Antiqua"/>
          <w:color w:val="000000"/>
          <w:shd w:val="clear" w:color="auto" w:fill="FFFFFF"/>
        </w:rPr>
        <w:t>OVID</w:t>
      </w:r>
      <w:r w:rsidRPr="000221BE">
        <w:rPr>
          <w:rFonts w:ascii="Book Antiqua" w:eastAsia="Book Antiqua" w:hAnsi="Book Antiqua" w:cs="Book Antiqua"/>
          <w:color w:val="000000"/>
          <w:shd w:val="clear" w:color="auto" w:fill="FFFFFF"/>
        </w:rPr>
        <w:t>-19 were to have hypoxia (S</w:t>
      </w:r>
      <w:r w:rsidR="00265538" w:rsidRPr="000221BE">
        <w:rPr>
          <w:rFonts w:ascii="Book Antiqua" w:eastAsia="Book Antiqua" w:hAnsi="Book Antiqua" w:cs="Book Antiqua"/>
          <w:color w:val="000000"/>
          <w:shd w:val="clear" w:color="auto" w:fill="FFFFFF"/>
        </w:rPr>
        <w:t>p</w:t>
      </w:r>
      <w:r w:rsidRPr="000221BE">
        <w:rPr>
          <w:rFonts w:ascii="Book Antiqua" w:eastAsia="Book Antiqua" w:hAnsi="Book Antiqua" w:cs="Book Antiqua"/>
          <w:color w:val="000000"/>
          <w:shd w:val="clear" w:color="auto" w:fill="FFFFFF"/>
        </w:rPr>
        <w:t>O</w:t>
      </w:r>
      <w:r w:rsidRPr="000221BE">
        <w:rPr>
          <w:rFonts w:ascii="Book Antiqua" w:eastAsia="Book Antiqua" w:hAnsi="Book Antiqua" w:cs="Book Antiqua"/>
          <w:color w:val="000000"/>
          <w:shd w:val="clear" w:color="auto" w:fill="FFFFFF"/>
          <w:vertAlign w:val="subscript"/>
        </w:rPr>
        <w:t>2</w:t>
      </w:r>
      <w:r w:rsidR="003E2176" w:rsidRPr="000221BE">
        <w:rPr>
          <w:rFonts w:ascii="Book Antiqua" w:eastAsia="Book Antiqua" w:hAnsi="Book Antiqua" w:cs="Book Antiqua"/>
          <w:color w:val="000000"/>
          <w:shd w:val="clear" w:color="auto" w:fill="FFFFFF"/>
        </w:rPr>
        <w:t xml:space="preserve"> </w:t>
      </w:r>
      <w:r w:rsidRPr="000221BE">
        <w:rPr>
          <w:rFonts w:ascii="Book Antiqua" w:eastAsia="Book Antiqua" w:hAnsi="Book Antiqua" w:cs="Book Antiqua"/>
          <w:color w:val="000000"/>
          <w:shd w:val="clear" w:color="auto" w:fill="FFFFFF"/>
        </w:rPr>
        <w:t>&lt;</w:t>
      </w:r>
      <w:r w:rsidR="003E2176" w:rsidRPr="000221BE">
        <w:rPr>
          <w:rFonts w:ascii="Book Antiqua" w:eastAsia="Book Antiqua" w:hAnsi="Book Antiqua" w:cs="Book Antiqua"/>
          <w:color w:val="000000"/>
          <w:shd w:val="clear" w:color="auto" w:fill="FFFFFF"/>
        </w:rPr>
        <w:t xml:space="preserve"> </w:t>
      </w:r>
      <w:r w:rsidRPr="000221BE">
        <w:rPr>
          <w:rFonts w:ascii="Book Antiqua" w:eastAsia="Book Antiqua" w:hAnsi="Book Antiqua" w:cs="Book Antiqua"/>
          <w:color w:val="000000"/>
          <w:shd w:val="clear" w:color="auto" w:fill="FFFFFF"/>
        </w:rPr>
        <w:t>92%) and</w:t>
      </w:r>
      <w:r w:rsidRPr="000221BE">
        <w:rPr>
          <w:rFonts w:ascii="Book Antiqua" w:eastAsia="Book Antiqua" w:hAnsi="Book Antiqua" w:cs="Book Antiqua"/>
          <w:color w:val="000000"/>
        </w:rPr>
        <w:t xml:space="preserve"> </w:t>
      </w:r>
      <w:r w:rsidR="003E2176" w:rsidRPr="000221BE">
        <w:rPr>
          <w:rFonts w:ascii="Book Antiqua" w:eastAsia="Book Antiqua" w:hAnsi="Book Antiqua" w:cs="Book Antiqua"/>
          <w:color w:val="000000"/>
        </w:rPr>
        <w:t>C-reactive protein</w:t>
      </w:r>
      <w:r w:rsidRPr="000221BE">
        <w:rPr>
          <w:rFonts w:ascii="Book Antiqua" w:eastAsia="Book Antiqua" w:hAnsi="Book Antiqua" w:cs="Book Antiqua"/>
          <w:color w:val="000000"/>
        </w:rPr>
        <w:t xml:space="preserve"> m</w:t>
      </w:r>
      <w:r w:rsidRPr="000221BE">
        <w:rPr>
          <w:rFonts w:ascii="Book Antiqua" w:eastAsia="Book Antiqua" w:hAnsi="Book Antiqua" w:cs="Book Antiqua"/>
          <w:color w:val="000000"/>
          <w:shd w:val="clear" w:color="auto" w:fill="FFFFFF"/>
        </w:rPr>
        <w:t xml:space="preserve">ore than 75 mg/dL. </w:t>
      </w:r>
    </w:p>
    <w:p w14:paraId="125768E1" w14:textId="1722047C" w:rsidR="00A77B3E" w:rsidRPr="000221BE" w:rsidRDefault="00701F4A" w:rsidP="003E2176">
      <w:pPr>
        <w:spacing w:line="360" w:lineRule="auto"/>
        <w:ind w:firstLineChars="200" w:firstLine="480"/>
        <w:jc w:val="both"/>
        <w:rPr>
          <w:rFonts w:ascii="Book Antiqua" w:hAnsi="Book Antiqua"/>
        </w:rPr>
      </w:pPr>
      <w:r w:rsidRPr="000221BE">
        <w:rPr>
          <w:rFonts w:ascii="Book Antiqua" w:eastAsia="Book Antiqua" w:hAnsi="Book Antiqua" w:cs="Book Antiqua"/>
          <w:color w:val="000000"/>
          <w:shd w:val="clear" w:color="auto" w:fill="FFFFFF"/>
        </w:rPr>
        <w:t xml:space="preserve">Of </w:t>
      </w:r>
      <w:r w:rsidR="00E10F39" w:rsidRPr="000221BE">
        <w:rPr>
          <w:rFonts w:ascii="Book Antiqua" w:eastAsia="Book Antiqua" w:hAnsi="Book Antiqua" w:cs="Book Antiqua"/>
          <w:color w:val="000000"/>
          <w:shd w:val="clear" w:color="auto" w:fill="FFFFFF"/>
        </w:rPr>
        <w:t>596</w:t>
      </w:r>
      <w:r w:rsidRPr="000221BE">
        <w:rPr>
          <w:rFonts w:ascii="Book Antiqua" w:eastAsia="Book Antiqua" w:hAnsi="Book Antiqua" w:cs="Book Antiqua"/>
          <w:color w:val="000000"/>
          <w:shd w:val="clear" w:color="auto" w:fill="FFFFFF"/>
        </w:rPr>
        <w:t xml:space="preserve"> </w:t>
      </w:r>
      <w:r w:rsidR="00E10F39" w:rsidRPr="000221BE">
        <w:rPr>
          <w:rFonts w:ascii="Book Antiqua" w:eastAsia="Book Antiqua" w:hAnsi="Book Antiqua" w:cs="Book Antiqua"/>
          <w:color w:val="000000"/>
          <w:shd w:val="clear" w:color="auto" w:fill="FFFFFF"/>
        </w:rPr>
        <w:t>(29%) patients in the Tocilizumab group and 694</w:t>
      </w:r>
      <w:r w:rsidR="003E2176" w:rsidRPr="000221BE">
        <w:rPr>
          <w:rFonts w:ascii="Book Antiqua" w:eastAsia="Book Antiqua" w:hAnsi="Book Antiqua" w:cs="Book Antiqua"/>
          <w:color w:val="000000"/>
          <w:shd w:val="clear" w:color="auto" w:fill="FFFFFF"/>
        </w:rPr>
        <w:t xml:space="preserve"> </w:t>
      </w:r>
      <w:r w:rsidR="00E10F39" w:rsidRPr="000221BE">
        <w:rPr>
          <w:rFonts w:ascii="Book Antiqua" w:eastAsia="Book Antiqua" w:hAnsi="Book Antiqua" w:cs="Book Antiqua"/>
          <w:color w:val="000000"/>
        </w:rPr>
        <w:t>(33%) patients in the usual care group died (</w:t>
      </w:r>
      <w:r w:rsidR="003E2176" w:rsidRPr="000221BE">
        <w:rPr>
          <w:rFonts w:ascii="Book Antiqua" w:eastAsia="Book Antiqua" w:hAnsi="Book Antiqua" w:cs="Book Antiqua"/>
          <w:color w:val="000000"/>
          <w:shd w:val="clear" w:color="auto" w:fill="FFFFFF"/>
        </w:rPr>
        <w:t>RR</w:t>
      </w:r>
      <w:r w:rsidR="00E10F39" w:rsidRPr="000221BE">
        <w:rPr>
          <w:rFonts w:ascii="Book Antiqua" w:eastAsia="Book Antiqua" w:hAnsi="Book Antiqua" w:cs="Book Antiqua"/>
          <w:color w:val="000000"/>
        </w:rPr>
        <w:t xml:space="preserve"> 0</w:t>
      </w:r>
      <w:r w:rsidR="003E2176" w:rsidRPr="000221BE">
        <w:rPr>
          <w:rFonts w:ascii="Book Antiqua" w:eastAsia="Book Antiqua" w:hAnsi="Book Antiqua" w:cs="Book Antiqua"/>
          <w:color w:val="000000"/>
        </w:rPr>
        <w:t>.</w:t>
      </w:r>
      <w:r w:rsidR="00E10F39" w:rsidRPr="000221BE">
        <w:rPr>
          <w:rFonts w:ascii="Book Antiqua" w:eastAsia="Book Antiqua" w:hAnsi="Book Antiqua" w:cs="Book Antiqua"/>
          <w:color w:val="000000"/>
        </w:rPr>
        <w:t>86; 95%</w:t>
      </w:r>
      <w:r w:rsidR="003E2176" w:rsidRPr="000221BE">
        <w:rPr>
          <w:rFonts w:ascii="Book Antiqua" w:eastAsia="Book Antiqua" w:hAnsi="Book Antiqua" w:cs="Book Antiqua"/>
          <w:color w:val="000000"/>
        </w:rPr>
        <w:t>CI:</w:t>
      </w:r>
      <w:r w:rsidR="00E10F39" w:rsidRPr="000221BE">
        <w:rPr>
          <w:rFonts w:ascii="Book Antiqua" w:eastAsia="Book Antiqua" w:hAnsi="Book Antiqua" w:cs="Book Antiqua"/>
          <w:color w:val="000000"/>
        </w:rPr>
        <w:t xml:space="preserve"> 0</w:t>
      </w:r>
      <w:r w:rsidR="003E2176" w:rsidRPr="000221BE">
        <w:rPr>
          <w:rFonts w:ascii="Book Antiqua" w:eastAsia="Book Antiqua" w:hAnsi="Book Antiqua" w:cs="Book Antiqua"/>
          <w:color w:val="000000"/>
        </w:rPr>
        <w:t>.</w:t>
      </w:r>
      <w:r w:rsidR="00E10F39" w:rsidRPr="000221BE">
        <w:rPr>
          <w:rFonts w:ascii="Book Antiqua" w:eastAsia="Book Antiqua" w:hAnsi="Book Antiqua" w:cs="Book Antiqua"/>
          <w:color w:val="000000"/>
        </w:rPr>
        <w:t>77</w:t>
      </w:r>
      <w:r w:rsidR="003E2176" w:rsidRPr="000221BE">
        <w:rPr>
          <w:rFonts w:ascii="Book Antiqua" w:eastAsia="Book Antiqua" w:hAnsi="Book Antiqua" w:cs="Book Antiqua"/>
          <w:color w:val="000000"/>
        </w:rPr>
        <w:t>-</w:t>
      </w:r>
      <w:r w:rsidR="00E10F39" w:rsidRPr="000221BE">
        <w:rPr>
          <w:rFonts w:ascii="Book Antiqua" w:eastAsia="Book Antiqua" w:hAnsi="Book Antiqua" w:cs="Book Antiqua"/>
          <w:color w:val="000000"/>
        </w:rPr>
        <w:t>0</w:t>
      </w:r>
      <w:r w:rsidR="003E2176" w:rsidRPr="000221BE">
        <w:rPr>
          <w:rFonts w:ascii="Book Antiqua" w:eastAsia="Book Antiqua" w:hAnsi="Book Antiqua" w:cs="Book Antiqua"/>
          <w:color w:val="000000"/>
        </w:rPr>
        <w:t>.</w:t>
      </w:r>
      <w:r w:rsidR="00E10F39" w:rsidRPr="000221BE">
        <w:rPr>
          <w:rFonts w:ascii="Book Antiqua" w:eastAsia="Book Antiqua" w:hAnsi="Book Antiqua" w:cs="Book Antiqua"/>
          <w:color w:val="000000"/>
        </w:rPr>
        <w:t xml:space="preserve">96; </w:t>
      </w:r>
      <w:r w:rsidR="00E10F39" w:rsidRPr="000221BE">
        <w:rPr>
          <w:rFonts w:ascii="Book Antiqua" w:eastAsia="Book Antiqua" w:hAnsi="Book Antiqua" w:cs="Book Antiqua"/>
          <w:i/>
          <w:iCs/>
          <w:color w:val="000000"/>
        </w:rPr>
        <w:t>P</w:t>
      </w:r>
      <w:r w:rsidR="00E10F39" w:rsidRPr="000221BE">
        <w:rPr>
          <w:rFonts w:ascii="Book Antiqua" w:eastAsia="Book Antiqua" w:hAnsi="Book Antiqua" w:cs="Book Antiqua"/>
          <w:color w:val="000000"/>
        </w:rPr>
        <w:t xml:space="preserve"> = 0·007) at 28 d, an absolute difference of 4%.</w:t>
      </w:r>
      <w:r w:rsidR="003E2176" w:rsidRPr="000221BE">
        <w:rPr>
          <w:rFonts w:ascii="Book Antiqua" w:eastAsia="Book Antiqua" w:hAnsi="Book Antiqua" w:cs="Book Antiqua"/>
          <w:color w:val="000000"/>
        </w:rPr>
        <w:t xml:space="preserve"> </w:t>
      </w:r>
      <w:r w:rsidR="00E10F39" w:rsidRPr="000221BE">
        <w:rPr>
          <w:rFonts w:ascii="Book Antiqua" w:eastAsia="Book Antiqua" w:hAnsi="Book Antiqua" w:cs="Book Antiqua"/>
          <w:color w:val="000000"/>
        </w:rPr>
        <w:t xml:space="preserve">This translates into Numbers Needed to </w:t>
      </w:r>
      <w:proofErr w:type="gramStart"/>
      <w:r w:rsidR="00E10F39" w:rsidRPr="000221BE">
        <w:rPr>
          <w:rFonts w:ascii="Book Antiqua" w:eastAsia="Book Antiqua" w:hAnsi="Book Antiqua" w:cs="Book Antiqua"/>
          <w:color w:val="000000"/>
        </w:rPr>
        <w:t>Treat</w:t>
      </w:r>
      <w:proofErr w:type="gramEnd"/>
      <w:r w:rsidR="003E2176" w:rsidRPr="000221BE">
        <w:rPr>
          <w:rFonts w:ascii="Book Antiqua" w:eastAsia="Book Antiqua" w:hAnsi="Book Antiqua" w:cs="Book Antiqua"/>
          <w:color w:val="000000"/>
        </w:rPr>
        <w:t xml:space="preserve"> </w:t>
      </w:r>
      <w:r w:rsidR="00E10F39" w:rsidRPr="000221BE">
        <w:rPr>
          <w:rFonts w:ascii="Book Antiqua" w:eastAsia="Book Antiqua" w:hAnsi="Book Antiqua" w:cs="Book Antiqua"/>
          <w:color w:val="000000"/>
        </w:rPr>
        <w:t>for saving one life of 25.</w:t>
      </w:r>
    </w:p>
    <w:p w14:paraId="3E5F43EC" w14:textId="36780D4E" w:rsidR="00A77B3E" w:rsidRPr="000221BE" w:rsidRDefault="00E10F39" w:rsidP="003E2176">
      <w:pPr>
        <w:spacing w:line="360" w:lineRule="auto"/>
        <w:ind w:firstLineChars="200" w:firstLine="480"/>
        <w:jc w:val="both"/>
        <w:rPr>
          <w:rFonts w:ascii="Book Antiqua" w:hAnsi="Book Antiqua"/>
        </w:rPr>
      </w:pPr>
      <w:r w:rsidRPr="000221BE">
        <w:rPr>
          <w:rFonts w:ascii="Book Antiqua" w:eastAsia="Book Antiqua" w:hAnsi="Book Antiqua" w:cs="Book Antiqua"/>
          <w:color w:val="000000"/>
        </w:rPr>
        <w:t>Tocilizumab also increased the probability of being discharged alive within 28 d from 47% to 54% (</w:t>
      </w:r>
      <w:r w:rsidR="003E2176" w:rsidRPr="000221BE">
        <w:rPr>
          <w:rFonts w:ascii="Book Antiqua" w:eastAsia="Book Antiqua" w:hAnsi="Book Antiqua" w:cs="Book Antiqua"/>
          <w:color w:val="000000"/>
          <w:shd w:val="clear" w:color="auto" w:fill="FFFFFF"/>
        </w:rPr>
        <w:t>RR</w:t>
      </w:r>
      <w:r w:rsidRPr="000221BE">
        <w:rPr>
          <w:rFonts w:ascii="Book Antiqua" w:eastAsia="Book Antiqua" w:hAnsi="Book Antiqua" w:cs="Book Antiqua"/>
          <w:color w:val="000000"/>
        </w:rPr>
        <w:t xml:space="preserve"> 1</w:t>
      </w:r>
      <w:r w:rsidR="00A9384F" w:rsidRPr="000221BE">
        <w:rPr>
          <w:rFonts w:ascii="Book Antiqua" w:eastAsia="Book Antiqua" w:hAnsi="Book Antiqua" w:cs="Book Antiqua"/>
          <w:color w:val="000000"/>
        </w:rPr>
        <w:t>.</w:t>
      </w:r>
      <w:r w:rsidRPr="000221BE">
        <w:rPr>
          <w:rFonts w:ascii="Book Antiqua" w:eastAsia="Book Antiqua" w:hAnsi="Book Antiqua" w:cs="Book Antiqua"/>
          <w:color w:val="000000"/>
        </w:rPr>
        <w:t>23, 95%</w:t>
      </w:r>
      <w:r w:rsidR="003E2176" w:rsidRPr="000221BE">
        <w:rPr>
          <w:rFonts w:ascii="Book Antiqua" w:eastAsia="Book Antiqua" w:hAnsi="Book Antiqua" w:cs="Book Antiqua"/>
          <w:color w:val="000000"/>
        </w:rPr>
        <w:t>CI:</w:t>
      </w:r>
      <w:r w:rsidRPr="000221BE">
        <w:rPr>
          <w:rFonts w:ascii="Book Antiqua" w:eastAsia="Book Antiqua" w:hAnsi="Book Antiqua" w:cs="Book Antiqua"/>
          <w:color w:val="000000"/>
        </w:rPr>
        <w:t xml:space="preserve"> 1</w:t>
      </w:r>
      <w:r w:rsidR="003E2176" w:rsidRPr="000221BE">
        <w:rPr>
          <w:rFonts w:ascii="Book Antiqua" w:eastAsia="Book Antiqua" w:hAnsi="Book Antiqua" w:cs="Book Antiqua"/>
          <w:color w:val="000000"/>
        </w:rPr>
        <w:t>.</w:t>
      </w:r>
      <w:r w:rsidRPr="000221BE">
        <w:rPr>
          <w:rFonts w:ascii="Book Antiqua" w:eastAsia="Book Antiqua" w:hAnsi="Book Antiqua" w:cs="Book Antiqua"/>
          <w:color w:val="000000"/>
        </w:rPr>
        <w:t>12</w:t>
      </w:r>
      <w:r w:rsidR="003E2176" w:rsidRPr="000221BE">
        <w:rPr>
          <w:rFonts w:ascii="Book Antiqua" w:eastAsia="Book Antiqua" w:hAnsi="Book Antiqua" w:cs="Book Antiqua"/>
          <w:color w:val="000000"/>
        </w:rPr>
        <w:t>-</w:t>
      </w:r>
      <w:r w:rsidRPr="000221BE">
        <w:rPr>
          <w:rFonts w:ascii="Book Antiqua" w:eastAsia="Book Antiqua" w:hAnsi="Book Antiqua" w:cs="Book Antiqua"/>
          <w:color w:val="000000"/>
        </w:rPr>
        <w:t>1</w:t>
      </w:r>
      <w:r w:rsidR="003E2176" w:rsidRPr="000221BE">
        <w:rPr>
          <w:rFonts w:ascii="Book Antiqua" w:eastAsia="Book Antiqua" w:hAnsi="Book Antiqua" w:cs="Book Antiqua"/>
          <w:color w:val="000000"/>
        </w:rPr>
        <w:t>.</w:t>
      </w:r>
      <w:r w:rsidRPr="000221BE">
        <w:rPr>
          <w:rFonts w:ascii="Book Antiqua" w:eastAsia="Book Antiqua" w:hAnsi="Book Antiqua" w:cs="Book Antiqua"/>
          <w:color w:val="000000"/>
        </w:rPr>
        <w:t xml:space="preserve">34, </w:t>
      </w:r>
      <w:r w:rsidR="003E2176" w:rsidRPr="000221BE">
        <w:rPr>
          <w:rFonts w:ascii="Book Antiqua" w:eastAsia="Book Antiqua" w:hAnsi="Book Antiqua" w:cs="Book Antiqua"/>
          <w:i/>
          <w:iCs/>
          <w:color w:val="000000"/>
        </w:rPr>
        <w:t>P</w:t>
      </w:r>
      <w:r w:rsidR="003E2176" w:rsidRPr="000221BE">
        <w:rPr>
          <w:rFonts w:ascii="Book Antiqua" w:eastAsia="Book Antiqua" w:hAnsi="Book Antiqua" w:cs="Book Antiqua"/>
          <w:color w:val="000000"/>
        </w:rPr>
        <w:t xml:space="preserve"> </w:t>
      </w:r>
      <w:r w:rsidRPr="000221BE">
        <w:rPr>
          <w:rFonts w:ascii="Book Antiqua" w:eastAsia="Book Antiqua" w:hAnsi="Book Antiqua" w:cs="Book Antiqua"/>
          <w:color w:val="000000"/>
        </w:rPr>
        <w:t>&lt;</w:t>
      </w:r>
      <w:r w:rsidR="003E2176" w:rsidRPr="000221BE">
        <w:rPr>
          <w:rFonts w:ascii="Book Antiqua" w:eastAsia="Book Antiqua" w:hAnsi="Book Antiqua" w:cs="Book Antiqua"/>
          <w:color w:val="000000"/>
        </w:rPr>
        <w:t xml:space="preserve"> </w:t>
      </w:r>
      <w:r w:rsidRPr="000221BE">
        <w:rPr>
          <w:rFonts w:ascii="Book Antiqua" w:eastAsia="Book Antiqua" w:hAnsi="Book Antiqua" w:cs="Book Antiqua"/>
          <w:color w:val="000000"/>
        </w:rPr>
        <w:t>0</w:t>
      </w:r>
      <w:r w:rsidR="003E2176" w:rsidRPr="000221BE">
        <w:rPr>
          <w:rFonts w:ascii="Book Antiqua" w:eastAsia="Book Antiqua" w:hAnsi="Book Antiqua" w:cs="Book Antiqua"/>
          <w:color w:val="000000"/>
        </w:rPr>
        <w:t>.</w:t>
      </w:r>
      <w:r w:rsidRPr="000221BE">
        <w:rPr>
          <w:rFonts w:ascii="Book Antiqua" w:eastAsia="Book Antiqua" w:hAnsi="Book Antiqua" w:cs="Book Antiqua"/>
          <w:color w:val="000000"/>
        </w:rPr>
        <w:t>0001).</w:t>
      </w:r>
    </w:p>
    <w:p w14:paraId="67BD99CF" w14:textId="22B22506" w:rsidR="00A77B3E" w:rsidRPr="000221BE" w:rsidRDefault="00E10F39" w:rsidP="00924E8E">
      <w:pPr>
        <w:spacing w:line="360" w:lineRule="auto"/>
        <w:ind w:firstLineChars="200" w:firstLine="480"/>
        <w:jc w:val="both"/>
        <w:rPr>
          <w:rFonts w:ascii="Book Antiqua" w:hAnsi="Book Antiqua"/>
        </w:rPr>
      </w:pPr>
      <w:r w:rsidRPr="000221BE">
        <w:rPr>
          <w:rFonts w:ascii="Book Antiqua" w:eastAsia="Book Antiqua" w:hAnsi="Book Antiqua" w:cs="Book Antiqua"/>
          <w:color w:val="000000"/>
        </w:rPr>
        <w:lastRenderedPageBreak/>
        <w:t>Among patients not on invasive mechanical ventilation when entered into the trial, Tocilizumab significantly reduced the chance of progressing to invasive mechanical ventilation or death from 38% to 33%</w:t>
      </w:r>
      <w:r w:rsidR="00924E8E" w:rsidRPr="000221BE">
        <w:rPr>
          <w:rFonts w:ascii="Book Antiqua" w:eastAsia="Book Antiqua" w:hAnsi="Book Antiqua" w:cs="Book Antiqua"/>
          <w:color w:val="000000"/>
        </w:rPr>
        <w:t xml:space="preserve"> </w:t>
      </w:r>
      <w:r w:rsidRPr="000221BE">
        <w:rPr>
          <w:rFonts w:ascii="Book Antiqua" w:eastAsia="Book Antiqua" w:hAnsi="Book Antiqua" w:cs="Book Antiqua"/>
          <w:color w:val="000000"/>
        </w:rPr>
        <w:t>(</w:t>
      </w:r>
      <w:r w:rsidR="00924E8E" w:rsidRPr="000221BE">
        <w:rPr>
          <w:rFonts w:ascii="Book Antiqua" w:eastAsia="Book Antiqua" w:hAnsi="Book Antiqua" w:cs="Book Antiqua"/>
          <w:color w:val="000000"/>
        </w:rPr>
        <w:t>RR</w:t>
      </w:r>
      <w:r w:rsidRPr="000221BE">
        <w:rPr>
          <w:rFonts w:ascii="Book Antiqua" w:eastAsia="Book Antiqua" w:hAnsi="Book Antiqua" w:cs="Book Antiqua"/>
          <w:color w:val="000000"/>
        </w:rPr>
        <w:t xml:space="preserve"> 0</w:t>
      </w:r>
      <w:r w:rsidR="00924E8E" w:rsidRPr="000221BE">
        <w:rPr>
          <w:rFonts w:ascii="Book Antiqua" w:eastAsia="Book Antiqua" w:hAnsi="Book Antiqua" w:cs="Book Antiqua"/>
          <w:color w:val="000000"/>
        </w:rPr>
        <w:t>.</w:t>
      </w:r>
      <w:r w:rsidRPr="000221BE">
        <w:rPr>
          <w:rFonts w:ascii="Book Antiqua" w:eastAsia="Book Antiqua" w:hAnsi="Book Antiqua" w:cs="Book Antiqua"/>
          <w:color w:val="000000"/>
        </w:rPr>
        <w:t>85, 95%</w:t>
      </w:r>
      <w:r w:rsidR="00924E8E" w:rsidRPr="000221BE">
        <w:rPr>
          <w:rFonts w:ascii="Book Antiqua" w:eastAsia="Book Antiqua" w:hAnsi="Book Antiqua" w:cs="Book Antiqua"/>
          <w:color w:val="000000"/>
        </w:rPr>
        <w:t>CI:</w:t>
      </w:r>
      <w:r w:rsidRPr="000221BE">
        <w:rPr>
          <w:rFonts w:ascii="Book Antiqua" w:eastAsia="Book Antiqua" w:hAnsi="Book Antiqua" w:cs="Book Antiqua"/>
          <w:color w:val="000000"/>
        </w:rPr>
        <w:t xml:space="preserve"> 0</w:t>
      </w:r>
      <w:r w:rsidR="00924E8E" w:rsidRPr="000221BE">
        <w:rPr>
          <w:rFonts w:ascii="Book Antiqua" w:eastAsia="Book Antiqua" w:hAnsi="Book Antiqua" w:cs="Book Antiqua"/>
          <w:color w:val="000000"/>
        </w:rPr>
        <w:t>.</w:t>
      </w:r>
      <w:r w:rsidRPr="000221BE">
        <w:rPr>
          <w:rFonts w:ascii="Book Antiqua" w:eastAsia="Book Antiqua" w:hAnsi="Book Antiqua" w:cs="Book Antiqua"/>
          <w:color w:val="000000"/>
        </w:rPr>
        <w:t>78</w:t>
      </w:r>
      <w:r w:rsidR="00924E8E" w:rsidRPr="000221BE">
        <w:rPr>
          <w:rFonts w:ascii="Book Antiqua" w:eastAsia="Book Antiqua" w:hAnsi="Book Antiqua" w:cs="Book Antiqua"/>
          <w:color w:val="000000"/>
        </w:rPr>
        <w:t>-</w:t>
      </w:r>
      <w:r w:rsidRPr="000221BE">
        <w:rPr>
          <w:rFonts w:ascii="Book Antiqua" w:eastAsia="Book Antiqua" w:hAnsi="Book Antiqua" w:cs="Book Antiqua"/>
          <w:color w:val="000000"/>
        </w:rPr>
        <w:t>0</w:t>
      </w:r>
      <w:r w:rsidR="00924E8E" w:rsidRPr="000221BE">
        <w:rPr>
          <w:rFonts w:ascii="Book Antiqua" w:eastAsia="Book Antiqua" w:hAnsi="Book Antiqua" w:cs="Book Antiqua"/>
          <w:color w:val="000000"/>
        </w:rPr>
        <w:t>.</w:t>
      </w:r>
      <w:r w:rsidRPr="000221BE">
        <w:rPr>
          <w:rFonts w:ascii="Book Antiqua" w:eastAsia="Book Antiqua" w:hAnsi="Book Antiqua" w:cs="Book Antiqua"/>
          <w:color w:val="000000"/>
        </w:rPr>
        <w:t xml:space="preserve">93, </w:t>
      </w:r>
      <w:r w:rsidRPr="000221BE">
        <w:rPr>
          <w:rFonts w:ascii="Book Antiqua" w:eastAsia="Book Antiqua" w:hAnsi="Book Antiqua" w:cs="Book Antiqua"/>
          <w:i/>
          <w:iCs/>
          <w:color w:val="000000"/>
        </w:rPr>
        <w:t>P</w:t>
      </w:r>
      <w:r w:rsidRPr="000221BE">
        <w:rPr>
          <w:rFonts w:ascii="Book Antiqua" w:eastAsia="Book Antiqua" w:hAnsi="Book Antiqua" w:cs="Book Antiqua"/>
          <w:color w:val="000000"/>
        </w:rPr>
        <w:t xml:space="preserve"> = 0·0005).</w:t>
      </w:r>
    </w:p>
    <w:p w14:paraId="6FC29BAC" w14:textId="17A7889A" w:rsidR="00A77B3E" w:rsidRPr="000221BE" w:rsidRDefault="00E10F39" w:rsidP="00924E8E">
      <w:pPr>
        <w:spacing w:line="360" w:lineRule="auto"/>
        <w:ind w:firstLineChars="200" w:firstLine="480"/>
        <w:jc w:val="both"/>
        <w:rPr>
          <w:rFonts w:ascii="Book Antiqua" w:hAnsi="Book Antiqua"/>
        </w:rPr>
      </w:pPr>
      <w:r w:rsidRPr="000221BE">
        <w:rPr>
          <w:rFonts w:ascii="Book Antiqua" w:eastAsia="Book Antiqua" w:hAnsi="Book Antiqua" w:cs="Book Antiqua"/>
          <w:color w:val="000000"/>
        </w:rPr>
        <w:t xml:space="preserve">Allocation to Tocilizumab reduced the use of all forms of dialysis (5% </w:t>
      </w:r>
      <w:r w:rsidRPr="000221BE">
        <w:rPr>
          <w:rFonts w:ascii="Book Antiqua" w:eastAsia="Book Antiqua" w:hAnsi="Book Antiqua" w:cs="Book Antiqua"/>
          <w:i/>
          <w:iCs/>
          <w:color w:val="000000"/>
        </w:rPr>
        <w:t>vs</w:t>
      </w:r>
      <w:r w:rsidRPr="000221BE">
        <w:rPr>
          <w:rFonts w:ascii="Book Antiqua" w:eastAsia="Book Antiqua" w:hAnsi="Book Antiqua" w:cs="Book Antiqua"/>
          <w:color w:val="000000"/>
        </w:rPr>
        <w:t xml:space="preserve"> 7%, </w:t>
      </w:r>
      <w:r w:rsidR="00924E8E" w:rsidRPr="000221BE">
        <w:rPr>
          <w:rFonts w:ascii="Book Antiqua" w:eastAsia="Book Antiqua" w:hAnsi="Book Antiqua" w:cs="Book Antiqua"/>
          <w:color w:val="000000"/>
        </w:rPr>
        <w:t>RR</w:t>
      </w:r>
      <w:r w:rsidRPr="000221BE">
        <w:rPr>
          <w:rFonts w:ascii="Book Antiqua" w:eastAsia="Book Antiqua" w:hAnsi="Book Antiqua" w:cs="Book Antiqua"/>
          <w:color w:val="000000"/>
        </w:rPr>
        <w:t xml:space="preserve"> 0</w:t>
      </w:r>
      <w:r w:rsidR="00924E8E" w:rsidRPr="000221BE">
        <w:rPr>
          <w:rFonts w:ascii="Book Antiqua" w:eastAsia="Book Antiqua" w:hAnsi="Book Antiqua" w:cs="Book Antiqua"/>
          <w:color w:val="000000"/>
        </w:rPr>
        <w:t>.</w:t>
      </w:r>
      <w:r w:rsidRPr="000221BE">
        <w:rPr>
          <w:rFonts w:ascii="Book Antiqua" w:eastAsia="Book Antiqua" w:hAnsi="Book Antiqua" w:cs="Book Antiqua"/>
          <w:color w:val="000000"/>
        </w:rPr>
        <w:t>75, 95%</w:t>
      </w:r>
      <w:r w:rsidR="00924E8E" w:rsidRPr="000221BE">
        <w:rPr>
          <w:rFonts w:ascii="Book Antiqua" w:eastAsia="Book Antiqua" w:hAnsi="Book Antiqua" w:cs="Book Antiqua"/>
          <w:color w:val="000000"/>
        </w:rPr>
        <w:t>CI:</w:t>
      </w:r>
      <w:r w:rsidRPr="000221BE">
        <w:rPr>
          <w:rFonts w:ascii="Book Antiqua" w:eastAsia="Book Antiqua" w:hAnsi="Book Antiqua" w:cs="Book Antiqua"/>
          <w:color w:val="000000"/>
        </w:rPr>
        <w:t xml:space="preserve"> 0</w:t>
      </w:r>
      <w:r w:rsidR="00924E8E" w:rsidRPr="000221BE">
        <w:rPr>
          <w:rFonts w:ascii="Book Antiqua" w:eastAsia="Book Antiqua" w:hAnsi="Book Antiqua" w:cs="Book Antiqua"/>
          <w:color w:val="000000"/>
        </w:rPr>
        <w:t>.</w:t>
      </w:r>
      <w:r w:rsidRPr="000221BE">
        <w:rPr>
          <w:rFonts w:ascii="Book Antiqua" w:eastAsia="Book Antiqua" w:hAnsi="Book Antiqua" w:cs="Book Antiqua"/>
          <w:color w:val="000000"/>
        </w:rPr>
        <w:t>59</w:t>
      </w:r>
      <w:r w:rsidR="00924E8E" w:rsidRPr="000221BE">
        <w:rPr>
          <w:rFonts w:ascii="Book Antiqua" w:eastAsia="Book Antiqua" w:hAnsi="Book Antiqua" w:cs="Book Antiqua"/>
          <w:color w:val="000000"/>
        </w:rPr>
        <w:t>-</w:t>
      </w:r>
      <w:r w:rsidRPr="000221BE">
        <w:rPr>
          <w:rFonts w:ascii="Book Antiqua" w:eastAsia="Book Antiqua" w:hAnsi="Book Antiqua" w:cs="Book Antiqua"/>
          <w:color w:val="000000"/>
        </w:rPr>
        <w:t>0</w:t>
      </w:r>
      <w:r w:rsidR="00924E8E" w:rsidRPr="000221BE">
        <w:rPr>
          <w:rFonts w:ascii="Book Antiqua" w:eastAsia="Book Antiqua" w:hAnsi="Book Antiqua" w:cs="Book Antiqua"/>
          <w:color w:val="000000"/>
        </w:rPr>
        <w:t>.</w:t>
      </w:r>
      <w:r w:rsidRPr="000221BE">
        <w:rPr>
          <w:rFonts w:ascii="Book Antiqua" w:eastAsia="Book Antiqua" w:hAnsi="Book Antiqua" w:cs="Book Antiqua"/>
          <w:color w:val="000000"/>
        </w:rPr>
        <w:t xml:space="preserve">96, </w:t>
      </w:r>
      <w:r w:rsidRPr="000221BE">
        <w:rPr>
          <w:rFonts w:ascii="Book Antiqua" w:eastAsia="Book Antiqua" w:hAnsi="Book Antiqua" w:cs="Book Antiqua"/>
          <w:i/>
          <w:iCs/>
          <w:color w:val="000000"/>
        </w:rPr>
        <w:t>P</w:t>
      </w:r>
      <w:r w:rsidRPr="000221BE">
        <w:rPr>
          <w:rFonts w:ascii="Book Antiqua" w:eastAsia="Book Antiqua" w:hAnsi="Book Antiqua" w:cs="Book Antiqua"/>
          <w:color w:val="000000"/>
        </w:rPr>
        <w:t xml:space="preserve"> = 0·02).</w:t>
      </w:r>
    </w:p>
    <w:p w14:paraId="17DB10E5" w14:textId="77777777" w:rsidR="00A77B3E" w:rsidRPr="000221BE" w:rsidRDefault="00E10F39" w:rsidP="00924E8E">
      <w:pPr>
        <w:spacing w:line="360" w:lineRule="auto"/>
        <w:ind w:firstLineChars="200" w:firstLine="480"/>
        <w:jc w:val="both"/>
        <w:rPr>
          <w:rFonts w:ascii="Book Antiqua" w:hAnsi="Book Antiqua"/>
        </w:rPr>
      </w:pPr>
      <w:r w:rsidRPr="000221BE">
        <w:rPr>
          <w:rFonts w:ascii="Book Antiqua" w:eastAsia="Book Antiqua" w:hAnsi="Book Antiqua" w:cs="Book Antiqua"/>
          <w:color w:val="000000"/>
        </w:rPr>
        <w:t>Tocilizumab did not have any effect on the chance of successful cessation of invasive mechanical ventilation.</w:t>
      </w:r>
    </w:p>
    <w:p w14:paraId="4A23DAF6" w14:textId="77777777" w:rsidR="00A77B3E" w:rsidRPr="000221BE" w:rsidRDefault="00E10F39" w:rsidP="00924E8E">
      <w:pPr>
        <w:spacing w:line="360" w:lineRule="auto"/>
        <w:ind w:firstLineChars="200" w:firstLine="480"/>
        <w:jc w:val="both"/>
        <w:rPr>
          <w:rFonts w:ascii="Book Antiqua" w:hAnsi="Book Antiqua"/>
        </w:rPr>
      </w:pPr>
      <w:r w:rsidRPr="000221BE">
        <w:rPr>
          <w:rFonts w:ascii="Book Antiqua" w:eastAsia="Book Antiqua" w:hAnsi="Book Antiqua" w:cs="Book Antiqua"/>
          <w:color w:val="000000"/>
        </w:rPr>
        <w:t xml:space="preserve">These benefits were seen in all patient subgroups, including those requiring oxygen </w:t>
      </w:r>
      <w:r w:rsidRPr="000221BE">
        <w:rPr>
          <w:rFonts w:ascii="Book Antiqua" w:eastAsia="Book Antiqua" w:hAnsi="Book Antiqua" w:cs="Book Antiqua"/>
          <w:i/>
          <w:iCs/>
          <w:color w:val="000000"/>
        </w:rPr>
        <w:t>via</w:t>
      </w:r>
      <w:r w:rsidRPr="000221BE">
        <w:rPr>
          <w:rFonts w:ascii="Book Antiqua" w:eastAsia="Book Antiqua" w:hAnsi="Book Antiqua" w:cs="Book Antiqua"/>
          <w:color w:val="000000"/>
        </w:rPr>
        <w:t xml:space="preserve"> a simple face mask through to those requiring mechanical ventilators in an intensive care unit.</w:t>
      </w:r>
    </w:p>
    <w:p w14:paraId="5C93EAEE" w14:textId="58E8ED78" w:rsidR="00A77B3E" w:rsidRPr="000221BE" w:rsidRDefault="00E10F39" w:rsidP="00924E8E">
      <w:pPr>
        <w:spacing w:line="360" w:lineRule="auto"/>
        <w:ind w:firstLineChars="200" w:firstLine="480"/>
        <w:jc w:val="both"/>
        <w:rPr>
          <w:rFonts w:ascii="Book Antiqua" w:hAnsi="Book Antiqua"/>
        </w:rPr>
      </w:pPr>
      <w:r w:rsidRPr="000221BE">
        <w:rPr>
          <w:rFonts w:ascii="Book Antiqua" w:eastAsia="Book Antiqua" w:hAnsi="Book Antiqua" w:cs="Book Antiqua"/>
          <w:color w:val="000000"/>
        </w:rPr>
        <w:t xml:space="preserve">Tocilizumab is estimated to reduce the relative risk of death by 14% and reduced the time spent in hospital by 5 d when used for patients on oxygen and in addition to the corticosteroid </w:t>
      </w:r>
      <w:proofErr w:type="gramStart"/>
      <w:r w:rsidRPr="000221BE">
        <w:rPr>
          <w:rFonts w:ascii="Book Antiqua" w:eastAsia="Book Antiqua" w:hAnsi="Book Antiqua" w:cs="Book Antiqua"/>
          <w:color w:val="000000"/>
        </w:rPr>
        <w:t>dexamethasone</w:t>
      </w:r>
      <w:r w:rsidRPr="000221BE">
        <w:rPr>
          <w:rFonts w:ascii="Book Antiqua" w:eastAsia="Book Antiqua" w:hAnsi="Book Antiqua" w:cs="Book Antiqua"/>
          <w:color w:val="000000"/>
          <w:vertAlign w:val="superscript"/>
        </w:rPr>
        <w:t>[</w:t>
      </w:r>
      <w:proofErr w:type="gramEnd"/>
      <w:r w:rsidRPr="000221BE">
        <w:rPr>
          <w:rFonts w:ascii="Book Antiqua" w:eastAsia="Book Antiqua" w:hAnsi="Book Antiqua" w:cs="Book Antiqua"/>
          <w:color w:val="000000"/>
          <w:vertAlign w:val="superscript"/>
        </w:rPr>
        <w:t>90]</w:t>
      </w:r>
      <w:r w:rsidR="00924E8E" w:rsidRPr="000221BE">
        <w:rPr>
          <w:rFonts w:ascii="Book Antiqua" w:eastAsia="Book Antiqua" w:hAnsi="Book Antiqua" w:cs="Book Antiqua"/>
          <w:color w:val="000000"/>
        </w:rPr>
        <w:t>.</w:t>
      </w:r>
    </w:p>
    <w:p w14:paraId="31A884F4" w14:textId="369914E2" w:rsidR="00A77B3E" w:rsidRPr="000221BE" w:rsidRDefault="00E10F39" w:rsidP="00924E8E">
      <w:pPr>
        <w:spacing w:line="360" w:lineRule="auto"/>
        <w:ind w:firstLineChars="200" w:firstLine="480"/>
        <w:jc w:val="both"/>
        <w:rPr>
          <w:rFonts w:ascii="Book Antiqua" w:hAnsi="Book Antiqua"/>
        </w:rPr>
      </w:pPr>
      <w:r w:rsidRPr="000221BE">
        <w:rPr>
          <w:rFonts w:ascii="Book Antiqua" w:eastAsia="Book Antiqua" w:hAnsi="Book Antiqua" w:cs="Book Antiqua"/>
          <w:color w:val="000000"/>
        </w:rPr>
        <w:t xml:space="preserve">Taken together data from all 8 trials, use of </w:t>
      </w:r>
      <w:r w:rsidR="00A9384F" w:rsidRPr="000221BE">
        <w:rPr>
          <w:rFonts w:ascii="Book Antiqua" w:eastAsia="Book Antiqua" w:hAnsi="Book Antiqua" w:cs="Book Antiqua"/>
          <w:color w:val="000000"/>
        </w:rPr>
        <w:t>t</w:t>
      </w:r>
      <w:r w:rsidRPr="000221BE">
        <w:rPr>
          <w:rFonts w:ascii="Book Antiqua" w:eastAsia="Book Antiqua" w:hAnsi="Book Antiqua" w:cs="Book Antiqua"/>
          <w:color w:val="000000"/>
        </w:rPr>
        <w:t xml:space="preserve">ocilizumab was associated with 13% proportional reduction in 28-d mortality (death </w:t>
      </w:r>
      <w:r w:rsidR="003E2176" w:rsidRPr="000221BE">
        <w:rPr>
          <w:rFonts w:ascii="Book Antiqua" w:eastAsia="Book Antiqua" w:hAnsi="Book Antiqua" w:cs="Book Antiqua"/>
          <w:color w:val="000000"/>
          <w:shd w:val="clear" w:color="auto" w:fill="FFFFFF"/>
        </w:rPr>
        <w:t>RR</w:t>
      </w:r>
      <w:r w:rsidRPr="000221BE">
        <w:rPr>
          <w:rFonts w:ascii="Book Antiqua" w:eastAsia="Book Antiqua" w:hAnsi="Book Antiqua" w:cs="Book Antiqua"/>
          <w:color w:val="000000"/>
        </w:rPr>
        <w:t xml:space="preserve"> 0</w:t>
      </w:r>
      <w:r w:rsidR="00A9384F" w:rsidRPr="000221BE">
        <w:rPr>
          <w:rFonts w:ascii="Book Antiqua" w:eastAsia="Book Antiqua" w:hAnsi="Book Antiqua" w:cs="Book Antiqua"/>
          <w:color w:val="000000"/>
        </w:rPr>
        <w:t>.</w:t>
      </w:r>
      <w:r w:rsidRPr="000221BE">
        <w:rPr>
          <w:rFonts w:ascii="Book Antiqua" w:eastAsia="Book Antiqua" w:hAnsi="Book Antiqua" w:cs="Book Antiqua"/>
          <w:color w:val="000000"/>
        </w:rPr>
        <w:t>87, 95%CI</w:t>
      </w:r>
      <w:r w:rsidR="00924E8E" w:rsidRPr="000221BE">
        <w:rPr>
          <w:rFonts w:ascii="Book Antiqua" w:eastAsia="Book Antiqua" w:hAnsi="Book Antiqua" w:cs="Book Antiqua"/>
          <w:color w:val="000000"/>
        </w:rPr>
        <w:t>:</w:t>
      </w:r>
      <w:r w:rsidRPr="000221BE">
        <w:rPr>
          <w:rFonts w:ascii="Book Antiqua" w:eastAsia="Book Antiqua" w:hAnsi="Book Antiqua" w:cs="Book Antiqua"/>
          <w:color w:val="000000"/>
        </w:rPr>
        <w:t xml:space="preserve"> 0</w:t>
      </w:r>
      <w:r w:rsidR="00A9384F" w:rsidRPr="000221BE">
        <w:rPr>
          <w:rFonts w:ascii="Book Antiqua" w:eastAsia="Book Antiqua" w:hAnsi="Book Antiqua" w:cs="Book Antiqua"/>
          <w:color w:val="000000"/>
        </w:rPr>
        <w:t>.</w:t>
      </w:r>
      <w:r w:rsidRPr="000221BE">
        <w:rPr>
          <w:rFonts w:ascii="Book Antiqua" w:eastAsia="Book Antiqua" w:hAnsi="Book Antiqua" w:cs="Book Antiqua"/>
          <w:color w:val="000000"/>
        </w:rPr>
        <w:t>79-0</w:t>
      </w:r>
      <w:r w:rsidR="00A9384F" w:rsidRPr="000221BE">
        <w:rPr>
          <w:rFonts w:ascii="Book Antiqua" w:eastAsia="Book Antiqua" w:hAnsi="Book Antiqua" w:cs="Book Antiqua"/>
          <w:color w:val="000000"/>
        </w:rPr>
        <w:t>.</w:t>
      </w:r>
      <w:r w:rsidRPr="000221BE">
        <w:rPr>
          <w:rFonts w:ascii="Book Antiqua" w:eastAsia="Book Antiqua" w:hAnsi="Book Antiqua" w:cs="Book Antiqua"/>
          <w:color w:val="000000"/>
        </w:rPr>
        <w:t xml:space="preserve">96, </w:t>
      </w:r>
      <w:r w:rsidRPr="000221BE">
        <w:rPr>
          <w:rFonts w:ascii="Book Antiqua" w:eastAsia="Book Antiqua" w:hAnsi="Book Antiqua" w:cs="Book Antiqua"/>
          <w:i/>
          <w:iCs/>
          <w:color w:val="000000"/>
        </w:rPr>
        <w:t>P</w:t>
      </w:r>
      <w:r w:rsidRPr="000221BE">
        <w:rPr>
          <w:rFonts w:ascii="Book Antiqua" w:eastAsia="Book Antiqua" w:hAnsi="Book Antiqua" w:cs="Book Antiqua"/>
          <w:color w:val="000000"/>
        </w:rPr>
        <w:t xml:space="preserve"> = 0</w:t>
      </w:r>
      <w:r w:rsidR="00A9384F" w:rsidRPr="000221BE">
        <w:rPr>
          <w:rFonts w:ascii="Book Antiqua" w:eastAsia="Book Antiqua" w:hAnsi="Book Antiqua" w:cs="Book Antiqua"/>
          <w:color w:val="000000"/>
        </w:rPr>
        <w:t>.</w:t>
      </w:r>
      <w:r w:rsidRPr="000221BE">
        <w:rPr>
          <w:rFonts w:ascii="Book Antiqua" w:eastAsia="Book Antiqua" w:hAnsi="Book Antiqua" w:cs="Book Antiqua"/>
          <w:color w:val="000000"/>
        </w:rPr>
        <w:t>005).</w:t>
      </w:r>
      <w:r w:rsidR="00924E8E" w:rsidRPr="000221BE">
        <w:rPr>
          <w:rFonts w:ascii="Book Antiqua" w:eastAsia="Book Antiqua" w:hAnsi="Book Antiqua" w:cs="Book Antiqua"/>
          <w:color w:val="000000"/>
        </w:rPr>
        <w:t xml:space="preserve"> </w:t>
      </w:r>
      <w:r w:rsidRPr="000221BE">
        <w:rPr>
          <w:rFonts w:ascii="Book Antiqua" w:eastAsia="Book Antiqua" w:hAnsi="Book Antiqua" w:cs="Book Antiqua"/>
          <w:color w:val="000000"/>
        </w:rPr>
        <w:t>It is noteworthy that these mortality benefits were noted in the RECOVERY</w:t>
      </w:r>
      <w:r w:rsidR="00924E8E" w:rsidRPr="000221BE">
        <w:rPr>
          <w:rFonts w:ascii="Book Antiqua" w:eastAsia="Book Antiqua" w:hAnsi="Book Antiqua" w:cs="Book Antiqua"/>
          <w:color w:val="000000"/>
        </w:rPr>
        <w:t xml:space="preserve"> </w:t>
      </w:r>
      <w:r w:rsidRPr="000221BE">
        <w:rPr>
          <w:rFonts w:ascii="Book Antiqua" w:eastAsia="Book Antiqua" w:hAnsi="Book Antiqua" w:cs="Book Antiqua"/>
          <w:color w:val="000000"/>
        </w:rPr>
        <w:t>TRIAL only in patients receiving concomitant steroids.</w:t>
      </w:r>
    </w:p>
    <w:p w14:paraId="29014BF9" w14:textId="7BBD987A" w:rsidR="00A77B3E" w:rsidRPr="000221BE" w:rsidRDefault="00E10F39" w:rsidP="00924E8E">
      <w:pPr>
        <w:spacing w:line="360" w:lineRule="auto"/>
        <w:ind w:firstLineChars="200" w:firstLine="480"/>
        <w:jc w:val="both"/>
        <w:rPr>
          <w:rFonts w:ascii="Book Antiqua" w:hAnsi="Book Antiqua"/>
        </w:rPr>
      </w:pPr>
      <w:r w:rsidRPr="000221BE">
        <w:rPr>
          <w:rFonts w:ascii="Book Antiqua" w:eastAsia="Book Antiqua" w:hAnsi="Book Antiqua" w:cs="Book Antiqua"/>
          <w:color w:val="000000"/>
        </w:rPr>
        <w:t>In summary, it appears that in severely ill C</w:t>
      </w:r>
      <w:r w:rsidR="00924E8E" w:rsidRPr="000221BE">
        <w:rPr>
          <w:rFonts w:ascii="Book Antiqua" w:eastAsia="Book Antiqua" w:hAnsi="Book Antiqua" w:cs="Book Antiqua"/>
          <w:color w:val="000000"/>
        </w:rPr>
        <w:t>OVID</w:t>
      </w:r>
      <w:r w:rsidRPr="000221BE">
        <w:rPr>
          <w:rFonts w:ascii="Book Antiqua" w:eastAsia="Book Antiqua" w:hAnsi="Book Antiqua" w:cs="Book Antiqua"/>
          <w:color w:val="000000"/>
        </w:rPr>
        <w:t xml:space="preserve">-19 patients with hypoxia accompanied by hyper inflammatory state, the early concomitant use of </w:t>
      </w:r>
      <w:r w:rsidR="00924E8E" w:rsidRPr="000221BE">
        <w:rPr>
          <w:rFonts w:ascii="Book Antiqua" w:eastAsia="Book Antiqua" w:hAnsi="Book Antiqua" w:cs="Book Antiqua"/>
          <w:color w:val="000000"/>
        </w:rPr>
        <w:t>g</w:t>
      </w:r>
      <w:r w:rsidRPr="000221BE">
        <w:rPr>
          <w:rFonts w:ascii="Book Antiqua" w:eastAsia="Book Antiqua" w:hAnsi="Book Antiqua" w:cs="Book Antiqua"/>
          <w:color w:val="000000"/>
        </w:rPr>
        <w:t>lucocorticoids and Tocilizumab improves outcomes including survival, organ support and progression of disease, suggesting additive or synergistic effect with these two agents.</w:t>
      </w:r>
    </w:p>
    <w:p w14:paraId="31CC664D" w14:textId="77777777" w:rsidR="00A77B3E" w:rsidRPr="000221BE" w:rsidRDefault="00E10F39" w:rsidP="00924E8E">
      <w:pPr>
        <w:spacing w:line="360" w:lineRule="auto"/>
        <w:ind w:firstLineChars="200" w:firstLine="480"/>
        <w:jc w:val="both"/>
        <w:rPr>
          <w:rFonts w:ascii="Book Antiqua" w:hAnsi="Book Antiqua"/>
        </w:rPr>
      </w:pPr>
      <w:r w:rsidRPr="000221BE">
        <w:rPr>
          <w:rFonts w:ascii="Book Antiqua" w:eastAsia="Book Antiqua" w:hAnsi="Book Antiqua" w:cs="Book Antiqua"/>
          <w:color w:val="000000"/>
        </w:rPr>
        <w:t xml:space="preserve">This beneficial data appears to be quite specific for Tocilizumab, as the numbers of patients with Sarilumab in REMAP-CAP study were few. Trials involving Sarilumab are in progress and results are expected in the </w:t>
      </w:r>
      <w:proofErr w:type="gramStart"/>
      <w:r w:rsidRPr="000221BE">
        <w:rPr>
          <w:rFonts w:ascii="Book Antiqua" w:eastAsia="Book Antiqua" w:hAnsi="Book Antiqua" w:cs="Book Antiqua"/>
          <w:color w:val="000000"/>
        </w:rPr>
        <w:t>future</w:t>
      </w:r>
      <w:r w:rsidRPr="000221BE">
        <w:rPr>
          <w:rFonts w:ascii="Book Antiqua" w:eastAsia="Book Antiqua" w:hAnsi="Book Antiqua" w:cs="Book Antiqua"/>
          <w:color w:val="000000"/>
          <w:vertAlign w:val="superscript"/>
        </w:rPr>
        <w:t>[</w:t>
      </w:r>
      <w:proofErr w:type="gramEnd"/>
      <w:r w:rsidRPr="000221BE">
        <w:rPr>
          <w:rFonts w:ascii="Book Antiqua" w:eastAsia="Book Antiqua" w:hAnsi="Book Antiqua" w:cs="Book Antiqua"/>
          <w:color w:val="000000"/>
          <w:vertAlign w:val="superscript"/>
        </w:rPr>
        <w:t>88]</w:t>
      </w:r>
      <w:r w:rsidRPr="000221BE">
        <w:rPr>
          <w:rFonts w:ascii="Book Antiqua" w:eastAsia="Book Antiqua" w:hAnsi="Book Antiqua" w:cs="Book Antiqua"/>
          <w:color w:val="000000"/>
        </w:rPr>
        <w:t>.</w:t>
      </w:r>
    </w:p>
    <w:p w14:paraId="097D5F75" w14:textId="7C494DD3" w:rsidR="00A77B3E" w:rsidRPr="000221BE" w:rsidRDefault="00E10F39" w:rsidP="00924E8E">
      <w:pPr>
        <w:spacing w:line="360" w:lineRule="auto"/>
        <w:ind w:firstLineChars="200" w:firstLine="480"/>
        <w:jc w:val="both"/>
        <w:rPr>
          <w:rFonts w:ascii="Book Antiqua" w:eastAsia="Book Antiqua" w:hAnsi="Book Antiqua" w:cs="Book Antiqua"/>
          <w:color w:val="000000"/>
        </w:rPr>
      </w:pPr>
      <w:r w:rsidRPr="000221BE">
        <w:rPr>
          <w:rFonts w:ascii="Book Antiqua" w:eastAsia="Book Antiqua" w:hAnsi="Book Antiqua" w:cs="Book Antiqua"/>
          <w:color w:val="000000"/>
        </w:rPr>
        <w:t xml:space="preserve">The United Kingdom government and Center for disease control have expeditiously approved the use of Tocilizumab based on data from REMAP-CAP and RECOVERY </w:t>
      </w:r>
      <w:proofErr w:type="gramStart"/>
      <w:r w:rsidRPr="000221BE">
        <w:rPr>
          <w:rFonts w:ascii="Book Antiqua" w:eastAsia="Book Antiqua" w:hAnsi="Book Antiqua" w:cs="Book Antiqua"/>
          <w:color w:val="000000"/>
        </w:rPr>
        <w:t>TRIALS</w:t>
      </w:r>
      <w:r w:rsidRPr="000221BE">
        <w:rPr>
          <w:rFonts w:ascii="Book Antiqua" w:eastAsia="Book Antiqua" w:hAnsi="Book Antiqua" w:cs="Book Antiqua"/>
          <w:color w:val="000000"/>
          <w:vertAlign w:val="superscript"/>
        </w:rPr>
        <w:t>[</w:t>
      </w:r>
      <w:proofErr w:type="gramEnd"/>
      <w:r w:rsidRPr="000221BE">
        <w:rPr>
          <w:rFonts w:ascii="Book Antiqua" w:eastAsia="Book Antiqua" w:hAnsi="Book Antiqua" w:cs="Book Antiqua"/>
          <w:color w:val="000000"/>
          <w:vertAlign w:val="superscript"/>
        </w:rPr>
        <w:t>90,91]</w:t>
      </w:r>
      <w:r w:rsidRPr="000221BE">
        <w:rPr>
          <w:rFonts w:ascii="Book Antiqua" w:eastAsia="Book Antiqua" w:hAnsi="Book Antiqua" w:cs="Book Antiqua"/>
          <w:color w:val="000000"/>
        </w:rPr>
        <w:t>.</w:t>
      </w:r>
      <w:r w:rsidR="00924E8E" w:rsidRPr="000221BE">
        <w:rPr>
          <w:rFonts w:ascii="Book Antiqua" w:eastAsia="Book Antiqua" w:hAnsi="Book Antiqua" w:cs="Book Antiqua"/>
          <w:color w:val="000000"/>
        </w:rPr>
        <w:t xml:space="preserve"> </w:t>
      </w:r>
      <w:r w:rsidRPr="000221BE">
        <w:rPr>
          <w:rFonts w:ascii="Book Antiqua" w:eastAsia="Book Antiqua" w:hAnsi="Book Antiqua" w:cs="Book Antiqua"/>
          <w:color w:val="000000"/>
        </w:rPr>
        <w:t>Other government and Professional societies are expected to update their guidelines soon as well.</w:t>
      </w:r>
    </w:p>
    <w:p w14:paraId="233B8DF7" w14:textId="77777777" w:rsidR="00924E8E" w:rsidRPr="000221BE" w:rsidRDefault="00924E8E" w:rsidP="00924E8E">
      <w:pPr>
        <w:spacing w:line="360" w:lineRule="auto"/>
        <w:jc w:val="both"/>
        <w:rPr>
          <w:rFonts w:ascii="Book Antiqua" w:hAnsi="Book Antiqua"/>
        </w:rPr>
      </w:pPr>
    </w:p>
    <w:p w14:paraId="29C3C9EC" w14:textId="3EC20F60" w:rsidR="00A77B3E" w:rsidRPr="000221BE" w:rsidRDefault="00E10F39" w:rsidP="007B0F65">
      <w:pPr>
        <w:spacing w:line="360" w:lineRule="auto"/>
        <w:jc w:val="both"/>
        <w:rPr>
          <w:rFonts w:ascii="Book Antiqua" w:hAnsi="Book Antiqua"/>
          <w:i/>
          <w:iCs/>
        </w:rPr>
      </w:pPr>
      <w:r w:rsidRPr="000221BE">
        <w:rPr>
          <w:rFonts w:ascii="Book Antiqua" w:eastAsia="Book Antiqua" w:hAnsi="Book Antiqua" w:cs="Book Antiqua"/>
          <w:b/>
          <w:bCs/>
          <w:i/>
          <w:iCs/>
          <w:color w:val="000000"/>
          <w:shd w:val="clear" w:color="auto" w:fill="FFFFFF"/>
        </w:rPr>
        <w:lastRenderedPageBreak/>
        <w:t>Remdesivir</w:t>
      </w:r>
    </w:p>
    <w:p w14:paraId="572621F9" w14:textId="4280FB27"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color w:val="000000"/>
          <w:shd w:val="clear" w:color="auto" w:fill="FFFFFF"/>
        </w:rPr>
        <w:t xml:space="preserve">Remdesivir is an inhibitor of “viral RNA dependent RNA polymerase” which inhibits SARS-COV-2 </w:t>
      </w:r>
      <w:r w:rsidRPr="000221BE">
        <w:rPr>
          <w:rFonts w:ascii="Book Antiqua" w:eastAsia="Book Antiqua" w:hAnsi="Book Antiqua" w:cs="Book Antiqua"/>
          <w:i/>
          <w:iCs/>
          <w:color w:val="000000"/>
          <w:shd w:val="clear" w:color="auto" w:fill="FFFFFF"/>
        </w:rPr>
        <w:t xml:space="preserve">in </w:t>
      </w:r>
      <w:proofErr w:type="gramStart"/>
      <w:r w:rsidRPr="000221BE">
        <w:rPr>
          <w:rFonts w:ascii="Book Antiqua" w:eastAsia="Book Antiqua" w:hAnsi="Book Antiqua" w:cs="Book Antiqua"/>
          <w:i/>
          <w:iCs/>
          <w:color w:val="000000"/>
          <w:shd w:val="clear" w:color="auto" w:fill="FFFFFF"/>
        </w:rPr>
        <w:t>vitro</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92]</w:t>
      </w:r>
      <w:r w:rsidR="00924E8E" w:rsidRPr="000221BE">
        <w:rPr>
          <w:rFonts w:ascii="Book Antiqua" w:eastAsia="Book Antiqua" w:hAnsi="Book Antiqua" w:cs="Book Antiqua"/>
          <w:color w:val="000000"/>
          <w:shd w:val="clear" w:color="auto" w:fill="FFFFFF"/>
          <w:vertAlign w:val="superscript"/>
        </w:rPr>
        <w:t xml:space="preserve"> </w:t>
      </w:r>
      <w:r w:rsidRPr="000221BE">
        <w:rPr>
          <w:rFonts w:ascii="Book Antiqua" w:eastAsia="Book Antiqua" w:hAnsi="Book Antiqua" w:cs="Book Antiqua"/>
          <w:color w:val="000000"/>
          <w:shd w:val="clear" w:color="auto" w:fill="FFFFFF"/>
        </w:rPr>
        <w:t>but has not been shown to decrease viral load when compared to placebo</w:t>
      </w:r>
      <w:r w:rsidRPr="000221BE">
        <w:rPr>
          <w:rFonts w:ascii="Book Antiqua" w:eastAsia="Book Antiqua" w:hAnsi="Book Antiqua" w:cs="Book Antiqua"/>
          <w:color w:val="000000"/>
          <w:shd w:val="clear" w:color="auto" w:fill="FFFFFF"/>
          <w:vertAlign w:val="superscript"/>
        </w:rPr>
        <w:t>[93]</w:t>
      </w:r>
      <w:r w:rsidRPr="000221BE">
        <w:rPr>
          <w:rFonts w:ascii="Book Antiqua" w:eastAsia="Book Antiqua" w:hAnsi="Book Antiqua" w:cs="Book Antiqua"/>
          <w:color w:val="000000"/>
          <w:shd w:val="clear" w:color="auto" w:fill="FFFFFF"/>
        </w:rPr>
        <w:t xml:space="preserve">. It has been studied extensively in clinical trials and the findings are summarized below. </w:t>
      </w:r>
    </w:p>
    <w:p w14:paraId="6CF232FC" w14:textId="794EA6F1" w:rsidR="00A77B3E" w:rsidRPr="000221BE" w:rsidRDefault="00E10F39" w:rsidP="00924E8E">
      <w:pPr>
        <w:spacing w:line="360" w:lineRule="auto"/>
        <w:ind w:firstLineChars="200" w:firstLine="480"/>
        <w:jc w:val="both"/>
        <w:rPr>
          <w:rFonts w:ascii="Book Antiqua" w:hAnsi="Book Antiqua"/>
        </w:rPr>
      </w:pPr>
      <w:r w:rsidRPr="000221BE">
        <w:rPr>
          <w:rFonts w:ascii="Book Antiqua" w:eastAsia="Book Antiqua" w:hAnsi="Book Antiqua" w:cs="Book Antiqua"/>
          <w:color w:val="000000"/>
          <w:shd w:val="clear" w:color="auto" w:fill="FFFFFF"/>
        </w:rPr>
        <w:t xml:space="preserve">The outcome data has been measured using the multipoint ordinal scale with each number denoting a particular “clinical status” and the changes are measured and reported </w:t>
      </w:r>
      <w:proofErr w:type="gramStart"/>
      <w:r w:rsidRPr="000221BE">
        <w:rPr>
          <w:rFonts w:ascii="Book Antiqua" w:eastAsia="Book Antiqua" w:hAnsi="Book Antiqua" w:cs="Book Antiqua"/>
          <w:color w:val="000000"/>
          <w:shd w:val="clear" w:color="auto" w:fill="FFFFFF"/>
        </w:rPr>
        <w:t>accordingly</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92-94]</w:t>
      </w:r>
      <w:r w:rsidRPr="000221BE">
        <w:rPr>
          <w:rFonts w:ascii="Book Antiqua" w:eastAsia="Book Antiqua" w:hAnsi="Book Antiqua" w:cs="Book Antiqua"/>
          <w:color w:val="000000"/>
          <w:shd w:val="clear" w:color="auto" w:fill="FFFFFF"/>
        </w:rPr>
        <w:t>.</w:t>
      </w:r>
    </w:p>
    <w:p w14:paraId="229ACC1C" w14:textId="245F34A5" w:rsidR="00A77B3E" w:rsidRPr="000221BE" w:rsidRDefault="00E10F39" w:rsidP="00924E8E">
      <w:pPr>
        <w:spacing w:line="360" w:lineRule="auto"/>
        <w:ind w:firstLineChars="200" w:firstLine="480"/>
        <w:jc w:val="both"/>
        <w:rPr>
          <w:rFonts w:ascii="Book Antiqua" w:hAnsi="Book Antiqua"/>
        </w:rPr>
      </w:pPr>
      <w:r w:rsidRPr="000221BE">
        <w:rPr>
          <w:rFonts w:ascii="Book Antiqua" w:eastAsia="Book Antiqua" w:hAnsi="Book Antiqua" w:cs="Book Antiqua"/>
          <w:color w:val="000000"/>
          <w:shd w:val="clear" w:color="auto" w:fill="FFFFFF"/>
        </w:rPr>
        <w:t xml:space="preserve">In the </w:t>
      </w:r>
      <w:r w:rsidR="00A9384F" w:rsidRPr="000221BE">
        <w:rPr>
          <w:rFonts w:ascii="Book Antiqua" w:eastAsia="Book Antiqua" w:hAnsi="Book Antiqua" w:cs="Book Antiqua"/>
          <w:color w:val="000000"/>
          <w:shd w:val="clear" w:color="auto" w:fill="FFFFFF"/>
        </w:rPr>
        <w:t>i</w:t>
      </w:r>
      <w:r w:rsidRPr="000221BE">
        <w:rPr>
          <w:rFonts w:ascii="Book Antiqua" w:eastAsia="Book Antiqua" w:hAnsi="Book Antiqua" w:cs="Book Antiqua"/>
          <w:color w:val="000000"/>
          <w:shd w:val="clear" w:color="auto" w:fill="FFFFFF"/>
        </w:rPr>
        <w:t>nternational, multicentric</w:t>
      </w:r>
      <w:r w:rsidR="00924E8E" w:rsidRPr="000221BE">
        <w:rPr>
          <w:rFonts w:ascii="Book Antiqua" w:eastAsia="Book Antiqua" w:hAnsi="Book Antiqua" w:cs="Book Antiqua"/>
          <w:color w:val="000000"/>
          <w:shd w:val="clear" w:color="auto" w:fill="FFFFFF"/>
        </w:rPr>
        <w:t xml:space="preserve"> </w:t>
      </w:r>
      <w:r w:rsidR="00A9384F" w:rsidRPr="000221BE">
        <w:rPr>
          <w:rFonts w:ascii="Book Antiqua" w:eastAsia="Book Antiqua" w:hAnsi="Book Antiqua" w:cs="Book Antiqua"/>
          <w:color w:val="000000"/>
          <w:shd w:val="clear" w:color="auto" w:fill="FFFFFF"/>
        </w:rPr>
        <w:t>a</w:t>
      </w:r>
      <w:r w:rsidR="00924E8E" w:rsidRPr="000221BE">
        <w:rPr>
          <w:rFonts w:ascii="Book Antiqua" w:eastAsia="Book Antiqua" w:hAnsi="Book Antiqua" w:cs="Book Antiqua"/>
          <w:color w:val="000000"/>
          <w:shd w:val="clear" w:color="auto" w:fill="FFFFFF"/>
        </w:rPr>
        <w:t xml:space="preserve">uditory </w:t>
      </w:r>
      <w:r w:rsidR="00A9384F" w:rsidRPr="000221BE">
        <w:rPr>
          <w:rFonts w:ascii="Book Antiqua" w:eastAsia="Book Antiqua" w:hAnsi="Book Antiqua" w:cs="Book Antiqua"/>
          <w:color w:val="000000"/>
          <w:shd w:val="clear" w:color="auto" w:fill="FFFFFF"/>
        </w:rPr>
        <w:t>c</w:t>
      </w:r>
      <w:r w:rsidR="00924E8E" w:rsidRPr="000221BE">
        <w:rPr>
          <w:rFonts w:ascii="Book Antiqua" w:eastAsia="Book Antiqua" w:hAnsi="Book Antiqua" w:cs="Book Antiqua"/>
          <w:color w:val="000000"/>
          <w:shd w:val="clear" w:color="auto" w:fill="FFFFFF"/>
        </w:rPr>
        <w:t xml:space="preserve">onsonant </w:t>
      </w:r>
      <w:r w:rsidR="00A9384F" w:rsidRPr="000221BE">
        <w:rPr>
          <w:rFonts w:ascii="Book Antiqua" w:eastAsia="Book Antiqua" w:hAnsi="Book Antiqua" w:cs="Book Antiqua"/>
          <w:color w:val="000000"/>
          <w:shd w:val="clear" w:color="auto" w:fill="FFFFFF"/>
        </w:rPr>
        <w:t>t</w:t>
      </w:r>
      <w:r w:rsidR="00924E8E" w:rsidRPr="000221BE">
        <w:rPr>
          <w:rFonts w:ascii="Book Antiqua" w:eastAsia="Book Antiqua" w:hAnsi="Book Antiqua" w:cs="Book Antiqua"/>
          <w:color w:val="000000"/>
          <w:shd w:val="clear" w:color="auto" w:fill="FFFFFF"/>
        </w:rPr>
        <w:t>rigram test</w:t>
      </w:r>
      <w:r w:rsidRPr="000221BE">
        <w:rPr>
          <w:rFonts w:ascii="Book Antiqua" w:eastAsia="Book Antiqua" w:hAnsi="Book Antiqua" w:cs="Book Antiqua"/>
          <w:color w:val="000000"/>
          <w:shd w:val="clear" w:color="auto" w:fill="FFFFFF"/>
        </w:rPr>
        <w:t>-1 study conducted by the National Institute of Allergy and Infectious Diseases and others, 541 patients were assigned to Remdesivir and 521 to placebo in a double-blind placebo-controlled trial; the study drug was given intravenously for 10 d. A significant number of patients had severe disease with S</w:t>
      </w:r>
      <w:r w:rsidR="00265538" w:rsidRPr="000221BE">
        <w:rPr>
          <w:rFonts w:ascii="Book Antiqua" w:eastAsia="Book Antiqua" w:hAnsi="Book Antiqua" w:cs="Book Antiqua"/>
          <w:color w:val="000000"/>
          <w:shd w:val="clear" w:color="auto" w:fill="FFFFFF"/>
        </w:rPr>
        <w:t>p</w:t>
      </w:r>
      <w:r w:rsidRPr="000221BE">
        <w:rPr>
          <w:rFonts w:ascii="Book Antiqua" w:eastAsia="Book Antiqua" w:hAnsi="Book Antiqua" w:cs="Book Antiqua"/>
          <w:color w:val="000000"/>
          <w:shd w:val="clear" w:color="auto" w:fill="FFFFFF"/>
        </w:rPr>
        <w:t>O</w:t>
      </w:r>
      <w:r w:rsidRPr="000221BE">
        <w:rPr>
          <w:rFonts w:ascii="Book Antiqua" w:eastAsia="Book Antiqua" w:hAnsi="Book Antiqua" w:cs="Book Antiqua"/>
          <w:color w:val="000000"/>
          <w:shd w:val="clear" w:color="auto" w:fill="FFFFFF"/>
          <w:vertAlign w:val="subscript"/>
        </w:rPr>
        <w:t>2</w:t>
      </w:r>
      <w:r w:rsidRPr="000221BE">
        <w:rPr>
          <w:rFonts w:ascii="Book Antiqua" w:eastAsia="Book Antiqua" w:hAnsi="Book Antiqua" w:cs="Book Antiqua"/>
          <w:color w:val="000000"/>
          <w:shd w:val="clear" w:color="auto" w:fill="FFFFFF"/>
        </w:rPr>
        <w:t xml:space="preserve"> less than 94% by definition and requiring supplemental oxygen. It reported a primary outcome of improved median recovery time of 10 d compared to 15 d with placebo. There was a trend to improvement in mortality which was not statistically significant, 11.4% and 15.2% in two groups, respectively </w:t>
      </w:r>
      <w:r w:rsidR="00924E8E" w:rsidRPr="000221BE">
        <w:rPr>
          <w:rFonts w:ascii="Book Antiqua" w:eastAsia="Book Antiqua" w:hAnsi="Book Antiqua" w:cs="Book Antiqua"/>
          <w:color w:val="000000"/>
          <w:shd w:val="clear" w:color="auto" w:fill="FFFFFF"/>
        </w:rPr>
        <w:t>[</w:t>
      </w:r>
      <w:r w:rsidRPr="000221BE">
        <w:rPr>
          <w:rFonts w:ascii="Book Antiqua" w:eastAsia="Book Antiqua" w:hAnsi="Book Antiqua" w:cs="Book Antiqua"/>
          <w:color w:val="000000"/>
          <w:shd w:val="clear" w:color="auto" w:fill="FFFFFF"/>
        </w:rPr>
        <w:t>hazard ratio</w:t>
      </w:r>
      <w:r w:rsidR="00924E8E" w:rsidRPr="000221BE">
        <w:rPr>
          <w:rFonts w:ascii="Book Antiqua" w:eastAsia="Book Antiqua" w:hAnsi="Book Antiqua" w:cs="Book Antiqua"/>
          <w:color w:val="000000"/>
          <w:shd w:val="clear" w:color="auto" w:fill="FFFFFF"/>
        </w:rPr>
        <w:t xml:space="preserve"> (HR)</w:t>
      </w:r>
      <w:r w:rsidRPr="000221BE">
        <w:rPr>
          <w:rFonts w:ascii="Book Antiqua" w:eastAsia="Book Antiqua" w:hAnsi="Book Antiqua" w:cs="Book Antiqua"/>
          <w:color w:val="000000"/>
          <w:shd w:val="clear" w:color="auto" w:fill="FFFFFF"/>
        </w:rPr>
        <w:t xml:space="preserve"> 0.73; 95%CI</w:t>
      </w:r>
      <w:r w:rsidR="00924E8E" w:rsidRPr="000221BE">
        <w:rPr>
          <w:rFonts w:ascii="Book Antiqua" w:eastAsia="Book Antiqua" w:hAnsi="Book Antiqua" w:cs="Book Antiqua"/>
          <w:color w:val="000000"/>
          <w:shd w:val="clear" w:color="auto" w:fill="FFFFFF"/>
        </w:rPr>
        <w:t>:</w:t>
      </w:r>
      <w:r w:rsidRPr="000221BE">
        <w:rPr>
          <w:rFonts w:ascii="Book Antiqua" w:eastAsia="Book Antiqua" w:hAnsi="Book Antiqua" w:cs="Book Antiqua"/>
          <w:color w:val="000000"/>
          <w:shd w:val="clear" w:color="auto" w:fill="FFFFFF"/>
        </w:rPr>
        <w:t xml:space="preserve"> 0.52</w:t>
      </w:r>
      <w:r w:rsidR="00924E8E" w:rsidRPr="000221BE">
        <w:rPr>
          <w:rFonts w:ascii="Book Antiqua" w:eastAsia="Book Antiqua" w:hAnsi="Book Antiqua" w:cs="Book Antiqua"/>
          <w:color w:val="000000"/>
          <w:shd w:val="clear" w:color="auto" w:fill="FFFFFF"/>
        </w:rPr>
        <w:t>-</w:t>
      </w:r>
      <w:r w:rsidRPr="000221BE">
        <w:rPr>
          <w:rFonts w:ascii="Book Antiqua" w:eastAsia="Book Antiqua" w:hAnsi="Book Antiqua" w:cs="Book Antiqua"/>
          <w:color w:val="000000"/>
          <w:shd w:val="clear" w:color="auto" w:fill="FFFFFF"/>
        </w:rPr>
        <w:t>1.03</w:t>
      </w:r>
      <w:r w:rsidR="00924E8E" w:rsidRPr="000221BE">
        <w:rPr>
          <w:rFonts w:ascii="Book Antiqua" w:eastAsia="Book Antiqua" w:hAnsi="Book Antiqua" w:cs="Book Antiqua"/>
          <w:color w:val="000000"/>
          <w:shd w:val="clear" w:color="auto" w:fill="FFFFFF"/>
        </w:rPr>
        <w:t>]</w:t>
      </w:r>
      <w:r w:rsidRPr="000221BE">
        <w:rPr>
          <w:rFonts w:ascii="Book Antiqua" w:eastAsia="Book Antiqua" w:hAnsi="Book Antiqua" w:cs="Book Antiqua"/>
          <w:color w:val="000000"/>
          <w:shd w:val="clear" w:color="auto" w:fill="FFFFFF"/>
        </w:rPr>
        <w:t xml:space="preserve"> by day 29. In sub-group analysis, there was mortality benefit noted in patients who were on simple low flow oxygen, (</w:t>
      </w:r>
      <w:r w:rsidR="00924E8E" w:rsidRPr="000221BE">
        <w:rPr>
          <w:rFonts w:ascii="Book Antiqua" w:eastAsia="Book Antiqua" w:hAnsi="Book Antiqua" w:cs="Book Antiqua"/>
          <w:color w:val="000000"/>
          <w:shd w:val="clear" w:color="auto" w:fill="FFFFFF"/>
        </w:rPr>
        <w:t>HR</w:t>
      </w:r>
      <w:r w:rsidRPr="000221BE">
        <w:rPr>
          <w:rFonts w:ascii="Book Antiqua" w:eastAsia="Book Antiqua" w:hAnsi="Book Antiqua" w:cs="Book Antiqua"/>
          <w:color w:val="000000"/>
          <w:shd w:val="clear" w:color="auto" w:fill="FFFFFF"/>
        </w:rPr>
        <w:t xml:space="preserve"> 0.30; 95%CI</w:t>
      </w:r>
      <w:r w:rsidR="00924E8E" w:rsidRPr="000221BE">
        <w:rPr>
          <w:rFonts w:ascii="Book Antiqua" w:eastAsia="Book Antiqua" w:hAnsi="Book Antiqua" w:cs="Book Antiqua"/>
          <w:color w:val="000000"/>
          <w:shd w:val="clear" w:color="auto" w:fill="FFFFFF"/>
        </w:rPr>
        <w:t>:</w:t>
      </w:r>
      <w:r w:rsidRPr="000221BE">
        <w:rPr>
          <w:rFonts w:ascii="Book Antiqua" w:eastAsia="Book Antiqua" w:hAnsi="Book Antiqua" w:cs="Book Antiqua"/>
          <w:color w:val="000000"/>
          <w:shd w:val="clear" w:color="auto" w:fill="FFFFFF"/>
        </w:rPr>
        <w:t xml:space="preserve"> 0.14</w:t>
      </w:r>
      <w:r w:rsidR="00924E8E" w:rsidRPr="000221BE">
        <w:rPr>
          <w:rFonts w:ascii="Book Antiqua" w:eastAsia="Book Antiqua" w:hAnsi="Book Antiqua" w:cs="Book Antiqua"/>
          <w:color w:val="000000"/>
          <w:shd w:val="clear" w:color="auto" w:fill="FFFFFF"/>
        </w:rPr>
        <w:t>-</w:t>
      </w:r>
      <w:r w:rsidRPr="000221BE">
        <w:rPr>
          <w:rFonts w:ascii="Book Antiqua" w:eastAsia="Book Antiqua" w:hAnsi="Book Antiqua" w:cs="Book Antiqua"/>
          <w:color w:val="000000"/>
          <w:shd w:val="clear" w:color="auto" w:fill="FFFFFF"/>
        </w:rPr>
        <w:t xml:space="preserve">0.64). Remdesivir also showed shorter hospital length of stay, reduced disease progression, and lesser utilization of respiratory assist devices like oxygen, invasive mechanical ventilation, and </w:t>
      </w:r>
      <w:proofErr w:type="gramStart"/>
      <w:r w:rsidRPr="000221BE">
        <w:rPr>
          <w:rFonts w:ascii="Book Antiqua" w:eastAsia="Book Antiqua" w:hAnsi="Book Antiqua" w:cs="Book Antiqua"/>
          <w:color w:val="000000"/>
          <w:shd w:val="clear" w:color="auto" w:fill="FFFFFF"/>
        </w:rPr>
        <w:t>ECMO</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92]</w:t>
      </w:r>
      <w:r w:rsidRPr="000221BE">
        <w:rPr>
          <w:rFonts w:ascii="Book Antiqua" w:eastAsia="Book Antiqua" w:hAnsi="Book Antiqua" w:cs="Book Antiqua"/>
          <w:color w:val="000000"/>
          <w:shd w:val="clear" w:color="auto" w:fill="FFFFFF"/>
        </w:rPr>
        <w:t>.</w:t>
      </w:r>
    </w:p>
    <w:p w14:paraId="27950AA4" w14:textId="19E62B76" w:rsidR="00A77B3E" w:rsidRPr="000221BE" w:rsidRDefault="00E10F39" w:rsidP="00924E8E">
      <w:pPr>
        <w:spacing w:line="360" w:lineRule="auto"/>
        <w:ind w:firstLineChars="200" w:firstLine="480"/>
        <w:jc w:val="both"/>
        <w:rPr>
          <w:rFonts w:ascii="Book Antiqua" w:hAnsi="Book Antiqua"/>
        </w:rPr>
      </w:pPr>
      <w:r w:rsidRPr="000221BE">
        <w:rPr>
          <w:rFonts w:ascii="Book Antiqua" w:eastAsia="Book Antiqua" w:hAnsi="Book Antiqua" w:cs="Book Antiqua"/>
          <w:color w:val="000000"/>
          <w:shd w:val="clear" w:color="auto" w:fill="FFFFFF"/>
        </w:rPr>
        <w:t xml:space="preserve">In the World health organization led SOLIDARITY </w:t>
      </w:r>
      <w:proofErr w:type="gramStart"/>
      <w:r w:rsidRPr="000221BE">
        <w:rPr>
          <w:rFonts w:ascii="Book Antiqua" w:eastAsia="Book Antiqua" w:hAnsi="Book Antiqua" w:cs="Book Antiqua"/>
          <w:color w:val="000000"/>
          <w:shd w:val="clear" w:color="auto" w:fill="FFFFFF"/>
        </w:rPr>
        <w:t>trial</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95]</w:t>
      </w:r>
      <w:r w:rsidRPr="000221BE">
        <w:rPr>
          <w:rFonts w:ascii="Book Antiqua" w:eastAsia="Book Antiqua" w:hAnsi="Book Antiqua" w:cs="Book Antiqua"/>
          <w:color w:val="000000"/>
          <w:shd w:val="clear" w:color="auto" w:fill="FFFFFF"/>
        </w:rPr>
        <w:t>, which was conducted at multiple sites in 30 countries, 11330 adults underwent randomization. Death occurred in 301 of 2743 patients receiving Remdesivir and in 303 of 2708 receiving its control (</w:t>
      </w:r>
      <w:r w:rsidR="003E2176" w:rsidRPr="000221BE">
        <w:rPr>
          <w:rFonts w:ascii="Book Antiqua" w:eastAsia="Book Antiqua" w:hAnsi="Book Antiqua" w:cs="Book Antiqua"/>
          <w:color w:val="000000"/>
          <w:shd w:val="clear" w:color="auto" w:fill="FFFFFF"/>
        </w:rPr>
        <w:t>RR</w:t>
      </w:r>
      <w:r w:rsidRPr="000221BE">
        <w:rPr>
          <w:rFonts w:ascii="Book Antiqua" w:eastAsia="Book Antiqua" w:hAnsi="Book Antiqua" w:cs="Book Antiqua"/>
          <w:color w:val="000000"/>
          <w:shd w:val="clear" w:color="auto" w:fill="FFFFFF"/>
        </w:rPr>
        <w:t xml:space="preserve"> 0.95; 95%</w:t>
      </w:r>
      <w:r w:rsidR="00924E8E" w:rsidRPr="000221BE">
        <w:rPr>
          <w:rFonts w:ascii="Book Antiqua" w:eastAsia="Book Antiqua" w:hAnsi="Book Antiqua" w:cs="Book Antiqua"/>
          <w:color w:val="000000"/>
          <w:shd w:val="clear" w:color="auto" w:fill="FFFFFF"/>
        </w:rPr>
        <w:t>CI:</w:t>
      </w:r>
      <w:r w:rsidRPr="000221BE">
        <w:rPr>
          <w:rFonts w:ascii="Book Antiqua" w:eastAsia="Book Antiqua" w:hAnsi="Book Antiqua" w:cs="Book Antiqua"/>
          <w:color w:val="000000"/>
          <w:shd w:val="clear" w:color="auto" w:fill="FFFFFF"/>
        </w:rPr>
        <w:t xml:space="preserve"> 0.81</w:t>
      </w:r>
      <w:r w:rsidR="00924E8E" w:rsidRPr="000221BE">
        <w:rPr>
          <w:rFonts w:ascii="Book Antiqua" w:eastAsia="Book Antiqua" w:hAnsi="Book Antiqua" w:cs="Book Antiqua"/>
          <w:color w:val="000000"/>
          <w:shd w:val="clear" w:color="auto" w:fill="FFFFFF"/>
        </w:rPr>
        <w:t>-</w:t>
      </w:r>
      <w:r w:rsidRPr="000221BE">
        <w:rPr>
          <w:rFonts w:ascii="Book Antiqua" w:eastAsia="Book Antiqua" w:hAnsi="Book Antiqua" w:cs="Book Antiqua"/>
          <w:color w:val="000000"/>
          <w:shd w:val="clear" w:color="auto" w:fill="FFFFFF"/>
        </w:rPr>
        <w:t xml:space="preserve">1.11; </w:t>
      </w:r>
      <w:r w:rsidRPr="000221BE">
        <w:rPr>
          <w:rFonts w:ascii="Book Antiqua" w:eastAsia="Book Antiqua" w:hAnsi="Book Antiqua" w:cs="Book Antiqua"/>
          <w:i/>
          <w:iCs/>
          <w:color w:val="000000"/>
          <w:shd w:val="clear" w:color="auto" w:fill="FFFFFF"/>
        </w:rPr>
        <w:t>P</w:t>
      </w:r>
      <w:r w:rsidRPr="000221BE">
        <w:rPr>
          <w:rFonts w:ascii="Book Antiqua" w:eastAsia="Book Antiqua" w:hAnsi="Book Antiqua" w:cs="Book Antiqua"/>
          <w:color w:val="000000"/>
          <w:shd w:val="clear" w:color="auto" w:fill="FFFFFF"/>
        </w:rPr>
        <w:t xml:space="preserve"> = 0.50) showing no survival benefit. In this study which had good adherence, Remdesivir was given intravenously for 10 d. Remdesivir did not reduce the incidence of new ventilation.</w:t>
      </w:r>
    </w:p>
    <w:p w14:paraId="1BC5FF76" w14:textId="5A7D6F9D" w:rsidR="00A77B3E" w:rsidRPr="000221BE" w:rsidRDefault="00E10F39" w:rsidP="00924E8E">
      <w:pPr>
        <w:spacing w:line="360" w:lineRule="auto"/>
        <w:ind w:firstLineChars="200" w:firstLine="480"/>
        <w:jc w:val="both"/>
        <w:rPr>
          <w:rFonts w:ascii="Book Antiqua" w:hAnsi="Book Antiqua"/>
        </w:rPr>
      </w:pPr>
      <w:r w:rsidRPr="000221BE">
        <w:rPr>
          <w:rFonts w:ascii="Book Antiqua" w:eastAsia="Book Antiqua" w:hAnsi="Book Antiqua" w:cs="Book Antiqua"/>
          <w:color w:val="000000"/>
          <w:shd w:val="clear" w:color="auto" w:fill="FFFFFF"/>
        </w:rPr>
        <w:t xml:space="preserve">In another </w:t>
      </w:r>
      <w:r w:rsidR="00924E8E" w:rsidRPr="000221BE">
        <w:rPr>
          <w:rFonts w:ascii="Book Antiqua" w:eastAsia="Book Antiqua" w:hAnsi="Book Antiqua" w:cs="Book Antiqua"/>
          <w:color w:val="000000"/>
          <w:shd w:val="clear" w:color="auto" w:fill="FFFFFF"/>
        </w:rPr>
        <w:t>r</w:t>
      </w:r>
      <w:r w:rsidRPr="000221BE">
        <w:rPr>
          <w:rFonts w:ascii="Book Antiqua" w:eastAsia="Book Antiqua" w:hAnsi="Book Antiqua" w:cs="Book Antiqua"/>
          <w:color w:val="000000"/>
          <w:shd w:val="clear" w:color="auto" w:fill="FFFFFF"/>
        </w:rPr>
        <w:t>andomized control trial, for patients with moderate clinical disease (Pulmonary infiltrates with SpO</w:t>
      </w:r>
      <w:r w:rsidRPr="000221BE">
        <w:rPr>
          <w:rFonts w:ascii="Book Antiqua" w:eastAsia="Book Antiqua" w:hAnsi="Book Antiqua" w:cs="Book Antiqua"/>
          <w:color w:val="000000"/>
          <w:shd w:val="clear" w:color="auto" w:fill="FFFFFF"/>
          <w:vertAlign w:val="subscript"/>
        </w:rPr>
        <w:t>2</w:t>
      </w:r>
      <w:r w:rsidRPr="000221BE">
        <w:rPr>
          <w:rFonts w:ascii="Book Antiqua" w:eastAsia="Book Antiqua" w:hAnsi="Book Antiqua" w:cs="Book Antiqua"/>
          <w:color w:val="000000"/>
          <w:shd w:val="clear" w:color="auto" w:fill="FFFFFF"/>
        </w:rPr>
        <w:t xml:space="preserve"> more than 94% by definition); Remdesivir did not </w:t>
      </w:r>
      <w:r w:rsidRPr="000221BE">
        <w:rPr>
          <w:rFonts w:ascii="Book Antiqua" w:eastAsia="Book Antiqua" w:hAnsi="Book Antiqua" w:cs="Book Antiqua"/>
          <w:color w:val="000000"/>
          <w:shd w:val="clear" w:color="auto" w:fill="FFFFFF"/>
        </w:rPr>
        <w:lastRenderedPageBreak/>
        <w:t xml:space="preserve">demonstrate any difference in </w:t>
      </w:r>
      <w:r w:rsidR="00924E8E" w:rsidRPr="000221BE">
        <w:rPr>
          <w:rFonts w:ascii="Book Antiqua" w:eastAsia="Book Antiqua" w:hAnsi="Book Antiqua" w:cs="Book Antiqua"/>
          <w:color w:val="000000"/>
          <w:shd w:val="clear" w:color="auto" w:fill="FFFFFF"/>
        </w:rPr>
        <w:t>c</w:t>
      </w:r>
      <w:r w:rsidRPr="000221BE">
        <w:rPr>
          <w:rFonts w:ascii="Book Antiqua" w:eastAsia="Book Antiqua" w:hAnsi="Book Antiqua" w:cs="Book Antiqua"/>
          <w:color w:val="000000"/>
          <w:shd w:val="clear" w:color="auto" w:fill="FFFFFF"/>
        </w:rPr>
        <w:t xml:space="preserve">linical status when compared to placebo after a 10-d course. Interestingly, the same study showed improvement in clinical status after a 5-d course. The study was confounded by open-label design and imbalances with co-therapy and therefore the significance is </w:t>
      </w:r>
      <w:proofErr w:type="gramStart"/>
      <w:r w:rsidRPr="000221BE">
        <w:rPr>
          <w:rFonts w:ascii="Book Antiqua" w:eastAsia="Book Antiqua" w:hAnsi="Book Antiqua" w:cs="Book Antiqua"/>
          <w:color w:val="000000"/>
          <w:shd w:val="clear" w:color="auto" w:fill="FFFFFF"/>
        </w:rPr>
        <w:t>unknown</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96]</w:t>
      </w:r>
      <w:r w:rsidRPr="000221BE">
        <w:rPr>
          <w:rFonts w:ascii="Book Antiqua" w:eastAsia="Book Antiqua" w:hAnsi="Book Antiqua" w:cs="Book Antiqua"/>
          <w:color w:val="000000"/>
          <w:shd w:val="clear" w:color="auto" w:fill="FFFFFF"/>
        </w:rPr>
        <w:t>.</w:t>
      </w:r>
    </w:p>
    <w:p w14:paraId="15E60918" w14:textId="7954533C" w:rsidR="00A77B3E" w:rsidRPr="000221BE" w:rsidRDefault="00E10F39" w:rsidP="00924E8E">
      <w:pPr>
        <w:spacing w:line="360" w:lineRule="auto"/>
        <w:ind w:firstLineChars="200" w:firstLine="480"/>
        <w:jc w:val="both"/>
        <w:rPr>
          <w:rFonts w:ascii="Book Antiqua" w:hAnsi="Book Antiqua"/>
        </w:rPr>
      </w:pPr>
      <w:r w:rsidRPr="000221BE">
        <w:rPr>
          <w:rFonts w:ascii="Book Antiqua" w:eastAsia="Book Antiqua" w:hAnsi="Book Antiqua" w:cs="Book Antiqua"/>
          <w:color w:val="000000"/>
          <w:shd w:val="clear" w:color="auto" w:fill="FFFFFF"/>
        </w:rPr>
        <w:t xml:space="preserve">Other randomized control trials did not show any difference in </w:t>
      </w:r>
      <w:r w:rsidR="00924E8E" w:rsidRPr="000221BE">
        <w:rPr>
          <w:rFonts w:ascii="Book Antiqua" w:eastAsia="Book Antiqua" w:hAnsi="Book Antiqua" w:cs="Book Antiqua"/>
          <w:color w:val="000000"/>
          <w:shd w:val="clear" w:color="auto" w:fill="FFFFFF"/>
        </w:rPr>
        <w:t>c</w:t>
      </w:r>
      <w:r w:rsidRPr="000221BE">
        <w:rPr>
          <w:rFonts w:ascii="Book Antiqua" w:eastAsia="Book Antiqua" w:hAnsi="Book Antiqua" w:cs="Book Antiqua"/>
          <w:color w:val="000000"/>
          <w:shd w:val="clear" w:color="auto" w:fill="FFFFFF"/>
        </w:rPr>
        <w:t>linical status outcome between a 5 and a 10-d course of Remdesivir</w:t>
      </w:r>
      <w:r w:rsidR="00924E8E" w:rsidRPr="000221BE">
        <w:rPr>
          <w:rFonts w:ascii="Book Antiqua" w:eastAsia="Book Antiqua" w:hAnsi="Book Antiqua" w:cs="Book Antiqua"/>
          <w:color w:val="000000"/>
          <w:shd w:val="clear" w:color="auto" w:fill="FFFFFF"/>
          <w:vertAlign w:val="superscript"/>
        </w:rPr>
        <w:t>[</w:t>
      </w:r>
      <w:r w:rsidRPr="000221BE">
        <w:rPr>
          <w:rFonts w:ascii="Book Antiqua" w:eastAsia="Book Antiqua" w:hAnsi="Book Antiqua" w:cs="Book Antiqua"/>
          <w:color w:val="000000"/>
          <w:shd w:val="clear" w:color="auto" w:fill="FFFFFF"/>
          <w:vertAlign w:val="superscript"/>
        </w:rPr>
        <w:t>33,34</w:t>
      </w:r>
      <w:r w:rsidR="00924E8E" w:rsidRPr="000221BE">
        <w:rPr>
          <w:rFonts w:ascii="Book Antiqua" w:eastAsia="Book Antiqua" w:hAnsi="Book Antiqua" w:cs="Book Antiqua"/>
          <w:color w:val="000000"/>
          <w:shd w:val="clear" w:color="auto" w:fill="FFFFFF"/>
          <w:vertAlign w:val="superscript"/>
        </w:rPr>
        <w:t>]</w:t>
      </w:r>
      <w:r w:rsidRPr="000221BE">
        <w:rPr>
          <w:rFonts w:ascii="Book Antiqua" w:eastAsia="Book Antiqua" w:hAnsi="Book Antiqua" w:cs="Book Antiqua"/>
          <w:color w:val="000000"/>
          <w:shd w:val="clear" w:color="auto" w:fill="FFFFFF"/>
        </w:rPr>
        <w:t xml:space="preserve"> and the drug is generally safe with no significant adverse effects</w:t>
      </w:r>
      <w:r w:rsidRPr="000221BE">
        <w:rPr>
          <w:rFonts w:ascii="Book Antiqua" w:eastAsia="Book Antiqua" w:hAnsi="Book Antiqua" w:cs="Book Antiqua"/>
          <w:color w:val="000000"/>
          <w:shd w:val="clear" w:color="auto" w:fill="FFFFFF"/>
          <w:vertAlign w:val="superscript"/>
        </w:rPr>
        <w:t>[92,94,96,97]</w:t>
      </w:r>
      <w:r w:rsidRPr="000221BE">
        <w:rPr>
          <w:rFonts w:ascii="Book Antiqua" w:eastAsia="Book Antiqua" w:hAnsi="Book Antiqua" w:cs="Book Antiqua"/>
          <w:color w:val="000000"/>
          <w:shd w:val="clear" w:color="auto" w:fill="FFFFFF"/>
        </w:rPr>
        <w:t>.</w:t>
      </w:r>
    </w:p>
    <w:p w14:paraId="34F78C2D" w14:textId="5D194F60" w:rsidR="00A77B3E" w:rsidRPr="000221BE" w:rsidRDefault="00E10F39" w:rsidP="00924E8E">
      <w:pPr>
        <w:spacing w:line="360" w:lineRule="auto"/>
        <w:ind w:firstLineChars="200" w:firstLine="480"/>
        <w:jc w:val="both"/>
        <w:rPr>
          <w:rFonts w:ascii="Book Antiqua" w:hAnsi="Book Antiqua"/>
        </w:rPr>
      </w:pPr>
      <w:r w:rsidRPr="000221BE">
        <w:rPr>
          <w:rFonts w:ascii="Book Antiqua" w:eastAsia="Book Antiqua" w:hAnsi="Book Antiqua" w:cs="Book Antiqua"/>
          <w:color w:val="000000"/>
          <w:shd w:val="clear" w:color="auto" w:fill="FFFFFF"/>
        </w:rPr>
        <w:t>Barcitinib, an oral selective Janus kinase inhibitor 1 and 2 inhibitors impair cell entry of the SARS-C</w:t>
      </w:r>
      <w:r w:rsidR="00701F4A" w:rsidRPr="000221BE">
        <w:rPr>
          <w:rFonts w:ascii="Book Antiqua" w:eastAsia="Book Antiqua" w:hAnsi="Book Antiqua" w:cs="Book Antiqua"/>
          <w:color w:val="000000"/>
          <w:shd w:val="clear" w:color="auto" w:fill="FFFFFF"/>
        </w:rPr>
        <w:t>o</w:t>
      </w:r>
      <w:r w:rsidRPr="000221BE">
        <w:rPr>
          <w:rFonts w:ascii="Book Antiqua" w:eastAsia="Book Antiqua" w:hAnsi="Book Antiqua" w:cs="Book Antiqua"/>
          <w:color w:val="000000"/>
          <w:shd w:val="clear" w:color="auto" w:fill="FFFFFF"/>
        </w:rPr>
        <w:t>V-2 virus and inhibits cellular signaling pathway. It has been tested in RCT in combination with Remdesivir and compared to placebo it has improved median time to recovery by 1 d (</w:t>
      </w:r>
      <w:r w:rsidR="003E2176" w:rsidRPr="000221BE">
        <w:rPr>
          <w:rFonts w:ascii="Book Antiqua" w:eastAsia="Book Antiqua" w:hAnsi="Book Antiqua" w:cs="Book Antiqua"/>
          <w:color w:val="000000"/>
          <w:shd w:val="clear" w:color="auto" w:fill="FFFFFF"/>
        </w:rPr>
        <w:t>RR</w:t>
      </w:r>
      <w:r w:rsidRPr="000221BE">
        <w:rPr>
          <w:rFonts w:ascii="Book Antiqua" w:eastAsia="Book Antiqua" w:hAnsi="Book Antiqua" w:cs="Book Antiqua"/>
          <w:color w:val="000000"/>
          <w:shd w:val="clear" w:color="auto" w:fill="FFFFFF"/>
        </w:rPr>
        <w:t xml:space="preserve"> for recovery, 1.16; 95%CI</w:t>
      </w:r>
      <w:r w:rsidR="00924E8E" w:rsidRPr="000221BE">
        <w:rPr>
          <w:rFonts w:ascii="Book Antiqua" w:eastAsia="Book Antiqua" w:hAnsi="Book Antiqua" w:cs="Book Antiqua"/>
          <w:color w:val="000000"/>
          <w:shd w:val="clear" w:color="auto" w:fill="FFFFFF"/>
        </w:rPr>
        <w:t>:</w:t>
      </w:r>
      <w:r w:rsidRPr="000221BE">
        <w:rPr>
          <w:rFonts w:ascii="Book Antiqua" w:eastAsia="Book Antiqua" w:hAnsi="Book Antiqua" w:cs="Book Antiqua"/>
          <w:color w:val="000000"/>
          <w:shd w:val="clear" w:color="auto" w:fill="FFFFFF"/>
        </w:rPr>
        <w:t xml:space="preserve"> 1.01</w:t>
      </w:r>
      <w:r w:rsidR="00924E8E" w:rsidRPr="000221BE">
        <w:rPr>
          <w:rFonts w:ascii="Book Antiqua" w:eastAsia="Book Antiqua" w:hAnsi="Book Antiqua" w:cs="Book Antiqua"/>
          <w:color w:val="000000"/>
          <w:shd w:val="clear" w:color="auto" w:fill="FFFFFF"/>
        </w:rPr>
        <w:t>-</w:t>
      </w:r>
      <w:r w:rsidRPr="000221BE">
        <w:rPr>
          <w:rFonts w:ascii="Book Antiqua" w:eastAsia="Book Antiqua" w:hAnsi="Book Antiqua" w:cs="Book Antiqua"/>
          <w:color w:val="000000"/>
          <w:shd w:val="clear" w:color="auto" w:fill="FFFFFF"/>
        </w:rPr>
        <w:t xml:space="preserve">1.32; </w:t>
      </w:r>
      <w:r w:rsidRPr="000221BE">
        <w:rPr>
          <w:rFonts w:ascii="Book Antiqua" w:eastAsia="Book Antiqua" w:hAnsi="Book Antiqua" w:cs="Book Antiqua"/>
          <w:i/>
          <w:iCs/>
          <w:color w:val="000000"/>
          <w:shd w:val="clear" w:color="auto" w:fill="FFFFFF"/>
        </w:rPr>
        <w:t>P</w:t>
      </w:r>
      <w:r w:rsidRPr="000221BE">
        <w:rPr>
          <w:rFonts w:ascii="Book Antiqua" w:eastAsia="Book Antiqua" w:hAnsi="Book Antiqua" w:cs="Book Antiqua"/>
          <w:color w:val="000000"/>
          <w:shd w:val="clear" w:color="auto" w:fill="FFFFFF"/>
        </w:rPr>
        <w:t xml:space="preserve"> = 0.03). At 15 d, time to recovery favors the drug combination. In sicker patients who are on NIV or high flow oxygen the time to recovery was 10 d compared to 18 d.</w:t>
      </w:r>
      <w:r w:rsidR="00924E8E" w:rsidRPr="000221BE">
        <w:rPr>
          <w:rFonts w:ascii="Book Antiqua" w:eastAsia="Book Antiqua" w:hAnsi="Book Antiqua" w:cs="Book Antiqua"/>
          <w:color w:val="000000"/>
          <w:shd w:val="clear" w:color="auto" w:fill="FFFFFF"/>
        </w:rPr>
        <w:t xml:space="preserve"> </w:t>
      </w:r>
      <w:r w:rsidRPr="000221BE">
        <w:rPr>
          <w:rFonts w:ascii="Book Antiqua" w:eastAsia="Book Antiqua" w:hAnsi="Book Antiqua" w:cs="Book Antiqua"/>
          <w:color w:val="000000"/>
          <w:shd w:val="clear" w:color="auto" w:fill="FFFFFF"/>
        </w:rPr>
        <w:t>(</w:t>
      </w:r>
      <w:r w:rsidR="003E2176" w:rsidRPr="000221BE">
        <w:rPr>
          <w:rFonts w:ascii="Book Antiqua" w:eastAsia="Book Antiqua" w:hAnsi="Book Antiqua" w:cs="Book Antiqua"/>
          <w:color w:val="000000"/>
          <w:shd w:val="clear" w:color="auto" w:fill="FFFFFF"/>
        </w:rPr>
        <w:t>RR</w:t>
      </w:r>
      <w:r w:rsidRPr="000221BE">
        <w:rPr>
          <w:rFonts w:ascii="Book Antiqua" w:eastAsia="Book Antiqua" w:hAnsi="Book Antiqua" w:cs="Book Antiqua"/>
          <w:color w:val="000000"/>
          <w:shd w:val="clear" w:color="auto" w:fill="FFFFFF"/>
        </w:rPr>
        <w:t xml:space="preserve"> for recovery, 1.51; 95%CI</w:t>
      </w:r>
      <w:r w:rsidR="00924E8E" w:rsidRPr="000221BE">
        <w:rPr>
          <w:rFonts w:ascii="Book Antiqua" w:eastAsia="Book Antiqua" w:hAnsi="Book Antiqua" w:cs="Book Antiqua"/>
          <w:color w:val="000000"/>
          <w:shd w:val="clear" w:color="auto" w:fill="FFFFFF"/>
        </w:rPr>
        <w:t>:</w:t>
      </w:r>
      <w:r w:rsidRPr="000221BE">
        <w:rPr>
          <w:rFonts w:ascii="Book Antiqua" w:eastAsia="Book Antiqua" w:hAnsi="Book Antiqua" w:cs="Book Antiqua"/>
          <w:color w:val="000000"/>
          <w:shd w:val="clear" w:color="auto" w:fill="FFFFFF"/>
        </w:rPr>
        <w:t xml:space="preserve"> 1.10</w:t>
      </w:r>
      <w:r w:rsidR="00924E8E" w:rsidRPr="000221BE">
        <w:rPr>
          <w:rFonts w:ascii="Book Antiqua" w:eastAsia="Book Antiqua" w:hAnsi="Book Antiqua" w:cs="Book Antiqua"/>
          <w:color w:val="000000"/>
          <w:shd w:val="clear" w:color="auto" w:fill="FFFFFF"/>
        </w:rPr>
        <w:t>-</w:t>
      </w:r>
      <w:r w:rsidRPr="000221BE">
        <w:rPr>
          <w:rFonts w:ascii="Book Antiqua" w:eastAsia="Book Antiqua" w:hAnsi="Book Antiqua" w:cs="Book Antiqua"/>
          <w:color w:val="000000"/>
          <w:shd w:val="clear" w:color="auto" w:fill="FFFFFF"/>
        </w:rPr>
        <w:t xml:space="preserve">2.08). However, given the lack of efficacy for survival, in practice, it can be used with Remdesivir, when steroids are </w:t>
      </w:r>
      <w:proofErr w:type="gramStart"/>
      <w:r w:rsidRPr="000221BE">
        <w:rPr>
          <w:rFonts w:ascii="Book Antiqua" w:eastAsia="Book Antiqua" w:hAnsi="Book Antiqua" w:cs="Book Antiqua"/>
          <w:color w:val="000000"/>
          <w:shd w:val="clear" w:color="auto" w:fill="FFFFFF"/>
        </w:rPr>
        <w:t>contraindicated</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98]</w:t>
      </w:r>
      <w:r w:rsidRPr="000221BE">
        <w:rPr>
          <w:rFonts w:ascii="Book Antiqua" w:eastAsia="Book Antiqua" w:hAnsi="Book Antiqua" w:cs="Book Antiqua"/>
          <w:color w:val="000000"/>
          <w:shd w:val="clear" w:color="auto" w:fill="FFFFFF"/>
        </w:rPr>
        <w:t>.</w:t>
      </w:r>
    </w:p>
    <w:p w14:paraId="17C96581" w14:textId="3A19FF67" w:rsidR="00A77B3E" w:rsidRPr="000221BE" w:rsidRDefault="00E10F39" w:rsidP="00924E8E">
      <w:pPr>
        <w:spacing w:line="360" w:lineRule="auto"/>
        <w:ind w:firstLineChars="200" w:firstLine="480"/>
        <w:jc w:val="both"/>
        <w:rPr>
          <w:rFonts w:ascii="Book Antiqua" w:hAnsi="Book Antiqua"/>
        </w:rPr>
      </w:pPr>
      <w:r w:rsidRPr="000221BE">
        <w:rPr>
          <w:rFonts w:ascii="Book Antiqua" w:eastAsia="Book Antiqua" w:hAnsi="Book Antiqua" w:cs="Book Antiqua"/>
          <w:color w:val="000000"/>
          <w:shd w:val="clear" w:color="auto" w:fill="FFFFFF"/>
        </w:rPr>
        <w:t>In summary in patients with severe disease (SpO</w:t>
      </w:r>
      <w:r w:rsidRPr="000221BE">
        <w:rPr>
          <w:rFonts w:ascii="Book Antiqua" w:eastAsia="Book Antiqua" w:hAnsi="Book Antiqua" w:cs="Book Antiqua"/>
          <w:color w:val="000000"/>
          <w:shd w:val="clear" w:color="auto" w:fill="FFFFFF"/>
          <w:vertAlign w:val="subscript"/>
        </w:rPr>
        <w:t xml:space="preserve">2 </w:t>
      </w:r>
      <w:r w:rsidRPr="000221BE">
        <w:rPr>
          <w:rFonts w:ascii="Book Antiqua" w:eastAsia="Book Antiqua" w:hAnsi="Book Antiqua" w:cs="Book Antiqua"/>
          <w:color w:val="000000"/>
          <w:shd w:val="clear" w:color="auto" w:fill="FFFFFF"/>
        </w:rPr>
        <w:t xml:space="preserve">less than 94% with pulmonary infiltrates) and risk of the hyper inflammatory response, Remdesivir may help improve time to clinical recovery and reduce duration of hospitalization, but does not improve </w:t>
      </w:r>
      <w:proofErr w:type="gramStart"/>
      <w:r w:rsidRPr="000221BE">
        <w:rPr>
          <w:rFonts w:ascii="Book Antiqua" w:eastAsia="Book Antiqua" w:hAnsi="Book Antiqua" w:cs="Book Antiqua"/>
          <w:color w:val="000000"/>
          <w:shd w:val="clear" w:color="auto" w:fill="FFFFFF"/>
        </w:rPr>
        <w:t>survival</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92-94,99-101]</w:t>
      </w:r>
      <w:r w:rsidRPr="000221BE">
        <w:rPr>
          <w:rFonts w:ascii="Book Antiqua" w:eastAsia="Book Antiqua" w:hAnsi="Book Antiqua" w:cs="Book Antiqua"/>
          <w:color w:val="000000"/>
          <w:shd w:val="clear" w:color="auto" w:fill="FFFFFF"/>
        </w:rPr>
        <w:t>. It is likely not very helpful or may have very modest benefits in patients who have mild to moderate disease (Pulmonary infiltrates with SpO</w:t>
      </w:r>
      <w:r w:rsidRPr="000221BE">
        <w:rPr>
          <w:rFonts w:ascii="Book Antiqua" w:eastAsia="Book Antiqua" w:hAnsi="Book Antiqua" w:cs="Book Antiqua"/>
          <w:color w:val="000000"/>
          <w:shd w:val="clear" w:color="auto" w:fill="FFFFFF"/>
          <w:vertAlign w:val="subscript"/>
        </w:rPr>
        <w:t>2</w:t>
      </w:r>
      <w:r w:rsidRPr="000221BE">
        <w:rPr>
          <w:rFonts w:ascii="Book Antiqua" w:eastAsia="Book Antiqua" w:hAnsi="Book Antiqua" w:cs="Book Antiqua"/>
          <w:color w:val="000000"/>
          <w:shd w:val="clear" w:color="auto" w:fill="FFFFFF"/>
        </w:rPr>
        <w:t xml:space="preserve"> more than 94%</w:t>
      </w:r>
      <w:proofErr w:type="gramStart"/>
      <w:r w:rsidRPr="000221BE">
        <w:rPr>
          <w:rFonts w:ascii="Book Antiqua" w:eastAsia="Book Antiqua" w:hAnsi="Book Antiqua" w:cs="Book Antiqua"/>
          <w:color w:val="000000"/>
          <w:shd w:val="clear" w:color="auto" w:fill="FFFFFF"/>
        </w:rPr>
        <w:t>)</w:t>
      </w:r>
      <w:r w:rsidRPr="000221BE">
        <w:rPr>
          <w:rFonts w:ascii="Book Antiqua" w:eastAsia="Book Antiqua" w:hAnsi="Book Antiqua" w:cs="Book Antiqua"/>
          <w:color w:val="000000"/>
          <w:shd w:val="clear" w:color="auto" w:fill="FFFFFF"/>
          <w:vertAlign w:val="superscript"/>
        </w:rPr>
        <w:t>[</w:t>
      </w:r>
      <w:proofErr w:type="gramEnd"/>
      <w:r w:rsidR="00924E8E" w:rsidRPr="000221BE">
        <w:rPr>
          <w:rFonts w:ascii="Book Antiqua" w:eastAsia="Book Antiqua" w:hAnsi="Book Antiqua" w:cs="Book Antiqua"/>
          <w:color w:val="000000"/>
          <w:shd w:val="clear" w:color="auto" w:fill="FFFFFF"/>
          <w:vertAlign w:val="superscript"/>
        </w:rPr>
        <w:t>34,</w:t>
      </w:r>
      <w:r w:rsidRPr="000221BE">
        <w:rPr>
          <w:rFonts w:ascii="Book Antiqua" w:eastAsia="Book Antiqua" w:hAnsi="Book Antiqua" w:cs="Book Antiqua"/>
          <w:color w:val="000000"/>
          <w:shd w:val="clear" w:color="auto" w:fill="FFFFFF"/>
          <w:vertAlign w:val="superscript"/>
        </w:rPr>
        <w:t>96</w:t>
      </w:r>
      <w:r w:rsidR="00924E8E" w:rsidRPr="000221BE">
        <w:rPr>
          <w:rFonts w:ascii="Book Antiqua" w:eastAsia="Book Antiqua" w:hAnsi="Book Antiqua" w:cs="Book Antiqua"/>
          <w:color w:val="000000"/>
          <w:shd w:val="clear" w:color="auto" w:fill="FFFFFF"/>
          <w:vertAlign w:val="superscript"/>
        </w:rPr>
        <w:t>,100</w:t>
      </w:r>
      <w:r w:rsidRPr="000221BE">
        <w:rPr>
          <w:rFonts w:ascii="Book Antiqua" w:eastAsia="Book Antiqua" w:hAnsi="Book Antiqua" w:cs="Book Antiqua"/>
          <w:color w:val="000000"/>
          <w:shd w:val="clear" w:color="auto" w:fill="FFFFFF"/>
          <w:vertAlign w:val="superscript"/>
        </w:rPr>
        <w:t>]</w:t>
      </w:r>
      <w:r w:rsidRPr="000221BE">
        <w:rPr>
          <w:rFonts w:ascii="Book Antiqua" w:eastAsia="Book Antiqua" w:hAnsi="Book Antiqua" w:cs="Book Antiqua"/>
          <w:color w:val="000000"/>
          <w:shd w:val="clear" w:color="auto" w:fill="FFFFFF"/>
        </w:rPr>
        <w:t>.</w:t>
      </w:r>
      <w:r w:rsidR="00924E8E" w:rsidRPr="000221BE">
        <w:rPr>
          <w:rFonts w:ascii="Book Antiqua" w:eastAsia="Book Antiqua" w:hAnsi="Book Antiqua" w:cs="Book Antiqua"/>
          <w:color w:val="000000"/>
          <w:shd w:val="clear" w:color="auto" w:fill="FFFFFF"/>
        </w:rPr>
        <w:t xml:space="preserve"> </w:t>
      </w:r>
      <w:r w:rsidRPr="000221BE">
        <w:rPr>
          <w:rFonts w:ascii="Book Antiqua" w:eastAsia="Book Antiqua" w:hAnsi="Book Antiqua" w:cs="Book Antiqua"/>
          <w:color w:val="000000"/>
          <w:shd w:val="clear" w:color="auto" w:fill="FFFFFF"/>
        </w:rPr>
        <w:t>As</w:t>
      </w:r>
      <w:r w:rsidRPr="000221BE">
        <w:rPr>
          <w:rFonts w:ascii="Book Antiqua" w:eastAsia="Book Antiqua" w:hAnsi="Book Antiqua" w:cs="Book Antiqua"/>
          <w:i/>
          <w:iCs/>
          <w:color w:val="000000"/>
          <w:shd w:val="clear" w:color="auto" w:fill="FFFFFF"/>
        </w:rPr>
        <w:t xml:space="preserve"> per </w:t>
      </w:r>
      <w:r w:rsidRPr="000221BE">
        <w:rPr>
          <w:rFonts w:ascii="Book Antiqua" w:eastAsia="Book Antiqua" w:hAnsi="Book Antiqua" w:cs="Book Antiqua"/>
          <w:color w:val="000000"/>
          <w:shd w:val="clear" w:color="auto" w:fill="FFFFFF"/>
        </w:rPr>
        <w:t>a meta-analysis,</w:t>
      </w:r>
      <w:r w:rsidRPr="000221BE">
        <w:rPr>
          <w:rFonts w:ascii="Book Antiqua" w:eastAsia="Book Antiqua" w:hAnsi="Book Antiqua" w:cs="Book Antiqua"/>
          <w:color w:val="000000"/>
        </w:rPr>
        <w:t xml:space="preserve"> it may help to reduce the need for ventilation but the effect may not be large. It may help to reduce serious adverse events and may aid with some recovery. For </w:t>
      </w:r>
      <w:r w:rsidR="00924E8E" w:rsidRPr="000221BE">
        <w:rPr>
          <w:rFonts w:ascii="Book Antiqua" w:eastAsia="Book Antiqua" w:hAnsi="Book Antiqua" w:cs="Book Antiqua"/>
          <w:color w:val="000000"/>
        </w:rPr>
        <w:t>n</w:t>
      </w:r>
      <w:r w:rsidRPr="000221BE">
        <w:rPr>
          <w:rFonts w:ascii="Book Antiqua" w:eastAsia="Book Antiqua" w:hAnsi="Book Antiqua" w:cs="Book Antiqua"/>
          <w:color w:val="000000"/>
        </w:rPr>
        <w:t xml:space="preserve">on-ventilated patients, a 5 d course compared to 10 d course results in reduced costs, more benefits and less </w:t>
      </w:r>
      <w:proofErr w:type="gramStart"/>
      <w:r w:rsidRPr="000221BE">
        <w:rPr>
          <w:rFonts w:ascii="Book Antiqua" w:eastAsia="Book Antiqua" w:hAnsi="Book Antiqua" w:cs="Book Antiqua"/>
          <w:color w:val="000000"/>
        </w:rPr>
        <w:t>harm</w:t>
      </w:r>
      <w:r w:rsidRPr="000221BE">
        <w:rPr>
          <w:rFonts w:ascii="Book Antiqua" w:eastAsia="Book Antiqua" w:hAnsi="Book Antiqua" w:cs="Book Antiqua"/>
          <w:color w:val="000000"/>
          <w:vertAlign w:val="superscript"/>
        </w:rPr>
        <w:t>[</w:t>
      </w:r>
      <w:proofErr w:type="gramEnd"/>
      <w:r w:rsidRPr="000221BE">
        <w:rPr>
          <w:rFonts w:ascii="Book Antiqua" w:eastAsia="Book Antiqua" w:hAnsi="Book Antiqua" w:cs="Book Antiqua"/>
          <w:color w:val="000000"/>
          <w:vertAlign w:val="superscript"/>
        </w:rPr>
        <w:t>101]</w:t>
      </w:r>
      <w:r w:rsidRPr="000221BE">
        <w:rPr>
          <w:rFonts w:ascii="Book Antiqua" w:eastAsia="Book Antiqua" w:hAnsi="Book Antiqua" w:cs="Book Antiqua"/>
          <w:color w:val="000000"/>
        </w:rPr>
        <w:t>.</w:t>
      </w:r>
    </w:p>
    <w:p w14:paraId="2447C076" w14:textId="3B20CEE2" w:rsidR="00A77B3E" w:rsidRPr="000221BE" w:rsidRDefault="00E10F39" w:rsidP="00924E8E">
      <w:pPr>
        <w:spacing w:line="360" w:lineRule="auto"/>
        <w:ind w:firstLineChars="200" w:firstLine="480"/>
        <w:jc w:val="both"/>
        <w:rPr>
          <w:rFonts w:ascii="Book Antiqua" w:eastAsia="Book Antiqua" w:hAnsi="Book Antiqua" w:cs="Book Antiqua"/>
          <w:color w:val="000000"/>
          <w:shd w:val="clear" w:color="auto" w:fill="FFFFFF"/>
        </w:rPr>
      </w:pPr>
      <w:r w:rsidRPr="000221BE">
        <w:rPr>
          <w:rFonts w:ascii="Book Antiqua" w:eastAsia="Book Antiqua" w:hAnsi="Book Antiqua" w:cs="Book Antiqua"/>
          <w:color w:val="000000"/>
          <w:shd w:val="clear" w:color="auto" w:fill="FFFFFF"/>
        </w:rPr>
        <w:t xml:space="preserve">With lack of improvement in survival, the soft benefit of improvement in clinical status, the need to be given by intravenous infusion often as an inpatient over 5 d, lack of cost effectiveness and an endless number of patients with this pandemic, </w:t>
      </w:r>
      <w:r w:rsidR="00701F4A" w:rsidRPr="000221BE">
        <w:rPr>
          <w:rFonts w:ascii="Book Antiqua" w:eastAsia="Book Antiqua" w:hAnsi="Book Antiqua" w:cs="Book Antiqua"/>
          <w:color w:val="000000"/>
          <w:shd w:val="clear" w:color="auto" w:fill="FFFFFF"/>
        </w:rPr>
        <w:t>r</w:t>
      </w:r>
      <w:r w:rsidRPr="000221BE">
        <w:rPr>
          <w:rFonts w:ascii="Book Antiqua" w:eastAsia="Book Antiqua" w:hAnsi="Book Antiqua" w:cs="Book Antiqua"/>
          <w:color w:val="000000"/>
          <w:shd w:val="clear" w:color="auto" w:fill="FFFFFF"/>
        </w:rPr>
        <w:t>emdesivir is not an optimal answer where the treatment needs to be inexpensive, scalable and equitable</w:t>
      </w:r>
      <w:r w:rsidRPr="000221BE">
        <w:rPr>
          <w:rFonts w:ascii="Book Antiqua" w:eastAsia="Book Antiqua" w:hAnsi="Book Antiqua" w:cs="Book Antiqua"/>
          <w:color w:val="000000"/>
          <w:shd w:val="clear" w:color="auto" w:fill="FFFFFF"/>
          <w:vertAlign w:val="superscript"/>
        </w:rPr>
        <w:t>[99,101,102]</w:t>
      </w:r>
      <w:r w:rsidRPr="000221BE">
        <w:rPr>
          <w:rFonts w:ascii="Book Antiqua" w:eastAsia="Book Antiqua" w:hAnsi="Book Antiqua" w:cs="Book Antiqua"/>
          <w:color w:val="000000"/>
          <w:shd w:val="clear" w:color="auto" w:fill="FFFFFF"/>
        </w:rPr>
        <w:t>.</w:t>
      </w:r>
      <w:r w:rsidR="00265538" w:rsidRPr="000221BE">
        <w:rPr>
          <w:rFonts w:ascii="Book Antiqua" w:eastAsia="Book Antiqua" w:hAnsi="Book Antiqua" w:cs="Book Antiqua"/>
          <w:color w:val="000000"/>
          <w:shd w:val="clear" w:color="auto" w:fill="FFFFFF"/>
        </w:rPr>
        <w:t xml:space="preserve"> </w:t>
      </w:r>
      <w:r w:rsidRPr="000221BE">
        <w:rPr>
          <w:rFonts w:ascii="Book Antiqua" w:eastAsia="Book Antiqua" w:hAnsi="Book Antiqua" w:cs="Book Antiqua"/>
          <w:color w:val="000000"/>
          <w:shd w:val="clear" w:color="auto" w:fill="FFFFFF"/>
        </w:rPr>
        <w:t xml:space="preserve">However since it does reduce time to clinical recovery and reduces </w:t>
      </w:r>
      <w:r w:rsidRPr="000221BE">
        <w:rPr>
          <w:rFonts w:ascii="Book Antiqua" w:eastAsia="Book Antiqua" w:hAnsi="Book Antiqua" w:cs="Book Antiqua"/>
          <w:color w:val="000000"/>
          <w:shd w:val="clear" w:color="auto" w:fill="FFFFFF"/>
        </w:rPr>
        <w:lastRenderedPageBreak/>
        <w:t xml:space="preserve">duration of hospitalization among survivors, it can help free up inpatient resources in a pandemic and hence gets approval from FDA and Infectious disease society of </w:t>
      </w:r>
      <w:proofErr w:type="gramStart"/>
      <w:r w:rsidRPr="000221BE">
        <w:rPr>
          <w:rFonts w:ascii="Book Antiqua" w:eastAsia="Book Antiqua" w:hAnsi="Book Antiqua" w:cs="Book Antiqua"/>
          <w:color w:val="000000"/>
          <w:shd w:val="clear" w:color="auto" w:fill="FFFFFF"/>
        </w:rPr>
        <w:t>America</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101,103]</w:t>
      </w:r>
      <w:r w:rsidRPr="000221BE">
        <w:rPr>
          <w:rFonts w:ascii="Book Antiqua" w:eastAsia="Book Antiqua" w:hAnsi="Book Antiqua" w:cs="Book Antiqua"/>
          <w:color w:val="000000"/>
          <w:shd w:val="clear" w:color="auto" w:fill="FFFFFF"/>
        </w:rPr>
        <w:t>.</w:t>
      </w:r>
    </w:p>
    <w:p w14:paraId="5AE62E8F" w14:textId="77777777" w:rsidR="00924E8E" w:rsidRPr="000221BE" w:rsidRDefault="00924E8E" w:rsidP="00924E8E">
      <w:pPr>
        <w:spacing w:line="360" w:lineRule="auto"/>
        <w:ind w:firstLineChars="200" w:firstLine="480"/>
        <w:jc w:val="both"/>
        <w:rPr>
          <w:rFonts w:ascii="Book Antiqua" w:hAnsi="Book Antiqua"/>
        </w:rPr>
      </w:pPr>
    </w:p>
    <w:p w14:paraId="6FAF23FD" w14:textId="4B951910" w:rsidR="00A77B3E" w:rsidRPr="000221BE" w:rsidRDefault="00E10F39" w:rsidP="007B0F65">
      <w:pPr>
        <w:spacing w:line="360" w:lineRule="auto"/>
        <w:jc w:val="both"/>
        <w:rPr>
          <w:rFonts w:ascii="Book Antiqua" w:hAnsi="Book Antiqua"/>
          <w:i/>
          <w:iCs/>
        </w:rPr>
      </w:pPr>
      <w:r w:rsidRPr="000221BE">
        <w:rPr>
          <w:rFonts w:ascii="Book Antiqua" w:eastAsia="Book Antiqua" w:hAnsi="Book Antiqua" w:cs="Book Antiqua"/>
          <w:b/>
          <w:bCs/>
          <w:i/>
          <w:iCs/>
          <w:color w:val="000000"/>
          <w:shd w:val="clear" w:color="auto" w:fill="FFFFFF"/>
        </w:rPr>
        <w:t>Hydroxychloroquine</w:t>
      </w:r>
    </w:p>
    <w:p w14:paraId="2D0498CC" w14:textId="71FAD30C"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color w:val="000000"/>
          <w:shd w:val="clear" w:color="auto" w:fill="FFFFFF"/>
        </w:rPr>
        <w:t xml:space="preserve">It is an immunomodulatory drug that has been used extensively in </w:t>
      </w:r>
      <w:r w:rsidR="00924E8E" w:rsidRPr="000221BE">
        <w:rPr>
          <w:rFonts w:ascii="Book Antiqua" w:eastAsia="Book Antiqua" w:hAnsi="Book Antiqua" w:cs="Book Antiqua"/>
          <w:color w:val="000000"/>
          <w:shd w:val="clear" w:color="auto" w:fill="FFFFFF"/>
        </w:rPr>
        <w:t>r</w:t>
      </w:r>
      <w:r w:rsidRPr="000221BE">
        <w:rPr>
          <w:rFonts w:ascii="Book Antiqua" w:eastAsia="Book Antiqua" w:hAnsi="Book Antiqua" w:cs="Book Antiqua"/>
          <w:color w:val="000000"/>
          <w:shd w:val="clear" w:color="auto" w:fill="FFFFFF"/>
        </w:rPr>
        <w:t xml:space="preserve">heumatological disorders. It was repurposed for use in COVID-19 patients and many </w:t>
      </w:r>
      <w:r w:rsidR="00924E8E" w:rsidRPr="000221BE">
        <w:rPr>
          <w:rFonts w:ascii="Book Antiqua" w:eastAsia="Book Antiqua" w:hAnsi="Book Antiqua" w:cs="Book Antiqua"/>
          <w:color w:val="000000"/>
          <w:shd w:val="clear" w:color="auto" w:fill="FFFFFF"/>
        </w:rPr>
        <w:t>g</w:t>
      </w:r>
      <w:r w:rsidRPr="000221BE">
        <w:rPr>
          <w:rFonts w:ascii="Book Antiqua" w:eastAsia="Book Antiqua" w:hAnsi="Book Antiqua" w:cs="Book Antiqua"/>
          <w:color w:val="000000"/>
          <w:shd w:val="clear" w:color="auto" w:fill="FFFFFF"/>
        </w:rPr>
        <w:t>overnments around the world including the U</w:t>
      </w:r>
      <w:r w:rsidR="00924E8E" w:rsidRPr="000221BE">
        <w:rPr>
          <w:rFonts w:ascii="Book Antiqua" w:eastAsia="Book Antiqua" w:hAnsi="Book Antiqua" w:cs="Book Antiqua"/>
          <w:color w:val="000000"/>
          <w:shd w:val="clear" w:color="auto" w:fill="FFFFFF"/>
        </w:rPr>
        <w:t>nited States</w:t>
      </w:r>
      <w:r w:rsidRPr="000221BE">
        <w:rPr>
          <w:rFonts w:ascii="Book Antiqua" w:eastAsia="Book Antiqua" w:hAnsi="Book Antiqua" w:cs="Book Antiqua"/>
          <w:color w:val="000000"/>
          <w:shd w:val="clear" w:color="auto" w:fill="FFFFFF"/>
        </w:rPr>
        <w:t xml:space="preserve"> allowed emergency authorization for its use. Its mechanism of action appears to be by inhibiting glycosylation of ACE2 receptors and increasing the pH of endosomes, in effect preventing virus entry into the </w:t>
      </w:r>
      <w:proofErr w:type="gramStart"/>
      <w:r w:rsidRPr="000221BE">
        <w:rPr>
          <w:rFonts w:ascii="Book Antiqua" w:eastAsia="Book Antiqua" w:hAnsi="Book Antiqua" w:cs="Book Antiqua"/>
          <w:color w:val="000000"/>
          <w:shd w:val="clear" w:color="auto" w:fill="FFFFFF"/>
        </w:rPr>
        <w:t>cells</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104,105]</w:t>
      </w:r>
      <w:r w:rsidRPr="000221BE">
        <w:rPr>
          <w:rFonts w:ascii="Book Antiqua" w:eastAsia="Book Antiqua" w:hAnsi="Book Antiqua" w:cs="Book Antiqua"/>
          <w:color w:val="000000"/>
          <w:shd w:val="clear" w:color="auto" w:fill="FFFFFF"/>
        </w:rPr>
        <w:t xml:space="preserve">. </w:t>
      </w:r>
    </w:p>
    <w:p w14:paraId="24669590" w14:textId="50B3179B" w:rsidR="00A77B3E" w:rsidRPr="000221BE" w:rsidRDefault="00E10F39" w:rsidP="00F50D57">
      <w:pPr>
        <w:spacing w:line="360" w:lineRule="auto"/>
        <w:ind w:firstLineChars="200" w:firstLine="480"/>
        <w:jc w:val="both"/>
        <w:rPr>
          <w:rFonts w:ascii="Book Antiqua" w:eastAsia="Book Antiqua" w:hAnsi="Book Antiqua" w:cs="Book Antiqua"/>
          <w:color w:val="000000"/>
          <w:shd w:val="clear" w:color="auto" w:fill="FFFFFF"/>
        </w:rPr>
      </w:pPr>
      <w:r w:rsidRPr="000221BE">
        <w:rPr>
          <w:rFonts w:ascii="Book Antiqua" w:eastAsia="Book Antiqua" w:hAnsi="Book Antiqua" w:cs="Book Antiqua"/>
          <w:color w:val="000000"/>
          <w:shd w:val="clear" w:color="auto" w:fill="FFFFFF"/>
        </w:rPr>
        <w:t xml:space="preserve">Many studies have been performed with or without concomitant use of </w:t>
      </w:r>
      <w:r w:rsidR="00F50D57" w:rsidRPr="000221BE">
        <w:rPr>
          <w:rFonts w:ascii="Book Antiqua" w:eastAsia="Book Antiqua" w:hAnsi="Book Antiqua" w:cs="Book Antiqua"/>
          <w:color w:val="000000"/>
          <w:shd w:val="clear" w:color="auto" w:fill="FFFFFF"/>
        </w:rPr>
        <w:t>a</w:t>
      </w:r>
      <w:r w:rsidRPr="000221BE">
        <w:rPr>
          <w:rFonts w:ascii="Book Antiqua" w:eastAsia="Book Antiqua" w:hAnsi="Book Antiqua" w:cs="Book Antiqua"/>
          <w:color w:val="000000"/>
          <w:shd w:val="clear" w:color="auto" w:fill="FFFFFF"/>
        </w:rPr>
        <w:t>zithromycin compared to placebo after initial case reports and non-randomized studies showed efficacy for the drug against SARS-C</w:t>
      </w:r>
      <w:r w:rsidR="00701F4A" w:rsidRPr="000221BE">
        <w:rPr>
          <w:rFonts w:ascii="Book Antiqua" w:eastAsia="Book Antiqua" w:hAnsi="Book Antiqua" w:cs="Book Antiqua"/>
          <w:color w:val="000000"/>
          <w:shd w:val="clear" w:color="auto" w:fill="FFFFFF"/>
        </w:rPr>
        <w:t>o</w:t>
      </w:r>
      <w:r w:rsidRPr="000221BE">
        <w:rPr>
          <w:rFonts w:ascii="Book Antiqua" w:eastAsia="Book Antiqua" w:hAnsi="Book Antiqua" w:cs="Book Antiqua"/>
          <w:color w:val="000000"/>
          <w:shd w:val="clear" w:color="auto" w:fill="FFFFFF"/>
        </w:rPr>
        <w:t>V</w:t>
      </w:r>
      <w:r w:rsidR="00F50D57" w:rsidRPr="000221BE">
        <w:rPr>
          <w:rFonts w:ascii="Book Antiqua" w:eastAsia="Book Antiqua" w:hAnsi="Book Antiqua" w:cs="Book Antiqua"/>
          <w:color w:val="000000"/>
          <w:shd w:val="clear" w:color="auto" w:fill="FFFFFF"/>
        </w:rPr>
        <w:t>-</w:t>
      </w:r>
      <w:r w:rsidRPr="000221BE">
        <w:rPr>
          <w:rFonts w:ascii="Book Antiqua" w:eastAsia="Book Antiqua" w:hAnsi="Book Antiqua" w:cs="Book Antiqua"/>
          <w:color w:val="000000"/>
          <w:shd w:val="clear" w:color="auto" w:fill="FFFFFF"/>
        </w:rPr>
        <w:t>2</w:t>
      </w:r>
      <w:r w:rsidRPr="000221BE">
        <w:rPr>
          <w:rFonts w:ascii="Book Antiqua" w:eastAsia="Book Antiqua" w:hAnsi="Book Antiqua" w:cs="Book Antiqua"/>
          <w:color w:val="000000"/>
          <w:shd w:val="clear" w:color="auto" w:fill="FFFFFF"/>
          <w:vertAlign w:val="superscript"/>
        </w:rPr>
        <w:t>[104]</w:t>
      </w:r>
      <w:r w:rsidRPr="000221BE">
        <w:rPr>
          <w:rFonts w:ascii="Book Antiqua" w:eastAsia="Book Antiqua" w:hAnsi="Book Antiqua" w:cs="Book Antiqua"/>
          <w:color w:val="000000"/>
          <w:shd w:val="clear" w:color="auto" w:fill="FFFFFF"/>
        </w:rPr>
        <w:t xml:space="preserve">. However, none of the randomized control trials, systematic reviews, and meta-analyses, with or without Azithromycin has shown any benefit for Hydroxychloroquine with regards to </w:t>
      </w:r>
      <w:proofErr w:type="gramStart"/>
      <w:r w:rsidRPr="000221BE">
        <w:rPr>
          <w:rFonts w:ascii="Book Antiqua" w:eastAsia="Book Antiqua" w:hAnsi="Book Antiqua" w:cs="Book Antiqua"/>
          <w:color w:val="000000"/>
          <w:shd w:val="clear" w:color="auto" w:fill="FFFFFF"/>
        </w:rPr>
        <w:t>survival</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92,104,105]</w:t>
      </w:r>
      <w:r w:rsidRPr="000221BE">
        <w:rPr>
          <w:rFonts w:ascii="Book Antiqua" w:eastAsia="Book Antiqua" w:hAnsi="Book Antiqua" w:cs="Book Antiqua"/>
          <w:color w:val="000000"/>
          <w:shd w:val="clear" w:color="auto" w:fill="FFFFFF"/>
        </w:rPr>
        <w:t xml:space="preserve">. Likewise, there is no benefit with regards to the length of hospitalization, </w:t>
      </w:r>
      <w:r w:rsidR="00F50D57" w:rsidRPr="000221BE">
        <w:rPr>
          <w:rFonts w:ascii="Book Antiqua" w:eastAsia="Book Antiqua" w:hAnsi="Book Antiqua" w:cs="Book Antiqua"/>
          <w:color w:val="000000"/>
          <w:shd w:val="clear" w:color="auto" w:fill="FFFFFF"/>
        </w:rPr>
        <w:t>v</w:t>
      </w:r>
      <w:r w:rsidRPr="000221BE">
        <w:rPr>
          <w:rFonts w:ascii="Book Antiqua" w:eastAsia="Book Antiqua" w:hAnsi="Book Antiqua" w:cs="Book Antiqua"/>
          <w:color w:val="000000"/>
          <w:shd w:val="clear" w:color="auto" w:fill="FFFFFF"/>
        </w:rPr>
        <w:t xml:space="preserve">irological cure rate, clinical status score based on a multipoint ordinal scale, need for mechanical ventilation, and radiological </w:t>
      </w:r>
      <w:proofErr w:type="gramStart"/>
      <w:r w:rsidRPr="000221BE">
        <w:rPr>
          <w:rFonts w:ascii="Book Antiqua" w:eastAsia="Book Antiqua" w:hAnsi="Book Antiqua" w:cs="Book Antiqua"/>
          <w:color w:val="000000"/>
          <w:shd w:val="clear" w:color="auto" w:fill="FFFFFF"/>
        </w:rPr>
        <w:t>improvement</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92,104,105]</w:t>
      </w:r>
      <w:r w:rsidRPr="000221BE">
        <w:rPr>
          <w:rFonts w:ascii="Book Antiqua" w:eastAsia="Book Antiqua" w:hAnsi="Book Antiqua" w:cs="Book Antiqua"/>
          <w:color w:val="000000"/>
          <w:shd w:val="clear" w:color="auto" w:fill="FFFFFF"/>
        </w:rPr>
        <w:t xml:space="preserve">. There was concern over QT prolongation due to both </w:t>
      </w:r>
      <w:r w:rsidR="00F50D57" w:rsidRPr="000221BE">
        <w:rPr>
          <w:rFonts w:ascii="Book Antiqua" w:eastAsia="Book Antiqua" w:hAnsi="Book Antiqua" w:cs="Book Antiqua"/>
          <w:color w:val="000000"/>
          <w:shd w:val="clear" w:color="auto" w:fill="FFFFFF"/>
        </w:rPr>
        <w:t>h</w:t>
      </w:r>
      <w:r w:rsidRPr="000221BE">
        <w:rPr>
          <w:rFonts w:ascii="Book Antiqua" w:eastAsia="Book Antiqua" w:hAnsi="Book Antiqua" w:cs="Book Antiqua"/>
          <w:color w:val="000000"/>
          <w:shd w:val="clear" w:color="auto" w:fill="FFFFFF"/>
        </w:rPr>
        <w:t xml:space="preserve">ydroxychloroquine and </w:t>
      </w:r>
      <w:r w:rsidR="00F50D57" w:rsidRPr="000221BE">
        <w:rPr>
          <w:rFonts w:ascii="Book Antiqua" w:eastAsia="Book Antiqua" w:hAnsi="Book Antiqua" w:cs="Book Antiqua"/>
          <w:color w:val="000000"/>
          <w:shd w:val="clear" w:color="auto" w:fill="FFFFFF"/>
        </w:rPr>
        <w:t>a</w:t>
      </w:r>
      <w:r w:rsidRPr="000221BE">
        <w:rPr>
          <w:rFonts w:ascii="Book Antiqua" w:eastAsia="Book Antiqua" w:hAnsi="Book Antiqua" w:cs="Book Antiqua"/>
          <w:color w:val="000000"/>
          <w:shd w:val="clear" w:color="auto" w:fill="FFFFFF"/>
        </w:rPr>
        <w:t xml:space="preserve">zithromycin having those properties as well as concern for the possibility of other side effects without much proven benefit as noted </w:t>
      </w:r>
      <w:proofErr w:type="gramStart"/>
      <w:r w:rsidRPr="000221BE">
        <w:rPr>
          <w:rFonts w:ascii="Book Antiqua" w:eastAsia="Book Antiqua" w:hAnsi="Book Antiqua" w:cs="Book Antiqua"/>
          <w:color w:val="000000"/>
          <w:shd w:val="clear" w:color="auto" w:fill="FFFFFF"/>
        </w:rPr>
        <w:t>before</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104,106]</w:t>
      </w:r>
      <w:r w:rsidRPr="000221BE">
        <w:rPr>
          <w:rFonts w:ascii="Book Antiqua" w:eastAsia="Book Antiqua" w:hAnsi="Book Antiqua" w:cs="Book Antiqua"/>
          <w:color w:val="000000"/>
          <w:shd w:val="clear" w:color="auto" w:fill="FFFFFF"/>
        </w:rPr>
        <w:t>. Currently, both these drugs are not used for COVID-19.</w:t>
      </w:r>
    </w:p>
    <w:p w14:paraId="7A9987B3" w14:textId="77777777" w:rsidR="00F50D57" w:rsidRPr="000221BE" w:rsidRDefault="00F50D57" w:rsidP="00F50D57">
      <w:pPr>
        <w:spacing w:line="360" w:lineRule="auto"/>
        <w:ind w:firstLineChars="200" w:firstLine="480"/>
        <w:jc w:val="both"/>
        <w:rPr>
          <w:rFonts w:ascii="Book Antiqua" w:hAnsi="Book Antiqua"/>
        </w:rPr>
      </w:pPr>
    </w:p>
    <w:p w14:paraId="0E848BC8" w14:textId="11F07F59" w:rsidR="00A77B3E" w:rsidRPr="000221BE" w:rsidRDefault="00E10F39" w:rsidP="007B0F65">
      <w:pPr>
        <w:spacing w:line="360" w:lineRule="auto"/>
        <w:jc w:val="both"/>
        <w:rPr>
          <w:rFonts w:ascii="Book Antiqua" w:hAnsi="Book Antiqua"/>
          <w:i/>
          <w:iCs/>
        </w:rPr>
      </w:pPr>
      <w:r w:rsidRPr="000221BE">
        <w:rPr>
          <w:rFonts w:ascii="Book Antiqua" w:eastAsia="Book Antiqua" w:hAnsi="Book Antiqua" w:cs="Book Antiqua"/>
          <w:b/>
          <w:bCs/>
          <w:i/>
          <w:iCs/>
          <w:color w:val="000000"/>
          <w:shd w:val="clear" w:color="auto" w:fill="FFFFFF"/>
        </w:rPr>
        <w:t>ECMO and C</w:t>
      </w:r>
      <w:r w:rsidR="00F50D57" w:rsidRPr="000221BE">
        <w:rPr>
          <w:rFonts w:ascii="Book Antiqua" w:eastAsia="Book Antiqua" w:hAnsi="Book Antiqua" w:cs="Book Antiqua"/>
          <w:b/>
          <w:bCs/>
          <w:i/>
          <w:iCs/>
          <w:color w:val="000000"/>
          <w:shd w:val="clear" w:color="auto" w:fill="FFFFFF"/>
        </w:rPr>
        <w:t>OVID</w:t>
      </w:r>
      <w:r w:rsidRPr="000221BE">
        <w:rPr>
          <w:rFonts w:ascii="Book Antiqua" w:eastAsia="Book Antiqua" w:hAnsi="Book Antiqua" w:cs="Book Antiqua"/>
          <w:b/>
          <w:bCs/>
          <w:i/>
          <w:iCs/>
          <w:color w:val="000000"/>
          <w:shd w:val="clear" w:color="auto" w:fill="FFFFFF"/>
        </w:rPr>
        <w:t>-19</w:t>
      </w:r>
    </w:p>
    <w:p w14:paraId="0DF342AA" w14:textId="74F71C46"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color w:val="000000"/>
          <w:shd w:val="clear" w:color="auto" w:fill="FFFFFF"/>
        </w:rPr>
        <w:t xml:space="preserve">ECMO is a resource-intensive therapy that has been used when conventional critical care management has failed to help the </w:t>
      </w:r>
      <w:proofErr w:type="gramStart"/>
      <w:r w:rsidRPr="000221BE">
        <w:rPr>
          <w:rFonts w:ascii="Book Antiqua" w:eastAsia="Book Antiqua" w:hAnsi="Book Antiqua" w:cs="Book Antiqua"/>
          <w:color w:val="000000"/>
          <w:shd w:val="clear" w:color="auto" w:fill="FFFFFF"/>
        </w:rPr>
        <w:t>patient</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107]</w:t>
      </w:r>
      <w:r w:rsidRPr="000221BE">
        <w:rPr>
          <w:rFonts w:ascii="Book Antiqua" w:eastAsia="Book Antiqua" w:hAnsi="Book Antiqua" w:cs="Book Antiqua"/>
          <w:color w:val="000000"/>
          <w:shd w:val="clear" w:color="auto" w:fill="FFFFFF"/>
        </w:rPr>
        <w:t xml:space="preserve">. It has been used in previous pandemics like </w:t>
      </w:r>
      <w:r w:rsidR="00F50D57" w:rsidRPr="000221BE">
        <w:rPr>
          <w:rFonts w:ascii="Book Antiqua" w:eastAsia="Book Antiqua" w:hAnsi="Book Antiqua" w:cs="Book Antiqua"/>
          <w:color w:val="000000"/>
          <w:shd w:val="clear" w:color="auto" w:fill="FFFFFF"/>
        </w:rPr>
        <w:t>pandemic influenza A</w:t>
      </w:r>
      <w:r w:rsidRPr="000221BE">
        <w:rPr>
          <w:rFonts w:ascii="Book Antiqua" w:eastAsia="Book Antiqua" w:hAnsi="Book Antiqua" w:cs="Book Antiqua"/>
          <w:color w:val="000000"/>
          <w:shd w:val="clear" w:color="auto" w:fill="FFFFFF"/>
        </w:rPr>
        <w:t xml:space="preserve"> with variable </w:t>
      </w:r>
      <w:proofErr w:type="gramStart"/>
      <w:r w:rsidRPr="000221BE">
        <w:rPr>
          <w:rFonts w:ascii="Book Antiqua" w:eastAsia="Book Antiqua" w:hAnsi="Book Antiqua" w:cs="Book Antiqua"/>
          <w:color w:val="000000"/>
          <w:shd w:val="clear" w:color="auto" w:fill="FFFFFF"/>
        </w:rPr>
        <w:t>success</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108]</w:t>
      </w:r>
      <w:r w:rsidRPr="000221BE">
        <w:rPr>
          <w:rFonts w:ascii="Book Antiqua" w:eastAsia="Book Antiqua" w:hAnsi="Book Antiqua" w:cs="Book Antiqua"/>
          <w:color w:val="000000"/>
          <w:shd w:val="clear" w:color="auto" w:fill="FFFFFF"/>
        </w:rPr>
        <w:t>.</w:t>
      </w:r>
    </w:p>
    <w:p w14:paraId="4851206A" w14:textId="2A75D1A7" w:rsidR="00A77B3E" w:rsidRPr="000221BE" w:rsidRDefault="00E10F39" w:rsidP="00F50D57">
      <w:pPr>
        <w:spacing w:line="360" w:lineRule="auto"/>
        <w:ind w:firstLineChars="200" w:firstLine="480"/>
        <w:jc w:val="both"/>
        <w:rPr>
          <w:rFonts w:ascii="Book Antiqua" w:hAnsi="Book Antiqua"/>
        </w:rPr>
      </w:pPr>
      <w:r w:rsidRPr="000221BE">
        <w:rPr>
          <w:rFonts w:ascii="Book Antiqua" w:eastAsia="Book Antiqua" w:hAnsi="Book Antiqua" w:cs="Book Antiqua"/>
          <w:color w:val="000000"/>
          <w:shd w:val="clear" w:color="auto" w:fill="FFFFFF"/>
        </w:rPr>
        <w:lastRenderedPageBreak/>
        <w:t xml:space="preserve">It is recommended by experts that ECMO be offered only at experienced centers that have adequate manpower and material resources as well as expertise in managing them, as every aspect of its care from patient selection, maintenance and liberation is highly specialized and </w:t>
      </w:r>
      <w:proofErr w:type="gramStart"/>
      <w:r w:rsidRPr="000221BE">
        <w:rPr>
          <w:rFonts w:ascii="Book Antiqua" w:eastAsia="Book Antiqua" w:hAnsi="Book Antiqua" w:cs="Book Antiqua"/>
          <w:color w:val="000000"/>
          <w:shd w:val="clear" w:color="auto" w:fill="FFFFFF"/>
        </w:rPr>
        <w:t>nuanced</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107]</w:t>
      </w:r>
      <w:r w:rsidRPr="000221BE">
        <w:rPr>
          <w:rFonts w:ascii="Book Antiqua" w:eastAsia="Book Antiqua" w:hAnsi="Book Antiqua" w:cs="Book Antiqua"/>
          <w:color w:val="000000"/>
          <w:shd w:val="clear" w:color="auto" w:fill="FFFFFF"/>
        </w:rPr>
        <w:t>.</w:t>
      </w:r>
      <w:r w:rsidR="00F50D57" w:rsidRPr="000221BE">
        <w:rPr>
          <w:rFonts w:ascii="Book Antiqua" w:eastAsia="Book Antiqua" w:hAnsi="Book Antiqua" w:cs="Book Antiqua"/>
          <w:color w:val="000000"/>
          <w:shd w:val="clear" w:color="auto" w:fill="FFFFFF"/>
        </w:rPr>
        <w:t xml:space="preserve"> </w:t>
      </w:r>
      <w:r w:rsidRPr="000221BE">
        <w:rPr>
          <w:rFonts w:ascii="Book Antiqua" w:eastAsia="Book Antiqua" w:hAnsi="Book Antiqua" w:cs="Book Antiqua"/>
          <w:color w:val="000000"/>
          <w:shd w:val="clear" w:color="auto" w:fill="FFFFFF"/>
        </w:rPr>
        <w:t xml:space="preserve">In fact when regions are under crises level of care amid a surge of cases, then it may be difficult to offer highly resource-intensive therapies like </w:t>
      </w:r>
      <w:proofErr w:type="gramStart"/>
      <w:r w:rsidRPr="000221BE">
        <w:rPr>
          <w:rFonts w:ascii="Book Antiqua" w:eastAsia="Book Antiqua" w:hAnsi="Book Antiqua" w:cs="Book Antiqua"/>
          <w:color w:val="000000"/>
          <w:shd w:val="clear" w:color="auto" w:fill="FFFFFF"/>
        </w:rPr>
        <w:t>ECMO</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107]</w:t>
      </w:r>
      <w:r w:rsidRPr="000221BE">
        <w:rPr>
          <w:rFonts w:ascii="Book Antiqua" w:eastAsia="Book Antiqua" w:hAnsi="Book Antiqua" w:cs="Book Antiqua"/>
          <w:color w:val="000000"/>
          <w:shd w:val="clear" w:color="auto" w:fill="FFFFFF"/>
        </w:rPr>
        <w:t>.</w:t>
      </w:r>
    </w:p>
    <w:p w14:paraId="6B55663C" w14:textId="4CED805B" w:rsidR="00A77B3E" w:rsidRPr="000221BE" w:rsidRDefault="00E10F39" w:rsidP="00F50D57">
      <w:pPr>
        <w:spacing w:line="360" w:lineRule="auto"/>
        <w:ind w:firstLineChars="200" w:firstLine="480"/>
        <w:jc w:val="both"/>
        <w:rPr>
          <w:rFonts w:ascii="Book Antiqua" w:hAnsi="Book Antiqua"/>
        </w:rPr>
      </w:pPr>
      <w:r w:rsidRPr="000221BE">
        <w:rPr>
          <w:rFonts w:ascii="Book Antiqua" w:eastAsia="Book Antiqua" w:hAnsi="Book Antiqua" w:cs="Book Antiqua"/>
          <w:color w:val="000000"/>
          <w:shd w:val="clear" w:color="auto" w:fill="FFFFFF"/>
        </w:rPr>
        <w:t>The indications, contraindications, and general principles of ECMO care in COVID</w:t>
      </w:r>
      <w:r w:rsidR="00F50D57" w:rsidRPr="000221BE">
        <w:rPr>
          <w:rFonts w:ascii="Book Antiqua" w:eastAsia="Book Antiqua" w:hAnsi="Book Antiqua" w:cs="Book Antiqua"/>
          <w:color w:val="000000"/>
          <w:shd w:val="clear" w:color="auto" w:fill="FFFFFF"/>
        </w:rPr>
        <w:t>-19</w:t>
      </w:r>
      <w:r w:rsidRPr="000221BE">
        <w:rPr>
          <w:rFonts w:ascii="Book Antiqua" w:eastAsia="Book Antiqua" w:hAnsi="Book Antiqua" w:cs="Book Antiqua"/>
          <w:color w:val="000000"/>
          <w:shd w:val="clear" w:color="auto" w:fill="FFFFFF"/>
        </w:rPr>
        <w:t xml:space="preserve"> remain the </w:t>
      </w:r>
      <w:proofErr w:type="gramStart"/>
      <w:r w:rsidRPr="000221BE">
        <w:rPr>
          <w:rFonts w:ascii="Book Antiqua" w:eastAsia="Book Antiqua" w:hAnsi="Book Antiqua" w:cs="Book Antiqua"/>
          <w:color w:val="000000"/>
          <w:shd w:val="clear" w:color="auto" w:fill="FFFFFF"/>
        </w:rPr>
        <w:t>same</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107]</w:t>
      </w:r>
      <w:r w:rsidRPr="000221BE">
        <w:rPr>
          <w:rFonts w:ascii="Book Antiqua" w:eastAsia="Book Antiqua" w:hAnsi="Book Antiqua" w:cs="Book Antiqua"/>
          <w:color w:val="000000"/>
          <w:shd w:val="clear" w:color="auto" w:fill="FFFFFF"/>
        </w:rPr>
        <w:t xml:space="preserve"> with some finer changes to approach and management. It is preferred that aerosolization of the virus is limited and hence transportation is restricted. Cannulation is best performed at the bedside in the ICU. Tracheostomy which is often performed to help lighten sedation and facilitate decannulation needs to be restricted. All personnel need to observe full barrier </w:t>
      </w:r>
      <w:proofErr w:type="gramStart"/>
      <w:r w:rsidRPr="000221BE">
        <w:rPr>
          <w:rFonts w:ascii="Book Antiqua" w:eastAsia="Book Antiqua" w:hAnsi="Book Antiqua" w:cs="Book Antiqua"/>
          <w:color w:val="000000"/>
          <w:shd w:val="clear" w:color="auto" w:fill="FFFFFF"/>
        </w:rPr>
        <w:t>precautions</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107]</w:t>
      </w:r>
      <w:r w:rsidRPr="000221BE">
        <w:rPr>
          <w:rFonts w:ascii="Book Antiqua" w:eastAsia="Book Antiqua" w:hAnsi="Book Antiqua" w:cs="Book Antiqua"/>
          <w:color w:val="000000"/>
          <w:shd w:val="clear" w:color="auto" w:fill="FFFFFF"/>
        </w:rPr>
        <w:t xml:space="preserve">. Nevertheless, there is evidence that tracheostomy can be safely managed with standard full barrier precautions as mentioned elsewhere in this article and likely guidelines may change. The patient may not be able to be prone due to cannula and likewise, mobilization may be </w:t>
      </w:r>
      <w:proofErr w:type="gramStart"/>
      <w:r w:rsidRPr="000221BE">
        <w:rPr>
          <w:rFonts w:ascii="Book Antiqua" w:eastAsia="Book Antiqua" w:hAnsi="Book Antiqua" w:cs="Book Antiqua"/>
          <w:color w:val="000000"/>
          <w:shd w:val="clear" w:color="auto" w:fill="FFFFFF"/>
        </w:rPr>
        <w:t>restricted</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107]</w:t>
      </w:r>
      <w:r w:rsidRPr="000221BE">
        <w:rPr>
          <w:rFonts w:ascii="Book Antiqua" w:eastAsia="Book Antiqua" w:hAnsi="Book Antiqua" w:cs="Book Antiqua"/>
          <w:color w:val="000000"/>
          <w:shd w:val="clear" w:color="auto" w:fill="FFFFFF"/>
        </w:rPr>
        <w:t>.</w:t>
      </w:r>
    </w:p>
    <w:p w14:paraId="464002EF" w14:textId="5B4B3649" w:rsidR="00A77B3E" w:rsidRPr="000221BE" w:rsidRDefault="00E10F39" w:rsidP="00F50D57">
      <w:pPr>
        <w:spacing w:line="360" w:lineRule="auto"/>
        <w:ind w:firstLineChars="200" w:firstLine="480"/>
        <w:jc w:val="both"/>
        <w:rPr>
          <w:rFonts w:ascii="Book Antiqua" w:hAnsi="Book Antiqua"/>
        </w:rPr>
      </w:pPr>
      <w:r w:rsidRPr="000221BE">
        <w:rPr>
          <w:rFonts w:ascii="Book Antiqua" w:eastAsia="Book Antiqua" w:hAnsi="Book Antiqua" w:cs="Book Antiqua"/>
          <w:color w:val="000000"/>
          <w:shd w:val="clear" w:color="auto" w:fill="FFFFFF"/>
        </w:rPr>
        <w:t>Patients with C</w:t>
      </w:r>
      <w:r w:rsidR="00F50D57" w:rsidRPr="000221BE">
        <w:rPr>
          <w:rFonts w:ascii="Book Antiqua" w:eastAsia="Book Antiqua" w:hAnsi="Book Antiqua" w:cs="Book Antiqua"/>
          <w:color w:val="000000"/>
          <w:shd w:val="clear" w:color="auto" w:fill="FFFFFF"/>
        </w:rPr>
        <w:t>OVID</w:t>
      </w:r>
      <w:r w:rsidRPr="000221BE">
        <w:rPr>
          <w:rFonts w:ascii="Book Antiqua" w:eastAsia="Book Antiqua" w:hAnsi="Book Antiqua" w:cs="Book Antiqua"/>
          <w:color w:val="000000"/>
          <w:shd w:val="clear" w:color="auto" w:fill="FFFFFF"/>
        </w:rPr>
        <w:t xml:space="preserve">-19 often require deep sedation due to various factors and hence post ECMO delirium may need more supportive ICU care or discharge to specialized rehabilitation </w:t>
      </w:r>
      <w:proofErr w:type="gramStart"/>
      <w:r w:rsidRPr="000221BE">
        <w:rPr>
          <w:rFonts w:ascii="Book Antiqua" w:eastAsia="Book Antiqua" w:hAnsi="Book Antiqua" w:cs="Book Antiqua"/>
          <w:color w:val="000000"/>
          <w:shd w:val="clear" w:color="auto" w:fill="FFFFFF"/>
        </w:rPr>
        <w:t>centers</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107,109]</w:t>
      </w:r>
      <w:r w:rsidRPr="000221BE">
        <w:rPr>
          <w:rFonts w:ascii="Book Antiqua" w:eastAsia="Book Antiqua" w:hAnsi="Book Antiqua" w:cs="Book Antiqua"/>
          <w:color w:val="000000"/>
          <w:shd w:val="clear" w:color="auto" w:fill="FFFFFF"/>
        </w:rPr>
        <w:t>. Veno</w:t>
      </w:r>
      <w:r w:rsidR="00F50D57" w:rsidRPr="000221BE">
        <w:rPr>
          <w:rFonts w:ascii="Book Antiqua" w:eastAsia="Book Antiqua" w:hAnsi="Book Antiqua" w:cs="Book Antiqua"/>
          <w:color w:val="000000"/>
          <w:shd w:val="clear" w:color="auto" w:fill="FFFFFF"/>
        </w:rPr>
        <w:t xml:space="preserve"> v</w:t>
      </w:r>
      <w:r w:rsidRPr="000221BE">
        <w:rPr>
          <w:rFonts w:ascii="Book Antiqua" w:eastAsia="Book Antiqua" w:hAnsi="Book Antiqua" w:cs="Book Antiqua"/>
          <w:color w:val="000000"/>
          <w:shd w:val="clear" w:color="auto" w:fill="FFFFFF"/>
        </w:rPr>
        <w:t xml:space="preserve">enous ECMO is the most commonly used ECMO for respiratory failure and outcomes are better with this modality compared to </w:t>
      </w:r>
      <w:r w:rsidR="00F50D57" w:rsidRPr="000221BE">
        <w:rPr>
          <w:rFonts w:ascii="Book Antiqua" w:eastAsia="Book Antiqua" w:hAnsi="Book Antiqua" w:cs="Book Antiqua"/>
          <w:color w:val="000000"/>
          <w:shd w:val="clear" w:color="auto" w:fill="FFFFFF"/>
        </w:rPr>
        <w:t>v</w:t>
      </w:r>
      <w:r w:rsidRPr="000221BE">
        <w:rPr>
          <w:rFonts w:ascii="Book Antiqua" w:eastAsia="Book Antiqua" w:hAnsi="Book Antiqua" w:cs="Book Antiqua"/>
          <w:color w:val="000000"/>
          <w:shd w:val="clear" w:color="auto" w:fill="FFFFFF"/>
        </w:rPr>
        <w:t xml:space="preserve">eno </w:t>
      </w:r>
      <w:r w:rsidR="00F50D57" w:rsidRPr="000221BE">
        <w:rPr>
          <w:rFonts w:ascii="Book Antiqua" w:eastAsia="Book Antiqua" w:hAnsi="Book Antiqua" w:cs="Book Antiqua"/>
          <w:color w:val="000000"/>
          <w:shd w:val="clear" w:color="auto" w:fill="FFFFFF"/>
        </w:rPr>
        <w:t>a</w:t>
      </w:r>
      <w:r w:rsidRPr="000221BE">
        <w:rPr>
          <w:rFonts w:ascii="Book Antiqua" w:eastAsia="Book Antiqua" w:hAnsi="Book Antiqua" w:cs="Book Antiqua"/>
          <w:color w:val="000000"/>
          <w:shd w:val="clear" w:color="auto" w:fill="FFFFFF"/>
        </w:rPr>
        <w:t>rterial ECMO which is used only when concomitant circulatory support is necessary</w:t>
      </w:r>
      <w:r w:rsidRPr="000221BE">
        <w:rPr>
          <w:rFonts w:ascii="Book Antiqua" w:eastAsia="Book Antiqua" w:hAnsi="Book Antiqua" w:cs="Book Antiqua"/>
          <w:color w:val="000000"/>
          <w:shd w:val="clear" w:color="auto" w:fill="FFFFFF"/>
          <w:vertAlign w:val="superscript"/>
        </w:rPr>
        <w:t>[107,109]</w:t>
      </w:r>
      <w:r w:rsidRPr="000221BE">
        <w:rPr>
          <w:rFonts w:ascii="Book Antiqua" w:eastAsia="Book Antiqua" w:hAnsi="Book Antiqua" w:cs="Book Antiqua"/>
          <w:color w:val="000000"/>
          <w:shd w:val="clear" w:color="auto" w:fill="FFFFFF"/>
        </w:rPr>
        <w:t>. Given the high incidence of thrombosis in C</w:t>
      </w:r>
      <w:r w:rsidR="00F50D57" w:rsidRPr="000221BE">
        <w:rPr>
          <w:rFonts w:ascii="Book Antiqua" w:eastAsia="Book Antiqua" w:hAnsi="Book Antiqua" w:cs="Book Antiqua"/>
          <w:color w:val="000000"/>
          <w:shd w:val="clear" w:color="auto" w:fill="FFFFFF"/>
        </w:rPr>
        <w:t>OVID</w:t>
      </w:r>
      <w:r w:rsidRPr="000221BE">
        <w:rPr>
          <w:rFonts w:ascii="Book Antiqua" w:eastAsia="Book Antiqua" w:hAnsi="Book Antiqua" w:cs="Book Antiqua"/>
          <w:color w:val="000000"/>
          <w:shd w:val="clear" w:color="auto" w:fill="FFFFFF"/>
        </w:rPr>
        <w:t xml:space="preserve">-19, therapeutic anticoagulation keeping </w:t>
      </w:r>
      <w:r w:rsidR="00F50D57" w:rsidRPr="000221BE">
        <w:rPr>
          <w:rFonts w:ascii="Book Antiqua" w:eastAsia="Book Antiqua" w:hAnsi="Book Antiqua" w:cs="Book Antiqua"/>
          <w:color w:val="000000"/>
          <w:shd w:val="clear" w:color="auto" w:fill="FFFFFF"/>
        </w:rPr>
        <w:t>activated partial thromboplastin time</w:t>
      </w:r>
      <w:r w:rsidRPr="000221BE">
        <w:rPr>
          <w:rFonts w:ascii="Book Antiqua" w:eastAsia="Book Antiqua" w:hAnsi="Book Antiqua" w:cs="Book Antiqua"/>
          <w:color w:val="000000"/>
          <w:shd w:val="clear" w:color="auto" w:fill="FFFFFF"/>
        </w:rPr>
        <w:t xml:space="preserve"> 1.5 to 2.5 times normal is recommended often bordering on the higher </w:t>
      </w:r>
      <w:proofErr w:type="gramStart"/>
      <w:r w:rsidRPr="000221BE">
        <w:rPr>
          <w:rFonts w:ascii="Book Antiqua" w:eastAsia="Book Antiqua" w:hAnsi="Book Antiqua" w:cs="Book Antiqua"/>
          <w:color w:val="000000"/>
          <w:shd w:val="clear" w:color="auto" w:fill="FFFFFF"/>
        </w:rPr>
        <w:t>side</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107]</w:t>
      </w:r>
      <w:r w:rsidRPr="000221BE">
        <w:rPr>
          <w:rFonts w:ascii="Book Antiqua" w:eastAsia="Book Antiqua" w:hAnsi="Book Antiqua" w:cs="Book Antiqua"/>
          <w:color w:val="000000"/>
          <w:shd w:val="clear" w:color="auto" w:fill="FFFFFF"/>
        </w:rPr>
        <w:t xml:space="preserve"> to prevent clot formation in the </w:t>
      </w:r>
      <w:r w:rsidR="00F50D57" w:rsidRPr="000221BE">
        <w:rPr>
          <w:rFonts w:ascii="Book Antiqua" w:eastAsia="Book Antiqua" w:hAnsi="Book Antiqua" w:cs="Book Antiqua"/>
          <w:color w:val="000000"/>
          <w:shd w:val="clear" w:color="auto" w:fill="FFFFFF"/>
        </w:rPr>
        <w:t>o</w:t>
      </w:r>
      <w:r w:rsidRPr="000221BE">
        <w:rPr>
          <w:rFonts w:ascii="Book Antiqua" w:eastAsia="Book Antiqua" w:hAnsi="Book Antiqua" w:cs="Book Antiqua"/>
          <w:color w:val="000000"/>
          <w:shd w:val="clear" w:color="auto" w:fill="FFFFFF"/>
        </w:rPr>
        <w:t>xygenator and other parts of the circuit.</w:t>
      </w:r>
    </w:p>
    <w:p w14:paraId="20BD5D79" w14:textId="37934BE1" w:rsidR="00A77B3E" w:rsidRPr="000221BE" w:rsidRDefault="00E10F39" w:rsidP="00F50D57">
      <w:pPr>
        <w:spacing w:line="360" w:lineRule="auto"/>
        <w:ind w:firstLineChars="200" w:firstLine="480"/>
        <w:jc w:val="both"/>
        <w:rPr>
          <w:rFonts w:ascii="Book Antiqua" w:eastAsia="Book Antiqua" w:hAnsi="Book Antiqua" w:cs="Book Antiqua"/>
          <w:color w:val="000000"/>
          <w:shd w:val="clear" w:color="auto" w:fill="FFFFFF"/>
        </w:rPr>
      </w:pPr>
      <w:r w:rsidRPr="000221BE">
        <w:rPr>
          <w:rFonts w:ascii="Book Antiqua" w:eastAsia="Book Antiqua" w:hAnsi="Book Antiqua" w:cs="Book Antiqua"/>
          <w:color w:val="000000"/>
          <w:shd w:val="clear" w:color="auto" w:fill="FFFFFF"/>
        </w:rPr>
        <w:t>Initially reports suggested poor outcomes with ECMO</w:t>
      </w:r>
      <w:r w:rsidRPr="000221BE">
        <w:rPr>
          <w:rFonts w:ascii="Book Antiqua" w:eastAsia="Book Antiqua" w:hAnsi="Book Antiqua" w:cs="Book Antiqua"/>
          <w:color w:val="000000"/>
          <w:shd w:val="clear" w:color="auto" w:fill="FFFFFF"/>
          <w:vertAlign w:val="superscript"/>
        </w:rPr>
        <w:t>[110]</w:t>
      </w:r>
      <w:r w:rsidRPr="000221BE">
        <w:rPr>
          <w:rFonts w:ascii="Book Antiqua" w:eastAsia="Book Antiqua" w:hAnsi="Book Antiqua" w:cs="Book Antiqua"/>
          <w:color w:val="000000"/>
          <w:shd w:val="clear" w:color="auto" w:fill="FFFFFF"/>
        </w:rPr>
        <w:t xml:space="preserve"> with mortality in the range of 80</w:t>
      </w:r>
      <w:r w:rsidR="00F50D57" w:rsidRPr="000221BE">
        <w:rPr>
          <w:rFonts w:ascii="Book Antiqua" w:eastAsia="Book Antiqua" w:hAnsi="Book Antiqua" w:cs="Book Antiqua"/>
          <w:color w:val="000000"/>
          <w:shd w:val="clear" w:color="auto" w:fill="FFFFFF"/>
        </w:rPr>
        <w:t>%</w:t>
      </w:r>
      <w:r w:rsidRPr="000221BE">
        <w:rPr>
          <w:rFonts w:ascii="Book Antiqua" w:eastAsia="Book Antiqua" w:hAnsi="Book Antiqua" w:cs="Book Antiqua"/>
          <w:color w:val="000000"/>
          <w:shd w:val="clear" w:color="auto" w:fill="FFFFFF"/>
        </w:rPr>
        <w:t xml:space="preserve">-100% but subsequently, a report from the Extracorporeal Life Support Organization registry which included only experienced centers suggested that the 90-d mortality in more than 1000 carefully selected patients was about 40% and this </w:t>
      </w:r>
      <w:r w:rsidRPr="000221BE">
        <w:rPr>
          <w:rFonts w:ascii="Book Antiqua" w:eastAsia="Book Antiqua" w:hAnsi="Book Antiqua" w:cs="Book Antiqua"/>
          <w:color w:val="000000"/>
          <w:shd w:val="clear" w:color="auto" w:fill="FFFFFF"/>
        </w:rPr>
        <w:lastRenderedPageBreak/>
        <w:t xml:space="preserve">compares reasonably well with </w:t>
      </w:r>
      <w:r w:rsidR="00F50D57" w:rsidRPr="000221BE">
        <w:rPr>
          <w:rFonts w:ascii="Book Antiqua" w:eastAsia="Book Antiqua" w:hAnsi="Book Antiqua" w:cs="Book Antiqua"/>
          <w:color w:val="000000"/>
          <w:shd w:val="clear" w:color="auto" w:fill="FFFFFF"/>
        </w:rPr>
        <w:t>n</w:t>
      </w:r>
      <w:r w:rsidRPr="000221BE">
        <w:rPr>
          <w:rFonts w:ascii="Book Antiqua" w:eastAsia="Book Antiqua" w:hAnsi="Book Antiqua" w:cs="Book Antiqua"/>
          <w:color w:val="000000"/>
          <w:shd w:val="clear" w:color="auto" w:fill="FFFFFF"/>
        </w:rPr>
        <w:t>on-C</w:t>
      </w:r>
      <w:r w:rsidR="00F50D57" w:rsidRPr="000221BE">
        <w:rPr>
          <w:rFonts w:ascii="Book Antiqua" w:eastAsia="Book Antiqua" w:hAnsi="Book Antiqua" w:cs="Book Antiqua"/>
          <w:color w:val="000000"/>
          <w:shd w:val="clear" w:color="auto" w:fill="FFFFFF"/>
        </w:rPr>
        <w:t>OVID-19</w:t>
      </w:r>
      <w:r w:rsidRPr="000221BE">
        <w:rPr>
          <w:rFonts w:ascii="Book Antiqua" w:eastAsia="Book Antiqua" w:hAnsi="Book Antiqua" w:cs="Book Antiqua"/>
          <w:color w:val="000000"/>
          <w:shd w:val="clear" w:color="auto" w:fill="FFFFFF"/>
        </w:rPr>
        <w:t xml:space="preserve"> patients, indicating that when patient selection is optimal and with the application of best principles of standardized care, the outcomes can be optimal in </w:t>
      </w:r>
      <w:r w:rsidR="00F50D57" w:rsidRPr="000221BE">
        <w:rPr>
          <w:rFonts w:ascii="Book Antiqua" w:eastAsia="Book Antiqua" w:hAnsi="Book Antiqua" w:cs="Book Antiqua"/>
          <w:color w:val="000000"/>
          <w:shd w:val="clear" w:color="auto" w:fill="FFFFFF"/>
        </w:rPr>
        <w:t>COVID-19</w:t>
      </w:r>
      <w:r w:rsidRPr="000221BE">
        <w:rPr>
          <w:rFonts w:ascii="Book Antiqua" w:eastAsia="Book Antiqua" w:hAnsi="Book Antiqua" w:cs="Book Antiqua"/>
          <w:color w:val="000000"/>
          <w:shd w:val="clear" w:color="auto" w:fill="FFFFFF"/>
          <w:vertAlign w:val="superscript"/>
        </w:rPr>
        <w:t>[109]</w:t>
      </w:r>
      <w:r w:rsidRPr="000221BE">
        <w:rPr>
          <w:rFonts w:ascii="Book Antiqua" w:eastAsia="Book Antiqua" w:hAnsi="Book Antiqua" w:cs="Book Antiqua"/>
          <w:color w:val="000000"/>
          <w:shd w:val="clear" w:color="auto" w:fill="FFFFFF"/>
        </w:rPr>
        <w:t xml:space="preserve">. </w:t>
      </w:r>
    </w:p>
    <w:p w14:paraId="28D2DA05" w14:textId="77777777" w:rsidR="00AE46C1" w:rsidRPr="000221BE" w:rsidRDefault="00AE46C1" w:rsidP="00F50D57">
      <w:pPr>
        <w:spacing w:line="360" w:lineRule="auto"/>
        <w:ind w:firstLineChars="200" w:firstLine="480"/>
        <w:jc w:val="both"/>
        <w:rPr>
          <w:rFonts w:ascii="Book Antiqua" w:hAnsi="Book Antiqua"/>
        </w:rPr>
      </w:pPr>
    </w:p>
    <w:p w14:paraId="1BB7ABD9" w14:textId="607E7C3F" w:rsidR="00A77B3E" w:rsidRPr="000221BE" w:rsidRDefault="00E10F39" w:rsidP="007B0F65">
      <w:pPr>
        <w:spacing w:line="360" w:lineRule="auto"/>
        <w:jc w:val="both"/>
        <w:rPr>
          <w:rFonts w:ascii="Book Antiqua" w:hAnsi="Book Antiqua"/>
          <w:i/>
          <w:iCs/>
        </w:rPr>
      </w:pPr>
      <w:r w:rsidRPr="000221BE">
        <w:rPr>
          <w:rFonts w:ascii="Book Antiqua" w:eastAsia="Book Antiqua" w:hAnsi="Book Antiqua" w:cs="Book Antiqua"/>
          <w:b/>
          <w:bCs/>
          <w:i/>
          <w:iCs/>
          <w:color w:val="000000"/>
          <w:shd w:val="clear" w:color="auto" w:fill="FFFFFF"/>
        </w:rPr>
        <w:t>RRT</w:t>
      </w:r>
    </w:p>
    <w:p w14:paraId="704862D8" w14:textId="02F84EB1" w:rsidR="00A77B3E" w:rsidRPr="000221BE" w:rsidRDefault="00AE46C1" w:rsidP="007B0F65">
      <w:pPr>
        <w:spacing w:line="360" w:lineRule="auto"/>
        <w:jc w:val="both"/>
        <w:rPr>
          <w:rFonts w:ascii="Book Antiqua" w:hAnsi="Book Antiqua"/>
        </w:rPr>
      </w:pPr>
      <w:r w:rsidRPr="000221BE">
        <w:rPr>
          <w:rFonts w:ascii="Book Antiqua" w:eastAsia="Book Antiqua" w:hAnsi="Book Antiqua" w:cs="Book Antiqua"/>
          <w:color w:val="000000"/>
        </w:rPr>
        <w:t>RRT</w:t>
      </w:r>
      <w:r w:rsidR="00E10F39" w:rsidRPr="000221BE">
        <w:rPr>
          <w:rFonts w:ascii="Book Antiqua" w:eastAsia="Book Antiqua" w:hAnsi="Book Antiqua" w:cs="Book Antiqua"/>
          <w:color w:val="000000"/>
          <w:shd w:val="clear" w:color="auto" w:fill="FFFFFF"/>
        </w:rPr>
        <w:t xml:space="preserve"> is a term that denotes a process of replacing the non-endocrine function of the kidney in acute or chronic </w:t>
      </w:r>
      <w:r w:rsidR="00265538" w:rsidRPr="000221BE">
        <w:rPr>
          <w:rFonts w:ascii="Book Antiqua" w:eastAsia="Book Antiqua" w:hAnsi="Book Antiqua" w:cs="Book Antiqua"/>
          <w:color w:val="000000"/>
          <w:shd w:val="clear" w:color="auto" w:fill="FFFFFF"/>
        </w:rPr>
        <w:t>k</w:t>
      </w:r>
      <w:r w:rsidR="00E10F39" w:rsidRPr="000221BE">
        <w:rPr>
          <w:rFonts w:ascii="Book Antiqua" w:eastAsia="Book Antiqua" w:hAnsi="Book Antiqua" w:cs="Book Antiqua"/>
          <w:color w:val="000000"/>
          <w:shd w:val="clear" w:color="auto" w:fill="FFFFFF"/>
        </w:rPr>
        <w:t xml:space="preserve">idney injury/disease encompassing filtration across the permeable membrane, exchange of solute and electrolytes along with the removal of </w:t>
      </w:r>
      <w:proofErr w:type="gramStart"/>
      <w:r w:rsidR="00E10F39" w:rsidRPr="000221BE">
        <w:rPr>
          <w:rFonts w:ascii="Book Antiqua" w:eastAsia="Book Antiqua" w:hAnsi="Book Antiqua" w:cs="Book Antiqua"/>
          <w:color w:val="000000"/>
          <w:shd w:val="clear" w:color="auto" w:fill="FFFFFF"/>
        </w:rPr>
        <w:t>fluid</w:t>
      </w:r>
      <w:r w:rsidR="00E10F39" w:rsidRPr="000221BE">
        <w:rPr>
          <w:rFonts w:ascii="Book Antiqua" w:eastAsia="Book Antiqua" w:hAnsi="Book Antiqua" w:cs="Book Antiqua"/>
          <w:color w:val="000000"/>
          <w:shd w:val="clear" w:color="auto" w:fill="FFFFFF"/>
          <w:vertAlign w:val="superscript"/>
        </w:rPr>
        <w:t>[</w:t>
      </w:r>
      <w:proofErr w:type="gramEnd"/>
      <w:r w:rsidR="00E10F39" w:rsidRPr="000221BE">
        <w:rPr>
          <w:rFonts w:ascii="Book Antiqua" w:eastAsia="Book Antiqua" w:hAnsi="Book Antiqua" w:cs="Book Antiqua"/>
          <w:color w:val="000000"/>
          <w:shd w:val="clear" w:color="auto" w:fill="FFFFFF"/>
          <w:vertAlign w:val="superscript"/>
        </w:rPr>
        <w:t>111]</w:t>
      </w:r>
      <w:r w:rsidR="00E10F39" w:rsidRPr="000221BE">
        <w:rPr>
          <w:rFonts w:ascii="Book Antiqua" w:eastAsia="Book Antiqua" w:hAnsi="Book Antiqua" w:cs="Book Antiqua"/>
          <w:color w:val="000000"/>
          <w:shd w:val="clear" w:color="auto" w:fill="FFFFFF"/>
        </w:rPr>
        <w:t xml:space="preserve">. There are different modalities which include standard intermittent hemodialysis (IHD), </w:t>
      </w:r>
      <w:r w:rsidRPr="000221BE">
        <w:rPr>
          <w:rFonts w:ascii="Book Antiqua" w:eastAsia="Book Antiqua" w:hAnsi="Book Antiqua" w:cs="Book Antiqua"/>
          <w:color w:val="000000"/>
          <w:shd w:val="clear" w:color="auto" w:fill="FFFFFF"/>
        </w:rPr>
        <w:t>c</w:t>
      </w:r>
      <w:r w:rsidR="00E10F39" w:rsidRPr="000221BE">
        <w:rPr>
          <w:rFonts w:ascii="Book Antiqua" w:eastAsia="Book Antiqua" w:hAnsi="Book Antiqua" w:cs="Book Antiqua"/>
          <w:color w:val="000000"/>
          <w:shd w:val="clear" w:color="auto" w:fill="FFFFFF"/>
        </w:rPr>
        <w:t xml:space="preserve">ontinuous </w:t>
      </w:r>
      <w:r w:rsidRPr="000221BE">
        <w:rPr>
          <w:rFonts w:ascii="Book Antiqua" w:eastAsia="Book Antiqua" w:hAnsi="Book Antiqua" w:cs="Book Antiqua"/>
          <w:color w:val="000000"/>
        </w:rPr>
        <w:t>RRT</w:t>
      </w:r>
      <w:r w:rsidR="00E10F39" w:rsidRPr="000221BE">
        <w:rPr>
          <w:rFonts w:ascii="Book Antiqua" w:eastAsia="Book Antiqua" w:hAnsi="Book Antiqua" w:cs="Book Antiqua"/>
          <w:color w:val="000000"/>
          <w:shd w:val="clear" w:color="auto" w:fill="FFFFFF"/>
        </w:rPr>
        <w:t xml:space="preserve"> (CRRT), prolonged intermittent RRT (PIRRT), and </w:t>
      </w:r>
      <w:r w:rsidRPr="000221BE">
        <w:rPr>
          <w:rFonts w:ascii="Book Antiqua" w:eastAsia="Book Antiqua" w:hAnsi="Book Antiqua" w:cs="Book Antiqua"/>
          <w:color w:val="000000"/>
          <w:shd w:val="clear" w:color="auto" w:fill="FFFFFF"/>
        </w:rPr>
        <w:t>p</w:t>
      </w:r>
      <w:r w:rsidR="00E10F39" w:rsidRPr="000221BE">
        <w:rPr>
          <w:rFonts w:ascii="Book Antiqua" w:eastAsia="Book Antiqua" w:hAnsi="Book Antiqua" w:cs="Book Antiqua"/>
          <w:color w:val="000000"/>
          <w:shd w:val="clear" w:color="auto" w:fill="FFFFFF"/>
        </w:rPr>
        <w:t xml:space="preserve">eritoneal </w:t>
      </w:r>
      <w:proofErr w:type="gramStart"/>
      <w:r w:rsidR="00E10F39" w:rsidRPr="000221BE">
        <w:rPr>
          <w:rFonts w:ascii="Book Antiqua" w:eastAsia="Book Antiqua" w:hAnsi="Book Antiqua" w:cs="Book Antiqua"/>
          <w:color w:val="000000"/>
          <w:shd w:val="clear" w:color="auto" w:fill="FFFFFF"/>
        </w:rPr>
        <w:t>dialysis</w:t>
      </w:r>
      <w:r w:rsidR="00E10F39" w:rsidRPr="000221BE">
        <w:rPr>
          <w:rFonts w:ascii="Book Antiqua" w:eastAsia="Book Antiqua" w:hAnsi="Book Antiqua" w:cs="Book Antiqua"/>
          <w:color w:val="000000"/>
          <w:shd w:val="clear" w:color="auto" w:fill="FFFFFF"/>
          <w:vertAlign w:val="superscript"/>
        </w:rPr>
        <w:t>[</w:t>
      </w:r>
      <w:proofErr w:type="gramEnd"/>
      <w:r w:rsidR="00E10F39" w:rsidRPr="000221BE">
        <w:rPr>
          <w:rFonts w:ascii="Book Antiqua" w:eastAsia="Book Antiqua" w:hAnsi="Book Antiqua" w:cs="Book Antiqua"/>
          <w:color w:val="000000"/>
          <w:shd w:val="clear" w:color="auto" w:fill="FFFFFF"/>
          <w:vertAlign w:val="superscript"/>
        </w:rPr>
        <w:t>112]</w:t>
      </w:r>
      <w:r w:rsidR="00E10F39" w:rsidRPr="000221BE">
        <w:rPr>
          <w:rFonts w:ascii="Book Antiqua" w:eastAsia="Book Antiqua" w:hAnsi="Book Antiqua" w:cs="Book Antiqua"/>
          <w:color w:val="000000"/>
          <w:shd w:val="clear" w:color="auto" w:fill="FFFFFF"/>
        </w:rPr>
        <w:t xml:space="preserve">. CRRT or its variates are preferred in critically ill patients due to their superior ability for fluid removal, causing less hemodynamic instability and consistent metabolic </w:t>
      </w:r>
      <w:proofErr w:type="gramStart"/>
      <w:r w:rsidR="00E10F39" w:rsidRPr="000221BE">
        <w:rPr>
          <w:rFonts w:ascii="Book Antiqua" w:eastAsia="Book Antiqua" w:hAnsi="Book Antiqua" w:cs="Book Antiqua"/>
          <w:color w:val="000000"/>
          <w:shd w:val="clear" w:color="auto" w:fill="FFFFFF"/>
        </w:rPr>
        <w:t>control</w:t>
      </w:r>
      <w:r w:rsidR="00E10F39" w:rsidRPr="000221BE">
        <w:rPr>
          <w:rFonts w:ascii="Book Antiqua" w:eastAsia="Book Antiqua" w:hAnsi="Book Antiqua" w:cs="Book Antiqua"/>
          <w:color w:val="000000"/>
          <w:shd w:val="clear" w:color="auto" w:fill="FFFFFF"/>
          <w:vertAlign w:val="superscript"/>
        </w:rPr>
        <w:t>[</w:t>
      </w:r>
      <w:proofErr w:type="gramEnd"/>
      <w:r w:rsidR="00E10F39" w:rsidRPr="000221BE">
        <w:rPr>
          <w:rFonts w:ascii="Book Antiqua" w:eastAsia="Book Antiqua" w:hAnsi="Book Antiqua" w:cs="Book Antiqua"/>
          <w:color w:val="000000"/>
          <w:shd w:val="clear" w:color="auto" w:fill="FFFFFF"/>
          <w:vertAlign w:val="superscript"/>
        </w:rPr>
        <w:t>112]</w:t>
      </w:r>
      <w:r w:rsidR="00E10F39" w:rsidRPr="000221BE">
        <w:rPr>
          <w:rFonts w:ascii="Book Antiqua" w:eastAsia="Book Antiqua" w:hAnsi="Book Antiqua" w:cs="Book Antiqua"/>
          <w:color w:val="000000"/>
          <w:shd w:val="clear" w:color="auto" w:fill="FFFFFF"/>
        </w:rPr>
        <w:t xml:space="preserve">. It also provides for predictable dosing of medication in renal failure. However, CRRT is not superior to IHD when it comes to survival or Renal </w:t>
      </w:r>
      <w:proofErr w:type="gramStart"/>
      <w:r w:rsidR="00E10F39" w:rsidRPr="000221BE">
        <w:rPr>
          <w:rFonts w:ascii="Book Antiqua" w:eastAsia="Book Antiqua" w:hAnsi="Book Antiqua" w:cs="Book Antiqua"/>
          <w:color w:val="000000"/>
          <w:shd w:val="clear" w:color="auto" w:fill="FFFFFF"/>
        </w:rPr>
        <w:t>recovery</w:t>
      </w:r>
      <w:r w:rsidR="00E10F39" w:rsidRPr="000221BE">
        <w:rPr>
          <w:rFonts w:ascii="Book Antiqua" w:eastAsia="Book Antiqua" w:hAnsi="Book Antiqua" w:cs="Book Antiqua"/>
          <w:color w:val="000000"/>
          <w:shd w:val="clear" w:color="auto" w:fill="FFFFFF"/>
          <w:vertAlign w:val="superscript"/>
        </w:rPr>
        <w:t>[</w:t>
      </w:r>
      <w:proofErr w:type="gramEnd"/>
      <w:r w:rsidR="00E10F39" w:rsidRPr="000221BE">
        <w:rPr>
          <w:rFonts w:ascii="Book Antiqua" w:eastAsia="Book Antiqua" w:hAnsi="Book Antiqua" w:cs="Book Antiqua"/>
          <w:color w:val="000000"/>
          <w:shd w:val="clear" w:color="auto" w:fill="FFFFFF"/>
          <w:vertAlign w:val="superscript"/>
        </w:rPr>
        <w:t>112]</w:t>
      </w:r>
      <w:r w:rsidR="00E10F39" w:rsidRPr="000221BE">
        <w:rPr>
          <w:rFonts w:ascii="Book Antiqua" w:eastAsia="Book Antiqua" w:hAnsi="Book Antiqua" w:cs="Book Antiqua"/>
          <w:color w:val="000000"/>
          <w:shd w:val="clear" w:color="auto" w:fill="FFFFFF"/>
        </w:rPr>
        <w:t>.</w:t>
      </w:r>
    </w:p>
    <w:p w14:paraId="2404EF75" w14:textId="2095DA7D" w:rsidR="00A77B3E" w:rsidRPr="000221BE" w:rsidRDefault="00E10F39" w:rsidP="00AE46C1">
      <w:pPr>
        <w:spacing w:line="360" w:lineRule="auto"/>
        <w:ind w:firstLineChars="200" w:firstLine="480"/>
        <w:jc w:val="both"/>
        <w:rPr>
          <w:rFonts w:ascii="Book Antiqua" w:hAnsi="Book Antiqua"/>
        </w:rPr>
      </w:pPr>
      <w:r w:rsidRPr="000221BE">
        <w:rPr>
          <w:rFonts w:ascii="Book Antiqua" w:eastAsia="Book Antiqua" w:hAnsi="Book Antiqua" w:cs="Book Antiqua"/>
          <w:color w:val="000000"/>
          <w:shd w:val="clear" w:color="auto" w:fill="FFFFFF"/>
        </w:rPr>
        <w:t xml:space="preserve">CRRT functions by way of three different mechanisms namely convection, diffusion, and adsorption by the filtering </w:t>
      </w:r>
      <w:proofErr w:type="gramStart"/>
      <w:r w:rsidRPr="000221BE">
        <w:rPr>
          <w:rFonts w:ascii="Book Antiqua" w:eastAsia="Book Antiqua" w:hAnsi="Book Antiqua" w:cs="Book Antiqua"/>
          <w:color w:val="000000"/>
          <w:shd w:val="clear" w:color="auto" w:fill="FFFFFF"/>
        </w:rPr>
        <w:t>membrane</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113]</w:t>
      </w:r>
      <w:r w:rsidRPr="000221BE">
        <w:rPr>
          <w:rFonts w:ascii="Book Antiqua" w:eastAsia="Book Antiqua" w:hAnsi="Book Antiqua" w:cs="Book Antiqua"/>
          <w:color w:val="000000"/>
          <w:shd w:val="clear" w:color="auto" w:fill="FFFFFF"/>
        </w:rPr>
        <w:t xml:space="preserve">. Different modalities or techniques which employ one of these machines are used such as simple diffusion </w:t>
      </w:r>
      <w:r w:rsidR="00AE46C1" w:rsidRPr="000221BE">
        <w:rPr>
          <w:rFonts w:ascii="Book Antiqua" w:eastAsia="Book Antiqua" w:hAnsi="Book Antiqua" w:cs="Book Antiqua"/>
          <w:color w:val="000000"/>
          <w:shd w:val="clear" w:color="auto" w:fill="FFFFFF"/>
        </w:rPr>
        <w:t>(</w:t>
      </w:r>
      <w:r w:rsidRPr="000221BE">
        <w:rPr>
          <w:rFonts w:ascii="Book Antiqua" w:eastAsia="Book Antiqua" w:hAnsi="Book Antiqua" w:cs="Book Antiqua"/>
          <w:color w:val="000000"/>
          <w:shd w:val="clear" w:color="auto" w:fill="FFFFFF"/>
        </w:rPr>
        <w:t>continuous venovenous hemodialysis</w:t>
      </w:r>
      <w:r w:rsidR="00AE46C1" w:rsidRPr="000221BE">
        <w:rPr>
          <w:rFonts w:ascii="Book Antiqua" w:eastAsia="Book Antiqua" w:hAnsi="Book Antiqua" w:cs="Book Antiqua"/>
          <w:color w:val="000000"/>
          <w:shd w:val="clear" w:color="auto" w:fill="FFFFFF"/>
        </w:rPr>
        <w:t>)</w:t>
      </w:r>
      <w:r w:rsidRPr="000221BE">
        <w:rPr>
          <w:rFonts w:ascii="Book Antiqua" w:eastAsia="Book Antiqua" w:hAnsi="Book Antiqua" w:cs="Book Antiqua"/>
          <w:color w:val="000000"/>
          <w:shd w:val="clear" w:color="auto" w:fill="FFFFFF"/>
        </w:rPr>
        <w:t xml:space="preserve">, convection </w:t>
      </w:r>
      <w:r w:rsidR="00AE46C1" w:rsidRPr="000221BE">
        <w:rPr>
          <w:rFonts w:ascii="Book Antiqua" w:eastAsia="Book Antiqua" w:hAnsi="Book Antiqua" w:cs="Book Antiqua"/>
          <w:color w:val="000000"/>
          <w:shd w:val="clear" w:color="auto" w:fill="FFFFFF"/>
        </w:rPr>
        <w:t>(</w:t>
      </w:r>
      <w:r w:rsidRPr="000221BE">
        <w:rPr>
          <w:rFonts w:ascii="Book Antiqua" w:eastAsia="Book Antiqua" w:hAnsi="Book Antiqua" w:cs="Book Antiqua"/>
          <w:color w:val="000000"/>
          <w:shd w:val="clear" w:color="auto" w:fill="FFFFFF"/>
        </w:rPr>
        <w:t>continuous venovenous hemofiltration), or a combination of both (continuous venovenous hemodiafiltration</w:t>
      </w:r>
      <w:proofErr w:type="gramStart"/>
      <w:r w:rsidRPr="000221BE">
        <w:rPr>
          <w:rFonts w:ascii="Book Antiqua" w:eastAsia="Book Antiqua" w:hAnsi="Book Antiqua" w:cs="Book Antiqua"/>
          <w:color w:val="000000"/>
          <w:shd w:val="clear" w:color="auto" w:fill="FFFFFF"/>
        </w:rPr>
        <w:t>)</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114]</w:t>
      </w:r>
      <w:r w:rsidRPr="000221BE">
        <w:rPr>
          <w:rFonts w:ascii="Book Antiqua" w:eastAsia="Book Antiqua" w:hAnsi="Book Antiqua" w:cs="Book Antiqua"/>
          <w:color w:val="000000"/>
          <w:shd w:val="clear" w:color="auto" w:fill="FFFFFF"/>
        </w:rPr>
        <w:t>.</w:t>
      </w:r>
      <w:r w:rsidR="00AE46C1" w:rsidRPr="000221BE">
        <w:rPr>
          <w:rFonts w:ascii="Book Antiqua" w:eastAsia="Book Antiqua" w:hAnsi="Book Antiqua" w:cs="Book Antiqua"/>
          <w:color w:val="000000"/>
          <w:shd w:val="clear" w:color="auto" w:fill="FFFFFF"/>
        </w:rPr>
        <w:t xml:space="preserve"> </w:t>
      </w:r>
      <w:r w:rsidRPr="000221BE">
        <w:rPr>
          <w:rFonts w:ascii="Book Antiqua" w:eastAsia="Book Antiqua" w:hAnsi="Book Antiqua" w:cs="Book Antiqua"/>
          <w:color w:val="000000"/>
          <w:shd w:val="clear" w:color="auto" w:fill="FFFFFF"/>
        </w:rPr>
        <w:t xml:space="preserve">No one technique is superior to the other overall and employing any of them is a matter of availability, patient characteristics, and clinician judgment or </w:t>
      </w:r>
      <w:proofErr w:type="gramStart"/>
      <w:r w:rsidRPr="000221BE">
        <w:rPr>
          <w:rFonts w:ascii="Book Antiqua" w:eastAsia="Book Antiqua" w:hAnsi="Book Antiqua" w:cs="Book Antiqua"/>
          <w:color w:val="000000"/>
          <w:shd w:val="clear" w:color="auto" w:fill="FFFFFF"/>
        </w:rPr>
        <w:t>preference</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114]</w:t>
      </w:r>
      <w:r w:rsidRPr="000221BE">
        <w:rPr>
          <w:rFonts w:ascii="Book Antiqua" w:eastAsia="Book Antiqua" w:hAnsi="Book Antiqua" w:cs="Book Antiqua"/>
          <w:color w:val="000000"/>
          <w:shd w:val="clear" w:color="auto" w:fill="FFFFFF"/>
        </w:rPr>
        <w:t xml:space="preserve">. Timing of RRT, whether early or late after diagnosis of </w:t>
      </w:r>
      <w:r w:rsidR="00224FB7" w:rsidRPr="000221BE">
        <w:rPr>
          <w:rFonts w:ascii="Book Antiqua" w:eastAsia="Book Antiqua" w:hAnsi="Book Antiqua" w:cs="Book Antiqua"/>
          <w:color w:val="000000"/>
          <w:shd w:val="clear" w:color="auto" w:fill="FFFFFF"/>
        </w:rPr>
        <w:t>acute kidney injury (AKI)</w:t>
      </w:r>
      <w:r w:rsidRPr="000221BE">
        <w:rPr>
          <w:rFonts w:ascii="Book Antiqua" w:eastAsia="Book Antiqua" w:hAnsi="Book Antiqua" w:cs="Book Antiqua"/>
          <w:color w:val="000000"/>
          <w:shd w:val="clear" w:color="auto" w:fill="FFFFFF"/>
        </w:rPr>
        <w:t xml:space="preserve"> and establishing indication for RRT has been an important question for many well-conducted clinical trials, largely demonstrating equivocal </w:t>
      </w:r>
      <w:proofErr w:type="gramStart"/>
      <w:r w:rsidRPr="000221BE">
        <w:rPr>
          <w:rFonts w:ascii="Book Antiqua" w:eastAsia="Book Antiqua" w:hAnsi="Book Antiqua" w:cs="Book Antiqua"/>
          <w:color w:val="000000"/>
          <w:shd w:val="clear" w:color="auto" w:fill="FFFFFF"/>
        </w:rPr>
        <w:t>outcomes</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113]</w:t>
      </w:r>
      <w:r w:rsidRPr="000221BE">
        <w:rPr>
          <w:rFonts w:ascii="Book Antiqua" w:eastAsia="Book Antiqua" w:hAnsi="Book Antiqua" w:cs="Book Antiqua"/>
          <w:color w:val="000000"/>
          <w:shd w:val="clear" w:color="auto" w:fill="FFFFFF"/>
        </w:rPr>
        <w:t>.</w:t>
      </w:r>
    </w:p>
    <w:p w14:paraId="6C632010" w14:textId="12ECC732" w:rsidR="00A77B3E" w:rsidRPr="000221BE" w:rsidRDefault="00E10F39" w:rsidP="00E63B88">
      <w:pPr>
        <w:spacing w:line="360" w:lineRule="auto"/>
        <w:ind w:firstLineChars="200" w:firstLine="480"/>
        <w:jc w:val="both"/>
        <w:rPr>
          <w:rFonts w:ascii="Book Antiqua" w:hAnsi="Book Antiqua"/>
        </w:rPr>
      </w:pPr>
      <w:r w:rsidRPr="000221BE">
        <w:rPr>
          <w:rFonts w:ascii="Book Antiqua" w:eastAsia="Book Antiqua" w:hAnsi="Book Antiqua" w:cs="Book Antiqua"/>
          <w:color w:val="000000"/>
          <w:shd w:val="clear" w:color="auto" w:fill="FFFFFF"/>
        </w:rPr>
        <w:t>There is a paucity of C</w:t>
      </w:r>
      <w:r w:rsidR="00E63B88" w:rsidRPr="000221BE">
        <w:rPr>
          <w:rFonts w:ascii="Book Antiqua" w:eastAsia="Book Antiqua" w:hAnsi="Book Antiqua" w:cs="Book Antiqua"/>
          <w:color w:val="000000"/>
          <w:shd w:val="clear" w:color="auto" w:fill="FFFFFF"/>
        </w:rPr>
        <w:t>OVID</w:t>
      </w:r>
      <w:r w:rsidRPr="000221BE">
        <w:rPr>
          <w:rFonts w:ascii="Book Antiqua" w:eastAsia="Book Antiqua" w:hAnsi="Book Antiqua" w:cs="Book Antiqua"/>
          <w:color w:val="000000"/>
          <w:shd w:val="clear" w:color="auto" w:fill="FFFFFF"/>
        </w:rPr>
        <w:t>-19 data for RRT. Recommendations from guidelines have essentially been an extension from the non</w:t>
      </w:r>
      <w:r w:rsidR="00E63B88" w:rsidRPr="000221BE">
        <w:rPr>
          <w:rFonts w:ascii="Book Antiqua" w:eastAsia="Book Antiqua" w:hAnsi="Book Antiqua" w:cs="Book Antiqua"/>
          <w:color w:val="000000"/>
          <w:shd w:val="clear" w:color="auto" w:fill="FFFFFF"/>
        </w:rPr>
        <w:t>-COVID-19</w:t>
      </w:r>
      <w:r w:rsidRPr="000221BE">
        <w:rPr>
          <w:rFonts w:ascii="Book Antiqua" w:eastAsia="Book Antiqua" w:hAnsi="Book Antiqua" w:cs="Book Antiqua"/>
          <w:color w:val="000000"/>
          <w:shd w:val="clear" w:color="auto" w:fill="FFFFFF"/>
        </w:rPr>
        <w:t xml:space="preserve"> population with emphasis on limiting staff exposure and optimal utilization of resources during the </w:t>
      </w:r>
      <w:proofErr w:type="gramStart"/>
      <w:r w:rsidRPr="000221BE">
        <w:rPr>
          <w:rFonts w:ascii="Book Antiqua" w:eastAsia="Book Antiqua" w:hAnsi="Book Antiqua" w:cs="Book Antiqua"/>
          <w:color w:val="000000"/>
          <w:shd w:val="clear" w:color="auto" w:fill="FFFFFF"/>
        </w:rPr>
        <w:t>pandemic</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114]</w:t>
      </w:r>
      <w:r w:rsidRPr="000221BE">
        <w:rPr>
          <w:rFonts w:ascii="Book Antiqua" w:eastAsia="Book Antiqua" w:hAnsi="Book Antiqua" w:cs="Book Antiqua"/>
          <w:color w:val="000000"/>
          <w:shd w:val="clear" w:color="auto" w:fill="FFFFFF"/>
        </w:rPr>
        <w:t xml:space="preserve">. Full standard barrier precautions for staff taking care of ICU patients are </w:t>
      </w:r>
      <w:proofErr w:type="gramStart"/>
      <w:r w:rsidRPr="000221BE">
        <w:rPr>
          <w:rFonts w:ascii="Book Antiqua" w:eastAsia="Book Antiqua" w:hAnsi="Book Antiqua" w:cs="Book Antiqua"/>
          <w:color w:val="000000"/>
          <w:shd w:val="clear" w:color="auto" w:fill="FFFFFF"/>
        </w:rPr>
        <w:lastRenderedPageBreak/>
        <w:t>recommended</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114]</w:t>
      </w:r>
      <w:r w:rsidRPr="000221BE">
        <w:rPr>
          <w:rFonts w:ascii="Book Antiqua" w:eastAsia="Book Antiqua" w:hAnsi="Book Antiqua" w:cs="Book Antiqua"/>
          <w:color w:val="000000"/>
          <w:shd w:val="clear" w:color="auto" w:fill="FFFFFF"/>
        </w:rPr>
        <w:t>.</w:t>
      </w:r>
      <w:r w:rsidR="00E63B88" w:rsidRPr="000221BE">
        <w:rPr>
          <w:rFonts w:ascii="Book Antiqua" w:eastAsia="Book Antiqua" w:hAnsi="Book Antiqua" w:cs="Book Antiqua"/>
          <w:color w:val="000000"/>
          <w:shd w:val="clear" w:color="auto" w:fill="FFFFFF"/>
        </w:rPr>
        <w:t xml:space="preserve"> </w:t>
      </w:r>
      <w:r w:rsidRPr="000221BE">
        <w:rPr>
          <w:rFonts w:ascii="Book Antiqua" w:eastAsia="Book Antiqua" w:hAnsi="Book Antiqua" w:cs="Book Antiqua"/>
          <w:color w:val="000000"/>
          <w:shd w:val="clear" w:color="auto" w:fill="FFFFFF"/>
        </w:rPr>
        <w:t xml:space="preserve">CRRT is ideal for ICU patients which can be managed by ICU nurses but if limited PIRRT can be used which will optimize resource </w:t>
      </w:r>
      <w:proofErr w:type="gramStart"/>
      <w:r w:rsidRPr="000221BE">
        <w:rPr>
          <w:rFonts w:ascii="Book Antiqua" w:eastAsia="Book Antiqua" w:hAnsi="Book Antiqua" w:cs="Book Antiqua"/>
          <w:color w:val="000000"/>
          <w:shd w:val="clear" w:color="auto" w:fill="FFFFFF"/>
        </w:rPr>
        <w:t>utilization</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114]</w:t>
      </w:r>
      <w:r w:rsidRPr="000221BE">
        <w:rPr>
          <w:rFonts w:ascii="Book Antiqua" w:eastAsia="Book Antiqua" w:hAnsi="Book Antiqua" w:cs="Book Antiqua"/>
          <w:color w:val="000000"/>
          <w:shd w:val="clear" w:color="auto" w:fill="FFFFFF"/>
        </w:rPr>
        <w:t xml:space="preserve">. IHD consumes more specialized resources and equipment along with a dedicated dialysis nurse in full attendance for the duration of the session and is, therefore, less </w:t>
      </w:r>
      <w:proofErr w:type="gramStart"/>
      <w:r w:rsidRPr="000221BE">
        <w:rPr>
          <w:rFonts w:ascii="Book Antiqua" w:eastAsia="Book Antiqua" w:hAnsi="Book Antiqua" w:cs="Book Antiqua"/>
          <w:color w:val="000000"/>
          <w:shd w:val="clear" w:color="auto" w:fill="FFFFFF"/>
        </w:rPr>
        <w:t>preferred</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112]</w:t>
      </w:r>
      <w:r w:rsidRPr="000221BE">
        <w:rPr>
          <w:rFonts w:ascii="Book Antiqua" w:eastAsia="Book Antiqua" w:hAnsi="Book Antiqua" w:cs="Book Antiqua"/>
          <w:color w:val="000000"/>
          <w:shd w:val="clear" w:color="auto" w:fill="FFFFFF"/>
        </w:rPr>
        <w:t>. Access to CRRT is essential with the right internal jugular vein being preferred especially if proning followed by femoral access, left internal jugular vein, and subclavian veins</w:t>
      </w:r>
      <w:r w:rsidRPr="000221BE">
        <w:rPr>
          <w:rFonts w:ascii="Book Antiqua" w:eastAsia="Book Antiqua" w:hAnsi="Book Antiqua" w:cs="Book Antiqua"/>
          <w:color w:val="000000"/>
          <w:shd w:val="clear" w:color="auto" w:fill="FFFFFF"/>
          <w:vertAlign w:val="superscript"/>
        </w:rPr>
        <w:t>[112]</w:t>
      </w:r>
      <w:r w:rsidRPr="000221BE">
        <w:rPr>
          <w:rFonts w:ascii="Book Antiqua" w:eastAsia="Book Antiqua" w:hAnsi="Book Antiqua" w:cs="Book Antiqua"/>
          <w:color w:val="000000"/>
          <w:shd w:val="clear" w:color="auto" w:fill="FFFFFF"/>
        </w:rPr>
        <w:t>.</w:t>
      </w:r>
    </w:p>
    <w:p w14:paraId="31D1E75F" w14:textId="321FC614" w:rsidR="00A77B3E" w:rsidRPr="000221BE" w:rsidRDefault="00E63B88" w:rsidP="00E63B88">
      <w:pPr>
        <w:spacing w:line="360" w:lineRule="auto"/>
        <w:ind w:firstLineChars="200" w:firstLine="480"/>
        <w:jc w:val="both"/>
        <w:rPr>
          <w:rFonts w:ascii="Book Antiqua" w:hAnsi="Book Antiqua"/>
        </w:rPr>
      </w:pPr>
      <w:r w:rsidRPr="000221BE">
        <w:rPr>
          <w:rFonts w:ascii="Book Antiqua" w:eastAsia="Book Antiqua" w:hAnsi="Book Antiqua" w:cs="Book Antiqua"/>
          <w:color w:val="000000"/>
          <w:shd w:val="clear" w:color="auto" w:fill="FFFFFF"/>
        </w:rPr>
        <w:t>COVID-19</w:t>
      </w:r>
      <w:r w:rsidR="00E10F39" w:rsidRPr="000221BE">
        <w:rPr>
          <w:rFonts w:ascii="Book Antiqua" w:eastAsia="Book Antiqua" w:hAnsi="Book Antiqua" w:cs="Book Antiqua"/>
          <w:color w:val="000000"/>
          <w:shd w:val="clear" w:color="auto" w:fill="FFFFFF"/>
        </w:rPr>
        <w:t xml:space="preserve"> has been recognized as a prothrombotic disease having consequences for filter life, and as such regional citrate anticoagulation can be used if already in use in the institution. The latter should not be started if such practices are not already in </w:t>
      </w:r>
      <w:proofErr w:type="gramStart"/>
      <w:r w:rsidR="00E10F39" w:rsidRPr="000221BE">
        <w:rPr>
          <w:rFonts w:ascii="Book Antiqua" w:eastAsia="Book Antiqua" w:hAnsi="Book Antiqua" w:cs="Book Antiqua"/>
          <w:color w:val="000000"/>
          <w:shd w:val="clear" w:color="auto" w:fill="FFFFFF"/>
        </w:rPr>
        <w:t>vogue</w:t>
      </w:r>
      <w:r w:rsidR="00E10F39" w:rsidRPr="000221BE">
        <w:rPr>
          <w:rFonts w:ascii="Book Antiqua" w:eastAsia="Book Antiqua" w:hAnsi="Book Antiqua" w:cs="Book Antiqua"/>
          <w:color w:val="000000"/>
          <w:shd w:val="clear" w:color="auto" w:fill="FFFFFF"/>
          <w:vertAlign w:val="superscript"/>
        </w:rPr>
        <w:t>[</w:t>
      </w:r>
      <w:proofErr w:type="gramEnd"/>
      <w:r w:rsidR="00E10F39" w:rsidRPr="000221BE">
        <w:rPr>
          <w:rFonts w:ascii="Book Antiqua" w:eastAsia="Book Antiqua" w:hAnsi="Book Antiqua" w:cs="Book Antiqua"/>
          <w:color w:val="000000"/>
          <w:shd w:val="clear" w:color="auto" w:fill="FFFFFF"/>
          <w:vertAlign w:val="superscript"/>
        </w:rPr>
        <w:t>113,115]</w:t>
      </w:r>
      <w:r w:rsidR="00E10F39" w:rsidRPr="000221BE">
        <w:rPr>
          <w:rFonts w:ascii="Book Antiqua" w:eastAsia="Book Antiqua" w:hAnsi="Book Antiqua" w:cs="Book Antiqua"/>
          <w:color w:val="000000"/>
          <w:shd w:val="clear" w:color="auto" w:fill="FFFFFF"/>
        </w:rPr>
        <w:t xml:space="preserve">. Systemic anticoagulation with low molecular weight heparin or Ultra fractionated heparin or other agents may be necessary to prolong the life of the circuit but specific evidence-based anticoagulation protocols are lacking in the </w:t>
      </w:r>
      <w:proofErr w:type="gramStart"/>
      <w:r w:rsidR="00E10F39" w:rsidRPr="000221BE">
        <w:rPr>
          <w:rFonts w:ascii="Book Antiqua" w:eastAsia="Book Antiqua" w:hAnsi="Book Antiqua" w:cs="Book Antiqua"/>
          <w:color w:val="000000"/>
          <w:shd w:val="clear" w:color="auto" w:fill="FFFFFF"/>
        </w:rPr>
        <w:t>literature</w:t>
      </w:r>
      <w:r w:rsidR="00E10F39" w:rsidRPr="000221BE">
        <w:rPr>
          <w:rFonts w:ascii="Book Antiqua" w:eastAsia="Book Antiqua" w:hAnsi="Book Antiqua" w:cs="Book Antiqua"/>
          <w:color w:val="000000"/>
          <w:shd w:val="clear" w:color="auto" w:fill="FFFFFF"/>
          <w:vertAlign w:val="superscript"/>
        </w:rPr>
        <w:t>[</w:t>
      </w:r>
      <w:proofErr w:type="gramEnd"/>
      <w:r w:rsidR="00E10F39" w:rsidRPr="000221BE">
        <w:rPr>
          <w:rFonts w:ascii="Book Antiqua" w:eastAsia="Book Antiqua" w:hAnsi="Book Antiqua" w:cs="Book Antiqua"/>
          <w:color w:val="000000"/>
          <w:shd w:val="clear" w:color="auto" w:fill="FFFFFF"/>
          <w:vertAlign w:val="superscript"/>
        </w:rPr>
        <w:t>116]</w:t>
      </w:r>
      <w:r w:rsidR="00E10F39" w:rsidRPr="000221BE">
        <w:rPr>
          <w:rFonts w:ascii="Book Antiqua" w:eastAsia="Book Antiqua" w:hAnsi="Book Antiqua" w:cs="Book Antiqua"/>
          <w:color w:val="000000"/>
          <w:shd w:val="clear" w:color="auto" w:fill="FFFFFF"/>
        </w:rPr>
        <w:t xml:space="preserve">. Extracorporeal blood purification with RRT has been proposed as a therapeutic strategy to remove cytokines and other biological immune mediators to improve clinical outcomes. However, evidence for such therapies is currently lacking and is recommended only in the context of clinical </w:t>
      </w:r>
      <w:proofErr w:type="gramStart"/>
      <w:r w:rsidR="00E10F39" w:rsidRPr="000221BE">
        <w:rPr>
          <w:rFonts w:ascii="Book Antiqua" w:eastAsia="Book Antiqua" w:hAnsi="Book Antiqua" w:cs="Book Antiqua"/>
          <w:color w:val="000000"/>
          <w:shd w:val="clear" w:color="auto" w:fill="FFFFFF"/>
        </w:rPr>
        <w:t>trials</w:t>
      </w:r>
      <w:r w:rsidR="00E10F39" w:rsidRPr="000221BE">
        <w:rPr>
          <w:rFonts w:ascii="Book Antiqua" w:eastAsia="Book Antiqua" w:hAnsi="Book Antiqua" w:cs="Book Antiqua"/>
          <w:color w:val="000000"/>
          <w:shd w:val="clear" w:color="auto" w:fill="FFFFFF"/>
          <w:vertAlign w:val="superscript"/>
        </w:rPr>
        <w:t>[</w:t>
      </w:r>
      <w:proofErr w:type="gramEnd"/>
      <w:r w:rsidR="00E10F39" w:rsidRPr="000221BE">
        <w:rPr>
          <w:rFonts w:ascii="Book Antiqua" w:eastAsia="Book Antiqua" w:hAnsi="Book Antiqua" w:cs="Book Antiqua"/>
          <w:color w:val="000000"/>
          <w:shd w:val="clear" w:color="auto" w:fill="FFFFFF"/>
          <w:vertAlign w:val="superscript"/>
        </w:rPr>
        <w:t>116,117]</w:t>
      </w:r>
      <w:r w:rsidR="00E10F39" w:rsidRPr="000221BE">
        <w:rPr>
          <w:rFonts w:ascii="Book Antiqua" w:eastAsia="Book Antiqua" w:hAnsi="Book Antiqua" w:cs="Book Antiqua"/>
          <w:color w:val="000000"/>
          <w:shd w:val="clear" w:color="auto" w:fill="FFFFFF"/>
        </w:rPr>
        <w:t>.</w:t>
      </w:r>
    </w:p>
    <w:p w14:paraId="5CA5EE2B" w14:textId="7EF2BFD5" w:rsidR="00A77B3E" w:rsidRPr="000221BE" w:rsidRDefault="00E10F39" w:rsidP="00E63B88">
      <w:pPr>
        <w:spacing w:line="360" w:lineRule="auto"/>
        <w:ind w:firstLineChars="200" w:firstLine="480"/>
        <w:jc w:val="both"/>
        <w:rPr>
          <w:rFonts w:ascii="Book Antiqua" w:hAnsi="Book Antiqua"/>
        </w:rPr>
      </w:pPr>
      <w:r w:rsidRPr="000221BE">
        <w:rPr>
          <w:rFonts w:ascii="Book Antiqua" w:eastAsia="Book Antiqua" w:hAnsi="Book Antiqua" w:cs="Book Antiqua"/>
          <w:color w:val="000000"/>
          <w:shd w:val="clear" w:color="auto" w:fill="FFFFFF"/>
        </w:rPr>
        <w:t xml:space="preserve">In a systematic review of </w:t>
      </w:r>
      <w:r w:rsidR="00E63B88" w:rsidRPr="000221BE">
        <w:rPr>
          <w:rFonts w:ascii="Book Antiqua" w:eastAsia="Book Antiqua" w:hAnsi="Book Antiqua" w:cs="Book Antiqua"/>
          <w:color w:val="000000"/>
          <w:shd w:val="clear" w:color="auto" w:fill="FFFFFF"/>
        </w:rPr>
        <w:t>COVID-19</w:t>
      </w:r>
      <w:r w:rsidRPr="000221BE">
        <w:rPr>
          <w:rFonts w:ascii="Book Antiqua" w:eastAsia="Book Antiqua" w:hAnsi="Book Antiqua" w:cs="Book Antiqua"/>
          <w:color w:val="000000"/>
          <w:shd w:val="clear" w:color="auto" w:fill="FFFFFF"/>
        </w:rPr>
        <w:t xml:space="preserve"> patients with AKI, involving 51 studies and 21531 patients, the incidence of AKI was found to be 12.3%. Patients with transplants had a higher rate of AKI at 38.9% (290 patients) and 39% in ICU patients (565 patients). Patients who did not survive had higher rates of AKI at 42% (1745 patients</w:t>
      </w:r>
      <w:proofErr w:type="gramStart"/>
      <w:r w:rsidRPr="000221BE">
        <w:rPr>
          <w:rFonts w:ascii="Book Antiqua" w:eastAsia="Book Antiqua" w:hAnsi="Book Antiqua" w:cs="Book Antiqua"/>
          <w:color w:val="000000"/>
          <w:shd w:val="clear" w:color="auto" w:fill="FFFFFF"/>
        </w:rPr>
        <w:t>)</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118]</w:t>
      </w:r>
      <w:r w:rsidRPr="000221BE">
        <w:rPr>
          <w:rFonts w:ascii="Book Antiqua" w:eastAsia="Book Antiqua" w:hAnsi="Book Antiqua" w:cs="Book Antiqua"/>
          <w:color w:val="000000"/>
          <w:shd w:val="clear" w:color="auto" w:fill="FFFFFF"/>
        </w:rPr>
        <w:t>.</w:t>
      </w:r>
    </w:p>
    <w:p w14:paraId="64AECC79" w14:textId="0D672FA9" w:rsidR="00A77B3E" w:rsidRPr="000221BE" w:rsidRDefault="00E10F39" w:rsidP="00E63B88">
      <w:pPr>
        <w:spacing w:line="360" w:lineRule="auto"/>
        <w:ind w:firstLineChars="200" w:firstLine="480"/>
        <w:jc w:val="both"/>
        <w:rPr>
          <w:rFonts w:ascii="Book Antiqua" w:hAnsi="Book Antiqua"/>
        </w:rPr>
      </w:pPr>
      <w:r w:rsidRPr="000221BE">
        <w:rPr>
          <w:rFonts w:ascii="Book Antiqua" w:eastAsia="Book Antiqua" w:hAnsi="Book Antiqua" w:cs="Book Antiqua"/>
          <w:color w:val="000000"/>
          <w:shd w:val="clear" w:color="auto" w:fill="FFFFFF"/>
        </w:rPr>
        <w:t>RRT use was reported in 39 studies involving 17,664 patients. With overall use of 5.4% with higher rates noted in 16.3%</w:t>
      </w:r>
      <w:r w:rsidR="00E63B88" w:rsidRPr="000221BE">
        <w:rPr>
          <w:rFonts w:ascii="Book Antiqua" w:eastAsia="Book Antiqua" w:hAnsi="Book Antiqua" w:cs="Book Antiqua"/>
          <w:color w:val="000000"/>
          <w:shd w:val="clear" w:color="auto" w:fill="FFFFFF"/>
        </w:rPr>
        <w:t xml:space="preserve"> </w:t>
      </w:r>
      <w:r w:rsidRPr="000221BE">
        <w:rPr>
          <w:rFonts w:ascii="Book Antiqua" w:eastAsia="Book Antiqua" w:hAnsi="Book Antiqua" w:cs="Book Antiqua"/>
          <w:color w:val="000000"/>
          <w:shd w:val="clear" w:color="auto" w:fill="FFFFFF"/>
        </w:rPr>
        <w:t>in ICU patients (776 patients), and 15.6%</w:t>
      </w:r>
      <w:r w:rsidR="00E63B88" w:rsidRPr="000221BE">
        <w:rPr>
          <w:rFonts w:ascii="Book Antiqua" w:eastAsia="Book Antiqua" w:hAnsi="Book Antiqua" w:cs="Book Antiqua"/>
          <w:color w:val="000000"/>
          <w:shd w:val="clear" w:color="auto" w:fill="FFFFFF"/>
        </w:rPr>
        <w:t xml:space="preserve"> </w:t>
      </w:r>
      <w:r w:rsidRPr="000221BE">
        <w:rPr>
          <w:rFonts w:ascii="Book Antiqua" w:eastAsia="Book Antiqua" w:hAnsi="Book Antiqua" w:cs="Book Antiqua"/>
          <w:color w:val="000000"/>
          <w:shd w:val="clear" w:color="auto" w:fill="FFFFFF"/>
        </w:rPr>
        <w:t>in transplant patients (117 patients</w:t>
      </w:r>
      <w:proofErr w:type="gramStart"/>
      <w:r w:rsidRPr="000221BE">
        <w:rPr>
          <w:rFonts w:ascii="Book Antiqua" w:eastAsia="Book Antiqua" w:hAnsi="Book Antiqua" w:cs="Book Antiqua"/>
          <w:color w:val="000000"/>
          <w:shd w:val="clear" w:color="auto" w:fill="FFFFFF"/>
        </w:rPr>
        <w:t>)</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118]</w:t>
      </w:r>
      <w:r w:rsidRPr="000221BE">
        <w:rPr>
          <w:rFonts w:ascii="Book Antiqua" w:eastAsia="Book Antiqua" w:hAnsi="Book Antiqua" w:cs="Book Antiqua"/>
          <w:color w:val="000000"/>
          <w:shd w:val="clear" w:color="auto" w:fill="FFFFFF"/>
        </w:rPr>
        <w:t>.</w:t>
      </w:r>
      <w:r w:rsidR="00E63B88" w:rsidRPr="000221BE">
        <w:rPr>
          <w:rFonts w:ascii="Book Antiqua" w:eastAsia="Book Antiqua" w:hAnsi="Book Antiqua" w:cs="Book Antiqua"/>
          <w:color w:val="000000"/>
          <w:shd w:val="clear" w:color="auto" w:fill="FFFFFF"/>
        </w:rPr>
        <w:t xml:space="preserve"> </w:t>
      </w:r>
      <w:r w:rsidRPr="000221BE">
        <w:rPr>
          <w:rFonts w:ascii="Book Antiqua" w:eastAsia="Book Antiqua" w:hAnsi="Book Antiqua" w:cs="Book Antiqua"/>
          <w:color w:val="000000"/>
          <w:shd w:val="clear" w:color="auto" w:fill="FFFFFF"/>
        </w:rPr>
        <w:t xml:space="preserve">AKI was more common in studies from North America, followed by Europe, and was least noted in </w:t>
      </w:r>
      <w:proofErr w:type="gramStart"/>
      <w:r w:rsidRPr="000221BE">
        <w:rPr>
          <w:rFonts w:ascii="Book Antiqua" w:eastAsia="Book Antiqua" w:hAnsi="Book Antiqua" w:cs="Book Antiqua"/>
          <w:color w:val="000000"/>
          <w:shd w:val="clear" w:color="auto" w:fill="FFFFFF"/>
        </w:rPr>
        <w:t>China</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118]</w:t>
      </w:r>
      <w:r w:rsidRPr="000221BE">
        <w:rPr>
          <w:rFonts w:ascii="Book Antiqua" w:eastAsia="Book Antiqua" w:hAnsi="Book Antiqua" w:cs="Book Antiqua"/>
          <w:color w:val="000000"/>
          <w:shd w:val="clear" w:color="auto" w:fill="FFFFFF"/>
        </w:rPr>
        <w:t xml:space="preserve">. There is increasing evidence that both AKI and the need for RRT are important factors influencing survival in </w:t>
      </w:r>
      <w:r w:rsidR="00E63B88" w:rsidRPr="000221BE">
        <w:rPr>
          <w:rFonts w:ascii="Book Antiqua" w:eastAsia="Book Antiqua" w:hAnsi="Book Antiqua" w:cs="Book Antiqua"/>
          <w:color w:val="000000"/>
          <w:shd w:val="clear" w:color="auto" w:fill="FFFFFF"/>
        </w:rPr>
        <w:t>COVID-19</w:t>
      </w:r>
      <w:r w:rsidRPr="000221BE">
        <w:rPr>
          <w:rFonts w:ascii="Book Antiqua" w:eastAsia="Book Antiqua" w:hAnsi="Book Antiqua" w:cs="Book Antiqua"/>
          <w:color w:val="000000"/>
          <w:shd w:val="clear" w:color="auto" w:fill="FFFFFF"/>
        </w:rPr>
        <w:t xml:space="preserve"> </w:t>
      </w:r>
      <w:proofErr w:type="gramStart"/>
      <w:r w:rsidRPr="000221BE">
        <w:rPr>
          <w:rFonts w:ascii="Book Antiqua" w:eastAsia="Book Antiqua" w:hAnsi="Book Antiqua" w:cs="Book Antiqua"/>
          <w:color w:val="000000"/>
          <w:shd w:val="clear" w:color="auto" w:fill="FFFFFF"/>
        </w:rPr>
        <w:t>patients</w:t>
      </w:r>
      <w:r w:rsidRPr="000221BE">
        <w:rPr>
          <w:rFonts w:ascii="Book Antiqua" w:eastAsia="Book Antiqua" w:hAnsi="Book Antiqua" w:cs="Book Antiqua"/>
          <w:color w:val="000000"/>
          <w:shd w:val="clear" w:color="auto" w:fill="FFFFFF"/>
          <w:vertAlign w:val="superscript"/>
        </w:rPr>
        <w:t>[</w:t>
      </w:r>
      <w:proofErr w:type="gramEnd"/>
      <w:r w:rsidRPr="000221BE">
        <w:rPr>
          <w:rFonts w:ascii="Book Antiqua" w:eastAsia="Book Antiqua" w:hAnsi="Book Antiqua" w:cs="Book Antiqua"/>
          <w:color w:val="000000"/>
          <w:shd w:val="clear" w:color="auto" w:fill="FFFFFF"/>
          <w:vertAlign w:val="superscript"/>
        </w:rPr>
        <w:t>112]</w:t>
      </w:r>
      <w:r w:rsidRPr="000221BE">
        <w:rPr>
          <w:rFonts w:ascii="Book Antiqua" w:eastAsia="Book Antiqua" w:hAnsi="Book Antiqua" w:cs="Book Antiqua"/>
          <w:color w:val="000000"/>
          <w:shd w:val="clear" w:color="auto" w:fill="FFFFFF"/>
        </w:rPr>
        <w:t>.</w:t>
      </w:r>
    </w:p>
    <w:p w14:paraId="20E72A88" w14:textId="77777777" w:rsidR="00A77B3E" w:rsidRPr="000221BE" w:rsidRDefault="00A77B3E" w:rsidP="007B0F65">
      <w:pPr>
        <w:spacing w:line="360" w:lineRule="auto"/>
        <w:jc w:val="both"/>
        <w:rPr>
          <w:rFonts w:ascii="Book Antiqua" w:hAnsi="Book Antiqua"/>
        </w:rPr>
      </w:pPr>
    </w:p>
    <w:p w14:paraId="5F575E73" w14:textId="77777777"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b/>
          <w:caps/>
          <w:color w:val="000000"/>
          <w:u w:val="single"/>
        </w:rPr>
        <w:t>CONCLUSION</w:t>
      </w:r>
    </w:p>
    <w:p w14:paraId="35CF40B6" w14:textId="77777777"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color w:val="000000"/>
        </w:rPr>
        <w:lastRenderedPageBreak/>
        <w:t xml:space="preserve">It was Sir William Osler who inspired by Thomas Carlisle said, “It is not our goal to see what lies dimly in the distance but to do what lies at hand”. </w:t>
      </w:r>
    </w:p>
    <w:p w14:paraId="6AF26546" w14:textId="3C58B41E" w:rsidR="00A77B3E" w:rsidRPr="000221BE" w:rsidRDefault="00E10F39" w:rsidP="00E63B88">
      <w:pPr>
        <w:spacing w:line="360" w:lineRule="auto"/>
        <w:ind w:firstLineChars="200" w:firstLine="480"/>
        <w:jc w:val="both"/>
        <w:rPr>
          <w:rFonts w:ascii="Book Antiqua" w:hAnsi="Book Antiqua"/>
        </w:rPr>
      </w:pPr>
      <w:r w:rsidRPr="000221BE">
        <w:rPr>
          <w:rFonts w:ascii="Book Antiqua" w:eastAsia="Book Antiqua" w:hAnsi="Book Antiqua" w:cs="Book Antiqua"/>
          <w:color w:val="000000"/>
        </w:rPr>
        <w:t xml:space="preserve">The </w:t>
      </w:r>
      <w:r w:rsidR="00E63B88" w:rsidRPr="000221BE">
        <w:rPr>
          <w:rFonts w:ascii="Book Antiqua" w:eastAsia="Book Antiqua" w:hAnsi="Book Antiqua" w:cs="Book Antiqua"/>
          <w:color w:val="000000"/>
          <w:shd w:val="clear" w:color="auto" w:fill="FFFFFF"/>
        </w:rPr>
        <w:t>COVID-19</w:t>
      </w:r>
      <w:r w:rsidRPr="000221BE">
        <w:rPr>
          <w:rFonts w:ascii="Book Antiqua" w:eastAsia="Book Antiqua" w:hAnsi="Book Antiqua" w:cs="Book Antiqua"/>
          <w:color w:val="000000"/>
        </w:rPr>
        <w:t xml:space="preserve"> pandemic has continued to teach us many important medical, social, political, economic, and humane lessons at a huge cost. Early on with a limited understanding of the virus, its transmission, spread in the community and the medical management of the disease, our response as a global community was reactive, guided by abundant caution. Medical practices and literature consisted of non-peer-reviewed articles, case reports, and case series consisting of incomplete and non-standardized data resulting in approaches and clinical management which were not scientifically sound, exposing patients to potentially nonbeneficial or even harmful treatment </w:t>
      </w:r>
      <w:proofErr w:type="gramStart"/>
      <w:r w:rsidRPr="000221BE">
        <w:rPr>
          <w:rFonts w:ascii="Book Antiqua" w:eastAsia="Book Antiqua" w:hAnsi="Book Antiqua" w:cs="Book Antiqua"/>
          <w:color w:val="000000"/>
        </w:rPr>
        <w:t>strategies</w:t>
      </w:r>
      <w:r w:rsidRPr="000221BE">
        <w:rPr>
          <w:rFonts w:ascii="Book Antiqua" w:eastAsia="Book Antiqua" w:hAnsi="Book Antiqua" w:cs="Book Antiqua"/>
          <w:color w:val="000000"/>
          <w:vertAlign w:val="superscript"/>
        </w:rPr>
        <w:t>[</w:t>
      </w:r>
      <w:proofErr w:type="gramEnd"/>
      <w:r w:rsidRPr="000221BE">
        <w:rPr>
          <w:rFonts w:ascii="Book Antiqua" w:eastAsia="Book Antiqua" w:hAnsi="Book Antiqua" w:cs="Book Antiqua"/>
          <w:color w:val="000000"/>
          <w:vertAlign w:val="superscript"/>
        </w:rPr>
        <w:t>119,120]</w:t>
      </w:r>
      <w:r w:rsidRPr="000221BE">
        <w:rPr>
          <w:rFonts w:ascii="Book Antiqua" w:eastAsia="Book Antiqua" w:hAnsi="Book Antiqua" w:cs="Book Antiqua"/>
          <w:color w:val="000000"/>
        </w:rPr>
        <w:t>.</w:t>
      </w:r>
    </w:p>
    <w:p w14:paraId="7024227E" w14:textId="66285B9C" w:rsidR="00A77B3E" w:rsidRPr="000221BE" w:rsidRDefault="00E10F39" w:rsidP="00E63B88">
      <w:pPr>
        <w:spacing w:line="360" w:lineRule="auto"/>
        <w:ind w:firstLineChars="200" w:firstLine="480"/>
        <w:jc w:val="both"/>
        <w:rPr>
          <w:rFonts w:ascii="Book Antiqua" w:hAnsi="Book Antiqua"/>
        </w:rPr>
      </w:pPr>
      <w:r w:rsidRPr="000221BE">
        <w:rPr>
          <w:rFonts w:ascii="Book Antiqua" w:eastAsia="Book Antiqua" w:hAnsi="Book Antiqua" w:cs="Book Antiqua"/>
          <w:color w:val="000000"/>
        </w:rPr>
        <w:t>Organized efforts to develop sound epidemiological, demographic, and evidence-based data resulted in governmental organizations (</w:t>
      </w:r>
      <w:r w:rsidRPr="000221BE">
        <w:rPr>
          <w:rFonts w:ascii="Book Antiqua" w:eastAsia="Book Antiqua" w:hAnsi="Book Antiqua" w:cs="Book Antiqua"/>
          <w:i/>
          <w:iCs/>
          <w:color w:val="000000"/>
        </w:rPr>
        <w:t>e.g.</w:t>
      </w:r>
      <w:r w:rsidR="00C83A0E" w:rsidRPr="000221BE">
        <w:rPr>
          <w:rFonts w:ascii="Book Antiqua" w:eastAsia="Book Antiqua" w:hAnsi="Book Antiqua" w:cs="Book Antiqua"/>
          <w:i/>
          <w:iCs/>
          <w:color w:val="000000"/>
        </w:rPr>
        <w:t>,</w:t>
      </w:r>
      <w:r w:rsidRPr="000221BE">
        <w:rPr>
          <w:rFonts w:ascii="Book Antiqua" w:eastAsia="Book Antiqua" w:hAnsi="Book Antiqua" w:cs="Book Antiqua"/>
          <w:color w:val="000000"/>
        </w:rPr>
        <w:t xml:space="preserve"> U</w:t>
      </w:r>
      <w:r w:rsidR="00E63B88" w:rsidRPr="000221BE">
        <w:rPr>
          <w:rFonts w:ascii="Book Antiqua" w:eastAsia="Book Antiqua" w:hAnsi="Book Antiqua" w:cs="Book Antiqua"/>
          <w:color w:val="000000"/>
        </w:rPr>
        <w:t xml:space="preserve">nited </w:t>
      </w:r>
      <w:r w:rsidRPr="000221BE">
        <w:rPr>
          <w:rFonts w:ascii="Book Antiqua" w:eastAsia="Book Antiqua" w:hAnsi="Book Antiqua" w:cs="Book Antiqua"/>
          <w:color w:val="000000"/>
        </w:rPr>
        <w:t>K</w:t>
      </w:r>
      <w:r w:rsidR="00E63B88" w:rsidRPr="000221BE">
        <w:rPr>
          <w:rFonts w:ascii="Book Antiqua" w:eastAsia="Book Antiqua" w:hAnsi="Book Antiqua" w:cs="Book Antiqua"/>
          <w:color w:val="000000"/>
        </w:rPr>
        <w:t>ingdom</w:t>
      </w:r>
      <w:r w:rsidRPr="000221BE">
        <w:rPr>
          <w:rFonts w:ascii="Book Antiqua" w:eastAsia="Book Antiqua" w:hAnsi="Book Antiqua" w:cs="Book Antiqua"/>
          <w:color w:val="000000"/>
        </w:rPr>
        <w:t xml:space="preserve"> based Recovery trial), international trial networks (</w:t>
      </w:r>
      <w:r w:rsidRPr="000221BE">
        <w:rPr>
          <w:rFonts w:ascii="Book Antiqua" w:eastAsia="Book Antiqua" w:hAnsi="Book Antiqua" w:cs="Book Antiqua"/>
          <w:i/>
          <w:iCs/>
          <w:color w:val="000000"/>
        </w:rPr>
        <w:t>e.g.</w:t>
      </w:r>
      <w:r w:rsidRPr="000221BE">
        <w:rPr>
          <w:rFonts w:ascii="Book Antiqua" w:eastAsia="Book Antiqua" w:hAnsi="Book Antiqua" w:cs="Book Antiqua"/>
          <w:color w:val="000000"/>
        </w:rPr>
        <w:t>, REMAP-CAP), The Society of Critical Care Medicine Discovery Viral Infection and Respiratory Illness Universal Study COVID</w:t>
      </w:r>
      <w:r w:rsidR="00E63B88" w:rsidRPr="000221BE">
        <w:rPr>
          <w:rFonts w:ascii="Book Antiqua" w:eastAsia="Book Antiqua" w:hAnsi="Book Antiqua" w:cs="Book Antiqua"/>
          <w:color w:val="000000"/>
        </w:rPr>
        <w:t>-</w:t>
      </w:r>
      <w:r w:rsidRPr="000221BE">
        <w:rPr>
          <w:rFonts w:ascii="Book Antiqua" w:eastAsia="Book Antiqua" w:hAnsi="Book Antiqua" w:cs="Book Antiqua"/>
          <w:color w:val="000000"/>
        </w:rPr>
        <w:t xml:space="preserve">19 Registry and others who were well-positioned to rapidly deploy pragmatic trials, design data collection networks to meet data analytic needs in response to the </w:t>
      </w:r>
      <w:r w:rsidR="00AA7871" w:rsidRPr="000221BE">
        <w:rPr>
          <w:rFonts w:ascii="Book Antiqua" w:eastAsia="Book Antiqua" w:hAnsi="Book Antiqua" w:cs="Book Antiqua"/>
          <w:color w:val="000000"/>
        </w:rPr>
        <w:t>COVID-19</w:t>
      </w:r>
      <w:r w:rsidRPr="000221BE">
        <w:rPr>
          <w:rFonts w:ascii="Book Antiqua" w:eastAsia="Book Antiqua" w:hAnsi="Book Antiqua" w:cs="Book Antiqua"/>
          <w:color w:val="000000"/>
        </w:rPr>
        <w:t xml:space="preserve"> pandemic</w:t>
      </w:r>
      <w:r w:rsidRPr="000221BE">
        <w:rPr>
          <w:rFonts w:ascii="Book Antiqua" w:eastAsia="Book Antiqua" w:hAnsi="Book Antiqua" w:cs="Book Antiqua"/>
          <w:color w:val="000000"/>
          <w:vertAlign w:val="superscript"/>
        </w:rPr>
        <w:t>[119,120]</w:t>
      </w:r>
      <w:r w:rsidRPr="000221BE">
        <w:rPr>
          <w:rFonts w:ascii="Book Antiqua" w:eastAsia="Book Antiqua" w:hAnsi="Book Antiqua" w:cs="Book Antiqua"/>
          <w:color w:val="000000"/>
        </w:rPr>
        <w:t>.</w:t>
      </w:r>
    </w:p>
    <w:p w14:paraId="354C238D" w14:textId="6E7B8819" w:rsidR="00A77B3E" w:rsidRPr="000221BE" w:rsidRDefault="00E10F39" w:rsidP="00E63B88">
      <w:pPr>
        <w:spacing w:line="360" w:lineRule="auto"/>
        <w:ind w:firstLineChars="200" w:firstLine="480"/>
        <w:jc w:val="both"/>
        <w:rPr>
          <w:rFonts w:ascii="Book Antiqua" w:hAnsi="Book Antiqua"/>
        </w:rPr>
      </w:pPr>
      <w:r w:rsidRPr="000221BE">
        <w:rPr>
          <w:rFonts w:ascii="Book Antiqua" w:eastAsia="Book Antiqua" w:hAnsi="Book Antiqua" w:cs="Book Antiqua"/>
          <w:color w:val="000000"/>
        </w:rPr>
        <w:t>As evident from our review, the application of sound scientific evidence-based management principles distilled from decades of research in the past, with some accommodations in practices specific to the SARS-C</w:t>
      </w:r>
      <w:r w:rsidR="00C83A0E" w:rsidRPr="000221BE">
        <w:rPr>
          <w:rFonts w:ascii="Book Antiqua" w:eastAsia="Book Antiqua" w:hAnsi="Book Antiqua" w:cs="Book Antiqua"/>
          <w:color w:val="000000"/>
        </w:rPr>
        <w:t>o</w:t>
      </w:r>
      <w:r w:rsidRPr="000221BE">
        <w:rPr>
          <w:rFonts w:ascii="Book Antiqua" w:eastAsia="Book Antiqua" w:hAnsi="Book Antiqua" w:cs="Book Antiqua"/>
          <w:color w:val="000000"/>
        </w:rPr>
        <w:t xml:space="preserve">V-2, mitigation strategies, along with the careful implementation of disaster management principles in times of surge have resulted in better and superior outcomes. This is borne out by the fact that although outcomes have varied highly between </w:t>
      </w:r>
      <w:proofErr w:type="gramStart"/>
      <w:r w:rsidRPr="000221BE">
        <w:rPr>
          <w:rFonts w:ascii="Book Antiqua" w:eastAsia="Book Antiqua" w:hAnsi="Book Antiqua" w:cs="Book Antiqua"/>
          <w:color w:val="000000"/>
        </w:rPr>
        <w:t>centers</w:t>
      </w:r>
      <w:r w:rsidRPr="000221BE">
        <w:rPr>
          <w:rFonts w:ascii="Book Antiqua" w:eastAsia="Book Antiqua" w:hAnsi="Book Antiqua" w:cs="Book Antiqua"/>
          <w:color w:val="000000"/>
          <w:vertAlign w:val="superscript"/>
        </w:rPr>
        <w:t>[</w:t>
      </w:r>
      <w:proofErr w:type="gramEnd"/>
      <w:r w:rsidRPr="000221BE">
        <w:rPr>
          <w:rFonts w:ascii="Book Antiqua" w:eastAsia="Book Antiqua" w:hAnsi="Book Antiqua" w:cs="Book Antiqua"/>
          <w:color w:val="000000"/>
          <w:vertAlign w:val="superscript"/>
        </w:rPr>
        <w:t>121]</w:t>
      </w:r>
      <w:r w:rsidRPr="000221BE">
        <w:rPr>
          <w:rFonts w:ascii="Book Antiqua" w:eastAsia="Book Antiqua" w:hAnsi="Book Antiqua" w:cs="Book Antiqua"/>
          <w:color w:val="000000"/>
        </w:rPr>
        <w:t>, they have generally improved with time</w:t>
      </w:r>
      <w:r w:rsidRPr="000221BE">
        <w:rPr>
          <w:rFonts w:ascii="Book Antiqua" w:eastAsia="Book Antiqua" w:hAnsi="Book Antiqua" w:cs="Book Antiqua"/>
          <w:color w:val="000000"/>
          <w:vertAlign w:val="superscript"/>
        </w:rPr>
        <w:t>[122]</w:t>
      </w:r>
      <w:r w:rsidRPr="000221BE">
        <w:rPr>
          <w:rFonts w:ascii="Book Antiqua" w:eastAsia="Book Antiqua" w:hAnsi="Book Antiqua" w:cs="Book Antiqua"/>
          <w:color w:val="000000"/>
        </w:rPr>
        <w:t>, especially when health care delivery systems are not stressed due to surge</w:t>
      </w:r>
      <w:r w:rsidRPr="000221BE">
        <w:rPr>
          <w:rFonts w:ascii="Book Antiqua" w:eastAsia="Book Antiqua" w:hAnsi="Book Antiqua" w:cs="Book Antiqua"/>
          <w:color w:val="000000"/>
          <w:vertAlign w:val="superscript"/>
        </w:rPr>
        <w:t>[123]</w:t>
      </w:r>
      <w:r w:rsidRPr="000221BE">
        <w:rPr>
          <w:rFonts w:ascii="Book Antiqua" w:eastAsia="Book Antiqua" w:hAnsi="Book Antiqua" w:cs="Book Antiqua"/>
          <w:color w:val="000000"/>
        </w:rPr>
        <w:t xml:space="preserve">. This is evident by one organization's meticulous and highly diligent efforts to manage the pandemic by way of standardized, protocolized management principles accommodating new information as well as providing room for research </w:t>
      </w:r>
      <w:proofErr w:type="gramStart"/>
      <w:r w:rsidRPr="000221BE">
        <w:rPr>
          <w:rFonts w:ascii="Book Antiqua" w:eastAsia="Book Antiqua" w:hAnsi="Book Antiqua" w:cs="Book Antiqua"/>
          <w:color w:val="000000"/>
        </w:rPr>
        <w:lastRenderedPageBreak/>
        <w:t>opportunities</w:t>
      </w:r>
      <w:r w:rsidRPr="000221BE">
        <w:rPr>
          <w:rFonts w:ascii="Book Antiqua" w:eastAsia="Book Antiqua" w:hAnsi="Book Antiqua" w:cs="Book Antiqua"/>
          <w:color w:val="000000"/>
          <w:vertAlign w:val="superscript"/>
        </w:rPr>
        <w:t>[</w:t>
      </w:r>
      <w:proofErr w:type="gramEnd"/>
      <w:r w:rsidRPr="000221BE">
        <w:rPr>
          <w:rFonts w:ascii="Book Antiqua" w:eastAsia="Book Antiqua" w:hAnsi="Book Antiqua" w:cs="Book Antiqua"/>
          <w:color w:val="000000"/>
          <w:vertAlign w:val="superscript"/>
        </w:rPr>
        <w:t>124]</w:t>
      </w:r>
      <w:r w:rsidRPr="000221BE">
        <w:rPr>
          <w:rFonts w:ascii="Book Antiqua" w:eastAsia="Book Antiqua" w:hAnsi="Book Antiqua" w:cs="Book Antiqua"/>
          <w:color w:val="000000"/>
        </w:rPr>
        <w:t>. This along with rapid large-scale effective immunization provides us hope to get back our lives and business back to normal soon.</w:t>
      </w:r>
    </w:p>
    <w:p w14:paraId="44FCA1BA" w14:textId="77777777" w:rsidR="00A77B3E" w:rsidRPr="000221BE" w:rsidRDefault="00A77B3E" w:rsidP="007B0F65">
      <w:pPr>
        <w:spacing w:line="360" w:lineRule="auto"/>
        <w:jc w:val="both"/>
        <w:rPr>
          <w:rFonts w:ascii="Book Antiqua" w:hAnsi="Book Antiqua"/>
        </w:rPr>
      </w:pPr>
    </w:p>
    <w:p w14:paraId="2AD53DAE" w14:textId="77777777"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b/>
          <w:color w:val="000000"/>
        </w:rPr>
        <w:t>REFERENCES</w:t>
      </w:r>
    </w:p>
    <w:p w14:paraId="4899D7BE" w14:textId="77777777" w:rsidR="007B0F65" w:rsidRPr="000221BE" w:rsidRDefault="007B0F65" w:rsidP="007B0F65">
      <w:pPr>
        <w:spacing w:line="360" w:lineRule="auto"/>
        <w:jc w:val="both"/>
        <w:rPr>
          <w:rFonts w:ascii="Book Antiqua" w:hAnsi="Book Antiqua"/>
        </w:rPr>
      </w:pPr>
      <w:bookmarkStart w:id="0" w:name="OLE_LINK20"/>
      <w:r w:rsidRPr="000221BE">
        <w:rPr>
          <w:rFonts w:ascii="Book Antiqua" w:hAnsi="Book Antiqua"/>
        </w:rPr>
        <w:t xml:space="preserve">1 </w:t>
      </w:r>
      <w:r w:rsidRPr="000221BE">
        <w:rPr>
          <w:rFonts w:ascii="Book Antiqua" w:hAnsi="Book Antiqua"/>
          <w:b/>
          <w:bCs/>
        </w:rPr>
        <w:t>Shah A</w:t>
      </w:r>
      <w:r w:rsidRPr="000221BE">
        <w:rPr>
          <w:rFonts w:ascii="Book Antiqua" w:hAnsi="Book Antiqua"/>
        </w:rPr>
        <w:t xml:space="preserve">, Kashyap R, Tosh P, Sampathkumar P, O'Horo JC. Guide to Understanding the 2019 Novel Coronavirus. </w:t>
      </w:r>
      <w:r w:rsidRPr="000221BE">
        <w:rPr>
          <w:rFonts w:ascii="Book Antiqua" w:hAnsi="Book Antiqua"/>
          <w:i/>
          <w:iCs/>
        </w:rPr>
        <w:t>Mayo Clin Proc</w:t>
      </w:r>
      <w:r w:rsidRPr="000221BE">
        <w:rPr>
          <w:rFonts w:ascii="Book Antiqua" w:hAnsi="Book Antiqua"/>
        </w:rPr>
        <w:t xml:space="preserve"> 2020; </w:t>
      </w:r>
      <w:r w:rsidRPr="000221BE">
        <w:rPr>
          <w:rFonts w:ascii="Book Antiqua" w:hAnsi="Book Antiqua"/>
          <w:b/>
          <w:bCs/>
        </w:rPr>
        <w:t>95</w:t>
      </w:r>
      <w:r w:rsidRPr="000221BE">
        <w:rPr>
          <w:rFonts w:ascii="Book Antiqua" w:hAnsi="Book Antiqua"/>
        </w:rPr>
        <w:t>: 646-652 [PMID: 32122636 DOI: 10.1016/j.mayocp.2020.02.003]</w:t>
      </w:r>
    </w:p>
    <w:p w14:paraId="50F66C83" w14:textId="0A20C934" w:rsidR="007B0F65" w:rsidRPr="000221BE" w:rsidRDefault="007B0F65" w:rsidP="007B0F65">
      <w:pPr>
        <w:spacing w:line="360" w:lineRule="auto"/>
        <w:jc w:val="both"/>
        <w:rPr>
          <w:rFonts w:ascii="Book Antiqua" w:hAnsi="Book Antiqua"/>
        </w:rPr>
      </w:pPr>
      <w:r w:rsidRPr="000221BE">
        <w:rPr>
          <w:rFonts w:ascii="Book Antiqua" w:hAnsi="Book Antiqua"/>
        </w:rPr>
        <w:t xml:space="preserve">2 </w:t>
      </w:r>
      <w:proofErr w:type="gramStart"/>
      <w:r w:rsidRPr="000221BE">
        <w:rPr>
          <w:rFonts w:ascii="Book Antiqua" w:hAnsi="Book Antiqua"/>
          <w:b/>
          <w:bCs/>
        </w:rPr>
        <w:t>Medicine</w:t>
      </w:r>
      <w:proofErr w:type="gramEnd"/>
      <w:r w:rsidRPr="000221BE">
        <w:rPr>
          <w:rFonts w:ascii="Book Antiqua" w:hAnsi="Book Antiqua"/>
          <w:b/>
          <w:bCs/>
        </w:rPr>
        <w:t xml:space="preserve"> JHU.</w:t>
      </w:r>
      <w:r w:rsidRPr="000221BE">
        <w:rPr>
          <w:rFonts w:ascii="Book Antiqua" w:hAnsi="Book Antiqua"/>
        </w:rPr>
        <w:t xml:space="preserve"> </w:t>
      </w:r>
      <w:proofErr w:type="gramStart"/>
      <w:r w:rsidRPr="000221BE">
        <w:rPr>
          <w:rFonts w:ascii="Book Antiqua" w:hAnsi="Book Antiqua"/>
        </w:rPr>
        <w:t>Coronavirus resource center.</w:t>
      </w:r>
      <w:proofErr w:type="gramEnd"/>
      <w:r w:rsidRPr="000221BE">
        <w:rPr>
          <w:rFonts w:ascii="Book Antiqua" w:hAnsi="Book Antiqua"/>
        </w:rPr>
        <w:t xml:space="preserve"> 2021</w:t>
      </w:r>
      <w:r w:rsidR="00583F0F" w:rsidRPr="000221BE">
        <w:rPr>
          <w:rFonts w:ascii="Book Antiqua" w:hAnsi="Book Antiqua" w:hint="eastAsia"/>
          <w:lang w:eastAsia="zh-CN"/>
        </w:rPr>
        <w:t>.</w:t>
      </w:r>
      <w:r w:rsidR="00583F0F" w:rsidRPr="000221BE">
        <w:rPr>
          <w:rFonts w:ascii="Book Antiqua" w:hAnsi="Book Antiqua"/>
          <w:lang w:eastAsia="zh-CN"/>
        </w:rPr>
        <w:t xml:space="preserve"> [</w:t>
      </w:r>
      <w:proofErr w:type="gramStart"/>
      <w:r w:rsidR="00583F0F" w:rsidRPr="000221BE">
        <w:rPr>
          <w:rFonts w:ascii="Book Antiqua" w:hAnsi="Book Antiqua"/>
          <w:lang w:eastAsia="zh-CN"/>
        </w:rPr>
        <w:t>cited</w:t>
      </w:r>
      <w:proofErr w:type="gramEnd"/>
      <w:r w:rsidR="00583F0F" w:rsidRPr="000221BE">
        <w:rPr>
          <w:rFonts w:ascii="Book Antiqua" w:hAnsi="Book Antiqua"/>
          <w:lang w:eastAsia="zh-CN"/>
        </w:rPr>
        <w:t xml:space="preserve"> 16 January 2021]. </w:t>
      </w:r>
      <w:r w:rsidR="00583F0F" w:rsidRPr="000221BE">
        <w:rPr>
          <w:rFonts w:ascii="Book Antiqua" w:eastAsia="宋体" w:hAnsi="Book Antiqua" w:cs="Arial"/>
          <w:bCs/>
        </w:rPr>
        <w:t>Available from: https://origin-coronavirus.jhu.edu/</w:t>
      </w:r>
    </w:p>
    <w:p w14:paraId="18ADCB4A" w14:textId="77777777" w:rsidR="007B0F65" w:rsidRPr="000221BE" w:rsidRDefault="007B0F65" w:rsidP="007B0F65">
      <w:pPr>
        <w:spacing w:line="360" w:lineRule="auto"/>
        <w:jc w:val="both"/>
        <w:rPr>
          <w:rFonts w:ascii="Book Antiqua" w:hAnsi="Book Antiqua"/>
        </w:rPr>
      </w:pPr>
      <w:proofErr w:type="gramStart"/>
      <w:r w:rsidRPr="000221BE">
        <w:rPr>
          <w:rFonts w:ascii="Book Antiqua" w:hAnsi="Book Antiqua"/>
        </w:rPr>
        <w:t xml:space="preserve">3 </w:t>
      </w:r>
      <w:r w:rsidRPr="000221BE">
        <w:rPr>
          <w:rFonts w:ascii="Book Antiqua" w:hAnsi="Book Antiqua"/>
          <w:b/>
          <w:bCs/>
        </w:rPr>
        <w:t>Lauring AS</w:t>
      </w:r>
      <w:r w:rsidRPr="000221BE">
        <w:rPr>
          <w:rFonts w:ascii="Book Antiqua" w:hAnsi="Book Antiqua"/>
        </w:rPr>
        <w:t>.</w:t>
      </w:r>
      <w:proofErr w:type="gramEnd"/>
      <w:r w:rsidRPr="000221BE">
        <w:rPr>
          <w:rFonts w:ascii="Book Antiqua" w:hAnsi="Book Antiqua"/>
        </w:rPr>
        <w:t xml:space="preserve"> Within-Host Viral Diversity: A Window into Viral Evolution. </w:t>
      </w:r>
      <w:r w:rsidRPr="000221BE">
        <w:rPr>
          <w:rFonts w:ascii="Book Antiqua" w:hAnsi="Book Antiqua"/>
          <w:i/>
          <w:iCs/>
        </w:rPr>
        <w:t>Annu Rev Virol</w:t>
      </w:r>
      <w:r w:rsidRPr="000221BE">
        <w:rPr>
          <w:rFonts w:ascii="Book Antiqua" w:hAnsi="Book Antiqua"/>
        </w:rPr>
        <w:t xml:space="preserve"> 2020; </w:t>
      </w:r>
      <w:r w:rsidRPr="000221BE">
        <w:rPr>
          <w:rFonts w:ascii="Book Antiqua" w:hAnsi="Book Antiqua"/>
          <w:b/>
          <w:bCs/>
        </w:rPr>
        <w:t>7</w:t>
      </w:r>
      <w:r w:rsidRPr="000221BE">
        <w:rPr>
          <w:rFonts w:ascii="Book Antiqua" w:hAnsi="Book Antiqua"/>
        </w:rPr>
        <w:t>: 63-81 [PMID: 32511081 DOI: 10.1146/annurev-virology-010320-061642]</w:t>
      </w:r>
    </w:p>
    <w:p w14:paraId="5E5C865C"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4 </w:t>
      </w:r>
      <w:r w:rsidRPr="000221BE">
        <w:rPr>
          <w:rFonts w:ascii="Book Antiqua" w:hAnsi="Book Antiqua"/>
          <w:b/>
          <w:bCs/>
        </w:rPr>
        <w:t>Morris DH</w:t>
      </w:r>
      <w:r w:rsidRPr="000221BE">
        <w:rPr>
          <w:rFonts w:ascii="Book Antiqua" w:hAnsi="Book Antiqua"/>
        </w:rPr>
        <w:t xml:space="preserve">, Yinda KC, Gamble A, Rossine FW, Huang Q, Bushmaker T, Fischer RJ, Matson MJ, van Doremalen N, Vikesland PJ, Marr LC, Munster VJ, Lloyd-Smith JO. The effect of temperature and humidity on the stability of SARS-CoV-2 and other enveloped viruses. </w:t>
      </w:r>
      <w:proofErr w:type="gramStart"/>
      <w:r w:rsidRPr="000221BE">
        <w:rPr>
          <w:rFonts w:ascii="Book Antiqua" w:hAnsi="Book Antiqua"/>
          <w:i/>
          <w:iCs/>
        </w:rPr>
        <w:t>bioRxiv</w:t>
      </w:r>
      <w:proofErr w:type="gramEnd"/>
      <w:r w:rsidRPr="000221BE">
        <w:rPr>
          <w:rFonts w:ascii="Book Antiqua" w:hAnsi="Book Antiqua"/>
        </w:rPr>
        <w:t xml:space="preserve"> 2020 [PMID: 33083797 DOI: 10.1101/2020.10.16.341883]</w:t>
      </w:r>
    </w:p>
    <w:p w14:paraId="1E9B6545"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5 </w:t>
      </w:r>
      <w:r w:rsidRPr="000221BE">
        <w:rPr>
          <w:rFonts w:ascii="Book Antiqua" w:hAnsi="Book Antiqua"/>
          <w:b/>
          <w:bCs/>
        </w:rPr>
        <w:t>Singh R</w:t>
      </w:r>
      <w:r w:rsidRPr="000221BE">
        <w:rPr>
          <w:rFonts w:ascii="Book Antiqua" w:hAnsi="Book Antiqua"/>
        </w:rPr>
        <w:t xml:space="preserve">, Shaik L, Mehra I, Kashyap R, Surani S. Novel and Controversial Therapies in COVID-19. </w:t>
      </w:r>
      <w:r w:rsidRPr="000221BE">
        <w:rPr>
          <w:rFonts w:ascii="Book Antiqua" w:hAnsi="Book Antiqua"/>
          <w:i/>
          <w:iCs/>
        </w:rPr>
        <w:t>Open Respir Med J</w:t>
      </w:r>
      <w:r w:rsidRPr="000221BE">
        <w:rPr>
          <w:rFonts w:ascii="Book Antiqua" w:hAnsi="Book Antiqua"/>
        </w:rPr>
        <w:t xml:space="preserve"> 2020; </w:t>
      </w:r>
      <w:r w:rsidRPr="000221BE">
        <w:rPr>
          <w:rFonts w:ascii="Book Antiqua" w:hAnsi="Book Antiqua"/>
          <w:b/>
          <w:bCs/>
        </w:rPr>
        <w:t>14</w:t>
      </w:r>
      <w:r w:rsidRPr="000221BE">
        <w:rPr>
          <w:rFonts w:ascii="Book Antiqua" w:hAnsi="Book Antiqua"/>
        </w:rPr>
        <w:t>: 79-86 [PMID: 33717367 DOI: 10.2174/1874306402014010079]</w:t>
      </w:r>
    </w:p>
    <w:p w14:paraId="4A88C67B"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6 </w:t>
      </w:r>
      <w:r w:rsidRPr="000221BE">
        <w:rPr>
          <w:rFonts w:ascii="Book Antiqua" w:hAnsi="Book Antiqua"/>
          <w:b/>
          <w:bCs/>
        </w:rPr>
        <w:t>Cevik M</w:t>
      </w:r>
      <w:r w:rsidRPr="000221BE">
        <w:rPr>
          <w:rFonts w:ascii="Book Antiqua" w:hAnsi="Book Antiqua"/>
        </w:rPr>
        <w:t xml:space="preserve">, Tate M, Lloyd O, Maraolo AE, Schafers J, Ho A. SARS-CoV-2, SARS-CoV, and MERS-CoV viral load dynamics, duration of viral shedding, and infectiousness: a systematic review and meta-analysis. </w:t>
      </w:r>
      <w:r w:rsidRPr="000221BE">
        <w:rPr>
          <w:rFonts w:ascii="Book Antiqua" w:hAnsi="Book Antiqua"/>
          <w:i/>
          <w:iCs/>
        </w:rPr>
        <w:t>Lancet Microbe</w:t>
      </w:r>
      <w:r w:rsidRPr="000221BE">
        <w:rPr>
          <w:rFonts w:ascii="Book Antiqua" w:hAnsi="Book Antiqua"/>
        </w:rPr>
        <w:t xml:space="preserve"> 2021; </w:t>
      </w:r>
      <w:r w:rsidRPr="000221BE">
        <w:rPr>
          <w:rFonts w:ascii="Book Antiqua" w:hAnsi="Book Antiqua"/>
          <w:b/>
          <w:bCs/>
        </w:rPr>
        <w:t>2</w:t>
      </w:r>
      <w:r w:rsidRPr="000221BE">
        <w:rPr>
          <w:rFonts w:ascii="Book Antiqua" w:hAnsi="Book Antiqua"/>
        </w:rPr>
        <w:t>: e13-e22 [PMID: 33521734 DOI: 10.1016/S2666-5247(20)30172-5]</w:t>
      </w:r>
    </w:p>
    <w:p w14:paraId="7C334248" w14:textId="2A79C2BF" w:rsidR="007B0F65" w:rsidRPr="000221BE" w:rsidRDefault="007B0F65" w:rsidP="007B0F65">
      <w:pPr>
        <w:spacing w:line="360" w:lineRule="auto"/>
        <w:jc w:val="both"/>
        <w:rPr>
          <w:rFonts w:ascii="Book Antiqua" w:hAnsi="Book Antiqua"/>
        </w:rPr>
      </w:pPr>
      <w:r w:rsidRPr="000221BE">
        <w:rPr>
          <w:rFonts w:ascii="Book Antiqua" w:hAnsi="Book Antiqua"/>
        </w:rPr>
        <w:t xml:space="preserve">7 </w:t>
      </w:r>
      <w:r w:rsidRPr="000221BE">
        <w:rPr>
          <w:rFonts w:ascii="Book Antiqua" w:hAnsi="Book Antiqua"/>
          <w:b/>
          <w:bCs/>
        </w:rPr>
        <w:t>Klompas M,</w:t>
      </w:r>
      <w:r w:rsidRPr="000221BE">
        <w:rPr>
          <w:rFonts w:ascii="Book Antiqua" w:hAnsi="Book Antiqua"/>
        </w:rPr>
        <w:t xml:space="preserve"> Baker MA, Rhee C. Airborne Transmission of SARS-CoV-2: Theoretical Considerations and Available Evidence.</w:t>
      </w:r>
      <w:r w:rsidRPr="000221BE">
        <w:rPr>
          <w:rFonts w:ascii="Book Antiqua" w:hAnsi="Book Antiqua"/>
          <w:i/>
          <w:iCs/>
        </w:rPr>
        <w:t xml:space="preserve"> JAMA</w:t>
      </w:r>
      <w:r w:rsidRPr="000221BE">
        <w:rPr>
          <w:rFonts w:ascii="Book Antiqua" w:hAnsi="Book Antiqua"/>
        </w:rPr>
        <w:t xml:space="preserve"> 2020; </w:t>
      </w:r>
      <w:r w:rsidRPr="000221BE">
        <w:rPr>
          <w:rFonts w:ascii="Book Antiqua" w:hAnsi="Book Antiqua"/>
          <w:b/>
          <w:bCs/>
        </w:rPr>
        <w:t xml:space="preserve">324: </w:t>
      </w:r>
      <w:r w:rsidRPr="000221BE">
        <w:rPr>
          <w:rFonts w:ascii="Book Antiqua" w:hAnsi="Book Antiqua"/>
        </w:rPr>
        <w:t>441-442 [</w:t>
      </w:r>
      <w:r w:rsidR="005161A0" w:rsidRPr="000221BE">
        <w:rPr>
          <w:rFonts w:ascii="Book Antiqua" w:hAnsi="Book Antiqua"/>
        </w:rPr>
        <w:t xml:space="preserve">PMID: 32749495 </w:t>
      </w:r>
      <w:r w:rsidRPr="000221BE">
        <w:rPr>
          <w:rFonts w:ascii="Book Antiqua" w:hAnsi="Book Antiqua"/>
        </w:rPr>
        <w:t>DOI: 10.1001/jama.2020.12458]</w:t>
      </w:r>
    </w:p>
    <w:p w14:paraId="5582D00C" w14:textId="7CF757FA" w:rsidR="007B0F65" w:rsidRPr="000221BE" w:rsidRDefault="007B0F65" w:rsidP="007B0F65">
      <w:pPr>
        <w:spacing w:line="360" w:lineRule="auto"/>
        <w:jc w:val="both"/>
        <w:rPr>
          <w:rFonts w:ascii="Book Antiqua" w:hAnsi="Book Antiqua"/>
        </w:rPr>
      </w:pPr>
      <w:r w:rsidRPr="000221BE">
        <w:rPr>
          <w:rFonts w:ascii="Book Antiqua" w:hAnsi="Book Antiqua"/>
        </w:rPr>
        <w:t xml:space="preserve">8 </w:t>
      </w:r>
      <w:r w:rsidRPr="000221BE">
        <w:rPr>
          <w:rFonts w:ascii="Book Antiqua" w:hAnsi="Book Antiqua"/>
          <w:b/>
          <w:bCs/>
        </w:rPr>
        <w:t>Klompas M,</w:t>
      </w:r>
      <w:r w:rsidRPr="000221BE">
        <w:rPr>
          <w:rFonts w:ascii="Book Antiqua" w:hAnsi="Book Antiqua"/>
        </w:rPr>
        <w:t xml:space="preserve"> Baker M, Rhee C. What Is an Aerosol-Generating Procedure? </w:t>
      </w:r>
      <w:r w:rsidRPr="000221BE">
        <w:rPr>
          <w:rFonts w:ascii="Book Antiqua" w:hAnsi="Book Antiqua"/>
          <w:i/>
          <w:iCs/>
        </w:rPr>
        <w:t xml:space="preserve">JAMA Surg </w:t>
      </w:r>
      <w:r w:rsidR="00E56C60" w:rsidRPr="000221BE">
        <w:rPr>
          <w:rFonts w:ascii="Book Antiqua" w:hAnsi="Book Antiqua"/>
        </w:rPr>
        <w:t xml:space="preserve">2021; </w:t>
      </w:r>
      <w:r w:rsidR="00E56C60" w:rsidRPr="000221BE">
        <w:rPr>
          <w:rFonts w:ascii="Book Antiqua" w:hAnsi="Book Antiqua"/>
          <w:b/>
          <w:bCs/>
        </w:rPr>
        <w:t>156:</w:t>
      </w:r>
      <w:r w:rsidR="00E56C60" w:rsidRPr="000221BE">
        <w:rPr>
          <w:rFonts w:ascii="Book Antiqua" w:hAnsi="Book Antiqua"/>
        </w:rPr>
        <w:t xml:space="preserve"> 113-114</w:t>
      </w:r>
      <w:r w:rsidRPr="000221BE">
        <w:rPr>
          <w:rFonts w:ascii="Book Antiqua" w:hAnsi="Book Antiqua"/>
        </w:rPr>
        <w:t xml:space="preserve"> [</w:t>
      </w:r>
      <w:r w:rsidR="002E3F8F" w:rsidRPr="000221BE">
        <w:rPr>
          <w:rFonts w:ascii="Book Antiqua" w:hAnsi="Book Antiqua"/>
        </w:rPr>
        <w:t xml:space="preserve">PMID: 33320188 </w:t>
      </w:r>
      <w:r w:rsidRPr="000221BE">
        <w:rPr>
          <w:rFonts w:ascii="Book Antiqua" w:hAnsi="Book Antiqua"/>
        </w:rPr>
        <w:t>DOI: 10.1001/jamasurg.2020.6643]</w:t>
      </w:r>
    </w:p>
    <w:p w14:paraId="16743AFF" w14:textId="1BDA2545" w:rsidR="007B0F65" w:rsidRPr="000221BE" w:rsidRDefault="007B0F65" w:rsidP="007B0F65">
      <w:pPr>
        <w:spacing w:line="360" w:lineRule="auto"/>
        <w:jc w:val="both"/>
        <w:rPr>
          <w:rFonts w:ascii="Book Antiqua" w:hAnsi="Book Antiqua"/>
        </w:rPr>
      </w:pPr>
      <w:r w:rsidRPr="000221BE">
        <w:rPr>
          <w:rFonts w:ascii="Book Antiqua" w:hAnsi="Book Antiqua"/>
        </w:rPr>
        <w:t xml:space="preserve">9 </w:t>
      </w:r>
      <w:r w:rsidRPr="000221BE">
        <w:rPr>
          <w:rFonts w:ascii="Book Antiqua" w:hAnsi="Book Antiqua"/>
          <w:b/>
          <w:bCs/>
        </w:rPr>
        <w:t>Morawska L</w:t>
      </w:r>
      <w:r w:rsidRPr="000221BE">
        <w:rPr>
          <w:rFonts w:ascii="Book Antiqua" w:hAnsi="Book Antiqua"/>
        </w:rPr>
        <w:t xml:space="preserve">, Johnson GR, Ristovski ZD, Hargreaves M, Mengersen K, Corbett S, Chao CYH, Li Y, Katoshevski D. Size distribution and sites of origin of droplets </w:t>
      </w:r>
      <w:r w:rsidRPr="000221BE">
        <w:rPr>
          <w:rFonts w:ascii="Book Antiqua" w:hAnsi="Book Antiqua"/>
        </w:rPr>
        <w:lastRenderedPageBreak/>
        <w:t xml:space="preserve">expelled from the human respiratory tract during expiratory activities. </w:t>
      </w:r>
      <w:r w:rsidRPr="000221BE">
        <w:rPr>
          <w:rFonts w:ascii="Book Antiqua" w:hAnsi="Book Antiqua"/>
          <w:i/>
          <w:iCs/>
        </w:rPr>
        <w:t xml:space="preserve">J Aerosol Sci </w:t>
      </w:r>
      <w:r w:rsidRPr="000221BE">
        <w:rPr>
          <w:rFonts w:ascii="Book Antiqua" w:hAnsi="Book Antiqua"/>
        </w:rPr>
        <w:t>2009;</w:t>
      </w:r>
      <w:r w:rsidRPr="000221BE">
        <w:rPr>
          <w:rFonts w:ascii="Book Antiqua" w:hAnsi="Book Antiqua"/>
          <w:b/>
          <w:bCs/>
        </w:rPr>
        <w:t xml:space="preserve"> 40</w:t>
      </w:r>
      <w:r w:rsidRPr="000221BE">
        <w:rPr>
          <w:rFonts w:ascii="Book Antiqua" w:hAnsi="Book Antiqua"/>
        </w:rPr>
        <w:t>:</w:t>
      </w:r>
      <w:r w:rsidRPr="000221BE">
        <w:rPr>
          <w:rFonts w:ascii="Book Antiqua" w:hAnsi="Book Antiqua"/>
          <w:b/>
          <w:bCs/>
        </w:rPr>
        <w:t xml:space="preserve"> </w:t>
      </w:r>
      <w:r w:rsidRPr="000221BE">
        <w:rPr>
          <w:rFonts w:ascii="Book Antiqua" w:hAnsi="Book Antiqua"/>
        </w:rPr>
        <w:t>256-269 [DOI: 10.1016/j.jaerosci.2008.11.002]</w:t>
      </w:r>
    </w:p>
    <w:p w14:paraId="04080BED" w14:textId="539A138C" w:rsidR="007B0F65" w:rsidRPr="000221BE" w:rsidRDefault="007B0F65" w:rsidP="007B0F65">
      <w:pPr>
        <w:spacing w:line="360" w:lineRule="auto"/>
        <w:jc w:val="both"/>
        <w:rPr>
          <w:rFonts w:ascii="Book Antiqua" w:hAnsi="Book Antiqua"/>
        </w:rPr>
      </w:pPr>
      <w:r w:rsidRPr="000221BE">
        <w:rPr>
          <w:rFonts w:ascii="Book Antiqua" w:hAnsi="Book Antiqua"/>
        </w:rPr>
        <w:t xml:space="preserve">10 </w:t>
      </w:r>
      <w:r w:rsidRPr="000221BE">
        <w:rPr>
          <w:rFonts w:ascii="Book Antiqua" w:hAnsi="Book Antiqua"/>
          <w:b/>
          <w:bCs/>
        </w:rPr>
        <w:t>Chandel A</w:t>
      </w:r>
      <w:r w:rsidRPr="000221BE">
        <w:rPr>
          <w:rFonts w:ascii="Book Antiqua" w:hAnsi="Book Antiqua"/>
        </w:rPr>
        <w:t xml:space="preserve">, Patolia S, Brown AW, Collins AC, Sahjwani D, Khangoora V, Cameron PC, Desai M, Kasarabada A, Kilcullen JK, Nathan SD, King CS. High-flow nasal cannula in COVID-19: Outcomes of application and examination of the ROX index to predict success. </w:t>
      </w:r>
      <w:r w:rsidRPr="000221BE">
        <w:rPr>
          <w:rFonts w:ascii="Book Antiqua" w:hAnsi="Book Antiqua"/>
          <w:i/>
          <w:iCs/>
        </w:rPr>
        <w:t xml:space="preserve">Res Care </w:t>
      </w:r>
      <w:r w:rsidRPr="000221BE">
        <w:rPr>
          <w:rFonts w:ascii="Book Antiqua" w:hAnsi="Book Antiqua"/>
        </w:rPr>
        <w:t>2020 [DOI: 10.4187/respcare.08631]</w:t>
      </w:r>
    </w:p>
    <w:p w14:paraId="43BE3AEB"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11 </w:t>
      </w:r>
      <w:r w:rsidRPr="000221BE">
        <w:rPr>
          <w:rFonts w:ascii="Book Antiqua" w:hAnsi="Book Antiqua"/>
          <w:b/>
          <w:bCs/>
        </w:rPr>
        <w:t>Rola P</w:t>
      </w:r>
      <w:r w:rsidRPr="000221BE">
        <w:rPr>
          <w:rFonts w:ascii="Book Antiqua" w:hAnsi="Book Antiqua"/>
        </w:rPr>
        <w:t xml:space="preserve">, Farkas J, Spiegel R, Kyle-Sidell C, Weingart S, Duggan L, Garrone M, Thomas A. Rethinking the early intubation paradigm of COVID-19: time to change gears? </w:t>
      </w:r>
      <w:r w:rsidRPr="000221BE">
        <w:rPr>
          <w:rFonts w:ascii="Book Antiqua" w:hAnsi="Book Antiqua"/>
          <w:i/>
          <w:iCs/>
        </w:rPr>
        <w:t>Clin Exp Emerg Med</w:t>
      </w:r>
      <w:r w:rsidRPr="000221BE">
        <w:rPr>
          <w:rFonts w:ascii="Book Antiqua" w:hAnsi="Book Antiqua"/>
        </w:rPr>
        <w:t xml:space="preserve"> 2020; </w:t>
      </w:r>
      <w:r w:rsidRPr="000221BE">
        <w:rPr>
          <w:rFonts w:ascii="Book Antiqua" w:hAnsi="Book Antiqua"/>
          <w:b/>
          <w:bCs/>
        </w:rPr>
        <w:t>7</w:t>
      </w:r>
      <w:r w:rsidRPr="000221BE">
        <w:rPr>
          <w:rFonts w:ascii="Book Antiqua" w:hAnsi="Book Antiqua"/>
        </w:rPr>
        <w:t>: 78-80 [PMID: 32521584 DOI: 10.15441/ceem.20.043]</w:t>
      </w:r>
    </w:p>
    <w:p w14:paraId="73E72F92"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12 </w:t>
      </w:r>
      <w:r w:rsidRPr="000221BE">
        <w:rPr>
          <w:rFonts w:ascii="Book Antiqua" w:hAnsi="Book Antiqua"/>
          <w:b/>
          <w:bCs/>
        </w:rPr>
        <w:t>Richardson S</w:t>
      </w:r>
      <w:r w:rsidRPr="000221BE">
        <w:rPr>
          <w:rFonts w:ascii="Book Antiqua" w:hAnsi="Book Antiqua"/>
        </w:rPr>
        <w:t xml:space="preserve">, Hirsch JS, Narasimhan M, Crawford JM, McGinn T, Davidson KW; the Northwell COVID-19 Research Consortium, Barnaby DP, Becker LB, Chelico JD, Cohen SL, Cookingham J, Coppa K, Diefenbach MA, Dominello AJ, Duer-Hefele J, Falzon L, Gitlin J, Hajizadeh N, Harvin TG, Hirschwerk DA, Kim EJ, Kozel ZM, Marrast LM, Mogavero JN, Osorio GA, Qiu M, Zanos TP. Presenting Characteristics, Comorbidities, and Outcomes Among 5700 Patients Hospitalized With COVID-19 in the New York City Area. </w:t>
      </w:r>
      <w:r w:rsidRPr="000221BE">
        <w:rPr>
          <w:rFonts w:ascii="Book Antiqua" w:hAnsi="Book Antiqua"/>
          <w:i/>
          <w:iCs/>
        </w:rPr>
        <w:t>JAMA</w:t>
      </w:r>
      <w:r w:rsidRPr="000221BE">
        <w:rPr>
          <w:rFonts w:ascii="Book Antiqua" w:hAnsi="Book Antiqua"/>
        </w:rPr>
        <w:t xml:space="preserve"> 2020; </w:t>
      </w:r>
      <w:r w:rsidRPr="000221BE">
        <w:rPr>
          <w:rFonts w:ascii="Book Antiqua" w:hAnsi="Book Antiqua"/>
          <w:b/>
          <w:bCs/>
        </w:rPr>
        <w:t>323</w:t>
      </w:r>
      <w:r w:rsidRPr="000221BE">
        <w:rPr>
          <w:rFonts w:ascii="Book Antiqua" w:hAnsi="Book Antiqua"/>
        </w:rPr>
        <w:t>: 2052-2059 [PMID: 32320003 DOI: 10.1001/jama.2020.6775]</w:t>
      </w:r>
    </w:p>
    <w:p w14:paraId="0718EAF4"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13 </w:t>
      </w:r>
      <w:r w:rsidRPr="000221BE">
        <w:rPr>
          <w:rFonts w:ascii="Book Antiqua" w:hAnsi="Book Antiqua"/>
          <w:b/>
          <w:bCs/>
        </w:rPr>
        <w:t>Grasselli G</w:t>
      </w:r>
      <w:r w:rsidRPr="000221BE">
        <w:rPr>
          <w:rFonts w:ascii="Book Antiqua" w:hAnsi="Book Antiqua"/>
        </w:rPr>
        <w:t xml:space="preserve">, Tonetti T, Protti A, Langer T, Girardis M, Bellani G, Laffey J, Carrafiello G, Carsana L, Rizzuto C, Zanella A, Scaravilli V, Pizzilli G, Grieco DL, Di Meglio L, de Pascale G, Lanza E, Monteduro F, Zompatori M, Filippini C, Locatelli F, Cecconi M, Fumagalli R, Nava S, Vincent JL, Antonelli M, Slutsky AS, Pesenti A, Ranieri VM; collaborators. Pathophysiology of COVID-19-associated acute respiratory distress syndrome: a multicentre prospective observational study. </w:t>
      </w:r>
      <w:r w:rsidRPr="000221BE">
        <w:rPr>
          <w:rFonts w:ascii="Book Antiqua" w:hAnsi="Book Antiqua"/>
          <w:i/>
          <w:iCs/>
        </w:rPr>
        <w:t>Lancet Respir Med</w:t>
      </w:r>
      <w:r w:rsidRPr="000221BE">
        <w:rPr>
          <w:rFonts w:ascii="Book Antiqua" w:hAnsi="Book Antiqua"/>
        </w:rPr>
        <w:t xml:space="preserve"> 2020; </w:t>
      </w:r>
      <w:r w:rsidRPr="000221BE">
        <w:rPr>
          <w:rFonts w:ascii="Book Antiqua" w:hAnsi="Book Antiqua"/>
          <w:b/>
          <w:bCs/>
        </w:rPr>
        <w:t>8</w:t>
      </w:r>
      <w:r w:rsidRPr="000221BE">
        <w:rPr>
          <w:rFonts w:ascii="Book Antiqua" w:hAnsi="Book Antiqua"/>
        </w:rPr>
        <w:t>: 1201-1208 [PMID: 32861276 DOI: 10.1016/S2213-2600(20)30370-2]</w:t>
      </w:r>
    </w:p>
    <w:p w14:paraId="61FA504E"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14 </w:t>
      </w:r>
      <w:r w:rsidRPr="000221BE">
        <w:rPr>
          <w:rFonts w:ascii="Book Antiqua" w:hAnsi="Book Antiqua"/>
          <w:b/>
          <w:bCs/>
        </w:rPr>
        <w:t>Fan E</w:t>
      </w:r>
      <w:r w:rsidRPr="000221BE">
        <w:rPr>
          <w:rFonts w:ascii="Book Antiqua" w:hAnsi="Book Antiqua"/>
        </w:rPr>
        <w:t xml:space="preserve">, Beitler JR, Brochard L, Calfee CS, Ferguson ND, Slutsky AS, Brodie D. COVID-19-associated acute respiratory distress syndrome: is a different approach to management warranted? </w:t>
      </w:r>
      <w:r w:rsidRPr="000221BE">
        <w:rPr>
          <w:rFonts w:ascii="Book Antiqua" w:hAnsi="Book Antiqua"/>
          <w:i/>
          <w:iCs/>
        </w:rPr>
        <w:t>Lancet Respir Med</w:t>
      </w:r>
      <w:r w:rsidRPr="000221BE">
        <w:rPr>
          <w:rFonts w:ascii="Book Antiqua" w:hAnsi="Book Antiqua"/>
        </w:rPr>
        <w:t xml:space="preserve"> 2020; </w:t>
      </w:r>
      <w:r w:rsidRPr="000221BE">
        <w:rPr>
          <w:rFonts w:ascii="Book Antiqua" w:hAnsi="Book Antiqua"/>
          <w:b/>
          <w:bCs/>
        </w:rPr>
        <w:t>8</w:t>
      </w:r>
      <w:r w:rsidRPr="000221BE">
        <w:rPr>
          <w:rFonts w:ascii="Book Antiqua" w:hAnsi="Book Antiqua"/>
        </w:rPr>
        <w:t>: 816-821 [PMID: 32645311 DOI: 10.1016/S2213-2600(20)30304-0]</w:t>
      </w:r>
    </w:p>
    <w:p w14:paraId="5AE7ACFB" w14:textId="77777777" w:rsidR="007B0F65" w:rsidRPr="000221BE" w:rsidRDefault="007B0F65" w:rsidP="007B0F65">
      <w:pPr>
        <w:spacing w:line="360" w:lineRule="auto"/>
        <w:jc w:val="both"/>
        <w:rPr>
          <w:rFonts w:ascii="Book Antiqua" w:hAnsi="Book Antiqua"/>
        </w:rPr>
      </w:pPr>
      <w:r w:rsidRPr="000221BE">
        <w:rPr>
          <w:rFonts w:ascii="Book Antiqua" w:hAnsi="Book Antiqua"/>
        </w:rPr>
        <w:lastRenderedPageBreak/>
        <w:t xml:space="preserve">15 </w:t>
      </w:r>
      <w:r w:rsidRPr="000221BE">
        <w:rPr>
          <w:rFonts w:ascii="Book Antiqua" w:hAnsi="Book Antiqua"/>
          <w:b/>
          <w:bCs/>
        </w:rPr>
        <w:t>Deshmukh V</w:t>
      </w:r>
      <w:r w:rsidRPr="000221BE">
        <w:rPr>
          <w:rFonts w:ascii="Book Antiqua" w:hAnsi="Book Antiqua"/>
        </w:rPr>
        <w:t xml:space="preserve">, Motwani R, Kumar A, Kumari C, Raza K. Histopathological observations in COVID-19: a systematic review. </w:t>
      </w:r>
      <w:r w:rsidRPr="000221BE">
        <w:rPr>
          <w:rFonts w:ascii="Book Antiqua" w:hAnsi="Book Antiqua"/>
          <w:i/>
          <w:iCs/>
        </w:rPr>
        <w:t>J Clin Pathol</w:t>
      </w:r>
      <w:r w:rsidRPr="000221BE">
        <w:rPr>
          <w:rFonts w:ascii="Book Antiqua" w:hAnsi="Book Antiqua"/>
        </w:rPr>
        <w:t xml:space="preserve"> 2021; </w:t>
      </w:r>
      <w:r w:rsidRPr="000221BE">
        <w:rPr>
          <w:rFonts w:ascii="Book Antiqua" w:hAnsi="Book Antiqua"/>
          <w:b/>
          <w:bCs/>
        </w:rPr>
        <w:t>74</w:t>
      </w:r>
      <w:r w:rsidRPr="000221BE">
        <w:rPr>
          <w:rFonts w:ascii="Book Antiqua" w:hAnsi="Book Antiqua"/>
        </w:rPr>
        <w:t>: 76-83 [PMID: 32817204 DOI: 10.1136/jclinpath-2020-206995]</w:t>
      </w:r>
    </w:p>
    <w:p w14:paraId="04E40190" w14:textId="77777777" w:rsidR="007B0F65" w:rsidRPr="000221BE" w:rsidRDefault="007B0F65" w:rsidP="007B0F65">
      <w:pPr>
        <w:spacing w:line="360" w:lineRule="auto"/>
        <w:jc w:val="both"/>
        <w:rPr>
          <w:rFonts w:ascii="Book Antiqua" w:hAnsi="Book Antiqua"/>
        </w:rPr>
      </w:pPr>
      <w:proofErr w:type="gramStart"/>
      <w:r w:rsidRPr="000221BE">
        <w:rPr>
          <w:rFonts w:ascii="Book Antiqua" w:hAnsi="Book Antiqua"/>
        </w:rPr>
        <w:t xml:space="preserve">16 </w:t>
      </w:r>
      <w:r w:rsidRPr="000221BE">
        <w:rPr>
          <w:rFonts w:ascii="Book Antiqua" w:hAnsi="Book Antiqua"/>
          <w:b/>
          <w:bCs/>
        </w:rPr>
        <w:t>Spoletini G</w:t>
      </w:r>
      <w:r w:rsidRPr="000221BE">
        <w:rPr>
          <w:rFonts w:ascii="Book Antiqua" w:hAnsi="Book Antiqua"/>
        </w:rPr>
        <w:t>, Alotaibi M, Blasi F, Hill NS.</w:t>
      </w:r>
      <w:proofErr w:type="gramEnd"/>
      <w:r w:rsidRPr="000221BE">
        <w:rPr>
          <w:rFonts w:ascii="Book Antiqua" w:hAnsi="Book Antiqua"/>
        </w:rPr>
        <w:t xml:space="preserve"> Heated Humidified High-Flow Nasal Oxygen in Adults: Mechanisms of Action and Clinical Implications. </w:t>
      </w:r>
      <w:r w:rsidRPr="000221BE">
        <w:rPr>
          <w:rFonts w:ascii="Book Antiqua" w:hAnsi="Book Antiqua"/>
          <w:i/>
          <w:iCs/>
        </w:rPr>
        <w:t>Chest</w:t>
      </w:r>
      <w:r w:rsidRPr="000221BE">
        <w:rPr>
          <w:rFonts w:ascii="Book Antiqua" w:hAnsi="Book Antiqua"/>
        </w:rPr>
        <w:t xml:space="preserve"> 2015; </w:t>
      </w:r>
      <w:r w:rsidRPr="000221BE">
        <w:rPr>
          <w:rFonts w:ascii="Book Antiqua" w:hAnsi="Book Antiqua"/>
          <w:b/>
          <w:bCs/>
        </w:rPr>
        <w:t>148</w:t>
      </w:r>
      <w:r w:rsidRPr="000221BE">
        <w:rPr>
          <w:rFonts w:ascii="Book Antiqua" w:hAnsi="Book Antiqua"/>
        </w:rPr>
        <w:t>: 253-261 [PMID: 25742321 DOI: 10.1378/chest.14-2871]</w:t>
      </w:r>
    </w:p>
    <w:p w14:paraId="3A1CA5C3" w14:textId="77777777" w:rsidR="007B0F65" w:rsidRPr="000221BE" w:rsidRDefault="007B0F65" w:rsidP="007B0F65">
      <w:pPr>
        <w:spacing w:line="360" w:lineRule="auto"/>
        <w:jc w:val="both"/>
        <w:rPr>
          <w:rFonts w:ascii="Book Antiqua" w:hAnsi="Book Antiqua"/>
        </w:rPr>
      </w:pPr>
      <w:proofErr w:type="gramStart"/>
      <w:r w:rsidRPr="000221BE">
        <w:rPr>
          <w:rFonts w:ascii="Book Antiqua" w:hAnsi="Book Antiqua"/>
        </w:rPr>
        <w:t xml:space="preserve">17 </w:t>
      </w:r>
      <w:r w:rsidRPr="000221BE">
        <w:rPr>
          <w:rFonts w:ascii="Book Antiqua" w:hAnsi="Book Antiqua"/>
          <w:b/>
          <w:bCs/>
        </w:rPr>
        <w:t>Raoof S</w:t>
      </w:r>
      <w:r w:rsidRPr="000221BE">
        <w:rPr>
          <w:rFonts w:ascii="Book Antiqua" w:hAnsi="Book Antiqua"/>
        </w:rPr>
        <w:t>, Nava S, Carpati C, Hill NS.</w:t>
      </w:r>
      <w:proofErr w:type="gramEnd"/>
      <w:r w:rsidRPr="000221BE">
        <w:rPr>
          <w:rFonts w:ascii="Book Antiqua" w:hAnsi="Book Antiqua"/>
        </w:rPr>
        <w:t xml:space="preserve"> High-Flow, Noninvasive Ventilation and Awake (Nonintubation) Proning in Patients </w:t>
      </w:r>
      <w:proofErr w:type="gramStart"/>
      <w:r w:rsidRPr="000221BE">
        <w:rPr>
          <w:rFonts w:ascii="Book Antiqua" w:hAnsi="Book Antiqua"/>
        </w:rPr>
        <w:t>With</w:t>
      </w:r>
      <w:proofErr w:type="gramEnd"/>
      <w:r w:rsidRPr="000221BE">
        <w:rPr>
          <w:rFonts w:ascii="Book Antiqua" w:hAnsi="Book Antiqua"/>
        </w:rPr>
        <w:t xml:space="preserve"> Coronavirus Disease 2019 With Respiratory Failure. </w:t>
      </w:r>
      <w:r w:rsidRPr="000221BE">
        <w:rPr>
          <w:rFonts w:ascii="Book Antiqua" w:hAnsi="Book Antiqua"/>
          <w:i/>
          <w:iCs/>
        </w:rPr>
        <w:t>Chest</w:t>
      </w:r>
      <w:r w:rsidRPr="000221BE">
        <w:rPr>
          <w:rFonts w:ascii="Book Antiqua" w:hAnsi="Book Antiqua"/>
        </w:rPr>
        <w:t xml:space="preserve"> 2020; </w:t>
      </w:r>
      <w:r w:rsidRPr="000221BE">
        <w:rPr>
          <w:rFonts w:ascii="Book Antiqua" w:hAnsi="Book Antiqua"/>
          <w:b/>
          <w:bCs/>
        </w:rPr>
        <w:t>158</w:t>
      </w:r>
      <w:r w:rsidRPr="000221BE">
        <w:rPr>
          <w:rFonts w:ascii="Book Antiqua" w:hAnsi="Book Antiqua"/>
        </w:rPr>
        <w:t>: 1992-2002 [PMID: 32681847 DOI: 10.1016/j.chest.2020.07.013]</w:t>
      </w:r>
    </w:p>
    <w:p w14:paraId="7810095F"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18 </w:t>
      </w:r>
      <w:r w:rsidRPr="000221BE">
        <w:rPr>
          <w:rFonts w:ascii="Book Antiqua" w:hAnsi="Book Antiqua"/>
          <w:b/>
          <w:bCs/>
        </w:rPr>
        <w:t>Leonard S</w:t>
      </w:r>
      <w:r w:rsidRPr="000221BE">
        <w:rPr>
          <w:rFonts w:ascii="Book Antiqua" w:hAnsi="Book Antiqua"/>
        </w:rPr>
        <w:t xml:space="preserve">, Atwood CW Jr, Walsh BK, DeBellis RJ, Dungan GC, Strasser W, Whittle JS. Preliminary Findings on Control of Dispersion of Aerosols and Droplets </w:t>
      </w:r>
      <w:proofErr w:type="gramStart"/>
      <w:r w:rsidRPr="000221BE">
        <w:rPr>
          <w:rFonts w:ascii="Book Antiqua" w:hAnsi="Book Antiqua"/>
        </w:rPr>
        <w:t>During</w:t>
      </w:r>
      <w:proofErr w:type="gramEnd"/>
      <w:r w:rsidRPr="000221BE">
        <w:rPr>
          <w:rFonts w:ascii="Book Antiqua" w:hAnsi="Book Antiqua"/>
        </w:rPr>
        <w:t xml:space="preserve"> High-Velocity Nasal Insufflation Therapy Using a Simple Surgical Mask: Implications for the High-Flow Nasal Cannula. </w:t>
      </w:r>
      <w:r w:rsidRPr="000221BE">
        <w:rPr>
          <w:rFonts w:ascii="Book Antiqua" w:hAnsi="Book Antiqua"/>
          <w:i/>
          <w:iCs/>
        </w:rPr>
        <w:t>Chest</w:t>
      </w:r>
      <w:r w:rsidRPr="000221BE">
        <w:rPr>
          <w:rFonts w:ascii="Book Antiqua" w:hAnsi="Book Antiqua"/>
        </w:rPr>
        <w:t xml:space="preserve"> 2020; </w:t>
      </w:r>
      <w:r w:rsidRPr="000221BE">
        <w:rPr>
          <w:rFonts w:ascii="Book Antiqua" w:hAnsi="Book Antiqua"/>
          <w:b/>
          <w:bCs/>
        </w:rPr>
        <w:t>158</w:t>
      </w:r>
      <w:r w:rsidRPr="000221BE">
        <w:rPr>
          <w:rFonts w:ascii="Book Antiqua" w:hAnsi="Book Antiqua"/>
        </w:rPr>
        <w:t>: 1046-1049 [PMID: 32247712 DOI: 10.1016/j.chest.2020.03.043]</w:t>
      </w:r>
    </w:p>
    <w:p w14:paraId="1A44720F"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19 </w:t>
      </w:r>
      <w:r w:rsidRPr="000221BE">
        <w:rPr>
          <w:rFonts w:ascii="Book Antiqua" w:hAnsi="Book Antiqua"/>
          <w:b/>
          <w:bCs/>
        </w:rPr>
        <w:t>Hui DS</w:t>
      </w:r>
      <w:r w:rsidRPr="000221BE">
        <w:rPr>
          <w:rFonts w:ascii="Book Antiqua" w:hAnsi="Book Antiqua"/>
        </w:rPr>
        <w:t xml:space="preserve">, Chow BK, Lo T, Tsang OTY, </w:t>
      </w:r>
      <w:proofErr w:type="gramStart"/>
      <w:r w:rsidRPr="000221BE">
        <w:rPr>
          <w:rFonts w:ascii="Book Antiqua" w:hAnsi="Book Antiqua"/>
        </w:rPr>
        <w:t>Ko</w:t>
      </w:r>
      <w:proofErr w:type="gramEnd"/>
      <w:r w:rsidRPr="000221BE">
        <w:rPr>
          <w:rFonts w:ascii="Book Antiqua" w:hAnsi="Book Antiqua"/>
        </w:rPr>
        <w:t xml:space="preserve"> FW, Ng SS, Gin T, Chan MTV. </w:t>
      </w:r>
      <w:proofErr w:type="gramStart"/>
      <w:r w:rsidRPr="000221BE">
        <w:rPr>
          <w:rFonts w:ascii="Book Antiqua" w:hAnsi="Book Antiqua"/>
        </w:rPr>
        <w:t xml:space="preserve">Exhaled air dispersion during high-flow nasal cannula therapy </w:t>
      </w:r>
      <w:r w:rsidRPr="000221BE">
        <w:rPr>
          <w:rFonts w:ascii="Book Antiqua" w:hAnsi="Book Antiqua"/>
          <w:i/>
          <w:iCs/>
        </w:rPr>
        <w:t>versus</w:t>
      </w:r>
      <w:r w:rsidRPr="000221BE">
        <w:rPr>
          <w:rFonts w:ascii="Book Antiqua" w:hAnsi="Book Antiqua"/>
        </w:rPr>
        <w:t xml:space="preserve"> CPAP </w:t>
      </w:r>
      <w:r w:rsidRPr="000221BE">
        <w:rPr>
          <w:rFonts w:ascii="Book Antiqua" w:hAnsi="Book Antiqua"/>
          <w:i/>
          <w:iCs/>
        </w:rPr>
        <w:t>via</w:t>
      </w:r>
      <w:r w:rsidRPr="000221BE">
        <w:rPr>
          <w:rFonts w:ascii="Book Antiqua" w:hAnsi="Book Antiqua"/>
        </w:rPr>
        <w:t xml:space="preserve"> different masks.</w:t>
      </w:r>
      <w:proofErr w:type="gramEnd"/>
      <w:r w:rsidRPr="000221BE">
        <w:rPr>
          <w:rFonts w:ascii="Book Antiqua" w:hAnsi="Book Antiqua"/>
        </w:rPr>
        <w:t xml:space="preserve"> </w:t>
      </w:r>
      <w:r w:rsidRPr="000221BE">
        <w:rPr>
          <w:rFonts w:ascii="Book Antiqua" w:hAnsi="Book Antiqua"/>
          <w:i/>
          <w:iCs/>
        </w:rPr>
        <w:t>Eur Respir J</w:t>
      </w:r>
      <w:r w:rsidRPr="000221BE">
        <w:rPr>
          <w:rFonts w:ascii="Book Antiqua" w:hAnsi="Book Antiqua"/>
        </w:rPr>
        <w:t xml:space="preserve"> 2019; </w:t>
      </w:r>
      <w:r w:rsidRPr="000221BE">
        <w:rPr>
          <w:rFonts w:ascii="Book Antiqua" w:hAnsi="Book Antiqua"/>
          <w:b/>
          <w:bCs/>
        </w:rPr>
        <w:t>53</w:t>
      </w:r>
      <w:r w:rsidRPr="000221BE">
        <w:rPr>
          <w:rFonts w:ascii="Book Antiqua" w:hAnsi="Book Antiqua"/>
        </w:rPr>
        <w:t xml:space="preserve"> [PMID: 30705129 DOI: 10.1183/13993003.02339-2018]</w:t>
      </w:r>
    </w:p>
    <w:p w14:paraId="4ED85655"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20 </w:t>
      </w:r>
      <w:r w:rsidRPr="000221BE">
        <w:rPr>
          <w:rFonts w:ascii="Book Antiqua" w:hAnsi="Book Antiqua"/>
          <w:b/>
          <w:bCs/>
        </w:rPr>
        <w:t>Hui DS</w:t>
      </w:r>
      <w:r w:rsidRPr="000221BE">
        <w:rPr>
          <w:rFonts w:ascii="Book Antiqua" w:hAnsi="Book Antiqua"/>
        </w:rPr>
        <w:t xml:space="preserve">, Hall SD, Chan MT, Chow BK, Tsou JY, Joynt GM, Sullivan CE, Sung JJ. Noninvasive positive-pressure ventilation: An experimental model to assess air and particle dispersion. </w:t>
      </w:r>
      <w:r w:rsidRPr="000221BE">
        <w:rPr>
          <w:rFonts w:ascii="Book Antiqua" w:hAnsi="Book Antiqua"/>
          <w:i/>
          <w:iCs/>
        </w:rPr>
        <w:t>Chest</w:t>
      </w:r>
      <w:r w:rsidRPr="000221BE">
        <w:rPr>
          <w:rFonts w:ascii="Book Antiqua" w:hAnsi="Book Antiqua"/>
        </w:rPr>
        <w:t xml:space="preserve"> 2006; </w:t>
      </w:r>
      <w:r w:rsidRPr="000221BE">
        <w:rPr>
          <w:rFonts w:ascii="Book Antiqua" w:hAnsi="Book Antiqua"/>
          <w:b/>
          <w:bCs/>
        </w:rPr>
        <w:t>130</w:t>
      </w:r>
      <w:r w:rsidRPr="000221BE">
        <w:rPr>
          <w:rFonts w:ascii="Book Antiqua" w:hAnsi="Book Antiqua"/>
        </w:rPr>
        <w:t>: 730-740 [PMID: 16963670 DOI: 10.1378/chest.130.3.730]</w:t>
      </w:r>
    </w:p>
    <w:p w14:paraId="5C74CD26" w14:textId="2D997694" w:rsidR="007B0F65" w:rsidRPr="000221BE" w:rsidRDefault="007B0F65" w:rsidP="007B0F65">
      <w:pPr>
        <w:spacing w:line="360" w:lineRule="auto"/>
        <w:jc w:val="both"/>
        <w:rPr>
          <w:rFonts w:ascii="Book Antiqua" w:hAnsi="Book Antiqua"/>
        </w:rPr>
      </w:pPr>
      <w:r w:rsidRPr="000221BE">
        <w:rPr>
          <w:rFonts w:ascii="Book Antiqua" w:hAnsi="Book Antiqua"/>
        </w:rPr>
        <w:t xml:space="preserve">21 </w:t>
      </w:r>
      <w:r w:rsidRPr="000221BE">
        <w:rPr>
          <w:rFonts w:ascii="Book Antiqua" w:hAnsi="Book Antiqua"/>
          <w:b/>
          <w:bCs/>
        </w:rPr>
        <w:t>Masa JF,</w:t>
      </w:r>
      <w:r w:rsidRPr="000221BE">
        <w:rPr>
          <w:rFonts w:ascii="Book Antiqua" w:hAnsi="Book Antiqua"/>
        </w:rPr>
        <w:t xml:space="preserve"> Pépin JL, Borel JC, Mokhlesi B, Murphy PB, Sánchez-Quiroga Maria Á. Obesity hypoventilation syndrome. </w:t>
      </w:r>
      <w:r w:rsidR="009C2530" w:rsidRPr="000221BE">
        <w:rPr>
          <w:rFonts w:ascii="Book Antiqua" w:hAnsi="Book Antiqua"/>
          <w:i/>
          <w:iCs/>
        </w:rPr>
        <w:t xml:space="preserve">Eur Respir Rev </w:t>
      </w:r>
      <w:r w:rsidR="009C2530" w:rsidRPr="000221BE">
        <w:rPr>
          <w:rFonts w:ascii="Book Antiqua" w:hAnsi="Book Antiqua"/>
        </w:rPr>
        <w:t xml:space="preserve">2019; </w:t>
      </w:r>
      <w:r w:rsidR="009C2530" w:rsidRPr="000221BE">
        <w:rPr>
          <w:rFonts w:ascii="Book Antiqua" w:hAnsi="Book Antiqua"/>
          <w:b/>
          <w:bCs/>
        </w:rPr>
        <w:t>28:</w:t>
      </w:r>
      <w:r w:rsidR="009C2530" w:rsidRPr="000221BE">
        <w:rPr>
          <w:rFonts w:ascii="Book Antiqua" w:hAnsi="Book Antiqua"/>
        </w:rPr>
        <w:t xml:space="preserve"> 180097</w:t>
      </w:r>
      <w:r w:rsidRPr="000221BE">
        <w:rPr>
          <w:rFonts w:ascii="Book Antiqua" w:hAnsi="Book Antiqua"/>
        </w:rPr>
        <w:t xml:space="preserve"> [</w:t>
      </w:r>
      <w:r w:rsidR="009C2530" w:rsidRPr="000221BE">
        <w:rPr>
          <w:rFonts w:ascii="Book Antiqua" w:hAnsi="Book Antiqua"/>
        </w:rPr>
        <w:t xml:space="preserve">PMID: 30872398 </w:t>
      </w:r>
      <w:r w:rsidRPr="000221BE">
        <w:rPr>
          <w:rFonts w:ascii="Book Antiqua" w:hAnsi="Book Antiqua"/>
        </w:rPr>
        <w:t>DOI: 10.1183/16000617.0097-2018]</w:t>
      </w:r>
    </w:p>
    <w:p w14:paraId="07EF1595"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22 </w:t>
      </w:r>
      <w:r w:rsidRPr="000221BE">
        <w:rPr>
          <w:rFonts w:ascii="Book Antiqua" w:hAnsi="Book Antiqua"/>
          <w:b/>
          <w:bCs/>
        </w:rPr>
        <w:t>Ferioli M</w:t>
      </w:r>
      <w:r w:rsidRPr="000221BE">
        <w:rPr>
          <w:rFonts w:ascii="Book Antiqua" w:hAnsi="Book Antiqua"/>
        </w:rPr>
        <w:t xml:space="preserve">, Cisternino C, Leo V, Pisani L, Palange P, Nava S. Protecting healthcare workers from SARS-CoV-2 infection: practical indications. </w:t>
      </w:r>
      <w:r w:rsidRPr="000221BE">
        <w:rPr>
          <w:rFonts w:ascii="Book Antiqua" w:hAnsi="Book Antiqua"/>
          <w:i/>
          <w:iCs/>
        </w:rPr>
        <w:t>Eur Respir Rev</w:t>
      </w:r>
      <w:r w:rsidRPr="000221BE">
        <w:rPr>
          <w:rFonts w:ascii="Book Antiqua" w:hAnsi="Book Antiqua"/>
        </w:rPr>
        <w:t xml:space="preserve"> 2020; </w:t>
      </w:r>
      <w:r w:rsidRPr="000221BE">
        <w:rPr>
          <w:rFonts w:ascii="Book Antiqua" w:hAnsi="Book Antiqua"/>
          <w:b/>
          <w:bCs/>
        </w:rPr>
        <w:t>29</w:t>
      </w:r>
      <w:r w:rsidRPr="000221BE">
        <w:rPr>
          <w:rFonts w:ascii="Book Antiqua" w:hAnsi="Book Antiqua"/>
        </w:rPr>
        <w:t xml:space="preserve"> [PMID: 32248146 DOI: 10.1183/16000617.0068-2020]</w:t>
      </w:r>
    </w:p>
    <w:p w14:paraId="7A1BA262" w14:textId="77777777" w:rsidR="007B0F65" w:rsidRPr="000221BE" w:rsidRDefault="007B0F65" w:rsidP="007B0F65">
      <w:pPr>
        <w:spacing w:line="360" w:lineRule="auto"/>
        <w:jc w:val="both"/>
        <w:rPr>
          <w:rFonts w:ascii="Book Antiqua" w:hAnsi="Book Antiqua"/>
        </w:rPr>
      </w:pPr>
      <w:r w:rsidRPr="000221BE">
        <w:rPr>
          <w:rFonts w:ascii="Book Antiqua" w:hAnsi="Book Antiqua"/>
        </w:rPr>
        <w:lastRenderedPageBreak/>
        <w:t xml:space="preserve">23 </w:t>
      </w:r>
      <w:r w:rsidRPr="000221BE">
        <w:rPr>
          <w:rFonts w:ascii="Book Antiqua" w:hAnsi="Book Antiqua"/>
          <w:b/>
          <w:bCs/>
        </w:rPr>
        <w:t>Frat JP</w:t>
      </w:r>
      <w:r w:rsidRPr="000221BE">
        <w:rPr>
          <w:rFonts w:ascii="Book Antiqua" w:hAnsi="Book Antiqua"/>
        </w:rPr>
        <w:t xml:space="preserve">, Thille AW, Mercat A, Girault C, Ragot S, Perbet S, Prat G, Boulain T, Morawiec E, Cottereau A, Devaquet J, Nseir S, Razazi K, Mira JP, Argaud L, Chakarian JC, Ricard JD, Wittebole X, Chevalier S, Herbland A, Fartoukh M, Constantin JM, Tonnelier JM, Pierrot M, Mathonnet A, Béduneau G, Delétage-Métreau C, Richard JC, Brochard L, Robert R; FLORALI Study Group; REVA Network. </w:t>
      </w:r>
      <w:proofErr w:type="gramStart"/>
      <w:r w:rsidRPr="000221BE">
        <w:rPr>
          <w:rFonts w:ascii="Book Antiqua" w:hAnsi="Book Antiqua"/>
        </w:rPr>
        <w:t>High-flow oxygen through nasal cannula in acute hypoxemic respiratory failure.</w:t>
      </w:r>
      <w:proofErr w:type="gramEnd"/>
      <w:r w:rsidRPr="000221BE">
        <w:rPr>
          <w:rFonts w:ascii="Book Antiqua" w:hAnsi="Book Antiqua"/>
        </w:rPr>
        <w:t xml:space="preserve"> </w:t>
      </w:r>
      <w:r w:rsidRPr="000221BE">
        <w:rPr>
          <w:rFonts w:ascii="Book Antiqua" w:hAnsi="Book Antiqua"/>
          <w:i/>
          <w:iCs/>
        </w:rPr>
        <w:t>N Engl J Med</w:t>
      </w:r>
      <w:r w:rsidRPr="000221BE">
        <w:rPr>
          <w:rFonts w:ascii="Book Antiqua" w:hAnsi="Book Antiqua"/>
        </w:rPr>
        <w:t xml:space="preserve"> 2015; </w:t>
      </w:r>
      <w:r w:rsidRPr="000221BE">
        <w:rPr>
          <w:rFonts w:ascii="Book Antiqua" w:hAnsi="Book Antiqua"/>
          <w:b/>
          <w:bCs/>
        </w:rPr>
        <w:t>372</w:t>
      </w:r>
      <w:r w:rsidRPr="000221BE">
        <w:rPr>
          <w:rFonts w:ascii="Book Antiqua" w:hAnsi="Book Antiqua"/>
        </w:rPr>
        <w:t>: 2185-2196 [PMID: 25981908 DOI: 10.1056/NEJMoa1503326]</w:t>
      </w:r>
    </w:p>
    <w:p w14:paraId="11317EB8"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24 </w:t>
      </w:r>
      <w:r w:rsidRPr="000221BE">
        <w:rPr>
          <w:rFonts w:ascii="Book Antiqua" w:hAnsi="Book Antiqua"/>
          <w:b/>
          <w:bCs/>
        </w:rPr>
        <w:t>Hernández G</w:t>
      </w:r>
      <w:r w:rsidRPr="000221BE">
        <w:rPr>
          <w:rFonts w:ascii="Book Antiqua" w:hAnsi="Book Antiqua"/>
        </w:rPr>
        <w:t xml:space="preserve">, Vaquero C, Colinas L, Cuena R, González P, Canabal A, Sanchez S, Rodriguez ML, Villasclaras A, Fernández R. Effect of Postextubation High-Flow Nasal Cannula vs Noninvasive Ventilation on Reintubation and Postextubation Respiratory Failure in High-Risk Patients: A Randomized Clinical Trial. </w:t>
      </w:r>
      <w:r w:rsidRPr="000221BE">
        <w:rPr>
          <w:rFonts w:ascii="Book Antiqua" w:hAnsi="Book Antiqua"/>
          <w:i/>
          <w:iCs/>
        </w:rPr>
        <w:t>JAMA</w:t>
      </w:r>
      <w:r w:rsidRPr="000221BE">
        <w:rPr>
          <w:rFonts w:ascii="Book Antiqua" w:hAnsi="Book Antiqua"/>
        </w:rPr>
        <w:t xml:space="preserve"> 2016; </w:t>
      </w:r>
      <w:r w:rsidRPr="000221BE">
        <w:rPr>
          <w:rFonts w:ascii="Book Antiqua" w:hAnsi="Book Antiqua"/>
          <w:b/>
          <w:bCs/>
        </w:rPr>
        <w:t>316</w:t>
      </w:r>
      <w:r w:rsidRPr="000221BE">
        <w:rPr>
          <w:rFonts w:ascii="Book Antiqua" w:hAnsi="Book Antiqua"/>
        </w:rPr>
        <w:t>: 1565-1574 [PMID: 27706464 DOI: 10.1001/jama.2016.14194]</w:t>
      </w:r>
    </w:p>
    <w:p w14:paraId="32D708B9"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25 </w:t>
      </w:r>
      <w:r w:rsidRPr="000221BE">
        <w:rPr>
          <w:rFonts w:ascii="Book Antiqua" w:hAnsi="Book Antiqua"/>
          <w:b/>
          <w:bCs/>
        </w:rPr>
        <w:t>Thille AW</w:t>
      </w:r>
      <w:r w:rsidRPr="000221BE">
        <w:rPr>
          <w:rFonts w:ascii="Book Antiqua" w:hAnsi="Book Antiqua"/>
        </w:rPr>
        <w:t xml:space="preserve">, Muller G, Gacouin A, Coudroy R, Decavèle M, Sonneville R, Beloncle F, Girault C, Dangers L, Lautrette A, Cabasson S, Rouzé A, Vivier E, Le Meur A, Ricard JD, Razazi K, Barberet G, Lebert C, Ehrmann S, Sabatier C, Bourenne J, Pradel G, Bailly P, Terzi N, Dellamonica J, Lacave G, Danin PÉ, Nanadoumgar H, Gibelin A, Zanre L, Deye N, Demoule A, Maamar A, Nay MA, Robert R, Ragot S, Frat JP; HIGH-WEAN Study Group and the REVA Research Network. Effect of Postextubation High-Flow Nasal Oxygen </w:t>
      </w:r>
      <w:proofErr w:type="gramStart"/>
      <w:r w:rsidRPr="000221BE">
        <w:rPr>
          <w:rFonts w:ascii="Book Antiqua" w:hAnsi="Book Antiqua"/>
        </w:rPr>
        <w:t>With</w:t>
      </w:r>
      <w:proofErr w:type="gramEnd"/>
      <w:r w:rsidRPr="000221BE">
        <w:rPr>
          <w:rFonts w:ascii="Book Antiqua" w:hAnsi="Book Antiqua"/>
        </w:rPr>
        <w:t xml:space="preserve"> Noninvasive Ventilation vs High-Flow Nasal Oxygen Alone on Reintubation Among Patients at High Risk of Extubation Failure: A Randomized Clinical Trial. </w:t>
      </w:r>
      <w:r w:rsidRPr="000221BE">
        <w:rPr>
          <w:rFonts w:ascii="Book Antiqua" w:hAnsi="Book Antiqua"/>
          <w:i/>
          <w:iCs/>
        </w:rPr>
        <w:t>JAMA</w:t>
      </w:r>
      <w:r w:rsidRPr="000221BE">
        <w:rPr>
          <w:rFonts w:ascii="Book Antiqua" w:hAnsi="Book Antiqua"/>
        </w:rPr>
        <w:t xml:space="preserve"> 2019; </w:t>
      </w:r>
      <w:r w:rsidRPr="000221BE">
        <w:rPr>
          <w:rFonts w:ascii="Book Antiqua" w:hAnsi="Book Antiqua"/>
          <w:b/>
          <w:bCs/>
        </w:rPr>
        <w:t>322</w:t>
      </w:r>
      <w:r w:rsidRPr="000221BE">
        <w:rPr>
          <w:rFonts w:ascii="Book Antiqua" w:hAnsi="Book Antiqua"/>
        </w:rPr>
        <w:t>: 1465-1475 [PMID: 31577036 DOI: 10.1001/jama.2019.14901]</w:t>
      </w:r>
    </w:p>
    <w:p w14:paraId="7E767DAA"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26 </w:t>
      </w:r>
      <w:r w:rsidRPr="000221BE">
        <w:rPr>
          <w:rFonts w:ascii="Book Antiqua" w:hAnsi="Book Antiqua"/>
          <w:b/>
          <w:bCs/>
        </w:rPr>
        <w:t>Bellani G</w:t>
      </w:r>
      <w:r w:rsidRPr="000221BE">
        <w:rPr>
          <w:rFonts w:ascii="Book Antiqua" w:hAnsi="Book Antiqua"/>
        </w:rPr>
        <w:t xml:space="preserve">, Laffey JG, Pham T, Madotto F, Fan E, Brochard L, Esteban A, Gattinoni L, Bumbasirevic V, Piquilloud L, van Haren F, Larsson A, McAuley DF, Bauer PR, Arabi YM, Ranieri M, Antonelli M, Rubenfeld GD, Thompson BT, Wrigge H, Slutsky AS, Pesenti A; LUNG SAFE Investigators; ESICM Trials Group. </w:t>
      </w:r>
      <w:proofErr w:type="gramStart"/>
      <w:r w:rsidRPr="000221BE">
        <w:rPr>
          <w:rFonts w:ascii="Book Antiqua" w:hAnsi="Book Antiqua"/>
        </w:rPr>
        <w:t>Noninvasive Ventilation of Patients with Acute Respiratory Distress Syndrome.</w:t>
      </w:r>
      <w:proofErr w:type="gramEnd"/>
      <w:r w:rsidRPr="000221BE">
        <w:rPr>
          <w:rFonts w:ascii="Book Antiqua" w:hAnsi="Book Antiqua"/>
        </w:rPr>
        <w:t xml:space="preserve"> </w:t>
      </w:r>
      <w:proofErr w:type="gramStart"/>
      <w:r w:rsidRPr="000221BE">
        <w:rPr>
          <w:rFonts w:ascii="Book Antiqua" w:hAnsi="Book Antiqua"/>
        </w:rPr>
        <w:t>Insights from the LUNG SAFE Study.</w:t>
      </w:r>
      <w:proofErr w:type="gramEnd"/>
      <w:r w:rsidRPr="000221BE">
        <w:rPr>
          <w:rFonts w:ascii="Book Antiqua" w:hAnsi="Book Antiqua"/>
        </w:rPr>
        <w:t xml:space="preserve"> </w:t>
      </w:r>
      <w:r w:rsidRPr="000221BE">
        <w:rPr>
          <w:rFonts w:ascii="Book Antiqua" w:hAnsi="Book Antiqua"/>
          <w:i/>
          <w:iCs/>
        </w:rPr>
        <w:t>Am J Respir Crit Care Med</w:t>
      </w:r>
      <w:r w:rsidRPr="000221BE">
        <w:rPr>
          <w:rFonts w:ascii="Book Antiqua" w:hAnsi="Book Antiqua"/>
        </w:rPr>
        <w:t xml:space="preserve"> 2017; </w:t>
      </w:r>
      <w:r w:rsidRPr="000221BE">
        <w:rPr>
          <w:rFonts w:ascii="Book Antiqua" w:hAnsi="Book Antiqua"/>
          <w:b/>
          <w:bCs/>
        </w:rPr>
        <w:t>195</w:t>
      </w:r>
      <w:r w:rsidRPr="000221BE">
        <w:rPr>
          <w:rFonts w:ascii="Book Antiqua" w:hAnsi="Book Antiqua"/>
        </w:rPr>
        <w:t>: 67-77 [PMID: 27753501 DOI: 10.1164/rccm.201606-1306OC]</w:t>
      </w:r>
    </w:p>
    <w:p w14:paraId="22BFE882" w14:textId="77777777" w:rsidR="007B0F65" w:rsidRPr="000221BE" w:rsidRDefault="007B0F65" w:rsidP="007B0F65">
      <w:pPr>
        <w:spacing w:line="360" w:lineRule="auto"/>
        <w:jc w:val="both"/>
        <w:rPr>
          <w:rFonts w:ascii="Book Antiqua" w:hAnsi="Book Antiqua"/>
        </w:rPr>
      </w:pPr>
      <w:r w:rsidRPr="000221BE">
        <w:rPr>
          <w:rFonts w:ascii="Book Antiqua" w:hAnsi="Book Antiqua"/>
        </w:rPr>
        <w:lastRenderedPageBreak/>
        <w:t xml:space="preserve">27 </w:t>
      </w:r>
      <w:r w:rsidRPr="000221BE">
        <w:rPr>
          <w:rFonts w:ascii="Book Antiqua" w:hAnsi="Book Antiqua"/>
          <w:b/>
          <w:bCs/>
        </w:rPr>
        <w:t>Ferreyro BL</w:t>
      </w:r>
      <w:r w:rsidRPr="000221BE">
        <w:rPr>
          <w:rFonts w:ascii="Book Antiqua" w:hAnsi="Book Antiqua"/>
        </w:rPr>
        <w:t xml:space="preserve">, Angriman F, Munshi L, Del Sorbo L, Ferguson ND, Rochwerg B, Ryu MJ, Saskin R, Wunsch H, da Costa BR, Scales DC. Association of Noninvasive Oxygenation Strategies </w:t>
      </w:r>
      <w:proofErr w:type="gramStart"/>
      <w:r w:rsidRPr="000221BE">
        <w:rPr>
          <w:rFonts w:ascii="Book Antiqua" w:hAnsi="Book Antiqua"/>
        </w:rPr>
        <w:t>With</w:t>
      </w:r>
      <w:proofErr w:type="gramEnd"/>
      <w:r w:rsidRPr="000221BE">
        <w:rPr>
          <w:rFonts w:ascii="Book Antiqua" w:hAnsi="Book Antiqua"/>
        </w:rPr>
        <w:t xml:space="preserve"> All-Cause Mortality in Adults With Acute Hypoxemic Respiratory Failure: A Systematic Review and Meta-analysis. </w:t>
      </w:r>
      <w:r w:rsidRPr="000221BE">
        <w:rPr>
          <w:rFonts w:ascii="Book Antiqua" w:hAnsi="Book Antiqua"/>
          <w:i/>
          <w:iCs/>
        </w:rPr>
        <w:t>JAMA</w:t>
      </w:r>
      <w:r w:rsidRPr="000221BE">
        <w:rPr>
          <w:rFonts w:ascii="Book Antiqua" w:hAnsi="Book Antiqua"/>
        </w:rPr>
        <w:t xml:space="preserve"> 2020; </w:t>
      </w:r>
      <w:r w:rsidRPr="000221BE">
        <w:rPr>
          <w:rFonts w:ascii="Book Antiqua" w:hAnsi="Book Antiqua"/>
          <w:b/>
          <w:bCs/>
        </w:rPr>
        <w:t>324</w:t>
      </w:r>
      <w:r w:rsidRPr="000221BE">
        <w:rPr>
          <w:rFonts w:ascii="Book Antiqua" w:hAnsi="Book Antiqua"/>
        </w:rPr>
        <w:t>: 57-67 [PMID: 32496521 DOI: 10.1001/jama.2020.9524]</w:t>
      </w:r>
    </w:p>
    <w:p w14:paraId="37477F8B"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28 </w:t>
      </w:r>
      <w:r w:rsidRPr="000221BE">
        <w:rPr>
          <w:rFonts w:ascii="Book Antiqua" w:hAnsi="Book Antiqua"/>
          <w:b/>
          <w:bCs/>
        </w:rPr>
        <w:t>Grasselli G</w:t>
      </w:r>
      <w:r w:rsidRPr="000221BE">
        <w:rPr>
          <w:rFonts w:ascii="Book Antiqua" w:hAnsi="Book Antiqua"/>
        </w:rPr>
        <w:t xml:space="preserve">, Greco M, Zanella A, Albano G, Antonelli M, Bellani G, Bonanomi E, Cabrini L, Carlesso E, Castelli G, Cattaneo S, Cereda D, Colombo S, Coluccello A, Crescini G, Forastieri Molinari A, Foti G, Fumagalli R, Iotti GA, Langer T, Latronico N, Lorini FL, Mojoli F, Natalini G, Pessina CM, Ranieri VM, Rech R, Scudeller L, Rosano A, Storti E, Thompson BT, Tirani M, Villani PG, Pesenti A, Cecconi M; COVID-19 Lombardy ICU Network. Risk Factors Associated With Mortality Among Patients With COVID-19 in Intensive Care Units in Lombardy, Italy. </w:t>
      </w:r>
      <w:r w:rsidRPr="000221BE">
        <w:rPr>
          <w:rFonts w:ascii="Book Antiqua" w:hAnsi="Book Antiqua"/>
          <w:i/>
          <w:iCs/>
        </w:rPr>
        <w:t>JAMA Intern Med</w:t>
      </w:r>
      <w:r w:rsidRPr="000221BE">
        <w:rPr>
          <w:rFonts w:ascii="Book Antiqua" w:hAnsi="Book Antiqua"/>
        </w:rPr>
        <w:t xml:space="preserve"> 2020; </w:t>
      </w:r>
      <w:r w:rsidRPr="000221BE">
        <w:rPr>
          <w:rFonts w:ascii="Book Antiqua" w:hAnsi="Book Antiqua"/>
          <w:b/>
          <w:bCs/>
        </w:rPr>
        <w:t>180</w:t>
      </w:r>
      <w:r w:rsidRPr="000221BE">
        <w:rPr>
          <w:rFonts w:ascii="Book Antiqua" w:hAnsi="Book Antiqua"/>
        </w:rPr>
        <w:t>: 1345-1355 [PMID: 32667669 DOI: 10.1001/jamainternmed.2020.3539]</w:t>
      </w:r>
    </w:p>
    <w:p w14:paraId="4CF4D9CD"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29 </w:t>
      </w:r>
      <w:r w:rsidRPr="000221BE">
        <w:rPr>
          <w:rFonts w:ascii="Book Antiqua" w:hAnsi="Book Antiqua"/>
          <w:b/>
          <w:bCs/>
        </w:rPr>
        <w:t>Franco C</w:t>
      </w:r>
      <w:r w:rsidRPr="000221BE">
        <w:rPr>
          <w:rFonts w:ascii="Book Antiqua" w:hAnsi="Book Antiqua"/>
        </w:rPr>
        <w:t xml:space="preserve">, Facciolongo N, Tonelli R, Dongilli R, Vianello A, Pisani L, Scala R, Malerba M, Carlucci A, Negri EA, Spoladore G, Arcaro G, Tillio PA, Lastoria C, Schifino G, Tabbì L, Guidelli L, Guaraldi G, Ranieri VM, Clini E, Nava S. Feasibility and clinical impact of out-of-ICU noninvasive respiratory support in patients with COVID-19-related pneumonia. </w:t>
      </w:r>
      <w:r w:rsidRPr="000221BE">
        <w:rPr>
          <w:rFonts w:ascii="Book Antiqua" w:hAnsi="Book Antiqua"/>
          <w:i/>
          <w:iCs/>
        </w:rPr>
        <w:t>Eur Respir J</w:t>
      </w:r>
      <w:r w:rsidRPr="000221BE">
        <w:rPr>
          <w:rFonts w:ascii="Book Antiqua" w:hAnsi="Book Antiqua"/>
        </w:rPr>
        <w:t xml:space="preserve"> 2020; </w:t>
      </w:r>
      <w:r w:rsidRPr="000221BE">
        <w:rPr>
          <w:rFonts w:ascii="Book Antiqua" w:hAnsi="Book Antiqua"/>
          <w:b/>
          <w:bCs/>
        </w:rPr>
        <w:t>56</w:t>
      </w:r>
      <w:r w:rsidRPr="000221BE">
        <w:rPr>
          <w:rFonts w:ascii="Book Antiqua" w:hAnsi="Book Antiqua"/>
        </w:rPr>
        <w:t xml:space="preserve"> [PMID: 32747398 DOI: 10.1183/13993003.02130-2020]</w:t>
      </w:r>
    </w:p>
    <w:p w14:paraId="6854734C" w14:textId="230761FD" w:rsidR="007B0F65" w:rsidRPr="000221BE" w:rsidRDefault="007B0F65" w:rsidP="007B0F65">
      <w:pPr>
        <w:spacing w:line="360" w:lineRule="auto"/>
        <w:jc w:val="both"/>
        <w:rPr>
          <w:rFonts w:ascii="Book Antiqua" w:hAnsi="Book Antiqua"/>
          <w:lang w:val="pt-BR"/>
        </w:rPr>
      </w:pPr>
      <w:r w:rsidRPr="000221BE">
        <w:rPr>
          <w:rFonts w:ascii="Book Antiqua" w:hAnsi="Book Antiqua"/>
        </w:rPr>
        <w:t xml:space="preserve">30 </w:t>
      </w:r>
      <w:r w:rsidRPr="000221BE">
        <w:rPr>
          <w:rFonts w:ascii="Book Antiqua" w:hAnsi="Book Antiqua"/>
          <w:b/>
          <w:bCs/>
        </w:rPr>
        <w:t>Grieco DL,</w:t>
      </w:r>
      <w:r w:rsidRPr="000221BE">
        <w:rPr>
          <w:rFonts w:ascii="Book Antiqua" w:hAnsi="Book Antiqua"/>
        </w:rPr>
        <w:t xml:space="preserve"> Menga LS, Cesarano M, Rosà T, Spadaro S, Bitondo MM, Montomoli J, Falò G, Tonetti T, Cutuli SL, Pintaudi G, Tanzarella ES, Piervincenzi E, Bongiovanni F, Dell’Anna AM, Delle Cese L, Berardi C, Carelli S, Bocci MG, Montini L, Bello G, Natalini D, De Pascale G, Velardo M, Volta CA, Ranieri VM, Conti G, Maggiore SM, Antonelli M, Group C-IGS. Effect of Helmet Noninvasive Ventilation vs High-Flow Nasal Oxygen on Days Free of Respiratory Support in Patients </w:t>
      </w:r>
      <w:proofErr w:type="gramStart"/>
      <w:r w:rsidRPr="000221BE">
        <w:rPr>
          <w:rFonts w:ascii="Book Antiqua" w:hAnsi="Book Antiqua"/>
        </w:rPr>
        <w:t>With</w:t>
      </w:r>
      <w:proofErr w:type="gramEnd"/>
      <w:r w:rsidRPr="000221BE">
        <w:rPr>
          <w:rFonts w:ascii="Book Antiqua" w:hAnsi="Book Antiqua"/>
        </w:rPr>
        <w:t xml:space="preserve"> COVID-19 and Moderate to Severe Hypoxemic Respiratory Failure: The HENIVOT Randomized Clinical Trial. </w:t>
      </w:r>
      <w:r w:rsidR="00FA7B14" w:rsidRPr="000221BE">
        <w:rPr>
          <w:rFonts w:ascii="Book Antiqua" w:hAnsi="Book Antiqua"/>
          <w:i/>
          <w:iCs/>
          <w:lang w:val="pt-BR"/>
        </w:rPr>
        <w:t>JAMA</w:t>
      </w:r>
      <w:r w:rsidR="00FA7B14" w:rsidRPr="000221BE">
        <w:rPr>
          <w:rFonts w:ascii="Book Antiqua" w:hAnsi="Book Antiqua"/>
          <w:lang w:val="pt-BR"/>
        </w:rPr>
        <w:t xml:space="preserve"> 2021; </w:t>
      </w:r>
      <w:r w:rsidR="00FA7B14" w:rsidRPr="000221BE">
        <w:rPr>
          <w:rFonts w:ascii="Book Antiqua" w:hAnsi="Book Antiqua"/>
          <w:b/>
          <w:bCs/>
          <w:lang w:val="pt-BR"/>
        </w:rPr>
        <w:t>325:</w:t>
      </w:r>
      <w:r w:rsidR="00FA7B14" w:rsidRPr="000221BE">
        <w:rPr>
          <w:rFonts w:ascii="Book Antiqua" w:hAnsi="Book Antiqua"/>
          <w:lang w:val="pt-BR"/>
        </w:rPr>
        <w:t xml:space="preserve"> 1731-1743</w:t>
      </w:r>
      <w:r w:rsidRPr="000221BE">
        <w:rPr>
          <w:rFonts w:ascii="Book Antiqua" w:hAnsi="Book Antiqua"/>
          <w:lang w:val="pt-BR"/>
        </w:rPr>
        <w:t xml:space="preserve"> [</w:t>
      </w:r>
      <w:r w:rsidR="00FA7B14" w:rsidRPr="000221BE">
        <w:rPr>
          <w:rFonts w:ascii="Book Antiqua" w:hAnsi="Book Antiqua"/>
          <w:lang w:val="pt-BR"/>
        </w:rPr>
        <w:t xml:space="preserve">PMID: 33764378 </w:t>
      </w:r>
      <w:r w:rsidRPr="000221BE">
        <w:rPr>
          <w:rFonts w:ascii="Book Antiqua" w:hAnsi="Book Antiqua"/>
          <w:lang w:val="pt-BR"/>
        </w:rPr>
        <w:t>DOI: 10.1001/jama.2021.4682]</w:t>
      </w:r>
    </w:p>
    <w:p w14:paraId="0AD8250C" w14:textId="77777777" w:rsidR="007B0F65" w:rsidRPr="000221BE" w:rsidRDefault="007B0F65" w:rsidP="007B0F65">
      <w:pPr>
        <w:spacing w:line="360" w:lineRule="auto"/>
        <w:jc w:val="both"/>
        <w:rPr>
          <w:rFonts w:ascii="Book Antiqua" w:hAnsi="Book Antiqua"/>
        </w:rPr>
      </w:pPr>
      <w:r w:rsidRPr="000221BE">
        <w:rPr>
          <w:rFonts w:ascii="Book Antiqua" w:hAnsi="Book Antiqua"/>
          <w:lang w:val="pt-BR"/>
        </w:rPr>
        <w:t xml:space="preserve">31 </w:t>
      </w:r>
      <w:r w:rsidRPr="000221BE">
        <w:rPr>
          <w:rFonts w:ascii="Book Antiqua" w:hAnsi="Book Antiqua"/>
          <w:b/>
          <w:bCs/>
          <w:lang w:val="pt-BR"/>
        </w:rPr>
        <w:t>Papoutsi E</w:t>
      </w:r>
      <w:r w:rsidRPr="000221BE">
        <w:rPr>
          <w:rFonts w:ascii="Book Antiqua" w:hAnsi="Book Antiqua"/>
          <w:lang w:val="pt-BR"/>
        </w:rPr>
        <w:t xml:space="preserve">, Giannakoulis VG, Xourgia E, Routsi C, Kotanidou A, Siempos II. </w:t>
      </w:r>
      <w:r w:rsidRPr="000221BE">
        <w:rPr>
          <w:rFonts w:ascii="Book Antiqua" w:hAnsi="Book Antiqua"/>
        </w:rPr>
        <w:t xml:space="preserve">Effect of timing of intubation on clinical outcomes of critically ill patients with COVID-19: a </w:t>
      </w:r>
      <w:r w:rsidRPr="000221BE">
        <w:rPr>
          <w:rFonts w:ascii="Book Antiqua" w:hAnsi="Book Antiqua"/>
        </w:rPr>
        <w:lastRenderedPageBreak/>
        <w:t xml:space="preserve">systematic review and meta-analysis of non-randomized cohort studies. </w:t>
      </w:r>
      <w:r w:rsidRPr="000221BE">
        <w:rPr>
          <w:rFonts w:ascii="Book Antiqua" w:hAnsi="Book Antiqua"/>
          <w:i/>
          <w:iCs/>
        </w:rPr>
        <w:t>Crit Care</w:t>
      </w:r>
      <w:r w:rsidRPr="000221BE">
        <w:rPr>
          <w:rFonts w:ascii="Book Antiqua" w:hAnsi="Book Antiqua"/>
        </w:rPr>
        <w:t xml:space="preserve"> 2021; </w:t>
      </w:r>
      <w:r w:rsidRPr="000221BE">
        <w:rPr>
          <w:rFonts w:ascii="Book Antiqua" w:hAnsi="Book Antiqua"/>
          <w:b/>
          <w:bCs/>
        </w:rPr>
        <w:t>25</w:t>
      </w:r>
      <w:r w:rsidRPr="000221BE">
        <w:rPr>
          <w:rFonts w:ascii="Book Antiqua" w:hAnsi="Book Antiqua"/>
        </w:rPr>
        <w:t>: 121 [PMID: 33766109 DOI: 10.1186/s13054-021-03540-6]</w:t>
      </w:r>
    </w:p>
    <w:p w14:paraId="2111E932"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32 </w:t>
      </w:r>
      <w:r w:rsidRPr="000221BE">
        <w:rPr>
          <w:rFonts w:ascii="Book Antiqua" w:hAnsi="Book Antiqua"/>
          <w:b/>
          <w:bCs/>
        </w:rPr>
        <w:t>Cabrini L</w:t>
      </w:r>
      <w:r w:rsidRPr="000221BE">
        <w:rPr>
          <w:rFonts w:ascii="Book Antiqua" w:hAnsi="Book Antiqua"/>
        </w:rPr>
        <w:t xml:space="preserve">, Ghislanzoni L, Severgnini P, Landoni G, Baiardo Redaelli M, Franchi F, Romagnoli S. Early versus late tracheal intubation in COVID-19 patients: a pro-con debate also considering heart-lung interactions. </w:t>
      </w:r>
      <w:r w:rsidRPr="000221BE">
        <w:rPr>
          <w:rFonts w:ascii="Book Antiqua" w:hAnsi="Book Antiqua"/>
          <w:i/>
          <w:iCs/>
        </w:rPr>
        <w:t>Minerva Cardioangiol</w:t>
      </w:r>
      <w:r w:rsidRPr="000221BE">
        <w:rPr>
          <w:rFonts w:ascii="Book Antiqua" w:hAnsi="Book Antiqua"/>
        </w:rPr>
        <w:t xml:space="preserve"> 2020 [PMID: 33059400 DOI: 10.23736/S0026-4725.20.05356-6]</w:t>
      </w:r>
    </w:p>
    <w:p w14:paraId="472BE09B"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33 </w:t>
      </w:r>
      <w:r w:rsidRPr="000221BE">
        <w:rPr>
          <w:rFonts w:ascii="Book Antiqua" w:hAnsi="Book Antiqua"/>
          <w:b/>
          <w:bCs/>
        </w:rPr>
        <w:t>Tobin MJ</w:t>
      </w:r>
      <w:r w:rsidRPr="000221BE">
        <w:rPr>
          <w:rFonts w:ascii="Book Antiqua" w:hAnsi="Book Antiqua"/>
        </w:rPr>
        <w:t xml:space="preserve">, Laghi F, Jubran A. Caution about early intubation and mechanical ventilation in COVID-19. </w:t>
      </w:r>
      <w:r w:rsidRPr="000221BE">
        <w:rPr>
          <w:rFonts w:ascii="Book Antiqua" w:hAnsi="Book Antiqua"/>
          <w:i/>
          <w:iCs/>
        </w:rPr>
        <w:t>Ann Intensive Care</w:t>
      </w:r>
      <w:r w:rsidRPr="000221BE">
        <w:rPr>
          <w:rFonts w:ascii="Book Antiqua" w:hAnsi="Book Antiqua"/>
        </w:rPr>
        <w:t xml:space="preserve"> 2020; </w:t>
      </w:r>
      <w:r w:rsidRPr="000221BE">
        <w:rPr>
          <w:rFonts w:ascii="Book Antiqua" w:hAnsi="Book Antiqua"/>
          <w:b/>
          <w:bCs/>
        </w:rPr>
        <w:t>10</w:t>
      </w:r>
      <w:r w:rsidRPr="000221BE">
        <w:rPr>
          <w:rFonts w:ascii="Book Antiqua" w:hAnsi="Book Antiqua"/>
        </w:rPr>
        <w:t>: 78 [PMID: 32519064 DOI: 10.1186/s13613-020-00692-6]</w:t>
      </w:r>
    </w:p>
    <w:p w14:paraId="7954720C" w14:textId="6CB031A0" w:rsidR="007B0F65" w:rsidRPr="000221BE" w:rsidRDefault="007B0F65" w:rsidP="007B0F65">
      <w:pPr>
        <w:spacing w:line="360" w:lineRule="auto"/>
        <w:jc w:val="both"/>
        <w:rPr>
          <w:rFonts w:ascii="Book Antiqua" w:hAnsi="Book Antiqua"/>
        </w:rPr>
      </w:pPr>
      <w:r w:rsidRPr="000221BE">
        <w:rPr>
          <w:rFonts w:ascii="Book Antiqua" w:hAnsi="Book Antiqua"/>
        </w:rPr>
        <w:t xml:space="preserve">34 </w:t>
      </w:r>
      <w:r w:rsidRPr="000221BE">
        <w:rPr>
          <w:rFonts w:ascii="Book Antiqua" w:hAnsi="Book Antiqua"/>
          <w:b/>
          <w:bCs/>
        </w:rPr>
        <w:t>Alhazzani W,</w:t>
      </w:r>
      <w:r w:rsidRPr="000221BE">
        <w:rPr>
          <w:rFonts w:ascii="Book Antiqua" w:hAnsi="Book Antiqua"/>
        </w:rPr>
        <w:t xml:space="preserve"> Møller MH, Arabi YM, Loeb M, Gong MN, Fan E, Oczkowski S, Levy MM, Derde L, Dzierba A, Du B, Aboodi M, Wunsch H, Cecconi M, Koh Y, Chertow DS, Maitland K, Alshamsi F, Belley-Cote E, Greco M, Laundy M, Morgan JS, Kesecioglu J, McGeer A, Mermel L, Mammen MJ, Alexander PE, Arrington A, Centofanti JE, Citerio G, Baw B, Memish ZA, Hammond N, Hayden FG, Evans L, Rhodes A. Surviving Sepsis Campaign: guidelines on the management of critically ill adults with Coronavirus Disease 2019 (COVID-19). </w:t>
      </w:r>
      <w:r w:rsidR="00FA7B14" w:rsidRPr="000221BE">
        <w:rPr>
          <w:rFonts w:ascii="Book Antiqua" w:hAnsi="Book Antiqua"/>
          <w:i/>
          <w:iCs/>
        </w:rPr>
        <w:t>Crit Care Med</w:t>
      </w:r>
      <w:r w:rsidR="00FA7B14" w:rsidRPr="000221BE">
        <w:rPr>
          <w:rFonts w:ascii="Book Antiqua" w:hAnsi="Book Antiqua"/>
        </w:rPr>
        <w:t xml:space="preserve"> 2020;</w:t>
      </w:r>
      <w:r w:rsidR="00FA7B14" w:rsidRPr="000221BE">
        <w:rPr>
          <w:rFonts w:ascii="Book Antiqua" w:hAnsi="Book Antiqua"/>
          <w:b/>
          <w:bCs/>
        </w:rPr>
        <w:t xml:space="preserve"> 48:</w:t>
      </w:r>
      <w:r w:rsidR="00FA7B14" w:rsidRPr="000221BE">
        <w:rPr>
          <w:rFonts w:ascii="Book Antiqua" w:hAnsi="Book Antiqua"/>
        </w:rPr>
        <w:t xml:space="preserve"> e440-e469</w:t>
      </w:r>
      <w:r w:rsidRPr="000221BE">
        <w:rPr>
          <w:rFonts w:ascii="Book Antiqua" w:hAnsi="Book Antiqua"/>
        </w:rPr>
        <w:t xml:space="preserve"> [</w:t>
      </w:r>
      <w:r w:rsidR="00FA7B14" w:rsidRPr="000221BE">
        <w:rPr>
          <w:rFonts w:ascii="Book Antiqua" w:hAnsi="Book Antiqua"/>
        </w:rPr>
        <w:t xml:space="preserve">PMID: 32224769 </w:t>
      </w:r>
      <w:r w:rsidRPr="000221BE">
        <w:rPr>
          <w:rFonts w:ascii="Book Antiqua" w:hAnsi="Book Antiqua"/>
        </w:rPr>
        <w:t xml:space="preserve">DOI: </w:t>
      </w:r>
      <w:r w:rsidR="00D959BF" w:rsidRPr="000221BE">
        <w:rPr>
          <w:rFonts w:ascii="Book Antiqua" w:hAnsi="Book Antiqua"/>
        </w:rPr>
        <w:t>10.1097/CCM.0000000000004363</w:t>
      </w:r>
      <w:r w:rsidRPr="000221BE">
        <w:rPr>
          <w:rFonts w:ascii="Book Antiqua" w:hAnsi="Book Antiqua"/>
        </w:rPr>
        <w:t>]</w:t>
      </w:r>
    </w:p>
    <w:p w14:paraId="37A82B19"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35 </w:t>
      </w:r>
      <w:r w:rsidRPr="000221BE">
        <w:rPr>
          <w:rFonts w:ascii="Book Antiqua" w:hAnsi="Book Antiqua"/>
          <w:b/>
          <w:bCs/>
        </w:rPr>
        <w:t>Mosier JM</w:t>
      </w:r>
      <w:r w:rsidRPr="000221BE">
        <w:rPr>
          <w:rFonts w:ascii="Book Antiqua" w:hAnsi="Book Antiqua"/>
        </w:rPr>
        <w:t xml:space="preserve">, Sakles JC, Whitmore SP, Hypes CD, Hallett DK, Hawbaker KE, Snyder LS, Bloom JW. Failed noninvasive positive-pressure ventilation is associated with an increased risk of intubation-related complications. </w:t>
      </w:r>
      <w:r w:rsidRPr="000221BE">
        <w:rPr>
          <w:rFonts w:ascii="Book Antiqua" w:hAnsi="Book Antiqua"/>
          <w:i/>
          <w:iCs/>
        </w:rPr>
        <w:t>Ann Intensive Care</w:t>
      </w:r>
      <w:r w:rsidRPr="000221BE">
        <w:rPr>
          <w:rFonts w:ascii="Book Antiqua" w:hAnsi="Book Antiqua"/>
        </w:rPr>
        <w:t xml:space="preserve"> 2015; </w:t>
      </w:r>
      <w:r w:rsidRPr="000221BE">
        <w:rPr>
          <w:rFonts w:ascii="Book Antiqua" w:hAnsi="Book Antiqua"/>
          <w:b/>
          <w:bCs/>
        </w:rPr>
        <w:t>5</w:t>
      </w:r>
      <w:r w:rsidRPr="000221BE">
        <w:rPr>
          <w:rFonts w:ascii="Book Antiqua" w:hAnsi="Book Antiqua"/>
        </w:rPr>
        <w:t>: 4 [PMID: 25852964 DOI: 10.1186/s13613-015-0044-1]</w:t>
      </w:r>
    </w:p>
    <w:p w14:paraId="498A37EC"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36 </w:t>
      </w:r>
      <w:r w:rsidRPr="000221BE">
        <w:rPr>
          <w:rFonts w:ascii="Book Antiqua" w:hAnsi="Book Antiqua"/>
          <w:b/>
          <w:bCs/>
        </w:rPr>
        <w:t>Kangelaris KN</w:t>
      </w:r>
      <w:r w:rsidRPr="000221BE">
        <w:rPr>
          <w:rFonts w:ascii="Book Antiqua" w:hAnsi="Book Antiqua"/>
        </w:rPr>
        <w:t xml:space="preserve">, Ware LB, Wang CY, Janz DR, Zhuo H, Matthay MA, Calfee CS. Timing of Intubation and Clinical Outcomes in Adults With Acute Respiratory Distress Syndrome. </w:t>
      </w:r>
      <w:r w:rsidRPr="000221BE">
        <w:rPr>
          <w:rFonts w:ascii="Book Antiqua" w:hAnsi="Book Antiqua"/>
          <w:i/>
          <w:iCs/>
        </w:rPr>
        <w:t>Crit Care Med</w:t>
      </w:r>
      <w:r w:rsidRPr="000221BE">
        <w:rPr>
          <w:rFonts w:ascii="Book Antiqua" w:hAnsi="Book Antiqua"/>
        </w:rPr>
        <w:t xml:space="preserve"> 2016; </w:t>
      </w:r>
      <w:r w:rsidRPr="000221BE">
        <w:rPr>
          <w:rFonts w:ascii="Book Antiqua" w:hAnsi="Book Antiqua"/>
          <w:b/>
          <w:bCs/>
        </w:rPr>
        <w:t>44</w:t>
      </w:r>
      <w:r w:rsidRPr="000221BE">
        <w:rPr>
          <w:rFonts w:ascii="Book Antiqua" w:hAnsi="Book Antiqua"/>
        </w:rPr>
        <w:t>: 120-129 [PMID: 26474112 DOI: 10.1097/CCM.0000000000001359]</w:t>
      </w:r>
    </w:p>
    <w:p w14:paraId="56902A68"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37 </w:t>
      </w:r>
      <w:r w:rsidRPr="000221BE">
        <w:rPr>
          <w:rFonts w:ascii="Book Antiqua" w:hAnsi="Book Antiqua"/>
          <w:b/>
          <w:bCs/>
        </w:rPr>
        <w:t>Brochard L</w:t>
      </w:r>
      <w:r w:rsidRPr="000221BE">
        <w:rPr>
          <w:rFonts w:ascii="Book Antiqua" w:hAnsi="Book Antiqua"/>
        </w:rPr>
        <w:t xml:space="preserve">, Slutsky A, Pesenti A. Mechanical Ventilation to Minimize Progression of Lung Injury in Acute Respiratory Failure. </w:t>
      </w:r>
      <w:r w:rsidRPr="000221BE">
        <w:rPr>
          <w:rFonts w:ascii="Book Antiqua" w:hAnsi="Book Antiqua"/>
          <w:i/>
          <w:iCs/>
        </w:rPr>
        <w:t>Am J Respir Crit Care Med</w:t>
      </w:r>
      <w:r w:rsidRPr="000221BE">
        <w:rPr>
          <w:rFonts w:ascii="Book Antiqua" w:hAnsi="Book Antiqua"/>
        </w:rPr>
        <w:t xml:space="preserve"> 2017; </w:t>
      </w:r>
      <w:r w:rsidRPr="000221BE">
        <w:rPr>
          <w:rFonts w:ascii="Book Antiqua" w:hAnsi="Book Antiqua"/>
          <w:b/>
          <w:bCs/>
        </w:rPr>
        <w:t>195</w:t>
      </w:r>
      <w:r w:rsidRPr="000221BE">
        <w:rPr>
          <w:rFonts w:ascii="Book Antiqua" w:hAnsi="Book Antiqua"/>
        </w:rPr>
        <w:t>: 438-442 [PMID: 27626833 DOI: 10.1164/rccm.201605-1081CP]</w:t>
      </w:r>
    </w:p>
    <w:p w14:paraId="73B7B12B" w14:textId="77777777" w:rsidR="007B0F65" w:rsidRPr="000221BE" w:rsidRDefault="007B0F65" w:rsidP="007B0F65">
      <w:pPr>
        <w:spacing w:line="360" w:lineRule="auto"/>
        <w:jc w:val="both"/>
        <w:rPr>
          <w:rFonts w:ascii="Book Antiqua" w:hAnsi="Book Antiqua"/>
        </w:rPr>
      </w:pPr>
      <w:proofErr w:type="gramStart"/>
      <w:r w:rsidRPr="000221BE">
        <w:rPr>
          <w:rFonts w:ascii="Book Antiqua" w:hAnsi="Book Antiqua"/>
        </w:rPr>
        <w:lastRenderedPageBreak/>
        <w:t xml:space="preserve">38 </w:t>
      </w:r>
      <w:r w:rsidRPr="000221BE">
        <w:rPr>
          <w:rFonts w:ascii="Book Antiqua" w:hAnsi="Book Antiqua"/>
          <w:b/>
          <w:bCs/>
        </w:rPr>
        <w:t>Marini JJ</w:t>
      </w:r>
      <w:r w:rsidRPr="000221BE">
        <w:rPr>
          <w:rFonts w:ascii="Book Antiqua" w:hAnsi="Book Antiqua"/>
        </w:rPr>
        <w:t>, Gattinoni L. Management of COVID-19 Respiratory Distress.</w:t>
      </w:r>
      <w:proofErr w:type="gramEnd"/>
      <w:r w:rsidRPr="000221BE">
        <w:rPr>
          <w:rFonts w:ascii="Book Antiqua" w:hAnsi="Book Antiqua"/>
        </w:rPr>
        <w:t xml:space="preserve"> </w:t>
      </w:r>
      <w:r w:rsidRPr="000221BE">
        <w:rPr>
          <w:rFonts w:ascii="Book Antiqua" w:hAnsi="Book Antiqua"/>
          <w:i/>
          <w:iCs/>
        </w:rPr>
        <w:t>JAMA</w:t>
      </w:r>
      <w:r w:rsidRPr="000221BE">
        <w:rPr>
          <w:rFonts w:ascii="Book Antiqua" w:hAnsi="Book Antiqua"/>
        </w:rPr>
        <w:t xml:space="preserve"> 2020; </w:t>
      </w:r>
      <w:r w:rsidRPr="000221BE">
        <w:rPr>
          <w:rFonts w:ascii="Book Antiqua" w:hAnsi="Book Antiqua"/>
          <w:b/>
          <w:bCs/>
        </w:rPr>
        <w:t>323</w:t>
      </w:r>
      <w:r w:rsidRPr="000221BE">
        <w:rPr>
          <w:rFonts w:ascii="Book Antiqua" w:hAnsi="Book Antiqua"/>
        </w:rPr>
        <w:t>: 2329-2330 [PMID: 32329799 DOI: 10.1001/jama.2020.6825]</w:t>
      </w:r>
    </w:p>
    <w:p w14:paraId="6914B335" w14:textId="77777777" w:rsidR="007B0F65" w:rsidRPr="000221BE" w:rsidRDefault="007B0F65" w:rsidP="007B0F65">
      <w:pPr>
        <w:spacing w:line="360" w:lineRule="auto"/>
        <w:jc w:val="both"/>
        <w:rPr>
          <w:rFonts w:ascii="Book Antiqua" w:hAnsi="Book Antiqua"/>
        </w:rPr>
      </w:pPr>
      <w:proofErr w:type="gramStart"/>
      <w:r w:rsidRPr="000221BE">
        <w:rPr>
          <w:rFonts w:ascii="Book Antiqua" w:hAnsi="Book Antiqua"/>
        </w:rPr>
        <w:t xml:space="preserve">39 </w:t>
      </w:r>
      <w:r w:rsidRPr="000221BE">
        <w:rPr>
          <w:rFonts w:ascii="Book Antiqua" w:hAnsi="Book Antiqua"/>
          <w:b/>
          <w:bCs/>
        </w:rPr>
        <w:t>Tobin MJ</w:t>
      </w:r>
      <w:r w:rsidRPr="000221BE">
        <w:rPr>
          <w:rFonts w:ascii="Book Antiqua" w:hAnsi="Book Antiqua"/>
        </w:rPr>
        <w:t>, Laghi F, Jubran A. Ventilatory failure, ventilator support, and ventilator weaning.</w:t>
      </w:r>
      <w:proofErr w:type="gramEnd"/>
      <w:r w:rsidRPr="000221BE">
        <w:rPr>
          <w:rFonts w:ascii="Book Antiqua" w:hAnsi="Book Antiqua"/>
        </w:rPr>
        <w:t xml:space="preserve"> </w:t>
      </w:r>
      <w:r w:rsidRPr="000221BE">
        <w:rPr>
          <w:rFonts w:ascii="Book Antiqua" w:hAnsi="Book Antiqua"/>
          <w:i/>
          <w:iCs/>
        </w:rPr>
        <w:t>Compr Physiol</w:t>
      </w:r>
      <w:r w:rsidRPr="000221BE">
        <w:rPr>
          <w:rFonts w:ascii="Book Antiqua" w:hAnsi="Book Antiqua"/>
        </w:rPr>
        <w:t xml:space="preserve"> 2012; </w:t>
      </w:r>
      <w:r w:rsidRPr="000221BE">
        <w:rPr>
          <w:rFonts w:ascii="Book Antiqua" w:hAnsi="Book Antiqua"/>
          <w:b/>
          <w:bCs/>
        </w:rPr>
        <w:t>2</w:t>
      </w:r>
      <w:r w:rsidRPr="000221BE">
        <w:rPr>
          <w:rFonts w:ascii="Book Antiqua" w:hAnsi="Book Antiqua"/>
        </w:rPr>
        <w:t>: 2871-2921 [PMID: 23720268 DOI: 10.1002/cphy.c110030]</w:t>
      </w:r>
    </w:p>
    <w:p w14:paraId="5A2BEA5E"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40 </w:t>
      </w:r>
      <w:r w:rsidRPr="000221BE">
        <w:rPr>
          <w:rFonts w:ascii="Book Antiqua" w:hAnsi="Book Antiqua"/>
          <w:b/>
          <w:bCs/>
        </w:rPr>
        <w:t>Weissman DN</w:t>
      </w:r>
      <w:r w:rsidRPr="000221BE">
        <w:rPr>
          <w:rFonts w:ascii="Book Antiqua" w:hAnsi="Book Antiqua"/>
        </w:rPr>
        <w:t xml:space="preserve">, de Perio MA, Radonovich LJ Jr. COVID-19 and Risks Posed to Personnel </w:t>
      </w:r>
      <w:proofErr w:type="gramStart"/>
      <w:r w:rsidRPr="000221BE">
        <w:rPr>
          <w:rFonts w:ascii="Book Antiqua" w:hAnsi="Book Antiqua"/>
        </w:rPr>
        <w:t>During</w:t>
      </w:r>
      <w:proofErr w:type="gramEnd"/>
      <w:r w:rsidRPr="000221BE">
        <w:rPr>
          <w:rFonts w:ascii="Book Antiqua" w:hAnsi="Book Antiqua"/>
        </w:rPr>
        <w:t xml:space="preserve"> Endotracheal Intubation. </w:t>
      </w:r>
      <w:r w:rsidRPr="000221BE">
        <w:rPr>
          <w:rFonts w:ascii="Book Antiqua" w:hAnsi="Book Antiqua"/>
          <w:i/>
          <w:iCs/>
        </w:rPr>
        <w:t>JAMA</w:t>
      </w:r>
      <w:r w:rsidRPr="000221BE">
        <w:rPr>
          <w:rFonts w:ascii="Book Antiqua" w:hAnsi="Book Antiqua"/>
        </w:rPr>
        <w:t xml:space="preserve"> 2020; </w:t>
      </w:r>
      <w:r w:rsidRPr="000221BE">
        <w:rPr>
          <w:rFonts w:ascii="Book Antiqua" w:hAnsi="Book Antiqua"/>
          <w:b/>
          <w:bCs/>
        </w:rPr>
        <w:t>323</w:t>
      </w:r>
      <w:r w:rsidRPr="000221BE">
        <w:rPr>
          <w:rFonts w:ascii="Book Antiqua" w:hAnsi="Book Antiqua"/>
        </w:rPr>
        <w:t>: 2027-2028 [PMID: 32338710 DOI: 10.1001/jama.2020.6627]</w:t>
      </w:r>
    </w:p>
    <w:p w14:paraId="61CB0A7D"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41 </w:t>
      </w:r>
      <w:r w:rsidRPr="000221BE">
        <w:rPr>
          <w:rFonts w:ascii="Book Antiqua" w:hAnsi="Book Antiqua"/>
          <w:b/>
          <w:bCs/>
        </w:rPr>
        <w:t>Yao W</w:t>
      </w:r>
      <w:r w:rsidRPr="000221BE">
        <w:rPr>
          <w:rFonts w:ascii="Book Antiqua" w:hAnsi="Book Antiqua"/>
        </w:rPr>
        <w:t xml:space="preserve">, Wang T, Jiang B, Gao F, Wang L, Zheng H, Xiao W, Yao S, Mei W, Chen X, Luo A, Sun L, Cook T, Behringer E, Huitink JM, Wong DT, Lane-Fall M, McNarry AF, McGuire B, Higgs A, Shah A, Patel A, Zuo M, Ma W, Xue Z, Zhang LM, Li W, Wang Y, Hagberg C, O'Sullivan EP, Fleisher LA, Wei H; collaborators. Emergency tracheal intubation in 202 patients with COVID-19 in Wuhan, China: lessons learnt and international expert recommendations. </w:t>
      </w:r>
      <w:r w:rsidRPr="000221BE">
        <w:rPr>
          <w:rFonts w:ascii="Book Antiqua" w:hAnsi="Book Antiqua"/>
          <w:i/>
          <w:iCs/>
        </w:rPr>
        <w:t>Br J Anaesth</w:t>
      </w:r>
      <w:r w:rsidRPr="000221BE">
        <w:rPr>
          <w:rFonts w:ascii="Book Antiqua" w:hAnsi="Book Antiqua"/>
        </w:rPr>
        <w:t xml:space="preserve"> 2020; </w:t>
      </w:r>
      <w:r w:rsidRPr="000221BE">
        <w:rPr>
          <w:rFonts w:ascii="Book Antiqua" w:hAnsi="Book Antiqua"/>
          <w:b/>
          <w:bCs/>
        </w:rPr>
        <w:t>125</w:t>
      </w:r>
      <w:r w:rsidRPr="000221BE">
        <w:rPr>
          <w:rFonts w:ascii="Book Antiqua" w:hAnsi="Book Antiqua"/>
        </w:rPr>
        <w:t>: e28-e37 [PMID: 32312571 DOI: 10.1016/j.bja.2020.03.026]</w:t>
      </w:r>
    </w:p>
    <w:p w14:paraId="455E3E4B" w14:textId="47A44738" w:rsidR="007B0F65" w:rsidRPr="000221BE" w:rsidRDefault="007B0F65" w:rsidP="007B0F65">
      <w:pPr>
        <w:spacing w:line="360" w:lineRule="auto"/>
        <w:jc w:val="both"/>
        <w:rPr>
          <w:rFonts w:ascii="Book Antiqua" w:hAnsi="Book Antiqua"/>
        </w:rPr>
      </w:pPr>
      <w:r w:rsidRPr="000221BE">
        <w:rPr>
          <w:rFonts w:ascii="Book Antiqua" w:hAnsi="Book Antiqua"/>
        </w:rPr>
        <w:t xml:space="preserve">42 </w:t>
      </w:r>
      <w:r w:rsidRPr="000221BE">
        <w:rPr>
          <w:rFonts w:ascii="Book Antiqua" w:hAnsi="Book Antiqua"/>
          <w:b/>
          <w:bCs/>
        </w:rPr>
        <w:t>Jain</w:t>
      </w:r>
      <w:r w:rsidR="009D6D27" w:rsidRPr="000221BE">
        <w:rPr>
          <w:rFonts w:ascii="Book Antiqua" w:hAnsi="Book Antiqua"/>
          <w:b/>
          <w:bCs/>
        </w:rPr>
        <w:t xml:space="preserve"> NK</w:t>
      </w:r>
      <w:r w:rsidRPr="000221BE">
        <w:rPr>
          <w:rFonts w:ascii="Book Antiqua" w:hAnsi="Book Antiqua"/>
        </w:rPr>
        <w:t xml:space="preserve">, </w:t>
      </w:r>
      <w:r w:rsidR="009D6D27" w:rsidRPr="000221BE">
        <w:rPr>
          <w:rFonts w:ascii="Book Antiqua" w:hAnsi="Book Antiqua"/>
        </w:rPr>
        <w:t xml:space="preserve">Tirupati R, </w:t>
      </w:r>
      <w:r w:rsidRPr="000221BE">
        <w:rPr>
          <w:rFonts w:ascii="Book Antiqua" w:hAnsi="Book Antiqua"/>
        </w:rPr>
        <w:t>Palabindala</w:t>
      </w:r>
      <w:r w:rsidR="009D6D27" w:rsidRPr="000221BE">
        <w:rPr>
          <w:rFonts w:ascii="Book Antiqua" w:hAnsi="Book Antiqua"/>
        </w:rPr>
        <w:t xml:space="preserve"> V</w:t>
      </w:r>
      <w:r w:rsidRPr="000221BE">
        <w:rPr>
          <w:rFonts w:ascii="Book Antiqua" w:hAnsi="Book Antiqua"/>
        </w:rPr>
        <w:t>. COVID-19: Managing resource crunch and ethical challenges. The Hospitalist: Society of Hospital Medicine, 2020</w:t>
      </w:r>
      <w:r w:rsidR="009D6D27" w:rsidRPr="000221BE">
        <w:rPr>
          <w:rFonts w:ascii="Book Antiqua" w:hAnsi="Book Antiqua"/>
        </w:rPr>
        <w:t>. [</w:t>
      </w:r>
      <w:proofErr w:type="gramStart"/>
      <w:r w:rsidR="009D6D27" w:rsidRPr="000221BE">
        <w:rPr>
          <w:rFonts w:ascii="Book Antiqua" w:hAnsi="Book Antiqua"/>
        </w:rPr>
        <w:t>cited</w:t>
      </w:r>
      <w:proofErr w:type="gramEnd"/>
      <w:r w:rsidR="009D6D27" w:rsidRPr="000221BE">
        <w:rPr>
          <w:rFonts w:ascii="Book Antiqua" w:hAnsi="Book Antiqua"/>
        </w:rPr>
        <w:t xml:space="preserve"> 16 January 2021]. </w:t>
      </w:r>
      <w:r w:rsidR="009D6D27" w:rsidRPr="000221BE">
        <w:rPr>
          <w:rFonts w:ascii="Book Antiqua" w:eastAsia="宋体" w:hAnsi="Book Antiqua" w:cs="Arial"/>
          <w:bCs/>
        </w:rPr>
        <w:t xml:space="preserve">Available from: </w:t>
      </w:r>
      <w:r w:rsidR="009D6D27" w:rsidRPr="000221BE">
        <w:rPr>
          <w:rFonts w:ascii="Book Antiqua" w:hAnsi="Book Antiqua"/>
        </w:rPr>
        <w:t>https://www.the-hospitalist.org/hospitalist/article/220724/coronavirus-updates/covid-19-managing-resource-crunch-and-ethical</w:t>
      </w:r>
    </w:p>
    <w:p w14:paraId="4B8897C4" w14:textId="148161A6" w:rsidR="007B0F65" w:rsidRPr="000221BE" w:rsidRDefault="007B0F65" w:rsidP="007B0F65">
      <w:pPr>
        <w:spacing w:line="360" w:lineRule="auto"/>
        <w:jc w:val="both"/>
        <w:rPr>
          <w:rFonts w:ascii="Book Antiqua" w:hAnsi="Book Antiqua"/>
        </w:rPr>
      </w:pPr>
      <w:proofErr w:type="gramStart"/>
      <w:r w:rsidRPr="000221BE">
        <w:rPr>
          <w:rFonts w:ascii="Book Antiqua" w:hAnsi="Book Antiqua"/>
        </w:rPr>
        <w:t xml:space="preserve">43 </w:t>
      </w:r>
      <w:r w:rsidRPr="000221BE">
        <w:rPr>
          <w:rFonts w:ascii="Book Antiqua" w:hAnsi="Book Antiqua"/>
          <w:b/>
          <w:bCs/>
        </w:rPr>
        <w:t>Tan</w:t>
      </w:r>
      <w:r w:rsidR="005D533E" w:rsidRPr="000221BE">
        <w:rPr>
          <w:rFonts w:ascii="Book Antiqua" w:hAnsi="Book Antiqua"/>
          <w:b/>
          <w:bCs/>
        </w:rPr>
        <w:t xml:space="preserve"> KS</w:t>
      </w:r>
      <w:r w:rsidRPr="000221BE">
        <w:rPr>
          <w:rFonts w:ascii="Book Antiqua" w:hAnsi="Book Antiqua"/>
        </w:rPr>
        <w:t>, Halpern</w:t>
      </w:r>
      <w:r w:rsidR="005D533E" w:rsidRPr="000221BE">
        <w:rPr>
          <w:rFonts w:ascii="Book Antiqua" w:hAnsi="Book Antiqua"/>
        </w:rPr>
        <w:t xml:space="preserve"> NA</w:t>
      </w:r>
      <w:r w:rsidRPr="000221BE">
        <w:rPr>
          <w:rFonts w:ascii="Book Antiqua" w:hAnsi="Book Antiqua"/>
        </w:rPr>
        <w:t>.</w:t>
      </w:r>
      <w:proofErr w:type="gramEnd"/>
      <w:r w:rsidRPr="000221BE">
        <w:rPr>
          <w:rFonts w:ascii="Book Antiqua" w:hAnsi="Book Antiqua"/>
        </w:rPr>
        <w:t xml:space="preserve"> </w:t>
      </w:r>
      <w:proofErr w:type="gramStart"/>
      <w:r w:rsidRPr="000221BE">
        <w:rPr>
          <w:rFonts w:ascii="Book Antiqua" w:hAnsi="Book Antiqua"/>
        </w:rPr>
        <w:t>United States Resource Availability for COVID-19.</w:t>
      </w:r>
      <w:proofErr w:type="gramEnd"/>
      <w:r w:rsidRPr="000221BE">
        <w:rPr>
          <w:rFonts w:ascii="Book Antiqua" w:hAnsi="Book Antiqua"/>
        </w:rPr>
        <w:t xml:space="preserve"> In: Neil A. Halpern M, MCCM, editor: Society of Critical care Medicine, 5/12/2020</w:t>
      </w:r>
      <w:r w:rsidR="005D533E" w:rsidRPr="000221BE">
        <w:rPr>
          <w:rFonts w:ascii="Book Antiqua" w:hAnsi="Book Antiqua"/>
        </w:rPr>
        <w:t>. [</w:t>
      </w:r>
      <w:proofErr w:type="gramStart"/>
      <w:r w:rsidR="005D533E" w:rsidRPr="000221BE">
        <w:rPr>
          <w:rFonts w:ascii="Book Antiqua" w:hAnsi="Book Antiqua"/>
        </w:rPr>
        <w:t>cited</w:t>
      </w:r>
      <w:proofErr w:type="gramEnd"/>
      <w:r w:rsidR="005D533E" w:rsidRPr="000221BE">
        <w:rPr>
          <w:rFonts w:ascii="Book Antiqua" w:hAnsi="Book Antiqua"/>
        </w:rPr>
        <w:t xml:space="preserve"> 16 January 2021]. </w:t>
      </w:r>
      <w:r w:rsidR="005D533E" w:rsidRPr="000221BE">
        <w:rPr>
          <w:rFonts w:ascii="Book Antiqua" w:eastAsia="宋体" w:hAnsi="Book Antiqua" w:cs="Arial"/>
          <w:bCs/>
        </w:rPr>
        <w:t xml:space="preserve">Available from: </w:t>
      </w:r>
      <w:r w:rsidR="005D533E" w:rsidRPr="000221BE">
        <w:rPr>
          <w:rFonts w:ascii="Book Antiqua" w:hAnsi="Book Antiqua"/>
        </w:rPr>
        <w:t>https://www.sccm.org/Blog/March-2020/United-States-Resource-Availability-for-COVID-19?_zs=jxpjd1&amp;_zl=w9pb6</w:t>
      </w:r>
    </w:p>
    <w:p w14:paraId="52330FD8"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44 </w:t>
      </w:r>
      <w:r w:rsidRPr="000221BE">
        <w:rPr>
          <w:rFonts w:ascii="Book Antiqua" w:hAnsi="Book Antiqua"/>
          <w:b/>
          <w:bCs/>
        </w:rPr>
        <w:t>Matta A</w:t>
      </w:r>
      <w:r w:rsidRPr="000221BE">
        <w:rPr>
          <w:rFonts w:ascii="Book Antiqua" w:hAnsi="Book Antiqua"/>
        </w:rPr>
        <w:t xml:space="preserve">, Chaudhary S, Bryan Lo K, DeJoy R 3rd, Gul F, Torres R, Chaisson N, Patarroyo-Aponte G. Timing of Intubation and Its Implications on Outcomes in Critically Ill Patients With Coronavirus Disease 2019 Infection. </w:t>
      </w:r>
      <w:r w:rsidRPr="000221BE">
        <w:rPr>
          <w:rFonts w:ascii="Book Antiqua" w:hAnsi="Book Antiqua"/>
          <w:i/>
          <w:iCs/>
        </w:rPr>
        <w:t>Crit Care Explor</w:t>
      </w:r>
      <w:r w:rsidRPr="000221BE">
        <w:rPr>
          <w:rFonts w:ascii="Book Antiqua" w:hAnsi="Book Antiqua"/>
        </w:rPr>
        <w:t xml:space="preserve"> 2020; </w:t>
      </w:r>
      <w:r w:rsidRPr="000221BE">
        <w:rPr>
          <w:rFonts w:ascii="Book Antiqua" w:hAnsi="Book Antiqua"/>
          <w:b/>
          <w:bCs/>
        </w:rPr>
        <w:t>2</w:t>
      </w:r>
      <w:r w:rsidRPr="000221BE">
        <w:rPr>
          <w:rFonts w:ascii="Book Antiqua" w:hAnsi="Book Antiqua"/>
        </w:rPr>
        <w:t>: e0262 [PMID: 33134950 DOI: 10.1097/CCE.0000000000000262]</w:t>
      </w:r>
    </w:p>
    <w:p w14:paraId="0BF3C2EA" w14:textId="22D0093D" w:rsidR="007B0F65" w:rsidRPr="000221BE" w:rsidRDefault="007B0F65" w:rsidP="007B0F65">
      <w:pPr>
        <w:spacing w:line="360" w:lineRule="auto"/>
        <w:jc w:val="both"/>
        <w:rPr>
          <w:rFonts w:ascii="Book Antiqua" w:hAnsi="Book Antiqua"/>
        </w:rPr>
      </w:pPr>
      <w:r w:rsidRPr="000221BE">
        <w:rPr>
          <w:rFonts w:ascii="Book Antiqua" w:hAnsi="Book Antiqua"/>
        </w:rPr>
        <w:t xml:space="preserve">45 </w:t>
      </w:r>
      <w:r w:rsidRPr="000221BE">
        <w:rPr>
          <w:rFonts w:ascii="Book Antiqua" w:hAnsi="Book Antiqua"/>
          <w:b/>
          <w:bCs/>
        </w:rPr>
        <w:t>Pandya A</w:t>
      </w:r>
      <w:r w:rsidRPr="000221BE">
        <w:rPr>
          <w:rFonts w:ascii="Book Antiqua" w:hAnsi="Book Antiqua"/>
        </w:rPr>
        <w:t xml:space="preserve">, Kaur NA, Sacher D, O'Corragain O, Salerno D, Desai P, Sehgal S, Gordon M, Gupta R, Marchetti N, Zhao H, Patlakh N, Criner GJ, University T; COVID-19 </w:t>
      </w:r>
      <w:r w:rsidRPr="000221BE">
        <w:rPr>
          <w:rFonts w:ascii="Book Antiqua" w:hAnsi="Book Antiqua"/>
        </w:rPr>
        <w:lastRenderedPageBreak/>
        <w:t>Research Group. Ventilatory Mechanics in Early vs</w:t>
      </w:r>
      <w:r w:rsidR="00410C4A" w:rsidRPr="000221BE">
        <w:rPr>
          <w:rFonts w:ascii="Book Antiqua" w:hAnsi="Book Antiqua"/>
        </w:rPr>
        <w:t xml:space="preserve"> </w:t>
      </w:r>
      <w:r w:rsidRPr="000221BE">
        <w:rPr>
          <w:rFonts w:ascii="Book Antiqua" w:hAnsi="Book Antiqua"/>
        </w:rPr>
        <w:t xml:space="preserve">Late Intubation in a Cohort of Coronavirus Disease 2019 Patients </w:t>
      </w:r>
      <w:proofErr w:type="gramStart"/>
      <w:r w:rsidRPr="000221BE">
        <w:rPr>
          <w:rFonts w:ascii="Book Antiqua" w:hAnsi="Book Antiqua"/>
        </w:rPr>
        <w:t>With</w:t>
      </w:r>
      <w:proofErr w:type="gramEnd"/>
      <w:r w:rsidRPr="000221BE">
        <w:rPr>
          <w:rFonts w:ascii="Book Antiqua" w:hAnsi="Book Antiqua"/>
        </w:rPr>
        <w:t xml:space="preserve"> ARDS: A Single Center's Experience. </w:t>
      </w:r>
      <w:r w:rsidRPr="000221BE">
        <w:rPr>
          <w:rFonts w:ascii="Book Antiqua" w:hAnsi="Book Antiqua"/>
          <w:i/>
          <w:iCs/>
        </w:rPr>
        <w:t>Chest</w:t>
      </w:r>
      <w:r w:rsidRPr="000221BE">
        <w:rPr>
          <w:rFonts w:ascii="Book Antiqua" w:hAnsi="Book Antiqua"/>
        </w:rPr>
        <w:t xml:space="preserve"> 2021; </w:t>
      </w:r>
      <w:r w:rsidRPr="000221BE">
        <w:rPr>
          <w:rFonts w:ascii="Book Antiqua" w:hAnsi="Book Antiqua"/>
          <w:b/>
          <w:bCs/>
        </w:rPr>
        <w:t>159</w:t>
      </w:r>
      <w:r w:rsidRPr="000221BE">
        <w:rPr>
          <w:rFonts w:ascii="Book Antiqua" w:hAnsi="Book Antiqua"/>
        </w:rPr>
        <w:t>: 653-656 [PMID: 32882246 DOI: 10.1016/j.chest.2020.08.2084]</w:t>
      </w:r>
    </w:p>
    <w:p w14:paraId="21893EA3" w14:textId="644DB2AC" w:rsidR="007B0F65" w:rsidRPr="000221BE" w:rsidRDefault="007B0F65" w:rsidP="007B0F65">
      <w:pPr>
        <w:spacing w:line="360" w:lineRule="auto"/>
        <w:jc w:val="both"/>
        <w:rPr>
          <w:rFonts w:ascii="Book Antiqua" w:hAnsi="Book Antiqua"/>
        </w:rPr>
      </w:pPr>
      <w:r w:rsidRPr="000221BE">
        <w:rPr>
          <w:rFonts w:ascii="Book Antiqua" w:hAnsi="Book Antiqua"/>
        </w:rPr>
        <w:t xml:space="preserve">46 </w:t>
      </w:r>
      <w:r w:rsidRPr="000221BE">
        <w:rPr>
          <w:rFonts w:ascii="Book Antiqua" w:hAnsi="Book Antiqua"/>
          <w:b/>
          <w:bCs/>
        </w:rPr>
        <w:t>Siempos II,</w:t>
      </w:r>
      <w:r w:rsidRPr="000221BE">
        <w:rPr>
          <w:rFonts w:ascii="Book Antiqua" w:hAnsi="Book Antiqua"/>
        </w:rPr>
        <w:t xml:space="preserve"> Xourgia E, Ntaidou TK, Zervakis D, Magira EE, Kotanidou A, Routsi C, Zakynthinos SG. Effect of Early vs. Delayed or No Intubation on Clinical Outcomes of Patients </w:t>
      </w:r>
      <w:proofErr w:type="gramStart"/>
      <w:r w:rsidRPr="000221BE">
        <w:rPr>
          <w:rFonts w:ascii="Book Antiqua" w:hAnsi="Book Antiqua"/>
        </w:rPr>
        <w:t>With</w:t>
      </w:r>
      <w:proofErr w:type="gramEnd"/>
      <w:r w:rsidRPr="000221BE">
        <w:rPr>
          <w:rFonts w:ascii="Book Antiqua" w:hAnsi="Book Antiqua"/>
        </w:rPr>
        <w:t xml:space="preserve"> COVID-19: An Observational Study. </w:t>
      </w:r>
      <w:r w:rsidR="00D959BF" w:rsidRPr="000221BE">
        <w:rPr>
          <w:rFonts w:ascii="Book Antiqua" w:hAnsi="Book Antiqua"/>
          <w:i/>
          <w:iCs/>
        </w:rPr>
        <w:t>Front Med (Lausanne)</w:t>
      </w:r>
      <w:r w:rsidR="00D959BF" w:rsidRPr="000221BE">
        <w:rPr>
          <w:rFonts w:ascii="Book Antiqua" w:hAnsi="Book Antiqua"/>
        </w:rPr>
        <w:t xml:space="preserve"> 2020;</w:t>
      </w:r>
      <w:r w:rsidR="00D959BF" w:rsidRPr="000221BE">
        <w:rPr>
          <w:rFonts w:ascii="Book Antiqua" w:hAnsi="Book Antiqua"/>
          <w:b/>
          <w:bCs/>
        </w:rPr>
        <w:t xml:space="preserve"> 7:</w:t>
      </w:r>
      <w:r w:rsidR="00D959BF" w:rsidRPr="000221BE">
        <w:rPr>
          <w:rFonts w:ascii="Book Antiqua" w:hAnsi="Book Antiqua"/>
        </w:rPr>
        <w:t xml:space="preserve"> 614152</w:t>
      </w:r>
      <w:r w:rsidRPr="000221BE">
        <w:rPr>
          <w:rFonts w:ascii="Book Antiqua" w:hAnsi="Book Antiqua"/>
        </w:rPr>
        <w:t xml:space="preserve"> [</w:t>
      </w:r>
      <w:r w:rsidR="00D959BF" w:rsidRPr="000221BE">
        <w:rPr>
          <w:rFonts w:ascii="Book Antiqua" w:hAnsi="Book Antiqua"/>
        </w:rPr>
        <w:t xml:space="preserve">PMID: 33425957 </w:t>
      </w:r>
      <w:r w:rsidRPr="000221BE">
        <w:rPr>
          <w:rFonts w:ascii="Book Antiqua" w:hAnsi="Book Antiqua"/>
        </w:rPr>
        <w:t>DOI: 10.3389/fmed.2020.614152]</w:t>
      </w:r>
    </w:p>
    <w:p w14:paraId="2934AC76"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47 </w:t>
      </w:r>
      <w:r w:rsidRPr="000221BE">
        <w:rPr>
          <w:rFonts w:ascii="Book Antiqua" w:hAnsi="Book Antiqua"/>
          <w:b/>
          <w:bCs/>
        </w:rPr>
        <w:t>Lee YH</w:t>
      </w:r>
      <w:r w:rsidRPr="000221BE">
        <w:rPr>
          <w:rFonts w:ascii="Book Antiqua" w:hAnsi="Book Antiqua"/>
        </w:rPr>
        <w:t xml:space="preserve">, Choi KJ, Choi SH, Lee SY, Kim KC, Kim EJ, Lee J. Clinical Significance of Timing of Intubation in Critically Ill Patients with COVID-19: A Multi-Center Retrospective Study. </w:t>
      </w:r>
      <w:r w:rsidRPr="000221BE">
        <w:rPr>
          <w:rFonts w:ascii="Book Antiqua" w:hAnsi="Book Antiqua"/>
          <w:i/>
          <w:iCs/>
        </w:rPr>
        <w:t>J Clin Med</w:t>
      </w:r>
      <w:r w:rsidRPr="000221BE">
        <w:rPr>
          <w:rFonts w:ascii="Book Antiqua" w:hAnsi="Book Antiqua"/>
        </w:rPr>
        <w:t xml:space="preserve"> 2020; </w:t>
      </w:r>
      <w:r w:rsidRPr="000221BE">
        <w:rPr>
          <w:rFonts w:ascii="Book Antiqua" w:hAnsi="Book Antiqua"/>
          <w:b/>
          <w:bCs/>
        </w:rPr>
        <w:t>9</w:t>
      </w:r>
      <w:r w:rsidRPr="000221BE">
        <w:rPr>
          <w:rFonts w:ascii="Book Antiqua" w:hAnsi="Book Antiqua"/>
        </w:rPr>
        <w:t xml:space="preserve"> [PMID: 32887462 DOI: 10.3390/jcm9092847]</w:t>
      </w:r>
    </w:p>
    <w:p w14:paraId="64C8FC03"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48 </w:t>
      </w:r>
      <w:r w:rsidRPr="000221BE">
        <w:rPr>
          <w:rFonts w:ascii="Book Antiqua" w:hAnsi="Book Antiqua"/>
          <w:b/>
          <w:bCs/>
        </w:rPr>
        <w:t>Gattinoni L</w:t>
      </w:r>
      <w:r w:rsidRPr="000221BE">
        <w:rPr>
          <w:rFonts w:ascii="Book Antiqua" w:hAnsi="Book Antiqua"/>
        </w:rPr>
        <w:t xml:space="preserve">, Marini JJ, Camporota L. Reply to Tobin </w:t>
      </w:r>
      <w:r w:rsidRPr="000221BE">
        <w:rPr>
          <w:rFonts w:ascii="Book Antiqua" w:hAnsi="Book Antiqua"/>
          <w:i/>
          <w:iCs/>
        </w:rPr>
        <w:t>et al.</w:t>
      </w:r>
      <w:r w:rsidRPr="000221BE">
        <w:rPr>
          <w:rFonts w:ascii="Book Antiqua" w:hAnsi="Book Antiqua"/>
        </w:rPr>
        <w:t xml:space="preserve">: Respiratory Drive Measurements Do Not Signify Conjectural Patient Self-inflicted Lung Injury. </w:t>
      </w:r>
      <w:r w:rsidRPr="000221BE">
        <w:rPr>
          <w:rFonts w:ascii="Book Antiqua" w:hAnsi="Book Antiqua"/>
          <w:i/>
          <w:iCs/>
        </w:rPr>
        <w:t>Am J Respir Crit Care Med</w:t>
      </w:r>
      <w:r w:rsidRPr="000221BE">
        <w:rPr>
          <w:rFonts w:ascii="Book Antiqua" w:hAnsi="Book Antiqua"/>
        </w:rPr>
        <w:t xml:space="preserve"> 2021; </w:t>
      </w:r>
      <w:r w:rsidRPr="000221BE">
        <w:rPr>
          <w:rFonts w:ascii="Book Antiqua" w:hAnsi="Book Antiqua"/>
          <w:b/>
          <w:bCs/>
        </w:rPr>
        <w:t>203</w:t>
      </w:r>
      <w:r w:rsidRPr="000221BE">
        <w:rPr>
          <w:rFonts w:ascii="Book Antiqua" w:hAnsi="Book Antiqua"/>
        </w:rPr>
        <w:t>: 143-144 [PMID: 33064951 DOI: 10.1164/rccm.202009-3692LE]</w:t>
      </w:r>
    </w:p>
    <w:p w14:paraId="0D78F46E"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49 </w:t>
      </w:r>
      <w:r w:rsidRPr="000221BE">
        <w:rPr>
          <w:rFonts w:ascii="Book Antiqua" w:hAnsi="Book Antiqua"/>
          <w:b/>
          <w:bCs/>
        </w:rPr>
        <w:t>Fink JB</w:t>
      </w:r>
      <w:r w:rsidRPr="000221BE">
        <w:rPr>
          <w:rFonts w:ascii="Book Antiqua" w:hAnsi="Book Antiqua"/>
        </w:rPr>
        <w:t xml:space="preserve">, Ehrmann S, Li J, Dailey P, McKiernan P, Darquenne C, Martin AR, Rothen-Rutishauser B, Kuehl PJ, Häussermann S, MacLoughlin R, Smaldone GC, Muellinger B, Corcoran TE, Dhand R. Reducing Aerosol-Related Risk of Transmission in the Era of COVID-19: An Interim Guidance Endorsed by the International Society of Aerosols in Medicine. </w:t>
      </w:r>
      <w:r w:rsidRPr="000221BE">
        <w:rPr>
          <w:rFonts w:ascii="Book Antiqua" w:hAnsi="Book Antiqua"/>
          <w:i/>
          <w:iCs/>
        </w:rPr>
        <w:t>J Aerosol Med Pulm Drug Deliv</w:t>
      </w:r>
      <w:r w:rsidRPr="000221BE">
        <w:rPr>
          <w:rFonts w:ascii="Book Antiqua" w:hAnsi="Book Antiqua"/>
        </w:rPr>
        <w:t xml:space="preserve"> 2020; </w:t>
      </w:r>
      <w:r w:rsidRPr="000221BE">
        <w:rPr>
          <w:rFonts w:ascii="Book Antiqua" w:hAnsi="Book Antiqua"/>
          <w:b/>
          <w:bCs/>
        </w:rPr>
        <w:t>33</w:t>
      </w:r>
      <w:r w:rsidRPr="000221BE">
        <w:rPr>
          <w:rFonts w:ascii="Book Antiqua" w:hAnsi="Book Antiqua"/>
        </w:rPr>
        <w:t>: 300-304 [PMID: 32783675 DOI: 10.1089/jamp.2020.1615]</w:t>
      </w:r>
    </w:p>
    <w:p w14:paraId="7445E4AB" w14:textId="2DD0AF6A" w:rsidR="007B0F65" w:rsidRPr="000221BE" w:rsidRDefault="007B0F65" w:rsidP="007B0F65">
      <w:pPr>
        <w:spacing w:line="360" w:lineRule="auto"/>
        <w:jc w:val="both"/>
        <w:rPr>
          <w:rFonts w:ascii="Book Antiqua" w:hAnsi="Book Antiqua"/>
        </w:rPr>
      </w:pPr>
      <w:proofErr w:type="gramStart"/>
      <w:r w:rsidRPr="000221BE">
        <w:rPr>
          <w:rFonts w:ascii="Book Antiqua" w:hAnsi="Book Antiqua"/>
        </w:rPr>
        <w:t xml:space="preserve">50 </w:t>
      </w:r>
      <w:r w:rsidR="00043C0F" w:rsidRPr="000221BE">
        <w:rPr>
          <w:rFonts w:ascii="Book Antiqua" w:hAnsi="Book Antiqua"/>
          <w:b/>
          <w:bCs/>
        </w:rPr>
        <w:t>National Asthma Council.</w:t>
      </w:r>
      <w:proofErr w:type="gramEnd"/>
      <w:r w:rsidR="00043C0F" w:rsidRPr="000221BE">
        <w:rPr>
          <w:rFonts w:ascii="Book Antiqua" w:hAnsi="Book Antiqua"/>
          <w:b/>
          <w:bCs/>
        </w:rPr>
        <w:t xml:space="preserve"> </w:t>
      </w:r>
      <w:proofErr w:type="gramStart"/>
      <w:r w:rsidRPr="000221BE">
        <w:rPr>
          <w:rFonts w:ascii="Book Antiqua" w:hAnsi="Book Antiqua"/>
        </w:rPr>
        <w:t>Managing asthma during the COVID-19 (SARS-CoV-2) pandemic.</w:t>
      </w:r>
      <w:proofErr w:type="gramEnd"/>
      <w:r w:rsidRPr="000221BE">
        <w:rPr>
          <w:rFonts w:ascii="Book Antiqua" w:hAnsi="Book Antiqua"/>
        </w:rPr>
        <w:t xml:space="preserve"> </w:t>
      </w:r>
      <w:r w:rsidR="00043C0F" w:rsidRPr="000221BE">
        <w:rPr>
          <w:rFonts w:ascii="Book Antiqua" w:hAnsi="Book Antiqua"/>
        </w:rPr>
        <w:t>[</w:t>
      </w:r>
      <w:proofErr w:type="gramStart"/>
      <w:r w:rsidR="00043C0F" w:rsidRPr="000221BE">
        <w:rPr>
          <w:rFonts w:ascii="Book Antiqua" w:hAnsi="Book Antiqua"/>
        </w:rPr>
        <w:t>cited</w:t>
      </w:r>
      <w:proofErr w:type="gramEnd"/>
      <w:r w:rsidR="00043C0F" w:rsidRPr="000221BE">
        <w:rPr>
          <w:rFonts w:ascii="Book Antiqua" w:hAnsi="Book Antiqua"/>
        </w:rPr>
        <w:t xml:space="preserve"> </w:t>
      </w:r>
      <w:r w:rsidRPr="000221BE">
        <w:rPr>
          <w:rFonts w:ascii="Book Antiqua" w:hAnsi="Book Antiqua"/>
        </w:rPr>
        <w:t>23</w:t>
      </w:r>
      <w:r w:rsidR="00043C0F" w:rsidRPr="000221BE">
        <w:rPr>
          <w:rFonts w:ascii="Book Antiqua" w:hAnsi="Book Antiqua"/>
        </w:rPr>
        <w:t xml:space="preserve"> August </w:t>
      </w:r>
      <w:r w:rsidRPr="000221BE">
        <w:rPr>
          <w:rFonts w:ascii="Book Antiqua" w:hAnsi="Book Antiqua"/>
        </w:rPr>
        <w:t>2020</w:t>
      </w:r>
      <w:r w:rsidR="00043C0F" w:rsidRPr="000221BE">
        <w:rPr>
          <w:rFonts w:ascii="Book Antiqua" w:hAnsi="Book Antiqua"/>
        </w:rPr>
        <w:t xml:space="preserve">]. </w:t>
      </w:r>
      <w:r w:rsidRPr="000221BE">
        <w:rPr>
          <w:rFonts w:ascii="Book Antiqua" w:hAnsi="Book Antiqua"/>
        </w:rPr>
        <w:t>Available from: https://www.asthmahandbook.org.au/clinical-issues/covid-19</w:t>
      </w:r>
    </w:p>
    <w:p w14:paraId="3862639D" w14:textId="0BE17063" w:rsidR="007B0F65" w:rsidRPr="000221BE" w:rsidRDefault="007B0F65" w:rsidP="007B0F65">
      <w:pPr>
        <w:spacing w:line="360" w:lineRule="auto"/>
        <w:jc w:val="both"/>
        <w:rPr>
          <w:rFonts w:ascii="Book Antiqua" w:hAnsi="Book Antiqua"/>
        </w:rPr>
      </w:pPr>
      <w:proofErr w:type="gramStart"/>
      <w:r w:rsidRPr="000221BE">
        <w:rPr>
          <w:rFonts w:ascii="Book Antiqua" w:hAnsi="Book Antiqua"/>
        </w:rPr>
        <w:t xml:space="preserve">51 </w:t>
      </w:r>
      <w:r w:rsidRPr="000221BE">
        <w:rPr>
          <w:rFonts w:ascii="Book Antiqua" w:hAnsi="Book Antiqua"/>
          <w:b/>
          <w:bCs/>
        </w:rPr>
        <w:t>al HKRPe.</w:t>
      </w:r>
      <w:proofErr w:type="gramEnd"/>
      <w:r w:rsidRPr="000221BE">
        <w:rPr>
          <w:rFonts w:ascii="Book Antiqua" w:hAnsi="Book Antiqua"/>
          <w:b/>
          <w:bCs/>
        </w:rPr>
        <w:t xml:space="preserve"> </w:t>
      </w:r>
      <w:proofErr w:type="gramStart"/>
      <w:r w:rsidRPr="000221BE">
        <w:rPr>
          <w:rFonts w:ascii="Book Antiqua" w:hAnsi="Book Antiqua"/>
        </w:rPr>
        <w:t>Global initiative for Asthma 2020 full report, 2020</w:t>
      </w:r>
      <w:r w:rsidR="00E71150" w:rsidRPr="000221BE">
        <w:rPr>
          <w:rFonts w:ascii="Book Antiqua" w:hAnsi="Book Antiqua"/>
        </w:rPr>
        <w:t>.</w:t>
      </w:r>
      <w:proofErr w:type="gramEnd"/>
      <w:r w:rsidR="00E71150" w:rsidRPr="000221BE">
        <w:rPr>
          <w:rFonts w:ascii="Book Antiqua" w:hAnsi="Book Antiqua"/>
        </w:rPr>
        <w:t xml:space="preserve"> [</w:t>
      </w:r>
      <w:proofErr w:type="gramStart"/>
      <w:r w:rsidR="00E71150" w:rsidRPr="000221BE">
        <w:rPr>
          <w:rFonts w:ascii="Book Antiqua" w:hAnsi="Book Antiqua"/>
        </w:rPr>
        <w:t>cited</w:t>
      </w:r>
      <w:proofErr w:type="gramEnd"/>
      <w:r w:rsidR="00E71150" w:rsidRPr="000221BE">
        <w:rPr>
          <w:rFonts w:ascii="Book Antiqua" w:hAnsi="Book Antiqua"/>
        </w:rPr>
        <w:t xml:space="preserve"> 23 January 202</w:t>
      </w:r>
      <w:r w:rsidR="00026EE4" w:rsidRPr="000221BE">
        <w:rPr>
          <w:rFonts w:ascii="Book Antiqua" w:hAnsi="Book Antiqua"/>
        </w:rPr>
        <w:t>1</w:t>
      </w:r>
      <w:r w:rsidR="00E71150" w:rsidRPr="000221BE">
        <w:rPr>
          <w:rFonts w:ascii="Book Antiqua" w:hAnsi="Book Antiqua"/>
        </w:rPr>
        <w:t>]. Available from: https://ginasthma.org/</w:t>
      </w:r>
    </w:p>
    <w:p w14:paraId="319462AA" w14:textId="325E9BC6" w:rsidR="007B0F65" w:rsidRPr="000221BE" w:rsidRDefault="007B0F65" w:rsidP="007B0F65">
      <w:pPr>
        <w:spacing w:line="360" w:lineRule="auto"/>
        <w:jc w:val="both"/>
        <w:rPr>
          <w:rFonts w:ascii="Book Antiqua" w:hAnsi="Book Antiqua"/>
        </w:rPr>
      </w:pPr>
      <w:proofErr w:type="gramStart"/>
      <w:r w:rsidRPr="000221BE">
        <w:rPr>
          <w:rFonts w:ascii="Book Antiqua" w:hAnsi="Book Antiqua"/>
        </w:rPr>
        <w:t xml:space="preserve">52 </w:t>
      </w:r>
      <w:r w:rsidR="003D34B4" w:rsidRPr="000221BE">
        <w:rPr>
          <w:rFonts w:ascii="Book Antiqua" w:hAnsi="Book Antiqua"/>
          <w:b/>
          <w:bCs/>
        </w:rPr>
        <w:t>NICE.</w:t>
      </w:r>
      <w:proofErr w:type="gramEnd"/>
      <w:r w:rsidR="003D34B4" w:rsidRPr="000221BE">
        <w:rPr>
          <w:rFonts w:ascii="Book Antiqua" w:hAnsi="Book Antiqua"/>
          <w:b/>
          <w:bCs/>
        </w:rPr>
        <w:t xml:space="preserve"> </w:t>
      </w:r>
      <w:r w:rsidRPr="000221BE">
        <w:rPr>
          <w:rFonts w:ascii="Book Antiqua" w:hAnsi="Book Antiqua"/>
        </w:rPr>
        <w:t>COVID-19 rapid guideline: severe asthma. UK: National institute of Clinical Excellence</w:t>
      </w:r>
      <w:r w:rsidRPr="000221BE">
        <w:rPr>
          <w:rFonts w:ascii="Book Antiqua" w:hAnsi="Book Antiqua"/>
          <w:b/>
          <w:bCs/>
        </w:rPr>
        <w:t>,</w:t>
      </w:r>
      <w:r w:rsidRPr="000221BE">
        <w:rPr>
          <w:rFonts w:ascii="Book Antiqua" w:hAnsi="Book Antiqua"/>
        </w:rPr>
        <w:t xml:space="preserve"> United Kingdom, 04/03/2020</w:t>
      </w:r>
      <w:r w:rsidR="003D34B4" w:rsidRPr="000221BE">
        <w:rPr>
          <w:rFonts w:ascii="Book Antiqua" w:hAnsi="Book Antiqua"/>
        </w:rPr>
        <w:t>. [</w:t>
      </w:r>
      <w:proofErr w:type="gramStart"/>
      <w:r w:rsidR="003D34B4" w:rsidRPr="000221BE">
        <w:rPr>
          <w:rFonts w:ascii="Book Antiqua" w:hAnsi="Book Antiqua"/>
        </w:rPr>
        <w:t>cited</w:t>
      </w:r>
      <w:proofErr w:type="gramEnd"/>
      <w:r w:rsidR="003D34B4" w:rsidRPr="000221BE">
        <w:rPr>
          <w:rFonts w:ascii="Book Antiqua" w:hAnsi="Book Antiqua"/>
        </w:rPr>
        <w:t xml:space="preserve"> 23 January 2021]. Available from: https://www.nice.org.uk/guidance/ng166</w:t>
      </w:r>
    </w:p>
    <w:p w14:paraId="2499EB6D" w14:textId="77777777" w:rsidR="007B0F65" w:rsidRPr="000221BE" w:rsidRDefault="007B0F65" w:rsidP="007B0F65">
      <w:pPr>
        <w:spacing w:line="360" w:lineRule="auto"/>
        <w:jc w:val="both"/>
        <w:rPr>
          <w:rFonts w:ascii="Book Antiqua" w:hAnsi="Book Antiqua"/>
        </w:rPr>
      </w:pPr>
      <w:r w:rsidRPr="000221BE">
        <w:rPr>
          <w:rFonts w:ascii="Book Antiqua" w:hAnsi="Book Antiqua"/>
          <w:lang w:val="pt-BR"/>
        </w:rPr>
        <w:lastRenderedPageBreak/>
        <w:t xml:space="preserve">53 </w:t>
      </w:r>
      <w:r w:rsidRPr="000221BE">
        <w:rPr>
          <w:rFonts w:ascii="Book Antiqua" w:hAnsi="Book Antiqua"/>
          <w:b/>
          <w:bCs/>
          <w:lang w:val="pt-BR"/>
        </w:rPr>
        <w:t>Cazzola M</w:t>
      </w:r>
      <w:r w:rsidRPr="000221BE">
        <w:rPr>
          <w:rFonts w:ascii="Book Antiqua" w:hAnsi="Book Antiqua"/>
          <w:lang w:val="pt-BR"/>
        </w:rPr>
        <w:t xml:space="preserve">, Ora J, Bianco A, Rogliani P, Matera MG. </w:t>
      </w:r>
      <w:proofErr w:type="gramStart"/>
      <w:r w:rsidRPr="000221BE">
        <w:rPr>
          <w:rFonts w:ascii="Book Antiqua" w:hAnsi="Book Antiqua"/>
        </w:rPr>
        <w:t>Guidance on nebulization during the current COVID-19 pandemic.</w:t>
      </w:r>
      <w:proofErr w:type="gramEnd"/>
      <w:r w:rsidRPr="000221BE">
        <w:rPr>
          <w:rFonts w:ascii="Book Antiqua" w:hAnsi="Book Antiqua"/>
        </w:rPr>
        <w:t xml:space="preserve"> </w:t>
      </w:r>
      <w:r w:rsidRPr="000221BE">
        <w:rPr>
          <w:rFonts w:ascii="Book Antiqua" w:hAnsi="Book Antiqua"/>
          <w:i/>
          <w:iCs/>
        </w:rPr>
        <w:t>Respir Med</w:t>
      </w:r>
      <w:r w:rsidRPr="000221BE">
        <w:rPr>
          <w:rFonts w:ascii="Book Antiqua" w:hAnsi="Book Antiqua"/>
        </w:rPr>
        <w:t xml:space="preserve"> 2021; </w:t>
      </w:r>
      <w:r w:rsidRPr="000221BE">
        <w:rPr>
          <w:rFonts w:ascii="Book Antiqua" w:hAnsi="Book Antiqua"/>
          <w:b/>
          <w:bCs/>
        </w:rPr>
        <w:t>176</w:t>
      </w:r>
      <w:r w:rsidRPr="000221BE">
        <w:rPr>
          <w:rFonts w:ascii="Book Antiqua" w:hAnsi="Book Antiqua"/>
        </w:rPr>
        <w:t>: 106236 [PMID: 33248363 DOI: 10.1016/j.rmed.2020.106236]</w:t>
      </w:r>
    </w:p>
    <w:p w14:paraId="3FE97C01" w14:textId="77777777" w:rsidR="007B0F65" w:rsidRPr="000221BE" w:rsidRDefault="007B0F65" w:rsidP="007B0F65">
      <w:pPr>
        <w:spacing w:line="360" w:lineRule="auto"/>
        <w:jc w:val="both"/>
        <w:rPr>
          <w:rFonts w:ascii="Book Antiqua" w:hAnsi="Book Antiqua"/>
        </w:rPr>
      </w:pPr>
      <w:proofErr w:type="gramStart"/>
      <w:r w:rsidRPr="000221BE">
        <w:rPr>
          <w:rFonts w:ascii="Book Antiqua" w:hAnsi="Book Antiqua"/>
        </w:rPr>
        <w:t xml:space="preserve">54 </w:t>
      </w:r>
      <w:r w:rsidRPr="000221BE">
        <w:rPr>
          <w:rFonts w:ascii="Book Antiqua" w:hAnsi="Book Antiqua"/>
          <w:b/>
          <w:bCs/>
        </w:rPr>
        <w:t>Lentz RJ</w:t>
      </w:r>
      <w:r w:rsidRPr="000221BE">
        <w:rPr>
          <w:rFonts w:ascii="Book Antiqua" w:hAnsi="Book Antiqua"/>
        </w:rPr>
        <w:t>, Colt H. Summarizing societal guidelines regarding bronchoscopy during the COVID-19 pandemic.</w:t>
      </w:r>
      <w:proofErr w:type="gramEnd"/>
      <w:r w:rsidRPr="000221BE">
        <w:rPr>
          <w:rFonts w:ascii="Book Antiqua" w:hAnsi="Book Antiqua"/>
        </w:rPr>
        <w:t xml:space="preserve"> </w:t>
      </w:r>
      <w:r w:rsidRPr="000221BE">
        <w:rPr>
          <w:rFonts w:ascii="Book Antiqua" w:hAnsi="Book Antiqua"/>
          <w:i/>
          <w:iCs/>
        </w:rPr>
        <w:t>Respirology</w:t>
      </w:r>
      <w:r w:rsidRPr="000221BE">
        <w:rPr>
          <w:rFonts w:ascii="Book Antiqua" w:hAnsi="Book Antiqua"/>
        </w:rPr>
        <w:t xml:space="preserve"> 2020; </w:t>
      </w:r>
      <w:r w:rsidRPr="000221BE">
        <w:rPr>
          <w:rFonts w:ascii="Book Antiqua" w:hAnsi="Book Antiqua"/>
          <w:b/>
          <w:bCs/>
        </w:rPr>
        <w:t>25</w:t>
      </w:r>
      <w:r w:rsidRPr="000221BE">
        <w:rPr>
          <w:rFonts w:ascii="Book Antiqua" w:hAnsi="Book Antiqua"/>
        </w:rPr>
        <w:t>: 574-577 [PMID: 32277733 DOI: 10.1111/resp.13824]</w:t>
      </w:r>
    </w:p>
    <w:p w14:paraId="7B47102C"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55 </w:t>
      </w:r>
      <w:r w:rsidRPr="000221BE">
        <w:rPr>
          <w:rFonts w:ascii="Book Antiqua" w:hAnsi="Book Antiqua"/>
          <w:b/>
          <w:bCs/>
        </w:rPr>
        <w:t>Vergnon JM</w:t>
      </w:r>
      <w:r w:rsidRPr="000221BE">
        <w:rPr>
          <w:rFonts w:ascii="Book Antiqua" w:hAnsi="Book Antiqua"/>
        </w:rPr>
        <w:t xml:space="preserve">, Trosini-Desert V, Fournier C, Lachkar S, Dutau H, Guibert N, Escarguel B, Froudarakis M; French-Speaking Group on Thoracic Endoscopy (Groupe d’endoscopie de langue française GELF) of the French Language Respiratory Society (Société de pneumologie de langue française, SPLF). </w:t>
      </w:r>
      <w:proofErr w:type="gramStart"/>
      <w:r w:rsidRPr="000221BE">
        <w:rPr>
          <w:rFonts w:ascii="Book Antiqua" w:hAnsi="Book Antiqua"/>
        </w:rPr>
        <w:t>Bronchoscopy use in the COVID-19 era.</w:t>
      </w:r>
      <w:proofErr w:type="gramEnd"/>
      <w:r w:rsidRPr="000221BE">
        <w:rPr>
          <w:rFonts w:ascii="Book Antiqua" w:hAnsi="Book Antiqua"/>
        </w:rPr>
        <w:t xml:space="preserve"> </w:t>
      </w:r>
      <w:r w:rsidRPr="000221BE">
        <w:rPr>
          <w:rFonts w:ascii="Book Antiqua" w:hAnsi="Book Antiqua"/>
          <w:i/>
          <w:iCs/>
        </w:rPr>
        <w:t>Respir Med Res</w:t>
      </w:r>
      <w:r w:rsidRPr="000221BE">
        <w:rPr>
          <w:rFonts w:ascii="Book Antiqua" w:hAnsi="Book Antiqua"/>
        </w:rPr>
        <w:t xml:space="preserve"> 2020; </w:t>
      </w:r>
      <w:r w:rsidRPr="000221BE">
        <w:rPr>
          <w:rFonts w:ascii="Book Antiqua" w:hAnsi="Book Antiqua"/>
          <w:b/>
          <w:bCs/>
        </w:rPr>
        <w:t>78</w:t>
      </w:r>
      <w:r w:rsidRPr="000221BE">
        <w:rPr>
          <w:rFonts w:ascii="Book Antiqua" w:hAnsi="Book Antiqua"/>
        </w:rPr>
        <w:t>: 100760 [PMID: 32474396 DOI: 10.1016/j.resmer.2020.100760]</w:t>
      </w:r>
    </w:p>
    <w:p w14:paraId="704451B5"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56 </w:t>
      </w:r>
      <w:r w:rsidRPr="000221BE">
        <w:rPr>
          <w:rFonts w:ascii="Book Antiqua" w:hAnsi="Book Antiqua"/>
          <w:b/>
          <w:bCs/>
        </w:rPr>
        <w:t>Chang SH</w:t>
      </w:r>
      <w:r w:rsidRPr="000221BE">
        <w:rPr>
          <w:rFonts w:ascii="Book Antiqua" w:hAnsi="Book Antiqua"/>
        </w:rPr>
        <w:t xml:space="preserve">, Jiang J, Kon ZN, Williams DM, Geraci TC, Smith DE, Cerfolio RJ, Zervos M, Bizekis C. Safety and Efficacy of Bronchoscopy in Critically Ill Patients With Coronavirus Disease 2019. </w:t>
      </w:r>
      <w:r w:rsidRPr="000221BE">
        <w:rPr>
          <w:rFonts w:ascii="Book Antiqua" w:hAnsi="Book Antiqua"/>
          <w:i/>
          <w:iCs/>
        </w:rPr>
        <w:t>Chest</w:t>
      </w:r>
      <w:r w:rsidRPr="000221BE">
        <w:rPr>
          <w:rFonts w:ascii="Book Antiqua" w:hAnsi="Book Antiqua"/>
        </w:rPr>
        <w:t xml:space="preserve"> 2021; </w:t>
      </w:r>
      <w:r w:rsidRPr="000221BE">
        <w:rPr>
          <w:rFonts w:ascii="Book Antiqua" w:hAnsi="Book Antiqua"/>
          <w:b/>
          <w:bCs/>
        </w:rPr>
        <w:t>159</w:t>
      </w:r>
      <w:r w:rsidRPr="000221BE">
        <w:rPr>
          <w:rFonts w:ascii="Book Antiqua" w:hAnsi="Book Antiqua"/>
        </w:rPr>
        <w:t>: 870-872 [PMID: 33039461 DOI: 10.1016/j.chest.2020.09.263]</w:t>
      </w:r>
    </w:p>
    <w:p w14:paraId="07FF71FC"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57 </w:t>
      </w:r>
      <w:r w:rsidRPr="000221BE">
        <w:rPr>
          <w:rFonts w:ascii="Book Antiqua" w:hAnsi="Book Antiqua"/>
          <w:b/>
          <w:bCs/>
        </w:rPr>
        <w:t>Torrego A</w:t>
      </w:r>
      <w:r w:rsidRPr="000221BE">
        <w:rPr>
          <w:rFonts w:ascii="Book Antiqua" w:hAnsi="Book Antiqua"/>
        </w:rPr>
        <w:t xml:space="preserve">, Pajares V, Fernández-Arias C, Vera P, Mancebo J. Bronchoscopy in Patients with COVID-19 with Invasive Mechanical Ventilation: A Single-Center Experience. </w:t>
      </w:r>
      <w:r w:rsidRPr="000221BE">
        <w:rPr>
          <w:rFonts w:ascii="Book Antiqua" w:hAnsi="Book Antiqua"/>
          <w:i/>
          <w:iCs/>
        </w:rPr>
        <w:t>Am J Respir Crit Care Med</w:t>
      </w:r>
      <w:r w:rsidRPr="000221BE">
        <w:rPr>
          <w:rFonts w:ascii="Book Antiqua" w:hAnsi="Book Antiqua"/>
        </w:rPr>
        <w:t xml:space="preserve"> 2020; </w:t>
      </w:r>
      <w:r w:rsidRPr="000221BE">
        <w:rPr>
          <w:rFonts w:ascii="Book Antiqua" w:hAnsi="Book Antiqua"/>
          <w:b/>
          <w:bCs/>
        </w:rPr>
        <w:t>202</w:t>
      </w:r>
      <w:r w:rsidRPr="000221BE">
        <w:rPr>
          <w:rFonts w:ascii="Book Antiqua" w:hAnsi="Book Antiqua"/>
        </w:rPr>
        <w:t>: 284-287 [PMID: 32412787 DOI: 10.1164/rccm.202004-0945LE]</w:t>
      </w:r>
    </w:p>
    <w:p w14:paraId="6DC4934E"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58 </w:t>
      </w:r>
      <w:r w:rsidRPr="000221BE">
        <w:rPr>
          <w:rFonts w:ascii="Book Antiqua" w:hAnsi="Book Antiqua"/>
          <w:b/>
          <w:bCs/>
        </w:rPr>
        <w:t>Chiesa-Estomba CM</w:t>
      </w:r>
      <w:r w:rsidRPr="000221BE">
        <w:rPr>
          <w:rFonts w:ascii="Book Antiqua" w:hAnsi="Book Antiqua"/>
        </w:rPr>
        <w:t xml:space="preserve">, Lechien JR, Calvo-Henríquez C, Fakhry N, Karkos PD, Peer S, Sistiaga-Suarez JA, Gónzalez-García JA, Cammaroto G, Mayo-Yánez M, Parente-Arias P, Saussez S, Ayad T. Systematic review of international guidelines for tracheostomy in COVID-19 patients. </w:t>
      </w:r>
      <w:r w:rsidRPr="000221BE">
        <w:rPr>
          <w:rFonts w:ascii="Book Antiqua" w:hAnsi="Book Antiqua"/>
          <w:i/>
          <w:iCs/>
        </w:rPr>
        <w:t>Oral Oncol</w:t>
      </w:r>
      <w:r w:rsidRPr="000221BE">
        <w:rPr>
          <w:rFonts w:ascii="Book Antiqua" w:hAnsi="Book Antiqua"/>
        </w:rPr>
        <w:t xml:space="preserve"> 2020; </w:t>
      </w:r>
      <w:r w:rsidRPr="000221BE">
        <w:rPr>
          <w:rFonts w:ascii="Book Antiqua" w:hAnsi="Book Antiqua"/>
          <w:b/>
          <w:bCs/>
        </w:rPr>
        <w:t>108</w:t>
      </w:r>
      <w:r w:rsidRPr="000221BE">
        <w:rPr>
          <w:rFonts w:ascii="Book Antiqua" w:hAnsi="Book Antiqua"/>
        </w:rPr>
        <w:t>: 104844 [PMID: 32526655 DOI: 10.1016/j.oraloncology.2020.104844]</w:t>
      </w:r>
    </w:p>
    <w:p w14:paraId="29541179"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59 </w:t>
      </w:r>
      <w:r w:rsidRPr="000221BE">
        <w:rPr>
          <w:rFonts w:ascii="Book Antiqua" w:hAnsi="Book Antiqua"/>
          <w:b/>
          <w:bCs/>
        </w:rPr>
        <w:t>McGrath BA</w:t>
      </w:r>
      <w:r w:rsidRPr="000221BE">
        <w:rPr>
          <w:rFonts w:ascii="Book Antiqua" w:hAnsi="Book Antiqua"/>
        </w:rPr>
        <w:t xml:space="preserve">, Brenner MJ, Warrillow SJ, Pandian V, Arora A, Cameron TS, Añon JM, Hernández Martínez G, Truog RD, Block SD, Lui GCY, McDonald C, Rassekh CH, Atkins J, Qiang L, Vergez S, Dulguerov P, Zenk J, Antonelli M, Pelosi P, Walsh BK, Ward E, Shang Y, Gasparini S, Donati A, Singer M, Openshaw PJM, Tolley N, Markel H, </w:t>
      </w:r>
      <w:r w:rsidRPr="000221BE">
        <w:rPr>
          <w:rFonts w:ascii="Book Antiqua" w:hAnsi="Book Antiqua"/>
        </w:rPr>
        <w:lastRenderedPageBreak/>
        <w:t xml:space="preserve">Feller-Kopman DJ. Tracheostomy in the COVID-19 era: global and multidisciplinary guidance. </w:t>
      </w:r>
      <w:r w:rsidRPr="000221BE">
        <w:rPr>
          <w:rFonts w:ascii="Book Antiqua" w:hAnsi="Book Antiqua"/>
          <w:i/>
          <w:iCs/>
        </w:rPr>
        <w:t>Lancet Respir Med</w:t>
      </w:r>
      <w:r w:rsidRPr="000221BE">
        <w:rPr>
          <w:rFonts w:ascii="Book Antiqua" w:hAnsi="Book Antiqua"/>
        </w:rPr>
        <w:t xml:space="preserve"> 2020; </w:t>
      </w:r>
      <w:r w:rsidRPr="000221BE">
        <w:rPr>
          <w:rFonts w:ascii="Book Antiqua" w:hAnsi="Book Antiqua"/>
          <w:b/>
          <w:bCs/>
        </w:rPr>
        <w:t>8</w:t>
      </w:r>
      <w:r w:rsidRPr="000221BE">
        <w:rPr>
          <w:rFonts w:ascii="Book Antiqua" w:hAnsi="Book Antiqua"/>
        </w:rPr>
        <w:t>: 717-725 [PMID: 32422180 DOI: 10.1016/S2213-2600(20)30230-7]</w:t>
      </w:r>
    </w:p>
    <w:p w14:paraId="192F056F"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60 </w:t>
      </w:r>
      <w:r w:rsidRPr="000221BE">
        <w:rPr>
          <w:rFonts w:ascii="Book Antiqua" w:hAnsi="Book Antiqua"/>
          <w:b/>
          <w:bCs/>
        </w:rPr>
        <w:t>Mattioli F</w:t>
      </w:r>
      <w:r w:rsidRPr="000221BE">
        <w:rPr>
          <w:rFonts w:ascii="Book Antiqua" w:hAnsi="Book Antiqua"/>
        </w:rPr>
        <w:t xml:space="preserve">, Fermi M, Ghirelli M, Molteni G, Sgarbi N, Bertellini E, Girardis M, Presutti L, Marudi A. Tracheostomy in the COVID-19 pandemic. </w:t>
      </w:r>
      <w:r w:rsidRPr="000221BE">
        <w:rPr>
          <w:rFonts w:ascii="Book Antiqua" w:hAnsi="Book Antiqua"/>
          <w:i/>
          <w:iCs/>
        </w:rPr>
        <w:t>Eur Arch Otorhinolaryngol</w:t>
      </w:r>
      <w:r w:rsidRPr="000221BE">
        <w:rPr>
          <w:rFonts w:ascii="Book Antiqua" w:hAnsi="Book Antiqua"/>
        </w:rPr>
        <w:t xml:space="preserve"> 2020; </w:t>
      </w:r>
      <w:r w:rsidRPr="000221BE">
        <w:rPr>
          <w:rFonts w:ascii="Book Antiqua" w:hAnsi="Book Antiqua"/>
          <w:b/>
          <w:bCs/>
        </w:rPr>
        <w:t>277</w:t>
      </w:r>
      <w:r w:rsidRPr="000221BE">
        <w:rPr>
          <w:rFonts w:ascii="Book Antiqua" w:hAnsi="Book Antiqua"/>
        </w:rPr>
        <w:t>: 2133-2135 [PMID: 32322959 DOI: 10.1007/s00405-020-05982-0]</w:t>
      </w:r>
    </w:p>
    <w:p w14:paraId="3BF028D3"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61 </w:t>
      </w:r>
      <w:r w:rsidRPr="000221BE">
        <w:rPr>
          <w:rFonts w:ascii="Book Antiqua" w:hAnsi="Book Antiqua"/>
          <w:b/>
          <w:bCs/>
        </w:rPr>
        <w:t>Kwak PE</w:t>
      </w:r>
      <w:r w:rsidRPr="000221BE">
        <w:rPr>
          <w:rFonts w:ascii="Book Antiqua" w:hAnsi="Book Antiqua"/>
        </w:rPr>
        <w:t xml:space="preserve">, Connors JR, Benedict PA, Timen MR, Wang B, Zhang Y, Youlios S, Sureau K, Persky MJ, Rafeq S, Angel L, Amin MR. Early Outcomes From Early Tracheostomy for Patients With COVID-19. </w:t>
      </w:r>
      <w:r w:rsidRPr="000221BE">
        <w:rPr>
          <w:rFonts w:ascii="Book Antiqua" w:hAnsi="Book Antiqua"/>
          <w:i/>
          <w:iCs/>
        </w:rPr>
        <w:t>JAMA Otolaryngol Head Neck Surg</w:t>
      </w:r>
      <w:r w:rsidRPr="000221BE">
        <w:rPr>
          <w:rFonts w:ascii="Book Antiqua" w:hAnsi="Book Antiqua"/>
        </w:rPr>
        <w:t xml:space="preserve"> 2021; </w:t>
      </w:r>
      <w:r w:rsidRPr="000221BE">
        <w:rPr>
          <w:rFonts w:ascii="Book Antiqua" w:hAnsi="Book Antiqua"/>
          <w:b/>
          <w:bCs/>
        </w:rPr>
        <w:t>147</w:t>
      </w:r>
      <w:r w:rsidRPr="000221BE">
        <w:rPr>
          <w:rFonts w:ascii="Book Antiqua" w:hAnsi="Book Antiqua"/>
        </w:rPr>
        <w:t>: 239-244 [PMID: 33331855 DOI: 10.1001/jamaoto.2020.4837]</w:t>
      </w:r>
    </w:p>
    <w:p w14:paraId="075AF4A8" w14:textId="7FC50B6E" w:rsidR="007B0F65" w:rsidRPr="000221BE" w:rsidRDefault="007B0F65" w:rsidP="007B0F65">
      <w:pPr>
        <w:spacing w:line="360" w:lineRule="auto"/>
        <w:jc w:val="both"/>
        <w:rPr>
          <w:rFonts w:ascii="Book Antiqua" w:hAnsi="Book Antiqua"/>
        </w:rPr>
      </w:pPr>
      <w:proofErr w:type="gramStart"/>
      <w:r w:rsidRPr="000221BE">
        <w:rPr>
          <w:rFonts w:ascii="Book Antiqua" w:hAnsi="Book Antiqua"/>
        </w:rPr>
        <w:t xml:space="preserve">62 </w:t>
      </w:r>
      <w:r w:rsidRPr="000221BE">
        <w:rPr>
          <w:rFonts w:ascii="Book Antiqua" w:hAnsi="Book Antiqua"/>
          <w:b/>
          <w:bCs/>
        </w:rPr>
        <w:t>Queen Elizabeth Hospital Birmingham COVID-19 airway team.</w:t>
      </w:r>
      <w:proofErr w:type="gramEnd"/>
      <w:r w:rsidRPr="000221BE">
        <w:rPr>
          <w:rFonts w:ascii="Book Antiqua" w:hAnsi="Book Antiqua"/>
        </w:rPr>
        <w:t xml:space="preserve"> Safety and 30-day outcomes of tracheostomy for COVID-19: a prospective observational cohort study. </w:t>
      </w:r>
      <w:r w:rsidRPr="000221BE">
        <w:rPr>
          <w:rFonts w:ascii="Book Antiqua" w:hAnsi="Book Antiqua"/>
          <w:i/>
          <w:iCs/>
        </w:rPr>
        <w:t>Br J Anaesth</w:t>
      </w:r>
      <w:r w:rsidRPr="000221BE">
        <w:rPr>
          <w:rFonts w:ascii="Book Antiqua" w:hAnsi="Book Antiqua"/>
        </w:rPr>
        <w:t xml:space="preserve"> 2020; </w:t>
      </w:r>
      <w:r w:rsidRPr="000221BE">
        <w:rPr>
          <w:rFonts w:ascii="Book Antiqua" w:hAnsi="Book Antiqua"/>
          <w:b/>
          <w:bCs/>
        </w:rPr>
        <w:t>125</w:t>
      </w:r>
      <w:r w:rsidRPr="000221BE">
        <w:rPr>
          <w:rFonts w:ascii="Book Antiqua" w:hAnsi="Book Antiqua"/>
        </w:rPr>
        <w:t>: 872-879 [PMID: 32988602 DOI: 10.1016/j.bja.2020.08.023]</w:t>
      </w:r>
    </w:p>
    <w:p w14:paraId="476887E1"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63 </w:t>
      </w:r>
      <w:r w:rsidRPr="000221BE">
        <w:rPr>
          <w:rFonts w:ascii="Book Antiqua" w:hAnsi="Book Antiqua"/>
          <w:b/>
          <w:bCs/>
        </w:rPr>
        <w:t>Mattioli F</w:t>
      </w:r>
      <w:r w:rsidRPr="000221BE">
        <w:rPr>
          <w:rFonts w:ascii="Book Antiqua" w:hAnsi="Book Antiqua"/>
        </w:rPr>
        <w:t xml:space="preserve">, Marudi A, Ghirelli M, Molteni G, Sgarbi N, Valerini S, Girardis M, Presutti L, Fermi M. Reply to "Indications and timing for tracheostomy in patients with SARS CoV2-related" by Ferri et al. </w:t>
      </w:r>
      <w:r w:rsidRPr="000221BE">
        <w:rPr>
          <w:rFonts w:ascii="Book Antiqua" w:hAnsi="Book Antiqua"/>
          <w:i/>
          <w:iCs/>
        </w:rPr>
        <w:t>Eur Arch Otorhinolaryngol</w:t>
      </w:r>
      <w:r w:rsidRPr="000221BE">
        <w:rPr>
          <w:rFonts w:ascii="Book Antiqua" w:hAnsi="Book Antiqua"/>
        </w:rPr>
        <w:t xml:space="preserve"> 2020; </w:t>
      </w:r>
      <w:r w:rsidRPr="000221BE">
        <w:rPr>
          <w:rFonts w:ascii="Book Antiqua" w:hAnsi="Book Antiqua"/>
          <w:b/>
          <w:bCs/>
        </w:rPr>
        <w:t>277</w:t>
      </w:r>
      <w:r w:rsidRPr="000221BE">
        <w:rPr>
          <w:rFonts w:ascii="Book Antiqua" w:hAnsi="Book Antiqua"/>
        </w:rPr>
        <w:t>: 2405-2406 [PMID: 32556782 DOI: 10.1007/s00405-020-06134-0]</w:t>
      </w:r>
    </w:p>
    <w:p w14:paraId="10319B15"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64 </w:t>
      </w:r>
      <w:r w:rsidRPr="000221BE">
        <w:rPr>
          <w:rFonts w:ascii="Book Antiqua" w:hAnsi="Book Antiqua"/>
          <w:b/>
          <w:bCs/>
        </w:rPr>
        <w:t>McGrath BA</w:t>
      </w:r>
      <w:r w:rsidRPr="000221BE">
        <w:rPr>
          <w:rFonts w:ascii="Book Antiqua" w:hAnsi="Book Antiqua"/>
        </w:rPr>
        <w:t xml:space="preserve">, Brenner MJ, Warrillow SJ. Tracheostomy for COVID-19: business as usual? </w:t>
      </w:r>
      <w:r w:rsidRPr="000221BE">
        <w:rPr>
          <w:rFonts w:ascii="Book Antiqua" w:hAnsi="Book Antiqua"/>
          <w:i/>
          <w:iCs/>
        </w:rPr>
        <w:t>Br J Anaesth</w:t>
      </w:r>
      <w:r w:rsidRPr="000221BE">
        <w:rPr>
          <w:rFonts w:ascii="Book Antiqua" w:hAnsi="Book Antiqua"/>
        </w:rPr>
        <w:t xml:space="preserve"> 2020; </w:t>
      </w:r>
      <w:r w:rsidRPr="000221BE">
        <w:rPr>
          <w:rFonts w:ascii="Book Antiqua" w:hAnsi="Book Antiqua"/>
          <w:b/>
          <w:bCs/>
        </w:rPr>
        <w:t>125</w:t>
      </w:r>
      <w:r w:rsidRPr="000221BE">
        <w:rPr>
          <w:rFonts w:ascii="Book Antiqua" w:hAnsi="Book Antiqua"/>
        </w:rPr>
        <w:t>: 867-871 [PMID: 32951840 DOI: 10.1016/j.bja.2020.08.048]</w:t>
      </w:r>
    </w:p>
    <w:p w14:paraId="5A172E06" w14:textId="77777777" w:rsidR="007B0F65" w:rsidRPr="000221BE" w:rsidRDefault="007B0F65" w:rsidP="007B0F65">
      <w:pPr>
        <w:spacing w:line="360" w:lineRule="auto"/>
        <w:jc w:val="both"/>
        <w:rPr>
          <w:rFonts w:ascii="Book Antiqua" w:hAnsi="Book Antiqua"/>
        </w:rPr>
      </w:pPr>
      <w:r w:rsidRPr="000221BE">
        <w:rPr>
          <w:rFonts w:ascii="Book Antiqua" w:hAnsi="Book Antiqua"/>
          <w:lang w:val="pt-BR"/>
        </w:rPr>
        <w:t xml:space="preserve">65 </w:t>
      </w:r>
      <w:r w:rsidRPr="000221BE">
        <w:rPr>
          <w:rFonts w:ascii="Book Antiqua" w:hAnsi="Book Antiqua"/>
          <w:b/>
          <w:bCs/>
          <w:lang w:val="pt-BR"/>
        </w:rPr>
        <w:t>Benito DA</w:t>
      </w:r>
      <w:r w:rsidRPr="000221BE">
        <w:rPr>
          <w:rFonts w:ascii="Book Antiqua" w:hAnsi="Book Antiqua"/>
          <w:lang w:val="pt-BR"/>
        </w:rPr>
        <w:t xml:space="preserve">, Bestourous DE, Tong JY, Pasick LJ, Sataloff RT. </w:t>
      </w:r>
      <w:r w:rsidRPr="000221BE">
        <w:rPr>
          <w:rFonts w:ascii="Book Antiqua" w:hAnsi="Book Antiqua"/>
        </w:rPr>
        <w:t xml:space="preserve">Tracheotomy in COVID-19 Patients: A Systematic Review and Meta-analysis of Weaning, Decannulation, and Survival. </w:t>
      </w:r>
      <w:r w:rsidRPr="000221BE">
        <w:rPr>
          <w:rFonts w:ascii="Book Antiqua" w:hAnsi="Book Antiqua"/>
          <w:i/>
          <w:iCs/>
        </w:rPr>
        <w:t>Otolaryngol Head Neck Surg</w:t>
      </w:r>
      <w:r w:rsidRPr="000221BE">
        <w:rPr>
          <w:rFonts w:ascii="Book Antiqua" w:hAnsi="Book Antiqua"/>
        </w:rPr>
        <w:t xml:space="preserve"> 2021: 194599820984780 [PMID: 33399526 DOI: 10.1177/0194599820984780]</w:t>
      </w:r>
    </w:p>
    <w:p w14:paraId="464D7B43"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66 </w:t>
      </w:r>
      <w:r w:rsidRPr="000221BE">
        <w:rPr>
          <w:rFonts w:ascii="Book Antiqua" w:hAnsi="Book Antiqua"/>
          <w:b/>
          <w:bCs/>
        </w:rPr>
        <w:t>Marano G</w:t>
      </w:r>
      <w:r w:rsidRPr="000221BE">
        <w:rPr>
          <w:rFonts w:ascii="Book Antiqua" w:hAnsi="Book Antiqua"/>
        </w:rPr>
        <w:t xml:space="preserve">, Vaglio S, Pupella S, Facco G, Catalano L, Liumbruno GM, Grazzini G. Convalescent plasma: new evidence for an old therapeutic tool? </w:t>
      </w:r>
      <w:r w:rsidRPr="000221BE">
        <w:rPr>
          <w:rFonts w:ascii="Book Antiqua" w:hAnsi="Book Antiqua"/>
          <w:i/>
          <w:iCs/>
        </w:rPr>
        <w:t>Blood Transfus</w:t>
      </w:r>
      <w:r w:rsidRPr="000221BE">
        <w:rPr>
          <w:rFonts w:ascii="Book Antiqua" w:hAnsi="Book Antiqua"/>
        </w:rPr>
        <w:t xml:space="preserve"> 2016; </w:t>
      </w:r>
      <w:r w:rsidRPr="000221BE">
        <w:rPr>
          <w:rFonts w:ascii="Book Antiqua" w:hAnsi="Book Antiqua"/>
          <w:b/>
          <w:bCs/>
        </w:rPr>
        <w:t>14</w:t>
      </w:r>
      <w:r w:rsidRPr="000221BE">
        <w:rPr>
          <w:rFonts w:ascii="Book Antiqua" w:hAnsi="Book Antiqua"/>
        </w:rPr>
        <w:t>: 152-157 [PMID: 26674811 DOI: 10.2450/2015.0131-15]</w:t>
      </w:r>
    </w:p>
    <w:p w14:paraId="257EA670" w14:textId="77777777" w:rsidR="007B0F65" w:rsidRPr="000221BE" w:rsidRDefault="007B0F65" w:rsidP="007B0F65">
      <w:pPr>
        <w:spacing w:line="360" w:lineRule="auto"/>
        <w:jc w:val="both"/>
        <w:rPr>
          <w:rFonts w:ascii="Book Antiqua" w:hAnsi="Book Antiqua"/>
        </w:rPr>
      </w:pPr>
      <w:proofErr w:type="gramStart"/>
      <w:r w:rsidRPr="000221BE">
        <w:rPr>
          <w:rFonts w:ascii="Book Antiqua" w:hAnsi="Book Antiqua"/>
        </w:rPr>
        <w:t xml:space="preserve">67 </w:t>
      </w:r>
      <w:r w:rsidRPr="000221BE">
        <w:rPr>
          <w:rFonts w:ascii="Book Antiqua" w:hAnsi="Book Antiqua"/>
          <w:b/>
          <w:bCs/>
        </w:rPr>
        <w:t>Winkler</w:t>
      </w:r>
      <w:proofErr w:type="gramEnd"/>
      <w:r w:rsidRPr="000221BE">
        <w:rPr>
          <w:rFonts w:ascii="Book Antiqua" w:hAnsi="Book Antiqua"/>
          <w:b/>
          <w:bCs/>
        </w:rPr>
        <w:t xml:space="preserve"> AM</w:t>
      </w:r>
      <w:r w:rsidRPr="000221BE">
        <w:rPr>
          <w:rFonts w:ascii="Book Antiqua" w:hAnsi="Book Antiqua"/>
        </w:rPr>
        <w:t xml:space="preserve">, Koepsell SA. The use of convalescent plasma to treat emerging infectious diseases: focus on Ebola virus disease. </w:t>
      </w:r>
      <w:r w:rsidRPr="000221BE">
        <w:rPr>
          <w:rFonts w:ascii="Book Antiqua" w:hAnsi="Book Antiqua"/>
          <w:i/>
          <w:iCs/>
        </w:rPr>
        <w:t>Curr Opin Hematol</w:t>
      </w:r>
      <w:r w:rsidRPr="000221BE">
        <w:rPr>
          <w:rFonts w:ascii="Book Antiqua" w:hAnsi="Book Antiqua"/>
        </w:rPr>
        <w:t xml:space="preserve"> 2015; </w:t>
      </w:r>
      <w:r w:rsidRPr="000221BE">
        <w:rPr>
          <w:rFonts w:ascii="Book Antiqua" w:hAnsi="Book Antiqua"/>
          <w:b/>
          <w:bCs/>
        </w:rPr>
        <w:t>22</w:t>
      </w:r>
      <w:r w:rsidRPr="000221BE">
        <w:rPr>
          <w:rFonts w:ascii="Book Antiqua" w:hAnsi="Book Antiqua"/>
        </w:rPr>
        <w:t>: 521-526 [PMID: 26457963 DOI: 10.1097/MOH.0000000000000191]</w:t>
      </w:r>
    </w:p>
    <w:p w14:paraId="06C3DC26" w14:textId="77777777" w:rsidR="007B0F65" w:rsidRPr="000221BE" w:rsidRDefault="007B0F65" w:rsidP="007B0F65">
      <w:pPr>
        <w:spacing w:line="360" w:lineRule="auto"/>
        <w:jc w:val="both"/>
        <w:rPr>
          <w:rFonts w:ascii="Book Antiqua" w:hAnsi="Book Antiqua"/>
        </w:rPr>
      </w:pPr>
      <w:r w:rsidRPr="000221BE">
        <w:rPr>
          <w:rFonts w:ascii="Book Antiqua" w:hAnsi="Book Antiqua"/>
        </w:rPr>
        <w:lastRenderedPageBreak/>
        <w:t xml:space="preserve">68 </w:t>
      </w:r>
      <w:r w:rsidRPr="000221BE">
        <w:rPr>
          <w:rFonts w:ascii="Book Antiqua" w:hAnsi="Book Antiqua"/>
          <w:b/>
          <w:bCs/>
        </w:rPr>
        <w:t>Jiang S</w:t>
      </w:r>
      <w:r w:rsidRPr="000221BE">
        <w:rPr>
          <w:rFonts w:ascii="Book Antiqua" w:hAnsi="Book Antiqua"/>
        </w:rPr>
        <w:t xml:space="preserve">, Zhang X, Yang Y, Hotez PJ, Du L. Neutralizing antibodies for the treatment of COVID-19. </w:t>
      </w:r>
      <w:r w:rsidRPr="000221BE">
        <w:rPr>
          <w:rFonts w:ascii="Book Antiqua" w:hAnsi="Book Antiqua"/>
          <w:i/>
          <w:iCs/>
        </w:rPr>
        <w:t>Nat Biomed Eng</w:t>
      </w:r>
      <w:r w:rsidRPr="000221BE">
        <w:rPr>
          <w:rFonts w:ascii="Book Antiqua" w:hAnsi="Book Antiqua"/>
        </w:rPr>
        <w:t xml:space="preserve"> 2020; </w:t>
      </w:r>
      <w:r w:rsidRPr="000221BE">
        <w:rPr>
          <w:rFonts w:ascii="Book Antiqua" w:hAnsi="Book Antiqua"/>
          <w:b/>
          <w:bCs/>
        </w:rPr>
        <w:t>4</w:t>
      </w:r>
      <w:r w:rsidRPr="000221BE">
        <w:rPr>
          <w:rFonts w:ascii="Book Antiqua" w:hAnsi="Book Antiqua"/>
        </w:rPr>
        <w:t>: 1134-1139 [PMID: 33293725 DOI: 10.1038/s41551-020-00660-2]</w:t>
      </w:r>
    </w:p>
    <w:p w14:paraId="22E15FE5"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69 </w:t>
      </w:r>
      <w:r w:rsidRPr="000221BE">
        <w:rPr>
          <w:rFonts w:ascii="Book Antiqua" w:hAnsi="Book Antiqua"/>
          <w:b/>
          <w:bCs/>
        </w:rPr>
        <w:t>Nguyen AA</w:t>
      </w:r>
      <w:r w:rsidRPr="000221BE">
        <w:rPr>
          <w:rFonts w:ascii="Book Antiqua" w:hAnsi="Book Antiqua"/>
        </w:rPr>
        <w:t xml:space="preserve">, Habiballah SB, Platt CD, Geha RS, Chou JS, </w:t>
      </w:r>
      <w:proofErr w:type="gramStart"/>
      <w:r w:rsidRPr="000221BE">
        <w:rPr>
          <w:rFonts w:ascii="Book Antiqua" w:hAnsi="Book Antiqua"/>
        </w:rPr>
        <w:t>McDonald</w:t>
      </w:r>
      <w:proofErr w:type="gramEnd"/>
      <w:r w:rsidRPr="000221BE">
        <w:rPr>
          <w:rFonts w:ascii="Book Antiqua" w:hAnsi="Book Antiqua"/>
        </w:rPr>
        <w:t xml:space="preserve"> DR. Immunoglobulins in the treatment of COVID-19 infection: Proceed with caution! </w:t>
      </w:r>
      <w:r w:rsidRPr="000221BE">
        <w:rPr>
          <w:rFonts w:ascii="Book Antiqua" w:hAnsi="Book Antiqua"/>
          <w:i/>
          <w:iCs/>
        </w:rPr>
        <w:t>Clin Immunol</w:t>
      </w:r>
      <w:r w:rsidRPr="000221BE">
        <w:rPr>
          <w:rFonts w:ascii="Book Antiqua" w:hAnsi="Book Antiqua"/>
        </w:rPr>
        <w:t xml:space="preserve"> 2020; </w:t>
      </w:r>
      <w:r w:rsidRPr="000221BE">
        <w:rPr>
          <w:rFonts w:ascii="Book Antiqua" w:hAnsi="Book Antiqua"/>
          <w:b/>
          <w:bCs/>
        </w:rPr>
        <w:t>216</w:t>
      </w:r>
      <w:r w:rsidRPr="000221BE">
        <w:rPr>
          <w:rFonts w:ascii="Book Antiqua" w:hAnsi="Book Antiqua"/>
        </w:rPr>
        <w:t>: 108459 [PMID: 32418917 DOI: 10.1016/j.clim.2020.108459]</w:t>
      </w:r>
    </w:p>
    <w:p w14:paraId="3B288F9C"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70 </w:t>
      </w:r>
      <w:r w:rsidRPr="000221BE">
        <w:rPr>
          <w:rFonts w:ascii="Book Antiqua" w:hAnsi="Book Antiqua"/>
          <w:b/>
          <w:bCs/>
        </w:rPr>
        <w:t>Joyner MJ</w:t>
      </w:r>
      <w:r w:rsidRPr="000221BE">
        <w:rPr>
          <w:rFonts w:ascii="Book Antiqua" w:hAnsi="Book Antiqua"/>
        </w:rPr>
        <w:t xml:space="preserve">, Carter RE, Senefeld JW, Klassen SA, Mills JR, Johnson PW, Theel ES, Wiggins CC, Bruno KA, Klompas AM, Lesser ER, Kunze KL, Sexton MA, Diaz Soto JC, Baker SE, Shepherd JRA, van Helmond N, Verdun NC, Marks P, van Buskirk CM, Winters JL, Stubbs JR, Rea RF, Hodge DO, Herasevich V, Whelan ER, Clayburn AJ, Larson KF, Ripoll JG, Andersen KJ, Buras MR, Vogt MNP, Dennis JJ, Regimbal RJ, Bauer PR, Blair JE, Paneth NS, Fairweather D, Wright RS, Casadevall A. Convalescent Plasma Antibody Levels and the Risk of Death from Covid-19. </w:t>
      </w:r>
      <w:r w:rsidRPr="000221BE">
        <w:rPr>
          <w:rFonts w:ascii="Book Antiqua" w:hAnsi="Book Antiqua"/>
          <w:i/>
          <w:iCs/>
        </w:rPr>
        <w:t>N Engl J Med</w:t>
      </w:r>
      <w:r w:rsidRPr="000221BE">
        <w:rPr>
          <w:rFonts w:ascii="Book Antiqua" w:hAnsi="Book Antiqua"/>
        </w:rPr>
        <w:t xml:space="preserve"> 2021; </w:t>
      </w:r>
      <w:r w:rsidRPr="000221BE">
        <w:rPr>
          <w:rFonts w:ascii="Book Antiqua" w:hAnsi="Book Antiqua"/>
          <w:b/>
          <w:bCs/>
        </w:rPr>
        <w:t>384</w:t>
      </w:r>
      <w:r w:rsidRPr="000221BE">
        <w:rPr>
          <w:rFonts w:ascii="Book Antiqua" w:hAnsi="Book Antiqua"/>
        </w:rPr>
        <w:t>: 1015-1027 [PMID: 33523609 DOI: 10.1056/NEJMoa2031893]</w:t>
      </w:r>
    </w:p>
    <w:p w14:paraId="1E1A2F16"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71 </w:t>
      </w:r>
      <w:r w:rsidRPr="000221BE">
        <w:rPr>
          <w:rFonts w:ascii="Book Antiqua" w:hAnsi="Book Antiqua"/>
          <w:b/>
          <w:bCs/>
        </w:rPr>
        <w:t>Li L</w:t>
      </w:r>
      <w:r w:rsidRPr="000221BE">
        <w:rPr>
          <w:rFonts w:ascii="Book Antiqua" w:hAnsi="Book Antiqua"/>
        </w:rPr>
        <w:t xml:space="preserve">, Zhang W, Hu Y, Tong X, Zheng S, Yang J, Kong Y, Ren L, Wei Q, Mei H, Hu C, Tao C, Yang R, Wang J, Yu Y, Guo Y, Wu X, Xu Z, Zeng L, Xiong N, Chen L, Wang J, Man N, Liu Y, Xu H, Deng E, Zhang X, Li C, Wang C, Su S, Zhang L, Wang J, Wu Y, Liu Z. Effect of Convalescent Plasma Therapy on Time to Clinical Improvement in Patients With Severe and Life-threatening COVID-19: A Randomized Clinical Trial. </w:t>
      </w:r>
      <w:r w:rsidRPr="000221BE">
        <w:rPr>
          <w:rFonts w:ascii="Book Antiqua" w:hAnsi="Book Antiqua"/>
          <w:i/>
          <w:iCs/>
        </w:rPr>
        <w:t>JAMA</w:t>
      </w:r>
      <w:r w:rsidRPr="000221BE">
        <w:rPr>
          <w:rFonts w:ascii="Book Antiqua" w:hAnsi="Book Antiqua"/>
        </w:rPr>
        <w:t xml:space="preserve"> 2020; </w:t>
      </w:r>
      <w:r w:rsidRPr="000221BE">
        <w:rPr>
          <w:rFonts w:ascii="Book Antiqua" w:hAnsi="Book Antiqua"/>
          <w:b/>
          <w:bCs/>
        </w:rPr>
        <w:t>324</w:t>
      </w:r>
      <w:r w:rsidRPr="000221BE">
        <w:rPr>
          <w:rFonts w:ascii="Book Antiqua" w:hAnsi="Book Antiqua"/>
        </w:rPr>
        <w:t>: 460-470 [PMID: 32492084 DOI: 10.1001/jama.2020.10044]</w:t>
      </w:r>
    </w:p>
    <w:p w14:paraId="6D8D298B"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72 </w:t>
      </w:r>
      <w:r w:rsidRPr="000221BE">
        <w:rPr>
          <w:rFonts w:ascii="Book Antiqua" w:hAnsi="Book Antiqua"/>
          <w:b/>
          <w:bCs/>
        </w:rPr>
        <w:t>Agarwal A</w:t>
      </w:r>
      <w:r w:rsidRPr="000221BE">
        <w:rPr>
          <w:rFonts w:ascii="Book Antiqua" w:hAnsi="Book Antiqua"/>
        </w:rPr>
        <w:t xml:space="preserve">, Mukherjee A, Kumar G, Chatterjee P, Bhatnagar T, Malhotra P; PLACID Trial Collaborators. Convalescent plasma in the management of moderate covid-19 in adults in India: open label phase II multicentre randomised controlled trial (PLACID Trial). </w:t>
      </w:r>
      <w:r w:rsidRPr="000221BE">
        <w:rPr>
          <w:rFonts w:ascii="Book Antiqua" w:hAnsi="Book Antiqua"/>
          <w:i/>
          <w:iCs/>
        </w:rPr>
        <w:t>BMJ</w:t>
      </w:r>
      <w:r w:rsidRPr="000221BE">
        <w:rPr>
          <w:rFonts w:ascii="Book Antiqua" w:hAnsi="Book Antiqua"/>
        </w:rPr>
        <w:t xml:space="preserve"> 2020; </w:t>
      </w:r>
      <w:r w:rsidRPr="000221BE">
        <w:rPr>
          <w:rFonts w:ascii="Book Antiqua" w:hAnsi="Book Antiqua"/>
          <w:b/>
          <w:bCs/>
        </w:rPr>
        <w:t>371</w:t>
      </w:r>
      <w:r w:rsidRPr="000221BE">
        <w:rPr>
          <w:rFonts w:ascii="Book Antiqua" w:hAnsi="Book Antiqua"/>
        </w:rPr>
        <w:t>: m3939 [PMID: 33093056 DOI: 10.1136/bmj.m3939]</w:t>
      </w:r>
    </w:p>
    <w:p w14:paraId="5B7FAF6F"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73 </w:t>
      </w:r>
      <w:r w:rsidRPr="000221BE">
        <w:rPr>
          <w:rFonts w:ascii="Book Antiqua" w:hAnsi="Book Antiqua"/>
          <w:b/>
          <w:bCs/>
        </w:rPr>
        <w:t>Simonovich VA</w:t>
      </w:r>
      <w:r w:rsidRPr="000221BE">
        <w:rPr>
          <w:rFonts w:ascii="Book Antiqua" w:hAnsi="Book Antiqua"/>
        </w:rPr>
        <w:t xml:space="preserve">, Burgos Pratx LD, Scibona P, Beruto MV, Vallone MG, Vázquez C, Savoy N, Giunta DH, Pérez LG, Sánchez MDL, Gamarnik AV, Ojeda DS, Santoro DM, Camino PJ, Antelo S, Rainero K, Vidiella GP, Miyazaki EA, Cornistein W, Trabadelo OA, Ross FM, Spotti M, Funtowicz G, Scordo WE, Losso MH, Ferniot I, Pardo PE, Rodriguez E, Rucci P, Pasquali J, Fuentes NA, Esperatti M, Speroni GA, Nannini EC, Matteaccio A, </w:t>
      </w:r>
      <w:r w:rsidRPr="000221BE">
        <w:rPr>
          <w:rFonts w:ascii="Book Antiqua" w:hAnsi="Book Antiqua"/>
        </w:rPr>
        <w:lastRenderedPageBreak/>
        <w:t xml:space="preserve">Michelangelo HG, Follmann D, Lane HC, Belloso WH; PlasmAr Study Group. </w:t>
      </w:r>
      <w:proofErr w:type="gramStart"/>
      <w:r w:rsidRPr="000221BE">
        <w:rPr>
          <w:rFonts w:ascii="Book Antiqua" w:hAnsi="Book Antiqua"/>
        </w:rPr>
        <w:t>A Randomized Trial of Convalescent Plasma in Covid-19 Severe Pneumonia.</w:t>
      </w:r>
      <w:proofErr w:type="gramEnd"/>
      <w:r w:rsidRPr="000221BE">
        <w:rPr>
          <w:rFonts w:ascii="Book Antiqua" w:hAnsi="Book Antiqua"/>
        </w:rPr>
        <w:t xml:space="preserve"> </w:t>
      </w:r>
      <w:r w:rsidRPr="000221BE">
        <w:rPr>
          <w:rFonts w:ascii="Book Antiqua" w:hAnsi="Book Antiqua"/>
          <w:i/>
          <w:iCs/>
        </w:rPr>
        <w:t>N Engl J Med</w:t>
      </w:r>
      <w:r w:rsidRPr="000221BE">
        <w:rPr>
          <w:rFonts w:ascii="Book Antiqua" w:hAnsi="Book Antiqua"/>
        </w:rPr>
        <w:t xml:space="preserve"> 2021; </w:t>
      </w:r>
      <w:r w:rsidRPr="000221BE">
        <w:rPr>
          <w:rFonts w:ascii="Book Antiqua" w:hAnsi="Book Antiqua"/>
          <w:b/>
          <w:bCs/>
        </w:rPr>
        <w:t>384</w:t>
      </w:r>
      <w:r w:rsidRPr="000221BE">
        <w:rPr>
          <w:rFonts w:ascii="Book Antiqua" w:hAnsi="Book Antiqua"/>
        </w:rPr>
        <w:t>: 619-629 [PMID: 33232588 DOI: 10.1056/NEJMoa2031304]</w:t>
      </w:r>
    </w:p>
    <w:p w14:paraId="4C7A0B91"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74 </w:t>
      </w:r>
      <w:r w:rsidRPr="000221BE">
        <w:rPr>
          <w:rFonts w:ascii="Book Antiqua" w:hAnsi="Book Antiqua"/>
          <w:b/>
          <w:bCs/>
        </w:rPr>
        <w:t>Libster R</w:t>
      </w:r>
      <w:r w:rsidRPr="000221BE">
        <w:rPr>
          <w:rFonts w:ascii="Book Antiqua" w:hAnsi="Book Antiqua"/>
        </w:rPr>
        <w:t xml:space="preserve">, Pérez Marc G, Wappner D, Coviello S, Bianchi A, Braem V, Esteban I, Caballero MT, Wood C, Berrueta M, Rondan A, Lescano G, Cruz P, Ritou Y, Fernández Viña V, Álvarez Paggi D, Esperante S, Ferreti A, Ofman G, Ciganda Á, Rodriguez R, Lantos J, Valentini R, Itcovici N, Hintze A, Oyarvide ML, Etchegaray C, Neira A, Name I, Alfonso J, López Castelo R, Caruso G, Rapelius S, Alvez F, Etchenique F, Dimase F, Alvarez D, Aranda SS, Sánchez Yanotti C, De Luca J, Jares Baglivo S, Laudanno S, Nowogrodzki F, Larrea R, Silveyra M, Leberzstein G, Debonis A, Molinos J, González M, Perez E, Kreplak N, Pastor Argüello S, Gibbons L, Althabe F, Bergel E, Polack FP; Fundación INFANT–COVID-19 Group. </w:t>
      </w:r>
      <w:proofErr w:type="gramStart"/>
      <w:r w:rsidRPr="000221BE">
        <w:rPr>
          <w:rFonts w:ascii="Book Antiqua" w:hAnsi="Book Antiqua"/>
        </w:rPr>
        <w:t>Early High-Titer Plasma Therapy to Prevent Severe Covid-19 in Older Adults.</w:t>
      </w:r>
      <w:proofErr w:type="gramEnd"/>
      <w:r w:rsidRPr="000221BE">
        <w:rPr>
          <w:rFonts w:ascii="Book Antiqua" w:hAnsi="Book Antiqua"/>
        </w:rPr>
        <w:t xml:space="preserve"> </w:t>
      </w:r>
      <w:r w:rsidRPr="000221BE">
        <w:rPr>
          <w:rFonts w:ascii="Book Antiqua" w:hAnsi="Book Antiqua"/>
          <w:i/>
          <w:iCs/>
        </w:rPr>
        <w:t>N Engl J Med</w:t>
      </w:r>
      <w:r w:rsidRPr="000221BE">
        <w:rPr>
          <w:rFonts w:ascii="Book Antiqua" w:hAnsi="Book Antiqua"/>
        </w:rPr>
        <w:t xml:space="preserve"> 2021; </w:t>
      </w:r>
      <w:r w:rsidRPr="000221BE">
        <w:rPr>
          <w:rFonts w:ascii="Book Antiqua" w:hAnsi="Book Antiqua"/>
          <w:b/>
          <w:bCs/>
        </w:rPr>
        <w:t>384</w:t>
      </w:r>
      <w:r w:rsidRPr="000221BE">
        <w:rPr>
          <w:rFonts w:ascii="Book Antiqua" w:hAnsi="Book Antiqua"/>
        </w:rPr>
        <w:t>: 610-618 [PMID: 33406353 DOI: 10.1056/NEJMoa2033700]</w:t>
      </w:r>
    </w:p>
    <w:p w14:paraId="011A9624" w14:textId="605B7077" w:rsidR="007B0F65" w:rsidRPr="000221BE" w:rsidRDefault="007B0F65" w:rsidP="007B0F65">
      <w:pPr>
        <w:spacing w:line="360" w:lineRule="auto"/>
        <w:jc w:val="both"/>
        <w:rPr>
          <w:rFonts w:ascii="Book Antiqua" w:hAnsi="Book Antiqua"/>
        </w:rPr>
      </w:pPr>
      <w:proofErr w:type="gramStart"/>
      <w:r w:rsidRPr="000221BE">
        <w:rPr>
          <w:rFonts w:ascii="Book Antiqua" w:hAnsi="Book Antiqua"/>
        </w:rPr>
        <w:t xml:space="preserve">75 </w:t>
      </w:r>
      <w:r w:rsidR="00653DA4" w:rsidRPr="000221BE">
        <w:rPr>
          <w:rFonts w:ascii="Book Antiqua" w:hAnsi="Book Antiqua"/>
          <w:b/>
          <w:bCs/>
        </w:rPr>
        <w:t>FDA.</w:t>
      </w:r>
      <w:proofErr w:type="gramEnd"/>
      <w:r w:rsidR="00653DA4" w:rsidRPr="000221BE">
        <w:rPr>
          <w:rFonts w:ascii="Book Antiqua" w:hAnsi="Book Antiqua"/>
        </w:rPr>
        <w:t xml:space="preserve"> </w:t>
      </w:r>
      <w:proofErr w:type="gramStart"/>
      <w:r w:rsidRPr="000221BE">
        <w:rPr>
          <w:rFonts w:ascii="Book Antiqua" w:hAnsi="Book Antiqua"/>
        </w:rPr>
        <w:t>US Food and Drug Administration RDMH.</w:t>
      </w:r>
      <w:proofErr w:type="gramEnd"/>
      <w:r w:rsidRPr="000221BE">
        <w:rPr>
          <w:rFonts w:ascii="Book Antiqua" w:hAnsi="Book Antiqua"/>
        </w:rPr>
        <w:t xml:space="preserve"> </w:t>
      </w:r>
      <w:proofErr w:type="gramStart"/>
      <w:r w:rsidRPr="000221BE">
        <w:rPr>
          <w:rFonts w:ascii="Book Antiqua" w:hAnsi="Book Antiqua"/>
        </w:rPr>
        <w:t>FDA, 2021</w:t>
      </w:r>
      <w:r w:rsidR="00653DA4" w:rsidRPr="000221BE">
        <w:rPr>
          <w:rFonts w:ascii="Book Antiqua" w:hAnsi="Book Antiqua"/>
        </w:rPr>
        <w:t>.</w:t>
      </w:r>
      <w:proofErr w:type="gramEnd"/>
      <w:r w:rsidR="00653DA4" w:rsidRPr="000221BE">
        <w:rPr>
          <w:rFonts w:ascii="Book Antiqua" w:hAnsi="Book Antiqua"/>
        </w:rPr>
        <w:t xml:space="preserve"> [</w:t>
      </w:r>
      <w:proofErr w:type="gramStart"/>
      <w:r w:rsidR="00653DA4" w:rsidRPr="000221BE">
        <w:rPr>
          <w:rFonts w:ascii="Book Antiqua" w:hAnsi="Book Antiqua"/>
        </w:rPr>
        <w:t>cited</w:t>
      </w:r>
      <w:proofErr w:type="gramEnd"/>
      <w:r w:rsidR="00653DA4" w:rsidRPr="000221BE">
        <w:rPr>
          <w:rFonts w:ascii="Book Antiqua" w:hAnsi="Book Antiqua"/>
        </w:rPr>
        <w:t xml:space="preserve"> 23 January 2021]. Available from: https://www.fda.gov/</w:t>
      </w:r>
    </w:p>
    <w:p w14:paraId="73FE9C19"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76 </w:t>
      </w:r>
      <w:r w:rsidRPr="000221BE">
        <w:rPr>
          <w:rFonts w:ascii="Book Antiqua" w:hAnsi="Book Antiqua"/>
          <w:b/>
          <w:bCs/>
        </w:rPr>
        <w:t>Bloch EM</w:t>
      </w:r>
      <w:r w:rsidRPr="000221BE">
        <w:rPr>
          <w:rFonts w:ascii="Book Antiqua" w:hAnsi="Book Antiqua"/>
        </w:rPr>
        <w:t xml:space="preserve">, Shoham S, Casadevall A, Sachais BS, Shaz B, Winters JL, van Buskirk C, Grossman BJ, Joyner M, Henderson JP, Pekosz A, Lau B, Wesolowski A, Katz L, Shan H, Auwaerter PG, Thomas D, Sullivan DJ, Paneth N, Gehrie E, Spitalnik S, Hod EA, Pollack L, Nicholson WT, Pirofski LA, Bailey JA, Tobian AA. </w:t>
      </w:r>
      <w:proofErr w:type="gramStart"/>
      <w:r w:rsidRPr="000221BE">
        <w:rPr>
          <w:rFonts w:ascii="Book Antiqua" w:hAnsi="Book Antiqua"/>
        </w:rPr>
        <w:t>Deployment of convalescent plasma for the prevention and treatment of COVID-19.</w:t>
      </w:r>
      <w:proofErr w:type="gramEnd"/>
      <w:r w:rsidRPr="000221BE">
        <w:rPr>
          <w:rFonts w:ascii="Book Antiqua" w:hAnsi="Book Antiqua"/>
        </w:rPr>
        <w:t xml:space="preserve"> </w:t>
      </w:r>
      <w:r w:rsidRPr="000221BE">
        <w:rPr>
          <w:rFonts w:ascii="Book Antiqua" w:hAnsi="Book Antiqua"/>
          <w:i/>
          <w:iCs/>
        </w:rPr>
        <w:t>J Clin Invest</w:t>
      </w:r>
      <w:r w:rsidRPr="000221BE">
        <w:rPr>
          <w:rFonts w:ascii="Book Antiqua" w:hAnsi="Book Antiqua"/>
        </w:rPr>
        <w:t xml:space="preserve"> 2020; </w:t>
      </w:r>
      <w:r w:rsidRPr="000221BE">
        <w:rPr>
          <w:rFonts w:ascii="Book Antiqua" w:hAnsi="Book Antiqua"/>
          <w:b/>
          <w:bCs/>
        </w:rPr>
        <w:t>130</w:t>
      </w:r>
      <w:r w:rsidRPr="000221BE">
        <w:rPr>
          <w:rFonts w:ascii="Book Antiqua" w:hAnsi="Book Antiqua"/>
        </w:rPr>
        <w:t>: 2757-2765 [PMID: 32254064 DOI: 10.1172/JCI138745]</w:t>
      </w:r>
    </w:p>
    <w:p w14:paraId="09B74DB1" w14:textId="2FE321AB" w:rsidR="007B0F65" w:rsidRPr="000221BE" w:rsidRDefault="007B0F65" w:rsidP="007B0F65">
      <w:pPr>
        <w:spacing w:line="360" w:lineRule="auto"/>
        <w:jc w:val="both"/>
        <w:rPr>
          <w:rFonts w:ascii="Book Antiqua" w:hAnsi="Book Antiqua"/>
          <w:lang w:val="pt-BR"/>
        </w:rPr>
      </w:pPr>
      <w:proofErr w:type="gramStart"/>
      <w:r w:rsidRPr="000221BE">
        <w:rPr>
          <w:rFonts w:ascii="Book Antiqua" w:hAnsi="Book Antiqua"/>
        </w:rPr>
        <w:t>77 An</w:t>
      </w:r>
      <w:proofErr w:type="gramEnd"/>
      <w:r w:rsidRPr="000221BE">
        <w:rPr>
          <w:rFonts w:ascii="Book Antiqua" w:hAnsi="Book Antiqua"/>
        </w:rPr>
        <w:t xml:space="preserve"> EUA for Bamlanivimab-A Monoclonal Antibody for COVID-19. </w:t>
      </w:r>
      <w:r w:rsidRPr="000221BE">
        <w:rPr>
          <w:rFonts w:ascii="Book Antiqua" w:hAnsi="Book Antiqua"/>
          <w:i/>
          <w:iCs/>
          <w:lang w:val="pt-BR"/>
        </w:rPr>
        <w:t>JAMA</w:t>
      </w:r>
      <w:r w:rsidRPr="000221BE">
        <w:rPr>
          <w:rFonts w:ascii="Book Antiqua" w:hAnsi="Book Antiqua"/>
          <w:lang w:val="pt-BR"/>
        </w:rPr>
        <w:t xml:space="preserve"> 2021; </w:t>
      </w:r>
      <w:r w:rsidRPr="000221BE">
        <w:rPr>
          <w:rFonts w:ascii="Book Antiqua" w:hAnsi="Book Antiqua"/>
          <w:b/>
          <w:bCs/>
          <w:lang w:val="pt-BR"/>
        </w:rPr>
        <w:t>325</w:t>
      </w:r>
      <w:r w:rsidRPr="000221BE">
        <w:rPr>
          <w:rFonts w:ascii="Book Antiqua" w:hAnsi="Book Antiqua"/>
          <w:lang w:val="pt-BR"/>
        </w:rPr>
        <w:t>: 880-881 [PMID: 33306087 DOI: 10.1001/jama.2020.24415]</w:t>
      </w:r>
    </w:p>
    <w:p w14:paraId="582C3FD0" w14:textId="2714E390" w:rsidR="007B0F65" w:rsidRPr="000221BE" w:rsidRDefault="007B0F65" w:rsidP="007B0F65">
      <w:pPr>
        <w:spacing w:line="360" w:lineRule="auto"/>
        <w:jc w:val="both"/>
        <w:rPr>
          <w:rFonts w:ascii="Book Antiqua" w:hAnsi="Book Antiqua"/>
        </w:rPr>
      </w:pPr>
      <w:r w:rsidRPr="000221BE">
        <w:rPr>
          <w:rFonts w:ascii="Book Antiqua" w:hAnsi="Book Antiqua"/>
          <w:lang w:val="pt-BR"/>
        </w:rPr>
        <w:t xml:space="preserve">78 </w:t>
      </w:r>
      <w:r w:rsidRPr="000221BE">
        <w:rPr>
          <w:rFonts w:ascii="Book Antiqua" w:hAnsi="Book Antiqua"/>
          <w:b/>
          <w:bCs/>
          <w:lang w:val="pt-BR"/>
        </w:rPr>
        <w:t xml:space="preserve">Company ELa. </w:t>
      </w:r>
      <w:r w:rsidRPr="000221BE">
        <w:rPr>
          <w:rFonts w:ascii="Book Antiqua" w:hAnsi="Book Antiqua"/>
        </w:rPr>
        <w:t>Lilly's neutralizing antibody bamlanivimab (LY-CoV555) prevented COVID-19 at nursing homes in the BLAZE-2 trial, reducing risk by up to 80 percent for residents. 2021</w:t>
      </w:r>
      <w:r w:rsidR="00486078" w:rsidRPr="000221BE">
        <w:rPr>
          <w:rFonts w:ascii="Book Antiqua" w:hAnsi="Book Antiqua"/>
        </w:rPr>
        <w:t>. [</w:t>
      </w:r>
      <w:proofErr w:type="gramStart"/>
      <w:r w:rsidR="00486078" w:rsidRPr="000221BE">
        <w:rPr>
          <w:rFonts w:ascii="Book Antiqua" w:hAnsi="Book Antiqua"/>
        </w:rPr>
        <w:t>cited</w:t>
      </w:r>
      <w:proofErr w:type="gramEnd"/>
      <w:r w:rsidR="00486078" w:rsidRPr="000221BE">
        <w:rPr>
          <w:rFonts w:ascii="Book Antiqua" w:hAnsi="Book Antiqua"/>
        </w:rPr>
        <w:t xml:space="preserve"> 23 January 2021]. Available from: https://www.prnewswire.com/news-releases/lillys-neutralizing-antibody-</w:t>
      </w:r>
      <w:r w:rsidR="00486078" w:rsidRPr="000221BE">
        <w:rPr>
          <w:rFonts w:ascii="Book Antiqua" w:hAnsi="Book Antiqua"/>
        </w:rPr>
        <w:lastRenderedPageBreak/>
        <w:t>bamlanivimab-ly-cov555-prevented-covid-19-at-nursing-homes-in-the-blaze-2-trial-reducing-risk-by-up-to-80-percent-for-residents-301212159.html</w:t>
      </w:r>
    </w:p>
    <w:p w14:paraId="3498F777" w14:textId="05C16CCA" w:rsidR="007B0F65" w:rsidRPr="000221BE" w:rsidRDefault="007B0F65" w:rsidP="007B0F65">
      <w:pPr>
        <w:spacing w:line="360" w:lineRule="auto"/>
        <w:jc w:val="both"/>
        <w:rPr>
          <w:rFonts w:ascii="Book Antiqua" w:hAnsi="Book Antiqua"/>
        </w:rPr>
      </w:pPr>
      <w:r w:rsidRPr="000221BE">
        <w:rPr>
          <w:rFonts w:ascii="Book Antiqua" w:hAnsi="Book Antiqua"/>
        </w:rPr>
        <w:t xml:space="preserve">79 </w:t>
      </w:r>
      <w:r w:rsidRPr="000221BE">
        <w:rPr>
          <w:rFonts w:ascii="Book Antiqua" w:hAnsi="Book Antiqua"/>
          <w:b/>
          <w:bCs/>
        </w:rPr>
        <w:t>Hinton RDM,</w:t>
      </w:r>
      <w:r w:rsidRPr="000221BE">
        <w:rPr>
          <w:rFonts w:ascii="Book Antiqua" w:hAnsi="Book Antiqua"/>
        </w:rPr>
        <w:t xml:space="preserve"> Scientist C, Administration FaD. USA: FDA, 2021</w:t>
      </w:r>
      <w:r w:rsidR="00486078" w:rsidRPr="000221BE">
        <w:rPr>
          <w:rFonts w:ascii="Book Antiqua" w:hAnsi="Book Antiqua"/>
        </w:rPr>
        <w:t>. [</w:t>
      </w:r>
      <w:proofErr w:type="gramStart"/>
      <w:r w:rsidR="00486078" w:rsidRPr="000221BE">
        <w:rPr>
          <w:rFonts w:ascii="Book Antiqua" w:hAnsi="Book Antiqua"/>
        </w:rPr>
        <w:t>cited</w:t>
      </w:r>
      <w:proofErr w:type="gramEnd"/>
      <w:r w:rsidR="00486078" w:rsidRPr="000221BE">
        <w:rPr>
          <w:rFonts w:ascii="Book Antiqua" w:hAnsi="Book Antiqua"/>
        </w:rPr>
        <w:t xml:space="preserve"> 23 January 2021]. Available from: https://www.fda.gov/home</w:t>
      </w:r>
    </w:p>
    <w:p w14:paraId="03E13C07" w14:textId="106A336F" w:rsidR="00C83A0E" w:rsidRPr="000221BE" w:rsidRDefault="007B0F65" w:rsidP="007B0F65">
      <w:pPr>
        <w:spacing w:line="360" w:lineRule="auto"/>
        <w:jc w:val="both"/>
        <w:rPr>
          <w:rFonts w:ascii="Book Antiqua" w:eastAsia="宋体" w:hAnsi="Book Antiqua"/>
          <w:bCs/>
          <w:color w:val="000000"/>
        </w:rPr>
      </w:pPr>
      <w:r w:rsidRPr="000221BE">
        <w:rPr>
          <w:rFonts w:ascii="Book Antiqua" w:hAnsi="Book Antiqua"/>
        </w:rPr>
        <w:t xml:space="preserve">80 </w:t>
      </w:r>
      <w:r w:rsidRPr="000221BE">
        <w:rPr>
          <w:rFonts w:ascii="Book Antiqua" w:hAnsi="Book Antiqua"/>
          <w:b/>
          <w:bCs/>
        </w:rPr>
        <w:t>Horby PW,</w:t>
      </w:r>
      <w:r w:rsidRPr="000221BE">
        <w:rPr>
          <w:rFonts w:ascii="Book Antiqua" w:hAnsi="Book Antiqua"/>
        </w:rPr>
        <w:t xml:space="preserve"> Estcourt L, Peto L, Emberson JR, Staplin N, Spata E, Pessoa-Amorim G, Campbell M, Roddick A, Brunskill NE, George T, Zehnder D, Tiberi S, Aung NN, Uriel A, Widdrington J, Koshy G, Brown T, Scott S, Baillie JK, Buch MH, Chappell LC, Day JN, Faust SN, Jaki T, Jeffery K, Juszczak E, Lim WS, Montgomery A, Mumford A, Rowan K, Thwaites G, Mafham M, Roberts D, Haynes R, Landray MJ. Convalescent plasma in patients admitted to hospital with COVID-19 (RECOVERY): a randomised, controlled, open-label, platform trial.</w:t>
      </w:r>
      <w:r w:rsidR="00672707" w:rsidRPr="000221BE">
        <w:rPr>
          <w:rFonts w:ascii="Book Antiqua" w:eastAsia="宋体" w:hAnsi="Book Antiqua"/>
          <w:bCs/>
          <w:color w:val="000000"/>
        </w:rPr>
        <w:t xml:space="preserve"> </w:t>
      </w:r>
      <w:r w:rsidR="00C83A0E" w:rsidRPr="000221BE">
        <w:rPr>
          <w:rFonts w:ascii="Book Antiqua" w:eastAsia="宋体" w:hAnsi="Book Antiqua"/>
          <w:bCs/>
          <w:color w:val="000000"/>
        </w:rPr>
        <w:t xml:space="preserve">2021 Preprint. Available from: </w:t>
      </w:r>
      <w:r w:rsidR="00C83A0E" w:rsidRPr="000221BE">
        <w:rPr>
          <w:rFonts w:ascii="Book Antiqua" w:hAnsi="Book Antiqua"/>
        </w:rPr>
        <w:t>medRxiv</w:t>
      </w:r>
      <w:r w:rsidR="00C83A0E" w:rsidRPr="000221BE">
        <w:rPr>
          <w:rFonts w:ascii="Book Antiqua" w:eastAsia="宋体" w:hAnsi="Book Antiqua"/>
          <w:bCs/>
          <w:color w:val="000000"/>
        </w:rPr>
        <w:t>:</w:t>
      </w:r>
      <w:r w:rsidR="00C83A0E" w:rsidRPr="000221BE">
        <w:rPr>
          <w:rFonts w:ascii="Book Antiqua" w:hAnsi="Book Antiqua"/>
        </w:rPr>
        <w:t xml:space="preserve"> 2021: 2021.2003.2009.21252736</w:t>
      </w:r>
    </w:p>
    <w:p w14:paraId="029934C6"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81 </w:t>
      </w:r>
      <w:r w:rsidRPr="000221BE">
        <w:rPr>
          <w:rFonts w:ascii="Book Antiqua" w:hAnsi="Book Antiqua"/>
          <w:b/>
          <w:bCs/>
        </w:rPr>
        <w:t>Strehl C</w:t>
      </w:r>
      <w:r w:rsidRPr="000221BE">
        <w:rPr>
          <w:rFonts w:ascii="Book Antiqua" w:hAnsi="Book Antiqua"/>
        </w:rPr>
        <w:t xml:space="preserve">, Ehlers L, Gaber T, Buttgereit F. Glucocorticoids-All-Rounders Tackling the Versatile Players of the Immune System. </w:t>
      </w:r>
      <w:r w:rsidRPr="000221BE">
        <w:rPr>
          <w:rFonts w:ascii="Book Antiqua" w:hAnsi="Book Antiqua"/>
          <w:i/>
          <w:iCs/>
        </w:rPr>
        <w:t>Front Immunol</w:t>
      </w:r>
      <w:r w:rsidRPr="000221BE">
        <w:rPr>
          <w:rFonts w:ascii="Book Antiqua" w:hAnsi="Book Antiqua"/>
        </w:rPr>
        <w:t xml:space="preserve"> 2019; </w:t>
      </w:r>
      <w:r w:rsidRPr="000221BE">
        <w:rPr>
          <w:rFonts w:ascii="Book Antiqua" w:hAnsi="Book Antiqua"/>
          <w:b/>
          <w:bCs/>
        </w:rPr>
        <w:t>10</w:t>
      </w:r>
      <w:r w:rsidRPr="000221BE">
        <w:rPr>
          <w:rFonts w:ascii="Book Antiqua" w:hAnsi="Book Antiqua"/>
        </w:rPr>
        <w:t>: 1744 [PMID: 31396235 DOI: 10.3389/fimmu.2019.01744]</w:t>
      </w:r>
    </w:p>
    <w:p w14:paraId="4A8A3684"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82 </w:t>
      </w:r>
      <w:r w:rsidRPr="000221BE">
        <w:rPr>
          <w:rFonts w:ascii="Book Antiqua" w:hAnsi="Book Antiqua"/>
          <w:b/>
          <w:bCs/>
        </w:rPr>
        <w:t>RECOVERY Collaborative Group.</w:t>
      </w:r>
      <w:r w:rsidRPr="000221BE">
        <w:rPr>
          <w:rFonts w:ascii="Book Antiqua" w:hAnsi="Book Antiqua"/>
        </w:rPr>
        <w:t xml:space="preserve">, Horby P, Lim WS, Emberson JR, Mafham M, Bell JL, Linsell L, Staplin N, Brightling C, Ustianowski A, Elmahi E, Prudon B, Green C, Felton T, Chadwick D, Rege K, Fegan C, Chappell LC, Faust SN, Jaki T, Jeffery K, Montgomery A, Rowan K, Juszczak E, Baillie JK, Haynes R, Landray MJ. </w:t>
      </w:r>
      <w:proofErr w:type="gramStart"/>
      <w:r w:rsidRPr="000221BE">
        <w:rPr>
          <w:rFonts w:ascii="Book Antiqua" w:hAnsi="Book Antiqua"/>
        </w:rPr>
        <w:t>Dexamethasone in Hospitalized Patients with Covid-19.</w:t>
      </w:r>
      <w:proofErr w:type="gramEnd"/>
      <w:r w:rsidRPr="000221BE">
        <w:rPr>
          <w:rFonts w:ascii="Book Antiqua" w:hAnsi="Book Antiqua"/>
        </w:rPr>
        <w:t xml:space="preserve"> </w:t>
      </w:r>
      <w:r w:rsidRPr="000221BE">
        <w:rPr>
          <w:rFonts w:ascii="Book Antiqua" w:hAnsi="Book Antiqua"/>
          <w:i/>
          <w:iCs/>
        </w:rPr>
        <w:t>N Engl J Med</w:t>
      </w:r>
      <w:r w:rsidRPr="000221BE">
        <w:rPr>
          <w:rFonts w:ascii="Book Antiqua" w:hAnsi="Book Antiqua"/>
        </w:rPr>
        <w:t xml:space="preserve"> 2021; </w:t>
      </w:r>
      <w:r w:rsidRPr="000221BE">
        <w:rPr>
          <w:rFonts w:ascii="Book Antiqua" w:hAnsi="Book Antiqua"/>
          <w:b/>
          <w:bCs/>
        </w:rPr>
        <w:t>384</w:t>
      </w:r>
      <w:r w:rsidRPr="000221BE">
        <w:rPr>
          <w:rFonts w:ascii="Book Antiqua" w:hAnsi="Book Antiqua"/>
        </w:rPr>
        <w:t>: 693-704 [PMID: 32678530 DOI: 10.1056/NEJMoa2021436]</w:t>
      </w:r>
    </w:p>
    <w:p w14:paraId="335A54B3"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83 </w:t>
      </w:r>
      <w:r w:rsidRPr="000221BE">
        <w:rPr>
          <w:rFonts w:ascii="Book Antiqua" w:hAnsi="Book Antiqua"/>
          <w:b/>
          <w:bCs/>
        </w:rPr>
        <w:t>Siemieniuk RA</w:t>
      </w:r>
      <w:r w:rsidRPr="000221BE">
        <w:rPr>
          <w:rFonts w:ascii="Book Antiqua" w:hAnsi="Book Antiqua"/>
        </w:rPr>
        <w:t xml:space="preserve">, Bartoszko JJ, Ge L, Zeraatkar D, Izcovich A, Kum E, Pardo-Hernandez H, Rochwerg B, Lamontagne F, Han MA, Liu Q, Agarwal A, Agoritsas T, Chu DK, Couban R, Darzi A, Devji T, Fang B, Fang C, Flottorp SA, Foroutan F, Ghadimi M, Heels-Ansdell D, Honarmand K, Hou L, Hou X, Ibrahim Q, Khamis A, Lam B, Loeb M, Marcucci M, McLeod SL, Motaghi S, Murthy S, Mustafa RA, Neary JD, Qasim A, Rada G, Riaz IB, Sadeghirad B, Sekercioglu N, Sheng L, Sreekanta A, Switzer C, Tendal B, Thabane L, Tomlinson G, Turner T, Vandvik PO, Vernooij RW, Viteri-García A, Wang Y, Yao L, Ye Z, Guyatt GH, Brignardello-Petersen R, Qasim A, Martinez JPD, </w:t>
      </w:r>
      <w:r w:rsidRPr="000221BE">
        <w:rPr>
          <w:rFonts w:ascii="Book Antiqua" w:hAnsi="Book Antiqua"/>
        </w:rPr>
        <w:lastRenderedPageBreak/>
        <w:t xml:space="preserve">Cusano E. Drug treatments for covid-19: living systematic review and network meta-analysis. </w:t>
      </w:r>
      <w:r w:rsidRPr="000221BE">
        <w:rPr>
          <w:rFonts w:ascii="Book Antiqua" w:hAnsi="Book Antiqua"/>
          <w:i/>
          <w:iCs/>
        </w:rPr>
        <w:t>BMJ</w:t>
      </w:r>
      <w:r w:rsidRPr="000221BE">
        <w:rPr>
          <w:rFonts w:ascii="Book Antiqua" w:hAnsi="Book Antiqua"/>
        </w:rPr>
        <w:t xml:space="preserve"> 2020; </w:t>
      </w:r>
      <w:r w:rsidRPr="000221BE">
        <w:rPr>
          <w:rFonts w:ascii="Book Antiqua" w:hAnsi="Book Antiqua"/>
          <w:b/>
          <w:bCs/>
        </w:rPr>
        <w:t>370</w:t>
      </w:r>
      <w:r w:rsidRPr="000221BE">
        <w:rPr>
          <w:rFonts w:ascii="Book Antiqua" w:hAnsi="Book Antiqua"/>
        </w:rPr>
        <w:t>: m2980 [PMID: 32732190 DOI: 10.1136/bmj.m2980]</w:t>
      </w:r>
    </w:p>
    <w:p w14:paraId="2B703357" w14:textId="4CF3EF9B" w:rsidR="007B0F65" w:rsidRPr="000221BE" w:rsidRDefault="007B0F65" w:rsidP="007B0F65">
      <w:pPr>
        <w:spacing w:line="360" w:lineRule="auto"/>
        <w:jc w:val="both"/>
        <w:rPr>
          <w:rFonts w:ascii="Book Antiqua" w:hAnsi="Book Antiqua"/>
        </w:rPr>
      </w:pPr>
      <w:r w:rsidRPr="000221BE">
        <w:rPr>
          <w:rFonts w:ascii="Book Antiqua" w:hAnsi="Book Antiqua"/>
        </w:rPr>
        <w:t xml:space="preserve">84 </w:t>
      </w:r>
      <w:r w:rsidRPr="000221BE">
        <w:rPr>
          <w:rFonts w:ascii="Book Antiqua" w:hAnsi="Book Antiqua"/>
          <w:b/>
          <w:bCs/>
        </w:rPr>
        <w:t xml:space="preserve">INC AP. </w:t>
      </w:r>
      <w:r w:rsidRPr="000221BE">
        <w:rPr>
          <w:rFonts w:ascii="Book Antiqua" w:hAnsi="Book Antiqua"/>
        </w:rPr>
        <w:t>Alexion Provides Update on Phase 3 Study of ULTOMIRIS® (ravulizumab-cwvz) in Hospitalized Patients with Severe COVID-19. 2021</w:t>
      </w:r>
      <w:r w:rsidR="0016272D" w:rsidRPr="000221BE">
        <w:rPr>
          <w:rFonts w:ascii="Book Antiqua" w:hAnsi="Book Antiqua"/>
        </w:rPr>
        <w:t>. [</w:t>
      </w:r>
      <w:proofErr w:type="gramStart"/>
      <w:r w:rsidR="0016272D" w:rsidRPr="000221BE">
        <w:rPr>
          <w:rFonts w:ascii="Book Antiqua" w:hAnsi="Book Antiqua"/>
        </w:rPr>
        <w:t>cited</w:t>
      </w:r>
      <w:proofErr w:type="gramEnd"/>
      <w:r w:rsidR="0016272D" w:rsidRPr="000221BE">
        <w:rPr>
          <w:rFonts w:ascii="Book Antiqua" w:hAnsi="Book Antiqua"/>
        </w:rPr>
        <w:t xml:space="preserve"> 23 January 2021]. Available from: https://pipelinereview.com/index.php/2021011477170/Antibodies/Alexion-Provides-Update-on-Phase-3-Study-of-ULTOMIRIS-ravulizumab-cwvz-in-Hospitalized-Patients-with-Severe-COVID-19.html</w:t>
      </w:r>
    </w:p>
    <w:p w14:paraId="0A6E620E" w14:textId="77777777" w:rsidR="007B0F65" w:rsidRPr="000221BE" w:rsidRDefault="007B0F65" w:rsidP="007B0F65">
      <w:pPr>
        <w:spacing w:line="360" w:lineRule="auto"/>
        <w:jc w:val="both"/>
        <w:rPr>
          <w:rFonts w:ascii="Book Antiqua" w:hAnsi="Book Antiqua"/>
        </w:rPr>
      </w:pPr>
      <w:proofErr w:type="gramStart"/>
      <w:r w:rsidRPr="000221BE">
        <w:rPr>
          <w:rFonts w:ascii="Book Antiqua" w:hAnsi="Book Antiqua"/>
        </w:rPr>
        <w:t xml:space="preserve">85 </w:t>
      </w:r>
      <w:r w:rsidRPr="000221BE">
        <w:rPr>
          <w:rFonts w:ascii="Book Antiqua" w:hAnsi="Book Antiqua"/>
          <w:b/>
          <w:bCs/>
        </w:rPr>
        <w:t>Parr JB</w:t>
      </w:r>
      <w:r w:rsidRPr="000221BE">
        <w:rPr>
          <w:rFonts w:ascii="Book Antiqua" w:hAnsi="Book Antiqua"/>
        </w:rPr>
        <w:t>.</w:t>
      </w:r>
      <w:proofErr w:type="gramEnd"/>
      <w:r w:rsidRPr="000221BE">
        <w:rPr>
          <w:rFonts w:ascii="Book Antiqua" w:hAnsi="Book Antiqua"/>
        </w:rPr>
        <w:t xml:space="preserve"> </w:t>
      </w:r>
      <w:proofErr w:type="gramStart"/>
      <w:r w:rsidRPr="000221BE">
        <w:rPr>
          <w:rFonts w:ascii="Book Antiqua" w:hAnsi="Book Antiqua"/>
        </w:rPr>
        <w:t>Time to Reassess Tocilizumab's Role in COVID-19 Pneumonia.</w:t>
      </w:r>
      <w:proofErr w:type="gramEnd"/>
      <w:r w:rsidRPr="000221BE">
        <w:rPr>
          <w:rFonts w:ascii="Book Antiqua" w:hAnsi="Book Antiqua"/>
        </w:rPr>
        <w:t xml:space="preserve"> </w:t>
      </w:r>
      <w:r w:rsidRPr="000221BE">
        <w:rPr>
          <w:rFonts w:ascii="Book Antiqua" w:hAnsi="Book Antiqua"/>
          <w:i/>
          <w:iCs/>
        </w:rPr>
        <w:t>JAMA Intern Med</w:t>
      </w:r>
      <w:r w:rsidRPr="000221BE">
        <w:rPr>
          <w:rFonts w:ascii="Book Antiqua" w:hAnsi="Book Antiqua"/>
        </w:rPr>
        <w:t xml:space="preserve"> 2021; </w:t>
      </w:r>
      <w:r w:rsidRPr="000221BE">
        <w:rPr>
          <w:rFonts w:ascii="Book Antiqua" w:hAnsi="Book Antiqua"/>
          <w:b/>
          <w:bCs/>
        </w:rPr>
        <w:t>181</w:t>
      </w:r>
      <w:r w:rsidRPr="000221BE">
        <w:rPr>
          <w:rFonts w:ascii="Book Antiqua" w:hAnsi="Book Antiqua"/>
        </w:rPr>
        <w:t>: 12-15 [PMID: 33079980 DOI: 10.1001/jamainternmed.2020.6557]</w:t>
      </w:r>
    </w:p>
    <w:p w14:paraId="47B47792" w14:textId="3A61EC21" w:rsidR="007B0F65" w:rsidRPr="000221BE" w:rsidRDefault="007B0F65" w:rsidP="007B0F65">
      <w:pPr>
        <w:spacing w:line="360" w:lineRule="auto"/>
        <w:jc w:val="both"/>
        <w:rPr>
          <w:rFonts w:ascii="Book Antiqua" w:hAnsi="Book Antiqua"/>
        </w:rPr>
      </w:pPr>
      <w:r w:rsidRPr="000221BE">
        <w:rPr>
          <w:rFonts w:ascii="Book Antiqua" w:hAnsi="Book Antiqua"/>
        </w:rPr>
        <w:t xml:space="preserve">86 </w:t>
      </w:r>
      <w:r w:rsidRPr="000221BE">
        <w:rPr>
          <w:rFonts w:ascii="Book Antiqua" w:hAnsi="Book Antiqua"/>
          <w:b/>
          <w:bCs/>
        </w:rPr>
        <w:t>Gordon AC,</w:t>
      </w:r>
      <w:r w:rsidRPr="000221BE">
        <w:rPr>
          <w:rFonts w:ascii="Book Antiqua" w:hAnsi="Book Antiqua"/>
        </w:rPr>
        <w:t xml:space="preserve"> Mouncey PR, Al-Beidh F, Rowan KM, Nichol AD, Arabi YM, Annane D, Beane A, van Bentum-Puijk W, Berry LR, Bhimani Z, Bonten MJM, Bradbury CA, Brunkhorst FM, Buzgau A, Cheng AC, Detry MA, Duffy EJ, Estcourt LJ, Fitzgerald M, Goossens H, Haniffa R, Higgins AM, Hills TE, Horvat CM, Lamontagne F, Lawler PR, Leavis HL, Linstrum KM, Litton E, Lorenzi E, Marshall JC, Mayr FB, McAuley D, McGlothlin A, McGuinness SP, McVerry BJ, Montgomery SK, Morpeth SC, Murthy S, Orr K, Parke RL, Parker JC, Patanwala AE, Pettilä V, Rademaker E, Santos MS, Saunders CT, Seymour CW, Shankar-Hari M, Sligl WI, Turgeon AF, Turner AM, van de Veerdonk FL, Zarychanski R, Green C, Lewis RJ, Angus DC, McArthur CJ, Berry S, Webb SA, Derde LPG. Interleukin-6 Receptor Antagonists in Critically Ill Patients with Covid-19 – Preliminary report.</w:t>
      </w:r>
      <w:r w:rsidR="0016272D" w:rsidRPr="000221BE">
        <w:rPr>
          <w:rFonts w:ascii="Book Antiqua" w:hAnsi="Book Antiqua"/>
        </w:rPr>
        <w:t xml:space="preserve"> </w:t>
      </w:r>
      <w:r w:rsidR="00C83A0E" w:rsidRPr="000221BE">
        <w:rPr>
          <w:rFonts w:ascii="Book Antiqua" w:hAnsi="Book Antiqua"/>
        </w:rPr>
        <w:t xml:space="preserve">2021 </w:t>
      </w:r>
      <w:r w:rsidR="00410C4A" w:rsidRPr="000221BE">
        <w:rPr>
          <w:rFonts w:ascii="Book Antiqua" w:eastAsia="宋体" w:hAnsi="Book Antiqua"/>
          <w:bCs/>
          <w:color w:val="000000"/>
        </w:rPr>
        <w:t xml:space="preserve">Preprint. </w:t>
      </w:r>
      <w:r w:rsidR="0016272D" w:rsidRPr="000221BE">
        <w:rPr>
          <w:rFonts w:ascii="Book Antiqua" w:hAnsi="Book Antiqua"/>
        </w:rPr>
        <w:t xml:space="preserve">Available from: </w:t>
      </w:r>
      <w:r w:rsidRPr="000221BE">
        <w:rPr>
          <w:rFonts w:ascii="Book Antiqua" w:hAnsi="Book Antiqua"/>
        </w:rPr>
        <w:t>medRxiv</w:t>
      </w:r>
      <w:r w:rsidR="00C83A0E" w:rsidRPr="000221BE">
        <w:rPr>
          <w:rFonts w:ascii="Book Antiqua" w:hAnsi="Book Antiqua"/>
        </w:rPr>
        <w:t>:</w:t>
      </w:r>
      <w:r w:rsidRPr="000221BE">
        <w:rPr>
          <w:rFonts w:ascii="Book Antiqua" w:hAnsi="Book Antiqua"/>
        </w:rPr>
        <w:t xml:space="preserve"> 2021: 2021.2001.2007.21249390</w:t>
      </w:r>
    </w:p>
    <w:p w14:paraId="715BF6A0" w14:textId="2B3A2D5F" w:rsidR="007B0F65" w:rsidRPr="000221BE" w:rsidRDefault="007B0F65" w:rsidP="007B0F65">
      <w:pPr>
        <w:spacing w:line="360" w:lineRule="auto"/>
        <w:jc w:val="both"/>
        <w:rPr>
          <w:rFonts w:ascii="Book Antiqua" w:hAnsi="Book Antiqua"/>
        </w:rPr>
      </w:pPr>
      <w:r w:rsidRPr="000221BE">
        <w:rPr>
          <w:rFonts w:ascii="Book Antiqua" w:hAnsi="Book Antiqua"/>
        </w:rPr>
        <w:t xml:space="preserve">87 </w:t>
      </w:r>
      <w:r w:rsidR="00805229" w:rsidRPr="000221BE">
        <w:rPr>
          <w:rFonts w:ascii="Book Antiqua" w:hAnsi="Book Antiqua"/>
        </w:rPr>
        <w:t xml:space="preserve">REMAP-CAP Investigators, Gordon AC, Mouncey PR, Al-Beidh F, Rowan KM, Nichol AD, Arabi YM, Annane D, Beane A, van Bentum-Puijk W, Berry LR, Bhimani Z, Bonten MJM, Bradbury CA, Brunkhorst FM, Buzgau A, Cheng AC, Detry MA, Duffy EJ, Estcourt LJ, Fitzgerald M, Goossens H, Haniffa R, Higgins AM, Hills TE, Horvat CM, Lamontagne F, Lawler PR, Leavis HL, Linstrum KM, Litton E, Lorenzi E, Marshall JC, Mayr FB, McAuley DF, McGlothlin A, McGuinness SP, McVerry BJ, Montgomery SK, Morpeth SC, Murthy S, Orr K, Parke RL, Parker JC, Patanwala AE, Pettilä V, </w:t>
      </w:r>
      <w:r w:rsidR="00805229" w:rsidRPr="000221BE">
        <w:rPr>
          <w:rFonts w:ascii="Book Antiqua" w:hAnsi="Book Antiqua"/>
        </w:rPr>
        <w:lastRenderedPageBreak/>
        <w:t xml:space="preserve">Rademaker E, Santos MS, Saunders CT, Seymour CW, Shankar-Hari M, Sligl WI, Turgeon AF, Turner AM, van de Veerdonk FL, Zarychanski R, Green C, Lewis RJ, Angus DC, McArthur CJ, Berry S, Webb SA, Derde LPG. </w:t>
      </w:r>
      <w:proofErr w:type="gramStart"/>
      <w:r w:rsidR="00805229" w:rsidRPr="000221BE">
        <w:rPr>
          <w:rFonts w:ascii="Book Antiqua" w:hAnsi="Book Antiqua"/>
        </w:rPr>
        <w:t>Interleukin-6 Receptor Antagonists in Critically Ill Patients with Covid-19.</w:t>
      </w:r>
      <w:proofErr w:type="gramEnd"/>
      <w:r w:rsidR="00805229" w:rsidRPr="000221BE">
        <w:rPr>
          <w:rFonts w:ascii="Book Antiqua" w:hAnsi="Book Antiqua"/>
        </w:rPr>
        <w:t xml:space="preserve"> </w:t>
      </w:r>
      <w:r w:rsidR="00805229" w:rsidRPr="000221BE">
        <w:rPr>
          <w:rFonts w:ascii="Book Antiqua" w:hAnsi="Book Antiqua"/>
          <w:i/>
          <w:iCs/>
        </w:rPr>
        <w:t>N Engl J Med</w:t>
      </w:r>
      <w:r w:rsidR="00805229" w:rsidRPr="000221BE">
        <w:rPr>
          <w:rFonts w:ascii="Book Antiqua" w:hAnsi="Book Antiqua"/>
        </w:rPr>
        <w:t xml:space="preserve"> 2021; </w:t>
      </w:r>
      <w:r w:rsidR="00805229" w:rsidRPr="000221BE">
        <w:rPr>
          <w:rFonts w:ascii="Book Antiqua" w:hAnsi="Book Antiqua"/>
          <w:b/>
          <w:bCs/>
        </w:rPr>
        <w:t xml:space="preserve">384: </w:t>
      </w:r>
      <w:r w:rsidR="00805229" w:rsidRPr="000221BE">
        <w:rPr>
          <w:rFonts w:ascii="Book Antiqua" w:hAnsi="Book Antiqua"/>
        </w:rPr>
        <w:t>1491-1502. [PMID: 33631065 DOI: 10.1056/NEJMoa2100433]</w:t>
      </w:r>
    </w:p>
    <w:p w14:paraId="7011491D" w14:textId="3FC7A404" w:rsidR="007B0F65" w:rsidRPr="000221BE" w:rsidRDefault="007B0F65" w:rsidP="007B0F65">
      <w:pPr>
        <w:spacing w:line="360" w:lineRule="auto"/>
        <w:jc w:val="both"/>
        <w:rPr>
          <w:rFonts w:ascii="Book Antiqua" w:hAnsi="Book Antiqua"/>
        </w:rPr>
      </w:pPr>
      <w:r w:rsidRPr="000221BE">
        <w:rPr>
          <w:rFonts w:ascii="Book Antiqua" w:hAnsi="Book Antiqua"/>
        </w:rPr>
        <w:t xml:space="preserve">88 </w:t>
      </w:r>
      <w:r w:rsidRPr="000221BE">
        <w:rPr>
          <w:rFonts w:ascii="Book Antiqua" w:hAnsi="Book Antiqua"/>
          <w:b/>
          <w:bCs/>
        </w:rPr>
        <w:t>Horby PW,</w:t>
      </w:r>
      <w:r w:rsidRPr="000221BE">
        <w:rPr>
          <w:rFonts w:ascii="Book Antiqua" w:hAnsi="Book Antiqua"/>
        </w:rPr>
        <w:t xml:space="preserve"> Campbell M, Staplin N, Spata E, Emberson JR, Pessoa-Amorim G, Peto L, Brightling CE, Sarkar R, Thomas K, Jeebun V, Ashish A, Tully R, Chadwick D, Sharafat M, Stewart R, Rudran B, Baillie JK, Buch MH, Chappell LC, Day JN, Furst SN, Jaki T, Jeffery K, Juszczak E, Lim WS, Montgomery A, Mumford A, Rowan K, Thwaites G, Mafham M, Haynes R, Landray MJ. Tocilizumab in patients admitted to hospital with COVID-19 (RECOVERY): preliminary results of a randomised, controlled, open-label, platform trial. </w:t>
      </w:r>
      <w:r w:rsidR="00C83A0E" w:rsidRPr="000221BE">
        <w:rPr>
          <w:rFonts w:ascii="Book Antiqua" w:hAnsi="Book Antiqua"/>
        </w:rPr>
        <w:t xml:space="preserve">2021 </w:t>
      </w:r>
      <w:r w:rsidR="00410C4A" w:rsidRPr="000221BE">
        <w:rPr>
          <w:rFonts w:ascii="Book Antiqua" w:eastAsia="宋体" w:hAnsi="Book Antiqua"/>
          <w:bCs/>
          <w:color w:val="000000"/>
        </w:rPr>
        <w:t xml:space="preserve">Preprint. </w:t>
      </w:r>
      <w:r w:rsidR="00BC4B4B" w:rsidRPr="000221BE">
        <w:rPr>
          <w:rFonts w:ascii="Book Antiqua" w:hAnsi="Book Antiqua"/>
        </w:rPr>
        <w:t xml:space="preserve">Available from: </w:t>
      </w:r>
      <w:r w:rsidRPr="000221BE">
        <w:rPr>
          <w:rFonts w:ascii="Book Antiqua" w:hAnsi="Book Antiqua"/>
        </w:rPr>
        <w:t>medRxiv 2021: 2021.2002.2011.21249258</w:t>
      </w:r>
    </w:p>
    <w:p w14:paraId="622EDA70"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89 </w:t>
      </w:r>
      <w:r w:rsidRPr="000221BE">
        <w:rPr>
          <w:rFonts w:ascii="Book Antiqua" w:hAnsi="Book Antiqua"/>
          <w:b/>
          <w:bCs/>
        </w:rPr>
        <w:t>Gupta S</w:t>
      </w:r>
      <w:r w:rsidRPr="000221BE">
        <w:rPr>
          <w:rFonts w:ascii="Book Antiqua" w:hAnsi="Book Antiqua"/>
        </w:rPr>
        <w:t xml:space="preserve">, Wang W, Hayek SS, Chan L, Mathews KS, Melamed ML, Brenner SK, Leonberg-Yoo A, Schenck EJ, Radbel J, Reiser J, Bansal A, Srivastava A, Zhou Y, Finkel D, Green A, Mallappallil M, Faugno AJ, Zhang J, Velez JCQ, Shaefi S, Parikh CR, Charytan DM, Athavale AM, Friedman AN, Redfern RE, Short SAP, Correa S, Pokharel KK, Admon AJ, Donnelly JP, Gershengorn HB, Douin DJ, Semler MW, Hernán MA, Leaf DE; STOP-COVID Investigators. Association </w:t>
      </w:r>
      <w:proofErr w:type="gramStart"/>
      <w:r w:rsidRPr="000221BE">
        <w:rPr>
          <w:rFonts w:ascii="Book Antiqua" w:hAnsi="Book Antiqua"/>
        </w:rPr>
        <w:t>Between</w:t>
      </w:r>
      <w:proofErr w:type="gramEnd"/>
      <w:r w:rsidRPr="000221BE">
        <w:rPr>
          <w:rFonts w:ascii="Book Antiqua" w:hAnsi="Book Antiqua"/>
        </w:rPr>
        <w:t xml:space="preserve"> Early Treatment With Tocilizumab and Mortality Among Critically Ill Patients With COVID-19. </w:t>
      </w:r>
      <w:r w:rsidRPr="000221BE">
        <w:rPr>
          <w:rFonts w:ascii="Book Antiqua" w:hAnsi="Book Antiqua"/>
          <w:i/>
          <w:iCs/>
        </w:rPr>
        <w:t>JAMA Intern Med</w:t>
      </w:r>
      <w:r w:rsidRPr="000221BE">
        <w:rPr>
          <w:rFonts w:ascii="Book Antiqua" w:hAnsi="Book Antiqua"/>
        </w:rPr>
        <w:t xml:space="preserve"> 2021; </w:t>
      </w:r>
      <w:r w:rsidRPr="000221BE">
        <w:rPr>
          <w:rFonts w:ascii="Book Antiqua" w:hAnsi="Book Antiqua"/>
          <w:b/>
          <w:bCs/>
        </w:rPr>
        <w:t>181</w:t>
      </w:r>
      <w:r w:rsidRPr="000221BE">
        <w:rPr>
          <w:rFonts w:ascii="Book Antiqua" w:hAnsi="Book Antiqua"/>
        </w:rPr>
        <w:t>: 41-51 [PMID: 33080002 DOI: 10.1001/jamainternmed.2020.6252]</w:t>
      </w:r>
    </w:p>
    <w:p w14:paraId="3A7EF319" w14:textId="007DF97E" w:rsidR="007B0F65" w:rsidRPr="000221BE" w:rsidRDefault="007B0F65" w:rsidP="007B0F65">
      <w:pPr>
        <w:spacing w:line="360" w:lineRule="auto"/>
        <w:jc w:val="both"/>
        <w:rPr>
          <w:rFonts w:ascii="Book Antiqua" w:hAnsi="Book Antiqua"/>
        </w:rPr>
      </w:pPr>
      <w:proofErr w:type="gramStart"/>
      <w:r w:rsidRPr="000221BE">
        <w:rPr>
          <w:rFonts w:ascii="Book Antiqua" w:hAnsi="Book Antiqua"/>
        </w:rPr>
        <w:t xml:space="preserve">90 </w:t>
      </w:r>
      <w:r w:rsidRPr="000221BE">
        <w:rPr>
          <w:rFonts w:ascii="Book Antiqua" w:hAnsi="Book Antiqua"/>
          <w:b/>
          <w:bCs/>
        </w:rPr>
        <w:t>Government U.</w:t>
      </w:r>
      <w:r w:rsidRPr="000221BE">
        <w:rPr>
          <w:rFonts w:ascii="Book Antiqua" w:hAnsi="Book Antiqua"/>
        </w:rPr>
        <w:t xml:space="preserve"> Thousands more NHS patients to get life-saving COVID-19 treatment.</w:t>
      </w:r>
      <w:proofErr w:type="gramEnd"/>
      <w:r w:rsidRPr="000221BE">
        <w:rPr>
          <w:rFonts w:ascii="Book Antiqua" w:hAnsi="Book Antiqua"/>
        </w:rPr>
        <w:t xml:space="preserve"> 2021</w:t>
      </w:r>
      <w:r w:rsidR="00C13997" w:rsidRPr="000221BE">
        <w:rPr>
          <w:rFonts w:ascii="Book Antiqua" w:hAnsi="Book Antiqua"/>
        </w:rPr>
        <w:t>. [</w:t>
      </w:r>
      <w:proofErr w:type="gramStart"/>
      <w:r w:rsidR="00C13997" w:rsidRPr="000221BE">
        <w:rPr>
          <w:rFonts w:ascii="Book Antiqua" w:hAnsi="Book Antiqua"/>
        </w:rPr>
        <w:t>cited</w:t>
      </w:r>
      <w:proofErr w:type="gramEnd"/>
      <w:r w:rsidR="00C13997" w:rsidRPr="000221BE">
        <w:rPr>
          <w:rFonts w:ascii="Book Antiqua" w:hAnsi="Book Antiqua"/>
        </w:rPr>
        <w:t xml:space="preserve"> 23 January 2021]. Available from: https://www.nhs.uk/conditions/coronavirus-covid-19/</w:t>
      </w:r>
    </w:p>
    <w:p w14:paraId="3340DBF3" w14:textId="2A1C5353" w:rsidR="007B0F65" w:rsidRPr="000221BE" w:rsidRDefault="007B0F65" w:rsidP="007B0F65">
      <w:pPr>
        <w:spacing w:line="360" w:lineRule="auto"/>
        <w:jc w:val="both"/>
        <w:rPr>
          <w:rFonts w:ascii="Book Antiqua" w:hAnsi="Book Antiqua"/>
        </w:rPr>
      </w:pPr>
      <w:proofErr w:type="gramStart"/>
      <w:r w:rsidRPr="000221BE">
        <w:rPr>
          <w:rFonts w:ascii="Book Antiqua" w:hAnsi="Book Antiqua"/>
        </w:rPr>
        <w:t>91</w:t>
      </w:r>
      <w:r w:rsidR="00AB7C00" w:rsidRPr="000221BE">
        <w:rPr>
          <w:rFonts w:ascii="Book Antiqua" w:hAnsi="Book Antiqua"/>
        </w:rPr>
        <w:t xml:space="preserve"> </w:t>
      </w:r>
      <w:r w:rsidR="00AB7C00" w:rsidRPr="000221BE">
        <w:rPr>
          <w:rFonts w:ascii="Book Antiqua" w:hAnsi="Book Antiqua"/>
          <w:b/>
          <w:bCs/>
        </w:rPr>
        <w:t>CDC.</w:t>
      </w:r>
      <w:proofErr w:type="gramEnd"/>
      <w:r w:rsidRPr="000221BE">
        <w:rPr>
          <w:rFonts w:ascii="Book Antiqua" w:hAnsi="Book Antiqua"/>
        </w:rPr>
        <w:t xml:space="preserve"> </w:t>
      </w:r>
      <w:proofErr w:type="gramStart"/>
      <w:r w:rsidRPr="000221BE">
        <w:rPr>
          <w:rFonts w:ascii="Book Antiqua" w:hAnsi="Book Antiqua"/>
        </w:rPr>
        <w:t>CDC Treatment guidelines for Covid-19.</w:t>
      </w:r>
      <w:proofErr w:type="gramEnd"/>
      <w:r w:rsidRPr="000221BE">
        <w:rPr>
          <w:rFonts w:ascii="Book Antiqua" w:hAnsi="Book Antiqua"/>
        </w:rPr>
        <w:t xml:space="preserve"> 2021</w:t>
      </w:r>
      <w:r w:rsidR="00AB7C00" w:rsidRPr="000221BE">
        <w:rPr>
          <w:rFonts w:ascii="Book Antiqua" w:hAnsi="Book Antiqua"/>
        </w:rPr>
        <w:t>. [</w:t>
      </w:r>
      <w:proofErr w:type="gramStart"/>
      <w:r w:rsidR="00AB7C00" w:rsidRPr="000221BE">
        <w:rPr>
          <w:rFonts w:ascii="Book Antiqua" w:hAnsi="Book Antiqua"/>
        </w:rPr>
        <w:t>cited</w:t>
      </w:r>
      <w:proofErr w:type="gramEnd"/>
      <w:r w:rsidR="00AB7C00" w:rsidRPr="000221BE">
        <w:rPr>
          <w:rFonts w:ascii="Book Antiqua" w:hAnsi="Book Antiqua"/>
        </w:rPr>
        <w:t xml:space="preserve"> 23 January 2021]. Available from: https://www.cdc.gov/coronavirus/2019-ncov/index.html</w:t>
      </w:r>
    </w:p>
    <w:p w14:paraId="5A42D942"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92 </w:t>
      </w:r>
      <w:r w:rsidRPr="000221BE">
        <w:rPr>
          <w:rFonts w:ascii="Book Antiqua" w:hAnsi="Book Antiqua"/>
          <w:b/>
          <w:bCs/>
        </w:rPr>
        <w:t>Beigel JH</w:t>
      </w:r>
      <w:r w:rsidRPr="000221BE">
        <w:rPr>
          <w:rFonts w:ascii="Book Antiqua" w:hAnsi="Book Antiqua"/>
        </w:rPr>
        <w:t xml:space="preserve">, Tomashek KM, Dodd LE, Mehta AK, Zingman BS, Kalil AC, Hohmann E, Chu HY, Luetkemeyer A, Kline S, Lopez de Castilla D, Finberg RW, Dierberg K, Tapson V, Hsieh L, Patterson TF, Paredes R, Sweeney DA, Short WR, Touloumi G, Lye DC, Ohmagari N, Oh MD, Ruiz-Palacios GM, Benfield T, Fätkenheuer G, Kortepeter MG, </w:t>
      </w:r>
      <w:r w:rsidRPr="000221BE">
        <w:rPr>
          <w:rFonts w:ascii="Book Antiqua" w:hAnsi="Book Antiqua"/>
        </w:rPr>
        <w:lastRenderedPageBreak/>
        <w:t xml:space="preserve">Atmar RL, Creech CB, Lundgren J, Babiker AG, Pett S, Neaton JD, Burgess TH, Bonnett T, Green M, Makowski M, Osinusi A, Nayak S, Lane HC; ACTT-1 Study Group Members. </w:t>
      </w:r>
      <w:proofErr w:type="gramStart"/>
      <w:r w:rsidRPr="000221BE">
        <w:rPr>
          <w:rFonts w:ascii="Book Antiqua" w:hAnsi="Book Antiqua"/>
        </w:rPr>
        <w:t>Remdesivir for the Treatment of Covid-19 - Final Report.</w:t>
      </w:r>
      <w:proofErr w:type="gramEnd"/>
      <w:r w:rsidRPr="000221BE">
        <w:rPr>
          <w:rFonts w:ascii="Book Antiqua" w:hAnsi="Book Antiqua"/>
        </w:rPr>
        <w:t xml:space="preserve"> </w:t>
      </w:r>
      <w:r w:rsidRPr="000221BE">
        <w:rPr>
          <w:rFonts w:ascii="Book Antiqua" w:hAnsi="Book Antiqua"/>
          <w:i/>
          <w:iCs/>
        </w:rPr>
        <w:t>N Engl J Med</w:t>
      </w:r>
      <w:r w:rsidRPr="000221BE">
        <w:rPr>
          <w:rFonts w:ascii="Book Antiqua" w:hAnsi="Book Antiqua"/>
        </w:rPr>
        <w:t xml:space="preserve"> 2020; </w:t>
      </w:r>
      <w:r w:rsidRPr="000221BE">
        <w:rPr>
          <w:rFonts w:ascii="Book Antiqua" w:hAnsi="Book Antiqua"/>
          <w:b/>
          <w:bCs/>
        </w:rPr>
        <w:t>383</w:t>
      </w:r>
      <w:r w:rsidRPr="000221BE">
        <w:rPr>
          <w:rFonts w:ascii="Book Antiqua" w:hAnsi="Book Antiqua"/>
        </w:rPr>
        <w:t>: 1813-1826 [PMID: 32445440 DOI: 10.1056/NEJMoa2007764]</w:t>
      </w:r>
    </w:p>
    <w:p w14:paraId="5195ACF7"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93 </w:t>
      </w:r>
      <w:r w:rsidRPr="000221BE">
        <w:rPr>
          <w:rFonts w:ascii="Book Antiqua" w:hAnsi="Book Antiqua"/>
          <w:b/>
          <w:bCs/>
        </w:rPr>
        <w:t>Wang Y</w:t>
      </w:r>
      <w:r w:rsidRPr="000221BE">
        <w:rPr>
          <w:rFonts w:ascii="Book Antiqua" w:hAnsi="Book Antiqua"/>
        </w:rPr>
        <w:t xml:space="preserve">, Zhang D, Du G, Du R, Zhao J, Jin Y, Fu S, Gao L, Cheng Z, Lu Q, Hu Y, Luo G, Wang K, Lu Y, Li H, Wang S, Ruan S, Yang C, Mei C, Wang Y, Ding D, Wu F, Tang X, Ye X, Ye Y, Liu B, Yang J, Yin W, Wang A, Fan G, Zhou F, Liu Z, Gu X, Xu J, Shang L, Zhang Y, Cao L, Guo T, Wan Y, Qin H, Jiang Y, Jaki T, Hayden FG, Horby PW, Cao B, Wang C. Remdesivir in adults with severe COVID-19: a randomised, double-blind, placebo-controlled, multicentre trial. </w:t>
      </w:r>
      <w:r w:rsidRPr="000221BE">
        <w:rPr>
          <w:rFonts w:ascii="Book Antiqua" w:hAnsi="Book Antiqua"/>
          <w:i/>
          <w:iCs/>
        </w:rPr>
        <w:t>Lancet</w:t>
      </w:r>
      <w:r w:rsidRPr="000221BE">
        <w:rPr>
          <w:rFonts w:ascii="Book Antiqua" w:hAnsi="Book Antiqua"/>
        </w:rPr>
        <w:t xml:space="preserve"> 2020; </w:t>
      </w:r>
      <w:r w:rsidRPr="000221BE">
        <w:rPr>
          <w:rFonts w:ascii="Book Antiqua" w:hAnsi="Book Antiqua"/>
          <w:b/>
          <w:bCs/>
        </w:rPr>
        <w:t>395</w:t>
      </w:r>
      <w:r w:rsidRPr="000221BE">
        <w:rPr>
          <w:rFonts w:ascii="Book Antiqua" w:hAnsi="Book Antiqua"/>
        </w:rPr>
        <w:t>: 1569-1578 [PMID: 32423584 DOI: 10.1016/S0140-6736(20)31022-9]</w:t>
      </w:r>
    </w:p>
    <w:p w14:paraId="76196076"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94 </w:t>
      </w:r>
      <w:r w:rsidRPr="000221BE">
        <w:rPr>
          <w:rFonts w:ascii="Book Antiqua" w:hAnsi="Book Antiqua"/>
          <w:b/>
          <w:bCs/>
        </w:rPr>
        <w:t>WHO Solidarity Trial Consortium.</w:t>
      </w:r>
      <w:r w:rsidRPr="000221BE">
        <w:rPr>
          <w:rFonts w:ascii="Book Antiqua" w:hAnsi="Book Antiqua"/>
        </w:rPr>
        <w:t xml:space="preserve">, Pan H, Peto R, Henao-Restrepo AM, Preziosi MP, Sathiyamoorthy V, Abdool Karim Q, Alejandria MM, Hernández García C, Kieny MP, Malekzadeh R, Murthy S, Reddy KS, Roses Periago M, Abi Hanna P, Ader F, Al-Bader AM, Alhasawi A, Allum E, Alotaibi A, Alvarez-Moreno CA, Appadoo S, Asiri A, Aukrust P, Barratt-Due A, Bellani S, Branca M, Cappel-Porter HBC, Cerrato N, Chow TS, Como N, Eustace J, García PJ, Godbole S, Gotuzzo E, Griskevicius L, Hamra R, Hassan M, Hassany M, Hutton D, Irmansyah I, Jancoriene L, Kirwan J, Kumar S, Lennon P, Lopardo G, Lydon P, Magrini N, Maguire T, Manevska S, Manuel O, McGinty S, Medina MT, Mesa Rubio ML, Miranda-Montoya MC, Nel J, Nunes EP, Perola M, Portolés A, Rasmin MR, Raza A, Rees H, Reges PPS, Rogers CA, Salami K, Salvadori MI, Sinani N, Sterne JAC, Stevanovikj M, Tacconelli E, Tikkinen KAO, Trelle S, Zaid H, Røttingen JA, Swaminathan S. Repurposed Antiviral Drugs for Covid-19 - Interim WHO Solidarity Trial Results. </w:t>
      </w:r>
      <w:r w:rsidRPr="000221BE">
        <w:rPr>
          <w:rFonts w:ascii="Book Antiqua" w:hAnsi="Book Antiqua"/>
          <w:i/>
          <w:iCs/>
        </w:rPr>
        <w:t>N Engl J Med</w:t>
      </w:r>
      <w:r w:rsidRPr="000221BE">
        <w:rPr>
          <w:rFonts w:ascii="Book Antiqua" w:hAnsi="Book Antiqua"/>
        </w:rPr>
        <w:t xml:space="preserve"> 2021; </w:t>
      </w:r>
      <w:r w:rsidRPr="000221BE">
        <w:rPr>
          <w:rFonts w:ascii="Book Antiqua" w:hAnsi="Book Antiqua"/>
          <w:b/>
          <w:bCs/>
        </w:rPr>
        <w:t>384</w:t>
      </w:r>
      <w:r w:rsidRPr="000221BE">
        <w:rPr>
          <w:rFonts w:ascii="Book Antiqua" w:hAnsi="Book Antiqua"/>
        </w:rPr>
        <w:t>: 497-511 [PMID: 33264556 DOI: 10.1056/NEJMoa2023184]</w:t>
      </w:r>
    </w:p>
    <w:p w14:paraId="46967BD0" w14:textId="2D32E6D9" w:rsidR="007B0F65" w:rsidRPr="000221BE" w:rsidRDefault="007B0F65" w:rsidP="007B0F65">
      <w:pPr>
        <w:spacing w:line="360" w:lineRule="auto"/>
        <w:jc w:val="both"/>
        <w:rPr>
          <w:rFonts w:ascii="Book Antiqua" w:hAnsi="Book Antiqua"/>
        </w:rPr>
      </w:pPr>
      <w:r w:rsidRPr="000221BE">
        <w:rPr>
          <w:rFonts w:ascii="Book Antiqua" w:hAnsi="Book Antiqua"/>
        </w:rPr>
        <w:t xml:space="preserve">95 </w:t>
      </w:r>
      <w:r w:rsidRPr="000221BE">
        <w:rPr>
          <w:rFonts w:ascii="Book Antiqua" w:hAnsi="Book Antiqua"/>
          <w:b/>
          <w:bCs/>
        </w:rPr>
        <w:t>Veiga VC,</w:t>
      </w:r>
      <w:r w:rsidRPr="000221BE">
        <w:rPr>
          <w:rFonts w:ascii="Book Antiqua" w:hAnsi="Book Antiqua"/>
        </w:rPr>
        <w:t xml:space="preserve"> Prats JAGG, Farias DLC, Rosa RG, Dourado LK, Zampieri FG, Machado FR, Lopes RD, Berwanger O, Azevedo LCP, Avezum Á, Lisboa TC, Rojas SSO, Coelho JC, Leite RT, Carvalho JC, Andrade LEC, Sandes AF, Pintão MCT, Castro CG, Santos SV, de Almeida TML, Costa AN, Gebara OCE, de Freitas FGR, Pacheco ES, Machado DJB, </w:t>
      </w:r>
      <w:r w:rsidRPr="000221BE">
        <w:rPr>
          <w:rFonts w:ascii="Book Antiqua" w:hAnsi="Book Antiqua"/>
        </w:rPr>
        <w:lastRenderedPageBreak/>
        <w:t xml:space="preserve">Martin J, Conceição FG, Siqueira SRR, Damiani LP, Ishihara LM, Schneider D, de Souza D, Cavalcanti AB, Scheinberg P. Effect of tocilizumab on clinical outcomes at 15 days in patients with severe or critical coronavirus disease 2019: randomised controlled trial. </w:t>
      </w:r>
      <w:r w:rsidRPr="000221BE">
        <w:rPr>
          <w:rFonts w:ascii="Book Antiqua" w:hAnsi="Book Antiqua"/>
          <w:i/>
          <w:iCs/>
        </w:rPr>
        <w:t>BMJ</w:t>
      </w:r>
      <w:r w:rsidRPr="000221BE">
        <w:rPr>
          <w:rFonts w:ascii="Book Antiqua" w:hAnsi="Book Antiqua"/>
        </w:rPr>
        <w:t xml:space="preserve"> 2021; </w:t>
      </w:r>
      <w:r w:rsidRPr="000221BE">
        <w:rPr>
          <w:rFonts w:ascii="Book Antiqua" w:hAnsi="Book Antiqua"/>
          <w:b/>
          <w:bCs/>
        </w:rPr>
        <w:t>372:</w:t>
      </w:r>
      <w:r w:rsidRPr="000221BE">
        <w:rPr>
          <w:rFonts w:ascii="Book Antiqua" w:hAnsi="Book Antiqua"/>
        </w:rPr>
        <w:t xml:space="preserve"> n84 [</w:t>
      </w:r>
      <w:r w:rsidR="00D562D3" w:rsidRPr="000221BE">
        <w:rPr>
          <w:rFonts w:ascii="Book Antiqua" w:hAnsi="Book Antiqua"/>
        </w:rPr>
        <w:t xml:space="preserve">PMID: 33472855 </w:t>
      </w:r>
      <w:r w:rsidRPr="000221BE">
        <w:rPr>
          <w:rFonts w:ascii="Book Antiqua" w:hAnsi="Book Antiqua"/>
        </w:rPr>
        <w:t>DOI: 10.1136/bmj.n84]</w:t>
      </w:r>
    </w:p>
    <w:p w14:paraId="1618B89A"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96 </w:t>
      </w:r>
      <w:r w:rsidRPr="000221BE">
        <w:rPr>
          <w:rFonts w:ascii="Book Antiqua" w:hAnsi="Book Antiqua"/>
          <w:b/>
          <w:bCs/>
        </w:rPr>
        <w:t>Spinner CD</w:t>
      </w:r>
      <w:r w:rsidRPr="000221BE">
        <w:rPr>
          <w:rFonts w:ascii="Book Antiqua" w:hAnsi="Book Antiqua"/>
        </w:rPr>
        <w:t xml:space="preserve">, Gottlieb RL, Criner GJ, Arribas López JR, Cattelan AM, Soriano Viladomiu A, Ogbuagu O, Malhotra P, Mullane KM, Castagna A, Chai LYA, Roestenberg M, Tsang OTY, Bernasconi E, Le Turnier P, Chang SC, SenGupta D, Hyland RH, Osinusi AO, Cao H, Blair C, Wang H, Gaggar A, Brainard DM, McPhail MJ, Bhagani S, Ahn MY, Sanyal AJ, Huhn G, Marty FM; GS-US-540-5774 Investigators. Effect of Remdesivir vs Standard Care on Clinical Status at 11 Days in Patients </w:t>
      </w:r>
      <w:proofErr w:type="gramStart"/>
      <w:r w:rsidRPr="000221BE">
        <w:rPr>
          <w:rFonts w:ascii="Book Antiqua" w:hAnsi="Book Antiqua"/>
        </w:rPr>
        <w:t>With</w:t>
      </w:r>
      <w:proofErr w:type="gramEnd"/>
      <w:r w:rsidRPr="000221BE">
        <w:rPr>
          <w:rFonts w:ascii="Book Antiqua" w:hAnsi="Book Antiqua"/>
        </w:rPr>
        <w:t xml:space="preserve"> Moderate COVID-19: A Randomized Clinical Trial. </w:t>
      </w:r>
      <w:r w:rsidRPr="000221BE">
        <w:rPr>
          <w:rFonts w:ascii="Book Antiqua" w:hAnsi="Book Antiqua"/>
          <w:i/>
          <w:iCs/>
        </w:rPr>
        <w:t>JAMA</w:t>
      </w:r>
      <w:r w:rsidRPr="000221BE">
        <w:rPr>
          <w:rFonts w:ascii="Book Antiqua" w:hAnsi="Book Antiqua"/>
        </w:rPr>
        <w:t xml:space="preserve"> 2020; </w:t>
      </w:r>
      <w:r w:rsidRPr="000221BE">
        <w:rPr>
          <w:rFonts w:ascii="Book Antiqua" w:hAnsi="Book Antiqua"/>
          <w:b/>
          <w:bCs/>
        </w:rPr>
        <w:t>324</w:t>
      </w:r>
      <w:r w:rsidRPr="000221BE">
        <w:rPr>
          <w:rFonts w:ascii="Book Antiqua" w:hAnsi="Book Antiqua"/>
        </w:rPr>
        <w:t>: 1048-1057 [PMID: 32821939 DOI: 10.1001/jama.2020.16349]</w:t>
      </w:r>
    </w:p>
    <w:p w14:paraId="4D6E9DD9"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97 </w:t>
      </w:r>
      <w:r w:rsidRPr="000221BE">
        <w:rPr>
          <w:rFonts w:ascii="Book Antiqua" w:hAnsi="Book Antiqua"/>
          <w:b/>
          <w:bCs/>
        </w:rPr>
        <w:t>Goldman JD</w:t>
      </w:r>
      <w:r w:rsidRPr="000221BE">
        <w:rPr>
          <w:rFonts w:ascii="Book Antiqua" w:hAnsi="Book Antiqua"/>
        </w:rPr>
        <w:t xml:space="preserve">, Lye DCB, Hui DS, Marks KM, Bruno R, Montejano R, Spinner CD, Galli M, Ahn MY, Nahass RG, Chen YS, SenGupta D, Hyland RH, Osinusi AO, Cao H, Blair C, Wei X, Gaggar A, Brainard DM, Towner WJ, Muñoz J, Mullane KM, Marty FM, Tashima KT, Diaz G, Subramanian A; GS-US-540-5773 Investigators. </w:t>
      </w:r>
      <w:proofErr w:type="gramStart"/>
      <w:r w:rsidRPr="000221BE">
        <w:rPr>
          <w:rFonts w:ascii="Book Antiqua" w:hAnsi="Book Antiqua"/>
        </w:rPr>
        <w:t>Remdesivir for 5 or 10 Days in Patients with Severe Covid-19.</w:t>
      </w:r>
      <w:proofErr w:type="gramEnd"/>
      <w:r w:rsidRPr="000221BE">
        <w:rPr>
          <w:rFonts w:ascii="Book Antiqua" w:hAnsi="Book Antiqua"/>
        </w:rPr>
        <w:t xml:space="preserve"> </w:t>
      </w:r>
      <w:r w:rsidRPr="000221BE">
        <w:rPr>
          <w:rFonts w:ascii="Book Antiqua" w:hAnsi="Book Antiqua"/>
          <w:i/>
          <w:iCs/>
        </w:rPr>
        <w:t>N Engl J Med</w:t>
      </w:r>
      <w:r w:rsidRPr="000221BE">
        <w:rPr>
          <w:rFonts w:ascii="Book Antiqua" w:hAnsi="Book Antiqua"/>
        </w:rPr>
        <w:t xml:space="preserve"> 2020; </w:t>
      </w:r>
      <w:r w:rsidRPr="000221BE">
        <w:rPr>
          <w:rFonts w:ascii="Book Antiqua" w:hAnsi="Book Antiqua"/>
          <w:b/>
          <w:bCs/>
        </w:rPr>
        <w:t>383</w:t>
      </w:r>
      <w:r w:rsidRPr="000221BE">
        <w:rPr>
          <w:rFonts w:ascii="Book Antiqua" w:hAnsi="Book Antiqua"/>
        </w:rPr>
        <w:t>: 1827-1837 [PMID: 32459919 DOI: 10.1056/NEJMoa2015301]</w:t>
      </w:r>
    </w:p>
    <w:p w14:paraId="27AA66A0"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98 </w:t>
      </w:r>
      <w:r w:rsidRPr="000221BE">
        <w:rPr>
          <w:rFonts w:ascii="Book Antiqua" w:hAnsi="Book Antiqua"/>
          <w:b/>
          <w:bCs/>
        </w:rPr>
        <w:t>Kalil AC</w:t>
      </w:r>
      <w:r w:rsidRPr="000221BE">
        <w:rPr>
          <w:rFonts w:ascii="Book Antiqua" w:hAnsi="Book Antiqua"/>
        </w:rPr>
        <w:t xml:space="preserve">, Patterson TF, Mehta AK, Tomashek KM, Wolfe CR, Ghazaryan V, Marconi VC, Ruiz-Palacios GM, Hsieh L, Kline S, Tapson V, Iovine NM, Jain MK, Sweeney DA, El Sahly HM, Branche AR, Regalado Pineda J, Lye DC, Sandkovsky U, Luetkemeyer AF, Cohen SH, Finberg RW, Jackson PEH, Taiwo B, Paules CI, Arguinchona H, Erdmann N, Ahuja N, Frank M, Oh MD, Kim ES, Tan SY, Mularski RA, Nielsen H, Ponce PO, Taylor BS, Larson L, Rouphael NG, Saklawi Y, Cantos VD, Ko ER, Engemann JJ, Amin AN, Watanabe M, Billings J, Elie MC, Davey RT, Burgess TH, Ferreira J, Green M, Makowski M, Cardoso A, de Bono S, Bonnett T, Proschan M, Deye GA, Dempsey W, Nayak SU, Dodd LE, Beigel JH; ACTT-2 Study Group Members. </w:t>
      </w:r>
      <w:proofErr w:type="gramStart"/>
      <w:r w:rsidRPr="000221BE">
        <w:rPr>
          <w:rFonts w:ascii="Book Antiqua" w:hAnsi="Book Antiqua"/>
        </w:rPr>
        <w:t>Baricitinib plus Remdesivir for Hospitalized Adults with Covid-19.</w:t>
      </w:r>
      <w:proofErr w:type="gramEnd"/>
      <w:r w:rsidRPr="000221BE">
        <w:rPr>
          <w:rFonts w:ascii="Book Antiqua" w:hAnsi="Book Antiqua"/>
        </w:rPr>
        <w:t xml:space="preserve"> </w:t>
      </w:r>
      <w:r w:rsidRPr="000221BE">
        <w:rPr>
          <w:rFonts w:ascii="Book Antiqua" w:hAnsi="Book Antiqua"/>
          <w:i/>
          <w:iCs/>
        </w:rPr>
        <w:t>N Engl J Med</w:t>
      </w:r>
      <w:r w:rsidRPr="000221BE">
        <w:rPr>
          <w:rFonts w:ascii="Book Antiqua" w:hAnsi="Book Antiqua"/>
        </w:rPr>
        <w:t xml:space="preserve"> 2021; </w:t>
      </w:r>
      <w:r w:rsidRPr="000221BE">
        <w:rPr>
          <w:rFonts w:ascii="Book Antiqua" w:hAnsi="Book Antiqua"/>
          <w:b/>
          <w:bCs/>
        </w:rPr>
        <w:t>384</w:t>
      </w:r>
      <w:r w:rsidRPr="000221BE">
        <w:rPr>
          <w:rFonts w:ascii="Book Antiqua" w:hAnsi="Book Antiqua"/>
        </w:rPr>
        <w:t>: 795-807 [PMID: 33306283 DOI: 10.1056/NEJMoa2031994]</w:t>
      </w:r>
    </w:p>
    <w:p w14:paraId="4F2FC4F7" w14:textId="1CE4BFBF" w:rsidR="007B0F65" w:rsidRPr="000221BE" w:rsidRDefault="007B0F65" w:rsidP="007B0F65">
      <w:pPr>
        <w:spacing w:line="360" w:lineRule="auto"/>
        <w:jc w:val="both"/>
        <w:rPr>
          <w:rFonts w:ascii="Book Antiqua" w:hAnsi="Book Antiqua"/>
        </w:rPr>
      </w:pPr>
      <w:r w:rsidRPr="000221BE">
        <w:rPr>
          <w:rFonts w:ascii="Book Antiqua" w:hAnsi="Book Antiqua"/>
        </w:rPr>
        <w:lastRenderedPageBreak/>
        <w:t xml:space="preserve">99 </w:t>
      </w:r>
      <w:r w:rsidRPr="000221BE">
        <w:rPr>
          <w:rFonts w:ascii="Book Antiqua" w:hAnsi="Book Antiqua"/>
          <w:b/>
          <w:bCs/>
        </w:rPr>
        <w:t>Bartoszko JJ</w:t>
      </w:r>
      <w:r w:rsidRPr="000221BE">
        <w:rPr>
          <w:rFonts w:ascii="Book Antiqua" w:hAnsi="Book Antiqua"/>
        </w:rPr>
        <w:t xml:space="preserve">, Siemieniuk RAC, Kum E, Qasim A, Zeraatkar D, Ge L, Han MA, Sadeghirad B, Agarwal A, Agoritsas T, Chu DK, Couban R, Darzi AJ, Devji T, Ghadimi M, Honarmand K, Izcovich A, Khamis A, Lamontagne F, Loeb M, Marcucci M, McLeod SL, Motaghi S, Murthy S, Mustafa RA, Neary JD, Pardo-Hernandez H, Rada G, Rochwerg B, Switzer C, Tendal B, Thabane L, Vandvik PO, Vernooij RWM, Viteri-García A, Wang Y, Yao L, Ye Z, Guyatt GH, Brignardello-Petersen R. Prophylaxis against covid-19: living systematic review and network meta-analysis. </w:t>
      </w:r>
      <w:r w:rsidRPr="000221BE">
        <w:rPr>
          <w:rFonts w:ascii="Book Antiqua" w:hAnsi="Book Antiqua"/>
          <w:i/>
          <w:iCs/>
        </w:rPr>
        <w:t>BMJ</w:t>
      </w:r>
      <w:r w:rsidRPr="000221BE">
        <w:rPr>
          <w:rFonts w:ascii="Book Antiqua" w:hAnsi="Book Antiqua"/>
        </w:rPr>
        <w:t xml:space="preserve"> 2021; </w:t>
      </w:r>
      <w:r w:rsidRPr="000221BE">
        <w:rPr>
          <w:rFonts w:ascii="Book Antiqua" w:hAnsi="Book Antiqua"/>
          <w:b/>
          <w:bCs/>
        </w:rPr>
        <w:t>373</w:t>
      </w:r>
      <w:r w:rsidRPr="000221BE">
        <w:rPr>
          <w:rFonts w:ascii="Book Antiqua" w:hAnsi="Book Antiqua"/>
        </w:rPr>
        <w:t>: n949 [PMID: 33903131 DOI: 10.1136/bmj.n949]</w:t>
      </w:r>
    </w:p>
    <w:p w14:paraId="76A42473"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100 </w:t>
      </w:r>
      <w:r w:rsidRPr="000221BE">
        <w:rPr>
          <w:rFonts w:ascii="Book Antiqua" w:hAnsi="Book Antiqua"/>
          <w:b/>
          <w:bCs/>
        </w:rPr>
        <w:t>Young B</w:t>
      </w:r>
      <w:r w:rsidRPr="000221BE">
        <w:rPr>
          <w:rFonts w:ascii="Book Antiqua" w:hAnsi="Book Antiqua"/>
        </w:rPr>
        <w:t xml:space="preserve">, Tan TT, Leo YS. </w:t>
      </w:r>
      <w:proofErr w:type="gramStart"/>
      <w:r w:rsidRPr="000221BE">
        <w:rPr>
          <w:rFonts w:ascii="Book Antiqua" w:hAnsi="Book Antiqua"/>
        </w:rPr>
        <w:t>The place for remdesivir in COVID-19 treatment.</w:t>
      </w:r>
      <w:proofErr w:type="gramEnd"/>
      <w:r w:rsidRPr="000221BE">
        <w:rPr>
          <w:rFonts w:ascii="Book Antiqua" w:hAnsi="Book Antiqua"/>
        </w:rPr>
        <w:t xml:space="preserve"> </w:t>
      </w:r>
      <w:r w:rsidRPr="000221BE">
        <w:rPr>
          <w:rFonts w:ascii="Book Antiqua" w:hAnsi="Book Antiqua"/>
          <w:i/>
          <w:iCs/>
        </w:rPr>
        <w:t>Lancet Infect Dis</w:t>
      </w:r>
      <w:r w:rsidRPr="000221BE">
        <w:rPr>
          <w:rFonts w:ascii="Book Antiqua" w:hAnsi="Book Antiqua"/>
        </w:rPr>
        <w:t xml:space="preserve"> 2021; </w:t>
      </w:r>
      <w:r w:rsidRPr="000221BE">
        <w:rPr>
          <w:rFonts w:ascii="Book Antiqua" w:hAnsi="Book Antiqua"/>
          <w:b/>
          <w:bCs/>
        </w:rPr>
        <w:t>21</w:t>
      </w:r>
      <w:r w:rsidRPr="000221BE">
        <w:rPr>
          <w:rFonts w:ascii="Book Antiqua" w:hAnsi="Book Antiqua"/>
        </w:rPr>
        <w:t>: 20-21 [PMID: 33248473 DOI: 10.1016/S1473-3099(20)30911-7]</w:t>
      </w:r>
    </w:p>
    <w:p w14:paraId="12173F20" w14:textId="563ACF25" w:rsidR="007B0F65" w:rsidRPr="000221BE" w:rsidRDefault="007B0F65" w:rsidP="007B0F65">
      <w:pPr>
        <w:spacing w:line="360" w:lineRule="auto"/>
        <w:jc w:val="both"/>
        <w:rPr>
          <w:rFonts w:ascii="Book Antiqua" w:hAnsi="Book Antiqua"/>
        </w:rPr>
      </w:pPr>
      <w:r w:rsidRPr="000221BE">
        <w:rPr>
          <w:rFonts w:ascii="Book Antiqua" w:hAnsi="Book Antiqua"/>
        </w:rPr>
        <w:t xml:space="preserve">101 </w:t>
      </w:r>
      <w:r w:rsidRPr="000221BE">
        <w:rPr>
          <w:rFonts w:ascii="Book Antiqua" w:hAnsi="Book Antiqua"/>
          <w:b/>
          <w:bCs/>
        </w:rPr>
        <w:t>Kaka AS</w:t>
      </w:r>
      <w:r w:rsidRPr="000221BE">
        <w:rPr>
          <w:rFonts w:ascii="Book Antiqua" w:hAnsi="Book Antiqua"/>
        </w:rPr>
        <w:t xml:space="preserve">, MacDonald R, Greer N, Vela K, Duan-Porter W, Obley A, Wilt TJ. Major Update: Remdesivir for Adults </w:t>
      </w:r>
      <w:proofErr w:type="gramStart"/>
      <w:r w:rsidRPr="000221BE">
        <w:rPr>
          <w:rFonts w:ascii="Book Antiqua" w:hAnsi="Book Antiqua"/>
        </w:rPr>
        <w:t>With</w:t>
      </w:r>
      <w:proofErr w:type="gramEnd"/>
      <w:r w:rsidRPr="000221BE">
        <w:rPr>
          <w:rFonts w:ascii="Book Antiqua" w:hAnsi="Book Antiqua"/>
        </w:rPr>
        <w:t xml:space="preserve"> COVID-19: A Living Systematic Review and Meta-analysis for the American College of Physicians Practice Points. </w:t>
      </w:r>
      <w:r w:rsidRPr="000221BE">
        <w:rPr>
          <w:rFonts w:ascii="Book Antiqua" w:hAnsi="Book Antiqua"/>
          <w:i/>
          <w:iCs/>
        </w:rPr>
        <w:t>Ann Intern Med</w:t>
      </w:r>
      <w:r w:rsidRPr="000221BE">
        <w:rPr>
          <w:rFonts w:ascii="Book Antiqua" w:hAnsi="Book Antiqua"/>
        </w:rPr>
        <w:t xml:space="preserve"> 2021 [PMID: 33560863 DOI: 10.7326/M20-8148]</w:t>
      </w:r>
    </w:p>
    <w:p w14:paraId="20DD5F1B"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102 </w:t>
      </w:r>
      <w:r w:rsidRPr="000221BE">
        <w:rPr>
          <w:rFonts w:ascii="Book Antiqua" w:hAnsi="Book Antiqua"/>
          <w:b/>
          <w:bCs/>
        </w:rPr>
        <w:t>Dyer O</w:t>
      </w:r>
      <w:r w:rsidRPr="000221BE">
        <w:rPr>
          <w:rFonts w:ascii="Book Antiqua" w:hAnsi="Book Antiqua"/>
        </w:rPr>
        <w:t xml:space="preserve">. Covid-19: Remdesivir has little or no impact on survival, </w:t>
      </w:r>
      <w:proofErr w:type="gramStart"/>
      <w:r w:rsidRPr="000221BE">
        <w:rPr>
          <w:rFonts w:ascii="Book Antiqua" w:hAnsi="Book Antiqua"/>
        </w:rPr>
        <w:t>WHO</w:t>
      </w:r>
      <w:proofErr w:type="gramEnd"/>
      <w:r w:rsidRPr="000221BE">
        <w:rPr>
          <w:rFonts w:ascii="Book Antiqua" w:hAnsi="Book Antiqua"/>
        </w:rPr>
        <w:t xml:space="preserve"> trial shows. </w:t>
      </w:r>
      <w:r w:rsidRPr="000221BE">
        <w:rPr>
          <w:rFonts w:ascii="Book Antiqua" w:hAnsi="Book Antiqua"/>
          <w:i/>
          <w:iCs/>
        </w:rPr>
        <w:t>BMJ</w:t>
      </w:r>
      <w:r w:rsidRPr="000221BE">
        <w:rPr>
          <w:rFonts w:ascii="Book Antiqua" w:hAnsi="Book Antiqua"/>
        </w:rPr>
        <w:t xml:space="preserve"> 2020; </w:t>
      </w:r>
      <w:r w:rsidRPr="000221BE">
        <w:rPr>
          <w:rFonts w:ascii="Book Antiqua" w:hAnsi="Book Antiqua"/>
          <w:b/>
          <w:bCs/>
        </w:rPr>
        <w:t>371</w:t>
      </w:r>
      <w:r w:rsidRPr="000221BE">
        <w:rPr>
          <w:rFonts w:ascii="Book Antiqua" w:hAnsi="Book Antiqua"/>
        </w:rPr>
        <w:t>: m4057 [PMID: 33077424 DOI: 10.1136/bmj.m4057]</w:t>
      </w:r>
    </w:p>
    <w:p w14:paraId="6796564A" w14:textId="77777777" w:rsidR="007B0F65" w:rsidRPr="000221BE" w:rsidRDefault="007B0F65" w:rsidP="007B0F65">
      <w:pPr>
        <w:spacing w:line="360" w:lineRule="auto"/>
        <w:jc w:val="both"/>
        <w:rPr>
          <w:rFonts w:ascii="Book Antiqua" w:hAnsi="Book Antiqua"/>
        </w:rPr>
      </w:pPr>
      <w:proofErr w:type="gramStart"/>
      <w:r w:rsidRPr="000221BE">
        <w:rPr>
          <w:rFonts w:ascii="Book Antiqua" w:hAnsi="Book Antiqua"/>
        </w:rPr>
        <w:t xml:space="preserve">103 </w:t>
      </w:r>
      <w:r w:rsidRPr="000221BE">
        <w:rPr>
          <w:rFonts w:ascii="Book Antiqua" w:hAnsi="Book Antiqua"/>
          <w:b/>
          <w:bCs/>
        </w:rPr>
        <w:t>Harrington DP</w:t>
      </w:r>
      <w:r w:rsidRPr="000221BE">
        <w:rPr>
          <w:rFonts w:ascii="Book Antiqua" w:hAnsi="Book Antiqua"/>
        </w:rPr>
        <w:t>, Baden LR, Hogan JW.</w:t>
      </w:r>
      <w:proofErr w:type="gramEnd"/>
      <w:r w:rsidRPr="000221BE">
        <w:rPr>
          <w:rFonts w:ascii="Book Antiqua" w:hAnsi="Book Antiqua"/>
        </w:rPr>
        <w:t xml:space="preserve"> </w:t>
      </w:r>
      <w:proofErr w:type="gramStart"/>
      <w:r w:rsidRPr="000221BE">
        <w:rPr>
          <w:rFonts w:ascii="Book Antiqua" w:hAnsi="Book Antiqua"/>
        </w:rPr>
        <w:t>A Large, Simple Trial Leading to Complex Questions.</w:t>
      </w:r>
      <w:proofErr w:type="gramEnd"/>
      <w:r w:rsidRPr="000221BE">
        <w:rPr>
          <w:rFonts w:ascii="Book Antiqua" w:hAnsi="Book Antiqua"/>
        </w:rPr>
        <w:t xml:space="preserve"> </w:t>
      </w:r>
      <w:r w:rsidRPr="000221BE">
        <w:rPr>
          <w:rFonts w:ascii="Book Antiqua" w:hAnsi="Book Antiqua"/>
          <w:i/>
          <w:iCs/>
        </w:rPr>
        <w:t>N Engl J Med</w:t>
      </w:r>
      <w:r w:rsidRPr="000221BE">
        <w:rPr>
          <w:rFonts w:ascii="Book Antiqua" w:hAnsi="Book Antiqua"/>
        </w:rPr>
        <w:t xml:space="preserve"> 2021; </w:t>
      </w:r>
      <w:r w:rsidRPr="000221BE">
        <w:rPr>
          <w:rFonts w:ascii="Book Antiqua" w:hAnsi="Book Antiqua"/>
          <w:b/>
          <w:bCs/>
        </w:rPr>
        <w:t>384</w:t>
      </w:r>
      <w:r w:rsidRPr="000221BE">
        <w:rPr>
          <w:rFonts w:ascii="Book Antiqua" w:hAnsi="Book Antiqua"/>
        </w:rPr>
        <w:t>: 576-577 [PMID: 33264557 DOI: 10.1056/NEJMe2034294]</w:t>
      </w:r>
    </w:p>
    <w:p w14:paraId="0D7939AA" w14:textId="77777777" w:rsidR="007B0F65" w:rsidRPr="000221BE" w:rsidRDefault="007B0F65" w:rsidP="007B0F65">
      <w:pPr>
        <w:spacing w:line="360" w:lineRule="auto"/>
        <w:jc w:val="both"/>
        <w:rPr>
          <w:rFonts w:ascii="Book Antiqua" w:hAnsi="Book Antiqua"/>
        </w:rPr>
      </w:pPr>
      <w:proofErr w:type="gramStart"/>
      <w:r w:rsidRPr="000221BE">
        <w:rPr>
          <w:rFonts w:ascii="Book Antiqua" w:hAnsi="Book Antiqua"/>
        </w:rPr>
        <w:t xml:space="preserve">104 </w:t>
      </w:r>
      <w:r w:rsidRPr="000221BE">
        <w:rPr>
          <w:rFonts w:ascii="Book Antiqua" w:hAnsi="Book Antiqua"/>
          <w:b/>
          <w:bCs/>
        </w:rPr>
        <w:t>Ghazy RM</w:t>
      </w:r>
      <w:r w:rsidRPr="000221BE">
        <w:rPr>
          <w:rFonts w:ascii="Book Antiqua" w:hAnsi="Book Antiqua"/>
        </w:rPr>
        <w:t>, Almaghraby A, Shaaban R, Kamal A, Beshir H, Moursi A, Ramadan A, Taha SHN.</w:t>
      </w:r>
      <w:proofErr w:type="gramEnd"/>
      <w:r w:rsidRPr="000221BE">
        <w:rPr>
          <w:rFonts w:ascii="Book Antiqua" w:hAnsi="Book Antiqua"/>
        </w:rPr>
        <w:t xml:space="preserve"> A systematic review and meta-analysis on chloroquine and hydroxychloroquine as monotherapy or combined with azithromycin in COVID-19 treatment. </w:t>
      </w:r>
      <w:r w:rsidRPr="000221BE">
        <w:rPr>
          <w:rFonts w:ascii="Book Antiqua" w:hAnsi="Book Antiqua"/>
          <w:i/>
          <w:iCs/>
        </w:rPr>
        <w:t>Sci Rep</w:t>
      </w:r>
      <w:r w:rsidRPr="000221BE">
        <w:rPr>
          <w:rFonts w:ascii="Book Antiqua" w:hAnsi="Book Antiqua"/>
        </w:rPr>
        <w:t xml:space="preserve"> 2020; </w:t>
      </w:r>
      <w:r w:rsidRPr="000221BE">
        <w:rPr>
          <w:rFonts w:ascii="Book Antiqua" w:hAnsi="Book Antiqua"/>
          <w:b/>
          <w:bCs/>
        </w:rPr>
        <w:t>10</w:t>
      </w:r>
      <w:r w:rsidRPr="000221BE">
        <w:rPr>
          <w:rFonts w:ascii="Book Antiqua" w:hAnsi="Book Antiqua"/>
        </w:rPr>
        <w:t>: 22139 [PMID: 33335141 DOI: 10.1038/s41598-020-77748-x]</w:t>
      </w:r>
    </w:p>
    <w:p w14:paraId="7EA5EDFE"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105 </w:t>
      </w:r>
      <w:r w:rsidRPr="000221BE">
        <w:rPr>
          <w:rFonts w:ascii="Book Antiqua" w:hAnsi="Book Antiqua"/>
          <w:b/>
          <w:bCs/>
        </w:rPr>
        <w:t>Self WH</w:t>
      </w:r>
      <w:r w:rsidRPr="000221BE">
        <w:rPr>
          <w:rFonts w:ascii="Book Antiqua" w:hAnsi="Book Antiqua"/>
        </w:rPr>
        <w:t xml:space="preserve">, Semler MW, Leither LM, Casey JD, Angus DC, Brower RG, Chang SY, Collins SP, Eppensteiner JC, Filbin MR, Files DC, Gibbs KW, Ginde AA, Gong MN, Harrell FE Jr, Hayden DL, Hough CL, Johnson NJ, Khan A, Lindsell CJ, Matthay MA, Moss M, Park PK, Rice TW, Robinson BRH, Schoenfeld DA, Shapiro NI, Steingrub JS, Ulysse CA, Weissman A, Yealy DM, Thompson BT, Brown SM; National Heart, Lung, and Blood Institute PETAL Clinical Trials Network, Steingrub J, Smithline H, Tiru B, </w:t>
      </w:r>
      <w:r w:rsidRPr="000221BE">
        <w:rPr>
          <w:rFonts w:ascii="Book Antiqua" w:hAnsi="Book Antiqua"/>
        </w:rPr>
        <w:lastRenderedPageBreak/>
        <w:t xml:space="preserve">Tidswell M, Kozikowski L, Thornton-Thompson S, De Souza L, Hou P, Baron R, Massaro A, Aisiku I, Fredenburgh L, Seethala R, Johnsky L, Riker R, Seder D, May T, Baumann M, Eldridge A, Lord C, Shapiro N, Talmor D, O’Mara T, Kirk C, Harrison K, Kurt L, Schermerhorn M, Banner-Goodspeed V, Boyle K, Dubosh N, Filbin M, Hibbert K, Parry B, Lavin-Parsons K, Pulido N, Lilley B, Lodenstein C, Margolin J, Brait K, Jones A, Galbraith J, Peacock R, Nandi U, Wachs T, Matthay M, Liu K, Kangelaris K, Wang R, Calfee C, Yee K, Hendey G, Chang S, Lim G, Qadir N, Tam A, Beutler R, Levitt J, Wilson J, Rogers A, Vojnik R, Roque J, Albertson T, Chenoweth J, Adams J, Pearson S, Juarez M, Almasri E, Fayed M, Hughes A, Hillard S, Huebinger R, Wang H, Vidales E, Patel B, Ginde A, Moss M, Baduashvili A, McKeehan J, Finck L, Higgins C, Howell M, Douglas I, Haukoos J, Hiller T, Lyle C, Cupelo A, Caruso E, Camacho C, Gravitz S, Finigan J, Griesmer C, Park P, Hyzy R, Nelson K, McDonough K, Olbrich N, Williams M, Kapoor R, Nash J, Willig M, Ford H, Gardner-Gray J, Ramesh M, Moses M, Ng Gong M, Aboodi M, Asghar A, Amosu O, Torres M, Kaur S, Chen JT, Hope A, Lopez B, Rosales K, Young You J, Mosier J, Hypes C, Natt B, Borg B, Salvagio Campbell E, Hite RD, Hudock K, Cresie A, Alhasan F, Gomez-Arroyo J, Duggal A, Mehkri O, Hastings A, Sahoo D, Abi Fadel F, Gole S, Shaner V, Wimer A, Meli Y, King A, Terndrup T, Exline M, Pannu S, Robart E, Karow S, Hough C, Robinson B, Johnson N, Henning D, Campo M, Gundel S, Seghal S, Katsandres S, Dean S, Khan A, Krol O, Jouzestani M, Huynh P, Weissman A, Yealy D, Scholl D, Adams P, McVerry B, Huang D, Angus D, Schooler J, Moore S, Files C, Miller C, Gibbs K, LaRose M, Flores L, Koehler L, Morse C, Sanders J, Langford C, Nanney K, MdalaGausi M, Yeboah P, Morris P, Sturgill J, Seif S, Cassity E, Dhar S, de Wit M, Mason J, Goodwin A, Hall G, Grady A, Chamberlain A, Brown S, Bledsoe J, Leither L, Peltan I, Starr N, Fergus M, Aston V, Montgomery Q, Smith R, Merrill M, Brown K, Armbruster B, Harris E, Middleton E, Paine R, Johnson S, Barrios M, Eppensteiner J, Limkakeng A, McGowan L, Porter T, Bouffler A, Leahy JC, deBoisblanc B, Lammi M, Happel K, Lauto P, Self W, Casey J, Semler M, Collins S, Harrell F, Lindsell C, Rice T, Stubblefield W, Gray C, Johnson J, Roth M, Hays M, Torr D, Zakaria A, Schoenfeld D, Thompson T, Hayden D, Ringwood N, Oldmixon C, Ulysse </w:t>
      </w:r>
      <w:r w:rsidRPr="000221BE">
        <w:rPr>
          <w:rFonts w:ascii="Book Antiqua" w:hAnsi="Book Antiqua"/>
        </w:rPr>
        <w:lastRenderedPageBreak/>
        <w:t xml:space="preserve">C, Morse R, Muzikansky A, Fitzgerald L, Whitaker S, Lagakos A, Brower R, Reineck L, Aggarwal N, Bienstock K, Freemer M, Maclawiw M, Weinmann G, Morrison L, Gillespie M, Kryscio R, Brodie D, Zareba W, Rompalo A, Boeckh M, Parsons P, Christie J, Hall J, Horton N, Zoloth L, Dickert N, Diercks D. Effect of Hydroxychloroquine on Clinical Status at 14 Days in Hospitalized Patients With COVID-19: A Randomized Clinical Trial. </w:t>
      </w:r>
      <w:r w:rsidRPr="000221BE">
        <w:rPr>
          <w:rFonts w:ascii="Book Antiqua" w:hAnsi="Book Antiqua"/>
          <w:i/>
          <w:iCs/>
        </w:rPr>
        <w:t>JAMA</w:t>
      </w:r>
      <w:r w:rsidRPr="000221BE">
        <w:rPr>
          <w:rFonts w:ascii="Book Antiqua" w:hAnsi="Book Antiqua"/>
        </w:rPr>
        <w:t xml:space="preserve"> 2020; </w:t>
      </w:r>
      <w:r w:rsidRPr="000221BE">
        <w:rPr>
          <w:rFonts w:ascii="Book Antiqua" w:hAnsi="Book Antiqua"/>
          <w:b/>
          <w:bCs/>
        </w:rPr>
        <w:t>324</w:t>
      </w:r>
      <w:r w:rsidRPr="000221BE">
        <w:rPr>
          <w:rFonts w:ascii="Book Antiqua" w:hAnsi="Book Antiqua"/>
        </w:rPr>
        <w:t>: 2165-2176 [PMID: 33165621 DOI: 10.1001/jama.2020.22240]</w:t>
      </w:r>
    </w:p>
    <w:p w14:paraId="3EA8352A"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106 </w:t>
      </w:r>
      <w:r w:rsidRPr="000221BE">
        <w:rPr>
          <w:rFonts w:ascii="Book Antiqua" w:hAnsi="Book Antiqua"/>
          <w:b/>
          <w:bCs/>
        </w:rPr>
        <w:t>Borba MGS</w:t>
      </w:r>
      <w:r w:rsidRPr="000221BE">
        <w:rPr>
          <w:rFonts w:ascii="Book Antiqua" w:hAnsi="Book Antiqua"/>
        </w:rPr>
        <w:t xml:space="preserve">, Val FFA, Sampaio VS, Alexandre MAA, Melo GC, Brito M, Mourão MPG, Brito-Sousa JD, Baía-da-Silva D, Guerra MVF, Hajjar LA, Pinto RC, Balieiro AAS, Pacheco AGF, Santos JDO Jr, Naveca FG, Xavier MS, Siqueira AM, Schwarzbold A, Croda J, Nogueira ML, Romero GAS, Bassat Q, Fontes CJ, Albuquerque BC, Daniel-Ribeiro CT, Monteiro WM, Lacerda MVG; CloroCovid-19 Team. Effect of High vs Low Doses of Chloroquine Diphosphate as Adjunctive Therapy for Patients Hospitalized </w:t>
      </w:r>
      <w:proofErr w:type="gramStart"/>
      <w:r w:rsidRPr="000221BE">
        <w:rPr>
          <w:rFonts w:ascii="Book Antiqua" w:hAnsi="Book Antiqua"/>
        </w:rPr>
        <w:t>With</w:t>
      </w:r>
      <w:proofErr w:type="gramEnd"/>
      <w:r w:rsidRPr="000221BE">
        <w:rPr>
          <w:rFonts w:ascii="Book Antiqua" w:hAnsi="Book Antiqua"/>
        </w:rPr>
        <w:t xml:space="preserve"> Severe Acute Respiratory Syndrome Coronavirus 2 (SARS-CoV-2) Infection: A Randomized Clinical Trial. </w:t>
      </w:r>
      <w:r w:rsidRPr="000221BE">
        <w:rPr>
          <w:rFonts w:ascii="Book Antiqua" w:hAnsi="Book Antiqua"/>
          <w:i/>
          <w:iCs/>
        </w:rPr>
        <w:t>JAMA Netw Open</w:t>
      </w:r>
      <w:r w:rsidRPr="000221BE">
        <w:rPr>
          <w:rFonts w:ascii="Book Antiqua" w:hAnsi="Book Antiqua"/>
        </w:rPr>
        <w:t xml:space="preserve"> 2020; </w:t>
      </w:r>
      <w:r w:rsidRPr="000221BE">
        <w:rPr>
          <w:rFonts w:ascii="Book Antiqua" w:hAnsi="Book Antiqua"/>
          <w:b/>
          <w:bCs/>
        </w:rPr>
        <w:t>3</w:t>
      </w:r>
      <w:r w:rsidRPr="000221BE">
        <w:rPr>
          <w:rFonts w:ascii="Book Antiqua" w:hAnsi="Book Antiqua"/>
        </w:rPr>
        <w:t>: e208857 [PMID: 32330277 DOI: 10.1001/jamanetworkopen.2020.8857]</w:t>
      </w:r>
    </w:p>
    <w:p w14:paraId="560C6AE4"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107 </w:t>
      </w:r>
      <w:r w:rsidRPr="000221BE">
        <w:rPr>
          <w:rFonts w:ascii="Book Antiqua" w:hAnsi="Book Antiqua"/>
          <w:b/>
          <w:bCs/>
        </w:rPr>
        <w:t>Shekar K</w:t>
      </w:r>
      <w:r w:rsidRPr="000221BE">
        <w:rPr>
          <w:rFonts w:ascii="Book Antiqua" w:hAnsi="Book Antiqua"/>
        </w:rPr>
        <w:t xml:space="preserve">, Badulak J, Peek G, Boeken U, Dalton HJ, Arora L, Zakhary B, Ramanathan K, Starr J, Akkanti B, Antonini MV, Ogino MT, Raman L, Barret N, Brodie D, Combes A, Lorusso R, MacLaren G, Müller T, Paden M, Pellegrino V; ELSO Guideline Working Group. Extracorporeal Life Support Organization Coronavirus Disease 2019 Interim Guidelines: A Consensus Document from an International Group of Interdisciplinary Extracorporeal Membrane Oxygenation Providers. </w:t>
      </w:r>
      <w:r w:rsidRPr="000221BE">
        <w:rPr>
          <w:rFonts w:ascii="Book Antiqua" w:hAnsi="Book Antiqua"/>
          <w:i/>
          <w:iCs/>
        </w:rPr>
        <w:t>ASAIO J</w:t>
      </w:r>
      <w:r w:rsidRPr="000221BE">
        <w:rPr>
          <w:rFonts w:ascii="Book Antiqua" w:hAnsi="Book Antiqua"/>
        </w:rPr>
        <w:t xml:space="preserve"> 2020; </w:t>
      </w:r>
      <w:r w:rsidRPr="000221BE">
        <w:rPr>
          <w:rFonts w:ascii="Book Antiqua" w:hAnsi="Book Antiqua"/>
          <w:b/>
          <w:bCs/>
        </w:rPr>
        <w:t>66</w:t>
      </w:r>
      <w:r w:rsidRPr="000221BE">
        <w:rPr>
          <w:rFonts w:ascii="Book Antiqua" w:hAnsi="Book Antiqua"/>
        </w:rPr>
        <w:t>: 707-721 [PMID: 32604322 DOI: 10.1097/MAT.0000000000001193]</w:t>
      </w:r>
    </w:p>
    <w:p w14:paraId="356D967A"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108 </w:t>
      </w:r>
      <w:r w:rsidRPr="000221BE">
        <w:rPr>
          <w:rFonts w:ascii="Book Antiqua" w:hAnsi="Book Antiqua"/>
          <w:b/>
          <w:bCs/>
        </w:rPr>
        <w:t>Zangrillo A</w:t>
      </w:r>
      <w:r w:rsidRPr="000221BE">
        <w:rPr>
          <w:rFonts w:ascii="Book Antiqua" w:hAnsi="Book Antiqua"/>
        </w:rPr>
        <w:t xml:space="preserve">, Biondi-Zoccai G, Landoni G, Frati G, Patroniti N, Pesenti A, Pappalardo F. Extracorporeal membrane oxygenation (ECMO) in patients with H1N1 influenza infection: a systematic review and meta-analysis including 8 studies and 266 patients receiving ECMO. </w:t>
      </w:r>
      <w:r w:rsidRPr="000221BE">
        <w:rPr>
          <w:rFonts w:ascii="Book Antiqua" w:hAnsi="Book Antiqua"/>
          <w:i/>
          <w:iCs/>
        </w:rPr>
        <w:t>Crit Care</w:t>
      </w:r>
      <w:r w:rsidRPr="000221BE">
        <w:rPr>
          <w:rFonts w:ascii="Book Antiqua" w:hAnsi="Book Antiqua"/>
        </w:rPr>
        <w:t xml:space="preserve"> 2013; </w:t>
      </w:r>
      <w:r w:rsidRPr="000221BE">
        <w:rPr>
          <w:rFonts w:ascii="Book Antiqua" w:hAnsi="Book Antiqua"/>
          <w:b/>
          <w:bCs/>
        </w:rPr>
        <w:t>17</w:t>
      </w:r>
      <w:r w:rsidRPr="000221BE">
        <w:rPr>
          <w:rFonts w:ascii="Book Antiqua" w:hAnsi="Book Antiqua"/>
        </w:rPr>
        <w:t>: R30 [PMID: 23406535 DOI: 10.1186/cc12512]</w:t>
      </w:r>
    </w:p>
    <w:p w14:paraId="4832A481" w14:textId="77777777" w:rsidR="007B0F65" w:rsidRPr="000221BE" w:rsidRDefault="007B0F65" w:rsidP="007B0F65">
      <w:pPr>
        <w:spacing w:line="360" w:lineRule="auto"/>
        <w:jc w:val="both"/>
        <w:rPr>
          <w:rFonts w:ascii="Book Antiqua" w:hAnsi="Book Antiqua"/>
        </w:rPr>
      </w:pPr>
      <w:r w:rsidRPr="000221BE">
        <w:rPr>
          <w:rFonts w:ascii="Book Antiqua" w:hAnsi="Book Antiqua"/>
        </w:rPr>
        <w:lastRenderedPageBreak/>
        <w:t xml:space="preserve">109 </w:t>
      </w:r>
      <w:r w:rsidRPr="000221BE">
        <w:rPr>
          <w:rFonts w:ascii="Book Antiqua" w:hAnsi="Book Antiqua"/>
          <w:b/>
          <w:bCs/>
        </w:rPr>
        <w:t>Barbaro RP</w:t>
      </w:r>
      <w:r w:rsidRPr="000221BE">
        <w:rPr>
          <w:rFonts w:ascii="Book Antiqua" w:hAnsi="Book Antiqua"/>
        </w:rPr>
        <w:t xml:space="preserve">, MacLaren G, Boonstra PS, Iwashyna TJ, Slutsky AS, Fan E, Bartlett RH, Tonna JE, Hyslop R, Fanning JJ, Rycus PT, Hyer SJ, Anders MM, Agerstrand CL, Hryniewicz K, Diaz R, Lorusso R, Combes A, Brodie D; Extracorporeal Life Support Organization. Extracorporeal membrane oxygenation support in COVID-19: an international cohort study of the Extracorporeal Life Support Organization registry. </w:t>
      </w:r>
      <w:r w:rsidRPr="000221BE">
        <w:rPr>
          <w:rFonts w:ascii="Book Antiqua" w:hAnsi="Book Antiqua"/>
          <w:i/>
          <w:iCs/>
        </w:rPr>
        <w:t>Lancet</w:t>
      </w:r>
      <w:r w:rsidRPr="000221BE">
        <w:rPr>
          <w:rFonts w:ascii="Book Antiqua" w:hAnsi="Book Antiqua"/>
        </w:rPr>
        <w:t xml:space="preserve"> 2020; </w:t>
      </w:r>
      <w:r w:rsidRPr="000221BE">
        <w:rPr>
          <w:rFonts w:ascii="Book Antiqua" w:hAnsi="Book Antiqua"/>
          <w:b/>
          <w:bCs/>
        </w:rPr>
        <w:t>396</w:t>
      </w:r>
      <w:r w:rsidRPr="000221BE">
        <w:rPr>
          <w:rFonts w:ascii="Book Antiqua" w:hAnsi="Book Antiqua"/>
        </w:rPr>
        <w:t>: 1071-1078 [PMID: 32987008 DOI: 10.1016/S0140-6736(20)32008-0]</w:t>
      </w:r>
    </w:p>
    <w:p w14:paraId="59DDCF10"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110 </w:t>
      </w:r>
      <w:r w:rsidRPr="000221BE">
        <w:rPr>
          <w:rFonts w:ascii="Book Antiqua" w:hAnsi="Book Antiqua"/>
          <w:b/>
          <w:bCs/>
        </w:rPr>
        <w:t>Haiduc AA</w:t>
      </w:r>
      <w:r w:rsidRPr="000221BE">
        <w:rPr>
          <w:rFonts w:ascii="Book Antiqua" w:hAnsi="Book Antiqua"/>
        </w:rPr>
        <w:t xml:space="preserve">, Alom S, Melamed N, Harky A. Role of extracorporeal membrane oxygenation in COVID-19: A systematic review. </w:t>
      </w:r>
      <w:r w:rsidRPr="000221BE">
        <w:rPr>
          <w:rFonts w:ascii="Book Antiqua" w:hAnsi="Book Antiqua"/>
          <w:i/>
          <w:iCs/>
        </w:rPr>
        <w:t>J Card Surg</w:t>
      </w:r>
      <w:r w:rsidRPr="000221BE">
        <w:rPr>
          <w:rFonts w:ascii="Book Antiqua" w:hAnsi="Book Antiqua"/>
        </w:rPr>
        <w:t xml:space="preserve"> 2020; </w:t>
      </w:r>
      <w:r w:rsidRPr="000221BE">
        <w:rPr>
          <w:rFonts w:ascii="Book Antiqua" w:hAnsi="Book Antiqua"/>
          <w:b/>
          <w:bCs/>
        </w:rPr>
        <w:t>35</w:t>
      </w:r>
      <w:r w:rsidRPr="000221BE">
        <w:rPr>
          <w:rFonts w:ascii="Book Antiqua" w:hAnsi="Book Antiqua"/>
        </w:rPr>
        <w:t>: 2679-2687 [PMID: 32717771 DOI: 10.1111/jocs.14879]</w:t>
      </w:r>
    </w:p>
    <w:p w14:paraId="2D5D8FBA" w14:textId="5C3866A3" w:rsidR="007B0F65" w:rsidRPr="000221BE" w:rsidRDefault="007B0F65" w:rsidP="007B0F65">
      <w:pPr>
        <w:spacing w:line="360" w:lineRule="auto"/>
        <w:jc w:val="both"/>
        <w:rPr>
          <w:rFonts w:ascii="Book Antiqua" w:hAnsi="Book Antiqua"/>
        </w:rPr>
      </w:pPr>
      <w:r w:rsidRPr="000221BE">
        <w:rPr>
          <w:rFonts w:ascii="Book Antiqua" w:hAnsi="Book Antiqua"/>
        </w:rPr>
        <w:t xml:space="preserve">111 </w:t>
      </w:r>
      <w:r w:rsidRPr="000221BE">
        <w:rPr>
          <w:rFonts w:ascii="Book Antiqua" w:hAnsi="Book Antiqua"/>
          <w:b/>
          <w:bCs/>
        </w:rPr>
        <w:t>Hechanova</w:t>
      </w:r>
      <w:r w:rsidR="0092302E" w:rsidRPr="000221BE">
        <w:rPr>
          <w:rFonts w:ascii="Book Antiqua" w:hAnsi="Book Antiqua"/>
          <w:b/>
          <w:bCs/>
        </w:rPr>
        <w:t xml:space="preserve"> LA.</w:t>
      </w:r>
      <w:r w:rsidRPr="000221BE">
        <w:rPr>
          <w:rFonts w:ascii="Book Antiqua" w:hAnsi="Book Antiqua"/>
        </w:rPr>
        <w:t xml:space="preserve"> </w:t>
      </w:r>
      <w:proofErr w:type="gramStart"/>
      <w:r w:rsidRPr="000221BE">
        <w:rPr>
          <w:rFonts w:ascii="Book Antiqua" w:hAnsi="Book Antiqua"/>
        </w:rPr>
        <w:t>Texas Tech University.</w:t>
      </w:r>
      <w:proofErr w:type="gramEnd"/>
      <w:r w:rsidRPr="000221BE">
        <w:rPr>
          <w:rFonts w:ascii="Book Antiqua" w:hAnsi="Book Antiqua"/>
        </w:rPr>
        <w:t xml:space="preserve"> </w:t>
      </w:r>
      <w:proofErr w:type="gramStart"/>
      <w:r w:rsidRPr="000221BE">
        <w:rPr>
          <w:rFonts w:ascii="Book Antiqua" w:hAnsi="Book Antiqua"/>
        </w:rPr>
        <w:t>Merck Manual Professional version.</w:t>
      </w:r>
      <w:proofErr w:type="gramEnd"/>
      <w:r w:rsidRPr="000221BE">
        <w:rPr>
          <w:rFonts w:ascii="Book Antiqua" w:hAnsi="Book Antiqua"/>
        </w:rPr>
        <w:t xml:space="preserve"> USA: Merck Manual, Dec</w:t>
      </w:r>
      <w:r w:rsidR="00DF5916" w:rsidRPr="000221BE">
        <w:rPr>
          <w:rFonts w:ascii="Book Antiqua" w:hAnsi="Book Antiqua"/>
        </w:rPr>
        <w:t>ember</w:t>
      </w:r>
      <w:r w:rsidRPr="000221BE">
        <w:rPr>
          <w:rFonts w:ascii="Book Antiqua" w:hAnsi="Book Antiqua"/>
        </w:rPr>
        <w:t xml:space="preserve"> 2020</w:t>
      </w:r>
      <w:r w:rsidR="0092302E" w:rsidRPr="000221BE">
        <w:rPr>
          <w:rFonts w:ascii="Book Antiqua" w:hAnsi="Book Antiqua"/>
        </w:rPr>
        <w:t>. [</w:t>
      </w:r>
      <w:proofErr w:type="gramStart"/>
      <w:r w:rsidR="0092302E" w:rsidRPr="000221BE">
        <w:rPr>
          <w:rFonts w:ascii="Book Antiqua" w:hAnsi="Book Antiqua"/>
        </w:rPr>
        <w:t>cited</w:t>
      </w:r>
      <w:proofErr w:type="gramEnd"/>
      <w:r w:rsidR="0092302E" w:rsidRPr="000221BE">
        <w:rPr>
          <w:rFonts w:ascii="Book Antiqua" w:hAnsi="Book Antiqua"/>
        </w:rPr>
        <w:t xml:space="preserve"> 16 January 2021]. </w:t>
      </w:r>
      <w:r w:rsidR="0092302E" w:rsidRPr="000221BE">
        <w:rPr>
          <w:rFonts w:ascii="Book Antiqua" w:eastAsia="宋体" w:hAnsi="Book Antiqua"/>
          <w:bCs/>
          <w:color w:val="000000"/>
        </w:rPr>
        <w:t>Available from: https://www.merckmanuals.com/professional/</w:t>
      </w:r>
    </w:p>
    <w:p w14:paraId="795F9028" w14:textId="77777777" w:rsidR="007B0F65" w:rsidRPr="000221BE" w:rsidRDefault="007B0F65" w:rsidP="007B0F65">
      <w:pPr>
        <w:spacing w:line="360" w:lineRule="auto"/>
        <w:jc w:val="both"/>
        <w:rPr>
          <w:rFonts w:ascii="Book Antiqua" w:hAnsi="Book Antiqua"/>
        </w:rPr>
      </w:pPr>
      <w:proofErr w:type="gramStart"/>
      <w:r w:rsidRPr="000221BE">
        <w:rPr>
          <w:rFonts w:ascii="Book Antiqua" w:hAnsi="Book Antiqua"/>
        </w:rPr>
        <w:t xml:space="preserve">112 </w:t>
      </w:r>
      <w:r w:rsidRPr="000221BE">
        <w:rPr>
          <w:rFonts w:ascii="Book Antiqua" w:hAnsi="Book Antiqua"/>
          <w:b/>
          <w:bCs/>
        </w:rPr>
        <w:t>Ostermann M</w:t>
      </w:r>
      <w:r w:rsidRPr="000221BE">
        <w:rPr>
          <w:rFonts w:ascii="Book Antiqua" w:hAnsi="Book Antiqua"/>
        </w:rPr>
        <w:t>, Lumlertgul N, Forni LG, Hoste E.</w:t>
      </w:r>
      <w:proofErr w:type="gramEnd"/>
      <w:r w:rsidRPr="000221BE">
        <w:rPr>
          <w:rFonts w:ascii="Book Antiqua" w:hAnsi="Book Antiqua"/>
        </w:rPr>
        <w:t xml:space="preserve"> What every Intensivist should know about COVID-19 associated acute kidney injury. </w:t>
      </w:r>
      <w:r w:rsidRPr="000221BE">
        <w:rPr>
          <w:rFonts w:ascii="Book Antiqua" w:hAnsi="Book Antiqua"/>
          <w:i/>
          <w:iCs/>
        </w:rPr>
        <w:t>J Crit Care</w:t>
      </w:r>
      <w:r w:rsidRPr="000221BE">
        <w:rPr>
          <w:rFonts w:ascii="Book Antiqua" w:hAnsi="Book Antiqua"/>
        </w:rPr>
        <w:t xml:space="preserve"> 2020; </w:t>
      </w:r>
      <w:r w:rsidRPr="000221BE">
        <w:rPr>
          <w:rFonts w:ascii="Book Antiqua" w:hAnsi="Book Antiqua"/>
          <w:b/>
          <w:bCs/>
        </w:rPr>
        <w:t>60</w:t>
      </w:r>
      <w:r w:rsidRPr="000221BE">
        <w:rPr>
          <w:rFonts w:ascii="Book Antiqua" w:hAnsi="Book Antiqua"/>
        </w:rPr>
        <w:t>: 91-95 [PMID: 32777758 DOI: 10.1016/j.jcrc.2020.07.023]</w:t>
      </w:r>
    </w:p>
    <w:p w14:paraId="622A5A92"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113 </w:t>
      </w:r>
      <w:r w:rsidRPr="000221BE">
        <w:rPr>
          <w:rFonts w:ascii="Book Antiqua" w:hAnsi="Book Antiqua"/>
          <w:b/>
          <w:bCs/>
        </w:rPr>
        <w:t>Raza A</w:t>
      </w:r>
      <w:r w:rsidRPr="000221BE">
        <w:rPr>
          <w:rFonts w:ascii="Book Antiqua" w:hAnsi="Book Antiqua"/>
        </w:rPr>
        <w:t xml:space="preserve">, Estepa A, Chan V, Jafar MS. Acute Renal Failure in Critically Ill COVID-19 Patients With a Focus on the Role of Renal Replacement Therapy: A Review of What We Know So Far. </w:t>
      </w:r>
      <w:r w:rsidRPr="000221BE">
        <w:rPr>
          <w:rFonts w:ascii="Book Antiqua" w:hAnsi="Book Antiqua"/>
          <w:i/>
          <w:iCs/>
        </w:rPr>
        <w:t>Cureus</w:t>
      </w:r>
      <w:r w:rsidRPr="000221BE">
        <w:rPr>
          <w:rFonts w:ascii="Book Antiqua" w:hAnsi="Book Antiqua"/>
        </w:rPr>
        <w:t xml:space="preserve"> 2020; </w:t>
      </w:r>
      <w:r w:rsidRPr="000221BE">
        <w:rPr>
          <w:rFonts w:ascii="Book Antiqua" w:hAnsi="Book Antiqua"/>
          <w:b/>
          <w:bCs/>
        </w:rPr>
        <w:t>12</w:t>
      </w:r>
      <w:r w:rsidRPr="000221BE">
        <w:rPr>
          <w:rFonts w:ascii="Book Antiqua" w:hAnsi="Book Antiqua"/>
        </w:rPr>
        <w:t>: e8429 [PMID: 32642345 DOI: 10.7759/cureus.8429]</w:t>
      </w:r>
    </w:p>
    <w:p w14:paraId="0DE17F9D"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114 </w:t>
      </w:r>
      <w:r w:rsidRPr="000221BE">
        <w:rPr>
          <w:rFonts w:ascii="Book Antiqua" w:hAnsi="Book Antiqua"/>
          <w:b/>
          <w:bCs/>
        </w:rPr>
        <w:t>Adapa S</w:t>
      </w:r>
      <w:r w:rsidRPr="000221BE">
        <w:rPr>
          <w:rFonts w:ascii="Book Antiqua" w:hAnsi="Book Antiqua"/>
        </w:rPr>
        <w:t xml:space="preserve">, Aeddula NR, Konala VM, Chenna A, Naramala S, Madhira BR, Gayam V, Balla M, Muppidi V, Bose S. COVID-19 and Renal Failure: Challenges in the Delivery of Renal Replacement Therapy. </w:t>
      </w:r>
      <w:r w:rsidRPr="000221BE">
        <w:rPr>
          <w:rFonts w:ascii="Book Antiqua" w:hAnsi="Book Antiqua"/>
          <w:i/>
          <w:iCs/>
        </w:rPr>
        <w:t>J Clin Med Res</w:t>
      </w:r>
      <w:r w:rsidRPr="000221BE">
        <w:rPr>
          <w:rFonts w:ascii="Book Antiqua" w:hAnsi="Book Antiqua"/>
        </w:rPr>
        <w:t xml:space="preserve"> 2020; </w:t>
      </w:r>
      <w:r w:rsidRPr="000221BE">
        <w:rPr>
          <w:rFonts w:ascii="Book Antiqua" w:hAnsi="Book Antiqua"/>
          <w:b/>
          <w:bCs/>
        </w:rPr>
        <w:t>12</w:t>
      </w:r>
      <w:r w:rsidRPr="000221BE">
        <w:rPr>
          <w:rFonts w:ascii="Book Antiqua" w:hAnsi="Book Antiqua"/>
        </w:rPr>
        <w:t>: 276-285 [PMID: 32489502 DOI: 10.14740/jocmr4160]</w:t>
      </w:r>
    </w:p>
    <w:p w14:paraId="1EE96515"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115 </w:t>
      </w:r>
      <w:r w:rsidRPr="000221BE">
        <w:rPr>
          <w:rFonts w:ascii="Book Antiqua" w:hAnsi="Book Antiqua"/>
          <w:b/>
          <w:bCs/>
        </w:rPr>
        <w:t>Shankaranarayanan D</w:t>
      </w:r>
      <w:r w:rsidRPr="000221BE">
        <w:rPr>
          <w:rFonts w:ascii="Book Antiqua" w:hAnsi="Book Antiqua"/>
        </w:rPr>
        <w:t xml:space="preserve">, Muthukumar T, Barbar T, Bhasin A, Gerardine S, Lamba P, Leuprecht L, Neupane SP, Salinas T, Shimonov D, Varma E, Liu F. Anticoagulation Strategies and Filter Life in COVID-19 Patients Receiving Continuous Renal Replacement Therapy: A Single-Center Experience. </w:t>
      </w:r>
      <w:r w:rsidRPr="000221BE">
        <w:rPr>
          <w:rFonts w:ascii="Book Antiqua" w:hAnsi="Book Antiqua"/>
          <w:i/>
          <w:iCs/>
        </w:rPr>
        <w:t>Clin J Am Soc Nephrol</w:t>
      </w:r>
      <w:r w:rsidRPr="000221BE">
        <w:rPr>
          <w:rFonts w:ascii="Book Antiqua" w:hAnsi="Book Antiqua"/>
        </w:rPr>
        <w:t xml:space="preserve"> 2020; </w:t>
      </w:r>
      <w:r w:rsidRPr="000221BE">
        <w:rPr>
          <w:rFonts w:ascii="Book Antiqua" w:hAnsi="Book Antiqua"/>
          <w:b/>
          <w:bCs/>
        </w:rPr>
        <w:t>16</w:t>
      </w:r>
      <w:r w:rsidRPr="000221BE">
        <w:rPr>
          <w:rFonts w:ascii="Book Antiqua" w:hAnsi="Book Antiqua"/>
        </w:rPr>
        <w:t>: 124-126 [PMID: 32943397 DOI: 10.2215/CJN.08430520]</w:t>
      </w:r>
    </w:p>
    <w:p w14:paraId="7AD78F32"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116 </w:t>
      </w:r>
      <w:r w:rsidRPr="000221BE">
        <w:rPr>
          <w:rFonts w:ascii="Book Antiqua" w:hAnsi="Book Antiqua"/>
          <w:b/>
          <w:bCs/>
        </w:rPr>
        <w:t>Nadim MK</w:t>
      </w:r>
      <w:r w:rsidRPr="000221BE">
        <w:rPr>
          <w:rFonts w:ascii="Book Antiqua" w:hAnsi="Book Antiqua"/>
        </w:rPr>
        <w:t xml:space="preserve">, Forni LG, Mehta RL, Connor MJ Jr, Liu KD, Ostermann M, Rimmelé T, Zarbock A, Bell S, Bihorac A, Cantaluppi V, Hoste E, Husain-Syed F, Germain MJ, </w:t>
      </w:r>
      <w:r w:rsidRPr="000221BE">
        <w:rPr>
          <w:rFonts w:ascii="Book Antiqua" w:hAnsi="Book Antiqua"/>
        </w:rPr>
        <w:lastRenderedPageBreak/>
        <w:t xml:space="preserve">Goldstein SL, Gupta S, Joannidis M, Kashani K, Koyner JL, Legrand M, Lumlertgul N, Mohan S, Pannu N, Peng Z, Perez-Fernandez XL, Pickkers P, Prowle J, Reis T, Srisawat N, Tolwani A, Vijayan A, Villa G, Yang L, Ronco C, Kellum JA. COVID-19-associated acute kidney injury: consensus report of the 25th Acute Disease Quality Initiative (ADQI) Workgroup. </w:t>
      </w:r>
      <w:r w:rsidRPr="000221BE">
        <w:rPr>
          <w:rFonts w:ascii="Book Antiqua" w:hAnsi="Book Antiqua"/>
          <w:i/>
          <w:iCs/>
        </w:rPr>
        <w:t>Nat Rev Nephrol</w:t>
      </w:r>
      <w:r w:rsidRPr="000221BE">
        <w:rPr>
          <w:rFonts w:ascii="Book Antiqua" w:hAnsi="Book Antiqua"/>
        </w:rPr>
        <w:t xml:space="preserve"> 2020; </w:t>
      </w:r>
      <w:r w:rsidRPr="000221BE">
        <w:rPr>
          <w:rFonts w:ascii="Book Antiqua" w:hAnsi="Book Antiqua"/>
          <w:b/>
          <w:bCs/>
        </w:rPr>
        <w:t>16</w:t>
      </w:r>
      <w:r w:rsidRPr="000221BE">
        <w:rPr>
          <w:rFonts w:ascii="Book Antiqua" w:hAnsi="Book Antiqua"/>
        </w:rPr>
        <w:t>: 747-764 [PMID: 33060844 DOI: 10.1038/s41581-020-00356-5]</w:t>
      </w:r>
    </w:p>
    <w:p w14:paraId="3A9D76B0" w14:textId="77777777" w:rsidR="007B0F65" w:rsidRPr="000221BE" w:rsidRDefault="007B0F65" w:rsidP="007B0F65">
      <w:pPr>
        <w:spacing w:line="360" w:lineRule="auto"/>
        <w:jc w:val="both"/>
        <w:rPr>
          <w:rFonts w:ascii="Book Antiqua" w:hAnsi="Book Antiqua"/>
        </w:rPr>
      </w:pPr>
      <w:proofErr w:type="gramStart"/>
      <w:r w:rsidRPr="000221BE">
        <w:rPr>
          <w:rFonts w:ascii="Book Antiqua" w:hAnsi="Book Antiqua"/>
        </w:rPr>
        <w:t xml:space="preserve">117 </w:t>
      </w:r>
      <w:r w:rsidRPr="000221BE">
        <w:rPr>
          <w:rFonts w:ascii="Book Antiqua" w:hAnsi="Book Antiqua"/>
          <w:b/>
          <w:bCs/>
        </w:rPr>
        <w:t>Ronco C</w:t>
      </w:r>
      <w:r w:rsidRPr="000221BE">
        <w:rPr>
          <w:rFonts w:ascii="Book Antiqua" w:hAnsi="Book Antiqua"/>
        </w:rPr>
        <w:t>, Reis T. Kidney involvement in COVID-19 and rationale for extracorporeal therapies.</w:t>
      </w:r>
      <w:proofErr w:type="gramEnd"/>
      <w:r w:rsidRPr="000221BE">
        <w:rPr>
          <w:rFonts w:ascii="Book Antiqua" w:hAnsi="Book Antiqua"/>
        </w:rPr>
        <w:t xml:space="preserve"> </w:t>
      </w:r>
      <w:r w:rsidRPr="000221BE">
        <w:rPr>
          <w:rFonts w:ascii="Book Antiqua" w:hAnsi="Book Antiqua"/>
          <w:i/>
          <w:iCs/>
        </w:rPr>
        <w:t>Nat Rev Nephrol</w:t>
      </w:r>
      <w:r w:rsidRPr="000221BE">
        <w:rPr>
          <w:rFonts w:ascii="Book Antiqua" w:hAnsi="Book Antiqua"/>
        </w:rPr>
        <w:t xml:space="preserve"> 2020; </w:t>
      </w:r>
      <w:r w:rsidRPr="000221BE">
        <w:rPr>
          <w:rFonts w:ascii="Book Antiqua" w:hAnsi="Book Antiqua"/>
          <w:b/>
          <w:bCs/>
        </w:rPr>
        <w:t>16</w:t>
      </w:r>
      <w:r w:rsidRPr="000221BE">
        <w:rPr>
          <w:rFonts w:ascii="Book Antiqua" w:hAnsi="Book Antiqua"/>
        </w:rPr>
        <w:t>: 308-310 [PMID: 32273593 DOI: 10.1038/s41581-020-0284-7]</w:t>
      </w:r>
    </w:p>
    <w:p w14:paraId="45DF0BCA"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118 </w:t>
      </w:r>
      <w:r w:rsidRPr="000221BE">
        <w:rPr>
          <w:rFonts w:ascii="Book Antiqua" w:hAnsi="Book Antiqua"/>
          <w:b/>
          <w:bCs/>
        </w:rPr>
        <w:t>Yang X</w:t>
      </w:r>
      <w:r w:rsidRPr="000221BE">
        <w:rPr>
          <w:rFonts w:ascii="Book Antiqua" w:hAnsi="Book Antiqua"/>
        </w:rPr>
        <w:t xml:space="preserve">, Tian S, Guo H. Acute kidney injury and renal replacement therapy in COVID-19 patients: A systematic review and meta-analysis. </w:t>
      </w:r>
      <w:r w:rsidRPr="000221BE">
        <w:rPr>
          <w:rFonts w:ascii="Book Antiqua" w:hAnsi="Book Antiqua"/>
          <w:i/>
          <w:iCs/>
        </w:rPr>
        <w:t>Int Immunopharmacol</w:t>
      </w:r>
      <w:r w:rsidRPr="000221BE">
        <w:rPr>
          <w:rFonts w:ascii="Book Antiqua" w:hAnsi="Book Antiqua"/>
        </w:rPr>
        <w:t xml:space="preserve"> 2021; </w:t>
      </w:r>
      <w:r w:rsidRPr="000221BE">
        <w:rPr>
          <w:rFonts w:ascii="Book Antiqua" w:hAnsi="Book Antiqua"/>
          <w:b/>
          <w:bCs/>
        </w:rPr>
        <w:t>90</w:t>
      </w:r>
      <w:r w:rsidRPr="000221BE">
        <w:rPr>
          <w:rFonts w:ascii="Book Antiqua" w:hAnsi="Book Antiqua"/>
        </w:rPr>
        <w:t>: 107159 [PMID: 33223467 DOI: 10.1016/j.intimp.2020.107159]</w:t>
      </w:r>
    </w:p>
    <w:p w14:paraId="18D413A9"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119 </w:t>
      </w:r>
      <w:r w:rsidRPr="000221BE">
        <w:rPr>
          <w:rFonts w:ascii="Book Antiqua" w:hAnsi="Book Antiqua"/>
          <w:b/>
          <w:bCs/>
        </w:rPr>
        <w:t>Walkey AJ</w:t>
      </w:r>
      <w:r w:rsidRPr="000221BE">
        <w:rPr>
          <w:rFonts w:ascii="Book Antiqua" w:hAnsi="Book Antiqua"/>
        </w:rPr>
        <w:t xml:space="preserve">, Kumar VK, Harhay MO, Bolesta S, Bansal V, Gajic O, Kashyap R. The Viral Infection and Respiratory Illness Universal Study (VIRUS): An International Registry of Coronavirus 2019-Related Critical Illness. </w:t>
      </w:r>
      <w:r w:rsidRPr="000221BE">
        <w:rPr>
          <w:rFonts w:ascii="Book Antiqua" w:hAnsi="Book Antiqua"/>
          <w:i/>
          <w:iCs/>
        </w:rPr>
        <w:t>Crit Care Explor</w:t>
      </w:r>
      <w:r w:rsidRPr="000221BE">
        <w:rPr>
          <w:rFonts w:ascii="Book Antiqua" w:hAnsi="Book Antiqua"/>
        </w:rPr>
        <w:t xml:space="preserve"> 2020; </w:t>
      </w:r>
      <w:r w:rsidRPr="000221BE">
        <w:rPr>
          <w:rFonts w:ascii="Book Antiqua" w:hAnsi="Book Antiqua"/>
          <w:b/>
          <w:bCs/>
        </w:rPr>
        <w:t>2</w:t>
      </w:r>
      <w:r w:rsidRPr="000221BE">
        <w:rPr>
          <w:rFonts w:ascii="Book Antiqua" w:hAnsi="Book Antiqua"/>
        </w:rPr>
        <w:t>: e0113 [PMID: 32426754 DOI: 10.1097/CCE.0000000000000113]</w:t>
      </w:r>
    </w:p>
    <w:p w14:paraId="1B02F49E"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120 </w:t>
      </w:r>
      <w:r w:rsidRPr="000221BE">
        <w:rPr>
          <w:rFonts w:ascii="Book Antiqua" w:hAnsi="Book Antiqua"/>
          <w:b/>
          <w:bCs/>
        </w:rPr>
        <w:t>Walkey AJ</w:t>
      </w:r>
      <w:r w:rsidRPr="000221BE">
        <w:rPr>
          <w:rFonts w:ascii="Book Antiqua" w:hAnsi="Book Antiqua"/>
        </w:rPr>
        <w:t xml:space="preserve">, Sheldrick RC, Kashyap R, Kumar VK, Boman K, Bolesta S, Zampieri FG, Bansal V, Harhay MO, Gajic O. Guiding Principles for the Conduct of Observational Critical Care Research for Coronavirus Disease 2019 Pandemics and Beyond: The Society of Critical Care Medicine Discovery Viral Infection and Respiratory Illness Universal Study Registry. </w:t>
      </w:r>
      <w:r w:rsidRPr="000221BE">
        <w:rPr>
          <w:rFonts w:ascii="Book Antiqua" w:hAnsi="Book Antiqua"/>
          <w:i/>
          <w:iCs/>
        </w:rPr>
        <w:t>Crit Care Med</w:t>
      </w:r>
      <w:r w:rsidRPr="000221BE">
        <w:rPr>
          <w:rFonts w:ascii="Book Antiqua" w:hAnsi="Book Antiqua"/>
        </w:rPr>
        <w:t xml:space="preserve"> 2020; </w:t>
      </w:r>
      <w:r w:rsidRPr="000221BE">
        <w:rPr>
          <w:rFonts w:ascii="Book Antiqua" w:hAnsi="Book Antiqua"/>
          <w:b/>
          <w:bCs/>
        </w:rPr>
        <w:t>48</w:t>
      </w:r>
      <w:r w:rsidRPr="000221BE">
        <w:rPr>
          <w:rFonts w:ascii="Book Antiqua" w:hAnsi="Book Antiqua"/>
        </w:rPr>
        <w:t>: e1038-e1044 [PMID: 32932348 DOI: 10.1097/CCM.0000000000004572]</w:t>
      </w:r>
    </w:p>
    <w:p w14:paraId="5B6F0A0B"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121 </w:t>
      </w:r>
      <w:r w:rsidRPr="000221BE">
        <w:rPr>
          <w:rFonts w:ascii="Book Antiqua" w:hAnsi="Book Antiqua"/>
          <w:b/>
          <w:bCs/>
        </w:rPr>
        <w:t>Domecq JP</w:t>
      </w:r>
      <w:r w:rsidRPr="000221BE">
        <w:rPr>
          <w:rFonts w:ascii="Book Antiqua" w:hAnsi="Book Antiqua"/>
        </w:rPr>
        <w:t xml:space="preserve">, Lal A, Sheldrick CR, Kumar VK, Boman K, Bolesta S, Bansal V, Harhay MO, Garcia MA, Kaufman M, Danesh V, Cheruku S, Banner-Goodspeed VM, Anderson HL 3rd, Milligan PS, Denson JL, St Hill CA, Dodd KW, Martin GS, Gajic O, Walkey AJ, Kashyap R. Outcomes of Patients With Coronavirus Disease 2019 Receiving Organ Support Therapies: The International Viral Infection and Respiratory Illness Universal Study Registry. </w:t>
      </w:r>
      <w:r w:rsidRPr="000221BE">
        <w:rPr>
          <w:rFonts w:ascii="Book Antiqua" w:hAnsi="Book Antiqua"/>
          <w:i/>
          <w:iCs/>
        </w:rPr>
        <w:t>Crit Care Med</w:t>
      </w:r>
      <w:r w:rsidRPr="000221BE">
        <w:rPr>
          <w:rFonts w:ascii="Book Antiqua" w:hAnsi="Book Antiqua"/>
        </w:rPr>
        <w:t xml:space="preserve"> 2021; </w:t>
      </w:r>
      <w:r w:rsidRPr="000221BE">
        <w:rPr>
          <w:rFonts w:ascii="Book Antiqua" w:hAnsi="Book Antiqua"/>
          <w:b/>
          <w:bCs/>
        </w:rPr>
        <w:t>49</w:t>
      </w:r>
      <w:r w:rsidRPr="000221BE">
        <w:rPr>
          <w:rFonts w:ascii="Book Antiqua" w:hAnsi="Book Antiqua"/>
        </w:rPr>
        <w:t>: 437-448 [PMID: 33555777 DOI: 10.1097/CCM.0000000000004879]</w:t>
      </w:r>
    </w:p>
    <w:p w14:paraId="4DE12E1F" w14:textId="77777777" w:rsidR="007B0F65" w:rsidRPr="000221BE" w:rsidRDefault="007B0F65" w:rsidP="007B0F65">
      <w:pPr>
        <w:spacing w:line="360" w:lineRule="auto"/>
        <w:jc w:val="both"/>
        <w:rPr>
          <w:rFonts w:ascii="Book Antiqua" w:hAnsi="Book Antiqua"/>
        </w:rPr>
      </w:pPr>
      <w:r w:rsidRPr="000221BE">
        <w:rPr>
          <w:rFonts w:ascii="Book Antiqua" w:hAnsi="Book Antiqua"/>
        </w:rPr>
        <w:lastRenderedPageBreak/>
        <w:t xml:space="preserve">122 </w:t>
      </w:r>
      <w:r w:rsidRPr="000221BE">
        <w:rPr>
          <w:rFonts w:ascii="Book Antiqua" w:hAnsi="Book Antiqua"/>
          <w:b/>
          <w:bCs/>
        </w:rPr>
        <w:t>Anesi GL</w:t>
      </w:r>
      <w:r w:rsidRPr="000221BE">
        <w:rPr>
          <w:rFonts w:ascii="Book Antiqua" w:hAnsi="Book Antiqua"/>
        </w:rPr>
        <w:t xml:space="preserve">, Jablonski J, Harhay MO, Atkins JH, Bajaj J, Baston C, Brennan PJ, Candeloro CL, Catalano LM, Cereda MF, Chandler JM, Christie JD, Collins T, Courtright KR, Fuchs BD, Gordon E, Greenwood JC, Gudowski S, Hanish A, Hanson Iii CW, Heuer M, Kinniry P, Kornfield ZN, Kruse GB, Lane-Fall M, Martin ND, Mikkelsen ME, Negoianu D, Pascual JL, Patel MB, Pugliese SC, Qasim ZA, Reilly JP, Salmon J, Schweickert WD, Scott MJ, Shashaty MGS, Sicoutris CP, Wang JK, Wang W, Wani AA, Anderson BJ, Gutsche JT. Characteristics, Outcomes, and Trends of Patients With COVID-19-Related Critical Illness at a Learning Health System in the United States. </w:t>
      </w:r>
      <w:r w:rsidRPr="000221BE">
        <w:rPr>
          <w:rFonts w:ascii="Book Antiqua" w:hAnsi="Book Antiqua"/>
          <w:i/>
          <w:iCs/>
        </w:rPr>
        <w:t>Ann Intern Med</w:t>
      </w:r>
      <w:r w:rsidRPr="000221BE">
        <w:rPr>
          <w:rFonts w:ascii="Book Antiqua" w:hAnsi="Book Antiqua"/>
        </w:rPr>
        <w:t xml:space="preserve"> 2021 [PMID: 33460330 DOI: 10.7326/M20-5327]</w:t>
      </w:r>
    </w:p>
    <w:p w14:paraId="52B34B34" w14:textId="77777777" w:rsidR="007B0F65" w:rsidRPr="000221BE" w:rsidRDefault="007B0F65" w:rsidP="007B0F65">
      <w:pPr>
        <w:spacing w:line="360" w:lineRule="auto"/>
        <w:jc w:val="both"/>
        <w:rPr>
          <w:rFonts w:ascii="Book Antiqua" w:hAnsi="Book Antiqua"/>
        </w:rPr>
      </w:pPr>
      <w:r w:rsidRPr="000221BE">
        <w:rPr>
          <w:rFonts w:ascii="Book Antiqua" w:hAnsi="Book Antiqua"/>
        </w:rPr>
        <w:t xml:space="preserve">123 </w:t>
      </w:r>
      <w:r w:rsidRPr="000221BE">
        <w:rPr>
          <w:rFonts w:ascii="Book Antiqua" w:hAnsi="Book Antiqua"/>
          <w:b/>
          <w:bCs/>
        </w:rPr>
        <w:t>Bravata DM</w:t>
      </w:r>
      <w:r w:rsidRPr="000221BE">
        <w:rPr>
          <w:rFonts w:ascii="Book Antiqua" w:hAnsi="Book Antiqua"/>
        </w:rPr>
        <w:t xml:space="preserve">, Perkins AJ, Myers LJ, Arling G, Zhang Y, Zillich AJ, Reese L, Dysangco A, Agarwal R, Myers J, Austin C, Sexson A, Leonard SJ, Dev S, Keyhani S. Association of Intensive Care Unit Patient Load and Demand With Mortality Rates in US Department of Veterans Affairs Hospitals During the COVID-19 Pandemic. </w:t>
      </w:r>
      <w:r w:rsidRPr="000221BE">
        <w:rPr>
          <w:rFonts w:ascii="Book Antiqua" w:hAnsi="Book Antiqua"/>
          <w:i/>
          <w:iCs/>
        </w:rPr>
        <w:t>JAMA Netw Open</w:t>
      </w:r>
      <w:r w:rsidRPr="000221BE">
        <w:rPr>
          <w:rFonts w:ascii="Book Antiqua" w:hAnsi="Book Antiqua"/>
        </w:rPr>
        <w:t xml:space="preserve"> 2021; </w:t>
      </w:r>
      <w:r w:rsidRPr="000221BE">
        <w:rPr>
          <w:rFonts w:ascii="Book Antiqua" w:hAnsi="Book Antiqua"/>
          <w:b/>
          <w:bCs/>
        </w:rPr>
        <w:t>4</w:t>
      </w:r>
      <w:r w:rsidRPr="000221BE">
        <w:rPr>
          <w:rFonts w:ascii="Book Antiqua" w:hAnsi="Book Antiqua"/>
        </w:rPr>
        <w:t>: e2034266 [PMID: 33464319 DOI: 10.1001/jamanetworkopen.2020.34266]</w:t>
      </w:r>
    </w:p>
    <w:p w14:paraId="4358F1F7" w14:textId="4A2C7E14" w:rsidR="007B0F65" w:rsidRPr="000221BE" w:rsidRDefault="007B0F65" w:rsidP="007B0F65">
      <w:pPr>
        <w:spacing w:line="360" w:lineRule="auto"/>
        <w:jc w:val="both"/>
        <w:rPr>
          <w:rFonts w:ascii="Book Antiqua" w:hAnsi="Book Antiqua"/>
        </w:rPr>
      </w:pPr>
      <w:r w:rsidRPr="000221BE">
        <w:rPr>
          <w:rFonts w:ascii="Book Antiqua" w:hAnsi="Book Antiqua"/>
        </w:rPr>
        <w:t xml:space="preserve">124 </w:t>
      </w:r>
      <w:r w:rsidRPr="000221BE">
        <w:rPr>
          <w:rFonts w:ascii="Book Antiqua" w:hAnsi="Book Antiqua"/>
          <w:b/>
          <w:bCs/>
        </w:rPr>
        <w:t>O’Horo JC,</w:t>
      </w:r>
      <w:r w:rsidRPr="000221BE">
        <w:rPr>
          <w:rFonts w:ascii="Book Antiqua" w:hAnsi="Book Antiqua"/>
        </w:rPr>
        <w:t xml:space="preserve"> Cerhan JR, Cahn EJ, Bauer PR, Temesgen Z, Ebbert J, Abril A, Abu Saleh OM, Assi M, Berbari EF, Bierle DM, Bosch W, Burger CD, Cano Cevallos EJ, Clements CM, Carmona Porquera EM, Castillo Almeida NE, Challener DW, Chesdachai S, Comba IY, Corsini Campioli CG, Crane SJ, Dababneh AS, Enzler MJ, Fadel HJ, Ganesh R, De Moraes AG, Go JR, Gordon JE, Gurram PR, Guru PK, Halverson EL, Harrison MF, Heaton HA, Hurt R, Kasten MJ, Lee AS, Levy ER, Libertin CR, Mallea JM, Marshall WF, Matcha G, Meehan AM, Franco PM, Morice WG, O’Brien JJ, Oeckler R, Ommen S, Oravec CP, Orenstein R, Ough NJ, Palraj R, Patel BM, Pureza VS, Pickering B, Phelan DM, Razonable RR, Rizza S, Sampathkumar P, Sanghavi DK, Sen A, Siegel JL, Singbartl K, Shah AS, Shweta FNU, Speicher LL, Suh G, Tabaja H, Tande A, Ting HH, Tontz RC, Vaillant JJ, Vergidis P, Warsame MY, Yetmar ZA, Zomok CD, Williams AW, Badley AD. Outcomes of COVID-19 </w:t>
      </w:r>
      <w:proofErr w:type="gramStart"/>
      <w:r w:rsidRPr="000221BE">
        <w:rPr>
          <w:rFonts w:ascii="Book Antiqua" w:hAnsi="Book Antiqua"/>
        </w:rPr>
        <w:t>With</w:t>
      </w:r>
      <w:proofErr w:type="gramEnd"/>
      <w:r w:rsidRPr="000221BE">
        <w:rPr>
          <w:rFonts w:ascii="Book Antiqua" w:hAnsi="Book Antiqua"/>
        </w:rPr>
        <w:t xml:space="preserve"> the Mayo Clinic Model of Care and Research. </w:t>
      </w:r>
      <w:r w:rsidR="005E6B5B" w:rsidRPr="000221BE">
        <w:rPr>
          <w:rFonts w:ascii="Book Antiqua" w:hAnsi="Book Antiqua"/>
          <w:i/>
          <w:iCs/>
        </w:rPr>
        <w:t xml:space="preserve">Mayo Clin Proc </w:t>
      </w:r>
      <w:r w:rsidR="005E6B5B" w:rsidRPr="000221BE">
        <w:rPr>
          <w:rFonts w:ascii="Book Antiqua" w:hAnsi="Book Antiqua"/>
        </w:rPr>
        <w:t xml:space="preserve">2021; </w:t>
      </w:r>
      <w:r w:rsidR="005E6B5B" w:rsidRPr="000221BE">
        <w:rPr>
          <w:rFonts w:ascii="Book Antiqua" w:hAnsi="Book Antiqua"/>
          <w:b/>
          <w:bCs/>
        </w:rPr>
        <w:t>96:</w:t>
      </w:r>
      <w:r w:rsidR="005E6B5B" w:rsidRPr="000221BE">
        <w:rPr>
          <w:rFonts w:ascii="Book Antiqua" w:hAnsi="Book Antiqua"/>
        </w:rPr>
        <w:t xml:space="preserve"> 601-618</w:t>
      </w:r>
      <w:r w:rsidRPr="000221BE">
        <w:rPr>
          <w:rFonts w:ascii="Book Antiqua" w:hAnsi="Book Antiqua"/>
        </w:rPr>
        <w:t xml:space="preserve"> [</w:t>
      </w:r>
      <w:r w:rsidR="005E6B5B" w:rsidRPr="000221BE">
        <w:rPr>
          <w:rFonts w:ascii="Book Antiqua" w:hAnsi="Book Antiqua"/>
        </w:rPr>
        <w:t xml:space="preserve">PMID: 33673913 </w:t>
      </w:r>
      <w:r w:rsidRPr="000221BE">
        <w:rPr>
          <w:rFonts w:ascii="Book Antiqua" w:hAnsi="Book Antiqua"/>
        </w:rPr>
        <w:t xml:space="preserve">DOI: </w:t>
      </w:r>
      <w:r w:rsidR="005E6B5B" w:rsidRPr="000221BE">
        <w:rPr>
          <w:rFonts w:ascii="Book Antiqua" w:hAnsi="Book Antiqua"/>
        </w:rPr>
        <w:t>10.1016/j.mayocp.2020.12.006</w:t>
      </w:r>
      <w:r w:rsidRPr="000221BE">
        <w:rPr>
          <w:rFonts w:ascii="Book Antiqua" w:hAnsi="Book Antiqua"/>
        </w:rPr>
        <w:t>]</w:t>
      </w:r>
    </w:p>
    <w:bookmarkEnd w:id="0"/>
    <w:p w14:paraId="3DF0BA31" w14:textId="6CE02DAC" w:rsidR="00A77B3E" w:rsidRPr="000221BE" w:rsidRDefault="00A77B3E" w:rsidP="007B0F65">
      <w:pPr>
        <w:spacing w:line="360" w:lineRule="auto"/>
        <w:jc w:val="both"/>
        <w:rPr>
          <w:rFonts w:ascii="Book Antiqua" w:hAnsi="Book Antiqua"/>
        </w:rPr>
      </w:pPr>
    </w:p>
    <w:p w14:paraId="5723B2DB" w14:textId="77777777" w:rsidR="00A77B3E" w:rsidRPr="000221BE" w:rsidRDefault="00A77B3E" w:rsidP="007B0F65">
      <w:pPr>
        <w:spacing w:line="360" w:lineRule="auto"/>
        <w:jc w:val="both"/>
        <w:rPr>
          <w:rFonts w:ascii="Book Antiqua" w:hAnsi="Book Antiqua"/>
        </w:rPr>
        <w:sectPr w:rsidR="00A77B3E" w:rsidRPr="000221BE">
          <w:pgSz w:w="12240" w:h="15840"/>
          <w:pgMar w:top="1440" w:right="1440" w:bottom="1440" w:left="1440" w:header="720" w:footer="720" w:gutter="0"/>
          <w:cols w:space="720"/>
          <w:docGrid w:linePitch="360"/>
        </w:sectPr>
      </w:pPr>
    </w:p>
    <w:p w14:paraId="0F915939" w14:textId="77777777"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b/>
          <w:color w:val="000000"/>
        </w:rPr>
        <w:lastRenderedPageBreak/>
        <w:t>Footnotes</w:t>
      </w:r>
    </w:p>
    <w:p w14:paraId="56189521" w14:textId="4541B162"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b/>
          <w:bCs/>
          <w:color w:val="000000"/>
        </w:rPr>
        <w:t xml:space="preserve">Conflict-of-interest statement: </w:t>
      </w:r>
      <w:r w:rsidR="00744DED" w:rsidRPr="000221BE">
        <w:rPr>
          <w:rFonts w:ascii="Book Antiqua" w:eastAsia="Book Antiqua" w:hAnsi="Book Antiqua" w:cs="Book Antiqua"/>
          <w:color w:val="000000"/>
        </w:rPr>
        <w:t xml:space="preserve">There </w:t>
      </w:r>
      <w:proofErr w:type="gramStart"/>
      <w:r w:rsidR="00744DED" w:rsidRPr="000221BE">
        <w:rPr>
          <w:rFonts w:ascii="Book Antiqua" w:eastAsia="Book Antiqua" w:hAnsi="Book Antiqua" w:cs="Book Antiqua"/>
          <w:color w:val="000000"/>
        </w:rPr>
        <w:t>are</w:t>
      </w:r>
      <w:proofErr w:type="gramEnd"/>
      <w:r w:rsidR="00744DED" w:rsidRPr="000221BE">
        <w:rPr>
          <w:rFonts w:ascii="Book Antiqua" w:eastAsia="Book Antiqua" w:hAnsi="Book Antiqua" w:cs="Book Antiqua"/>
          <w:color w:val="000000"/>
        </w:rPr>
        <w:t xml:space="preserve"> nothing to disclose.</w:t>
      </w:r>
    </w:p>
    <w:p w14:paraId="081E0063" w14:textId="77777777" w:rsidR="00A77B3E" w:rsidRPr="000221BE" w:rsidRDefault="00A77B3E" w:rsidP="007B0F65">
      <w:pPr>
        <w:spacing w:line="360" w:lineRule="auto"/>
        <w:jc w:val="both"/>
        <w:rPr>
          <w:rFonts w:ascii="Book Antiqua" w:hAnsi="Book Antiqua"/>
        </w:rPr>
      </w:pPr>
    </w:p>
    <w:p w14:paraId="020190F0" w14:textId="77777777"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b/>
          <w:bCs/>
          <w:color w:val="000000"/>
        </w:rPr>
        <w:t xml:space="preserve">Open-Access: </w:t>
      </w:r>
      <w:r w:rsidRPr="000221B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21F8CB" w14:textId="77777777" w:rsidR="00A77B3E" w:rsidRPr="000221BE" w:rsidRDefault="00A77B3E" w:rsidP="007B0F65">
      <w:pPr>
        <w:spacing w:line="360" w:lineRule="auto"/>
        <w:jc w:val="both"/>
        <w:rPr>
          <w:rFonts w:ascii="Book Antiqua" w:hAnsi="Book Antiqua"/>
        </w:rPr>
      </w:pPr>
    </w:p>
    <w:p w14:paraId="5F5240AA" w14:textId="78AED659" w:rsidR="00A77B3E" w:rsidRPr="000221BE" w:rsidRDefault="00E10F39" w:rsidP="007B0F65">
      <w:pPr>
        <w:spacing w:line="360" w:lineRule="auto"/>
        <w:jc w:val="both"/>
        <w:rPr>
          <w:rFonts w:ascii="Book Antiqua" w:eastAsia="Book Antiqua" w:hAnsi="Book Antiqua" w:cs="Book Antiqua"/>
          <w:color w:val="000000"/>
        </w:rPr>
      </w:pPr>
      <w:r w:rsidRPr="000221BE">
        <w:rPr>
          <w:rFonts w:ascii="Book Antiqua" w:eastAsia="Book Antiqua" w:hAnsi="Book Antiqua" w:cs="Book Antiqua"/>
          <w:b/>
          <w:color w:val="000000"/>
        </w:rPr>
        <w:t xml:space="preserve">Manuscript source: </w:t>
      </w:r>
      <w:r w:rsidRPr="000221BE">
        <w:rPr>
          <w:rFonts w:ascii="Book Antiqua" w:eastAsia="Book Antiqua" w:hAnsi="Book Antiqua" w:cs="Book Antiqua"/>
          <w:color w:val="000000"/>
        </w:rPr>
        <w:t xml:space="preserve">Invited </w:t>
      </w:r>
      <w:r w:rsidR="00BB22C8" w:rsidRPr="000221BE">
        <w:rPr>
          <w:rFonts w:ascii="Book Antiqua" w:eastAsia="Book Antiqua" w:hAnsi="Book Antiqua" w:cs="Book Antiqua"/>
          <w:color w:val="000000"/>
        </w:rPr>
        <w:t>m</w:t>
      </w:r>
      <w:r w:rsidRPr="000221BE">
        <w:rPr>
          <w:rFonts w:ascii="Book Antiqua" w:eastAsia="Book Antiqua" w:hAnsi="Book Antiqua" w:cs="Book Antiqua"/>
          <w:color w:val="000000"/>
        </w:rPr>
        <w:t>anuscript</w:t>
      </w:r>
    </w:p>
    <w:p w14:paraId="134D4E0A" w14:textId="77777777" w:rsidR="00BB22C8" w:rsidRPr="000221BE" w:rsidRDefault="00BB22C8" w:rsidP="007B0F65">
      <w:pPr>
        <w:spacing w:line="360" w:lineRule="auto"/>
        <w:jc w:val="both"/>
        <w:rPr>
          <w:rFonts w:ascii="Book Antiqua" w:hAnsi="Book Antiqua"/>
        </w:rPr>
      </w:pPr>
    </w:p>
    <w:p w14:paraId="71879E16" w14:textId="42DA6DCD"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b/>
          <w:color w:val="000000"/>
        </w:rPr>
        <w:t xml:space="preserve">Corresponding Author's Membership in Professional Societies: </w:t>
      </w:r>
      <w:r w:rsidRPr="000221BE">
        <w:rPr>
          <w:rFonts w:ascii="Book Antiqua" w:eastAsia="Book Antiqua" w:hAnsi="Book Antiqua" w:cs="Book Antiqua"/>
          <w:color w:val="000000"/>
        </w:rPr>
        <w:t>Pulmonary Associates</w:t>
      </w:r>
      <w:r w:rsidR="00C83A0E" w:rsidRPr="000221BE">
        <w:rPr>
          <w:rFonts w:ascii="Book Antiqua" w:eastAsia="Book Antiqua" w:hAnsi="Book Antiqua" w:cs="Book Antiqua"/>
          <w:color w:val="000000"/>
        </w:rPr>
        <w:t>; and American College of Chest Physician.</w:t>
      </w:r>
    </w:p>
    <w:p w14:paraId="7AC89425" w14:textId="77777777" w:rsidR="00A77B3E" w:rsidRPr="000221BE" w:rsidRDefault="00A77B3E" w:rsidP="007B0F65">
      <w:pPr>
        <w:spacing w:line="360" w:lineRule="auto"/>
        <w:jc w:val="both"/>
        <w:rPr>
          <w:rFonts w:ascii="Book Antiqua" w:hAnsi="Book Antiqua"/>
        </w:rPr>
      </w:pPr>
    </w:p>
    <w:p w14:paraId="7BE84DD8" w14:textId="77777777"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b/>
          <w:color w:val="000000"/>
        </w:rPr>
        <w:t xml:space="preserve">Peer-review started: </w:t>
      </w:r>
      <w:r w:rsidRPr="000221BE">
        <w:rPr>
          <w:rFonts w:ascii="Book Antiqua" w:eastAsia="Book Antiqua" w:hAnsi="Book Antiqua" w:cs="Book Antiqua"/>
          <w:color w:val="000000"/>
        </w:rPr>
        <w:t>February 16, 2021</w:t>
      </w:r>
    </w:p>
    <w:p w14:paraId="19FF41CB" w14:textId="77777777"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b/>
          <w:color w:val="000000"/>
        </w:rPr>
        <w:t xml:space="preserve">First decision: </w:t>
      </w:r>
      <w:r w:rsidRPr="000221BE">
        <w:rPr>
          <w:rFonts w:ascii="Book Antiqua" w:eastAsia="Book Antiqua" w:hAnsi="Book Antiqua" w:cs="Book Antiqua"/>
          <w:color w:val="000000"/>
        </w:rPr>
        <w:t>March 31, 2021</w:t>
      </w:r>
    </w:p>
    <w:p w14:paraId="708BD8FE" w14:textId="4EC60891"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b/>
          <w:color w:val="000000"/>
        </w:rPr>
        <w:t xml:space="preserve">Article in press: </w:t>
      </w:r>
      <w:r w:rsidR="00972521" w:rsidRPr="000221BE">
        <w:rPr>
          <w:rFonts w:ascii="Book Antiqua" w:eastAsia="Book Antiqua" w:hAnsi="Book Antiqua" w:cs="Book Antiqua"/>
          <w:color w:val="000000"/>
        </w:rPr>
        <w:t>May 17, 2021</w:t>
      </w:r>
    </w:p>
    <w:p w14:paraId="401076B8" w14:textId="77777777" w:rsidR="00A77B3E" w:rsidRPr="000221BE" w:rsidRDefault="00A77B3E" w:rsidP="007B0F65">
      <w:pPr>
        <w:spacing w:line="360" w:lineRule="auto"/>
        <w:jc w:val="both"/>
        <w:rPr>
          <w:rFonts w:ascii="Book Antiqua" w:hAnsi="Book Antiqua"/>
        </w:rPr>
      </w:pPr>
    </w:p>
    <w:p w14:paraId="52A740CB" w14:textId="3B8A1E89"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b/>
          <w:color w:val="000000"/>
        </w:rPr>
        <w:t xml:space="preserve">Specialty type: </w:t>
      </w:r>
      <w:r w:rsidR="00BB22C8" w:rsidRPr="000221BE">
        <w:rPr>
          <w:rFonts w:ascii="Book Antiqua" w:eastAsia="微软雅黑" w:hAnsi="Book Antiqua" w:cs="宋体"/>
        </w:rPr>
        <w:t>Critical care medicine</w:t>
      </w:r>
    </w:p>
    <w:p w14:paraId="756D7E50" w14:textId="77777777"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b/>
          <w:color w:val="000000"/>
        </w:rPr>
        <w:t xml:space="preserve">Country/Territory of origin: </w:t>
      </w:r>
      <w:r w:rsidRPr="000221BE">
        <w:rPr>
          <w:rFonts w:ascii="Book Antiqua" w:eastAsia="Book Antiqua" w:hAnsi="Book Antiqua" w:cs="Book Antiqua"/>
          <w:color w:val="000000"/>
        </w:rPr>
        <w:t>United States</w:t>
      </w:r>
    </w:p>
    <w:p w14:paraId="0493C9B6" w14:textId="77777777"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b/>
          <w:color w:val="000000"/>
        </w:rPr>
        <w:t>Peer-review report’s scientific quality classification</w:t>
      </w:r>
    </w:p>
    <w:p w14:paraId="34AE0E54" w14:textId="4EB95880"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color w:val="000000"/>
        </w:rPr>
        <w:t>Grade A (Excellent): A, A</w:t>
      </w:r>
      <w:r w:rsidR="00426C1B" w:rsidRPr="000221BE">
        <w:rPr>
          <w:rFonts w:ascii="Book Antiqua" w:eastAsia="Book Antiqua" w:hAnsi="Book Antiqua" w:cs="Book Antiqua"/>
          <w:color w:val="000000"/>
        </w:rPr>
        <w:t>, A</w:t>
      </w:r>
    </w:p>
    <w:p w14:paraId="146883BC" w14:textId="77777777"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color w:val="000000"/>
        </w:rPr>
        <w:t>Grade B (Very good): 0</w:t>
      </w:r>
    </w:p>
    <w:p w14:paraId="08928743" w14:textId="77777777"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color w:val="000000"/>
        </w:rPr>
        <w:t>Grade C (Good): 0</w:t>
      </w:r>
    </w:p>
    <w:p w14:paraId="785BBF26" w14:textId="77777777"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color w:val="000000"/>
        </w:rPr>
        <w:t>Grade D (Fair): 0</w:t>
      </w:r>
    </w:p>
    <w:p w14:paraId="72C0FC47" w14:textId="77777777" w:rsidR="00A77B3E" w:rsidRPr="000221BE" w:rsidRDefault="00E10F39" w:rsidP="007B0F65">
      <w:pPr>
        <w:spacing w:line="360" w:lineRule="auto"/>
        <w:jc w:val="both"/>
        <w:rPr>
          <w:rFonts w:ascii="Book Antiqua" w:hAnsi="Book Antiqua"/>
        </w:rPr>
      </w:pPr>
      <w:r w:rsidRPr="000221BE">
        <w:rPr>
          <w:rFonts w:ascii="Book Antiqua" w:eastAsia="Book Antiqua" w:hAnsi="Book Antiqua" w:cs="Book Antiqua"/>
          <w:color w:val="000000"/>
        </w:rPr>
        <w:t>Grade E (Poor): 0</w:t>
      </w:r>
    </w:p>
    <w:p w14:paraId="709B2A26" w14:textId="77777777" w:rsidR="00A77B3E" w:rsidRPr="000221BE" w:rsidRDefault="00A77B3E" w:rsidP="007B0F65">
      <w:pPr>
        <w:spacing w:line="360" w:lineRule="auto"/>
        <w:jc w:val="both"/>
        <w:rPr>
          <w:rFonts w:ascii="Book Antiqua" w:hAnsi="Book Antiqua"/>
        </w:rPr>
      </w:pPr>
    </w:p>
    <w:p w14:paraId="36EA3D87" w14:textId="4B9313A2" w:rsidR="000221BE" w:rsidRDefault="00E10F39" w:rsidP="007B0F65">
      <w:pPr>
        <w:spacing w:line="360" w:lineRule="auto"/>
        <w:jc w:val="both"/>
        <w:rPr>
          <w:rFonts w:ascii="Book Antiqua" w:eastAsia="Book Antiqua" w:hAnsi="Book Antiqua" w:cs="Book Antiqua"/>
          <w:bCs/>
        </w:rPr>
      </w:pPr>
      <w:r w:rsidRPr="000221BE">
        <w:rPr>
          <w:rFonts w:ascii="Book Antiqua" w:eastAsia="Book Antiqua" w:hAnsi="Book Antiqua" w:cs="Book Antiqua"/>
          <w:b/>
          <w:color w:val="000000"/>
        </w:rPr>
        <w:lastRenderedPageBreak/>
        <w:t xml:space="preserve">P-Reviewer: </w:t>
      </w:r>
      <w:r w:rsidRPr="000221BE">
        <w:rPr>
          <w:rFonts w:ascii="Book Antiqua" w:eastAsia="Book Antiqua" w:hAnsi="Book Antiqua" w:cs="Book Antiqua"/>
          <w:color w:val="000000"/>
        </w:rPr>
        <w:t>Cimen SG, Rodrigues AT</w:t>
      </w:r>
      <w:r w:rsidRPr="000221BE">
        <w:rPr>
          <w:rFonts w:ascii="Book Antiqua" w:eastAsia="Book Antiqua" w:hAnsi="Book Antiqua" w:cs="Book Antiqua"/>
          <w:b/>
          <w:color w:val="000000"/>
        </w:rPr>
        <w:t xml:space="preserve"> S-Editor: </w:t>
      </w:r>
      <w:r w:rsidRPr="000221BE">
        <w:rPr>
          <w:rFonts w:ascii="Book Antiqua" w:eastAsia="Book Antiqua" w:hAnsi="Book Antiqua" w:cs="Book Antiqua"/>
          <w:color w:val="000000"/>
        </w:rPr>
        <w:t>Fan JR</w:t>
      </w:r>
      <w:r w:rsidRPr="000221BE">
        <w:rPr>
          <w:rFonts w:ascii="Book Antiqua" w:eastAsia="Book Antiqua" w:hAnsi="Book Antiqua" w:cs="Book Antiqua"/>
          <w:b/>
          <w:color w:val="000000"/>
        </w:rPr>
        <w:t xml:space="preserve"> L-Editor: </w:t>
      </w:r>
      <w:r w:rsidR="00642C4D" w:rsidRPr="000221BE">
        <w:rPr>
          <w:rFonts w:ascii="Book Antiqua" w:eastAsia="Book Antiqua" w:hAnsi="Book Antiqua" w:cs="Book Antiqua"/>
          <w:bCs/>
          <w:color w:val="000000"/>
        </w:rPr>
        <w:t>A</w:t>
      </w:r>
      <w:r w:rsidRPr="000221BE">
        <w:rPr>
          <w:rFonts w:ascii="Book Antiqua" w:eastAsia="Book Antiqua" w:hAnsi="Book Antiqua" w:cs="Book Antiqua"/>
          <w:b/>
          <w:color w:val="000000"/>
        </w:rPr>
        <w:t xml:space="preserve"> P-Editor:</w:t>
      </w:r>
      <w:r w:rsidR="00642C4D" w:rsidRPr="000221BE">
        <w:rPr>
          <w:rFonts w:ascii="Book Antiqua" w:eastAsia="Book Antiqua" w:hAnsi="Book Antiqua" w:cs="Book Antiqua"/>
          <w:b/>
          <w:color w:val="000000"/>
        </w:rPr>
        <w:t xml:space="preserve"> </w:t>
      </w:r>
      <w:r w:rsidR="00642C4D" w:rsidRPr="000221BE">
        <w:rPr>
          <w:rFonts w:ascii="Book Antiqua" w:eastAsia="Book Antiqua" w:hAnsi="Book Antiqua" w:cs="Book Antiqua"/>
          <w:bCs/>
          <w:color w:val="000000"/>
        </w:rPr>
        <w:t>Li JH</w:t>
      </w:r>
    </w:p>
    <w:p w14:paraId="09F99EE0" w14:textId="77777777" w:rsidR="000221BE" w:rsidRDefault="000221BE" w:rsidP="000221BE">
      <w:pPr>
        <w:jc w:val="center"/>
        <w:rPr>
          <w:rFonts w:ascii="Book Antiqua" w:hAnsi="Book Antiqua"/>
          <w:lang w:eastAsia="zh-CN"/>
        </w:rPr>
      </w:pPr>
      <w:r>
        <w:rPr>
          <w:rFonts w:ascii="Book Antiqua" w:eastAsia="Book Antiqua" w:hAnsi="Book Antiqua" w:cs="Book Antiqua"/>
          <w:bCs/>
        </w:rPr>
        <w:br w:type="page"/>
      </w:r>
    </w:p>
    <w:p w14:paraId="4850B4AB" w14:textId="77777777" w:rsidR="000221BE" w:rsidRDefault="000221BE" w:rsidP="000221BE">
      <w:pPr>
        <w:jc w:val="center"/>
        <w:rPr>
          <w:rFonts w:ascii="Book Antiqua" w:hAnsi="Book Antiqua"/>
          <w:lang w:eastAsia="zh-CN"/>
        </w:rPr>
      </w:pPr>
    </w:p>
    <w:p w14:paraId="5B2FCDED" w14:textId="77777777" w:rsidR="000221BE" w:rsidRDefault="000221BE" w:rsidP="000221BE">
      <w:pPr>
        <w:jc w:val="center"/>
        <w:rPr>
          <w:rFonts w:ascii="Book Antiqua" w:hAnsi="Book Antiqua"/>
          <w:lang w:eastAsia="zh-CN"/>
        </w:rPr>
      </w:pPr>
    </w:p>
    <w:p w14:paraId="53FBD3B7" w14:textId="77777777" w:rsidR="000221BE" w:rsidRDefault="000221BE" w:rsidP="000221BE">
      <w:pPr>
        <w:jc w:val="center"/>
        <w:rPr>
          <w:rFonts w:ascii="Book Antiqua" w:hAnsi="Book Antiqua"/>
          <w:lang w:eastAsia="zh-CN"/>
        </w:rPr>
      </w:pPr>
    </w:p>
    <w:p w14:paraId="7EF5EC6B" w14:textId="77777777" w:rsidR="000221BE" w:rsidRDefault="000221BE" w:rsidP="000221BE">
      <w:pPr>
        <w:jc w:val="center"/>
        <w:rPr>
          <w:rFonts w:ascii="Book Antiqua" w:hAnsi="Book Antiqua"/>
          <w:lang w:eastAsia="zh-CN"/>
        </w:rPr>
      </w:pPr>
    </w:p>
    <w:p w14:paraId="3B7BB603" w14:textId="5BD08E57" w:rsidR="000221BE" w:rsidRDefault="000221BE" w:rsidP="000221BE">
      <w:pPr>
        <w:jc w:val="center"/>
        <w:rPr>
          <w:rFonts w:ascii="Book Antiqua" w:hAnsi="Book Antiqua"/>
          <w:lang w:eastAsia="zh-CN"/>
        </w:rPr>
      </w:pPr>
      <w:r>
        <w:rPr>
          <w:rFonts w:ascii="Book Antiqua" w:hAnsi="Book Antiqua"/>
          <w:noProof/>
          <w:lang w:eastAsia="zh-CN"/>
        </w:rPr>
        <w:drawing>
          <wp:inline distT="0" distB="0" distL="0" distR="0" wp14:anchorId="7B10AEAF" wp14:editId="3F8B3DD9">
            <wp:extent cx="2496820" cy="1442085"/>
            <wp:effectExtent l="0" t="0" r="0" b="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6820" cy="1442085"/>
                    </a:xfrm>
                    <a:prstGeom prst="rect">
                      <a:avLst/>
                    </a:prstGeom>
                    <a:noFill/>
                    <a:ln>
                      <a:noFill/>
                    </a:ln>
                  </pic:spPr>
                </pic:pic>
              </a:graphicData>
            </a:graphic>
          </wp:inline>
        </w:drawing>
      </w:r>
    </w:p>
    <w:p w14:paraId="14027592" w14:textId="77777777" w:rsidR="000221BE" w:rsidRDefault="000221BE" w:rsidP="000221BE">
      <w:pPr>
        <w:jc w:val="center"/>
        <w:rPr>
          <w:rFonts w:ascii="Book Antiqua" w:hAnsi="Book Antiqua"/>
          <w:lang w:eastAsia="zh-CN"/>
        </w:rPr>
      </w:pPr>
    </w:p>
    <w:p w14:paraId="3D652BC5" w14:textId="77777777" w:rsidR="000221BE" w:rsidRDefault="000221BE" w:rsidP="000221B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D4CF436" w14:textId="77777777" w:rsidR="000221BE" w:rsidRDefault="000221BE" w:rsidP="000221B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C41BF0B" w14:textId="77777777" w:rsidR="000221BE" w:rsidRDefault="000221BE" w:rsidP="000221B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14AD366" w14:textId="77777777" w:rsidR="000221BE" w:rsidRDefault="000221BE" w:rsidP="000221B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E9CD80D" w14:textId="77777777" w:rsidR="000221BE" w:rsidRDefault="000221BE" w:rsidP="000221B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2196F6C" w14:textId="77777777" w:rsidR="000221BE" w:rsidRDefault="000221BE" w:rsidP="000221BE">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74D45015" w14:textId="77777777" w:rsidR="000221BE" w:rsidRDefault="000221BE" w:rsidP="000221BE">
      <w:pPr>
        <w:jc w:val="center"/>
        <w:rPr>
          <w:rFonts w:ascii="Book Antiqua" w:hAnsi="Book Antiqua"/>
          <w:lang w:eastAsia="zh-CN"/>
        </w:rPr>
      </w:pPr>
    </w:p>
    <w:p w14:paraId="10112B45" w14:textId="77777777" w:rsidR="000221BE" w:rsidRDefault="000221BE" w:rsidP="000221BE">
      <w:pPr>
        <w:jc w:val="center"/>
        <w:rPr>
          <w:rFonts w:ascii="Book Antiqua" w:hAnsi="Book Antiqua"/>
          <w:lang w:eastAsia="zh-CN"/>
        </w:rPr>
      </w:pPr>
    </w:p>
    <w:p w14:paraId="7DB5B048" w14:textId="77777777" w:rsidR="000221BE" w:rsidRDefault="000221BE" w:rsidP="000221BE">
      <w:pPr>
        <w:jc w:val="center"/>
        <w:rPr>
          <w:rFonts w:ascii="Book Antiqua" w:hAnsi="Book Antiqua"/>
          <w:lang w:eastAsia="zh-CN"/>
        </w:rPr>
      </w:pPr>
    </w:p>
    <w:p w14:paraId="3E38BF87" w14:textId="702B92B8" w:rsidR="000221BE" w:rsidRDefault="000221BE" w:rsidP="000221BE">
      <w:pPr>
        <w:jc w:val="center"/>
        <w:rPr>
          <w:rFonts w:ascii="Book Antiqua" w:hAnsi="Book Antiqua"/>
          <w:lang w:eastAsia="zh-CN"/>
        </w:rPr>
      </w:pPr>
      <w:r>
        <w:rPr>
          <w:rFonts w:ascii="Book Antiqua" w:hAnsi="Book Antiqua"/>
          <w:noProof/>
          <w:lang w:eastAsia="zh-CN"/>
        </w:rPr>
        <w:drawing>
          <wp:inline distT="0" distB="0" distL="0" distR="0" wp14:anchorId="4A0A58B3" wp14:editId="695154B5">
            <wp:extent cx="1447800" cy="1442085"/>
            <wp:effectExtent l="0" t="0" r="0" b="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14:paraId="2218842C" w14:textId="77777777" w:rsidR="000221BE" w:rsidRDefault="000221BE" w:rsidP="000221BE">
      <w:pPr>
        <w:jc w:val="center"/>
        <w:rPr>
          <w:rFonts w:ascii="Book Antiqua" w:hAnsi="Book Antiqua"/>
          <w:lang w:eastAsia="zh-CN"/>
        </w:rPr>
      </w:pPr>
    </w:p>
    <w:p w14:paraId="21935591" w14:textId="77777777" w:rsidR="000221BE" w:rsidRDefault="000221BE" w:rsidP="000221BE">
      <w:pPr>
        <w:jc w:val="center"/>
        <w:rPr>
          <w:rFonts w:ascii="Book Antiqua" w:hAnsi="Book Antiqua"/>
          <w:lang w:eastAsia="zh-CN"/>
        </w:rPr>
      </w:pPr>
    </w:p>
    <w:p w14:paraId="2C465D64" w14:textId="77777777" w:rsidR="000221BE" w:rsidRDefault="000221BE" w:rsidP="000221BE">
      <w:pPr>
        <w:jc w:val="center"/>
        <w:rPr>
          <w:rFonts w:ascii="Book Antiqua" w:hAnsi="Book Antiqua"/>
          <w:lang w:eastAsia="zh-CN"/>
        </w:rPr>
      </w:pPr>
    </w:p>
    <w:p w14:paraId="22798445" w14:textId="77777777" w:rsidR="000221BE" w:rsidRDefault="000221BE" w:rsidP="000221BE">
      <w:pPr>
        <w:jc w:val="center"/>
        <w:rPr>
          <w:rFonts w:ascii="Book Antiqua" w:hAnsi="Book Antiqua"/>
          <w:lang w:eastAsia="zh-CN"/>
        </w:rPr>
      </w:pPr>
    </w:p>
    <w:p w14:paraId="2AD414B9" w14:textId="77777777" w:rsidR="000221BE" w:rsidRDefault="000221BE" w:rsidP="000221BE">
      <w:pPr>
        <w:jc w:val="center"/>
        <w:rPr>
          <w:rFonts w:ascii="Book Antiqua" w:hAnsi="Book Antiqua"/>
          <w:lang w:eastAsia="zh-CN"/>
        </w:rPr>
      </w:pPr>
    </w:p>
    <w:p w14:paraId="252BC5E4" w14:textId="77777777" w:rsidR="000221BE" w:rsidRDefault="000221BE" w:rsidP="000221BE">
      <w:pPr>
        <w:jc w:val="center"/>
        <w:rPr>
          <w:rFonts w:ascii="Book Antiqua" w:hAnsi="Book Antiqua"/>
          <w:lang w:eastAsia="zh-CN"/>
        </w:rPr>
      </w:pPr>
    </w:p>
    <w:p w14:paraId="1B5376A6" w14:textId="77777777" w:rsidR="000221BE" w:rsidRDefault="000221BE" w:rsidP="000221BE">
      <w:pPr>
        <w:jc w:val="center"/>
        <w:rPr>
          <w:rFonts w:ascii="Book Antiqua" w:hAnsi="Book Antiqua"/>
          <w:lang w:eastAsia="zh-CN"/>
        </w:rPr>
      </w:pPr>
    </w:p>
    <w:p w14:paraId="6BFB8855" w14:textId="77777777" w:rsidR="000221BE" w:rsidRDefault="000221BE" w:rsidP="000221BE">
      <w:pPr>
        <w:jc w:val="center"/>
        <w:rPr>
          <w:rFonts w:ascii="Book Antiqua" w:hAnsi="Book Antiqua"/>
          <w:lang w:eastAsia="zh-CN"/>
        </w:rPr>
      </w:pPr>
    </w:p>
    <w:p w14:paraId="2BAA1067" w14:textId="77777777" w:rsidR="000221BE" w:rsidRDefault="000221BE" w:rsidP="000221BE">
      <w:pPr>
        <w:jc w:val="center"/>
        <w:rPr>
          <w:rFonts w:ascii="Book Antiqua" w:hAnsi="Book Antiqua"/>
          <w:lang w:eastAsia="zh-CN"/>
        </w:rPr>
      </w:pPr>
    </w:p>
    <w:p w14:paraId="36440C12" w14:textId="77777777" w:rsidR="000221BE" w:rsidRDefault="000221BE" w:rsidP="000221BE">
      <w:pPr>
        <w:jc w:val="right"/>
        <w:rPr>
          <w:rFonts w:ascii="Book Antiqua" w:hAnsi="Book Antiqua"/>
          <w:color w:val="000000" w:themeColor="text1"/>
          <w:lang w:eastAsia="zh-CN"/>
        </w:rPr>
      </w:pPr>
    </w:p>
    <w:p w14:paraId="6B8FE168" w14:textId="77777777" w:rsidR="000221BE" w:rsidRDefault="000221BE" w:rsidP="000221BE">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45724377" w14:textId="77777777" w:rsidR="00A77B3E" w:rsidRPr="000221BE" w:rsidRDefault="00A77B3E" w:rsidP="007B0F65">
      <w:pPr>
        <w:spacing w:line="360" w:lineRule="auto"/>
        <w:jc w:val="both"/>
        <w:rPr>
          <w:rFonts w:ascii="Book Antiqua" w:hAnsi="Book Antiqua" w:cs="Book Antiqua" w:hint="eastAsia"/>
          <w:bCs/>
          <w:lang w:eastAsia="zh-CN"/>
        </w:rPr>
      </w:pPr>
      <w:bookmarkStart w:id="1" w:name="_GoBack"/>
      <w:bookmarkEnd w:id="1"/>
    </w:p>
    <w:sectPr w:rsidR="00A77B3E" w:rsidRPr="000221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4F872" w14:textId="77777777" w:rsidR="008167FE" w:rsidRDefault="008167FE" w:rsidP="00091B6F">
      <w:r>
        <w:separator/>
      </w:r>
    </w:p>
  </w:endnote>
  <w:endnote w:type="continuationSeparator" w:id="0">
    <w:p w14:paraId="0F235EBE" w14:textId="77777777" w:rsidR="008167FE" w:rsidRDefault="008167FE" w:rsidP="0009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73C43" w14:textId="77777777" w:rsidR="00091B6F" w:rsidRPr="00091B6F" w:rsidRDefault="00091B6F" w:rsidP="00091B6F">
    <w:pPr>
      <w:pStyle w:val="a4"/>
      <w:jc w:val="right"/>
      <w:rPr>
        <w:rFonts w:ascii="Book Antiqua" w:hAnsi="Book Antiqua"/>
        <w:sz w:val="24"/>
        <w:szCs w:val="24"/>
      </w:rPr>
    </w:pPr>
    <w:r w:rsidRPr="00091B6F">
      <w:rPr>
        <w:rFonts w:ascii="Book Antiqua" w:hAnsi="Book Antiqua"/>
        <w:sz w:val="24"/>
        <w:szCs w:val="24"/>
        <w:lang w:val="zh-CN" w:eastAsia="zh-CN"/>
      </w:rPr>
      <w:t xml:space="preserve"> </w:t>
    </w:r>
    <w:r w:rsidRPr="00091B6F">
      <w:rPr>
        <w:rFonts w:ascii="Book Antiqua" w:hAnsi="Book Antiqua"/>
        <w:sz w:val="24"/>
        <w:szCs w:val="24"/>
      </w:rPr>
      <w:fldChar w:fldCharType="begin"/>
    </w:r>
    <w:r w:rsidRPr="00091B6F">
      <w:rPr>
        <w:rFonts w:ascii="Book Antiqua" w:hAnsi="Book Antiqua"/>
        <w:sz w:val="24"/>
        <w:szCs w:val="24"/>
      </w:rPr>
      <w:instrText>PAGE  \* Arabic  \* MERGEFORMAT</w:instrText>
    </w:r>
    <w:r w:rsidRPr="00091B6F">
      <w:rPr>
        <w:rFonts w:ascii="Book Antiqua" w:hAnsi="Book Antiqua"/>
        <w:sz w:val="24"/>
        <w:szCs w:val="24"/>
      </w:rPr>
      <w:fldChar w:fldCharType="separate"/>
    </w:r>
    <w:r w:rsidR="000221BE" w:rsidRPr="000221BE">
      <w:rPr>
        <w:rFonts w:ascii="Book Antiqua" w:hAnsi="Book Antiqua"/>
        <w:noProof/>
        <w:sz w:val="24"/>
        <w:szCs w:val="24"/>
        <w:lang w:val="zh-CN" w:eastAsia="zh-CN"/>
      </w:rPr>
      <w:t>54</w:t>
    </w:r>
    <w:r w:rsidRPr="00091B6F">
      <w:rPr>
        <w:rFonts w:ascii="Book Antiqua" w:hAnsi="Book Antiqua"/>
        <w:sz w:val="24"/>
        <w:szCs w:val="24"/>
      </w:rPr>
      <w:fldChar w:fldCharType="end"/>
    </w:r>
    <w:r w:rsidRPr="00091B6F">
      <w:rPr>
        <w:rFonts w:ascii="Book Antiqua" w:hAnsi="Book Antiqua"/>
        <w:sz w:val="24"/>
        <w:szCs w:val="24"/>
        <w:lang w:val="zh-CN" w:eastAsia="zh-CN"/>
      </w:rPr>
      <w:t xml:space="preserve"> / </w:t>
    </w:r>
    <w:r w:rsidRPr="00091B6F">
      <w:rPr>
        <w:rFonts w:ascii="Book Antiqua" w:hAnsi="Book Antiqua"/>
        <w:sz w:val="24"/>
        <w:szCs w:val="24"/>
      </w:rPr>
      <w:fldChar w:fldCharType="begin"/>
    </w:r>
    <w:r w:rsidRPr="00091B6F">
      <w:rPr>
        <w:rFonts w:ascii="Book Antiqua" w:hAnsi="Book Antiqua"/>
        <w:sz w:val="24"/>
        <w:szCs w:val="24"/>
      </w:rPr>
      <w:instrText>NUMPAGES  \* Arabic  \* MERGEFORMAT</w:instrText>
    </w:r>
    <w:r w:rsidRPr="00091B6F">
      <w:rPr>
        <w:rFonts w:ascii="Book Antiqua" w:hAnsi="Book Antiqua"/>
        <w:sz w:val="24"/>
        <w:szCs w:val="24"/>
      </w:rPr>
      <w:fldChar w:fldCharType="separate"/>
    </w:r>
    <w:r w:rsidR="000221BE" w:rsidRPr="000221BE">
      <w:rPr>
        <w:rFonts w:ascii="Book Antiqua" w:hAnsi="Book Antiqua"/>
        <w:noProof/>
        <w:sz w:val="24"/>
        <w:szCs w:val="24"/>
        <w:lang w:val="zh-CN" w:eastAsia="zh-CN"/>
      </w:rPr>
      <w:t>55</w:t>
    </w:r>
    <w:r w:rsidRPr="00091B6F">
      <w:rPr>
        <w:rFonts w:ascii="Book Antiqua" w:hAnsi="Book Antiqua"/>
        <w:sz w:val="24"/>
        <w:szCs w:val="24"/>
      </w:rPr>
      <w:fldChar w:fldCharType="end"/>
    </w:r>
  </w:p>
  <w:p w14:paraId="2BCEBF2A" w14:textId="77777777" w:rsidR="00091B6F" w:rsidRPr="00091B6F" w:rsidRDefault="00091B6F" w:rsidP="00091B6F">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C80AC" w14:textId="77777777" w:rsidR="008167FE" w:rsidRDefault="008167FE" w:rsidP="00091B6F">
      <w:r>
        <w:separator/>
      </w:r>
    </w:p>
  </w:footnote>
  <w:footnote w:type="continuationSeparator" w:id="0">
    <w:p w14:paraId="2C4CC9F9" w14:textId="77777777" w:rsidR="008167FE" w:rsidRDefault="008167FE" w:rsidP="00091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35AB"/>
    <w:rsid w:val="000221BE"/>
    <w:rsid w:val="00026EE4"/>
    <w:rsid w:val="00043C0F"/>
    <w:rsid w:val="00054F08"/>
    <w:rsid w:val="00091B6F"/>
    <w:rsid w:val="000E6C87"/>
    <w:rsid w:val="001168D0"/>
    <w:rsid w:val="001320DD"/>
    <w:rsid w:val="00140DFB"/>
    <w:rsid w:val="0016272D"/>
    <w:rsid w:val="00195256"/>
    <w:rsid w:val="001A5A96"/>
    <w:rsid w:val="00220B63"/>
    <w:rsid w:val="00224FB7"/>
    <w:rsid w:val="00265538"/>
    <w:rsid w:val="00291081"/>
    <w:rsid w:val="002E3F8F"/>
    <w:rsid w:val="002F2F87"/>
    <w:rsid w:val="00314FDE"/>
    <w:rsid w:val="00390912"/>
    <w:rsid w:val="003A78D2"/>
    <w:rsid w:val="003D2937"/>
    <w:rsid w:val="003D34B4"/>
    <w:rsid w:val="003E2176"/>
    <w:rsid w:val="00410C4A"/>
    <w:rsid w:val="00426C1B"/>
    <w:rsid w:val="004644EB"/>
    <w:rsid w:val="00486078"/>
    <w:rsid w:val="004D2C39"/>
    <w:rsid w:val="004D3A9F"/>
    <w:rsid w:val="004E3603"/>
    <w:rsid w:val="005161A0"/>
    <w:rsid w:val="005206B5"/>
    <w:rsid w:val="00553200"/>
    <w:rsid w:val="00583F0F"/>
    <w:rsid w:val="005D533E"/>
    <w:rsid w:val="005E6B5B"/>
    <w:rsid w:val="00642C4D"/>
    <w:rsid w:val="00653DA4"/>
    <w:rsid w:val="0066067D"/>
    <w:rsid w:val="00672707"/>
    <w:rsid w:val="00697A68"/>
    <w:rsid w:val="006E79AD"/>
    <w:rsid w:val="00701F4A"/>
    <w:rsid w:val="007360CB"/>
    <w:rsid w:val="00744DED"/>
    <w:rsid w:val="00753B0E"/>
    <w:rsid w:val="007677FE"/>
    <w:rsid w:val="007A5EAC"/>
    <w:rsid w:val="007B0F65"/>
    <w:rsid w:val="00805229"/>
    <w:rsid w:val="008167FE"/>
    <w:rsid w:val="008754CC"/>
    <w:rsid w:val="0092302E"/>
    <w:rsid w:val="00924E8E"/>
    <w:rsid w:val="00946616"/>
    <w:rsid w:val="00972521"/>
    <w:rsid w:val="009C2530"/>
    <w:rsid w:val="009D6D27"/>
    <w:rsid w:val="009F178D"/>
    <w:rsid w:val="00A433CC"/>
    <w:rsid w:val="00A77B3E"/>
    <w:rsid w:val="00A9384F"/>
    <w:rsid w:val="00A93FE7"/>
    <w:rsid w:val="00AA7871"/>
    <w:rsid w:val="00AB7C00"/>
    <w:rsid w:val="00AE46C1"/>
    <w:rsid w:val="00BA7C7E"/>
    <w:rsid w:val="00BB22C8"/>
    <w:rsid w:val="00BC4B4B"/>
    <w:rsid w:val="00BF5968"/>
    <w:rsid w:val="00C13997"/>
    <w:rsid w:val="00C218FF"/>
    <w:rsid w:val="00C33F65"/>
    <w:rsid w:val="00C83A0E"/>
    <w:rsid w:val="00C87F23"/>
    <w:rsid w:val="00CA2A55"/>
    <w:rsid w:val="00CA59A7"/>
    <w:rsid w:val="00CA614E"/>
    <w:rsid w:val="00CD0B6E"/>
    <w:rsid w:val="00D562D3"/>
    <w:rsid w:val="00D959BF"/>
    <w:rsid w:val="00DD0EE0"/>
    <w:rsid w:val="00DD2A7B"/>
    <w:rsid w:val="00DE2E3F"/>
    <w:rsid w:val="00DF5916"/>
    <w:rsid w:val="00E10F39"/>
    <w:rsid w:val="00E1196C"/>
    <w:rsid w:val="00E56C60"/>
    <w:rsid w:val="00E63B88"/>
    <w:rsid w:val="00E71150"/>
    <w:rsid w:val="00E9479F"/>
    <w:rsid w:val="00EA164B"/>
    <w:rsid w:val="00F34FA5"/>
    <w:rsid w:val="00F46360"/>
    <w:rsid w:val="00F50D57"/>
    <w:rsid w:val="00F51EAF"/>
    <w:rsid w:val="00F92705"/>
    <w:rsid w:val="00FA7B14"/>
    <w:rsid w:val="00FD4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D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dzsvb">
    <w:name w:val="sdzsvb"/>
    <w:basedOn w:val="a0"/>
  </w:style>
  <w:style w:type="character" w:customStyle="1" w:styleId="small-caps">
    <w:name w:val="small-caps"/>
    <w:basedOn w:val="a0"/>
  </w:style>
  <w:style w:type="paragraph" w:styleId="a3">
    <w:name w:val="header"/>
    <w:basedOn w:val="a"/>
    <w:link w:val="Char"/>
    <w:unhideWhenUsed/>
    <w:rsid w:val="00091B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91B6F"/>
    <w:rPr>
      <w:sz w:val="18"/>
      <w:szCs w:val="18"/>
    </w:rPr>
  </w:style>
  <w:style w:type="paragraph" w:styleId="a4">
    <w:name w:val="footer"/>
    <w:basedOn w:val="a"/>
    <w:link w:val="Char0"/>
    <w:uiPriority w:val="99"/>
    <w:unhideWhenUsed/>
    <w:rsid w:val="00091B6F"/>
    <w:pPr>
      <w:tabs>
        <w:tab w:val="center" w:pos="4153"/>
        <w:tab w:val="right" w:pos="8306"/>
      </w:tabs>
      <w:snapToGrid w:val="0"/>
    </w:pPr>
    <w:rPr>
      <w:sz w:val="18"/>
      <w:szCs w:val="18"/>
    </w:rPr>
  </w:style>
  <w:style w:type="character" w:customStyle="1" w:styleId="Char0">
    <w:name w:val="页脚 Char"/>
    <w:basedOn w:val="a0"/>
    <w:link w:val="a4"/>
    <w:uiPriority w:val="99"/>
    <w:rsid w:val="00091B6F"/>
    <w:rPr>
      <w:sz w:val="18"/>
      <w:szCs w:val="18"/>
    </w:rPr>
  </w:style>
  <w:style w:type="character" w:styleId="a5">
    <w:name w:val="annotation reference"/>
    <w:basedOn w:val="a0"/>
    <w:semiHidden/>
    <w:unhideWhenUsed/>
    <w:rsid w:val="006E79AD"/>
    <w:rPr>
      <w:sz w:val="21"/>
      <w:szCs w:val="21"/>
    </w:rPr>
  </w:style>
  <w:style w:type="paragraph" w:styleId="a6">
    <w:name w:val="annotation text"/>
    <w:basedOn w:val="a"/>
    <w:link w:val="Char1"/>
    <w:unhideWhenUsed/>
    <w:rsid w:val="006E79AD"/>
  </w:style>
  <w:style w:type="character" w:customStyle="1" w:styleId="Char1">
    <w:name w:val="批注文字 Char"/>
    <w:basedOn w:val="a0"/>
    <w:link w:val="a6"/>
    <w:rsid w:val="006E79AD"/>
    <w:rPr>
      <w:sz w:val="24"/>
      <w:szCs w:val="24"/>
    </w:rPr>
  </w:style>
  <w:style w:type="paragraph" w:styleId="a7">
    <w:name w:val="annotation subject"/>
    <w:basedOn w:val="a6"/>
    <w:next w:val="a6"/>
    <w:link w:val="Char2"/>
    <w:semiHidden/>
    <w:unhideWhenUsed/>
    <w:rsid w:val="006E79AD"/>
    <w:rPr>
      <w:b/>
      <w:bCs/>
    </w:rPr>
  </w:style>
  <w:style w:type="character" w:customStyle="1" w:styleId="Char2">
    <w:name w:val="批注主题 Char"/>
    <w:basedOn w:val="Char1"/>
    <w:link w:val="a7"/>
    <w:semiHidden/>
    <w:rsid w:val="006E79AD"/>
    <w:rPr>
      <w:b/>
      <w:bCs/>
      <w:sz w:val="24"/>
      <w:szCs w:val="24"/>
    </w:rPr>
  </w:style>
  <w:style w:type="character" w:styleId="a8">
    <w:name w:val="Hyperlink"/>
    <w:basedOn w:val="a0"/>
    <w:unhideWhenUsed/>
    <w:rsid w:val="001320DD"/>
    <w:rPr>
      <w:color w:val="0000FF" w:themeColor="hyperlink"/>
      <w:u w:val="single"/>
    </w:rPr>
  </w:style>
  <w:style w:type="character" w:customStyle="1" w:styleId="UnresolvedMention">
    <w:name w:val="Unresolved Mention"/>
    <w:basedOn w:val="a0"/>
    <w:uiPriority w:val="99"/>
    <w:semiHidden/>
    <w:unhideWhenUsed/>
    <w:rsid w:val="001320DD"/>
    <w:rPr>
      <w:color w:val="605E5C"/>
      <w:shd w:val="clear" w:color="auto" w:fill="E1DFDD"/>
    </w:rPr>
  </w:style>
  <w:style w:type="paragraph" w:styleId="a9">
    <w:name w:val="Balloon Text"/>
    <w:basedOn w:val="a"/>
    <w:link w:val="Char3"/>
    <w:rsid w:val="000221BE"/>
    <w:rPr>
      <w:sz w:val="18"/>
      <w:szCs w:val="18"/>
    </w:rPr>
  </w:style>
  <w:style w:type="character" w:customStyle="1" w:styleId="Char3">
    <w:name w:val="批注框文本 Char"/>
    <w:basedOn w:val="a0"/>
    <w:link w:val="a9"/>
    <w:rsid w:val="000221B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77449">
      <w:bodyDiv w:val="1"/>
      <w:marLeft w:val="0"/>
      <w:marRight w:val="0"/>
      <w:marTop w:val="0"/>
      <w:marBottom w:val="0"/>
      <w:divBdr>
        <w:top w:val="none" w:sz="0" w:space="0" w:color="auto"/>
        <w:left w:val="none" w:sz="0" w:space="0" w:color="auto"/>
        <w:bottom w:val="none" w:sz="0" w:space="0" w:color="auto"/>
        <w:right w:val="none" w:sz="0" w:space="0" w:color="auto"/>
      </w:divBdr>
    </w:div>
    <w:div w:id="727722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54</Pages>
  <Words>15642</Words>
  <Characters>89164</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马玉杰</cp:lastModifiedBy>
  <cp:revision>80</cp:revision>
  <dcterms:created xsi:type="dcterms:W3CDTF">2021-05-13T14:58:00Z</dcterms:created>
  <dcterms:modified xsi:type="dcterms:W3CDTF">2021-07-05T12:21:00Z</dcterms:modified>
</cp:coreProperties>
</file>