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9AE7"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t xml:space="preserve">Name of Journal: </w:t>
      </w:r>
      <w:r w:rsidRPr="00683558">
        <w:rPr>
          <w:rFonts w:ascii="Book Antiqua" w:eastAsia="Book Antiqua" w:hAnsi="Book Antiqua" w:cs="Book Antiqua"/>
          <w:i/>
          <w:color w:val="000000"/>
        </w:rPr>
        <w:t>World Journal of Orthopedics</w:t>
      </w:r>
    </w:p>
    <w:p w14:paraId="79388674"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t xml:space="preserve">Manuscript NO: </w:t>
      </w:r>
      <w:r w:rsidRPr="00683558">
        <w:rPr>
          <w:rFonts w:ascii="Book Antiqua" w:eastAsia="Book Antiqua" w:hAnsi="Book Antiqua" w:cs="Book Antiqua"/>
          <w:color w:val="000000"/>
        </w:rPr>
        <w:t>64444</w:t>
      </w:r>
    </w:p>
    <w:p w14:paraId="088AF79F"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t xml:space="preserve">Manuscript Type: </w:t>
      </w:r>
      <w:r w:rsidRPr="00683558">
        <w:rPr>
          <w:rFonts w:ascii="Book Antiqua" w:eastAsia="Book Antiqua" w:hAnsi="Book Antiqua" w:cs="Book Antiqua"/>
          <w:color w:val="000000"/>
        </w:rPr>
        <w:t>ORIGINAL ARTICLE</w:t>
      </w:r>
    </w:p>
    <w:p w14:paraId="564A3C64" w14:textId="77777777" w:rsidR="00A77B3E" w:rsidRPr="00683558" w:rsidRDefault="00A77B3E" w:rsidP="00683558">
      <w:pPr>
        <w:spacing w:line="360" w:lineRule="auto"/>
        <w:jc w:val="both"/>
        <w:rPr>
          <w:rFonts w:ascii="Book Antiqua" w:hAnsi="Book Antiqua"/>
        </w:rPr>
      </w:pPr>
    </w:p>
    <w:p w14:paraId="78FBB9EB"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i/>
          <w:color w:val="000000"/>
        </w:rPr>
        <w:t>Retrospective Study</w:t>
      </w:r>
    </w:p>
    <w:p w14:paraId="6C18544B" w14:textId="5D9B7CBD"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t xml:space="preserve">Trends in </w:t>
      </w:r>
      <w:r w:rsidR="0033327C" w:rsidRPr="00683558">
        <w:rPr>
          <w:rFonts w:ascii="Book Antiqua" w:eastAsia="Book Antiqua" w:hAnsi="Book Antiqua" w:cs="Book Antiqua"/>
          <w:b/>
          <w:color w:val="000000"/>
        </w:rPr>
        <w:t>l</w:t>
      </w:r>
      <w:r w:rsidRPr="00683558">
        <w:rPr>
          <w:rFonts w:ascii="Book Antiqua" w:eastAsia="Book Antiqua" w:hAnsi="Book Antiqua" w:cs="Book Antiqua"/>
          <w:b/>
          <w:color w:val="000000"/>
        </w:rPr>
        <w:t xml:space="preserve">eadership at </w:t>
      </w:r>
      <w:proofErr w:type="spellStart"/>
      <w:r w:rsidR="0033327C" w:rsidRPr="00683558">
        <w:rPr>
          <w:rFonts w:ascii="Book Antiqua" w:eastAsia="Book Antiqua" w:hAnsi="Book Antiqua" w:cs="Book Antiqua"/>
          <w:b/>
          <w:color w:val="000000"/>
        </w:rPr>
        <w:t>o</w:t>
      </w:r>
      <w:r w:rsidRPr="00683558">
        <w:rPr>
          <w:rFonts w:ascii="Book Antiqua" w:eastAsia="Book Antiqua" w:hAnsi="Book Antiqua" w:cs="Book Antiqua"/>
          <w:b/>
          <w:color w:val="000000"/>
        </w:rPr>
        <w:t>rthopaedic</w:t>
      </w:r>
      <w:proofErr w:type="spellEnd"/>
      <w:r w:rsidRPr="00683558">
        <w:rPr>
          <w:rFonts w:ascii="Book Antiqua" w:eastAsia="Book Antiqua" w:hAnsi="Book Antiqua" w:cs="Book Antiqua"/>
          <w:b/>
          <w:color w:val="000000"/>
        </w:rPr>
        <w:t xml:space="preserve"> </w:t>
      </w:r>
      <w:r w:rsidR="0033327C" w:rsidRPr="00683558">
        <w:rPr>
          <w:rFonts w:ascii="Book Antiqua" w:eastAsia="Book Antiqua" w:hAnsi="Book Antiqua" w:cs="Book Antiqua"/>
          <w:b/>
          <w:color w:val="000000"/>
        </w:rPr>
        <w:t>s</w:t>
      </w:r>
      <w:r w:rsidRPr="00683558">
        <w:rPr>
          <w:rFonts w:ascii="Book Antiqua" w:eastAsia="Book Antiqua" w:hAnsi="Book Antiqua" w:cs="Book Antiqua"/>
          <w:b/>
          <w:color w:val="000000"/>
        </w:rPr>
        <w:t xml:space="preserve">urgery </w:t>
      </w:r>
      <w:r w:rsidR="0033327C" w:rsidRPr="00683558">
        <w:rPr>
          <w:rFonts w:ascii="Book Antiqua" w:eastAsia="Book Antiqua" w:hAnsi="Book Antiqua" w:cs="Book Antiqua"/>
          <w:b/>
          <w:color w:val="000000"/>
        </w:rPr>
        <w:t>s</w:t>
      </w:r>
      <w:r w:rsidRPr="00683558">
        <w:rPr>
          <w:rFonts w:ascii="Book Antiqua" w:eastAsia="Book Antiqua" w:hAnsi="Book Antiqua" w:cs="Book Antiqua"/>
          <w:b/>
          <w:color w:val="000000"/>
        </w:rPr>
        <w:t xml:space="preserve">ports </w:t>
      </w:r>
      <w:r w:rsidR="0033327C" w:rsidRPr="00683558">
        <w:rPr>
          <w:rFonts w:ascii="Book Antiqua" w:eastAsia="Book Antiqua" w:hAnsi="Book Antiqua" w:cs="Book Antiqua"/>
          <w:b/>
          <w:color w:val="000000"/>
        </w:rPr>
        <w:t>m</w:t>
      </w:r>
      <w:r w:rsidRPr="00683558">
        <w:rPr>
          <w:rFonts w:ascii="Book Antiqua" w:eastAsia="Book Antiqua" w:hAnsi="Book Antiqua" w:cs="Book Antiqua"/>
          <w:b/>
          <w:color w:val="000000"/>
        </w:rPr>
        <w:t xml:space="preserve">edicine </w:t>
      </w:r>
      <w:r w:rsidR="0033327C" w:rsidRPr="00683558">
        <w:rPr>
          <w:rFonts w:ascii="Book Antiqua" w:eastAsia="Book Antiqua" w:hAnsi="Book Antiqua" w:cs="Book Antiqua"/>
          <w:b/>
          <w:color w:val="000000"/>
        </w:rPr>
        <w:t>f</w:t>
      </w:r>
      <w:r w:rsidRPr="00683558">
        <w:rPr>
          <w:rFonts w:ascii="Book Antiqua" w:eastAsia="Book Antiqua" w:hAnsi="Book Antiqua" w:cs="Book Antiqua"/>
          <w:b/>
          <w:color w:val="000000"/>
        </w:rPr>
        <w:t>ellowships</w:t>
      </w:r>
    </w:p>
    <w:p w14:paraId="7C66BF0C" w14:textId="77777777" w:rsidR="00A77B3E" w:rsidRPr="00683558" w:rsidRDefault="00A77B3E" w:rsidP="00683558">
      <w:pPr>
        <w:spacing w:line="360" w:lineRule="auto"/>
        <w:jc w:val="both"/>
        <w:rPr>
          <w:rFonts w:ascii="Book Antiqua" w:hAnsi="Book Antiqua"/>
        </w:rPr>
      </w:pPr>
    </w:p>
    <w:p w14:paraId="0CBC2EAA" w14:textId="091575D0" w:rsidR="00A77B3E" w:rsidRPr="00683558" w:rsidRDefault="00BC1E72" w:rsidP="00683558">
      <w:pPr>
        <w:spacing w:line="360" w:lineRule="auto"/>
        <w:jc w:val="both"/>
        <w:rPr>
          <w:rFonts w:ascii="Book Antiqua" w:hAnsi="Book Antiqua"/>
        </w:rPr>
      </w:pPr>
      <w:r w:rsidRPr="00683558">
        <w:rPr>
          <w:rFonts w:ascii="Book Antiqua" w:eastAsia="Book Antiqua" w:hAnsi="Book Antiqua" w:cs="Book Antiqua"/>
          <w:color w:val="000000"/>
        </w:rPr>
        <w:t xml:space="preserve">Schiller </w:t>
      </w:r>
      <w:r>
        <w:rPr>
          <w:rFonts w:ascii="Book Antiqua" w:eastAsia="Book Antiqua" w:hAnsi="Book Antiqua" w:cs="Book Antiqua"/>
          <w:color w:val="000000"/>
        </w:rPr>
        <w:t xml:space="preserve">NC </w:t>
      </w:r>
      <w:r w:rsidRPr="00BC1E7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148C5" w:rsidRPr="00683558">
        <w:rPr>
          <w:rFonts w:ascii="Book Antiqua" w:eastAsia="Book Antiqua" w:hAnsi="Book Antiqua" w:cs="Book Antiqua"/>
          <w:color w:val="000000"/>
        </w:rPr>
        <w:t xml:space="preserve">Leadership </w:t>
      </w:r>
      <w:r>
        <w:rPr>
          <w:rFonts w:ascii="Book Antiqua" w:eastAsia="Book Antiqua" w:hAnsi="Book Antiqua" w:cs="Book Antiqua"/>
          <w:color w:val="000000"/>
        </w:rPr>
        <w:t>t</w:t>
      </w:r>
      <w:r w:rsidR="00A148C5" w:rsidRPr="00683558">
        <w:rPr>
          <w:rFonts w:ascii="Book Antiqua" w:eastAsia="Book Antiqua" w:hAnsi="Book Antiqua" w:cs="Book Antiqua"/>
          <w:color w:val="000000"/>
        </w:rPr>
        <w:t xml:space="preserve">rends at </w:t>
      </w:r>
      <w:r>
        <w:rPr>
          <w:rFonts w:ascii="Book Antiqua" w:eastAsia="Book Antiqua" w:hAnsi="Book Antiqua" w:cs="Book Antiqua"/>
          <w:color w:val="000000"/>
        </w:rPr>
        <w:t>s</w:t>
      </w:r>
      <w:r w:rsidR="00A148C5" w:rsidRPr="00683558">
        <w:rPr>
          <w:rFonts w:ascii="Book Antiqua" w:eastAsia="Book Antiqua" w:hAnsi="Book Antiqua" w:cs="Book Antiqua"/>
          <w:color w:val="000000"/>
        </w:rPr>
        <w:t xml:space="preserve">ports </w:t>
      </w:r>
      <w:r>
        <w:rPr>
          <w:rFonts w:ascii="Book Antiqua" w:eastAsia="Book Antiqua" w:hAnsi="Book Antiqua" w:cs="Book Antiqua"/>
          <w:color w:val="000000"/>
        </w:rPr>
        <w:t>m</w:t>
      </w:r>
      <w:r w:rsidR="00A148C5" w:rsidRPr="00683558">
        <w:rPr>
          <w:rFonts w:ascii="Book Antiqua" w:eastAsia="Book Antiqua" w:hAnsi="Book Antiqua" w:cs="Book Antiqua"/>
          <w:color w:val="000000"/>
        </w:rPr>
        <w:t xml:space="preserve">edicine </w:t>
      </w:r>
      <w:r>
        <w:rPr>
          <w:rFonts w:ascii="Book Antiqua" w:eastAsia="Book Antiqua" w:hAnsi="Book Antiqua" w:cs="Book Antiqua"/>
          <w:color w:val="000000"/>
        </w:rPr>
        <w:t>f</w:t>
      </w:r>
      <w:r w:rsidR="00A148C5" w:rsidRPr="00683558">
        <w:rPr>
          <w:rFonts w:ascii="Book Antiqua" w:eastAsia="Book Antiqua" w:hAnsi="Book Antiqua" w:cs="Book Antiqua"/>
          <w:color w:val="000000"/>
        </w:rPr>
        <w:t>ellowships</w:t>
      </w:r>
    </w:p>
    <w:p w14:paraId="2A56FA9D" w14:textId="77777777" w:rsidR="00A77B3E" w:rsidRPr="00683558" w:rsidRDefault="00A77B3E" w:rsidP="00683558">
      <w:pPr>
        <w:spacing w:line="360" w:lineRule="auto"/>
        <w:jc w:val="both"/>
        <w:rPr>
          <w:rFonts w:ascii="Book Antiqua" w:hAnsi="Book Antiqua"/>
        </w:rPr>
      </w:pPr>
    </w:p>
    <w:p w14:paraId="65D91E1E" w14:textId="443691A9"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Nicholas</w:t>
      </w:r>
      <w:r w:rsidRPr="00680BED">
        <w:rPr>
          <w:rFonts w:ascii="Book Antiqua" w:eastAsia="Book Antiqua" w:hAnsi="Book Antiqua" w:cs="Book Antiqua"/>
          <w:color w:val="000000"/>
        </w:rPr>
        <w:t xml:space="preserve"> </w:t>
      </w:r>
      <w:r w:rsidR="00680BED" w:rsidRPr="00680BED">
        <w:rPr>
          <w:rFonts w:ascii="Book Antiqua" w:eastAsia="Book Antiqua" w:hAnsi="Book Antiqua" w:cs="Book Antiqua"/>
          <w:color w:val="000000"/>
        </w:rPr>
        <w:t>C</w:t>
      </w:r>
      <w:r w:rsidR="00680BED" w:rsidRPr="00683558">
        <w:rPr>
          <w:rFonts w:ascii="Book Antiqua" w:eastAsia="Book Antiqua" w:hAnsi="Book Antiqua" w:cs="Book Antiqua"/>
          <w:color w:val="000000"/>
        </w:rPr>
        <w:t xml:space="preserve"> </w:t>
      </w:r>
      <w:r w:rsidRPr="00683558">
        <w:rPr>
          <w:rFonts w:ascii="Book Antiqua" w:eastAsia="Book Antiqua" w:hAnsi="Book Antiqua" w:cs="Book Antiqua"/>
          <w:color w:val="000000"/>
        </w:rPr>
        <w:t xml:space="preserve">Schiller, </w:t>
      </w:r>
      <w:r w:rsidR="00680BED" w:rsidRPr="00680BED">
        <w:rPr>
          <w:rFonts w:ascii="Book Antiqua" w:eastAsia="Book Antiqua" w:hAnsi="Book Antiqua" w:cs="Book Antiqua"/>
          <w:color w:val="000000"/>
        </w:rPr>
        <w:t xml:space="preserve">Andrew J </w:t>
      </w:r>
      <w:proofErr w:type="spellStart"/>
      <w:r w:rsidR="00680BED" w:rsidRPr="00680BED">
        <w:rPr>
          <w:rFonts w:ascii="Book Antiqua" w:eastAsia="Book Antiqua" w:hAnsi="Book Antiqua" w:cs="Book Antiqua"/>
          <w:color w:val="000000"/>
        </w:rPr>
        <w:t>Sama</w:t>
      </w:r>
      <w:proofErr w:type="spellEnd"/>
      <w:r w:rsidR="00680BED" w:rsidRPr="00680BED">
        <w:rPr>
          <w:rFonts w:ascii="Book Antiqua" w:eastAsia="Book Antiqua" w:hAnsi="Book Antiqua" w:cs="Book Antiqua"/>
          <w:color w:val="000000"/>
        </w:rPr>
        <w:t xml:space="preserve">, Amanda F </w:t>
      </w:r>
      <w:proofErr w:type="spellStart"/>
      <w:r w:rsidR="00680BED" w:rsidRPr="00680BED">
        <w:rPr>
          <w:rFonts w:ascii="Book Antiqua" w:eastAsia="Book Antiqua" w:hAnsi="Book Antiqua" w:cs="Book Antiqua"/>
          <w:color w:val="000000"/>
        </w:rPr>
        <w:t>Spielman</w:t>
      </w:r>
      <w:proofErr w:type="spellEnd"/>
      <w:r w:rsidR="00680BED" w:rsidRPr="00680BED">
        <w:rPr>
          <w:rFonts w:ascii="Book Antiqua" w:eastAsia="Book Antiqua" w:hAnsi="Book Antiqua" w:cs="Book Antiqua"/>
          <w:color w:val="000000"/>
        </w:rPr>
        <w:t>,</w:t>
      </w:r>
      <w:r w:rsidRPr="00683558">
        <w:rPr>
          <w:rFonts w:ascii="Book Antiqua" w:eastAsia="Book Antiqua" w:hAnsi="Book Antiqua" w:cs="Book Antiqua"/>
          <w:color w:val="000000"/>
        </w:rPr>
        <w:t xml:space="preserve"> Chester J </w:t>
      </w:r>
      <w:proofErr w:type="spellStart"/>
      <w:r w:rsidRPr="00683558">
        <w:rPr>
          <w:rFonts w:ascii="Book Antiqua" w:eastAsia="Book Antiqua" w:hAnsi="Book Antiqua" w:cs="Book Antiqua"/>
          <w:color w:val="000000"/>
        </w:rPr>
        <w:t>Donnally</w:t>
      </w:r>
      <w:proofErr w:type="spellEnd"/>
      <w:r w:rsidRPr="00683558">
        <w:rPr>
          <w:rFonts w:ascii="Book Antiqua" w:eastAsia="Book Antiqua" w:hAnsi="Book Antiqua" w:cs="Book Antiqua"/>
          <w:color w:val="000000"/>
        </w:rPr>
        <w:t xml:space="preserve"> III, Benjamin I </w:t>
      </w:r>
      <w:proofErr w:type="spellStart"/>
      <w:r w:rsidRPr="00683558">
        <w:rPr>
          <w:rFonts w:ascii="Book Antiqua" w:eastAsia="Book Antiqua" w:hAnsi="Book Antiqua" w:cs="Book Antiqua"/>
          <w:color w:val="000000"/>
        </w:rPr>
        <w:t>Schachner</w:t>
      </w:r>
      <w:proofErr w:type="spellEnd"/>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Dhanur</w:t>
      </w:r>
      <w:proofErr w:type="spellEnd"/>
      <w:r w:rsidRPr="00683558">
        <w:rPr>
          <w:rFonts w:ascii="Book Antiqua" w:eastAsia="Book Antiqua" w:hAnsi="Book Antiqua" w:cs="Book Antiqua"/>
          <w:color w:val="000000"/>
        </w:rPr>
        <w:t xml:space="preserve"> M </w:t>
      </w:r>
      <w:proofErr w:type="spellStart"/>
      <w:r w:rsidRPr="00683558">
        <w:rPr>
          <w:rFonts w:ascii="Book Antiqua" w:eastAsia="Book Antiqua" w:hAnsi="Book Antiqua" w:cs="Book Antiqua"/>
          <w:color w:val="000000"/>
        </w:rPr>
        <w:t>Damodar</w:t>
      </w:r>
      <w:proofErr w:type="spellEnd"/>
      <w:r w:rsidRPr="00683558">
        <w:rPr>
          <w:rFonts w:ascii="Book Antiqua" w:eastAsia="Book Antiqua" w:hAnsi="Book Antiqua" w:cs="Book Antiqua"/>
          <w:color w:val="000000"/>
        </w:rPr>
        <w:t xml:space="preserve">, Christopher C Dodson, Michael G </w:t>
      </w:r>
      <w:proofErr w:type="spellStart"/>
      <w:r w:rsidRPr="00683558">
        <w:rPr>
          <w:rFonts w:ascii="Book Antiqua" w:eastAsia="Book Antiqua" w:hAnsi="Book Antiqua" w:cs="Book Antiqua"/>
          <w:color w:val="000000"/>
        </w:rPr>
        <w:t>Ciccotti</w:t>
      </w:r>
      <w:proofErr w:type="spellEnd"/>
    </w:p>
    <w:p w14:paraId="556550DE" w14:textId="77777777" w:rsidR="00A77B3E" w:rsidRPr="00683558" w:rsidRDefault="00A77B3E" w:rsidP="00683558">
      <w:pPr>
        <w:spacing w:line="360" w:lineRule="auto"/>
        <w:jc w:val="both"/>
        <w:rPr>
          <w:rFonts w:ascii="Book Antiqua" w:hAnsi="Book Antiqua"/>
        </w:rPr>
      </w:pPr>
    </w:p>
    <w:p w14:paraId="2ADC4B09" w14:textId="20DDDFBD"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Nicholas C Schiller, </w:t>
      </w:r>
      <w:r w:rsidR="00981BF9" w:rsidRPr="00683558">
        <w:rPr>
          <w:rFonts w:ascii="Book Antiqua" w:eastAsia="Book Antiqua" w:hAnsi="Book Antiqua" w:cs="Book Antiqua"/>
          <w:b/>
          <w:bCs/>
          <w:color w:val="000000"/>
        </w:rPr>
        <w:t xml:space="preserve">Andrew J </w:t>
      </w:r>
      <w:proofErr w:type="spellStart"/>
      <w:r w:rsidR="00981BF9" w:rsidRPr="00683558">
        <w:rPr>
          <w:rFonts w:ascii="Book Antiqua" w:eastAsia="Book Antiqua" w:hAnsi="Book Antiqua" w:cs="Book Antiqua"/>
          <w:b/>
          <w:bCs/>
          <w:color w:val="000000"/>
        </w:rPr>
        <w:t>Sama</w:t>
      </w:r>
      <w:proofErr w:type="spellEnd"/>
      <w:r w:rsidR="00981BF9" w:rsidRPr="00683558">
        <w:rPr>
          <w:rFonts w:ascii="Book Antiqua" w:eastAsia="Book Antiqua" w:hAnsi="Book Antiqua" w:cs="Book Antiqua"/>
          <w:b/>
          <w:bCs/>
          <w:color w:val="000000"/>
        </w:rPr>
        <w:t xml:space="preserve">, Amanda F </w:t>
      </w:r>
      <w:proofErr w:type="spellStart"/>
      <w:r w:rsidR="00981BF9" w:rsidRPr="00683558">
        <w:rPr>
          <w:rFonts w:ascii="Book Antiqua" w:eastAsia="Book Antiqua" w:hAnsi="Book Antiqua" w:cs="Book Antiqua"/>
          <w:b/>
          <w:bCs/>
          <w:color w:val="000000"/>
        </w:rPr>
        <w:t>Spielman</w:t>
      </w:r>
      <w:proofErr w:type="spellEnd"/>
      <w:r w:rsidR="00981BF9" w:rsidRPr="00683558">
        <w:rPr>
          <w:rFonts w:ascii="Book Antiqua" w:eastAsia="Book Antiqua" w:hAnsi="Book Antiqua" w:cs="Book Antiqua"/>
          <w:b/>
          <w:bCs/>
          <w:color w:val="000000"/>
        </w:rPr>
        <w:t xml:space="preserve">, Benjamin I </w:t>
      </w:r>
      <w:proofErr w:type="spellStart"/>
      <w:r w:rsidR="00981BF9" w:rsidRPr="00683558">
        <w:rPr>
          <w:rFonts w:ascii="Book Antiqua" w:eastAsia="Book Antiqua" w:hAnsi="Book Antiqua" w:cs="Book Antiqua"/>
          <w:b/>
          <w:bCs/>
          <w:color w:val="000000"/>
        </w:rPr>
        <w:t>Schachner</w:t>
      </w:r>
      <w:proofErr w:type="spellEnd"/>
      <w:r w:rsidR="00981BF9" w:rsidRPr="00683558">
        <w:rPr>
          <w:rFonts w:ascii="Book Antiqua" w:eastAsia="Book Antiqua" w:hAnsi="Book Antiqua" w:cs="Book Antiqua"/>
          <w:b/>
          <w:bCs/>
          <w:color w:val="000000"/>
        </w:rPr>
        <w:t xml:space="preserve">, </w:t>
      </w:r>
      <w:r w:rsidRPr="00683558">
        <w:rPr>
          <w:rFonts w:ascii="Book Antiqua" w:eastAsia="Book Antiqua" w:hAnsi="Book Antiqua" w:cs="Book Antiqua"/>
          <w:color w:val="000000"/>
        </w:rPr>
        <w:t>Miller School of Medicine, University of Miami, Miami, FL 33136, United States</w:t>
      </w:r>
    </w:p>
    <w:p w14:paraId="4666294C" w14:textId="77777777" w:rsidR="00A77B3E" w:rsidRPr="00683558" w:rsidRDefault="00A77B3E" w:rsidP="00683558">
      <w:pPr>
        <w:spacing w:line="360" w:lineRule="auto"/>
        <w:jc w:val="both"/>
        <w:rPr>
          <w:rFonts w:ascii="Book Antiqua" w:hAnsi="Book Antiqua"/>
        </w:rPr>
      </w:pPr>
    </w:p>
    <w:p w14:paraId="584B1556" w14:textId="0BDB9788"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Chester J </w:t>
      </w:r>
      <w:proofErr w:type="spellStart"/>
      <w:r w:rsidRPr="00683558">
        <w:rPr>
          <w:rFonts w:ascii="Book Antiqua" w:eastAsia="Book Antiqua" w:hAnsi="Book Antiqua" w:cs="Book Antiqua"/>
          <w:b/>
          <w:bCs/>
          <w:color w:val="000000"/>
        </w:rPr>
        <w:t>Donnally</w:t>
      </w:r>
      <w:proofErr w:type="spellEnd"/>
      <w:r w:rsidRPr="00683558">
        <w:rPr>
          <w:rFonts w:ascii="Book Antiqua" w:eastAsia="Book Antiqua" w:hAnsi="Book Antiqua" w:cs="Book Antiqua"/>
          <w:b/>
          <w:bCs/>
          <w:color w:val="000000"/>
        </w:rPr>
        <w:t xml:space="preserve"> III, </w:t>
      </w:r>
      <w:r w:rsidR="00680BED" w:rsidRPr="00683558">
        <w:rPr>
          <w:rFonts w:ascii="Book Antiqua" w:eastAsia="Book Antiqua" w:hAnsi="Book Antiqua" w:cs="Book Antiqua"/>
          <w:b/>
          <w:bCs/>
          <w:color w:val="000000"/>
        </w:rPr>
        <w:t xml:space="preserve">Christopher C Dodson, Michael G </w:t>
      </w:r>
      <w:proofErr w:type="spellStart"/>
      <w:r w:rsidR="00680BED" w:rsidRPr="00683558">
        <w:rPr>
          <w:rFonts w:ascii="Book Antiqua" w:eastAsia="Book Antiqua" w:hAnsi="Book Antiqua" w:cs="Book Antiqua"/>
          <w:b/>
          <w:bCs/>
          <w:color w:val="000000"/>
        </w:rPr>
        <w:t>Ciccotti</w:t>
      </w:r>
      <w:proofErr w:type="spellEnd"/>
      <w:r w:rsidR="00680BED" w:rsidRPr="00683558">
        <w:rPr>
          <w:rFonts w:ascii="Book Antiqua" w:eastAsia="Book Antiqua" w:hAnsi="Book Antiqua" w:cs="Book Antiqua"/>
          <w:b/>
          <w:bCs/>
          <w:color w:val="000000"/>
        </w:rPr>
        <w:t xml:space="preserve">, </w:t>
      </w:r>
      <w:r w:rsidRPr="00683558">
        <w:rPr>
          <w:rFonts w:ascii="Book Antiqua" w:eastAsia="Book Antiqua" w:hAnsi="Book Antiqua" w:cs="Book Antiqua"/>
          <w:color w:val="000000"/>
        </w:rPr>
        <w:t xml:space="preserve">Department of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Surgery, Rothman Institute at Thomas Jefferson University, Philadelphia, PA 19107, United States</w:t>
      </w:r>
    </w:p>
    <w:p w14:paraId="537E5E15" w14:textId="77777777" w:rsidR="00A77B3E" w:rsidRPr="00683558" w:rsidRDefault="00A77B3E" w:rsidP="00683558">
      <w:pPr>
        <w:spacing w:line="360" w:lineRule="auto"/>
        <w:jc w:val="both"/>
        <w:rPr>
          <w:rFonts w:ascii="Book Antiqua" w:hAnsi="Book Antiqua"/>
        </w:rPr>
      </w:pPr>
    </w:p>
    <w:p w14:paraId="31EC1D4D" w14:textId="2DAB8A04" w:rsidR="00A77B3E" w:rsidRPr="00683558" w:rsidRDefault="00A148C5" w:rsidP="00683558">
      <w:pPr>
        <w:spacing w:line="360" w:lineRule="auto"/>
        <w:jc w:val="both"/>
        <w:rPr>
          <w:rFonts w:ascii="Book Antiqua" w:hAnsi="Book Antiqua"/>
        </w:rPr>
      </w:pPr>
      <w:proofErr w:type="spellStart"/>
      <w:r w:rsidRPr="00683558">
        <w:rPr>
          <w:rFonts w:ascii="Book Antiqua" w:eastAsia="Book Antiqua" w:hAnsi="Book Antiqua" w:cs="Book Antiqua"/>
          <w:b/>
          <w:bCs/>
          <w:color w:val="000000"/>
        </w:rPr>
        <w:t>Dhanur</w:t>
      </w:r>
      <w:proofErr w:type="spellEnd"/>
      <w:r w:rsidRPr="00683558">
        <w:rPr>
          <w:rFonts w:ascii="Book Antiqua" w:eastAsia="Book Antiqua" w:hAnsi="Book Antiqua" w:cs="Book Antiqua"/>
          <w:b/>
          <w:bCs/>
          <w:color w:val="000000"/>
        </w:rPr>
        <w:t xml:space="preserve"> M </w:t>
      </w:r>
      <w:proofErr w:type="spellStart"/>
      <w:r w:rsidRPr="00683558">
        <w:rPr>
          <w:rFonts w:ascii="Book Antiqua" w:eastAsia="Book Antiqua" w:hAnsi="Book Antiqua" w:cs="Book Antiqua"/>
          <w:b/>
          <w:bCs/>
          <w:color w:val="000000"/>
        </w:rPr>
        <w:t>Damodar</w:t>
      </w:r>
      <w:proofErr w:type="spellEnd"/>
      <w:r w:rsidRPr="00683558">
        <w:rPr>
          <w:rFonts w:ascii="Book Antiqua" w:eastAsia="Book Antiqua" w:hAnsi="Book Antiqua" w:cs="Book Antiqua"/>
          <w:b/>
          <w:bCs/>
          <w:color w:val="000000"/>
        </w:rPr>
        <w:t xml:space="preserve">, </w:t>
      </w:r>
      <w:r w:rsidRPr="00683558">
        <w:rPr>
          <w:rFonts w:ascii="Book Antiqua" w:eastAsia="Book Antiqua" w:hAnsi="Book Antiqua" w:cs="Book Antiqua"/>
          <w:color w:val="000000"/>
        </w:rPr>
        <w:t>Department of Orthopedic Surgery, University of Miami Hospital, Miami, F</w:t>
      </w:r>
      <w:r w:rsidR="0099225B">
        <w:rPr>
          <w:rFonts w:ascii="Book Antiqua" w:eastAsia="Book Antiqua" w:hAnsi="Book Antiqua" w:cs="Book Antiqua"/>
          <w:color w:val="000000"/>
        </w:rPr>
        <w:t>L</w:t>
      </w:r>
      <w:r w:rsidRPr="00683558">
        <w:rPr>
          <w:rFonts w:ascii="Book Antiqua" w:eastAsia="Book Antiqua" w:hAnsi="Book Antiqua" w:cs="Book Antiqua"/>
          <w:color w:val="000000"/>
        </w:rPr>
        <w:t xml:space="preserve"> 33316, United States</w:t>
      </w:r>
    </w:p>
    <w:p w14:paraId="677990D7" w14:textId="77777777" w:rsidR="00A77B3E" w:rsidRPr="00683558" w:rsidRDefault="00A77B3E" w:rsidP="00683558">
      <w:pPr>
        <w:spacing w:line="360" w:lineRule="auto"/>
        <w:jc w:val="both"/>
        <w:rPr>
          <w:rFonts w:ascii="Book Antiqua" w:hAnsi="Book Antiqua"/>
        </w:rPr>
      </w:pPr>
    </w:p>
    <w:p w14:paraId="3DB67A72" w14:textId="464D047D"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Author contributions: </w:t>
      </w:r>
      <w:r w:rsidRPr="00683558">
        <w:rPr>
          <w:rFonts w:ascii="Book Antiqua" w:eastAsia="Book Antiqua" w:hAnsi="Book Antiqua" w:cs="Book Antiqua"/>
          <w:color w:val="000000"/>
        </w:rPr>
        <w:t>Schiller</w:t>
      </w:r>
      <w:r w:rsidR="00403351">
        <w:rPr>
          <w:rFonts w:ascii="Book Antiqua" w:eastAsia="Book Antiqua" w:hAnsi="Book Antiqua" w:cs="Book Antiqua"/>
          <w:color w:val="000000"/>
        </w:rPr>
        <w:t xml:space="preserve"> NC</w:t>
      </w:r>
      <w:r w:rsidRPr="00683558">
        <w:rPr>
          <w:rFonts w:ascii="Book Antiqua" w:eastAsia="Book Antiqua" w:hAnsi="Book Antiqua" w:cs="Book Antiqua"/>
          <w:color w:val="000000"/>
        </w:rPr>
        <w:t xml:space="preserve"> designed and performed the research and wrote the manuscript; </w:t>
      </w:r>
      <w:proofErr w:type="spellStart"/>
      <w:r w:rsidRPr="00683558">
        <w:rPr>
          <w:rFonts w:ascii="Book Antiqua" w:eastAsia="Book Antiqua" w:hAnsi="Book Antiqua" w:cs="Book Antiqua"/>
          <w:color w:val="000000"/>
        </w:rPr>
        <w:t>Sama</w:t>
      </w:r>
      <w:proofErr w:type="spellEnd"/>
      <w:r w:rsidRPr="00683558">
        <w:rPr>
          <w:rFonts w:ascii="Book Antiqua" w:eastAsia="Book Antiqua" w:hAnsi="Book Antiqua" w:cs="Book Antiqua"/>
          <w:color w:val="000000"/>
        </w:rPr>
        <w:t xml:space="preserve"> </w:t>
      </w:r>
      <w:r w:rsidR="00403351">
        <w:rPr>
          <w:rFonts w:ascii="Book Antiqua" w:eastAsia="Book Antiqua" w:hAnsi="Book Antiqua" w:cs="Book Antiqua"/>
          <w:color w:val="000000"/>
        </w:rPr>
        <w:t xml:space="preserve">AJ </w:t>
      </w:r>
      <w:r w:rsidRPr="00683558">
        <w:rPr>
          <w:rFonts w:ascii="Book Antiqua" w:eastAsia="Book Antiqua" w:hAnsi="Book Antiqua" w:cs="Book Antiqua"/>
          <w:color w:val="000000"/>
        </w:rPr>
        <w:t xml:space="preserve">assisted in the design of the study and performed the research and assisted in writing the manuscript; </w:t>
      </w:r>
      <w:proofErr w:type="spellStart"/>
      <w:r w:rsidRPr="00683558">
        <w:rPr>
          <w:rFonts w:ascii="Book Antiqua" w:eastAsia="Book Antiqua" w:hAnsi="Book Antiqua" w:cs="Book Antiqua"/>
          <w:color w:val="000000"/>
        </w:rPr>
        <w:t>Spielman</w:t>
      </w:r>
      <w:proofErr w:type="spellEnd"/>
      <w:r w:rsidRPr="00683558">
        <w:rPr>
          <w:rFonts w:ascii="Book Antiqua" w:eastAsia="Book Antiqua" w:hAnsi="Book Antiqua" w:cs="Book Antiqua"/>
          <w:color w:val="000000"/>
        </w:rPr>
        <w:t xml:space="preserve"> </w:t>
      </w:r>
      <w:r w:rsidR="00403351">
        <w:rPr>
          <w:rFonts w:ascii="Book Antiqua" w:eastAsia="Book Antiqua" w:hAnsi="Book Antiqua" w:cs="Book Antiqua"/>
          <w:color w:val="000000"/>
        </w:rPr>
        <w:t xml:space="preserve">AF </w:t>
      </w:r>
      <w:r w:rsidRPr="00683558">
        <w:rPr>
          <w:rFonts w:ascii="Book Antiqua" w:eastAsia="Book Antiqua" w:hAnsi="Book Antiqua" w:cs="Book Antiqua"/>
          <w:color w:val="000000"/>
        </w:rPr>
        <w:t xml:space="preserve">assisted in the design of the study and performed the statistical analysis and assisted in writing the manuscript; </w:t>
      </w:r>
      <w:proofErr w:type="spellStart"/>
      <w:r w:rsidRPr="00683558">
        <w:rPr>
          <w:rFonts w:ascii="Book Antiqua" w:eastAsia="Book Antiqua" w:hAnsi="Book Antiqua" w:cs="Book Antiqua"/>
          <w:color w:val="000000"/>
        </w:rPr>
        <w:t>Schachner</w:t>
      </w:r>
      <w:proofErr w:type="spellEnd"/>
      <w:r w:rsidRPr="00683558">
        <w:rPr>
          <w:rFonts w:ascii="Book Antiqua" w:eastAsia="Book Antiqua" w:hAnsi="Book Antiqua" w:cs="Book Antiqua"/>
          <w:color w:val="000000"/>
        </w:rPr>
        <w:t xml:space="preserve"> </w:t>
      </w:r>
      <w:r w:rsidR="00403351">
        <w:rPr>
          <w:rFonts w:ascii="Book Antiqua" w:eastAsia="Book Antiqua" w:hAnsi="Book Antiqua" w:cs="Book Antiqua"/>
          <w:color w:val="000000"/>
        </w:rPr>
        <w:t xml:space="preserve">BI </w:t>
      </w:r>
      <w:r w:rsidRPr="00683558">
        <w:rPr>
          <w:rFonts w:ascii="Book Antiqua" w:eastAsia="Book Antiqua" w:hAnsi="Book Antiqua" w:cs="Book Antiqua"/>
          <w:color w:val="000000"/>
        </w:rPr>
        <w:t xml:space="preserve">performed the research and assisted with the writing of the manuscript; </w:t>
      </w:r>
      <w:proofErr w:type="spellStart"/>
      <w:r w:rsidRPr="00683558">
        <w:rPr>
          <w:rFonts w:ascii="Book Antiqua" w:eastAsia="Book Antiqua" w:hAnsi="Book Antiqua" w:cs="Book Antiqua"/>
          <w:color w:val="000000"/>
        </w:rPr>
        <w:t>Donnally</w:t>
      </w:r>
      <w:proofErr w:type="spellEnd"/>
      <w:r w:rsidRPr="00683558">
        <w:rPr>
          <w:rFonts w:ascii="Book Antiqua" w:eastAsia="Book Antiqua" w:hAnsi="Book Antiqua" w:cs="Book Antiqua"/>
          <w:color w:val="000000"/>
        </w:rPr>
        <w:t xml:space="preserve"> III</w:t>
      </w:r>
      <w:r w:rsidR="00403351">
        <w:rPr>
          <w:rFonts w:ascii="Book Antiqua" w:eastAsia="Book Antiqua" w:hAnsi="Book Antiqua" w:cs="Book Antiqua"/>
          <w:color w:val="000000"/>
        </w:rPr>
        <w:t xml:space="preserve"> CJ</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Damodar</w:t>
      </w:r>
      <w:proofErr w:type="spellEnd"/>
      <w:r w:rsidR="00403351">
        <w:rPr>
          <w:rFonts w:ascii="Book Antiqua" w:eastAsia="Book Antiqua" w:hAnsi="Book Antiqua" w:cs="Book Antiqua"/>
          <w:color w:val="000000"/>
        </w:rPr>
        <w:t xml:space="preserve"> DM</w:t>
      </w:r>
      <w:r w:rsidRPr="00683558">
        <w:rPr>
          <w:rFonts w:ascii="Book Antiqua" w:eastAsia="Book Antiqua" w:hAnsi="Book Antiqua" w:cs="Book Antiqua"/>
          <w:color w:val="000000"/>
        </w:rPr>
        <w:t>, Dodson</w:t>
      </w:r>
      <w:r w:rsidR="00403351">
        <w:rPr>
          <w:rFonts w:ascii="Book Antiqua" w:eastAsia="Book Antiqua" w:hAnsi="Book Antiqua" w:cs="Book Antiqua"/>
          <w:color w:val="000000"/>
        </w:rPr>
        <w:t xml:space="preserve"> CC</w:t>
      </w:r>
      <w:r w:rsidRPr="00683558">
        <w:rPr>
          <w:rFonts w:ascii="Book Antiqua" w:eastAsia="Book Antiqua" w:hAnsi="Book Antiqua" w:cs="Book Antiqua"/>
          <w:color w:val="000000"/>
        </w:rPr>
        <w:t xml:space="preserve">, </w:t>
      </w:r>
      <w:r w:rsidR="00403351">
        <w:rPr>
          <w:rFonts w:ascii="Book Antiqua" w:eastAsia="Book Antiqua" w:hAnsi="Book Antiqua" w:cs="Book Antiqua"/>
          <w:color w:val="000000"/>
        </w:rPr>
        <w:t xml:space="preserve">and </w:t>
      </w:r>
      <w:proofErr w:type="spellStart"/>
      <w:r w:rsidRPr="00683558">
        <w:rPr>
          <w:rFonts w:ascii="Book Antiqua" w:eastAsia="Book Antiqua" w:hAnsi="Book Antiqua" w:cs="Book Antiqua"/>
          <w:color w:val="000000"/>
        </w:rPr>
        <w:t>Ciccotti</w:t>
      </w:r>
      <w:proofErr w:type="spellEnd"/>
      <w:r w:rsidR="00403351">
        <w:rPr>
          <w:rFonts w:ascii="Book Antiqua" w:eastAsia="Book Antiqua" w:hAnsi="Book Antiqua" w:cs="Book Antiqua"/>
          <w:color w:val="000000"/>
        </w:rPr>
        <w:t xml:space="preserve"> MG</w:t>
      </w:r>
      <w:r w:rsidRPr="00683558">
        <w:rPr>
          <w:rFonts w:ascii="Book Antiqua" w:eastAsia="Book Antiqua" w:hAnsi="Book Antiqua" w:cs="Book Antiqua"/>
          <w:color w:val="000000"/>
        </w:rPr>
        <w:t xml:space="preserve"> assisted with the design of the study and writing the manuscript and supervised the study.</w:t>
      </w:r>
    </w:p>
    <w:p w14:paraId="1C84484D" w14:textId="77777777" w:rsidR="00A77B3E" w:rsidRPr="00683558" w:rsidRDefault="00A77B3E" w:rsidP="00683558">
      <w:pPr>
        <w:spacing w:line="360" w:lineRule="auto"/>
        <w:jc w:val="both"/>
        <w:rPr>
          <w:rFonts w:ascii="Book Antiqua" w:hAnsi="Book Antiqua"/>
        </w:rPr>
      </w:pPr>
    </w:p>
    <w:p w14:paraId="19D66022" w14:textId="5226E416"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Corresponding author: Nicholas C Schiller, BSc, MS, </w:t>
      </w:r>
      <w:r w:rsidRPr="00683558">
        <w:rPr>
          <w:rFonts w:ascii="Book Antiqua" w:eastAsia="Book Antiqua" w:hAnsi="Book Antiqua" w:cs="Book Antiqua"/>
          <w:color w:val="000000"/>
        </w:rPr>
        <w:t>Miller School of Medicine, University of Miami, 1600 NW 10</w:t>
      </w:r>
      <w:r w:rsidRPr="00E80579">
        <w:rPr>
          <w:rFonts w:ascii="Book Antiqua" w:eastAsia="Book Antiqua" w:hAnsi="Book Antiqua" w:cs="Book Antiqua"/>
          <w:color w:val="000000"/>
          <w:vertAlign w:val="superscript"/>
        </w:rPr>
        <w:t>th</w:t>
      </w:r>
      <w:r w:rsidRPr="00683558">
        <w:rPr>
          <w:rFonts w:ascii="Book Antiqua" w:eastAsia="Book Antiqua" w:hAnsi="Book Antiqua" w:cs="Book Antiqua"/>
          <w:color w:val="000000"/>
        </w:rPr>
        <w:t xml:space="preserve"> Ave #1140, Miami, FL 33136, United States. n.schiller1@umiami.edu</w:t>
      </w:r>
    </w:p>
    <w:p w14:paraId="5032A7A1" w14:textId="77777777" w:rsidR="00A77B3E" w:rsidRPr="00683558" w:rsidRDefault="00A77B3E" w:rsidP="00683558">
      <w:pPr>
        <w:spacing w:line="360" w:lineRule="auto"/>
        <w:jc w:val="both"/>
        <w:rPr>
          <w:rFonts w:ascii="Book Antiqua" w:hAnsi="Book Antiqua"/>
        </w:rPr>
      </w:pPr>
    </w:p>
    <w:p w14:paraId="4255BCEE"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Received: </w:t>
      </w:r>
      <w:r w:rsidRPr="00683558">
        <w:rPr>
          <w:rFonts w:ascii="Book Antiqua" w:eastAsia="Book Antiqua" w:hAnsi="Book Antiqua" w:cs="Book Antiqua"/>
          <w:color w:val="000000"/>
        </w:rPr>
        <w:t>February 19, 2021</w:t>
      </w:r>
    </w:p>
    <w:p w14:paraId="6E3DD073" w14:textId="3D89795A"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Revised: </w:t>
      </w:r>
      <w:r w:rsidR="00403351">
        <w:rPr>
          <w:rFonts w:ascii="Book Antiqua" w:hAnsi="Book Antiqua"/>
        </w:rPr>
        <w:t>May 5, 2021</w:t>
      </w:r>
    </w:p>
    <w:p w14:paraId="5472AB63" w14:textId="29B4B974"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Accepted: </w:t>
      </w:r>
      <w:r w:rsidR="00C310DD" w:rsidRPr="00C310DD">
        <w:rPr>
          <w:rFonts w:ascii="Book Antiqua" w:eastAsia="Book Antiqua" w:hAnsi="Book Antiqua" w:cs="Book Antiqua"/>
          <w:bCs/>
          <w:color w:val="000000"/>
        </w:rPr>
        <w:t>June 4, 2021</w:t>
      </w:r>
    </w:p>
    <w:p w14:paraId="4E25C61D"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Published online: </w:t>
      </w:r>
    </w:p>
    <w:p w14:paraId="1A2E1583" w14:textId="77777777" w:rsidR="00A77B3E" w:rsidRPr="00683558" w:rsidRDefault="00A77B3E" w:rsidP="00683558">
      <w:pPr>
        <w:spacing w:line="360" w:lineRule="auto"/>
        <w:jc w:val="both"/>
        <w:rPr>
          <w:rFonts w:ascii="Book Antiqua" w:hAnsi="Book Antiqua"/>
        </w:rPr>
        <w:sectPr w:rsidR="00A77B3E" w:rsidRPr="00683558">
          <w:footerReference w:type="default" r:id="rId6"/>
          <w:pgSz w:w="12240" w:h="15840"/>
          <w:pgMar w:top="1440" w:right="1440" w:bottom="1440" w:left="1440" w:header="720" w:footer="720" w:gutter="0"/>
          <w:cols w:space="720"/>
          <w:docGrid w:linePitch="360"/>
        </w:sectPr>
      </w:pPr>
    </w:p>
    <w:p w14:paraId="74FC074C"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lastRenderedPageBreak/>
        <w:t>Abstract</w:t>
      </w:r>
    </w:p>
    <w:p w14:paraId="03B0DE1B"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BACKGROUND</w:t>
      </w:r>
    </w:p>
    <w:p w14:paraId="33457013" w14:textId="1D97E1DF"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Fellowship </w:t>
      </w:r>
      <w:r w:rsidR="000E3104">
        <w:rPr>
          <w:rFonts w:ascii="Book Antiqua" w:eastAsia="Book Antiqua" w:hAnsi="Book Antiqua" w:cs="Book Antiqua"/>
          <w:color w:val="000000"/>
        </w:rPr>
        <w:t>d</w:t>
      </w:r>
      <w:r w:rsidRPr="00683558">
        <w:rPr>
          <w:rFonts w:ascii="Book Antiqua" w:eastAsia="Book Antiqua" w:hAnsi="Book Antiqua" w:cs="Book Antiqua"/>
          <w:color w:val="000000"/>
        </w:rPr>
        <w:t xml:space="preserve">irectors (FDs) in sports medicine influence the future of trainees in the field of </w:t>
      </w:r>
      <w:proofErr w:type="spellStart"/>
      <w:r w:rsidRPr="00683558">
        <w:rPr>
          <w:rFonts w:ascii="Book Antiqua" w:eastAsia="Book Antiqua" w:hAnsi="Book Antiqua" w:cs="Book Antiqua"/>
          <w:color w:val="000000"/>
        </w:rPr>
        <w:t>orthopaedics</w:t>
      </w:r>
      <w:proofErr w:type="spellEnd"/>
      <w:r w:rsidRPr="00683558">
        <w:rPr>
          <w:rFonts w:ascii="Book Antiqua" w:eastAsia="Book Antiqua" w:hAnsi="Book Antiqua" w:cs="Book Antiqua"/>
          <w:color w:val="000000"/>
        </w:rPr>
        <w:t xml:space="preserve">. Understanding the characteristics these leaders share must be brought into focus. For all current sports medicine FDs, our group analyzed their demographic background, institutional training, and academic experience. </w:t>
      </w:r>
    </w:p>
    <w:p w14:paraId="09E96092" w14:textId="77777777" w:rsidR="00A77B3E" w:rsidRPr="00683558" w:rsidRDefault="00A77B3E" w:rsidP="00683558">
      <w:pPr>
        <w:spacing w:line="360" w:lineRule="auto"/>
        <w:jc w:val="both"/>
        <w:rPr>
          <w:rFonts w:ascii="Book Antiqua" w:hAnsi="Book Antiqua"/>
        </w:rPr>
      </w:pPr>
    </w:p>
    <w:p w14:paraId="592A8872"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AIM</w:t>
      </w:r>
    </w:p>
    <w:p w14:paraId="4FC15B39"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To serve as a framework for those aspiring to achieve this position in </w:t>
      </w:r>
      <w:proofErr w:type="spellStart"/>
      <w:r w:rsidRPr="00683558">
        <w:rPr>
          <w:rFonts w:ascii="Book Antiqua" w:eastAsia="Book Antiqua" w:hAnsi="Book Antiqua" w:cs="Book Antiqua"/>
          <w:color w:val="000000"/>
        </w:rPr>
        <w:t>orthopaedics</w:t>
      </w:r>
      <w:proofErr w:type="spellEnd"/>
      <w:r w:rsidRPr="00683558">
        <w:rPr>
          <w:rFonts w:ascii="Book Antiqua" w:eastAsia="Book Antiqua" w:hAnsi="Book Antiqua" w:cs="Book Antiqua"/>
          <w:color w:val="000000"/>
        </w:rPr>
        <w:t xml:space="preserve"> and also identify opportunities to improve the position.</w:t>
      </w:r>
    </w:p>
    <w:p w14:paraId="47D5836E" w14:textId="77777777" w:rsidR="00A77B3E" w:rsidRPr="00683558" w:rsidRDefault="00A77B3E" w:rsidP="00683558">
      <w:pPr>
        <w:spacing w:line="360" w:lineRule="auto"/>
        <w:jc w:val="both"/>
        <w:rPr>
          <w:rFonts w:ascii="Book Antiqua" w:hAnsi="Book Antiqua"/>
        </w:rPr>
      </w:pPr>
    </w:p>
    <w:p w14:paraId="651FF81D"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METHODS</w:t>
      </w:r>
    </w:p>
    <w:p w14:paraId="167E529F" w14:textId="1B8BBB1E"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Fellowship programs were identified using both the American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Society for Sports Medicine and the Arthroscopy Association of North America Sports Medicine Fellowship Directories. The demographic and educational background data for each FD was gathered </w:t>
      </w:r>
      <w:r w:rsidRPr="00683558">
        <w:rPr>
          <w:rFonts w:ascii="Book Antiqua" w:eastAsia="Book Antiqua" w:hAnsi="Book Antiqua" w:cs="Book Antiqua"/>
          <w:i/>
          <w:iCs/>
          <w:color w:val="000000"/>
        </w:rPr>
        <w:t>via</w:t>
      </w:r>
      <w:r w:rsidRPr="00683558">
        <w:rPr>
          <w:rFonts w:ascii="Book Antiqua" w:eastAsia="Book Antiqua" w:hAnsi="Book Antiqua" w:cs="Book Antiqua"/>
          <w:color w:val="000000"/>
        </w:rPr>
        <w:t xml:space="preserve"> author review of current curriculum vitae (CVs). Any information that was unavailable on CV review was gathered from institutional biographies, Scopus Web of Science, and emailed questionnaires. To ensure the collection of as many data points as possible, fellowship program coordinators,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department offices and FDs were directly contacted </w:t>
      </w:r>
      <w:r w:rsidRPr="00683558">
        <w:rPr>
          <w:rFonts w:ascii="Book Antiqua" w:eastAsia="Book Antiqua" w:hAnsi="Book Antiqua" w:cs="Book Antiqua"/>
          <w:i/>
          <w:iCs/>
          <w:color w:val="000000"/>
        </w:rPr>
        <w:t>via</w:t>
      </w:r>
      <w:r w:rsidRPr="00683558">
        <w:rPr>
          <w:rFonts w:ascii="Book Antiqua" w:eastAsia="Book Antiqua" w:hAnsi="Book Antiqua" w:cs="Book Antiqua"/>
          <w:color w:val="000000"/>
        </w:rPr>
        <w:t xml:space="preserve"> phone if there was no response </w:t>
      </w:r>
      <w:r w:rsidRPr="00683558">
        <w:rPr>
          <w:rFonts w:ascii="Book Antiqua" w:eastAsia="Book Antiqua" w:hAnsi="Book Antiqua" w:cs="Book Antiqua"/>
          <w:i/>
          <w:iCs/>
          <w:color w:val="000000"/>
        </w:rPr>
        <w:t>via</w:t>
      </w:r>
      <w:r w:rsidRPr="00683558">
        <w:rPr>
          <w:rFonts w:ascii="Book Antiqua" w:eastAsia="Book Antiqua" w:hAnsi="Book Antiqua" w:cs="Book Antiqua"/>
          <w:color w:val="000000"/>
        </w:rPr>
        <w:t xml:space="preserve"> email. Demographic information of interest included: </w:t>
      </w:r>
      <w:r w:rsidR="000E3104">
        <w:rPr>
          <w:rFonts w:ascii="Book Antiqua" w:eastAsia="Book Antiqua" w:hAnsi="Book Antiqua" w:cs="Book Antiqua"/>
          <w:color w:val="000000"/>
        </w:rPr>
        <w:t>A</w:t>
      </w:r>
      <w:r w:rsidRPr="00683558">
        <w:rPr>
          <w:rFonts w:ascii="Book Antiqua" w:eastAsia="Book Antiqua" w:hAnsi="Book Antiqua" w:cs="Book Antiqua"/>
          <w:color w:val="000000"/>
        </w:rPr>
        <w:t>ge, gender, ethnicity, residency/fellowship training, residency/fellowship graduation year, year hired by current institution, time since training completion until FD appointment, length in FD role, status as a team physician and H-index.</w:t>
      </w:r>
    </w:p>
    <w:p w14:paraId="07344853" w14:textId="77777777" w:rsidR="00A77B3E" w:rsidRPr="00683558" w:rsidRDefault="00A77B3E" w:rsidP="00683558">
      <w:pPr>
        <w:spacing w:line="360" w:lineRule="auto"/>
        <w:jc w:val="both"/>
        <w:rPr>
          <w:rFonts w:ascii="Book Antiqua" w:hAnsi="Book Antiqua"/>
        </w:rPr>
      </w:pPr>
    </w:p>
    <w:p w14:paraId="7BC75238"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RESULTS</w:t>
      </w:r>
    </w:p>
    <w:p w14:paraId="781BCF54" w14:textId="62908ED1"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Information was gathered for 82 FDs. Of these, 97.5%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80) of the leadership were male; 84.15%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69) were Caucasian, 7.32%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6) were Asian-American, 2.44%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2) were Hispanic and 2.44%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2) were African American, and 3.66%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3) were of </w:t>
      </w:r>
      <w:r w:rsidRPr="00683558">
        <w:rPr>
          <w:rFonts w:ascii="Book Antiqua" w:eastAsia="Book Antiqua" w:hAnsi="Book Antiqua" w:cs="Book Antiqua"/>
          <w:color w:val="000000"/>
        </w:rPr>
        <w:lastRenderedPageBreak/>
        <w:t>another race or ethnicity. The mean age of current FDs was 56 years old (</w:t>
      </w:r>
      <w:r w:rsidR="000E3104">
        <w:rPr>
          <w:rFonts w:ascii="Book Antiqua" w:eastAsia="Book Antiqua" w:hAnsi="Book Antiqua" w:cs="Book Antiqua"/>
          <w:color w:val="000000"/>
        </w:rPr>
        <w:t>±</w:t>
      </w:r>
      <w:r w:rsidRPr="00683558">
        <w:rPr>
          <w:rFonts w:ascii="Book Antiqua" w:eastAsia="Book Antiqua" w:hAnsi="Book Antiqua" w:cs="Book Antiqua"/>
          <w:color w:val="000000"/>
        </w:rPr>
        <w:t xml:space="preserve"> 9.00 years), and the mean Scopus H-index was 23.49 (</w:t>
      </w:r>
      <w:r w:rsidR="000E3104">
        <w:rPr>
          <w:rFonts w:ascii="Book Antiqua" w:eastAsia="Book Antiqua" w:hAnsi="Book Antiqua" w:cs="Book Antiqua"/>
          <w:color w:val="000000"/>
        </w:rPr>
        <w:t xml:space="preserve">± </w:t>
      </w:r>
      <w:r w:rsidRPr="00683558">
        <w:rPr>
          <w:rFonts w:ascii="Book Antiqua" w:eastAsia="Book Antiqua" w:hAnsi="Book Antiqua" w:cs="Book Antiqua"/>
          <w:color w:val="000000"/>
        </w:rPr>
        <w:t>16.57). The mean calendar years for completion of residency and fellowship training were 1996 (</w:t>
      </w:r>
      <w:r w:rsidR="000E3104">
        <w:rPr>
          <w:rFonts w:ascii="Book Antiqua" w:eastAsia="Book Antiqua" w:hAnsi="Book Antiqua" w:cs="Book Antiqua"/>
          <w:color w:val="000000"/>
        </w:rPr>
        <w:t>±</w:t>
      </w:r>
      <w:r w:rsidRPr="00683558">
        <w:rPr>
          <w:rFonts w:ascii="Book Antiqua" w:eastAsia="Book Antiqua" w:hAnsi="Book Antiqua" w:cs="Book Antiqua"/>
          <w:color w:val="000000"/>
        </w:rPr>
        <w:t xml:space="preserve"> 15 years) and 1997 (</w:t>
      </w:r>
      <w:r w:rsidR="000E3104">
        <w:rPr>
          <w:rFonts w:ascii="Book Antiqua" w:eastAsia="Book Antiqua" w:hAnsi="Book Antiqua" w:cs="Book Antiqua"/>
          <w:color w:val="000000"/>
        </w:rPr>
        <w:t>±</w:t>
      </w:r>
      <w:r w:rsidRPr="00683558">
        <w:rPr>
          <w:rFonts w:ascii="Book Antiqua" w:eastAsia="Book Antiqua" w:hAnsi="Book Antiqua" w:cs="Book Antiqua"/>
          <w:color w:val="000000"/>
        </w:rPr>
        <w:t xml:space="preserve"> 9.51 years), respectively. The time since fellowship training completion until FD appointment was 9.77 years. 17.07%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14) of FDs currently work at the same institution where they completed residency training; 21.95%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18) of FDs work at the same institution where they completed fellowship training; and 6.10%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5) work at the same institution where they completed both residency and fellowship training. Additionally, 69.5%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57) are also team physicians at the professional and/or collegiate level. Of those that were found to currently serve as team physicians, 56.14%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32) of them worked with professional sports teams, 29.82%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17) with collegiate sports teams, and 14.04%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8) with both professional and collegiate sports teams.</w:t>
      </w:r>
      <w:r w:rsidR="000E3104">
        <w:rPr>
          <w:rFonts w:ascii="Book Antiqua" w:hAnsi="Book Antiqua" w:hint="eastAsia"/>
          <w:lang w:eastAsia="zh-CN"/>
        </w:rPr>
        <w:t xml:space="preserve"> </w:t>
      </w:r>
      <w:r w:rsidRPr="00683558">
        <w:rPr>
          <w:rFonts w:ascii="Book Antiqua" w:eastAsia="Book Antiqua" w:hAnsi="Book Antiqua" w:cs="Book Antiqua"/>
          <w:color w:val="000000"/>
        </w:rPr>
        <w:t xml:space="preserve">Seven residency programs produced the greatest number of future FDs, included programs produced at least three future FDs. Seven fellowship programs produced the greatest number of future FDs, included programs produced at least four future FDs. Eight FDs (9.75%) completed two fellowships and three FDs (3.66%) finished three fellowships. Three FDs (3.66%) did not graduate from any fellowship training program. The Scopus </w:t>
      </w:r>
      <w:r w:rsidR="003C06CA">
        <w:rPr>
          <w:rFonts w:ascii="Book Antiqua" w:eastAsia="Book Antiqua" w:hAnsi="Book Antiqua" w:cs="Book Antiqua"/>
          <w:color w:val="000000"/>
        </w:rPr>
        <w:t>H</w:t>
      </w:r>
      <w:r w:rsidRPr="00683558">
        <w:rPr>
          <w:rFonts w:ascii="Book Antiqua" w:eastAsia="Book Antiqua" w:hAnsi="Book Antiqua" w:cs="Book Antiqua"/>
          <w:color w:val="000000"/>
        </w:rPr>
        <w:t xml:space="preserve">-indices for FDs are displayed as ranges that include 1 to 15 (31.71%,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26), 15 to 30 (34.15%,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28), 30 to 45 (20.73%,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17), 45 to 60 (6.10%,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5) and 60 to 80 (3.66%,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3). Specifically, the most impactful FD in research currently has a Scopus H-index value of 79. By comparison, the tenth most impactful FD in research had a Scopus H-index value of 43 (accessed December 1, 2019).</w:t>
      </w:r>
    </w:p>
    <w:p w14:paraId="5DEDB064" w14:textId="77777777" w:rsidR="00A77B3E" w:rsidRPr="00683558" w:rsidRDefault="00A77B3E" w:rsidP="00683558">
      <w:pPr>
        <w:spacing w:line="360" w:lineRule="auto"/>
        <w:jc w:val="both"/>
        <w:rPr>
          <w:rFonts w:ascii="Book Antiqua" w:hAnsi="Book Antiqua"/>
        </w:rPr>
      </w:pPr>
    </w:p>
    <w:p w14:paraId="0294D54F"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CONCLUSION</w:t>
      </w:r>
    </w:p>
    <w:p w14:paraId="22C7D72C" w14:textId="4E57B39A"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This study provides an overview of current sports medicine </w:t>
      </w:r>
      <w:r w:rsidR="00254573" w:rsidRPr="00683558">
        <w:rPr>
          <w:rFonts w:ascii="Book Antiqua" w:eastAsia="Book Antiqua" w:hAnsi="Book Antiqua" w:cs="Book Antiqua"/>
          <w:color w:val="000000"/>
        </w:rPr>
        <w:t>FDs</w:t>
      </w:r>
      <w:r w:rsidRPr="00683558">
        <w:rPr>
          <w:rFonts w:ascii="Book Antiqua" w:eastAsia="Book Antiqua" w:hAnsi="Book Antiqua" w:cs="Book Antiqua"/>
          <w:color w:val="000000"/>
        </w:rPr>
        <w:t xml:space="preserve"> within the United States and functions as a guide to direct initiatives to achieve diversity equality.</w:t>
      </w:r>
    </w:p>
    <w:p w14:paraId="6796718D" w14:textId="77777777" w:rsidR="00A77B3E" w:rsidRPr="00683558" w:rsidRDefault="00A77B3E" w:rsidP="00683558">
      <w:pPr>
        <w:spacing w:line="360" w:lineRule="auto"/>
        <w:jc w:val="both"/>
        <w:rPr>
          <w:rFonts w:ascii="Book Antiqua" w:hAnsi="Book Antiqua"/>
        </w:rPr>
      </w:pPr>
    </w:p>
    <w:p w14:paraId="118F1268" w14:textId="43DC688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Key Words: </w:t>
      </w:r>
      <w:r w:rsidRPr="00683558">
        <w:rPr>
          <w:rFonts w:ascii="Book Antiqua" w:eastAsia="Book Antiqua" w:hAnsi="Book Antiqua" w:cs="Book Antiqua"/>
          <w:color w:val="000000"/>
        </w:rPr>
        <w:t xml:space="preserve">Sports </w:t>
      </w:r>
      <w:r w:rsidR="000E3104">
        <w:rPr>
          <w:rFonts w:ascii="Book Antiqua" w:eastAsia="Book Antiqua" w:hAnsi="Book Antiqua" w:cs="Book Antiqua"/>
          <w:color w:val="000000"/>
        </w:rPr>
        <w:t>m</w:t>
      </w:r>
      <w:r w:rsidRPr="00683558">
        <w:rPr>
          <w:rFonts w:ascii="Book Antiqua" w:eastAsia="Book Antiqua" w:hAnsi="Book Antiqua" w:cs="Book Antiqua"/>
          <w:color w:val="000000"/>
        </w:rPr>
        <w:t xml:space="preserve">edicine </w:t>
      </w:r>
      <w:r w:rsidR="000E3104">
        <w:rPr>
          <w:rFonts w:ascii="Book Antiqua" w:eastAsia="Book Antiqua" w:hAnsi="Book Antiqua" w:cs="Book Antiqua"/>
          <w:color w:val="000000"/>
        </w:rPr>
        <w:t>f</w:t>
      </w:r>
      <w:r w:rsidRPr="00683558">
        <w:rPr>
          <w:rFonts w:ascii="Book Antiqua" w:eastAsia="Book Antiqua" w:hAnsi="Book Antiqua" w:cs="Book Antiqua"/>
          <w:color w:val="000000"/>
        </w:rPr>
        <w:t xml:space="preserve">ellowship; Medical </w:t>
      </w:r>
      <w:r w:rsidR="000E3104">
        <w:rPr>
          <w:rFonts w:ascii="Book Antiqua" w:eastAsia="Book Antiqua" w:hAnsi="Book Antiqua" w:cs="Book Antiqua"/>
          <w:color w:val="000000"/>
        </w:rPr>
        <w:t>e</w:t>
      </w:r>
      <w:r w:rsidRPr="00683558">
        <w:rPr>
          <w:rFonts w:ascii="Book Antiqua" w:eastAsia="Book Antiqua" w:hAnsi="Book Antiqua" w:cs="Book Antiqua"/>
          <w:color w:val="000000"/>
        </w:rPr>
        <w:t xml:space="preserve">ducation;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w:t>
      </w:r>
      <w:r w:rsidR="000E3104">
        <w:rPr>
          <w:rFonts w:ascii="Book Antiqua" w:eastAsia="Book Antiqua" w:hAnsi="Book Antiqua" w:cs="Book Antiqua"/>
          <w:color w:val="000000"/>
        </w:rPr>
        <w:t>s</w:t>
      </w:r>
      <w:r w:rsidRPr="00683558">
        <w:rPr>
          <w:rFonts w:ascii="Book Antiqua" w:eastAsia="Book Antiqua" w:hAnsi="Book Antiqua" w:cs="Book Antiqua"/>
          <w:color w:val="000000"/>
        </w:rPr>
        <w:t xml:space="preserve">urgery;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w:t>
      </w:r>
      <w:r w:rsidR="000E3104">
        <w:rPr>
          <w:rFonts w:ascii="Book Antiqua" w:eastAsia="Book Antiqua" w:hAnsi="Book Antiqua" w:cs="Book Antiqua"/>
          <w:color w:val="000000"/>
        </w:rPr>
        <w:t>f</w:t>
      </w:r>
      <w:r w:rsidRPr="00683558">
        <w:rPr>
          <w:rFonts w:ascii="Book Antiqua" w:eastAsia="Book Antiqua" w:hAnsi="Book Antiqua" w:cs="Book Antiqua"/>
          <w:color w:val="000000"/>
        </w:rPr>
        <w:t xml:space="preserve">ellowship;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w:t>
      </w:r>
      <w:r w:rsidR="000E3104">
        <w:rPr>
          <w:rFonts w:ascii="Book Antiqua" w:eastAsia="Book Antiqua" w:hAnsi="Book Antiqua" w:cs="Book Antiqua"/>
          <w:color w:val="000000"/>
        </w:rPr>
        <w:t>l</w:t>
      </w:r>
      <w:r w:rsidRPr="00683558">
        <w:rPr>
          <w:rFonts w:ascii="Book Antiqua" w:eastAsia="Book Antiqua" w:hAnsi="Book Antiqua" w:cs="Book Antiqua"/>
          <w:color w:val="000000"/>
        </w:rPr>
        <w:t>eadership</w:t>
      </w:r>
    </w:p>
    <w:p w14:paraId="38C1CDA3" w14:textId="77777777" w:rsidR="00A77B3E" w:rsidRPr="00683558" w:rsidRDefault="00A77B3E" w:rsidP="00683558">
      <w:pPr>
        <w:spacing w:line="360" w:lineRule="auto"/>
        <w:jc w:val="both"/>
        <w:rPr>
          <w:rFonts w:ascii="Book Antiqua" w:hAnsi="Book Antiqua"/>
        </w:rPr>
      </w:pPr>
    </w:p>
    <w:p w14:paraId="7DFAC658" w14:textId="021FCEE9"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Schiller NC, </w:t>
      </w:r>
      <w:proofErr w:type="spellStart"/>
      <w:r w:rsidRPr="00683558">
        <w:rPr>
          <w:rFonts w:ascii="Book Antiqua" w:eastAsia="Book Antiqua" w:hAnsi="Book Antiqua" w:cs="Book Antiqua"/>
          <w:color w:val="000000"/>
        </w:rPr>
        <w:t>Sama</w:t>
      </w:r>
      <w:proofErr w:type="spellEnd"/>
      <w:r w:rsidRPr="00683558">
        <w:rPr>
          <w:rFonts w:ascii="Book Antiqua" w:eastAsia="Book Antiqua" w:hAnsi="Book Antiqua" w:cs="Book Antiqua"/>
          <w:color w:val="000000"/>
        </w:rPr>
        <w:t xml:space="preserve"> AJ, </w:t>
      </w:r>
      <w:proofErr w:type="spellStart"/>
      <w:r w:rsidRPr="00683558">
        <w:rPr>
          <w:rFonts w:ascii="Book Antiqua" w:eastAsia="Book Antiqua" w:hAnsi="Book Antiqua" w:cs="Book Antiqua"/>
          <w:color w:val="000000"/>
        </w:rPr>
        <w:t>Spielman</w:t>
      </w:r>
      <w:proofErr w:type="spellEnd"/>
      <w:r w:rsidRPr="00683558">
        <w:rPr>
          <w:rFonts w:ascii="Book Antiqua" w:eastAsia="Book Antiqua" w:hAnsi="Book Antiqua" w:cs="Book Antiqua"/>
          <w:color w:val="000000"/>
        </w:rPr>
        <w:t xml:space="preserve"> AF, </w:t>
      </w:r>
      <w:proofErr w:type="spellStart"/>
      <w:r w:rsidRPr="00683558">
        <w:rPr>
          <w:rFonts w:ascii="Book Antiqua" w:eastAsia="Book Antiqua" w:hAnsi="Book Antiqua" w:cs="Book Antiqua"/>
          <w:color w:val="000000"/>
        </w:rPr>
        <w:t>Donnally</w:t>
      </w:r>
      <w:proofErr w:type="spellEnd"/>
      <w:r w:rsidRPr="00683558">
        <w:rPr>
          <w:rFonts w:ascii="Book Antiqua" w:eastAsia="Book Antiqua" w:hAnsi="Book Antiqua" w:cs="Book Antiqua"/>
          <w:color w:val="000000"/>
        </w:rPr>
        <w:t xml:space="preserve"> III CJ, </w:t>
      </w:r>
      <w:proofErr w:type="spellStart"/>
      <w:r w:rsidRPr="00683558">
        <w:rPr>
          <w:rFonts w:ascii="Book Antiqua" w:eastAsia="Book Antiqua" w:hAnsi="Book Antiqua" w:cs="Book Antiqua"/>
          <w:color w:val="000000"/>
        </w:rPr>
        <w:t>Schachner</w:t>
      </w:r>
      <w:proofErr w:type="spellEnd"/>
      <w:r w:rsidRPr="00683558">
        <w:rPr>
          <w:rFonts w:ascii="Book Antiqua" w:eastAsia="Book Antiqua" w:hAnsi="Book Antiqua" w:cs="Book Antiqua"/>
          <w:color w:val="000000"/>
        </w:rPr>
        <w:t xml:space="preserve"> BI, </w:t>
      </w:r>
      <w:proofErr w:type="spellStart"/>
      <w:r w:rsidRPr="00683558">
        <w:rPr>
          <w:rFonts w:ascii="Book Antiqua" w:eastAsia="Book Antiqua" w:hAnsi="Book Antiqua" w:cs="Book Antiqua"/>
          <w:color w:val="000000"/>
        </w:rPr>
        <w:t>Damodar</w:t>
      </w:r>
      <w:proofErr w:type="spellEnd"/>
      <w:r w:rsidRPr="00683558">
        <w:rPr>
          <w:rFonts w:ascii="Book Antiqua" w:eastAsia="Book Antiqua" w:hAnsi="Book Antiqua" w:cs="Book Antiqua"/>
          <w:color w:val="000000"/>
        </w:rPr>
        <w:t xml:space="preserve"> DM, Dodson CC, </w:t>
      </w:r>
      <w:proofErr w:type="spellStart"/>
      <w:r w:rsidRPr="00683558">
        <w:rPr>
          <w:rFonts w:ascii="Book Antiqua" w:eastAsia="Book Antiqua" w:hAnsi="Book Antiqua" w:cs="Book Antiqua"/>
          <w:color w:val="000000"/>
        </w:rPr>
        <w:t>Ciccotti</w:t>
      </w:r>
      <w:proofErr w:type="spellEnd"/>
      <w:r w:rsidRPr="00683558">
        <w:rPr>
          <w:rFonts w:ascii="Book Antiqua" w:eastAsia="Book Antiqua" w:hAnsi="Book Antiqua" w:cs="Book Antiqua"/>
          <w:color w:val="000000"/>
        </w:rPr>
        <w:t xml:space="preserve"> MG. </w:t>
      </w:r>
      <w:r w:rsidR="00D273ED" w:rsidRPr="00D273ED">
        <w:rPr>
          <w:rFonts w:ascii="Book Antiqua" w:eastAsia="Book Antiqua" w:hAnsi="Book Antiqua" w:cs="Book Antiqua"/>
          <w:bCs/>
          <w:color w:val="000000"/>
        </w:rPr>
        <w:t xml:space="preserve">Trends in leadership at </w:t>
      </w:r>
      <w:proofErr w:type="spellStart"/>
      <w:r w:rsidR="00D273ED" w:rsidRPr="00D273ED">
        <w:rPr>
          <w:rFonts w:ascii="Book Antiqua" w:eastAsia="Book Antiqua" w:hAnsi="Book Antiqua" w:cs="Book Antiqua"/>
          <w:bCs/>
          <w:color w:val="000000"/>
        </w:rPr>
        <w:t>orthopaedic</w:t>
      </w:r>
      <w:proofErr w:type="spellEnd"/>
      <w:r w:rsidR="00D273ED" w:rsidRPr="00D273ED">
        <w:rPr>
          <w:rFonts w:ascii="Book Antiqua" w:eastAsia="Book Antiqua" w:hAnsi="Book Antiqua" w:cs="Book Antiqua"/>
          <w:bCs/>
          <w:color w:val="000000"/>
        </w:rPr>
        <w:t xml:space="preserve"> surgery sports medicine fellowships</w:t>
      </w:r>
      <w:r w:rsidRPr="00D273ED">
        <w:rPr>
          <w:rFonts w:ascii="Book Antiqua" w:eastAsia="Book Antiqua" w:hAnsi="Book Antiqua" w:cs="Book Antiqua"/>
          <w:bCs/>
          <w:color w:val="000000"/>
        </w:rPr>
        <w:t xml:space="preserve">. </w:t>
      </w:r>
      <w:r w:rsidRPr="00683558">
        <w:rPr>
          <w:rFonts w:ascii="Book Antiqua" w:eastAsia="Book Antiqua" w:hAnsi="Book Antiqua" w:cs="Book Antiqua"/>
          <w:i/>
          <w:iCs/>
          <w:color w:val="000000"/>
        </w:rPr>
        <w:t xml:space="preserve">World J </w:t>
      </w:r>
      <w:proofErr w:type="spellStart"/>
      <w:r w:rsidRPr="00683558">
        <w:rPr>
          <w:rFonts w:ascii="Book Antiqua" w:eastAsia="Book Antiqua" w:hAnsi="Book Antiqua" w:cs="Book Antiqua"/>
          <w:i/>
          <w:iCs/>
          <w:color w:val="000000"/>
        </w:rPr>
        <w:t>Orthop</w:t>
      </w:r>
      <w:proofErr w:type="spellEnd"/>
      <w:r w:rsidRPr="00683558">
        <w:rPr>
          <w:rFonts w:ascii="Book Antiqua" w:eastAsia="Book Antiqua" w:hAnsi="Book Antiqua" w:cs="Book Antiqua"/>
          <w:color w:val="000000"/>
        </w:rPr>
        <w:t xml:space="preserve"> 2021; </w:t>
      </w:r>
      <w:proofErr w:type="gramStart"/>
      <w:r w:rsidRPr="00683558">
        <w:rPr>
          <w:rFonts w:ascii="Book Antiqua" w:eastAsia="Book Antiqua" w:hAnsi="Book Antiqua" w:cs="Book Antiqua"/>
          <w:color w:val="000000"/>
        </w:rPr>
        <w:t>In</w:t>
      </w:r>
      <w:proofErr w:type="gramEnd"/>
      <w:r w:rsidRPr="00683558">
        <w:rPr>
          <w:rFonts w:ascii="Book Antiqua" w:eastAsia="Book Antiqua" w:hAnsi="Book Antiqua" w:cs="Book Antiqua"/>
          <w:color w:val="000000"/>
        </w:rPr>
        <w:t xml:space="preserve"> press</w:t>
      </w:r>
    </w:p>
    <w:p w14:paraId="18981FE6" w14:textId="77777777" w:rsidR="00A77B3E" w:rsidRPr="00683558" w:rsidRDefault="00A77B3E" w:rsidP="00683558">
      <w:pPr>
        <w:spacing w:line="360" w:lineRule="auto"/>
        <w:jc w:val="both"/>
        <w:rPr>
          <w:rFonts w:ascii="Book Antiqua" w:hAnsi="Book Antiqua"/>
        </w:rPr>
      </w:pPr>
    </w:p>
    <w:p w14:paraId="1F0C6CD5" w14:textId="0AF70BF0"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Core Tip: </w:t>
      </w:r>
      <w:r w:rsidRPr="00683558">
        <w:rPr>
          <w:rFonts w:ascii="Book Antiqua" w:eastAsia="Book Antiqua" w:hAnsi="Book Antiqua" w:cs="Book Antiqua"/>
          <w:color w:val="000000"/>
        </w:rPr>
        <w:t>This retrospective study provides an overview of current fellowship directors</w:t>
      </w:r>
      <w:r w:rsidR="00254573">
        <w:rPr>
          <w:rFonts w:ascii="Book Antiqua" w:eastAsia="Book Antiqua" w:hAnsi="Book Antiqua" w:cs="Book Antiqua"/>
          <w:color w:val="000000"/>
        </w:rPr>
        <w:t xml:space="preserve"> (</w:t>
      </w:r>
      <w:r w:rsidR="00254573" w:rsidRPr="00683558">
        <w:rPr>
          <w:rFonts w:ascii="Book Antiqua" w:eastAsia="Book Antiqua" w:hAnsi="Book Antiqua" w:cs="Book Antiqua"/>
          <w:color w:val="000000"/>
        </w:rPr>
        <w:t>FDs</w:t>
      </w:r>
      <w:r w:rsidR="00254573">
        <w:rPr>
          <w:rFonts w:ascii="Book Antiqua" w:eastAsia="Book Antiqua" w:hAnsi="Book Antiqua" w:cs="Book Antiqua"/>
          <w:color w:val="000000"/>
        </w:rPr>
        <w:t>)</w:t>
      </w:r>
      <w:r w:rsidRPr="00683558">
        <w:rPr>
          <w:rFonts w:ascii="Book Antiqua" w:eastAsia="Book Antiqua" w:hAnsi="Book Antiqua" w:cs="Book Antiqua"/>
          <w:color w:val="000000"/>
        </w:rPr>
        <w:t xml:space="preserve"> within sports medicine in the United States. Currently, </w:t>
      </w:r>
      <w:proofErr w:type="spellStart"/>
      <w:r w:rsidRPr="00683558">
        <w:rPr>
          <w:rFonts w:ascii="Book Antiqua" w:eastAsia="Book Antiqua" w:hAnsi="Book Antiqua" w:cs="Book Antiqua"/>
          <w:color w:val="000000"/>
        </w:rPr>
        <w:t>orthopaedics</w:t>
      </w:r>
      <w:proofErr w:type="spellEnd"/>
      <w:r w:rsidRPr="00683558">
        <w:rPr>
          <w:rFonts w:ascii="Book Antiqua" w:eastAsia="Book Antiqua" w:hAnsi="Book Antiqua" w:cs="Book Antiqua"/>
          <w:color w:val="000000"/>
        </w:rPr>
        <w:t xml:space="preserve"> has lower percentages of females and minorities in leadership roles than many other specialties. Gender and racial diversity of these specialties should be a continued focus for improvement. Overall, the trends identified in this study serve as objective data on current FDs within sports medicine. These trends could function as a guide for individuals who strive to become academic leaders in sports medicine </w:t>
      </w:r>
      <w:proofErr w:type="spellStart"/>
      <w:r w:rsidRPr="00683558">
        <w:rPr>
          <w:rFonts w:ascii="Book Antiqua" w:eastAsia="Book Antiqua" w:hAnsi="Book Antiqua" w:cs="Book Antiqua"/>
          <w:color w:val="000000"/>
        </w:rPr>
        <w:t>orthopaedics</w:t>
      </w:r>
      <w:proofErr w:type="spellEnd"/>
      <w:r w:rsidRPr="00683558">
        <w:rPr>
          <w:rFonts w:ascii="Book Antiqua" w:eastAsia="Book Antiqua" w:hAnsi="Book Antiqua" w:cs="Book Antiqua"/>
          <w:color w:val="000000"/>
        </w:rPr>
        <w:t xml:space="preserve"> as well as direct initiatives to achieve diversity equality.</w:t>
      </w:r>
    </w:p>
    <w:p w14:paraId="3AB7FCA6" w14:textId="77777777" w:rsidR="00A77B3E" w:rsidRPr="00683558" w:rsidRDefault="00A77B3E" w:rsidP="00683558">
      <w:pPr>
        <w:spacing w:line="360" w:lineRule="auto"/>
        <w:jc w:val="both"/>
        <w:rPr>
          <w:rFonts w:ascii="Book Antiqua" w:hAnsi="Book Antiqua"/>
        </w:rPr>
      </w:pPr>
    </w:p>
    <w:p w14:paraId="3F643AE8" w14:textId="42919AE7" w:rsidR="00A77B3E" w:rsidRPr="00683558" w:rsidRDefault="00254573" w:rsidP="00683558">
      <w:pPr>
        <w:spacing w:line="360" w:lineRule="auto"/>
        <w:jc w:val="both"/>
        <w:rPr>
          <w:rFonts w:ascii="Book Antiqua" w:hAnsi="Book Antiqua"/>
        </w:rPr>
      </w:pPr>
      <w:r>
        <w:rPr>
          <w:rFonts w:ascii="Book Antiqua" w:eastAsia="Book Antiqua" w:hAnsi="Book Antiqua" w:cs="Book Antiqua"/>
          <w:b/>
          <w:caps/>
          <w:color w:val="000000"/>
          <w:u w:val="single"/>
        </w:rPr>
        <w:br w:type="page"/>
      </w:r>
      <w:r w:rsidR="00A148C5" w:rsidRPr="00683558">
        <w:rPr>
          <w:rFonts w:ascii="Book Antiqua" w:eastAsia="Book Antiqua" w:hAnsi="Book Antiqua" w:cs="Book Antiqua"/>
          <w:b/>
          <w:caps/>
          <w:color w:val="000000"/>
          <w:u w:val="single"/>
        </w:rPr>
        <w:lastRenderedPageBreak/>
        <w:t>INTRODUCTION</w:t>
      </w:r>
    </w:p>
    <w:p w14:paraId="03349E84" w14:textId="6662C8DD"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shd w:val="clear" w:color="auto" w:fill="FFFFFF"/>
        </w:rPr>
        <w:t xml:space="preserve">In medicine, those in leadership roles share certain characteristics that are gained from their formal training and mentors. Specifically, the </w:t>
      </w:r>
      <w:r w:rsidR="00254573">
        <w:rPr>
          <w:rFonts w:ascii="Book Antiqua" w:eastAsia="Book Antiqua" w:hAnsi="Book Antiqua" w:cs="Book Antiqua"/>
          <w:color w:val="000000"/>
          <w:shd w:val="clear" w:color="auto" w:fill="FFFFFF"/>
        </w:rPr>
        <w:t>f</w:t>
      </w:r>
      <w:r w:rsidRPr="00683558">
        <w:rPr>
          <w:rFonts w:ascii="Book Antiqua" w:eastAsia="Book Antiqua" w:hAnsi="Book Antiqua" w:cs="Book Antiqua"/>
          <w:color w:val="000000"/>
          <w:shd w:val="clear" w:color="auto" w:fill="FFFFFF"/>
        </w:rPr>
        <w:t xml:space="preserve">ellowship </w:t>
      </w:r>
      <w:r w:rsidR="00254573">
        <w:rPr>
          <w:rFonts w:ascii="Book Antiqua" w:eastAsia="Book Antiqua" w:hAnsi="Book Antiqua" w:cs="Book Antiqua"/>
          <w:color w:val="000000"/>
          <w:shd w:val="clear" w:color="auto" w:fill="FFFFFF"/>
        </w:rPr>
        <w:t>d</w:t>
      </w:r>
      <w:r w:rsidRPr="00683558">
        <w:rPr>
          <w:rFonts w:ascii="Book Antiqua" w:eastAsia="Book Antiqua" w:hAnsi="Book Antiqua" w:cs="Book Antiqua"/>
          <w:color w:val="000000"/>
          <w:shd w:val="clear" w:color="auto" w:fill="FFFFFF"/>
        </w:rPr>
        <w:t xml:space="preserve">irector (FD) is one that will be a significant influence on many aspiring leaders. Potential factors that help physicians reach leadership positions are the ability to influence peers, develop research and educate the next generation of physicians. Through academic training, societal and community involvement, and </w:t>
      </w:r>
      <w:r w:rsidRPr="00683558">
        <w:rPr>
          <w:rFonts w:ascii="Book Antiqua" w:eastAsia="Book Antiqua" w:hAnsi="Book Antiqua" w:cs="Book Antiqua"/>
          <w:color w:val="000000"/>
        </w:rPr>
        <w:t xml:space="preserve">clinical experience, </w:t>
      </w:r>
      <w:r w:rsidRPr="00683558">
        <w:rPr>
          <w:rFonts w:ascii="Book Antiqua" w:eastAsia="Book Antiqua" w:hAnsi="Book Antiqua" w:cs="Book Antiqua"/>
          <w:color w:val="000000"/>
          <w:shd w:val="clear" w:color="auto" w:fill="FFFFFF"/>
        </w:rPr>
        <w:t>such individuals decisively develop a set of leadership skills</w:t>
      </w:r>
      <w:r w:rsidRPr="00683558">
        <w:rPr>
          <w:rFonts w:ascii="Book Antiqua" w:eastAsia="Book Antiqua" w:hAnsi="Book Antiqua" w:cs="Book Antiqua"/>
          <w:color w:val="000000"/>
        </w:rPr>
        <w:t xml:space="preserve">. However, the objective standards that serve as a foundation for these leaders, and sets them apart from others, remains unclear. </w:t>
      </w:r>
      <w:r w:rsidR="00B46469" w:rsidRPr="00683558">
        <w:rPr>
          <w:rFonts w:ascii="Book Antiqua" w:eastAsia="Book Antiqua" w:hAnsi="Book Antiqua" w:cs="Book Antiqua"/>
          <w:color w:val="000000"/>
        </w:rPr>
        <w:t>Furthermore</w:t>
      </w:r>
      <w:r w:rsidRPr="00683558">
        <w:rPr>
          <w:rFonts w:ascii="Book Antiqua" w:eastAsia="Book Antiqua" w:hAnsi="Book Antiqua" w:cs="Book Antiqua"/>
          <w:color w:val="000000"/>
        </w:rPr>
        <w:t>,</w:t>
      </w:r>
      <w:r w:rsidR="00B46469" w:rsidRPr="00683558">
        <w:rPr>
          <w:rFonts w:ascii="Book Antiqua" w:eastAsia="Book Antiqua" w:hAnsi="Book Antiqua" w:cs="Book Antiqua"/>
          <w:color w:val="000000"/>
        </w:rPr>
        <w:t xml:space="preserve"> it seems that developing </w:t>
      </w:r>
      <w:proofErr w:type="spellStart"/>
      <w:r w:rsidR="00B46469" w:rsidRPr="00683558">
        <w:rPr>
          <w:rFonts w:ascii="Book Antiqua" w:eastAsia="Book Antiqua" w:hAnsi="Book Antiqua" w:cs="Book Antiqua"/>
          <w:color w:val="000000"/>
        </w:rPr>
        <w:t>orthopaedic</w:t>
      </w:r>
      <w:proofErr w:type="spellEnd"/>
      <w:r w:rsidR="00B46469" w:rsidRPr="00683558">
        <w:rPr>
          <w:rFonts w:ascii="Book Antiqua" w:eastAsia="Book Antiqua" w:hAnsi="Book Antiqua" w:cs="Book Antiqua"/>
          <w:color w:val="000000"/>
        </w:rPr>
        <w:t xml:space="preserve"> surgeons pursuing these leadership positions </w:t>
      </w:r>
      <w:r w:rsidRPr="00683558">
        <w:rPr>
          <w:rFonts w:ascii="Book Antiqua" w:eastAsia="Book Antiqua" w:hAnsi="Book Antiqua" w:cs="Book Antiqua"/>
          <w:color w:val="000000"/>
        </w:rPr>
        <w:t>lack objective direction</w:t>
      </w:r>
      <w:r w:rsidR="00B46469" w:rsidRPr="00683558">
        <w:rPr>
          <w:rFonts w:ascii="Book Antiqua" w:eastAsia="Book Antiqua" w:hAnsi="Book Antiqua" w:cs="Book Antiqua"/>
          <w:color w:val="000000"/>
        </w:rPr>
        <w:t>s on how to achieve them.</w:t>
      </w:r>
    </w:p>
    <w:p w14:paraId="07B783EA" w14:textId="04DBA1F2" w:rsidR="00A77B3E" w:rsidRPr="00683558" w:rsidRDefault="00A148C5" w:rsidP="00254573">
      <w:pPr>
        <w:spacing w:line="360" w:lineRule="auto"/>
        <w:ind w:firstLineChars="200" w:firstLine="480"/>
        <w:jc w:val="both"/>
        <w:rPr>
          <w:rFonts w:ascii="Book Antiqua" w:hAnsi="Book Antiqua"/>
        </w:rPr>
      </w:pPr>
      <w:r w:rsidRPr="00683558">
        <w:rPr>
          <w:rFonts w:ascii="Book Antiqua" w:eastAsia="Book Antiqua" w:hAnsi="Book Antiqua" w:cs="Book Antiqua"/>
          <w:color w:val="000000"/>
          <w:shd w:val="clear" w:color="auto" w:fill="FFFFFF"/>
        </w:rPr>
        <w:t xml:space="preserve">Within </w:t>
      </w:r>
      <w:proofErr w:type="spellStart"/>
      <w:r w:rsidRPr="00683558">
        <w:rPr>
          <w:rFonts w:ascii="Book Antiqua" w:eastAsia="Book Antiqua" w:hAnsi="Book Antiqua" w:cs="Book Antiqua"/>
          <w:color w:val="000000"/>
          <w:shd w:val="clear" w:color="auto" w:fill="FFFFFF"/>
        </w:rPr>
        <w:t>orthopaedics</w:t>
      </w:r>
      <w:proofErr w:type="spellEnd"/>
      <w:r w:rsidRPr="00683558">
        <w:rPr>
          <w:rFonts w:ascii="Book Antiqua" w:eastAsia="Book Antiqua" w:hAnsi="Book Antiqua" w:cs="Book Antiqua"/>
          <w:color w:val="000000"/>
          <w:shd w:val="clear" w:color="auto" w:fill="FFFFFF"/>
        </w:rPr>
        <w:t xml:space="preserve">, sports medicine </w:t>
      </w:r>
      <w:r w:rsidR="00254573" w:rsidRPr="00683558">
        <w:rPr>
          <w:rFonts w:ascii="Book Antiqua" w:eastAsia="Book Antiqua" w:hAnsi="Book Antiqua" w:cs="Book Antiqua"/>
          <w:color w:val="000000"/>
        </w:rPr>
        <w:t>FDs</w:t>
      </w:r>
      <w:r w:rsidRPr="00683558">
        <w:rPr>
          <w:rFonts w:ascii="Book Antiqua" w:eastAsia="Book Antiqua" w:hAnsi="Book Antiqua" w:cs="Book Antiqua"/>
          <w:color w:val="000000"/>
          <w:shd w:val="clear" w:color="auto" w:fill="FFFFFF"/>
        </w:rPr>
        <w:t xml:space="preserve"> oversee decisions that have an effect on current and future trainees. An assessment of the shared attributes associated with these individuals that achieve professional accomplishment to this extent needs to be developed</w:t>
      </w:r>
      <w:r w:rsidRPr="00683558">
        <w:rPr>
          <w:rFonts w:ascii="Book Antiqua" w:eastAsia="Book Antiqua" w:hAnsi="Book Antiqua" w:cs="Book Antiqua"/>
          <w:color w:val="000000"/>
        </w:rPr>
        <w:t xml:space="preserve">. This review evaluated objective </w:t>
      </w:r>
      <w:r w:rsidR="00B46469" w:rsidRPr="00683558">
        <w:rPr>
          <w:rFonts w:ascii="Book Antiqua" w:eastAsia="Book Antiqua" w:hAnsi="Book Antiqua" w:cs="Book Antiqua"/>
          <w:color w:val="000000"/>
        </w:rPr>
        <w:t>information on the traits and attributes</w:t>
      </w:r>
      <w:r w:rsidRPr="00683558">
        <w:rPr>
          <w:rFonts w:ascii="Book Antiqua" w:eastAsia="Book Antiqua" w:hAnsi="Book Antiqua" w:cs="Book Antiqua"/>
          <w:color w:val="000000"/>
        </w:rPr>
        <w:t xml:space="preserve"> </w:t>
      </w:r>
      <w:r w:rsidR="00B46469" w:rsidRPr="00683558">
        <w:rPr>
          <w:rFonts w:ascii="Book Antiqua" w:eastAsia="Book Antiqua" w:hAnsi="Book Antiqua" w:cs="Book Antiqua"/>
          <w:color w:val="000000"/>
        </w:rPr>
        <w:t>of these</w:t>
      </w:r>
      <w:r w:rsidRPr="00683558">
        <w:rPr>
          <w:rFonts w:ascii="Book Antiqua" w:eastAsia="Book Antiqua" w:hAnsi="Book Antiqua" w:cs="Book Antiqua"/>
          <w:color w:val="000000"/>
        </w:rPr>
        <w:t xml:space="preserve"> leaders. </w:t>
      </w:r>
      <w:r w:rsidR="00B46469" w:rsidRPr="00683558">
        <w:rPr>
          <w:rFonts w:ascii="Book Antiqua" w:eastAsia="Book Antiqua" w:hAnsi="Book Antiqua" w:cs="Book Antiqua"/>
          <w:color w:val="000000"/>
        </w:rPr>
        <w:t>Particularly</w:t>
      </w:r>
      <w:r w:rsidRPr="00683558">
        <w:rPr>
          <w:rFonts w:ascii="Book Antiqua" w:eastAsia="Book Antiqua" w:hAnsi="Book Antiqua" w:cs="Book Antiqua"/>
          <w:color w:val="000000"/>
        </w:rPr>
        <w:t xml:space="preserve">, this review </w:t>
      </w:r>
      <w:r w:rsidR="00B46469" w:rsidRPr="00683558">
        <w:rPr>
          <w:rFonts w:ascii="Book Antiqua" w:eastAsia="Book Antiqua" w:hAnsi="Book Antiqua" w:cs="Book Antiqua"/>
          <w:color w:val="000000"/>
        </w:rPr>
        <w:t>identifies and examines</w:t>
      </w:r>
      <w:r w:rsidRPr="00683558">
        <w:rPr>
          <w:rFonts w:ascii="Book Antiqua" w:eastAsia="Book Antiqua" w:hAnsi="Book Antiqua" w:cs="Book Antiqua"/>
          <w:color w:val="000000"/>
        </w:rPr>
        <w:t xml:space="preserve"> the demographics, </w:t>
      </w:r>
      <w:r w:rsidR="00B46469" w:rsidRPr="00683558">
        <w:rPr>
          <w:rFonts w:ascii="Book Antiqua" w:eastAsia="Book Antiqua" w:hAnsi="Book Antiqua" w:cs="Book Antiqua"/>
          <w:color w:val="000000"/>
        </w:rPr>
        <w:t>academic experience</w:t>
      </w:r>
      <w:r w:rsidRPr="00683558">
        <w:rPr>
          <w:rFonts w:ascii="Book Antiqua" w:eastAsia="Book Antiqua" w:hAnsi="Book Antiqua" w:cs="Book Antiqua"/>
          <w:color w:val="000000"/>
        </w:rPr>
        <w:t xml:space="preserve">, and </w:t>
      </w:r>
      <w:r w:rsidR="00B46469" w:rsidRPr="00683558">
        <w:rPr>
          <w:rFonts w:ascii="Book Antiqua" w:eastAsia="Book Antiqua" w:hAnsi="Book Antiqua" w:cs="Book Antiqua"/>
          <w:color w:val="000000"/>
        </w:rPr>
        <w:t xml:space="preserve">institutional training backgrounds of </w:t>
      </w:r>
      <w:r w:rsidRPr="00683558">
        <w:rPr>
          <w:rFonts w:ascii="Book Antiqua" w:eastAsia="Book Antiqua" w:hAnsi="Book Antiqua" w:cs="Book Antiqua"/>
          <w:color w:val="000000"/>
        </w:rPr>
        <w:t xml:space="preserve">current sports medicine </w:t>
      </w:r>
      <w:r w:rsidR="00254573" w:rsidRPr="00683558">
        <w:rPr>
          <w:rFonts w:ascii="Book Antiqua" w:eastAsia="Book Antiqua" w:hAnsi="Book Antiqua" w:cs="Book Antiqua"/>
          <w:color w:val="000000"/>
        </w:rPr>
        <w:t>FDs</w:t>
      </w:r>
      <w:r w:rsidRPr="00683558">
        <w:rPr>
          <w:rFonts w:ascii="Book Antiqua" w:eastAsia="Book Antiqua" w:hAnsi="Book Antiqua" w:cs="Book Antiqua"/>
          <w:color w:val="000000"/>
        </w:rPr>
        <w:t xml:space="preserve"> in the United States. Overall, this study </w:t>
      </w:r>
      <w:r w:rsidR="00B46469" w:rsidRPr="00683558">
        <w:rPr>
          <w:rFonts w:ascii="Book Antiqua" w:eastAsia="Book Antiqua" w:hAnsi="Book Antiqua" w:cs="Book Antiqua"/>
          <w:color w:val="000000"/>
        </w:rPr>
        <w:t xml:space="preserve">may serve as a guide for </w:t>
      </w:r>
      <w:r w:rsidRPr="00683558">
        <w:rPr>
          <w:rFonts w:ascii="Book Antiqua" w:eastAsia="Book Antiqua" w:hAnsi="Book Antiqua" w:cs="Book Antiqua"/>
          <w:color w:val="000000"/>
          <w:shd w:val="clear" w:color="auto" w:fill="FFFFFF"/>
        </w:rPr>
        <w:t xml:space="preserve">aspiring </w:t>
      </w:r>
      <w:r w:rsidR="00B46469" w:rsidRPr="00683558">
        <w:rPr>
          <w:rFonts w:ascii="Book Antiqua" w:eastAsia="Book Antiqua" w:hAnsi="Book Antiqua" w:cs="Book Antiqua"/>
          <w:color w:val="000000"/>
          <w:shd w:val="clear" w:color="auto" w:fill="FFFFFF"/>
        </w:rPr>
        <w:t xml:space="preserve">leaders on how to </w:t>
      </w:r>
      <w:r w:rsidRPr="00683558">
        <w:rPr>
          <w:rFonts w:ascii="Book Antiqua" w:eastAsia="Book Antiqua" w:hAnsi="Book Antiqua" w:cs="Book Antiqua"/>
          <w:color w:val="000000"/>
          <w:shd w:val="clear" w:color="auto" w:fill="FFFFFF"/>
        </w:rPr>
        <w:t xml:space="preserve">achieve leadership positions in </w:t>
      </w:r>
      <w:proofErr w:type="spellStart"/>
      <w:r w:rsidRPr="00683558">
        <w:rPr>
          <w:rFonts w:ascii="Book Antiqua" w:eastAsia="Book Antiqua" w:hAnsi="Book Antiqua" w:cs="Book Antiqua"/>
          <w:color w:val="000000"/>
          <w:shd w:val="clear" w:color="auto" w:fill="FFFFFF"/>
        </w:rPr>
        <w:t>orthopaedic</w:t>
      </w:r>
      <w:proofErr w:type="spellEnd"/>
      <w:r w:rsidR="00B46469" w:rsidRPr="00683558">
        <w:rPr>
          <w:rFonts w:ascii="Book Antiqua" w:eastAsia="Book Antiqua" w:hAnsi="Book Antiqua" w:cs="Book Antiqua"/>
          <w:color w:val="000000"/>
          <w:shd w:val="clear" w:color="auto" w:fill="FFFFFF"/>
        </w:rPr>
        <w:t xml:space="preserve"> sports medicine </w:t>
      </w:r>
      <w:r w:rsidRPr="00683558">
        <w:rPr>
          <w:rFonts w:ascii="Book Antiqua" w:eastAsia="Book Antiqua" w:hAnsi="Book Antiqua" w:cs="Book Antiqua"/>
          <w:color w:val="000000"/>
        </w:rPr>
        <w:t>and identify opportunities to improve the</w:t>
      </w:r>
      <w:r w:rsidR="00AC0D6E" w:rsidRPr="00683558">
        <w:rPr>
          <w:rFonts w:ascii="Book Antiqua" w:eastAsia="Book Antiqua" w:hAnsi="Book Antiqua" w:cs="Book Antiqua"/>
          <w:color w:val="000000"/>
        </w:rPr>
        <w:t xml:space="preserve"> </w:t>
      </w:r>
      <w:r w:rsidR="00254573" w:rsidRPr="00683558">
        <w:rPr>
          <w:rFonts w:ascii="Book Antiqua" w:eastAsia="Book Antiqua" w:hAnsi="Book Antiqua" w:cs="Book Antiqua"/>
          <w:color w:val="000000"/>
          <w:shd w:val="clear" w:color="auto" w:fill="FFFFFF"/>
        </w:rPr>
        <w:t>FD</w:t>
      </w:r>
      <w:r w:rsidRPr="00683558">
        <w:rPr>
          <w:rFonts w:ascii="Book Antiqua" w:eastAsia="Book Antiqua" w:hAnsi="Book Antiqua" w:cs="Book Antiqua"/>
          <w:color w:val="000000"/>
        </w:rPr>
        <w:t xml:space="preserve"> position, </w:t>
      </w:r>
      <w:r w:rsidR="00AC0D6E" w:rsidRPr="00683558">
        <w:rPr>
          <w:rFonts w:ascii="Book Antiqua" w:eastAsia="Book Antiqua" w:hAnsi="Book Antiqua" w:cs="Book Antiqua"/>
          <w:color w:val="000000"/>
        </w:rPr>
        <w:t>specifically</w:t>
      </w:r>
      <w:r w:rsidRPr="00683558">
        <w:rPr>
          <w:rFonts w:ascii="Book Antiqua" w:eastAsia="Book Antiqua" w:hAnsi="Book Antiqua" w:cs="Book Antiqua"/>
          <w:color w:val="000000"/>
        </w:rPr>
        <w:t xml:space="preserve"> with regards to diversifying leaders’ racial, gender, training, and research backgrounds.</w:t>
      </w:r>
    </w:p>
    <w:p w14:paraId="264C5B8F" w14:textId="77777777" w:rsidR="00A77B3E" w:rsidRPr="00683558" w:rsidRDefault="00A77B3E" w:rsidP="00683558">
      <w:pPr>
        <w:spacing w:line="360" w:lineRule="auto"/>
        <w:jc w:val="both"/>
        <w:rPr>
          <w:rFonts w:ascii="Book Antiqua" w:hAnsi="Book Antiqua"/>
        </w:rPr>
      </w:pPr>
    </w:p>
    <w:p w14:paraId="5A615597"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aps/>
          <w:color w:val="000000"/>
          <w:u w:val="single"/>
        </w:rPr>
        <w:t>MATERIALS AND METHODS</w:t>
      </w:r>
    </w:p>
    <w:p w14:paraId="631D571F" w14:textId="62B12CB1"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i/>
          <w:iCs/>
          <w:color w:val="000000"/>
        </w:rPr>
        <w:t xml:space="preserve">Data </w:t>
      </w:r>
      <w:r w:rsidR="00254573">
        <w:rPr>
          <w:rFonts w:ascii="Book Antiqua" w:eastAsia="Book Antiqua" w:hAnsi="Book Antiqua" w:cs="Book Antiqua"/>
          <w:b/>
          <w:bCs/>
          <w:i/>
          <w:iCs/>
          <w:color w:val="000000"/>
        </w:rPr>
        <w:t>c</w:t>
      </w:r>
      <w:r w:rsidRPr="00683558">
        <w:rPr>
          <w:rFonts w:ascii="Book Antiqua" w:eastAsia="Book Antiqua" w:hAnsi="Book Antiqua" w:cs="Book Antiqua"/>
          <w:b/>
          <w:bCs/>
          <w:i/>
          <w:iCs/>
          <w:color w:val="000000"/>
        </w:rPr>
        <w:t>ollection</w:t>
      </w:r>
    </w:p>
    <w:p w14:paraId="77A43539" w14:textId="65F56F9B"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The American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Society for Sports Medicine (AOSSM) and the Arthroscopy Association of North America Sports Medicine Fellowship Directories for 2019-2020 were queried in order to locate all sports medicine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surgery fellowships in the United States. For each program, all listed FDs were included. The demographic and educational background data for each FD was gathered </w:t>
      </w:r>
      <w:r w:rsidRPr="00683558">
        <w:rPr>
          <w:rFonts w:ascii="Book Antiqua" w:eastAsia="Book Antiqua" w:hAnsi="Book Antiqua" w:cs="Book Antiqua"/>
          <w:i/>
          <w:iCs/>
          <w:color w:val="000000"/>
        </w:rPr>
        <w:t>via</w:t>
      </w:r>
      <w:r w:rsidRPr="00683558">
        <w:rPr>
          <w:rFonts w:ascii="Book Antiqua" w:eastAsia="Book Antiqua" w:hAnsi="Book Antiqua" w:cs="Book Antiqua"/>
          <w:color w:val="000000"/>
        </w:rPr>
        <w:t xml:space="preserve"> author review of </w:t>
      </w:r>
      <w:r w:rsidRPr="00683558">
        <w:rPr>
          <w:rFonts w:ascii="Book Antiqua" w:eastAsia="Book Antiqua" w:hAnsi="Book Antiqua" w:cs="Book Antiqua"/>
          <w:color w:val="000000"/>
        </w:rPr>
        <w:lastRenderedPageBreak/>
        <w:t xml:space="preserve">current curriculum vitae (CVs). Any information that was unavailable on CV review was gathered from institutional biographies, Scopus Web of Science, and emailed questionnaires sent to fellowship administrators. To ensure the collection of as many data points as possible, fellowship program coordinators,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department offices and FD were directly contacted </w:t>
      </w:r>
      <w:r w:rsidRPr="00683558">
        <w:rPr>
          <w:rFonts w:ascii="Book Antiqua" w:eastAsia="Book Antiqua" w:hAnsi="Book Antiqua" w:cs="Book Antiqua"/>
          <w:i/>
          <w:iCs/>
          <w:color w:val="000000"/>
        </w:rPr>
        <w:t>via</w:t>
      </w:r>
      <w:r w:rsidRPr="00683558">
        <w:rPr>
          <w:rFonts w:ascii="Book Antiqua" w:eastAsia="Book Antiqua" w:hAnsi="Book Antiqua" w:cs="Book Antiqua"/>
          <w:color w:val="000000"/>
        </w:rPr>
        <w:t xml:space="preserve"> phone if there was no response </w:t>
      </w:r>
      <w:r w:rsidRPr="00683558">
        <w:rPr>
          <w:rFonts w:ascii="Book Antiqua" w:eastAsia="Book Antiqua" w:hAnsi="Book Antiqua" w:cs="Book Antiqua"/>
          <w:i/>
          <w:iCs/>
          <w:color w:val="000000"/>
        </w:rPr>
        <w:t>via</w:t>
      </w:r>
      <w:r w:rsidRPr="00683558">
        <w:rPr>
          <w:rFonts w:ascii="Book Antiqua" w:eastAsia="Book Antiqua" w:hAnsi="Book Antiqua" w:cs="Book Antiqua"/>
          <w:color w:val="000000"/>
        </w:rPr>
        <w:t xml:space="preserve"> email. The demographic information of interest included: </w:t>
      </w:r>
      <w:r w:rsidR="0096478B">
        <w:rPr>
          <w:rFonts w:ascii="Book Antiqua" w:eastAsia="Book Antiqua" w:hAnsi="Book Antiqua" w:cs="Book Antiqua"/>
          <w:color w:val="000000"/>
        </w:rPr>
        <w:t>A</w:t>
      </w:r>
      <w:r w:rsidRPr="00683558">
        <w:rPr>
          <w:rFonts w:ascii="Book Antiqua" w:eastAsia="Book Antiqua" w:hAnsi="Book Antiqua" w:cs="Book Antiqua"/>
          <w:color w:val="000000"/>
        </w:rPr>
        <w:t>ge, gender, race/ethnicity, former residency and fellowship training location, the year of residency and fellowship graduation, year hired by current institution, time since residency and fellowship completion until FD appointment, length in FD role, each individual’s H-index and status as a team physician at either the professional or collegiate level. Team physician roles included in the study were ‘team physician’, ‘head team physician’ or ‘assistant team physician’.</w:t>
      </w:r>
    </w:p>
    <w:p w14:paraId="57E9F9B5" w14:textId="0B9C192F" w:rsidR="00A77B3E" w:rsidRPr="00683558" w:rsidRDefault="00A148C5" w:rsidP="0096478B">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To obtain the individual H-index for each FD, the Scopus database (Elsevier BV, Waltham, MA, U</w:t>
      </w:r>
      <w:r w:rsidR="0096478B">
        <w:rPr>
          <w:rFonts w:ascii="Book Antiqua" w:eastAsia="Book Antiqua" w:hAnsi="Book Antiqua" w:cs="Book Antiqua"/>
          <w:color w:val="000000"/>
        </w:rPr>
        <w:t>nited States</w:t>
      </w:r>
      <w:r w:rsidRPr="00683558">
        <w:rPr>
          <w:rFonts w:ascii="Book Antiqua" w:eastAsia="Book Antiqua" w:hAnsi="Book Antiqua" w:cs="Book Antiqua"/>
          <w:color w:val="000000"/>
        </w:rPr>
        <w:t>) was queried to access their research specific information. This database has a search engine feature that operates through an extensive repository of peer-reviewed scientific literature with a citation tracking component. Scopus was employed to retrieve the H-index for every FD in the study.</w:t>
      </w:r>
    </w:p>
    <w:p w14:paraId="73817F5E" w14:textId="15D85FC3" w:rsidR="00A77B3E" w:rsidRPr="00683558" w:rsidRDefault="00A148C5" w:rsidP="0096478B">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 xml:space="preserve">Pearson correlation coefficients were determined </w:t>
      </w:r>
      <w:r w:rsidRPr="00683558">
        <w:rPr>
          <w:rFonts w:ascii="Book Antiqua" w:eastAsia="Book Antiqua" w:hAnsi="Book Antiqua" w:cs="Book Antiqua"/>
          <w:i/>
          <w:iCs/>
          <w:color w:val="000000"/>
        </w:rPr>
        <w:t>via</w:t>
      </w:r>
      <w:r w:rsidRPr="00683558">
        <w:rPr>
          <w:rFonts w:ascii="Book Antiqua" w:eastAsia="Book Antiqua" w:hAnsi="Book Antiqua" w:cs="Book Antiqua"/>
          <w:color w:val="000000"/>
        </w:rPr>
        <w:t xml:space="preserve"> Statistical Analytics System (9.4) software. Data was interpreted according to </w:t>
      </w:r>
      <w:proofErr w:type="spellStart"/>
      <w:r w:rsidRPr="00683558">
        <w:rPr>
          <w:rFonts w:ascii="Book Antiqua" w:eastAsia="Book Antiqua" w:hAnsi="Book Antiqua" w:cs="Book Antiqua"/>
          <w:color w:val="000000"/>
        </w:rPr>
        <w:t>Mukaka’s</w:t>
      </w:r>
      <w:proofErr w:type="spellEnd"/>
      <w:r w:rsidRPr="00683558">
        <w:rPr>
          <w:rFonts w:ascii="Book Antiqua" w:eastAsia="Book Antiqua" w:hAnsi="Book Antiqua" w:cs="Book Antiqua"/>
          <w:color w:val="000000"/>
        </w:rPr>
        <w:t xml:space="preserve"> guide for correlation </w:t>
      </w:r>
      <w:proofErr w:type="gramStart"/>
      <w:r w:rsidRPr="00683558">
        <w:rPr>
          <w:rFonts w:ascii="Book Antiqua" w:eastAsia="Book Antiqua" w:hAnsi="Book Antiqua" w:cs="Book Antiqua"/>
          <w:color w:val="000000"/>
        </w:rPr>
        <w:t>coefficients</w:t>
      </w:r>
      <w:r w:rsidR="0096478B" w:rsidRPr="00683558">
        <w:rPr>
          <w:rFonts w:ascii="Book Antiqua" w:eastAsia="Book Antiqua" w:hAnsi="Book Antiqua" w:cs="Book Antiqua"/>
          <w:color w:val="000000"/>
          <w:vertAlign w:val="superscript"/>
        </w:rPr>
        <w:t>[</w:t>
      </w:r>
      <w:proofErr w:type="gramEnd"/>
      <w:r w:rsidR="0096478B" w:rsidRPr="00683558">
        <w:rPr>
          <w:rFonts w:ascii="Book Antiqua" w:eastAsia="Book Antiqua" w:hAnsi="Book Antiqua" w:cs="Book Antiqua"/>
          <w:color w:val="000000"/>
          <w:vertAlign w:val="superscript"/>
        </w:rPr>
        <w:t>1]</w:t>
      </w:r>
      <w:r w:rsidRPr="00683558">
        <w:rPr>
          <w:rFonts w:ascii="Book Antiqua" w:eastAsia="Book Antiqua" w:hAnsi="Book Antiqua" w:cs="Book Antiqua"/>
          <w:color w:val="000000"/>
        </w:rPr>
        <w:t>. Values under 0.3, 0.3 to 0.5, 0.5 to 0.7, 0.7 to 0.9 and greater than 0.90 are indicative of negligible, low, moderate, high, and very high positive correlation respectively.</w:t>
      </w:r>
    </w:p>
    <w:p w14:paraId="4A003D19" w14:textId="77777777" w:rsidR="00A77B3E" w:rsidRPr="00683558" w:rsidRDefault="00A77B3E" w:rsidP="00683558">
      <w:pPr>
        <w:spacing w:line="360" w:lineRule="auto"/>
        <w:jc w:val="both"/>
        <w:rPr>
          <w:rFonts w:ascii="Book Antiqua" w:hAnsi="Book Antiqua"/>
        </w:rPr>
      </w:pPr>
    </w:p>
    <w:p w14:paraId="0634BCFB"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aps/>
          <w:color w:val="000000"/>
          <w:u w:val="single"/>
        </w:rPr>
        <w:t>RESULTS</w:t>
      </w:r>
    </w:p>
    <w:p w14:paraId="304294F1" w14:textId="2091A78E" w:rsidR="00A77B3E" w:rsidRPr="00683558" w:rsidRDefault="0096478B" w:rsidP="00683558">
      <w:pPr>
        <w:spacing w:line="360" w:lineRule="auto"/>
        <w:jc w:val="both"/>
        <w:rPr>
          <w:rFonts w:ascii="Book Antiqua" w:hAnsi="Book Antiqua"/>
        </w:rPr>
      </w:pPr>
      <w:r>
        <w:rPr>
          <w:rFonts w:ascii="Book Antiqua" w:eastAsia="Book Antiqua" w:hAnsi="Book Antiqua" w:cs="Book Antiqua"/>
          <w:color w:val="000000"/>
        </w:rPr>
        <w:t xml:space="preserve">Of </w:t>
      </w:r>
      <w:r w:rsidR="00A148C5" w:rsidRPr="00683558">
        <w:rPr>
          <w:rFonts w:ascii="Book Antiqua" w:eastAsia="Book Antiqua" w:hAnsi="Book Antiqua" w:cs="Book Antiqua"/>
          <w:color w:val="000000"/>
        </w:rPr>
        <w:t xml:space="preserve">82 FDs were included in this study. The demographic information includes age, gender, race/ethnicity, and mean Scopus </w:t>
      </w:r>
      <w:r>
        <w:rPr>
          <w:rFonts w:ascii="Book Antiqua" w:eastAsia="Book Antiqua" w:hAnsi="Book Antiqua" w:cs="Book Antiqua"/>
          <w:color w:val="000000"/>
        </w:rPr>
        <w:t>H</w:t>
      </w:r>
      <w:r w:rsidR="00A148C5" w:rsidRPr="00683558">
        <w:rPr>
          <w:rFonts w:ascii="Book Antiqua" w:eastAsia="Book Antiqua" w:hAnsi="Book Antiqua" w:cs="Book Antiqua"/>
          <w:color w:val="000000"/>
        </w:rPr>
        <w:t>-</w:t>
      </w:r>
      <w:r>
        <w:rPr>
          <w:rFonts w:ascii="Book Antiqua" w:eastAsia="Book Antiqua" w:hAnsi="Book Antiqua" w:cs="Book Antiqua"/>
          <w:color w:val="000000"/>
        </w:rPr>
        <w:t>i</w:t>
      </w:r>
      <w:r w:rsidR="00A148C5" w:rsidRPr="00683558">
        <w:rPr>
          <w:rFonts w:ascii="Book Antiqua" w:eastAsia="Book Antiqua" w:hAnsi="Book Antiqua" w:cs="Book Antiqua"/>
          <w:color w:val="000000"/>
        </w:rPr>
        <w:t xml:space="preserve">ndex. This information is summarized in Table 1. </w:t>
      </w:r>
    </w:p>
    <w:p w14:paraId="388CB7D4" w14:textId="1851BDD7" w:rsidR="00A77B3E" w:rsidRPr="00683558" w:rsidRDefault="00A148C5" w:rsidP="0096478B">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 xml:space="preserve">Table 2 presents a detailed overview of educational, employment, and leadership progression of sports medicine FDs, including mean calendar years for completion of </w:t>
      </w:r>
      <w:r w:rsidRPr="00683558">
        <w:rPr>
          <w:rFonts w:ascii="Book Antiqua" w:eastAsia="Book Antiqua" w:hAnsi="Book Antiqua" w:cs="Book Antiqua"/>
          <w:color w:val="000000"/>
        </w:rPr>
        <w:lastRenderedPageBreak/>
        <w:t xml:space="preserve">residency and fellowship training, mean duration from fellowship graduation until FD appointment, mean duration of employment for a FD at his/her current institution, mean duration that an FD has held his/her current position, and the average time from initial hire until FD appointment. Table 2 also details the percentages of FDs </w:t>
      </w:r>
      <w:r w:rsidR="00AC0D6E" w:rsidRPr="00683558">
        <w:rPr>
          <w:rFonts w:ascii="Book Antiqua" w:eastAsia="Book Antiqua" w:hAnsi="Book Antiqua" w:cs="Book Antiqua"/>
          <w:color w:val="000000"/>
        </w:rPr>
        <w:t>who, at the time of the study, were</w:t>
      </w:r>
      <w:r w:rsidRPr="00683558">
        <w:rPr>
          <w:rFonts w:ascii="Book Antiqua" w:eastAsia="Book Antiqua" w:hAnsi="Book Antiqua" w:cs="Book Antiqua"/>
          <w:color w:val="000000"/>
        </w:rPr>
        <w:t xml:space="preserve"> working at the same institution where he/she completed </w:t>
      </w:r>
      <w:r w:rsidR="00AC0D6E" w:rsidRPr="00683558">
        <w:rPr>
          <w:rFonts w:ascii="Book Antiqua" w:eastAsia="Book Antiqua" w:hAnsi="Book Antiqua" w:cs="Book Antiqua"/>
          <w:color w:val="000000"/>
        </w:rPr>
        <w:t xml:space="preserve">their </w:t>
      </w:r>
      <w:r w:rsidRPr="00683558">
        <w:rPr>
          <w:rFonts w:ascii="Book Antiqua" w:eastAsia="Book Antiqua" w:hAnsi="Book Antiqua" w:cs="Book Antiqua"/>
          <w:color w:val="000000"/>
        </w:rPr>
        <w:t xml:space="preserve">residency training, fellowship training, or both residency and fellowship training. Correlation of research productivity, which was measured in the form of Scopus </w:t>
      </w:r>
      <w:r w:rsidR="003C06CA">
        <w:rPr>
          <w:rFonts w:ascii="Book Antiqua" w:eastAsia="Book Antiqua" w:hAnsi="Book Antiqua" w:cs="Book Antiqua"/>
          <w:color w:val="000000"/>
        </w:rPr>
        <w:t>H</w:t>
      </w:r>
      <w:r w:rsidRPr="00683558">
        <w:rPr>
          <w:rFonts w:ascii="Book Antiqua" w:eastAsia="Book Antiqua" w:hAnsi="Book Antiqua" w:cs="Book Antiqua"/>
          <w:color w:val="000000"/>
        </w:rPr>
        <w:t xml:space="preserve">-indices, is included in Table 2. </w:t>
      </w:r>
    </w:p>
    <w:p w14:paraId="6AA78CA9" w14:textId="77777777" w:rsidR="00A77B3E" w:rsidRPr="00683558" w:rsidRDefault="00A148C5" w:rsidP="0096478B">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Table 3 demonstrates FD team physician status. Furthermore, team physician status is categorized into professional and collegiate team physicians, as well as sport specific involvement.</w:t>
      </w:r>
    </w:p>
    <w:p w14:paraId="0C1154D8" w14:textId="7E75DE47" w:rsidR="00A77B3E" w:rsidRPr="00683558" w:rsidRDefault="00A148C5" w:rsidP="0096478B">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Figure</w:t>
      </w:r>
      <w:r w:rsidR="00AC0D6E" w:rsidRPr="00683558">
        <w:rPr>
          <w:rFonts w:ascii="Book Antiqua" w:eastAsia="Book Antiqua" w:hAnsi="Book Antiqua" w:cs="Book Antiqua"/>
          <w:color w:val="000000"/>
        </w:rPr>
        <w:t>s</w:t>
      </w:r>
      <w:r w:rsidRPr="00683558">
        <w:rPr>
          <w:rFonts w:ascii="Book Antiqua" w:eastAsia="Book Antiqua" w:hAnsi="Book Antiqua" w:cs="Book Antiqua"/>
          <w:color w:val="000000"/>
        </w:rPr>
        <w:t xml:space="preserve"> 1 and 2 represent the most attended </w:t>
      </w:r>
      <w:proofErr w:type="spellStart"/>
      <w:r w:rsidR="00AC0D6E" w:rsidRPr="00683558">
        <w:rPr>
          <w:rFonts w:ascii="Book Antiqua" w:eastAsia="Book Antiqua" w:hAnsi="Book Antiqua" w:cs="Book Antiqua"/>
          <w:color w:val="000000"/>
        </w:rPr>
        <w:t>orthopaedic</w:t>
      </w:r>
      <w:proofErr w:type="spellEnd"/>
      <w:r w:rsidR="00AC0D6E" w:rsidRPr="00683558">
        <w:rPr>
          <w:rFonts w:ascii="Book Antiqua" w:eastAsia="Book Antiqua" w:hAnsi="Book Antiqua" w:cs="Book Antiqua"/>
          <w:color w:val="000000"/>
        </w:rPr>
        <w:t xml:space="preserve"> surgery </w:t>
      </w:r>
      <w:r w:rsidRPr="00683558">
        <w:rPr>
          <w:rFonts w:ascii="Book Antiqua" w:eastAsia="Book Antiqua" w:hAnsi="Book Antiqua" w:cs="Book Antiqua"/>
          <w:color w:val="000000"/>
        </w:rPr>
        <w:t xml:space="preserve">residency and fellowship training programs, respectively. </w:t>
      </w:r>
      <w:r w:rsidR="00AC0D6E" w:rsidRPr="00683558">
        <w:rPr>
          <w:rFonts w:ascii="Book Antiqua" w:eastAsia="Book Antiqua" w:hAnsi="Book Antiqua" w:cs="Book Antiqua"/>
          <w:color w:val="000000"/>
        </w:rPr>
        <w:t xml:space="preserve">Figure 1 includes the </w:t>
      </w:r>
      <w:proofErr w:type="spellStart"/>
      <w:r w:rsidR="00AC0D6E" w:rsidRPr="00683558">
        <w:rPr>
          <w:rFonts w:ascii="Book Antiqua" w:eastAsia="Book Antiqua" w:hAnsi="Book Antiqua" w:cs="Book Antiqua"/>
          <w:color w:val="000000"/>
        </w:rPr>
        <w:t>orthopaedic</w:t>
      </w:r>
      <w:proofErr w:type="spellEnd"/>
      <w:r w:rsidR="00AC0D6E" w:rsidRPr="00683558">
        <w:rPr>
          <w:rFonts w:ascii="Book Antiqua" w:eastAsia="Book Antiqua" w:hAnsi="Book Antiqua" w:cs="Book Antiqua"/>
          <w:color w:val="000000"/>
        </w:rPr>
        <w:t xml:space="preserve"> surgery r</w:t>
      </w:r>
      <w:r w:rsidRPr="00683558">
        <w:rPr>
          <w:rFonts w:ascii="Book Antiqua" w:eastAsia="Book Antiqua" w:hAnsi="Book Antiqua" w:cs="Book Antiqua"/>
          <w:color w:val="000000"/>
        </w:rPr>
        <w:t xml:space="preserve">esidency programs </w:t>
      </w:r>
      <w:r w:rsidR="00AC0D6E" w:rsidRPr="00683558">
        <w:rPr>
          <w:rFonts w:ascii="Book Antiqua" w:eastAsia="Book Antiqua" w:hAnsi="Book Antiqua" w:cs="Book Antiqua"/>
          <w:color w:val="000000"/>
        </w:rPr>
        <w:t>which trained at</w:t>
      </w:r>
      <w:r w:rsidRPr="00683558">
        <w:rPr>
          <w:rFonts w:ascii="Book Antiqua" w:eastAsia="Book Antiqua" w:hAnsi="Book Antiqua" w:cs="Book Antiqua"/>
          <w:color w:val="000000"/>
        </w:rPr>
        <w:t xml:space="preserve"> least 3 </w:t>
      </w:r>
      <w:r w:rsidR="00AC0D6E" w:rsidRPr="00683558">
        <w:rPr>
          <w:rFonts w:ascii="Book Antiqua" w:eastAsia="Book Antiqua" w:hAnsi="Book Antiqua" w:cs="Book Antiqua"/>
          <w:color w:val="000000"/>
        </w:rPr>
        <w:t xml:space="preserve">current </w:t>
      </w:r>
      <w:r w:rsidRPr="00683558">
        <w:rPr>
          <w:rFonts w:ascii="Book Antiqua" w:eastAsia="Book Antiqua" w:hAnsi="Book Antiqua" w:cs="Book Antiqua"/>
          <w:color w:val="000000"/>
        </w:rPr>
        <w:t xml:space="preserve">FDs. </w:t>
      </w:r>
      <w:r w:rsidR="00AC0D6E" w:rsidRPr="00683558">
        <w:rPr>
          <w:rFonts w:ascii="Book Antiqua" w:eastAsia="Book Antiqua" w:hAnsi="Book Antiqua" w:cs="Book Antiqua"/>
          <w:color w:val="000000"/>
        </w:rPr>
        <w:t xml:space="preserve">Figure 2 includes the </w:t>
      </w:r>
      <w:proofErr w:type="spellStart"/>
      <w:r w:rsidR="00AC0D6E" w:rsidRPr="00683558">
        <w:rPr>
          <w:rFonts w:ascii="Book Antiqua" w:eastAsia="Book Antiqua" w:hAnsi="Book Antiqua" w:cs="Book Antiqua"/>
          <w:color w:val="000000"/>
        </w:rPr>
        <w:t>orthopaedic</w:t>
      </w:r>
      <w:proofErr w:type="spellEnd"/>
      <w:r w:rsidR="00AC0D6E" w:rsidRPr="00683558">
        <w:rPr>
          <w:rFonts w:ascii="Book Antiqua" w:eastAsia="Book Antiqua" w:hAnsi="Book Antiqua" w:cs="Book Antiqua"/>
          <w:color w:val="000000"/>
        </w:rPr>
        <w:t xml:space="preserve"> surgery f</w:t>
      </w:r>
      <w:r w:rsidRPr="00683558">
        <w:rPr>
          <w:rFonts w:ascii="Book Antiqua" w:eastAsia="Book Antiqua" w:hAnsi="Book Antiqua" w:cs="Book Antiqua"/>
          <w:color w:val="000000"/>
        </w:rPr>
        <w:t xml:space="preserve">ellowship programs which </w:t>
      </w:r>
      <w:r w:rsidR="00AC0D6E" w:rsidRPr="00683558">
        <w:rPr>
          <w:rFonts w:ascii="Book Antiqua" w:eastAsia="Book Antiqua" w:hAnsi="Book Antiqua" w:cs="Book Antiqua"/>
          <w:color w:val="000000"/>
        </w:rPr>
        <w:t xml:space="preserve">trained </w:t>
      </w:r>
      <w:r w:rsidRPr="00683558">
        <w:rPr>
          <w:rFonts w:ascii="Book Antiqua" w:eastAsia="Book Antiqua" w:hAnsi="Book Antiqua" w:cs="Book Antiqua"/>
          <w:color w:val="000000"/>
        </w:rPr>
        <w:t xml:space="preserve">at least 4 </w:t>
      </w:r>
      <w:r w:rsidR="00AC0D6E" w:rsidRPr="00683558">
        <w:rPr>
          <w:rFonts w:ascii="Book Antiqua" w:eastAsia="Book Antiqua" w:hAnsi="Book Antiqua" w:cs="Book Antiqua"/>
          <w:color w:val="000000"/>
        </w:rPr>
        <w:t xml:space="preserve">current. </w:t>
      </w:r>
      <w:r w:rsidRPr="00683558">
        <w:rPr>
          <w:rFonts w:ascii="Book Antiqua" w:eastAsia="Book Antiqua" w:hAnsi="Book Antiqua" w:cs="Book Antiqua"/>
          <w:color w:val="000000"/>
        </w:rPr>
        <w:t xml:space="preserve">Notably, 8 FDs (9.8%) completed two fellowships and 3 FDs (3.7%) finished three fellowships. Three FDs (3.7%) did not </w:t>
      </w:r>
      <w:r w:rsidR="00AC0D6E" w:rsidRPr="00683558">
        <w:rPr>
          <w:rFonts w:ascii="Book Antiqua" w:eastAsia="Book Antiqua" w:hAnsi="Book Antiqua" w:cs="Book Antiqua"/>
          <w:color w:val="000000"/>
        </w:rPr>
        <w:t>complete</w:t>
      </w:r>
      <w:r w:rsidRPr="00683558">
        <w:rPr>
          <w:rFonts w:ascii="Book Antiqua" w:eastAsia="Book Antiqua" w:hAnsi="Book Antiqua" w:cs="Book Antiqua"/>
          <w:color w:val="000000"/>
        </w:rPr>
        <w:t xml:space="preserve"> any </w:t>
      </w:r>
      <w:r w:rsidR="00AC0D6E" w:rsidRPr="00683558">
        <w:rPr>
          <w:rFonts w:ascii="Book Antiqua" w:eastAsia="Book Antiqua" w:hAnsi="Book Antiqua" w:cs="Book Antiqua"/>
          <w:color w:val="000000"/>
        </w:rPr>
        <w:t xml:space="preserve">formal </w:t>
      </w:r>
      <w:proofErr w:type="spellStart"/>
      <w:r w:rsidR="00AC0D6E" w:rsidRPr="00683558">
        <w:rPr>
          <w:rFonts w:ascii="Book Antiqua" w:eastAsia="Book Antiqua" w:hAnsi="Book Antiqua" w:cs="Book Antiqua"/>
          <w:color w:val="000000"/>
        </w:rPr>
        <w:t>orthopaedic</w:t>
      </w:r>
      <w:proofErr w:type="spellEnd"/>
      <w:r w:rsidR="00AC0D6E" w:rsidRPr="00683558">
        <w:rPr>
          <w:rFonts w:ascii="Book Antiqua" w:eastAsia="Book Antiqua" w:hAnsi="Book Antiqua" w:cs="Book Antiqua"/>
          <w:color w:val="000000"/>
        </w:rPr>
        <w:t xml:space="preserve"> surgery </w:t>
      </w:r>
      <w:r w:rsidRPr="00683558">
        <w:rPr>
          <w:rFonts w:ascii="Book Antiqua" w:eastAsia="Book Antiqua" w:hAnsi="Book Antiqua" w:cs="Book Antiqua"/>
          <w:color w:val="000000"/>
        </w:rPr>
        <w:t>fellowship training.</w:t>
      </w:r>
    </w:p>
    <w:p w14:paraId="1C7E6D89" w14:textId="43D927D8" w:rsidR="00A77B3E" w:rsidRPr="00683558" w:rsidRDefault="00A148C5" w:rsidP="0096478B">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 xml:space="preserve">Figure 3 illustrates the distribution the Scopus </w:t>
      </w:r>
      <w:r w:rsidR="003C06CA">
        <w:rPr>
          <w:rFonts w:ascii="Book Antiqua" w:eastAsia="Book Antiqua" w:hAnsi="Book Antiqua" w:cs="Book Antiqua"/>
          <w:color w:val="000000"/>
        </w:rPr>
        <w:t>H</w:t>
      </w:r>
      <w:r w:rsidRPr="00683558">
        <w:rPr>
          <w:rFonts w:ascii="Book Antiqua" w:eastAsia="Book Antiqua" w:hAnsi="Book Antiqua" w:cs="Book Antiqua"/>
          <w:color w:val="000000"/>
        </w:rPr>
        <w:t xml:space="preserve">-indices for FDs in the form of ranges. </w:t>
      </w:r>
      <w:r w:rsidR="00B1649E" w:rsidRPr="00683558">
        <w:rPr>
          <w:rFonts w:ascii="Book Antiqua" w:eastAsia="Book Antiqua" w:hAnsi="Book Antiqua" w:cs="Book Antiqua"/>
          <w:color w:val="000000"/>
        </w:rPr>
        <w:t xml:space="preserve">In terms of Scopus </w:t>
      </w:r>
      <w:r w:rsidR="003C06CA">
        <w:rPr>
          <w:rFonts w:ascii="Book Antiqua" w:eastAsia="Book Antiqua" w:hAnsi="Book Antiqua" w:cs="Book Antiqua"/>
          <w:color w:val="000000"/>
        </w:rPr>
        <w:t>H</w:t>
      </w:r>
      <w:r w:rsidR="00B1649E" w:rsidRPr="00683558">
        <w:rPr>
          <w:rFonts w:ascii="Book Antiqua" w:eastAsia="Book Antiqua" w:hAnsi="Book Antiqua" w:cs="Book Antiqua"/>
          <w:color w:val="000000"/>
        </w:rPr>
        <w:t xml:space="preserve">-indices, the </w:t>
      </w:r>
      <w:r w:rsidR="00AC0D6E" w:rsidRPr="00683558">
        <w:rPr>
          <w:rFonts w:ascii="Book Antiqua" w:eastAsia="Book Antiqua" w:hAnsi="Book Antiqua" w:cs="Book Antiqua"/>
          <w:color w:val="000000"/>
        </w:rPr>
        <w:t>ten</w:t>
      </w:r>
      <w:r w:rsidR="00B1649E" w:rsidRPr="00683558">
        <w:rPr>
          <w:rFonts w:ascii="Book Antiqua" w:eastAsia="Book Antiqua" w:hAnsi="Book Antiqua" w:cs="Book Antiqua"/>
          <w:color w:val="000000"/>
        </w:rPr>
        <w:t xml:space="preserve"> most impactful</w:t>
      </w:r>
      <w:r w:rsidR="00AC0D6E" w:rsidRPr="00683558">
        <w:rPr>
          <w:rFonts w:ascii="Book Antiqua" w:eastAsia="Book Antiqua" w:hAnsi="Book Antiqua" w:cs="Book Antiqua"/>
          <w:color w:val="000000"/>
        </w:rPr>
        <w:t xml:space="preserve"> sports</w:t>
      </w:r>
      <w:r w:rsidR="00B1649E" w:rsidRPr="00683558">
        <w:rPr>
          <w:rFonts w:ascii="Book Antiqua" w:eastAsia="Book Antiqua" w:hAnsi="Book Antiqua" w:cs="Book Antiqua"/>
          <w:color w:val="000000"/>
        </w:rPr>
        <w:t xml:space="preserve"> medicine</w:t>
      </w:r>
      <w:r w:rsidRPr="00683558">
        <w:rPr>
          <w:rFonts w:ascii="Book Antiqua" w:eastAsia="Book Antiqua" w:hAnsi="Book Antiqua" w:cs="Book Antiqua"/>
          <w:color w:val="000000"/>
        </w:rPr>
        <w:t xml:space="preserve"> FD</w:t>
      </w:r>
      <w:r w:rsidR="00B1649E" w:rsidRPr="00683558">
        <w:rPr>
          <w:rFonts w:ascii="Book Antiqua" w:eastAsia="Book Antiqua" w:hAnsi="Book Antiqua" w:cs="Book Antiqua"/>
          <w:color w:val="000000"/>
        </w:rPr>
        <w:t xml:space="preserve">s in </w:t>
      </w:r>
      <w:r w:rsidRPr="00683558">
        <w:rPr>
          <w:rFonts w:ascii="Book Antiqua" w:eastAsia="Book Antiqua" w:hAnsi="Book Antiqua" w:cs="Book Antiqua"/>
          <w:color w:val="000000"/>
        </w:rPr>
        <w:t>research ha</w:t>
      </w:r>
      <w:r w:rsidR="00B1649E" w:rsidRPr="00683558">
        <w:rPr>
          <w:rFonts w:ascii="Book Antiqua" w:eastAsia="Book Antiqua" w:hAnsi="Book Antiqua" w:cs="Book Antiqua"/>
          <w:color w:val="000000"/>
        </w:rPr>
        <w:t>d</w:t>
      </w:r>
      <w:r w:rsidRPr="00683558">
        <w:rPr>
          <w:rFonts w:ascii="Book Antiqua" w:eastAsia="Book Antiqua" w:hAnsi="Book Antiqua" w:cs="Book Antiqua"/>
          <w:color w:val="000000"/>
        </w:rPr>
        <w:t xml:space="preserve"> a Scopus H-index value</w:t>
      </w:r>
      <w:r w:rsidR="00B1649E" w:rsidRPr="00683558">
        <w:rPr>
          <w:rFonts w:ascii="Book Antiqua" w:eastAsia="Book Antiqua" w:hAnsi="Book Antiqua" w:cs="Book Antiqua"/>
          <w:color w:val="000000"/>
        </w:rPr>
        <w:t>s</w:t>
      </w:r>
      <w:r w:rsidRPr="00683558">
        <w:rPr>
          <w:rFonts w:ascii="Book Antiqua" w:eastAsia="Book Antiqua" w:hAnsi="Book Antiqua" w:cs="Book Antiqua"/>
          <w:color w:val="000000"/>
        </w:rPr>
        <w:t xml:space="preserve"> </w:t>
      </w:r>
      <w:r w:rsidR="00B1649E" w:rsidRPr="00683558">
        <w:rPr>
          <w:rFonts w:ascii="Book Antiqua" w:eastAsia="Book Antiqua" w:hAnsi="Book Antiqua" w:cs="Book Antiqua"/>
          <w:color w:val="000000"/>
        </w:rPr>
        <w:t>between</w:t>
      </w:r>
      <w:r w:rsidRPr="00683558">
        <w:rPr>
          <w:rFonts w:ascii="Book Antiqua" w:eastAsia="Book Antiqua" w:hAnsi="Book Antiqua" w:cs="Book Antiqua"/>
          <w:color w:val="000000"/>
        </w:rPr>
        <w:t xml:space="preserve"> </w:t>
      </w:r>
      <w:r w:rsidR="00B1649E" w:rsidRPr="00683558">
        <w:rPr>
          <w:rFonts w:ascii="Book Antiqua" w:eastAsia="Book Antiqua" w:hAnsi="Book Antiqua" w:cs="Book Antiqua"/>
          <w:color w:val="000000"/>
        </w:rPr>
        <w:t>43 and 79</w:t>
      </w:r>
      <w:r w:rsidRPr="00683558">
        <w:rPr>
          <w:rFonts w:ascii="Book Antiqua" w:eastAsia="Book Antiqua" w:hAnsi="Book Antiqua" w:cs="Book Antiqua"/>
          <w:color w:val="000000"/>
        </w:rPr>
        <w:t>. (</w:t>
      </w:r>
      <w:proofErr w:type="gramStart"/>
      <w:r w:rsidR="00AC0D6E" w:rsidRPr="00683558">
        <w:rPr>
          <w:rFonts w:ascii="Book Antiqua" w:eastAsia="Book Antiqua" w:hAnsi="Book Antiqua" w:cs="Book Antiqua"/>
          <w:color w:val="000000"/>
        </w:rPr>
        <w:t>data</w:t>
      </w:r>
      <w:proofErr w:type="gramEnd"/>
      <w:r w:rsidR="00AC0D6E" w:rsidRPr="00683558">
        <w:rPr>
          <w:rFonts w:ascii="Book Antiqua" w:eastAsia="Book Antiqua" w:hAnsi="Book Antiqua" w:cs="Book Antiqua"/>
          <w:color w:val="000000"/>
        </w:rPr>
        <w:t xml:space="preserve"> retrieved</w:t>
      </w:r>
      <w:r w:rsidRPr="00683558">
        <w:rPr>
          <w:rFonts w:ascii="Book Antiqua" w:eastAsia="Book Antiqua" w:hAnsi="Book Antiqua" w:cs="Book Antiqua"/>
          <w:color w:val="000000"/>
        </w:rPr>
        <w:t xml:space="preserve"> December 1, 2019). </w:t>
      </w:r>
    </w:p>
    <w:p w14:paraId="393CE63B" w14:textId="77777777" w:rsidR="00A77B3E" w:rsidRPr="00683558" w:rsidRDefault="00A77B3E" w:rsidP="00683558">
      <w:pPr>
        <w:spacing w:line="360" w:lineRule="auto"/>
        <w:jc w:val="both"/>
        <w:rPr>
          <w:rFonts w:ascii="Book Antiqua" w:hAnsi="Book Antiqua"/>
        </w:rPr>
      </w:pPr>
    </w:p>
    <w:p w14:paraId="70592785"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aps/>
          <w:color w:val="000000"/>
          <w:u w:val="single"/>
        </w:rPr>
        <w:t>DISCUSSION</w:t>
      </w:r>
    </w:p>
    <w:p w14:paraId="274DFB1A" w14:textId="3D4D7E6F"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Currently, literature documenting the necessary training and skill development of physician leaders in other surgical specialties is </w:t>
      </w:r>
      <w:proofErr w:type="gramStart"/>
      <w:r w:rsidRPr="00683558">
        <w:rPr>
          <w:rFonts w:ascii="Book Antiqua" w:eastAsia="Book Antiqua" w:hAnsi="Book Antiqua" w:cs="Book Antiqua"/>
          <w:color w:val="000000"/>
        </w:rPr>
        <w:t>limited</w:t>
      </w:r>
      <w:r w:rsidR="0096478B" w:rsidRPr="00683558">
        <w:rPr>
          <w:rFonts w:ascii="Book Antiqua" w:eastAsia="Book Antiqua" w:hAnsi="Book Antiqua" w:cs="Book Antiqua"/>
          <w:color w:val="000000"/>
          <w:vertAlign w:val="superscript"/>
        </w:rPr>
        <w:t>[</w:t>
      </w:r>
      <w:proofErr w:type="gramEnd"/>
      <w:r w:rsidR="0096478B" w:rsidRPr="00683558">
        <w:rPr>
          <w:rFonts w:ascii="Book Antiqua" w:eastAsia="Book Antiqua" w:hAnsi="Book Antiqua" w:cs="Book Antiqua"/>
          <w:color w:val="000000"/>
          <w:vertAlign w:val="superscript"/>
        </w:rPr>
        <w:t>2–5]</w:t>
      </w:r>
      <w:r w:rsidRPr="00683558">
        <w:rPr>
          <w:rFonts w:ascii="Book Antiqua" w:eastAsia="Book Antiqua" w:hAnsi="Book Antiqua" w:cs="Book Antiqua"/>
          <w:color w:val="000000"/>
        </w:rPr>
        <w:t>.</w:t>
      </w:r>
      <w:r w:rsidRPr="00683558">
        <w:rPr>
          <w:rFonts w:ascii="Book Antiqua" w:eastAsia="Book Antiqua" w:hAnsi="Book Antiqua" w:cs="Book Antiqua"/>
          <w:color w:val="000000"/>
          <w:vertAlign w:val="superscript"/>
        </w:rPr>
        <w:t xml:space="preserve"> </w:t>
      </w:r>
      <w:r w:rsidRPr="00683558">
        <w:rPr>
          <w:rFonts w:ascii="Book Antiqua" w:eastAsia="Book Antiqua" w:hAnsi="Book Antiqua" w:cs="Book Antiqua"/>
          <w:color w:val="000000"/>
        </w:rPr>
        <w:t xml:space="preserve">One study in the field of general surgery, discussed the relationship between past residents’ rank lists to future academic career </w:t>
      </w:r>
      <w:proofErr w:type="gramStart"/>
      <w:r w:rsidRPr="00683558">
        <w:rPr>
          <w:rFonts w:ascii="Book Antiqua" w:eastAsia="Book Antiqua" w:hAnsi="Book Antiqua" w:cs="Book Antiqua"/>
          <w:color w:val="000000"/>
        </w:rPr>
        <w:t>path</w:t>
      </w:r>
      <w:r w:rsidR="0096478B" w:rsidRPr="00683558">
        <w:rPr>
          <w:rFonts w:ascii="Book Antiqua" w:eastAsia="Book Antiqua" w:hAnsi="Book Antiqua" w:cs="Book Antiqua"/>
          <w:color w:val="000000"/>
          <w:vertAlign w:val="superscript"/>
        </w:rPr>
        <w:t>[</w:t>
      </w:r>
      <w:proofErr w:type="gramEnd"/>
      <w:r w:rsidR="0096478B" w:rsidRPr="00683558">
        <w:rPr>
          <w:rFonts w:ascii="Book Antiqua" w:eastAsia="Book Antiqua" w:hAnsi="Book Antiqua" w:cs="Book Antiqua"/>
          <w:color w:val="000000"/>
          <w:vertAlign w:val="superscript"/>
        </w:rPr>
        <w:t>6]</w:t>
      </w:r>
      <w:r w:rsidRPr="00683558">
        <w:rPr>
          <w:rFonts w:ascii="Book Antiqua" w:eastAsia="Book Antiqua" w:hAnsi="Book Antiqua" w:cs="Book Antiqua"/>
          <w:color w:val="000000"/>
        </w:rPr>
        <w:t xml:space="preserve">. Plastic surgery is another subspecialized field that has also evaluated leadership roles and trends in </w:t>
      </w:r>
      <w:proofErr w:type="gramStart"/>
      <w:r w:rsidRPr="00683558">
        <w:rPr>
          <w:rFonts w:ascii="Book Antiqua" w:eastAsia="Book Antiqua" w:hAnsi="Book Antiqua" w:cs="Book Antiqua"/>
          <w:color w:val="000000"/>
        </w:rPr>
        <w:t>characteristics</w:t>
      </w:r>
      <w:r w:rsidR="0096478B" w:rsidRPr="00683558">
        <w:rPr>
          <w:rFonts w:ascii="Book Antiqua" w:eastAsia="Book Antiqua" w:hAnsi="Book Antiqua" w:cs="Book Antiqua"/>
          <w:color w:val="000000"/>
          <w:vertAlign w:val="superscript"/>
        </w:rPr>
        <w:t>[</w:t>
      </w:r>
      <w:proofErr w:type="gramEnd"/>
      <w:r w:rsidR="0096478B" w:rsidRPr="00683558">
        <w:rPr>
          <w:rFonts w:ascii="Book Antiqua" w:eastAsia="Book Antiqua" w:hAnsi="Book Antiqua" w:cs="Book Antiqua"/>
          <w:color w:val="000000"/>
          <w:vertAlign w:val="superscript"/>
        </w:rPr>
        <w:t>7,8]</w:t>
      </w:r>
      <w:r w:rsidRPr="00683558">
        <w:rPr>
          <w:rFonts w:ascii="Book Antiqua" w:eastAsia="Book Antiqua" w:hAnsi="Book Antiqua" w:cs="Book Antiqua"/>
          <w:color w:val="000000"/>
        </w:rPr>
        <w:t xml:space="preserve">. </w:t>
      </w:r>
      <w:r w:rsidR="00B1649E" w:rsidRPr="00683558">
        <w:rPr>
          <w:rFonts w:ascii="Book Antiqua" w:eastAsia="Book Antiqua" w:hAnsi="Book Antiqua" w:cs="Book Antiqua"/>
          <w:color w:val="000000"/>
        </w:rPr>
        <w:t>P</w:t>
      </w:r>
      <w:r w:rsidRPr="00683558">
        <w:rPr>
          <w:rFonts w:ascii="Book Antiqua" w:eastAsia="Book Antiqua" w:hAnsi="Book Antiqua" w:cs="Book Antiqua"/>
          <w:color w:val="000000"/>
        </w:rPr>
        <w:t xml:space="preserve">revious studies </w:t>
      </w:r>
      <w:r w:rsidR="00B1649E" w:rsidRPr="00683558">
        <w:rPr>
          <w:rFonts w:ascii="Book Antiqua" w:eastAsia="Book Antiqua" w:hAnsi="Book Antiqua" w:cs="Book Antiqua"/>
          <w:color w:val="000000"/>
        </w:rPr>
        <w:t xml:space="preserve">in </w:t>
      </w:r>
      <w:proofErr w:type="spellStart"/>
      <w:r w:rsidR="00B1649E" w:rsidRPr="00683558">
        <w:rPr>
          <w:rFonts w:ascii="Book Antiqua" w:eastAsia="Book Antiqua" w:hAnsi="Book Antiqua" w:cs="Book Antiqua"/>
          <w:color w:val="000000"/>
        </w:rPr>
        <w:t>orthopaedics</w:t>
      </w:r>
      <w:proofErr w:type="spellEnd"/>
      <w:r w:rsidR="00B1649E" w:rsidRPr="00683558">
        <w:rPr>
          <w:rFonts w:ascii="Book Antiqua" w:eastAsia="Book Antiqua" w:hAnsi="Book Antiqua" w:cs="Book Antiqua"/>
          <w:color w:val="000000"/>
        </w:rPr>
        <w:t xml:space="preserve"> </w:t>
      </w:r>
      <w:r w:rsidRPr="00683558">
        <w:rPr>
          <w:rFonts w:ascii="Book Antiqua" w:eastAsia="Book Antiqua" w:hAnsi="Book Antiqua" w:cs="Book Antiqua"/>
          <w:color w:val="000000"/>
        </w:rPr>
        <w:t xml:space="preserve">have considered the pertinent motivating factors impacting the applicant </w:t>
      </w:r>
      <w:r w:rsidRPr="00683558">
        <w:rPr>
          <w:rFonts w:ascii="Book Antiqua" w:eastAsia="Book Antiqua" w:hAnsi="Book Antiqua" w:cs="Book Antiqua"/>
          <w:color w:val="000000"/>
        </w:rPr>
        <w:lastRenderedPageBreak/>
        <w:t xml:space="preserve">selection process of residency and </w:t>
      </w:r>
      <w:r w:rsidR="00254573" w:rsidRPr="00683558">
        <w:rPr>
          <w:rFonts w:ascii="Book Antiqua" w:eastAsia="Book Antiqua" w:hAnsi="Book Antiqua" w:cs="Book Antiqua"/>
          <w:color w:val="000000"/>
        </w:rPr>
        <w:t>FDs</w:t>
      </w:r>
      <w:r w:rsidR="00B1649E" w:rsidRPr="00683558">
        <w:rPr>
          <w:rFonts w:ascii="Book Antiqua" w:eastAsia="Book Antiqua" w:hAnsi="Book Antiqua" w:cs="Book Antiqua"/>
          <w:color w:val="000000"/>
        </w:rPr>
        <w:t>, as</w:t>
      </w:r>
      <w:r w:rsidRPr="00683558">
        <w:rPr>
          <w:rFonts w:ascii="Book Antiqua" w:eastAsia="Book Antiqua" w:hAnsi="Book Antiqua" w:cs="Book Antiqua"/>
          <w:color w:val="000000"/>
        </w:rPr>
        <w:t xml:space="preserve"> well as the </w:t>
      </w:r>
      <w:r w:rsidR="00B1649E" w:rsidRPr="00683558">
        <w:rPr>
          <w:rFonts w:ascii="Book Antiqua" w:eastAsia="Book Antiqua" w:hAnsi="Book Antiqua" w:cs="Book Antiqua"/>
          <w:color w:val="000000"/>
        </w:rPr>
        <w:t>selection process</w:t>
      </w:r>
      <w:r w:rsidRPr="00683558">
        <w:rPr>
          <w:rFonts w:ascii="Book Antiqua" w:eastAsia="Book Antiqua" w:hAnsi="Book Antiqua" w:cs="Book Antiqua"/>
          <w:color w:val="000000"/>
        </w:rPr>
        <w:t xml:space="preserve"> </w:t>
      </w:r>
      <w:r w:rsidR="00B1649E" w:rsidRPr="00683558">
        <w:rPr>
          <w:rFonts w:ascii="Book Antiqua" w:eastAsia="Book Antiqua" w:hAnsi="Book Antiqua" w:cs="Book Antiqua"/>
          <w:color w:val="000000"/>
        </w:rPr>
        <w:t xml:space="preserve">of </w:t>
      </w:r>
      <w:r w:rsidRPr="00683558">
        <w:rPr>
          <w:rFonts w:ascii="Book Antiqua" w:eastAsia="Book Antiqua" w:hAnsi="Book Antiqua" w:cs="Book Antiqua"/>
          <w:color w:val="000000"/>
        </w:rPr>
        <w:t>medical students and residents</w:t>
      </w:r>
      <w:r w:rsidR="00B1649E" w:rsidRPr="00683558">
        <w:rPr>
          <w:rFonts w:ascii="Book Antiqua" w:eastAsia="Book Antiqua" w:hAnsi="Book Antiqua" w:cs="Book Antiqua"/>
          <w:color w:val="000000"/>
        </w:rPr>
        <w:t xml:space="preserve"> when considering </w:t>
      </w:r>
      <w:proofErr w:type="spellStart"/>
      <w:r w:rsidR="00B1649E" w:rsidRPr="00683558">
        <w:rPr>
          <w:rFonts w:ascii="Book Antiqua" w:eastAsia="Book Antiqua" w:hAnsi="Book Antiqua" w:cs="Book Antiqua"/>
          <w:color w:val="000000"/>
        </w:rPr>
        <w:t>orthopaedic</w:t>
      </w:r>
      <w:proofErr w:type="spellEnd"/>
      <w:r w:rsidR="00B1649E" w:rsidRPr="00683558">
        <w:rPr>
          <w:rFonts w:ascii="Book Antiqua" w:eastAsia="Book Antiqua" w:hAnsi="Book Antiqua" w:cs="Book Antiqua"/>
          <w:color w:val="000000"/>
        </w:rPr>
        <w:t xml:space="preserve"> surgery as a </w:t>
      </w:r>
      <w:proofErr w:type="gramStart"/>
      <w:r w:rsidR="00B1649E" w:rsidRPr="00683558">
        <w:rPr>
          <w:rFonts w:ascii="Book Antiqua" w:eastAsia="Book Antiqua" w:hAnsi="Book Antiqua" w:cs="Book Antiqua"/>
          <w:color w:val="000000"/>
        </w:rPr>
        <w:t>specialty</w:t>
      </w:r>
      <w:r w:rsidR="0096478B" w:rsidRPr="00683558">
        <w:rPr>
          <w:rFonts w:ascii="Book Antiqua" w:eastAsia="Book Antiqua" w:hAnsi="Book Antiqua" w:cs="Book Antiqua"/>
          <w:color w:val="000000"/>
          <w:vertAlign w:val="superscript"/>
        </w:rPr>
        <w:t>[</w:t>
      </w:r>
      <w:proofErr w:type="gramEnd"/>
      <w:r w:rsidR="0096478B" w:rsidRPr="00683558">
        <w:rPr>
          <w:rFonts w:ascii="Book Antiqua" w:eastAsia="Book Antiqua" w:hAnsi="Book Antiqua" w:cs="Book Antiqua"/>
          <w:color w:val="000000"/>
          <w:vertAlign w:val="superscript"/>
        </w:rPr>
        <w:t>9–15]</w:t>
      </w:r>
      <w:r w:rsidRPr="00683558">
        <w:rPr>
          <w:rFonts w:ascii="Book Antiqua" w:eastAsia="Book Antiqua" w:hAnsi="Book Antiqua" w:cs="Book Antiqua"/>
          <w:color w:val="000000"/>
        </w:rPr>
        <w:t xml:space="preserve">. In discussions on appropriate or discrepant representation of gender and cultural diversity, the leadership within </w:t>
      </w:r>
      <w:proofErr w:type="spellStart"/>
      <w:r w:rsidRPr="00683558">
        <w:rPr>
          <w:rFonts w:ascii="Book Antiqua" w:eastAsia="Book Antiqua" w:hAnsi="Book Antiqua" w:cs="Book Antiqua"/>
          <w:color w:val="000000"/>
        </w:rPr>
        <w:t>orthopaedics</w:t>
      </w:r>
      <w:proofErr w:type="spellEnd"/>
      <w:r w:rsidRPr="00683558">
        <w:rPr>
          <w:rFonts w:ascii="Book Antiqua" w:eastAsia="Book Antiqua" w:hAnsi="Book Antiqua" w:cs="Book Antiqua"/>
          <w:color w:val="000000"/>
        </w:rPr>
        <w:t xml:space="preserve"> has come into </w:t>
      </w:r>
      <w:proofErr w:type="gramStart"/>
      <w:r w:rsidRPr="00683558">
        <w:rPr>
          <w:rFonts w:ascii="Book Antiqua" w:eastAsia="Book Antiqua" w:hAnsi="Book Antiqua" w:cs="Book Antiqua"/>
          <w:color w:val="000000"/>
        </w:rPr>
        <w:t>focus</w:t>
      </w:r>
      <w:r w:rsidR="0096478B" w:rsidRPr="00683558">
        <w:rPr>
          <w:rFonts w:ascii="Book Antiqua" w:eastAsia="Book Antiqua" w:hAnsi="Book Antiqua" w:cs="Book Antiqua"/>
          <w:color w:val="000000"/>
          <w:vertAlign w:val="superscript"/>
        </w:rPr>
        <w:t>[</w:t>
      </w:r>
      <w:proofErr w:type="gramEnd"/>
      <w:r w:rsidR="0096478B" w:rsidRPr="00683558">
        <w:rPr>
          <w:rFonts w:ascii="Book Antiqua" w:eastAsia="Book Antiqua" w:hAnsi="Book Antiqua" w:cs="Book Antiqua"/>
          <w:color w:val="000000"/>
          <w:vertAlign w:val="superscript"/>
        </w:rPr>
        <w:t>16–19]</w:t>
      </w:r>
      <w:r w:rsidRPr="00683558">
        <w:rPr>
          <w:rFonts w:ascii="Book Antiqua" w:eastAsia="Book Antiqua" w:hAnsi="Book Antiqua" w:cs="Book Antiqua"/>
          <w:color w:val="000000"/>
        </w:rPr>
        <w:t xml:space="preserve">. Two other studies have described demographic characteristics for spine fellowship leaders and adult reconstruction </w:t>
      </w:r>
      <w:r w:rsidR="00254573" w:rsidRPr="00683558">
        <w:rPr>
          <w:rFonts w:ascii="Book Antiqua" w:eastAsia="Book Antiqua" w:hAnsi="Book Antiqua" w:cs="Book Antiqua"/>
          <w:color w:val="000000"/>
        </w:rPr>
        <w:t>FDs</w:t>
      </w:r>
      <w:r w:rsidRPr="00683558">
        <w:rPr>
          <w:rFonts w:ascii="Book Antiqua" w:eastAsia="Book Antiqua" w:hAnsi="Book Antiqua" w:cs="Book Antiqua"/>
          <w:color w:val="000000"/>
        </w:rPr>
        <w:t xml:space="preserve"> which similarly noted </w:t>
      </w:r>
      <w:r w:rsidR="00254573" w:rsidRPr="00683558">
        <w:rPr>
          <w:rFonts w:ascii="Book Antiqua" w:eastAsia="Book Antiqua" w:hAnsi="Book Antiqua" w:cs="Book Antiqua"/>
          <w:color w:val="000000"/>
        </w:rPr>
        <w:t>FDs</w:t>
      </w:r>
      <w:r w:rsidRPr="00683558">
        <w:rPr>
          <w:rFonts w:ascii="Book Antiqua" w:eastAsia="Book Antiqua" w:hAnsi="Book Antiqua" w:cs="Book Antiqua"/>
          <w:color w:val="000000"/>
        </w:rPr>
        <w:t xml:space="preserve"> are more likely to have graduated from certain residency and fellowship </w:t>
      </w:r>
      <w:proofErr w:type="gramStart"/>
      <w:r w:rsidRPr="00683558">
        <w:rPr>
          <w:rFonts w:ascii="Book Antiqua" w:eastAsia="Book Antiqua" w:hAnsi="Book Antiqua" w:cs="Book Antiqua"/>
          <w:color w:val="000000"/>
        </w:rPr>
        <w:t>programs</w:t>
      </w:r>
      <w:r w:rsidR="0096478B" w:rsidRPr="00683558">
        <w:rPr>
          <w:rFonts w:ascii="Book Antiqua" w:eastAsia="Book Antiqua" w:hAnsi="Book Antiqua" w:cs="Book Antiqua"/>
          <w:color w:val="000000"/>
          <w:vertAlign w:val="superscript"/>
        </w:rPr>
        <w:t>[</w:t>
      </w:r>
      <w:proofErr w:type="gramEnd"/>
      <w:r w:rsidR="0096478B" w:rsidRPr="00683558">
        <w:rPr>
          <w:rFonts w:ascii="Book Antiqua" w:eastAsia="Book Antiqua" w:hAnsi="Book Antiqua" w:cs="Book Antiqua"/>
          <w:color w:val="000000"/>
          <w:vertAlign w:val="superscript"/>
        </w:rPr>
        <w:t>7,20]</w:t>
      </w:r>
      <w:r w:rsidRPr="00683558">
        <w:rPr>
          <w:rFonts w:ascii="Book Antiqua" w:eastAsia="Book Antiqua" w:hAnsi="Book Antiqua" w:cs="Book Antiqua"/>
          <w:color w:val="000000"/>
        </w:rPr>
        <w:t>. As in this sports medicine cohort, the spine and adult reconstruction cohorts might attract applicants with a predilection to later seek academic leadership roles post-</w:t>
      </w:r>
      <w:proofErr w:type="gramStart"/>
      <w:r w:rsidRPr="00683558">
        <w:rPr>
          <w:rFonts w:ascii="Book Antiqua" w:eastAsia="Book Antiqua" w:hAnsi="Book Antiqua" w:cs="Book Antiqua"/>
          <w:color w:val="000000"/>
        </w:rPr>
        <w:t>training</w:t>
      </w:r>
      <w:r w:rsidR="0096478B" w:rsidRPr="00683558">
        <w:rPr>
          <w:rFonts w:ascii="Book Antiqua" w:eastAsia="Book Antiqua" w:hAnsi="Book Antiqua" w:cs="Book Antiqua"/>
          <w:color w:val="000000"/>
          <w:vertAlign w:val="superscript"/>
        </w:rPr>
        <w:t>[</w:t>
      </w:r>
      <w:proofErr w:type="gramEnd"/>
      <w:r w:rsidR="0096478B" w:rsidRPr="00683558">
        <w:rPr>
          <w:rFonts w:ascii="Book Antiqua" w:eastAsia="Book Antiqua" w:hAnsi="Book Antiqua" w:cs="Book Antiqua"/>
          <w:color w:val="000000"/>
          <w:vertAlign w:val="superscript"/>
        </w:rPr>
        <w:t>7,19,20]</w:t>
      </w:r>
      <w:r w:rsidRPr="00683558">
        <w:rPr>
          <w:rFonts w:ascii="Book Antiqua" w:eastAsia="Book Antiqua" w:hAnsi="Book Antiqua" w:cs="Book Antiqua"/>
          <w:color w:val="000000"/>
        </w:rPr>
        <w:t>.</w:t>
      </w:r>
      <w:r w:rsidRPr="00683558">
        <w:rPr>
          <w:rFonts w:ascii="Book Antiqua" w:eastAsia="Book Antiqua" w:hAnsi="Book Antiqua" w:cs="Book Antiqua"/>
          <w:color w:val="000000"/>
          <w:vertAlign w:val="superscript"/>
        </w:rPr>
        <w:t xml:space="preserve"> </w:t>
      </w:r>
    </w:p>
    <w:p w14:paraId="1A8FB790" w14:textId="1E1F3B72" w:rsidR="00A77B3E" w:rsidRPr="00683558" w:rsidRDefault="00A148C5" w:rsidP="0096478B">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 xml:space="preserve">Academic careers within medicine are founded upon clinical service, teaching, and research. Involvement and, naturally, productivity in research is a significant metric among those who achieve academic leadership positions. One study, by </w:t>
      </w:r>
      <w:proofErr w:type="spellStart"/>
      <w:r w:rsidRPr="00683558">
        <w:rPr>
          <w:rFonts w:ascii="Book Antiqua" w:eastAsia="Book Antiqua" w:hAnsi="Book Antiqua" w:cs="Book Antiqua"/>
          <w:color w:val="000000"/>
        </w:rPr>
        <w:t>Cvetanovich</w:t>
      </w:r>
      <w:proofErr w:type="spellEnd"/>
      <w:r w:rsidRPr="00683558">
        <w:rPr>
          <w:rFonts w:ascii="Book Antiqua" w:eastAsia="Book Antiqua" w:hAnsi="Book Antiqua" w:cs="Book Antiqua"/>
          <w:color w:val="000000"/>
        </w:rPr>
        <w:t xml:space="preserve"> </w:t>
      </w:r>
      <w:r w:rsidRPr="00683558">
        <w:rPr>
          <w:rFonts w:ascii="Book Antiqua" w:eastAsia="Book Antiqua" w:hAnsi="Book Antiqua" w:cs="Book Antiqua"/>
          <w:i/>
          <w:iCs/>
          <w:color w:val="000000"/>
        </w:rPr>
        <w:t xml:space="preserve">et </w:t>
      </w:r>
      <w:proofErr w:type="gramStart"/>
      <w:r w:rsidRPr="00683558">
        <w:rPr>
          <w:rFonts w:ascii="Book Antiqua" w:eastAsia="Book Antiqua" w:hAnsi="Book Antiqua" w:cs="Book Antiqua"/>
          <w:i/>
          <w:iCs/>
          <w:color w:val="000000"/>
        </w:rPr>
        <w:t>al</w:t>
      </w:r>
      <w:r w:rsidR="0096478B" w:rsidRPr="00683558">
        <w:rPr>
          <w:rFonts w:ascii="Book Antiqua" w:eastAsia="Book Antiqua" w:hAnsi="Book Antiqua" w:cs="Book Antiqua"/>
          <w:color w:val="000000"/>
          <w:vertAlign w:val="superscript"/>
        </w:rPr>
        <w:t>[</w:t>
      </w:r>
      <w:proofErr w:type="gramEnd"/>
      <w:r w:rsidR="0096478B" w:rsidRPr="00683558">
        <w:rPr>
          <w:rFonts w:ascii="Book Antiqua" w:eastAsia="Book Antiqua" w:hAnsi="Book Antiqua" w:cs="Book Antiqua"/>
          <w:color w:val="000000"/>
          <w:vertAlign w:val="superscript"/>
        </w:rPr>
        <w:t>21]</w:t>
      </w:r>
      <w:r w:rsidRPr="00683558">
        <w:rPr>
          <w:rFonts w:ascii="Book Antiqua" w:eastAsia="Book Antiqua" w:hAnsi="Book Antiqua" w:cs="Book Antiqua"/>
          <w:color w:val="000000"/>
        </w:rPr>
        <w:t xml:space="preserve"> concluded that a higher cumulative h index correlated with higher academic rank among AOSSM sports medicine fellowship faculty</w:t>
      </w:r>
      <w:r w:rsidR="0096478B" w:rsidRPr="00683558">
        <w:rPr>
          <w:rFonts w:ascii="Book Antiqua" w:eastAsia="Book Antiqua" w:hAnsi="Book Antiqua" w:cs="Book Antiqua"/>
          <w:color w:val="000000"/>
          <w:vertAlign w:val="superscript"/>
        </w:rPr>
        <w:t>[21]</w:t>
      </w:r>
      <w:r w:rsidRPr="00683558">
        <w:rPr>
          <w:rFonts w:ascii="Book Antiqua" w:eastAsia="Book Antiqua" w:hAnsi="Book Antiqua" w:cs="Book Antiqua"/>
          <w:color w:val="000000"/>
        </w:rPr>
        <w:t>. Our analysis reveals a mean Scopus H-index of 23.49 (</w:t>
      </w:r>
      <w:r w:rsidR="0096478B">
        <w:rPr>
          <w:rFonts w:ascii="Book Antiqua" w:eastAsia="Book Antiqua" w:hAnsi="Book Antiqua" w:cs="Book Antiqua"/>
          <w:color w:val="000000"/>
        </w:rPr>
        <w:t xml:space="preserve">± </w:t>
      </w:r>
      <w:r w:rsidRPr="00683558">
        <w:rPr>
          <w:rFonts w:ascii="Book Antiqua" w:eastAsia="Book Antiqua" w:hAnsi="Book Antiqua" w:cs="Book Antiqua"/>
          <w:color w:val="000000"/>
        </w:rPr>
        <w:t>16.57) for sports medicine FDs which is considered high. Paralleled to these findings in research productivity, our results indicated that clinical experience is a crucial factor to sports medicine leadership appointment as the mean duration from fellowship graduation to FD appointment was 9.77 years (</w:t>
      </w:r>
      <w:r w:rsidR="0096478B">
        <w:rPr>
          <w:rFonts w:ascii="Book Antiqua" w:eastAsia="Book Antiqua" w:hAnsi="Book Antiqua" w:cs="Book Antiqua"/>
          <w:color w:val="000000"/>
        </w:rPr>
        <w:t>±</w:t>
      </w:r>
      <w:r w:rsidRPr="00683558">
        <w:rPr>
          <w:rFonts w:ascii="Book Antiqua" w:eastAsia="Book Antiqua" w:hAnsi="Book Antiqua" w:cs="Book Antiqua"/>
          <w:color w:val="000000"/>
        </w:rPr>
        <w:t xml:space="preserve"> 7.33 years). This data is similar to the results in the other </w:t>
      </w:r>
      <w:proofErr w:type="spellStart"/>
      <w:r w:rsidRPr="00683558">
        <w:rPr>
          <w:rFonts w:ascii="Book Antiqua" w:eastAsia="Book Antiqua" w:hAnsi="Book Antiqua" w:cs="Book Antiqua"/>
          <w:color w:val="000000"/>
        </w:rPr>
        <w:t>orthopaedics</w:t>
      </w:r>
      <w:proofErr w:type="spellEnd"/>
      <w:r w:rsidRPr="00683558">
        <w:rPr>
          <w:rFonts w:ascii="Book Antiqua" w:eastAsia="Book Antiqua" w:hAnsi="Book Antiqua" w:cs="Book Antiqua"/>
          <w:color w:val="000000"/>
        </w:rPr>
        <w:t xml:space="preserve"> </w:t>
      </w:r>
      <w:r w:rsidR="00254573" w:rsidRPr="00683558">
        <w:rPr>
          <w:rFonts w:ascii="Book Antiqua" w:eastAsia="Book Antiqua" w:hAnsi="Book Antiqua" w:cs="Book Antiqua"/>
          <w:color w:val="000000"/>
          <w:shd w:val="clear" w:color="auto" w:fill="FFFFFF"/>
        </w:rPr>
        <w:t>FD</w:t>
      </w:r>
      <w:r w:rsidRPr="00683558">
        <w:rPr>
          <w:rFonts w:ascii="Book Antiqua" w:eastAsia="Book Antiqua" w:hAnsi="Book Antiqua" w:cs="Book Antiqua"/>
          <w:color w:val="000000"/>
        </w:rPr>
        <w:t xml:space="preserve"> demographic studies. Spine FDs’ mean duration from fellowship graduation to FD appointment was 8.59 years, while, adult reconstruction FD’s had a mean duration 9.55 </w:t>
      </w:r>
      <w:proofErr w:type="gramStart"/>
      <w:r w:rsidRPr="00683558">
        <w:rPr>
          <w:rFonts w:ascii="Book Antiqua" w:eastAsia="Book Antiqua" w:hAnsi="Book Antiqua" w:cs="Book Antiqua"/>
          <w:color w:val="000000"/>
        </w:rPr>
        <w:t>years</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7,20]</w:t>
      </w:r>
      <w:r w:rsidRPr="00683558">
        <w:rPr>
          <w:rFonts w:ascii="Book Antiqua" w:eastAsia="Book Antiqua" w:hAnsi="Book Antiqua" w:cs="Book Antiqua"/>
          <w:color w:val="000000"/>
        </w:rPr>
        <w:t xml:space="preserve">. The average age of sports medicine FDs was 56 years-old. Compared to an average age 52.85 years and 52.60 years for spine and adult reconstruction FDs, </w:t>
      </w:r>
      <w:proofErr w:type="gramStart"/>
      <w:r w:rsidRPr="00683558">
        <w:rPr>
          <w:rFonts w:ascii="Book Antiqua" w:eastAsia="Book Antiqua" w:hAnsi="Book Antiqua" w:cs="Book Antiqua"/>
          <w:color w:val="000000"/>
        </w:rPr>
        <w:t>respectively</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7,20]</w:t>
      </w:r>
      <w:r w:rsidRPr="00683558">
        <w:rPr>
          <w:rFonts w:ascii="Book Antiqua" w:eastAsia="Book Antiqua" w:hAnsi="Book Antiqua" w:cs="Book Antiqua"/>
          <w:color w:val="000000"/>
        </w:rPr>
        <w:t xml:space="preserve">. </w:t>
      </w:r>
    </w:p>
    <w:p w14:paraId="0EB267AC" w14:textId="2F383592" w:rsidR="00A77B3E" w:rsidRPr="00683558" w:rsidRDefault="00B1649E" w:rsidP="00B0390E">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Based on our</w:t>
      </w:r>
      <w:r w:rsidR="00A148C5" w:rsidRPr="00683558">
        <w:rPr>
          <w:rFonts w:ascii="Book Antiqua" w:eastAsia="Book Antiqua" w:hAnsi="Book Antiqua" w:cs="Book Antiqua"/>
          <w:color w:val="000000"/>
        </w:rPr>
        <w:t xml:space="preserve"> data</w:t>
      </w:r>
      <w:r w:rsidRPr="00683558">
        <w:rPr>
          <w:rFonts w:ascii="Book Antiqua" w:eastAsia="Book Antiqua" w:hAnsi="Book Antiqua" w:cs="Book Antiqua"/>
          <w:color w:val="000000"/>
        </w:rPr>
        <w:t xml:space="preserve">, </w:t>
      </w:r>
      <w:r w:rsidR="00A148C5" w:rsidRPr="00683558">
        <w:rPr>
          <w:rFonts w:ascii="Book Antiqua" w:eastAsia="Book Antiqua" w:hAnsi="Book Antiqua" w:cs="Book Antiqua"/>
          <w:color w:val="000000"/>
        </w:rPr>
        <w:t xml:space="preserve">a </w:t>
      </w:r>
      <w:r w:rsidRPr="00683558">
        <w:rPr>
          <w:rFonts w:ascii="Book Antiqua" w:eastAsia="Book Antiqua" w:hAnsi="Book Antiqua" w:cs="Book Antiqua"/>
          <w:color w:val="000000"/>
        </w:rPr>
        <w:t>select</w:t>
      </w:r>
      <w:r w:rsidR="00A148C5" w:rsidRPr="00683558">
        <w:rPr>
          <w:rFonts w:ascii="Book Antiqua" w:eastAsia="Book Antiqua" w:hAnsi="Book Antiqua" w:cs="Book Antiqua"/>
          <w:color w:val="000000"/>
        </w:rPr>
        <w:t xml:space="preserve"> </w:t>
      </w:r>
      <w:r w:rsidRPr="00683558">
        <w:rPr>
          <w:rFonts w:ascii="Book Antiqua" w:eastAsia="Book Antiqua" w:hAnsi="Book Antiqua" w:cs="Book Antiqua"/>
          <w:color w:val="000000"/>
        </w:rPr>
        <w:t xml:space="preserve">group of </w:t>
      </w:r>
      <w:r w:rsidR="00A148C5" w:rsidRPr="00683558">
        <w:rPr>
          <w:rFonts w:ascii="Book Antiqua" w:eastAsia="Book Antiqua" w:hAnsi="Book Antiqua" w:cs="Book Antiqua"/>
          <w:color w:val="000000"/>
        </w:rPr>
        <w:t xml:space="preserve">residency and fellowship training programs have a predilection for producing </w:t>
      </w:r>
      <w:r w:rsidRPr="00683558">
        <w:rPr>
          <w:rFonts w:ascii="Book Antiqua" w:eastAsia="Book Antiqua" w:hAnsi="Book Antiqua" w:cs="Book Antiqua"/>
          <w:color w:val="000000"/>
        </w:rPr>
        <w:t>future sports medicine</w:t>
      </w:r>
      <w:r w:rsidR="00A148C5" w:rsidRPr="00683558">
        <w:rPr>
          <w:rFonts w:ascii="Book Antiqua" w:eastAsia="Book Antiqua" w:hAnsi="Book Antiqua" w:cs="Book Antiqua"/>
          <w:color w:val="000000"/>
        </w:rPr>
        <w:t xml:space="preserve"> </w:t>
      </w:r>
      <w:r w:rsidRPr="00683558">
        <w:rPr>
          <w:rFonts w:ascii="Book Antiqua" w:eastAsia="Book Antiqua" w:hAnsi="Book Antiqua" w:cs="Book Antiqua"/>
          <w:color w:val="000000"/>
        </w:rPr>
        <w:t>FDs</w:t>
      </w:r>
      <w:r w:rsidR="00A148C5" w:rsidRPr="00683558">
        <w:rPr>
          <w:rFonts w:ascii="Book Antiqua" w:eastAsia="Book Antiqua" w:hAnsi="Book Antiqua" w:cs="Book Antiqua"/>
          <w:color w:val="000000"/>
        </w:rPr>
        <w:t xml:space="preserve">. The residency program most commonly attended by current sports medicine FDs produced 8 current directors, while six other residency programs produced between 3 and 4 current FDs each. Interestingly, 8 FDs (9.75%) graduated from two fellowships and 3 FDs (3.66%) </w:t>
      </w:r>
      <w:r w:rsidR="00A148C5" w:rsidRPr="00683558">
        <w:rPr>
          <w:rFonts w:ascii="Book Antiqua" w:eastAsia="Book Antiqua" w:hAnsi="Book Antiqua" w:cs="Book Antiqua"/>
          <w:color w:val="000000"/>
        </w:rPr>
        <w:lastRenderedPageBreak/>
        <w:t>graduated from three fellowships. Unusually, 3 FDs (3.66%) did not undergo any post-residency training most likely because they completed their training before the 1990s.</w:t>
      </w:r>
    </w:p>
    <w:p w14:paraId="4AC61A6E" w14:textId="47AA78B9" w:rsidR="00A77B3E" w:rsidRPr="00683558" w:rsidRDefault="00A148C5" w:rsidP="00B0390E">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In our study, we noted that 91.5%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76) of FDs were AOSSM members. While </w:t>
      </w:r>
      <w:proofErr w:type="spellStart"/>
      <w:r w:rsidRPr="00683558">
        <w:rPr>
          <w:rFonts w:ascii="Book Antiqua" w:eastAsia="Book Antiqua" w:hAnsi="Book Antiqua" w:cs="Book Antiqua"/>
          <w:color w:val="000000"/>
        </w:rPr>
        <w:t>subspeciality</w:t>
      </w:r>
      <w:proofErr w:type="spellEnd"/>
      <w:r w:rsidRPr="00683558">
        <w:rPr>
          <w:rFonts w:ascii="Book Antiqua" w:eastAsia="Book Antiqua" w:hAnsi="Book Antiqua" w:cs="Book Antiqua"/>
          <w:color w:val="000000"/>
        </w:rPr>
        <w:t xml:space="preserve"> society membership is not a requirement to be in an academic leadership role, the benefits of such societies can give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surgeons more access to collaborative research, networking opportunities, team physician skills as well as committee leadership positions. These early leadership roles can develop the necessary skillset required to transition into a FD role later in one’s career. AOSSM is a society with a mission to foster the development and growth of all those affiliated in the care of athletes, and through this affords an aspiring FD access to the annual meeting, scholarships, faculty resources, online education and recertification aid. These many facets of the society all likely contribute to the growth of these surgeons into academic leaders. Specifically, words from the presidential address at 43</w:t>
      </w:r>
      <w:r w:rsidRPr="003C06CA">
        <w:rPr>
          <w:rFonts w:ascii="Book Antiqua" w:eastAsia="Book Antiqua" w:hAnsi="Book Antiqua" w:cs="Book Antiqua"/>
          <w:color w:val="000000"/>
          <w:vertAlign w:val="superscript"/>
        </w:rPr>
        <w:t>rd</w:t>
      </w:r>
      <w:r w:rsidRPr="00683558">
        <w:rPr>
          <w:rFonts w:ascii="Book Antiqua" w:eastAsia="Book Antiqua" w:hAnsi="Book Antiqua" w:cs="Book Antiqua"/>
          <w:color w:val="000000"/>
        </w:rPr>
        <w:t xml:space="preserve"> annual AOSSM meeting highlight these concepts well “</w:t>
      </w:r>
      <w:r w:rsidRPr="00B0390E">
        <w:rPr>
          <w:rFonts w:ascii="Book Antiqua" w:eastAsia="Book Antiqua" w:hAnsi="Book Antiqua" w:cs="Book Antiqua"/>
          <w:color w:val="000000"/>
        </w:rPr>
        <w:t>AOSSM inspires all of us to participate in the organization, strive for excellence in the care of our patients, produce outstanding research, and share knowledge and educate ourselves</w:t>
      </w:r>
      <w:r w:rsidRPr="00683558">
        <w:rPr>
          <w:rFonts w:ascii="Book Antiqua" w:eastAsia="Book Antiqua" w:hAnsi="Book Antiqua" w:cs="Book Antiqua"/>
          <w:i/>
          <w:iCs/>
          <w:color w:val="000000"/>
        </w:rPr>
        <w:t>.</w:t>
      </w:r>
      <w:r w:rsidRPr="00683558">
        <w:rPr>
          <w:rFonts w:ascii="Book Antiqua" w:eastAsia="Book Antiqua" w:hAnsi="Book Antiqua" w:cs="Book Antiqua"/>
          <w:color w:val="000000"/>
        </w:rPr>
        <w:t>”</w:t>
      </w:r>
      <w:r w:rsidRPr="00683558">
        <w:rPr>
          <w:rFonts w:ascii="Book Antiqua" w:eastAsia="Book Antiqua" w:hAnsi="Book Antiqua" w:cs="Book Antiqua"/>
          <w:color w:val="000000"/>
          <w:vertAlign w:val="superscript"/>
        </w:rPr>
        <w:t>[22]</w:t>
      </w:r>
    </w:p>
    <w:p w14:paraId="2DA94413" w14:textId="50662EA7" w:rsidR="00A77B3E" w:rsidRPr="00683558" w:rsidRDefault="00A148C5" w:rsidP="00B0390E">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Among fellowship programs attended, two programs each produced 10 current sports medicine FDs, while the next five programs produced between 4 and 7 FDs each. Overall, the top seven fellowship programs produced 57.32%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47) of all the current sports medicine FDs. Interestingly, there was significant overlap in the training sites for both the sports and spine leadership training and show some overlap between sports and adult reconstruction</w:t>
      </w:r>
      <w:r w:rsidR="00B0390E" w:rsidRPr="00683558">
        <w:rPr>
          <w:rFonts w:ascii="Book Antiqua" w:eastAsia="Book Antiqua" w:hAnsi="Book Antiqua" w:cs="Book Antiqua"/>
          <w:color w:val="000000"/>
          <w:vertAlign w:val="superscript"/>
        </w:rPr>
        <w:t>[7,20]</w:t>
      </w:r>
      <w:r w:rsidRPr="00683558">
        <w:rPr>
          <w:rFonts w:ascii="Book Antiqua" w:eastAsia="Book Antiqua" w:hAnsi="Book Antiqua" w:cs="Book Antiqua"/>
          <w:color w:val="000000"/>
        </w:rPr>
        <w:t>. This may indicate that attending specific fellowship training programs may correlate with future academic leadership possibilities. These programs potentially offer specific training curricula that foster the development of vital skills</w:t>
      </w:r>
      <w:r w:rsidR="00B27C67" w:rsidRPr="00683558">
        <w:rPr>
          <w:rFonts w:ascii="Book Antiqua" w:eastAsia="Book Antiqua" w:hAnsi="Book Antiqua" w:cs="Book Antiqua"/>
          <w:color w:val="000000"/>
        </w:rPr>
        <w:t xml:space="preserve"> that translate well into leadership roles, perhaps through </w:t>
      </w:r>
      <w:r w:rsidRPr="00683558">
        <w:rPr>
          <w:rFonts w:ascii="Book Antiqua" w:eastAsia="Book Antiqua" w:hAnsi="Book Antiqua" w:cs="Book Antiqua"/>
          <w:color w:val="000000"/>
        </w:rPr>
        <w:t>mentor style training between residents of different training levels</w:t>
      </w:r>
      <w:r w:rsidR="00B27C67" w:rsidRPr="00683558">
        <w:rPr>
          <w:rFonts w:ascii="Book Antiqua" w:eastAsia="Book Antiqua" w:hAnsi="Book Antiqua" w:cs="Book Antiqua"/>
          <w:color w:val="000000"/>
        </w:rPr>
        <w:t xml:space="preserve"> and </w:t>
      </w:r>
      <w:proofErr w:type="spellStart"/>
      <w:r w:rsidR="00B27C67" w:rsidRPr="00683558">
        <w:rPr>
          <w:rFonts w:ascii="Book Antiqua" w:eastAsia="Book Antiqua" w:hAnsi="Book Antiqua" w:cs="Book Antiqua"/>
          <w:color w:val="000000"/>
        </w:rPr>
        <w:t>attendings</w:t>
      </w:r>
      <w:proofErr w:type="spellEnd"/>
      <w:r w:rsidR="00B27C67" w:rsidRPr="00683558">
        <w:rPr>
          <w:rFonts w:ascii="Book Antiqua" w:eastAsia="Book Antiqua" w:hAnsi="Book Antiqua" w:cs="Book Antiqua"/>
          <w:color w:val="000000"/>
        </w:rPr>
        <w:t xml:space="preserve"> alike</w:t>
      </w:r>
      <w:r w:rsidRPr="00683558">
        <w:rPr>
          <w:rFonts w:ascii="Book Antiqua" w:eastAsia="Book Antiqua" w:hAnsi="Book Antiqua" w:cs="Book Antiqua"/>
          <w:color w:val="000000"/>
        </w:rPr>
        <w:t>. It is also likely that these institutions provide increased access to scholarly activity and have more research staff. This is supported by a study that included all faculty at U</w:t>
      </w:r>
      <w:r w:rsidR="00B0390E">
        <w:rPr>
          <w:rFonts w:ascii="Book Antiqua" w:eastAsia="Book Antiqua" w:hAnsi="Book Antiqua" w:cs="Book Antiqua"/>
          <w:color w:val="000000"/>
        </w:rPr>
        <w:t xml:space="preserve">nited </w:t>
      </w:r>
      <w:r w:rsidRPr="00683558">
        <w:rPr>
          <w:rFonts w:ascii="Book Antiqua" w:eastAsia="Book Antiqua" w:hAnsi="Book Antiqua" w:cs="Book Antiqua"/>
          <w:color w:val="000000"/>
        </w:rPr>
        <w:t>S</w:t>
      </w:r>
      <w:r w:rsidR="00B0390E">
        <w:rPr>
          <w:rFonts w:ascii="Book Antiqua" w:eastAsia="Book Antiqua" w:hAnsi="Book Antiqua" w:cs="Book Antiqua"/>
          <w:color w:val="000000"/>
        </w:rPr>
        <w:t>tates</w:t>
      </w:r>
      <w:r w:rsidRPr="00683558">
        <w:rPr>
          <w:rFonts w:ascii="Book Antiqua" w:eastAsia="Book Antiqua" w:hAnsi="Book Antiqua" w:cs="Book Antiqua"/>
          <w:color w:val="000000"/>
        </w:rPr>
        <w:t xml:space="preserve"> adult reconstruction fellowship programs that indicated that most of the </w:t>
      </w:r>
      <w:r w:rsidRPr="00683558">
        <w:rPr>
          <w:rFonts w:ascii="Book Antiqua" w:eastAsia="Book Antiqua" w:hAnsi="Book Antiqua" w:cs="Book Antiqua"/>
          <w:color w:val="000000"/>
        </w:rPr>
        <w:lastRenderedPageBreak/>
        <w:t xml:space="preserve">literature in adult reconstruction is generated from a small subset of academic </w:t>
      </w:r>
      <w:proofErr w:type="gramStart"/>
      <w:r w:rsidRPr="00683558">
        <w:rPr>
          <w:rFonts w:ascii="Book Antiqua" w:eastAsia="Book Antiqua" w:hAnsi="Book Antiqua" w:cs="Book Antiqua"/>
          <w:color w:val="000000"/>
        </w:rPr>
        <w:t>institutions</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23]</w:t>
      </w:r>
      <w:r w:rsidRPr="00683558">
        <w:rPr>
          <w:rFonts w:ascii="Book Antiqua" w:eastAsia="Book Antiqua" w:hAnsi="Book Antiqua" w:cs="Book Antiqua"/>
          <w:color w:val="000000"/>
        </w:rPr>
        <w:t xml:space="preserve">. Thus,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w:t>
      </w:r>
      <w:proofErr w:type="gramStart"/>
      <w:r w:rsidRPr="00683558">
        <w:rPr>
          <w:rFonts w:ascii="Book Antiqua" w:eastAsia="Book Antiqua" w:hAnsi="Book Antiqua" w:cs="Book Antiqua"/>
          <w:color w:val="000000"/>
        </w:rPr>
        <w:t>surgeons</w:t>
      </w:r>
      <w:proofErr w:type="gramEnd"/>
      <w:r w:rsidRPr="00683558">
        <w:rPr>
          <w:rFonts w:ascii="Book Antiqua" w:eastAsia="Book Antiqua" w:hAnsi="Book Antiqua" w:cs="Book Antiqua"/>
          <w:color w:val="000000"/>
        </w:rPr>
        <w:t xml:space="preserve"> in-training </w:t>
      </w:r>
      <w:r w:rsidR="00B27C67" w:rsidRPr="00683558">
        <w:rPr>
          <w:rFonts w:ascii="Book Antiqua" w:eastAsia="Book Antiqua" w:hAnsi="Book Antiqua" w:cs="Book Antiqua"/>
          <w:color w:val="000000"/>
        </w:rPr>
        <w:t>interested in</w:t>
      </w:r>
      <w:r w:rsidRPr="00683558">
        <w:rPr>
          <w:rFonts w:ascii="Book Antiqua" w:eastAsia="Book Antiqua" w:hAnsi="Book Antiqua" w:cs="Book Antiqua"/>
          <w:color w:val="000000"/>
        </w:rPr>
        <w:t xml:space="preserve"> pursu</w:t>
      </w:r>
      <w:r w:rsidR="00B27C67" w:rsidRPr="00683558">
        <w:rPr>
          <w:rFonts w:ascii="Book Antiqua" w:eastAsia="Book Antiqua" w:hAnsi="Book Antiqua" w:cs="Book Antiqua"/>
          <w:color w:val="000000"/>
        </w:rPr>
        <w:t>ing</w:t>
      </w:r>
      <w:r w:rsidRPr="00683558">
        <w:rPr>
          <w:rFonts w:ascii="Book Antiqua" w:eastAsia="Book Antiqua" w:hAnsi="Book Antiqua" w:cs="Book Antiqua"/>
          <w:color w:val="000000"/>
        </w:rPr>
        <w:t xml:space="preserve"> academic leadership positions may be more </w:t>
      </w:r>
      <w:r w:rsidR="00B27C67" w:rsidRPr="00683558">
        <w:rPr>
          <w:rFonts w:ascii="Book Antiqua" w:eastAsia="Book Antiqua" w:hAnsi="Book Antiqua" w:cs="Book Antiqua"/>
          <w:color w:val="000000"/>
        </w:rPr>
        <w:t>incentivized</w:t>
      </w:r>
      <w:r w:rsidRPr="00683558">
        <w:rPr>
          <w:rFonts w:ascii="Book Antiqua" w:eastAsia="Book Antiqua" w:hAnsi="Book Antiqua" w:cs="Book Antiqua"/>
          <w:color w:val="000000"/>
        </w:rPr>
        <w:t xml:space="preserve"> to select programs that promote</w:t>
      </w:r>
      <w:r w:rsidR="00B27C67"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surgery research. Program reputation and professional networks might serve as additional factors that could potentially play a role in the association of these specific programs with current FDs. These are just some possible explanations for our findings, however this is likely multifactorial. Nonetheless, our analysis supports the correlation that attending and graduating from specific training programs has a predilection to produce future program directors. </w:t>
      </w:r>
    </w:p>
    <w:p w14:paraId="5049A55E" w14:textId="77777777" w:rsidR="00A77B3E" w:rsidRPr="00683558" w:rsidRDefault="00A148C5" w:rsidP="00B0390E">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 xml:space="preserve">Of the major professional sports in America, sports FDs most commonly served as team physicians in baseball, then football, followed by hockey, basketball and soccer. It was also more likely that FDs also served as team physicians for university-wide athletics and provide care for all affiliated sports teams. This is likely due to the collaborative care philosophy amongst the various team physicians part of an academic institution or because part of being the FD for an academic institution includes the responsibilities of treating all types of athletes in all types of sports. </w:t>
      </w:r>
    </w:p>
    <w:p w14:paraId="7A0FF970" w14:textId="5710672F" w:rsidR="00A77B3E" w:rsidRPr="00683558" w:rsidRDefault="00A148C5" w:rsidP="00B0390E">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 xml:space="preserve">While literature exists regarding the legality, responsibilities, ethics and financial aspects of being a team physician, currently, there is no literature describing how an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surgeon becomes a team physician and if leadership within the field tends to influence team physician </w:t>
      </w:r>
      <w:proofErr w:type="gramStart"/>
      <w:r w:rsidRPr="00683558">
        <w:rPr>
          <w:rFonts w:ascii="Book Antiqua" w:eastAsia="Book Antiqua" w:hAnsi="Book Antiqua" w:cs="Book Antiqua"/>
          <w:color w:val="000000"/>
        </w:rPr>
        <w:t>status</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24–28]</w:t>
      </w:r>
      <w:r w:rsidRPr="00683558">
        <w:rPr>
          <w:rFonts w:ascii="Book Antiqua" w:eastAsia="Book Antiqua" w:hAnsi="Book Antiqua" w:cs="Book Antiqua"/>
          <w:color w:val="000000"/>
        </w:rPr>
        <w:t>. Our results showed that 69.51%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57) of current sports medicine FDs also served as team physicians at the professional or collegiate level or both. It is possible that the percentage of FDs as team physicians is likely not the same as non-FD sports medicine surgeons. While having a leadership position, such as FD, potentially opens more opportunities for sports medicine physicians, it may also give them increased options to be involved as a team physician. This may be due to the similar leadership skills that are required as a FD and team physician. Alternatively, it may be that athletic teams, particularly at the more elite levels, desire to have surgeons with leadership roles caring for their organizations. Aspiring sports medicine physicians, therefore, may find that being a FD might </w:t>
      </w:r>
      <w:r w:rsidRPr="00683558">
        <w:rPr>
          <w:rFonts w:ascii="Book Antiqua" w:eastAsia="Book Antiqua" w:hAnsi="Book Antiqua" w:cs="Book Antiqua"/>
          <w:color w:val="000000"/>
        </w:rPr>
        <w:lastRenderedPageBreak/>
        <w:t xml:space="preserve">possibly enhance their chances of becoming a team physician or vice versa. Therefore, a better understanding of these objective leadership qualities may enhance the likelihood of a sports medicine surgeon achieving either/both of those roles. </w:t>
      </w:r>
    </w:p>
    <w:p w14:paraId="46EDFE26" w14:textId="474354C7" w:rsidR="00A77B3E" w:rsidRPr="00683558" w:rsidRDefault="00A148C5" w:rsidP="00B0390E">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Our study indicates that there is a significant gender disparity in the FD role, as females were notably under-represented at only 2.5%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2) of all the current sports medicine FDs. This is actually a better representation that what was observed among adult reconstruction FDs, where no females were in an FD position at the time of the </w:t>
      </w:r>
      <w:proofErr w:type="gramStart"/>
      <w:r w:rsidRPr="00683558">
        <w:rPr>
          <w:rFonts w:ascii="Book Antiqua" w:eastAsia="Book Antiqua" w:hAnsi="Book Antiqua" w:cs="Book Antiqua"/>
          <w:color w:val="000000"/>
        </w:rPr>
        <w:t>study</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20]</w:t>
      </w:r>
      <w:r w:rsidRPr="00683558">
        <w:rPr>
          <w:rFonts w:ascii="Book Antiqua" w:eastAsia="Book Antiqua" w:hAnsi="Book Antiqua" w:cs="Book Antiqua"/>
          <w:color w:val="000000"/>
        </w:rPr>
        <w:t xml:space="preserve">. As the healthcare profession advances, there has been a focus on the importance of overall diversity. Specifically, gender diversity has been addressed in several healthcare specialties with a broad range of </w:t>
      </w:r>
      <w:proofErr w:type="gramStart"/>
      <w:r w:rsidRPr="00683558">
        <w:rPr>
          <w:rFonts w:ascii="Book Antiqua" w:eastAsia="Book Antiqua" w:hAnsi="Book Antiqua" w:cs="Book Antiqua"/>
          <w:color w:val="000000"/>
        </w:rPr>
        <w:t>findings</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17,29]</w:t>
      </w:r>
      <w:r w:rsidRPr="00683558">
        <w:rPr>
          <w:rFonts w:ascii="Book Antiqua" w:eastAsia="Book Antiqua" w:hAnsi="Book Antiqua" w:cs="Book Antiqua"/>
          <w:color w:val="000000"/>
        </w:rPr>
        <w:t xml:space="preserve">. Currently,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surgery has one of the poorest ratios of female to male residents as compared to other specialties in </w:t>
      </w:r>
      <w:proofErr w:type="gramStart"/>
      <w:r w:rsidRPr="00683558">
        <w:rPr>
          <w:rFonts w:ascii="Book Antiqua" w:eastAsia="Book Antiqua" w:hAnsi="Book Antiqua" w:cs="Book Antiqua"/>
          <w:color w:val="000000"/>
        </w:rPr>
        <w:t>medicine</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17,29]</w:t>
      </w:r>
      <w:r w:rsidRPr="00683558">
        <w:rPr>
          <w:rFonts w:ascii="Book Antiqua" w:eastAsia="Book Antiqua" w:hAnsi="Book Antiqua" w:cs="Book Antiqua"/>
          <w:color w:val="000000"/>
        </w:rPr>
        <w:t xml:space="preserve">. </w:t>
      </w:r>
      <w:r w:rsidR="00B27C67" w:rsidRPr="00683558">
        <w:rPr>
          <w:rFonts w:ascii="Book Antiqua" w:eastAsia="Book Antiqua" w:hAnsi="Book Antiqua" w:cs="Book Antiqua"/>
          <w:color w:val="000000"/>
        </w:rPr>
        <w:t>Although</w:t>
      </w:r>
      <w:r w:rsidRPr="00683558">
        <w:rPr>
          <w:rFonts w:ascii="Book Antiqua" w:eastAsia="Book Antiqua" w:hAnsi="Book Antiqua" w:cs="Book Antiqua"/>
          <w:color w:val="000000"/>
        </w:rPr>
        <w:t xml:space="preserve"> the total amount of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w:t>
      </w:r>
      <w:r w:rsidR="00B27C67" w:rsidRPr="00683558">
        <w:rPr>
          <w:rFonts w:ascii="Book Antiqua" w:eastAsia="Book Antiqua" w:hAnsi="Book Antiqua" w:cs="Book Antiqua"/>
          <w:color w:val="000000"/>
        </w:rPr>
        <w:t xml:space="preserve">surgery female </w:t>
      </w:r>
      <w:r w:rsidRPr="00683558">
        <w:rPr>
          <w:rFonts w:ascii="Book Antiqua" w:eastAsia="Book Antiqua" w:hAnsi="Book Antiqua" w:cs="Book Antiqua"/>
          <w:color w:val="000000"/>
        </w:rPr>
        <w:t>residents has increased</w:t>
      </w:r>
      <w:r w:rsidR="00B27C67" w:rsidRPr="00683558">
        <w:rPr>
          <w:rFonts w:ascii="Book Antiqua" w:eastAsia="Book Antiqua" w:hAnsi="Book Antiqua" w:cs="Book Antiqua"/>
          <w:color w:val="000000"/>
        </w:rPr>
        <w:t xml:space="preserve"> over the past 10 years</w:t>
      </w:r>
      <w:r w:rsidRPr="00683558">
        <w:rPr>
          <w:rFonts w:ascii="Book Antiqua" w:eastAsia="Book Antiqua" w:hAnsi="Book Antiqua" w:cs="Book Antiqua"/>
          <w:color w:val="000000"/>
        </w:rPr>
        <w:t xml:space="preserve">, the </w:t>
      </w:r>
      <w:r w:rsidR="00B27C67" w:rsidRPr="00683558">
        <w:rPr>
          <w:rFonts w:ascii="Book Antiqua" w:eastAsia="Book Antiqua" w:hAnsi="Book Antiqua" w:cs="Book Antiqua"/>
          <w:color w:val="000000"/>
        </w:rPr>
        <w:t xml:space="preserve">corresponding </w:t>
      </w:r>
      <w:r w:rsidRPr="00683558">
        <w:rPr>
          <w:rFonts w:ascii="Book Antiqua" w:eastAsia="Book Antiqua" w:hAnsi="Book Antiqua" w:cs="Book Antiqua"/>
          <w:color w:val="000000"/>
        </w:rPr>
        <w:t xml:space="preserve">percentage </w:t>
      </w:r>
      <w:r w:rsidR="00B27C67" w:rsidRPr="00683558">
        <w:rPr>
          <w:rFonts w:ascii="Book Antiqua" w:eastAsia="Book Antiqua" w:hAnsi="Book Antiqua" w:cs="Book Antiqua"/>
          <w:color w:val="000000"/>
        </w:rPr>
        <w:t>change</w:t>
      </w:r>
      <w:r w:rsidRPr="00683558">
        <w:rPr>
          <w:rFonts w:ascii="Book Antiqua" w:eastAsia="Book Antiqua" w:hAnsi="Book Antiqua" w:cs="Book Antiqua"/>
          <w:color w:val="000000"/>
        </w:rPr>
        <w:t xml:space="preserve"> is not as significant as other historically male-dominated </w:t>
      </w:r>
      <w:proofErr w:type="gramStart"/>
      <w:r w:rsidRPr="00683558">
        <w:rPr>
          <w:rFonts w:ascii="Book Antiqua" w:eastAsia="Book Antiqua" w:hAnsi="Book Antiqua" w:cs="Book Antiqua"/>
          <w:color w:val="000000"/>
        </w:rPr>
        <w:t>specialties</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29]</w:t>
      </w:r>
      <w:r w:rsidRPr="00683558">
        <w:rPr>
          <w:rFonts w:ascii="Book Antiqua" w:eastAsia="Book Antiqua" w:hAnsi="Book Antiqua" w:cs="Book Antiqua"/>
          <w:color w:val="000000"/>
        </w:rPr>
        <w:t xml:space="preserve">. Moreover, certain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subspecialties, such as sports medicine, continue to have decreased female </w:t>
      </w:r>
      <w:proofErr w:type="gramStart"/>
      <w:r w:rsidRPr="00683558">
        <w:rPr>
          <w:rFonts w:ascii="Book Antiqua" w:eastAsia="Book Antiqua" w:hAnsi="Book Antiqua" w:cs="Book Antiqua"/>
          <w:color w:val="000000"/>
        </w:rPr>
        <w:t>involvement</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29]</w:t>
      </w:r>
      <w:r w:rsidRPr="00683558">
        <w:rPr>
          <w:rFonts w:ascii="Book Antiqua" w:eastAsia="Book Antiqua" w:hAnsi="Book Antiqua" w:cs="Book Antiqua"/>
          <w:color w:val="000000"/>
        </w:rPr>
        <w:t xml:space="preserve">. This may represent the inappropriate but historically prevalent perspective of the physicality of </w:t>
      </w:r>
      <w:proofErr w:type="spellStart"/>
      <w:r w:rsidRPr="00683558">
        <w:rPr>
          <w:rFonts w:ascii="Book Antiqua" w:eastAsia="Book Antiqua" w:hAnsi="Book Antiqua" w:cs="Book Antiqua"/>
          <w:color w:val="000000"/>
        </w:rPr>
        <w:t>orthopaedics</w:t>
      </w:r>
      <w:proofErr w:type="spellEnd"/>
      <w:r w:rsidRPr="00683558">
        <w:rPr>
          <w:rFonts w:ascii="Book Antiqua" w:eastAsia="Book Antiqua" w:hAnsi="Book Antiqua" w:cs="Book Antiqua"/>
          <w:color w:val="000000"/>
        </w:rPr>
        <w:t xml:space="preserve"> and sports medicine specifically. In addition, because of historical restrictions on females in male locker rooms, particularly at the most elite levels, gender inequality has existed in the team physician role. Most recently, the current leadership of the American Academy of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Surgeons, and more specifically </w:t>
      </w:r>
      <w:r w:rsidR="00F92254">
        <w:rPr>
          <w:rFonts w:ascii="Book Antiqua" w:eastAsia="Book Antiqua" w:hAnsi="Book Antiqua" w:cs="Book Antiqua"/>
          <w:color w:val="000000"/>
        </w:rPr>
        <w:t>t</w:t>
      </w:r>
      <w:r w:rsidRPr="00683558">
        <w:rPr>
          <w:rFonts w:ascii="Book Antiqua" w:eastAsia="Book Antiqua" w:hAnsi="Book Antiqua" w:cs="Book Antiqua"/>
          <w:color w:val="000000"/>
        </w:rPr>
        <w:t xml:space="preserve">he AOSSM, have identified this issue and have focused on achieving gender equality. This is evidenced by the recent female presidents of both of these organizations, the establishment of Diversity Committees within each societies’ infrastructure and the creation of educational programs in their regional, national and international meetings focused on diversity equality. In a study by </w:t>
      </w:r>
      <w:proofErr w:type="spellStart"/>
      <w:r w:rsidRPr="00683558">
        <w:rPr>
          <w:rFonts w:ascii="Book Antiqua" w:eastAsia="Book Antiqua" w:hAnsi="Book Antiqua" w:cs="Book Antiqua"/>
          <w:color w:val="000000"/>
        </w:rPr>
        <w:t>Ence</w:t>
      </w:r>
      <w:proofErr w:type="spellEnd"/>
      <w:r w:rsidRPr="00683558">
        <w:rPr>
          <w:rFonts w:ascii="Book Antiqua" w:eastAsia="Book Antiqua" w:hAnsi="Book Antiqua" w:cs="Book Antiqua"/>
          <w:color w:val="000000"/>
        </w:rPr>
        <w:t xml:space="preserve"> </w:t>
      </w:r>
      <w:r w:rsidRPr="00683558">
        <w:rPr>
          <w:rFonts w:ascii="Book Antiqua" w:eastAsia="Book Antiqua" w:hAnsi="Book Antiqua" w:cs="Book Antiqua"/>
          <w:i/>
          <w:iCs/>
          <w:color w:val="000000"/>
        </w:rPr>
        <w:t xml:space="preserve">et </w:t>
      </w:r>
      <w:proofErr w:type="gramStart"/>
      <w:r w:rsidRPr="00683558">
        <w:rPr>
          <w:rFonts w:ascii="Book Antiqua" w:eastAsia="Book Antiqua" w:hAnsi="Book Antiqua" w:cs="Book Antiqua"/>
          <w:i/>
          <w:iCs/>
          <w:color w:val="000000"/>
        </w:rPr>
        <w:t>al</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30]</w:t>
      </w:r>
      <w:r w:rsidRPr="00683558">
        <w:rPr>
          <w:rFonts w:ascii="Book Antiqua" w:eastAsia="Book Antiqua" w:hAnsi="Book Antiqua" w:cs="Book Antiqua"/>
          <w:color w:val="000000"/>
        </w:rPr>
        <w:t xml:space="preserve"> it was specifically reported that</w:t>
      </w:r>
      <w:r w:rsidR="00B27C67" w:rsidRPr="00683558">
        <w:rPr>
          <w:rFonts w:ascii="Book Antiqua" w:eastAsia="Book Antiqua" w:hAnsi="Book Antiqua" w:cs="Book Antiqua"/>
          <w:color w:val="000000"/>
        </w:rPr>
        <w:t xml:space="preserve"> a lower median H-index was observed when comparing</w:t>
      </w:r>
      <w:r w:rsidRPr="00683558">
        <w:rPr>
          <w:rFonts w:ascii="Book Antiqua" w:eastAsia="Book Antiqua" w:hAnsi="Book Antiqua" w:cs="Book Antiqua"/>
          <w:color w:val="000000"/>
        </w:rPr>
        <w:t xml:space="preserve"> female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surgeons to </w:t>
      </w:r>
      <w:r w:rsidR="00B27C67" w:rsidRPr="00683558">
        <w:rPr>
          <w:rFonts w:ascii="Book Antiqua" w:eastAsia="Book Antiqua" w:hAnsi="Book Antiqua" w:cs="Book Antiqua"/>
          <w:color w:val="000000"/>
        </w:rPr>
        <w:t xml:space="preserve">their </w:t>
      </w:r>
      <w:r w:rsidRPr="00683558">
        <w:rPr>
          <w:rFonts w:ascii="Book Antiqua" w:eastAsia="Book Antiqua" w:hAnsi="Book Antiqua" w:cs="Book Antiqua"/>
          <w:color w:val="000000"/>
        </w:rPr>
        <w:t>male colleagues</w:t>
      </w:r>
      <w:r w:rsidR="00B0390E" w:rsidRPr="00683558">
        <w:rPr>
          <w:rFonts w:ascii="Book Antiqua" w:eastAsia="Book Antiqua" w:hAnsi="Book Antiqua" w:cs="Book Antiqua"/>
          <w:color w:val="000000"/>
          <w:vertAlign w:val="superscript"/>
        </w:rPr>
        <w:t>[30]</w:t>
      </w:r>
      <w:r w:rsidRPr="00683558">
        <w:rPr>
          <w:rFonts w:ascii="Book Antiqua" w:eastAsia="Book Antiqua" w:hAnsi="Book Antiqua" w:cs="Book Antiqua"/>
          <w:color w:val="000000"/>
        </w:rPr>
        <w:t xml:space="preserve">. And yet, most certainly some of the most impactful and important research is created by female investigators. This could be a critical issue as our study </w:t>
      </w:r>
      <w:r w:rsidRPr="00683558">
        <w:rPr>
          <w:rFonts w:ascii="Book Antiqua" w:eastAsia="Book Antiqua" w:hAnsi="Book Antiqua" w:cs="Book Antiqua"/>
          <w:color w:val="000000"/>
        </w:rPr>
        <w:lastRenderedPageBreak/>
        <w:t xml:space="preserve">shows research productivity is a key feature to achieving leadership roles. Furthermore, the previous gender barriers in the team physician role are being removed as all types and levels of sports teams have enlisted females as team </w:t>
      </w:r>
      <w:proofErr w:type="gramStart"/>
      <w:r w:rsidRPr="00683558">
        <w:rPr>
          <w:rFonts w:ascii="Book Antiqua" w:eastAsia="Book Antiqua" w:hAnsi="Book Antiqua" w:cs="Book Antiqua"/>
          <w:color w:val="000000"/>
        </w:rPr>
        <w:t>physicians</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31]</w:t>
      </w:r>
      <w:r w:rsidRPr="00683558">
        <w:rPr>
          <w:rFonts w:ascii="Book Antiqua" w:eastAsia="Book Antiqua" w:hAnsi="Book Antiqua" w:cs="Book Antiqua"/>
          <w:color w:val="000000"/>
        </w:rPr>
        <w:t xml:space="preserve">. As gender disparity continues to be addressed in medicine, and more specifically </w:t>
      </w:r>
      <w:proofErr w:type="spellStart"/>
      <w:r w:rsidRPr="00683558">
        <w:rPr>
          <w:rFonts w:ascii="Book Antiqua" w:eastAsia="Book Antiqua" w:hAnsi="Book Antiqua" w:cs="Book Antiqua"/>
          <w:color w:val="000000"/>
        </w:rPr>
        <w:t>orthopaedics</w:t>
      </w:r>
      <w:proofErr w:type="spellEnd"/>
      <w:r w:rsidRPr="00683558">
        <w:rPr>
          <w:rFonts w:ascii="Book Antiqua" w:eastAsia="Book Antiqua" w:hAnsi="Book Antiqua" w:cs="Book Antiqua"/>
          <w:color w:val="000000"/>
        </w:rPr>
        <w:t>, this study could be used to support those initiatives that seek to enlist female members, to provide female access to both mentorship and research, and to encourage female participation in all leadership roles.</w:t>
      </w:r>
    </w:p>
    <w:p w14:paraId="167C746C" w14:textId="14169065" w:rsidR="00A77B3E" w:rsidRPr="00683558" w:rsidRDefault="00A148C5" w:rsidP="00B0390E">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Our study also considered racial and ethnic diversity, demonstrating that sports medicine leadership at the FD level also lacks underrepresented minorities. Among the sports medicine FDs in the study, only 7.32%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6) were Asian-Americans, 2.44%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2) were Hispanic/Latino, 2.44%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2) were African American and 3.66% (</w:t>
      </w:r>
      <w:r w:rsidRPr="00683558">
        <w:rPr>
          <w:rFonts w:ascii="Book Antiqua" w:eastAsia="Book Antiqua" w:hAnsi="Book Antiqua" w:cs="Book Antiqua"/>
          <w:i/>
          <w:iCs/>
          <w:color w:val="000000"/>
        </w:rPr>
        <w:t>n</w:t>
      </w:r>
      <w:r w:rsidRPr="00683558">
        <w:rPr>
          <w:rFonts w:ascii="Book Antiqua" w:eastAsia="Book Antiqua" w:hAnsi="Book Antiqua" w:cs="Book Antiqua"/>
          <w:color w:val="000000"/>
        </w:rPr>
        <w:t xml:space="preserve"> = 3) were of another race or ethnicity. One study from 1999</w:t>
      </w:r>
      <w:r w:rsidRPr="00683558">
        <w:rPr>
          <w:rFonts w:ascii="Book Antiqua" w:eastAsia="Book Antiqua" w:hAnsi="Book Antiqua" w:cs="Book Antiqua"/>
          <w:color w:val="000000"/>
          <w:vertAlign w:val="superscript"/>
        </w:rPr>
        <w:t>[32]</w:t>
      </w:r>
      <w:r w:rsidRPr="00683558">
        <w:rPr>
          <w:rFonts w:ascii="Book Antiqua" w:eastAsia="Book Antiqua" w:hAnsi="Book Antiqua" w:cs="Book Antiqua"/>
          <w:color w:val="000000"/>
        </w:rPr>
        <w:t xml:space="preserve"> and another from 2004</w:t>
      </w:r>
      <w:r w:rsidRPr="00683558">
        <w:rPr>
          <w:rFonts w:ascii="Book Antiqua" w:eastAsia="Book Antiqua" w:hAnsi="Book Antiqua" w:cs="Book Antiqua"/>
          <w:color w:val="000000"/>
          <w:vertAlign w:val="superscript"/>
        </w:rPr>
        <w:t>[33]</w:t>
      </w:r>
      <w:r w:rsidRPr="00683558">
        <w:rPr>
          <w:rFonts w:ascii="Book Antiqua" w:eastAsia="Book Antiqua" w:hAnsi="Book Antiqua" w:cs="Book Antiqua"/>
          <w:color w:val="000000"/>
        </w:rPr>
        <w:t xml:space="preserve">, reviewed the disparities in underrepresented minorities within the field of </w:t>
      </w:r>
      <w:proofErr w:type="spellStart"/>
      <w:r w:rsidRPr="00683558">
        <w:rPr>
          <w:rFonts w:ascii="Book Antiqua" w:eastAsia="Book Antiqua" w:hAnsi="Book Antiqua" w:cs="Book Antiqua"/>
          <w:color w:val="000000"/>
        </w:rPr>
        <w:t>orthopaedics</w:t>
      </w:r>
      <w:proofErr w:type="spellEnd"/>
      <w:r w:rsidRPr="00683558">
        <w:rPr>
          <w:rFonts w:ascii="Book Antiqua" w:eastAsia="Book Antiqua" w:hAnsi="Book Antiqua" w:cs="Book Antiqua"/>
          <w:color w:val="000000"/>
        </w:rPr>
        <w:t xml:space="preserve">, and may have played a part in progressive changes that followed. </w:t>
      </w:r>
      <w:proofErr w:type="spellStart"/>
      <w:r w:rsidRPr="00683558">
        <w:rPr>
          <w:rFonts w:ascii="Book Antiqua" w:eastAsia="Book Antiqua" w:hAnsi="Book Antiqua" w:cs="Book Antiqua"/>
          <w:color w:val="000000"/>
        </w:rPr>
        <w:t>Okike</w:t>
      </w:r>
      <w:proofErr w:type="spellEnd"/>
      <w:r w:rsidRPr="00683558">
        <w:rPr>
          <w:rFonts w:ascii="Book Antiqua" w:eastAsia="Book Antiqua" w:hAnsi="Book Antiqua" w:cs="Book Antiqua"/>
          <w:color w:val="000000"/>
        </w:rPr>
        <w:t xml:space="preserve"> </w:t>
      </w:r>
      <w:r w:rsidRPr="00B0390E">
        <w:rPr>
          <w:rFonts w:ascii="Book Antiqua" w:eastAsia="Book Antiqua" w:hAnsi="Book Antiqua" w:cs="Book Antiqua"/>
          <w:i/>
          <w:iCs/>
          <w:color w:val="000000"/>
        </w:rPr>
        <w:t xml:space="preserve">et </w:t>
      </w:r>
      <w:proofErr w:type="gramStart"/>
      <w:r w:rsidRPr="00B0390E">
        <w:rPr>
          <w:rFonts w:ascii="Book Antiqua" w:eastAsia="Book Antiqua" w:hAnsi="Book Antiqua" w:cs="Book Antiqua"/>
          <w:i/>
          <w:iCs/>
          <w:color w:val="000000"/>
        </w:rPr>
        <w:t>al</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34]</w:t>
      </w:r>
      <w:r w:rsidRPr="00683558">
        <w:rPr>
          <w:rFonts w:ascii="Book Antiqua" w:eastAsia="Book Antiqua" w:hAnsi="Book Antiqua" w:cs="Book Antiqua"/>
          <w:color w:val="000000"/>
        </w:rPr>
        <w:t xml:space="preserve"> described that total minority representation in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surgery averaged 20.2% from the years 2001 to 2008, this included 11.7% Asians or Asian-Americans, 4.0% African Americans, and 3.8% Hispanics. Upon reviewing their data, the authors believed that this was an improvement compared to years prior with regards to representation of minorities among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w:t>
      </w:r>
      <w:proofErr w:type="gramStart"/>
      <w:r w:rsidRPr="00683558">
        <w:rPr>
          <w:rFonts w:ascii="Book Antiqua" w:eastAsia="Book Antiqua" w:hAnsi="Book Antiqua" w:cs="Book Antiqua"/>
          <w:color w:val="000000"/>
        </w:rPr>
        <w:t>residents</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34]</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Adelani</w:t>
      </w:r>
      <w:proofErr w:type="spellEnd"/>
      <w:r w:rsidRPr="00683558">
        <w:rPr>
          <w:rFonts w:ascii="Book Antiqua" w:eastAsia="Book Antiqua" w:hAnsi="Book Antiqua" w:cs="Book Antiqua"/>
          <w:color w:val="000000"/>
        </w:rPr>
        <w:t xml:space="preserve"> </w:t>
      </w:r>
      <w:r w:rsidRPr="00683558">
        <w:rPr>
          <w:rFonts w:ascii="Book Antiqua" w:eastAsia="Book Antiqua" w:hAnsi="Book Antiqua" w:cs="Book Antiqua"/>
          <w:i/>
          <w:iCs/>
          <w:color w:val="000000"/>
        </w:rPr>
        <w:t xml:space="preserve">et </w:t>
      </w:r>
      <w:proofErr w:type="gramStart"/>
      <w:r w:rsidRPr="00683558">
        <w:rPr>
          <w:rFonts w:ascii="Book Antiqua" w:eastAsia="Book Antiqua" w:hAnsi="Book Antiqua" w:cs="Book Antiqua"/>
          <w:i/>
          <w:iCs/>
          <w:color w:val="000000"/>
        </w:rPr>
        <w:t>al</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35]</w:t>
      </w:r>
      <w:r w:rsidRPr="00683558">
        <w:rPr>
          <w:rFonts w:ascii="Book Antiqua" w:eastAsia="Book Antiqua" w:hAnsi="Book Antiqua" w:cs="Book Antiqua"/>
          <w:color w:val="000000"/>
        </w:rPr>
        <w:t xml:space="preserve"> subsequently illustrated a regression in minority representation. The number of programs </w:t>
      </w:r>
      <w:r w:rsidRPr="00846B59">
        <w:rPr>
          <w:rFonts w:ascii="Book Antiqua" w:eastAsia="Book Antiqua" w:hAnsi="Book Antiqua" w:cs="Book Antiqua"/>
          <w:i/>
          <w:iCs/>
          <w:color w:val="000000"/>
        </w:rPr>
        <w:t xml:space="preserve">per </w:t>
      </w:r>
      <w:r w:rsidRPr="00683558">
        <w:rPr>
          <w:rFonts w:ascii="Book Antiqua" w:eastAsia="Book Antiqua" w:hAnsi="Book Antiqua" w:cs="Book Antiqua"/>
          <w:color w:val="000000"/>
        </w:rPr>
        <w:t xml:space="preserve">year with more than one underrepresented minority resident fell from 61 programs in 2002 to 53 programs in 2016 and reached as low as 31 programs in 2010. Likewise, the number of programs </w:t>
      </w:r>
      <w:r w:rsidRPr="00846B59">
        <w:rPr>
          <w:rFonts w:ascii="Book Antiqua" w:eastAsia="Book Antiqua" w:hAnsi="Book Antiqua" w:cs="Book Antiqua"/>
          <w:i/>
          <w:iCs/>
          <w:color w:val="000000"/>
        </w:rPr>
        <w:t xml:space="preserve">per </w:t>
      </w:r>
      <w:r w:rsidRPr="00683558">
        <w:rPr>
          <w:rFonts w:ascii="Book Antiqua" w:eastAsia="Book Antiqua" w:hAnsi="Book Antiqua" w:cs="Book Antiqua"/>
          <w:color w:val="000000"/>
        </w:rPr>
        <w:t xml:space="preserve">year without a single underrepresented minority resident rose from 40 programs in 2002 to 60 programs in 2016 and reached 76 programs in 2011. In the end, the study called for a more detailed evaluation of program-level diversity and its impact on the recruitment of underrepresented minorities to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w:t>
      </w:r>
      <w:proofErr w:type="gramStart"/>
      <w:r w:rsidRPr="00683558">
        <w:rPr>
          <w:rFonts w:ascii="Book Antiqua" w:eastAsia="Book Antiqua" w:hAnsi="Book Antiqua" w:cs="Book Antiqua"/>
          <w:color w:val="000000"/>
        </w:rPr>
        <w:t>surgery</w:t>
      </w:r>
      <w:r w:rsidR="00B0390E" w:rsidRPr="00683558">
        <w:rPr>
          <w:rFonts w:ascii="Book Antiqua" w:eastAsia="Book Antiqua" w:hAnsi="Book Antiqua" w:cs="Book Antiqua"/>
          <w:color w:val="000000"/>
          <w:vertAlign w:val="superscript"/>
        </w:rPr>
        <w:t>[</w:t>
      </w:r>
      <w:proofErr w:type="gramEnd"/>
      <w:r w:rsidR="00B0390E" w:rsidRPr="00683558">
        <w:rPr>
          <w:rFonts w:ascii="Book Antiqua" w:eastAsia="Book Antiqua" w:hAnsi="Book Antiqua" w:cs="Book Antiqua"/>
          <w:color w:val="000000"/>
          <w:vertAlign w:val="superscript"/>
        </w:rPr>
        <w:t>35]</w:t>
      </w:r>
      <w:r w:rsidRPr="00683558">
        <w:rPr>
          <w:rFonts w:ascii="Book Antiqua" w:eastAsia="Book Antiqua" w:hAnsi="Book Antiqua" w:cs="Book Antiqua"/>
          <w:color w:val="000000"/>
        </w:rPr>
        <w:t xml:space="preserve">. Our data identified a similar trend to those previously reported. As the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community continues to adapt, a focus on diversity will remain pivotal to the advancement of any healthcare system that desires to appropriately represent the population it serves. </w:t>
      </w:r>
      <w:r w:rsidRPr="00683558">
        <w:rPr>
          <w:rFonts w:ascii="Book Antiqua" w:eastAsia="Book Antiqua" w:hAnsi="Book Antiqua" w:cs="Book Antiqua"/>
          <w:color w:val="000000"/>
        </w:rPr>
        <w:lastRenderedPageBreak/>
        <w:t xml:space="preserve">Focusing on increasing the number of underrepresented minorities in leadership positions may be one way to begin to address these disparities. </w:t>
      </w:r>
    </w:p>
    <w:p w14:paraId="5408E03A" w14:textId="135BF22B" w:rsidR="00A77B3E" w:rsidRPr="00683558" w:rsidRDefault="00A148C5" w:rsidP="00B0390E">
      <w:pPr>
        <w:spacing w:line="360" w:lineRule="auto"/>
        <w:ind w:firstLineChars="200" w:firstLine="480"/>
        <w:jc w:val="both"/>
        <w:rPr>
          <w:rFonts w:ascii="Book Antiqua" w:hAnsi="Book Antiqua"/>
        </w:rPr>
      </w:pPr>
      <w:r w:rsidRPr="00683558">
        <w:rPr>
          <w:rFonts w:ascii="Book Antiqua" w:eastAsia="Book Antiqua" w:hAnsi="Book Antiqua" w:cs="Book Antiqua"/>
          <w:color w:val="000000"/>
        </w:rPr>
        <w:t xml:space="preserve">This study does have several limitations. One limitation was the use of </w:t>
      </w:r>
      <w:r w:rsidR="00254573">
        <w:rPr>
          <w:rFonts w:ascii="Book Antiqua" w:eastAsia="Book Antiqua" w:hAnsi="Book Antiqua" w:cs="Book Antiqua"/>
          <w:color w:val="000000"/>
        </w:rPr>
        <w:t>CV</w:t>
      </w:r>
      <w:r w:rsidRPr="00683558">
        <w:rPr>
          <w:rFonts w:ascii="Book Antiqua" w:eastAsia="Book Antiqua" w:hAnsi="Book Antiqua" w:cs="Book Antiqua"/>
          <w:color w:val="000000"/>
        </w:rPr>
        <w:t xml:space="preserve"> for data collection. Given that CV’s are usually self-reported, there is an inherent potential bias with the possibility of reporting errors including duplication of events, failure to list appropriate research or leadership activities, and outdated information. Furthermore, this </w:t>
      </w:r>
      <w:r w:rsidR="000F4F80" w:rsidRPr="00683558">
        <w:rPr>
          <w:rFonts w:ascii="Book Antiqua" w:eastAsia="Book Antiqua" w:hAnsi="Book Antiqua" w:cs="Book Antiqua"/>
          <w:color w:val="000000"/>
        </w:rPr>
        <w:t xml:space="preserve">cross-sectional </w:t>
      </w:r>
      <w:r w:rsidRPr="00683558">
        <w:rPr>
          <w:rFonts w:ascii="Book Antiqua" w:eastAsia="Book Antiqua" w:hAnsi="Book Antiqua" w:cs="Book Antiqua"/>
          <w:color w:val="000000"/>
        </w:rPr>
        <w:t>study design only</w:t>
      </w:r>
      <w:r w:rsidR="000F4F80" w:rsidRPr="00683558">
        <w:rPr>
          <w:rFonts w:ascii="Book Antiqua" w:eastAsia="Book Antiqua" w:hAnsi="Book Antiqua" w:cs="Book Antiqua"/>
          <w:color w:val="000000"/>
        </w:rPr>
        <w:t xml:space="preserve"> provides information on sports FDs</w:t>
      </w:r>
      <w:r w:rsidRPr="00683558">
        <w:rPr>
          <w:rFonts w:ascii="Book Antiqua" w:eastAsia="Book Antiqua" w:hAnsi="Book Antiqua" w:cs="Book Antiqua"/>
          <w:color w:val="000000"/>
        </w:rPr>
        <w:t xml:space="preserve"> at a single point in time. </w:t>
      </w:r>
      <w:r w:rsidR="000F4F80" w:rsidRPr="00683558">
        <w:rPr>
          <w:rFonts w:ascii="Book Antiqua" w:eastAsia="Book Antiqua" w:hAnsi="Book Antiqua" w:cs="Book Antiqua"/>
          <w:color w:val="000000"/>
        </w:rPr>
        <w:t>Future studies may opt to complete a</w:t>
      </w:r>
      <w:r w:rsidRPr="00683558">
        <w:rPr>
          <w:rFonts w:ascii="Book Antiqua" w:eastAsia="Book Antiqua" w:hAnsi="Book Antiqua" w:cs="Book Antiqua"/>
          <w:color w:val="000000"/>
        </w:rPr>
        <w:t xml:space="preserve"> year-by-year </w:t>
      </w:r>
      <w:r w:rsidR="000F4F80" w:rsidRPr="00683558">
        <w:rPr>
          <w:rFonts w:ascii="Book Antiqua" w:eastAsia="Book Antiqua" w:hAnsi="Book Antiqua" w:cs="Book Antiqua"/>
          <w:color w:val="000000"/>
        </w:rPr>
        <w:t>comparison to understand the changes in the leadership over time</w:t>
      </w:r>
      <w:r w:rsidRPr="00683558">
        <w:rPr>
          <w:rFonts w:ascii="Book Antiqua" w:eastAsia="Book Antiqua" w:hAnsi="Book Antiqua" w:cs="Book Antiqua"/>
          <w:color w:val="000000"/>
        </w:rPr>
        <w:t xml:space="preserve">. Lastly, a subset of sports medicine </w:t>
      </w:r>
      <w:r w:rsidR="000F4F80" w:rsidRPr="00683558">
        <w:rPr>
          <w:rFonts w:ascii="Book Antiqua" w:eastAsia="Book Antiqua" w:hAnsi="Book Antiqua" w:cs="Book Antiqua"/>
          <w:color w:val="000000"/>
        </w:rPr>
        <w:t xml:space="preserve">trained </w:t>
      </w:r>
      <w:proofErr w:type="spellStart"/>
      <w:r w:rsidR="000F4F80" w:rsidRPr="00683558">
        <w:rPr>
          <w:rFonts w:ascii="Book Antiqua" w:eastAsia="Book Antiqua" w:hAnsi="Book Antiqua" w:cs="Book Antiqua"/>
          <w:color w:val="000000"/>
        </w:rPr>
        <w:t>orthopaedic</w:t>
      </w:r>
      <w:proofErr w:type="spellEnd"/>
      <w:r w:rsidR="000F4F80" w:rsidRPr="00683558">
        <w:rPr>
          <w:rFonts w:ascii="Book Antiqua" w:eastAsia="Book Antiqua" w:hAnsi="Book Antiqua" w:cs="Book Antiqua"/>
          <w:color w:val="000000"/>
        </w:rPr>
        <w:t xml:space="preserve"> surgeons</w:t>
      </w:r>
      <w:r w:rsidRPr="00683558">
        <w:rPr>
          <w:rFonts w:ascii="Book Antiqua" w:eastAsia="Book Antiqua" w:hAnsi="Book Antiqua" w:cs="Book Antiqua"/>
          <w:color w:val="000000"/>
        </w:rPr>
        <w:t xml:space="preserve"> may </w:t>
      </w:r>
      <w:r w:rsidR="000F4F80" w:rsidRPr="00683558">
        <w:rPr>
          <w:rFonts w:ascii="Book Antiqua" w:eastAsia="Book Antiqua" w:hAnsi="Book Antiqua" w:cs="Book Antiqua"/>
          <w:color w:val="000000"/>
        </w:rPr>
        <w:t>have selected</w:t>
      </w:r>
      <w:r w:rsidRPr="00683558">
        <w:rPr>
          <w:rFonts w:ascii="Book Antiqua" w:eastAsia="Book Antiqua" w:hAnsi="Book Antiqua" w:cs="Book Antiqua"/>
          <w:color w:val="000000"/>
        </w:rPr>
        <w:t xml:space="preserve"> specific programs with academic career aspirations in mind </w:t>
      </w:r>
      <w:r w:rsidR="000F4F80" w:rsidRPr="00683558">
        <w:rPr>
          <w:rFonts w:ascii="Book Antiqua" w:eastAsia="Book Antiqua" w:hAnsi="Book Antiqua" w:cs="Book Antiqua"/>
          <w:color w:val="000000"/>
        </w:rPr>
        <w:t>with the understanding that</w:t>
      </w:r>
      <w:r w:rsidRPr="00683558">
        <w:rPr>
          <w:rFonts w:ascii="Book Antiqua" w:eastAsia="Book Antiqua" w:hAnsi="Book Antiqua" w:cs="Book Antiqua"/>
          <w:color w:val="000000"/>
        </w:rPr>
        <w:t xml:space="preserve"> certain </w:t>
      </w:r>
      <w:r w:rsidR="000F4F80" w:rsidRPr="00683558">
        <w:rPr>
          <w:rFonts w:ascii="Book Antiqua" w:eastAsia="Book Antiqua" w:hAnsi="Book Antiqua" w:cs="Book Antiqua"/>
          <w:color w:val="000000"/>
        </w:rPr>
        <w:t>training institutions</w:t>
      </w:r>
      <w:r w:rsidRPr="00683558">
        <w:rPr>
          <w:rFonts w:ascii="Book Antiqua" w:eastAsia="Book Antiqua" w:hAnsi="Book Antiqua" w:cs="Book Antiqua"/>
          <w:color w:val="000000"/>
        </w:rPr>
        <w:t xml:space="preserve"> </w:t>
      </w:r>
      <w:r w:rsidR="000F4F80" w:rsidRPr="00683558">
        <w:rPr>
          <w:rFonts w:ascii="Book Antiqua" w:eastAsia="Book Antiqua" w:hAnsi="Book Antiqua" w:cs="Book Antiqua"/>
          <w:color w:val="000000"/>
        </w:rPr>
        <w:t>tend to</w:t>
      </w:r>
      <w:r w:rsidRPr="00683558">
        <w:rPr>
          <w:rFonts w:ascii="Book Antiqua" w:eastAsia="Book Antiqua" w:hAnsi="Book Antiqua" w:cs="Book Antiqua"/>
          <w:color w:val="000000"/>
        </w:rPr>
        <w:t xml:space="preserve"> produce future FDs and leaders. </w:t>
      </w:r>
    </w:p>
    <w:p w14:paraId="738EF911" w14:textId="77777777" w:rsidR="00A77B3E" w:rsidRPr="00683558" w:rsidRDefault="00A77B3E" w:rsidP="00683558">
      <w:pPr>
        <w:spacing w:line="360" w:lineRule="auto"/>
        <w:jc w:val="both"/>
        <w:rPr>
          <w:rFonts w:ascii="Book Antiqua" w:hAnsi="Book Antiqua"/>
        </w:rPr>
      </w:pPr>
    </w:p>
    <w:p w14:paraId="4EF605E0"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aps/>
          <w:color w:val="000000"/>
          <w:u w:val="single"/>
        </w:rPr>
        <w:t>CONCLUSION</w:t>
      </w:r>
    </w:p>
    <w:p w14:paraId="4F4C303A" w14:textId="7E9E6014"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This study provides an assessment of current </w:t>
      </w:r>
      <w:r w:rsidR="00254573" w:rsidRPr="00683558">
        <w:rPr>
          <w:rFonts w:ascii="Book Antiqua" w:eastAsia="Book Antiqua" w:hAnsi="Book Antiqua" w:cs="Book Antiqua"/>
          <w:color w:val="000000"/>
        </w:rPr>
        <w:t>FDs</w:t>
      </w:r>
      <w:r w:rsidRPr="00683558">
        <w:rPr>
          <w:rFonts w:ascii="Book Antiqua" w:eastAsia="Book Antiqua" w:hAnsi="Book Antiqua" w:cs="Book Antiqua"/>
          <w:color w:val="000000"/>
        </w:rPr>
        <w:t xml:space="preserve"> within sports medicine in the United States. Currently, the field of </w:t>
      </w:r>
      <w:proofErr w:type="spellStart"/>
      <w:r w:rsidRPr="00683558">
        <w:rPr>
          <w:rFonts w:ascii="Book Antiqua" w:eastAsia="Book Antiqua" w:hAnsi="Book Antiqua" w:cs="Book Antiqua"/>
          <w:color w:val="000000"/>
        </w:rPr>
        <w:t>orthopaedics</w:t>
      </w:r>
      <w:proofErr w:type="spellEnd"/>
      <w:r w:rsidRPr="00683558">
        <w:rPr>
          <w:rFonts w:ascii="Book Antiqua" w:eastAsia="Book Antiqua" w:hAnsi="Book Antiqua" w:cs="Book Antiqua"/>
          <w:color w:val="000000"/>
        </w:rPr>
        <w:t xml:space="preserve"> has lower percentages of females and minorities in leadership roles. Gender and racial diversity of these specialties should be a continued focus. Overall, the trends identified in this study serve as objective data on current </w:t>
      </w:r>
      <w:r w:rsidR="00254573" w:rsidRPr="00683558">
        <w:rPr>
          <w:rFonts w:ascii="Book Antiqua" w:eastAsia="Book Antiqua" w:hAnsi="Book Antiqua" w:cs="Book Antiqua"/>
          <w:color w:val="000000"/>
        </w:rPr>
        <w:t>FDs</w:t>
      </w:r>
      <w:r w:rsidRPr="00683558">
        <w:rPr>
          <w:rFonts w:ascii="Book Antiqua" w:eastAsia="Book Antiqua" w:hAnsi="Book Antiqua" w:cs="Book Antiqua"/>
          <w:color w:val="000000"/>
        </w:rPr>
        <w:t xml:space="preserve"> within sports medicine. These trends could function as a guide for individuals who strive to become academic leaders in sports medicine </w:t>
      </w:r>
      <w:proofErr w:type="spellStart"/>
      <w:r w:rsidRPr="00683558">
        <w:rPr>
          <w:rFonts w:ascii="Book Antiqua" w:eastAsia="Book Antiqua" w:hAnsi="Book Antiqua" w:cs="Book Antiqua"/>
          <w:color w:val="000000"/>
        </w:rPr>
        <w:t>orthopaedics</w:t>
      </w:r>
      <w:proofErr w:type="spellEnd"/>
      <w:r w:rsidRPr="00683558">
        <w:rPr>
          <w:rFonts w:ascii="Book Antiqua" w:eastAsia="Book Antiqua" w:hAnsi="Book Antiqua" w:cs="Book Antiqua"/>
          <w:color w:val="000000"/>
        </w:rPr>
        <w:t xml:space="preserve"> as well as direct initiatives to achieve diversity equality</w:t>
      </w:r>
      <w:r w:rsidRPr="00683558">
        <w:rPr>
          <w:rFonts w:ascii="Book Antiqua" w:eastAsia="Book Antiqua" w:hAnsi="Book Antiqua" w:cs="Book Antiqua"/>
          <w:b/>
          <w:bCs/>
          <w:color w:val="000000"/>
        </w:rPr>
        <w:t>.</w:t>
      </w:r>
    </w:p>
    <w:p w14:paraId="38E2F058" w14:textId="77777777" w:rsidR="00A77B3E" w:rsidRPr="00683558" w:rsidRDefault="00A77B3E" w:rsidP="00683558">
      <w:pPr>
        <w:spacing w:line="360" w:lineRule="auto"/>
        <w:jc w:val="both"/>
        <w:rPr>
          <w:rFonts w:ascii="Book Antiqua" w:hAnsi="Book Antiqua"/>
        </w:rPr>
      </w:pPr>
    </w:p>
    <w:p w14:paraId="752B408C"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aps/>
          <w:color w:val="000000"/>
          <w:u w:val="single"/>
        </w:rPr>
        <w:t>ARTICLE HIGHLIGHTS</w:t>
      </w:r>
    </w:p>
    <w:p w14:paraId="1758403C"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i/>
          <w:color w:val="000000"/>
        </w:rPr>
        <w:t>Research background</w:t>
      </w:r>
    </w:p>
    <w:p w14:paraId="2FA4FD90" w14:textId="5A2855B4"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Fellowship </w:t>
      </w:r>
      <w:r w:rsidR="00B0390E">
        <w:rPr>
          <w:rFonts w:ascii="Book Antiqua" w:eastAsia="Book Antiqua" w:hAnsi="Book Antiqua" w:cs="Book Antiqua"/>
          <w:color w:val="000000"/>
        </w:rPr>
        <w:t>d</w:t>
      </w:r>
      <w:r w:rsidRPr="00683558">
        <w:rPr>
          <w:rFonts w:ascii="Book Antiqua" w:eastAsia="Book Antiqua" w:hAnsi="Book Antiqua" w:cs="Book Antiqua"/>
          <w:color w:val="000000"/>
        </w:rPr>
        <w:t xml:space="preserve">irectors (FDs) in sports medicine influence the future of trainees in the field of </w:t>
      </w:r>
      <w:proofErr w:type="spellStart"/>
      <w:r w:rsidRPr="00683558">
        <w:rPr>
          <w:rFonts w:ascii="Book Antiqua" w:eastAsia="Book Antiqua" w:hAnsi="Book Antiqua" w:cs="Book Antiqua"/>
          <w:color w:val="000000"/>
        </w:rPr>
        <w:t>orthopaedics</w:t>
      </w:r>
      <w:proofErr w:type="spellEnd"/>
      <w:r w:rsidRPr="00683558">
        <w:rPr>
          <w:rFonts w:ascii="Book Antiqua" w:eastAsia="Book Antiqua" w:hAnsi="Book Antiqua" w:cs="Book Antiqua"/>
          <w:color w:val="000000"/>
        </w:rPr>
        <w:t>. Understanding the characteristics these leaders share must be brought into focus. Currently, there is little research regarding the demographic landscape of these leaders.</w:t>
      </w:r>
    </w:p>
    <w:p w14:paraId="67A046E4" w14:textId="77777777" w:rsidR="00A77B3E" w:rsidRPr="00683558" w:rsidRDefault="00A77B3E" w:rsidP="00683558">
      <w:pPr>
        <w:spacing w:line="360" w:lineRule="auto"/>
        <w:jc w:val="both"/>
        <w:rPr>
          <w:rFonts w:ascii="Book Antiqua" w:hAnsi="Book Antiqua"/>
        </w:rPr>
      </w:pPr>
    </w:p>
    <w:p w14:paraId="0ACC80E8"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i/>
          <w:color w:val="000000"/>
        </w:rPr>
        <w:lastRenderedPageBreak/>
        <w:t>Research motivation</w:t>
      </w:r>
    </w:p>
    <w:p w14:paraId="627A0338"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The current literature highlighted a lack of research specifically using objective data analyze sports medicine FDs. By adding to this gap in the literature, this study may promote future research towards understanding further the requirements and qualifications needed to hold a leadership position in orthopedic surgery.</w:t>
      </w:r>
    </w:p>
    <w:p w14:paraId="7DDA6B5C" w14:textId="77777777" w:rsidR="00A77B3E" w:rsidRPr="00683558" w:rsidRDefault="00A77B3E" w:rsidP="00683558">
      <w:pPr>
        <w:spacing w:line="360" w:lineRule="auto"/>
        <w:jc w:val="both"/>
        <w:rPr>
          <w:rFonts w:ascii="Book Antiqua" w:hAnsi="Book Antiqua"/>
        </w:rPr>
      </w:pPr>
    </w:p>
    <w:p w14:paraId="3F559777"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i/>
          <w:color w:val="000000"/>
        </w:rPr>
        <w:t>Research objectives</w:t>
      </w:r>
    </w:p>
    <w:p w14:paraId="51A09190"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This study aimed to analyze the demographic background, institutional training, and academic experience for all current sports medicine FDs.</w:t>
      </w:r>
    </w:p>
    <w:p w14:paraId="17FD1948" w14:textId="77777777" w:rsidR="00A77B3E" w:rsidRPr="00683558" w:rsidRDefault="00A77B3E" w:rsidP="00683558">
      <w:pPr>
        <w:spacing w:line="360" w:lineRule="auto"/>
        <w:jc w:val="both"/>
        <w:rPr>
          <w:rFonts w:ascii="Book Antiqua" w:hAnsi="Book Antiqua"/>
        </w:rPr>
      </w:pPr>
    </w:p>
    <w:p w14:paraId="63BF9C12"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i/>
          <w:color w:val="000000"/>
        </w:rPr>
        <w:t>Research methods</w:t>
      </w:r>
    </w:p>
    <w:p w14:paraId="48D3523A" w14:textId="7E30919B"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A national orthopedic surgery sports medicine fellowship program directory was used to incorporate all U</w:t>
      </w:r>
      <w:r w:rsidR="00B0390E">
        <w:rPr>
          <w:rFonts w:ascii="Book Antiqua" w:eastAsia="Book Antiqua" w:hAnsi="Book Antiqua" w:cs="Book Antiqua"/>
          <w:color w:val="000000"/>
        </w:rPr>
        <w:t xml:space="preserve">nited </w:t>
      </w:r>
      <w:r w:rsidRPr="00683558">
        <w:rPr>
          <w:rFonts w:ascii="Book Antiqua" w:eastAsia="Book Antiqua" w:hAnsi="Book Antiqua" w:cs="Book Antiqua"/>
          <w:color w:val="000000"/>
        </w:rPr>
        <w:t>S</w:t>
      </w:r>
      <w:r w:rsidR="00B0390E">
        <w:rPr>
          <w:rFonts w:ascii="Book Antiqua" w:eastAsia="Book Antiqua" w:hAnsi="Book Antiqua" w:cs="Book Antiqua"/>
          <w:color w:val="000000"/>
        </w:rPr>
        <w:t>tates</w:t>
      </w:r>
      <w:r w:rsidRPr="00683558">
        <w:rPr>
          <w:rFonts w:ascii="Book Antiqua" w:eastAsia="Book Antiqua" w:hAnsi="Book Antiqua" w:cs="Book Antiqua"/>
          <w:color w:val="000000"/>
        </w:rPr>
        <w:t xml:space="preserve"> fellowships and their respective FDs. Demographic information of interest included: </w:t>
      </w:r>
      <w:r w:rsidR="00B0390E">
        <w:rPr>
          <w:rFonts w:ascii="Book Antiqua" w:eastAsia="Book Antiqua" w:hAnsi="Book Antiqua" w:cs="Book Antiqua"/>
          <w:color w:val="000000"/>
        </w:rPr>
        <w:t>A</w:t>
      </w:r>
      <w:r w:rsidRPr="00683558">
        <w:rPr>
          <w:rFonts w:ascii="Book Antiqua" w:eastAsia="Book Antiqua" w:hAnsi="Book Antiqua" w:cs="Book Antiqua"/>
          <w:color w:val="000000"/>
        </w:rPr>
        <w:t xml:space="preserve">ge, gender, ethnicity, residency/fellowship training, residency/fellowship graduation year, year hired by current institution, time since training completion until FD appointment, length in FD role, status as a team physician and H-index. This information was collected </w:t>
      </w:r>
      <w:r w:rsidRPr="00683558">
        <w:rPr>
          <w:rFonts w:ascii="Book Antiqua" w:eastAsia="Book Antiqua" w:hAnsi="Book Antiqua" w:cs="Book Antiqua"/>
          <w:i/>
          <w:iCs/>
          <w:color w:val="000000"/>
        </w:rPr>
        <w:t>via</w:t>
      </w:r>
      <w:r w:rsidRPr="00683558">
        <w:rPr>
          <w:rFonts w:ascii="Book Antiqua" w:eastAsia="Book Antiqua" w:hAnsi="Book Antiqua" w:cs="Book Antiqua"/>
          <w:color w:val="000000"/>
        </w:rPr>
        <w:t xml:space="preserve"> online resources, emailed questionnaires, phone call and current curriculum vitae. Data was then complied and reviewed to evaluate for trends among sports medicine FDs. This is a novel research method for analyzing the current cohort of sports medicine FDs.</w:t>
      </w:r>
    </w:p>
    <w:p w14:paraId="6E06664A" w14:textId="77777777" w:rsidR="00A77B3E" w:rsidRPr="00683558" w:rsidRDefault="00A77B3E" w:rsidP="00683558">
      <w:pPr>
        <w:spacing w:line="360" w:lineRule="auto"/>
        <w:jc w:val="both"/>
        <w:rPr>
          <w:rFonts w:ascii="Book Antiqua" w:hAnsi="Book Antiqua"/>
        </w:rPr>
      </w:pPr>
    </w:p>
    <w:p w14:paraId="068F2251" w14:textId="7E37793B"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i/>
          <w:color w:val="000000"/>
        </w:rPr>
        <w:t xml:space="preserve">Research </w:t>
      </w:r>
      <w:r w:rsidR="00B27C67" w:rsidRPr="00683558">
        <w:rPr>
          <w:rFonts w:ascii="Book Antiqua" w:eastAsia="Book Antiqua" w:hAnsi="Book Antiqua" w:cs="Book Antiqua"/>
          <w:b/>
          <w:i/>
          <w:color w:val="000000"/>
        </w:rPr>
        <w:t>results</w:t>
      </w:r>
    </w:p>
    <w:p w14:paraId="3C243399" w14:textId="3813FDE3" w:rsidR="00A77B3E" w:rsidRPr="00683558" w:rsidRDefault="00B0390E" w:rsidP="00683558">
      <w:pPr>
        <w:spacing w:line="360" w:lineRule="auto"/>
        <w:jc w:val="both"/>
        <w:rPr>
          <w:rFonts w:ascii="Book Antiqua" w:hAnsi="Book Antiqua"/>
        </w:rPr>
      </w:pPr>
      <w:r>
        <w:rPr>
          <w:rFonts w:ascii="Book Antiqua" w:eastAsia="Book Antiqua" w:hAnsi="Book Antiqua" w:cs="Book Antiqua"/>
          <w:color w:val="000000"/>
        </w:rPr>
        <w:t xml:space="preserve">Of </w:t>
      </w:r>
      <w:r w:rsidR="00A148C5" w:rsidRPr="00683558">
        <w:rPr>
          <w:rFonts w:ascii="Book Antiqua" w:eastAsia="Book Antiqua" w:hAnsi="Book Antiqua" w:cs="Book Antiqua"/>
          <w:color w:val="000000"/>
        </w:rPr>
        <w:t>82 FDs</w:t>
      </w:r>
      <w:r w:rsidR="00B27C67" w:rsidRPr="00683558">
        <w:rPr>
          <w:rFonts w:ascii="Book Antiqua" w:eastAsia="Book Antiqua" w:hAnsi="Book Antiqua" w:cs="Book Antiqua"/>
          <w:color w:val="000000"/>
        </w:rPr>
        <w:t xml:space="preserve"> were incorporated into the study, </w:t>
      </w:r>
      <w:r w:rsidR="00A148C5" w:rsidRPr="00683558">
        <w:rPr>
          <w:rFonts w:ascii="Book Antiqua" w:eastAsia="Book Antiqua" w:hAnsi="Book Antiqua" w:cs="Book Antiqua"/>
          <w:color w:val="000000"/>
        </w:rPr>
        <w:t xml:space="preserve">97.5% </w:t>
      </w:r>
      <w:r w:rsidR="00B27C67" w:rsidRPr="00683558">
        <w:rPr>
          <w:rFonts w:ascii="Book Antiqua" w:eastAsia="Book Antiqua" w:hAnsi="Book Antiqua" w:cs="Book Antiqua"/>
          <w:color w:val="000000"/>
        </w:rPr>
        <w:t xml:space="preserve">of which </w:t>
      </w:r>
      <w:r w:rsidR="00A148C5" w:rsidRPr="00683558">
        <w:rPr>
          <w:rFonts w:ascii="Book Antiqua" w:eastAsia="Book Antiqua" w:hAnsi="Book Antiqua" w:cs="Book Antiqua"/>
          <w:color w:val="000000"/>
        </w:rPr>
        <w:t>were male</w:t>
      </w:r>
      <w:r w:rsidR="00B27C67" w:rsidRPr="00683558">
        <w:rPr>
          <w:rFonts w:ascii="Book Antiqua" w:eastAsia="Book Antiqua" w:hAnsi="Book Antiqua" w:cs="Book Antiqua"/>
          <w:color w:val="000000"/>
        </w:rPr>
        <w:t>.</w:t>
      </w:r>
      <w:r w:rsidR="00A148C5" w:rsidRPr="00683558">
        <w:rPr>
          <w:rFonts w:ascii="Book Antiqua" w:eastAsia="Book Antiqua" w:hAnsi="Book Antiqua" w:cs="Book Antiqua"/>
          <w:color w:val="000000"/>
        </w:rPr>
        <w:t xml:space="preserve"> 84.15% </w:t>
      </w:r>
      <w:r w:rsidR="00B27C67" w:rsidRPr="00683558">
        <w:rPr>
          <w:rFonts w:ascii="Book Antiqua" w:eastAsia="Book Antiqua" w:hAnsi="Book Antiqua" w:cs="Book Antiqua"/>
          <w:color w:val="000000"/>
        </w:rPr>
        <w:t>identified as</w:t>
      </w:r>
      <w:r w:rsidR="00A148C5" w:rsidRPr="00683558">
        <w:rPr>
          <w:rFonts w:ascii="Book Antiqua" w:eastAsia="Book Antiqua" w:hAnsi="Book Antiqua" w:cs="Book Antiqua"/>
          <w:color w:val="000000"/>
        </w:rPr>
        <w:t xml:space="preserve"> Caucasian, 7.32% </w:t>
      </w:r>
      <w:r w:rsidR="00B27C67" w:rsidRPr="00683558">
        <w:rPr>
          <w:rFonts w:ascii="Book Antiqua" w:eastAsia="Book Antiqua" w:hAnsi="Book Antiqua" w:cs="Book Antiqua"/>
          <w:color w:val="000000"/>
        </w:rPr>
        <w:t>as</w:t>
      </w:r>
      <w:r w:rsidR="00A148C5" w:rsidRPr="00683558">
        <w:rPr>
          <w:rFonts w:ascii="Book Antiqua" w:eastAsia="Book Antiqua" w:hAnsi="Book Antiqua" w:cs="Book Antiqua"/>
          <w:color w:val="000000"/>
        </w:rPr>
        <w:t xml:space="preserve"> Asian-American, 2.44% </w:t>
      </w:r>
      <w:r w:rsidR="00B27C67" w:rsidRPr="00683558">
        <w:rPr>
          <w:rFonts w:ascii="Book Antiqua" w:eastAsia="Book Antiqua" w:hAnsi="Book Antiqua" w:cs="Book Antiqua"/>
          <w:color w:val="000000"/>
        </w:rPr>
        <w:t>as</w:t>
      </w:r>
      <w:r w:rsidR="00A148C5" w:rsidRPr="00683558">
        <w:rPr>
          <w:rFonts w:ascii="Book Antiqua" w:eastAsia="Book Antiqua" w:hAnsi="Book Antiqua" w:cs="Book Antiqua"/>
          <w:color w:val="000000"/>
        </w:rPr>
        <w:t xml:space="preserve"> </w:t>
      </w:r>
      <w:r w:rsidR="00B27C67" w:rsidRPr="00683558">
        <w:rPr>
          <w:rFonts w:ascii="Book Antiqua" w:eastAsia="Book Antiqua" w:hAnsi="Book Antiqua" w:cs="Book Antiqua"/>
          <w:color w:val="000000"/>
        </w:rPr>
        <w:t xml:space="preserve">African American, </w:t>
      </w:r>
      <w:r w:rsidR="00A148C5" w:rsidRPr="00683558">
        <w:rPr>
          <w:rFonts w:ascii="Book Antiqua" w:eastAsia="Book Antiqua" w:hAnsi="Book Antiqua" w:cs="Book Antiqua"/>
          <w:color w:val="000000"/>
        </w:rPr>
        <w:t xml:space="preserve">and 2.44% </w:t>
      </w:r>
      <w:r w:rsidR="00B27C67" w:rsidRPr="00683558">
        <w:rPr>
          <w:rFonts w:ascii="Book Antiqua" w:eastAsia="Book Antiqua" w:hAnsi="Book Antiqua" w:cs="Book Antiqua"/>
          <w:color w:val="000000"/>
        </w:rPr>
        <w:t>as</w:t>
      </w:r>
      <w:r w:rsidR="00A148C5" w:rsidRPr="00683558">
        <w:rPr>
          <w:rFonts w:ascii="Book Antiqua" w:eastAsia="Book Antiqua" w:hAnsi="Book Antiqua" w:cs="Book Antiqua"/>
          <w:color w:val="000000"/>
        </w:rPr>
        <w:t xml:space="preserve"> </w:t>
      </w:r>
      <w:r w:rsidR="00B27C67" w:rsidRPr="00683558">
        <w:rPr>
          <w:rFonts w:ascii="Book Antiqua" w:eastAsia="Book Antiqua" w:hAnsi="Book Antiqua" w:cs="Book Antiqua"/>
          <w:color w:val="000000"/>
        </w:rPr>
        <w:t>Hispanic</w:t>
      </w:r>
      <w:r w:rsidR="00A148C5" w:rsidRPr="00683558">
        <w:rPr>
          <w:rFonts w:ascii="Book Antiqua" w:eastAsia="Book Antiqua" w:hAnsi="Book Antiqua" w:cs="Book Antiqua"/>
          <w:color w:val="000000"/>
        </w:rPr>
        <w:t>, and 3.66% were of another race or ethnicity. The mean age of current FDs was 56 years old, and the mean Scopus H-index was 23.49. 45.12% completed their residency training, fellowship training or both</w:t>
      </w:r>
      <w:r w:rsidR="000F4F80" w:rsidRPr="00683558">
        <w:rPr>
          <w:rFonts w:ascii="Book Antiqua" w:eastAsia="Book Antiqua" w:hAnsi="Book Antiqua" w:cs="Book Antiqua"/>
          <w:color w:val="000000"/>
        </w:rPr>
        <w:t xml:space="preserve"> at the same institution where they currently work</w:t>
      </w:r>
      <w:r w:rsidR="00A148C5" w:rsidRPr="00683558">
        <w:rPr>
          <w:rFonts w:ascii="Book Antiqua" w:eastAsia="Book Antiqua" w:hAnsi="Book Antiqua" w:cs="Book Antiqua"/>
          <w:color w:val="000000"/>
        </w:rPr>
        <w:t xml:space="preserve">. Additionally, 69.5% are also team physicians at the professional and/or collegiate level. Seven residency programs least three future FDs. While seven </w:t>
      </w:r>
      <w:r w:rsidR="00A148C5" w:rsidRPr="00683558">
        <w:rPr>
          <w:rFonts w:ascii="Book Antiqua" w:eastAsia="Book Antiqua" w:hAnsi="Book Antiqua" w:cs="Book Antiqua"/>
          <w:color w:val="000000"/>
        </w:rPr>
        <w:lastRenderedPageBreak/>
        <w:t xml:space="preserve">fellowship programs produced at least four future FDs. 9.75% of FDs completed two fellowships and 3.66% of FDs completed three fellowships. 3.66% of FDs did not graduate from any fellowship training program. </w:t>
      </w:r>
    </w:p>
    <w:p w14:paraId="53DC5AEF" w14:textId="77777777" w:rsidR="00A77B3E" w:rsidRPr="00683558" w:rsidRDefault="00A77B3E" w:rsidP="00683558">
      <w:pPr>
        <w:spacing w:line="360" w:lineRule="auto"/>
        <w:jc w:val="both"/>
        <w:rPr>
          <w:rFonts w:ascii="Book Antiqua" w:hAnsi="Book Antiqua"/>
        </w:rPr>
      </w:pPr>
    </w:p>
    <w:p w14:paraId="4799614F"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i/>
          <w:color w:val="000000"/>
        </w:rPr>
        <w:t>Research conclusions</w:t>
      </w:r>
    </w:p>
    <w:p w14:paraId="6236EF69" w14:textId="46A014BD"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This study provides an overview of current sports medicine </w:t>
      </w:r>
      <w:r w:rsidR="00254573" w:rsidRPr="00683558">
        <w:rPr>
          <w:rFonts w:ascii="Book Antiqua" w:eastAsia="Book Antiqua" w:hAnsi="Book Antiqua" w:cs="Book Antiqua"/>
          <w:color w:val="000000"/>
        </w:rPr>
        <w:t>FDs</w:t>
      </w:r>
      <w:r w:rsidRPr="00683558">
        <w:rPr>
          <w:rFonts w:ascii="Book Antiqua" w:eastAsia="Book Antiqua" w:hAnsi="Book Antiqua" w:cs="Book Antiqua"/>
          <w:color w:val="000000"/>
        </w:rPr>
        <w:t xml:space="preserve"> within the United States and functions as a guide to direct initiatives to achieve diversity equality. This study may be referenced to help dictate efforts to address disparities in gender and racial equality in orthopedic surgery. </w:t>
      </w:r>
    </w:p>
    <w:p w14:paraId="708B7592" w14:textId="77777777" w:rsidR="00A77B3E" w:rsidRPr="00683558" w:rsidRDefault="00A77B3E" w:rsidP="00683558">
      <w:pPr>
        <w:spacing w:line="360" w:lineRule="auto"/>
        <w:jc w:val="both"/>
        <w:rPr>
          <w:rFonts w:ascii="Book Antiqua" w:hAnsi="Book Antiqua"/>
        </w:rPr>
      </w:pPr>
    </w:p>
    <w:p w14:paraId="312A477E"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i/>
          <w:color w:val="000000"/>
        </w:rPr>
        <w:t>Research perspectives</w:t>
      </w:r>
    </w:p>
    <w:p w14:paraId="3E058484"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The direction of future research should focus on the progression of leaders in orthopedic surgery, evaluating the changes in demographic and academic backgrounds of leaders in subsequent years. Applying this methodology longitudinally may prove paramount in reaching the goals the field of orthopedic surgery aims to achieve.</w:t>
      </w:r>
    </w:p>
    <w:p w14:paraId="74B98A53" w14:textId="77777777" w:rsidR="00A77B3E" w:rsidRPr="00683558" w:rsidRDefault="00A77B3E" w:rsidP="00683558">
      <w:pPr>
        <w:spacing w:line="360" w:lineRule="auto"/>
        <w:jc w:val="both"/>
        <w:rPr>
          <w:rFonts w:ascii="Book Antiqua" w:hAnsi="Book Antiqua"/>
        </w:rPr>
      </w:pPr>
    </w:p>
    <w:p w14:paraId="0CFC9235"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t>REFERENCES</w:t>
      </w:r>
    </w:p>
    <w:p w14:paraId="5081BF10" w14:textId="77777777" w:rsidR="00A77B3E" w:rsidRPr="00683558" w:rsidRDefault="00A148C5" w:rsidP="00683558">
      <w:pPr>
        <w:spacing w:line="360" w:lineRule="auto"/>
        <w:jc w:val="both"/>
        <w:rPr>
          <w:rFonts w:ascii="Book Antiqua" w:hAnsi="Book Antiqua"/>
          <w:lang w:val="pt-BR"/>
        </w:rPr>
      </w:pPr>
      <w:r w:rsidRPr="00683558">
        <w:rPr>
          <w:rFonts w:ascii="Book Antiqua" w:eastAsia="Book Antiqua" w:hAnsi="Book Antiqua" w:cs="Book Antiqua"/>
          <w:color w:val="000000"/>
        </w:rPr>
        <w:t xml:space="preserve">1 </w:t>
      </w:r>
      <w:proofErr w:type="spellStart"/>
      <w:r w:rsidRPr="00683558">
        <w:rPr>
          <w:rFonts w:ascii="Book Antiqua" w:eastAsia="Book Antiqua" w:hAnsi="Book Antiqua" w:cs="Book Antiqua"/>
          <w:b/>
          <w:bCs/>
          <w:color w:val="000000"/>
        </w:rPr>
        <w:t>Mukaka</w:t>
      </w:r>
      <w:proofErr w:type="spellEnd"/>
      <w:r w:rsidRPr="00683558">
        <w:rPr>
          <w:rFonts w:ascii="Book Antiqua" w:eastAsia="Book Antiqua" w:hAnsi="Book Antiqua" w:cs="Book Antiqua"/>
          <w:b/>
          <w:bCs/>
          <w:color w:val="000000"/>
        </w:rPr>
        <w:t xml:space="preserve"> MM</w:t>
      </w:r>
      <w:r w:rsidRPr="00683558">
        <w:rPr>
          <w:rFonts w:ascii="Book Antiqua" w:eastAsia="Book Antiqua" w:hAnsi="Book Antiqua" w:cs="Book Antiqua"/>
          <w:color w:val="000000"/>
        </w:rPr>
        <w:t xml:space="preserve">. Statistics corner: A guide to appropriate use of correlation coefficient in medical research. </w:t>
      </w:r>
      <w:r w:rsidRPr="00683558">
        <w:rPr>
          <w:rFonts w:ascii="Book Antiqua" w:eastAsia="Book Antiqua" w:hAnsi="Book Antiqua" w:cs="Book Antiqua"/>
          <w:i/>
          <w:iCs/>
          <w:color w:val="000000"/>
          <w:lang w:val="pt-BR"/>
        </w:rPr>
        <w:t>Malawi Med J</w:t>
      </w:r>
      <w:r w:rsidRPr="00683558">
        <w:rPr>
          <w:rFonts w:ascii="Book Antiqua" w:eastAsia="Book Antiqua" w:hAnsi="Book Antiqua" w:cs="Book Antiqua"/>
          <w:color w:val="000000"/>
          <w:lang w:val="pt-BR"/>
        </w:rPr>
        <w:t xml:space="preserve"> 2012; </w:t>
      </w:r>
      <w:r w:rsidRPr="00683558">
        <w:rPr>
          <w:rFonts w:ascii="Book Antiqua" w:eastAsia="Book Antiqua" w:hAnsi="Book Antiqua" w:cs="Book Antiqua"/>
          <w:b/>
          <w:bCs/>
          <w:color w:val="000000"/>
          <w:lang w:val="pt-BR"/>
        </w:rPr>
        <w:t>24</w:t>
      </w:r>
      <w:r w:rsidRPr="00683558">
        <w:rPr>
          <w:rFonts w:ascii="Book Antiqua" w:eastAsia="Book Antiqua" w:hAnsi="Book Antiqua" w:cs="Book Antiqua"/>
          <w:color w:val="000000"/>
          <w:lang w:val="pt-BR"/>
        </w:rPr>
        <w:t>: 69-71 [PMID: 23638278]</w:t>
      </w:r>
    </w:p>
    <w:p w14:paraId="1C8BB16A"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lang w:val="pt-BR"/>
        </w:rPr>
        <w:t xml:space="preserve">2 </w:t>
      </w:r>
      <w:r w:rsidRPr="00683558">
        <w:rPr>
          <w:rFonts w:ascii="Book Antiqua" w:eastAsia="Book Antiqua" w:hAnsi="Book Antiqua" w:cs="Book Antiqua"/>
          <w:b/>
          <w:bCs/>
          <w:color w:val="000000"/>
          <w:lang w:val="pt-BR"/>
        </w:rPr>
        <w:t>Itani KM</w:t>
      </w:r>
      <w:r w:rsidRPr="00683558">
        <w:rPr>
          <w:rFonts w:ascii="Book Antiqua" w:eastAsia="Book Antiqua" w:hAnsi="Book Antiqua" w:cs="Book Antiqua"/>
          <w:color w:val="000000"/>
          <w:lang w:val="pt-BR"/>
        </w:rPr>
        <w:t xml:space="preserve">, Liscum K, Brunicardi FC. </w:t>
      </w:r>
      <w:r w:rsidRPr="00683558">
        <w:rPr>
          <w:rFonts w:ascii="Book Antiqua" w:eastAsia="Book Antiqua" w:hAnsi="Book Antiqua" w:cs="Book Antiqua"/>
          <w:color w:val="000000"/>
        </w:rPr>
        <w:t xml:space="preserve">Physician leadership is a new mandate in surgical training. </w:t>
      </w:r>
      <w:r w:rsidRPr="00683558">
        <w:rPr>
          <w:rFonts w:ascii="Book Antiqua" w:eastAsia="Book Antiqua" w:hAnsi="Book Antiqua" w:cs="Book Antiqua"/>
          <w:i/>
          <w:iCs/>
          <w:color w:val="000000"/>
        </w:rPr>
        <w:t xml:space="preserve">Am J </w:t>
      </w:r>
      <w:proofErr w:type="spellStart"/>
      <w:r w:rsidRPr="00683558">
        <w:rPr>
          <w:rFonts w:ascii="Book Antiqua" w:eastAsia="Book Antiqua" w:hAnsi="Book Antiqua" w:cs="Book Antiqua"/>
          <w:i/>
          <w:iCs/>
          <w:color w:val="000000"/>
        </w:rPr>
        <w:t>Surg</w:t>
      </w:r>
      <w:proofErr w:type="spellEnd"/>
      <w:r w:rsidRPr="00683558">
        <w:rPr>
          <w:rFonts w:ascii="Book Antiqua" w:eastAsia="Book Antiqua" w:hAnsi="Book Antiqua" w:cs="Book Antiqua"/>
          <w:color w:val="000000"/>
        </w:rPr>
        <w:t xml:space="preserve"> 2004; </w:t>
      </w:r>
      <w:r w:rsidRPr="00683558">
        <w:rPr>
          <w:rFonts w:ascii="Book Antiqua" w:eastAsia="Book Antiqua" w:hAnsi="Book Antiqua" w:cs="Book Antiqua"/>
          <w:b/>
          <w:bCs/>
          <w:color w:val="000000"/>
        </w:rPr>
        <w:t>187</w:t>
      </w:r>
      <w:r w:rsidRPr="00683558">
        <w:rPr>
          <w:rFonts w:ascii="Book Antiqua" w:eastAsia="Book Antiqua" w:hAnsi="Book Antiqua" w:cs="Book Antiqua"/>
          <w:color w:val="000000"/>
        </w:rPr>
        <w:t>: 328-331 [PMID: 15006559 DOI: 10.1016/j.amjsurg.2003.12.004]</w:t>
      </w:r>
    </w:p>
    <w:p w14:paraId="3621F8DD"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3 </w:t>
      </w:r>
      <w:proofErr w:type="spellStart"/>
      <w:r w:rsidRPr="00683558">
        <w:rPr>
          <w:rFonts w:ascii="Book Antiqua" w:eastAsia="Book Antiqua" w:hAnsi="Book Antiqua" w:cs="Book Antiqua"/>
          <w:b/>
          <w:bCs/>
          <w:color w:val="000000"/>
        </w:rPr>
        <w:t>Büchler</w:t>
      </w:r>
      <w:proofErr w:type="spellEnd"/>
      <w:r w:rsidRPr="00683558">
        <w:rPr>
          <w:rFonts w:ascii="Book Antiqua" w:eastAsia="Book Antiqua" w:hAnsi="Book Antiqua" w:cs="Book Antiqua"/>
          <w:b/>
          <w:bCs/>
          <w:color w:val="000000"/>
        </w:rPr>
        <w:t xml:space="preserve"> P</w:t>
      </w:r>
      <w:r w:rsidRPr="00683558">
        <w:rPr>
          <w:rFonts w:ascii="Book Antiqua" w:eastAsia="Book Antiqua" w:hAnsi="Book Antiqua" w:cs="Book Antiqua"/>
          <w:color w:val="000000"/>
        </w:rPr>
        <w:t xml:space="preserve">, Martin D, </w:t>
      </w:r>
      <w:proofErr w:type="spellStart"/>
      <w:r w:rsidRPr="00683558">
        <w:rPr>
          <w:rFonts w:ascii="Book Antiqua" w:eastAsia="Book Antiqua" w:hAnsi="Book Antiqua" w:cs="Book Antiqua"/>
          <w:color w:val="000000"/>
        </w:rPr>
        <w:t>Knaebel</w:t>
      </w:r>
      <w:proofErr w:type="spellEnd"/>
      <w:r w:rsidRPr="00683558">
        <w:rPr>
          <w:rFonts w:ascii="Book Antiqua" w:eastAsia="Book Antiqua" w:hAnsi="Book Antiqua" w:cs="Book Antiqua"/>
          <w:color w:val="000000"/>
        </w:rPr>
        <w:t xml:space="preserve"> HP, </w:t>
      </w:r>
      <w:proofErr w:type="spellStart"/>
      <w:r w:rsidRPr="00683558">
        <w:rPr>
          <w:rFonts w:ascii="Book Antiqua" w:eastAsia="Book Antiqua" w:hAnsi="Book Antiqua" w:cs="Book Antiqua"/>
          <w:color w:val="000000"/>
        </w:rPr>
        <w:t>Büchler</w:t>
      </w:r>
      <w:proofErr w:type="spellEnd"/>
      <w:r w:rsidRPr="00683558">
        <w:rPr>
          <w:rFonts w:ascii="Book Antiqua" w:eastAsia="Book Antiqua" w:hAnsi="Book Antiqua" w:cs="Book Antiqua"/>
          <w:color w:val="000000"/>
        </w:rPr>
        <w:t xml:space="preserve"> MW. Leadership characteristics and business management in modern academic surgery. </w:t>
      </w:r>
      <w:proofErr w:type="spellStart"/>
      <w:r w:rsidRPr="00683558">
        <w:rPr>
          <w:rFonts w:ascii="Book Antiqua" w:eastAsia="Book Antiqua" w:hAnsi="Book Antiqua" w:cs="Book Antiqua"/>
          <w:i/>
          <w:iCs/>
          <w:color w:val="000000"/>
        </w:rPr>
        <w:t>Langenbecks</w:t>
      </w:r>
      <w:proofErr w:type="spellEnd"/>
      <w:r w:rsidRPr="00683558">
        <w:rPr>
          <w:rFonts w:ascii="Book Antiqua" w:eastAsia="Book Antiqua" w:hAnsi="Book Antiqua" w:cs="Book Antiqua"/>
          <w:i/>
          <w:iCs/>
          <w:color w:val="000000"/>
        </w:rPr>
        <w:t xml:space="preserve"> Arch </w:t>
      </w:r>
      <w:proofErr w:type="spellStart"/>
      <w:r w:rsidRPr="00683558">
        <w:rPr>
          <w:rFonts w:ascii="Book Antiqua" w:eastAsia="Book Antiqua" w:hAnsi="Book Antiqua" w:cs="Book Antiqua"/>
          <w:i/>
          <w:iCs/>
          <w:color w:val="000000"/>
        </w:rPr>
        <w:t>Surg</w:t>
      </w:r>
      <w:proofErr w:type="spellEnd"/>
      <w:r w:rsidRPr="00683558">
        <w:rPr>
          <w:rFonts w:ascii="Book Antiqua" w:eastAsia="Book Antiqua" w:hAnsi="Book Antiqua" w:cs="Book Antiqua"/>
          <w:color w:val="000000"/>
        </w:rPr>
        <w:t xml:space="preserve"> 2006; </w:t>
      </w:r>
      <w:r w:rsidRPr="00683558">
        <w:rPr>
          <w:rFonts w:ascii="Book Antiqua" w:eastAsia="Book Antiqua" w:hAnsi="Book Antiqua" w:cs="Book Antiqua"/>
          <w:b/>
          <w:bCs/>
          <w:color w:val="000000"/>
        </w:rPr>
        <w:t>391</w:t>
      </w:r>
      <w:r w:rsidRPr="00683558">
        <w:rPr>
          <w:rFonts w:ascii="Book Antiqua" w:eastAsia="Book Antiqua" w:hAnsi="Book Antiqua" w:cs="Book Antiqua"/>
          <w:color w:val="000000"/>
        </w:rPr>
        <w:t>: 149-156 [PMID: 16572328 DOI: 10.1007/s00423-006-0040-x]</w:t>
      </w:r>
    </w:p>
    <w:p w14:paraId="50550974"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4 </w:t>
      </w:r>
      <w:r w:rsidRPr="00683558">
        <w:rPr>
          <w:rFonts w:ascii="Book Antiqua" w:eastAsia="Book Antiqua" w:hAnsi="Book Antiqua" w:cs="Book Antiqua"/>
          <w:b/>
          <w:bCs/>
          <w:color w:val="000000"/>
        </w:rPr>
        <w:t>Patel VM</w:t>
      </w:r>
      <w:r w:rsidRPr="00683558">
        <w:rPr>
          <w:rFonts w:ascii="Book Antiqua" w:eastAsia="Book Antiqua" w:hAnsi="Book Antiqua" w:cs="Book Antiqua"/>
          <w:color w:val="000000"/>
        </w:rPr>
        <w:t xml:space="preserve">, Warren O, </w:t>
      </w:r>
      <w:proofErr w:type="spellStart"/>
      <w:r w:rsidRPr="00683558">
        <w:rPr>
          <w:rFonts w:ascii="Book Antiqua" w:eastAsia="Book Antiqua" w:hAnsi="Book Antiqua" w:cs="Book Antiqua"/>
          <w:color w:val="000000"/>
        </w:rPr>
        <w:t>Humphris</w:t>
      </w:r>
      <w:proofErr w:type="spellEnd"/>
      <w:r w:rsidRPr="00683558">
        <w:rPr>
          <w:rFonts w:ascii="Book Antiqua" w:eastAsia="Book Antiqua" w:hAnsi="Book Antiqua" w:cs="Book Antiqua"/>
          <w:color w:val="000000"/>
        </w:rPr>
        <w:t xml:space="preserve"> P, Ahmed K, </w:t>
      </w:r>
      <w:proofErr w:type="spellStart"/>
      <w:r w:rsidRPr="00683558">
        <w:rPr>
          <w:rFonts w:ascii="Book Antiqua" w:eastAsia="Book Antiqua" w:hAnsi="Book Antiqua" w:cs="Book Antiqua"/>
          <w:color w:val="000000"/>
        </w:rPr>
        <w:t>Ashrafian</w:t>
      </w:r>
      <w:proofErr w:type="spellEnd"/>
      <w:r w:rsidRPr="00683558">
        <w:rPr>
          <w:rFonts w:ascii="Book Antiqua" w:eastAsia="Book Antiqua" w:hAnsi="Book Antiqua" w:cs="Book Antiqua"/>
          <w:color w:val="000000"/>
        </w:rPr>
        <w:t xml:space="preserve"> H, Rao C, </w:t>
      </w:r>
      <w:proofErr w:type="spellStart"/>
      <w:r w:rsidRPr="00683558">
        <w:rPr>
          <w:rFonts w:ascii="Book Antiqua" w:eastAsia="Book Antiqua" w:hAnsi="Book Antiqua" w:cs="Book Antiqua"/>
          <w:color w:val="000000"/>
        </w:rPr>
        <w:t>Athanasiou</w:t>
      </w:r>
      <w:proofErr w:type="spellEnd"/>
      <w:r w:rsidRPr="00683558">
        <w:rPr>
          <w:rFonts w:ascii="Book Antiqua" w:eastAsia="Book Antiqua" w:hAnsi="Book Antiqua" w:cs="Book Antiqua"/>
          <w:color w:val="000000"/>
        </w:rPr>
        <w:t xml:space="preserve"> T, </w:t>
      </w:r>
      <w:proofErr w:type="spellStart"/>
      <w:r w:rsidRPr="00683558">
        <w:rPr>
          <w:rFonts w:ascii="Book Antiqua" w:eastAsia="Book Antiqua" w:hAnsi="Book Antiqua" w:cs="Book Antiqua"/>
          <w:color w:val="000000"/>
        </w:rPr>
        <w:t>Darzi</w:t>
      </w:r>
      <w:proofErr w:type="spellEnd"/>
      <w:r w:rsidRPr="00683558">
        <w:rPr>
          <w:rFonts w:ascii="Book Antiqua" w:eastAsia="Book Antiqua" w:hAnsi="Book Antiqua" w:cs="Book Antiqua"/>
          <w:color w:val="000000"/>
        </w:rPr>
        <w:t xml:space="preserve"> A. What does leadership in surgery entail? </w:t>
      </w:r>
      <w:r w:rsidRPr="00683558">
        <w:rPr>
          <w:rFonts w:ascii="Book Antiqua" w:eastAsia="Book Antiqua" w:hAnsi="Book Antiqua" w:cs="Book Antiqua"/>
          <w:i/>
          <w:iCs/>
          <w:color w:val="000000"/>
        </w:rPr>
        <w:t xml:space="preserve">ANZ J </w:t>
      </w:r>
      <w:proofErr w:type="spellStart"/>
      <w:r w:rsidRPr="00683558">
        <w:rPr>
          <w:rFonts w:ascii="Book Antiqua" w:eastAsia="Book Antiqua" w:hAnsi="Book Antiqua" w:cs="Book Antiqua"/>
          <w:i/>
          <w:iCs/>
          <w:color w:val="000000"/>
        </w:rPr>
        <w:t>Surg</w:t>
      </w:r>
      <w:proofErr w:type="spellEnd"/>
      <w:r w:rsidRPr="00683558">
        <w:rPr>
          <w:rFonts w:ascii="Book Antiqua" w:eastAsia="Book Antiqua" w:hAnsi="Book Antiqua" w:cs="Book Antiqua"/>
          <w:color w:val="000000"/>
        </w:rPr>
        <w:t xml:space="preserve"> 2010; </w:t>
      </w:r>
      <w:r w:rsidRPr="00683558">
        <w:rPr>
          <w:rFonts w:ascii="Book Antiqua" w:eastAsia="Book Antiqua" w:hAnsi="Book Antiqua" w:cs="Book Antiqua"/>
          <w:b/>
          <w:bCs/>
          <w:color w:val="000000"/>
        </w:rPr>
        <w:t>80</w:t>
      </w:r>
      <w:r w:rsidRPr="00683558">
        <w:rPr>
          <w:rFonts w:ascii="Book Antiqua" w:eastAsia="Book Antiqua" w:hAnsi="Book Antiqua" w:cs="Book Antiqua"/>
          <w:color w:val="000000"/>
        </w:rPr>
        <w:t>: 876-883 [PMID: 21114726 DOI: 10.1111/j.1445-2197.2010.05530.x]</w:t>
      </w:r>
    </w:p>
    <w:p w14:paraId="695898CE"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lastRenderedPageBreak/>
        <w:t xml:space="preserve">5 </w:t>
      </w:r>
      <w:r w:rsidRPr="00683558">
        <w:rPr>
          <w:rFonts w:ascii="Book Antiqua" w:eastAsia="Book Antiqua" w:hAnsi="Book Antiqua" w:cs="Book Antiqua"/>
          <w:b/>
          <w:bCs/>
          <w:color w:val="000000"/>
        </w:rPr>
        <w:t>Daniels AH</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DePasse</w:t>
      </w:r>
      <w:proofErr w:type="spellEnd"/>
      <w:r w:rsidRPr="00683558">
        <w:rPr>
          <w:rFonts w:ascii="Book Antiqua" w:eastAsia="Book Antiqua" w:hAnsi="Book Antiqua" w:cs="Book Antiqua"/>
          <w:color w:val="000000"/>
        </w:rPr>
        <w:t xml:space="preserve"> JM, Magill ST, Fischer SA, Palumbo MA, Ames CP, Hart RA. The Current State of United States Spine Surgery Training: A Survey of Residency and Spine Fellowship Program Directors. </w:t>
      </w:r>
      <w:r w:rsidRPr="00683558">
        <w:rPr>
          <w:rFonts w:ascii="Book Antiqua" w:eastAsia="Book Antiqua" w:hAnsi="Book Antiqua" w:cs="Book Antiqua"/>
          <w:i/>
          <w:iCs/>
          <w:color w:val="000000"/>
        </w:rPr>
        <w:t>Spine Deform</w:t>
      </w:r>
      <w:r w:rsidRPr="00683558">
        <w:rPr>
          <w:rFonts w:ascii="Book Antiqua" w:eastAsia="Book Antiqua" w:hAnsi="Book Antiqua" w:cs="Book Antiqua"/>
          <w:color w:val="000000"/>
        </w:rPr>
        <w:t xml:space="preserve"> 2014; </w:t>
      </w:r>
      <w:r w:rsidRPr="00683558">
        <w:rPr>
          <w:rFonts w:ascii="Book Antiqua" w:eastAsia="Book Antiqua" w:hAnsi="Book Antiqua" w:cs="Book Antiqua"/>
          <w:b/>
          <w:bCs/>
          <w:color w:val="000000"/>
        </w:rPr>
        <w:t>2</w:t>
      </w:r>
      <w:r w:rsidRPr="00683558">
        <w:rPr>
          <w:rFonts w:ascii="Book Antiqua" w:eastAsia="Book Antiqua" w:hAnsi="Book Antiqua" w:cs="Book Antiqua"/>
          <w:color w:val="000000"/>
        </w:rPr>
        <w:t>: 176-185 [PMID: 27927415 DOI: 10.1016/j.jspd.2014.02.005]</w:t>
      </w:r>
    </w:p>
    <w:p w14:paraId="06EB05BC"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6 </w:t>
      </w:r>
      <w:proofErr w:type="spellStart"/>
      <w:r w:rsidRPr="00683558">
        <w:rPr>
          <w:rFonts w:ascii="Book Antiqua" w:eastAsia="Book Antiqua" w:hAnsi="Book Antiqua" w:cs="Book Antiqua"/>
          <w:b/>
          <w:bCs/>
          <w:color w:val="000000"/>
        </w:rPr>
        <w:t>Beninato</w:t>
      </w:r>
      <w:proofErr w:type="spellEnd"/>
      <w:r w:rsidRPr="00683558">
        <w:rPr>
          <w:rFonts w:ascii="Book Antiqua" w:eastAsia="Book Antiqua" w:hAnsi="Book Antiqua" w:cs="Book Antiqua"/>
          <w:b/>
          <w:bCs/>
          <w:color w:val="000000"/>
        </w:rPr>
        <w:t xml:space="preserve"> T</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Kleiman</w:t>
      </w:r>
      <w:proofErr w:type="spellEnd"/>
      <w:r w:rsidRPr="00683558">
        <w:rPr>
          <w:rFonts w:ascii="Book Antiqua" w:eastAsia="Book Antiqua" w:hAnsi="Book Antiqua" w:cs="Book Antiqua"/>
          <w:color w:val="000000"/>
        </w:rPr>
        <w:t xml:space="preserve"> DA, </w:t>
      </w:r>
      <w:proofErr w:type="spellStart"/>
      <w:r w:rsidRPr="00683558">
        <w:rPr>
          <w:rFonts w:ascii="Book Antiqua" w:eastAsia="Book Antiqua" w:hAnsi="Book Antiqua" w:cs="Book Antiqua"/>
          <w:color w:val="000000"/>
        </w:rPr>
        <w:t>Zarnegar</w:t>
      </w:r>
      <w:proofErr w:type="spellEnd"/>
      <w:r w:rsidRPr="00683558">
        <w:rPr>
          <w:rFonts w:ascii="Book Antiqua" w:eastAsia="Book Antiqua" w:hAnsi="Book Antiqua" w:cs="Book Antiqua"/>
          <w:color w:val="000000"/>
        </w:rPr>
        <w:t xml:space="preserve"> R, Fahey TJ 3rd. Can Future Academic Surgeons be </w:t>
      </w:r>
      <w:proofErr w:type="gramStart"/>
      <w:r w:rsidRPr="00683558">
        <w:rPr>
          <w:rFonts w:ascii="Book Antiqua" w:eastAsia="Book Antiqua" w:hAnsi="Book Antiqua" w:cs="Book Antiqua"/>
          <w:color w:val="000000"/>
        </w:rPr>
        <w:t>Identified</w:t>
      </w:r>
      <w:proofErr w:type="gramEnd"/>
      <w:r w:rsidRPr="00683558">
        <w:rPr>
          <w:rFonts w:ascii="Book Antiqua" w:eastAsia="Book Antiqua" w:hAnsi="Book Antiqua" w:cs="Book Antiqua"/>
          <w:color w:val="000000"/>
        </w:rPr>
        <w:t xml:space="preserve"> in the Residency Ranking Process? </w:t>
      </w:r>
      <w:r w:rsidRPr="00683558">
        <w:rPr>
          <w:rFonts w:ascii="Book Antiqua" w:eastAsia="Book Antiqua" w:hAnsi="Book Antiqua" w:cs="Book Antiqua"/>
          <w:i/>
          <w:iCs/>
          <w:color w:val="000000"/>
        </w:rPr>
        <w:t xml:space="preserve">J </w:t>
      </w:r>
      <w:proofErr w:type="spellStart"/>
      <w:r w:rsidRPr="00683558">
        <w:rPr>
          <w:rFonts w:ascii="Book Antiqua" w:eastAsia="Book Antiqua" w:hAnsi="Book Antiqua" w:cs="Book Antiqua"/>
          <w:i/>
          <w:iCs/>
          <w:color w:val="000000"/>
        </w:rPr>
        <w:t>Surg</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Educ</w:t>
      </w:r>
      <w:proofErr w:type="spellEnd"/>
      <w:r w:rsidRPr="00683558">
        <w:rPr>
          <w:rFonts w:ascii="Book Antiqua" w:eastAsia="Book Antiqua" w:hAnsi="Book Antiqua" w:cs="Book Antiqua"/>
          <w:color w:val="000000"/>
        </w:rPr>
        <w:t xml:space="preserve"> 2016; </w:t>
      </w:r>
      <w:r w:rsidRPr="00683558">
        <w:rPr>
          <w:rFonts w:ascii="Book Antiqua" w:eastAsia="Book Antiqua" w:hAnsi="Book Antiqua" w:cs="Book Antiqua"/>
          <w:b/>
          <w:bCs/>
          <w:color w:val="000000"/>
        </w:rPr>
        <w:t>73</w:t>
      </w:r>
      <w:r w:rsidRPr="00683558">
        <w:rPr>
          <w:rFonts w:ascii="Book Antiqua" w:eastAsia="Book Antiqua" w:hAnsi="Book Antiqua" w:cs="Book Antiqua"/>
          <w:color w:val="000000"/>
        </w:rPr>
        <w:t>: 788-792 [PMID: 27137665 DOI: 10.1016/j.jsurg.2016.03.013]</w:t>
      </w:r>
    </w:p>
    <w:p w14:paraId="0147AA2F"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7 </w:t>
      </w:r>
      <w:proofErr w:type="spellStart"/>
      <w:r w:rsidRPr="00683558">
        <w:rPr>
          <w:rFonts w:ascii="Book Antiqua" w:eastAsia="Book Antiqua" w:hAnsi="Book Antiqua" w:cs="Book Antiqua"/>
          <w:b/>
          <w:bCs/>
          <w:color w:val="000000"/>
        </w:rPr>
        <w:t>Donnally</w:t>
      </w:r>
      <w:proofErr w:type="spellEnd"/>
      <w:r w:rsidRPr="00683558">
        <w:rPr>
          <w:rFonts w:ascii="Book Antiqua" w:eastAsia="Book Antiqua" w:hAnsi="Book Antiqua" w:cs="Book Antiqua"/>
          <w:b/>
          <w:bCs/>
          <w:color w:val="000000"/>
        </w:rPr>
        <w:t xml:space="preserve"> CJ 3rd</w:t>
      </w:r>
      <w:r w:rsidRPr="00683558">
        <w:rPr>
          <w:rFonts w:ascii="Book Antiqua" w:eastAsia="Book Antiqua" w:hAnsi="Book Antiqua" w:cs="Book Antiqua"/>
          <w:color w:val="000000"/>
        </w:rPr>
        <w:t xml:space="preserve">, Schiller NC, Butler AJ, </w:t>
      </w:r>
      <w:proofErr w:type="spellStart"/>
      <w:r w:rsidRPr="00683558">
        <w:rPr>
          <w:rFonts w:ascii="Book Antiqua" w:eastAsia="Book Antiqua" w:hAnsi="Book Antiqua" w:cs="Book Antiqua"/>
          <w:color w:val="000000"/>
        </w:rPr>
        <w:t>Sama</w:t>
      </w:r>
      <w:proofErr w:type="spellEnd"/>
      <w:r w:rsidRPr="00683558">
        <w:rPr>
          <w:rFonts w:ascii="Book Antiqua" w:eastAsia="Book Antiqua" w:hAnsi="Book Antiqua" w:cs="Book Antiqua"/>
          <w:color w:val="000000"/>
        </w:rPr>
        <w:t xml:space="preserve"> AJ, </w:t>
      </w:r>
      <w:proofErr w:type="spellStart"/>
      <w:r w:rsidRPr="00683558">
        <w:rPr>
          <w:rFonts w:ascii="Book Antiqua" w:eastAsia="Book Antiqua" w:hAnsi="Book Antiqua" w:cs="Book Antiqua"/>
          <w:color w:val="000000"/>
        </w:rPr>
        <w:t>Bondar</w:t>
      </w:r>
      <w:proofErr w:type="spellEnd"/>
      <w:r w:rsidRPr="00683558">
        <w:rPr>
          <w:rFonts w:ascii="Book Antiqua" w:eastAsia="Book Antiqua" w:hAnsi="Book Antiqua" w:cs="Book Antiqua"/>
          <w:color w:val="000000"/>
        </w:rPr>
        <w:t xml:space="preserve"> KJ, </w:t>
      </w:r>
      <w:proofErr w:type="spellStart"/>
      <w:r w:rsidRPr="00683558">
        <w:rPr>
          <w:rFonts w:ascii="Book Antiqua" w:eastAsia="Book Antiqua" w:hAnsi="Book Antiqua" w:cs="Book Antiqua"/>
          <w:color w:val="000000"/>
        </w:rPr>
        <w:t>Goz</w:t>
      </w:r>
      <w:proofErr w:type="spellEnd"/>
      <w:r w:rsidRPr="00683558">
        <w:rPr>
          <w:rFonts w:ascii="Book Antiqua" w:eastAsia="Book Antiqua" w:hAnsi="Book Antiqua" w:cs="Book Antiqua"/>
          <w:color w:val="000000"/>
        </w:rPr>
        <w:t xml:space="preserve"> V, </w:t>
      </w:r>
      <w:proofErr w:type="spellStart"/>
      <w:r w:rsidRPr="00683558">
        <w:rPr>
          <w:rFonts w:ascii="Book Antiqua" w:eastAsia="Book Antiqua" w:hAnsi="Book Antiqua" w:cs="Book Antiqua"/>
          <w:color w:val="000000"/>
        </w:rPr>
        <w:t>Shenoy</w:t>
      </w:r>
      <w:proofErr w:type="spellEnd"/>
      <w:r w:rsidRPr="00683558">
        <w:rPr>
          <w:rFonts w:ascii="Book Antiqua" w:eastAsia="Book Antiqua" w:hAnsi="Book Antiqua" w:cs="Book Antiqua"/>
          <w:color w:val="000000"/>
        </w:rPr>
        <w:t xml:space="preserve"> K, Vaccaro AR, </w:t>
      </w:r>
      <w:proofErr w:type="spellStart"/>
      <w:r w:rsidRPr="00683558">
        <w:rPr>
          <w:rFonts w:ascii="Book Antiqua" w:eastAsia="Book Antiqua" w:hAnsi="Book Antiqua" w:cs="Book Antiqua"/>
          <w:color w:val="000000"/>
        </w:rPr>
        <w:t>Hilibrand</w:t>
      </w:r>
      <w:proofErr w:type="spellEnd"/>
      <w:r w:rsidRPr="00683558">
        <w:rPr>
          <w:rFonts w:ascii="Book Antiqua" w:eastAsia="Book Antiqua" w:hAnsi="Book Antiqua" w:cs="Book Antiqua"/>
          <w:color w:val="000000"/>
        </w:rPr>
        <w:t xml:space="preserve"> AS. Trends in Leadership at Spine Surgery Fellowships. </w:t>
      </w:r>
      <w:r w:rsidRPr="00683558">
        <w:rPr>
          <w:rFonts w:ascii="Book Antiqua" w:eastAsia="Book Antiqua" w:hAnsi="Book Antiqua" w:cs="Book Antiqua"/>
          <w:i/>
          <w:iCs/>
          <w:color w:val="000000"/>
        </w:rPr>
        <w:t>Spine (</w:t>
      </w:r>
      <w:proofErr w:type="spellStart"/>
      <w:r w:rsidRPr="00683558">
        <w:rPr>
          <w:rFonts w:ascii="Book Antiqua" w:eastAsia="Book Antiqua" w:hAnsi="Book Antiqua" w:cs="Book Antiqua"/>
          <w:i/>
          <w:iCs/>
          <w:color w:val="000000"/>
        </w:rPr>
        <w:t>Phila</w:t>
      </w:r>
      <w:proofErr w:type="spellEnd"/>
      <w:r w:rsidRPr="00683558">
        <w:rPr>
          <w:rFonts w:ascii="Book Antiqua" w:eastAsia="Book Antiqua" w:hAnsi="Book Antiqua" w:cs="Book Antiqua"/>
          <w:i/>
          <w:iCs/>
          <w:color w:val="000000"/>
        </w:rPr>
        <w:t xml:space="preserve"> Pa 1976)</w:t>
      </w:r>
      <w:r w:rsidRPr="00683558">
        <w:rPr>
          <w:rFonts w:ascii="Book Antiqua" w:eastAsia="Book Antiqua" w:hAnsi="Book Antiqua" w:cs="Book Antiqua"/>
          <w:color w:val="000000"/>
        </w:rPr>
        <w:t xml:space="preserve"> 2020; </w:t>
      </w:r>
      <w:r w:rsidRPr="00683558">
        <w:rPr>
          <w:rFonts w:ascii="Book Antiqua" w:eastAsia="Book Antiqua" w:hAnsi="Book Antiqua" w:cs="Book Antiqua"/>
          <w:b/>
          <w:bCs/>
          <w:color w:val="000000"/>
        </w:rPr>
        <w:t>45</w:t>
      </w:r>
      <w:r w:rsidRPr="00683558">
        <w:rPr>
          <w:rFonts w:ascii="Book Antiqua" w:eastAsia="Book Antiqua" w:hAnsi="Book Antiqua" w:cs="Book Antiqua"/>
          <w:color w:val="000000"/>
        </w:rPr>
        <w:t>: E594-E599 [PMID: 31770313 DOI: 10.1097/BRS.0000000000003350]</w:t>
      </w:r>
    </w:p>
    <w:p w14:paraId="355878FC"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lang w:val="pt-BR"/>
        </w:rPr>
        <w:t xml:space="preserve">8 </w:t>
      </w:r>
      <w:r w:rsidRPr="00683558">
        <w:rPr>
          <w:rFonts w:ascii="Book Antiqua" w:eastAsia="Book Antiqua" w:hAnsi="Book Antiqua" w:cs="Book Antiqua"/>
          <w:b/>
          <w:bCs/>
          <w:color w:val="000000"/>
          <w:lang w:val="pt-BR"/>
        </w:rPr>
        <w:t>Addona T</w:t>
      </w:r>
      <w:r w:rsidRPr="00683558">
        <w:rPr>
          <w:rFonts w:ascii="Book Antiqua" w:eastAsia="Book Antiqua" w:hAnsi="Book Antiqua" w:cs="Book Antiqua"/>
          <w:color w:val="000000"/>
          <w:lang w:val="pt-BR"/>
        </w:rPr>
        <w:t xml:space="preserve">, Polcino M, Silver L, Taub PJ. </w:t>
      </w:r>
      <w:r w:rsidRPr="00683558">
        <w:rPr>
          <w:rFonts w:ascii="Book Antiqua" w:eastAsia="Book Antiqua" w:hAnsi="Book Antiqua" w:cs="Book Antiqua"/>
          <w:color w:val="000000"/>
        </w:rPr>
        <w:t xml:space="preserve">Leadership trends in plastic surgery. </w:t>
      </w:r>
      <w:proofErr w:type="spellStart"/>
      <w:r w:rsidRPr="00683558">
        <w:rPr>
          <w:rFonts w:ascii="Book Antiqua" w:eastAsia="Book Antiqua" w:hAnsi="Book Antiqua" w:cs="Book Antiqua"/>
          <w:i/>
          <w:iCs/>
          <w:color w:val="000000"/>
        </w:rPr>
        <w:t>Plast</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Reconstr</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Surg</w:t>
      </w:r>
      <w:proofErr w:type="spellEnd"/>
      <w:r w:rsidRPr="00683558">
        <w:rPr>
          <w:rFonts w:ascii="Book Antiqua" w:eastAsia="Book Antiqua" w:hAnsi="Book Antiqua" w:cs="Book Antiqua"/>
          <w:color w:val="000000"/>
        </w:rPr>
        <w:t xml:space="preserve"> 2009; </w:t>
      </w:r>
      <w:r w:rsidRPr="00683558">
        <w:rPr>
          <w:rFonts w:ascii="Book Antiqua" w:eastAsia="Book Antiqua" w:hAnsi="Book Antiqua" w:cs="Book Antiqua"/>
          <w:b/>
          <w:bCs/>
          <w:color w:val="000000"/>
        </w:rPr>
        <w:t>123</w:t>
      </w:r>
      <w:r w:rsidRPr="00683558">
        <w:rPr>
          <w:rFonts w:ascii="Book Antiqua" w:eastAsia="Book Antiqua" w:hAnsi="Book Antiqua" w:cs="Book Antiqua"/>
          <w:color w:val="000000"/>
        </w:rPr>
        <w:t>: 750-753 [PMID: 19182639 DOI: 10.1097/PRS.0b013e318197ed20]</w:t>
      </w:r>
    </w:p>
    <w:p w14:paraId="1E261FF6"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9 </w:t>
      </w:r>
      <w:r w:rsidRPr="00683558">
        <w:rPr>
          <w:rFonts w:ascii="Book Antiqua" w:eastAsia="Book Antiqua" w:hAnsi="Book Antiqua" w:cs="Book Antiqua"/>
          <w:b/>
          <w:bCs/>
          <w:color w:val="000000"/>
        </w:rPr>
        <w:t>Rao RD</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Khatib</w:t>
      </w:r>
      <w:proofErr w:type="spellEnd"/>
      <w:r w:rsidRPr="00683558">
        <w:rPr>
          <w:rFonts w:ascii="Book Antiqua" w:eastAsia="Book Antiqua" w:hAnsi="Book Antiqua" w:cs="Book Antiqua"/>
          <w:color w:val="000000"/>
        </w:rPr>
        <w:t xml:space="preserve"> ON, Agarwal A. Factors Motivating Medical Students in Selecting a Career Specialty: Relevance for a Robust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Pipeline. </w:t>
      </w:r>
      <w:r w:rsidRPr="00683558">
        <w:rPr>
          <w:rFonts w:ascii="Book Antiqua" w:eastAsia="Book Antiqua" w:hAnsi="Book Antiqua" w:cs="Book Antiqua"/>
          <w:i/>
          <w:iCs/>
          <w:color w:val="000000"/>
        </w:rPr>
        <w:t xml:space="preserve">J Am </w:t>
      </w:r>
      <w:proofErr w:type="spellStart"/>
      <w:r w:rsidRPr="00683558">
        <w:rPr>
          <w:rFonts w:ascii="Book Antiqua" w:eastAsia="Book Antiqua" w:hAnsi="Book Antiqua" w:cs="Book Antiqua"/>
          <w:i/>
          <w:iCs/>
          <w:color w:val="000000"/>
        </w:rPr>
        <w:t>Acad</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Orthop</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Surg</w:t>
      </w:r>
      <w:proofErr w:type="spellEnd"/>
      <w:r w:rsidRPr="00683558">
        <w:rPr>
          <w:rFonts w:ascii="Book Antiqua" w:eastAsia="Book Antiqua" w:hAnsi="Book Antiqua" w:cs="Book Antiqua"/>
          <w:color w:val="000000"/>
        </w:rPr>
        <w:t xml:space="preserve"> 2017; </w:t>
      </w:r>
      <w:r w:rsidRPr="00683558">
        <w:rPr>
          <w:rFonts w:ascii="Book Antiqua" w:eastAsia="Book Antiqua" w:hAnsi="Book Antiqua" w:cs="Book Antiqua"/>
          <w:b/>
          <w:bCs/>
          <w:color w:val="000000"/>
        </w:rPr>
        <w:t>25</w:t>
      </w:r>
      <w:r w:rsidRPr="00683558">
        <w:rPr>
          <w:rFonts w:ascii="Book Antiqua" w:eastAsia="Book Antiqua" w:hAnsi="Book Antiqua" w:cs="Book Antiqua"/>
          <w:color w:val="000000"/>
        </w:rPr>
        <w:t>: 527-535 [PMID: 28574944 DOI: 10.5435/JAAOS-D-16-00533]</w:t>
      </w:r>
    </w:p>
    <w:p w14:paraId="37A4D920"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10 </w:t>
      </w:r>
      <w:r w:rsidRPr="00683558">
        <w:rPr>
          <w:rFonts w:ascii="Book Antiqua" w:eastAsia="Book Antiqua" w:hAnsi="Book Antiqua" w:cs="Book Antiqua"/>
          <w:b/>
          <w:bCs/>
          <w:color w:val="000000"/>
        </w:rPr>
        <w:t>Matson AP</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Kavolus</w:t>
      </w:r>
      <w:proofErr w:type="spellEnd"/>
      <w:r w:rsidRPr="00683558">
        <w:rPr>
          <w:rFonts w:ascii="Book Antiqua" w:eastAsia="Book Antiqua" w:hAnsi="Book Antiqua" w:cs="Book Antiqua"/>
          <w:color w:val="000000"/>
        </w:rPr>
        <w:t xml:space="preserve"> JJ, Byrd WA, </w:t>
      </w:r>
      <w:proofErr w:type="spellStart"/>
      <w:r w:rsidRPr="00683558">
        <w:rPr>
          <w:rFonts w:ascii="Book Antiqua" w:eastAsia="Book Antiqua" w:hAnsi="Book Antiqua" w:cs="Book Antiqua"/>
          <w:color w:val="000000"/>
        </w:rPr>
        <w:t>Leversedge</w:t>
      </w:r>
      <w:proofErr w:type="spellEnd"/>
      <w:r w:rsidRPr="00683558">
        <w:rPr>
          <w:rFonts w:ascii="Book Antiqua" w:eastAsia="Book Antiqua" w:hAnsi="Book Antiqua" w:cs="Book Antiqua"/>
          <w:color w:val="000000"/>
        </w:rPr>
        <w:t xml:space="preserve"> FJ, </w:t>
      </w:r>
      <w:proofErr w:type="spellStart"/>
      <w:r w:rsidRPr="00683558">
        <w:rPr>
          <w:rFonts w:ascii="Book Antiqua" w:eastAsia="Book Antiqua" w:hAnsi="Book Antiqua" w:cs="Book Antiqua"/>
          <w:color w:val="000000"/>
        </w:rPr>
        <w:t>Brigman</w:t>
      </w:r>
      <w:proofErr w:type="spellEnd"/>
      <w:r w:rsidRPr="00683558">
        <w:rPr>
          <w:rFonts w:ascii="Book Antiqua" w:eastAsia="Book Antiqua" w:hAnsi="Book Antiqua" w:cs="Book Antiqua"/>
          <w:color w:val="000000"/>
        </w:rPr>
        <w:t xml:space="preserve"> BE. Influence of Trainee Experience on Choice of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Subspecialty Fellowship. </w:t>
      </w:r>
      <w:r w:rsidRPr="00683558">
        <w:rPr>
          <w:rFonts w:ascii="Book Antiqua" w:eastAsia="Book Antiqua" w:hAnsi="Book Antiqua" w:cs="Book Antiqua"/>
          <w:i/>
          <w:iCs/>
          <w:color w:val="000000"/>
        </w:rPr>
        <w:t xml:space="preserve">J Am </w:t>
      </w:r>
      <w:proofErr w:type="spellStart"/>
      <w:r w:rsidRPr="00683558">
        <w:rPr>
          <w:rFonts w:ascii="Book Antiqua" w:eastAsia="Book Antiqua" w:hAnsi="Book Antiqua" w:cs="Book Antiqua"/>
          <w:i/>
          <w:iCs/>
          <w:color w:val="000000"/>
        </w:rPr>
        <w:t>Acad</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Orthop</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Surg</w:t>
      </w:r>
      <w:proofErr w:type="spellEnd"/>
      <w:r w:rsidRPr="00683558">
        <w:rPr>
          <w:rFonts w:ascii="Book Antiqua" w:eastAsia="Book Antiqua" w:hAnsi="Book Antiqua" w:cs="Book Antiqua"/>
          <w:color w:val="000000"/>
        </w:rPr>
        <w:t xml:space="preserve"> 2018; </w:t>
      </w:r>
      <w:r w:rsidRPr="00683558">
        <w:rPr>
          <w:rFonts w:ascii="Book Antiqua" w:eastAsia="Book Antiqua" w:hAnsi="Book Antiqua" w:cs="Book Antiqua"/>
          <w:b/>
          <w:bCs/>
          <w:color w:val="000000"/>
        </w:rPr>
        <w:t>26</w:t>
      </w:r>
      <w:r w:rsidRPr="00683558">
        <w:rPr>
          <w:rFonts w:ascii="Book Antiqua" w:eastAsia="Book Antiqua" w:hAnsi="Book Antiqua" w:cs="Book Antiqua"/>
          <w:color w:val="000000"/>
        </w:rPr>
        <w:t>: e62-e67 [PMID: 29283897 DOI: 10.5435/JAAOS-D-16-00701]</w:t>
      </w:r>
    </w:p>
    <w:p w14:paraId="4A2A7E06"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11 </w:t>
      </w:r>
      <w:proofErr w:type="spellStart"/>
      <w:r w:rsidRPr="00683558">
        <w:rPr>
          <w:rFonts w:ascii="Book Antiqua" w:eastAsia="Book Antiqua" w:hAnsi="Book Antiqua" w:cs="Book Antiqua"/>
          <w:b/>
          <w:bCs/>
          <w:color w:val="000000"/>
        </w:rPr>
        <w:t>Kavolus</w:t>
      </w:r>
      <w:proofErr w:type="spellEnd"/>
      <w:r w:rsidRPr="00683558">
        <w:rPr>
          <w:rFonts w:ascii="Book Antiqua" w:eastAsia="Book Antiqua" w:hAnsi="Book Antiqua" w:cs="Book Antiqua"/>
          <w:b/>
          <w:bCs/>
          <w:color w:val="000000"/>
        </w:rPr>
        <w:t xml:space="preserve"> JJ</w:t>
      </w:r>
      <w:r w:rsidRPr="00683558">
        <w:rPr>
          <w:rFonts w:ascii="Book Antiqua" w:eastAsia="Book Antiqua" w:hAnsi="Book Antiqua" w:cs="Book Antiqua"/>
          <w:color w:val="000000"/>
        </w:rPr>
        <w:t xml:space="preserve">, Matson AP, Byrd WA, </w:t>
      </w:r>
      <w:proofErr w:type="spellStart"/>
      <w:r w:rsidRPr="00683558">
        <w:rPr>
          <w:rFonts w:ascii="Book Antiqua" w:eastAsia="Book Antiqua" w:hAnsi="Book Antiqua" w:cs="Book Antiqua"/>
          <w:color w:val="000000"/>
        </w:rPr>
        <w:t>Brigman</w:t>
      </w:r>
      <w:proofErr w:type="spellEnd"/>
      <w:r w:rsidRPr="00683558">
        <w:rPr>
          <w:rFonts w:ascii="Book Antiqua" w:eastAsia="Book Antiqua" w:hAnsi="Book Antiqua" w:cs="Book Antiqua"/>
          <w:color w:val="000000"/>
        </w:rPr>
        <w:t xml:space="preserve"> BE. Factors Influencing Orthopedic Surgery Residents' Choice of Subspecialty Fellowship. </w:t>
      </w:r>
      <w:r w:rsidRPr="00683558">
        <w:rPr>
          <w:rFonts w:ascii="Book Antiqua" w:eastAsia="Book Antiqua" w:hAnsi="Book Antiqua" w:cs="Book Antiqua"/>
          <w:i/>
          <w:iCs/>
          <w:color w:val="000000"/>
        </w:rPr>
        <w:t>Orthopedics</w:t>
      </w:r>
      <w:r w:rsidRPr="00683558">
        <w:rPr>
          <w:rFonts w:ascii="Book Antiqua" w:eastAsia="Book Antiqua" w:hAnsi="Book Antiqua" w:cs="Book Antiqua"/>
          <w:color w:val="000000"/>
        </w:rPr>
        <w:t xml:space="preserve"> 2017; </w:t>
      </w:r>
      <w:r w:rsidRPr="00683558">
        <w:rPr>
          <w:rFonts w:ascii="Book Antiqua" w:eastAsia="Book Antiqua" w:hAnsi="Book Antiqua" w:cs="Book Antiqua"/>
          <w:b/>
          <w:bCs/>
          <w:color w:val="000000"/>
        </w:rPr>
        <w:t>40</w:t>
      </w:r>
      <w:r w:rsidRPr="00683558">
        <w:rPr>
          <w:rFonts w:ascii="Book Antiqua" w:eastAsia="Book Antiqua" w:hAnsi="Book Antiqua" w:cs="Book Antiqua"/>
          <w:color w:val="000000"/>
        </w:rPr>
        <w:t>: e820-e824 [PMID: 28662246 DOI: 10.3928/01477447-20170619-01]</w:t>
      </w:r>
    </w:p>
    <w:p w14:paraId="5B3182CC"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12 </w:t>
      </w:r>
      <w:r w:rsidRPr="00683558">
        <w:rPr>
          <w:rFonts w:ascii="Book Antiqua" w:eastAsia="Book Antiqua" w:hAnsi="Book Antiqua" w:cs="Book Antiqua"/>
          <w:b/>
          <w:bCs/>
          <w:color w:val="000000"/>
        </w:rPr>
        <w:t>Schrock JB</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Kraeutler</w:t>
      </w:r>
      <w:proofErr w:type="spellEnd"/>
      <w:r w:rsidRPr="00683558">
        <w:rPr>
          <w:rFonts w:ascii="Book Antiqua" w:eastAsia="Book Antiqua" w:hAnsi="Book Antiqua" w:cs="Book Antiqua"/>
          <w:color w:val="000000"/>
        </w:rPr>
        <w:t xml:space="preserve"> MJ, Dayton MR, McCarty EC. A Cross-sectional Analysis of Minimum USMLE Step 1 and 2 Criteria Used by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Surgery Residency Programs in Screening Residency Applications. </w:t>
      </w:r>
      <w:r w:rsidRPr="00683558">
        <w:rPr>
          <w:rFonts w:ascii="Book Antiqua" w:eastAsia="Book Antiqua" w:hAnsi="Book Antiqua" w:cs="Book Antiqua"/>
          <w:i/>
          <w:iCs/>
          <w:color w:val="000000"/>
        </w:rPr>
        <w:t xml:space="preserve">J Am </w:t>
      </w:r>
      <w:proofErr w:type="spellStart"/>
      <w:r w:rsidRPr="00683558">
        <w:rPr>
          <w:rFonts w:ascii="Book Antiqua" w:eastAsia="Book Antiqua" w:hAnsi="Book Antiqua" w:cs="Book Antiqua"/>
          <w:i/>
          <w:iCs/>
          <w:color w:val="000000"/>
        </w:rPr>
        <w:t>Acad</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Orthop</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Surg</w:t>
      </w:r>
      <w:proofErr w:type="spellEnd"/>
      <w:r w:rsidRPr="00683558">
        <w:rPr>
          <w:rFonts w:ascii="Book Antiqua" w:eastAsia="Book Antiqua" w:hAnsi="Book Antiqua" w:cs="Book Antiqua"/>
          <w:color w:val="000000"/>
        </w:rPr>
        <w:t xml:space="preserve"> 2017; </w:t>
      </w:r>
      <w:r w:rsidRPr="00683558">
        <w:rPr>
          <w:rFonts w:ascii="Book Antiqua" w:eastAsia="Book Antiqua" w:hAnsi="Book Antiqua" w:cs="Book Antiqua"/>
          <w:b/>
          <w:bCs/>
          <w:color w:val="000000"/>
        </w:rPr>
        <w:t>25</w:t>
      </w:r>
      <w:r w:rsidRPr="00683558">
        <w:rPr>
          <w:rFonts w:ascii="Book Antiqua" w:eastAsia="Book Antiqua" w:hAnsi="Book Antiqua" w:cs="Book Antiqua"/>
          <w:color w:val="000000"/>
        </w:rPr>
        <w:t>: 464-468 [PMID: 28459711 DOI: 10.5435/JAAOS-D-16-00725]</w:t>
      </w:r>
    </w:p>
    <w:p w14:paraId="1573A50D"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13 </w:t>
      </w:r>
      <w:r w:rsidRPr="00683558">
        <w:rPr>
          <w:rFonts w:ascii="Book Antiqua" w:eastAsia="Book Antiqua" w:hAnsi="Book Antiqua" w:cs="Book Antiqua"/>
          <w:b/>
          <w:bCs/>
          <w:color w:val="000000"/>
        </w:rPr>
        <w:t>Grabowski G</w:t>
      </w:r>
      <w:r w:rsidRPr="00683558">
        <w:rPr>
          <w:rFonts w:ascii="Book Antiqua" w:eastAsia="Book Antiqua" w:hAnsi="Book Antiqua" w:cs="Book Antiqua"/>
          <w:color w:val="000000"/>
        </w:rPr>
        <w:t xml:space="preserve">, Walker JW.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fellowship selection criteria: a survey of fellowship directors. </w:t>
      </w:r>
      <w:r w:rsidRPr="00683558">
        <w:rPr>
          <w:rFonts w:ascii="Book Antiqua" w:eastAsia="Book Antiqua" w:hAnsi="Book Antiqua" w:cs="Book Antiqua"/>
          <w:i/>
          <w:iCs/>
          <w:color w:val="000000"/>
        </w:rPr>
        <w:t xml:space="preserve">J Bone Joint </w:t>
      </w:r>
      <w:proofErr w:type="spellStart"/>
      <w:r w:rsidRPr="00683558">
        <w:rPr>
          <w:rFonts w:ascii="Book Antiqua" w:eastAsia="Book Antiqua" w:hAnsi="Book Antiqua" w:cs="Book Antiqua"/>
          <w:i/>
          <w:iCs/>
          <w:color w:val="000000"/>
        </w:rPr>
        <w:t>Surg</w:t>
      </w:r>
      <w:proofErr w:type="spellEnd"/>
      <w:r w:rsidRPr="00683558">
        <w:rPr>
          <w:rFonts w:ascii="Book Antiqua" w:eastAsia="Book Antiqua" w:hAnsi="Book Antiqua" w:cs="Book Antiqua"/>
          <w:i/>
          <w:iCs/>
          <w:color w:val="000000"/>
        </w:rPr>
        <w:t xml:space="preserve"> Am</w:t>
      </w:r>
      <w:r w:rsidRPr="00683558">
        <w:rPr>
          <w:rFonts w:ascii="Book Antiqua" w:eastAsia="Book Antiqua" w:hAnsi="Book Antiqua" w:cs="Book Antiqua"/>
          <w:color w:val="000000"/>
        </w:rPr>
        <w:t xml:space="preserve"> 2013; </w:t>
      </w:r>
      <w:r w:rsidRPr="00683558">
        <w:rPr>
          <w:rFonts w:ascii="Book Antiqua" w:eastAsia="Book Antiqua" w:hAnsi="Book Antiqua" w:cs="Book Antiqua"/>
          <w:b/>
          <w:bCs/>
          <w:color w:val="000000"/>
        </w:rPr>
        <w:t>95</w:t>
      </w:r>
      <w:r w:rsidRPr="00683558">
        <w:rPr>
          <w:rFonts w:ascii="Book Antiqua" w:eastAsia="Book Antiqua" w:hAnsi="Book Antiqua" w:cs="Book Antiqua"/>
          <w:color w:val="000000"/>
        </w:rPr>
        <w:t>: e154 [PMID: 24132369 DOI: 10.2106/JBJS.L.00954]</w:t>
      </w:r>
    </w:p>
    <w:p w14:paraId="108FAE81"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lastRenderedPageBreak/>
        <w:t xml:space="preserve">14 </w:t>
      </w:r>
      <w:r w:rsidRPr="00683558">
        <w:rPr>
          <w:rFonts w:ascii="Book Antiqua" w:eastAsia="Book Antiqua" w:hAnsi="Book Antiqua" w:cs="Book Antiqua"/>
          <w:b/>
          <w:bCs/>
          <w:color w:val="000000"/>
        </w:rPr>
        <w:t>Anderson DG</w:t>
      </w:r>
      <w:r w:rsidRPr="00683558">
        <w:rPr>
          <w:rFonts w:ascii="Book Antiqua" w:eastAsia="Book Antiqua" w:hAnsi="Book Antiqua" w:cs="Book Antiqua"/>
          <w:color w:val="000000"/>
        </w:rPr>
        <w:t xml:space="preserve">, Silber J, Vaccaro A. Spine training. Spine surgery fellowships: perspectives of the fellows and directors. </w:t>
      </w:r>
      <w:r w:rsidRPr="00683558">
        <w:rPr>
          <w:rFonts w:ascii="Book Antiqua" w:eastAsia="Book Antiqua" w:hAnsi="Book Antiqua" w:cs="Book Antiqua"/>
          <w:i/>
          <w:iCs/>
          <w:color w:val="000000"/>
        </w:rPr>
        <w:t>Spine J</w:t>
      </w:r>
      <w:r w:rsidRPr="00683558">
        <w:rPr>
          <w:rFonts w:ascii="Book Antiqua" w:eastAsia="Book Antiqua" w:hAnsi="Book Antiqua" w:cs="Book Antiqua"/>
          <w:color w:val="000000"/>
        </w:rPr>
        <w:t xml:space="preserve"> 2001; </w:t>
      </w:r>
      <w:r w:rsidRPr="00683558">
        <w:rPr>
          <w:rFonts w:ascii="Book Antiqua" w:eastAsia="Book Antiqua" w:hAnsi="Book Antiqua" w:cs="Book Antiqua"/>
          <w:b/>
          <w:bCs/>
          <w:color w:val="000000"/>
        </w:rPr>
        <w:t>1</w:t>
      </w:r>
      <w:r w:rsidRPr="00683558">
        <w:rPr>
          <w:rFonts w:ascii="Book Antiqua" w:eastAsia="Book Antiqua" w:hAnsi="Book Antiqua" w:cs="Book Antiqua"/>
          <w:color w:val="000000"/>
        </w:rPr>
        <w:t>: 229-230 [PMID: 15174489 DOI: 10.1016/S1529-9430(01)00092-4]</w:t>
      </w:r>
    </w:p>
    <w:p w14:paraId="732648FA"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15 </w:t>
      </w:r>
      <w:proofErr w:type="spellStart"/>
      <w:r w:rsidRPr="00683558">
        <w:rPr>
          <w:rFonts w:ascii="Book Antiqua" w:eastAsia="Book Antiqua" w:hAnsi="Book Antiqua" w:cs="Book Antiqua"/>
          <w:b/>
          <w:bCs/>
          <w:color w:val="000000"/>
        </w:rPr>
        <w:t>Baweja</w:t>
      </w:r>
      <w:proofErr w:type="spellEnd"/>
      <w:r w:rsidRPr="00683558">
        <w:rPr>
          <w:rFonts w:ascii="Book Antiqua" w:eastAsia="Book Antiqua" w:hAnsi="Book Antiqua" w:cs="Book Antiqua"/>
          <w:b/>
          <w:bCs/>
          <w:color w:val="000000"/>
        </w:rPr>
        <w:t xml:space="preserve"> R</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Kraeutler</w:t>
      </w:r>
      <w:proofErr w:type="spellEnd"/>
      <w:r w:rsidRPr="00683558">
        <w:rPr>
          <w:rFonts w:ascii="Book Antiqua" w:eastAsia="Book Antiqua" w:hAnsi="Book Antiqua" w:cs="Book Antiqua"/>
          <w:color w:val="000000"/>
        </w:rPr>
        <w:t xml:space="preserve"> MJ, </w:t>
      </w:r>
      <w:proofErr w:type="spellStart"/>
      <w:r w:rsidRPr="00683558">
        <w:rPr>
          <w:rFonts w:ascii="Book Antiqua" w:eastAsia="Book Antiqua" w:hAnsi="Book Antiqua" w:cs="Book Antiqua"/>
          <w:color w:val="000000"/>
        </w:rPr>
        <w:t>Mulcahey</w:t>
      </w:r>
      <w:proofErr w:type="spellEnd"/>
      <w:r w:rsidRPr="00683558">
        <w:rPr>
          <w:rFonts w:ascii="Book Antiqua" w:eastAsia="Book Antiqua" w:hAnsi="Book Antiqua" w:cs="Book Antiqua"/>
          <w:color w:val="000000"/>
        </w:rPr>
        <w:t xml:space="preserve"> MK, McCarty EC. Determining the Most Important Factors Involved in Ranking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Sports Medicine Fellowship Applicants. </w:t>
      </w:r>
      <w:proofErr w:type="spellStart"/>
      <w:r w:rsidRPr="00683558">
        <w:rPr>
          <w:rFonts w:ascii="Book Antiqua" w:eastAsia="Book Antiqua" w:hAnsi="Book Antiqua" w:cs="Book Antiqua"/>
          <w:i/>
          <w:iCs/>
          <w:color w:val="000000"/>
        </w:rPr>
        <w:t>Orthop</w:t>
      </w:r>
      <w:proofErr w:type="spellEnd"/>
      <w:r w:rsidRPr="00683558">
        <w:rPr>
          <w:rFonts w:ascii="Book Antiqua" w:eastAsia="Book Antiqua" w:hAnsi="Book Antiqua" w:cs="Book Antiqua"/>
          <w:i/>
          <w:iCs/>
          <w:color w:val="000000"/>
        </w:rPr>
        <w:t xml:space="preserve"> J Sports Med</w:t>
      </w:r>
      <w:r w:rsidRPr="00683558">
        <w:rPr>
          <w:rFonts w:ascii="Book Antiqua" w:eastAsia="Book Antiqua" w:hAnsi="Book Antiqua" w:cs="Book Antiqua"/>
          <w:color w:val="000000"/>
        </w:rPr>
        <w:t xml:space="preserve"> 2017; </w:t>
      </w:r>
      <w:r w:rsidRPr="00683558">
        <w:rPr>
          <w:rFonts w:ascii="Book Antiqua" w:eastAsia="Book Antiqua" w:hAnsi="Book Antiqua" w:cs="Book Antiqua"/>
          <w:b/>
          <w:bCs/>
          <w:color w:val="000000"/>
        </w:rPr>
        <w:t>5</w:t>
      </w:r>
      <w:r w:rsidRPr="00683558">
        <w:rPr>
          <w:rFonts w:ascii="Book Antiqua" w:eastAsia="Book Antiqua" w:hAnsi="Book Antiqua" w:cs="Book Antiqua"/>
          <w:color w:val="000000"/>
        </w:rPr>
        <w:t>: 2325967117736726 [PMID: 29164161 DOI: 10.1177/2325967117736726]</w:t>
      </w:r>
    </w:p>
    <w:p w14:paraId="1ECA8EEA" w14:textId="094627A3" w:rsidR="00A77B3E" w:rsidRPr="00683558" w:rsidRDefault="00A148C5" w:rsidP="00683558">
      <w:pPr>
        <w:spacing w:line="360" w:lineRule="auto"/>
        <w:jc w:val="both"/>
        <w:rPr>
          <w:rFonts w:ascii="Book Antiqua" w:hAnsi="Book Antiqua"/>
        </w:rPr>
      </w:pPr>
      <w:r w:rsidRPr="001B32F9">
        <w:rPr>
          <w:rFonts w:ascii="Book Antiqua" w:eastAsia="Book Antiqua" w:hAnsi="Book Antiqua" w:cs="Book Antiqua"/>
          <w:color w:val="000000"/>
          <w:highlight w:val="yellow"/>
        </w:rPr>
        <w:t xml:space="preserve">16 </w:t>
      </w:r>
      <w:r w:rsidRPr="001B32F9">
        <w:rPr>
          <w:rFonts w:ascii="Book Antiqua" w:eastAsia="Book Antiqua" w:hAnsi="Book Antiqua" w:cs="Book Antiqua"/>
          <w:b/>
          <w:bCs/>
          <w:color w:val="000000"/>
          <w:highlight w:val="yellow"/>
        </w:rPr>
        <w:t>Ford HR,</w:t>
      </w:r>
      <w:r w:rsidRPr="001B32F9">
        <w:rPr>
          <w:rFonts w:ascii="Book Antiqua" w:eastAsia="Book Antiqua" w:hAnsi="Book Antiqua" w:cs="Book Antiqua"/>
          <w:color w:val="000000"/>
          <w:highlight w:val="yellow"/>
        </w:rPr>
        <w:t xml:space="preserve"> </w:t>
      </w:r>
      <w:proofErr w:type="spellStart"/>
      <w:r w:rsidRPr="001B32F9">
        <w:rPr>
          <w:rFonts w:ascii="Book Antiqua" w:eastAsia="Book Antiqua" w:hAnsi="Book Antiqua" w:cs="Book Antiqua"/>
          <w:color w:val="000000"/>
          <w:highlight w:val="yellow"/>
        </w:rPr>
        <w:t>Upperman</w:t>
      </w:r>
      <w:proofErr w:type="spellEnd"/>
      <w:r w:rsidRPr="001B32F9">
        <w:rPr>
          <w:rFonts w:ascii="Book Antiqua" w:eastAsia="Book Antiqua" w:hAnsi="Book Antiqua" w:cs="Book Antiqua"/>
          <w:color w:val="000000"/>
          <w:highlight w:val="yellow"/>
        </w:rPr>
        <w:t xml:space="preserve"> JS, Lim JC. What Does It Mean to Be an Underrepresented Minority Leader in Surgery? In: Kibbe MR, Chen H, editors. Leadership in Surgery. Cham: Springer International Publishing, 2015: 183</w:t>
      </w:r>
      <w:r w:rsidR="001B32F9" w:rsidRPr="001B32F9">
        <w:rPr>
          <w:rFonts w:ascii="Book Antiqua" w:eastAsia="Book Antiqua" w:hAnsi="Book Antiqua" w:cs="Book Antiqua"/>
          <w:color w:val="000000"/>
          <w:highlight w:val="yellow"/>
        </w:rPr>
        <w:t>-</w:t>
      </w:r>
      <w:r w:rsidRPr="001B32F9">
        <w:rPr>
          <w:rFonts w:ascii="Book Antiqua" w:eastAsia="Book Antiqua" w:hAnsi="Book Antiqua" w:cs="Book Antiqua"/>
          <w:color w:val="000000"/>
          <w:highlight w:val="yellow"/>
        </w:rPr>
        <w:t>193</w:t>
      </w:r>
    </w:p>
    <w:p w14:paraId="5BD976A8"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17 </w:t>
      </w:r>
      <w:r w:rsidRPr="00683558">
        <w:rPr>
          <w:rFonts w:ascii="Book Antiqua" w:eastAsia="Book Antiqua" w:hAnsi="Book Antiqua" w:cs="Book Antiqua"/>
          <w:b/>
          <w:bCs/>
          <w:color w:val="000000"/>
        </w:rPr>
        <w:t>Rohde RS</w:t>
      </w:r>
      <w:r w:rsidRPr="00683558">
        <w:rPr>
          <w:rFonts w:ascii="Book Antiqua" w:eastAsia="Book Antiqua" w:hAnsi="Book Antiqua" w:cs="Book Antiqua"/>
          <w:color w:val="000000"/>
        </w:rPr>
        <w:t xml:space="preserve">, Wolf JM, Adams JE. Where Are the Women in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Surgery? </w:t>
      </w:r>
      <w:proofErr w:type="spellStart"/>
      <w:r w:rsidRPr="00683558">
        <w:rPr>
          <w:rFonts w:ascii="Book Antiqua" w:eastAsia="Book Antiqua" w:hAnsi="Book Antiqua" w:cs="Book Antiqua"/>
          <w:i/>
          <w:iCs/>
          <w:color w:val="000000"/>
        </w:rPr>
        <w:t>Clin</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Orthop</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Relat</w:t>
      </w:r>
      <w:proofErr w:type="spellEnd"/>
      <w:r w:rsidRPr="00683558">
        <w:rPr>
          <w:rFonts w:ascii="Book Antiqua" w:eastAsia="Book Antiqua" w:hAnsi="Book Antiqua" w:cs="Book Antiqua"/>
          <w:i/>
          <w:iCs/>
          <w:color w:val="000000"/>
        </w:rPr>
        <w:t xml:space="preserve"> Res</w:t>
      </w:r>
      <w:r w:rsidRPr="00683558">
        <w:rPr>
          <w:rFonts w:ascii="Book Antiqua" w:eastAsia="Book Antiqua" w:hAnsi="Book Antiqua" w:cs="Book Antiqua"/>
          <w:color w:val="000000"/>
        </w:rPr>
        <w:t xml:space="preserve"> 2016; </w:t>
      </w:r>
      <w:r w:rsidRPr="00683558">
        <w:rPr>
          <w:rFonts w:ascii="Book Antiqua" w:eastAsia="Book Antiqua" w:hAnsi="Book Antiqua" w:cs="Book Antiqua"/>
          <w:b/>
          <w:bCs/>
          <w:color w:val="000000"/>
        </w:rPr>
        <w:t>474</w:t>
      </w:r>
      <w:r w:rsidRPr="00683558">
        <w:rPr>
          <w:rFonts w:ascii="Book Antiqua" w:eastAsia="Book Antiqua" w:hAnsi="Book Antiqua" w:cs="Book Antiqua"/>
          <w:color w:val="000000"/>
        </w:rPr>
        <w:t>: 1950-1956 [PMID: 27090259 DOI: 10.1007/s11999-016-4827-y]</w:t>
      </w:r>
    </w:p>
    <w:p w14:paraId="40A9E818"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18 </w:t>
      </w:r>
      <w:r w:rsidRPr="00683558">
        <w:rPr>
          <w:rFonts w:ascii="Book Antiqua" w:eastAsia="Book Antiqua" w:hAnsi="Book Antiqua" w:cs="Book Antiqua"/>
          <w:b/>
          <w:bCs/>
          <w:color w:val="000000"/>
        </w:rPr>
        <w:t>Filiberto AC</w:t>
      </w:r>
      <w:r w:rsidRPr="00683558">
        <w:rPr>
          <w:rFonts w:ascii="Book Antiqua" w:eastAsia="Book Antiqua" w:hAnsi="Book Antiqua" w:cs="Book Antiqua"/>
          <w:color w:val="000000"/>
        </w:rPr>
        <w:t xml:space="preserve">, Le CB, Loftus TJ, Cooper LA, Shaw C, </w:t>
      </w:r>
      <w:proofErr w:type="spellStart"/>
      <w:r w:rsidRPr="00683558">
        <w:rPr>
          <w:rFonts w:ascii="Book Antiqua" w:eastAsia="Book Antiqua" w:hAnsi="Book Antiqua" w:cs="Book Antiqua"/>
          <w:color w:val="000000"/>
        </w:rPr>
        <w:t>Sarosi</w:t>
      </w:r>
      <w:proofErr w:type="spellEnd"/>
      <w:r w:rsidRPr="00683558">
        <w:rPr>
          <w:rFonts w:ascii="Book Antiqua" w:eastAsia="Book Antiqua" w:hAnsi="Book Antiqua" w:cs="Book Antiqua"/>
          <w:color w:val="000000"/>
        </w:rPr>
        <w:t xml:space="preserve"> GA Jr, Iqbal A, Tan SA. Gender differences among surgical fellowship program directors. </w:t>
      </w:r>
      <w:r w:rsidRPr="00683558">
        <w:rPr>
          <w:rFonts w:ascii="Book Antiqua" w:eastAsia="Book Antiqua" w:hAnsi="Book Antiqua" w:cs="Book Antiqua"/>
          <w:i/>
          <w:iCs/>
          <w:color w:val="000000"/>
        </w:rPr>
        <w:t>Surgery</w:t>
      </w:r>
      <w:r w:rsidRPr="00683558">
        <w:rPr>
          <w:rFonts w:ascii="Book Antiqua" w:eastAsia="Book Antiqua" w:hAnsi="Book Antiqua" w:cs="Book Antiqua"/>
          <w:color w:val="000000"/>
        </w:rPr>
        <w:t xml:space="preserve"> 2019; </w:t>
      </w:r>
      <w:r w:rsidRPr="00683558">
        <w:rPr>
          <w:rFonts w:ascii="Book Antiqua" w:eastAsia="Book Antiqua" w:hAnsi="Book Antiqua" w:cs="Book Antiqua"/>
          <w:b/>
          <w:bCs/>
          <w:color w:val="000000"/>
        </w:rPr>
        <w:t>166</w:t>
      </w:r>
      <w:r w:rsidRPr="00683558">
        <w:rPr>
          <w:rFonts w:ascii="Book Antiqua" w:eastAsia="Book Antiqua" w:hAnsi="Book Antiqua" w:cs="Book Antiqua"/>
          <w:color w:val="000000"/>
        </w:rPr>
        <w:t>: 735-737 [PMID: 31256855 DOI: 10.1016/j.surg.2019.05.017]</w:t>
      </w:r>
    </w:p>
    <w:p w14:paraId="5139AB1F"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19 </w:t>
      </w:r>
      <w:proofErr w:type="spellStart"/>
      <w:r w:rsidRPr="00683558">
        <w:rPr>
          <w:rFonts w:ascii="Book Antiqua" w:eastAsia="Book Antiqua" w:hAnsi="Book Antiqua" w:cs="Book Antiqua"/>
          <w:b/>
          <w:bCs/>
          <w:color w:val="000000"/>
        </w:rPr>
        <w:t>Rynecki</w:t>
      </w:r>
      <w:proofErr w:type="spellEnd"/>
      <w:r w:rsidRPr="00683558">
        <w:rPr>
          <w:rFonts w:ascii="Book Antiqua" w:eastAsia="Book Antiqua" w:hAnsi="Book Antiqua" w:cs="Book Antiqua"/>
          <w:b/>
          <w:bCs/>
          <w:color w:val="000000"/>
        </w:rPr>
        <w:t xml:space="preserve"> ND</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Krell</w:t>
      </w:r>
      <w:proofErr w:type="spellEnd"/>
      <w:r w:rsidRPr="00683558">
        <w:rPr>
          <w:rFonts w:ascii="Book Antiqua" w:eastAsia="Book Antiqua" w:hAnsi="Book Antiqua" w:cs="Book Antiqua"/>
          <w:color w:val="000000"/>
        </w:rPr>
        <w:t xml:space="preserve"> ES, Potter JS, </w:t>
      </w:r>
      <w:proofErr w:type="spellStart"/>
      <w:r w:rsidRPr="00683558">
        <w:rPr>
          <w:rFonts w:ascii="Book Antiqua" w:eastAsia="Book Antiqua" w:hAnsi="Book Antiqua" w:cs="Book Antiqua"/>
          <w:color w:val="000000"/>
        </w:rPr>
        <w:t>Ranpura</w:t>
      </w:r>
      <w:proofErr w:type="spellEnd"/>
      <w:r w:rsidRPr="00683558">
        <w:rPr>
          <w:rFonts w:ascii="Book Antiqua" w:eastAsia="Book Antiqua" w:hAnsi="Book Antiqua" w:cs="Book Antiqua"/>
          <w:color w:val="000000"/>
        </w:rPr>
        <w:t xml:space="preserve"> A, Beebe KS. How Well Represented Are Women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Surgeons and Residents on Major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Editorial Boards and Publications? </w:t>
      </w:r>
      <w:proofErr w:type="spellStart"/>
      <w:r w:rsidRPr="00683558">
        <w:rPr>
          <w:rFonts w:ascii="Book Antiqua" w:eastAsia="Book Antiqua" w:hAnsi="Book Antiqua" w:cs="Book Antiqua"/>
          <w:i/>
          <w:iCs/>
          <w:color w:val="000000"/>
        </w:rPr>
        <w:t>Clin</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Orthop</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Relat</w:t>
      </w:r>
      <w:proofErr w:type="spellEnd"/>
      <w:r w:rsidRPr="00683558">
        <w:rPr>
          <w:rFonts w:ascii="Book Antiqua" w:eastAsia="Book Antiqua" w:hAnsi="Book Antiqua" w:cs="Book Antiqua"/>
          <w:i/>
          <w:iCs/>
          <w:color w:val="000000"/>
        </w:rPr>
        <w:t xml:space="preserve"> Res</w:t>
      </w:r>
      <w:r w:rsidRPr="00683558">
        <w:rPr>
          <w:rFonts w:ascii="Book Antiqua" w:eastAsia="Book Antiqua" w:hAnsi="Book Antiqua" w:cs="Book Antiqua"/>
          <w:color w:val="000000"/>
        </w:rPr>
        <w:t xml:space="preserve"> 2020; </w:t>
      </w:r>
      <w:r w:rsidRPr="00683558">
        <w:rPr>
          <w:rFonts w:ascii="Book Antiqua" w:eastAsia="Book Antiqua" w:hAnsi="Book Antiqua" w:cs="Book Antiqua"/>
          <w:b/>
          <w:bCs/>
          <w:color w:val="000000"/>
        </w:rPr>
        <w:t>478</w:t>
      </w:r>
      <w:r w:rsidRPr="00683558">
        <w:rPr>
          <w:rFonts w:ascii="Book Antiqua" w:eastAsia="Book Antiqua" w:hAnsi="Book Antiqua" w:cs="Book Antiqua"/>
          <w:color w:val="000000"/>
        </w:rPr>
        <w:t>: 1563-1568 [PMID: 31169631 DOI: 10.1097/CORR.0000000000000824]</w:t>
      </w:r>
    </w:p>
    <w:p w14:paraId="2C66AC44"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20 </w:t>
      </w:r>
      <w:r w:rsidRPr="00683558">
        <w:rPr>
          <w:rFonts w:ascii="Book Antiqua" w:eastAsia="Book Antiqua" w:hAnsi="Book Antiqua" w:cs="Book Antiqua"/>
          <w:b/>
          <w:bCs/>
          <w:color w:val="000000"/>
        </w:rPr>
        <w:t>Schiller NC</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Donnally</w:t>
      </w:r>
      <w:proofErr w:type="spellEnd"/>
      <w:r w:rsidRPr="00683558">
        <w:rPr>
          <w:rFonts w:ascii="Book Antiqua" w:eastAsia="Book Antiqua" w:hAnsi="Book Antiqua" w:cs="Book Antiqua"/>
          <w:color w:val="000000"/>
        </w:rPr>
        <w:t xml:space="preserve"> CJ 3rd, </w:t>
      </w:r>
      <w:proofErr w:type="spellStart"/>
      <w:r w:rsidRPr="00683558">
        <w:rPr>
          <w:rFonts w:ascii="Book Antiqua" w:eastAsia="Book Antiqua" w:hAnsi="Book Antiqua" w:cs="Book Antiqua"/>
          <w:color w:val="000000"/>
        </w:rPr>
        <w:t>Sama</w:t>
      </w:r>
      <w:proofErr w:type="spellEnd"/>
      <w:r w:rsidRPr="00683558">
        <w:rPr>
          <w:rFonts w:ascii="Book Antiqua" w:eastAsia="Book Antiqua" w:hAnsi="Book Antiqua" w:cs="Book Antiqua"/>
          <w:color w:val="000000"/>
        </w:rPr>
        <w:t xml:space="preserve"> AJ, </w:t>
      </w:r>
      <w:proofErr w:type="spellStart"/>
      <w:r w:rsidRPr="00683558">
        <w:rPr>
          <w:rFonts w:ascii="Book Antiqua" w:eastAsia="Book Antiqua" w:hAnsi="Book Antiqua" w:cs="Book Antiqua"/>
          <w:color w:val="000000"/>
        </w:rPr>
        <w:t>Schachner</w:t>
      </w:r>
      <w:proofErr w:type="spellEnd"/>
      <w:r w:rsidRPr="00683558">
        <w:rPr>
          <w:rFonts w:ascii="Book Antiqua" w:eastAsia="Book Antiqua" w:hAnsi="Book Antiqua" w:cs="Book Antiqua"/>
          <w:color w:val="000000"/>
        </w:rPr>
        <w:t xml:space="preserve"> BI, Wells ZS, Austin MS. Trends in Leadership at Orthopedic Surgery Adult Reconstruction Fellowships. </w:t>
      </w:r>
      <w:r w:rsidRPr="00683558">
        <w:rPr>
          <w:rFonts w:ascii="Book Antiqua" w:eastAsia="Book Antiqua" w:hAnsi="Book Antiqua" w:cs="Book Antiqua"/>
          <w:i/>
          <w:iCs/>
          <w:color w:val="000000"/>
        </w:rPr>
        <w:t>J Arthroplasty</w:t>
      </w:r>
      <w:r w:rsidRPr="00683558">
        <w:rPr>
          <w:rFonts w:ascii="Book Antiqua" w:eastAsia="Book Antiqua" w:hAnsi="Book Antiqua" w:cs="Book Antiqua"/>
          <w:color w:val="000000"/>
        </w:rPr>
        <w:t xml:space="preserve"> 2020; </w:t>
      </w:r>
      <w:r w:rsidRPr="00683558">
        <w:rPr>
          <w:rFonts w:ascii="Book Antiqua" w:eastAsia="Book Antiqua" w:hAnsi="Book Antiqua" w:cs="Book Antiqua"/>
          <w:b/>
          <w:bCs/>
          <w:color w:val="000000"/>
        </w:rPr>
        <w:t>35</w:t>
      </w:r>
      <w:r w:rsidRPr="00683558">
        <w:rPr>
          <w:rFonts w:ascii="Book Antiqua" w:eastAsia="Book Antiqua" w:hAnsi="Book Antiqua" w:cs="Book Antiqua"/>
          <w:color w:val="000000"/>
        </w:rPr>
        <w:t>: 2671-2675 [PMID: 32507452 DOI: 10.1016/j.arth.2020.04.091]</w:t>
      </w:r>
    </w:p>
    <w:p w14:paraId="79EB64AC"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21 </w:t>
      </w:r>
      <w:proofErr w:type="spellStart"/>
      <w:r w:rsidRPr="00683558">
        <w:rPr>
          <w:rFonts w:ascii="Book Antiqua" w:eastAsia="Book Antiqua" w:hAnsi="Book Antiqua" w:cs="Book Antiqua"/>
          <w:b/>
          <w:bCs/>
          <w:color w:val="000000"/>
        </w:rPr>
        <w:t>Cvetanovich</w:t>
      </w:r>
      <w:proofErr w:type="spellEnd"/>
      <w:r w:rsidRPr="00683558">
        <w:rPr>
          <w:rFonts w:ascii="Book Antiqua" w:eastAsia="Book Antiqua" w:hAnsi="Book Antiqua" w:cs="Book Antiqua"/>
          <w:b/>
          <w:bCs/>
          <w:color w:val="000000"/>
        </w:rPr>
        <w:t xml:space="preserve"> GL</w:t>
      </w:r>
      <w:r w:rsidRPr="00683558">
        <w:rPr>
          <w:rFonts w:ascii="Book Antiqua" w:eastAsia="Book Antiqua" w:hAnsi="Book Antiqua" w:cs="Book Antiqua"/>
          <w:color w:val="000000"/>
        </w:rPr>
        <w:t xml:space="preserve">, Saltzman BM, Chalmers PN, Frank RM, Cole BJ, Bach BR Jr. Research Productivity of Sports Medicine Fellowship Faculty. </w:t>
      </w:r>
      <w:proofErr w:type="spellStart"/>
      <w:r w:rsidRPr="00683558">
        <w:rPr>
          <w:rFonts w:ascii="Book Antiqua" w:eastAsia="Book Antiqua" w:hAnsi="Book Antiqua" w:cs="Book Antiqua"/>
          <w:i/>
          <w:iCs/>
          <w:color w:val="000000"/>
        </w:rPr>
        <w:t>Orthop</w:t>
      </w:r>
      <w:proofErr w:type="spellEnd"/>
      <w:r w:rsidRPr="00683558">
        <w:rPr>
          <w:rFonts w:ascii="Book Antiqua" w:eastAsia="Book Antiqua" w:hAnsi="Book Antiqua" w:cs="Book Antiqua"/>
          <w:i/>
          <w:iCs/>
          <w:color w:val="000000"/>
        </w:rPr>
        <w:t xml:space="preserve"> J Sports Med</w:t>
      </w:r>
      <w:r w:rsidRPr="00683558">
        <w:rPr>
          <w:rFonts w:ascii="Book Antiqua" w:eastAsia="Book Antiqua" w:hAnsi="Book Antiqua" w:cs="Book Antiqua"/>
          <w:color w:val="000000"/>
        </w:rPr>
        <w:t xml:space="preserve"> 2016; </w:t>
      </w:r>
      <w:r w:rsidRPr="00683558">
        <w:rPr>
          <w:rFonts w:ascii="Book Antiqua" w:eastAsia="Book Antiqua" w:hAnsi="Book Antiqua" w:cs="Book Antiqua"/>
          <w:b/>
          <w:bCs/>
          <w:color w:val="000000"/>
        </w:rPr>
        <w:t>4</w:t>
      </w:r>
      <w:r w:rsidRPr="00683558">
        <w:rPr>
          <w:rFonts w:ascii="Book Antiqua" w:eastAsia="Book Antiqua" w:hAnsi="Book Antiqua" w:cs="Book Antiqua"/>
          <w:color w:val="000000"/>
        </w:rPr>
        <w:t>: 2325967116679393 [PMID: 28210650 DOI: 10.1177/2325967116679393]</w:t>
      </w:r>
    </w:p>
    <w:p w14:paraId="56820E9F"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22 </w:t>
      </w:r>
      <w:proofErr w:type="spellStart"/>
      <w:r w:rsidRPr="00683558">
        <w:rPr>
          <w:rFonts w:ascii="Book Antiqua" w:eastAsia="Book Antiqua" w:hAnsi="Book Antiqua" w:cs="Book Antiqua"/>
          <w:b/>
          <w:bCs/>
          <w:color w:val="000000"/>
        </w:rPr>
        <w:t>Amendola</w:t>
      </w:r>
      <w:proofErr w:type="spellEnd"/>
      <w:r w:rsidRPr="00683558">
        <w:rPr>
          <w:rFonts w:ascii="Book Antiqua" w:eastAsia="Book Antiqua" w:hAnsi="Book Antiqua" w:cs="Book Antiqua"/>
          <w:b/>
          <w:bCs/>
          <w:color w:val="000000"/>
        </w:rPr>
        <w:t xml:space="preserve"> A</w:t>
      </w:r>
      <w:r w:rsidRPr="00683558">
        <w:rPr>
          <w:rFonts w:ascii="Book Antiqua" w:eastAsia="Book Antiqua" w:hAnsi="Book Antiqua" w:cs="Book Antiqua"/>
          <w:color w:val="000000"/>
        </w:rPr>
        <w:t xml:space="preserve">. Presidential Address of the American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Society for Sports Medicine: Why AOSSM? Diversity, Teamwork, and Passion. </w:t>
      </w:r>
      <w:r w:rsidRPr="00683558">
        <w:rPr>
          <w:rFonts w:ascii="Book Antiqua" w:eastAsia="Book Antiqua" w:hAnsi="Book Antiqua" w:cs="Book Antiqua"/>
          <w:i/>
          <w:iCs/>
          <w:color w:val="000000"/>
        </w:rPr>
        <w:t>Am J Sports Med</w:t>
      </w:r>
      <w:r w:rsidRPr="00683558">
        <w:rPr>
          <w:rFonts w:ascii="Book Antiqua" w:eastAsia="Book Antiqua" w:hAnsi="Book Antiqua" w:cs="Book Antiqua"/>
          <w:color w:val="000000"/>
        </w:rPr>
        <w:t xml:space="preserve"> 2017; </w:t>
      </w:r>
      <w:r w:rsidRPr="00683558">
        <w:rPr>
          <w:rFonts w:ascii="Book Antiqua" w:eastAsia="Book Antiqua" w:hAnsi="Book Antiqua" w:cs="Book Antiqua"/>
          <w:b/>
          <w:bCs/>
          <w:color w:val="000000"/>
        </w:rPr>
        <w:t>45</w:t>
      </w:r>
      <w:r w:rsidRPr="00683558">
        <w:rPr>
          <w:rFonts w:ascii="Book Antiqua" w:eastAsia="Book Antiqua" w:hAnsi="Book Antiqua" w:cs="Book Antiqua"/>
          <w:color w:val="000000"/>
        </w:rPr>
        <w:t>: 3196-3200 [PMID: 29193988 DOI: 10.1177/0363546517739258]</w:t>
      </w:r>
    </w:p>
    <w:p w14:paraId="5677D894"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lastRenderedPageBreak/>
        <w:t xml:space="preserve">23 </w:t>
      </w:r>
      <w:r w:rsidRPr="00683558">
        <w:rPr>
          <w:rFonts w:ascii="Book Antiqua" w:eastAsia="Book Antiqua" w:hAnsi="Book Antiqua" w:cs="Book Antiqua"/>
          <w:b/>
          <w:bCs/>
          <w:color w:val="000000"/>
        </w:rPr>
        <w:t>Formby PM</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Pavey</w:t>
      </w:r>
      <w:proofErr w:type="spellEnd"/>
      <w:r w:rsidRPr="00683558">
        <w:rPr>
          <w:rFonts w:ascii="Book Antiqua" w:eastAsia="Book Antiqua" w:hAnsi="Book Antiqua" w:cs="Book Antiqua"/>
          <w:color w:val="000000"/>
        </w:rPr>
        <w:t xml:space="preserve"> GJ, Van </w:t>
      </w:r>
      <w:proofErr w:type="spellStart"/>
      <w:r w:rsidRPr="00683558">
        <w:rPr>
          <w:rFonts w:ascii="Book Antiqua" w:eastAsia="Book Antiqua" w:hAnsi="Book Antiqua" w:cs="Book Antiqua"/>
          <w:color w:val="000000"/>
        </w:rPr>
        <w:t>Blarcum</w:t>
      </w:r>
      <w:proofErr w:type="spellEnd"/>
      <w:r w:rsidRPr="00683558">
        <w:rPr>
          <w:rFonts w:ascii="Book Antiqua" w:eastAsia="Book Antiqua" w:hAnsi="Book Antiqua" w:cs="Book Antiqua"/>
          <w:color w:val="000000"/>
        </w:rPr>
        <w:t xml:space="preserve"> GS, Mack AW, Newman MT. An Analysis of Research from Faculty at U.S. Adult Reconstruction Fellowships. </w:t>
      </w:r>
      <w:r w:rsidRPr="00683558">
        <w:rPr>
          <w:rFonts w:ascii="Book Antiqua" w:eastAsia="Book Antiqua" w:hAnsi="Book Antiqua" w:cs="Book Antiqua"/>
          <w:i/>
          <w:iCs/>
          <w:color w:val="000000"/>
        </w:rPr>
        <w:t>J Arthroplasty</w:t>
      </w:r>
      <w:r w:rsidRPr="00683558">
        <w:rPr>
          <w:rFonts w:ascii="Book Antiqua" w:eastAsia="Book Antiqua" w:hAnsi="Book Antiqua" w:cs="Book Antiqua"/>
          <w:color w:val="000000"/>
        </w:rPr>
        <w:t xml:space="preserve"> 2015; </w:t>
      </w:r>
      <w:r w:rsidRPr="00683558">
        <w:rPr>
          <w:rFonts w:ascii="Book Antiqua" w:eastAsia="Book Antiqua" w:hAnsi="Book Antiqua" w:cs="Book Antiqua"/>
          <w:b/>
          <w:bCs/>
          <w:color w:val="000000"/>
        </w:rPr>
        <w:t>30</w:t>
      </w:r>
      <w:r w:rsidRPr="00683558">
        <w:rPr>
          <w:rFonts w:ascii="Book Antiqua" w:eastAsia="Book Antiqua" w:hAnsi="Book Antiqua" w:cs="Book Antiqua"/>
          <w:color w:val="000000"/>
        </w:rPr>
        <w:t>: 2376-2379 [PMID: 26129853 DOI: 10.1016/j.arth.2015.05.051]</w:t>
      </w:r>
    </w:p>
    <w:p w14:paraId="4EBC9868" w14:textId="27408B98"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24 </w:t>
      </w:r>
      <w:r w:rsidRPr="00683558">
        <w:rPr>
          <w:rFonts w:ascii="Book Antiqua" w:eastAsia="Book Antiqua" w:hAnsi="Book Antiqua" w:cs="Book Antiqua"/>
          <w:b/>
          <w:bCs/>
          <w:color w:val="000000"/>
        </w:rPr>
        <w:t>Anderson L,</w:t>
      </w:r>
      <w:r w:rsidRPr="00683558">
        <w:rPr>
          <w:rFonts w:ascii="Book Antiqua" w:eastAsia="Book Antiqua" w:hAnsi="Book Antiqua" w:cs="Book Antiqua"/>
          <w:color w:val="000000"/>
        </w:rPr>
        <w:t xml:space="preserve"> Jackson S. Competing loyalties in sports medicine: Threats to medical professionalism in elite, commercial sport. </w:t>
      </w:r>
      <w:proofErr w:type="spellStart"/>
      <w:r w:rsidRPr="00BC1E72">
        <w:rPr>
          <w:rFonts w:ascii="Book Antiqua" w:eastAsia="Book Antiqua" w:hAnsi="Book Antiqua" w:cs="Book Antiqua"/>
          <w:i/>
          <w:iCs/>
          <w:color w:val="000000"/>
        </w:rPr>
        <w:t>Int</w:t>
      </w:r>
      <w:proofErr w:type="spellEnd"/>
      <w:r w:rsidRPr="00BC1E72">
        <w:rPr>
          <w:rFonts w:ascii="Book Antiqua" w:eastAsia="Book Antiqua" w:hAnsi="Book Antiqua" w:cs="Book Antiqua"/>
          <w:i/>
          <w:iCs/>
          <w:color w:val="000000"/>
        </w:rPr>
        <w:t xml:space="preserve"> Rev </w:t>
      </w:r>
      <w:proofErr w:type="spellStart"/>
      <w:r w:rsidRPr="00BC1E72">
        <w:rPr>
          <w:rFonts w:ascii="Book Antiqua" w:eastAsia="Book Antiqua" w:hAnsi="Book Antiqua" w:cs="Book Antiqua"/>
          <w:i/>
          <w:iCs/>
          <w:color w:val="000000"/>
        </w:rPr>
        <w:t>Sociol</w:t>
      </w:r>
      <w:proofErr w:type="spellEnd"/>
      <w:r w:rsidRPr="00BC1E72">
        <w:rPr>
          <w:rFonts w:ascii="Book Antiqua" w:eastAsia="Book Antiqua" w:hAnsi="Book Antiqua" w:cs="Book Antiqua"/>
          <w:i/>
          <w:iCs/>
          <w:color w:val="000000"/>
        </w:rPr>
        <w:t xml:space="preserve"> Sport</w:t>
      </w:r>
      <w:r w:rsidRPr="00683558">
        <w:rPr>
          <w:rFonts w:ascii="Book Antiqua" w:eastAsia="Book Antiqua" w:hAnsi="Book Antiqua" w:cs="Book Antiqua"/>
          <w:color w:val="000000"/>
        </w:rPr>
        <w:t xml:space="preserve"> 2013; </w:t>
      </w:r>
      <w:r w:rsidRPr="00BC1E72">
        <w:rPr>
          <w:rFonts w:ascii="Book Antiqua" w:eastAsia="Book Antiqua" w:hAnsi="Book Antiqua" w:cs="Book Antiqua"/>
          <w:b/>
          <w:bCs/>
          <w:color w:val="000000"/>
        </w:rPr>
        <w:t>48:</w:t>
      </w:r>
      <w:r w:rsidRPr="00683558">
        <w:rPr>
          <w:rFonts w:ascii="Book Antiqua" w:eastAsia="Book Antiqua" w:hAnsi="Book Antiqua" w:cs="Book Antiqua"/>
          <w:color w:val="000000"/>
        </w:rPr>
        <w:t xml:space="preserve"> 238</w:t>
      </w:r>
      <w:r w:rsidR="001B32F9">
        <w:rPr>
          <w:rFonts w:ascii="Book Antiqua" w:eastAsia="Book Antiqua" w:hAnsi="Book Antiqua" w:cs="Book Antiqua"/>
          <w:color w:val="000000"/>
        </w:rPr>
        <w:t>-</w:t>
      </w:r>
      <w:r w:rsidRPr="00683558">
        <w:rPr>
          <w:rFonts w:ascii="Book Antiqua" w:eastAsia="Book Antiqua" w:hAnsi="Book Antiqua" w:cs="Book Antiqua"/>
          <w:color w:val="000000"/>
        </w:rPr>
        <w:t>256 [DOI: 10.1177/1012690211435031]</w:t>
      </w:r>
    </w:p>
    <w:p w14:paraId="342FA42D"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25 </w:t>
      </w:r>
      <w:proofErr w:type="spellStart"/>
      <w:r w:rsidRPr="00683558">
        <w:rPr>
          <w:rFonts w:ascii="Book Antiqua" w:eastAsia="Book Antiqua" w:hAnsi="Book Antiqua" w:cs="Book Antiqua"/>
          <w:b/>
          <w:bCs/>
          <w:color w:val="000000"/>
        </w:rPr>
        <w:t>Lemak</w:t>
      </w:r>
      <w:proofErr w:type="spellEnd"/>
      <w:r w:rsidRPr="00683558">
        <w:rPr>
          <w:rFonts w:ascii="Book Antiqua" w:eastAsia="Book Antiqua" w:hAnsi="Book Antiqua" w:cs="Book Antiqua"/>
          <w:b/>
          <w:bCs/>
          <w:color w:val="000000"/>
        </w:rPr>
        <w:t xml:space="preserve"> L</w:t>
      </w:r>
      <w:r w:rsidRPr="00683558">
        <w:rPr>
          <w:rFonts w:ascii="Book Antiqua" w:eastAsia="Book Antiqua" w:hAnsi="Book Antiqua" w:cs="Book Antiqua"/>
          <w:color w:val="000000"/>
        </w:rPr>
        <w:t xml:space="preserve">. Financial implications of serving as team physician. </w:t>
      </w:r>
      <w:proofErr w:type="spellStart"/>
      <w:r w:rsidRPr="00683558">
        <w:rPr>
          <w:rFonts w:ascii="Book Antiqua" w:eastAsia="Book Antiqua" w:hAnsi="Book Antiqua" w:cs="Book Antiqua"/>
          <w:i/>
          <w:iCs/>
          <w:color w:val="000000"/>
        </w:rPr>
        <w:t>Clin</w:t>
      </w:r>
      <w:proofErr w:type="spellEnd"/>
      <w:r w:rsidRPr="00683558">
        <w:rPr>
          <w:rFonts w:ascii="Book Antiqua" w:eastAsia="Book Antiqua" w:hAnsi="Book Antiqua" w:cs="Book Antiqua"/>
          <w:i/>
          <w:iCs/>
          <w:color w:val="000000"/>
        </w:rPr>
        <w:t xml:space="preserve"> Sports Med</w:t>
      </w:r>
      <w:r w:rsidRPr="00683558">
        <w:rPr>
          <w:rFonts w:ascii="Book Antiqua" w:eastAsia="Book Antiqua" w:hAnsi="Book Antiqua" w:cs="Book Antiqua"/>
          <w:color w:val="000000"/>
        </w:rPr>
        <w:t xml:space="preserve"> 2007; </w:t>
      </w:r>
      <w:r w:rsidRPr="00683558">
        <w:rPr>
          <w:rFonts w:ascii="Book Antiqua" w:eastAsia="Book Antiqua" w:hAnsi="Book Antiqua" w:cs="Book Antiqua"/>
          <w:b/>
          <w:bCs/>
          <w:color w:val="000000"/>
        </w:rPr>
        <w:t>26</w:t>
      </w:r>
      <w:r w:rsidRPr="00683558">
        <w:rPr>
          <w:rFonts w:ascii="Book Antiqua" w:eastAsia="Book Antiqua" w:hAnsi="Book Antiqua" w:cs="Book Antiqua"/>
          <w:color w:val="000000"/>
        </w:rPr>
        <w:t>: 227-241 [PMID: 17499625 DOI: 10.1016/j.csm.2007.01.003]</w:t>
      </w:r>
    </w:p>
    <w:p w14:paraId="22BA1662" w14:textId="4B9C7E03" w:rsidR="00A77B3E" w:rsidRPr="00683558" w:rsidRDefault="00A148C5" w:rsidP="00683558">
      <w:pPr>
        <w:spacing w:line="360" w:lineRule="auto"/>
        <w:jc w:val="both"/>
        <w:rPr>
          <w:rFonts w:ascii="Book Antiqua" w:hAnsi="Book Antiqua"/>
        </w:rPr>
      </w:pPr>
      <w:r w:rsidRPr="00E96366">
        <w:rPr>
          <w:rFonts w:ascii="Book Antiqua" w:eastAsia="Book Antiqua" w:hAnsi="Book Antiqua" w:cs="Book Antiqua"/>
          <w:color w:val="000000"/>
          <w:highlight w:val="yellow"/>
        </w:rPr>
        <w:t xml:space="preserve">26 </w:t>
      </w:r>
      <w:proofErr w:type="spellStart"/>
      <w:r w:rsidRPr="00E96366">
        <w:rPr>
          <w:rFonts w:ascii="Book Antiqua" w:eastAsia="Book Antiqua" w:hAnsi="Book Antiqua" w:cs="Book Antiqua"/>
          <w:b/>
          <w:bCs/>
          <w:color w:val="000000"/>
          <w:highlight w:val="yellow"/>
        </w:rPr>
        <w:t>Micheli</w:t>
      </w:r>
      <w:proofErr w:type="spellEnd"/>
      <w:r w:rsidRPr="00E96366">
        <w:rPr>
          <w:rFonts w:ascii="Book Antiqua" w:eastAsia="Book Antiqua" w:hAnsi="Book Antiqua" w:cs="Book Antiqua"/>
          <w:b/>
          <w:bCs/>
          <w:color w:val="000000"/>
          <w:highlight w:val="yellow"/>
        </w:rPr>
        <w:t xml:space="preserve"> LJ,</w:t>
      </w:r>
      <w:r w:rsidRPr="00E96366">
        <w:rPr>
          <w:rFonts w:ascii="Book Antiqua" w:eastAsia="Book Antiqua" w:hAnsi="Book Antiqua" w:cs="Book Antiqua"/>
          <w:color w:val="000000"/>
          <w:highlight w:val="yellow"/>
        </w:rPr>
        <w:t xml:space="preserve"> International Federation of Sports Medicine (</w:t>
      </w:r>
      <w:proofErr w:type="spellStart"/>
      <w:proofErr w:type="gramStart"/>
      <w:r w:rsidRPr="00E96366">
        <w:rPr>
          <w:rFonts w:ascii="Book Antiqua" w:eastAsia="Book Antiqua" w:hAnsi="Book Antiqua" w:cs="Book Antiqua"/>
          <w:color w:val="000000"/>
          <w:highlight w:val="yellow"/>
        </w:rPr>
        <w:t>eds</w:t>
      </w:r>
      <w:proofErr w:type="spellEnd"/>
      <w:proofErr w:type="gramEnd"/>
      <w:r w:rsidRPr="00E96366">
        <w:rPr>
          <w:rFonts w:ascii="Book Antiqua" w:eastAsia="Book Antiqua" w:hAnsi="Book Antiqua" w:cs="Book Antiqua"/>
          <w:color w:val="000000"/>
          <w:highlight w:val="yellow"/>
        </w:rPr>
        <w:t>). Team physician manual: International Federation of Sports Medicine (FIMS). 3rd ed. Abingdon, Oxon; New York: Routledge</w:t>
      </w:r>
      <w:r w:rsidR="001C5F1F" w:rsidRPr="00E96366">
        <w:rPr>
          <w:rFonts w:ascii="Book Antiqua" w:eastAsia="Book Antiqua" w:hAnsi="Book Antiqua" w:cs="Book Antiqua"/>
          <w:color w:val="000000"/>
          <w:highlight w:val="yellow"/>
        </w:rPr>
        <w:t>, 2012</w:t>
      </w:r>
    </w:p>
    <w:p w14:paraId="57F984BE"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27 </w:t>
      </w:r>
      <w:r w:rsidRPr="00683558">
        <w:rPr>
          <w:rFonts w:ascii="Book Antiqua" w:eastAsia="Book Antiqua" w:hAnsi="Book Antiqua" w:cs="Book Antiqua"/>
          <w:b/>
          <w:bCs/>
          <w:color w:val="000000"/>
        </w:rPr>
        <w:t>Patterson PH</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Dyment</w:t>
      </w:r>
      <w:proofErr w:type="spellEnd"/>
      <w:r w:rsidRPr="00683558">
        <w:rPr>
          <w:rFonts w:ascii="Book Antiqua" w:eastAsia="Book Antiqua" w:hAnsi="Book Antiqua" w:cs="Book Antiqua"/>
          <w:color w:val="000000"/>
        </w:rPr>
        <w:t xml:space="preserve"> PG. Being a team physician. </w:t>
      </w:r>
      <w:proofErr w:type="spellStart"/>
      <w:r w:rsidRPr="00683558">
        <w:rPr>
          <w:rFonts w:ascii="Book Antiqua" w:eastAsia="Book Antiqua" w:hAnsi="Book Antiqua" w:cs="Book Antiqua"/>
          <w:i/>
          <w:iCs/>
          <w:color w:val="000000"/>
        </w:rPr>
        <w:t>Pediatr</w:t>
      </w:r>
      <w:proofErr w:type="spellEnd"/>
      <w:r w:rsidRPr="00683558">
        <w:rPr>
          <w:rFonts w:ascii="Book Antiqua" w:eastAsia="Book Antiqua" w:hAnsi="Book Antiqua" w:cs="Book Antiqua"/>
          <w:i/>
          <w:iCs/>
          <w:color w:val="000000"/>
        </w:rPr>
        <w:t xml:space="preserve"> Ann</w:t>
      </w:r>
      <w:r w:rsidRPr="00683558">
        <w:rPr>
          <w:rFonts w:ascii="Book Antiqua" w:eastAsia="Book Antiqua" w:hAnsi="Book Antiqua" w:cs="Book Antiqua"/>
          <w:color w:val="000000"/>
        </w:rPr>
        <w:t xml:space="preserve"> 1997; </w:t>
      </w:r>
      <w:r w:rsidRPr="00683558">
        <w:rPr>
          <w:rFonts w:ascii="Book Antiqua" w:eastAsia="Book Antiqua" w:hAnsi="Book Antiqua" w:cs="Book Antiqua"/>
          <w:b/>
          <w:bCs/>
          <w:color w:val="000000"/>
        </w:rPr>
        <w:t>26</w:t>
      </w:r>
      <w:r w:rsidRPr="00683558">
        <w:rPr>
          <w:rFonts w:ascii="Book Antiqua" w:eastAsia="Book Antiqua" w:hAnsi="Book Antiqua" w:cs="Book Antiqua"/>
          <w:color w:val="000000"/>
        </w:rPr>
        <w:t>: 13-16, 18 [PMID: 9007965 DOI: 10.3928/0090-4481-19970101-04]</w:t>
      </w:r>
    </w:p>
    <w:p w14:paraId="1A665062"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28 </w:t>
      </w:r>
      <w:r w:rsidRPr="00683558">
        <w:rPr>
          <w:rFonts w:ascii="Book Antiqua" w:eastAsia="Book Antiqua" w:hAnsi="Book Antiqua" w:cs="Book Antiqua"/>
          <w:b/>
          <w:bCs/>
          <w:color w:val="000000"/>
        </w:rPr>
        <w:t>Tucker AM</w:t>
      </w:r>
      <w:r w:rsidRPr="00683558">
        <w:rPr>
          <w:rFonts w:ascii="Book Antiqua" w:eastAsia="Book Antiqua" w:hAnsi="Book Antiqua" w:cs="Book Antiqua"/>
          <w:color w:val="000000"/>
        </w:rPr>
        <w:t xml:space="preserve">. Ethics and the professional team physician. </w:t>
      </w:r>
      <w:proofErr w:type="spellStart"/>
      <w:r w:rsidRPr="00683558">
        <w:rPr>
          <w:rFonts w:ascii="Book Antiqua" w:eastAsia="Book Antiqua" w:hAnsi="Book Antiqua" w:cs="Book Antiqua"/>
          <w:i/>
          <w:iCs/>
          <w:color w:val="000000"/>
        </w:rPr>
        <w:t>Clin</w:t>
      </w:r>
      <w:proofErr w:type="spellEnd"/>
      <w:r w:rsidRPr="00683558">
        <w:rPr>
          <w:rFonts w:ascii="Book Antiqua" w:eastAsia="Book Antiqua" w:hAnsi="Book Antiqua" w:cs="Book Antiqua"/>
          <w:i/>
          <w:iCs/>
          <w:color w:val="000000"/>
        </w:rPr>
        <w:t xml:space="preserve"> Sports Med</w:t>
      </w:r>
      <w:r w:rsidRPr="00683558">
        <w:rPr>
          <w:rFonts w:ascii="Book Antiqua" w:eastAsia="Book Antiqua" w:hAnsi="Book Antiqua" w:cs="Book Antiqua"/>
          <w:color w:val="000000"/>
        </w:rPr>
        <w:t xml:space="preserve"> 2004; </w:t>
      </w:r>
      <w:r w:rsidRPr="00683558">
        <w:rPr>
          <w:rFonts w:ascii="Book Antiqua" w:eastAsia="Book Antiqua" w:hAnsi="Book Antiqua" w:cs="Book Antiqua"/>
          <w:b/>
          <w:bCs/>
          <w:color w:val="000000"/>
        </w:rPr>
        <w:t>23</w:t>
      </w:r>
      <w:r w:rsidRPr="00683558">
        <w:rPr>
          <w:rFonts w:ascii="Book Antiqua" w:eastAsia="Book Antiqua" w:hAnsi="Book Antiqua" w:cs="Book Antiqua"/>
          <w:color w:val="000000"/>
        </w:rPr>
        <w:t xml:space="preserve">: 227-241, </w:t>
      </w:r>
      <w:proofErr w:type="gramStart"/>
      <w:r w:rsidRPr="00683558">
        <w:rPr>
          <w:rFonts w:ascii="Book Antiqua" w:eastAsia="Book Antiqua" w:hAnsi="Book Antiqua" w:cs="Book Antiqua"/>
          <w:color w:val="000000"/>
        </w:rPr>
        <w:t>vi</w:t>
      </w:r>
      <w:proofErr w:type="gramEnd"/>
      <w:r w:rsidRPr="00683558">
        <w:rPr>
          <w:rFonts w:ascii="Book Antiqua" w:eastAsia="Book Antiqua" w:hAnsi="Book Antiqua" w:cs="Book Antiqua"/>
          <w:color w:val="000000"/>
        </w:rPr>
        <w:t xml:space="preserve"> [PMID: 15183569 DOI: 10.1016/j.csm.2004.01.001]</w:t>
      </w:r>
    </w:p>
    <w:p w14:paraId="62266D88"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29 </w:t>
      </w:r>
      <w:r w:rsidRPr="00683558">
        <w:rPr>
          <w:rFonts w:ascii="Book Antiqua" w:eastAsia="Book Antiqua" w:hAnsi="Book Antiqua" w:cs="Book Antiqua"/>
          <w:b/>
          <w:bCs/>
          <w:color w:val="000000"/>
        </w:rPr>
        <w:t>Chambers CC</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Ihnow</w:t>
      </w:r>
      <w:proofErr w:type="spellEnd"/>
      <w:r w:rsidRPr="00683558">
        <w:rPr>
          <w:rFonts w:ascii="Book Antiqua" w:eastAsia="Book Antiqua" w:hAnsi="Book Antiqua" w:cs="Book Antiqua"/>
          <w:color w:val="000000"/>
        </w:rPr>
        <w:t xml:space="preserve"> SB, Monroe EJ, Suleiman LI. Women in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Surgery: Population Trends in Trainees and Practicing Surgeons. </w:t>
      </w:r>
      <w:r w:rsidRPr="00683558">
        <w:rPr>
          <w:rFonts w:ascii="Book Antiqua" w:eastAsia="Book Antiqua" w:hAnsi="Book Antiqua" w:cs="Book Antiqua"/>
          <w:i/>
          <w:iCs/>
          <w:color w:val="000000"/>
        </w:rPr>
        <w:t xml:space="preserve">J Bone Joint </w:t>
      </w:r>
      <w:proofErr w:type="spellStart"/>
      <w:r w:rsidRPr="00683558">
        <w:rPr>
          <w:rFonts w:ascii="Book Antiqua" w:eastAsia="Book Antiqua" w:hAnsi="Book Antiqua" w:cs="Book Antiqua"/>
          <w:i/>
          <w:iCs/>
          <w:color w:val="000000"/>
        </w:rPr>
        <w:t>Surg</w:t>
      </w:r>
      <w:proofErr w:type="spellEnd"/>
      <w:r w:rsidRPr="00683558">
        <w:rPr>
          <w:rFonts w:ascii="Book Antiqua" w:eastAsia="Book Antiqua" w:hAnsi="Book Antiqua" w:cs="Book Antiqua"/>
          <w:i/>
          <w:iCs/>
          <w:color w:val="000000"/>
        </w:rPr>
        <w:t xml:space="preserve"> Am</w:t>
      </w:r>
      <w:r w:rsidRPr="00683558">
        <w:rPr>
          <w:rFonts w:ascii="Book Antiqua" w:eastAsia="Book Antiqua" w:hAnsi="Book Antiqua" w:cs="Book Antiqua"/>
          <w:color w:val="000000"/>
        </w:rPr>
        <w:t xml:space="preserve"> 2018; </w:t>
      </w:r>
      <w:r w:rsidRPr="00683558">
        <w:rPr>
          <w:rFonts w:ascii="Book Antiqua" w:eastAsia="Book Antiqua" w:hAnsi="Book Antiqua" w:cs="Book Antiqua"/>
          <w:b/>
          <w:bCs/>
          <w:color w:val="000000"/>
        </w:rPr>
        <w:t>100</w:t>
      </w:r>
      <w:r w:rsidRPr="00683558">
        <w:rPr>
          <w:rFonts w:ascii="Book Antiqua" w:eastAsia="Book Antiqua" w:hAnsi="Book Antiqua" w:cs="Book Antiqua"/>
          <w:color w:val="000000"/>
        </w:rPr>
        <w:t>: e116 [PMID: 30180066 DOI: 10.2106/JBJS.17.01291]</w:t>
      </w:r>
    </w:p>
    <w:p w14:paraId="7744E181"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30 </w:t>
      </w:r>
      <w:proofErr w:type="spellStart"/>
      <w:r w:rsidRPr="00683558">
        <w:rPr>
          <w:rFonts w:ascii="Book Antiqua" w:eastAsia="Book Antiqua" w:hAnsi="Book Antiqua" w:cs="Book Antiqua"/>
          <w:b/>
          <w:bCs/>
          <w:color w:val="000000"/>
        </w:rPr>
        <w:t>Ence</w:t>
      </w:r>
      <w:proofErr w:type="spellEnd"/>
      <w:r w:rsidRPr="00683558">
        <w:rPr>
          <w:rFonts w:ascii="Book Antiqua" w:eastAsia="Book Antiqua" w:hAnsi="Book Antiqua" w:cs="Book Antiqua"/>
          <w:b/>
          <w:bCs/>
          <w:color w:val="000000"/>
        </w:rPr>
        <w:t xml:space="preserve"> AK</w:t>
      </w:r>
      <w:r w:rsidRPr="00683558">
        <w:rPr>
          <w:rFonts w:ascii="Book Antiqua" w:eastAsia="Book Antiqua" w:hAnsi="Book Antiqua" w:cs="Book Antiqua"/>
          <w:color w:val="000000"/>
        </w:rPr>
        <w:t xml:space="preserve">, Cope SR, Holliday EB, Somerson JS. Publication Productivity and Experience: Factors Associated with Academic Rank Among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Surgery Faculty in the United States. </w:t>
      </w:r>
      <w:r w:rsidRPr="00683558">
        <w:rPr>
          <w:rFonts w:ascii="Book Antiqua" w:eastAsia="Book Antiqua" w:hAnsi="Book Antiqua" w:cs="Book Antiqua"/>
          <w:i/>
          <w:iCs/>
          <w:color w:val="000000"/>
        </w:rPr>
        <w:t xml:space="preserve">J Bone Joint </w:t>
      </w:r>
      <w:proofErr w:type="spellStart"/>
      <w:r w:rsidRPr="00683558">
        <w:rPr>
          <w:rFonts w:ascii="Book Antiqua" w:eastAsia="Book Antiqua" w:hAnsi="Book Antiqua" w:cs="Book Antiqua"/>
          <w:i/>
          <w:iCs/>
          <w:color w:val="000000"/>
        </w:rPr>
        <w:t>Surg</w:t>
      </w:r>
      <w:proofErr w:type="spellEnd"/>
      <w:r w:rsidRPr="00683558">
        <w:rPr>
          <w:rFonts w:ascii="Book Antiqua" w:eastAsia="Book Antiqua" w:hAnsi="Book Antiqua" w:cs="Book Antiqua"/>
          <w:i/>
          <w:iCs/>
          <w:color w:val="000000"/>
        </w:rPr>
        <w:t xml:space="preserve"> Am</w:t>
      </w:r>
      <w:r w:rsidRPr="00683558">
        <w:rPr>
          <w:rFonts w:ascii="Book Antiqua" w:eastAsia="Book Antiqua" w:hAnsi="Book Antiqua" w:cs="Book Antiqua"/>
          <w:color w:val="000000"/>
        </w:rPr>
        <w:t xml:space="preserve"> 2016; </w:t>
      </w:r>
      <w:r w:rsidRPr="00683558">
        <w:rPr>
          <w:rFonts w:ascii="Book Antiqua" w:eastAsia="Book Antiqua" w:hAnsi="Book Antiqua" w:cs="Book Antiqua"/>
          <w:b/>
          <w:bCs/>
          <w:color w:val="000000"/>
        </w:rPr>
        <w:t>98</w:t>
      </w:r>
      <w:r w:rsidRPr="00683558">
        <w:rPr>
          <w:rFonts w:ascii="Book Antiqua" w:eastAsia="Book Antiqua" w:hAnsi="Book Antiqua" w:cs="Book Antiqua"/>
          <w:color w:val="000000"/>
        </w:rPr>
        <w:t>: e41 [PMID: 27194503 DOI: 10.2106/JBJS.15.00757]</w:t>
      </w:r>
    </w:p>
    <w:p w14:paraId="288C0FAB"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31 </w:t>
      </w:r>
      <w:r w:rsidRPr="00683558">
        <w:rPr>
          <w:rFonts w:ascii="Book Antiqua" w:eastAsia="Book Antiqua" w:hAnsi="Book Antiqua" w:cs="Book Antiqua"/>
          <w:b/>
          <w:bCs/>
          <w:color w:val="000000"/>
        </w:rPr>
        <w:t>O'Reilly OC</w:t>
      </w:r>
      <w:r w:rsidRPr="00683558">
        <w:rPr>
          <w:rFonts w:ascii="Book Antiqua" w:eastAsia="Book Antiqua" w:hAnsi="Book Antiqua" w:cs="Book Antiqua"/>
          <w:color w:val="000000"/>
        </w:rPr>
        <w:t xml:space="preserve">, Day MA, Cates WT, Baron JE, Glass NA, </w:t>
      </w:r>
      <w:proofErr w:type="spellStart"/>
      <w:r w:rsidRPr="00683558">
        <w:rPr>
          <w:rFonts w:ascii="Book Antiqua" w:eastAsia="Book Antiqua" w:hAnsi="Book Antiqua" w:cs="Book Antiqua"/>
          <w:color w:val="000000"/>
        </w:rPr>
        <w:t>Westermann</w:t>
      </w:r>
      <w:proofErr w:type="spellEnd"/>
      <w:r w:rsidRPr="00683558">
        <w:rPr>
          <w:rFonts w:ascii="Book Antiqua" w:eastAsia="Book Antiqua" w:hAnsi="Book Antiqua" w:cs="Book Antiqua"/>
          <w:color w:val="000000"/>
        </w:rPr>
        <w:t xml:space="preserve"> RW. Female Team Physician Representation in Professional and Collegiate Athletics. </w:t>
      </w:r>
      <w:r w:rsidRPr="00683558">
        <w:rPr>
          <w:rFonts w:ascii="Book Antiqua" w:eastAsia="Book Antiqua" w:hAnsi="Book Antiqua" w:cs="Book Antiqua"/>
          <w:i/>
          <w:iCs/>
          <w:color w:val="000000"/>
        </w:rPr>
        <w:t>Am J Sports Med</w:t>
      </w:r>
      <w:r w:rsidRPr="00683558">
        <w:rPr>
          <w:rFonts w:ascii="Book Antiqua" w:eastAsia="Book Antiqua" w:hAnsi="Book Antiqua" w:cs="Book Antiqua"/>
          <w:color w:val="000000"/>
        </w:rPr>
        <w:t xml:space="preserve"> 2020; </w:t>
      </w:r>
      <w:r w:rsidRPr="00683558">
        <w:rPr>
          <w:rFonts w:ascii="Book Antiqua" w:eastAsia="Book Antiqua" w:hAnsi="Book Antiqua" w:cs="Book Antiqua"/>
          <w:b/>
          <w:bCs/>
          <w:color w:val="000000"/>
        </w:rPr>
        <w:t>48</w:t>
      </w:r>
      <w:r w:rsidRPr="00683558">
        <w:rPr>
          <w:rFonts w:ascii="Book Antiqua" w:eastAsia="Book Antiqua" w:hAnsi="Book Antiqua" w:cs="Book Antiqua"/>
          <w:color w:val="000000"/>
        </w:rPr>
        <w:t>: 739-743 [PMID: 31922898 DOI: 10.1177/0363546519897039]</w:t>
      </w:r>
    </w:p>
    <w:p w14:paraId="2041EC10"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32 </w:t>
      </w:r>
      <w:r w:rsidRPr="00683558">
        <w:rPr>
          <w:rFonts w:ascii="Book Antiqua" w:eastAsia="Book Antiqua" w:hAnsi="Book Antiqua" w:cs="Book Antiqua"/>
          <w:b/>
          <w:bCs/>
          <w:color w:val="000000"/>
        </w:rPr>
        <w:t>Ayers CE</w:t>
      </w:r>
      <w:r w:rsidRPr="00683558">
        <w:rPr>
          <w:rFonts w:ascii="Book Antiqua" w:eastAsia="Book Antiqua" w:hAnsi="Book Antiqua" w:cs="Book Antiqua"/>
          <w:color w:val="000000"/>
        </w:rPr>
        <w:t xml:space="preserve">. Minorities and the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profession. </w:t>
      </w:r>
      <w:proofErr w:type="spellStart"/>
      <w:r w:rsidRPr="00683558">
        <w:rPr>
          <w:rFonts w:ascii="Book Antiqua" w:eastAsia="Book Antiqua" w:hAnsi="Book Antiqua" w:cs="Book Antiqua"/>
          <w:i/>
          <w:iCs/>
          <w:color w:val="000000"/>
        </w:rPr>
        <w:t>Clin</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Orthop</w:t>
      </w:r>
      <w:proofErr w:type="spellEnd"/>
      <w:r w:rsidRPr="00683558">
        <w:rPr>
          <w:rFonts w:ascii="Book Antiqua" w:eastAsia="Book Antiqua" w:hAnsi="Book Antiqua" w:cs="Book Antiqua"/>
          <w:i/>
          <w:iCs/>
          <w:color w:val="000000"/>
        </w:rPr>
        <w:t xml:space="preserve"> </w:t>
      </w:r>
      <w:proofErr w:type="spellStart"/>
      <w:r w:rsidRPr="00683558">
        <w:rPr>
          <w:rFonts w:ascii="Book Antiqua" w:eastAsia="Book Antiqua" w:hAnsi="Book Antiqua" w:cs="Book Antiqua"/>
          <w:i/>
          <w:iCs/>
          <w:color w:val="000000"/>
        </w:rPr>
        <w:t>Relat</w:t>
      </w:r>
      <w:proofErr w:type="spellEnd"/>
      <w:r w:rsidRPr="00683558">
        <w:rPr>
          <w:rFonts w:ascii="Book Antiqua" w:eastAsia="Book Antiqua" w:hAnsi="Book Antiqua" w:cs="Book Antiqua"/>
          <w:i/>
          <w:iCs/>
          <w:color w:val="000000"/>
        </w:rPr>
        <w:t xml:space="preserve"> Res</w:t>
      </w:r>
      <w:r w:rsidRPr="00683558">
        <w:rPr>
          <w:rFonts w:ascii="Book Antiqua" w:eastAsia="Book Antiqua" w:hAnsi="Book Antiqua" w:cs="Book Antiqua"/>
          <w:color w:val="000000"/>
        </w:rPr>
        <w:t xml:space="preserve"> 1999: 58-64 [PMID: 10335280]</w:t>
      </w:r>
    </w:p>
    <w:p w14:paraId="1C09EC98"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33 </w:t>
      </w:r>
      <w:proofErr w:type="spellStart"/>
      <w:r w:rsidRPr="00683558">
        <w:rPr>
          <w:rFonts w:ascii="Book Antiqua" w:eastAsia="Book Antiqua" w:hAnsi="Book Antiqua" w:cs="Book Antiqua"/>
          <w:b/>
          <w:bCs/>
          <w:color w:val="000000"/>
        </w:rPr>
        <w:t>D'Ambrosia</w:t>
      </w:r>
      <w:proofErr w:type="spellEnd"/>
      <w:r w:rsidRPr="00683558">
        <w:rPr>
          <w:rFonts w:ascii="Book Antiqua" w:eastAsia="Book Antiqua" w:hAnsi="Book Antiqua" w:cs="Book Antiqua"/>
          <w:b/>
          <w:bCs/>
          <w:color w:val="000000"/>
        </w:rPr>
        <w:t xml:space="preserve"> R</w:t>
      </w:r>
      <w:r w:rsidRPr="00683558">
        <w:rPr>
          <w:rFonts w:ascii="Book Antiqua" w:eastAsia="Book Antiqua" w:hAnsi="Book Antiqua" w:cs="Book Antiqua"/>
          <w:color w:val="000000"/>
        </w:rPr>
        <w:t xml:space="preserve">, Kilpatrick JA. The perception and reality of diversity in orthopedics. </w:t>
      </w:r>
      <w:r w:rsidRPr="00683558">
        <w:rPr>
          <w:rFonts w:ascii="Book Antiqua" w:eastAsia="Book Antiqua" w:hAnsi="Book Antiqua" w:cs="Book Antiqua"/>
          <w:i/>
          <w:iCs/>
          <w:color w:val="000000"/>
        </w:rPr>
        <w:t>Orthopedics</w:t>
      </w:r>
      <w:r w:rsidRPr="00683558">
        <w:rPr>
          <w:rFonts w:ascii="Book Antiqua" w:eastAsia="Book Antiqua" w:hAnsi="Book Antiqua" w:cs="Book Antiqua"/>
          <w:color w:val="000000"/>
        </w:rPr>
        <w:t xml:space="preserve"> 2004; </w:t>
      </w:r>
      <w:r w:rsidRPr="00683558">
        <w:rPr>
          <w:rFonts w:ascii="Book Antiqua" w:eastAsia="Book Antiqua" w:hAnsi="Book Antiqua" w:cs="Book Antiqua"/>
          <w:b/>
          <w:bCs/>
          <w:color w:val="000000"/>
        </w:rPr>
        <w:t>27</w:t>
      </w:r>
      <w:r w:rsidRPr="00683558">
        <w:rPr>
          <w:rFonts w:ascii="Book Antiqua" w:eastAsia="Book Antiqua" w:hAnsi="Book Antiqua" w:cs="Book Antiqua"/>
          <w:color w:val="000000"/>
        </w:rPr>
        <w:t>: 448 [PMID: 15181937 DOI: 10.3928/0147-7447-20040501-04]</w:t>
      </w:r>
    </w:p>
    <w:p w14:paraId="43C64156"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lastRenderedPageBreak/>
        <w:t xml:space="preserve">34 </w:t>
      </w:r>
      <w:proofErr w:type="spellStart"/>
      <w:r w:rsidRPr="00683558">
        <w:rPr>
          <w:rFonts w:ascii="Book Antiqua" w:eastAsia="Book Antiqua" w:hAnsi="Book Antiqua" w:cs="Book Antiqua"/>
          <w:b/>
          <w:bCs/>
          <w:color w:val="000000"/>
        </w:rPr>
        <w:t>Okike</w:t>
      </w:r>
      <w:proofErr w:type="spellEnd"/>
      <w:r w:rsidRPr="00683558">
        <w:rPr>
          <w:rFonts w:ascii="Book Antiqua" w:eastAsia="Book Antiqua" w:hAnsi="Book Antiqua" w:cs="Book Antiqua"/>
          <w:b/>
          <w:bCs/>
          <w:color w:val="000000"/>
        </w:rPr>
        <w:t xml:space="preserve"> K</w:t>
      </w:r>
      <w:r w:rsidRPr="00683558">
        <w:rPr>
          <w:rFonts w:ascii="Book Antiqua" w:eastAsia="Book Antiqua" w:hAnsi="Book Antiqua" w:cs="Book Antiqua"/>
          <w:color w:val="000000"/>
        </w:rPr>
        <w:t xml:space="preserve">, </w:t>
      </w:r>
      <w:proofErr w:type="spellStart"/>
      <w:r w:rsidRPr="00683558">
        <w:rPr>
          <w:rFonts w:ascii="Book Antiqua" w:eastAsia="Book Antiqua" w:hAnsi="Book Antiqua" w:cs="Book Antiqua"/>
          <w:color w:val="000000"/>
        </w:rPr>
        <w:t>Utuk</w:t>
      </w:r>
      <w:proofErr w:type="spellEnd"/>
      <w:r w:rsidRPr="00683558">
        <w:rPr>
          <w:rFonts w:ascii="Book Antiqua" w:eastAsia="Book Antiqua" w:hAnsi="Book Antiqua" w:cs="Book Antiqua"/>
          <w:color w:val="000000"/>
        </w:rPr>
        <w:t xml:space="preserve"> ME, White AA. Racial and ethnic diversity in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surgery residency programs. </w:t>
      </w:r>
      <w:r w:rsidRPr="00683558">
        <w:rPr>
          <w:rFonts w:ascii="Book Antiqua" w:eastAsia="Book Antiqua" w:hAnsi="Book Antiqua" w:cs="Book Antiqua"/>
          <w:i/>
          <w:iCs/>
          <w:color w:val="000000"/>
        </w:rPr>
        <w:t xml:space="preserve">J Bone Joint </w:t>
      </w:r>
      <w:proofErr w:type="spellStart"/>
      <w:r w:rsidRPr="00683558">
        <w:rPr>
          <w:rFonts w:ascii="Book Antiqua" w:eastAsia="Book Antiqua" w:hAnsi="Book Antiqua" w:cs="Book Antiqua"/>
          <w:i/>
          <w:iCs/>
          <w:color w:val="000000"/>
        </w:rPr>
        <w:t>Surg</w:t>
      </w:r>
      <w:proofErr w:type="spellEnd"/>
      <w:r w:rsidRPr="00683558">
        <w:rPr>
          <w:rFonts w:ascii="Book Antiqua" w:eastAsia="Book Antiqua" w:hAnsi="Book Antiqua" w:cs="Book Antiqua"/>
          <w:i/>
          <w:iCs/>
          <w:color w:val="000000"/>
        </w:rPr>
        <w:t xml:space="preserve"> Am</w:t>
      </w:r>
      <w:r w:rsidRPr="00683558">
        <w:rPr>
          <w:rFonts w:ascii="Book Antiqua" w:eastAsia="Book Antiqua" w:hAnsi="Book Antiqua" w:cs="Book Antiqua"/>
          <w:color w:val="000000"/>
        </w:rPr>
        <w:t xml:space="preserve"> 2011; </w:t>
      </w:r>
      <w:r w:rsidRPr="00683558">
        <w:rPr>
          <w:rFonts w:ascii="Book Antiqua" w:eastAsia="Book Antiqua" w:hAnsi="Book Antiqua" w:cs="Book Antiqua"/>
          <w:b/>
          <w:bCs/>
          <w:color w:val="000000"/>
        </w:rPr>
        <w:t>93</w:t>
      </w:r>
      <w:r w:rsidRPr="00683558">
        <w:rPr>
          <w:rFonts w:ascii="Book Antiqua" w:eastAsia="Book Antiqua" w:hAnsi="Book Antiqua" w:cs="Book Antiqua"/>
          <w:color w:val="000000"/>
        </w:rPr>
        <w:t>: e107 [PMID: 21938358 DOI: 10.2106/JBJS.K.00108]</w:t>
      </w:r>
    </w:p>
    <w:p w14:paraId="27C549F9"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35 </w:t>
      </w:r>
      <w:proofErr w:type="spellStart"/>
      <w:r w:rsidRPr="00683558">
        <w:rPr>
          <w:rFonts w:ascii="Book Antiqua" w:eastAsia="Book Antiqua" w:hAnsi="Book Antiqua" w:cs="Book Antiqua"/>
          <w:b/>
          <w:bCs/>
          <w:color w:val="000000"/>
        </w:rPr>
        <w:t>Adelani</w:t>
      </w:r>
      <w:proofErr w:type="spellEnd"/>
      <w:r w:rsidRPr="00683558">
        <w:rPr>
          <w:rFonts w:ascii="Book Antiqua" w:eastAsia="Book Antiqua" w:hAnsi="Book Antiqua" w:cs="Book Antiqua"/>
          <w:b/>
          <w:bCs/>
          <w:color w:val="000000"/>
        </w:rPr>
        <w:t xml:space="preserve"> MA</w:t>
      </w:r>
      <w:r w:rsidRPr="00683558">
        <w:rPr>
          <w:rFonts w:ascii="Book Antiqua" w:eastAsia="Book Antiqua" w:hAnsi="Book Antiqua" w:cs="Book Antiqua"/>
          <w:color w:val="000000"/>
        </w:rPr>
        <w:t xml:space="preserve">, Harrington MA, Montgomery CO. The Distribution of Underrepresented Minorities in U.S. </w:t>
      </w:r>
      <w:proofErr w:type="spellStart"/>
      <w:r w:rsidRPr="00683558">
        <w:rPr>
          <w:rFonts w:ascii="Book Antiqua" w:eastAsia="Book Antiqua" w:hAnsi="Book Antiqua" w:cs="Book Antiqua"/>
          <w:color w:val="000000"/>
        </w:rPr>
        <w:t>Orthopaedic</w:t>
      </w:r>
      <w:proofErr w:type="spellEnd"/>
      <w:r w:rsidRPr="00683558">
        <w:rPr>
          <w:rFonts w:ascii="Book Antiqua" w:eastAsia="Book Antiqua" w:hAnsi="Book Antiqua" w:cs="Book Antiqua"/>
          <w:color w:val="000000"/>
        </w:rPr>
        <w:t xml:space="preserve"> Surgery Residency Programs. </w:t>
      </w:r>
      <w:r w:rsidRPr="00683558">
        <w:rPr>
          <w:rFonts w:ascii="Book Antiqua" w:eastAsia="Book Antiqua" w:hAnsi="Book Antiqua" w:cs="Book Antiqua"/>
          <w:i/>
          <w:iCs/>
          <w:color w:val="000000"/>
        </w:rPr>
        <w:t xml:space="preserve">J Bone Joint </w:t>
      </w:r>
      <w:proofErr w:type="spellStart"/>
      <w:r w:rsidRPr="00683558">
        <w:rPr>
          <w:rFonts w:ascii="Book Antiqua" w:eastAsia="Book Antiqua" w:hAnsi="Book Antiqua" w:cs="Book Antiqua"/>
          <w:i/>
          <w:iCs/>
          <w:color w:val="000000"/>
        </w:rPr>
        <w:t>Surg</w:t>
      </w:r>
      <w:proofErr w:type="spellEnd"/>
      <w:r w:rsidRPr="00683558">
        <w:rPr>
          <w:rFonts w:ascii="Book Antiqua" w:eastAsia="Book Antiqua" w:hAnsi="Book Antiqua" w:cs="Book Antiqua"/>
          <w:i/>
          <w:iCs/>
          <w:color w:val="000000"/>
        </w:rPr>
        <w:t xml:space="preserve"> Am</w:t>
      </w:r>
      <w:r w:rsidRPr="00683558">
        <w:rPr>
          <w:rFonts w:ascii="Book Antiqua" w:eastAsia="Book Antiqua" w:hAnsi="Book Antiqua" w:cs="Book Antiqua"/>
          <w:color w:val="000000"/>
        </w:rPr>
        <w:t xml:space="preserve"> 2019; </w:t>
      </w:r>
      <w:r w:rsidRPr="00683558">
        <w:rPr>
          <w:rFonts w:ascii="Book Antiqua" w:eastAsia="Book Antiqua" w:hAnsi="Book Antiqua" w:cs="Book Antiqua"/>
          <w:b/>
          <w:bCs/>
          <w:color w:val="000000"/>
        </w:rPr>
        <w:t>101</w:t>
      </w:r>
      <w:r w:rsidRPr="00683558">
        <w:rPr>
          <w:rFonts w:ascii="Book Antiqua" w:eastAsia="Book Antiqua" w:hAnsi="Book Antiqua" w:cs="Book Antiqua"/>
          <w:color w:val="000000"/>
        </w:rPr>
        <w:t>: e96 [PMID: 31567811 DOI: 10.2106/JBJS.18.00879]</w:t>
      </w:r>
    </w:p>
    <w:p w14:paraId="56B3A51B" w14:textId="77777777" w:rsidR="00A77B3E" w:rsidRPr="00683558" w:rsidRDefault="00A77B3E" w:rsidP="00683558">
      <w:pPr>
        <w:spacing w:line="360" w:lineRule="auto"/>
        <w:jc w:val="both"/>
        <w:rPr>
          <w:rFonts w:ascii="Book Antiqua" w:hAnsi="Book Antiqua"/>
        </w:rPr>
        <w:sectPr w:rsidR="00A77B3E" w:rsidRPr="00683558">
          <w:pgSz w:w="12240" w:h="15840"/>
          <w:pgMar w:top="1440" w:right="1440" w:bottom="1440" w:left="1440" w:header="720" w:footer="720" w:gutter="0"/>
          <w:cols w:space="720"/>
          <w:docGrid w:linePitch="360"/>
        </w:sectPr>
      </w:pPr>
    </w:p>
    <w:p w14:paraId="44D1D9DF"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lastRenderedPageBreak/>
        <w:t>Footnotes</w:t>
      </w:r>
    </w:p>
    <w:p w14:paraId="41A00A6A"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Institutional review board statement: </w:t>
      </w:r>
      <w:r w:rsidRPr="00683558">
        <w:rPr>
          <w:rFonts w:ascii="Book Antiqua" w:eastAsia="Book Antiqua" w:hAnsi="Book Antiqua" w:cs="Book Antiqua"/>
          <w:color w:val="000000"/>
        </w:rPr>
        <w:t>This study was not required to undergo review by an institutional review board.</w:t>
      </w:r>
    </w:p>
    <w:p w14:paraId="33BC6C82" w14:textId="643FD1CB" w:rsidR="00A77B3E" w:rsidRDefault="00A77B3E" w:rsidP="00683558">
      <w:pPr>
        <w:spacing w:line="360" w:lineRule="auto"/>
        <w:jc w:val="both"/>
        <w:rPr>
          <w:rFonts w:ascii="Book Antiqua" w:hAnsi="Book Antiqua"/>
        </w:rPr>
      </w:pPr>
    </w:p>
    <w:p w14:paraId="7F6035BB" w14:textId="62F32C2B" w:rsidR="00EC7C47" w:rsidRPr="00EC7C47" w:rsidRDefault="00EC7C47" w:rsidP="00EC7C47">
      <w:pPr>
        <w:pStyle w:val="a6"/>
        <w:spacing w:before="0" w:beforeAutospacing="0" w:after="0" w:afterAutospacing="0" w:line="360" w:lineRule="auto"/>
        <w:jc w:val="both"/>
      </w:pPr>
      <w:r>
        <w:rPr>
          <w:rFonts w:ascii="Book Antiqua" w:hAnsi="Book Antiqua"/>
          <w:b/>
          <w:bCs/>
        </w:rPr>
        <w:t xml:space="preserve">Informed consent statement: </w:t>
      </w:r>
      <w:r>
        <w:rPr>
          <w:rFonts w:ascii="Book Antiqua" w:hAnsi="Book Antiqua"/>
        </w:rPr>
        <w:t>The informed consent was waived.</w:t>
      </w:r>
    </w:p>
    <w:p w14:paraId="212C620F" w14:textId="77777777" w:rsidR="00EC7C47" w:rsidRPr="00683558" w:rsidRDefault="00EC7C47" w:rsidP="00683558">
      <w:pPr>
        <w:spacing w:line="360" w:lineRule="auto"/>
        <w:jc w:val="both"/>
        <w:rPr>
          <w:rFonts w:ascii="Book Antiqua" w:hAnsi="Book Antiqua"/>
        </w:rPr>
      </w:pPr>
    </w:p>
    <w:p w14:paraId="5E9B958F"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Conflict-of-interest statement: </w:t>
      </w:r>
      <w:r w:rsidRPr="00683558">
        <w:rPr>
          <w:rFonts w:ascii="Book Antiqua" w:eastAsia="Book Antiqua" w:hAnsi="Book Antiqua" w:cs="Book Antiqua"/>
          <w:color w:val="000000"/>
        </w:rPr>
        <w:t>The authors, their immediate family, and any research foundation with which they are affiliated did not receive any financial payments or other benefits from any commercial entity related to the subject of this article. This research did not receive any specific grant from funding agencies in the public, commercial, or not-for-profit sectors. There are no relevant disclosures, copyrighted materials or signed patient consent forms associated with this study.</w:t>
      </w:r>
    </w:p>
    <w:p w14:paraId="11C58317" w14:textId="77777777" w:rsidR="00A77B3E" w:rsidRPr="00683558" w:rsidRDefault="00A77B3E" w:rsidP="00683558">
      <w:pPr>
        <w:spacing w:line="360" w:lineRule="auto"/>
        <w:jc w:val="both"/>
        <w:rPr>
          <w:rFonts w:ascii="Book Antiqua" w:hAnsi="Book Antiqua"/>
        </w:rPr>
      </w:pPr>
    </w:p>
    <w:p w14:paraId="6142D1A9"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Data sharing statement: </w:t>
      </w:r>
      <w:r w:rsidRPr="00683558">
        <w:rPr>
          <w:rFonts w:ascii="Book Antiqua" w:eastAsia="Book Antiqua" w:hAnsi="Book Antiqua" w:cs="Book Antiqua"/>
          <w:color w:val="000000"/>
        </w:rPr>
        <w:t>No additional data are available.</w:t>
      </w:r>
    </w:p>
    <w:p w14:paraId="5B722519" w14:textId="77777777" w:rsidR="00A77B3E" w:rsidRPr="00683558" w:rsidRDefault="00A77B3E" w:rsidP="00683558">
      <w:pPr>
        <w:spacing w:line="360" w:lineRule="auto"/>
        <w:jc w:val="both"/>
        <w:rPr>
          <w:rFonts w:ascii="Book Antiqua" w:hAnsi="Book Antiqua"/>
        </w:rPr>
      </w:pPr>
    </w:p>
    <w:p w14:paraId="45060EB7"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Open-Access: </w:t>
      </w:r>
      <w:r w:rsidRPr="0068355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83558">
        <w:rPr>
          <w:rFonts w:ascii="Book Antiqua" w:eastAsia="Book Antiqua" w:hAnsi="Book Antiqua" w:cs="Book Antiqua"/>
          <w:color w:val="000000"/>
        </w:rPr>
        <w:t>NonCommercial</w:t>
      </w:r>
      <w:proofErr w:type="spellEnd"/>
      <w:r w:rsidRPr="0068355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6F6C22" w14:textId="77777777" w:rsidR="00A77B3E" w:rsidRPr="00683558" w:rsidRDefault="00A77B3E" w:rsidP="00683558">
      <w:pPr>
        <w:spacing w:line="360" w:lineRule="auto"/>
        <w:jc w:val="both"/>
        <w:rPr>
          <w:rFonts w:ascii="Book Antiqua" w:hAnsi="Book Antiqua"/>
        </w:rPr>
      </w:pPr>
    </w:p>
    <w:p w14:paraId="11940C2D" w14:textId="4FFA8676"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t xml:space="preserve">Manuscript source: </w:t>
      </w:r>
      <w:r w:rsidRPr="00683558">
        <w:rPr>
          <w:rFonts w:ascii="Book Antiqua" w:eastAsia="Book Antiqua" w:hAnsi="Book Antiqua" w:cs="Book Antiqua"/>
          <w:color w:val="000000"/>
        </w:rPr>
        <w:t xml:space="preserve">Unsolicited </w:t>
      </w:r>
      <w:r w:rsidR="0015662F">
        <w:rPr>
          <w:rFonts w:ascii="Book Antiqua" w:eastAsia="Book Antiqua" w:hAnsi="Book Antiqua" w:cs="Book Antiqua"/>
          <w:color w:val="000000"/>
        </w:rPr>
        <w:t>m</w:t>
      </w:r>
      <w:r w:rsidRPr="00683558">
        <w:rPr>
          <w:rFonts w:ascii="Book Antiqua" w:eastAsia="Book Antiqua" w:hAnsi="Book Antiqua" w:cs="Book Antiqua"/>
          <w:color w:val="000000"/>
        </w:rPr>
        <w:t>anuscript</w:t>
      </w:r>
    </w:p>
    <w:p w14:paraId="77A3DA2F" w14:textId="77777777" w:rsidR="00A77B3E" w:rsidRPr="00683558" w:rsidRDefault="00A77B3E" w:rsidP="00683558">
      <w:pPr>
        <w:spacing w:line="360" w:lineRule="auto"/>
        <w:jc w:val="both"/>
        <w:rPr>
          <w:rFonts w:ascii="Book Antiqua" w:hAnsi="Book Antiqua"/>
        </w:rPr>
      </w:pPr>
    </w:p>
    <w:p w14:paraId="63F633FC"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t xml:space="preserve">Peer-review started: </w:t>
      </w:r>
      <w:r w:rsidRPr="00683558">
        <w:rPr>
          <w:rFonts w:ascii="Book Antiqua" w:eastAsia="Book Antiqua" w:hAnsi="Book Antiqua" w:cs="Book Antiqua"/>
          <w:color w:val="000000"/>
        </w:rPr>
        <w:t>February 19, 2021</w:t>
      </w:r>
    </w:p>
    <w:p w14:paraId="77352E93"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t xml:space="preserve">First decision: </w:t>
      </w:r>
      <w:r w:rsidRPr="00683558">
        <w:rPr>
          <w:rFonts w:ascii="Book Antiqua" w:eastAsia="Book Antiqua" w:hAnsi="Book Antiqua" w:cs="Book Antiqua"/>
          <w:color w:val="000000"/>
        </w:rPr>
        <w:t>May 3, 2021</w:t>
      </w:r>
    </w:p>
    <w:p w14:paraId="4E48AA0C"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t xml:space="preserve">Article in press: </w:t>
      </w:r>
    </w:p>
    <w:p w14:paraId="54B076E2" w14:textId="77777777" w:rsidR="00A77B3E" w:rsidRPr="00683558" w:rsidRDefault="00A77B3E" w:rsidP="00683558">
      <w:pPr>
        <w:spacing w:line="360" w:lineRule="auto"/>
        <w:jc w:val="both"/>
        <w:rPr>
          <w:rFonts w:ascii="Book Antiqua" w:hAnsi="Book Antiqua"/>
        </w:rPr>
      </w:pPr>
    </w:p>
    <w:p w14:paraId="10CDA4DB" w14:textId="4D4AB0A9"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lastRenderedPageBreak/>
        <w:t xml:space="preserve">Specialty type: </w:t>
      </w:r>
      <w:r w:rsidR="0015662F" w:rsidRPr="00866E07">
        <w:rPr>
          <w:rFonts w:ascii="Book Antiqua" w:eastAsia="微软雅黑" w:hAnsi="Book Antiqua" w:cs="宋体"/>
        </w:rPr>
        <w:t>Orthopedics</w:t>
      </w:r>
    </w:p>
    <w:p w14:paraId="3C3A167D"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t xml:space="preserve">Country/Territory of origin: </w:t>
      </w:r>
      <w:r w:rsidRPr="00683558">
        <w:rPr>
          <w:rFonts w:ascii="Book Antiqua" w:eastAsia="Book Antiqua" w:hAnsi="Book Antiqua" w:cs="Book Antiqua"/>
          <w:color w:val="000000"/>
        </w:rPr>
        <w:t>United States</w:t>
      </w:r>
    </w:p>
    <w:p w14:paraId="1B7D8457"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color w:val="000000"/>
        </w:rPr>
        <w:t>Peer-review report’s scientific quality classification</w:t>
      </w:r>
    </w:p>
    <w:p w14:paraId="394AC9A9"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 xml:space="preserve">Grade </w:t>
      </w:r>
      <w:proofErr w:type="gramStart"/>
      <w:r w:rsidRPr="00683558">
        <w:rPr>
          <w:rFonts w:ascii="Book Antiqua" w:eastAsia="Book Antiqua" w:hAnsi="Book Antiqua" w:cs="Book Antiqua"/>
          <w:color w:val="000000"/>
        </w:rPr>
        <w:t>A</w:t>
      </w:r>
      <w:proofErr w:type="gramEnd"/>
      <w:r w:rsidRPr="00683558">
        <w:rPr>
          <w:rFonts w:ascii="Book Antiqua" w:eastAsia="Book Antiqua" w:hAnsi="Book Antiqua" w:cs="Book Antiqua"/>
          <w:color w:val="000000"/>
        </w:rPr>
        <w:t xml:space="preserve"> (Excellent): 0</w:t>
      </w:r>
    </w:p>
    <w:p w14:paraId="052719E3"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Grade B (Very good): B</w:t>
      </w:r>
    </w:p>
    <w:p w14:paraId="4818C380"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Grade C (Good): 0</w:t>
      </w:r>
    </w:p>
    <w:p w14:paraId="7910DB84"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Grade D (Fair): 0</w:t>
      </w:r>
    </w:p>
    <w:p w14:paraId="16C244E0" w14:textId="77777777"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color w:val="000000"/>
        </w:rPr>
        <w:t>Grade E (Poor): 0</w:t>
      </w:r>
    </w:p>
    <w:p w14:paraId="35D90AD6" w14:textId="77777777" w:rsidR="00A77B3E" w:rsidRPr="00683558" w:rsidRDefault="00A77B3E" w:rsidP="00683558">
      <w:pPr>
        <w:spacing w:line="360" w:lineRule="auto"/>
        <w:jc w:val="both"/>
        <w:rPr>
          <w:rFonts w:ascii="Book Antiqua" w:hAnsi="Book Antiqua"/>
        </w:rPr>
      </w:pPr>
    </w:p>
    <w:p w14:paraId="628175D4" w14:textId="06278955" w:rsidR="00A77B3E" w:rsidRDefault="00A148C5" w:rsidP="00683558">
      <w:pPr>
        <w:spacing w:line="360" w:lineRule="auto"/>
        <w:jc w:val="both"/>
        <w:rPr>
          <w:rFonts w:ascii="Book Antiqua" w:eastAsia="Book Antiqua" w:hAnsi="Book Antiqua" w:cs="Book Antiqua"/>
          <w:b/>
          <w:color w:val="000000"/>
        </w:rPr>
      </w:pPr>
      <w:r w:rsidRPr="00683558">
        <w:rPr>
          <w:rFonts w:ascii="Book Antiqua" w:eastAsia="Book Antiqua" w:hAnsi="Book Antiqua" w:cs="Book Antiqua"/>
          <w:b/>
          <w:color w:val="000000"/>
        </w:rPr>
        <w:t xml:space="preserve">P-Reviewer: </w:t>
      </w:r>
      <w:r w:rsidRPr="00683558">
        <w:rPr>
          <w:rFonts w:ascii="Book Antiqua" w:eastAsia="Book Antiqua" w:hAnsi="Book Antiqua" w:cs="Book Antiqua"/>
          <w:color w:val="000000"/>
        </w:rPr>
        <w:t>HS S</w:t>
      </w:r>
      <w:r w:rsidRPr="00683558">
        <w:rPr>
          <w:rFonts w:ascii="Book Antiqua" w:eastAsia="Book Antiqua" w:hAnsi="Book Antiqua" w:cs="Book Antiqua"/>
          <w:b/>
          <w:color w:val="000000"/>
        </w:rPr>
        <w:t xml:space="preserve"> S-Editor: </w:t>
      </w:r>
      <w:r w:rsidR="0015662F">
        <w:rPr>
          <w:rFonts w:ascii="Book Antiqua" w:eastAsia="Book Antiqua" w:hAnsi="Book Antiqua" w:cs="Book Antiqua"/>
          <w:color w:val="000000"/>
        </w:rPr>
        <w:t>F</w:t>
      </w:r>
      <w:r w:rsidRPr="00683558">
        <w:rPr>
          <w:rFonts w:ascii="Book Antiqua" w:eastAsia="Book Antiqua" w:hAnsi="Book Antiqua" w:cs="Book Antiqua"/>
          <w:color w:val="000000"/>
        </w:rPr>
        <w:t>a</w:t>
      </w:r>
      <w:r w:rsidR="0015662F">
        <w:rPr>
          <w:rFonts w:ascii="Book Antiqua" w:eastAsia="Book Antiqua" w:hAnsi="Book Antiqua" w:cs="Book Antiqua"/>
          <w:color w:val="000000"/>
        </w:rPr>
        <w:t>n</w:t>
      </w:r>
      <w:r w:rsidRPr="00683558">
        <w:rPr>
          <w:rFonts w:ascii="Book Antiqua" w:eastAsia="Book Antiqua" w:hAnsi="Book Antiqua" w:cs="Book Antiqua"/>
          <w:color w:val="000000"/>
        </w:rPr>
        <w:t xml:space="preserve"> </w:t>
      </w:r>
      <w:r w:rsidR="0015662F">
        <w:rPr>
          <w:rFonts w:ascii="Book Antiqua" w:eastAsia="Book Antiqua" w:hAnsi="Book Antiqua" w:cs="Book Antiqua"/>
          <w:color w:val="000000"/>
        </w:rPr>
        <w:t>JR</w:t>
      </w:r>
      <w:r w:rsidRPr="00683558">
        <w:rPr>
          <w:rFonts w:ascii="Book Antiqua" w:eastAsia="Book Antiqua" w:hAnsi="Book Antiqua" w:cs="Book Antiqua"/>
          <w:b/>
          <w:color w:val="000000"/>
        </w:rPr>
        <w:t xml:space="preserve"> L-Editor:  P-Editor: </w:t>
      </w:r>
    </w:p>
    <w:p w14:paraId="6FBF9C2F" w14:textId="77777777" w:rsidR="00A17737" w:rsidRPr="00683558" w:rsidRDefault="00A17737" w:rsidP="00683558">
      <w:pPr>
        <w:spacing w:line="360" w:lineRule="auto"/>
        <w:jc w:val="both"/>
        <w:rPr>
          <w:rFonts w:ascii="Book Antiqua" w:hAnsi="Book Antiqua"/>
        </w:rPr>
        <w:sectPr w:rsidR="00A17737" w:rsidRPr="00683558">
          <w:pgSz w:w="12240" w:h="15840"/>
          <w:pgMar w:top="1440" w:right="1440" w:bottom="1440" w:left="1440" w:header="720" w:footer="720" w:gutter="0"/>
          <w:cols w:space="720"/>
          <w:docGrid w:linePitch="360"/>
        </w:sectPr>
      </w:pPr>
    </w:p>
    <w:p w14:paraId="1B9227CD" w14:textId="5A3E2B9F" w:rsidR="00A77B3E" w:rsidRPr="00683558" w:rsidRDefault="00A148C5" w:rsidP="00683558">
      <w:pPr>
        <w:spacing w:line="360" w:lineRule="auto"/>
        <w:jc w:val="both"/>
        <w:rPr>
          <w:rFonts w:ascii="Book Antiqua" w:eastAsia="Book Antiqua" w:hAnsi="Book Antiqua" w:cs="Book Antiqua"/>
          <w:b/>
          <w:color w:val="000000"/>
        </w:rPr>
      </w:pPr>
      <w:r w:rsidRPr="00683558">
        <w:rPr>
          <w:rFonts w:ascii="Book Antiqua" w:eastAsia="Book Antiqua" w:hAnsi="Book Antiqua" w:cs="Book Antiqua"/>
          <w:b/>
          <w:color w:val="000000"/>
        </w:rPr>
        <w:lastRenderedPageBreak/>
        <w:t>Figure Legends</w:t>
      </w:r>
    </w:p>
    <w:p w14:paraId="1E1C610F" w14:textId="01BE88C5" w:rsidR="0033327C" w:rsidRPr="00683558" w:rsidRDefault="0033327C" w:rsidP="00683558">
      <w:pPr>
        <w:spacing w:line="360" w:lineRule="auto"/>
        <w:jc w:val="both"/>
        <w:rPr>
          <w:rFonts w:ascii="Book Antiqua" w:hAnsi="Book Antiqua"/>
        </w:rPr>
      </w:pPr>
      <w:r w:rsidRPr="00683558">
        <w:rPr>
          <w:rFonts w:ascii="Book Antiqua" w:hAnsi="Book Antiqua"/>
          <w:noProof/>
          <w:lang w:eastAsia="zh-CN"/>
        </w:rPr>
        <w:drawing>
          <wp:inline distT="0" distB="0" distL="0" distR="0" wp14:anchorId="0591A77D" wp14:editId="467202D8">
            <wp:extent cx="5943600" cy="34016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01695"/>
                    </a:xfrm>
                    <a:prstGeom prst="rect">
                      <a:avLst/>
                    </a:prstGeom>
                  </pic:spPr>
                </pic:pic>
              </a:graphicData>
            </a:graphic>
          </wp:inline>
        </w:drawing>
      </w:r>
    </w:p>
    <w:p w14:paraId="11A1173D" w14:textId="77A13D59" w:rsidR="00A77B3E" w:rsidRPr="00683558" w:rsidRDefault="00A148C5" w:rsidP="00683558">
      <w:pPr>
        <w:spacing w:line="360" w:lineRule="auto"/>
        <w:jc w:val="both"/>
        <w:rPr>
          <w:rFonts w:ascii="Book Antiqua" w:eastAsia="Book Antiqua" w:hAnsi="Book Antiqua" w:cs="Book Antiqua"/>
          <w:b/>
          <w:bCs/>
          <w:color w:val="000000"/>
        </w:rPr>
      </w:pPr>
      <w:r w:rsidRPr="00683558">
        <w:rPr>
          <w:rFonts w:ascii="Book Antiqua" w:eastAsia="Book Antiqua" w:hAnsi="Book Antiqua" w:cs="Book Antiqua"/>
          <w:b/>
          <w:bCs/>
          <w:color w:val="000000"/>
        </w:rPr>
        <w:t xml:space="preserve">Figure 1 A </w:t>
      </w:r>
      <w:r w:rsidR="0036099A" w:rsidRPr="00683558">
        <w:rPr>
          <w:rFonts w:ascii="Book Antiqua" w:eastAsia="Book Antiqua" w:hAnsi="Book Antiqua" w:cs="Book Antiqua"/>
          <w:b/>
          <w:bCs/>
          <w:color w:val="000000"/>
        </w:rPr>
        <w:t>s</w:t>
      </w:r>
      <w:r w:rsidRPr="00683558">
        <w:rPr>
          <w:rFonts w:ascii="Book Antiqua" w:eastAsia="Book Antiqua" w:hAnsi="Book Antiqua" w:cs="Book Antiqua"/>
          <w:b/>
          <w:bCs/>
          <w:color w:val="000000"/>
        </w:rPr>
        <w:t xml:space="preserve">ummary of the </w:t>
      </w:r>
      <w:r w:rsidR="0036099A" w:rsidRPr="00683558">
        <w:rPr>
          <w:rFonts w:ascii="Book Antiqua" w:eastAsia="Book Antiqua" w:hAnsi="Book Antiqua" w:cs="Book Antiqua"/>
          <w:b/>
          <w:bCs/>
          <w:color w:val="000000"/>
        </w:rPr>
        <w:t>m</w:t>
      </w:r>
      <w:r w:rsidRPr="00683558">
        <w:rPr>
          <w:rFonts w:ascii="Book Antiqua" w:eastAsia="Book Antiqua" w:hAnsi="Book Antiqua" w:cs="Book Antiqua"/>
          <w:b/>
          <w:bCs/>
          <w:color w:val="000000"/>
        </w:rPr>
        <w:t xml:space="preserve">ost </w:t>
      </w:r>
      <w:r w:rsidR="0036099A" w:rsidRPr="00683558">
        <w:rPr>
          <w:rFonts w:ascii="Book Antiqua" w:eastAsia="Book Antiqua" w:hAnsi="Book Antiqua" w:cs="Book Antiqua"/>
          <w:b/>
          <w:bCs/>
          <w:color w:val="000000"/>
        </w:rPr>
        <w:t>a</w:t>
      </w:r>
      <w:r w:rsidRPr="00683558">
        <w:rPr>
          <w:rFonts w:ascii="Book Antiqua" w:eastAsia="Book Antiqua" w:hAnsi="Book Antiqua" w:cs="Book Antiqua"/>
          <w:b/>
          <w:bCs/>
          <w:color w:val="000000"/>
        </w:rPr>
        <w:t xml:space="preserve">ttended </w:t>
      </w:r>
      <w:r w:rsidR="0036099A" w:rsidRPr="00683558">
        <w:rPr>
          <w:rFonts w:ascii="Book Antiqua" w:eastAsia="Book Antiqua" w:hAnsi="Book Antiqua" w:cs="Book Antiqua"/>
          <w:b/>
          <w:bCs/>
          <w:color w:val="000000"/>
        </w:rPr>
        <w:t>r</w:t>
      </w:r>
      <w:r w:rsidRPr="00683558">
        <w:rPr>
          <w:rFonts w:ascii="Book Antiqua" w:eastAsia="Book Antiqua" w:hAnsi="Book Antiqua" w:cs="Book Antiqua"/>
          <w:b/>
          <w:bCs/>
          <w:color w:val="000000"/>
        </w:rPr>
        <w:t xml:space="preserve">esidency </w:t>
      </w:r>
      <w:r w:rsidR="0036099A" w:rsidRPr="00683558">
        <w:rPr>
          <w:rFonts w:ascii="Book Antiqua" w:eastAsia="Book Antiqua" w:hAnsi="Book Antiqua" w:cs="Book Antiqua"/>
          <w:b/>
          <w:bCs/>
          <w:color w:val="000000"/>
        </w:rPr>
        <w:t>t</w:t>
      </w:r>
      <w:r w:rsidRPr="00683558">
        <w:rPr>
          <w:rFonts w:ascii="Book Antiqua" w:eastAsia="Book Antiqua" w:hAnsi="Book Antiqua" w:cs="Book Antiqua"/>
          <w:b/>
          <w:bCs/>
          <w:color w:val="000000"/>
        </w:rPr>
        <w:t xml:space="preserve">raining </w:t>
      </w:r>
      <w:r w:rsidR="0036099A" w:rsidRPr="00683558">
        <w:rPr>
          <w:rFonts w:ascii="Book Antiqua" w:eastAsia="Book Antiqua" w:hAnsi="Book Antiqua" w:cs="Book Antiqua"/>
          <w:b/>
          <w:bCs/>
          <w:color w:val="000000"/>
        </w:rPr>
        <w:t>p</w:t>
      </w:r>
      <w:r w:rsidRPr="00683558">
        <w:rPr>
          <w:rFonts w:ascii="Book Antiqua" w:eastAsia="Book Antiqua" w:hAnsi="Book Antiqua" w:cs="Book Antiqua"/>
          <w:b/>
          <w:bCs/>
          <w:color w:val="000000"/>
        </w:rPr>
        <w:t xml:space="preserve">rograms </w:t>
      </w:r>
      <w:r w:rsidR="0036099A" w:rsidRPr="00683558">
        <w:rPr>
          <w:rFonts w:ascii="Book Antiqua" w:eastAsia="Book Antiqua" w:hAnsi="Book Antiqua" w:cs="Book Antiqua"/>
          <w:b/>
          <w:bCs/>
          <w:color w:val="000000"/>
        </w:rPr>
        <w:t>a</w:t>
      </w:r>
      <w:r w:rsidRPr="00683558">
        <w:rPr>
          <w:rFonts w:ascii="Book Antiqua" w:eastAsia="Book Antiqua" w:hAnsi="Book Antiqua" w:cs="Book Antiqua"/>
          <w:b/>
          <w:bCs/>
          <w:color w:val="000000"/>
        </w:rPr>
        <w:t xml:space="preserve">mong </w:t>
      </w:r>
      <w:r w:rsidR="0036099A" w:rsidRPr="00683558">
        <w:rPr>
          <w:rFonts w:ascii="Book Antiqua" w:eastAsia="Book Antiqua" w:hAnsi="Book Antiqua" w:cs="Book Antiqua"/>
          <w:b/>
          <w:bCs/>
          <w:color w:val="000000"/>
        </w:rPr>
        <w:t>c</w:t>
      </w:r>
      <w:r w:rsidRPr="00683558">
        <w:rPr>
          <w:rFonts w:ascii="Book Antiqua" w:eastAsia="Book Antiqua" w:hAnsi="Book Antiqua" w:cs="Book Antiqua"/>
          <w:b/>
          <w:bCs/>
          <w:color w:val="000000"/>
        </w:rPr>
        <w:t xml:space="preserve">urrent </w:t>
      </w:r>
      <w:r w:rsidR="0036099A" w:rsidRPr="00683558">
        <w:rPr>
          <w:rFonts w:ascii="Book Antiqua" w:eastAsia="Book Antiqua" w:hAnsi="Book Antiqua" w:cs="Book Antiqua"/>
          <w:b/>
          <w:bCs/>
          <w:color w:val="000000"/>
        </w:rPr>
        <w:t>s</w:t>
      </w:r>
      <w:r w:rsidRPr="00683558">
        <w:rPr>
          <w:rFonts w:ascii="Book Antiqua" w:eastAsia="Book Antiqua" w:hAnsi="Book Antiqua" w:cs="Book Antiqua"/>
          <w:b/>
          <w:bCs/>
          <w:color w:val="000000"/>
        </w:rPr>
        <w:t xml:space="preserve">ports </w:t>
      </w:r>
      <w:r w:rsidR="0036099A" w:rsidRPr="00683558">
        <w:rPr>
          <w:rFonts w:ascii="Book Antiqua" w:eastAsia="Book Antiqua" w:hAnsi="Book Antiqua" w:cs="Book Antiqua"/>
          <w:b/>
          <w:bCs/>
          <w:color w:val="000000"/>
        </w:rPr>
        <w:t>m</w:t>
      </w:r>
      <w:r w:rsidRPr="00683558">
        <w:rPr>
          <w:rFonts w:ascii="Book Antiqua" w:eastAsia="Book Antiqua" w:hAnsi="Book Antiqua" w:cs="Book Antiqua"/>
          <w:b/>
          <w:bCs/>
          <w:color w:val="000000"/>
        </w:rPr>
        <w:t xml:space="preserve">edicine </w:t>
      </w:r>
      <w:r w:rsidR="0036099A" w:rsidRPr="00683558">
        <w:rPr>
          <w:rFonts w:ascii="Book Antiqua" w:eastAsia="Book Antiqua" w:hAnsi="Book Antiqua" w:cs="Book Antiqua"/>
          <w:b/>
          <w:bCs/>
          <w:color w:val="000000"/>
        </w:rPr>
        <w:t>f</w:t>
      </w:r>
      <w:r w:rsidRPr="00683558">
        <w:rPr>
          <w:rFonts w:ascii="Book Antiqua" w:eastAsia="Book Antiqua" w:hAnsi="Book Antiqua" w:cs="Book Antiqua"/>
          <w:b/>
          <w:bCs/>
          <w:color w:val="000000"/>
        </w:rPr>
        <w:t xml:space="preserve">ellowship </w:t>
      </w:r>
      <w:r w:rsidR="0036099A" w:rsidRPr="00683558">
        <w:rPr>
          <w:rFonts w:ascii="Book Antiqua" w:eastAsia="Book Antiqua" w:hAnsi="Book Antiqua" w:cs="Book Antiqua"/>
          <w:b/>
          <w:bCs/>
          <w:color w:val="000000"/>
        </w:rPr>
        <w:t>d</w:t>
      </w:r>
      <w:r w:rsidRPr="00683558">
        <w:rPr>
          <w:rFonts w:ascii="Book Antiqua" w:eastAsia="Book Antiqua" w:hAnsi="Book Antiqua" w:cs="Book Antiqua"/>
          <w:b/>
          <w:bCs/>
          <w:color w:val="000000"/>
        </w:rPr>
        <w:t>irectors.</w:t>
      </w:r>
      <w:r w:rsidR="0036099A" w:rsidRPr="00683558">
        <w:rPr>
          <w:rFonts w:ascii="Book Antiqua" w:hAnsi="Book Antiqua" w:cs="Book Antiqua"/>
          <w:b/>
          <w:bCs/>
          <w:color w:val="000000"/>
          <w:lang w:eastAsia="zh-CN"/>
        </w:rPr>
        <w:t xml:space="preserve"> </w:t>
      </w:r>
      <w:r w:rsidRPr="00683558">
        <w:rPr>
          <w:rFonts w:ascii="Book Antiqua" w:eastAsia="Book Antiqua" w:hAnsi="Book Antiqua" w:cs="Book Antiqua"/>
          <w:color w:val="000000"/>
        </w:rPr>
        <w:t>Note: Residency programs at which at least 3 fellowship directors trained were included.</w:t>
      </w:r>
      <w:r w:rsidR="0036099A" w:rsidRPr="00683558">
        <w:rPr>
          <w:rFonts w:ascii="Book Antiqua" w:eastAsia="Book Antiqua" w:hAnsi="Book Antiqua" w:cs="Book Antiqua"/>
          <w:color w:val="000000"/>
        </w:rPr>
        <w:t xml:space="preserve"> </w:t>
      </w:r>
      <w:r w:rsidRPr="00683558">
        <w:rPr>
          <w:rFonts w:ascii="Book Antiqua" w:eastAsia="Book Antiqua" w:hAnsi="Book Antiqua" w:cs="Book Antiqua"/>
          <w:color w:val="000000"/>
        </w:rPr>
        <w:t xml:space="preserve">FD: Fellowship </w:t>
      </w:r>
      <w:r w:rsidR="0036099A" w:rsidRPr="00683558">
        <w:rPr>
          <w:rFonts w:ascii="Book Antiqua" w:eastAsia="Book Antiqua" w:hAnsi="Book Antiqua" w:cs="Book Antiqua"/>
          <w:color w:val="000000"/>
        </w:rPr>
        <w:t>d</w:t>
      </w:r>
      <w:r w:rsidRPr="00683558">
        <w:rPr>
          <w:rFonts w:ascii="Book Antiqua" w:eastAsia="Book Antiqua" w:hAnsi="Book Antiqua" w:cs="Book Antiqua"/>
          <w:color w:val="000000"/>
        </w:rPr>
        <w:t>irector.</w:t>
      </w:r>
    </w:p>
    <w:p w14:paraId="6C05285E" w14:textId="6BC94552" w:rsidR="00A77B3E" w:rsidRPr="00683558" w:rsidRDefault="008854F7" w:rsidP="00683558">
      <w:pPr>
        <w:spacing w:line="360" w:lineRule="auto"/>
        <w:jc w:val="both"/>
        <w:rPr>
          <w:rFonts w:ascii="Book Antiqua" w:hAnsi="Book Antiqua"/>
        </w:rPr>
      </w:pPr>
      <w:r w:rsidRPr="00683558">
        <w:rPr>
          <w:rFonts w:ascii="Book Antiqua" w:hAnsi="Book Antiqua"/>
        </w:rPr>
        <w:br w:type="page"/>
      </w:r>
      <w:r w:rsidR="005F4CC6" w:rsidRPr="00683558">
        <w:rPr>
          <w:rFonts w:ascii="Book Antiqua" w:hAnsi="Book Antiqua"/>
          <w:noProof/>
          <w:lang w:eastAsia="zh-CN"/>
        </w:rPr>
        <w:lastRenderedPageBreak/>
        <w:drawing>
          <wp:inline distT="0" distB="0" distL="0" distR="0" wp14:anchorId="23755C7E" wp14:editId="1032910D">
            <wp:extent cx="5943600" cy="33013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01365"/>
                    </a:xfrm>
                    <a:prstGeom prst="rect">
                      <a:avLst/>
                    </a:prstGeom>
                  </pic:spPr>
                </pic:pic>
              </a:graphicData>
            </a:graphic>
          </wp:inline>
        </w:drawing>
      </w:r>
    </w:p>
    <w:p w14:paraId="6F39FAE8" w14:textId="6000D4CE" w:rsidR="00A77B3E" w:rsidRPr="00683558" w:rsidRDefault="00A148C5" w:rsidP="00683558">
      <w:pPr>
        <w:spacing w:line="360" w:lineRule="auto"/>
        <w:jc w:val="both"/>
        <w:rPr>
          <w:rFonts w:ascii="Book Antiqua" w:hAnsi="Book Antiqua"/>
        </w:rPr>
      </w:pPr>
      <w:r w:rsidRPr="00683558">
        <w:rPr>
          <w:rFonts w:ascii="Book Antiqua" w:eastAsia="Book Antiqua" w:hAnsi="Book Antiqua" w:cs="Book Antiqua"/>
          <w:b/>
          <w:bCs/>
          <w:color w:val="000000"/>
        </w:rPr>
        <w:t xml:space="preserve">Figure 2 A </w:t>
      </w:r>
      <w:r w:rsidR="008854F7" w:rsidRPr="00683558">
        <w:rPr>
          <w:rFonts w:ascii="Book Antiqua" w:eastAsia="Book Antiqua" w:hAnsi="Book Antiqua" w:cs="Book Antiqua"/>
          <w:b/>
          <w:bCs/>
          <w:color w:val="000000"/>
        </w:rPr>
        <w:t>s</w:t>
      </w:r>
      <w:r w:rsidRPr="00683558">
        <w:rPr>
          <w:rFonts w:ascii="Book Antiqua" w:eastAsia="Book Antiqua" w:hAnsi="Book Antiqua" w:cs="Book Antiqua"/>
          <w:b/>
          <w:bCs/>
          <w:color w:val="000000"/>
        </w:rPr>
        <w:t xml:space="preserve">ummary of the </w:t>
      </w:r>
      <w:r w:rsidR="008854F7" w:rsidRPr="00683558">
        <w:rPr>
          <w:rFonts w:ascii="Book Antiqua" w:eastAsia="Book Antiqua" w:hAnsi="Book Antiqua" w:cs="Book Antiqua"/>
          <w:b/>
          <w:bCs/>
          <w:color w:val="000000"/>
        </w:rPr>
        <w:t>m</w:t>
      </w:r>
      <w:r w:rsidRPr="00683558">
        <w:rPr>
          <w:rFonts w:ascii="Book Antiqua" w:eastAsia="Book Antiqua" w:hAnsi="Book Antiqua" w:cs="Book Antiqua"/>
          <w:b/>
          <w:bCs/>
          <w:color w:val="000000"/>
        </w:rPr>
        <w:t xml:space="preserve">ost </w:t>
      </w:r>
      <w:r w:rsidR="008854F7" w:rsidRPr="00683558">
        <w:rPr>
          <w:rFonts w:ascii="Book Antiqua" w:eastAsia="Book Antiqua" w:hAnsi="Book Antiqua" w:cs="Book Antiqua"/>
          <w:b/>
          <w:bCs/>
          <w:color w:val="000000"/>
        </w:rPr>
        <w:t>a</w:t>
      </w:r>
      <w:r w:rsidRPr="00683558">
        <w:rPr>
          <w:rFonts w:ascii="Book Antiqua" w:eastAsia="Book Antiqua" w:hAnsi="Book Antiqua" w:cs="Book Antiqua"/>
          <w:b/>
          <w:bCs/>
          <w:color w:val="000000"/>
        </w:rPr>
        <w:t xml:space="preserve">ttended </w:t>
      </w:r>
      <w:r w:rsidR="008854F7" w:rsidRPr="00683558">
        <w:rPr>
          <w:rFonts w:ascii="Book Antiqua" w:eastAsia="Book Antiqua" w:hAnsi="Book Antiqua" w:cs="Book Antiqua"/>
          <w:b/>
          <w:bCs/>
          <w:color w:val="000000"/>
        </w:rPr>
        <w:t>f</w:t>
      </w:r>
      <w:r w:rsidRPr="00683558">
        <w:rPr>
          <w:rFonts w:ascii="Book Antiqua" w:eastAsia="Book Antiqua" w:hAnsi="Book Antiqua" w:cs="Book Antiqua"/>
          <w:b/>
          <w:bCs/>
          <w:color w:val="000000"/>
        </w:rPr>
        <w:t xml:space="preserve">ellowship </w:t>
      </w:r>
      <w:r w:rsidR="008854F7" w:rsidRPr="00683558">
        <w:rPr>
          <w:rFonts w:ascii="Book Antiqua" w:eastAsia="Book Antiqua" w:hAnsi="Book Antiqua" w:cs="Book Antiqua"/>
          <w:b/>
          <w:bCs/>
          <w:color w:val="000000"/>
        </w:rPr>
        <w:t>t</w:t>
      </w:r>
      <w:r w:rsidRPr="00683558">
        <w:rPr>
          <w:rFonts w:ascii="Book Antiqua" w:eastAsia="Book Antiqua" w:hAnsi="Book Antiqua" w:cs="Book Antiqua"/>
          <w:b/>
          <w:bCs/>
          <w:color w:val="000000"/>
        </w:rPr>
        <w:t xml:space="preserve">raining </w:t>
      </w:r>
      <w:r w:rsidR="008854F7" w:rsidRPr="00683558">
        <w:rPr>
          <w:rFonts w:ascii="Book Antiqua" w:eastAsia="Book Antiqua" w:hAnsi="Book Antiqua" w:cs="Book Antiqua"/>
          <w:b/>
          <w:bCs/>
          <w:color w:val="000000"/>
        </w:rPr>
        <w:t>p</w:t>
      </w:r>
      <w:r w:rsidRPr="00683558">
        <w:rPr>
          <w:rFonts w:ascii="Book Antiqua" w:eastAsia="Book Antiqua" w:hAnsi="Book Antiqua" w:cs="Book Antiqua"/>
          <w:b/>
          <w:bCs/>
          <w:color w:val="000000"/>
        </w:rPr>
        <w:t xml:space="preserve">rograms </w:t>
      </w:r>
      <w:r w:rsidR="008854F7" w:rsidRPr="00683558">
        <w:rPr>
          <w:rFonts w:ascii="Book Antiqua" w:eastAsia="Book Antiqua" w:hAnsi="Book Antiqua" w:cs="Book Antiqua"/>
          <w:b/>
          <w:bCs/>
          <w:color w:val="000000"/>
        </w:rPr>
        <w:t>a</w:t>
      </w:r>
      <w:r w:rsidRPr="00683558">
        <w:rPr>
          <w:rFonts w:ascii="Book Antiqua" w:eastAsia="Book Antiqua" w:hAnsi="Book Antiqua" w:cs="Book Antiqua"/>
          <w:b/>
          <w:bCs/>
          <w:color w:val="000000"/>
        </w:rPr>
        <w:t xml:space="preserve">mong Current </w:t>
      </w:r>
      <w:r w:rsidR="008854F7" w:rsidRPr="00683558">
        <w:rPr>
          <w:rFonts w:ascii="Book Antiqua" w:eastAsia="Book Antiqua" w:hAnsi="Book Antiqua" w:cs="Book Antiqua"/>
          <w:b/>
          <w:bCs/>
          <w:color w:val="000000"/>
        </w:rPr>
        <w:t>s</w:t>
      </w:r>
      <w:r w:rsidRPr="00683558">
        <w:rPr>
          <w:rFonts w:ascii="Book Antiqua" w:eastAsia="Book Antiqua" w:hAnsi="Book Antiqua" w:cs="Book Antiqua"/>
          <w:b/>
          <w:bCs/>
          <w:color w:val="000000"/>
        </w:rPr>
        <w:t xml:space="preserve">ports </w:t>
      </w:r>
      <w:r w:rsidR="008854F7" w:rsidRPr="00683558">
        <w:rPr>
          <w:rFonts w:ascii="Book Antiqua" w:eastAsia="Book Antiqua" w:hAnsi="Book Antiqua" w:cs="Book Antiqua"/>
          <w:b/>
          <w:bCs/>
          <w:color w:val="000000"/>
        </w:rPr>
        <w:t>m</w:t>
      </w:r>
      <w:r w:rsidRPr="00683558">
        <w:rPr>
          <w:rFonts w:ascii="Book Antiqua" w:eastAsia="Book Antiqua" w:hAnsi="Book Antiqua" w:cs="Book Antiqua"/>
          <w:b/>
          <w:bCs/>
          <w:color w:val="000000"/>
        </w:rPr>
        <w:t xml:space="preserve">edicine </w:t>
      </w:r>
      <w:r w:rsidR="008854F7" w:rsidRPr="00683558">
        <w:rPr>
          <w:rFonts w:ascii="Book Antiqua" w:eastAsia="Book Antiqua" w:hAnsi="Book Antiqua" w:cs="Book Antiqua"/>
          <w:b/>
          <w:bCs/>
          <w:color w:val="000000"/>
        </w:rPr>
        <w:t>f</w:t>
      </w:r>
      <w:r w:rsidRPr="00683558">
        <w:rPr>
          <w:rFonts w:ascii="Book Antiqua" w:eastAsia="Book Antiqua" w:hAnsi="Book Antiqua" w:cs="Book Antiqua"/>
          <w:b/>
          <w:bCs/>
          <w:color w:val="000000"/>
        </w:rPr>
        <w:t xml:space="preserve">ellowship </w:t>
      </w:r>
      <w:r w:rsidR="008854F7" w:rsidRPr="00683558">
        <w:rPr>
          <w:rFonts w:ascii="Book Antiqua" w:eastAsia="Book Antiqua" w:hAnsi="Book Antiqua" w:cs="Book Antiqua"/>
          <w:b/>
          <w:bCs/>
          <w:color w:val="000000"/>
        </w:rPr>
        <w:t>d</w:t>
      </w:r>
      <w:r w:rsidRPr="00683558">
        <w:rPr>
          <w:rFonts w:ascii="Book Antiqua" w:eastAsia="Book Antiqua" w:hAnsi="Book Antiqua" w:cs="Book Antiqua"/>
          <w:b/>
          <w:bCs/>
          <w:color w:val="000000"/>
        </w:rPr>
        <w:t>irectors.</w:t>
      </w:r>
      <w:r w:rsidR="008854F7" w:rsidRPr="00683558">
        <w:rPr>
          <w:rFonts w:ascii="Book Antiqua" w:hAnsi="Book Antiqua"/>
          <w:b/>
          <w:bCs/>
          <w:lang w:eastAsia="zh-CN"/>
        </w:rPr>
        <w:t xml:space="preserve"> </w:t>
      </w:r>
      <w:r w:rsidRPr="00683558">
        <w:rPr>
          <w:rFonts w:ascii="Book Antiqua" w:eastAsia="Book Antiqua" w:hAnsi="Book Antiqua" w:cs="Book Antiqua"/>
          <w:color w:val="000000"/>
        </w:rPr>
        <w:t>Note: Fellowship programs at which at least 4 fellowship directors trained were included.</w:t>
      </w:r>
      <w:r w:rsidR="008854F7" w:rsidRPr="00683558">
        <w:rPr>
          <w:rFonts w:ascii="Book Antiqua" w:eastAsia="Book Antiqua" w:hAnsi="Book Antiqua" w:cs="Book Antiqua"/>
          <w:color w:val="000000"/>
        </w:rPr>
        <w:t xml:space="preserve"> </w:t>
      </w:r>
      <w:r w:rsidRPr="00683558">
        <w:rPr>
          <w:rFonts w:ascii="Book Antiqua" w:eastAsia="Book Antiqua" w:hAnsi="Book Antiqua" w:cs="Book Antiqua"/>
          <w:color w:val="000000"/>
        </w:rPr>
        <w:t xml:space="preserve">FD: Fellowship </w:t>
      </w:r>
      <w:r w:rsidR="008854F7" w:rsidRPr="00683558">
        <w:rPr>
          <w:rFonts w:ascii="Book Antiqua" w:eastAsia="Book Antiqua" w:hAnsi="Book Antiqua" w:cs="Book Antiqua"/>
          <w:color w:val="000000"/>
        </w:rPr>
        <w:t>d</w:t>
      </w:r>
      <w:r w:rsidRPr="00683558">
        <w:rPr>
          <w:rFonts w:ascii="Book Antiqua" w:eastAsia="Book Antiqua" w:hAnsi="Book Antiqua" w:cs="Book Antiqua"/>
          <w:color w:val="000000"/>
        </w:rPr>
        <w:t>irector.</w:t>
      </w:r>
    </w:p>
    <w:p w14:paraId="1E5B84E1" w14:textId="700BE075" w:rsidR="00A77B3E" w:rsidRPr="00683558" w:rsidRDefault="005F4CC6" w:rsidP="00683558">
      <w:pPr>
        <w:spacing w:line="360" w:lineRule="auto"/>
        <w:jc w:val="both"/>
        <w:rPr>
          <w:rFonts w:ascii="Book Antiqua" w:hAnsi="Book Antiqua"/>
        </w:rPr>
      </w:pPr>
      <w:r w:rsidRPr="00683558">
        <w:rPr>
          <w:rFonts w:ascii="Book Antiqua" w:hAnsi="Book Antiqua"/>
        </w:rPr>
        <w:br w:type="page"/>
      </w:r>
      <w:r w:rsidR="005478C1" w:rsidRPr="00683558">
        <w:rPr>
          <w:rFonts w:ascii="Book Antiqua" w:hAnsi="Book Antiqua"/>
          <w:noProof/>
          <w:lang w:eastAsia="zh-CN"/>
        </w:rPr>
        <w:lastRenderedPageBreak/>
        <w:drawing>
          <wp:inline distT="0" distB="0" distL="0" distR="0" wp14:anchorId="12AEE663" wp14:editId="1FFF7EEB">
            <wp:extent cx="5943600" cy="34283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28365"/>
                    </a:xfrm>
                    <a:prstGeom prst="rect">
                      <a:avLst/>
                    </a:prstGeom>
                  </pic:spPr>
                </pic:pic>
              </a:graphicData>
            </a:graphic>
          </wp:inline>
        </w:drawing>
      </w:r>
    </w:p>
    <w:p w14:paraId="41B80BED" w14:textId="1CE3FD93" w:rsidR="00A77B3E" w:rsidRPr="00683558" w:rsidRDefault="00A148C5" w:rsidP="00683558">
      <w:pPr>
        <w:spacing w:line="360" w:lineRule="auto"/>
        <w:jc w:val="both"/>
        <w:rPr>
          <w:rFonts w:ascii="Book Antiqua" w:eastAsia="Book Antiqua" w:hAnsi="Book Antiqua" w:cs="Book Antiqua"/>
          <w:color w:val="000000"/>
        </w:rPr>
      </w:pPr>
      <w:r w:rsidRPr="00683558">
        <w:rPr>
          <w:rFonts w:ascii="Book Antiqua" w:eastAsia="Book Antiqua" w:hAnsi="Book Antiqua" w:cs="Book Antiqua"/>
          <w:b/>
          <w:bCs/>
          <w:color w:val="000000"/>
        </w:rPr>
        <w:t xml:space="preserve">Figure 3 A </w:t>
      </w:r>
      <w:r w:rsidR="00D9533E" w:rsidRPr="00683558">
        <w:rPr>
          <w:rFonts w:ascii="Book Antiqua" w:eastAsia="Book Antiqua" w:hAnsi="Book Antiqua" w:cs="Book Antiqua"/>
          <w:b/>
          <w:bCs/>
          <w:color w:val="000000"/>
        </w:rPr>
        <w:t>r</w:t>
      </w:r>
      <w:r w:rsidRPr="00683558">
        <w:rPr>
          <w:rFonts w:ascii="Book Antiqua" w:eastAsia="Book Antiqua" w:hAnsi="Book Antiqua" w:cs="Book Antiqua"/>
          <w:b/>
          <w:bCs/>
          <w:color w:val="000000"/>
        </w:rPr>
        <w:t xml:space="preserve">epresentation of the </w:t>
      </w:r>
      <w:r w:rsidR="0096478B">
        <w:rPr>
          <w:rFonts w:ascii="Book Antiqua" w:eastAsia="Book Antiqua" w:hAnsi="Book Antiqua" w:cs="Book Antiqua"/>
          <w:b/>
          <w:bCs/>
          <w:color w:val="000000"/>
        </w:rPr>
        <w:t>S</w:t>
      </w:r>
      <w:r w:rsidRPr="00683558">
        <w:rPr>
          <w:rFonts w:ascii="Book Antiqua" w:eastAsia="Book Antiqua" w:hAnsi="Book Antiqua" w:cs="Book Antiqua"/>
          <w:b/>
          <w:bCs/>
          <w:color w:val="000000"/>
        </w:rPr>
        <w:t xml:space="preserve">copus </w:t>
      </w:r>
      <w:r w:rsidR="003C06CA">
        <w:rPr>
          <w:rFonts w:ascii="Book Antiqua" w:eastAsia="Book Antiqua" w:hAnsi="Book Antiqua" w:cs="Book Antiqua"/>
          <w:b/>
          <w:bCs/>
          <w:color w:val="000000"/>
        </w:rPr>
        <w:t>H</w:t>
      </w:r>
      <w:r w:rsidRPr="00683558">
        <w:rPr>
          <w:rFonts w:ascii="Book Antiqua" w:eastAsia="Book Antiqua" w:hAnsi="Book Antiqua" w:cs="Book Antiqua"/>
          <w:b/>
          <w:bCs/>
          <w:color w:val="000000"/>
        </w:rPr>
        <w:t xml:space="preserve">-indices of all </w:t>
      </w:r>
      <w:r w:rsidR="00D9533E" w:rsidRPr="00683558">
        <w:rPr>
          <w:rFonts w:ascii="Book Antiqua" w:eastAsia="Book Antiqua" w:hAnsi="Book Antiqua" w:cs="Book Antiqua"/>
          <w:b/>
          <w:bCs/>
          <w:color w:val="000000"/>
        </w:rPr>
        <w:t>s</w:t>
      </w:r>
      <w:r w:rsidRPr="00683558">
        <w:rPr>
          <w:rFonts w:ascii="Book Antiqua" w:eastAsia="Book Antiqua" w:hAnsi="Book Antiqua" w:cs="Book Antiqua"/>
          <w:b/>
          <w:bCs/>
          <w:color w:val="000000"/>
        </w:rPr>
        <w:t xml:space="preserve">ports </w:t>
      </w:r>
      <w:r w:rsidR="00D9533E" w:rsidRPr="00683558">
        <w:rPr>
          <w:rFonts w:ascii="Book Antiqua" w:eastAsia="Book Antiqua" w:hAnsi="Book Antiqua" w:cs="Book Antiqua"/>
          <w:b/>
          <w:bCs/>
          <w:color w:val="000000"/>
        </w:rPr>
        <w:t>m</w:t>
      </w:r>
      <w:r w:rsidRPr="00683558">
        <w:rPr>
          <w:rFonts w:ascii="Book Antiqua" w:eastAsia="Book Antiqua" w:hAnsi="Book Antiqua" w:cs="Book Antiqua"/>
          <w:b/>
          <w:bCs/>
          <w:color w:val="000000"/>
        </w:rPr>
        <w:t xml:space="preserve">edicine </w:t>
      </w:r>
      <w:r w:rsidR="00D9533E" w:rsidRPr="00683558">
        <w:rPr>
          <w:rFonts w:ascii="Book Antiqua" w:eastAsia="Book Antiqua" w:hAnsi="Book Antiqua" w:cs="Book Antiqua"/>
          <w:b/>
          <w:bCs/>
          <w:color w:val="000000"/>
        </w:rPr>
        <w:t>f</w:t>
      </w:r>
      <w:r w:rsidRPr="00683558">
        <w:rPr>
          <w:rFonts w:ascii="Book Antiqua" w:eastAsia="Book Antiqua" w:hAnsi="Book Antiqua" w:cs="Book Antiqua"/>
          <w:b/>
          <w:bCs/>
          <w:color w:val="000000"/>
        </w:rPr>
        <w:t xml:space="preserve">ellowship </w:t>
      </w:r>
      <w:r w:rsidR="00D9533E" w:rsidRPr="00683558">
        <w:rPr>
          <w:rFonts w:ascii="Book Antiqua" w:eastAsia="Book Antiqua" w:hAnsi="Book Antiqua" w:cs="Book Antiqua"/>
          <w:b/>
          <w:bCs/>
          <w:color w:val="000000"/>
        </w:rPr>
        <w:t>d</w:t>
      </w:r>
      <w:r w:rsidRPr="00683558">
        <w:rPr>
          <w:rFonts w:ascii="Book Antiqua" w:eastAsia="Book Antiqua" w:hAnsi="Book Antiqua" w:cs="Book Antiqua"/>
          <w:b/>
          <w:bCs/>
          <w:color w:val="000000"/>
        </w:rPr>
        <w:t>irectors.</w:t>
      </w:r>
      <w:r w:rsidR="005478C1" w:rsidRPr="00683558">
        <w:rPr>
          <w:rFonts w:ascii="Book Antiqua" w:hAnsi="Book Antiqua"/>
          <w:b/>
          <w:bCs/>
          <w:lang w:eastAsia="zh-CN"/>
        </w:rPr>
        <w:t xml:space="preserve"> </w:t>
      </w:r>
      <w:r w:rsidRPr="00683558">
        <w:rPr>
          <w:rFonts w:ascii="Book Antiqua" w:eastAsia="Book Antiqua" w:hAnsi="Book Antiqua" w:cs="Book Antiqua"/>
          <w:color w:val="000000"/>
        </w:rPr>
        <w:t xml:space="preserve">Note: The </w:t>
      </w:r>
      <w:r w:rsidR="0096478B">
        <w:rPr>
          <w:rFonts w:ascii="Book Antiqua" w:eastAsia="Book Antiqua" w:hAnsi="Book Antiqua" w:cs="Book Antiqua"/>
          <w:color w:val="000000"/>
        </w:rPr>
        <w:t>S</w:t>
      </w:r>
      <w:r w:rsidRPr="00683558">
        <w:rPr>
          <w:rFonts w:ascii="Book Antiqua" w:eastAsia="Book Antiqua" w:hAnsi="Book Antiqua" w:cs="Book Antiqua"/>
          <w:color w:val="000000"/>
        </w:rPr>
        <w:t xml:space="preserve">copus </w:t>
      </w:r>
      <w:r w:rsidR="0096478B">
        <w:rPr>
          <w:rFonts w:ascii="Book Antiqua" w:eastAsia="Book Antiqua" w:hAnsi="Book Antiqua" w:cs="Book Antiqua"/>
          <w:color w:val="000000"/>
        </w:rPr>
        <w:t>H</w:t>
      </w:r>
      <w:r w:rsidRPr="00683558">
        <w:rPr>
          <w:rFonts w:ascii="Book Antiqua" w:eastAsia="Book Antiqua" w:hAnsi="Book Antiqua" w:cs="Book Antiqua"/>
          <w:color w:val="000000"/>
        </w:rPr>
        <w:t>-index values are as of December 1, 2019. Interval notation is used. “[“</w:t>
      </w:r>
      <w:r w:rsidR="005478C1" w:rsidRPr="00683558">
        <w:rPr>
          <w:rFonts w:ascii="Book Antiqua" w:eastAsia="Book Antiqua" w:hAnsi="Book Antiqua" w:cs="Book Antiqua"/>
          <w:color w:val="000000"/>
        </w:rPr>
        <w:t>: I</w:t>
      </w:r>
      <w:r w:rsidRPr="00683558">
        <w:rPr>
          <w:rFonts w:ascii="Book Antiqua" w:eastAsia="Book Antiqua" w:hAnsi="Book Antiqua" w:cs="Book Antiqua"/>
          <w:color w:val="000000"/>
        </w:rPr>
        <w:t>ndicates that the range includes the adjacent numerical value</w:t>
      </w:r>
      <w:r w:rsidR="00230EC1" w:rsidRPr="00683558">
        <w:rPr>
          <w:rFonts w:ascii="Book Antiqua" w:eastAsia="Book Antiqua" w:hAnsi="Book Antiqua" w:cs="Book Antiqua"/>
          <w:color w:val="000000"/>
        </w:rPr>
        <w:t>;</w:t>
      </w:r>
      <w:r w:rsidRPr="00683558">
        <w:rPr>
          <w:rFonts w:ascii="Book Antiqua" w:eastAsia="Book Antiqua" w:hAnsi="Book Antiqua" w:cs="Book Antiqua"/>
          <w:color w:val="000000"/>
        </w:rPr>
        <w:t xml:space="preserve"> “(“</w:t>
      </w:r>
      <w:r w:rsidR="005478C1" w:rsidRPr="00683558">
        <w:rPr>
          <w:rFonts w:ascii="Book Antiqua" w:eastAsia="Book Antiqua" w:hAnsi="Book Antiqua" w:cs="Book Antiqua"/>
          <w:color w:val="000000"/>
        </w:rPr>
        <w:t>: I</w:t>
      </w:r>
      <w:r w:rsidRPr="00683558">
        <w:rPr>
          <w:rFonts w:ascii="Book Antiqua" w:eastAsia="Book Antiqua" w:hAnsi="Book Antiqua" w:cs="Book Antiqua"/>
          <w:color w:val="000000"/>
        </w:rPr>
        <w:t>ndicates that the range does not include the adjacent numerical value.</w:t>
      </w:r>
      <w:r w:rsidR="005478C1" w:rsidRPr="00683558">
        <w:rPr>
          <w:rFonts w:ascii="Book Antiqua" w:eastAsia="Book Antiqua" w:hAnsi="Book Antiqua" w:cs="Book Antiqua"/>
          <w:color w:val="000000"/>
        </w:rPr>
        <w:t xml:space="preserve"> </w:t>
      </w:r>
      <w:r w:rsidRPr="00683558">
        <w:rPr>
          <w:rFonts w:ascii="Book Antiqua" w:eastAsia="Book Antiqua" w:hAnsi="Book Antiqua" w:cs="Book Antiqua"/>
          <w:color w:val="000000"/>
        </w:rPr>
        <w:t xml:space="preserve">FD: Fellowship </w:t>
      </w:r>
      <w:r w:rsidR="005478C1" w:rsidRPr="00683558">
        <w:rPr>
          <w:rFonts w:ascii="Book Antiqua" w:eastAsia="Book Antiqua" w:hAnsi="Book Antiqua" w:cs="Book Antiqua"/>
          <w:color w:val="000000"/>
        </w:rPr>
        <w:t>d</w:t>
      </w:r>
      <w:r w:rsidRPr="00683558">
        <w:rPr>
          <w:rFonts w:ascii="Book Antiqua" w:eastAsia="Book Antiqua" w:hAnsi="Book Antiqua" w:cs="Book Antiqua"/>
          <w:color w:val="000000"/>
        </w:rPr>
        <w:t>irector.</w:t>
      </w:r>
    </w:p>
    <w:p w14:paraId="5442C733" w14:textId="1B19AFC0" w:rsidR="00683558" w:rsidRPr="008D525B" w:rsidRDefault="00683558" w:rsidP="00683558">
      <w:pPr>
        <w:spacing w:line="360" w:lineRule="auto"/>
        <w:jc w:val="both"/>
        <w:rPr>
          <w:rFonts w:ascii="Book Antiqua" w:eastAsia="Times New Roman" w:hAnsi="Book Antiqua"/>
          <w:b/>
          <w:color w:val="000000"/>
        </w:rPr>
      </w:pPr>
      <w:r w:rsidRPr="00683558">
        <w:rPr>
          <w:rFonts w:ascii="Book Antiqua" w:eastAsia="Book Antiqua" w:hAnsi="Book Antiqua" w:cs="Book Antiqua"/>
          <w:color w:val="000000"/>
        </w:rPr>
        <w:br w:type="page"/>
      </w:r>
      <w:r w:rsidRPr="00683558">
        <w:rPr>
          <w:rFonts w:ascii="Book Antiqua" w:eastAsia="Times New Roman" w:hAnsi="Book Antiqua"/>
          <w:b/>
          <w:bCs/>
          <w:color w:val="000000"/>
        </w:rPr>
        <w:lastRenderedPageBreak/>
        <w:t>Table 1</w:t>
      </w:r>
      <w:r w:rsidRPr="008D525B">
        <w:rPr>
          <w:rFonts w:ascii="Book Antiqua" w:eastAsia="Times New Roman" w:hAnsi="Book Antiqua"/>
          <w:b/>
          <w:color w:val="000000"/>
        </w:rPr>
        <w:t xml:space="preserve"> Demographics of </w:t>
      </w:r>
      <w:r w:rsidR="008D525B" w:rsidRPr="008D525B">
        <w:rPr>
          <w:rFonts w:ascii="Book Antiqua" w:eastAsia="Times New Roman" w:hAnsi="Book Antiqua"/>
          <w:b/>
          <w:color w:val="000000"/>
        </w:rPr>
        <w:t>s</w:t>
      </w:r>
      <w:r w:rsidRPr="008D525B">
        <w:rPr>
          <w:rFonts w:ascii="Book Antiqua" w:eastAsia="Times New Roman" w:hAnsi="Book Antiqua"/>
          <w:b/>
          <w:color w:val="000000"/>
        </w:rPr>
        <w:t xml:space="preserve">ports </w:t>
      </w:r>
      <w:r w:rsidR="008D525B" w:rsidRPr="008D525B">
        <w:rPr>
          <w:rFonts w:ascii="Book Antiqua" w:eastAsia="Times New Roman" w:hAnsi="Book Antiqua"/>
          <w:b/>
          <w:color w:val="000000"/>
        </w:rPr>
        <w:t>m</w:t>
      </w:r>
      <w:r w:rsidRPr="008D525B">
        <w:rPr>
          <w:rFonts w:ascii="Book Antiqua" w:eastAsia="Times New Roman" w:hAnsi="Book Antiqua"/>
          <w:b/>
          <w:color w:val="000000"/>
        </w:rPr>
        <w:t xml:space="preserve">edicine </w:t>
      </w:r>
      <w:r w:rsidR="008D525B" w:rsidRPr="008D525B">
        <w:rPr>
          <w:rFonts w:ascii="Book Antiqua" w:eastAsia="Times New Roman" w:hAnsi="Book Antiqua"/>
          <w:b/>
          <w:color w:val="000000"/>
        </w:rPr>
        <w:t>f</w:t>
      </w:r>
      <w:r w:rsidRPr="008D525B">
        <w:rPr>
          <w:rFonts w:ascii="Book Antiqua" w:eastAsia="Times New Roman" w:hAnsi="Book Antiqua"/>
          <w:b/>
          <w:color w:val="000000"/>
        </w:rPr>
        <w:t xml:space="preserve">ellowship </w:t>
      </w:r>
      <w:r w:rsidR="008D525B" w:rsidRPr="008D525B">
        <w:rPr>
          <w:rFonts w:ascii="Book Antiqua" w:eastAsia="Times New Roman" w:hAnsi="Book Antiqua"/>
          <w:b/>
          <w:color w:val="000000"/>
        </w:rPr>
        <w:t>d</w:t>
      </w:r>
      <w:r w:rsidRPr="008D525B">
        <w:rPr>
          <w:rFonts w:ascii="Book Antiqua" w:eastAsia="Times New Roman" w:hAnsi="Book Antiqua"/>
          <w:b/>
          <w:color w:val="000000"/>
        </w:rPr>
        <w:t>irectors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gridCol w:w="3055"/>
      </w:tblGrid>
      <w:tr w:rsidR="00683558" w:rsidRPr="008D525B" w14:paraId="3B7B31E6" w14:textId="77777777" w:rsidTr="008B0EB6">
        <w:trPr>
          <w:trHeight w:val="429"/>
        </w:trPr>
        <w:tc>
          <w:tcPr>
            <w:tcW w:w="8985" w:type="dxa"/>
            <w:gridSpan w:val="2"/>
            <w:tcBorders>
              <w:top w:val="single" w:sz="4" w:space="0" w:color="auto"/>
              <w:bottom w:val="single" w:sz="4" w:space="0" w:color="auto"/>
            </w:tcBorders>
          </w:tcPr>
          <w:p w14:paraId="0613AA5C" w14:textId="43998F21" w:rsidR="00683558" w:rsidRPr="008D525B" w:rsidRDefault="00683558" w:rsidP="00683558">
            <w:pPr>
              <w:spacing w:line="360" w:lineRule="auto"/>
              <w:jc w:val="both"/>
              <w:rPr>
                <w:rFonts w:ascii="Book Antiqua" w:hAnsi="Book Antiqua" w:cs="Times New Roman"/>
                <w:b/>
                <w:bCs/>
                <w:color w:val="000000" w:themeColor="text1"/>
              </w:rPr>
            </w:pPr>
            <w:r w:rsidRPr="008D525B">
              <w:rPr>
                <w:rFonts w:ascii="Book Antiqua" w:hAnsi="Book Antiqua" w:cs="Times New Roman"/>
                <w:b/>
                <w:bCs/>
                <w:color w:val="000000" w:themeColor="text1"/>
              </w:rPr>
              <w:t>Demographics</w:t>
            </w:r>
          </w:p>
        </w:tc>
      </w:tr>
      <w:tr w:rsidR="00683558" w:rsidRPr="00683558" w14:paraId="6192FA03" w14:textId="77777777" w:rsidTr="008B0EB6">
        <w:trPr>
          <w:trHeight w:val="3608"/>
        </w:trPr>
        <w:tc>
          <w:tcPr>
            <w:tcW w:w="5930" w:type="dxa"/>
            <w:tcBorders>
              <w:top w:val="single" w:sz="4" w:space="0" w:color="auto"/>
            </w:tcBorders>
          </w:tcPr>
          <w:p w14:paraId="003615AB" w14:textId="77777777"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Male</w:t>
            </w:r>
          </w:p>
          <w:p w14:paraId="35E9F978" w14:textId="77777777"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Female</w:t>
            </w:r>
          </w:p>
          <w:p w14:paraId="6C143AD9" w14:textId="2B38D4A2"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Race/</w:t>
            </w:r>
            <w:r w:rsidR="00DA6E4C">
              <w:rPr>
                <w:rFonts w:ascii="Book Antiqua" w:hAnsi="Book Antiqua" w:cs="Times New Roman"/>
                <w:color w:val="000000" w:themeColor="text1"/>
              </w:rPr>
              <w:t>e</w:t>
            </w:r>
            <w:r w:rsidRPr="00683558">
              <w:rPr>
                <w:rFonts w:ascii="Book Antiqua" w:hAnsi="Book Antiqua" w:cs="Times New Roman"/>
                <w:color w:val="000000" w:themeColor="text1"/>
              </w:rPr>
              <w:t>thnicity</w:t>
            </w:r>
          </w:p>
          <w:p w14:paraId="5F227F48" w14:textId="44D530C3" w:rsidR="00683558" w:rsidRPr="00683558" w:rsidRDefault="00683558" w:rsidP="008D525B">
            <w:pPr>
              <w:spacing w:line="360" w:lineRule="auto"/>
              <w:ind w:firstLineChars="100" w:firstLine="240"/>
              <w:jc w:val="both"/>
              <w:rPr>
                <w:rFonts w:ascii="Book Antiqua" w:hAnsi="Book Antiqua" w:cs="Times New Roman"/>
                <w:color w:val="000000" w:themeColor="text1"/>
              </w:rPr>
            </w:pPr>
            <w:r w:rsidRPr="00683558">
              <w:rPr>
                <w:rFonts w:ascii="Book Antiqua" w:hAnsi="Book Antiqua" w:cs="Times New Roman"/>
                <w:color w:val="000000" w:themeColor="text1"/>
              </w:rPr>
              <w:t>Caucasian</w:t>
            </w:r>
          </w:p>
          <w:p w14:paraId="4979CF16" w14:textId="41BC945D" w:rsidR="00683558" w:rsidRPr="00683558" w:rsidRDefault="00683558" w:rsidP="008D525B">
            <w:pPr>
              <w:spacing w:line="360" w:lineRule="auto"/>
              <w:ind w:firstLineChars="100" w:firstLine="240"/>
              <w:jc w:val="both"/>
              <w:rPr>
                <w:rFonts w:ascii="Book Antiqua" w:hAnsi="Book Antiqua" w:cs="Times New Roman"/>
                <w:color w:val="000000" w:themeColor="text1"/>
              </w:rPr>
            </w:pPr>
            <w:r w:rsidRPr="00683558">
              <w:rPr>
                <w:rFonts w:ascii="Book Antiqua" w:hAnsi="Book Antiqua" w:cs="Times New Roman"/>
                <w:color w:val="000000" w:themeColor="text1"/>
              </w:rPr>
              <w:t>Asian-Americans</w:t>
            </w:r>
          </w:p>
          <w:p w14:paraId="610A6857" w14:textId="305607E0" w:rsidR="00683558" w:rsidRPr="00683558" w:rsidRDefault="00683558" w:rsidP="008D525B">
            <w:pPr>
              <w:spacing w:line="360" w:lineRule="auto"/>
              <w:ind w:firstLineChars="100" w:firstLine="240"/>
              <w:jc w:val="both"/>
              <w:rPr>
                <w:rFonts w:ascii="Book Antiqua" w:hAnsi="Book Antiqua" w:cs="Times New Roman"/>
                <w:color w:val="000000" w:themeColor="text1"/>
              </w:rPr>
            </w:pPr>
            <w:r w:rsidRPr="00683558">
              <w:rPr>
                <w:rFonts w:ascii="Book Antiqua" w:hAnsi="Book Antiqua" w:cs="Times New Roman"/>
                <w:color w:val="000000" w:themeColor="text1"/>
              </w:rPr>
              <w:t>Hispanic/</w:t>
            </w:r>
            <w:r w:rsidR="005859EB">
              <w:rPr>
                <w:rFonts w:ascii="Book Antiqua" w:hAnsi="Book Antiqua" w:cs="Times New Roman"/>
                <w:color w:val="000000" w:themeColor="text1"/>
              </w:rPr>
              <w:t>L</w:t>
            </w:r>
            <w:r w:rsidRPr="00683558">
              <w:rPr>
                <w:rFonts w:ascii="Book Antiqua" w:hAnsi="Book Antiqua" w:cs="Times New Roman"/>
                <w:color w:val="000000" w:themeColor="text1"/>
              </w:rPr>
              <w:t>atinos</w:t>
            </w:r>
          </w:p>
          <w:p w14:paraId="6751BA47" w14:textId="2E0D3BB0" w:rsidR="00683558" w:rsidRPr="00683558" w:rsidRDefault="00683558" w:rsidP="008D525B">
            <w:pPr>
              <w:spacing w:line="360" w:lineRule="auto"/>
              <w:ind w:firstLineChars="100" w:firstLine="240"/>
              <w:jc w:val="both"/>
              <w:rPr>
                <w:rFonts w:ascii="Book Antiqua" w:hAnsi="Book Antiqua" w:cs="Times New Roman"/>
                <w:color w:val="000000" w:themeColor="text1"/>
              </w:rPr>
            </w:pPr>
            <w:r w:rsidRPr="00683558">
              <w:rPr>
                <w:rFonts w:ascii="Book Antiqua" w:hAnsi="Book Antiqua" w:cs="Times New Roman"/>
                <w:color w:val="000000" w:themeColor="text1"/>
              </w:rPr>
              <w:t>African American</w:t>
            </w:r>
          </w:p>
          <w:p w14:paraId="45642C7B" w14:textId="4CB7A8ED" w:rsidR="00683558" w:rsidRPr="00683558" w:rsidRDefault="00683558" w:rsidP="008D525B">
            <w:pPr>
              <w:spacing w:line="360" w:lineRule="auto"/>
              <w:ind w:firstLineChars="100" w:firstLine="240"/>
              <w:jc w:val="both"/>
              <w:rPr>
                <w:rFonts w:ascii="Book Antiqua" w:hAnsi="Book Antiqua" w:cs="Times New Roman"/>
                <w:color w:val="000000" w:themeColor="text1"/>
              </w:rPr>
            </w:pPr>
            <w:r w:rsidRPr="00683558">
              <w:rPr>
                <w:rFonts w:ascii="Book Antiqua" w:hAnsi="Book Antiqua" w:cs="Times New Roman"/>
                <w:color w:val="000000" w:themeColor="text1"/>
              </w:rPr>
              <w:t>Other</w:t>
            </w:r>
          </w:p>
        </w:tc>
        <w:tc>
          <w:tcPr>
            <w:tcW w:w="3055" w:type="dxa"/>
            <w:tcBorders>
              <w:top w:val="single" w:sz="4" w:space="0" w:color="auto"/>
            </w:tcBorders>
          </w:tcPr>
          <w:p w14:paraId="2F0B39BC" w14:textId="77777777"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80 (97.5%)</w:t>
            </w:r>
          </w:p>
          <w:p w14:paraId="5CB2ACF9" w14:textId="55A8CFE6"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2 (2.5%)</w:t>
            </w:r>
          </w:p>
          <w:p w14:paraId="4DA2B7D4" w14:textId="77777777" w:rsidR="00683558" w:rsidRPr="00683558" w:rsidRDefault="00683558" w:rsidP="00683558">
            <w:pPr>
              <w:spacing w:line="360" w:lineRule="auto"/>
              <w:jc w:val="both"/>
              <w:rPr>
                <w:rFonts w:ascii="Book Antiqua" w:hAnsi="Book Antiqua" w:cs="Times New Roman"/>
                <w:b/>
                <w:color w:val="000000" w:themeColor="text1"/>
              </w:rPr>
            </w:pPr>
          </w:p>
          <w:p w14:paraId="76732504" w14:textId="69AE3569"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84.15% (</w:t>
            </w:r>
            <w:r w:rsidRPr="002025CE">
              <w:rPr>
                <w:rFonts w:ascii="Book Antiqua" w:hAnsi="Book Antiqua" w:cs="Times New Roman"/>
                <w:i/>
                <w:iCs/>
                <w:color w:val="000000" w:themeColor="text1"/>
              </w:rPr>
              <w:t>n</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69)</w:t>
            </w:r>
          </w:p>
          <w:p w14:paraId="3A6004F6" w14:textId="63E1B50C"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7.32% (</w:t>
            </w:r>
            <w:r w:rsidRPr="002025CE">
              <w:rPr>
                <w:rFonts w:ascii="Book Antiqua" w:hAnsi="Book Antiqua" w:cs="Times New Roman"/>
                <w:i/>
                <w:iCs/>
                <w:color w:val="000000" w:themeColor="text1"/>
              </w:rPr>
              <w:t>n</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6)</w:t>
            </w:r>
          </w:p>
          <w:p w14:paraId="10AB2A9C" w14:textId="248C2E72"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2.44% (</w:t>
            </w:r>
            <w:r w:rsidRPr="002025CE">
              <w:rPr>
                <w:rFonts w:ascii="Book Antiqua" w:hAnsi="Book Antiqua" w:cs="Times New Roman"/>
                <w:i/>
                <w:iCs/>
                <w:color w:val="000000" w:themeColor="text1"/>
              </w:rPr>
              <w:t>n</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2)</w:t>
            </w:r>
          </w:p>
          <w:p w14:paraId="118E62F7" w14:textId="6A48CF09"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2.44% (</w:t>
            </w:r>
            <w:r w:rsidRPr="002025CE">
              <w:rPr>
                <w:rFonts w:ascii="Book Antiqua" w:hAnsi="Book Antiqua" w:cs="Times New Roman"/>
                <w:i/>
                <w:iCs/>
                <w:color w:val="000000" w:themeColor="text1"/>
              </w:rPr>
              <w:t>n</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2)</w:t>
            </w:r>
          </w:p>
          <w:p w14:paraId="1E774B5D" w14:textId="31CB9AB2" w:rsidR="00683558" w:rsidRPr="00683558" w:rsidRDefault="00683558" w:rsidP="00683558">
            <w:pPr>
              <w:spacing w:line="360" w:lineRule="auto"/>
              <w:jc w:val="both"/>
              <w:rPr>
                <w:rFonts w:ascii="Book Antiqua" w:hAnsi="Book Antiqua" w:cs="Times New Roman"/>
                <w:b/>
                <w:color w:val="000000" w:themeColor="text1"/>
              </w:rPr>
            </w:pPr>
            <w:r w:rsidRPr="00683558">
              <w:rPr>
                <w:rFonts w:ascii="Book Antiqua" w:hAnsi="Book Antiqua" w:cs="Times New Roman"/>
                <w:color w:val="000000" w:themeColor="text1"/>
              </w:rPr>
              <w:t>3.66% (</w:t>
            </w:r>
            <w:r w:rsidRPr="002025CE">
              <w:rPr>
                <w:rFonts w:ascii="Book Antiqua" w:hAnsi="Book Antiqua" w:cs="Times New Roman"/>
                <w:i/>
                <w:iCs/>
                <w:color w:val="000000" w:themeColor="text1"/>
              </w:rPr>
              <w:t>n</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3)</w:t>
            </w:r>
          </w:p>
        </w:tc>
      </w:tr>
      <w:tr w:rsidR="00683558" w:rsidRPr="00683558" w14:paraId="35884F30" w14:textId="77777777" w:rsidTr="008B0EB6">
        <w:trPr>
          <w:trHeight w:val="441"/>
        </w:trPr>
        <w:tc>
          <w:tcPr>
            <w:tcW w:w="5930" w:type="dxa"/>
          </w:tcPr>
          <w:p w14:paraId="5E8E2D04" w14:textId="6D442CD7"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Mean age</w:t>
            </w:r>
            <w:r w:rsidR="008838B0">
              <w:rPr>
                <w:rFonts w:ascii="Book Antiqua" w:hAnsi="Book Antiqua" w:cs="Times New Roman"/>
                <w:color w:val="000000" w:themeColor="text1"/>
              </w:rPr>
              <w:t xml:space="preserve">, </w:t>
            </w:r>
            <w:r w:rsidR="008838B0" w:rsidRPr="00683558">
              <w:rPr>
                <w:rFonts w:ascii="Book Antiqua" w:hAnsi="Book Antiqua" w:cs="Times New Roman"/>
                <w:color w:val="000000" w:themeColor="text1"/>
              </w:rPr>
              <w:t>yr</w:t>
            </w:r>
            <w:bookmarkStart w:id="0" w:name="_GoBack"/>
            <w:bookmarkEnd w:id="0"/>
          </w:p>
        </w:tc>
        <w:tc>
          <w:tcPr>
            <w:tcW w:w="3055" w:type="dxa"/>
          </w:tcPr>
          <w:p w14:paraId="0F61C9D3" w14:textId="3E783F03" w:rsidR="00683558" w:rsidRPr="00683558" w:rsidRDefault="00683558" w:rsidP="008838B0">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56</w:t>
            </w:r>
            <w:r w:rsidR="008838B0">
              <w:rPr>
                <w:rFonts w:ascii="Book Antiqua" w:hAnsi="Book Antiqua" w:cs="Times New Roman"/>
                <w:color w:val="000000" w:themeColor="text1"/>
              </w:rPr>
              <w:t xml:space="preserve"> </w:t>
            </w:r>
            <w:r w:rsidRPr="00683558">
              <w:rPr>
                <w:rFonts w:ascii="Book Antiqua" w:hAnsi="Book Antiqua" w:cs="Times New Roman"/>
                <w:color w:val="000000" w:themeColor="text1"/>
              </w:rPr>
              <w:t>± 9.00 (</w:t>
            </w:r>
            <w:r w:rsidRPr="002025CE">
              <w:rPr>
                <w:rFonts w:ascii="Book Antiqua" w:hAnsi="Book Antiqua" w:cs="Times New Roman"/>
                <w:i/>
                <w:iCs/>
                <w:color w:val="000000" w:themeColor="text1"/>
              </w:rPr>
              <w:t>n</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76)</w:t>
            </w:r>
          </w:p>
        </w:tc>
      </w:tr>
      <w:tr w:rsidR="00683558" w:rsidRPr="00683558" w14:paraId="648281C0" w14:textId="77777777" w:rsidTr="008B0EB6">
        <w:trPr>
          <w:trHeight w:val="466"/>
        </w:trPr>
        <w:tc>
          <w:tcPr>
            <w:tcW w:w="5930" w:type="dxa"/>
          </w:tcPr>
          <w:p w14:paraId="4952AC5E" w14:textId="110B429E"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Mean FD </w:t>
            </w:r>
            <w:r w:rsidR="0096478B">
              <w:rPr>
                <w:rFonts w:ascii="Book Antiqua" w:hAnsi="Book Antiqua" w:cs="Times New Roman"/>
                <w:color w:val="000000" w:themeColor="text1"/>
              </w:rPr>
              <w:t>S</w:t>
            </w:r>
            <w:r w:rsidRPr="00683558">
              <w:rPr>
                <w:rFonts w:ascii="Book Antiqua" w:hAnsi="Book Antiqua" w:cs="Times New Roman"/>
                <w:color w:val="000000" w:themeColor="text1"/>
              </w:rPr>
              <w:t xml:space="preserve">copus </w:t>
            </w:r>
            <w:r w:rsidR="0096478B">
              <w:rPr>
                <w:rFonts w:ascii="Book Antiqua" w:hAnsi="Book Antiqua" w:cs="Times New Roman"/>
                <w:color w:val="000000" w:themeColor="text1"/>
              </w:rPr>
              <w:t>H</w:t>
            </w:r>
            <w:r w:rsidRPr="00683558">
              <w:rPr>
                <w:rFonts w:ascii="Book Antiqua" w:hAnsi="Book Antiqua" w:cs="Times New Roman"/>
                <w:color w:val="000000" w:themeColor="text1"/>
              </w:rPr>
              <w:t>-index</w:t>
            </w:r>
          </w:p>
        </w:tc>
        <w:tc>
          <w:tcPr>
            <w:tcW w:w="3055" w:type="dxa"/>
          </w:tcPr>
          <w:p w14:paraId="03AB7A61" w14:textId="720DBBBC"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23.49 ± 16.57 (</w:t>
            </w:r>
            <w:r w:rsidRPr="002025CE">
              <w:rPr>
                <w:rFonts w:ascii="Book Antiqua" w:hAnsi="Book Antiqua" w:cs="Times New Roman"/>
                <w:i/>
                <w:iCs/>
                <w:color w:val="000000" w:themeColor="text1"/>
              </w:rPr>
              <w:t>n</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w:t>
            </w:r>
            <w:r w:rsidR="002025CE">
              <w:rPr>
                <w:rFonts w:ascii="Book Antiqua" w:hAnsi="Book Antiqua" w:cs="Times New Roman"/>
                <w:color w:val="000000" w:themeColor="text1"/>
              </w:rPr>
              <w:t xml:space="preserve"> </w:t>
            </w:r>
            <w:r w:rsidRPr="00683558">
              <w:rPr>
                <w:rFonts w:ascii="Book Antiqua" w:hAnsi="Book Antiqua" w:cs="Times New Roman"/>
                <w:color w:val="000000" w:themeColor="text1"/>
              </w:rPr>
              <w:t>81)</w:t>
            </w:r>
          </w:p>
        </w:tc>
      </w:tr>
    </w:tbl>
    <w:p w14:paraId="7EB0EA04" w14:textId="4EE541A6" w:rsidR="00683558" w:rsidRPr="00683558" w:rsidRDefault="00683558" w:rsidP="00683558">
      <w:pPr>
        <w:spacing w:line="360" w:lineRule="auto"/>
        <w:jc w:val="both"/>
        <w:rPr>
          <w:rFonts w:ascii="Book Antiqua" w:eastAsia="Times New Roman" w:hAnsi="Book Antiqua"/>
          <w:color w:val="000000" w:themeColor="text1"/>
        </w:rPr>
      </w:pPr>
      <w:r w:rsidRPr="00683558">
        <w:rPr>
          <w:rFonts w:ascii="Book Antiqua" w:eastAsia="Times New Roman" w:hAnsi="Book Antiqua"/>
          <w:color w:val="000000" w:themeColor="text1"/>
        </w:rPr>
        <w:t xml:space="preserve">FD: Fellowship </w:t>
      </w:r>
      <w:r w:rsidR="0096478B">
        <w:rPr>
          <w:rFonts w:ascii="Book Antiqua" w:eastAsia="Times New Roman" w:hAnsi="Book Antiqua"/>
          <w:color w:val="000000" w:themeColor="text1"/>
        </w:rPr>
        <w:t>d</w:t>
      </w:r>
      <w:r w:rsidRPr="00683558">
        <w:rPr>
          <w:rFonts w:ascii="Book Antiqua" w:eastAsia="Times New Roman" w:hAnsi="Book Antiqua"/>
          <w:color w:val="000000" w:themeColor="text1"/>
        </w:rPr>
        <w:t>irector.</w:t>
      </w:r>
    </w:p>
    <w:p w14:paraId="718864E9" w14:textId="17B89150" w:rsidR="00683558" w:rsidRPr="001E5CB0" w:rsidRDefault="00683558" w:rsidP="00683558">
      <w:pPr>
        <w:spacing w:line="360" w:lineRule="auto"/>
        <w:jc w:val="both"/>
        <w:rPr>
          <w:rFonts w:ascii="Book Antiqua" w:eastAsia="Times New Roman" w:hAnsi="Book Antiqua"/>
          <w:b/>
          <w:color w:val="000000"/>
        </w:rPr>
      </w:pPr>
      <w:r w:rsidRPr="00683558">
        <w:rPr>
          <w:rFonts w:ascii="Book Antiqua" w:eastAsia="Times New Roman" w:hAnsi="Book Antiqua"/>
          <w:color w:val="000000" w:themeColor="text1"/>
        </w:rPr>
        <w:br w:type="page"/>
      </w:r>
      <w:r w:rsidRPr="00683558">
        <w:rPr>
          <w:rFonts w:ascii="Book Antiqua" w:eastAsia="Times New Roman" w:hAnsi="Book Antiqua"/>
          <w:b/>
          <w:bCs/>
          <w:color w:val="000000"/>
        </w:rPr>
        <w:lastRenderedPageBreak/>
        <w:t xml:space="preserve">Table 2 </w:t>
      </w:r>
      <w:r w:rsidRPr="001E5CB0">
        <w:rPr>
          <w:rFonts w:ascii="Book Antiqua" w:eastAsia="Times New Roman" w:hAnsi="Book Antiqua"/>
          <w:b/>
          <w:color w:val="000000"/>
        </w:rPr>
        <w:t xml:space="preserve">Education, </w:t>
      </w:r>
      <w:r w:rsidR="001E5CB0">
        <w:rPr>
          <w:rFonts w:ascii="Book Antiqua" w:eastAsia="Times New Roman" w:hAnsi="Book Antiqua"/>
          <w:b/>
          <w:color w:val="000000"/>
        </w:rPr>
        <w:t>e</w:t>
      </w:r>
      <w:r w:rsidRPr="001E5CB0">
        <w:rPr>
          <w:rFonts w:ascii="Book Antiqua" w:eastAsia="Times New Roman" w:hAnsi="Book Antiqua"/>
          <w:b/>
          <w:color w:val="000000"/>
        </w:rPr>
        <w:t xml:space="preserve">mployment, and </w:t>
      </w:r>
      <w:r w:rsidR="001E5CB0">
        <w:rPr>
          <w:rFonts w:ascii="Book Antiqua" w:eastAsia="Times New Roman" w:hAnsi="Book Antiqua"/>
          <w:b/>
          <w:color w:val="000000"/>
        </w:rPr>
        <w:t>l</w:t>
      </w:r>
      <w:r w:rsidRPr="001E5CB0">
        <w:rPr>
          <w:rFonts w:ascii="Book Antiqua" w:eastAsia="Times New Roman" w:hAnsi="Book Antiqua"/>
          <w:b/>
          <w:color w:val="000000"/>
        </w:rPr>
        <w:t xml:space="preserve">eadership </w:t>
      </w:r>
      <w:r w:rsidR="001E5CB0">
        <w:rPr>
          <w:rFonts w:ascii="Book Antiqua" w:eastAsia="Times New Roman" w:hAnsi="Book Antiqua"/>
          <w:b/>
          <w:color w:val="000000"/>
        </w:rPr>
        <w:t>p</w:t>
      </w:r>
      <w:r w:rsidRPr="001E5CB0">
        <w:rPr>
          <w:rFonts w:ascii="Book Antiqua" w:eastAsia="Times New Roman" w:hAnsi="Book Antiqua"/>
          <w:b/>
          <w:color w:val="000000"/>
        </w:rPr>
        <w:t xml:space="preserve">rogression of </w:t>
      </w:r>
      <w:r w:rsidR="001E5CB0">
        <w:rPr>
          <w:rFonts w:ascii="Book Antiqua" w:eastAsia="Times New Roman" w:hAnsi="Book Antiqua"/>
          <w:b/>
          <w:color w:val="000000"/>
        </w:rPr>
        <w:t>s</w:t>
      </w:r>
      <w:r w:rsidRPr="001E5CB0">
        <w:rPr>
          <w:rFonts w:ascii="Book Antiqua" w:eastAsia="Times New Roman" w:hAnsi="Book Antiqua"/>
          <w:b/>
          <w:color w:val="000000"/>
        </w:rPr>
        <w:t xml:space="preserve">ports </w:t>
      </w:r>
      <w:r w:rsidR="001E5CB0">
        <w:rPr>
          <w:rFonts w:ascii="Book Antiqua" w:eastAsia="Times New Roman" w:hAnsi="Book Antiqua"/>
          <w:b/>
          <w:color w:val="000000"/>
        </w:rPr>
        <w:t>m</w:t>
      </w:r>
      <w:r w:rsidRPr="001E5CB0">
        <w:rPr>
          <w:rFonts w:ascii="Book Antiqua" w:eastAsia="Times New Roman" w:hAnsi="Book Antiqua"/>
          <w:b/>
          <w:color w:val="000000"/>
        </w:rPr>
        <w:t xml:space="preserve">edicine </w:t>
      </w:r>
      <w:r w:rsidR="001E5CB0">
        <w:rPr>
          <w:rFonts w:ascii="Book Antiqua" w:eastAsia="Times New Roman" w:hAnsi="Book Antiqua"/>
          <w:b/>
          <w:color w:val="000000"/>
        </w:rPr>
        <w:t>f</w:t>
      </w:r>
      <w:r w:rsidRPr="001E5CB0">
        <w:rPr>
          <w:rFonts w:ascii="Book Antiqua" w:eastAsia="Times New Roman" w:hAnsi="Book Antiqua"/>
          <w:b/>
          <w:color w:val="000000"/>
        </w:rPr>
        <w:t xml:space="preserve">ellowship </w:t>
      </w:r>
      <w:r w:rsidR="001E5CB0">
        <w:rPr>
          <w:rFonts w:ascii="Book Antiqua" w:eastAsia="Times New Roman" w:hAnsi="Book Antiqua"/>
          <w:b/>
          <w:color w:val="000000"/>
        </w:rPr>
        <w:t>d</w:t>
      </w:r>
      <w:r w:rsidRPr="001E5CB0">
        <w:rPr>
          <w:rFonts w:ascii="Book Antiqua" w:eastAsia="Times New Roman" w:hAnsi="Book Antiqua"/>
          <w:b/>
          <w:color w:val="000000"/>
        </w:rPr>
        <w:t>irectors</w:t>
      </w:r>
    </w:p>
    <w:tbl>
      <w:tblPr>
        <w:tblStyle w:val="a5"/>
        <w:tblW w:w="11199"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gridCol w:w="2702"/>
      </w:tblGrid>
      <w:tr w:rsidR="00683558" w:rsidRPr="00683558" w14:paraId="20DF306C" w14:textId="77777777" w:rsidTr="00B464AC">
        <w:trPr>
          <w:trHeight w:val="425"/>
        </w:trPr>
        <w:tc>
          <w:tcPr>
            <w:tcW w:w="8497" w:type="dxa"/>
            <w:tcBorders>
              <w:top w:val="single" w:sz="4" w:space="0" w:color="auto"/>
              <w:bottom w:val="single" w:sz="4" w:space="0" w:color="auto"/>
            </w:tcBorders>
          </w:tcPr>
          <w:p w14:paraId="04689C90" w14:textId="5A3F50DF" w:rsidR="00683558" w:rsidRPr="00DE402B" w:rsidRDefault="00DE402B" w:rsidP="00683558">
            <w:pPr>
              <w:spacing w:line="360" w:lineRule="auto"/>
              <w:jc w:val="both"/>
              <w:rPr>
                <w:rFonts w:ascii="Book Antiqua" w:hAnsi="Book Antiqua" w:cs="Times New Roman"/>
                <w:b/>
                <w:bCs/>
                <w:color w:val="000000" w:themeColor="text1"/>
              </w:rPr>
            </w:pPr>
            <w:r w:rsidRPr="00DE402B">
              <w:rPr>
                <w:rFonts w:ascii="Book Antiqua" w:hAnsi="Book Antiqua" w:cs="Times New Roman"/>
                <w:b/>
                <w:bCs/>
                <w:color w:val="000000" w:themeColor="text1"/>
              </w:rPr>
              <w:t xml:space="preserve">Education and </w:t>
            </w:r>
            <w:r>
              <w:rPr>
                <w:rFonts w:ascii="Book Antiqua" w:hAnsi="Book Antiqua" w:cs="Times New Roman"/>
                <w:b/>
                <w:bCs/>
                <w:color w:val="000000" w:themeColor="text1"/>
              </w:rPr>
              <w:t>e</w:t>
            </w:r>
            <w:r w:rsidRPr="00DE402B">
              <w:rPr>
                <w:rFonts w:ascii="Book Antiqua" w:hAnsi="Book Antiqua" w:cs="Times New Roman"/>
                <w:b/>
                <w:bCs/>
                <w:color w:val="000000" w:themeColor="text1"/>
              </w:rPr>
              <w:t xml:space="preserve">mployment </w:t>
            </w:r>
            <w:r>
              <w:rPr>
                <w:rFonts w:ascii="Book Antiqua" w:hAnsi="Book Antiqua" w:cs="Times New Roman"/>
                <w:b/>
                <w:bCs/>
                <w:color w:val="000000" w:themeColor="text1"/>
              </w:rPr>
              <w:t>p</w:t>
            </w:r>
            <w:r w:rsidRPr="00DE402B">
              <w:rPr>
                <w:rFonts w:ascii="Book Antiqua" w:hAnsi="Book Antiqua" w:cs="Times New Roman"/>
                <w:b/>
                <w:bCs/>
                <w:color w:val="000000" w:themeColor="text1"/>
              </w:rPr>
              <w:t>rogression</w:t>
            </w:r>
          </w:p>
        </w:tc>
        <w:tc>
          <w:tcPr>
            <w:tcW w:w="2702" w:type="dxa"/>
            <w:tcBorders>
              <w:top w:val="single" w:sz="4" w:space="0" w:color="auto"/>
              <w:bottom w:val="single" w:sz="4" w:space="0" w:color="auto"/>
            </w:tcBorders>
          </w:tcPr>
          <w:p w14:paraId="3C4AE926" w14:textId="4A0E6B2E" w:rsidR="00683558" w:rsidRPr="00683558" w:rsidRDefault="00DE402B" w:rsidP="00683558">
            <w:pPr>
              <w:spacing w:line="360" w:lineRule="auto"/>
              <w:jc w:val="both"/>
              <w:rPr>
                <w:rFonts w:ascii="Book Antiqua" w:hAnsi="Book Antiqua" w:cs="Times New Roman"/>
                <w:b/>
                <w:color w:val="000000" w:themeColor="text1"/>
              </w:rPr>
            </w:pPr>
            <w:r w:rsidRPr="00683558">
              <w:rPr>
                <w:rFonts w:ascii="Book Antiqua" w:hAnsi="Book Antiqua" w:cs="Times New Roman"/>
                <w:b/>
                <w:bCs/>
                <w:color w:val="000000" w:themeColor="text1"/>
              </w:rPr>
              <w:t>Mean score ±</w:t>
            </w:r>
            <w:r>
              <w:rPr>
                <w:rFonts w:ascii="Book Antiqua" w:hAnsi="Book Antiqua" w:cs="Times New Roman"/>
                <w:b/>
                <w:bCs/>
                <w:color w:val="000000" w:themeColor="text1"/>
              </w:rPr>
              <w:t xml:space="preserve"> </w:t>
            </w:r>
            <w:r w:rsidRPr="00683558">
              <w:rPr>
                <w:rFonts w:ascii="Book Antiqua" w:hAnsi="Book Antiqua" w:cs="Times New Roman"/>
                <w:b/>
                <w:bCs/>
                <w:color w:val="000000" w:themeColor="text1"/>
              </w:rPr>
              <w:t>SD</w:t>
            </w:r>
          </w:p>
        </w:tc>
      </w:tr>
      <w:tr w:rsidR="00DE402B" w:rsidRPr="00683558" w14:paraId="246C68C3" w14:textId="77777777" w:rsidTr="00B464AC">
        <w:trPr>
          <w:trHeight w:val="425"/>
        </w:trPr>
        <w:tc>
          <w:tcPr>
            <w:tcW w:w="8497" w:type="dxa"/>
            <w:tcBorders>
              <w:top w:val="single" w:sz="4" w:space="0" w:color="auto"/>
            </w:tcBorders>
          </w:tcPr>
          <w:p w14:paraId="22E0796C" w14:textId="6B21904B" w:rsidR="00DE402B" w:rsidRPr="00683558" w:rsidRDefault="00DE402B" w:rsidP="008D525B">
            <w:pPr>
              <w:spacing w:line="360" w:lineRule="auto"/>
              <w:jc w:val="both"/>
              <w:rPr>
                <w:rFonts w:ascii="Book Antiqua" w:hAnsi="Book Antiqua"/>
                <w:color w:val="000000" w:themeColor="text1"/>
              </w:rPr>
            </w:pPr>
            <w:r w:rsidRPr="00683558">
              <w:rPr>
                <w:rFonts w:ascii="Book Antiqua" w:hAnsi="Book Antiqua" w:cs="Times New Roman"/>
                <w:color w:val="000000" w:themeColor="text1"/>
              </w:rPr>
              <w:t xml:space="preserve">Mean </w:t>
            </w:r>
            <w:r>
              <w:rPr>
                <w:rFonts w:ascii="Book Antiqua" w:hAnsi="Book Antiqua" w:cs="Times New Roman"/>
                <w:color w:val="000000" w:themeColor="text1"/>
              </w:rPr>
              <w:t>c</w:t>
            </w:r>
            <w:r w:rsidRPr="00683558">
              <w:rPr>
                <w:rFonts w:ascii="Book Antiqua" w:hAnsi="Book Antiqua" w:cs="Times New Roman"/>
                <w:color w:val="000000" w:themeColor="text1"/>
              </w:rPr>
              <w:t xml:space="preserve">alendar </w:t>
            </w:r>
            <w:r>
              <w:rPr>
                <w:rFonts w:ascii="Book Antiqua" w:hAnsi="Book Antiqua" w:cs="Times New Roman"/>
                <w:color w:val="000000" w:themeColor="text1"/>
              </w:rPr>
              <w:t>y</w:t>
            </w:r>
            <w:r w:rsidRPr="00683558">
              <w:rPr>
                <w:rFonts w:ascii="Book Antiqua" w:hAnsi="Book Antiqua" w:cs="Times New Roman"/>
                <w:color w:val="000000" w:themeColor="text1"/>
              </w:rPr>
              <w:t xml:space="preserve">ear of </w:t>
            </w:r>
            <w:r>
              <w:rPr>
                <w:rFonts w:ascii="Book Antiqua" w:hAnsi="Book Antiqua" w:cs="Times New Roman"/>
                <w:color w:val="000000" w:themeColor="text1"/>
              </w:rPr>
              <w:t>r</w:t>
            </w:r>
            <w:r w:rsidRPr="00683558">
              <w:rPr>
                <w:rFonts w:ascii="Book Antiqua" w:hAnsi="Book Antiqua" w:cs="Times New Roman"/>
                <w:color w:val="000000" w:themeColor="text1"/>
              </w:rPr>
              <w:t xml:space="preserve">esidency </w:t>
            </w:r>
            <w:r>
              <w:rPr>
                <w:rFonts w:ascii="Book Antiqua" w:hAnsi="Book Antiqua" w:cs="Times New Roman"/>
                <w:color w:val="000000" w:themeColor="text1"/>
              </w:rPr>
              <w:t>g</w:t>
            </w:r>
            <w:r w:rsidRPr="00683558">
              <w:rPr>
                <w:rFonts w:ascii="Book Antiqua" w:hAnsi="Book Antiqua" w:cs="Times New Roman"/>
                <w:color w:val="000000" w:themeColor="text1"/>
              </w:rPr>
              <w:t>raduation</w:t>
            </w:r>
          </w:p>
        </w:tc>
        <w:tc>
          <w:tcPr>
            <w:tcW w:w="2702" w:type="dxa"/>
            <w:tcBorders>
              <w:top w:val="single" w:sz="4" w:space="0" w:color="auto"/>
            </w:tcBorders>
          </w:tcPr>
          <w:p w14:paraId="189EF011" w14:textId="4DEA4C4E" w:rsidR="00DE402B" w:rsidRPr="00683558" w:rsidRDefault="00DE402B" w:rsidP="00DE402B">
            <w:pPr>
              <w:spacing w:line="360" w:lineRule="auto"/>
              <w:jc w:val="both"/>
              <w:rPr>
                <w:rFonts w:ascii="Book Antiqua" w:hAnsi="Book Antiqua"/>
                <w:color w:val="000000" w:themeColor="text1"/>
              </w:rPr>
            </w:pPr>
            <w:r w:rsidRPr="00683558">
              <w:rPr>
                <w:rFonts w:ascii="Book Antiqua" w:hAnsi="Book Antiqua" w:cs="Times New Roman"/>
                <w:color w:val="000000" w:themeColor="text1"/>
              </w:rPr>
              <w:t>1996 ± 15.00 (</w:t>
            </w:r>
            <w:r w:rsidRPr="00DE402B">
              <w:rPr>
                <w:rFonts w:ascii="Book Antiqua" w:hAnsi="Book Antiqua" w:cs="Times New Roman"/>
                <w:i/>
                <w:iCs/>
                <w:color w:val="000000" w:themeColor="text1"/>
              </w:rPr>
              <w:t>n</w:t>
            </w:r>
            <w:r>
              <w:rPr>
                <w:rFonts w:ascii="Book Antiqua" w:hAnsi="Book Antiqua" w:cs="Times New Roman"/>
                <w:color w:val="000000" w:themeColor="text1"/>
              </w:rPr>
              <w:t xml:space="preserve"> </w:t>
            </w:r>
            <w:r w:rsidRPr="00683558">
              <w:rPr>
                <w:rFonts w:ascii="Book Antiqua" w:hAnsi="Book Antiqua" w:cs="Times New Roman"/>
                <w:color w:val="000000" w:themeColor="text1"/>
              </w:rPr>
              <w:t>=</w:t>
            </w:r>
            <w:r>
              <w:rPr>
                <w:rFonts w:ascii="Book Antiqua" w:hAnsi="Book Antiqua" w:cs="Times New Roman"/>
                <w:color w:val="000000" w:themeColor="text1"/>
              </w:rPr>
              <w:t xml:space="preserve"> </w:t>
            </w:r>
            <w:r w:rsidRPr="00683558">
              <w:rPr>
                <w:rFonts w:ascii="Book Antiqua" w:hAnsi="Book Antiqua" w:cs="Times New Roman"/>
                <w:color w:val="000000" w:themeColor="text1"/>
              </w:rPr>
              <w:t>73)</w:t>
            </w:r>
          </w:p>
        </w:tc>
      </w:tr>
      <w:tr w:rsidR="00DE402B" w:rsidRPr="00683558" w14:paraId="22A42637" w14:textId="77777777" w:rsidTr="00B464AC">
        <w:trPr>
          <w:trHeight w:val="438"/>
        </w:trPr>
        <w:tc>
          <w:tcPr>
            <w:tcW w:w="8497" w:type="dxa"/>
          </w:tcPr>
          <w:p w14:paraId="2D515C01" w14:textId="6DCFFC1E" w:rsidR="00DE402B" w:rsidRPr="00683558" w:rsidRDefault="00DE402B" w:rsidP="008D525B">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Mean </w:t>
            </w:r>
            <w:r>
              <w:rPr>
                <w:rFonts w:ascii="Book Antiqua" w:hAnsi="Book Antiqua" w:cs="Times New Roman"/>
                <w:color w:val="000000" w:themeColor="text1"/>
              </w:rPr>
              <w:t>c</w:t>
            </w:r>
            <w:r w:rsidRPr="00683558">
              <w:rPr>
                <w:rFonts w:ascii="Book Antiqua" w:hAnsi="Book Antiqua" w:cs="Times New Roman"/>
                <w:color w:val="000000" w:themeColor="text1"/>
              </w:rPr>
              <w:t xml:space="preserve">alendar </w:t>
            </w:r>
            <w:r>
              <w:rPr>
                <w:rFonts w:ascii="Book Antiqua" w:hAnsi="Book Antiqua" w:cs="Times New Roman"/>
                <w:color w:val="000000" w:themeColor="text1"/>
              </w:rPr>
              <w:t>y</w:t>
            </w:r>
            <w:r w:rsidRPr="00683558">
              <w:rPr>
                <w:rFonts w:ascii="Book Antiqua" w:hAnsi="Book Antiqua" w:cs="Times New Roman"/>
                <w:color w:val="000000" w:themeColor="text1"/>
              </w:rPr>
              <w:t xml:space="preserve">ear of </w:t>
            </w:r>
            <w:r>
              <w:rPr>
                <w:rFonts w:ascii="Book Antiqua" w:hAnsi="Book Antiqua" w:cs="Times New Roman"/>
                <w:color w:val="000000" w:themeColor="text1"/>
              </w:rPr>
              <w:t>f</w:t>
            </w:r>
            <w:r w:rsidRPr="00683558">
              <w:rPr>
                <w:rFonts w:ascii="Book Antiqua" w:hAnsi="Book Antiqua" w:cs="Times New Roman"/>
                <w:color w:val="000000" w:themeColor="text1"/>
              </w:rPr>
              <w:t xml:space="preserve">ellowship </w:t>
            </w:r>
            <w:r>
              <w:rPr>
                <w:rFonts w:ascii="Book Antiqua" w:hAnsi="Book Antiqua" w:cs="Times New Roman"/>
                <w:color w:val="000000" w:themeColor="text1"/>
              </w:rPr>
              <w:t>g</w:t>
            </w:r>
            <w:r w:rsidRPr="00683558">
              <w:rPr>
                <w:rFonts w:ascii="Book Antiqua" w:hAnsi="Book Antiqua" w:cs="Times New Roman"/>
                <w:color w:val="000000" w:themeColor="text1"/>
              </w:rPr>
              <w:t>raduation</w:t>
            </w:r>
          </w:p>
        </w:tc>
        <w:tc>
          <w:tcPr>
            <w:tcW w:w="2702" w:type="dxa"/>
          </w:tcPr>
          <w:p w14:paraId="254351C1" w14:textId="72887E25" w:rsidR="00DE402B" w:rsidRPr="00683558" w:rsidRDefault="00DE402B" w:rsidP="00DE402B">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1997 ± 9.51 (</w:t>
            </w:r>
            <w:r w:rsidRPr="00DE402B">
              <w:rPr>
                <w:rFonts w:ascii="Book Antiqua" w:hAnsi="Book Antiqua" w:cs="Times New Roman"/>
                <w:i/>
                <w:iCs/>
                <w:color w:val="000000" w:themeColor="text1"/>
              </w:rPr>
              <w:t>n</w:t>
            </w:r>
            <w:r>
              <w:rPr>
                <w:rFonts w:ascii="Book Antiqua" w:hAnsi="Book Antiqua" w:cs="Times New Roman"/>
                <w:color w:val="000000" w:themeColor="text1"/>
              </w:rPr>
              <w:t xml:space="preserve"> </w:t>
            </w:r>
            <w:r w:rsidRPr="00683558">
              <w:rPr>
                <w:rFonts w:ascii="Book Antiqua" w:hAnsi="Book Antiqua" w:cs="Times New Roman"/>
                <w:color w:val="000000" w:themeColor="text1"/>
              </w:rPr>
              <w:t>=</w:t>
            </w:r>
            <w:r>
              <w:rPr>
                <w:rFonts w:ascii="Book Antiqua" w:hAnsi="Book Antiqua" w:cs="Times New Roman"/>
                <w:color w:val="000000" w:themeColor="text1"/>
              </w:rPr>
              <w:t xml:space="preserve"> </w:t>
            </w:r>
            <w:r w:rsidRPr="00683558">
              <w:rPr>
                <w:rFonts w:ascii="Book Antiqua" w:hAnsi="Book Antiqua" w:cs="Times New Roman"/>
                <w:color w:val="000000" w:themeColor="text1"/>
              </w:rPr>
              <w:t>73)</w:t>
            </w:r>
          </w:p>
        </w:tc>
      </w:tr>
      <w:tr w:rsidR="00DE402B" w:rsidRPr="00683558" w14:paraId="099F97E6" w14:textId="77777777" w:rsidTr="00944EA2">
        <w:trPr>
          <w:trHeight w:val="70"/>
        </w:trPr>
        <w:tc>
          <w:tcPr>
            <w:tcW w:w="8497" w:type="dxa"/>
          </w:tcPr>
          <w:p w14:paraId="0E5AE24D" w14:textId="6A45D1D4" w:rsidR="00DE402B" w:rsidRPr="00683558" w:rsidRDefault="00DE402B" w:rsidP="003F2282">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Mean </w:t>
            </w:r>
            <w:r>
              <w:rPr>
                <w:rFonts w:ascii="Book Antiqua" w:hAnsi="Book Antiqua" w:cs="Times New Roman"/>
                <w:color w:val="000000" w:themeColor="text1"/>
              </w:rPr>
              <w:t>d</w:t>
            </w:r>
            <w:r w:rsidRPr="00683558">
              <w:rPr>
                <w:rFonts w:ascii="Book Antiqua" w:hAnsi="Book Antiqua" w:cs="Times New Roman"/>
                <w:color w:val="000000" w:themeColor="text1"/>
              </w:rPr>
              <w:t xml:space="preserve">uration from </w:t>
            </w:r>
            <w:r>
              <w:rPr>
                <w:rFonts w:ascii="Book Antiqua" w:hAnsi="Book Antiqua" w:cs="Times New Roman"/>
                <w:color w:val="000000" w:themeColor="text1"/>
              </w:rPr>
              <w:t>f</w:t>
            </w:r>
            <w:r w:rsidRPr="00683558">
              <w:rPr>
                <w:rFonts w:ascii="Book Antiqua" w:hAnsi="Book Antiqua" w:cs="Times New Roman"/>
                <w:color w:val="000000" w:themeColor="text1"/>
              </w:rPr>
              <w:t xml:space="preserve">ellowship </w:t>
            </w:r>
            <w:r>
              <w:rPr>
                <w:rFonts w:ascii="Book Antiqua" w:hAnsi="Book Antiqua" w:cs="Times New Roman"/>
                <w:color w:val="000000" w:themeColor="text1"/>
              </w:rPr>
              <w:t>g</w:t>
            </w:r>
            <w:r w:rsidRPr="00683558">
              <w:rPr>
                <w:rFonts w:ascii="Book Antiqua" w:hAnsi="Book Antiqua" w:cs="Times New Roman"/>
                <w:color w:val="000000" w:themeColor="text1"/>
              </w:rPr>
              <w:t xml:space="preserve">raduation to </w:t>
            </w:r>
            <w:r>
              <w:rPr>
                <w:rFonts w:ascii="Book Antiqua" w:hAnsi="Book Antiqua" w:cs="Times New Roman"/>
                <w:color w:val="000000" w:themeColor="text1"/>
              </w:rPr>
              <w:t>e</w:t>
            </w:r>
            <w:r w:rsidRPr="00683558">
              <w:rPr>
                <w:rFonts w:ascii="Book Antiqua" w:hAnsi="Book Antiqua" w:cs="Times New Roman"/>
                <w:color w:val="000000" w:themeColor="text1"/>
              </w:rPr>
              <w:t xml:space="preserve">arning </w:t>
            </w:r>
            <w:r>
              <w:rPr>
                <w:rFonts w:ascii="Book Antiqua" w:hAnsi="Book Antiqua" w:cs="Times New Roman"/>
                <w:color w:val="000000" w:themeColor="text1"/>
              </w:rPr>
              <w:t>p</w:t>
            </w:r>
            <w:r w:rsidRPr="00683558">
              <w:rPr>
                <w:rFonts w:ascii="Book Antiqua" w:hAnsi="Book Antiqua" w:cs="Times New Roman"/>
                <w:color w:val="000000" w:themeColor="text1"/>
              </w:rPr>
              <w:t xml:space="preserve">osition of FD </w:t>
            </w:r>
          </w:p>
        </w:tc>
        <w:tc>
          <w:tcPr>
            <w:tcW w:w="2702" w:type="dxa"/>
          </w:tcPr>
          <w:p w14:paraId="4FA8610A" w14:textId="5566E483" w:rsidR="00DE402B" w:rsidRPr="00683558" w:rsidRDefault="00DE402B" w:rsidP="00DE402B">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9.77 </w:t>
            </w:r>
            <w:proofErr w:type="spellStart"/>
            <w:r w:rsidRPr="00683558">
              <w:rPr>
                <w:rFonts w:ascii="Book Antiqua" w:hAnsi="Book Antiqua" w:cs="Times New Roman"/>
                <w:color w:val="000000" w:themeColor="text1"/>
              </w:rPr>
              <w:t>yr</w:t>
            </w:r>
            <w:proofErr w:type="spellEnd"/>
            <w:r w:rsidRPr="00683558">
              <w:rPr>
                <w:rFonts w:ascii="Book Antiqua" w:hAnsi="Book Antiqua" w:cs="Times New Roman"/>
                <w:color w:val="000000" w:themeColor="text1"/>
              </w:rPr>
              <w:t xml:space="preserve"> ± 7.33 (</w:t>
            </w:r>
            <w:r w:rsidRPr="00DE402B">
              <w:rPr>
                <w:rFonts w:ascii="Book Antiqua" w:hAnsi="Book Antiqua" w:cs="Times New Roman"/>
                <w:i/>
                <w:iCs/>
                <w:color w:val="000000" w:themeColor="text1"/>
              </w:rPr>
              <w:t>n</w:t>
            </w:r>
            <w:r>
              <w:rPr>
                <w:rFonts w:ascii="Book Antiqua" w:hAnsi="Book Antiqua" w:cs="Times New Roman"/>
                <w:color w:val="000000" w:themeColor="text1"/>
              </w:rPr>
              <w:t xml:space="preserve"> </w:t>
            </w:r>
            <w:r w:rsidRPr="00683558">
              <w:rPr>
                <w:rFonts w:ascii="Book Antiqua" w:hAnsi="Book Antiqua" w:cs="Times New Roman"/>
                <w:color w:val="000000" w:themeColor="text1"/>
              </w:rPr>
              <w:t>=</w:t>
            </w:r>
            <w:r>
              <w:rPr>
                <w:rFonts w:ascii="Book Antiqua" w:hAnsi="Book Antiqua" w:cs="Times New Roman"/>
                <w:color w:val="000000" w:themeColor="text1"/>
              </w:rPr>
              <w:t xml:space="preserve"> </w:t>
            </w:r>
            <w:r w:rsidRPr="00683558">
              <w:rPr>
                <w:rFonts w:ascii="Book Antiqua" w:hAnsi="Book Antiqua" w:cs="Times New Roman"/>
                <w:color w:val="000000" w:themeColor="text1"/>
              </w:rPr>
              <w:t>57)</w:t>
            </w:r>
          </w:p>
        </w:tc>
      </w:tr>
      <w:tr w:rsidR="00DE402B" w:rsidRPr="00683558" w14:paraId="23F37ABD" w14:textId="77777777" w:rsidTr="00B464AC">
        <w:trPr>
          <w:trHeight w:val="70"/>
        </w:trPr>
        <w:tc>
          <w:tcPr>
            <w:tcW w:w="8497" w:type="dxa"/>
          </w:tcPr>
          <w:p w14:paraId="2AD8C6DA" w14:textId="3A983102" w:rsidR="00DE402B" w:rsidRPr="00DE402B" w:rsidRDefault="00DE402B" w:rsidP="008D525B">
            <w:pPr>
              <w:tabs>
                <w:tab w:val="left" w:pos="2711"/>
              </w:tabs>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Mean </w:t>
            </w:r>
            <w:r>
              <w:rPr>
                <w:rFonts w:ascii="Book Antiqua" w:hAnsi="Book Antiqua" w:cs="Times New Roman"/>
                <w:color w:val="000000" w:themeColor="text1"/>
              </w:rPr>
              <w:t>d</w:t>
            </w:r>
            <w:r w:rsidRPr="00683558">
              <w:rPr>
                <w:rFonts w:ascii="Book Antiqua" w:hAnsi="Book Antiqua" w:cs="Times New Roman"/>
                <w:color w:val="000000" w:themeColor="text1"/>
              </w:rPr>
              <w:t xml:space="preserve">uration of </w:t>
            </w:r>
            <w:r>
              <w:rPr>
                <w:rFonts w:ascii="Book Antiqua" w:hAnsi="Book Antiqua" w:cs="Times New Roman"/>
                <w:color w:val="000000" w:themeColor="text1"/>
              </w:rPr>
              <w:t>e</w:t>
            </w:r>
            <w:r w:rsidRPr="00683558">
              <w:rPr>
                <w:rFonts w:ascii="Book Antiqua" w:hAnsi="Book Antiqua" w:cs="Times New Roman"/>
                <w:color w:val="000000" w:themeColor="text1"/>
              </w:rPr>
              <w:t xml:space="preserve">mployment at </w:t>
            </w:r>
            <w:r>
              <w:rPr>
                <w:rFonts w:ascii="Book Antiqua" w:hAnsi="Book Antiqua" w:cs="Times New Roman"/>
                <w:color w:val="000000" w:themeColor="text1"/>
              </w:rPr>
              <w:t>c</w:t>
            </w:r>
            <w:r w:rsidRPr="00683558">
              <w:rPr>
                <w:rFonts w:ascii="Book Antiqua" w:hAnsi="Book Antiqua" w:cs="Times New Roman"/>
                <w:color w:val="000000" w:themeColor="text1"/>
              </w:rPr>
              <w:t xml:space="preserve">urrent </w:t>
            </w:r>
            <w:r>
              <w:rPr>
                <w:rFonts w:ascii="Book Antiqua" w:hAnsi="Book Antiqua" w:cs="Times New Roman"/>
                <w:color w:val="000000" w:themeColor="text1"/>
              </w:rPr>
              <w:t>i</w:t>
            </w:r>
            <w:r w:rsidRPr="00683558">
              <w:rPr>
                <w:rFonts w:ascii="Book Antiqua" w:hAnsi="Book Antiqua" w:cs="Times New Roman"/>
                <w:color w:val="000000" w:themeColor="text1"/>
              </w:rPr>
              <w:t>nstitution</w:t>
            </w:r>
          </w:p>
        </w:tc>
        <w:tc>
          <w:tcPr>
            <w:tcW w:w="2702" w:type="dxa"/>
          </w:tcPr>
          <w:p w14:paraId="59516DF0" w14:textId="0A173FBF" w:rsidR="00DE402B" w:rsidRPr="00DE402B" w:rsidRDefault="00DE402B" w:rsidP="00DE402B">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18.20 </w:t>
            </w:r>
            <w:proofErr w:type="spellStart"/>
            <w:r w:rsidRPr="00683558">
              <w:rPr>
                <w:rFonts w:ascii="Book Antiqua" w:hAnsi="Book Antiqua" w:cs="Times New Roman"/>
                <w:color w:val="000000" w:themeColor="text1"/>
              </w:rPr>
              <w:t>yr</w:t>
            </w:r>
            <w:proofErr w:type="spellEnd"/>
            <w:r w:rsidRPr="00683558">
              <w:rPr>
                <w:rFonts w:ascii="Book Antiqua" w:hAnsi="Book Antiqua" w:cs="Times New Roman"/>
                <w:color w:val="000000" w:themeColor="text1"/>
              </w:rPr>
              <w:t xml:space="preserve"> ± 9.12 (</w:t>
            </w:r>
            <w:r w:rsidRPr="00DE402B">
              <w:rPr>
                <w:rFonts w:ascii="Book Antiqua" w:hAnsi="Book Antiqua" w:cs="Times New Roman"/>
                <w:i/>
                <w:iCs/>
                <w:color w:val="000000" w:themeColor="text1"/>
              </w:rPr>
              <w:t>n</w:t>
            </w:r>
            <w:r>
              <w:rPr>
                <w:rFonts w:ascii="Book Antiqua" w:hAnsi="Book Antiqua" w:cs="Times New Roman"/>
                <w:color w:val="000000" w:themeColor="text1"/>
              </w:rPr>
              <w:t xml:space="preserve"> </w:t>
            </w:r>
            <w:r w:rsidRPr="00683558">
              <w:rPr>
                <w:rFonts w:ascii="Book Antiqua" w:hAnsi="Book Antiqua" w:cs="Times New Roman"/>
                <w:color w:val="000000" w:themeColor="text1"/>
              </w:rPr>
              <w:t>=</w:t>
            </w:r>
            <w:r>
              <w:rPr>
                <w:rFonts w:ascii="Book Antiqua" w:hAnsi="Book Antiqua" w:cs="Times New Roman"/>
                <w:color w:val="000000" w:themeColor="text1"/>
              </w:rPr>
              <w:t xml:space="preserve"> </w:t>
            </w:r>
            <w:r w:rsidRPr="00683558">
              <w:rPr>
                <w:rFonts w:ascii="Book Antiqua" w:hAnsi="Book Antiqua" w:cs="Times New Roman"/>
                <w:color w:val="000000" w:themeColor="text1"/>
              </w:rPr>
              <w:t>65)</w:t>
            </w:r>
          </w:p>
        </w:tc>
      </w:tr>
      <w:tr w:rsidR="00DE402B" w:rsidRPr="00683558" w14:paraId="33E9BF68" w14:textId="77777777" w:rsidTr="00B464AC">
        <w:trPr>
          <w:trHeight w:val="70"/>
        </w:trPr>
        <w:tc>
          <w:tcPr>
            <w:tcW w:w="8497" w:type="dxa"/>
          </w:tcPr>
          <w:p w14:paraId="4406B4D2" w14:textId="04FAA7AF" w:rsidR="00DE402B" w:rsidRPr="00DE402B" w:rsidRDefault="00DE402B" w:rsidP="008D525B">
            <w:pPr>
              <w:tabs>
                <w:tab w:val="left" w:pos="2711"/>
              </w:tabs>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Mean </w:t>
            </w:r>
            <w:r>
              <w:rPr>
                <w:rFonts w:ascii="Book Antiqua" w:hAnsi="Book Antiqua" w:cs="Times New Roman"/>
                <w:color w:val="000000" w:themeColor="text1"/>
              </w:rPr>
              <w:t>d</w:t>
            </w:r>
            <w:r w:rsidRPr="00683558">
              <w:rPr>
                <w:rFonts w:ascii="Book Antiqua" w:hAnsi="Book Antiqua" w:cs="Times New Roman"/>
                <w:color w:val="000000" w:themeColor="text1"/>
              </w:rPr>
              <w:t xml:space="preserve">uration that FD has held </w:t>
            </w:r>
            <w:r>
              <w:rPr>
                <w:rFonts w:ascii="Book Antiqua" w:hAnsi="Book Antiqua" w:cs="Times New Roman"/>
                <w:color w:val="000000" w:themeColor="text1"/>
              </w:rPr>
              <w:t>p</w:t>
            </w:r>
            <w:r w:rsidRPr="00683558">
              <w:rPr>
                <w:rFonts w:ascii="Book Antiqua" w:hAnsi="Book Antiqua" w:cs="Times New Roman"/>
                <w:color w:val="000000" w:themeColor="text1"/>
              </w:rPr>
              <w:t xml:space="preserve">osition as FD </w:t>
            </w:r>
          </w:p>
        </w:tc>
        <w:tc>
          <w:tcPr>
            <w:tcW w:w="2702" w:type="dxa"/>
          </w:tcPr>
          <w:p w14:paraId="5053A4E5" w14:textId="326D645E" w:rsidR="00DE402B" w:rsidRPr="00DE402B" w:rsidRDefault="00DE402B" w:rsidP="00DE402B">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13.14 </w:t>
            </w:r>
            <w:proofErr w:type="spellStart"/>
            <w:r w:rsidRPr="00683558">
              <w:rPr>
                <w:rFonts w:ascii="Book Antiqua" w:hAnsi="Book Antiqua" w:cs="Times New Roman"/>
                <w:color w:val="000000" w:themeColor="text1"/>
              </w:rPr>
              <w:t>yr</w:t>
            </w:r>
            <w:proofErr w:type="spellEnd"/>
            <w:r w:rsidRPr="00683558">
              <w:rPr>
                <w:rFonts w:ascii="Book Antiqua" w:hAnsi="Book Antiqua" w:cs="Times New Roman"/>
                <w:color w:val="000000" w:themeColor="text1"/>
              </w:rPr>
              <w:t xml:space="preserve"> ± 9.54 (</w:t>
            </w:r>
            <w:r w:rsidRPr="00DE402B">
              <w:rPr>
                <w:rFonts w:ascii="Book Antiqua" w:hAnsi="Book Antiqua" w:cs="Times New Roman"/>
                <w:i/>
                <w:iCs/>
                <w:color w:val="000000" w:themeColor="text1"/>
              </w:rPr>
              <w:t>n</w:t>
            </w:r>
            <w:r>
              <w:rPr>
                <w:rFonts w:ascii="Book Antiqua" w:hAnsi="Book Antiqua" w:cs="Times New Roman"/>
                <w:color w:val="000000" w:themeColor="text1"/>
              </w:rPr>
              <w:t xml:space="preserve"> </w:t>
            </w:r>
            <w:r w:rsidRPr="00683558">
              <w:rPr>
                <w:rFonts w:ascii="Book Antiqua" w:hAnsi="Book Antiqua" w:cs="Times New Roman"/>
                <w:color w:val="000000" w:themeColor="text1"/>
              </w:rPr>
              <w:t>=</w:t>
            </w:r>
            <w:r>
              <w:rPr>
                <w:rFonts w:ascii="Book Antiqua" w:hAnsi="Book Antiqua" w:cs="Times New Roman"/>
                <w:color w:val="000000" w:themeColor="text1"/>
              </w:rPr>
              <w:t xml:space="preserve"> </w:t>
            </w:r>
            <w:r w:rsidRPr="00683558">
              <w:rPr>
                <w:rFonts w:ascii="Book Antiqua" w:hAnsi="Book Antiqua" w:cs="Times New Roman"/>
                <w:color w:val="000000" w:themeColor="text1"/>
              </w:rPr>
              <w:t>59)</w:t>
            </w:r>
          </w:p>
        </w:tc>
      </w:tr>
      <w:tr w:rsidR="00DE402B" w:rsidRPr="00683558" w14:paraId="671A1242" w14:textId="77777777" w:rsidTr="00B464AC">
        <w:trPr>
          <w:trHeight w:val="141"/>
        </w:trPr>
        <w:tc>
          <w:tcPr>
            <w:tcW w:w="8497" w:type="dxa"/>
          </w:tcPr>
          <w:p w14:paraId="33C59606" w14:textId="2D7FE903" w:rsidR="00DE402B" w:rsidRPr="00DE402B" w:rsidRDefault="00DE402B" w:rsidP="008D525B">
            <w:pPr>
              <w:tabs>
                <w:tab w:val="left" w:pos="2711"/>
              </w:tabs>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Mean </w:t>
            </w:r>
            <w:r>
              <w:rPr>
                <w:rFonts w:ascii="Book Antiqua" w:hAnsi="Book Antiqua" w:cs="Times New Roman"/>
                <w:color w:val="000000" w:themeColor="text1"/>
              </w:rPr>
              <w:t>t</w:t>
            </w:r>
            <w:r w:rsidRPr="00683558">
              <w:rPr>
                <w:rFonts w:ascii="Book Antiqua" w:hAnsi="Book Antiqua" w:cs="Times New Roman"/>
                <w:color w:val="000000" w:themeColor="text1"/>
              </w:rPr>
              <w:t xml:space="preserve">ime from </w:t>
            </w:r>
            <w:r>
              <w:rPr>
                <w:rFonts w:ascii="Book Antiqua" w:hAnsi="Book Antiqua" w:cs="Times New Roman"/>
                <w:color w:val="000000" w:themeColor="text1"/>
              </w:rPr>
              <w:t>y</w:t>
            </w:r>
            <w:r w:rsidRPr="00683558">
              <w:rPr>
                <w:rFonts w:ascii="Book Antiqua" w:hAnsi="Book Antiqua" w:cs="Times New Roman"/>
                <w:color w:val="000000" w:themeColor="text1"/>
              </w:rPr>
              <w:t xml:space="preserve">ear of </w:t>
            </w:r>
            <w:r>
              <w:rPr>
                <w:rFonts w:ascii="Book Antiqua" w:hAnsi="Book Antiqua" w:cs="Times New Roman"/>
                <w:color w:val="000000" w:themeColor="text1"/>
              </w:rPr>
              <w:t>h</w:t>
            </w:r>
            <w:r w:rsidRPr="00683558">
              <w:rPr>
                <w:rFonts w:ascii="Book Antiqua" w:hAnsi="Book Antiqua" w:cs="Times New Roman"/>
                <w:color w:val="000000" w:themeColor="text1"/>
              </w:rPr>
              <w:t xml:space="preserve">ire by </w:t>
            </w:r>
            <w:r>
              <w:rPr>
                <w:rFonts w:ascii="Book Antiqua" w:hAnsi="Book Antiqua" w:cs="Times New Roman"/>
                <w:color w:val="000000" w:themeColor="text1"/>
              </w:rPr>
              <w:t>c</w:t>
            </w:r>
            <w:r w:rsidRPr="00683558">
              <w:rPr>
                <w:rFonts w:ascii="Book Antiqua" w:hAnsi="Book Antiqua" w:cs="Times New Roman"/>
                <w:color w:val="000000" w:themeColor="text1"/>
              </w:rPr>
              <w:t xml:space="preserve">urrent </w:t>
            </w:r>
            <w:r>
              <w:rPr>
                <w:rFonts w:ascii="Book Antiqua" w:hAnsi="Book Antiqua" w:cs="Times New Roman"/>
                <w:color w:val="000000" w:themeColor="text1"/>
              </w:rPr>
              <w:t>i</w:t>
            </w:r>
            <w:r w:rsidRPr="00683558">
              <w:rPr>
                <w:rFonts w:ascii="Book Antiqua" w:hAnsi="Book Antiqua" w:cs="Times New Roman"/>
                <w:color w:val="000000" w:themeColor="text1"/>
              </w:rPr>
              <w:t xml:space="preserve">nstitution to </w:t>
            </w:r>
            <w:r>
              <w:rPr>
                <w:rFonts w:ascii="Book Antiqua" w:hAnsi="Book Antiqua" w:cs="Times New Roman"/>
                <w:color w:val="000000" w:themeColor="text1"/>
              </w:rPr>
              <w:t>y</w:t>
            </w:r>
            <w:r w:rsidRPr="00683558">
              <w:rPr>
                <w:rFonts w:ascii="Book Antiqua" w:hAnsi="Book Antiqua" w:cs="Times New Roman"/>
                <w:color w:val="000000" w:themeColor="text1"/>
              </w:rPr>
              <w:t xml:space="preserve">ear </w:t>
            </w:r>
            <w:r>
              <w:rPr>
                <w:rFonts w:ascii="Book Antiqua" w:hAnsi="Book Antiqua" w:cs="Times New Roman"/>
                <w:color w:val="000000" w:themeColor="text1"/>
              </w:rPr>
              <w:t>p</w:t>
            </w:r>
            <w:r w:rsidRPr="00683558">
              <w:rPr>
                <w:rFonts w:ascii="Book Antiqua" w:hAnsi="Book Antiqua" w:cs="Times New Roman"/>
                <w:color w:val="000000" w:themeColor="text1"/>
              </w:rPr>
              <w:t>romoted to FD</w:t>
            </w:r>
          </w:p>
        </w:tc>
        <w:tc>
          <w:tcPr>
            <w:tcW w:w="2702" w:type="dxa"/>
          </w:tcPr>
          <w:p w14:paraId="3E192E82" w14:textId="4B14A668" w:rsidR="00DE402B" w:rsidRPr="00DE402B" w:rsidRDefault="00DE402B" w:rsidP="00DE402B">
            <w:pPr>
              <w:spacing w:line="360" w:lineRule="auto"/>
              <w:jc w:val="both"/>
              <w:rPr>
                <w:rFonts w:ascii="Book Antiqua" w:hAnsi="Book Antiqua" w:cs="Times New Roman"/>
                <w:color w:val="000000" w:themeColor="text1"/>
                <w:lang w:val="pt-BR"/>
              </w:rPr>
            </w:pPr>
            <w:r w:rsidRPr="00683558">
              <w:rPr>
                <w:rFonts w:ascii="Book Antiqua" w:hAnsi="Book Antiqua" w:cs="Times New Roman"/>
                <w:color w:val="000000" w:themeColor="text1"/>
                <w:lang w:val="pt-BR"/>
              </w:rPr>
              <w:t>4.72 yr ± 7.93 (</w:t>
            </w:r>
            <w:r w:rsidRPr="00DE402B">
              <w:rPr>
                <w:rFonts w:ascii="Book Antiqua" w:hAnsi="Book Antiqua" w:cs="Times New Roman"/>
                <w:i/>
                <w:iCs/>
                <w:color w:val="000000" w:themeColor="text1"/>
                <w:lang w:val="pt-BR"/>
              </w:rPr>
              <w:t>n</w:t>
            </w:r>
            <w:r>
              <w:rPr>
                <w:rFonts w:ascii="Book Antiqua" w:hAnsi="Book Antiqua" w:cs="Times New Roman"/>
                <w:color w:val="000000" w:themeColor="text1"/>
                <w:lang w:val="pt-BR"/>
              </w:rPr>
              <w:t xml:space="preserve"> </w:t>
            </w:r>
            <w:r w:rsidRPr="00683558">
              <w:rPr>
                <w:rFonts w:ascii="Book Antiqua" w:hAnsi="Book Antiqua" w:cs="Times New Roman"/>
                <w:color w:val="000000" w:themeColor="text1"/>
                <w:lang w:val="pt-BR"/>
              </w:rPr>
              <w:t>=</w:t>
            </w:r>
            <w:r>
              <w:rPr>
                <w:rFonts w:ascii="Book Antiqua" w:hAnsi="Book Antiqua" w:cs="Times New Roman"/>
                <w:color w:val="000000" w:themeColor="text1"/>
                <w:lang w:val="pt-BR"/>
              </w:rPr>
              <w:t xml:space="preserve"> </w:t>
            </w:r>
            <w:r w:rsidRPr="00683558">
              <w:rPr>
                <w:rFonts w:ascii="Book Antiqua" w:hAnsi="Book Antiqua" w:cs="Times New Roman"/>
                <w:color w:val="000000" w:themeColor="text1"/>
                <w:lang w:val="pt-BR"/>
              </w:rPr>
              <w:t>64)</w:t>
            </w:r>
          </w:p>
        </w:tc>
      </w:tr>
      <w:tr w:rsidR="008A09BC" w:rsidRPr="00683558" w14:paraId="4A6FAAE2" w14:textId="77777777" w:rsidTr="00B464AC">
        <w:trPr>
          <w:trHeight w:val="425"/>
        </w:trPr>
        <w:tc>
          <w:tcPr>
            <w:tcW w:w="8497" w:type="dxa"/>
          </w:tcPr>
          <w:p w14:paraId="6466F5A9" w14:textId="193C7A7F" w:rsidR="008A09BC" w:rsidRPr="008A09BC" w:rsidRDefault="008A09BC" w:rsidP="00DE402B">
            <w:pPr>
              <w:tabs>
                <w:tab w:val="left" w:pos="2711"/>
              </w:tabs>
              <w:spacing w:line="360" w:lineRule="auto"/>
              <w:jc w:val="both"/>
              <w:rPr>
                <w:rFonts w:ascii="Book Antiqua" w:hAnsi="Book Antiqua" w:cs="Times New Roman"/>
                <w:b/>
                <w:bCs/>
                <w:color w:val="000000" w:themeColor="text1"/>
              </w:rPr>
            </w:pPr>
            <w:r w:rsidRPr="00683558">
              <w:rPr>
                <w:rFonts w:ascii="Book Antiqua" w:hAnsi="Book Antiqua" w:cs="Times New Roman"/>
                <w:b/>
                <w:bCs/>
                <w:color w:val="000000" w:themeColor="text1"/>
              </w:rPr>
              <w:t xml:space="preserve">Institutional </w:t>
            </w:r>
            <w:r>
              <w:rPr>
                <w:rFonts w:ascii="Book Antiqua" w:hAnsi="Book Antiqua" w:cs="Times New Roman"/>
                <w:b/>
                <w:bCs/>
                <w:color w:val="000000" w:themeColor="text1"/>
              </w:rPr>
              <w:t>l</w:t>
            </w:r>
            <w:r w:rsidRPr="00683558">
              <w:rPr>
                <w:rFonts w:ascii="Book Antiqua" w:hAnsi="Book Antiqua" w:cs="Times New Roman"/>
                <w:b/>
                <w:bCs/>
                <w:color w:val="000000" w:themeColor="text1"/>
              </w:rPr>
              <w:t>oyalty</w:t>
            </w:r>
          </w:p>
        </w:tc>
        <w:tc>
          <w:tcPr>
            <w:tcW w:w="2702" w:type="dxa"/>
          </w:tcPr>
          <w:p w14:paraId="5CEB502D" w14:textId="753F5212" w:rsidR="008A09BC" w:rsidRPr="008A09BC" w:rsidRDefault="008A09BC" w:rsidP="00DE402B">
            <w:pPr>
              <w:spacing w:line="360" w:lineRule="auto"/>
              <w:jc w:val="both"/>
              <w:rPr>
                <w:rFonts w:ascii="Book Antiqua" w:hAnsi="Book Antiqua" w:cs="Times New Roman"/>
                <w:b/>
                <w:bCs/>
                <w:color w:val="000000" w:themeColor="text1"/>
                <w:lang w:val="pt-BR"/>
              </w:rPr>
            </w:pPr>
            <w:r w:rsidRPr="001540B3">
              <w:rPr>
                <w:rFonts w:ascii="Book Antiqua" w:hAnsi="Book Antiqua" w:cs="Times New Roman"/>
                <w:b/>
                <w:bCs/>
                <w:i/>
                <w:iCs/>
                <w:color w:val="000000" w:themeColor="text1"/>
                <w:lang w:val="pt-BR"/>
              </w:rPr>
              <w:t>n</w:t>
            </w:r>
            <w:r w:rsidRPr="00683558">
              <w:rPr>
                <w:rFonts w:ascii="Book Antiqua" w:hAnsi="Book Antiqua" w:cs="Times New Roman"/>
                <w:b/>
                <w:bCs/>
                <w:color w:val="000000" w:themeColor="text1"/>
                <w:lang w:val="pt-BR"/>
              </w:rPr>
              <w:t xml:space="preserve"> (%)</w:t>
            </w:r>
          </w:p>
        </w:tc>
      </w:tr>
      <w:tr w:rsidR="008A09BC" w:rsidRPr="00683558" w14:paraId="37BFF914" w14:textId="77777777" w:rsidTr="00B464AC">
        <w:trPr>
          <w:trHeight w:val="70"/>
        </w:trPr>
        <w:tc>
          <w:tcPr>
            <w:tcW w:w="8497" w:type="dxa"/>
          </w:tcPr>
          <w:p w14:paraId="59BF1F1E" w14:textId="07FCFCFD" w:rsidR="008A09BC" w:rsidRPr="008A09BC" w:rsidRDefault="008A09BC" w:rsidP="008020BA">
            <w:pPr>
              <w:tabs>
                <w:tab w:val="left" w:pos="2711"/>
              </w:tabs>
              <w:spacing w:line="360" w:lineRule="auto"/>
              <w:ind w:firstLineChars="100" w:firstLine="240"/>
              <w:jc w:val="both"/>
              <w:rPr>
                <w:rFonts w:ascii="Book Antiqua" w:hAnsi="Book Antiqua" w:cs="Times New Roman"/>
                <w:color w:val="000000" w:themeColor="text1"/>
              </w:rPr>
            </w:pPr>
            <w:r w:rsidRPr="00683558">
              <w:rPr>
                <w:rFonts w:ascii="Book Antiqua" w:hAnsi="Book Antiqua" w:cs="Times New Roman"/>
                <w:color w:val="000000" w:themeColor="text1"/>
              </w:rPr>
              <w:t>FDs currently working at same institution as Residency training</w:t>
            </w:r>
          </w:p>
        </w:tc>
        <w:tc>
          <w:tcPr>
            <w:tcW w:w="2702" w:type="dxa"/>
          </w:tcPr>
          <w:p w14:paraId="1419AAF3" w14:textId="2D62FF26" w:rsidR="008A09BC" w:rsidRPr="008A09BC" w:rsidRDefault="008A09BC" w:rsidP="00DE402B">
            <w:pPr>
              <w:spacing w:line="360" w:lineRule="auto"/>
              <w:jc w:val="both"/>
              <w:rPr>
                <w:rFonts w:ascii="Book Antiqua" w:hAnsi="Book Antiqua" w:cs="Times New Roman"/>
                <w:color w:val="000000" w:themeColor="text1"/>
                <w:lang w:val="pt-BR"/>
              </w:rPr>
            </w:pPr>
            <w:r w:rsidRPr="00683558">
              <w:rPr>
                <w:rFonts w:ascii="Book Antiqua" w:hAnsi="Book Antiqua" w:cs="Times New Roman"/>
                <w:color w:val="000000" w:themeColor="text1"/>
                <w:lang w:val="pt-BR"/>
              </w:rPr>
              <w:t>14 (17.07)</w:t>
            </w:r>
          </w:p>
        </w:tc>
      </w:tr>
      <w:tr w:rsidR="008A09BC" w:rsidRPr="00683558" w14:paraId="34E338E9" w14:textId="77777777" w:rsidTr="00B464AC">
        <w:trPr>
          <w:trHeight w:val="70"/>
        </w:trPr>
        <w:tc>
          <w:tcPr>
            <w:tcW w:w="8497" w:type="dxa"/>
          </w:tcPr>
          <w:p w14:paraId="6F1DC812" w14:textId="2583E727" w:rsidR="008A09BC" w:rsidRPr="00683558" w:rsidRDefault="008A09BC" w:rsidP="008020BA">
            <w:pPr>
              <w:tabs>
                <w:tab w:val="left" w:pos="2711"/>
              </w:tabs>
              <w:spacing w:line="360" w:lineRule="auto"/>
              <w:ind w:firstLineChars="100" w:firstLine="240"/>
              <w:jc w:val="both"/>
              <w:rPr>
                <w:rFonts w:ascii="Book Antiqua" w:hAnsi="Book Antiqua"/>
                <w:color w:val="000000" w:themeColor="text1"/>
              </w:rPr>
            </w:pPr>
            <w:r w:rsidRPr="00683558">
              <w:rPr>
                <w:rFonts w:ascii="Book Antiqua" w:hAnsi="Book Antiqua" w:cs="Times New Roman"/>
                <w:color w:val="000000" w:themeColor="text1"/>
              </w:rPr>
              <w:t>FDs currently working at same institution as Fellowship training</w:t>
            </w:r>
          </w:p>
        </w:tc>
        <w:tc>
          <w:tcPr>
            <w:tcW w:w="2702" w:type="dxa"/>
          </w:tcPr>
          <w:p w14:paraId="64914A7B" w14:textId="49E32FEB" w:rsidR="008A09BC" w:rsidRPr="008A09BC" w:rsidRDefault="008A09BC" w:rsidP="00DE402B">
            <w:pPr>
              <w:spacing w:line="360" w:lineRule="auto"/>
              <w:jc w:val="both"/>
              <w:rPr>
                <w:rFonts w:ascii="Book Antiqua" w:hAnsi="Book Antiqua" w:cs="Times New Roman"/>
                <w:color w:val="000000" w:themeColor="text1"/>
                <w:lang w:val="pt-BR"/>
              </w:rPr>
            </w:pPr>
            <w:r w:rsidRPr="00683558">
              <w:rPr>
                <w:rFonts w:ascii="Book Antiqua" w:hAnsi="Book Antiqua" w:cs="Times New Roman"/>
                <w:color w:val="000000" w:themeColor="text1"/>
                <w:lang w:val="pt-BR"/>
              </w:rPr>
              <w:t>18 (21.95)</w:t>
            </w:r>
          </w:p>
        </w:tc>
      </w:tr>
      <w:tr w:rsidR="008A09BC" w:rsidRPr="00683558" w14:paraId="52E83162" w14:textId="77777777" w:rsidTr="00B464AC">
        <w:trPr>
          <w:trHeight w:val="864"/>
        </w:trPr>
        <w:tc>
          <w:tcPr>
            <w:tcW w:w="8497" w:type="dxa"/>
          </w:tcPr>
          <w:p w14:paraId="1F3FAEFB" w14:textId="17D42140" w:rsidR="008A09BC" w:rsidRPr="008A09BC" w:rsidRDefault="008A09BC" w:rsidP="008020BA">
            <w:pPr>
              <w:tabs>
                <w:tab w:val="left" w:pos="2711"/>
              </w:tabs>
              <w:spacing w:line="360" w:lineRule="auto"/>
              <w:ind w:firstLineChars="100" w:firstLine="240"/>
              <w:jc w:val="both"/>
              <w:rPr>
                <w:rFonts w:ascii="Book Antiqua" w:hAnsi="Book Antiqua" w:cs="Times New Roman"/>
                <w:color w:val="000000" w:themeColor="text1"/>
              </w:rPr>
            </w:pPr>
            <w:r w:rsidRPr="00683558">
              <w:rPr>
                <w:rFonts w:ascii="Book Antiqua" w:hAnsi="Book Antiqua" w:cs="Times New Roman"/>
                <w:color w:val="000000" w:themeColor="text1"/>
              </w:rPr>
              <w:t>FDs currently working at same institution as both Residency and</w:t>
            </w:r>
            <w:r>
              <w:rPr>
                <w:rFonts w:ascii="Book Antiqua" w:hAnsi="Book Antiqua" w:cs="Times New Roman"/>
                <w:color w:val="000000" w:themeColor="text1"/>
              </w:rPr>
              <w:t xml:space="preserve"> </w:t>
            </w:r>
            <w:r w:rsidRPr="00683558">
              <w:rPr>
                <w:rFonts w:ascii="Book Antiqua" w:hAnsi="Book Antiqua" w:cs="Times New Roman"/>
                <w:color w:val="000000" w:themeColor="text1"/>
              </w:rPr>
              <w:t>Fellowship training</w:t>
            </w:r>
          </w:p>
        </w:tc>
        <w:tc>
          <w:tcPr>
            <w:tcW w:w="2702" w:type="dxa"/>
          </w:tcPr>
          <w:p w14:paraId="692887A2" w14:textId="2BB21F6B" w:rsidR="008A09BC" w:rsidRPr="007A20FE" w:rsidRDefault="008A09BC" w:rsidP="00DE402B">
            <w:pPr>
              <w:spacing w:line="360" w:lineRule="auto"/>
              <w:jc w:val="both"/>
              <w:rPr>
                <w:rFonts w:ascii="Book Antiqua" w:hAnsi="Book Antiqua" w:cs="Times New Roman"/>
                <w:color w:val="000000" w:themeColor="text1"/>
                <w:lang w:val="pt-BR"/>
              </w:rPr>
            </w:pPr>
            <w:r w:rsidRPr="00683558">
              <w:rPr>
                <w:rFonts w:ascii="Book Antiqua" w:hAnsi="Book Antiqua" w:cs="Times New Roman"/>
                <w:color w:val="000000" w:themeColor="text1"/>
                <w:lang w:val="pt-BR"/>
              </w:rPr>
              <w:t>5 (6.10)</w:t>
            </w:r>
          </w:p>
        </w:tc>
      </w:tr>
      <w:tr w:rsidR="00DE402B" w:rsidRPr="00683558" w14:paraId="3E8D0227" w14:textId="77777777" w:rsidTr="00B464AC">
        <w:trPr>
          <w:trHeight w:val="1302"/>
        </w:trPr>
        <w:tc>
          <w:tcPr>
            <w:tcW w:w="8497" w:type="dxa"/>
          </w:tcPr>
          <w:p w14:paraId="4B48D2E0" w14:textId="77777777" w:rsidR="008020BA" w:rsidRDefault="00DE402B" w:rsidP="00DE402B">
            <w:pPr>
              <w:tabs>
                <w:tab w:val="left" w:pos="2711"/>
              </w:tabs>
              <w:spacing w:line="360" w:lineRule="auto"/>
              <w:jc w:val="both"/>
              <w:rPr>
                <w:rFonts w:ascii="Book Antiqua" w:hAnsi="Book Antiqua" w:cs="Times New Roman"/>
                <w:b/>
                <w:bCs/>
                <w:color w:val="000000" w:themeColor="text1"/>
              </w:rPr>
            </w:pPr>
            <w:r w:rsidRPr="00683558">
              <w:rPr>
                <w:rFonts w:ascii="Book Antiqua" w:hAnsi="Book Antiqua" w:cs="Times New Roman"/>
                <w:b/>
                <w:bCs/>
                <w:color w:val="000000" w:themeColor="text1"/>
              </w:rPr>
              <w:t xml:space="preserve">Correlation of </w:t>
            </w:r>
            <w:r>
              <w:rPr>
                <w:rFonts w:ascii="Book Antiqua" w:hAnsi="Book Antiqua" w:cs="Times New Roman"/>
                <w:b/>
                <w:bCs/>
                <w:color w:val="000000" w:themeColor="text1"/>
              </w:rPr>
              <w:t>r</w:t>
            </w:r>
            <w:r w:rsidRPr="00683558">
              <w:rPr>
                <w:rFonts w:ascii="Book Antiqua" w:hAnsi="Book Antiqua" w:cs="Times New Roman"/>
                <w:b/>
                <w:bCs/>
                <w:color w:val="000000" w:themeColor="text1"/>
              </w:rPr>
              <w:t xml:space="preserve">esearch </w:t>
            </w:r>
            <w:r>
              <w:rPr>
                <w:rFonts w:ascii="Book Antiqua" w:hAnsi="Book Antiqua" w:cs="Times New Roman"/>
                <w:b/>
                <w:bCs/>
                <w:color w:val="000000" w:themeColor="text1"/>
              </w:rPr>
              <w:t>p</w:t>
            </w:r>
            <w:r w:rsidRPr="00683558">
              <w:rPr>
                <w:rFonts w:ascii="Book Antiqua" w:hAnsi="Book Antiqua" w:cs="Times New Roman"/>
                <w:b/>
                <w:bCs/>
                <w:color w:val="000000" w:themeColor="text1"/>
              </w:rPr>
              <w:t>roductivity</w:t>
            </w:r>
          </w:p>
          <w:p w14:paraId="17783977" w14:textId="085AED42" w:rsidR="00DE402B" w:rsidRPr="00683558" w:rsidRDefault="00DE402B" w:rsidP="008020BA">
            <w:pPr>
              <w:tabs>
                <w:tab w:val="left" w:pos="2711"/>
              </w:tabs>
              <w:spacing w:line="360" w:lineRule="auto"/>
              <w:ind w:firstLineChars="100" w:firstLine="240"/>
              <w:jc w:val="both"/>
              <w:rPr>
                <w:rFonts w:ascii="Book Antiqua" w:hAnsi="Book Antiqua" w:cs="Times New Roman"/>
                <w:color w:val="000000" w:themeColor="text1"/>
              </w:rPr>
            </w:pPr>
            <w:r w:rsidRPr="00683558">
              <w:rPr>
                <w:rFonts w:ascii="Book Antiqua" w:hAnsi="Book Antiqua" w:cs="Times New Roman"/>
                <w:color w:val="000000" w:themeColor="text1"/>
              </w:rPr>
              <w:t xml:space="preserve">Years as FD </w:t>
            </w:r>
            <w:r w:rsidRPr="001E5CB0">
              <w:rPr>
                <w:rFonts w:ascii="Book Antiqua" w:hAnsi="Book Antiqua" w:cs="Times New Roman"/>
                <w:i/>
                <w:iCs/>
                <w:color w:val="000000" w:themeColor="text1"/>
              </w:rPr>
              <w:t xml:space="preserve">vs </w:t>
            </w:r>
            <w:r w:rsidRPr="00683558">
              <w:rPr>
                <w:rFonts w:ascii="Book Antiqua" w:hAnsi="Book Antiqua" w:cs="Times New Roman"/>
                <w:color w:val="000000" w:themeColor="text1"/>
              </w:rPr>
              <w:t xml:space="preserve">Scopus </w:t>
            </w:r>
            <w:r w:rsidR="0096478B">
              <w:rPr>
                <w:rFonts w:ascii="Book Antiqua" w:hAnsi="Book Antiqua" w:cs="Times New Roman"/>
                <w:color w:val="000000" w:themeColor="text1"/>
              </w:rPr>
              <w:t>H</w:t>
            </w:r>
            <w:r w:rsidRPr="00683558">
              <w:rPr>
                <w:rFonts w:ascii="Book Antiqua" w:hAnsi="Book Antiqua" w:cs="Times New Roman"/>
                <w:color w:val="000000" w:themeColor="text1"/>
              </w:rPr>
              <w:t>-index</w:t>
            </w:r>
          </w:p>
          <w:p w14:paraId="7A41518F" w14:textId="4ECF92AF" w:rsidR="00DE402B" w:rsidRPr="00683558" w:rsidRDefault="00DE402B" w:rsidP="008020BA">
            <w:pPr>
              <w:tabs>
                <w:tab w:val="left" w:pos="2711"/>
              </w:tabs>
              <w:spacing w:line="360" w:lineRule="auto"/>
              <w:ind w:firstLineChars="100" w:firstLine="240"/>
              <w:jc w:val="both"/>
              <w:rPr>
                <w:rFonts w:ascii="Book Antiqua" w:hAnsi="Book Antiqua" w:cs="Times New Roman"/>
                <w:color w:val="000000" w:themeColor="text1"/>
              </w:rPr>
            </w:pPr>
            <w:r w:rsidRPr="00683558">
              <w:rPr>
                <w:rFonts w:ascii="Book Antiqua" w:hAnsi="Book Antiqua" w:cs="Times New Roman"/>
                <w:color w:val="000000" w:themeColor="text1"/>
              </w:rPr>
              <w:t xml:space="preserve">Age </w:t>
            </w:r>
            <w:r w:rsidRPr="001E5CB0">
              <w:rPr>
                <w:rFonts w:ascii="Book Antiqua" w:hAnsi="Book Antiqua" w:cs="Times New Roman"/>
                <w:i/>
                <w:iCs/>
                <w:color w:val="000000" w:themeColor="text1"/>
              </w:rPr>
              <w:t>vs</w:t>
            </w:r>
            <w:r w:rsidRPr="00683558">
              <w:rPr>
                <w:rFonts w:ascii="Book Antiqua" w:hAnsi="Book Antiqua" w:cs="Times New Roman"/>
                <w:color w:val="000000" w:themeColor="text1"/>
              </w:rPr>
              <w:t xml:space="preserve"> </w:t>
            </w:r>
            <w:r w:rsidR="0096478B">
              <w:rPr>
                <w:rFonts w:ascii="Book Antiqua" w:hAnsi="Book Antiqua" w:cs="Times New Roman"/>
                <w:color w:val="000000" w:themeColor="text1"/>
              </w:rPr>
              <w:t>S</w:t>
            </w:r>
            <w:r w:rsidRPr="00683558">
              <w:rPr>
                <w:rFonts w:ascii="Book Antiqua" w:hAnsi="Book Antiqua" w:cs="Times New Roman"/>
                <w:color w:val="000000" w:themeColor="text1"/>
              </w:rPr>
              <w:t xml:space="preserve">copus </w:t>
            </w:r>
            <w:r w:rsidR="0096478B">
              <w:rPr>
                <w:rFonts w:ascii="Book Antiqua" w:hAnsi="Book Antiqua" w:cs="Times New Roman"/>
                <w:color w:val="000000" w:themeColor="text1"/>
              </w:rPr>
              <w:t>H</w:t>
            </w:r>
            <w:r w:rsidRPr="00683558">
              <w:rPr>
                <w:rFonts w:ascii="Book Antiqua" w:hAnsi="Book Antiqua" w:cs="Times New Roman"/>
                <w:color w:val="000000" w:themeColor="text1"/>
              </w:rPr>
              <w:t>-index</w:t>
            </w:r>
          </w:p>
        </w:tc>
        <w:tc>
          <w:tcPr>
            <w:tcW w:w="2702" w:type="dxa"/>
          </w:tcPr>
          <w:p w14:paraId="443A8281" w14:textId="7E531386" w:rsidR="00DE402B" w:rsidRPr="006864CD" w:rsidRDefault="00DE402B" w:rsidP="00DE402B">
            <w:pPr>
              <w:spacing w:line="360" w:lineRule="auto"/>
              <w:jc w:val="both"/>
              <w:rPr>
                <w:rFonts w:ascii="Book Antiqua" w:hAnsi="Book Antiqua" w:cs="Times New Roman"/>
                <w:b/>
                <w:bCs/>
                <w:color w:val="000000" w:themeColor="text1"/>
                <w:lang w:val="pt-BR"/>
              </w:rPr>
            </w:pPr>
            <w:r w:rsidRPr="00683558">
              <w:rPr>
                <w:rFonts w:ascii="Book Antiqua" w:hAnsi="Book Antiqua" w:cs="Times New Roman"/>
                <w:b/>
                <w:bCs/>
                <w:i/>
                <w:iCs/>
                <w:color w:val="000000" w:themeColor="text1"/>
                <w:lang w:val="pt-BR"/>
              </w:rPr>
              <w:t>r</w:t>
            </w:r>
            <w:r w:rsidR="006864CD" w:rsidRPr="006864CD">
              <w:rPr>
                <w:rFonts w:ascii="Book Antiqua" w:hAnsi="Book Antiqua" w:cs="Times New Roman"/>
                <w:b/>
                <w:bCs/>
                <w:color w:val="000000" w:themeColor="text1"/>
                <w:lang w:val="pt-BR"/>
              </w:rPr>
              <w:t xml:space="preserve"> (</w:t>
            </w:r>
            <w:r w:rsidR="006864CD" w:rsidRPr="006864CD">
              <w:rPr>
                <w:rFonts w:ascii="Book Antiqua" w:hAnsi="Book Antiqua" w:cs="Times New Roman"/>
                <w:b/>
                <w:bCs/>
                <w:i/>
                <w:iCs/>
                <w:color w:val="000000" w:themeColor="text1"/>
                <w:lang w:val="pt-BR"/>
              </w:rPr>
              <w:t>P</w:t>
            </w:r>
            <w:r w:rsidR="006864CD">
              <w:rPr>
                <w:rFonts w:ascii="Book Antiqua" w:hAnsi="Book Antiqua" w:cs="Times New Roman"/>
                <w:b/>
                <w:bCs/>
                <w:color w:val="000000" w:themeColor="text1"/>
                <w:lang w:val="pt-BR"/>
              </w:rPr>
              <w:t xml:space="preserve"> value</w:t>
            </w:r>
            <w:r w:rsidR="006864CD" w:rsidRPr="006864CD">
              <w:rPr>
                <w:rFonts w:ascii="Book Antiqua" w:hAnsi="Book Antiqua" w:cs="Times New Roman"/>
                <w:b/>
                <w:bCs/>
                <w:color w:val="000000" w:themeColor="text1"/>
                <w:lang w:val="pt-BR"/>
              </w:rPr>
              <w:t>)</w:t>
            </w:r>
          </w:p>
          <w:p w14:paraId="13AD61E3" w14:textId="5420F98F" w:rsidR="00DE402B" w:rsidRPr="00683558" w:rsidRDefault="00DE402B" w:rsidP="00DE402B">
            <w:pPr>
              <w:spacing w:line="360" w:lineRule="auto"/>
              <w:jc w:val="both"/>
              <w:rPr>
                <w:rFonts w:ascii="Book Antiqua" w:hAnsi="Book Antiqua" w:cs="Times New Roman"/>
                <w:color w:val="000000" w:themeColor="text1"/>
                <w:lang w:val="pt-BR"/>
              </w:rPr>
            </w:pPr>
            <w:r w:rsidRPr="00683558">
              <w:rPr>
                <w:rFonts w:ascii="Book Antiqua" w:hAnsi="Book Antiqua" w:cs="Times New Roman"/>
                <w:color w:val="000000" w:themeColor="text1"/>
                <w:lang w:val="pt-BR"/>
              </w:rPr>
              <w:t>0.29 (</w:t>
            </w:r>
            <w:r w:rsidR="006864CD">
              <w:rPr>
                <w:rFonts w:ascii="Book Antiqua" w:hAnsi="Book Antiqua" w:cs="Times New Roman"/>
                <w:color w:val="000000" w:themeColor="text1"/>
                <w:lang w:val="pt-BR"/>
              </w:rPr>
              <w:t>0</w:t>
            </w:r>
            <w:r w:rsidRPr="00683558">
              <w:rPr>
                <w:rFonts w:ascii="Book Antiqua" w:hAnsi="Book Antiqua" w:cs="Times New Roman"/>
                <w:color w:val="000000" w:themeColor="text1"/>
                <w:lang w:val="pt-BR"/>
              </w:rPr>
              <w:t>.02)</w:t>
            </w:r>
          </w:p>
          <w:p w14:paraId="7D90FED4" w14:textId="1012C2C9" w:rsidR="00DE402B" w:rsidRPr="00683558" w:rsidRDefault="00DE402B" w:rsidP="00DE402B">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0.38 (</w:t>
            </w:r>
            <w:r w:rsidR="006864CD">
              <w:rPr>
                <w:rFonts w:ascii="Book Antiqua" w:hAnsi="Book Antiqua" w:cs="Times New Roman"/>
                <w:color w:val="000000" w:themeColor="text1"/>
              </w:rPr>
              <w:t>0</w:t>
            </w:r>
            <w:r w:rsidRPr="00683558">
              <w:rPr>
                <w:rFonts w:ascii="Book Antiqua" w:hAnsi="Book Antiqua" w:cs="Times New Roman"/>
                <w:color w:val="000000" w:themeColor="text1"/>
              </w:rPr>
              <w:t>.001)</w:t>
            </w:r>
            <w:r w:rsidRPr="001E5CB0">
              <w:rPr>
                <w:rFonts w:ascii="Book Antiqua" w:hAnsi="Book Antiqua" w:cs="Times New Roman"/>
                <w:color w:val="000000" w:themeColor="text1"/>
                <w:vertAlign w:val="superscript"/>
              </w:rPr>
              <w:t>1</w:t>
            </w:r>
          </w:p>
        </w:tc>
      </w:tr>
    </w:tbl>
    <w:p w14:paraId="27DF10FA" w14:textId="22753C4A" w:rsidR="00683558" w:rsidRPr="001E5CB0" w:rsidRDefault="001E5CB0" w:rsidP="00683558">
      <w:pPr>
        <w:spacing w:line="360" w:lineRule="auto"/>
        <w:jc w:val="both"/>
        <w:rPr>
          <w:rFonts w:ascii="Book Antiqua" w:hAnsi="Book Antiqua"/>
        </w:rPr>
      </w:pPr>
      <w:r w:rsidRPr="001E5CB0">
        <w:rPr>
          <w:rFonts w:ascii="Book Antiqua" w:hAnsi="Book Antiqua"/>
          <w:vertAlign w:val="superscript"/>
        </w:rPr>
        <w:t>1</w:t>
      </w:r>
      <w:r>
        <w:rPr>
          <w:rFonts w:ascii="Book Antiqua" w:hAnsi="Book Antiqua"/>
        </w:rPr>
        <w:t>C</w:t>
      </w:r>
      <w:r w:rsidR="00683558" w:rsidRPr="001E5CB0">
        <w:rPr>
          <w:rFonts w:ascii="Book Antiqua" w:hAnsi="Book Antiqua"/>
        </w:rPr>
        <w:t>orrelation is significant</w:t>
      </w:r>
      <w:r w:rsidRPr="001E5CB0">
        <w:rPr>
          <w:rFonts w:ascii="Book Antiqua" w:hAnsi="Book Antiqua" w:hint="eastAsia"/>
          <w:lang w:eastAsia="zh-CN"/>
        </w:rPr>
        <w:t>.</w:t>
      </w:r>
      <w:r w:rsidRPr="001E5CB0">
        <w:rPr>
          <w:rFonts w:ascii="Book Antiqua" w:hAnsi="Book Antiqua"/>
          <w:lang w:eastAsia="zh-CN"/>
        </w:rPr>
        <w:t xml:space="preserve"> </w:t>
      </w:r>
      <w:r w:rsidR="00683558" w:rsidRPr="00683558">
        <w:rPr>
          <w:rFonts w:ascii="Book Antiqua" w:eastAsia="Times New Roman" w:hAnsi="Book Antiqua"/>
          <w:color w:val="000000" w:themeColor="text1"/>
        </w:rPr>
        <w:t xml:space="preserve">FD: Fellowship </w:t>
      </w:r>
      <w:r>
        <w:rPr>
          <w:rFonts w:ascii="Book Antiqua" w:eastAsia="Times New Roman" w:hAnsi="Book Antiqua"/>
          <w:color w:val="000000" w:themeColor="text1"/>
        </w:rPr>
        <w:t>d</w:t>
      </w:r>
      <w:r w:rsidR="00683558" w:rsidRPr="00683558">
        <w:rPr>
          <w:rFonts w:ascii="Book Antiqua" w:eastAsia="Times New Roman" w:hAnsi="Book Antiqua"/>
          <w:color w:val="000000" w:themeColor="text1"/>
        </w:rPr>
        <w:t>irector.</w:t>
      </w:r>
    </w:p>
    <w:p w14:paraId="7874F1C4" w14:textId="491A6CC4" w:rsidR="00683558" w:rsidRPr="00E10AD4" w:rsidRDefault="00683558" w:rsidP="00683558">
      <w:pPr>
        <w:spacing w:line="360" w:lineRule="auto"/>
        <w:jc w:val="both"/>
        <w:rPr>
          <w:rFonts w:ascii="Book Antiqua" w:eastAsia="Times New Roman" w:hAnsi="Book Antiqua"/>
          <w:b/>
          <w:bCs/>
          <w:color w:val="000000"/>
        </w:rPr>
      </w:pPr>
      <w:r w:rsidRPr="00683558">
        <w:rPr>
          <w:rFonts w:ascii="Book Antiqua" w:eastAsia="Times New Roman" w:hAnsi="Book Antiqua"/>
          <w:color w:val="000000" w:themeColor="text1"/>
        </w:rPr>
        <w:br w:type="page"/>
      </w:r>
      <w:r w:rsidRPr="00683558">
        <w:rPr>
          <w:rFonts w:ascii="Book Antiqua" w:eastAsia="Times New Roman" w:hAnsi="Book Antiqua"/>
          <w:b/>
          <w:bCs/>
          <w:color w:val="000000"/>
        </w:rPr>
        <w:lastRenderedPageBreak/>
        <w:t xml:space="preserve">Table 3 </w:t>
      </w:r>
      <w:r w:rsidRPr="00E10AD4">
        <w:rPr>
          <w:rFonts w:ascii="Book Antiqua" w:eastAsia="Times New Roman" w:hAnsi="Book Antiqua"/>
          <w:b/>
          <w:bCs/>
          <w:color w:val="000000"/>
        </w:rPr>
        <w:t xml:space="preserve">Additional </w:t>
      </w:r>
      <w:r w:rsidR="00E10AD4" w:rsidRPr="00E10AD4">
        <w:rPr>
          <w:rFonts w:ascii="Book Antiqua" w:eastAsia="Times New Roman" w:hAnsi="Book Antiqua"/>
          <w:b/>
          <w:bCs/>
          <w:color w:val="000000"/>
        </w:rPr>
        <w:t>t</w:t>
      </w:r>
      <w:r w:rsidRPr="00E10AD4">
        <w:rPr>
          <w:rFonts w:ascii="Book Antiqua" w:eastAsia="Times New Roman" w:hAnsi="Book Antiqua"/>
          <w:b/>
          <w:bCs/>
          <w:color w:val="000000"/>
        </w:rPr>
        <w:t xml:space="preserve">eam </w:t>
      </w:r>
      <w:r w:rsidR="00E10AD4" w:rsidRPr="00E10AD4">
        <w:rPr>
          <w:rFonts w:ascii="Book Antiqua" w:eastAsia="Times New Roman" w:hAnsi="Book Antiqua"/>
          <w:b/>
          <w:bCs/>
          <w:color w:val="000000"/>
        </w:rPr>
        <w:t>p</w:t>
      </w:r>
      <w:r w:rsidRPr="00E10AD4">
        <w:rPr>
          <w:rFonts w:ascii="Book Antiqua" w:eastAsia="Times New Roman" w:hAnsi="Book Antiqua"/>
          <w:b/>
          <w:bCs/>
          <w:color w:val="000000"/>
        </w:rPr>
        <w:t xml:space="preserve">hysician </w:t>
      </w:r>
      <w:r w:rsidR="00E10AD4" w:rsidRPr="00E10AD4">
        <w:rPr>
          <w:rFonts w:ascii="Book Antiqua" w:eastAsia="Times New Roman" w:hAnsi="Book Antiqua"/>
          <w:b/>
          <w:bCs/>
          <w:color w:val="000000"/>
        </w:rPr>
        <w:t>r</w:t>
      </w:r>
      <w:r w:rsidRPr="00E10AD4">
        <w:rPr>
          <w:rFonts w:ascii="Book Antiqua" w:eastAsia="Times New Roman" w:hAnsi="Book Antiqua"/>
          <w:b/>
          <w:bCs/>
          <w:color w:val="000000"/>
        </w:rPr>
        <w:t xml:space="preserve">oles of </w:t>
      </w:r>
      <w:r w:rsidR="00E10AD4" w:rsidRPr="00E10AD4">
        <w:rPr>
          <w:rFonts w:ascii="Book Antiqua" w:eastAsia="Times New Roman" w:hAnsi="Book Antiqua"/>
          <w:b/>
          <w:bCs/>
          <w:color w:val="000000"/>
        </w:rPr>
        <w:t>s</w:t>
      </w:r>
      <w:r w:rsidRPr="00E10AD4">
        <w:rPr>
          <w:rFonts w:ascii="Book Antiqua" w:eastAsia="Times New Roman" w:hAnsi="Book Antiqua"/>
          <w:b/>
          <w:bCs/>
          <w:color w:val="000000"/>
        </w:rPr>
        <w:t xml:space="preserve">ports </w:t>
      </w:r>
      <w:r w:rsidR="00E10AD4" w:rsidRPr="00E10AD4">
        <w:rPr>
          <w:rFonts w:ascii="Book Antiqua" w:eastAsia="Times New Roman" w:hAnsi="Book Antiqua"/>
          <w:b/>
          <w:bCs/>
          <w:color w:val="000000"/>
        </w:rPr>
        <w:t>m</w:t>
      </w:r>
      <w:r w:rsidRPr="00E10AD4">
        <w:rPr>
          <w:rFonts w:ascii="Book Antiqua" w:eastAsia="Times New Roman" w:hAnsi="Book Antiqua"/>
          <w:b/>
          <w:bCs/>
          <w:color w:val="000000"/>
        </w:rPr>
        <w:t xml:space="preserve">edicine </w:t>
      </w:r>
      <w:r w:rsidR="00E10AD4" w:rsidRPr="00E10AD4">
        <w:rPr>
          <w:rFonts w:ascii="Book Antiqua" w:eastAsia="Times New Roman" w:hAnsi="Book Antiqua"/>
          <w:b/>
          <w:bCs/>
          <w:color w:val="000000"/>
        </w:rPr>
        <w:t>f</w:t>
      </w:r>
      <w:r w:rsidRPr="00E10AD4">
        <w:rPr>
          <w:rFonts w:ascii="Book Antiqua" w:eastAsia="Times New Roman" w:hAnsi="Book Antiqua"/>
          <w:b/>
          <w:bCs/>
          <w:color w:val="000000"/>
        </w:rPr>
        <w:t xml:space="preserve">ellowship </w:t>
      </w:r>
      <w:r w:rsidR="00E10AD4" w:rsidRPr="00E10AD4">
        <w:rPr>
          <w:rFonts w:ascii="Book Antiqua" w:eastAsia="Times New Roman" w:hAnsi="Book Antiqua"/>
          <w:b/>
          <w:bCs/>
          <w:color w:val="000000"/>
        </w:rPr>
        <w:t>d</w:t>
      </w:r>
      <w:r w:rsidRPr="00E10AD4">
        <w:rPr>
          <w:rFonts w:ascii="Book Antiqua" w:eastAsia="Times New Roman" w:hAnsi="Book Antiqua"/>
          <w:b/>
          <w:bCs/>
          <w:color w:val="000000"/>
        </w:rPr>
        <w:t>irectors</w:t>
      </w:r>
      <w:r w:rsidR="00430C76">
        <w:rPr>
          <w:rFonts w:ascii="Book Antiqua" w:eastAsia="Times New Roman" w:hAnsi="Book Antiqua"/>
          <w:b/>
          <w:bCs/>
          <w:color w:val="000000"/>
        </w:rPr>
        <w:t xml:space="preserve">, </w:t>
      </w:r>
      <w:r w:rsidR="00430C76" w:rsidRPr="00430C76">
        <w:rPr>
          <w:rFonts w:ascii="Book Antiqua" w:eastAsia="Times New Roman" w:hAnsi="Book Antiqua"/>
          <w:b/>
          <w:bCs/>
          <w:i/>
          <w:color w:val="000000"/>
        </w:rPr>
        <w:t>n</w:t>
      </w:r>
      <w:r w:rsidR="00430C76">
        <w:rPr>
          <w:rFonts w:ascii="Book Antiqua" w:eastAsia="Times New Roman" w:hAnsi="Book Antiqua"/>
          <w:b/>
          <w:bCs/>
          <w:color w:val="000000"/>
        </w:rPr>
        <w:t xml:space="preserve"> (%)</w:t>
      </w:r>
    </w:p>
    <w:tbl>
      <w:tblPr>
        <w:tblStyle w:val="a5"/>
        <w:tblW w:w="102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880"/>
      </w:tblGrid>
      <w:tr w:rsidR="00683558" w:rsidRPr="00E10AD4" w14:paraId="797944A2" w14:textId="77777777" w:rsidTr="001D339E">
        <w:tc>
          <w:tcPr>
            <w:tcW w:w="10260" w:type="dxa"/>
            <w:gridSpan w:val="2"/>
            <w:tcBorders>
              <w:top w:val="single" w:sz="4" w:space="0" w:color="auto"/>
              <w:bottom w:val="single" w:sz="4" w:space="0" w:color="auto"/>
            </w:tcBorders>
          </w:tcPr>
          <w:p w14:paraId="396BD939" w14:textId="23F4CEF7" w:rsidR="00683558" w:rsidRPr="00E10AD4" w:rsidRDefault="00683558" w:rsidP="00683558">
            <w:pPr>
              <w:spacing w:line="360" w:lineRule="auto"/>
              <w:jc w:val="both"/>
              <w:rPr>
                <w:rFonts w:ascii="Book Antiqua" w:hAnsi="Book Antiqua" w:cs="Times New Roman"/>
                <w:b/>
                <w:bCs/>
                <w:color w:val="000000" w:themeColor="text1"/>
              </w:rPr>
            </w:pPr>
            <w:r w:rsidRPr="00E10AD4">
              <w:rPr>
                <w:rFonts w:ascii="Book Antiqua" w:hAnsi="Book Antiqua" w:cs="Times New Roman"/>
                <w:b/>
                <w:bCs/>
                <w:color w:val="000000" w:themeColor="text1"/>
              </w:rPr>
              <w:t xml:space="preserve">Team </w:t>
            </w:r>
            <w:r w:rsidR="00E10AD4" w:rsidRPr="00E10AD4">
              <w:rPr>
                <w:rFonts w:ascii="Book Antiqua" w:hAnsi="Book Antiqua" w:cs="Times New Roman"/>
                <w:b/>
                <w:bCs/>
                <w:color w:val="000000" w:themeColor="text1"/>
              </w:rPr>
              <w:t>p</w:t>
            </w:r>
            <w:r w:rsidRPr="00E10AD4">
              <w:rPr>
                <w:rFonts w:ascii="Book Antiqua" w:hAnsi="Book Antiqua" w:cs="Times New Roman"/>
                <w:b/>
                <w:bCs/>
                <w:color w:val="000000" w:themeColor="text1"/>
              </w:rPr>
              <w:t xml:space="preserve">hysician </w:t>
            </w:r>
            <w:r w:rsidR="00E10AD4" w:rsidRPr="00E10AD4">
              <w:rPr>
                <w:rFonts w:ascii="Book Antiqua" w:hAnsi="Book Antiqua" w:cs="Times New Roman"/>
                <w:b/>
                <w:bCs/>
                <w:color w:val="000000" w:themeColor="text1"/>
              </w:rPr>
              <w:t>r</w:t>
            </w:r>
            <w:r w:rsidRPr="00E10AD4">
              <w:rPr>
                <w:rFonts w:ascii="Book Antiqua" w:hAnsi="Book Antiqua" w:cs="Times New Roman"/>
                <w:b/>
                <w:bCs/>
                <w:color w:val="000000" w:themeColor="text1"/>
              </w:rPr>
              <w:t xml:space="preserve">oles </w:t>
            </w:r>
          </w:p>
        </w:tc>
      </w:tr>
      <w:tr w:rsidR="00683558" w:rsidRPr="00683558" w14:paraId="1BEB9F45" w14:textId="77777777" w:rsidTr="00D0521B">
        <w:tc>
          <w:tcPr>
            <w:tcW w:w="7380" w:type="dxa"/>
            <w:tcBorders>
              <w:top w:val="single" w:sz="4" w:space="0" w:color="auto"/>
              <w:bottom w:val="single" w:sz="4" w:space="0" w:color="auto"/>
            </w:tcBorders>
          </w:tcPr>
          <w:p w14:paraId="3C4AEE64" w14:textId="28E5C73D" w:rsidR="00683558" w:rsidRPr="00683558" w:rsidRDefault="00683558" w:rsidP="00683558">
            <w:pPr>
              <w:spacing w:line="360" w:lineRule="auto"/>
              <w:jc w:val="both"/>
              <w:rPr>
                <w:rFonts w:ascii="Book Antiqua" w:hAnsi="Book Antiqua" w:cs="Times New Roman"/>
                <w:b/>
                <w:bCs/>
                <w:color w:val="000000" w:themeColor="text1"/>
              </w:rPr>
            </w:pPr>
            <w:r w:rsidRPr="00683558">
              <w:rPr>
                <w:rFonts w:ascii="Book Antiqua" w:hAnsi="Book Antiqua" w:cs="Times New Roman"/>
                <w:b/>
                <w:bCs/>
                <w:color w:val="000000" w:themeColor="text1"/>
              </w:rPr>
              <w:t xml:space="preserve">Fellowship </w:t>
            </w:r>
            <w:r w:rsidR="005600BD">
              <w:rPr>
                <w:rFonts w:ascii="Book Antiqua" w:hAnsi="Book Antiqua" w:cs="Times New Roman"/>
                <w:b/>
                <w:bCs/>
                <w:color w:val="000000" w:themeColor="text1"/>
              </w:rPr>
              <w:t>d</w:t>
            </w:r>
            <w:r w:rsidRPr="00683558">
              <w:rPr>
                <w:rFonts w:ascii="Book Antiqua" w:hAnsi="Book Antiqua" w:cs="Times New Roman"/>
                <w:b/>
                <w:bCs/>
                <w:color w:val="000000" w:themeColor="text1"/>
              </w:rPr>
              <w:t xml:space="preserve">irectors’ </w:t>
            </w:r>
            <w:r w:rsidR="005600BD">
              <w:rPr>
                <w:rFonts w:ascii="Book Antiqua" w:hAnsi="Book Antiqua" w:cs="Times New Roman"/>
                <w:b/>
                <w:bCs/>
                <w:color w:val="000000" w:themeColor="text1"/>
              </w:rPr>
              <w:t>t</w:t>
            </w:r>
            <w:r w:rsidRPr="00683558">
              <w:rPr>
                <w:rFonts w:ascii="Book Antiqua" w:hAnsi="Book Antiqua" w:cs="Times New Roman"/>
                <w:b/>
                <w:bCs/>
                <w:color w:val="000000" w:themeColor="text1"/>
              </w:rPr>
              <w:t xml:space="preserve">eam </w:t>
            </w:r>
            <w:r w:rsidR="005600BD">
              <w:rPr>
                <w:rFonts w:ascii="Book Antiqua" w:hAnsi="Book Antiqua" w:cs="Times New Roman"/>
                <w:b/>
                <w:bCs/>
                <w:color w:val="000000" w:themeColor="text1"/>
              </w:rPr>
              <w:t>p</w:t>
            </w:r>
            <w:r w:rsidRPr="00683558">
              <w:rPr>
                <w:rFonts w:ascii="Book Antiqua" w:hAnsi="Book Antiqua" w:cs="Times New Roman"/>
                <w:b/>
                <w:bCs/>
                <w:color w:val="000000" w:themeColor="text1"/>
              </w:rPr>
              <w:t xml:space="preserve">hysician </w:t>
            </w:r>
            <w:r w:rsidR="005600BD">
              <w:rPr>
                <w:rFonts w:ascii="Book Antiqua" w:hAnsi="Book Antiqua" w:cs="Times New Roman"/>
                <w:b/>
                <w:bCs/>
                <w:color w:val="000000" w:themeColor="text1"/>
              </w:rPr>
              <w:t>s</w:t>
            </w:r>
            <w:r w:rsidRPr="00683558">
              <w:rPr>
                <w:rFonts w:ascii="Book Antiqua" w:hAnsi="Book Antiqua" w:cs="Times New Roman"/>
                <w:b/>
                <w:bCs/>
                <w:color w:val="000000" w:themeColor="text1"/>
              </w:rPr>
              <w:t>tatus</w:t>
            </w:r>
          </w:p>
          <w:p w14:paraId="21A84FC4" w14:textId="462F4EBB"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b/>
                <w:bCs/>
                <w:color w:val="000000" w:themeColor="text1"/>
              </w:rPr>
              <w:t xml:space="preserve">  </w:t>
            </w:r>
            <w:r w:rsidRPr="00683558">
              <w:rPr>
                <w:rFonts w:ascii="Book Antiqua" w:hAnsi="Book Antiqua" w:cs="Times New Roman"/>
                <w:color w:val="000000" w:themeColor="text1"/>
              </w:rPr>
              <w:t>Yes</w:t>
            </w:r>
          </w:p>
          <w:p w14:paraId="5B7CF463" w14:textId="45BB2E30" w:rsidR="00683558" w:rsidRPr="00E10AD4"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  No</w:t>
            </w:r>
          </w:p>
          <w:p w14:paraId="63B85A2C" w14:textId="6EE4A739" w:rsidR="00683558" w:rsidRPr="00683558" w:rsidRDefault="00683558" w:rsidP="00683558">
            <w:pPr>
              <w:spacing w:line="360" w:lineRule="auto"/>
              <w:jc w:val="both"/>
              <w:rPr>
                <w:rFonts w:ascii="Book Antiqua" w:hAnsi="Book Antiqua" w:cs="Times New Roman"/>
                <w:b/>
                <w:bCs/>
                <w:color w:val="000000" w:themeColor="text1"/>
              </w:rPr>
            </w:pPr>
            <w:r w:rsidRPr="00683558">
              <w:rPr>
                <w:rFonts w:ascii="Book Antiqua" w:hAnsi="Book Antiqua" w:cs="Times New Roman"/>
                <w:b/>
                <w:bCs/>
                <w:color w:val="000000" w:themeColor="text1"/>
              </w:rPr>
              <w:t xml:space="preserve">Professional </w:t>
            </w:r>
            <w:r w:rsidRPr="005600BD">
              <w:rPr>
                <w:rFonts w:ascii="Book Antiqua" w:hAnsi="Book Antiqua" w:cs="Times New Roman"/>
                <w:b/>
                <w:bCs/>
                <w:i/>
                <w:iCs/>
                <w:color w:val="000000" w:themeColor="text1"/>
              </w:rPr>
              <w:t xml:space="preserve">vs </w:t>
            </w:r>
            <w:r w:rsidR="005600BD">
              <w:rPr>
                <w:rFonts w:ascii="Book Antiqua" w:hAnsi="Book Antiqua" w:cs="Times New Roman"/>
                <w:b/>
                <w:bCs/>
                <w:color w:val="000000" w:themeColor="text1"/>
              </w:rPr>
              <w:t>c</w:t>
            </w:r>
            <w:r w:rsidRPr="00683558">
              <w:rPr>
                <w:rFonts w:ascii="Book Antiqua" w:hAnsi="Book Antiqua" w:cs="Times New Roman"/>
                <w:b/>
                <w:bCs/>
                <w:color w:val="000000" w:themeColor="text1"/>
              </w:rPr>
              <w:t>ollegiate</w:t>
            </w:r>
          </w:p>
          <w:p w14:paraId="32682C84" w14:textId="4EA70492"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  Professional</w:t>
            </w:r>
          </w:p>
          <w:p w14:paraId="61809852" w14:textId="6F5E58D2"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  Collegiate</w:t>
            </w:r>
          </w:p>
          <w:p w14:paraId="17B01E3F" w14:textId="2639975A"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  Both</w:t>
            </w:r>
          </w:p>
          <w:p w14:paraId="5A8509C3" w14:textId="35EA80B9" w:rsidR="00683558" w:rsidRPr="00683558" w:rsidRDefault="00683558" w:rsidP="00683558">
            <w:pPr>
              <w:spacing w:line="360" w:lineRule="auto"/>
              <w:jc w:val="both"/>
              <w:rPr>
                <w:rFonts w:ascii="Book Antiqua" w:hAnsi="Book Antiqua" w:cs="Times New Roman"/>
                <w:b/>
                <w:bCs/>
                <w:color w:val="000000" w:themeColor="text1"/>
              </w:rPr>
            </w:pPr>
            <w:r w:rsidRPr="00683558">
              <w:rPr>
                <w:rFonts w:ascii="Book Antiqua" w:hAnsi="Book Antiqua" w:cs="Times New Roman"/>
                <w:b/>
                <w:bCs/>
                <w:color w:val="000000" w:themeColor="text1"/>
              </w:rPr>
              <w:t>Sport</w:t>
            </w:r>
          </w:p>
          <w:p w14:paraId="3CD4647E" w14:textId="00590603" w:rsidR="00683558" w:rsidRPr="00683558" w:rsidRDefault="00683558" w:rsidP="00683558">
            <w:pPr>
              <w:spacing w:line="360" w:lineRule="auto"/>
              <w:jc w:val="both"/>
              <w:rPr>
                <w:rFonts w:ascii="Book Antiqua" w:hAnsi="Book Antiqua" w:cs="Times New Roman"/>
              </w:rPr>
            </w:pPr>
            <w:r w:rsidRPr="00683558">
              <w:rPr>
                <w:rFonts w:ascii="Book Antiqua" w:hAnsi="Book Antiqua" w:cs="Times New Roman"/>
                <w:color w:val="000000" w:themeColor="text1"/>
              </w:rPr>
              <w:t xml:space="preserve">  </w:t>
            </w:r>
            <w:r w:rsidRPr="00683558">
              <w:rPr>
                <w:rFonts w:ascii="Book Antiqua" w:hAnsi="Book Antiqua" w:cs="Times New Roman"/>
              </w:rPr>
              <w:t>University-wide Athletics</w:t>
            </w:r>
            <w:r w:rsidRPr="00683558">
              <w:rPr>
                <w:rFonts w:ascii="Book Antiqua" w:hAnsi="Book Antiqua" w:cs="Times New Roman"/>
                <w:color w:val="000000" w:themeColor="text1"/>
              </w:rPr>
              <w:t xml:space="preserve"> </w:t>
            </w:r>
          </w:p>
          <w:p w14:paraId="3B2009C5" w14:textId="1E22FF77"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  Professional</w:t>
            </w:r>
            <w:r w:rsidRPr="00683558">
              <w:rPr>
                <w:rFonts w:ascii="Book Antiqua" w:hAnsi="Book Antiqua" w:cs="Times New Roman"/>
              </w:rPr>
              <w:t xml:space="preserve"> </w:t>
            </w:r>
            <w:r w:rsidR="005600BD">
              <w:rPr>
                <w:rFonts w:ascii="Book Antiqua" w:hAnsi="Book Antiqua" w:cs="Times New Roman"/>
              </w:rPr>
              <w:t>o</w:t>
            </w:r>
            <w:r w:rsidRPr="00683558">
              <w:rPr>
                <w:rFonts w:ascii="Book Antiqua" w:hAnsi="Book Antiqua" w:cs="Times New Roman"/>
              </w:rPr>
              <w:t>ther</w:t>
            </w:r>
            <w:r w:rsidRPr="00683558">
              <w:rPr>
                <w:rFonts w:ascii="Book Antiqua" w:hAnsi="Book Antiqua" w:cs="Times New Roman"/>
                <w:color w:val="000000" w:themeColor="text1"/>
              </w:rPr>
              <w:t xml:space="preserve"> </w:t>
            </w:r>
          </w:p>
          <w:p w14:paraId="572395CB" w14:textId="3D88B7CC" w:rsidR="00683558" w:rsidRPr="00683558" w:rsidRDefault="00683558" w:rsidP="00683558">
            <w:pPr>
              <w:spacing w:line="360" w:lineRule="auto"/>
              <w:jc w:val="both"/>
              <w:rPr>
                <w:rFonts w:ascii="Book Antiqua" w:hAnsi="Book Antiqua" w:cs="Times New Roman"/>
                <w:color w:val="000000" w:themeColor="text1"/>
              </w:rPr>
            </w:pPr>
            <w:r w:rsidRPr="00683558">
              <w:rPr>
                <w:rFonts w:ascii="Book Antiqua" w:hAnsi="Book Antiqua" w:cs="Times New Roman"/>
                <w:color w:val="000000" w:themeColor="text1"/>
              </w:rPr>
              <w:t xml:space="preserve">  Professional</w:t>
            </w:r>
            <w:r w:rsidRPr="00683558">
              <w:rPr>
                <w:rFonts w:ascii="Book Antiqua" w:hAnsi="Book Antiqua" w:cs="Times New Roman"/>
              </w:rPr>
              <w:t xml:space="preserve"> </w:t>
            </w:r>
            <w:r w:rsidR="005600BD">
              <w:rPr>
                <w:rFonts w:ascii="Book Antiqua" w:hAnsi="Book Antiqua" w:cs="Times New Roman"/>
              </w:rPr>
              <w:t>b</w:t>
            </w:r>
            <w:r w:rsidRPr="00683558">
              <w:rPr>
                <w:rFonts w:ascii="Book Antiqua" w:hAnsi="Book Antiqua" w:cs="Times New Roman"/>
              </w:rPr>
              <w:t>aseball</w:t>
            </w:r>
            <w:r w:rsidRPr="00683558">
              <w:rPr>
                <w:rFonts w:ascii="Book Antiqua" w:hAnsi="Book Antiqua" w:cs="Times New Roman"/>
                <w:color w:val="000000" w:themeColor="text1"/>
              </w:rPr>
              <w:t xml:space="preserve"> </w:t>
            </w:r>
          </w:p>
          <w:p w14:paraId="0B3674AD" w14:textId="34EFA294" w:rsidR="00683558" w:rsidRPr="00683558" w:rsidRDefault="00683558" w:rsidP="00683558">
            <w:pPr>
              <w:spacing w:line="360" w:lineRule="auto"/>
              <w:jc w:val="both"/>
              <w:rPr>
                <w:rFonts w:ascii="Book Antiqua" w:hAnsi="Book Antiqua" w:cs="Times New Roman"/>
              </w:rPr>
            </w:pPr>
            <w:r w:rsidRPr="00683558">
              <w:rPr>
                <w:rFonts w:ascii="Book Antiqua" w:hAnsi="Book Antiqua" w:cs="Times New Roman"/>
                <w:color w:val="000000" w:themeColor="text1"/>
              </w:rPr>
              <w:t xml:space="preserve">  Professional</w:t>
            </w:r>
            <w:r w:rsidRPr="00683558">
              <w:rPr>
                <w:rFonts w:ascii="Book Antiqua" w:hAnsi="Book Antiqua" w:cs="Times New Roman"/>
              </w:rPr>
              <w:t xml:space="preserve"> </w:t>
            </w:r>
            <w:r w:rsidR="005600BD">
              <w:rPr>
                <w:rFonts w:ascii="Book Antiqua" w:hAnsi="Book Antiqua" w:cs="Times New Roman"/>
              </w:rPr>
              <w:t>f</w:t>
            </w:r>
            <w:r w:rsidRPr="00683558">
              <w:rPr>
                <w:rFonts w:ascii="Book Antiqua" w:hAnsi="Book Antiqua" w:cs="Times New Roman"/>
              </w:rPr>
              <w:t>ootball</w:t>
            </w:r>
          </w:p>
          <w:p w14:paraId="4326C1DA" w14:textId="01E171E8" w:rsidR="00683558" w:rsidRPr="00683558" w:rsidRDefault="00683558" w:rsidP="00683558">
            <w:pPr>
              <w:spacing w:line="360" w:lineRule="auto"/>
              <w:jc w:val="both"/>
              <w:rPr>
                <w:rFonts w:ascii="Book Antiqua" w:hAnsi="Book Antiqua" w:cs="Times New Roman"/>
              </w:rPr>
            </w:pPr>
            <w:r w:rsidRPr="00683558">
              <w:rPr>
                <w:rFonts w:ascii="Book Antiqua" w:hAnsi="Book Antiqua" w:cs="Times New Roman"/>
                <w:color w:val="000000" w:themeColor="text1"/>
              </w:rPr>
              <w:t xml:space="preserve">  Professional</w:t>
            </w:r>
            <w:r w:rsidRPr="00683558">
              <w:rPr>
                <w:rFonts w:ascii="Book Antiqua" w:hAnsi="Book Antiqua" w:cs="Times New Roman"/>
              </w:rPr>
              <w:t xml:space="preserve"> </w:t>
            </w:r>
            <w:r w:rsidR="005600BD">
              <w:rPr>
                <w:rFonts w:ascii="Book Antiqua" w:hAnsi="Book Antiqua" w:cs="Times New Roman"/>
              </w:rPr>
              <w:t>h</w:t>
            </w:r>
            <w:r w:rsidRPr="00683558">
              <w:rPr>
                <w:rFonts w:ascii="Book Antiqua" w:hAnsi="Book Antiqua" w:cs="Times New Roman"/>
              </w:rPr>
              <w:t>ockey</w:t>
            </w:r>
          </w:p>
          <w:p w14:paraId="40E79A18" w14:textId="42CE1DA4" w:rsidR="00683558" w:rsidRPr="00683558" w:rsidRDefault="00683558" w:rsidP="00683558">
            <w:pPr>
              <w:spacing w:line="360" w:lineRule="auto"/>
              <w:jc w:val="both"/>
              <w:rPr>
                <w:rFonts w:ascii="Book Antiqua" w:hAnsi="Book Antiqua" w:cs="Times New Roman"/>
              </w:rPr>
            </w:pPr>
            <w:r w:rsidRPr="00683558">
              <w:rPr>
                <w:rFonts w:ascii="Book Antiqua" w:hAnsi="Book Antiqua" w:cs="Times New Roman"/>
                <w:color w:val="000000" w:themeColor="text1"/>
              </w:rPr>
              <w:t xml:space="preserve">  Professional</w:t>
            </w:r>
            <w:r w:rsidRPr="00683558">
              <w:rPr>
                <w:rFonts w:ascii="Book Antiqua" w:hAnsi="Book Antiqua" w:cs="Times New Roman"/>
              </w:rPr>
              <w:t xml:space="preserve"> </w:t>
            </w:r>
            <w:r w:rsidR="005600BD">
              <w:rPr>
                <w:rFonts w:ascii="Book Antiqua" w:hAnsi="Book Antiqua" w:cs="Times New Roman"/>
              </w:rPr>
              <w:t>b</w:t>
            </w:r>
            <w:r w:rsidRPr="00683558">
              <w:rPr>
                <w:rFonts w:ascii="Book Antiqua" w:hAnsi="Book Antiqua" w:cs="Times New Roman"/>
              </w:rPr>
              <w:t>asketball</w:t>
            </w:r>
          </w:p>
          <w:p w14:paraId="100F52A7" w14:textId="45A31541" w:rsidR="00683558" w:rsidRPr="00683558" w:rsidRDefault="00683558" w:rsidP="00683558">
            <w:pPr>
              <w:spacing w:line="360" w:lineRule="auto"/>
              <w:jc w:val="both"/>
              <w:rPr>
                <w:rFonts w:ascii="Book Antiqua" w:hAnsi="Book Antiqua" w:cs="Times New Roman"/>
              </w:rPr>
            </w:pPr>
            <w:r w:rsidRPr="00683558">
              <w:rPr>
                <w:rFonts w:ascii="Book Antiqua" w:hAnsi="Book Antiqua" w:cs="Times New Roman"/>
                <w:color w:val="000000" w:themeColor="text1"/>
              </w:rPr>
              <w:t xml:space="preserve">  Professional</w:t>
            </w:r>
            <w:r w:rsidRPr="00683558">
              <w:rPr>
                <w:rFonts w:ascii="Book Antiqua" w:hAnsi="Book Antiqua" w:cs="Times New Roman"/>
              </w:rPr>
              <w:t xml:space="preserve"> </w:t>
            </w:r>
            <w:r w:rsidR="005600BD">
              <w:rPr>
                <w:rFonts w:ascii="Book Antiqua" w:hAnsi="Book Antiqua" w:cs="Times New Roman"/>
              </w:rPr>
              <w:t>s</w:t>
            </w:r>
            <w:r w:rsidRPr="00683558">
              <w:rPr>
                <w:rFonts w:ascii="Book Antiqua" w:hAnsi="Book Antiqua" w:cs="Times New Roman"/>
              </w:rPr>
              <w:t>occer</w:t>
            </w:r>
          </w:p>
        </w:tc>
        <w:tc>
          <w:tcPr>
            <w:tcW w:w="2880" w:type="dxa"/>
            <w:tcBorders>
              <w:top w:val="single" w:sz="4" w:space="0" w:color="auto"/>
              <w:bottom w:val="single" w:sz="4" w:space="0" w:color="auto"/>
            </w:tcBorders>
          </w:tcPr>
          <w:p w14:paraId="36E29288" w14:textId="1D986130" w:rsidR="00683558" w:rsidRPr="00683558" w:rsidRDefault="00E10AD4" w:rsidP="00683558">
            <w:pPr>
              <w:spacing w:line="360" w:lineRule="auto"/>
              <w:jc w:val="both"/>
              <w:rPr>
                <w:rFonts w:ascii="Book Antiqua" w:hAnsi="Book Antiqua" w:cs="Times New Roman"/>
                <w:color w:val="000000" w:themeColor="text1"/>
              </w:rPr>
            </w:pP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w:t>
            </w:r>
            <w:r w:rsidR="00683558" w:rsidRPr="00683558">
              <w:rPr>
                <w:rFonts w:ascii="Book Antiqua" w:hAnsi="Book Antiqua" w:cs="Times New Roman"/>
                <w:b/>
                <w:bCs/>
                <w:color w:val="000000" w:themeColor="text1"/>
              </w:rPr>
              <w:t>= 82</w:t>
            </w:r>
          </w:p>
          <w:p w14:paraId="2D1C3849" w14:textId="3978771E" w:rsidR="00683558" w:rsidRPr="00683558" w:rsidRDefault="00430C76" w:rsidP="00683558">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57 (69.51</w:t>
            </w:r>
            <w:r w:rsidR="00683558" w:rsidRPr="00683558">
              <w:rPr>
                <w:rFonts w:ascii="Book Antiqua" w:hAnsi="Book Antiqua" w:cs="Times New Roman"/>
                <w:color w:val="000000" w:themeColor="text1"/>
              </w:rPr>
              <w:t>)</w:t>
            </w:r>
          </w:p>
          <w:p w14:paraId="7F91DF40" w14:textId="5A3BDF3F" w:rsidR="00683558" w:rsidRPr="00683558" w:rsidRDefault="00430C76" w:rsidP="00683558">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25 (30.49</w:t>
            </w:r>
            <w:r w:rsidR="00683558" w:rsidRPr="00683558">
              <w:rPr>
                <w:rFonts w:ascii="Book Antiqua" w:hAnsi="Book Antiqua" w:cs="Times New Roman"/>
                <w:color w:val="000000" w:themeColor="text1"/>
              </w:rPr>
              <w:t>)</w:t>
            </w:r>
          </w:p>
          <w:p w14:paraId="1A2E9AC1" w14:textId="040C56F2" w:rsidR="00683558" w:rsidRPr="00683558" w:rsidRDefault="00E10AD4" w:rsidP="00683558">
            <w:pPr>
              <w:spacing w:line="360" w:lineRule="auto"/>
              <w:jc w:val="both"/>
              <w:rPr>
                <w:rFonts w:ascii="Book Antiqua" w:hAnsi="Book Antiqua" w:cs="Times New Roman"/>
                <w:b/>
                <w:bCs/>
                <w:color w:val="000000" w:themeColor="text1"/>
              </w:rPr>
            </w:pP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w:t>
            </w:r>
            <w:r w:rsidR="00683558" w:rsidRPr="00683558">
              <w:rPr>
                <w:rFonts w:ascii="Book Antiqua" w:hAnsi="Book Antiqua" w:cs="Times New Roman"/>
                <w:b/>
                <w:bCs/>
                <w:color w:val="000000" w:themeColor="text1"/>
              </w:rPr>
              <w:t>= 57</w:t>
            </w:r>
          </w:p>
          <w:p w14:paraId="08F3A560" w14:textId="31F08711" w:rsidR="00683558" w:rsidRPr="00683558" w:rsidRDefault="00430C76" w:rsidP="00683558">
            <w:pPr>
              <w:spacing w:line="360" w:lineRule="auto"/>
              <w:jc w:val="both"/>
              <w:rPr>
                <w:rFonts w:ascii="Book Antiqua" w:hAnsi="Book Antiqua" w:cs="Times New Roman"/>
                <w:bCs/>
                <w:color w:val="000000" w:themeColor="text1"/>
              </w:rPr>
            </w:pPr>
            <w:r>
              <w:rPr>
                <w:rFonts w:ascii="Book Antiqua" w:hAnsi="Book Antiqua" w:cs="Times New Roman"/>
                <w:bCs/>
                <w:color w:val="000000" w:themeColor="text1"/>
              </w:rPr>
              <w:t>32 (56.14</w:t>
            </w:r>
            <w:r w:rsidR="00683558" w:rsidRPr="00683558">
              <w:rPr>
                <w:rFonts w:ascii="Book Antiqua" w:hAnsi="Book Antiqua" w:cs="Times New Roman"/>
                <w:bCs/>
                <w:color w:val="000000" w:themeColor="text1"/>
              </w:rPr>
              <w:t>)</w:t>
            </w:r>
          </w:p>
          <w:p w14:paraId="061BFD64" w14:textId="39FB4763" w:rsidR="00683558" w:rsidRPr="00683558" w:rsidRDefault="00683558" w:rsidP="00683558">
            <w:pPr>
              <w:spacing w:line="360" w:lineRule="auto"/>
              <w:jc w:val="both"/>
              <w:rPr>
                <w:rFonts w:ascii="Book Antiqua" w:hAnsi="Book Antiqua" w:cs="Times New Roman"/>
                <w:bCs/>
                <w:color w:val="000000" w:themeColor="text1"/>
              </w:rPr>
            </w:pPr>
            <w:r w:rsidRPr="00683558">
              <w:rPr>
                <w:rFonts w:ascii="Book Antiqua" w:hAnsi="Book Antiqua" w:cs="Times New Roman"/>
                <w:bCs/>
                <w:color w:val="000000" w:themeColor="text1"/>
              </w:rPr>
              <w:t xml:space="preserve">17 </w:t>
            </w:r>
            <w:r w:rsidR="00430C76">
              <w:rPr>
                <w:rFonts w:ascii="Book Antiqua" w:hAnsi="Book Antiqua" w:cs="Times New Roman"/>
                <w:color w:val="000000" w:themeColor="text1"/>
              </w:rPr>
              <w:t>(29.82</w:t>
            </w:r>
            <w:r w:rsidRPr="00683558">
              <w:rPr>
                <w:rFonts w:ascii="Book Antiqua" w:hAnsi="Book Antiqua" w:cs="Times New Roman"/>
                <w:color w:val="000000" w:themeColor="text1"/>
              </w:rPr>
              <w:t>)</w:t>
            </w:r>
          </w:p>
          <w:p w14:paraId="46D4C114" w14:textId="10FB98C1" w:rsidR="00683558" w:rsidRPr="003040C8" w:rsidRDefault="00683558" w:rsidP="00683558">
            <w:pPr>
              <w:spacing w:line="360" w:lineRule="auto"/>
              <w:jc w:val="both"/>
              <w:rPr>
                <w:rFonts w:ascii="Book Antiqua" w:hAnsi="Book Antiqua" w:cs="Times New Roman"/>
                <w:bCs/>
                <w:color w:val="000000" w:themeColor="text1"/>
              </w:rPr>
            </w:pPr>
            <w:r w:rsidRPr="00683558">
              <w:rPr>
                <w:rFonts w:ascii="Book Antiqua" w:hAnsi="Book Antiqua" w:cs="Times New Roman"/>
                <w:bCs/>
                <w:color w:val="000000" w:themeColor="text1"/>
              </w:rPr>
              <w:t xml:space="preserve">8 </w:t>
            </w:r>
            <w:r w:rsidR="00430C76">
              <w:rPr>
                <w:rFonts w:ascii="Book Antiqua" w:hAnsi="Book Antiqua" w:cs="Times New Roman"/>
                <w:color w:val="000000" w:themeColor="text1"/>
              </w:rPr>
              <w:t>(14.04</w:t>
            </w:r>
            <w:r w:rsidRPr="00683558">
              <w:rPr>
                <w:rFonts w:ascii="Book Antiqua" w:hAnsi="Book Antiqua" w:cs="Times New Roman"/>
                <w:color w:val="000000" w:themeColor="text1"/>
              </w:rPr>
              <w:t>)</w:t>
            </w:r>
          </w:p>
          <w:p w14:paraId="6B000563" w14:textId="5989EEFD" w:rsidR="00683558" w:rsidRPr="00683558" w:rsidRDefault="00683558" w:rsidP="00683558">
            <w:pPr>
              <w:spacing w:line="360" w:lineRule="auto"/>
              <w:jc w:val="both"/>
              <w:rPr>
                <w:rFonts w:ascii="Book Antiqua" w:hAnsi="Book Antiqua" w:cs="Times New Roman"/>
                <w:b/>
                <w:color w:val="000000" w:themeColor="text1"/>
              </w:rPr>
            </w:pPr>
            <w:r w:rsidRPr="00683558">
              <w:rPr>
                <w:rFonts w:ascii="Book Antiqua" w:hAnsi="Book Antiqua" w:cs="Times New Roman"/>
                <w:b/>
                <w:i/>
                <w:iCs/>
                <w:color w:val="000000" w:themeColor="text1"/>
              </w:rPr>
              <w:t>n</w:t>
            </w:r>
            <w:r>
              <w:rPr>
                <w:rFonts w:ascii="Book Antiqua" w:hAnsi="Book Antiqua" w:cs="Times New Roman"/>
                <w:b/>
                <w:color w:val="000000" w:themeColor="text1"/>
              </w:rPr>
              <w:t xml:space="preserve"> </w:t>
            </w:r>
            <w:r w:rsidRPr="00683558">
              <w:rPr>
                <w:rFonts w:ascii="Book Antiqua" w:hAnsi="Book Antiqua" w:cs="Times New Roman"/>
                <w:b/>
                <w:color w:val="000000" w:themeColor="text1"/>
              </w:rPr>
              <w:t>= 103</w:t>
            </w:r>
          </w:p>
          <w:p w14:paraId="7ADBA118" w14:textId="26506E7E" w:rsidR="00683558" w:rsidRPr="00683558" w:rsidRDefault="00683558" w:rsidP="00683558">
            <w:pPr>
              <w:spacing w:line="360" w:lineRule="auto"/>
              <w:jc w:val="both"/>
              <w:rPr>
                <w:rFonts w:ascii="Book Antiqua" w:hAnsi="Book Antiqua" w:cs="Times New Roman"/>
                <w:bCs/>
                <w:color w:val="000000" w:themeColor="text1"/>
              </w:rPr>
            </w:pPr>
            <w:r w:rsidRPr="00683558">
              <w:rPr>
                <w:rFonts w:ascii="Book Antiqua" w:hAnsi="Book Antiqua" w:cs="Times New Roman"/>
              </w:rPr>
              <w:t xml:space="preserve">26 </w:t>
            </w:r>
            <w:r w:rsidR="00430C76">
              <w:rPr>
                <w:rFonts w:ascii="Book Antiqua" w:hAnsi="Book Antiqua" w:cs="Times New Roman"/>
                <w:bCs/>
                <w:color w:val="000000" w:themeColor="text1"/>
              </w:rPr>
              <w:t>(25.24</w:t>
            </w:r>
            <w:r w:rsidRPr="00683558">
              <w:rPr>
                <w:rFonts w:ascii="Book Antiqua" w:hAnsi="Book Antiqua" w:cs="Times New Roman"/>
                <w:bCs/>
                <w:color w:val="000000" w:themeColor="text1"/>
              </w:rPr>
              <w:t>)</w:t>
            </w:r>
          </w:p>
          <w:p w14:paraId="56C018EB" w14:textId="2F3A9A37" w:rsidR="00683558" w:rsidRPr="00683558" w:rsidRDefault="00683558" w:rsidP="00683558">
            <w:pPr>
              <w:spacing w:line="360" w:lineRule="auto"/>
              <w:jc w:val="both"/>
              <w:rPr>
                <w:rFonts w:ascii="Book Antiqua" w:hAnsi="Book Antiqua" w:cs="Times New Roman"/>
                <w:bCs/>
                <w:color w:val="000000" w:themeColor="text1"/>
              </w:rPr>
            </w:pPr>
            <w:r w:rsidRPr="00683558">
              <w:rPr>
                <w:rFonts w:ascii="Book Antiqua" w:hAnsi="Book Antiqua" w:cs="Times New Roman"/>
              </w:rPr>
              <w:t xml:space="preserve">23 </w:t>
            </w:r>
            <w:r w:rsidR="00430C76">
              <w:rPr>
                <w:rFonts w:ascii="Book Antiqua" w:hAnsi="Book Antiqua" w:cs="Times New Roman"/>
                <w:bCs/>
                <w:color w:val="000000" w:themeColor="text1"/>
              </w:rPr>
              <w:t>(22.33</w:t>
            </w:r>
            <w:r w:rsidRPr="00683558">
              <w:rPr>
                <w:rFonts w:ascii="Book Antiqua" w:hAnsi="Book Antiqua" w:cs="Times New Roman"/>
                <w:bCs/>
                <w:color w:val="000000" w:themeColor="text1"/>
              </w:rPr>
              <w:t>)</w:t>
            </w:r>
          </w:p>
          <w:p w14:paraId="2288CB4F" w14:textId="4FAA2958" w:rsidR="00683558" w:rsidRPr="00683558" w:rsidRDefault="00683558" w:rsidP="00683558">
            <w:pPr>
              <w:spacing w:line="360" w:lineRule="auto"/>
              <w:jc w:val="both"/>
              <w:rPr>
                <w:rFonts w:ascii="Book Antiqua" w:hAnsi="Book Antiqua" w:cs="Times New Roman"/>
                <w:bCs/>
                <w:color w:val="000000" w:themeColor="text1"/>
              </w:rPr>
            </w:pPr>
            <w:r w:rsidRPr="00683558">
              <w:rPr>
                <w:rFonts w:ascii="Book Antiqua" w:hAnsi="Book Antiqua" w:cs="Times New Roman"/>
              </w:rPr>
              <w:t xml:space="preserve">20 </w:t>
            </w:r>
            <w:r w:rsidR="00430C76">
              <w:rPr>
                <w:rFonts w:ascii="Book Antiqua" w:hAnsi="Book Antiqua" w:cs="Times New Roman"/>
                <w:bCs/>
                <w:color w:val="000000" w:themeColor="text1"/>
              </w:rPr>
              <w:t>(19.41</w:t>
            </w:r>
            <w:r w:rsidRPr="00683558">
              <w:rPr>
                <w:rFonts w:ascii="Book Antiqua" w:hAnsi="Book Antiqua" w:cs="Times New Roman"/>
                <w:bCs/>
                <w:color w:val="000000" w:themeColor="text1"/>
              </w:rPr>
              <w:t>)</w:t>
            </w:r>
          </w:p>
          <w:p w14:paraId="74EC6AAA" w14:textId="144C5315" w:rsidR="00683558" w:rsidRPr="00683558" w:rsidRDefault="00683558" w:rsidP="00683558">
            <w:pPr>
              <w:spacing w:line="360" w:lineRule="auto"/>
              <w:jc w:val="both"/>
              <w:rPr>
                <w:rFonts w:ascii="Book Antiqua" w:hAnsi="Book Antiqua" w:cs="Times New Roman"/>
                <w:bCs/>
                <w:color w:val="000000" w:themeColor="text1"/>
              </w:rPr>
            </w:pPr>
            <w:r w:rsidRPr="00683558">
              <w:rPr>
                <w:rFonts w:ascii="Book Antiqua" w:hAnsi="Book Antiqua" w:cs="Times New Roman"/>
              </w:rPr>
              <w:t xml:space="preserve">16 </w:t>
            </w:r>
            <w:r w:rsidR="00430C76">
              <w:rPr>
                <w:rFonts w:ascii="Book Antiqua" w:hAnsi="Book Antiqua" w:cs="Times New Roman"/>
                <w:bCs/>
                <w:color w:val="000000" w:themeColor="text1"/>
              </w:rPr>
              <w:t>(15.53</w:t>
            </w:r>
            <w:r w:rsidRPr="00683558">
              <w:rPr>
                <w:rFonts w:ascii="Book Antiqua" w:hAnsi="Book Antiqua" w:cs="Times New Roman"/>
                <w:bCs/>
                <w:color w:val="000000" w:themeColor="text1"/>
              </w:rPr>
              <w:t>)</w:t>
            </w:r>
          </w:p>
          <w:p w14:paraId="2CC4FB36" w14:textId="011193EA" w:rsidR="00683558" w:rsidRPr="00683558" w:rsidRDefault="00683558" w:rsidP="00683558">
            <w:pPr>
              <w:spacing w:line="360" w:lineRule="auto"/>
              <w:jc w:val="both"/>
              <w:rPr>
                <w:rFonts w:ascii="Book Antiqua" w:hAnsi="Book Antiqua" w:cs="Times New Roman"/>
              </w:rPr>
            </w:pPr>
            <w:r w:rsidRPr="00683558">
              <w:rPr>
                <w:rFonts w:ascii="Book Antiqua" w:hAnsi="Book Antiqua" w:cs="Times New Roman"/>
              </w:rPr>
              <w:t xml:space="preserve">8 </w:t>
            </w:r>
            <w:r w:rsidR="00430C76">
              <w:rPr>
                <w:rFonts w:ascii="Book Antiqua" w:hAnsi="Book Antiqua" w:cs="Times New Roman"/>
                <w:bCs/>
                <w:color w:val="000000" w:themeColor="text1"/>
              </w:rPr>
              <w:t>(7.77</w:t>
            </w:r>
            <w:r w:rsidRPr="00683558">
              <w:rPr>
                <w:rFonts w:ascii="Book Antiqua" w:hAnsi="Book Antiqua" w:cs="Times New Roman"/>
                <w:bCs/>
                <w:color w:val="000000" w:themeColor="text1"/>
              </w:rPr>
              <w:t>)</w:t>
            </w:r>
          </w:p>
          <w:p w14:paraId="1BE61F69" w14:textId="101E8323" w:rsidR="00683558" w:rsidRPr="00683558" w:rsidRDefault="00683558" w:rsidP="00683558">
            <w:pPr>
              <w:spacing w:line="360" w:lineRule="auto"/>
              <w:jc w:val="both"/>
              <w:rPr>
                <w:rFonts w:ascii="Book Antiqua" w:hAnsi="Book Antiqua" w:cs="Times New Roman"/>
                <w:bCs/>
                <w:color w:val="000000" w:themeColor="text1"/>
              </w:rPr>
            </w:pPr>
            <w:r w:rsidRPr="00683558">
              <w:rPr>
                <w:rFonts w:ascii="Book Antiqua" w:hAnsi="Book Antiqua" w:cs="Times New Roman"/>
              </w:rPr>
              <w:t xml:space="preserve">7 </w:t>
            </w:r>
            <w:r w:rsidR="00430C76">
              <w:rPr>
                <w:rFonts w:ascii="Book Antiqua" w:hAnsi="Book Antiqua" w:cs="Times New Roman"/>
                <w:bCs/>
                <w:color w:val="000000" w:themeColor="text1"/>
              </w:rPr>
              <w:t>(6.80</w:t>
            </w:r>
            <w:r w:rsidRPr="00683558">
              <w:rPr>
                <w:rFonts w:ascii="Book Antiqua" w:hAnsi="Book Antiqua" w:cs="Times New Roman"/>
                <w:bCs/>
                <w:color w:val="000000" w:themeColor="text1"/>
              </w:rPr>
              <w:t>)</w:t>
            </w:r>
          </w:p>
          <w:p w14:paraId="664FBBFC" w14:textId="06FE753B" w:rsidR="00683558" w:rsidRPr="00683558" w:rsidRDefault="00683558" w:rsidP="00683558">
            <w:pPr>
              <w:spacing w:line="360" w:lineRule="auto"/>
              <w:jc w:val="both"/>
              <w:rPr>
                <w:rFonts w:ascii="Book Antiqua" w:hAnsi="Book Antiqua" w:cs="Times New Roman"/>
              </w:rPr>
            </w:pPr>
            <w:r w:rsidRPr="00683558">
              <w:rPr>
                <w:rFonts w:ascii="Book Antiqua" w:hAnsi="Book Antiqua" w:cs="Times New Roman"/>
              </w:rPr>
              <w:t xml:space="preserve">3 </w:t>
            </w:r>
            <w:r w:rsidR="00430C76">
              <w:rPr>
                <w:rFonts w:ascii="Book Antiqua" w:hAnsi="Book Antiqua" w:cs="Times New Roman"/>
                <w:bCs/>
                <w:color w:val="000000" w:themeColor="text1"/>
              </w:rPr>
              <w:t>(2.91</w:t>
            </w:r>
            <w:r w:rsidRPr="00683558">
              <w:rPr>
                <w:rFonts w:ascii="Book Antiqua" w:hAnsi="Book Antiqua" w:cs="Times New Roman"/>
                <w:bCs/>
                <w:color w:val="000000" w:themeColor="text1"/>
              </w:rPr>
              <w:t>)</w:t>
            </w:r>
          </w:p>
        </w:tc>
      </w:tr>
    </w:tbl>
    <w:p w14:paraId="04797D16" w14:textId="0EC8B8C5" w:rsidR="00683558" w:rsidRPr="00683558" w:rsidRDefault="00683558" w:rsidP="00683558">
      <w:pPr>
        <w:spacing w:line="360" w:lineRule="auto"/>
        <w:jc w:val="both"/>
        <w:rPr>
          <w:rFonts w:ascii="Book Antiqua" w:eastAsia="Times New Roman" w:hAnsi="Book Antiqua"/>
          <w:color w:val="000000"/>
        </w:rPr>
      </w:pPr>
      <w:r w:rsidRPr="00683558">
        <w:rPr>
          <w:rFonts w:ascii="Book Antiqua" w:eastAsia="Times New Roman" w:hAnsi="Book Antiqua"/>
          <w:color w:val="000000" w:themeColor="text1"/>
        </w:rPr>
        <w:t xml:space="preserve">FD: Fellowship </w:t>
      </w:r>
      <w:r w:rsidR="005600BD">
        <w:rPr>
          <w:rFonts w:ascii="Book Antiqua" w:eastAsia="Times New Roman" w:hAnsi="Book Antiqua"/>
          <w:color w:val="000000" w:themeColor="text1"/>
        </w:rPr>
        <w:t>d</w:t>
      </w:r>
      <w:r w:rsidRPr="00683558">
        <w:rPr>
          <w:rFonts w:ascii="Book Antiqua" w:eastAsia="Times New Roman" w:hAnsi="Book Antiqua"/>
          <w:color w:val="000000" w:themeColor="text1"/>
        </w:rPr>
        <w:t>irector.</w:t>
      </w:r>
    </w:p>
    <w:p w14:paraId="78BB708D" w14:textId="43C06339" w:rsidR="00683558" w:rsidRPr="00683558" w:rsidRDefault="00683558" w:rsidP="00683558">
      <w:pPr>
        <w:spacing w:line="360" w:lineRule="auto"/>
        <w:jc w:val="both"/>
        <w:rPr>
          <w:rFonts w:ascii="Book Antiqua" w:hAnsi="Book Antiqua"/>
        </w:rPr>
      </w:pPr>
    </w:p>
    <w:sectPr w:rsidR="00683558" w:rsidRPr="00683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5048A" w14:textId="77777777" w:rsidR="009078C6" w:rsidRDefault="009078C6" w:rsidP="0033327C">
      <w:r>
        <w:separator/>
      </w:r>
    </w:p>
  </w:endnote>
  <w:endnote w:type="continuationSeparator" w:id="0">
    <w:p w14:paraId="6B8B8C36" w14:textId="77777777" w:rsidR="009078C6" w:rsidRDefault="009078C6" w:rsidP="0033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9BFB" w14:textId="77777777" w:rsidR="0033327C" w:rsidRPr="0033327C" w:rsidRDefault="0033327C" w:rsidP="0033327C">
    <w:pPr>
      <w:pStyle w:val="a4"/>
      <w:jc w:val="right"/>
      <w:rPr>
        <w:rFonts w:ascii="Book Antiqua" w:hAnsi="Book Antiqua"/>
        <w:sz w:val="24"/>
        <w:szCs w:val="24"/>
      </w:rPr>
    </w:pPr>
    <w:r w:rsidRPr="0033327C">
      <w:rPr>
        <w:rFonts w:ascii="Book Antiqua" w:hAnsi="Book Antiqua"/>
        <w:sz w:val="24"/>
        <w:szCs w:val="24"/>
        <w:lang w:val="zh-CN" w:eastAsia="zh-CN"/>
      </w:rPr>
      <w:t xml:space="preserve"> </w:t>
    </w:r>
    <w:r w:rsidRPr="0033327C">
      <w:rPr>
        <w:rFonts w:ascii="Book Antiqua" w:hAnsi="Book Antiqua"/>
        <w:sz w:val="24"/>
        <w:szCs w:val="24"/>
      </w:rPr>
      <w:fldChar w:fldCharType="begin"/>
    </w:r>
    <w:r w:rsidRPr="0033327C">
      <w:rPr>
        <w:rFonts w:ascii="Book Antiqua" w:hAnsi="Book Antiqua"/>
        <w:sz w:val="24"/>
        <w:szCs w:val="24"/>
      </w:rPr>
      <w:instrText>PAGE  \* Arabic  \* MERGEFORMAT</w:instrText>
    </w:r>
    <w:r w:rsidRPr="0033327C">
      <w:rPr>
        <w:rFonts w:ascii="Book Antiqua" w:hAnsi="Book Antiqua"/>
        <w:sz w:val="24"/>
        <w:szCs w:val="24"/>
      </w:rPr>
      <w:fldChar w:fldCharType="separate"/>
    </w:r>
    <w:r w:rsidR="008838B0" w:rsidRPr="008838B0">
      <w:rPr>
        <w:rFonts w:ascii="Book Antiqua" w:hAnsi="Book Antiqua"/>
        <w:noProof/>
        <w:sz w:val="24"/>
        <w:szCs w:val="24"/>
        <w:lang w:val="zh-CN" w:eastAsia="zh-CN"/>
      </w:rPr>
      <w:t>27</w:t>
    </w:r>
    <w:r w:rsidRPr="0033327C">
      <w:rPr>
        <w:rFonts w:ascii="Book Antiqua" w:hAnsi="Book Antiqua"/>
        <w:sz w:val="24"/>
        <w:szCs w:val="24"/>
      </w:rPr>
      <w:fldChar w:fldCharType="end"/>
    </w:r>
    <w:r w:rsidRPr="0033327C">
      <w:rPr>
        <w:rFonts w:ascii="Book Antiqua" w:hAnsi="Book Antiqua"/>
        <w:sz w:val="24"/>
        <w:szCs w:val="24"/>
        <w:lang w:val="zh-CN" w:eastAsia="zh-CN"/>
      </w:rPr>
      <w:t xml:space="preserve"> / </w:t>
    </w:r>
    <w:r w:rsidRPr="0033327C">
      <w:rPr>
        <w:rFonts w:ascii="Book Antiqua" w:hAnsi="Book Antiqua"/>
        <w:sz w:val="24"/>
        <w:szCs w:val="24"/>
      </w:rPr>
      <w:fldChar w:fldCharType="begin"/>
    </w:r>
    <w:r w:rsidRPr="0033327C">
      <w:rPr>
        <w:rFonts w:ascii="Book Antiqua" w:hAnsi="Book Antiqua"/>
        <w:sz w:val="24"/>
        <w:szCs w:val="24"/>
      </w:rPr>
      <w:instrText>NUMPAGES  \* Arabic  \* MERGEFORMAT</w:instrText>
    </w:r>
    <w:r w:rsidRPr="0033327C">
      <w:rPr>
        <w:rFonts w:ascii="Book Antiqua" w:hAnsi="Book Antiqua"/>
        <w:sz w:val="24"/>
        <w:szCs w:val="24"/>
      </w:rPr>
      <w:fldChar w:fldCharType="separate"/>
    </w:r>
    <w:r w:rsidR="008838B0" w:rsidRPr="008838B0">
      <w:rPr>
        <w:rFonts w:ascii="Book Antiqua" w:hAnsi="Book Antiqua"/>
        <w:noProof/>
        <w:sz w:val="24"/>
        <w:szCs w:val="24"/>
        <w:lang w:val="zh-CN" w:eastAsia="zh-CN"/>
      </w:rPr>
      <w:t>28</w:t>
    </w:r>
    <w:r w:rsidRPr="0033327C">
      <w:rPr>
        <w:rFonts w:ascii="Book Antiqua" w:hAnsi="Book Antiqua"/>
        <w:sz w:val="24"/>
        <w:szCs w:val="24"/>
      </w:rPr>
      <w:fldChar w:fldCharType="end"/>
    </w:r>
  </w:p>
  <w:p w14:paraId="79D92610" w14:textId="77777777" w:rsidR="0033327C" w:rsidRDefault="003332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3C799" w14:textId="77777777" w:rsidR="009078C6" w:rsidRDefault="009078C6" w:rsidP="0033327C">
      <w:r>
        <w:separator/>
      </w:r>
    </w:p>
  </w:footnote>
  <w:footnote w:type="continuationSeparator" w:id="0">
    <w:p w14:paraId="0177D45E" w14:textId="77777777" w:rsidR="009078C6" w:rsidRDefault="009078C6" w:rsidP="00333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5358"/>
    <w:rsid w:val="000E3104"/>
    <w:rsid w:val="000F4F80"/>
    <w:rsid w:val="00100B8E"/>
    <w:rsid w:val="001540B3"/>
    <w:rsid w:val="0015662F"/>
    <w:rsid w:val="001700BA"/>
    <w:rsid w:val="001954FA"/>
    <w:rsid w:val="001B32F9"/>
    <w:rsid w:val="001C5F1F"/>
    <w:rsid w:val="001D339E"/>
    <w:rsid w:val="001E5CB0"/>
    <w:rsid w:val="002025CE"/>
    <w:rsid w:val="00230EC1"/>
    <w:rsid w:val="00254573"/>
    <w:rsid w:val="002C0B5B"/>
    <w:rsid w:val="003040C8"/>
    <w:rsid w:val="0033327C"/>
    <w:rsid w:val="00335648"/>
    <w:rsid w:val="0036099A"/>
    <w:rsid w:val="003C06CA"/>
    <w:rsid w:val="003F2282"/>
    <w:rsid w:val="00403351"/>
    <w:rsid w:val="00430C76"/>
    <w:rsid w:val="00524EC2"/>
    <w:rsid w:val="005478C1"/>
    <w:rsid w:val="005600BD"/>
    <w:rsid w:val="00560320"/>
    <w:rsid w:val="005859EB"/>
    <w:rsid w:val="005D281E"/>
    <w:rsid w:val="005D41E3"/>
    <w:rsid w:val="005F4CC6"/>
    <w:rsid w:val="00680BED"/>
    <w:rsid w:val="00683558"/>
    <w:rsid w:val="006864CD"/>
    <w:rsid w:val="007074E5"/>
    <w:rsid w:val="007A20FE"/>
    <w:rsid w:val="008020BA"/>
    <w:rsid w:val="00846B59"/>
    <w:rsid w:val="008838B0"/>
    <w:rsid w:val="008854F7"/>
    <w:rsid w:val="008A09BC"/>
    <w:rsid w:val="008B0EB6"/>
    <w:rsid w:val="008D525B"/>
    <w:rsid w:val="009078C6"/>
    <w:rsid w:val="00944EA2"/>
    <w:rsid w:val="0096478B"/>
    <w:rsid w:val="00981BF9"/>
    <w:rsid w:val="0099225B"/>
    <w:rsid w:val="00A148C5"/>
    <w:rsid w:val="00A17737"/>
    <w:rsid w:val="00A77B3E"/>
    <w:rsid w:val="00AC0D6E"/>
    <w:rsid w:val="00B0390E"/>
    <w:rsid w:val="00B1649E"/>
    <w:rsid w:val="00B27C67"/>
    <w:rsid w:val="00B46469"/>
    <w:rsid w:val="00B464AC"/>
    <w:rsid w:val="00B84D90"/>
    <w:rsid w:val="00BC0BD8"/>
    <w:rsid w:val="00BC1E72"/>
    <w:rsid w:val="00BF1E72"/>
    <w:rsid w:val="00C310DD"/>
    <w:rsid w:val="00C73F7C"/>
    <w:rsid w:val="00CA2A55"/>
    <w:rsid w:val="00D0521B"/>
    <w:rsid w:val="00D273ED"/>
    <w:rsid w:val="00D57FE0"/>
    <w:rsid w:val="00D87DB2"/>
    <w:rsid w:val="00D9533E"/>
    <w:rsid w:val="00DA6E4C"/>
    <w:rsid w:val="00DE3237"/>
    <w:rsid w:val="00DE402B"/>
    <w:rsid w:val="00E10AD4"/>
    <w:rsid w:val="00E51564"/>
    <w:rsid w:val="00E75233"/>
    <w:rsid w:val="00E80579"/>
    <w:rsid w:val="00E9480D"/>
    <w:rsid w:val="00E96366"/>
    <w:rsid w:val="00EC7C47"/>
    <w:rsid w:val="00F14EC3"/>
    <w:rsid w:val="00F92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05A38"/>
  <w15:docId w15:val="{01A92483-D307-5948-8541-D0766B7D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3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327C"/>
    <w:rPr>
      <w:sz w:val="18"/>
      <w:szCs w:val="18"/>
    </w:rPr>
  </w:style>
  <w:style w:type="paragraph" w:styleId="a4">
    <w:name w:val="footer"/>
    <w:basedOn w:val="a"/>
    <w:link w:val="Char0"/>
    <w:uiPriority w:val="99"/>
    <w:unhideWhenUsed/>
    <w:rsid w:val="0033327C"/>
    <w:pPr>
      <w:tabs>
        <w:tab w:val="center" w:pos="4153"/>
        <w:tab w:val="right" w:pos="8306"/>
      </w:tabs>
      <w:snapToGrid w:val="0"/>
    </w:pPr>
    <w:rPr>
      <w:sz w:val="18"/>
      <w:szCs w:val="18"/>
    </w:rPr>
  </w:style>
  <w:style w:type="character" w:customStyle="1" w:styleId="Char0">
    <w:name w:val="页脚 Char"/>
    <w:basedOn w:val="a0"/>
    <w:link w:val="a4"/>
    <w:uiPriority w:val="99"/>
    <w:rsid w:val="0033327C"/>
    <w:rPr>
      <w:sz w:val="18"/>
      <w:szCs w:val="18"/>
    </w:rPr>
  </w:style>
  <w:style w:type="table" w:styleId="a5">
    <w:name w:val="Table Grid"/>
    <w:basedOn w:val="a1"/>
    <w:uiPriority w:val="39"/>
    <w:rsid w:val="0068355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C7C47"/>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15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28</Pages>
  <Words>6138</Words>
  <Characters>34991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67</cp:revision>
  <cp:lastPrinted>2021-05-29T23:34:00Z</cp:lastPrinted>
  <dcterms:created xsi:type="dcterms:W3CDTF">2021-05-30T00:08:00Z</dcterms:created>
  <dcterms:modified xsi:type="dcterms:W3CDTF">2021-06-04T03:29:00Z</dcterms:modified>
</cp:coreProperties>
</file>