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F9FC"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Name of Journal: </w:t>
      </w:r>
      <w:r w:rsidRPr="00C722BD">
        <w:rPr>
          <w:rFonts w:ascii="Book Antiqua" w:eastAsia="Book Antiqua" w:hAnsi="Book Antiqua" w:cs="Book Antiqua"/>
          <w:i/>
          <w:color w:val="000000"/>
        </w:rPr>
        <w:t>World Journal of Critical Care Medicine</w:t>
      </w:r>
    </w:p>
    <w:p w14:paraId="69D60D37"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Manuscript NO: </w:t>
      </w:r>
      <w:r w:rsidRPr="00C722BD">
        <w:rPr>
          <w:rFonts w:ascii="Book Antiqua" w:eastAsia="Book Antiqua" w:hAnsi="Book Antiqua" w:cs="Book Antiqua"/>
          <w:color w:val="000000"/>
        </w:rPr>
        <w:t>65049</w:t>
      </w:r>
    </w:p>
    <w:p w14:paraId="53C5DA8F"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Manuscript Type: </w:t>
      </w:r>
      <w:r w:rsidRPr="00C722BD">
        <w:rPr>
          <w:rFonts w:ascii="Book Antiqua" w:eastAsia="Book Antiqua" w:hAnsi="Book Antiqua" w:cs="Book Antiqua"/>
          <w:color w:val="000000"/>
        </w:rPr>
        <w:t>ORIGINAL ARTICLE</w:t>
      </w:r>
    </w:p>
    <w:p w14:paraId="685E8925" w14:textId="77777777" w:rsidR="00A77B3E" w:rsidRPr="00C722BD" w:rsidRDefault="00A77B3E" w:rsidP="00C722BD">
      <w:pPr>
        <w:spacing w:line="360" w:lineRule="auto"/>
        <w:jc w:val="both"/>
        <w:rPr>
          <w:rFonts w:ascii="Book Antiqua" w:hAnsi="Book Antiqua"/>
        </w:rPr>
      </w:pPr>
    </w:p>
    <w:p w14:paraId="0DC0518C"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Retrospective Study</w:t>
      </w:r>
    </w:p>
    <w:p w14:paraId="26051A10" w14:textId="270F4304" w:rsidR="00A77B3E" w:rsidRPr="00C722BD" w:rsidRDefault="005D4273" w:rsidP="00C722BD">
      <w:pPr>
        <w:spacing w:line="360" w:lineRule="auto"/>
        <w:jc w:val="both"/>
        <w:rPr>
          <w:rFonts w:ascii="Book Antiqua" w:hAnsi="Book Antiqua"/>
        </w:rPr>
      </w:pPr>
      <w:bookmarkStart w:id="0" w:name="OLE_LINK15"/>
      <w:r w:rsidRPr="00C722BD">
        <w:rPr>
          <w:rFonts w:ascii="Book Antiqua" w:eastAsia="Book Antiqua" w:hAnsi="Book Antiqua" w:cs="Book Antiqua"/>
          <w:b/>
          <w:bCs/>
          <w:color w:val="000000"/>
        </w:rPr>
        <w:t>Emergency service results of central venous catheters: Single center, 1042 patients, 10</w:t>
      </w:r>
      <w:r w:rsidR="00076B22" w:rsidRPr="00C722BD">
        <w:rPr>
          <w:rFonts w:ascii="Book Antiqua" w:eastAsia="Book Antiqua" w:hAnsi="Book Antiqua" w:cs="Book Antiqua"/>
          <w:b/>
          <w:bCs/>
          <w:color w:val="000000"/>
        </w:rPr>
        <w:t>-</w:t>
      </w:r>
      <w:r w:rsidRPr="00C722BD">
        <w:rPr>
          <w:rFonts w:ascii="Book Antiqua" w:eastAsia="Book Antiqua" w:hAnsi="Book Antiqua" w:cs="Book Antiqua"/>
          <w:b/>
          <w:bCs/>
          <w:color w:val="000000"/>
        </w:rPr>
        <w:t>year experience</w:t>
      </w:r>
    </w:p>
    <w:bookmarkEnd w:id="0"/>
    <w:p w14:paraId="2CC5A61D" w14:textId="77777777" w:rsidR="00A77B3E" w:rsidRPr="00C722BD" w:rsidRDefault="00A77B3E" w:rsidP="00C722BD">
      <w:pPr>
        <w:spacing w:line="360" w:lineRule="auto"/>
        <w:jc w:val="both"/>
        <w:rPr>
          <w:rFonts w:ascii="Book Antiqua" w:hAnsi="Book Antiqua"/>
        </w:rPr>
      </w:pPr>
    </w:p>
    <w:p w14:paraId="35827942" w14:textId="39D959FF" w:rsidR="00A77B3E" w:rsidRPr="00C722BD" w:rsidRDefault="00076B22" w:rsidP="00C722BD">
      <w:pPr>
        <w:spacing w:line="360" w:lineRule="auto"/>
        <w:jc w:val="both"/>
        <w:rPr>
          <w:rFonts w:ascii="Book Antiqua" w:hAnsi="Book Antiqua"/>
        </w:rPr>
      </w:pPr>
      <w:r w:rsidRPr="00C722BD">
        <w:rPr>
          <w:rFonts w:ascii="Book Antiqua" w:eastAsia="Book Antiqua" w:hAnsi="Book Antiqua" w:cs="Book Antiqua"/>
          <w:color w:val="000000"/>
        </w:rPr>
        <w:t xml:space="preserve">Coskun A </w:t>
      </w:r>
      <w:r w:rsidRPr="00C722BD">
        <w:rPr>
          <w:rFonts w:ascii="Book Antiqua" w:eastAsia="Book Antiqua" w:hAnsi="Book Antiqua" w:cs="Book Antiqua"/>
          <w:i/>
          <w:iCs/>
          <w:color w:val="000000"/>
        </w:rPr>
        <w:t>et al</w:t>
      </w:r>
      <w:r w:rsidRPr="00C722BD">
        <w:rPr>
          <w:rFonts w:ascii="Book Antiqua" w:eastAsia="Book Antiqua" w:hAnsi="Book Antiqua" w:cs="Book Antiqua"/>
          <w:color w:val="000000"/>
        </w:rPr>
        <w:t xml:space="preserve">. </w:t>
      </w:r>
      <w:r w:rsidR="00487BB3" w:rsidRPr="00C722BD">
        <w:rPr>
          <w:rFonts w:ascii="Book Antiqua" w:eastAsia="Book Antiqua" w:hAnsi="Book Antiqua" w:cs="Book Antiqua"/>
          <w:color w:val="000000"/>
        </w:rPr>
        <w:t xml:space="preserve">Emergency </w:t>
      </w:r>
      <w:r w:rsidR="00BC5FF1" w:rsidRPr="00C722BD">
        <w:rPr>
          <w:rFonts w:ascii="Book Antiqua" w:eastAsia="Book Antiqua" w:hAnsi="Book Antiqua" w:cs="Book Antiqua"/>
          <w:color w:val="000000"/>
        </w:rPr>
        <w:t>s</w:t>
      </w:r>
      <w:r w:rsidR="00487BB3" w:rsidRPr="00C722BD">
        <w:rPr>
          <w:rFonts w:ascii="Book Antiqua" w:eastAsia="Book Antiqua" w:hAnsi="Book Antiqua" w:cs="Book Antiqua"/>
          <w:color w:val="000000"/>
        </w:rPr>
        <w:t>ervice results of catheters</w:t>
      </w:r>
    </w:p>
    <w:p w14:paraId="6972A0D5" w14:textId="77777777" w:rsidR="00A77B3E" w:rsidRPr="00C722BD" w:rsidRDefault="00A77B3E" w:rsidP="00C722BD">
      <w:pPr>
        <w:spacing w:line="360" w:lineRule="auto"/>
        <w:jc w:val="both"/>
        <w:rPr>
          <w:rFonts w:ascii="Book Antiqua" w:hAnsi="Book Antiqua"/>
        </w:rPr>
      </w:pPr>
    </w:p>
    <w:p w14:paraId="6D90ECA2"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Abuzer Coskun, Sakir Ömür Hıncal, Sevki Hakan Eren</w:t>
      </w:r>
    </w:p>
    <w:p w14:paraId="6BD2FA36" w14:textId="77777777" w:rsidR="00A77B3E" w:rsidRPr="00C722BD" w:rsidRDefault="00A77B3E" w:rsidP="00C722BD">
      <w:pPr>
        <w:spacing w:line="360" w:lineRule="auto"/>
        <w:jc w:val="both"/>
        <w:rPr>
          <w:rFonts w:ascii="Book Antiqua" w:hAnsi="Book Antiqua"/>
        </w:rPr>
      </w:pPr>
    </w:p>
    <w:p w14:paraId="17D5D119"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Abuzer Coskun, Sakir Ömür Hıncal, </w:t>
      </w:r>
      <w:r w:rsidRPr="00C722BD">
        <w:rPr>
          <w:rFonts w:ascii="Book Antiqua" w:eastAsia="Book Antiqua" w:hAnsi="Book Antiqua" w:cs="Book Antiqua"/>
          <w:color w:val="000000"/>
        </w:rPr>
        <w:t>Emergency Medicine Clinic, SBU Istanbul Bağcılar Training and Research Hospital, Istanbul 34200, Turkey</w:t>
      </w:r>
    </w:p>
    <w:p w14:paraId="00C359B8" w14:textId="77777777" w:rsidR="00A77B3E" w:rsidRPr="00C722BD" w:rsidRDefault="00A77B3E" w:rsidP="00C722BD">
      <w:pPr>
        <w:spacing w:line="360" w:lineRule="auto"/>
        <w:jc w:val="both"/>
        <w:rPr>
          <w:rFonts w:ascii="Book Antiqua" w:hAnsi="Book Antiqua"/>
        </w:rPr>
      </w:pPr>
    </w:p>
    <w:p w14:paraId="61558CB5"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Sevki Hakan Eren, </w:t>
      </w:r>
      <w:r w:rsidRPr="00C722BD">
        <w:rPr>
          <w:rFonts w:ascii="Book Antiqua" w:eastAsia="Book Antiqua" w:hAnsi="Book Antiqua" w:cs="Book Antiqua"/>
          <w:color w:val="000000"/>
        </w:rPr>
        <w:t>Department of Emergency, Gaziantep University Medical Faculty, Gaziantep 27410, Turkey</w:t>
      </w:r>
    </w:p>
    <w:p w14:paraId="2A03E3AF" w14:textId="77777777" w:rsidR="00A77B3E" w:rsidRPr="00C722BD" w:rsidRDefault="00A77B3E" w:rsidP="00C722BD">
      <w:pPr>
        <w:spacing w:line="360" w:lineRule="auto"/>
        <w:jc w:val="both"/>
        <w:rPr>
          <w:rFonts w:ascii="Book Antiqua" w:hAnsi="Book Antiqua"/>
        </w:rPr>
      </w:pPr>
    </w:p>
    <w:p w14:paraId="72426D0A" w14:textId="24995402"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Author contributions: </w:t>
      </w:r>
      <w:r w:rsidRPr="00C722BD">
        <w:rPr>
          <w:rFonts w:ascii="Book Antiqua" w:eastAsia="Book Antiqua" w:hAnsi="Book Antiqua" w:cs="Book Antiqua"/>
          <w:color w:val="000000"/>
        </w:rPr>
        <w:t>Coskun A and Eren SH contributed to study design, concept, writing the manuscript, and revising the final form; Coskun A and Hıncal SÖ contributed to data collection and manuscript revision; all authors contributed to writing and discussion management; all authors contributed to data management and manuscript revision, data collection, interpretation of data, and revising of the manuscript; Coskun A contributed to data collection and revision; Hıncal SÖ contributed to data collection</w:t>
      </w:r>
      <w:r w:rsidR="008A78EA" w:rsidRPr="00C722BD">
        <w:rPr>
          <w:rFonts w:ascii="Book Antiqua" w:eastAsia="Book Antiqua" w:hAnsi="Book Antiqua" w:cs="Book Antiqua"/>
          <w:color w:val="000000"/>
        </w:rPr>
        <w:t xml:space="preserve"> and statistical analysis;</w:t>
      </w:r>
      <w:r w:rsidRPr="00C722BD">
        <w:rPr>
          <w:rFonts w:ascii="Book Antiqua" w:eastAsia="Book Antiqua" w:hAnsi="Book Antiqua" w:cs="Book Antiqua"/>
          <w:color w:val="000000"/>
        </w:rPr>
        <w:t xml:space="preserve"> Eren SH contributed to critical revision; Coskun A suggested the idea, as a chair of the department provided general support and substantial contribution to concept and design,</w:t>
      </w:r>
      <w:r w:rsidR="00C722BD">
        <w:rPr>
          <w:rFonts w:ascii="Book Antiqua" w:eastAsia="Book Antiqua" w:hAnsi="Book Antiqua" w:cs="Book Antiqua"/>
          <w:color w:val="000000"/>
        </w:rPr>
        <w:t xml:space="preserve"> and</w:t>
      </w:r>
      <w:r w:rsidRPr="00C722BD">
        <w:rPr>
          <w:rFonts w:ascii="Book Antiqua" w:eastAsia="Book Antiqua" w:hAnsi="Book Antiqua" w:cs="Book Antiqua"/>
          <w:color w:val="000000"/>
        </w:rPr>
        <w:t xml:space="preserve"> acquisition of data; all authors read and approved the final manuscript.</w:t>
      </w:r>
    </w:p>
    <w:p w14:paraId="795E08DF" w14:textId="77777777" w:rsidR="00A77B3E" w:rsidRPr="00C722BD" w:rsidRDefault="00A77B3E" w:rsidP="00C722BD">
      <w:pPr>
        <w:spacing w:line="360" w:lineRule="auto"/>
        <w:jc w:val="both"/>
        <w:rPr>
          <w:rFonts w:ascii="Book Antiqua" w:hAnsi="Book Antiqua"/>
        </w:rPr>
      </w:pPr>
    </w:p>
    <w:p w14:paraId="2787571D"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lastRenderedPageBreak/>
        <w:t xml:space="preserve">Corresponding author: Abuzer Coskun, MD, Associate Professor, Doctor, </w:t>
      </w:r>
      <w:r w:rsidRPr="00C722BD">
        <w:rPr>
          <w:rFonts w:ascii="Book Antiqua" w:eastAsia="Book Antiqua" w:hAnsi="Book Antiqua" w:cs="Book Antiqua"/>
          <w:color w:val="000000"/>
        </w:rPr>
        <w:t>Emergency Medicine Clinic, SBU Istanbul Bağcılar Training and Research Hospital, Central Quarter Dr. Sadık Ahmet Street, Bağcılar, Istanbul 34200, Turkey. dr.acoskun44@hotmail.com</w:t>
      </w:r>
    </w:p>
    <w:p w14:paraId="0E25B001" w14:textId="77777777" w:rsidR="00A77B3E" w:rsidRPr="00C722BD" w:rsidRDefault="00A77B3E" w:rsidP="00C722BD">
      <w:pPr>
        <w:spacing w:line="360" w:lineRule="auto"/>
        <w:jc w:val="both"/>
        <w:rPr>
          <w:rFonts w:ascii="Book Antiqua" w:hAnsi="Book Antiqua"/>
        </w:rPr>
      </w:pPr>
    </w:p>
    <w:p w14:paraId="56DDE03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Received: </w:t>
      </w:r>
      <w:r w:rsidRPr="00C722BD">
        <w:rPr>
          <w:rFonts w:ascii="Book Antiqua" w:eastAsia="Book Antiqua" w:hAnsi="Book Antiqua" w:cs="Book Antiqua"/>
          <w:color w:val="000000"/>
        </w:rPr>
        <w:t>February 26, 2021</w:t>
      </w:r>
    </w:p>
    <w:p w14:paraId="18F0881D"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Revised: </w:t>
      </w:r>
      <w:r w:rsidRPr="00C722BD">
        <w:rPr>
          <w:rFonts w:ascii="Book Antiqua" w:eastAsia="Book Antiqua" w:hAnsi="Book Antiqua" w:cs="Book Antiqua"/>
          <w:color w:val="000000"/>
        </w:rPr>
        <w:t>April 29, 2021</w:t>
      </w:r>
    </w:p>
    <w:p w14:paraId="5EA26EFD" w14:textId="1B8902C4"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Accepted: </w:t>
      </w:r>
      <w:r w:rsidR="004A6543" w:rsidRPr="00C722BD">
        <w:rPr>
          <w:rFonts w:ascii="Book Antiqua" w:eastAsia="Book Antiqua" w:hAnsi="Book Antiqua" w:cs="Book Antiqua"/>
          <w:color w:val="000000"/>
        </w:rPr>
        <w:t>May 20, 2021</w:t>
      </w:r>
    </w:p>
    <w:p w14:paraId="1888D16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Published online: </w:t>
      </w:r>
    </w:p>
    <w:p w14:paraId="53D7238E" w14:textId="77777777" w:rsidR="00A77B3E" w:rsidRPr="00C722BD" w:rsidRDefault="00A77B3E" w:rsidP="00C722BD">
      <w:pPr>
        <w:spacing w:line="360" w:lineRule="auto"/>
        <w:jc w:val="both"/>
        <w:rPr>
          <w:rFonts w:ascii="Book Antiqua" w:hAnsi="Book Antiqua"/>
        </w:rPr>
        <w:sectPr w:rsidR="00A77B3E" w:rsidRPr="00C722BD" w:rsidSect="00C722BD">
          <w:footerReference w:type="default" r:id="rId6"/>
          <w:type w:val="continuous"/>
          <w:pgSz w:w="12240" w:h="15840"/>
          <w:pgMar w:top="1440" w:right="1440" w:bottom="1440" w:left="1440" w:header="720" w:footer="720" w:gutter="0"/>
          <w:cols w:space="720"/>
          <w:docGrid w:linePitch="360"/>
        </w:sectPr>
      </w:pPr>
    </w:p>
    <w:p w14:paraId="24160652" w14:textId="77777777" w:rsidR="00E85034" w:rsidRDefault="00E85034">
      <w:pPr>
        <w:rPr>
          <w:rFonts w:ascii="Book Antiqua" w:eastAsia="Book Antiqua" w:hAnsi="Book Antiqua" w:cs="Book Antiqua"/>
          <w:b/>
          <w:color w:val="000000"/>
        </w:rPr>
      </w:pPr>
      <w:r>
        <w:rPr>
          <w:rFonts w:ascii="Book Antiqua" w:eastAsia="Book Antiqua" w:hAnsi="Book Antiqua" w:cs="Book Antiqua"/>
          <w:b/>
          <w:color w:val="000000"/>
        </w:rPr>
        <w:br w:type="page"/>
      </w:r>
    </w:p>
    <w:p w14:paraId="7F7BDA12" w14:textId="26C30EA8"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lastRenderedPageBreak/>
        <w:t>Abstract</w:t>
      </w:r>
    </w:p>
    <w:p w14:paraId="4D69DC6D"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BACKGROUND</w:t>
      </w:r>
    </w:p>
    <w:p w14:paraId="713A0D0C" w14:textId="7C18B555"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Central venous catheterization is currently an important procedure in critical care. Central catheterization has important advantages in many clinical situations</w:t>
      </w:r>
      <w:r w:rsidR="00E85034">
        <w:rPr>
          <w:rFonts w:ascii="Book Antiqua" w:eastAsia="Book Antiqua" w:hAnsi="Book Antiqua" w:cs="Book Antiqua"/>
          <w:color w:val="000000"/>
        </w:rPr>
        <w:t>.</w:t>
      </w:r>
      <w:r w:rsidRPr="00C722BD">
        <w:rPr>
          <w:rFonts w:ascii="Book Antiqua" w:eastAsia="Book Antiqua" w:hAnsi="Book Antiqua" w:cs="Book Antiqua"/>
          <w:color w:val="000000"/>
        </w:rPr>
        <w:t xml:space="preserve"> </w:t>
      </w:r>
      <w:r w:rsidR="00E85034">
        <w:rPr>
          <w:rFonts w:ascii="Book Antiqua" w:eastAsia="Book Antiqua" w:hAnsi="Book Antiqua" w:cs="Book Antiqua"/>
          <w:color w:val="000000"/>
        </w:rPr>
        <w:t>I</w:t>
      </w:r>
      <w:r w:rsidRPr="00C722BD">
        <w:rPr>
          <w:rFonts w:ascii="Book Antiqua" w:eastAsia="Book Antiqua" w:hAnsi="Book Antiqua" w:cs="Book Antiqua"/>
          <w:color w:val="000000"/>
        </w:rPr>
        <w:t>t can also lead to different complications such as infection, hemorrhage, and thrombosis. It is important to investigate critically ill patients undergoing catheterization.</w:t>
      </w:r>
    </w:p>
    <w:p w14:paraId="5B138230" w14:textId="77777777" w:rsidR="00A77B3E" w:rsidRPr="00C722BD" w:rsidRDefault="00A77B3E" w:rsidP="00C722BD">
      <w:pPr>
        <w:spacing w:line="360" w:lineRule="auto"/>
        <w:jc w:val="both"/>
        <w:rPr>
          <w:rFonts w:ascii="Book Antiqua" w:hAnsi="Book Antiqua"/>
        </w:rPr>
      </w:pPr>
    </w:p>
    <w:p w14:paraId="16765CF5"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AIM</w:t>
      </w:r>
    </w:p>
    <w:p w14:paraId="55D8DD99" w14:textId="7D08E2C0"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To evaluate the characteristics</w:t>
      </w:r>
      <w:r w:rsidR="00E85034">
        <w:rPr>
          <w:rFonts w:ascii="Book Antiqua" w:eastAsia="Book Antiqua" w:hAnsi="Book Antiqua" w:cs="Book Antiqua"/>
          <w:color w:val="000000"/>
        </w:rPr>
        <w:t>,</w:t>
      </w:r>
      <w:r w:rsidR="00E85034" w:rsidRPr="00E85034">
        <w:rPr>
          <w:rFonts w:ascii="Book Antiqua" w:eastAsia="Book Antiqua" w:hAnsi="Book Antiqua" w:cs="Book Antiqua"/>
          <w:color w:val="000000"/>
        </w:rPr>
        <w:t xml:space="preserve"> </w:t>
      </w:r>
      <w:r w:rsidR="00E85034" w:rsidRPr="00C722BD">
        <w:rPr>
          <w:rFonts w:ascii="Book Antiqua" w:eastAsia="Book Antiqua" w:hAnsi="Book Antiqua" w:cs="Book Antiqua"/>
          <w:color w:val="000000"/>
        </w:rPr>
        <w:t>such as hospitalization, demographic characteristics, post-catheterization complications, and mortality relationships</w:t>
      </w:r>
      <w:r w:rsidR="00E85034">
        <w:rPr>
          <w:rFonts w:ascii="Book Antiqua" w:eastAsia="Book Antiqua" w:hAnsi="Book Antiqua" w:cs="Book Antiqua"/>
          <w:color w:val="000000"/>
        </w:rPr>
        <w:t>,</w:t>
      </w:r>
      <w:r w:rsidRPr="00C722BD">
        <w:rPr>
          <w:rFonts w:ascii="Book Antiqua" w:eastAsia="Book Antiqua" w:hAnsi="Book Antiqua" w:cs="Book Antiqua"/>
          <w:color w:val="000000"/>
        </w:rPr>
        <w:t xml:space="preserve"> of patients in whom a central venous catheter was placed in the emergency room.</w:t>
      </w:r>
    </w:p>
    <w:p w14:paraId="7BBA1211" w14:textId="77777777" w:rsidR="00A77B3E" w:rsidRPr="00C722BD" w:rsidRDefault="00A77B3E" w:rsidP="00C722BD">
      <w:pPr>
        <w:spacing w:line="360" w:lineRule="auto"/>
        <w:jc w:val="both"/>
        <w:rPr>
          <w:rFonts w:ascii="Book Antiqua" w:hAnsi="Book Antiqua"/>
        </w:rPr>
      </w:pPr>
    </w:p>
    <w:p w14:paraId="2C540E10"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METHODS</w:t>
      </w:r>
    </w:p>
    <w:p w14:paraId="2FAC4744" w14:textId="58EFD696" w:rsidR="00A77B3E" w:rsidRPr="00C722BD" w:rsidRDefault="00DD4F4C" w:rsidP="00C722BD">
      <w:pPr>
        <w:spacing w:line="360" w:lineRule="auto"/>
        <w:jc w:val="both"/>
        <w:rPr>
          <w:rFonts w:ascii="Book Antiqua" w:hAnsi="Book Antiqua"/>
        </w:rPr>
      </w:pPr>
      <w:r>
        <w:rPr>
          <w:rFonts w:ascii="Book Antiqua" w:eastAsia="Book Antiqua" w:hAnsi="Book Antiqua" w:cs="Book Antiqua"/>
          <w:color w:val="000000"/>
        </w:rPr>
        <w:t>A t</w:t>
      </w:r>
      <w:r w:rsidR="008A78EA" w:rsidRPr="00C722BD">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5D4273" w:rsidRPr="00C722BD">
        <w:rPr>
          <w:rFonts w:ascii="Book Antiqua" w:eastAsia="Book Antiqua" w:hAnsi="Book Antiqua" w:cs="Book Antiqua"/>
          <w:color w:val="000000"/>
        </w:rPr>
        <w:t>1042 patients over the age of 18 who presented to the emergency department between January 2005 and December 2015 were analyzed retrospectively. The patients were divided into three groups</w:t>
      </w:r>
      <w:r>
        <w:rPr>
          <w:rFonts w:ascii="Book Antiqua" w:eastAsia="Book Antiqua" w:hAnsi="Book Antiqua" w:cs="Book Antiqua"/>
          <w:color w:val="000000"/>
        </w:rPr>
        <w:t>,</w:t>
      </w:r>
      <w:r w:rsidR="005D4273" w:rsidRPr="00C722BD">
        <w:rPr>
          <w:rFonts w:ascii="Book Antiqua" w:eastAsia="Book Antiqua" w:hAnsi="Book Antiqua" w:cs="Book Antiqua"/>
          <w:color w:val="000000"/>
        </w:rPr>
        <w:t xml:space="preserve"> jugular, subclavian</w:t>
      </w:r>
      <w:r>
        <w:rPr>
          <w:rFonts w:ascii="Book Antiqua" w:eastAsia="Book Antiqua" w:hAnsi="Book Antiqua" w:cs="Book Antiqua"/>
          <w:color w:val="000000"/>
        </w:rPr>
        <w:t>,</w:t>
      </w:r>
      <w:r w:rsidR="005D4273" w:rsidRPr="00C722BD">
        <w:rPr>
          <w:rFonts w:ascii="Book Antiqua" w:eastAsia="Book Antiqua" w:hAnsi="Book Antiqua" w:cs="Book Antiqua"/>
          <w:color w:val="000000"/>
        </w:rPr>
        <w:t xml:space="preserve"> and femoral</w:t>
      </w:r>
      <w:r>
        <w:rPr>
          <w:rFonts w:ascii="Book Antiqua" w:eastAsia="Book Antiqua" w:hAnsi="Book Antiqua" w:cs="Book Antiqua"/>
          <w:color w:val="000000"/>
        </w:rPr>
        <w:t>,</w:t>
      </w:r>
      <w:r w:rsidR="005D4273" w:rsidRPr="00C722BD">
        <w:rPr>
          <w:rFonts w:ascii="Book Antiqua" w:eastAsia="Book Antiqua" w:hAnsi="Book Antiqua" w:cs="Book Antiqua"/>
          <w:color w:val="000000"/>
        </w:rPr>
        <w:t xml:space="preserve"> according to the area where the catheter was inserted. Complications related to catheterization were determined as pneumothorax, guidewire problems, bleeding, catheter site infection, arterial intervention, and sepsis. Considering the treatment follow-up of the patients, three groups were formed as outpatient treatment, hospitalization, and death.</w:t>
      </w:r>
    </w:p>
    <w:p w14:paraId="7F36D22B" w14:textId="77777777" w:rsidR="00A77B3E" w:rsidRPr="00C722BD" w:rsidRDefault="00A77B3E" w:rsidP="00C722BD">
      <w:pPr>
        <w:spacing w:line="360" w:lineRule="auto"/>
        <w:jc w:val="both"/>
        <w:rPr>
          <w:rFonts w:ascii="Book Antiqua" w:hAnsi="Book Antiqua"/>
        </w:rPr>
      </w:pPr>
    </w:p>
    <w:p w14:paraId="7529ACFC"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RESULTS</w:t>
      </w:r>
    </w:p>
    <w:p w14:paraId="5ADE3901" w14:textId="02A4D995"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The mean age of the patients was 60.99</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19.85 years</w:t>
      </w:r>
      <w:r w:rsidR="00DD4F4C">
        <w:rPr>
          <w:rFonts w:ascii="Book Antiqua" w:eastAsia="Book Antiqua" w:hAnsi="Book Antiqua" w:cs="Book Antiqua"/>
          <w:color w:val="000000"/>
        </w:rPr>
        <w:t>;</w:t>
      </w:r>
      <w:r w:rsidRPr="00C722BD">
        <w:rPr>
          <w:rFonts w:ascii="Book Antiqua" w:eastAsia="Book Antiqua" w:hAnsi="Book Antiqua" w:cs="Book Antiqua"/>
          <w:color w:val="000000"/>
        </w:rPr>
        <w:t xml:space="preserve"> 423 (40.6%) of them were women. Hospitalization time was 11.89</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16.38 d. There was a significant correlation between the inserted catheters with gender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0.009) and hospitalization time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0.040). Also, blood glucose, blood urea nitrogen, creatinine, and serum potassium values among the biochemical values of the patients who were catheterized were significant. A significant association was observed in the analysis of patients with complications that develop according to the catheter region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 and the outcome stage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 In </w:t>
      </w:r>
      <w:r w:rsidR="008A78EA" w:rsidRPr="00C722BD">
        <w:rPr>
          <w:rFonts w:ascii="Book Antiqua" w:eastAsia="Book Antiqua" w:hAnsi="Book Antiqua" w:cs="Book Antiqua"/>
          <w:color w:val="000000"/>
        </w:rPr>
        <w:t>receiver operating characteristic</w:t>
      </w:r>
      <w:r w:rsidRPr="00C722BD">
        <w:rPr>
          <w:rFonts w:ascii="Book Antiqua" w:eastAsia="Book Antiqua" w:hAnsi="Book Antiqua" w:cs="Book Antiqua"/>
          <w:color w:val="000000"/>
        </w:rPr>
        <w:t xml:space="preserve"> curve analysis of hospitalization time</w:t>
      </w:r>
      <w:r w:rsidR="004121A6">
        <w:rPr>
          <w:rFonts w:ascii="Book Antiqua" w:eastAsia="Book Antiqua" w:hAnsi="Book Antiqua" w:cs="Book Antiqua"/>
          <w:color w:val="000000"/>
        </w:rPr>
        <w:t xml:space="preserve"> and</w:t>
      </w:r>
      <w:r w:rsidRPr="00C722BD">
        <w:rPr>
          <w:rFonts w:ascii="Book Antiqua" w:eastAsia="Book Antiqua" w:hAnsi="Book Antiqua" w:cs="Book Antiqua"/>
          <w:color w:val="000000"/>
        </w:rPr>
        <w:t xml:space="preserve"> mortality </w:t>
      </w:r>
      <w:r w:rsidR="008A78EA" w:rsidRPr="00C722BD">
        <w:rPr>
          <w:rFonts w:ascii="Book Antiqua" w:eastAsia="Book Antiqua" w:hAnsi="Book Antiqua" w:cs="Book Antiqua"/>
          <w:color w:val="000000"/>
        </w:rPr>
        <w:t xml:space="preserve">area under </w:t>
      </w:r>
      <w:r w:rsidR="008A78EA" w:rsidRPr="00C722BD">
        <w:rPr>
          <w:rFonts w:ascii="Book Antiqua" w:eastAsia="Book Antiqua" w:hAnsi="Book Antiqua" w:cs="Book Antiqua"/>
          <w:color w:val="000000"/>
        </w:rPr>
        <w:lastRenderedPageBreak/>
        <w:t>curve</w:t>
      </w:r>
      <w:r w:rsidR="000C3CC6">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0.575,</w:t>
      </w:r>
      <w:r w:rsidR="000C3CC6">
        <w:rPr>
          <w:rFonts w:ascii="Book Antiqua" w:eastAsia="Book Antiqua" w:hAnsi="Book Antiqua" w:cs="Book Antiqua"/>
          <w:color w:val="000000"/>
        </w:rPr>
        <w:t xml:space="preserve"> the</w:t>
      </w:r>
      <w:r w:rsidRPr="00C722BD">
        <w:rPr>
          <w:rFonts w:ascii="Book Antiqua" w:eastAsia="Book Antiqua" w:hAnsi="Book Antiqua" w:cs="Book Antiqua"/>
          <w:color w:val="000000"/>
        </w:rPr>
        <w:t xml:space="preserve"> 95% confidence interval</w:t>
      </w:r>
      <w:r w:rsidR="000C3CC6">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0.496-0.653,</w:t>
      </w:r>
      <w:r w:rsidR="000C3CC6">
        <w:rPr>
          <w:rFonts w:ascii="Book Antiqua" w:eastAsia="Book Antiqua" w:hAnsi="Book Antiqua" w:cs="Book Antiqua"/>
          <w:color w:val="000000"/>
        </w:rPr>
        <w:t xml:space="preserve"> the</w:t>
      </w:r>
      <w:r w:rsidRPr="00C722BD">
        <w:rPr>
          <w:rFonts w:ascii="Book Antiqua" w:eastAsia="Book Antiqua" w:hAnsi="Book Antiqua" w:cs="Book Antiqua"/>
          <w:color w:val="000000"/>
        </w:rPr>
        <w:t xml:space="preserve"> sensitivity</w:t>
      </w:r>
      <w:r w:rsidR="000C3CC6">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71%,</w:t>
      </w:r>
      <w:r w:rsidR="000C3CC6">
        <w:rPr>
          <w:rFonts w:ascii="Book Antiqua" w:eastAsia="Book Antiqua" w:hAnsi="Book Antiqua" w:cs="Book Antiqua"/>
          <w:color w:val="000000"/>
        </w:rPr>
        <w:t xml:space="preserve"> and the</w:t>
      </w:r>
      <w:r w:rsidRPr="00C722BD">
        <w:rPr>
          <w:rFonts w:ascii="Book Antiqua" w:eastAsia="Book Antiqua" w:hAnsi="Book Antiqua" w:cs="Book Antiqua"/>
          <w:color w:val="000000"/>
        </w:rPr>
        <w:t xml:space="preserve"> specificity</w:t>
      </w:r>
      <w:r w:rsidR="000C3CC6">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89%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0.040).</w:t>
      </w:r>
    </w:p>
    <w:p w14:paraId="1A3DC624" w14:textId="77777777" w:rsidR="00A77B3E" w:rsidRPr="00C722BD" w:rsidRDefault="00A77B3E" w:rsidP="00C722BD">
      <w:pPr>
        <w:spacing w:line="360" w:lineRule="auto"/>
        <w:jc w:val="both"/>
        <w:rPr>
          <w:rFonts w:ascii="Book Antiqua" w:hAnsi="Book Antiqua"/>
        </w:rPr>
      </w:pPr>
    </w:p>
    <w:p w14:paraId="4EE70056"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CONCLUSION</w:t>
      </w:r>
    </w:p>
    <w:p w14:paraId="0F04B1FF" w14:textId="5A73A1FF"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Catheter location and length of stay are important risk factors for catheter-borne infections. </w:t>
      </w:r>
      <w:r w:rsidR="000C3CC6">
        <w:rPr>
          <w:rFonts w:ascii="Book Antiqua" w:eastAsia="Book Antiqua" w:hAnsi="Book Antiqua" w:cs="Book Antiqua"/>
          <w:color w:val="000000"/>
        </w:rPr>
        <w:t>Because</w:t>
      </w:r>
      <w:r w:rsidR="000C3C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 xml:space="preserve">the risk of infection </w:t>
      </w:r>
      <w:r w:rsidR="000C3CC6">
        <w:rPr>
          <w:rFonts w:ascii="Book Antiqua" w:eastAsia="Book Antiqua" w:hAnsi="Book Antiqua" w:cs="Book Antiqua"/>
          <w:color w:val="000000"/>
        </w:rPr>
        <w:t>wa</w:t>
      </w:r>
      <w:r w:rsidRPr="00C722BD">
        <w:rPr>
          <w:rFonts w:ascii="Book Antiqua" w:eastAsia="Book Antiqua" w:hAnsi="Book Antiqua" w:cs="Book Antiqua"/>
          <w:color w:val="000000"/>
        </w:rPr>
        <w:t>s lower than other catheters, jugular catheters should be preferred at entry points</w:t>
      </w:r>
      <w:r w:rsidR="00CC04AC">
        <w:rPr>
          <w:rFonts w:ascii="Book Antiqua" w:eastAsia="Book Antiqua" w:hAnsi="Book Antiqua" w:cs="Book Antiqua"/>
          <w:color w:val="000000"/>
        </w:rPr>
        <w:t>,</w:t>
      </w:r>
      <w:r w:rsidRPr="00C722BD">
        <w:rPr>
          <w:rFonts w:ascii="Book Antiqua" w:eastAsia="Book Antiqua" w:hAnsi="Book Antiqua" w:cs="Book Antiqua"/>
          <w:color w:val="000000"/>
        </w:rPr>
        <w:t xml:space="preserve"> and preventive measures should be taken by monitoring patients closely to reduce hospitalization infections.</w:t>
      </w:r>
    </w:p>
    <w:p w14:paraId="422D3371" w14:textId="77777777" w:rsidR="00A77B3E" w:rsidRPr="00C722BD" w:rsidRDefault="00A77B3E" w:rsidP="00C722BD">
      <w:pPr>
        <w:spacing w:line="360" w:lineRule="auto"/>
        <w:jc w:val="both"/>
        <w:rPr>
          <w:rFonts w:ascii="Book Antiqua" w:hAnsi="Book Antiqua"/>
        </w:rPr>
      </w:pPr>
    </w:p>
    <w:p w14:paraId="5B1B4B8B" w14:textId="472024C3"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Key Words: </w:t>
      </w:r>
      <w:r w:rsidRPr="00C722BD">
        <w:rPr>
          <w:rFonts w:ascii="Book Antiqua" w:eastAsia="Book Antiqua" w:hAnsi="Book Antiqua" w:cs="Book Antiqua"/>
          <w:color w:val="000000"/>
        </w:rPr>
        <w:t xml:space="preserve">Emergency </w:t>
      </w:r>
      <w:r w:rsidR="008A78EA" w:rsidRPr="00C722BD">
        <w:rPr>
          <w:rFonts w:ascii="Book Antiqua" w:eastAsia="Book Antiqua" w:hAnsi="Book Antiqua" w:cs="Book Antiqua"/>
          <w:color w:val="000000"/>
        </w:rPr>
        <w:t>s</w:t>
      </w:r>
      <w:r w:rsidRPr="00C722BD">
        <w:rPr>
          <w:rFonts w:ascii="Book Antiqua" w:eastAsia="Book Antiqua" w:hAnsi="Book Antiqua" w:cs="Book Antiqua"/>
          <w:color w:val="000000"/>
        </w:rPr>
        <w:t xml:space="preserve">ervice; </w:t>
      </w:r>
      <w:r w:rsidR="008A78EA" w:rsidRPr="00C722BD">
        <w:rPr>
          <w:rFonts w:ascii="Book Antiqua" w:eastAsia="Book Antiqua" w:hAnsi="Book Antiqua" w:cs="Book Antiqua"/>
          <w:color w:val="000000"/>
        </w:rPr>
        <w:t>C</w:t>
      </w:r>
      <w:r w:rsidRPr="00C722BD">
        <w:rPr>
          <w:rFonts w:ascii="Book Antiqua" w:eastAsia="Book Antiqua" w:hAnsi="Book Antiqua" w:cs="Book Antiqua"/>
          <w:color w:val="000000"/>
        </w:rPr>
        <w:t xml:space="preserve">entral venous catheter; </w:t>
      </w:r>
      <w:r w:rsidR="008A78EA" w:rsidRPr="00C722BD">
        <w:rPr>
          <w:rFonts w:ascii="Book Antiqua" w:eastAsia="Book Antiqua" w:hAnsi="Book Antiqua" w:cs="Book Antiqua"/>
          <w:color w:val="000000"/>
        </w:rPr>
        <w:t>C</w:t>
      </w:r>
      <w:r w:rsidRPr="00C722BD">
        <w:rPr>
          <w:rFonts w:ascii="Book Antiqua" w:eastAsia="Book Antiqua" w:hAnsi="Book Antiqua" w:cs="Book Antiqua"/>
          <w:color w:val="000000"/>
        </w:rPr>
        <w:t xml:space="preserve">omplications; </w:t>
      </w:r>
      <w:r w:rsidR="008A78EA" w:rsidRPr="00C722BD">
        <w:rPr>
          <w:rFonts w:ascii="Book Antiqua" w:eastAsia="Book Antiqua" w:hAnsi="Book Antiqua" w:cs="Book Antiqua"/>
          <w:color w:val="000000"/>
        </w:rPr>
        <w:t>I</w:t>
      </w:r>
      <w:r w:rsidRPr="00C722BD">
        <w:rPr>
          <w:rFonts w:ascii="Book Antiqua" w:eastAsia="Book Antiqua" w:hAnsi="Book Antiqua" w:cs="Book Antiqua"/>
          <w:color w:val="000000"/>
        </w:rPr>
        <w:t xml:space="preserve">nfection; </w:t>
      </w:r>
      <w:r w:rsidR="008A78EA" w:rsidRPr="00C722BD">
        <w:rPr>
          <w:rFonts w:ascii="Book Antiqua" w:eastAsia="Book Antiqua" w:hAnsi="Book Antiqua" w:cs="Book Antiqua"/>
          <w:color w:val="000000"/>
        </w:rPr>
        <w:t>M</w:t>
      </w:r>
      <w:r w:rsidRPr="00C722BD">
        <w:rPr>
          <w:rFonts w:ascii="Book Antiqua" w:eastAsia="Book Antiqua" w:hAnsi="Book Antiqua" w:cs="Book Antiqua"/>
          <w:color w:val="000000"/>
        </w:rPr>
        <w:t>ortality</w:t>
      </w:r>
    </w:p>
    <w:p w14:paraId="412DF700" w14:textId="77777777" w:rsidR="00A77B3E" w:rsidRPr="00C722BD" w:rsidRDefault="00A77B3E" w:rsidP="00C722BD">
      <w:pPr>
        <w:spacing w:line="360" w:lineRule="auto"/>
        <w:jc w:val="both"/>
        <w:rPr>
          <w:rFonts w:ascii="Book Antiqua" w:hAnsi="Book Antiqua"/>
        </w:rPr>
      </w:pPr>
    </w:p>
    <w:p w14:paraId="1B699D3C" w14:textId="0F8AAB33"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Coskun A, Hıncal SÖ, Eren SH. Emergency service results of central venous catheters: Single center, 1042 patients, 10</w:t>
      </w:r>
      <w:r w:rsidR="00076B22"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year experience. </w:t>
      </w:r>
      <w:r w:rsidRPr="00C722BD">
        <w:rPr>
          <w:rFonts w:ascii="Book Antiqua" w:eastAsia="Book Antiqua" w:hAnsi="Book Antiqua" w:cs="Book Antiqua"/>
          <w:i/>
          <w:iCs/>
          <w:color w:val="000000"/>
        </w:rPr>
        <w:t>World J Crit Care Med</w:t>
      </w:r>
      <w:r w:rsidRPr="00C722BD">
        <w:rPr>
          <w:rFonts w:ascii="Book Antiqua" w:eastAsia="Book Antiqua" w:hAnsi="Book Antiqua" w:cs="Book Antiqua"/>
          <w:color w:val="000000"/>
        </w:rPr>
        <w:t xml:space="preserve"> 2021; In press</w:t>
      </w:r>
    </w:p>
    <w:p w14:paraId="3DC1BF4B" w14:textId="77777777" w:rsidR="00A77B3E" w:rsidRPr="00C722BD" w:rsidRDefault="00A77B3E" w:rsidP="00C722BD">
      <w:pPr>
        <w:spacing w:line="360" w:lineRule="auto"/>
        <w:jc w:val="both"/>
        <w:rPr>
          <w:rFonts w:ascii="Book Antiqua" w:hAnsi="Book Antiqua"/>
        </w:rPr>
      </w:pPr>
    </w:p>
    <w:p w14:paraId="4CD47870" w14:textId="14920163"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Core Tip:</w:t>
      </w:r>
      <w:r w:rsidR="00DA467A" w:rsidRPr="00C722BD">
        <w:rPr>
          <w:rFonts w:ascii="Book Antiqua" w:eastAsia="Book Antiqua" w:hAnsi="Book Antiqua" w:cs="Book Antiqua"/>
          <w:b/>
          <w:bCs/>
          <w:color w:val="000000"/>
        </w:rPr>
        <w:t xml:space="preserve"> </w:t>
      </w:r>
      <w:r w:rsidR="00CC04AC" w:rsidRPr="001F7E56">
        <w:rPr>
          <w:rFonts w:ascii="Book Antiqua" w:eastAsia="Book Antiqua" w:hAnsi="Book Antiqua" w:cs="Book Antiqua"/>
          <w:color w:val="000000"/>
        </w:rPr>
        <w:t xml:space="preserve">A </w:t>
      </w:r>
      <w:r w:rsidR="00CC04AC" w:rsidRPr="004121A6">
        <w:rPr>
          <w:rFonts w:ascii="Book Antiqua" w:eastAsia="Book Antiqua" w:hAnsi="Book Antiqua" w:cs="Book Antiqua"/>
          <w:color w:val="000000"/>
        </w:rPr>
        <w:t>t</w:t>
      </w:r>
      <w:r w:rsidR="00DA467A" w:rsidRPr="00C722BD">
        <w:rPr>
          <w:rFonts w:ascii="Book Antiqua" w:eastAsia="Book Antiqua" w:hAnsi="Book Antiqua" w:cs="Book Antiqua"/>
          <w:color w:val="000000"/>
        </w:rPr>
        <w:t xml:space="preserve">otal </w:t>
      </w:r>
      <w:r w:rsidR="00CC04AC">
        <w:rPr>
          <w:rFonts w:ascii="Book Antiqua" w:eastAsia="Book Antiqua" w:hAnsi="Book Antiqua" w:cs="Book Antiqua"/>
          <w:color w:val="000000"/>
        </w:rPr>
        <w:t xml:space="preserve">of </w:t>
      </w:r>
      <w:r w:rsidRPr="00C722BD">
        <w:rPr>
          <w:rFonts w:ascii="Book Antiqua" w:eastAsia="Book Antiqua" w:hAnsi="Book Antiqua" w:cs="Book Antiqua"/>
          <w:color w:val="000000"/>
        </w:rPr>
        <w:t xml:space="preserve">1042 patients were included in this retrospective study. All </w:t>
      </w:r>
      <w:r w:rsidR="00DA467A" w:rsidRPr="00C722BD">
        <w:rPr>
          <w:rFonts w:ascii="Book Antiqua" w:eastAsia="Book Antiqua" w:hAnsi="Book Antiqua" w:cs="Book Antiqua"/>
          <w:color w:val="000000"/>
        </w:rPr>
        <w:t>c</w:t>
      </w:r>
      <w:r w:rsidRPr="00C722BD">
        <w:rPr>
          <w:rFonts w:ascii="Book Antiqua" w:eastAsia="Book Antiqua" w:hAnsi="Book Antiqua" w:cs="Book Antiqua"/>
          <w:color w:val="000000"/>
        </w:rPr>
        <w:t>entral venous catheters were inserted in the emergency room. This study included 10 years of experien</w:t>
      </w:r>
      <w:r w:rsidR="00DE1488" w:rsidRPr="00C722BD">
        <w:rPr>
          <w:rFonts w:ascii="Book Antiqua" w:eastAsia="Book Antiqua" w:hAnsi="Book Antiqua" w:cs="Book Antiqua"/>
          <w:color w:val="000000"/>
        </w:rPr>
        <w:t xml:space="preserve">ce in our emergency department. </w:t>
      </w:r>
      <w:r w:rsidRPr="00C722BD">
        <w:rPr>
          <w:rFonts w:ascii="Book Antiqua" w:eastAsia="Book Antiqua" w:hAnsi="Book Antiqua" w:cs="Book Antiqua"/>
          <w:color w:val="000000"/>
        </w:rPr>
        <w:t xml:space="preserve">In </w:t>
      </w:r>
      <w:r w:rsidR="00DA467A" w:rsidRPr="00C722BD">
        <w:rPr>
          <w:rFonts w:ascii="Book Antiqua" w:eastAsia="Book Antiqua" w:hAnsi="Book Antiqua" w:cs="Book Antiqua"/>
          <w:color w:val="000000"/>
        </w:rPr>
        <w:t>receiver operating characteristic</w:t>
      </w:r>
      <w:r w:rsidRPr="00C722BD">
        <w:rPr>
          <w:rFonts w:ascii="Book Antiqua" w:eastAsia="Book Antiqua" w:hAnsi="Book Antiqua" w:cs="Book Antiqua"/>
          <w:color w:val="000000"/>
        </w:rPr>
        <w:t xml:space="preserve"> curve analysis of hospitalization time</w:t>
      </w:r>
      <w:r w:rsidR="004121A6">
        <w:rPr>
          <w:rFonts w:ascii="Book Antiqua" w:eastAsia="Book Antiqua" w:hAnsi="Book Antiqua" w:cs="Book Antiqua"/>
          <w:color w:val="000000"/>
        </w:rPr>
        <w:t xml:space="preserve"> and</w:t>
      </w:r>
      <w:r w:rsidRPr="00C722BD">
        <w:rPr>
          <w:rFonts w:ascii="Book Antiqua" w:eastAsia="Book Antiqua" w:hAnsi="Book Antiqua" w:cs="Book Antiqua"/>
          <w:color w:val="000000"/>
        </w:rPr>
        <w:t xml:space="preserve"> mortality, sensitivity was 71%</w:t>
      </w:r>
      <w:r w:rsidR="004121A6">
        <w:rPr>
          <w:rFonts w:ascii="Book Antiqua" w:eastAsia="Book Antiqua" w:hAnsi="Book Antiqua" w:cs="Book Antiqua"/>
          <w:color w:val="000000"/>
        </w:rPr>
        <w:t>,</w:t>
      </w:r>
      <w:r w:rsidRPr="00C722BD">
        <w:rPr>
          <w:rFonts w:ascii="Book Antiqua" w:eastAsia="Book Antiqua" w:hAnsi="Book Antiqua" w:cs="Book Antiqua"/>
          <w:color w:val="000000"/>
        </w:rPr>
        <w:t xml:space="preserve"> and specificity was 89%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0.040). Complications in the subclavian vein and femoral vein were observed more frequently in the long term. Jugular vein catheterization can be preferred primarily due to the difficulties in application and due to the low number of complications.</w:t>
      </w:r>
    </w:p>
    <w:p w14:paraId="11278C8E" w14:textId="14AC159D" w:rsidR="00A77B3E" w:rsidRPr="00C722BD" w:rsidRDefault="008A78EA" w:rsidP="00C722BD">
      <w:pPr>
        <w:spacing w:line="360" w:lineRule="auto"/>
        <w:jc w:val="both"/>
        <w:rPr>
          <w:rFonts w:ascii="Book Antiqua" w:hAnsi="Book Antiqua"/>
        </w:rPr>
      </w:pPr>
      <w:r w:rsidRPr="00C722BD">
        <w:rPr>
          <w:rFonts w:ascii="Book Antiqua" w:hAnsi="Book Antiqua"/>
        </w:rPr>
        <w:br w:type="page"/>
      </w:r>
      <w:r w:rsidR="005D4273" w:rsidRPr="00C722BD">
        <w:rPr>
          <w:rFonts w:ascii="Book Antiqua" w:eastAsia="Book Antiqua" w:hAnsi="Book Antiqua" w:cs="Book Antiqua"/>
          <w:b/>
          <w:caps/>
          <w:color w:val="000000"/>
          <w:u w:val="single"/>
        </w:rPr>
        <w:lastRenderedPageBreak/>
        <w:t>INTRODUCTION</w:t>
      </w:r>
    </w:p>
    <w:p w14:paraId="3547E992" w14:textId="3ACBAF1C"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Emergency services are dynamic clinics where acute and emergency aspects of diseases and injuries affecting patients of all age groups are prevented</w:t>
      </w:r>
      <w:r w:rsidR="00F07190">
        <w:rPr>
          <w:rFonts w:ascii="Book Antiqua" w:eastAsia="Book Antiqua" w:hAnsi="Book Antiqua" w:cs="Book Antiqua"/>
          <w:color w:val="000000"/>
        </w:rPr>
        <w:t>.</w:t>
      </w:r>
      <w:r w:rsidRPr="00C722BD">
        <w:rPr>
          <w:rFonts w:ascii="Book Antiqua" w:eastAsia="Book Antiqua" w:hAnsi="Book Antiqua" w:cs="Book Antiqua"/>
          <w:color w:val="000000"/>
        </w:rPr>
        <w:t xml:space="preserve"> </w:t>
      </w:r>
      <w:r w:rsidR="00F07190">
        <w:rPr>
          <w:rFonts w:ascii="Book Antiqua" w:eastAsia="Book Antiqua" w:hAnsi="Book Antiqua" w:cs="Book Antiqua"/>
          <w:color w:val="000000"/>
        </w:rPr>
        <w:t>R</w:t>
      </w:r>
      <w:r w:rsidRPr="00C722BD">
        <w:rPr>
          <w:rFonts w:ascii="Book Antiqua" w:eastAsia="Book Antiqua" w:hAnsi="Book Antiqua" w:cs="Book Antiqua"/>
          <w:color w:val="000000"/>
        </w:rPr>
        <w:t>esuscitation, primary care, diagnosis, and treatment of emergency cases are performed. Due to the nature of acute illnesses and injuries and their independence from each other, when they will come to emergency services and their number cannot be predicted</w:t>
      </w:r>
      <w:r w:rsidRPr="00C722BD">
        <w:rPr>
          <w:rFonts w:ascii="Book Antiqua" w:eastAsia="Book Antiqua" w:hAnsi="Book Antiqua" w:cs="Book Antiqua"/>
          <w:color w:val="000000"/>
          <w:vertAlign w:val="superscript"/>
        </w:rPr>
        <w:t>[1]</w:t>
      </w:r>
      <w:r w:rsidRPr="00C722BD">
        <w:rPr>
          <w:rFonts w:ascii="Book Antiqua" w:eastAsia="Book Antiqua" w:hAnsi="Book Antiqua" w:cs="Book Antiqua"/>
          <w:color w:val="000000"/>
        </w:rPr>
        <w:t>. Acute procedures should be done as soon as possible in terms of the density, variety, and patient circulation of emergency services.</w:t>
      </w:r>
    </w:p>
    <w:p w14:paraId="22D8528B" w14:textId="2C542263"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Intravenous applications in emergency rooms act as a lifeline in saving the life of the patient. For this reason, the process must be done quickly and safely. In a study conducted on patients with penetrating injuries in the emergency department, timely and effective intravenous interventions were reported to increase survival rates</w:t>
      </w:r>
      <w:r w:rsidRPr="00C722BD">
        <w:rPr>
          <w:rFonts w:ascii="Book Antiqua" w:eastAsia="Book Antiqua" w:hAnsi="Book Antiqua" w:cs="Book Antiqua"/>
          <w:color w:val="000000"/>
          <w:vertAlign w:val="superscript"/>
        </w:rPr>
        <w:t>[2]</w:t>
      </w:r>
      <w:r w:rsidRPr="00C722BD">
        <w:rPr>
          <w:rFonts w:ascii="Book Antiqua" w:eastAsia="Book Antiqua" w:hAnsi="Book Antiqua" w:cs="Book Antiqua"/>
          <w:color w:val="000000"/>
        </w:rPr>
        <w:t>.</w:t>
      </w:r>
    </w:p>
    <w:p w14:paraId="5F390074" w14:textId="3309AAED" w:rsidR="00CA391B" w:rsidRDefault="005D4273" w:rsidP="00C722BD">
      <w:pPr>
        <w:spacing w:line="360" w:lineRule="auto"/>
        <w:ind w:firstLineChars="100" w:firstLine="240"/>
        <w:jc w:val="both"/>
        <w:rPr>
          <w:rFonts w:ascii="Book Antiqua" w:eastAsia="Book Antiqua" w:hAnsi="Book Antiqua" w:cs="Book Antiqua"/>
          <w:color w:val="000000"/>
        </w:rPr>
      </w:pPr>
      <w:r w:rsidRPr="00C722BD">
        <w:rPr>
          <w:rFonts w:ascii="Book Antiqua" w:eastAsia="Book Antiqua" w:hAnsi="Book Antiqua" w:cs="Book Antiqua"/>
          <w:color w:val="000000"/>
        </w:rPr>
        <w:t xml:space="preserve">Central venous catheterization (CVC) is an important intervention that is widely used today. Emergency services have a large variety of patient populations where central venous interventions are frequently applied. </w:t>
      </w:r>
      <w:r w:rsidR="008A78EA" w:rsidRPr="00C722BD">
        <w:rPr>
          <w:rFonts w:ascii="Book Antiqua" w:eastAsia="Book Antiqua" w:hAnsi="Book Antiqua" w:cs="Book Antiqua"/>
          <w:color w:val="000000"/>
        </w:rPr>
        <w:t>CVC</w:t>
      </w:r>
      <w:r w:rsidRPr="00C722BD">
        <w:rPr>
          <w:rFonts w:ascii="Book Antiqua" w:eastAsia="Book Antiqua" w:hAnsi="Book Antiqua" w:cs="Book Antiqua"/>
          <w:color w:val="000000"/>
        </w:rPr>
        <w:t xml:space="preserve"> is necessary for the use of vasoactive or irritant drugs, in insufficient peripheral intravenous routes, rapid infusion of intravenous fluids, parenteral alimentation, frequent therapeutic plasmapheresis, and transvenous pacemaker placement. In addition, </w:t>
      </w:r>
      <w:r w:rsidR="008A78EA" w:rsidRPr="00C722BD">
        <w:rPr>
          <w:rFonts w:ascii="Book Antiqua" w:eastAsia="Book Antiqua" w:hAnsi="Book Antiqua" w:cs="Book Antiqua"/>
          <w:color w:val="000000"/>
        </w:rPr>
        <w:t>CVC</w:t>
      </w:r>
      <w:r w:rsidRPr="00C722BD">
        <w:rPr>
          <w:rFonts w:ascii="Book Antiqua" w:eastAsia="Book Antiqua" w:hAnsi="Book Antiqua" w:cs="Book Antiqua"/>
          <w:color w:val="000000"/>
        </w:rPr>
        <w:t xml:space="preserve"> is used for hemodialysis</w:t>
      </w:r>
      <w:r w:rsidR="00FC5CF3">
        <w:rPr>
          <w:rFonts w:ascii="Book Antiqua" w:eastAsia="Book Antiqua" w:hAnsi="Book Antiqua" w:cs="Book Antiqua"/>
          <w:color w:val="000000"/>
        </w:rPr>
        <w:t xml:space="preserve"> and</w:t>
      </w:r>
      <w:r w:rsidRPr="00C722BD">
        <w:rPr>
          <w:rFonts w:ascii="Book Antiqua" w:eastAsia="Book Antiqua" w:hAnsi="Book Antiqua" w:cs="Book Antiqua"/>
          <w:color w:val="000000"/>
        </w:rPr>
        <w:t xml:space="preserve"> hemodynamic monitoring during major </w:t>
      </w:r>
      <w:proofErr w:type="gramStart"/>
      <w:r w:rsidRPr="00C722BD">
        <w:rPr>
          <w:rFonts w:ascii="Book Antiqua" w:eastAsia="Book Antiqua" w:hAnsi="Book Antiqua" w:cs="Book Antiqua"/>
          <w:color w:val="000000"/>
        </w:rPr>
        <w:t>surgery</w:t>
      </w:r>
      <w:r w:rsidRPr="00C722BD">
        <w:rPr>
          <w:rFonts w:ascii="Book Antiqua" w:eastAsia="Book Antiqua" w:hAnsi="Book Antiqua" w:cs="Book Antiqua"/>
          <w:color w:val="000000"/>
          <w:vertAlign w:val="superscript"/>
        </w:rPr>
        <w:t>[</w:t>
      </w:r>
      <w:proofErr w:type="gramEnd"/>
      <w:r w:rsidRPr="00C722BD">
        <w:rPr>
          <w:rFonts w:ascii="Book Antiqua" w:eastAsia="Book Antiqua" w:hAnsi="Book Antiqua" w:cs="Book Antiqua"/>
          <w:color w:val="000000"/>
          <w:vertAlign w:val="superscript"/>
        </w:rPr>
        <w:t>3]</w:t>
      </w:r>
      <w:r w:rsidRPr="00C722BD">
        <w:rPr>
          <w:rFonts w:ascii="Book Antiqua" w:eastAsia="Book Antiqua" w:hAnsi="Book Antiqua" w:cs="Book Antiqua"/>
          <w:color w:val="000000"/>
        </w:rPr>
        <w:t xml:space="preserve">. </w:t>
      </w:r>
    </w:p>
    <w:p w14:paraId="219D40C2" w14:textId="14EF1334" w:rsidR="00631F6C" w:rsidRDefault="005D4273" w:rsidP="00C722BD">
      <w:pPr>
        <w:spacing w:line="360" w:lineRule="auto"/>
        <w:ind w:firstLineChars="100" w:firstLine="240"/>
        <w:jc w:val="both"/>
        <w:rPr>
          <w:rFonts w:ascii="Book Antiqua" w:eastAsia="Book Antiqua" w:hAnsi="Book Antiqua" w:cs="Book Antiqua"/>
          <w:color w:val="000000"/>
        </w:rPr>
      </w:pPr>
      <w:r w:rsidRPr="00C722BD">
        <w:rPr>
          <w:rFonts w:ascii="Book Antiqua" w:eastAsia="Book Antiqua" w:hAnsi="Book Antiqua" w:cs="Book Antiqua"/>
          <w:color w:val="000000"/>
        </w:rPr>
        <w:t xml:space="preserve">A </w:t>
      </w:r>
      <w:r w:rsidR="00FC5CF3">
        <w:rPr>
          <w:rFonts w:ascii="Book Antiqua" w:eastAsia="Book Antiqua" w:hAnsi="Book Antiqua" w:cs="Book Antiqua"/>
          <w:color w:val="000000"/>
        </w:rPr>
        <w:t>c</w:t>
      </w:r>
      <w:r w:rsidRPr="00C722BD">
        <w:rPr>
          <w:rFonts w:ascii="Book Antiqua" w:eastAsia="Book Antiqua" w:hAnsi="Book Antiqua" w:cs="Book Antiqua"/>
          <w:color w:val="000000"/>
        </w:rPr>
        <w:t>entral venous catheter is to be placed percutaneously. The main routes of catheterization are</w:t>
      </w:r>
      <w:r w:rsidR="00CA391B">
        <w:rPr>
          <w:rFonts w:ascii="Book Antiqua" w:eastAsia="Book Antiqua" w:hAnsi="Book Antiqua" w:cs="Book Antiqua"/>
          <w:color w:val="000000"/>
        </w:rPr>
        <w:t xml:space="preserve"> the</w:t>
      </w:r>
      <w:r w:rsidRPr="00C722BD">
        <w:rPr>
          <w:rFonts w:ascii="Book Antiqua" w:eastAsia="Book Antiqua" w:hAnsi="Book Antiqua" w:cs="Book Antiqua"/>
          <w:color w:val="000000"/>
        </w:rPr>
        <w:t xml:space="preserve"> internal jugular vein (IJV), subclavian vein (SCV), and femoral vein (FV).</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 xml:space="preserve">The placement of a catheter in the </w:t>
      </w:r>
      <w:r w:rsidR="008A78EA" w:rsidRPr="00C722BD">
        <w:rPr>
          <w:rFonts w:ascii="Book Antiqua" w:eastAsia="Book Antiqua" w:hAnsi="Book Antiqua" w:cs="Book Antiqua"/>
          <w:color w:val="000000"/>
        </w:rPr>
        <w:t>IJV</w:t>
      </w:r>
      <w:r w:rsidRPr="00C722BD">
        <w:rPr>
          <w:rFonts w:ascii="Book Antiqua" w:eastAsia="Book Antiqua" w:hAnsi="Book Antiqua" w:cs="Book Antiqua"/>
          <w:color w:val="000000"/>
        </w:rPr>
        <w:t xml:space="preserve"> is gaining in popularity and is preferred in children</w:t>
      </w:r>
      <w:r w:rsidRPr="00C722BD">
        <w:rPr>
          <w:rFonts w:ascii="Book Antiqua" w:eastAsia="Book Antiqua" w:hAnsi="Book Antiqua" w:cs="Book Antiqua"/>
          <w:color w:val="000000"/>
          <w:vertAlign w:val="superscript"/>
        </w:rPr>
        <w:t>[4]</w:t>
      </w:r>
      <w:r w:rsidRPr="00C722BD">
        <w:rPr>
          <w:rFonts w:ascii="Book Antiqua" w:eastAsia="Book Antiqua" w:hAnsi="Book Antiqua" w:cs="Book Antiqua"/>
          <w:color w:val="000000"/>
        </w:rPr>
        <w:t xml:space="preserve">. Various complications may develop in </w:t>
      </w:r>
      <w:r w:rsidR="008A78EA" w:rsidRPr="00C722BD">
        <w:rPr>
          <w:rFonts w:ascii="Book Antiqua" w:eastAsia="Book Antiqua" w:hAnsi="Book Antiqua" w:cs="Book Antiqua"/>
          <w:color w:val="000000"/>
        </w:rPr>
        <w:t>CVC</w:t>
      </w:r>
      <w:r w:rsidRPr="00C722BD">
        <w:rPr>
          <w:rFonts w:ascii="Book Antiqua" w:eastAsia="Book Antiqua" w:hAnsi="Book Antiqua" w:cs="Book Antiqua"/>
          <w:color w:val="000000"/>
        </w:rPr>
        <w:t>, such as pneumothorax, hemothorax, venous thrombosis, vertebral and cervical artery injuries, artery puncture, bleeding, arrhythmia, catheter dysfunction such as catheter blockage or catheter breakage, infection, cardiac tamponade, respiratory tract obstruction, and chylothorax</w:t>
      </w:r>
      <w:r w:rsidRPr="00C722BD">
        <w:rPr>
          <w:rFonts w:ascii="Book Antiqua" w:eastAsia="Book Antiqua" w:hAnsi="Book Antiqua" w:cs="Book Antiqua"/>
          <w:color w:val="000000"/>
          <w:vertAlign w:val="superscript"/>
        </w:rPr>
        <w:t>[5,6]</w:t>
      </w:r>
      <w:r w:rsidRPr="00C722BD">
        <w:rPr>
          <w:rFonts w:ascii="Book Antiqua" w:eastAsia="Book Antiqua" w:hAnsi="Book Antiqua" w:cs="Book Antiqua"/>
          <w:color w:val="000000"/>
        </w:rPr>
        <w:t xml:space="preserve">. </w:t>
      </w:r>
    </w:p>
    <w:p w14:paraId="5FE3636E" w14:textId="2795319E"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 xml:space="preserve">Each catheter region to be used has its advantages and disadvantages. </w:t>
      </w:r>
      <w:r w:rsidR="008A78EA" w:rsidRPr="00C722BD">
        <w:rPr>
          <w:rFonts w:ascii="Book Antiqua" w:eastAsia="Book Antiqua" w:hAnsi="Book Antiqua" w:cs="Book Antiqua"/>
          <w:color w:val="000000"/>
        </w:rPr>
        <w:t>IJV</w:t>
      </w:r>
      <w:r w:rsidRPr="00C722BD">
        <w:rPr>
          <w:rFonts w:ascii="Book Antiqua" w:eastAsia="Book Antiqua" w:hAnsi="Book Antiqua" w:cs="Book Antiqua"/>
          <w:color w:val="000000"/>
        </w:rPr>
        <w:t xml:space="preserve"> catheterization is often used in intensive care units on mechanically ventilated comatose patients. SCV catheterization is not preferred in these patients due to the risk of sudden </w:t>
      </w:r>
      <w:r w:rsidRPr="00C722BD">
        <w:rPr>
          <w:rFonts w:ascii="Book Antiqua" w:eastAsia="Book Antiqua" w:hAnsi="Book Antiqua" w:cs="Book Antiqua"/>
          <w:color w:val="000000"/>
        </w:rPr>
        <w:lastRenderedPageBreak/>
        <w:t>pneumothorax</w:t>
      </w:r>
      <w:r w:rsidRPr="00C722BD">
        <w:rPr>
          <w:rFonts w:ascii="Book Antiqua" w:eastAsia="Book Antiqua" w:hAnsi="Book Antiqua" w:cs="Book Antiqua"/>
          <w:color w:val="000000"/>
          <w:vertAlign w:val="superscript"/>
        </w:rPr>
        <w:t>[7]</w:t>
      </w:r>
      <w:r w:rsidRPr="00C722BD">
        <w:rPr>
          <w:rFonts w:ascii="Book Antiqua" w:eastAsia="Book Antiqua" w:hAnsi="Book Antiqua" w:cs="Book Antiqua"/>
          <w:color w:val="000000"/>
        </w:rPr>
        <w:t xml:space="preserve">. The most important disadvantage of </w:t>
      </w:r>
      <w:r w:rsidR="008A78EA" w:rsidRPr="00C722BD">
        <w:rPr>
          <w:rFonts w:ascii="Book Antiqua" w:eastAsia="Book Antiqua" w:hAnsi="Book Antiqua" w:cs="Book Antiqua"/>
          <w:color w:val="000000"/>
        </w:rPr>
        <w:t>IJV</w:t>
      </w:r>
      <w:r w:rsidRPr="00C722BD">
        <w:rPr>
          <w:rFonts w:ascii="Book Antiqua" w:eastAsia="Book Antiqua" w:hAnsi="Book Antiqua" w:cs="Book Antiqua"/>
          <w:color w:val="000000"/>
        </w:rPr>
        <w:t xml:space="preserve"> catheterization is the difficulty of detecting the skin and restricting neck movements. The risk of pneumothorax, hemothorax, and vena cava superior injury is much less. At the same time, the development of thrombosis and narrowing of the IJV is much less due to the lack of catheter angulation, which is monitored in the </w:t>
      </w:r>
      <w:r w:rsidR="008A78EA" w:rsidRPr="00C722BD">
        <w:rPr>
          <w:rFonts w:ascii="Book Antiqua" w:eastAsia="Book Antiqua" w:hAnsi="Book Antiqua" w:cs="Book Antiqua"/>
          <w:color w:val="000000"/>
        </w:rPr>
        <w:t>SCV</w:t>
      </w:r>
      <w:r w:rsidRPr="00C722BD">
        <w:rPr>
          <w:rFonts w:ascii="Book Antiqua" w:eastAsia="Book Antiqua" w:hAnsi="Book Antiqua" w:cs="Book Antiqua"/>
          <w:color w:val="000000"/>
          <w:vertAlign w:val="superscript"/>
        </w:rPr>
        <w:t>[8]</w:t>
      </w:r>
      <w:r w:rsidRPr="00C722BD">
        <w:rPr>
          <w:rFonts w:ascii="Book Antiqua" w:eastAsia="Book Antiqua" w:hAnsi="Book Antiqua" w:cs="Book Antiqua"/>
          <w:color w:val="000000"/>
        </w:rPr>
        <w:t>.</w:t>
      </w:r>
    </w:p>
    <w:p w14:paraId="316A50FF" w14:textId="1BE12FB7"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 xml:space="preserve">The aim of this study </w:t>
      </w:r>
      <w:r w:rsidR="009A7A9F">
        <w:rPr>
          <w:rFonts w:ascii="Book Antiqua" w:eastAsia="Book Antiqua" w:hAnsi="Book Antiqua" w:cs="Book Antiqua"/>
          <w:color w:val="000000"/>
        </w:rPr>
        <w:t xml:space="preserve">was </w:t>
      </w:r>
      <w:r w:rsidRPr="00C722BD">
        <w:rPr>
          <w:rFonts w:ascii="Book Antiqua" w:eastAsia="Book Antiqua" w:hAnsi="Book Antiqua" w:cs="Book Antiqua"/>
          <w:color w:val="000000"/>
        </w:rPr>
        <w:t>to analyze the different catheter insertion sites, diagnoses, complications, length of hospitalization, catheter-related local infection, and bacteremia in terms of morbidity and mortality in patients who were followed up in the emergency service.</w:t>
      </w:r>
    </w:p>
    <w:p w14:paraId="56B21EE7" w14:textId="77777777" w:rsidR="00A77B3E" w:rsidRPr="00C722BD" w:rsidRDefault="00A77B3E" w:rsidP="00C722BD">
      <w:pPr>
        <w:spacing w:line="360" w:lineRule="auto"/>
        <w:jc w:val="both"/>
        <w:rPr>
          <w:rFonts w:ascii="Book Antiqua" w:hAnsi="Book Antiqua"/>
        </w:rPr>
      </w:pPr>
    </w:p>
    <w:p w14:paraId="0A585CB6"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aps/>
          <w:color w:val="000000"/>
          <w:u w:val="single"/>
        </w:rPr>
        <w:t>MATERIALS AND METHODS</w:t>
      </w:r>
    </w:p>
    <w:p w14:paraId="2E54B92B" w14:textId="3F6BF0CF" w:rsidR="008A78EA"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i/>
          <w:iCs/>
          <w:color w:val="000000"/>
        </w:rPr>
        <w:t>Study design and population</w:t>
      </w:r>
    </w:p>
    <w:p w14:paraId="7AE96EF5" w14:textId="1EBA9A11"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In this retrospective study, 1042 patients over 18</w:t>
      </w:r>
      <w:r w:rsidR="00B8020E">
        <w:rPr>
          <w:rFonts w:ascii="Book Antiqua" w:eastAsia="Book Antiqua" w:hAnsi="Book Antiqua" w:cs="Book Antiqua"/>
          <w:color w:val="000000"/>
        </w:rPr>
        <w:t>-</w:t>
      </w:r>
      <w:r w:rsidRPr="00C722BD">
        <w:rPr>
          <w:rFonts w:ascii="Book Antiqua" w:eastAsia="Book Antiqua" w:hAnsi="Book Antiqua" w:cs="Book Antiqua"/>
          <w:color w:val="000000"/>
        </w:rPr>
        <w:t>years</w:t>
      </w:r>
      <w:r w:rsidR="00B8020E">
        <w:rPr>
          <w:rFonts w:ascii="Book Antiqua" w:eastAsia="Book Antiqua" w:hAnsi="Book Antiqua" w:cs="Book Antiqua"/>
          <w:color w:val="000000"/>
        </w:rPr>
        <w:t>-</w:t>
      </w:r>
      <w:r w:rsidRPr="00C722BD">
        <w:rPr>
          <w:rFonts w:ascii="Book Antiqua" w:eastAsia="Book Antiqua" w:hAnsi="Book Antiqua" w:cs="Book Antiqua"/>
          <w:color w:val="000000"/>
        </w:rPr>
        <w:t>old who were admitted to the emergency room between January 2005 and December 2015 were analyzed. CVC was implanted in patients whose general condition was poor, whose vascular access could not be opened in the emergency room, who needed dialysis</w:t>
      </w:r>
      <w:r w:rsidR="00563D29">
        <w:rPr>
          <w:rFonts w:ascii="Book Antiqua" w:eastAsia="Book Antiqua" w:hAnsi="Book Antiqua" w:cs="Book Antiqua"/>
          <w:color w:val="000000"/>
        </w:rPr>
        <w:t xml:space="preserve"> and</w:t>
      </w:r>
      <w:r w:rsidRPr="00C722BD">
        <w:rPr>
          <w:rFonts w:ascii="Book Antiqua" w:eastAsia="Book Antiqua" w:hAnsi="Book Antiqua" w:cs="Book Antiqua"/>
          <w:color w:val="000000"/>
        </w:rPr>
        <w:t xml:space="preserve"> fluid resuscitation, </w:t>
      </w:r>
      <w:r w:rsidR="00563D29">
        <w:rPr>
          <w:rFonts w:ascii="Book Antiqua" w:eastAsia="Book Antiqua" w:hAnsi="Book Antiqua" w:cs="Book Antiqua"/>
          <w:color w:val="000000"/>
        </w:rPr>
        <w:t xml:space="preserve">who suffered </w:t>
      </w:r>
      <w:r w:rsidRPr="00C722BD">
        <w:rPr>
          <w:rFonts w:ascii="Book Antiqua" w:eastAsia="Book Antiqua" w:hAnsi="Book Antiqua" w:cs="Book Antiqua"/>
          <w:color w:val="000000"/>
        </w:rPr>
        <w:t>traffic accident</w:t>
      </w:r>
      <w:r w:rsidR="00563D29">
        <w:rPr>
          <w:rFonts w:ascii="Book Antiqua" w:eastAsia="Book Antiqua" w:hAnsi="Book Antiqua" w:cs="Book Antiqua"/>
          <w:color w:val="000000"/>
        </w:rPr>
        <w:t>s,</w:t>
      </w:r>
      <w:r w:rsidRPr="00C722BD">
        <w:rPr>
          <w:rFonts w:ascii="Book Antiqua" w:eastAsia="Book Antiqua" w:hAnsi="Book Antiqua" w:cs="Book Antiqua"/>
          <w:color w:val="000000"/>
        </w:rPr>
        <w:t xml:space="preserve"> falls,</w:t>
      </w:r>
      <w:r w:rsidR="00157B68">
        <w:rPr>
          <w:rFonts w:ascii="Book Antiqua" w:eastAsia="Book Antiqua" w:hAnsi="Book Antiqua" w:cs="Book Antiqua"/>
          <w:color w:val="000000"/>
        </w:rPr>
        <w:t xml:space="preserve"> burns, malignancy,</w:t>
      </w:r>
      <w:r w:rsidRPr="00C722BD">
        <w:rPr>
          <w:rFonts w:ascii="Book Antiqua" w:eastAsia="Book Antiqua" w:hAnsi="Book Antiqua" w:cs="Book Antiqua"/>
          <w:color w:val="000000"/>
        </w:rPr>
        <w:t xml:space="preserve"> </w:t>
      </w:r>
      <w:r w:rsidR="00563D29">
        <w:rPr>
          <w:rFonts w:ascii="Book Antiqua" w:eastAsia="Book Antiqua" w:hAnsi="Book Antiqua" w:cs="Book Antiqua"/>
          <w:color w:val="000000"/>
        </w:rPr>
        <w:t xml:space="preserve">or </w:t>
      </w:r>
      <w:r w:rsidRPr="00C722BD">
        <w:rPr>
          <w:rFonts w:ascii="Book Antiqua" w:eastAsia="Book Antiqua" w:hAnsi="Book Antiqua" w:cs="Book Antiqua"/>
          <w:color w:val="000000"/>
        </w:rPr>
        <w:t xml:space="preserve">acute and chronic renal failure, </w:t>
      </w:r>
      <w:r w:rsidR="00157B68">
        <w:rPr>
          <w:rFonts w:ascii="Book Antiqua" w:eastAsia="Book Antiqua" w:hAnsi="Book Antiqua" w:cs="Book Antiqua"/>
          <w:color w:val="000000"/>
        </w:rPr>
        <w:t xml:space="preserve">and </w:t>
      </w:r>
      <w:r w:rsidR="00563D29">
        <w:rPr>
          <w:rFonts w:ascii="Book Antiqua" w:eastAsia="Book Antiqua" w:hAnsi="Book Antiqua" w:cs="Book Antiqua"/>
          <w:color w:val="000000"/>
        </w:rPr>
        <w:t>who n</w:t>
      </w:r>
      <w:r w:rsidR="00157B68">
        <w:rPr>
          <w:rFonts w:ascii="Book Antiqua" w:eastAsia="Book Antiqua" w:hAnsi="Book Antiqua" w:cs="Book Antiqua"/>
          <w:color w:val="000000"/>
        </w:rPr>
        <w:t xml:space="preserve">eeded </w:t>
      </w:r>
      <w:r w:rsidRPr="00C722BD">
        <w:rPr>
          <w:rFonts w:ascii="Book Antiqua" w:eastAsia="Book Antiqua" w:hAnsi="Book Antiqua" w:cs="Book Antiqua"/>
          <w:color w:val="000000"/>
        </w:rPr>
        <w:t xml:space="preserve">blood </w:t>
      </w:r>
      <w:r w:rsidR="00157B68">
        <w:rPr>
          <w:rFonts w:ascii="Book Antiqua" w:eastAsia="Book Antiqua" w:hAnsi="Book Antiqua" w:cs="Book Antiqua"/>
          <w:color w:val="000000"/>
        </w:rPr>
        <w:t>or</w:t>
      </w:r>
      <w:r w:rsidRPr="00C722BD">
        <w:rPr>
          <w:rFonts w:ascii="Book Antiqua" w:eastAsia="Book Antiqua" w:hAnsi="Book Antiqua" w:cs="Book Antiqua"/>
          <w:color w:val="000000"/>
        </w:rPr>
        <w:t xml:space="preserve"> cardiopulmonary resuscitation. The exclusion criteria were applied to all patients with severe bleeding diathesis and an indication other than infection in the area where the catheter was to be placed. All patients were divided into three groups: jugular, subclavian</w:t>
      </w:r>
      <w:r w:rsidR="00157B68">
        <w:rPr>
          <w:rFonts w:ascii="Book Antiqua" w:eastAsia="Book Antiqua" w:hAnsi="Book Antiqua" w:cs="Book Antiqua"/>
          <w:color w:val="000000"/>
        </w:rPr>
        <w:t>,</w:t>
      </w:r>
      <w:r w:rsidRPr="00C722BD">
        <w:rPr>
          <w:rFonts w:ascii="Book Antiqua" w:eastAsia="Book Antiqua" w:hAnsi="Book Antiqua" w:cs="Book Antiqua"/>
          <w:color w:val="000000"/>
        </w:rPr>
        <w:t xml:space="preserve"> and femoral according to the area of the catheter placed. These catheters were divided into right and left. Seven groups were formed according to complications after catheterization</w:t>
      </w:r>
      <w:r w:rsidR="00157B68">
        <w:rPr>
          <w:rFonts w:ascii="Book Antiqua" w:eastAsia="Book Antiqua" w:hAnsi="Book Antiqua" w:cs="Book Antiqua"/>
          <w:color w:val="000000"/>
        </w:rPr>
        <w:t>:</w:t>
      </w:r>
      <w:r w:rsidRPr="00C722BD">
        <w:rPr>
          <w:rFonts w:ascii="Book Antiqua" w:eastAsia="Book Antiqua" w:hAnsi="Book Antiqua" w:cs="Book Antiqua"/>
          <w:color w:val="000000"/>
        </w:rPr>
        <w:t xml:space="preserve"> pneumothorax, guidewire problems, bleeding, catheter location infection, arterial interference, sepsis, and no complications. Patients who </w:t>
      </w:r>
      <w:r w:rsidR="00157B68">
        <w:rPr>
          <w:rFonts w:ascii="Book Antiqua" w:eastAsia="Book Antiqua" w:hAnsi="Book Antiqua" w:cs="Book Antiqua"/>
          <w:color w:val="000000"/>
        </w:rPr>
        <w:t>we</w:t>
      </w:r>
      <w:r w:rsidRPr="00C722BD">
        <w:rPr>
          <w:rFonts w:ascii="Book Antiqua" w:eastAsia="Book Antiqua" w:hAnsi="Book Antiqua" w:cs="Book Antiqua"/>
          <w:color w:val="000000"/>
        </w:rPr>
        <w:t xml:space="preserve">re planned to have a catheter application were divided into subgroups according to their diagnosis. The subgroups were renal diseases (acute and chronic renal failure), respiratory diseases (asthma, chronic obstructive pulmonary diseases, pulmonary embolism), endocrine diseases (hypoglycemia, diabetic ketoacidosis, hyperosmolar coma, thyroid crises), multiple organ failure, gastrointestinal bleeding and perforations, cerebrovascular diseases (cerebrovascular infarcts, intraparenchymal hemorrhages, </w:t>
      </w:r>
      <w:r w:rsidRPr="00C722BD">
        <w:rPr>
          <w:rFonts w:ascii="Book Antiqua" w:eastAsia="Book Antiqua" w:hAnsi="Book Antiqua" w:cs="Book Antiqua"/>
          <w:color w:val="000000"/>
        </w:rPr>
        <w:lastRenderedPageBreak/>
        <w:t>epidural and subdural hemorrhages, cerebral edema, subarachnoid hemorrhages), trauma to the thorax (thoracic open injury, severe pneumothoraces, severe lung parenchymal injuries), traffic accidents (inside and outside the vehicle), malignancies in poor general condition, life-threatening gunshot injuries, cardiac diseases (myocardial infarction, heart failure, cardiac tamponade, cardiomyopathies), cardiovascular diseases (aortic dissection and aneurysms), severe injuries as a result of falls, second and third-degree burns with a large surface area, extremity amputation, penetrating-cutting tool injuries</w:t>
      </w:r>
      <w:r w:rsidR="001E5C5E">
        <w:rPr>
          <w:rFonts w:ascii="Book Antiqua" w:eastAsia="Book Antiqua" w:hAnsi="Book Antiqua" w:cs="Book Antiqua"/>
          <w:color w:val="000000"/>
        </w:rPr>
        <w:t>,</w:t>
      </w:r>
      <w:r w:rsidRPr="00C722BD">
        <w:rPr>
          <w:rFonts w:ascii="Book Antiqua" w:eastAsia="Book Antiqua" w:hAnsi="Book Antiqua" w:cs="Book Antiqua"/>
          <w:color w:val="000000"/>
        </w:rPr>
        <w:t xml:space="preserve"> and</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cardiopulmonary resuscitation. It could be done in more groups, but the most common diagnoses requiring catheter indication were included in the emergency department.</w:t>
      </w:r>
    </w:p>
    <w:p w14:paraId="685299B9" w14:textId="468EDD96"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Sixteen groups were also identified according to the services where catheterized patients were hospitalized. These services were emergency services, infectious diseases, general internal medicine, nephrology, gastroenterology, intensive care unit, cardiology, neurosurgery, thoracic surgery, chest diseases, general surgery, cardiovascular surgery, neurosurgery, plastic surgery, burn unit, and neurology services.</w:t>
      </w:r>
    </w:p>
    <w:p w14:paraId="43E03DA0" w14:textId="7F0A90A5" w:rsidR="00A77B3E" w:rsidRPr="00C722BD" w:rsidRDefault="005D4273" w:rsidP="00C722BD">
      <w:pPr>
        <w:spacing w:line="360" w:lineRule="auto"/>
        <w:ind w:firstLineChars="100" w:firstLine="240"/>
        <w:jc w:val="both"/>
        <w:rPr>
          <w:rFonts w:ascii="Book Antiqua" w:eastAsia="Book Antiqua" w:hAnsi="Book Antiqua" w:cs="Book Antiqua"/>
          <w:color w:val="000000"/>
        </w:rPr>
      </w:pPr>
      <w:r w:rsidRPr="00C722BD">
        <w:rPr>
          <w:rFonts w:ascii="Book Antiqua" w:eastAsia="Book Antiqua" w:hAnsi="Book Antiqua" w:cs="Book Antiqua"/>
          <w:color w:val="000000"/>
        </w:rPr>
        <w:t xml:space="preserve">Patients were observed from hospitalization until discharge. Outpatients were followed up retrospectively with an automation system for </w:t>
      </w:r>
      <w:r w:rsidR="009300D5">
        <w:rPr>
          <w:rFonts w:ascii="Book Antiqua" w:eastAsia="Book Antiqua" w:hAnsi="Book Antiqua" w:cs="Book Antiqua"/>
          <w:color w:val="000000"/>
        </w:rPr>
        <w:t>3</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mo</w:t>
      </w:r>
      <w:proofErr w:type="spellEnd"/>
      <w:r w:rsidRPr="00C722BD">
        <w:rPr>
          <w:rFonts w:ascii="Book Antiqua" w:eastAsia="Book Antiqua" w:hAnsi="Book Antiqua" w:cs="Book Antiqua"/>
          <w:color w:val="000000"/>
        </w:rPr>
        <w:t xml:space="preserve"> after they were discharged, and those who did not come to the hospital were questioned by phone. Diagnoses, admission dates, contact information, demographic, clinical, and laboratory data are included in the registry system of our hospital. As a result, all patients were reached </w:t>
      </w:r>
      <w:r w:rsidRPr="00C722BD">
        <w:rPr>
          <w:rFonts w:ascii="Book Antiqua" w:eastAsia="Book Antiqua" w:hAnsi="Book Antiqua" w:cs="Book Antiqua"/>
          <w:i/>
          <w:iCs/>
          <w:color w:val="000000"/>
        </w:rPr>
        <w:t>via</w:t>
      </w:r>
      <w:r w:rsidRPr="00C722BD">
        <w:rPr>
          <w:rFonts w:ascii="Book Antiqua" w:eastAsia="Book Antiqua" w:hAnsi="Book Antiqua" w:cs="Book Antiqua"/>
          <w:color w:val="000000"/>
        </w:rPr>
        <w:t xml:space="preserve"> call and/or hospital records.</w:t>
      </w:r>
    </w:p>
    <w:p w14:paraId="08968B53" w14:textId="77777777" w:rsidR="008A78EA" w:rsidRPr="00C722BD" w:rsidRDefault="008A78EA" w:rsidP="00C722BD">
      <w:pPr>
        <w:spacing w:line="360" w:lineRule="auto"/>
        <w:jc w:val="both"/>
        <w:rPr>
          <w:rFonts w:ascii="Book Antiqua" w:hAnsi="Book Antiqua"/>
        </w:rPr>
      </w:pPr>
    </w:p>
    <w:p w14:paraId="019FAA99" w14:textId="62D2E63C" w:rsidR="008A78EA"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i/>
          <w:iCs/>
          <w:color w:val="000000"/>
        </w:rPr>
        <w:t>Centr</w:t>
      </w:r>
      <w:r w:rsidR="008A78EA" w:rsidRPr="00C722BD">
        <w:rPr>
          <w:rFonts w:ascii="Book Antiqua" w:eastAsia="Book Antiqua" w:hAnsi="Book Antiqua" w:cs="Book Antiqua"/>
          <w:b/>
          <w:bCs/>
          <w:i/>
          <w:iCs/>
          <w:color w:val="000000"/>
        </w:rPr>
        <w:t>al venous catheter</w:t>
      </w:r>
    </w:p>
    <w:p w14:paraId="0CA900CA" w14:textId="4A5F8534"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Kits prepared for central venous catheter application in the emergency department were used. </w:t>
      </w:r>
      <w:r w:rsidR="009300D5">
        <w:rPr>
          <w:rFonts w:ascii="Book Antiqua" w:eastAsia="Book Antiqua" w:hAnsi="Book Antiqua" w:cs="Book Antiqua"/>
          <w:color w:val="000000"/>
        </w:rPr>
        <w:t>Components of t</w:t>
      </w:r>
      <w:r w:rsidRPr="00C722BD">
        <w:rPr>
          <w:rFonts w:ascii="Book Antiqua" w:eastAsia="Book Antiqua" w:hAnsi="Book Antiqua" w:cs="Book Antiqua"/>
          <w:color w:val="000000"/>
        </w:rPr>
        <w:t>hese kits</w:t>
      </w:r>
      <w:r w:rsidR="009300D5">
        <w:rPr>
          <w:rFonts w:ascii="Book Antiqua" w:eastAsia="Book Antiqua" w:hAnsi="Book Antiqua" w:cs="Book Antiqua"/>
          <w:color w:val="000000"/>
        </w:rPr>
        <w:t xml:space="preserve"> included:</w:t>
      </w:r>
      <w:r w:rsidRPr="00C722BD">
        <w:rPr>
          <w:rFonts w:ascii="Book Antiqua" w:eastAsia="Book Antiqua" w:hAnsi="Book Antiqua" w:cs="Book Antiqua"/>
          <w:color w:val="000000"/>
        </w:rPr>
        <w:t xml:space="preserve"> </w:t>
      </w:r>
      <w:r w:rsidR="009300D5">
        <w:rPr>
          <w:rFonts w:ascii="Book Antiqua" w:eastAsia="Book Antiqua" w:hAnsi="Book Antiqua" w:cs="Book Antiqua"/>
          <w:color w:val="000000"/>
        </w:rPr>
        <w:t>t</w:t>
      </w:r>
      <w:r w:rsidRPr="00C722BD">
        <w:rPr>
          <w:rFonts w:ascii="Book Antiqua" w:eastAsia="Book Antiqua" w:hAnsi="Book Antiqua" w:cs="Book Antiqua"/>
          <w:color w:val="000000"/>
        </w:rPr>
        <w:t xml:space="preserve">he needle included an injector to allow passage of the guidewire, double or triple catheter, guidewire, plastic sheath in which the guidewire was placed, dilator, 3/0 silk sharp needle suture, and scalpel. A </w:t>
      </w:r>
      <w:r w:rsidR="006310B3">
        <w:rPr>
          <w:rFonts w:ascii="Book Antiqua" w:eastAsia="Book Antiqua" w:hAnsi="Book Antiqua" w:cs="Book Antiqua"/>
          <w:color w:val="000000"/>
        </w:rPr>
        <w:t>c</w:t>
      </w:r>
      <w:r w:rsidRPr="00C722BD">
        <w:rPr>
          <w:rFonts w:ascii="Book Antiqua" w:eastAsia="Book Antiqua" w:hAnsi="Book Antiqua" w:cs="Book Antiqua"/>
          <w:color w:val="000000"/>
        </w:rPr>
        <w:t xml:space="preserve">entral venous catheter procedure was performed under local anesthesia. The patient was placed in the supine position. The jugular vein catheter was positioned with the head slightly down. For the </w:t>
      </w:r>
      <w:r w:rsidR="008A78EA" w:rsidRPr="00C722BD">
        <w:rPr>
          <w:rFonts w:ascii="Book Antiqua" w:eastAsia="Book Antiqua" w:hAnsi="Book Antiqua" w:cs="Book Antiqua"/>
          <w:color w:val="000000"/>
        </w:rPr>
        <w:t>SCV</w:t>
      </w:r>
      <w:r w:rsidRPr="00C722BD">
        <w:rPr>
          <w:rFonts w:ascii="Book Antiqua" w:eastAsia="Book Antiqua" w:hAnsi="Book Antiqua" w:cs="Book Antiqua"/>
          <w:color w:val="000000"/>
        </w:rPr>
        <w:t xml:space="preserve"> catheter, the arms were extended to the sides parallel to the body. For the </w:t>
      </w:r>
      <w:r w:rsidR="008A78EA" w:rsidRPr="00C722BD">
        <w:rPr>
          <w:rFonts w:ascii="Book Antiqua" w:eastAsia="Book Antiqua" w:hAnsi="Book Antiqua" w:cs="Book Antiqua"/>
          <w:color w:val="000000"/>
        </w:rPr>
        <w:t>FV</w:t>
      </w:r>
      <w:r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lastRenderedPageBreak/>
        <w:t>catheter, the legs were kept open at a certain angle. During the procedure, the patient was monitored</w:t>
      </w:r>
      <w:r w:rsidR="006310B3">
        <w:rPr>
          <w:rFonts w:ascii="Book Antiqua" w:eastAsia="Book Antiqua" w:hAnsi="Book Antiqua" w:cs="Book Antiqua"/>
          <w:color w:val="000000"/>
        </w:rPr>
        <w:t>,</w:t>
      </w:r>
      <w:r w:rsidRPr="00C722BD">
        <w:rPr>
          <w:rFonts w:ascii="Book Antiqua" w:eastAsia="Book Antiqua" w:hAnsi="Book Antiqua" w:cs="Book Antiqua"/>
          <w:color w:val="000000"/>
        </w:rPr>
        <w:t xml:space="preserve"> and heart rhythm was followed. The sterility of the area where the catheter will be applied was provided with 10% povidone-iodine. Lidocaine was used for local anesthesia. The Seldinger technique was used for central venous catheter application</w:t>
      </w:r>
      <w:r w:rsidRPr="00C722BD">
        <w:rPr>
          <w:rFonts w:ascii="Book Antiqua" w:eastAsia="Book Antiqua" w:hAnsi="Book Antiqua" w:cs="Book Antiqua"/>
          <w:color w:val="000000"/>
          <w:vertAlign w:val="superscript"/>
        </w:rPr>
        <w:t>[9]</w:t>
      </w:r>
      <w:r w:rsidRPr="00C722BD">
        <w:rPr>
          <w:rFonts w:ascii="Book Antiqua" w:eastAsia="Book Antiqua" w:hAnsi="Book Antiqua" w:cs="Book Antiqua"/>
          <w:color w:val="000000"/>
        </w:rPr>
        <w:t xml:space="preserve">. Main lines of central venous catheter application </w:t>
      </w:r>
      <w:r w:rsidR="006310B3">
        <w:rPr>
          <w:rFonts w:ascii="Book Antiqua" w:eastAsia="Book Antiqua" w:hAnsi="Book Antiqua" w:cs="Book Antiqua"/>
          <w:color w:val="000000"/>
        </w:rPr>
        <w:t>a</w:t>
      </w:r>
      <w:r w:rsidRPr="00C722BD">
        <w:rPr>
          <w:rFonts w:ascii="Book Antiqua" w:eastAsia="Book Antiqua" w:hAnsi="Book Antiqua" w:cs="Book Antiqua"/>
          <w:color w:val="000000"/>
        </w:rPr>
        <w:t xml:space="preserve">fter anesthesia </w:t>
      </w:r>
      <w:r w:rsidR="006310B3">
        <w:rPr>
          <w:rFonts w:ascii="Book Antiqua" w:eastAsia="Book Antiqua" w:hAnsi="Book Antiqua" w:cs="Book Antiqua"/>
          <w:color w:val="000000"/>
        </w:rPr>
        <w:t>wa</w:t>
      </w:r>
      <w:r w:rsidRPr="00C722BD">
        <w:rPr>
          <w:rFonts w:ascii="Book Antiqua" w:eastAsia="Book Antiqua" w:hAnsi="Book Antiqua" w:cs="Book Antiqua"/>
          <w:color w:val="000000"/>
        </w:rPr>
        <w:t>s achieved</w:t>
      </w:r>
      <w:r w:rsidR="007A41B0">
        <w:rPr>
          <w:rFonts w:ascii="Book Antiqua" w:eastAsia="Book Antiqua" w:hAnsi="Book Antiqua" w:cs="Book Antiqua"/>
          <w:color w:val="000000"/>
        </w:rPr>
        <w:t xml:space="preserve"> included</w:t>
      </w:r>
      <w:r w:rsidR="00BC5FF1"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(1) </w:t>
      </w:r>
      <w:r w:rsidR="007A41B0">
        <w:rPr>
          <w:rFonts w:ascii="Book Antiqua" w:eastAsia="Book Antiqua" w:hAnsi="Book Antiqua" w:cs="Book Antiqua"/>
          <w:color w:val="000000"/>
        </w:rPr>
        <w:t>s</w:t>
      </w:r>
      <w:r w:rsidRPr="00C722BD">
        <w:rPr>
          <w:rFonts w:ascii="Book Antiqua" w:eastAsia="Book Antiqua" w:hAnsi="Book Antiqua" w:cs="Book Antiqua"/>
          <w:color w:val="000000"/>
        </w:rPr>
        <w:t>teriliz</w:t>
      </w:r>
      <w:r w:rsidR="007A41B0">
        <w:rPr>
          <w:rFonts w:ascii="Book Antiqua" w:eastAsia="Book Antiqua" w:hAnsi="Book Antiqua" w:cs="Book Antiqua"/>
          <w:color w:val="000000"/>
        </w:rPr>
        <w:t>ing</w:t>
      </w:r>
      <w:r w:rsidRPr="00C722BD">
        <w:rPr>
          <w:rFonts w:ascii="Book Antiqua" w:eastAsia="Book Antiqua" w:hAnsi="Book Antiqua" w:cs="Book Antiqua"/>
          <w:color w:val="000000"/>
        </w:rPr>
        <w:t xml:space="preserve"> the procedure area</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(2) </w:t>
      </w:r>
      <w:r w:rsidR="007A41B0">
        <w:rPr>
          <w:rFonts w:ascii="Book Antiqua" w:eastAsia="Book Antiqua" w:hAnsi="Book Antiqua" w:cs="Book Antiqua"/>
          <w:color w:val="000000"/>
        </w:rPr>
        <w:t>p</w:t>
      </w:r>
      <w:r w:rsidRPr="00C722BD">
        <w:rPr>
          <w:rFonts w:ascii="Book Antiqua" w:eastAsia="Book Antiqua" w:hAnsi="Book Antiqua" w:cs="Book Antiqua"/>
          <w:color w:val="000000"/>
        </w:rPr>
        <w:t>roper positioning of the thick needle to which the guidewire will be sent</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(3) </w:t>
      </w:r>
      <w:r w:rsidR="007A41B0">
        <w:rPr>
          <w:rFonts w:ascii="Book Antiqua" w:eastAsia="Book Antiqua" w:hAnsi="Book Antiqua" w:cs="Book Antiqua"/>
          <w:color w:val="000000"/>
        </w:rPr>
        <w:t>i</w:t>
      </w:r>
      <w:r w:rsidRPr="00C722BD">
        <w:rPr>
          <w:rFonts w:ascii="Book Antiqua" w:eastAsia="Book Antiqua" w:hAnsi="Book Antiqua" w:cs="Book Antiqua"/>
          <w:color w:val="000000"/>
        </w:rPr>
        <w:t>nserting the guidewire into the vein lumen by applying slight negative pressure</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(4) </w:t>
      </w:r>
      <w:r w:rsidR="007A41B0">
        <w:rPr>
          <w:rFonts w:ascii="Book Antiqua" w:eastAsia="Book Antiqua" w:hAnsi="Book Antiqua" w:cs="Book Antiqua"/>
          <w:color w:val="000000"/>
        </w:rPr>
        <w:t>a</w:t>
      </w:r>
      <w:r w:rsidRPr="00C722BD">
        <w:rPr>
          <w:rFonts w:ascii="Book Antiqua" w:eastAsia="Book Antiqua" w:hAnsi="Book Antiqua" w:cs="Book Antiqua"/>
          <w:color w:val="000000"/>
        </w:rPr>
        <w:t>dvancing the guidewire into the vein lumen</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(5) </w:t>
      </w:r>
      <w:r w:rsidR="007A41B0">
        <w:rPr>
          <w:rFonts w:ascii="Book Antiqua" w:eastAsia="Book Antiqua" w:hAnsi="Book Antiqua" w:cs="Book Antiqua"/>
          <w:color w:val="000000"/>
        </w:rPr>
        <w:t>d</w:t>
      </w:r>
      <w:r w:rsidRPr="00C722BD">
        <w:rPr>
          <w:rFonts w:ascii="Book Antiqua" w:eastAsia="Book Antiqua" w:hAnsi="Book Antiqua" w:cs="Book Antiqua"/>
          <w:color w:val="000000"/>
        </w:rPr>
        <w:t>ilat</w:t>
      </w:r>
      <w:r w:rsidR="007A41B0">
        <w:rPr>
          <w:rFonts w:ascii="Book Antiqua" w:eastAsia="Book Antiqua" w:hAnsi="Book Antiqua" w:cs="Book Antiqua"/>
          <w:color w:val="000000"/>
        </w:rPr>
        <w:t>ing</w:t>
      </w:r>
      <w:r w:rsidRPr="00C722BD">
        <w:rPr>
          <w:rFonts w:ascii="Book Antiqua" w:eastAsia="Book Antiqua" w:hAnsi="Book Antiqua" w:cs="Book Antiqua"/>
          <w:color w:val="000000"/>
        </w:rPr>
        <w:t xml:space="preserve"> the path through which the catheter will pass</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(6) </w:t>
      </w:r>
      <w:r w:rsidR="007A41B0">
        <w:rPr>
          <w:rFonts w:ascii="Book Antiqua" w:eastAsia="Book Antiqua" w:hAnsi="Book Antiqua" w:cs="Book Antiqua"/>
          <w:color w:val="000000"/>
        </w:rPr>
        <w:t>i</w:t>
      </w:r>
      <w:r w:rsidRPr="00C722BD">
        <w:rPr>
          <w:rFonts w:ascii="Book Antiqua" w:eastAsia="Book Antiqua" w:hAnsi="Book Antiqua" w:cs="Book Antiqua"/>
          <w:color w:val="000000"/>
        </w:rPr>
        <w:t>nserting the catheter into the vein with the help of a guidewire</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(7) </w:t>
      </w:r>
      <w:r w:rsidR="007A41B0">
        <w:rPr>
          <w:rFonts w:ascii="Book Antiqua" w:eastAsia="Book Antiqua" w:hAnsi="Book Antiqua" w:cs="Book Antiqua"/>
          <w:color w:val="000000"/>
        </w:rPr>
        <w:t>a</w:t>
      </w:r>
      <w:r w:rsidRPr="00C722BD">
        <w:rPr>
          <w:rFonts w:ascii="Book Antiqua" w:eastAsia="Book Antiqua" w:hAnsi="Book Antiqua" w:cs="Book Antiqua"/>
          <w:color w:val="000000"/>
        </w:rPr>
        <w:t>dequate progression and fixation of the catheter in the vein</w:t>
      </w:r>
      <w:r w:rsidR="008A78EA"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w:t>
      </w:r>
      <w:r w:rsidR="008A78EA" w:rsidRPr="00C722BD">
        <w:rPr>
          <w:rFonts w:ascii="Book Antiqua" w:eastAsia="Book Antiqua" w:hAnsi="Book Antiqua" w:cs="Book Antiqua"/>
          <w:color w:val="000000"/>
        </w:rPr>
        <w:t xml:space="preserve">and </w:t>
      </w:r>
      <w:r w:rsidRPr="00C722BD">
        <w:rPr>
          <w:rFonts w:ascii="Book Antiqua" w:eastAsia="Book Antiqua" w:hAnsi="Book Antiqua" w:cs="Book Antiqua"/>
          <w:color w:val="000000"/>
        </w:rPr>
        <w:t xml:space="preserve">(8) </w:t>
      </w:r>
      <w:r w:rsidR="00FE5B6A">
        <w:rPr>
          <w:rFonts w:ascii="Book Antiqua" w:eastAsia="Book Antiqua" w:hAnsi="Book Antiqua" w:cs="Book Antiqua"/>
          <w:color w:val="000000"/>
        </w:rPr>
        <w:t>c</w:t>
      </w:r>
      <w:r w:rsidRPr="00C722BD">
        <w:rPr>
          <w:rFonts w:ascii="Book Antiqua" w:eastAsia="Book Antiqua" w:hAnsi="Book Antiqua" w:cs="Book Antiqua"/>
          <w:color w:val="000000"/>
        </w:rPr>
        <w:t>los</w:t>
      </w:r>
      <w:r w:rsidR="00FE5B6A">
        <w:rPr>
          <w:rFonts w:ascii="Book Antiqua" w:eastAsia="Book Antiqua" w:hAnsi="Book Antiqua" w:cs="Book Antiqua"/>
          <w:color w:val="000000"/>
        </w:rPr>
        <w:t xml:space="preserve">ing </w:t>
      </w:r>
      <w:r w:rsidRPr="00C722BD">
        <w:rPr>
          <w:rFonts w:ascii="Book Antiqua" w:eastAsia="Book Antiqua" w:hAnsi="Book Antiqua" w:cs="Book Antiqua"/>
          <w:color w:val="000000"/>
        </w:rPr>
        <w:t>in a sterile manner. Lung radiography and ultrasonography were performed for central venous catheter complications.</w:t>
      </w:r>
    </w:p>
    <w:p w14:paraId="4A8FFACE" w14:textId="387140D9" w:rsidR="00A77B3E" w:rsidRPr="00C722BD" w:rsidRDefault="005D4273" w:rsidP="00C722BD">
      <w:pPr>
        <w:spacing w:line="360" w:lineRule="auto"/>
        <w:ind w:firstLineChars="100" w:firstLine="240"/>
        <w:jc w:val="both"/>
        <w:rPr>
          <w:rFonts w:ascii="Book Antiqua" w:eastAsia="Book Antiqua" w:hAnsi="Book Antiqua" w:cs="Book Antiqua"/>
          <w:color w:val="000000"/>
        </w:rPr>
      </w:pPr>
      <w:r w:rsidRPr="00C722BD">
        <w:rPr>
          <w:rFonts w:ascii="Book Antiqua" w:eastAsia="Book Antiqua" w:hAnsi="Book Antiqua" w:cs="Book Antiqua"/>
          <w:color w:val="000000"/>
        </w:rPr>
        <w:t xml:space="preserve">Catheter-related infection was determined according to </w:t>
      </w:r>
      <w:proofErr w:type="gramStart"/>
      <w:r w:rsidRPr="00C722BD">
        <w:rPr>
          <w:rFonts w:ascii="Book Antiqua" w:eastAsia="Book Antiqua" w:hAnsi="Book Antiqua" w:cs="Book Antiqua"/>
          <w:color w:val="000000"/>
        </w:rPr>
        <w:t>the</w:t>
      </w:r>
      <w:r w:rsidR="008A78EA"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”Centers</w:t>
      </w:r>
      <w:proofErr w:type="gramEnd"/>
      <w:r w:rsidRPr="00C722BD">
        <w:rPr>
          <w:rFonts w:ascii="Book Antiqua" w:eastAsia="Book Antiqua" w:hAnsi="Book Antiqua" w:cs="Book Antiqua"/>
          <w:color w:val="000000"/>
        </w:rPr>
        <w:t xml:space="preserve"> for Disease Control</w:t>
      </w:r>
      <w:r w:rsidR="00FE5B6A">
        <w:rPr>
          <w:rFonts w:ascii="Book Antiqua" w:eastAsia="Book Antiqua" w:hAnsi="Book Antiqua" w:cs="Book Antiqua"/>
          <w:color w:val="000000"/>
        </w:rPr>
        <w:t>”</w:t>
      </w:r>
      <w:r w:rsidRPr="00C722BD">
        <w:rPr>
          <w:rFonts w:ascii="Book Antiqua" w:eastAsia="Book Antiqua" w:hAnsi="Book Antiqua" w:cs="Book Antiqua"/>
          <w:color w:val="000000"/>
        </w:rPr>
        <w:t xml:space="preserve"> criteria</w:t>
      </w:r>
      <w:r w:rsidRPr="00C722BD">
        <w:rPr>
          <w:rFonts w:ascii="Book Antiqua" w:eastAsia="Book Antiqua" w:hAnsi="Book Antiqua" w:cs="Book Antiqua"/>
          <w:color w:val="000000"/>
          <w:vertAlign w:val="superscript"/>
        </w:rPr>
        <w:t>[10]</w:t>
      </w:r>
      <w:r w:rsidRPr="00C722BD">
        <w:rPr>
          <w:rFonts w:ascii="Book Antiqua" w:eastAsia="Book Antiqua" w:hAnsi="Book Antiqua" w:cs="Book Antiqua"/>
          <w:color w:val="000000"/>
        </w:rPr>
        <w:t xml:space="preserve">. Catheter tip colonization was accepted if more than 15 </w:t>
      </w:r>
      <w:r w:rsidR="008A78EA" w:rsidRPr="00C722BD">
        <w:rPr>
          <w:rFonts w:ascii="Book Antiqua" w:eastAsia="Book Antiqua" w:hAnsi="Book Antiqua" w:cs="Book Antiqua"/>
          <w:color w:val="000000"/>
        </w:rPr>
        <w:t xml:space="preserve">colony-forming </w:t>
      </w:r>
      <w:proofErr w:type="gramStart"/>
      <w:r w:rsidR="008A78EA" w:rsidRPr="00C722BD">
        <w:rPr>
          <w:rFonts w:ascii="Book Antiqua" w:eastAsia="Book Antiqua" w:hAnsi="Book Antiqua" w:cs="Book Antiqua"/>
          <w:color w:val="000000"/>
        </w:rPr>
        <w:t>units</w:t>
      </w:r>
      <w:proofErr w:type="gramEnd"/>
      <w:r w:rsidRPr="00C722BD">
        <w:rPr>
          <w:rFonts w:ascii="Book Antiqua" w:eastAsia="Book Antiqua" w:hAnsi="Book Antiqua" w:cs="Book Antiqua"/>
          <w:color w:val="000000"/>
        </w:rPr>
        <w:t xml:space="preserve"> microorganisms were produced from the catheter tip. Local signs for catheter-induced local infection (</w:t>
      </w:r>
      <w:r w:rsidR="00F270F5">
        <w:rPr>
          <w:rFonts w:ascii="Book Antiqua" w:eastAsia="Book Antiqua" w:hAnsi="Book Antiqua" w:cs="Book Antiqua"/>
          <w:color w:val="000000"/>
        </w:rPr>
        <w:t>i</w:t>
      </w:r>
      <w:r w:rsidRPr="00C722BD">
        <w:rPr>
          <w:rFonts w:ascii="Book Antiqua" w:eastAsia="Book Antiqua" w:hAnsi="Book Antiqua" w:cs="Book Antiqua"/>
          <w:color w:val="000000"/>
        </w:rPr>
        <w:t>nduration, edema, heat increase, purulent yeast arrival) and the reproduction of microorganisms in catheter tip culture</w:t>
      </w:r>
      <w:r w:rsidR="00FE5B6A">
        <w:rPr>
          <w:rFonts w:ascii="Book Antiqua" w:eastAsia="Book Antiqua" w:hAnsi="Book Antiqua" w:cs="Book Antiqua"/>
          <w:color w:val="000000"/>
        </w:rPr>
        <w:t xml:space="preserve"> were </w:t>
      </w:r>
      <w:r w:rsidR="00997F0D">
        <w:rPr>
          <w:rFonts w:ascii="Book Antiqua" w:eastAsia="Book Antiqua" w:hAnsi="Book Antiqua" w:cs="Book Antiqua"/>
          <w:color w:val="000000"/>
        </w:rPr>
        <w:t>noted</w:t>
      </w:r>
      <w:r w:rsidRPr="00C722BD">
        <w:rPr>
          <w:rFonts w:ascii="Book Antiqua" w:eastAsia="Book Antiqua" w:hAnsi="Book Antiqua" w:cs="Book Antiqua"/>
          <w:color w:val="000000"/>
        </w:rPr>
        <w:t>.</w:t>
      </w:r>
    </w:p>
    <w:p w14:paraId="3F793DF4" w14:textId="77777777" w:rsidR="008A78EA" w:rsidRPr="00C722BD" w:rsidRDefault="008A78EA" w:rsidP="00C722BD">
      <w:pPr>
        <w:spacing w:line="360" w:lineRule="auto"/>
        <w:jc w:val="both"/>
        <w:rPr>
          <w:rFonts w:ascii="Book Antiqua" w:hAnsi="Book Antiqua"/>
        </w:rPr>
      </w:pPr>
    </w:p>
    <w:p w14:paraId="26D31E31" w14:textId="29BE365E" w:rsidR="008A78EA"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i/>
          <w:iCs/>
          <w:color w:val="000000"/>
        </w:rPr>
        <w:t>Criteria used in determining the location of the central venous catheter</w:t>
      </w:r>
    </w:p>
    <w:p w14:paraId="10959E3C" w14:textId="1EF0857F" w:rsidR="00A77B3E"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color w:val="000000"/>
        </w:rPr>
        <w:t>In the emergency department, ultrasonography was not commonly used until 2018. For this reason, none of the 1042 patients could be subjected to catheter placement accompanied by ultrasonography. Accompanied by ultrasonography, we were unable to learn about complications that may occur as a result of catheter placement. But for catheter placement, all patients were applied with some criteria. These criteria</w:t>
      </w:r>
      <w:r w:rsidR="00A953C6" w:rsidRPr="00C722BD">
        <w:rPr>
          <w:rFonts w:ascii="Book Antiqua" w:eastAsia="Book Antiqua" w:hAnsi="Book Antiqua" w:cs="Book Antiqua"/>
          <w:color w:val="000000"/>
        </w:rPr>
        <w:t xml:space="preserve"> are as follow.</w:t>
      </w:r>
    </w:p>
    <w:p w14:paraId="0C3E269E" w14:textId="77777777" w:rsidR="00A953C6" w:rsidRPr="00C722BD" w:rsidRDefault="00A953C6" w:rsidP="00C722BD">
      <w:pPr>
        <w:spacing w:line="360" w:lineRule="auto"/>
        <w:jc w:val="both"/>
        <w:rPr>
          <w:rFonts w:ascii="Book Antiqua" w:hAnsi="Book Antiqua"/>
        </w:rPr>
      </w:pPr>
    </w:p>
    <w:p w14:paraId="56E41EC4" w14:textId="46D3492D" w:rsidR="00A77B3E"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color w:val="000000"/>
        </w:rPr>
        <w:t>Jugular catheters</w:t>
      </w:r>
      <w:r w:rsidR="00A953C6" w:rsidRPr="00C722BD">
        <w:rPr>
          <w:rFonts w:ascii="Book Antiqua" w:eastAsia="Book Antiqua" w:hAnsi="Book Antiqua" w:cs="Book Antiqua"/>
          <w:b/>
          <w:bCs/>
          <w:color w:val="000000"/>
        </w:rPr>
        <w:t>:</w:t>
      </w:r>
      <w:r w:rsidRPr="00C722BD">
        <w:rPr>
          <w:rFonts w:ascii="Book Antiqua" w:eastAsia="Book Antiqua" w:hAnsi="Book Antiqua" w:cs="Book Antiqua"/>
          <w:color w:val="000000"/>
        </w:rPr>
        <w:t xml:space="preserve"> Elderly, cachectic, superficial vein structure, lack of coagulopathy barrier, lack of local wound infection, low risk of pneumothorax, rapid venous return, and direct compression in bleeding. Right or left catheter placement was performed according to the current condition of the patient and the experience of the clinician.</w:t>
      </w:r>
    </w:p>
    <w:p w14:paraId="32AB0D9A" w14:textId="77777777" w:rsidR="00A953C6" w:rsidRPr="00C722BD" w:rsidRDefault="00A953C6" w:rsidP="00C722BD">
      <w:pPr>
        <w:spacing w:line="360" w:lineRule="auto"/>
        <w:jc w:val="both"/>
        <w:rPr>
          <w:rFonts w:ascii="Book Antiqua" w:hAnsi="Book Antiqua"/>
        </w:rPr>
      </w:pPr>
    </w:p>
    <w:p w14:paraId="087D1D2C" w14:textId="22E1235D"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Subclavian catheters</w:t>
      </w:r>
      <w:r w:rsidR="00A953C6" w:rsidRPr="00C722BD">
        <w:rPr>
          <w:rFonts w:ascii="Book Antiqua" w:eastAsia="Book Antiqua" w:hAnsi="Book Antiqua" w:cs="Book Antiqua"/>
          <w:b/>
          <w:bCs/>
          <w:color w:val="000000"/>
        </w:rPr>
        <w:t>:</w:t>
      </w:r>
      <w:r w:rsidRPr="00C722BD">
        <w:rPr>
          <w:rFonts w:ascii="Book Antiqua" w:eastAsia="Book Antiqua" w:hAnsi="Book Antiqua" w:cs="Book Antiqua"/>
          <w:color w:val="000000"/>
        </w:rPr>
        <w:t xml:space="preserve"> Obesity, the dressing was comfortable, the placement procedure was possible while ensuring airway control, there was no local infection, no coagulopathy, and the right or left catheter was placed according to the experience of the clinician.</w:t>
      </w:r>
    </w:p>
    <w:p w14:paraId="0F53C1CF" w14:textId="77777777" w:rsidR="00A953C6" w:rsidRPr="00C722BD" w:rsidRDefault="00A953C6" w:rsidP="00C722BD">
      <w:pPr>
        <w:spacing w:line="360" w:lineRule="auto"/>
        <w:jc w:val="both"/>
        <w:rPr>
          <w:rFonts w:ascii="Book Antiqua" w:eastAsia="Book Antiqua" w:hAnsi="Book Antiqua" w:cs="Book Antiqua"/>
          <w:b/>
          <w:bCs/>
          <w:i/>
          <w:iCs/>
          <w:color w:val="000000"/>
        </w:rPr>
      </w:pPr>
    </w:p>
    <w:p w14:paraId="42D4DDE7" w14:textId="3779F23B" w:rsidR="00A77B3E"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color w:val="000000"/>
        </w:rPr>
        <w:t>Femoral catheters</w:t>
      </w:r>
      <w:r w:rsidR="00A953C6" w:rsidRPr="00C722BD">
        <w:rPr>
          <w:rFonts w:ascii="Book Antiqua" w:eastAsia="Book Antiqua" w:hAnsi="Book Antiqua" w:cs="Book Antiqua"/>
          <w:b/>
          <w:bCs/>
          <w:color w:val="000000"/>
        </w:rPr>
        <w:t>:</w:t>
      </w:r>
      <w:r w:rsidRPr="00C722BD">
        <w:rPr>
          <w:rFonts w:ascii="Book Antiqua" w:eastAsia="Book Antiqua" w:hAnsi="Book Antiqua" w:cs="Book Antiqua"/>
          <w:color w:val="000000"/>
        </w:rPr>
        <w:t xml:space="preserve"> Fast intervention with high success rate, no local infection, no coagulopathy, no division during cardiopulmonary resuscitation and/or intubation, no risk of pneumothorax, no Trendelenburg position, cachectic patients and according to the experience of the clinician, right or left catheters were placed. However, due to the current location of the inguinal region, jugular or subclavian catheters were preferred more because of the high risk of infection, although sterility was taken into consideration.</w:t>
      </w:r>
    </w:p>
    <w:p w14:paraId="5C4E823F" w14:textId="77777777" w:rsidR="00A953C6" w:rsidRPr="00C722BD" w:rsidRDefault="00A953C6" w:rsidP="00C722BD">
      <w:pPr>
        <w:spacing w:line="360" w:lineRule="auto"/>
        <w:jc w:val="both"/>
        <w:rPr>
          <w:rFonts w:ascii="Book Antiqua" w:hAnsi="Book Antiqua"/>
        </w:rPr>
      </w:pPr>
    </w:p>
    <w:p w14:paraId="7B51B43E" w14:textId="47D1D66F" w:rsidR="00A77B3E"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color w:val="000000"/>
        </w:rPr>
        <w:t>Laboratory design</w:t>
      </w:r>
      <w:r w:rsidR="00A953C6" w:rsidRPr="00C722BD">
        <w:rPr>
          <w:rFonts w:ascii="Book Antiqua" w:eastAsia="Book Antiqua" w:hAnsi="Book Antiqua" w:cs="Book Antiqua"/>
          <w:b/>
          <w:bCs/>
          <w:color w:val="000000"/>
        </w:rPr>
        <w:t>:</w:t>
      </w:r>
      <w:r w:rsidRPr="00C722BD">
        <w:rPr>
          <w:rFonts w:ascii="Book Antiqua" w:eastAsia="Book Antiqua" w:hAnsi="Book Antiqua" w:cs="Book Antiqua"/>
          <w:b/>
          <w:bCs/>
          <w:i/>
          <w:iCs/>
          <w:color w:val="000000"/>
        </w:rPr>
        <w:t xml:space="preserve"> </w:t>
      </w:r>
      <w:r w:rsidRPr="00C722BD">
        <w:rPr>
          <w:rFonts w:ascii="Book Antiqua" w:eastAsia="Book Antiqua" w:hAnsi="Book Antiqua" w:cs="Book Antiqua"/>
          <w:color w:val="000000"/>
        </w:rPr>
        <w:t>Hemogram and biochemical blood samples of the patients were taken at the emergency service. Hemogram was measured using Sysmex DI-60 CBC Analyzer (Istanbul, Turkey). Biochemistry was analyzed by Beckman Coulter Automated AU-680 (Beckman Coulter, Inc., Fullerton, CA, U</w:t>
      </w:r>
      <w:r w:rsidR="00A953C6" w:rsidRPr="00C722BD">
        <w:rPr>
          <w:rFonts w:ascii="Book Antiqua" w:eastAsia="Book Antiqua" w:hAnsi="Book Antiqua" w:cs="Book Antiqua"/>
          <w:color w:val="000000"/>
        </w:rPr>
        <w:t>nited States</w:t>
      </w:r>
      <w:r w:rsidRPr="00C722BD">
        <w:rPr>
          <w:rFonts w:ascii="Book Antiqua" w:eastAsia="Book Antiqua" w:hAnsi="Book Antiqua" w:cs="Book Antiqua"/>
          <w:color w:val="000000"/>
        </w:rPr>
        <w:t>). Hemogram and biochemistry results were studied between 45-60 min.</w:t>
      </w:r>
    </w:p>
    <w:p w14:paraId="581C3897" w14:textId="77777777" w:rsidR="00A953C6" w:rsidRPr="00C722BD" w:rsidRDefault="00A953C6" w:rsidP="00C722BD">
      <w:pPr>
        <w:spacing w:line="360" w:lineRule="auto"/>
        <w:jc w:val="both"/>
        <w:rPr>
          <w:rFonts w:ascii="Book Antiqua" w:hAnsi="Book Antiqua"/>
        </w:rPr>
      </w:pPr>
    </w:p>
    <w:p w14:paraId="227854CE" w14:textId="7C551513" w:rsidR="00A953C6"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i/>
          <w:iCs/>
          <w:color w:val="000000"/>
        </w:rPr>
        <w:t xml:space="preserve">Statistical </w:t>
      </w:r>
      <w:r w:rsidR="00A953C6" w:rsidRPr="00C722BD">
        <w:rPr>
          <w:rFonts w:ascii="Book Antiqua" w:eastAsia="Book Antiqua" w:hAnsi="Book Antiqua" w:cs="Book Antiqua"/>
          <w:b/>
          <w:bCs/>
          <w:i/>
          <w:iCs/>
          <w:color w:val="000000"/>
        </w:rPr>
        <w:t>a</w:t>
      </w:r>
      <w:r w:rsidRPr="00C722BD">
        <w:rPr>
          <w:rFonts w:ascii="Book Antiqua" w:eastAsia="Book Antiqua" w:hAnsi="Book Antiqua" w:cs="Book Antiqua"/>
          <w:b/>
          <w:bCs/>
          <w:i/>
          <w:iCs/>
          <w:color w:val="000000"/>
        </w:rPr>
        <w:t>nalysis</w:t>
      </w:r>
    </w:p>
    <w:p w14:paraId="087C99C0" w14:textId="70221372"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The data obtained from the study were analyzed with the SPSS 20 (SPSS Inc., Chicago, IL, </w:t>
      </w:r>
      <w:r w:rsidR="00A953C6" w:rsidRPr="00C722BD">
        <w:rPr>
          <w:rFonts w:ascii="Book Antiqua" w:eastAsia="Book Antiqua" w:hAnsi="Book Antiqua" w:cs="Book Antiqua"/>
          <w:color w:val="000000"/>
        </w:rPr>
        <w:t>United States</w:t>
      </w:r>
      <w:r w:rsidRPr="00C722BD">
        <w:rPr>
          <w:rFonts w:ascii="Book Antiqua" w:eastAsia="Book Antiqua" w:hAnsi="Book Antiqua" w:cs="Book Antiqua"/>
          <w:color w:val="000000"/>
        </w:rPr>
        <w:t>) package program. Kolmogorov-Smirnov test was performed while investigating the normal distributions of the variables. Descriptive statistics were presented as mean</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00C05F3F">
        <w:rPr>
          <w:rFonts w:ascii="Book Antiqua" w:eastAsia="Book Antiqua" w:hAnsi="Book Antiqua" w:cs="Book Antiqua"/>
          <w:color w:val="000000"/>
        </w:rPr>
        <w:t>standard deviation</w:t>
      </w:r>
      <w:r w:rsidRPr="00C722BD">
        <w:rPr>
          <w:rFonts w:ascii="Book Antiqua" w:eastAsia="Book Antiqua" w:hAnsi="Book Antiqua" w:cs="Book Antiqua"/>
          <w:color w:val="000000"/>
        </w:rPr>
        <w:t xml:space="preserve"> or median (minimum-maximum) for continuous variables and as the number of cases and percentage (%) for nominal variables. When examining the differences between groups, Mann-Whitney </w:t>
      </w:r>
      <w:r w:rsidRPr="00C722BD">
        <w:rPr>
          <w:rFonts w:ascii="Book Antiqua" w:eastAsia="Book Antiqua" w:hAnsi="Book Antiqua" w:cs="Book Antiqua"/>
          <w:i/>
          <w:iCs/>
          <w:color w:val="000000"/>
        </w:rPr>
        <w:t>U</w:t>
      </w:r>
      <w:r w:rsidRPr="00C722BD">
        <w:rPr>
          <w:rFonts w:ascii="Book Antiqua" w:eastAsia="Book Antiqua" w:hAnsi="Book Antiqua" w:cs="Book Antiqua"/>
          <w:color w:val="000000"/>
        </w:rPr>
        <w:t xml:space="preserve"> and Kruskal-Wallis H tests were used because the variables did not come from the normal distribution. </w:t>
      </w:r>
      <w:r w:rsidR="00D94B24">
        <w:rPr>
          <w:rFonts w:ascii="Book Antiqua" w:eastAsia="Book Antiqua" w:hAnsi="Book Antiqua" w:cs="Book Antiqua"/>
          <w:color w:val="000000"/>
        </w:rPr>
        <w:sym w:font="Symbol" w:char="F063"/>
      </w:r>
      <w:r w:rsidR="00D94B24">
        <w:rPr>
          <w:rFonts w:ascii="Book Antiqua" w:eastAsia="Book Antiqua" w:hAnsi="Book Antiqua" w:cs="Book Antiqua"/>
          <w:color w:val="000000"/>
          <w:vertAlign w:val="superscript"/>
        </w:rPr>
        <w:t xml:space="preserve">2 </w:t>
      </w:r>
      <w:r w:rsidRPr="00C722BD">
        <w:rPr>
          <w:rFonts w:ascii="Book Antiqua" w:eastAsia="Book Antiqua" w:hAnsi="Book Antiqua" w:cs="Book Antiqua"/>
          <w:color w:val="000000"/>
        </w:rPr>
        <w:t xml:space="preserve">analysis was used when examining the relationships between groups of nominal variables. </w:t>
      </w:r>
      <w:r w:rsidR="008A78EA" w:rsidRPr="00C722BD">
        <w:rPr>
          <w:rFonts w:ascii="Book Antiqua" w:eastAsia="Book Antiqua" w:hAnsi="Book Antiqua" w:cs="Book Antiqua"/>
          <w:color w:val="000000"/>
        </w:rPr>
        <w:t xml:space="preserve">Receiver operating characteristic </w:t>
      </w:r>
      <w:r w:rsidRPr="00C722BD">
        <w:rPr>
          <w:rFonts w:ascii="Book Antiqua" w:eastAsia="Book Antiqua" w:hAnsi="Book Antiqua" w:cs="Book Antiqua"/>
          <w:color w:val="000000"/>
        </w:rPr>
        <w:t xml:space="preserve">curve analysis was performed to predict the </w:t>
      </w:r>
      <w:r w:rsidRPr="00C722BD">
        <w:rPr>
          <w:rFonts w:ascii="Book Antiqua" w:eastAsia="Book Antiqua" w:hAnsi="Book Antiqua" w:cs="Book Antiqua"/>
          <w:color w:val="000000"/>
        </w:rPr>
        <w:lastRenderedPageBreak/>
        <w:t>development of mortality. While interpreting the results, values below the significance level of 0.05 were considered statistically significant.</w:t>
      </w:r>
    </w:p>
    <w:p w14:paraId="2F230B88" w14:textId="77777777" w:rsidR="00A77B3E" w:rsidRPr="00C722BD" w:rsidRDefault="00A77B3E" w:rsidP="00C722BD">
      <w:pPr>
        <w:spacing w:line="360" w:lineRule="auto"/>
        <w:jc w:val="both"/>
        <w:rPr>
          <w:rFonts w:ascii="Book Antiqua" w:hAnsi="Book Antiqua"/>
        </w:rPr>
      </w:pPr>
    </w:p>
    <w:p w14:paraId="6E7E1D65"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aps/>
          <w:color w:val="000000"/>
          <w:u w:val="single"/>
        </w:rPr>
        <w:t>RESULTS</w:t>
      </w:r>
    </w:p>
    <w:p w14:paraId="773AA659" w14:textId="0C0421E9"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The mean age of the patients was 60.99</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19.85 years (minimum 18-maximum 99)</w:t>
      </w:r>
      <w:r w:rsidR="00C914AB">
        <w:rPr>
          <w:rFonts w:ascii="Book Antiqua" w:eastAsia="Book Antiqua" w:hAnsi="Book Antiqua" w:cs="Book Antiqua"/>
          <w:color w:val="000000"/>
        </w:rPr>
        <w:t>;</w:t>
      </w:r>
      <w:r w:rsidRPr="00C722BD">
        <w:rPr>
          <w:rFonts w:ascii="Book Antiqua" w:eastAsia="Book Antiqua" w:hAnsi="Book Antiqua" w:cs="Book Antiqua"/>
          <w:color w:val="000000"/>
        </w:rPr>
        <w:t xml:space="preserve"> 423 (40.6%) of them were women. The mean age of jugular vein catheter patients was 60.74</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20.20 years</w:t>
      </w:r>
      <w:r w:rsidR="00C914AB">
        <w:rPr>
          <w:rFonts w:ascii="Book Antiqua" w:eastAsia="Book Antiqua" w:hAnsi="Book Antiqua" w:cs="Book Antiqua"/>
          <w:color w:val="000000"/>
        </w:rPr>
        <w:t>,</w:t>
      </w:r>
      <w:r w:rsidRPr="00C722BD">
        <w:rPr>
          <w:rFonts w:ascii="Book Antiqua" w:eastAsia="Book Antiqua" w:hAnsi="Book Antiqua" w:cs="Book Antiqua"/>
          <w:color w:val="000000"/>
        </w:rPr>
        <w:t xml:space="preserve"> and 339 (40%) were female</w:t>
      </w:r>
      <w:r w:rsidR="00C914AB">
        <w:rPr>
          <w:rFonts w:ascii="Book Antiqua" w:eastAsia="Book Antiqua" w:hAnsi="Book Antiqua" w:cs="Book Antiqua"/>
          <w:color w:val="000000"/>
        </w:rPr>
        <w:t>. The mean age of</w:t>
      </w:r>
      <w:r w:rsidRPr="00C722BD">
        <w:rPr>
          <w:rFonts w:ascii="Book Antiqua" w:eastAsia="Book Antiqua" w:hAnsi="Book Antiqua" w:cs="Book Antiqua"/>
          <w:color w:val="000000"/>
        </w:rPr>
        <w:t xml:space="preserve"> </w:t>
      </w:r>
      <w:r w:rsidR="008A78EA" w:rsidRPr="00C722BD">
        <w:rPr>
          <w:rFonts w:ascii="Book Antiqua" w:eastAsia="Book Antiqua" w:hAnsi="Book Antiqua" w:cs="Book Antiqua"/>
          <w:color w:val="000000"/>
        </w:rPr>
        <w:t>SCV</w:t>
      </w:r>
      <w:r w:rsidRPr="00C722BD">
        <w:rPr>
          <w:rFonts w:ascii="Book Antiqua" w:eastAsia="Book Antiqua" w:hAnsi="Book Antiqua" w:cs="Book Antiqua"/>
          <w:color w:val="000000"/>
        </w:rPr>
        <w:t xml:space="preserve"> catheter</w:t>
      </w:r>
      <w:r w:rsidR="00C914AB">
        <w:rPr>
          <w:rFonts w:ascii="Book Antiqua" w:eastAsia="Book Antiqua" w:hAnsi="Book Antiqua" w:cs="Book Antiqua"/>
          <w:color w:val="000000"/>
        </w:rPr>
        <w:t xml:space="preserve"> patient</w:t>
      </w:r>
      <w:r w:rsidRPr="00C722BD">
        <w:rPr>
          <w:rFonts w:ascii="Book Antiqua" w:eastAsia="Book Antiqua" w:hAnsi="Book Antiqua" w:cs="Book Antiqua"/>
          <w:color w:val="000000"/>
        </w:rPr>
        <w:t>s w</w:t>
      </w:r>
      <w:r w:rsidR="00C914AB">
        <w:rPr>
          <w:rFonts w:ascii="Book Antiqua" w:eastAsia="Book Antiqua" w:hAnsi="Book Antiqua" w:cs="Book Antiqua"/>
          <w:color w:val="000000"/>
        </w:rPr>
        <w:t>as</w:t>
      </w:r>
      <w:r w:rsidRPr="00C722BD">
        <w:rPr>
          <w:rFonts w:ascii="Book Antiqua" w:eastAsia="Book Antiqua" w:hAnsi="Book Antiqua" w:cs="Book Antiqua"/>
          <w:color w:val="000000"/>
        </w:rPr>
        <w:t xml:space="preserve"> 59.66</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19.17 years</w:t>
      </w:r>
      <w:r w:rsidR="00C914AB">
        <w:rPr>
          <w:rFonts w:ascii="Book Antiqua" w:eastAsia="Book Antiqua" w:hAnsi="Book Antiqua" w:cs="Book Antiqua"/>
          <w:color w:val="000000"/>
        </w:rPr>
        <w:t>,</w:t>
      </w:r>
      <w:r w:rsidRPr="00C722BD">
        <w:rPr>
          <w:rFonts w:ascii="Book Antiqua" w:eastAsia="Book Antiqua" w:hAnsi="Book Antiqua" w:cs="Book Antiqua"/>
          <w:color w:val="000000"/>
        </w:rPr>
        <w:t xml:space="preserve"> and 42 (27.3%) were female</w:t>
      </w:r>
      <w:r w:rsidR="00C914AB">
        <w:rPr>
          <w:rFonts w:ascii="Book Antiqua" w:eastAsia="Book Antiqua" w:hAnsi="Book Antiqua" w:cs="Book Antiqua"/>
          <w:color w:val="000000"/>
        </w:rPr>
        <w:t>. The mean age of</w:t>
      </w:r>
      <w:r w:rsidRPr="00C722BD">
        <w:rPr>
          <w:rFonts w:ascii="Book Antiqua" w:eastAsia="Book Antiqua" w:hAnsi="Book Antiqua" w:cs="Book Antiqua"/>
          <w:color w:val="000000"/>
        </w:rPr>
        <w:t xml:space="preserve"> </w:t>
      </w:r>
      <w:r w:rsidR="008A78EA" w:rsidRPr="00C722BD">
        <w:rPr>
          <w:rFonts w:ascii="Book Antiqua" w:eastAsia="Book Antiqua" w:hAnsi="Book Antiqua" w:cs="Book Antiqua"/>
          <w:color w:val="000000"/>
        </w:rPr>
        <w:t>FV</w:t>
      </w:r>
      <w:r w:rsidRPr="00C722BD">
        <w:rPr>
          <w:rFonts w:ascii="Book Antiqua" w:eastAsia="Book Antiqua" w:hAnsi="Book Antiqua" w:cs="Book Antiqua"/>
          <w:color w:val="000000"/>
        </w:rPr>
        <w:t xml:space="preserve"> catheter</w:t>
      </w:r>
      <w:r w:rsidR="00C914AB">
        <w:rPr>
          <w:rFonts w:ascii="Book Antiqua" w:eastAsia="Book Antiqua" w:hAnsi="Book Antiqua" w:cs="Book Antiqua"/>
          <w:color w:val="000000"/>
        </w:rPr>
        <w:t xml:space="preserve"> patient</w:t>
      </w:r>
      <w:r w:rsidRPr="00C722BD">
        <w:rPr>
          <w:rFonts w:ascii="Book Antiqua" w:eastAsia="Book Antiqua" w:hAnsi="Book Antiqua" w:cs="Book Antiqua"/>
          <w:color w:val="000000"/>
        </w:rPr>
        <w:t>s w</w:t>
      </w:r>
      <w:r w:rsidR="00C914AB">
        <w:rPr>
          <w:rFonts w:ascii="Book Antiqua" w:eastAsia="Book Antiqua" w:hAnsi="Book Antiqua" w:cs="Book Antiqua"/>
          <w:color w:val="000000"/>
        </w:rPr>
        <w:t>as</w:t>
      </w:r>
      <w:r w:rsidRPr="00C722BD">
        <w:rPr>
          <w:rFonts w:ascii="Book Antiqua" w:eastAsia="Book Antiqua" w:hAnsi="Book Antiqua" w:cs="Book Antiqua"/>
          <w:color w:val="000000"/>
        </w:rPr>
        <w:t xml:space="preserve"> 63.67</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18.57 years and 42 (42%) were women. Hospitalization time was 11.89</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16.38 d. The patients who were catheterized were not statistically significant with age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0.939), but there was a significant correlation with gender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0.009) and hospitalization time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0.040). Also, blood glucose, blood urea nitrogen, creatinine, and serum potassium were statistically significant from the biochemical values of the patients who were catheterized. The relationship with other biochemical values could not be determined. Among the hemogram parameters, it was statistically significant with hemoglobin and mean corpuscular hemoglobin concentration, and no correlation was found with other values (Table 1).</w:t>
      </w:r>
    </w:p>
    <w:p w14:paraId="200C8B83" w14:textId="42FB3473"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In the analysis of the patients by catheter site, gender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0.004), developing complications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0.009), and final decision stage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 were statistically significant. While 174 (16.7%) of all patients were treated on an outpatient basis, 783 (75.1%) of them were found to be cured</w:t>
      </w:r>
      <w:r w:rsidR="00912B63">
        <w:rPr>
          <w:rFonts w:ascii="Book Antiqua" w:eastAsia="Book Antiqua" w:hAnsi="Book Antiqua" w:cs="Book Antiqua"/>
          <w:color w:val="000000"/>
        </w:rPr>
        <w:t>,</w:t>
      </w:r>
      <w:r w:rsidRPr="00C722BD">
        <w:rPr>
          <w:rFonts w:ascii="Book Antiqua" w:eastAsia="Book Antiqua" w:hAnsi="Book Antiqua" w:cs="Book Antiqua"/>
          <w:color w:val="000000"/>
        </w:rPr>
        <w:t xml:space="preserve"> and 85 (8.2%) died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 Table 2).</w:t>
      </w:r>
    </w:p>
    <w:p w14:paraId="1C50D8B7" w14:textId="2A18E728"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In the analysis of patients with their diagnosis according to the catheterized region</w:t>
      </w:r>
      <w:r w:rsidR="00F838EE">
        <w:rPr>
          <w:rFonts w:ascii="Book Antiqua" w:eastAsia="Book Antiqua" w:hAnsi="Book Antiqua" w:cs="Book Antiqua"/>
          <w:color w:val="000000"/>
        </w:rPr>
        <w:t>,</w:t>
      </w:r>
      <w:r w:rsidRPr="00C722BD">
        <w:rPr>
          <w:rFonts w:ascii="Book Antiqua" w:eastAsia="Book Antiqua" w:hAnsi="Book Antiqua" w:cs="Book Antiqua"/>
          <w:color w:val="000000"/>
        </w:rPr>
        <w:t xml:space="preserve"> in general, the right IJV catheter was inserted most often. </w:t>
      </w:r>
      <w:r w:rsidR="00F838EE">
        <w:rPr>
          <w:rFonts w:ascii="Book Antiqua" w:eastAsia="Book Antiqua" w:hAnsi="Book Antiqua" w:cs="Book Antiqua"/>
          <w:color w:val="000000"/>
        </w:rPr>
        <w:t>In addition</w:t>
      </w:r>
      <w:r w:rsidRPr="00C722BD">
        <w:rPr>
          <w:rFonts w:ascii="Book Antiqua" w:eastAsia="Book Antiqua" w:hAnsi="Book Antiqua" w:cs="Book Antiqua"/>
          <w:color w:val="000000"/>
        </w:rPr>
        <w:t>, the right FV in multiple organ failure, the left SCV in chest injuries, burns, piercing-cutting tool injuries, and cardiopulmonary resuscitation, and the right SCV in cardiovascular diseases were the most common catheter-inserted vein (Table 3).</w:t>
      </w:r>
    </w:p>
    <w:p w14:paraId="649699D4" w14:textId="1868AD32"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 xml:space="preserve">The analysis of the patients according to the services they </w:t>
      </w:r>
      <w:r w:rsidR="003D4E20">
        <w:rPr>
          <w:rFonts w:ascii="Book Antiqua" w:eastAsia="Book Antiqua" w:hAnsi="Book Antiqua" w:cs="Book Antiqua"/>
          <w:color w:val="000000"/>
        </w:rPr>
        <w:t>received while</w:t>
      </w:r>
      <w:r w:rsidRPr="00C722BD">
        <w:rPr>
          <w:rFonts w:ascii="Book Antiqua" w:eastAsia="Book Antiqua" w:hAnsi="Book Antiqua" w:cs="Book Antiqua"/>
          <w:color w:val="000000"/>
        </w:rPr>
        <w:t xml:space="preserve"> hospitalized after being catheterized is shown in Table 4.</w:t>
      </w:r>
    </w:p>
    <w:p w14:paraId="00984072" w14:textId="67E634A9"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lastRenderedPageBreak/>
        <w:t xml:space="preserve">In </w:t>
      </w:r>
      <w:r w:rsidR="003D4E20">
        <w:rPr>
          <w:rFonts w:ascii="Book Antiqua" w:eastAsia="Book Antiqua" w:hAnsi="Book Antiqua" w:cs="Book Antiqua"/>
          <w:color w:val="000000"/>
        </w:rPr>
        <w:t>r</w:t>
      </w:r>
      <w:r w:rsidR="00D94B24" w:rsidRPr="00C722BD">
        <w:rPr>
          <w:rFonts w:ascii="Book Antiqua" w:eastAsia="Book Antiqua" w:hAnsi="Book Antiqua" w:cs="Book Antiqua"/>
          <w:color w:val="000000"/>
        </w:rPr>
        <w:t>eceiver operating characteristic</w:t>
      </w:r>
      <w:r w:rsidRPr="00C722BD">
        <w:rPr>
          <w:rFonts w:ascii="Book Antiqua" w:eastAsia="Book Antiqua" w:hAnsi="Book Antiqua" w:cs="Book Antiqua"/>
          <w:color w:val="000000"/>
        </w:rPr>
        <w:t xml:space="preserve"> curve analysis of hospitalization time </w:t>
      </w:r>
      <w:r w:rsidR="00A9117D">
        <w:rPr>
          <w:rFonts w:ascii="Book Antiqua" w:eastAsia="Book Antiqua" w:hAnsi="Book Antiqua" w:cs="Book Antiqua"/>
          <w:color w:val="000000"/>
        </w:rPr>
        <w:t>and</w:t>
      </w:r>
      <w:r w:rsidR="00A9117D"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mortality</w:t>
      </w:r>
      <w:r w:rsidR="00A9117D">
        <w:rPr>
          <w:rFonts w:ascii="Book Antiqua" w:eastAsia="Book Antiqua" w:hAnsi="Book Antiqua" w:cs="Book Antiqua"/>
          <w:color w:val="000000"/>
        </w:rPr>
        <w:t>, the</w:t>
      </w:r>
      <w:r w:rsidRPr="00C722BD">
        <w:rPr>
          <w:rFonts w:ascii="Book Antiqua" w:eastAsia="Book Antiqua" w:hAnsi="Book Antiqua" w:cs="Book Antiqua"/>
          <w:color w:val="000000"/>
        </w:rPr>
        <w:t xml:space="preserve"> </w:t>
      </w:r>
      <w:r w:rsidR="00A953C6" w:rsidRPr="00C722BD">
        <w:rPr>
          <w:rFonts w:ascii="Book Antiqua" w:eastAsia="Book Antiqua" w:hAnsi="Book Antiqua" w:cs="Book Antiqua"/>
          <w:color w:val="000000"/>
        </w:rPr>
        <w:t>a</w:t>
      </w:r>
      <w:r w:rsidRPr="00C722BD">
        <w:rPr>
          <w:rFonts w:ascii="Book Antiqua" w:eastAsia="Book Antiqua" w:hAnsi="Book Antiqua" w:cs="Book Antiqua"/>
          <w:color w:val="000000"/>
        </w:rPr>
        <w:t>rea under curve</w:t>
      </w:r>
      <w:r w:rsidR="00A9117D">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0.575,</w:t>
      </w:r>
      <w:r w:rsidR="00A9117D">
        <w:rPr>
          <w:rFonts w:ascii="Book Antiqua" w:eastAsia="Book Antiqua" w:hAnsi="Book Antiqua" w:cs="Book Antiqua"/>
          <w:color w:val="000000"/>
        </w:rPr>
        <w:t xml:space="preserve"> the</w:t>
      </w:r>
      <w:r w:rsidRPr="00C722BD">
        <w:rPr>
          <w:rFonts w:ascii="Book Antiqua" w:eastAsia="Book Antiqua" w:hAnsi="Book Antiqua" w:cs="Book Antiqua"/>
          <w:color w:val="000000"/>
        </w:rPr>
        <w:t xml:space="preserve"> 95% confidence interval </w:t>
      </w:r>
      <w:r w:rsidR="00A9117D">
        <w:rPr>
          <w:rFonts w:ascii="Book Antiqua" w:eastAsia="Book Antiqua" w:hAnsi="Book Antiqua" w:cs="Book Antiqua"/>
          <w:color w:val="000000"/>
        </w:rPr>
        <w:t xml:space="preserve">was </w:t>
      </w:r>
      <w:r w:rsidRPr="00C722BD">
        <w:rPr>
          <w:rFonts w:ascii="Book Antiqua" w:eastAsia="Book Antiqua" w:hAnsi="Book Antiqua" w:cs="Book Antiqua"/>
          <w:color w:val="000000"/>
        </w:rPr>
        <w:t xml:space="preserve">0.496-0.653, </w:t>
      </w:r>
      <w:r w:rsidR="00A9117D">
        <w:rPr>
          <w:rFonts w:ascii="Book Antiqua" w:eastAsia="Book Antiqua" w:hAnsi="Book Antiqua" w:cs="Book Antiqua"/>
          <w:color w:val="000000"/>
        </w:rPr>
        <w:t xml:space="preserve">the </w:t>
      </w:r>
      <w:r w:rsidRPr="00C722BD">
        <w:rPr>
          <w:rFonts w:ascii="Book Antiqua" w:eastAsia="Book Antiqua" w:hAnsi="Book Antiqua" w:cs="Book Antiqua"/>
          <w:color w:val="000000"/>
        </w:rPr>
        <w:t>sensitivity</w:t>
      </w:r>
      <w:r w:rsidR="00A9117D">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71%, </w:t>
      </w:r>
      <w:r w:rsidR="00A9117D">
        <w:rPr>
          <w:rFonts w:ascii="Book Antiqua" w:eastAsia="Book Antiqua" w:hAnsi="Book Antiqua" w:cs="Book Antiqua"/>
          <w:color w:val="000000"/>
        </w:rPr>
        <w:t xml:space="preserve">and the </w:t>
      </w:r>
      <w:r w:rsidRPr="00C722BD">
        <w:rPr>
          <w:rFonts w:ascii="Book Antiqua" w:eastAsia="Book Antiqua" w:hAnsi="Book Antiqua" w:cs="Book Antiqua"/>
          <w:color w:val="000000"/>
        </w:rPr>
        <w:t>specificity</w:t>
      </w:r>
      <w:r w:rsidR="00A9117D">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89% </w:t>
      </w:r>
      <w:r w:rsidR="00A9117D">
        <w:rPr>
          <w:rFonts w:ascii="Book Antiqua" w:eastAsia="Book Antiqua" w:hAnsi="Book Antiqua" w:cs="Book Antiqua"/>
          <w:color w:val="000000"/>
        </w:rPr>
        <w:t>(</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w:t>
      </w:r>
      <w:r w:rsidR="00A9117D">
        <w:rPr>
          <w:rFonts w:ascii="Book Antiqua" w:eastAsia="Book Antiqua" w:hAnsi="Book Antiqua" w:cs="Book Antiqua"/>
          <w:color w:val="000000"/>
        </w:rPr>
        <w:t>)</w:t>
      </w:r>
      <w:r w:rsidRPr="00C722BD">
        <w:rPr>
          <w:rFonts w:ascii="Book Antiqua" w:eastAsia="Book Antiqua" w:hAnsi="Book Antiqua" w:cs="Book Antiqua"/>
          <w:color w:val="000000"/>
        </w:rPr>
        <w:t xml:space="preserve"> (Figure 1).</w:t>
      </w:r>
    </w:p>
    <w:p w14:paraId="6BED1480" w14:textId="77777777" w:rsidR="00A77B3E" w:rsidRPr="00C722BD" w:rsidRDefault="00A77B3E" w:rsidP="00C722BD">
      <w:pPr>
        <w:spacing w:line="360" w:lineRule="auto"/>
        <w:jc w:val="both"/>
        <w:rPr>
          <w:rFonts w:ascii="Book Antiqua" w:hAnsi="Book Antiqua"/>
        </w:rPr>
      </w:pPr>
    </w:p>
    <w:p w14:paraId="01387076"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aps/>
          <w:color w:val="000000"/>
          <w:u w:val="single"/>
        </w:rPr>
        <w:t>DISCUSSION</w:t>
      </w:r>
    </w:p>
    <w:p w14:paraId="6D3F048E" w14:textId="6B94127C"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Intravenous catheters, one of the indispensable tools in modern medical practices, are applied for specific purposes and can be used for a long time. Although central venous catheters provide great benefits for patients, they </w:t>
      </w:r>
      <w:r w:rsidR="00E843B6">
        <w:rPr>
          <w:rFonts w:ascii="Book Antiqua" w:eastAsia="Book Antiqua" w:hAnsi="Book Antiqua" w:cs="Book Antiqua"/>
          <w:color w:val="000000"/>
        </w:rPr>
        <w:t xml:space="preserve">also </w:t>
      </w:r>
      <w:r w:rsidRPr="00C722BD">
        <w:rPr>
          <w:rFonts w:ascii="Book Antiqua" w:eastAsia="Book Antiqua" w:hAnsi="Book Antiqua" w:cs="Book Antiqua"/>
          <w:color w:val="000000"/>
        </w:rPr>
        <w:t xml:space="preserve">cause significant mortality and morbidity due to both mechanical and infectious </w:t>
      </w:r>
      <w:proofErr w:type="gramStart"/>
      <w:r w:rsidRPr="00C722BD">
        <w:rPr>
          <w:rFonts w:ascii="Book Antiqua" w:eastAsia="Book Antiqua" w:hAnsi="Book Antiqua" w:cs="Book Antiqua"/>
          <w:color w:val="000000"/>
        </w:rPr>
        <w:t>complications</w:t>
      </w:r>
      <w:r w:rsidRPr="00C722BD">
        <w:rPr>
          <w:rFonts w:ascii="Book Antiqua" w:eastAsia="Book Antiqua" w:hAnsi="Book Antiqua" w:cs="Book Antiqua"/>
          <w:color w:val="000000"/>
          <w:vertAlign w:val="superscript"/>
        </w:rPr>
        <w:t>[</w:t>
      </w:r>
      <w:proofErr w:type="gramEnd"/>
      <w:r w:rsidRPr="00C722BD">
        <w:rPr>
          <w:rFonts w:ascii="Book Antiqua" w:eastAsia="Book Antiqua" w:hAnsi="Book Antiqua" w:cs="Book Antiqua"/>
          <w:color w:val="000000"/>
          <w:vertAlign w:val="superscript"/>
        </w:rPr>
        <w:t>11,12]</w:t>
      </w:r>
      <w:r w:rsidRPr="00C722BD">
        <w:rPr>
          <w:rFonts w:ascii="Book Antiqua" w:eastAsia="Book Antiqua" w:hAnsi="Book Antiqua" w:cs="Book Antiqua"/>
          <w:color w:val="000000"/>
        </w:rPr>
        <w:t>. In emergencies and critical patient follow-up, CVC is often needed. However, there are important points to be considered in CVC. First of all, it should be preferred to use a central vein with a large flow rate and high current. For this purpose, percutaneous IJV, SCV, and FV are used in CVC</w:t>
      </w:r>
      <w:r w:rsidRPr="00C722BD">
        <w:rPr>
          <w:rFonts w:ascii="Book Antiqua" w:eastAsia="Book Antiqua" w:hAnsi="Book Antiqua" w:cs="Book Antiqua"/>
          <w:color w:val="000000"/>
          <w:vertAlign w:val="superscript"/>
        </w:rPr>
        <w:t>[4]</w:t>
      </w:r>
      <w:r w:rsidRPr="00C722BD">
        <w:rPr>
          <w:rFonts w:ascii="Book Antiqua" w:eastAsia="Book Antiqua" w:hAnsi="Book Antiqua" w:cs="Book Antiqua"/>
          <w:color w:val="000000"/>
        </w:rPr>
        <w:t xml:space="preserve">. Right IJV is preferred primarily because of its straight connection with the superior vena cava and its short distance to the right </w:t>
      </w:r>
      <w:proofErr w:type="gramStart"/>
      <w:r w:rsidRPr="00C722BD">
        <w:rPr>
          <w:rFonts w:ascii="Book Antiqua" w:eastAsia="Book Antiqua" w:hAnsi="Book Antiqua" w:cs="Book Antiqua"/>
          <w:color w:val="000000"/>
        </w:rPr>
        <w:t>atrium</w:t>
      </w:r>
      <w:r w:rsidRPr="00C722BD">
        <w:rPr>
          <w:rFonts w:ascii="Book Antiqua" w:eastAsia="Book Antiqua" w:hAnsi="Book Antiqua" w:cs="Book Antiqua"/>
          <w:color w:val="000000"/>
          <w:vertAlign w:val="superscript"/>
        </w:rPr>
        <w:t>[</w:t>
      </w:r>
      <w:proofErr w:type="gramEnd"/>
      <w:r w:rsidRPr="00C722BD">
        <w:rPr>
          <w:rFonts w:ascii="Book Antiqua" w:eastAsia="Book Antiqua" w:hAnsi="Book Antiqua" w:cs="Book Antiqua"/>
          <w:color w:val="000000"/>
          <w:vertAlign w:val="superscript"/>
        </w:rPr>
        <w:t>7]</w:t>
      </w:r>
      <w:r w:rsidRPr="00C722BD">
        <w:rPr>
          <w:rFonts w:ascii="Book Antiqua" w:eastAsia="Book Antiqua" w:hAnsi="Book Antiqua" w:cs="Book Antiqua"/>
          <w:color w:val="000000"/>
        </w:rPr>
        <w:t>. Left IJV should be the next choice because it reaches the superior vena cava by angulation twice</w:t>
      </w:r>
      <w:r w:rsidR="00C06802">
        <w:rPr>
          <w:rFonts w:ascii="Book Antiqua" w:eastAsia="Book Antiqua" w:hAnsi="Book Antiqua" w:cs="Book Antiqua"/>
          <w:color w:val="000000"/>
        </w:rPr>
        <w:t>,</w:t>
      </w:r>
      <w:r w:rsidRPr="00C722BD">
        <w:rPr>
          <w:rFonts w:ascii="Book Antiqua" w:eastAsia="Book Antiqua" w:hAnsi="Book Antiqua" w:cs="Book Antiqua"/>
          <w:color w:val="000000"/>
        </w:rPr>
        <w:t xml:space="preserve"> and catheterization is technically difficult. If there are coagulation and bleeding disorders, SCV catheterization is high risk, and in these cases, </w:t>
      </w:r>
      <w:proofErr w:type="spellStart"/>
      <w:r w:rsidRPr="00C722BD">
        <w:rPr>
          <w:rFonts w:ascii="Book Antiqua" w:eastAsia="Book Antiqua" w:hAnsi="Book Antiqua" w:cs="Book Antiqua"/>
          <w:color w:val="000000"/>
        </w:rPr>
        <w:t>extrathoracic</w:t>
      </w:r>
      <w:proofErr w:type="spellEnd"/>
      <w:r w:rsidRPr="00C722BD">
        <w:rPr>
          <w:rFonts w:ascii="Book Antiqua" w:eastAsia="Book Antiqua" w:hAnsi="Book Antiqua" w:cs="Book Antiqua"/>
          <w:color w:val="000000"/>
        </w:rPr>
        <w:t xml:space="preserve"> veins such as IJV or FV should be </w:t>
      </w:r>
      <w:proofErr w:type="gramStart"/>
      <w:r w:rsidRPr="00C722BD">
        <w:rPr>
          <w:rFonts w:ascii="Book Antiqua" w:eastAsia="Book Antiqua" w:hAnsi="Book Antiqua" w:cs="Book Antiqua"/>
          <w:color w:val="000000"/>
        </w:rPr>
        <w:t>used</w:t>
      </w:r>
      <w:r w:rsidRPr="00C722BD">
        <w:rPr>
          <w:rFonts w:ascii="Book Antiqua" w:eastAsia="Book Antiqua" w:hAnsi="Book Antiqua" w:cs="Book Antiqua"/>
          <w:color w:val="000000"/>
          <w:vertAlign w:val="superscript"/>
        </w:rPr>
        <w:t>[</w:t>
      </w:r>
      <w:proofErr w:type="gramEnd"/>
      <w:r w:rsidRPr="00C722BD">
        <w:rPr>
          <w:rFonts w:ascii="Book Antiqua" w:eastAsia="Book Antiqua" w:hAnsi="Book Antiqua" w:cs="Book Antiqua"/>
          <w:color w:val="000000"/>
          <w:vertAlign w:val="superscript"/>
        </w:rPr>
        <w:t>3,7,8]</w:t>
      </w:r>
      <w:r w:rsidRPr="00C722BD">
        <w:rPr>
          <w:rFonts w:ascii="Book Antiqua" w:eastAsia="Book Antiqua" w:hAnsi="Book Antiqua" w:cs="Book Antiqua"/>
          <w:color w:val="000000"/>
        </w:rPr>
        <w:t xml:space="preserve">. </w:t>
      </w:r>
      <w:proofErr w:type="gramStart"/>
      <w:r w:rsidRPr="00C722BD">
        <w:rPr>
          <w:rFonts w:ascii="Book Antiqua" w:eastAsia="Book Antiqua" w:hAnsi="Book Antiqua" w:cs="Book Antiqua"/>
          <w:color w:val="000000"/>
        </w:rPr>
        <w:t>Mickley</w:t>
      </w:r>
      <w:r w:rsidR="00623BCE" w:rsidRPr="00C722BD">
        <w:rPr>
          <w:rFonts w:ascii="Book Antiqua" w:eastAsia="Book Antiqua" w:hAnsi="Book Antiqua" w:cs="Book Antiqua"/>
          <w:color w:val="000000"/>
          <w:vertAlign w:val="superscript"/>
        </w:rPr>
        <w:t>[</w:t>
      </w:r>
      <w:proofErr w:type="gramEnd"/>
      <w:r w:rsidR="00623BCE" w:rsidRPr="00C722BD">
        <w:rPr>
          <w:rFonts w:ascii="Book Antiqua" w:eastAsia="Book Antiqua" w:hAnsi="Book Antiqua" w:cs="Book Antiqua"/>
          <w:color w:val="000000"/>
          <w:vertAlign w:val="superscript"/>
        </w:rPr>
        <w:t>8]</w:t>
      </w:r>
      <w:r w:rsidRPr="00C722BD">
        <w:rPr>
          <w:rFonts w:ascii="Book Antiqua" w:eastAsia="Book Antiqua" w:hAnsi="Book Antiqua" w:cs="Book Antiqua"/>
          <w:color w:val="000000"/>
        </w:rPr>
        <w:t xml:space="preserve"> </w:t>
      </w:r>
      <w:r w:rsidR="000A2449">
        <w:rPr>
          <w:rFonts w:ascii="Book Antiqua" w:eastAsia="Book Antiqua" w:hAnsi="Book Antiqua" w:cs="Book Antiqua"/>
          <w:color w:val="000000"/>
        </w:rPr>
        <w:t xml:space="preserve">stated that the </w:t>
      </w:r>
      <w:r w:rsidRPr="00C722BD">
        <w:rPr>
          <w:rFonts w:ascii="Book Antiqua" w:eastAsia="Book Antiqua" w:hAnsi="Book Antiqua" w:cs="Book Antiqua"/>
          <w:color w:val="000000"/>
        </w:rPr>
        <w:t>right IJV should be used</w:t>
      </w:r>
      <w:r w:rsidR="000A2449">
        <w:rPr>
          <w:rFonts w:ascii="Book Antiqua" w:eastAsia="Book Antiqua" w:hAnsi="Book Antiqua" w:cs="Book Antiqua"/>
          <w:color w:val="000000"/>
        </w:rPr>
        <w:t xml:space="preserve"> </w:t>
      </w:r>
      <w:r w:rsidR="000A2449" w:rsidRPr="00C722BD">
        <w:rPr>
          <w:rFonts w:ascii="Book Antiqua" w:eastAsia="Book Antiqua" w:hAnsi="Book Antiqua" w:cs="Book Antiqua"/>
          <w:color w:val="000000"/>
        </w:rPr>
        <w:t>if possible</w:t>
      </w:r>
      <w:r w:rsidRPr="00C722BD">
        <w:rPr>
          <w:rFonts w:ascii="Book Antiqua" w:eastAsia="Book Antiqua" w:hAnsi="Book Antiqua" w:cs="Book Antiqua"/>
          <w:color w:val="000000"/>
        </w:rPr>
        <w:t xml:space="preserve"> for central venous interventions and hemodialysis catheters. Central vein catheterization is a generally accepted protocol using the original Seldinger technique</w:t>
      </w:r>
      <w:r w:rsidRPr="00C722BD">
        <w:rPr>
          <w:rFonts w:ascii="Book Antiqua" w:eastAsia="Book Antiqua" w:hAnsi="Book Antiqua" w:cs="Book Antiqua"/>
          <w:color w:val="000000"/>
          <w:vertAlign w:val="superscript"/>
        </w:rPr>
        <w:t>[9]</w:t>
      </w:r>
      <w:r w:rsidRPr="00C722BD">
        <w:rPr>
          <w:rFonts w:ascii="Book Antiqua" w:eastAsia="Book Antiqua" w:hAnsi="Book Antiqua" w:cs="Book Antiqua"/>
          <w:color w:val="000000"/>
        </w:rPr>
        <w:t xml:space="preserve">. </w:t>
      </w:r>
      <w:r w:rsidR="000A2449">
        <w:rPr>
          <w:rFonts w:ascii="Book Antiqua" w:eastAsia="Book Antiqua" w:hAnsi="Book Antiqua" w:cs="Book Antiqua"/>
          <w:color w:val="000000"/>
        </w:rPr>
        <w:t xml:space="preserve">The </w:t>
      </w:r>
      <w:r w:rsidRPr="00C722BD">
        <w:rPr>
          <w:rFonts w:ascii="Book Antiqua" w:eastAsia="Book Antiqua" w:hAnsi="Book Antiqua" w:cs="Book Antiqua"/>
          <w:color w:val="000000"/>
        </w:rPr>
        <w:t>Seldinger technique was used in all cases</w:t>
      </w:r>
      <w:r w:rsidR="000A2449">
        <w:rPr>
          <w:rFonts w:ascii="Book Antiqua" w:eastAsia="Book Antiqua" w:hAnsi="Book Antiqua" w:cs="Book Antiqua"/>
          <w:color w:val="000000"/>
        </w:rPr>
        <w:t>,</w:t>
      </w:r>
      <w:r w:rsidRPr="00C722BD">
        <w:rPr>
          <w:rFonts w:ascii="Book Antiqua" w:eastAsia="Book Antiqua" w:hAnsi="Book Antiqua" w:cs="Book Antiqua"/>
          <w:color w:val="000000"/>
        </w:rPr>
        <w:t xml:space="preserve"> and the rules of asepsis were adhered to. Right IJV was observed in 56.7% of the cases, left IJV in 14.8%, right SCV in 6.5%, left SCV in 8.4%, right FV in 7.4%</w:t>
      </w:r>
      <w:r w:rsidR="000A2449">
        <w:rPr>
          <w:rFonts w:ascii="Book Antiqua" w:eastAsia="Book Antiqua" w:hAnsi="Book Antiqua" w:cs="Book Antiqua"/>
          <w:color w:val="000000"/>
        </w:rPr>
        <w:t>,</w:t>
      </w:r>
      <w:r w:rsidRPr="00C722BD">
        <w:rPr>
          <w:rFonts w:ascii="Book Antiqua" w:eastAsia="Book Antiqua" w:hAnsi="Book Antiqua" w:cs="Book Antiqua"/>
          <w:color w:val="000000"/>
        </w:rPr>
        <w:t xml:space="preserve"> and left FV in 6.1%.</w:t>
      </w:r>
    </w:p>
    <w:p w14:paraId="259EA371" w14:textId="172994DB"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C</w:t>
      </w:r>
      <w:r w:rsidR="0006072B">
        <w:rPr>
          <w:rFonts w:ascii="Book Antiqua" w:eastAsia="Book Antiqua" w:hAnsi="Book Antiqua" w:cs="Book Antiqua"/>
          <w:color w:val="000000"/>
        </w:rPr>
        <w:t>VC</w:t>
      </w:r>
      <w:r w:rsidRPr="00C722BD">
        <w:rPr>
          <w:rFonts w:ascii="Book Antiqua" w:eastAsia="Book Antiqua" w:hAnsi="Book Antiqua" w:cs="Book Antiqua"/>
          <w:color w:val="000000"/>
        </w:rPr>
        <w:t xml:space="preserve"> can cause some complications. Early complications include arterial puncture, development of hematoma, nerve injury, pneumothorax, hemothorax, difficulty in cannulation, and arrhythmia. No complications were observed in 92.9% of our patients, most of whom had IJV intervention. In addition to expected complications such as pneumothorax and hemothorax, complications such as brachial plexus injury due to SCV catheterization or massive retroperitoneal hemorrhage due to femoral catheterization can be seen</w:t>
      </w:r>
      <w:r w:rsidRPr="00C722BD">
        <w:rPr>
          <w:rFonts w:ascii="Book Antiqua" w:eastAsia="Book Antiqua" w:hAnsi="Book Antiqua" w:cs="Book Antiqua"/>
          <w:color w:val="000000"/>
          <w:vertAlign w:val="superscript"/>
        </w:rPr>
        <w:t>[13,14]</w:t>
      </w:r>
      <w:r w:rsidRPr="00C722BD">
        <w:rPr>
          <w:rFonts w:ascii="Book Antiqua" w:eastAsia="Book Antiqua" w:hAnsi="Book Antiqua" w:cs="Book Antiqua"/>
          <w:color w:val="000000"/>
        </w:rPr>
        <w:t xml:space="preserve">. Pneumothorax was seen in 4 (0.4%) cases, one right subclavian and three left </w:t>
      </w:r>
      <w:r w:rsidRPr="00C722BD">
        <w:rPr>
          <w:rFonts w:ascii="Book Antiqua" w:eastAsia="Book Antiqua" w:hAnsi="Book Antiqua" w:cs="Book Antiqua"/>
          <w:color w:val="000000"/>
        </w:rPr>
        <w:lastRenderedPageBreak/>
        <w:t>subclavian cases. All of these patients were cachectic and in poor general condition. Catheter dysfunction is caused by catheter malposition, catheter kinking, or catheter compression</w:t>
      </w:r>
      <w:r w:rsidRPr="00C722BD">
        <w:rPr>
          <w:rFonts w:ascii="Book Antiqua" w:eastAsia="Book Antiqua" w:hAnsi="Book Antiqua" w:cs="Book Antiqua"/>
          <w:color w:val="000000"/>
          <w:vertAlign w:val="superscript"/>
        </w:rPr>
        <w:t>[15,16]</w:t>
      </w:r>
      <w:r w:rsidRPr="00C722BD">
        <w:rPr>
          <w:rFonts w:ascii="Book Antiqua" w:eastAsia="Book Antiqua" w:hAnsi="Book Antiqua" w:cs="Book Antiqua"/>
          <w:color w:val="000000"/>
        </w:rPr>
        <w:t xml:space="preserve">. Bending and breaking of the guidewire in the vein was detected in a total of 2 (0.2%) patients, one in the left SCV and the other in the right FV. In preventing early catheter dysfunction, IJV catheterization may be an advantage in priority. In total, 8 (0.8%) of the patients had bleeding, 30 </w:t>
      </w:r>
      <w:r w:rsidR="00A46EB6">
        <w:rPr>
          <w:rFonts w:ascii="Book Antiqua" w:eastAsia="Book Antiqua" w:hAnsi="Book Antiqua" w:cs="Book Antiqua"/>
          <w:color w:val="000000"/>
        </w:rPr>
        <w:t xml:space="preserve">patients </w:t>
      </w:r>
      <w:r w:rsidRPr="00C722BD">
        <w:rPr>
          <w:rFonts w:ascii="Book Antiqua" w:eastAsia="Book Antiqua" w:hAnsi="Book Antiqua" w:cs="Book Antiqua"/>
          <w:color w:val="000000"/>
        </w:rPr>
        <w:t xml:space="preserve">(2.9%) had artery puncture, </w:t>
      </w:r>
      <w:r w:rsidR="00A46EB6">
        <w:rPr>
          <w:rFonts w:ascii="Book Antiqua" w:eastAsia="Book Antiqua" w:hAnsi="Book Antiqua" w:cs="Book Antiqua"/>
          <w:color w:val="000000"/>
        </w:rPr>
        <w:t>1 patient</w:t>
      </w:r>
      <w:r w:rsidRPr="00C722BD">
        <w:rPr>
          <w:rFonts w:ascii="Book Antiqua" w:eastAsia="Book Antiqua" w:hAnsi="Book Antiqua" w:cs="Book Antiqua"/>
          <w:color w:val="000000"/>
        </w:rPr>
        <w:t xml:space="preserve"> had hematoma, and</w:t>
      </w:r>
      <w:r w:rsidR="00A46EB6">
        <w:rPr>
          <w:rFonts w:ascii="Book Antiqua" w:eastAsia="Book Antiqua" w:hAnsi="Book Antiqua" w:cs="Book Antiqua"/>
          <w:color w:val="000000"/>
        </w:rPr>
        <w:t xml:space="preserve"> 2 patients</w:t>
      </w:r>
      <w:r w:rsidRPr="00C722BD">
        <w:rPr>
          <w:rFonts w:ascii="Book Antiqua" w:eastAsia="Book Antiqua" w:hAnsi="Book Antiqua" w:cs="Book Antiqua"/>
          <w:color w:val="000000"/>
        </w:rPr>
        <w:t xml:space="preserve"> had difficulty catheterizing. In similar studies, the incidence of carotid artery puncture was reported between 2</w:t>
      </w:r>
      <w:r w:rsidR="00A46EB6">
        <w:rPr>
          <w:rFonts w:ascii="Book Antiqua" w:eastAsia="Book Antiqua" w:hAnsi="Book Antiqua" w:cs="Book Antiqua"/>
          <w:color w:val="000000"/>
        </w:rPr>
        <w:t>.0</w:t>
      </w:r>
      <w:r w:rsidR="00A953C6" w:rsidRPr="00C722BD">
        <w:rPr>
          <w:rFonts w:ascii="Book Antiqua" w:eastAsia="Book Antiqua" w:hAnsi="Book Antiqua" w:cs="Book Antiqua"/>
          <w:color w:val="000000"/>
        </w:rPr>
        <w:t>%</w:t>
      </w:r>
      <w:r w:rsidRPr="00C722BD">
        <w:rPr>
          <w:rFonts w:ascii="Book Antiqua" w:eastAsia="Book Antiqua" w:hAnsi="Book Antiqua" w:cs="Book Antiqua"/>
          <w:color w:val="000000"/>
        </w:rPr>
        <w:t>-9.9% during catheterization of IJV</w:t>
      </w:r>
      <w:r w:rsidRPr="00C722BD">
        <w:rPr>
          <w:rFonts w:ascii="Book Antiqua" w:eastAsia="Book Antiqua" w:hAnsi="Book Antiqua" w:cs="Book Antiqua"/>
          <w:color w:val="000000"/>
          <w:vertAlign w:val="superscript"/>
        </w:rPr>
        <w:t>[5]</w:t>
      </w:r>
      <w:r w:rsidRPr="00C722BD">
        <w:rPr>
          <w:rFonts w:ascii="Book Antiqua" w:eastAsia="Book Antiqua" w:hAnsi="Book Antiqua" w:cs="Book Antiqua"/>
          <w:color w:val="000000"/>
        </w:rPr>
        <w:t>. Most of the difficulties in arterial puncture and cannulation observed in our catheterization-related cases</w:t>
      </w:r>
      <w:r w:rsidR="00A46EB6">
        <w:rPr>
          <w:rFonts w:ascii="Book Antiqua" w:eastAsia="Book Antiqua" w:hAnsi="Book Antiqua" w:cs="Book Antiqua"/>
          <w:color w:val="000000"/>
        </w:rPr>
        <w:t xml:space="preserve"> were</w:t>
      </w:r>
      <w:r w:rsidRPr="00C722BD">
        <w:rPr>
          <w:rFonts w:ascii="Book Antiqua" w:eastAsia="Book Antiqua" w:hAnsi="Book Antiqua" w:cs="Book Antiqua"/>
          <w:color w:val="000000"/>
        </w:rPr>
        <w:t xml:space="preserve"> obes</w:t>
      </w:r>
      <w:r w:rsidR="00DF64D9">
        <w:rPr>
          <w:rFonts w:ascii="Book Antiqua" w:eastAsia="Book Antiqua" w:hAnsi="Book Antiqua" w:cs="Book Antiqua"/>
          <w:color w:val="000000"/>
        </w:rPr>
        <w:t>ity</w:t>
      </w:r>
      <w:r w:rsidRPr="00C722BD">
        <w:rPr>
          <w:rFonts w:ascii="Book Antiqua" w:eastAsia="Book Antiqua" w:hAnsi="Book Antiqua" w:cs="Book Antiqua"/>
          <w:color w:val="000000"/>
        </w:rPr>
        <w:t>, short neck, elderly</w:t>
      </w:r>
      <w:r w:rsidR="00DF64D9">
        <w:rPr>
          <w:rFonts w:ascii="Book Antiqua" w:eastAsia="Book Antiqua" w:hAnsi="Book Antiqua" w:cs="Book Antiqua"/>
          <w:color w:val="000000"/>
        </w:rPr>
        <w:t>,</w:t>
      </w:r>
      <w:r w:rsidRPr="00C722BD">
        <w:rPr>
          <w:rFonts w:ascii="Book Antiqua" w:eastAsia="Book Antiqua" w:hAnsi="Book Antiqua" w:cs="Book Antiqua"/>
          <w:color w:val="000000"/>
        </w:rPr>
        <w:t xml:space="preserve"> and poor general condition as the main cause of these early complications.</w:t>
      </w:r>
    </w:p>
    <w:p w14:paraId="51F0DBA0" w14:textId="16815980"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During jugular catheterization, complications such as Horner Syndrome, arrhythmia, and cardiac tamponade have been reported, as well as the development of carotid-jugular arteriovenous fistula due to carotid puncture</w:t>
      </w:r>
      <w:r w:rsidRPr="00C722BD">
        <w:rPr>
          <w:rFonts w:ascii="Book Antiqua" w:eastAsia="Book Antiqua" w:hAnsi="Book Antiqua" w:cs="Book Antiqua"/>
          <w:color w:val="000000"/>
          <w:vertAlign w:val="superscript"/>
        </w:rPr>
        <w:t>[17,18]</w:t>
      </w:r>
      <w:r w:rsidRPr="00C722BD">
        <w:rPr>
          <w:rFonts w:ascii="Book Antiqua" w:eastAsia="Book Antiqua" w:hAnsi="Book Antiqua" w:cs="Book Antiqua"/>
          <w:color w:val="000000"/>
        </w:rPr>
        <w:t>. In a total of 4 (0.4%) cases, no other complications were observed except arrhythmia. It is recommended to monitor the patient during the jugular site catheterization and to take a chest radiograph after the application</w:t>
      </w:r>
      <w:r w:rsidRPr="00C722BD">
        <w:rPr>
          <w:rFonts w:ascii="Book Antiqua" w:eastAsia="Book Antiqua" w:hAnsi="Book Antiqua" w:cs="Book Antiqua"/>
          <w:color w:val="000000"/>
          <w:vertAlign w:val="superscript"/>
        </w:rPr>
        <w:t>[19]</w:t>
      </w:r>
      <w:r w:rsidRPr="00C722BD">
        <w:rPr>
          <w:rFonts w:ascii="Book Antiqua" w:eastAsia="Book Antiqua" w:hAnsi="Book Antiqua" w:cs="Book Antiqua"/>
          <w:color w:val="000000"/>
        </w:rPr>
        <w:t>. Both examinations are routinely performed in our cases. Also, in cases with arrhythmia, the guidewire was withdrawn to a certain extent, the procedure was interrupted</w:t>
      </w:r>
      <w:r w:rsidR="00DF64D9">
        <w:rPr>
          <w:rFonts w:ascii="Book Antiqua" w:eastAsia="Book Antiqua" w:hAnsi="Book Antiqua" w:cs="Book Antiqua"/>
          <w:color w:val="000000"/>
        </w:rPr>
        <w:t>,</w:t>
      </w:r>
      <w:r w:rsidRPr="00C722BD">
        <w:rPr>
          <w:rFonts w:ascii="Book Antiqua" w:eastAsia="Book Antiqua" w:hAnsi="Book Antiqua" w:cs="Book Antiqua"/>
          <w:color w:val="000000"/>
        </w:rPr>
        <w:t xml:space="preserve"> and major complications were prevented.</w:t>
      </w:r>
    </w:p>
    <w:p w14:paraId="20265E19" w14:textId="3E3D203A"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 xml:space="preserve">The average staying time of temporary catheters should not exceed 3-4 wk for IJV and SCV catheters and </w:t>
      </w:r>
      <w:r w:rsidR="00583A64">
        <w:rPr>
          <w:rFonts w:ascii="Book Antiqua" w:eastAsia="Book Antiqua" w:hAnsi="Book Antiqua" w:cs="Book Antiqua"/>
          <w:color w:val="000000"/>
        </w:rPr>
        <w:t>2</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wk</w:t>
      </w:r>
      <w:proofErr w:type="spellEnd"/>
      <w:r w:rsidRPr="00C722BD">
        <w:rPr>
          <w:rFonts w:ascii="Book Antiqua" w:eastAsia="Book Antiqua" w:hAnsi="Book Antiqua" w:cs="Book Antiqua"/>
          <w:color w:val="000000"/>
        </w:rPr>
        <w:t xml:space="preserve"> for femoral </w:t>
      </w:r>
      <w:proofErr w:type="gramStart"/>
      <w:r w:rsidRPr="00C722BD">
        <w:rPr>
          <w:rFonts w:ascii="Book Antiqua" w:eastAsia="Book Antiqua" w:hAnsi="Book Antiqua" w:cs="Book Antiqua"/>
          <w:color w:val="000000"/>
        </w:rPr>
        <w:t>catheters</w:t>
      </w:r>
      <w:r w:rsidRPr="00C722BD">
        <w:rPr>
          <w:rFonts w:ascii="Book Antiqua" w:eastAsia="Book Antiqua" w:hAnsi="Book Antiqua" w:cs="Book Antiqua"/>
          <w:color w:val="000000"/>
          <w:vertAlign w:val="superscript"/>
        </w:rPr>
        <w:t>[</w:t>
      </w:r>
      <w:proofErr w:type="gramEnd"/>
      <w:r w:rsidRPr="00C722BD">
        <w:rPr>
          <w:rFonts w:ascii="Book Antiqua" w:eastAsia="Book Antiqua" w:hAnsi="Book Antiqua" w:cs="Book Antiqua"/>
          <w:color w:val="000000"/>
          <w:vertAlign w:val="superscript"/>
        </w:rPr>
        <w:t>5]</w:t>
      </w:r>
      <w:r w:rsidRPr="00C722BD">
        <w:rPr>
          <w:rFonts w:ascii="Book Antiqua" w:eastAsia="Book Antiqua" w:hAnsi="Book Antiqua" w:cs="Book Antiqua"/>
          <w:color w:val="000000"/>
        </w:rPr>
        <w:t xml:space="preserve">. The average length of stay in our study did not exceed </w:t>
      </w:r>
      <w:r w:rsidR="00583A64">
        <w:rPr>
          <w:rFonts w:ascii="Book Antiqua" w:eastAsia="Book Antiqua" w:hAnsi="Book Antiqua" w:cs="Book Antiqua"/>
          <w:color w:val="000000"/>
        </w:rPr>
        <w:t>2</w:t>
      </w:r>
      <w:r w:rsidRPr="00C722BD">
        <w:rPr>
          <w:rFonts w:ascii="Book Antiqua" w:eastAsia="Book Antiqua" w:hAnsi="Book Antiqua" w:cs="Book Antiqua"/>
          <w:color w:val="000000"/>
        </w:rPr>
        <w:t xml:space="preserve"> wk. The length of stay of the catheter is associated with both thrombotic complications and the risk of infection</w:t>
      </w:r>
      <w:r w:rsidRPr="00C722BD">
        <w:rPr>
          <w:rFonts w:ascii="Book Antiqua" w:eastAsia="Book Antiqua" w:hAnsi="Book Antiqua" w:cs="Book Antiqua"/>
          <w:color w:val="000000"/>
          <w:vertAlign w:val="superscript"/>
        </w:rPr>
        <w:t>[20]</w:t>
      </w:r>
      <w:r w:rsidRPr="00C722BD">
        <w:rPr>
          <w:rFonts w:ascii="Book Antiqua" w:eastAsia="Book Antiqua" w:hAnsi="Book Antiqua" w:cs="Book Antiqua"/>
          <w:color w:val="000000"/>
        </w:rPr>
        <w:t>.</w:t>
      </w:r>
    </w:p>
    <w:p w14:paraId="7AF497CE" w14:textId="6501DA98"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 xml:space="preserve">In the study of Cook </w:t>
      </w:r>
      <w:r w:rsidRPr="00C722BD">
        <w:rPr>
          <w:rFonts w:ascii="Book Antiqua" w:eastAsia="Book Antiqua" w:hAnsi="Book Antiqua" w:cs="Book Antiqua"/>
          <w:i/>
          <w:iCs/>
          <w:color w:val="000000"/>
        </w:rPr>
        <w:t>et al</w:t>
      </w:r>
      <w:r w:rsidR="00A953C6" w:rsidRPr="00C722BD">
        <w:rPr>
          <w:rFonts w:ascii="Book Antiqua" w:eastAsia="Book Antiqua" w:hAnsi="Book Antiqua" w:cs="Book Antiqua"/>
          <w:color w:val="000000"/>
          <w:vertAlign w:val="superscript"/>
        </w:rPr>
        <w:t>[21]</w:t>
      </w:r>
      <w:r w:rsidRPr="00C722BD">
        <w:rPr>
          <w:rFonts w:ascii="Book Antiqua" w:eastAsia="Book Antiqua" w:hAnsi="Book Antiqua" w:cs="Book Antiqua"/>
          <w:color w:val="000000"/>
        </w:rPr>
        <w:t>, it was stated that changing catheters at short intervals did not decrease the frequency of colonization and infection. Because catheter insertion is a traumatic procedure and there is a risk that asepsis conditions may deteriorate during catheter insertion, installing a new catheter in itself poses a risk of catheter-related infection. It is known that there is a directly proportional relationship between catheter insertion time and catheter colonization and catheter-related infection</w:t>
      </w:r>
      <w:r w:rsidRPr="00C722BD">
        <w:rPr>
          <w:rFonts w:ascii="Book Antiqua" w:eastAsia="Book Antiqua" w:hAnsi="Book Antiqua" w:cs="Book Antiqua"/>
          <w:color w:val="000000"/>
          <w:vertAlign w:val="superscript"/>
        </w:rPr>
        <w:t>[22,23]</w:t>
      </w:r>
      <w:r w:rsidRPr="00C722BD">
        <w:rPr>
          <w:rFonts w:ascii="Book Antiqua" w:eastAsia="Book Antiqua" w:hAnsi="Book Antiqua" w:cs="Book Antiqua"/>
          <w:color w:val="000000"/>
        </w:rPr>
        <w:t xml:space="preserve">. Chen </w:t>
      </w:r>
      <w:r w:rsidRPr="00C722BD">
        <w:rPr>
          <w:rFonts w:ascii="Book Antiqua" w:eastAsia="Book Antiqua" w:hAnsi="Book Antiqua" w:cs="Book Antiqua"/>
          <w:i/>
          <w:iCs/>
          <w:color w:val="000000"/>
        </w:rPr>
        <w:t>et al</w:t>
      </w:r>
      <w:r w:rsidR="00A953C6" w:rsidRPr="00C722BD">
        <w:rPr>
          <w:rFonts w:ascii="Book Antiqua" w:eastAsia="Book Antiqua" w:hAnsi="Book Antiqua" w:cs="Book Antiqua"/>
          <w:color w:val="000000"/>
          <w:vertAlign w:val="superscript"/>
        </w:rPr>
        <w:t>[24]</w:t>
      </w:r>
      <w:r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lastRenderedPageBreak/>
        <w:t>found that the stay of the catheter for more than 7 d</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was significant in terms of catheter-related infection.</w:t>
      </w:r>
    </w:p>
    <w:p w14:paraId="1470B8EB" w14:textId="187DE4EA"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Infections developing in CVC for various reasons lead to very serious complications including patient mortality</w:t>
      </w:r>
      <w:r w:rsidRPr="00C722BD">
        <w:rPr>
          <w:rFonts w:ascii="Book Antiqua" w:eastAsia="Book Antiqua" w:hAnsi="Book Antiqua" w:cs="Book Antiqua"/>
          <w:color w:val="000000"/>
          <w:vertAlign w:val="superscript"/>
        </w:rPr>
        <w:t>[25]</w:t>
      </w:r>
      <w:r w:rsidRPr="00C722BD">
        <w:rPr>
          <w:rFonts w:ascii="Book Antiqua" w:eastAsia="Book Antiqua" w:hAnsi="Book Antiqua" w:cs="Book Antiqua"/>
          <w:color w:val="000000"/>
        </w:rPr>
        <w:t>. Early infection is associated with contamination during catheter insertion, skin infection, or catheter pathway infection. Late infection is often accompanied by endoluminal catheter contamination</w:t>
      </w:r>
      <w:r w:rsidRPr="00C722BD">
        <w:rPr>
          <w:rFonts w:ascii="Book Antiqua" w:eastAsia="Book Antiqua" w:hAnsi="Book Antiqua" w:cs="Book Antiqua"/>
          <w:color w:val="000000"/>
          <w:vertAlign w:val="superscript"/>
        </w:rPr>
        <w:t>[26]</w:t>
      </w:r>
      <w:r w:rsidRPr="00C722BD">
        <w:rPr>
          <w:rFonts w:ascii="Book Antiqua" w:eastAsia="Book Antiqua" w:hAnsi="Book Antiqua" w:cs="Book Antiqua"/>
          <w:color w:val="000000"/>
        </w:rPr>
        <w:t>. Two types of infections are observed</w:t>
      </w:r>
      <w:r w:rsidR="00603F99">
        <w:rPr>
          <w:rFonts w:ascii="Book Antiqua" w:eastAsia="Book Antiqua" w:hAnsi="Book Antiqua" w:cs="Book Antiqua"/>
          <w:color w:val="000000"/>
        </w:rPr>
        <w:t>:</w:t>
      </w:r>
      <w:r w:rsidRPr="00C722BD">
        <w:rPr>
          <w:rFonts w:ascii="Book Antiqua" w:eastAsia="Book Antiqua" w:hAnsi="Book Antiqua" w:cs="Book Antiqua"/>
          <w:color w:val="000000"/>
        </w:rPr>
        <w:t xml:space="preserve"> local infection and systemic infections. </w:t>
      </w:r>
      <w:r w:rsidRPr="001F7E56">
        <w:rPr>
          <w:rFonts w:ascii="Book Antiqua" w:eastAsia="Book Antiqua" w:hAnsi="Book Antiqua" w:cs="Book Antiqua"/>
          <w:i/>
          <w:iCs/>
          <w:color w:val="000000"/>
        </w:rPr>
        <w:t xml:space="preserve">Staphylococcus </w:t>
      </w:r>
      <w:r w:rsidR="00603F99">
        <w:rPr>
          <w:rFonts w:ascii="Book Antiqua" w:eastAsia="Book Antiqua" w:hAnsi="Book Antiqua" w:cs="Book Antiqua"/>
          <w:i/>
          <w:iCs/>
          <w:color w:val="000000"/>
        </w:rPr>
        <w:t>a</w:t>
      </w:r>
      <w:r w:rsidRPr="001F7E56">
        <w:rPr>
          <w:rFonts w:ascii="Book Antiqua" w:eastAsia="Book Antiqua" w:hAnsi="Book Antiqua" w:cs="Book Antiqua"/>
          <w:i/>
          <w:iCs/>
          <w:color w:val="000000"/>
        </w:rPr>
        <w:t>ureus</w:t>
      </w:r>
      <w:r w:rsidR="008E7A67">
        <w:rPr>
          <w:rFonts w:ascii="Book Antiqua" w:eastAsia="Book Antiqua" w:hAnsi="Book Antiqua" w:cs="Book Antiqua"/>
          <w:i/>
          <w:iCs/>
          <w:color w:val="000000"/>
        </w:rPr>
        <w:t xml:space="preserve"> </w:t>
      </w:r>
      <w:r w:rsidR="008E7A67">
        <w:rPr>
          <w:rFonts w:ascii="Book Antiqua" w:eastAsia="Book Antiqua" w:hAnsi="Book Antiqua" w:cs="Book Antiqua"/>
          <w:color w:val="000000"/>
        </w:rPr>
        <w:t>(</w:t>
      </w:r>
      <w:r w:rsidR="008E7A67">
        <w:rPr>
          <w:rFonts w:ascii="Book Antiqua" w:eastAsia="Book Antiqua" w:hAnsi="Book Antiqua" w:cs="Book Antiqua"/>
          <w:i/>
          <w:iCs/>
          <w:color w:val="000000"/>
        </w:rPr>
        <w:t>S. aureus)</w:t>
      </w:r>
      <w:r w:rsidRPr="00C722BD">
        <w:rPr>
          <w:rFonts w:ascii="Book Antiqua" w:eastAsia="Book Antiqua" w:hAnsi="Book Antiqua" w:cs="Book Antiqua"/>
          <w:color w:val="000000"/>
        </w:rPr>
        <w:t xml:space="preserve"> and </w:t>
      </w:r>
      <w:r w:rsidR="008E7A67" w:rsidRPr="001F7E56">
        <w:rPr>
          <w:rFonts w:ascii="Book Antiqua" w:eastAsia="Book Antiqua" w:hAnsi="Book Antiqua" w:cs="Book Antiqua"/>
          <w:i/>
          <w:iCs/>
          <w:color w:val="000000"/>
        </w:rPr>
        <w:t>S</w:t>
      </w:r>
      <w:r w:rsidR="008E7A67">
        <w:rPr>
          <w:rFonts w:ascii="Book Antiqua" w:eastAsia="Book Antiqua" w:hAnsi="Book Antiqua" w:cs="Book Antiqua"/>
          <w:i/>
          <w:iCs/>
          <w:color w:val="000000"/>
        </w:rPr>
        <w:t>.</w:t>
      </w:r>
      <w:r w:rsidR="008E7A67" w:rsidRPr="001F7E56">
        <w:rPr>
          <w:rFonts w:ascii="Book Antiqua" w:eastAsia="Book Antiqua" w:hAnsi="Book Antiqua" w:cs="Book Antiqua"/>
          <w:i/>
          <w:iCs/>
          <w:color w:val="000000"/>
        </w:rPr>
        <w:t xml:space="preserve"> </w:t>
      </w:r>
      <w:r w:rsidR="00603F99">
        <w:rPr>
          <w:rFonts w:ascii="Book Antiqua" w:eastAsia="Book Antiqua" w:hAnsi="Book Antiqua" w:cs="Book Antiqua"/>
          <w:i/>
          <w:iCs/>
          <w:color w:val="000000"/>
        </w:rPr>
        <w:t>e</w:t>
      </w:r>
      <w:r w:rsidRPr="001F7E56">
        <w:rPr>
          <w:rFonts w:ascii="Book Antiqua" w:eastAsia="Book Antiqua" w:hAnsi="Book Antiqua" w:cs="Book Antiqua"/>
          <w:i/>
          <w:iCs/>
          <w:color w:val="000000"/>
        </w:rPr>
        <w:t>pidermiditis</w:t>
      </w:r>
      <w:r w:rsidRPr="00C722BD">
        <w:rPr>
          <w:rFonts w:ascii="Book Antiqua" w:eastAsia="Book Antiqua" w:hAnsi="Book Antiqua" w:cs="Book Antiqua"/>
          <w:color w:val="000000"/>
        </w:rPr>
        <w:t xml:space="preserve"> are the most common microorganisms isolated during catheter-related bacteremia. This risk increases in the presence of wound infection. The risk of infection is higher with </w:t>
      </w:r>
      <w:r w:rsidR="008A78EA" w:rsidRPr="00C722BD">
        <w:rPr>
          <w:rFonts w:ascii="Book Antiqua" w:eastAsia="Book Antiqua" w:hAnsi="Book Antiqua" w:cs="Book Antiqua"/>
          <w:color w:val="000000"/>
        </w:rPr>
        <w:t>FV</w:t>
      </w:r>
      <w:r w:rsidRPr="00C722BD">
        <w:rPr>
          <w:rFonts w:ascii="Book Antiqua" w:eastAsia="Book Antiqua" w:hAnsi="Book Antiqua" w:cs="Book Antiqua"/>
          <w:color w:val="000000"/>
        </w:rPr>
        <w:t xml:space="preserve"> catheters than with SCV and IJV catheters</w:t>
      </w:r>
      <w:r w:rsidRPr="00C722BD">
        <w:rPr>
          <w:rFonts w:ascii="Book Antiqua" w:eastAsia="Book Antiqua" w:hAnsi="Book Antiqua" w:cs="Book Antiqua"/>
          <w:color w:val="000000"/>
          <w:vertAlign w:val="superscript"/>
        </w:rPr>
        <w:t>[27]</w:t>
      </w:r>
      <w:r w:rsidRPr="00C722BD">
        <w:rPr>
          <w:rFonts w:ascii="Book Antiqua" w:eastAsia="Book Antiqua" w:hAnsi="Book Antiqua" w:cs="Book Antiqua"/>
          <w:color w:val="000000"/>
        </w:rPr>
        <w:t xml:space="preserve">. In our study, wound infection due to catheters was detected in 13 (1.2%) cases. Localized infection findings were observed in 8 (0.7%) </w:t>
      </w:r>
      <w:r w:rsidR="008A78EA" w:rsidRPr="00C722BD">
        <w:rPr>
          <w:rFonts w:ascii="Book Antiqua" w:eastAsia="Book Antiqua" w:hAnsi="Book Antiqua" w:cs="Book Antiqua"/>
          <w:color w:val="000000"/>
        </w:rPr>
        <w:t>FV</w:t>
      </w:r>
      <w:r w:rsidRPr="00C722BD">
        <w:rPr>
          <w:rFonts w:ascii="Book Antiqua" w:eastAsia="Book Antiqua" w:hAnsi="Book Antiqua" w:cs="Book Antiqua"/>
          <w:color w:val="000000"/>
        </w:rPr>
        <w:t>, 3 (0.3%) IJV</w:t>
      </w:r>
      <w:r w:rsidR="00603F99">
        <w:rPr>
          <w:rFonts w:ascii="Book Antiqua" w:eastAsia="Book Antiqua" w:hAnsi="Book Antiqua" w:cs="Book Antiqua"/>
          <w:color w:val="000000"/>
        </w:rPr>
        <w:t>,</w:t>
      </w:r>
      <w:r w:rsidRPr="00C722BD">
        <w:rPr>
          <w:rFonts w:ascii="Book Antiqua" w:eastAsia="Book Antiqua" w:hAnsi="Book Antiqua" w:cs="Book Antiqua"/>
          <w:color w:val="000000"/>
        </w:rPr>
        <w:t xml:space="preserve"> and 2 (0.2%) SCV. Although </w:t>
      </w:r>
      <w:r w:rsidRPr="001F7E56">
        <w:rPr>
          <w:rFonts w:ascii="Book Antiqua" w:eastAsia="Book Antiqua" w:hAnsi="Book Antiqua" w:cs="Book Antiqua"/>
          <w:i/>
          <w:iCs/>
          <w:color w:val="000000"/>
        </w:rPr>
        <w:t>S</w:t>
      </w:r>
      <w:r w:rsidR="008E7A67" w:rsidRPr="001F7E56">
        <w:rPr>
          <w:rFonts w:ascii="Book Antiqua" w:eastAsia="Book Antiqua" w:hAnsi="Book Antiqua" w:cs="Book Antiqua"/>
          <w:i/>
          <w:iCs/>
          <w:color w:val="000000"/>
        </w:rPr>
        <w:t>. a</w:t>
      </w:r>
      <w:r w:rsidRPr="001F7E56">
        <w:rPr>
          <w:rFonts w:ascii="Book Antiqua" w:eastAsia="Book Antiqua" w:hAnsi="Book Antiqua" w:cs="Book Antiqua"/>
          <w:i/>
          <w:iCs/>
          <w:color w:val="000000"/>
        </w:rPr>
        <w:t>ureus</w:t>
      </w:r>
      <w:r w:rsidRPr="00C722BD">
        <w:rPr>
          <w:rFonts w:ascii="Book Antiqua" w:eastAsia="Book Antiqua" w:hAnsi="Book Antiqua" w:cs="Book Antiqua"/>
          <w:color w:val="000000"/>
        </w:rPr>
        <w:t xml:space="preserve"> and </w:t>
      </w:r>
      <w:r w:rsidR="008E7A67">
        <w:rPr>
          <w:rFonts w:ascii="Book Antiqua" w:eastAsia="Book Antiqua" w:hAnsi="Book Antiqua" w:cs="Book Antiqua"/>
          <w:i/>
          <w:iCs/>
          <w:color w:val="000000"/>
        </w:rPr>
        <w:t xml:space="preserve">S. </w:t>
      </w:r>
      <w:proofErr w:type="spellStart"/>
      <w:r w:rsidR="008E7A67">
        <w:rPr>
          <w:rFonts w:ascii="Book Antiqua" w:eastAsia="Book Antiqua" w:hAnsi="Book Antiqua" w:cs="Book Antiqua"/>
          <w:i/>
          <w:iCs/>
          <w:color w:val="000000"/>
        </w:rPr>
        <w:t>e</w:t>
      </w:r>
      <w:r w:rsidRPr="001F7E56">
        <w:rPr>
          <w:rFonts w:ascii="Book Antiqua" w:eastAsia="Book Antiqua" w:hAnsi="Book Antiqua" w:cs="Book Antiqua"/>
          <w:i/>
          <w:iCs/>
          <w:color w:val="000000"/>
        </w:rPr>
        <w:t>pidermiditis</w:t>
      </w:r>
      <w:proofErr w:type="spellEnd"/>
      <w:r w:rsidRPr="00C722BD">
        <w:rPr>
          <w:rFonts w:ascii="Book Antiqua" w:eastAsia="Book Antiqua" w:hAnsi="Book Antiqua" w:cs="Book Antiqua"/>
          <w:color w:val="000000"/>
        </w:rPr>
        <w:t xml:space="preserve"> grew in the samples taken from the wound site, there was no growth in the samples taken from the catheter tip. Blood cultures were not routinely sent from the patients. We think that there </w:t>
      </w:r>
      <w:r w:rsidR="00705F74">
        <w:rPr>
          <w:rFonts w:ascii="Book Antiqua" w:eastAsia="Book Antiqua" w:hAnsi="Book Antiqua" w:cs="Book Antiqua"/>
          <w:color w:val="000000"/>
        </w:rPr>
        <w:t>wa</w:t>
      </w:r>
      <w:r w:rsidRPr="00C722BD">
        <w:rPr>
          <w:rFonts w:ascii="Book Antiqua" w:eastAsia="Book Antiqua" w:hAnsi="Book Antiqua" w:cs="Book Antiqua"/>
          <w:color w:val="000000"/>
        </w:rPr>
        <w:t xml:space="preserve">s no growth in the catheter tip cultures, care for sterility while inserting the catheter, careful and regular dressing of the insertion site, and not using the catheters for more than </w:t>
      </w:r>
      <w:r w:rsidR="00A953C6" w:rsidRPr="00C722BD">
        <w:rPr>
          <w:rFonts w:ascii="Book Antiqua" w:eastAsia="Book Antiqua" w:hAnsi="Book Antiqua" w:cs="Book Antiqua"/>
          <w:color w:val="000000"/>
        </w:rPr>
        <w:t>3 wk</w:t>
      </w:r>
      <w:r w:rsidRPr="00C722BD">
        <w:rPr>
          <w:rFonts w:ascii="Book Antiqua" w:eastAsia="Book Antiqua" w:hAnsi="Book Antiqua" w:cs="Book Antiqua"/>
          <w:color w:val="000000"/>
        </w:rPr>
        <w:t>.</w:t>
      </w:r>
    </w:p>
    <w:p w14:paraId="4372C53F" w14:textId="62B94873" w:rsidR="00A77B3E" w:rsidRPr="00C722BD" w:rsidRDefault="005D4273" w:rsidP="00C722BD">
      <w:pPr>
        <w:spacing w:line="360" w:lineRule="auto"/>
        <w:ind w:firstLineChars="100" w:firstLine="240"/>
        <w:jc w:val="both"/>
        <w:rPr>
          <w:rFonts w:ascii="Book Antiqua" w:hAnsi="Book Antiqua"/>
        </w:rPr>
      </w:pPr>
      <w:r w:rsidRPr="00C722BD">
        <w:rPr>
          <w:rFonts w:ascii="Book Antiqua" w:eastAsia="Book Antiqua" w:hAnsi="Book Antiqua" w:cs="Book Antiqua"/>
          <w:color w:val="000000"/>
        </w:rPr>
        <w:t xml:space="preserve">Blot </w:t>
      </w:r>
      <w:r w:rsidRPr="00C722BD">
        <w:rPr>
          <w:rFonts w:ascii="Book Antiqua" w:eastAsia="Book Antiqua" w:hAnsi="Book Antiqua" w:cs="Book Antiqua"/>
          <w:i/>
          <w:iCs/>
          <w:color w:val="000000"/>
        </w:rPr>
        <w:t xml:space="preserve">et </w:t>
      </w:r>
      <w:proofErr w:type="gramStart"/>
      <w:r w:rsidRPr="00C722BD">
        <w:rPr>
          <w:rFonts w:ascii="Book Antiqua" w:eastAsia="Book Antiqua" w:hAnsi="Book Antiqua" w:cs="Book Antiqua"/>
          <w:i/>
          <w:iCs/>
          <w:color w:val="000000"/>
        </w:rPr>
        <w:t>al</w:t>
      </w:r>
      <w:r w:rsidR="00A953C6" w:rsidRPr="00C722BD">
        <w:rPr>
          <w:rFonts w:ascii="Book Antiqua" w:eastAsia="Book Antiqua" w:hAnsi="Book Antiqua" w:cs="Book Antiqua"/>
          <w:color w:val="000000"/>
          <w:vertAlign w:val="superscript"/>
        </w:rPr>
        <w:t>[</w:t>
      </w:r>
      <w:proofErr w:type="gramEnd"/>
      <w:r w:rsidR="00A953C6" w:rsidRPr="00C722BD">
        <w:rPr>
          <w:rFonts w:ascii="Book Antiqua" w:eastAsia="Book Antiqua" w:hAnsi="Book Antiqua" w:cs="Book Antiqua"/>
          <w:color w:val="000000"/>
          <w:vertAlign w:val="superscript"/>
        </w:rPr>
        <w:t>28]</w:t>
      </w:r>
      <w:r w:rsidRPr="00C722BD">
        <w:rPr>
          <w:rFonts w:ascii="Book Antiqua" w:eastAsia="Book Antiqua" w:hAnsi="Book Antiqua" w:cs="Book Antiqua"/>
          <w:color w:val="000000"/>
        </w:rPr>
        <w:t xml:space="preserve"> found that </w:t>
      </w:r>
      <w:r w:rsidRPr="001F7E56">
        <w:rPr>
          <w:rFonts w:ascii="Book Antiqua" w:eastAsia="Book Antiqua" w:hAnsi="Book Antiqua" w:cs="Book Antiqua"/>
          <w:i/>
          <w:iCs/>
          <w:color w:val="000000"/>
        </w:rPr>
        <w:t>S</w:t>
      </w:r>
      <w:r w:rsidR="00705F74" w:rsidRPr="001F7E56">
        <w:rPr>
          <w:rFonts w:ascii="Book Antiqua" w:eastAsia="Book Antiqua" w:hAnsi="Book Antiqua" w:cs="Book Antiqua"/>
          <w:i/>
          <w:iCs/>
          <w:color w:val="000000"/>
        </w:rPr>
        <w:t>.</w:t>
      </w:r>
      <w:r w:rsidRPr="001F7E56">
        <w:rPr>
          <w:rFonts w:ascii="Book Antiqua" w:eastAsia="Book Antiqua" w:hAnsi="Book Antiqua" w:cs="Book Antiqua"/>
          <w:i/>
          <w:iCs/>
          <w:color w:val="000000"/>
        </w:rPr>
        <w:t xml:space="preserve"> </w:t>
      </w:r>
      <w:r w:rsidR="00705F74" w:rsidRPr="001F7E56">
        <w:rPr>
          <w:rFonts w:ascii="Book Antiqua" w:eastAsia="Book Antiqua" w:hAnsi="Book Antiqua" w:cs="Book Antiqua"/>
          <w:i/>
          <w:iCs/>
          <w:color w:val="000000"/>
        </w:rPr>
        <w:t>a</w:t>
      </w:r>
      <w:r w:rsidRPr="001F7E56">
        <w:rPr>
          <w:rFonts w:ascii="Book Antiqua" w:eastAsia="Book Antiqua" w:hAnsi="Book Antiqua" w:cs="Book Antiqua"/>
          <w:i/>
          <w:iCs/>
          <w:color w:val="000000"/>
        </w:rPr>
        <w:t>ureus</w:t>
      </w:r>
      <w:r w:rsidRPr="00C722BD">
        <w:rPr>
          <w:rFonts w:ascii="Book Antiqua" w:eastAsia="Book Antiqua" w:hAnsi="Book Antiqua" w:cs="Book Antiqua"/>
          <w:color w:val="000000"/>
        </w:rPr>
        <w:t xml:space="preserve">, </w:t>
      </w:r>
      <w:r w:rsidR="00705F74">
        <w:rPr>
          <w:rFonts w:ascii="Book Antiqua" w:eastAsia="Book Antiqua" w:hAnsi="Book Antiqua" w:cs="Book Antiqua"/>
          <w:color w:val="000000"/>
        </w:rPr>
        <w:t>c</w:t>
      </w:r>
      <w:r w:rsidRPr="00C722BD">
        <w:rPr>
          <w:rFonts w:ascii="Book Antiqua" w:eastAsia="Book Antiqua" w:hAnsi="Book Antiqua" w:cs="Book Antiqua"/>
          <w:color w:val="000000"/>
        </w:rPr>
        <w:t xml:space="preserve">oagulase </w:t>
      </w:r>
      <w:r w:rsidR="00705F74">
        <w:rPr>
          <w:rFonts w:ascii="Book Antiqua" w:eastAsia="Book Antiqua" w:hAnsi="Book Antiqua" w:cs="Book Antiqua"/>
          <w:color w:val="000000"/>
        </w:rPr>
        <w:t>n</w:t>
      </w:r>
      <w:r w:rsidRPr="00C722BD">
        <w:rPr>
          <w:rFonts w:ascii="Book Antiqua" w:eastAsia="Book Antiqua" w:hAnsi="Book Antiqua" w:cs="Book Antiqua"/>
          <w:color w:val="000000"/>
        </w:rPr>
        <w:t xml:space="preserve">egative </w:t>
      </w:r>
      <w:r w:rsidRPr="001F7E56">
        <w:rPr>
          <w:rFonts w:ascii="Book Antiqua" w:eastAsia="Book Antiqua" w:hAnsi="Book Antiqua" w:cs="Book Antiqua"/>
          <w:i/>
          <w:iCs/>
          <w:color w:val="000000"/>
        </w:rPr>
        <w:t>Staphylococcu</w:t>
      </w:r>
      <w:r w:rsidRPr="00C722BD">
        <w:rPr>
          <w:rFonts w:ascii="Book Antiqua" w:eastAsia="Book Antiqua" w:hAnsi="Book Antiqua" w:cs="Book Antiqua"/>
          <w:color w:val="000000"/>
        </w:rPr>
        <w:t xml:space="preserve">s, and </w:t>
      </w:r>
      <w:r w:rsidRPr="001F7E56">
        <w:rPr>
          <w:rFonts w:ascii="Book Antiqua" w:eastAsia="Book Antiqua" w:hAnsi="Book Antiqua" w:cs="Book Antiqua"/>
          <w:i/>
          <w:iCs/>
          <w:color w:val="000000"/>
        </w:rPr>
        <w:t>Pseudomonas</w:t>
      </w:r>
      <w:r w:rsidRPr="00C722BD">
        <w:rPr>
          <w:rFonts w:ascii="Book Antiqua" w:eastAsia="Book Antiqua" w:hAnsi="Book Antiqua" w:cs="Book Antiqua"/>
          <w:color w:val="000000"/>
        </w:rPr>
        <w:t xml:space="preserve"> </w:t>
      </w:r>
      <w:r w:rsidR="00705F74" w:rsidRPr="001F7E56">
        <w:rPr>
          <w:rFonts w:ascii="Book Antiqua" w:eastAsia="Book Antiqua" w:hAnsi="Book Antiqua" w:cs="Book Antiqua"/>
          <w:i/>
          <w:iCs/>
          <w:color w:val="000000"/>
        </w:rPr>
        <w:t>a</w:t>
      </w:r>
      <w:r w:rsidRPr="001F7E56">
        <w:rPr>
          <w:rFonts w:ascii="Book Antiqua" w:eastAsia="Book Antiqua" w:hAnsi="Book Antiqua" w:cs="Book Antiqua"/>
          <w:i/>
          <w:iCs/>
          <w:color w:val="000000"/>
        </w:rPr>
        <w:t>eruginosa</w:t>
      </w:r>
      <w:r w:rsidRPr="00C722BD">
        <w:rPr>
          <w:rFonts w:ascii="Book Antiqua" w:eastAsia="Book Antiqua" w:hAnsi="Book Antiqua" w:cs="Book Antiqua"/>
          <w:color w:val="000000"/>
        </w:rPr>
        <w:t xml:space="preserve"> were the most frequently isolated agents in catheter-related infections and catheter colonization. Chen </w:t>
      </w:r>
      <w:r w:rsidRPr="00C722BD">
        <w:rPr>
          <w:rFonts w:ascii="Book Antiqua" w:eastAsia="Book Antiqua" w:hAnsi="Book Antiqua" w:cs="Book Antiqua"/>
          <w:i/>
          <w:iCs/>
          <w:color w:val="000000"/>
        </w:rPr>
        <w:t xml:space="preserve">et </w:t>
      </w:r>
      <w:proofErr w:type="gramStart"/>
      <w:r w:rsidRPr="00C722BD">
        <w:rPr>
          <w:rFonts w:ascii="Book Antiqua" w:eastAsia="Book Antiqua" w:hAnsi="Book Antiqua" w:cs="Book Antiqua"/>
          <w:i/>
          <w:iCs/>
          <w:color w:val="000000"/>
        </w:rPr>
        <w:t>al</w:t>
      </w:r>
      <w:r w:rsidR="00A953C6" w:rsidRPr="00C722BD">
        <w:rPr>
          <w:rFonts w:ascii="Book Antiqua" w:eastAsia="Book Antiqua" w:hAnsi="Book Antiqua" w:cs="Book Antiqua"/>
          <w:color w:val="000000"/>
          <w:vertAlign w:val="superscript"/>
        </w:rPr>
        <w:t>[</w:t>
      </w:r>
      <w:proofErr w:type="gramEnd"/>
      <w:r w:rsidR="00A953C6" w:rsidRPr="00C722BD">
        <w:rPr>
          <w:rFonts w:ascii="Book Antiqua" w:eastAsia="Book Antiqua" w:hAnsi="Book Antiqua" w:cs="Book Antiqua"/>
          <w:color w:val="000000"/>
          <w:vertAlign w:val="superscript"/>
        </w:rPr>
        <w:t>24]</w:t>
      </w:r>
      <w:r w:rsidRPr="00C722BD">
        <w:rPr>
          <w:rFonts w:ascii="Book Antiqua" w:eastAsia="Book Antiqua" w:hAnsi="Book Antiqua" w:cs="Book Antiqua"/>
          <w:color w:val="000000"/>
        </w:rPr>
        <w:t xml:space="preserve"> often isolated Gram-positive cocci and yeasts in cases of catheter-related infection. In the study of Yapar </w:t>
      </w:r>
      <w:r w:rsidRPr="00C722BD">
        <w:rPr>
          <w:rFonts w:ascii="Book Antiqua" w:eastAsia="Book Antiqua" w:hAnsi="Book Antiqua" w:cs="Book Antiqua"/>
          <w:i/>
          <w:iCs/>
          <w:color w:val="000000"/>
        </w:rPr>
        <w:t xml:space="preserve">et </w:t>
      </w:r>
      <w:proofErr w:type="gramStart"/>
      <w:r w:rsidRPr="00C722BD">
        <w:rPr>
          <w:rFonts w:ascii="Book Antiqua" w:eastAsia="Book Antiqua" w:hAnsi="Book Antiqua" w:cs="Book Antiqua"/>
          <w:i/>
          <w:iCs/>
          <w:color w:val="000000"/>
        </w:rPr>
        <w:t>al</w:t>
      </w:r>
      <w:r w:rsidR="00A953C6" w:rsidRPr="00C722BD">
        <w:rPr>
          <w:rFonts w:ascii="Book Antiqua" w:eastAsia="Book Antiqua" w:hAnsi="Book Antiqua" w:cs="Book Antiqua"/>
          <w:color w:val="000000"/>
          <w:vertAlign w:val="superscript"/>
        </w:rPr>
        <w:t>[</w:t>
      </w:r>
      <w:proofErr w:type="gramEnd"/>
      <w:r w:rsidR="00A953C6" w:rsidRPr="00C722BD">
        <w:rPr>
          <w:rFonts w:ascii="Book Antiqua" w:eastAsia="Book Antiqua" w:hAnsi="Book Antiqua" w:cs="Book Antiqua"/>
          <w:color w:val="000000"/>
          <w:vertAlign w:val="superscript"/>
        </w:rPr>
        <w:t>29]</w:t>
      </w:r>
      <w:r w:rsidRPr="00C722BD">
        <w:rPr>
          <w:rFonts w:ascii="Book Antiqua" w:eastAsia="Book Antiqua" w:hAnsi="Book Antiqua" w:cs="Book Antiqua"/>
          <w:color w:val="000000"/>
        </w:rPr>
        <w:t xml:space="preserve">, 14 of 97 patients using long-term CVC had a catheter-related infection, 28.5% of the agents were </w:t>
      </w:r>
      <w:r w:rsidR="00705F74">
        <w:rPr>
          <w:rFonts w:ascii="Book Antiqua" w:eastAsia="Book Antiqua" w:hAnsi="Book Antiqua" w:cs="Book Antiqua"/>
          <w:color w:val="000000"/>
        </w:rPr>
        <w:t>c</w:t>
      </w:r>
      <w:r w:rsidRPr="00C722BD">
        <w:rPr>
          <w:rFonts w:ascii="Book Antiqua" w:eastAsia="Book Antiqua" w:hAnsi="Book Antiqua" w:cs="Book Antiqua"/>
          <w:color w:val="000000"/>
        </w:rPr>
        <w:t xml:space="preserve">oagulase </w:t>
      </w:r>
      <w:r w:rsidR="00705F74">
        <w:rPr>
          <w:rFonts w:ascii="Book Antiqua" w:eastAsia="Book Antiqua" w:hAnsi="Book Antiqua" w:cs="Book Antiqua"/>
          <w:color w:val="000000"/>
        </w:rPr>
        <w:t>n</w:t>
      </w:r>
      <w:r w:rsidRPr="00C722BD">
        <w:rPr>
          <w:rFonts w:ascii="Book Antiqua" w:eastAsia="Book Antiqua" w:hAnsi="Book Antiqua" w:cs="Book Antiqua"/>
          <w:color w:val="000000"/>
        </w:rPr>
        <w:t xml:space="preserve">egative </w:t>
      </w:r>
      <w:r w:rsidRPr="001F7E56">
        <w:rPr>
          <w:rFonts w:ascii="Book Antiqua" w:eastAsia="Book Antiqua" w:hAnsi="Book Antiqua" w:cs="Book Antiqua"/>
          <w:i/>
          <w:iCs/>
          <w:color w:val="000000"/>
        </w:rPr>
        <w:t>Staphylococcus</w:t>
      </w:r>
      <w:r w:rsidRPr="00C722BD">
        <w:rPr>
          <w:rFonts w:ascii="Book Antiqua" w:eastAsia="Book Antiqua" w:hAnsi="Book Antiqua" w:cs="Book Antiqua"/>
          <w:color w:val="000000"/>
        </w:rPr>
        <w:t xml:space="preserve">, 21.4% </w:t>
      </w:r>
      <w:r w:rsidRPr="001F7E56">
        <w:rPr>
          <w:rFonts w:ascii="Book Antiqua" w:eastAsia="Book Antiqua" w:hAnsi="Book Antiqua" w:cs="Book Antiqua"/>
          <w:i/>
          <w:iCs/>
          <w:color w:val="000000"/>
        </w:rPr>
        <w:t>S</w:t>
      </w:r>
      <w:r w:rsidR="00705F74" w:rsidRPr="001F7E56">
        <w:rPr>
          <w:rFonts w:ascii="Book Antiqua" w:eastAsia="Book Antiqua" w:hAnsi="Book Antiqua" w:cs="Book Antiqua"/>
          <w:i/>
          <w:iCs/>
          <w:color w:val="000000"/>
        </w:rPr>
        <w:t>.</w:t>
      </w:r>
      <w:r w:rsidRPr="00C722BD">
        <w:rPr>
          <w:rFonts w:ascii="Book Antiqua" w:eastAsia="Book Antiqua" w:hAnsi="Book Antiqua" w:cs="Book Antiqua"/>
          <w:color w:val="000000"/>
        </w:rPr>
        <w:t xml:space="preserve"> </w:t>
      </w:r>
      <w:r w:rsidR="00705F74" w:rsidRPr="001F7E56">
        <w:rPr>
          <w:rFonts w:ascii="Book Antiqua" w:eastAsia="Book Antiqua" w:hAnsi="Book Antiqua" w:cs="Book Antiqua"/>
          <w:i/>
          <w:iCs/>
          <w:color w:val="000000"/>
        </w:rPr>
        <w:t>a</w:t>
      </w:r>
      <w:r w:rsidRPr="001F7E56">
        <w:rPr>
          <w:rFonts w:ascii="Book Antiqua" w:eastAsia="Book Antiqua" w:hAnsi="Book Antiqua" w:cs="Book Antiqua"/>
          <w:i/>
          <w:iCs/>
          <w:color w:val="000000"/>
        </w:rPr>
        <w:t>ureus</w:t>
      </w:r>
      <w:r w:rsidRPr="00C722BD">
        <w:rPr>
          <w:rFonts w:ascii="Book Antiqua" w:eastAsia="Book Antiqua" w:hAnsi="Book Antiqua" w:cs="Book Antiqua"/>
          <w:color w:val="000000"/>
        </w:rPr>
        <w:t xml:space="preserve">, 21.4% </w:t>
      </w:r>
      <w:r w:rsidRPr="001F7E56">
        <w:rPr>
          <w:rFonts w:ascii="Book Antiqua" w:eastAsia="Book Antiqua" w:hAnsi="Book Antiqua" w:cs="Book Antiqua"/>
          <w:i/>
          <w:iCs/>
          <w:color w:val="000000"/>
        </w:rPr>
        <w:t>Acinetobacte</w:t>
      </w:r>
      <w:r w:rsidRPr="00C722BD">
        <w:rPr>
          <w:rFonts w:ascii="Book Antiqua" w:eastAsia="Book Antiqua" w:hAnsi="Book Antiqua" w:cs="Book Antiqua"/>
          <w:color w:val="000000"/>
        </w:rPr>
        <w:t xml:space="preserve">r species, </w:t>
      </w:r>
      <w:r w:rsidR="00705F74">
        <w:rPr>
          <w:rFonts w:ascii="Book Antiqua" w:eastAsia="Book Antiqua" w:hAnsi="Book Antiqua" w:cs="Book Antiqua"/>
          <w:color w:val="000000"/>
        </w:rPr>
        <w:t xml:space="preserve">and </w:t>
      </w:r>
      <w:r w:rsidRPr="00C722BD">
        <w:rPr>
          <w:rFonts w:ascii="Book Antiqua" w:eastAsia="Book Antiqua" w:hAnsi="Book Antiqua" w:cs="Book Antiqua"/>
          <w:color w:val="000000"/>
        </w:rPr>
        <w:t xml:space="preserve">14.5% </w:t>
      </w:r>
      <w:r w:rsidRPr="001F7E56">
        <w:rPr>
          <w:rFonts w:ascii="Book Antiqua" w:eastAsia="Book Antiqua" w:hAnsi="Book Antiqua" w:cs="Book Antiqua"/>
          <w:i/>
          <w:iCs/>
          <w:color w:val="000000"/>
        </w:rPr>
        <w:t xml:space="preserve">Klebsiella </w:t>
      </w:r>
      <w:r w:rsidR="00705F74">
        <w:rPr>
          <w:rFonts w:ascii="Book Antiqua" w:eastAsia="Book Antiqua" w:hAnsi="Book Antiqua" w:cs="Book Antiqua"/>
          <w:i/>
          <w:iCs/>
          <w:color w:val="000000"/>
        </w:rPr>
        <w:t>p</w:t>
      </w:r>
      <w:r w:rsidRPr="001F7E56">
        <w:rPr>
          <w:rFonts w:ascii="Book Antiqua" w:eastAsia="Book Antiqua" w:hAnsi="Book Antiqua" w:cs="Book Antiqua"/>
          <w:i/>
          <w:iCs/>
          <w:color w:val="000000"/>
        </w:rPr>
        <w:t>neumoniae</w:t>
      </w:r>
      <w:r w:rsidR="00705F74">
        <w:rPr>
          <w:rFonts w:ascii="Book Antiqua" w:eastAsia="Book Antiqua" w:hAnsi="Book Antiqua" w:cs="Book Antiqua"/>
          <w:color w:val="000000"/>
        </w:rPr>
        <w:t>.</w:t>
      </w:r>
      <w:r w:rsidRPr="00C722BD">
        <w:rPr>
          <w:rFonts w:ascii="Book Antiqua" w:eastAsia="Book Antiqua" w:hAnsi="Book Antiqua" w:cs="Book Antiqua"/>
          <w:color w:val="000000"/>
        </w:rPr>
        <w:t xml:space="preserve"> It has been reported that 7.1% are </w:t>
      </w:r>
      <w:r w:rsidRPr="001F7E56">
        <w:rPr>
          <w:rFonts w:ascii="Book Antiqua" w:eastAsia="Book Antiqua" w:hAnsi="Book Antiqua" w:cs="Book Antiqua"/>
          <w:i/>
          <w:iCs/>
          <w:color w:val="000000"/>
        </w:rPr>
        <w:t>Pseudomonas</w:t>
      </w:r>
      <w:r w:rsidRPr="00C722BD">
        <w:rPr>
          <w:rFonts w:ascii="Book Antiqua" w:eastAsia="Book Antiqua" w:hAnsi="Book Antiqua" w:cs="Book Antiqua"/>
          <w:color w:val="000000"/>
        </w:rPr>
        <w:t xml:space="preserve"> species</w:t>
      </w:r>
      <w:r w:rsidR="00705F74">
        <w:rPr>
          <w:rFonts w:ascii="Book Antiqua" w:eastAsia="Book Antiqua" w:hAnsi="Book Antiqua" w:cs="Book Antiqua"/>
          <w:color w:val="000000"/>
        </w:rPr>
        <w:t>,</w:t>
      </w:r>
      <w:r w:rsidRPr="00C722BD">
        <w:rPr>
          <w:rFonts w:ascii="Book Antiqua" w:eastAsia="Book Antiqua" w:hAnsi="Book Antiqua" w:cs="Book Antiqua"/>
          <w:color w:val="000000"/>
        </w:rPr>
        <w:t xml:space="preserve"> and 7.1% are </w:t>
      </w:r>
      <w:r w:rsidRPr="001F7E56">
        <w:rPr>
          <w:rFonts w:ascii="Book Antiqua" w:eastAsia="Book Antiqua" w:hAnsi="Book Antiqua" w:cs="Book Antiqua"/>
          <w:i/>
          <w:iCs/>
          <w:color w:val="000000"/>
        </w:rPr>
        <w:t>Escherichia</w:t>
      </w:r>
      <w:r w:rsidRPr="00C722BD">
        <w:rPr>
          <w:rFonts w:ascii="Book Antiqua" w:eastAsia="Book Antiqua" w:hAnsi="Book Antiqua" w:cs="Book Antiqua"/>
          <w:color w:val="000000"/>
        </w:rPr>
        <w:t xml:space="preserve"> </w:t>
      </w:r>
      <w:r w:rsidR="00705F74">
        <w:rPr>
          <w:rFonts w:ascii="Book Antiqua" w:eastAsia="Book Antiqua" w:hAnsi="Book Antiqua" w:cs="Book Antiqua"/>
          <w:i/>
          <w:iCs/>
          <w:color w:val="000000"/>
        </w:rPr>
        <w:t>c</w:t>
      </w:r>
      <w:r w:rsidRPr="001F7E56">
        <w:rPr>
          <w:rFonts w:ascii="Book Antiqua" w:eastAsia="Book Antiqua" w:hAnsi="Book Antiqua" w:cs="Book Antiqua"/>
          <w:i/>
          <w:iCs/>
          <w:color w:val="000000"/>
        </w:rPr>
        <w:t>oli</w:t>
      </w:r>
      <w:r w:rsidRPr="00C722BD">
        <w:rPr>
          <w:rFonts w:ascii="Book Antiqua" w:eastAsia="Book Antiqua" w:hAnsi="Book Antiqua" w:cs="Book Antiqua"/>
          <w:color w:val="000000"/>
        </w:rPr>
        <w:t>. Although catheter-related blood infections vary according to the size of the hospital, the unit, and the type of catheter, studies have reported that it ranges between 2.5% and 14.5%</w:t>
      </w:r>
      <w:r w:rsidRPr="00C722BD">
        <w:rPr>
          <w:rFonts w:ascii="Book Antiqua" w:eastAsia="Book Antiqua" w:hAnsi="Book Antiqua" w:cs="Book Antiqua"/>
          <w:color w:val="000000"/>
          <w:vertAlign w:val="superscript"/>
        </w:rPr>
        <w:t>[25]</w:t>
      </w:r>
      <w:r w:rsidRPr="00C722BD">
        <w:rPr>
          <w:rFonts w:ascii="Book Antiqua" w:eastAsia="Book Antiqua" w:hAnsi="Book Antiqua" w:cs="Book Antiqua"/>
          <w:color w:val="000000"/>
        </w:rPr>
        <w:t>. In our study, sepsis developed due to infection in 23 (2.2%) patients. Most of these patients were detected in 13 (1.2%) cases in the right FV and 7 (0.7%) cases in the left FV. All of these cases consisted of obes</w:t>
      </w:r>
      <w:r w:rsidR="00D966C0">
        <w:rPr>
          <w:rFonts w:ascii="Book Antiqua" w:eastAsia="Book Antiqua" w:hAnsi="Book Antiqua" w:cs="Book Antiqua"/>
          <w:color w:val="000000"/>
        </w:rPr>
        <w:t>e</w:t>
      </w:r>
      <w:r w:rsidRPr="00C722BD">
        <w:rPr>
          <w:rFonts w:ascii="Book Antiqua" w:eastAsia="Book Antiqua" w:hAnsi="Book Antiqua" w:cs="Book Antiqua"/>
          <w:color w:val="000000"/>
        </w:rPr>
        <w:t xml:space="preserve">, poor general condition, and </w:t>
      </w:r>
      <w:r w:rsidR="00D966C0">
        <w:rPr>
          <w:rFonts w:ascii="Book Antiqua" w:eastAsia="Book Antiqua" w:hAnsi="Book Antiqua" w:cs="Book Antiqua"/>
          <w:color w:val="000000"/>
        </w:rPr>
        <w:t xml:space="preserve">intensive </w:t>
      </w:r>
      <w:r w:rsidRPr="00C722BD">
        <w:rPr>
          <w:rFonts w:ascii="Book Antiqua" w:eastAsia="Book Antiqua" w:hAnsi="Book Antiqua" w:cs="Book Antiqua"/>
          <w:color w:val="000000"/>
        </w:rPr>
        <w:t xml:space="preserve">care patients. In 6 (0.6%) of these blood culture cases, </w:t>
      </w:r>
      <w:r w:rsidRPr="001F7E56">
        <w:rPr>
          <w:rFonts w:ascii="Book Antiqua" w:eastAsia="Book Antiqua" w:hAnsi="Book Antiqua" w:cs="Book Antiqua"/>
          <w:i/>
          <w:iCs/>
          <w:color w:val="000000"/>
        </w:rPr>
        <w:t>S</w:t>
      </w:r>
      <w:r w:rsidR="00D966C0">
        <w:rPr>
          <w:rFonts w:ascii="Book Antiqua" w:eastAsia="Book Antiqua" w:hAnsi="Book Antiqua" w:cs="Book Antiqua"/>
          <w:i/>
          <w:iCs/>
          <w:color w:val="000000"/>
        </w:rPr>
        <w:t>.</w:t>
      </w:r>
      <w:r w:rsidR="00D966C0">
        <w:rPr>
          <w:rFonts w:ascii="Book Antiqua" w:eastAsia="Book Antiqua" w:hAnsi="Book Antiqua" w:cs="Book Antiqua"/>
          <w:color w:val="000000"/>
        </w:rPr>
        <w:t xml:space="preserve"> </w:t>
      </w:r>
      <w:r w:rsidR="00D966C0" w:rsidRPr="001F7E56">
        <w:rPr>
          <w:rFonts w:ascii="Book Antiqua" w:eastAsia="Book Antiqua" w:hAnsi="Book Antiqua" w:cs="Book Antiqua"/>
          <w:i/>
          <w:iCs/>
          <w:color w:val="000000"/>
        </w:rPr>
        <w:t>a</w:t>
      </w:r>
      <w:r w:rsidRPr="001F7E56">
        <w:rPr>
          <w:rFonts w:ascii="Book Antiqua" w:eastAsia="Book Antiqua" w:hAnsi="Book Antiqua" w:cs="Book Antiqua"/>
          <w:i/>
          <w:iCs/>
          <w:color w:val="000000"/>
        </w:rPr>
        <w:t>ureus</w:t>
      </w:r>
      <w:r w:rsidRPr="00C722BD">
        <w:rPr>
          <w:rFonts w:ascii="Book Antiqua" w:eastAsia="Book Antiqua" w:hAnsi="Book Antiqua" w:cs="Book Antiqua"/>
          <w:color w:val="000000"/>
        </w:rPr>
        <w:t xml:space="preserve">, 3 (0.3%) </w:t>
      </w:r>
      <w:r w:rsidR="00D966C0">
        <w:rPr>
          <w:rFonts w:ascii="Book Antiqua" w:eastAsia="Book Antiqua" w:hAnsi="Book Antiqua" w:cs="Book Antiqua"/>
          <w:color w:val="000000"/>
        </w:rPr>
        <w:lastRenderedPageBreak/>
        <w:t>c</w:t>
      </w:r>
      <w:r w:rsidRPr="00C722BD">
        <w:rPr>
          <w:rFonts w:ascii="Book Antiqua" w:eastAsia="Book Antiqua" w:hAnsi="Book Antiqua" w:cs="Book Antiqua"/>
          <w:color w:val="000000"/>
        </w:rPr>
        <w:t>oagulase</w:t>
      </w:r>
      <w:r w:rsidR="00D966C0">
        <w:rPr>
          <w:rFonts w:ascii="Book Antiqua" w:eastAsia="Book Antiqua" w:hAnsi="Book Antiqua" w:cs="Book Antiqua"/>
          <w:color w:val="000000"/>
        </w:rPr>
        <w:t xml:space="preserve"> </w:t>
      </w:r>
      <w:r w:rsidRPr="00C722BD">
        <w:rPr>
          <w:rFonts w:ascii="Book Antiqua" w:eastAsia="Book Antiqua" w:hAnsi="Book Antiqua" w:cs="Book Antiqua"/>
          <w:color w:val="000000"/>
        </w:rPr>
        <w:t xml:space="preserve">negative </w:t>
      </w:r>
      <w:r w:rsidRPr="001F7E56">
        <w:rPr>
          <w:rFonts w:ascii="Book Antiqua" w:eastAsia="Book Antiqua" w:hAnsi="Book Antiqua" w:cs="Book Antiqua"/>
          <w:i/>
          <w:iCs/>
          <w:color w:val="000000"/>
        </w:rPr>
        <w:t>Staphylococcus</w:t>
      </w:r>
      <w:r w:rsidRPr="00C722BD">
        <w:rPr>
          <w:rFonts w:ascii="Book Antiqua" w:eastAsia="Book Antiqua" w:hAnsi="Book Antiqua" w:cs="Book Antiqua"/>
          <w:color w:val="000000"/>
        </w:rPr>
        <w:t xml:space="preserve">, 2 (0.2%) </w:t>
      </w:r>
      <w:r w:rsidRPr="001F7E56">
        <w:rPr>
          <w:rFonts w:ascii="Book Antiqua" w:eastAsia="Book Antiqua" w:hAnsi="Book Antiqua" w:cs="Book Antiqua"/>
          <w:i/>
          <w:iCs/>
          <w:color w:val="000000"/>
        </w:rPr>
        <w:t>Pseudomonas</w:t>
      </w:r>
      <w:r w:rsidRPr="00C722BD">
        <w:rPr>
          <w:rFonts w:ascii="Book Antiqua" w:eastAsia="Book Antiqua" w:hAnsi="Book Antiqua" w:cs="Book Antiqua"/>
          <w:color w:val="000000"/>
        </w:rPr>
        <w:t xml:space="preserve"> </w:t>
      </w:r>
      <w:r w:rsidR="00D966C0" w:rsidRPr="001F7E56">
        <w:rPr>
          <w:rFonts w:ascii="Book Antiqua" w:eastAsia="Book Antiqua" w:hAnsi="Book Antiqua" w:cs="Book Antiqua"/>
          <w:i/>
          <w:iCs/>
          <w:color w:val="000000"/>
        </w:rPr>
        <w:t>a</w:t>
      </w:r>
      <w:r w:rsidRPr="001F7E56">
        <w:rPr>
          <w:rFonts w:ascii="Book Antiqua" w:eastAsia="Book Antiqua" w:hAnsi="Book Antiqua" w:cs="Book Antiqua"/>
          <w:i/>
          <w:iCs/>
          <w:color w:val="000000"/>
        </w:rPr>
        <w:t>eruginosa</w:t>
      </w:r>
      <w:r w:rsidRPr="00C722BD">
        <w:rPr>
          <w:rFonts w:ascii="Book Antiqua" w:eastAsia="Book Antiqua" w:hAnsi="Book Antiqua" w:cs="Book Antiqua"/>
          <w:color w:val="000000"/>
        </w:rPr>
        <w:t xml:space="preserve">, 3 (0.3%) </w:t>
      </w:r>
      <w:r w:rsidRPr="001F7E56">
        <w:rPr>
          <w:rFonts w:ascii="Book Antiqua" w:eastAsia="Book Antiqua" w:hAnsi="Book Antiqua" w:cs="Book Antiqua"/>
          <w:i/>
          <w:iCs/>
          <w:color w:val="000000"/>
        </w:rPr>
        <w:t>Acinetobacter</w:t>
      </w:r>
      <w:r w:rsidRPr="00C722BD">
        <w:rPr>
          <w:rFonts w:ascii="Book Antiqua" w:eastAsia="Book Antiqua" w:hAnsi="Book Antiqua" w:cs="Book Antiqua"/>
          <w:color w:val="000000"/>
        </w:rPr>
        <w:t xml:space="preserve"> species, 7 (0.7%) </w:t>
      </w:r>
      <w:r w:rsidRPr="001F7E56">
        <w:rPr>
          <w:rFonts w:ascii="Book Antiqua" w:eastAsia="Book Antiqua" w:hAnsi="Book Antiqua" w:cs="Book Antiqua"/>
          <w:i/>
          <w:iCs/>
          <w:color w:val="000000"/>
        </w:rPr>
        <w:t>Escherichia</w:t>
      </w:r>
      <w:r w:rsidRPr="00C722BD">
        <w:rPr>
          <w:rFonts w:ascii="Book Antiqua" w:eastAsia="Book Antiqua" w:hAnsi="Book Antiqua" w:cs="Book Antiqua"/>
          <w:color w:val="000000"/>
        </w:rPr>
        <w:t xml:space="preserve"> </w:t>
      </w:r>
      <w:r w:rsidR="00D13E7C" w:rsidRPr="001F7E56">
        <w:rPr>
          <w:rFonts w:ascii="Book Antiqua" w:eastAsia="Book Antiqua" w:hAnsi="Book Antiqua" w:cs="Book Antiqua"/>
          <w:i/>
          <w:iCs/>
          <w:color w:val="000000"/>
        </w:rPr>
        <w:t>c</w:t>
      </w:r>
      <w:r w:rsidRPr="001F7E56">
        <w:rPr>
          <w:rFonts w:ascii="Book Antiqua" w:eastAsia="Book Antiqua" w:hAnsi="Book Antiqua" w:cs="Book Antiqua"/>
          <w:i/>
          <w:iCs/>
          <w:color w:val="000000"/>
        </w:rPr>
        <w:t>oli</w:t>
      </w:r>
      <w:r w:rsidR="00D13E7C">
        <w:rPr>
          <w:rFonts w:ascii="Book Antiqua" w:eastAsia="Book Antiqua" w:hAnsi="Book Antiqua" w:cs="Book Antiqua"/>
          <w:color w:val="000000"/>
        </w:rPr>
        <w:t>,</w:t>
      </w:r>
      <w:r w:rsidRPr="00C722BD">
        <w:rPr>
          <w:rFonts w:ascii="Book Antiqua" w:eastAsia="Book Antiqua" w:hAnsi="Book Antiqua" w:cs="Book Antiqua"/>
          <w:color w:val="000000"/>
        </w:rPr>
        <w:t xml:space="preserve"> and 2 (0.2%) Gram-positive cocci were found to reproduce. While 174 (16.7%) of all patients were treated on an outpatient basis, 783 (75.1%) of them were found to be cured</w:t>
      </w:r>
      <w:r w:rsidR="00D13E7C">
        <w:rPr>
          <w:rFonts w:ascii="Book Antiqua" w:eastAsia="Book Antiqua" w:hAnsi="Book Antiqua" w:cs="Book Antiqua"/>
          <w:color w:val="000000"/>
        </w:rPr>
        <w:t>,</w:t>
      </w:r>
      <w:r w:rsidRPr="00C722BD">
        <w:rPr>
          <w:rFonts w:ascii="Book Antiqua" w:eastAsia="Book Antiqua" w:hAnsi="Book Antiqua" w:cs="Book Antiqua"/>
          <w:color w:val="000000"/>
        </w:rPr>
        <w:t xml:space="preserve"> and 85 (8.2%) died. The reason for the high mortality rate is that the general condition of patients with catheters inserted is poor, the coma score is low, and most patients need care.</w:t>
      </w:r>
    </w:p>
    <w:p w14:paraId="2505CC5E" w14:textId="77777777" w:rsidR="00A77B3E" w:rsidRPr="00C722BD" w:rsidRDefault="00A77B3E" w:rsidP="00C722BD">
      <w:pPr>
        <w:spacing w:line="360" w:lineRule="auto"/>
        <w:jc w:val="both"/>
        <w:rPr>
          <w:rFonts w:ascii="Book Antiqua" w:hAnsi="Book Antiqua"/>
        </w:rPr>
      </w:pPr>
    </w:p>
    <w:p w14:paraId="6A7DFAC0"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aps/>
          <w:color w:val="000000"/>
          <w:u w:val="single"/>
        </w:rPr>
        <w:t>CONCLUSION</w:t>
      </w:r>
    </w:p>
    <w:p w14:paraId="7E099853" w14:textId="4E2BF05B" w:rsidR="00A77B3E" w:rsidRPr="00C722BD" w:rsidRDefault="008A78EA" w:rsidP="00C722BD">
      <w:pPr>
        <w:spacing w:line="360" w:lineRule="auto"/>
        <w:jc w:val="both"/>
        <w:rPr>
          <w:rFonts w:ascii="Book Antiqua" w:hAnsi="Book Antiqua"/>
        </w:rPr>
      </w:pPr>
      <w:r w:rsidRPr="00C722BD">
        <w:rPr>
          <w:rFonts w:ascii="Book Antiqua" w:eastAsia="Book Antiqua" w:hAnsi="Book Antiqua" w:cs="Book Antiqua"/>
          <w:color w:val="000000"/>
        </w:rPr>
        <w:t>CVC</w:t>
      </w:r>
      <w:r w:rsidR="005D4273" w:rsidRPr="00C722BD">
        <w:rPr>
          <w:rFonts w:ascii="Book Antiqua" w:eastAsia="Book Antiqua" w:hAnsi="Book Antiqua" w:cs="Book Antiqua"/>
          <w:color w:val="000000"/>
        </w:rPr>
        <w:t xml:space="preserve"> is an indispensable application especially for emergency services and brings with it the risk of many complications. Complications in the subclavian and </w:t>
      </w:r>
      <w:r w:rsidRPr="00C722BD">
        <w:rPr>
          <w:rFonts w:ascii="Book Antiqua" w:eastAsia="Book Antiqua" w:hAnsi="Book Antiqua" w:cs="Book Antiqua"/>
          <w:color w:val="000000"/>
        </w:rPr>
        <w:t>FV</w:t>
      </w:r>
      <w:r w:rsidR="005D4273" w:rsidRPr="00C722BD">
        <w:rPr>
          <w:rFonts w:ascii="Book Antiqua" w:eastAsia="Book Antiqua" w:hAnsi="Book Antiqua" w:cs="Book Antiqua"/>
          <w:color w:val="000000"/>
        </w:rPr>
        <w:t>s are more common in long-term use. Jugular vein catheterization can be preferred primarily due to the difficulties in application and the low number of complications. In addition, prevention of risk factors with infection control policies and measures developed can significantly reduce catheter-related infection rates.</w:t>
      </w:r>
    </w:p>
    <w:p w14:paraId="51259CAA" w14:textId="77777777" w:rsidR="00A77B3E" w:rsidRPr="00C722BD" w:rsidRDefault="00A77B3E" w:rsidP="00C722BD">
      <w:pPr>
        <w:spacing w:line="360" w:lineRule="auto"/>
        <w:jc w:val="both"/>
        <w:rPr>
          <w:rFonts w:ascii="Book Antiqua" w:hAnsi="Book Antiqua"/>
        </w:rPr>
      </w:pPr>
    </w:p>
    <w:p w14:paraId="2AF810FB"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aps/>
          <w:color w:val="000000"/>
          <w:u w:val="single"/>
        </w:rPr>
        <w:t>ARTICLE HIGHLIGHTS</w:t>
      </w:r>
    </w:p>
    <w:p w14:paraId="09B04441"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Research background</w:t>
      </w:r>
    </w:p>
    <w:p w14:paraId="4A3727A3"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Risk assessment in patients with a central venous catheter is necessary to prevent some unwanted consequences associated with invasive procedures.</w:t>
      </w:r>
    </w:p>
    <w:p w14:paraId="40F870A1" w14:textId="77777777" w:rsidR="00A77B3E" w:rsidRPr="00C722BD" w:rsidRDefault="00A77B3E" w:rsidP="00C722BD">
      <w:pPr>
        <w:spacing w:line="360" w:lineRule="auto"/>
        <w:jc w:val="both"/>
        <w:rPr>
          <w:rFonts w:ascii="Book Antiqua" w:hAnsi="Book Antiqua"/>
        </w:rPr>
      </w:pPr>
    </w:p>
    <w:p w14:paraId="1605B738"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Research motivation</w:t>
      </w:r>
    </w:p>
    <w:p w14:paraId="745293F1" w14:textId="791D416F"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The impact on the clinical, morbidity, and mor</w:t>
      </w:r>
      <w:r w:rsidR="004968BC">
        <w:rPr>
          <w:rFonts w:ascii="Book Antiqua" w:eastAsia="Book Antiqua" w:hAnsi="Book Antiqua" w:cs="Book Antiqua"/>
          <w:color w:val="000000"/>
        </w:rPr>
        <w:t>tality</w:t>
      </w:r>
      <w:r w:rsidRPr="00C722BD">
        <w:rPr>
          <w:rFonts w:ascii="Book Antiqua" w:eastAsia="Book Antiqua" w:hAnsi="Book Antiqua" w:cs="Book Antiqua"/>
          <w:color w:val="000000"/>
        </w:rPr>
        <w:t xml:space="preserve"> of patients with central venous catheters in the emergency room population is worth investigating.</w:t>
      </w:r>
    </w:p>
    <w:p w14:paraId="1F027206" w14:textId="77777777" w:rsidR="00A77B3E" w:rsidRPr="00C722BD" w:rsidRDefault="00A77B3E" w:rsidP="00C722BD">
      <w:pPr>
        <w:spacing w:line="360" w:lineRule="auto"/>
        <w:jc w:val="both"/>
        <w:rPr>
          <w:rFonts w:ascii="Book Antiqua" w:hAnsi="Book Antiqua"/>
        </w:rPr>
      </w:pPr>
    </w:p>
    <w:p w14:paraId="3BDD1231"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Research objectives</w:t>
      </w:r>
    </w:p>
    <w:p w14:paraId="2B0FBC9E" w14:textId="0B30AC6E"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We aim</w:t>
      </w:r>
      <w:r w:rsidR="004968BC">
        <w:rPr>
          <w:rFonts w:ascii="Book Antiqua" w:eastAsia="Book Antiqua" w:hAnsi="Book Antiqua" w:cs="Book Antiqua"/>
          <w:color w:val="000000"/>
        </w:rPr>
        <w:t>ed</w:t>
      </w:r>
      <w:r w:rsidRPr="00C722BD">
        <w:rPr>
          <w:rFonts w:ascii="Book Antiqua" w:eastAsia="Book Antiqua" w:hAnsi="Book Antiqua" w:cs="Book Antiqua"/>
          <w:color w:val="000000"/>
        </w:rPr>
        <w:t xml:space="preserve"> to determine whether there is a definite risk factor in short-term emergency room stay as the primary outcome of patients with central venous catheters and as a secondary outcome whether there is long-term morbidity and mortality at the time of hospitalization.</w:t>
      </w:r>
    </w:p>
    <w:p w14:paraId="15C3B292" w14:textId="77777777" w:rsidR="00A77B3E" w:rsidRPr="00C722BD" w:rsidRDefault="00A77B3E" w:rsidP="00C722BD">
      <w:pPr>
        <w:spacing w:line="360" w:lineRule="auto"/>
        <w:jc w:val="both"/>
        <w:rPr>
          <w:rFonts w:ascii="Book Antiqua" w:hAnsi="Book Antiqua"/>
        </w:rPr>
      </w:pPr>
    </w:p>
    <w:p w14:paraId="0FA65539"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lastRenderedPageBreak/>
        <w:t>Research methods</w:t>
      </w:r>
    </w:p>
    <w:p w14:paraId="7B201870" w14:textId="6553B9F9"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In this study, 1042 patients who were admitted to the emergency department between 2005 and 2015 were analyzed, retrospectively. The patients in whom a central venous catheter was placed in the study</w:t>
      </w:r>
      <w:r w:rsidR="004C1834">
        <w:rPr>
          <w:rFonts w:ascii="Book Antiqua" w:eastAsia="Book Antiqua" w:hAnsi="Book Antiqua" w:cs="Book Antiqua"/>
          <w:color w:val="000000"/>
        </w:rPr>
        <w:t xml:space="preserve"> were</w:t>
      </w:r>
      <w:r w:rsidRPr="00C722BD">
        <w:rPr>
          <w:rFonts w:ascii="Book Antiqua" w:eastAsia="Book Antiqua" w:hAnsi="Book Antiqua" w:cs="Book Antiqua"/>
          <w:color w:val="000000"/>
        </w:rPr>
        <w:t xml:space="preserve"> divided into three groups as jugular, subclavian</w:t>
      </w:r>
      <w:r w:rsidR="004C1834">
        <w:rPr>
          <w:rFonts w:ascii="Book Antiqua" w:eastAsia="Book Antiqua" w:hAnsi="Book Antiqua" w:cs="Book Antiqua"/>
          <w:color w:val="000000"/>
        </w:rPr>
        <w:t>,</w:t>
      </w:r>
      <w:r w:rsidRPr="00C722BD">
        <w:rPr>
          <w:rFonts w:ascii="Book Antiqua" w:eastAsia="Book Antiqua" w:hAnsi="Book Antiqua" w:cs="Book Antiqua"/>
          <w:color w:val="000000"/>
        </w:rPr>
        <w:t xml:space="preserve"> and femoral. Complications, diagnosis, </w:t>
      </w:r>
      <w:r w:rsidR="004C1834">
        <w:rPr>
          <w:rFonts w:ascii="Book Antiqua" w:eastAsia="Book Antiqua" w:hAnsi="Book Antiqua" w:cs="Book Antiqua"/>
          <w:color w:val="000000"/>
        </w:rPr>
        <w:t xml:space="preserve">and </w:t>
      </w:r>
      <w:r w:rsidRPr="00C722BD">
        <w:rPr>
          <w:rFonts w:ascii="Book Antiqua" w:eastAsia="Book Antiqua" w:hAnsi="Book Antiqua" w:cs="Book Antiqua"/>
          <w:color w:val="000000"/>
        </w:rPr>
        <w:t>hospital stay after catheter insertion were evaluated.</w:t>
      </w:r>
    </w:p>
    <w:p w14:paraId="19566B63" w14:textId="77777777" w:rsidR="00A77B3E" w:rsidRPr="00C722BD" w:rsidRDefault="00A77B3E" w:rsidP="00C722BD">
      <w:pPr>
        <w:spacing w:line="360" w:lineRule="auto"/>
        <w:jc w:val="both"/>
        <w:rPr>
          <w:rFonts w:ascii="Book Antiqua" w:hAnsi="Book Antiqua"/>
        </w:rPr>
      </w:pPr>
    </w:p>
    <w:p w14:paraId="2362819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Research results</w:t>
      </w:r>
    </w:p>
    <w:p w14:paraId="15135D46" w14:textId="0595D8C1"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The mean age of the patients was 60.99</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19.85 years</w:t>
      </w:r>
      <w:r w:rsidR="004C1834">
        <w:rPr>
          <w:rFonts w:ascii="Book Antiqua" w:eastAsia="Book Antiqua" w:hAnsi="Book Antiqua" w:cs="Book Antiqua"/>
          <w:color w:val="000000"/>
        </w:rPr>
        <w:t>;</w:t>
      </w:r>
      <w:r w:rsidRPr="00C722BD">
        <w:rPr>
          <w:rFonts w:ascii="Book Antiqua" w:eastAsia="Book Antiqua" w:hAnsi="Book Antiqua" w:cs="Book Antiqua"/>
          <w:color w:val="000000"/>
        </w:rPr>
        <w:t xml:space="preserve"> 423 (40.6%) of them were women. Hospitalization time was 11.89</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16.38 d. The mean age of the patients with jugular catheters was 60.74</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20.20 years</w:t>
      </w:r>
      <w:r w:rsidR="00201262">
        <w:rPr>
          <w:rFonts w:ascii="Book Antiqua" w:eastAsia="Book Antiqua" w:hAnsi="Book Antiqua" w:cs="Book Antiqua"/>
          <w:color w:val="000000"/>
        </w:rPr>
        <w:t>,</w:t>
      </w:r>
      <w:r w:rsidRPr="00C722BD">
        <w:rPr>
          <w:rFonts w:ascii="Book Antiqua" w:eastAsia="Book Antiqua" w:hAnsi="Book Antiqua" w:cs="Book Antiqua"/>
          <w:color w:val="000000"/>
        </w:rPr>
        <w:t xml:space="preserve"> and 339 (40%) of them were women. The mean age of subclavian catheter</w:t>
      </w:r>
      <w:r w:rsidR="00201262">
        <w:rPr>
          <w:rFonts w:ascii="Book Antiqua" w:eastAsia="Book Antiqua" w:hAnsi="Book Antiqua" w:cs="Book Antiqua"/>
          <w:color w:val="000000"/>
        </w:rPr>
        <w:t xml:space="preserve"> patient</w:t>
      </w:r>
      <w:r w:rsidRPr="00C722BD">
        <w:rPr>
          <w:rFonts w:ascii="Book Antiqua" w:eastAsia="Book Antiqua" w:hAnsi="Book Antiqua" w:cs="Book Antiqua"/>
          <w:color w:val="000000"/>
        </w:rPr>
        <w:t>s was 59.66</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19.17 years</w:t>
      </w:r>
      <w:r w:rsidR="00201262">
        <w:rPr>
          <w:rFonts w:ascii="Book Antiqua" w:eastAsia="Book Antiqua" w:hAnsi="Book Antiqua" w:cs="Book Antiqua"/>
          <w:color w:val="000000"/>
        </w:rPr>
        <w:t>,</w:t>
      </w:r>
      <w:r w:rsidRPr="00C722BD">
        <w:rPr>
          <w:rFonts w:ascii="Book Antiqua" w:eastAsia="Book Antiqua" w:hAnsi="Book Antiqua" w:cs="Book Antiqua"/>
          <w:color w:val="000000"/>
        </w:rPr>
        <w:t xml:space="preserve"> and 42 (27.3%) of them were women. In femoral catheters, the mean age was 63.67</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18.57 years</w:t>
      </w:r>
      <w:r w:rsidR="00201262">
        <w:rPr>
          <w:rFonts w:ascii="Book Antiqua" w:eastAsia="Book Antiqua" w:hAnsi="Book Antiqua" w:cs="Book Antiqua"/>
          <w:color w:val="000000"/>
        </w:rPr>
        <w:t>,</w:t>
      </w:r>
      <w:r w:rsidRPr="00C722BD">
        <w:rPr>
          <w:rFonts w:ascii="Book Antiqua" w:eastAsia="Book Antiqua" w:hAnsi="Book Antiqua" w:cs="Book Antiqua"/>
          <w:color w:val="000000"/>
        </w:rPr>
        <w:t xml:space="preserve"> and 42 (42%) were women. There was a significant relationship between the inserted catheters with gender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0.009) and hospitalization time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0.040)</w:t>
      </w:r>
      <w:proofErr w:type="gramStart"/>
      <w:r w:rsidRPr="00C722BD">
        <w:rPr>
          <w:rFonts w:ascii="Book Antiqua" w:eastAsia="Book Antiqua" w:hAnsi="Book Antiqua" w:cs="Book Antiqua"/>
          <w:color w:val="000000"/>
        </w:rPr>
        <w:t>. ,</w:t>
      </w:r>
      <w:proofErr w:type="gramEnd"/>
      <w:r w:rsidRPr="00C722BD">
        <w:rPr>
          <w:rFonts w:ascii="Book Antiqua" w:eastAsia="Book Antiqua" w:hAnsi="Book Antiqua" w:cs="Book Antiqua"/>
          <w:color w:val="000000"/>
        </w:rPr>
        <w:t xml:space="preserve"> the biochemical values of the placed catheters were statistically significant with blood glucose, blood urea nitrogen, creatinine, and serum potassium. A significant association was observed in the analysis of patients according to complications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 and outcome stage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0.001). While 174 (16.7%) of all patients were treated on an outpatient basis, 783 (75.1%) of them were found to be cured</w:t>
      </w:r>
      <w:r w:rsidR="00373A03">
        <w:rPr>
          <w:rFonts w:ascii="Book Antiqua" w:eastAsia="Book Antiqua" w:hAnsi="Book Antiqua" w:cs="Book Antiqua"/>
          <w:color w:val="000000"/>
        </w:rPr>
        <w:t>,</w:t>
      </w:r>
      <w:r w:rsidRPr="00C722BD">
        <w:rPr>
          <w:rFonts w:ascii="Book Antiqua" w:eastAsia="Book Antiqua" w:hAnsi="Book Antiqua" w:cs="Book Antiqua"/>
          <w:color w:val="000000"/>
        </w:rPr>
        <w:t xml:space="preserve"> and 85 (8.2%) died. In </w:t>
      </w:r>
      <w:r w:rsidR="00A953C6" w:rsidRPr="00C722BD">
        <w:rPr>
          <w:rFonts w:ascii="Book Antiqua" w:eastAsia="Book Antiqua" w:hAnsi="Book Antiqua" w:cs="Book Antiqua"/>
          <w:color w:val="000000"/>
        </w:rPr>
        <w:t>receiver operating characteristic</w:t>
      </w:r>
      <w:r w:rsidRPr="00C722BD">
        <w:rPr>
          <w:rFonts w:ascii="Book Antiqua" w:eastAsia="Book Antiqua" w:hAnsi="Book Antiqua" w:cs="Book Antiqua"/>
          <w:color w:val="000000"/>
        </w:rPr>
        <w:t xml:space="preserve"> curve analysis of hospitalization time</w:t>
      </w:r>
      <w:r w:rsidR="00373A03">
        <w:rPr>
          <w:rFonts w:ascii="Book Antiqua" w:eastAsia="Book Antiqua" w:hAnsi="Book Antiqua" w:cs="Book Antiqua"/>
          <w:color w:val="000000"/>
        </w:rPr>
        <w:t xml:space="preserve"> and</w:t>
      </w:r>
      <w:r w:rsidRPr="00C722BD">
        <w:rPr>
          <w:rFonts w:ascii="Book Antiqua" w:eastAsia="Book Antiqua" w:hAnsi="Book Antiqua" w:cs="Book Antiqua"/>
          <w:color w:val="000000"/>
        </w:rPr>
        <w:t xml:space="preserve"> mortality</w:t>
      </w:r>
      <w:r w:rsidR="00373A03">
        <w:rPr>
          <w:rFonts w:ascii="Book Antiqua" w:eastAsia="Book Antiqua" w:hAnsi="Book Antiqua" w:cs="Book Antiqua"/>
          <w:color w:val="000000"/>
        </w:rPr>
        <w:t>, the</w:t>
      </w:r>
      <w:r w:rsidRPr="00C722BD">
        <w:rPr>
          <w:rFonts w:ascii="Book Antiqua" w:eastAsia="Book Antiqua" w:hAnsi="Book Antiqua" w:cs="Book Antiqua"/>
          <w:color w:val="000000"/>
        </w:rPr>
        <w:t xml:space="preserve"> </w:t>
      </w:r>
      <w:r w:rsidR="00A953C6" w:rsidRPr="00C722BD">
        <w:rPr>
          <w:rFonts w:ascii="Book Antiqua" w:eastAsia="Book Antiqua" w:hAnsi="Book Antiqua" w:cs="Book Antiqua"/>
          <w:color w:val="000000"/>
        </w:rPr>
        <w:t>area under curve</w:t>
      </w:r>
      <w:r w:rsidR="00373A03">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0.575, </w:t>
      </w:r>
      <w:r w:rsidR="00373A03">
        <w:rPr>
          <w:rFonts w:ascii="Book Antiqua" w:eastAsia="Book Antiqua" w:hAnsi="Book Antiqua" w:cs="Book Antiqua"/>
          <w:color w:val="000000"/>
        </w:rPr>
        <w:t xml:space="preserve">the </w:t>
      </w:r>
      <w:r w:rsidRPr="00C722BD">
        <w:rPr>
          <w:rFonts w:ascii="Book Antiqua" w:eastAsia="Book Antiqua" w:hAnsi="Book Antiqua" w:cs="Book Antiqua"/>
          <w:color w:val="000000"/>
        </w:rPr>
        <w:t>95% confidence interval</w:t>
      </w:r>
      <w:r w:rsidR="00373A03">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0.496-0.653, </w:t>
      </w:r>
      <w:r w:rsidR="00373A03">
        <w:rPr>
          <w:rFonts w:ascii="Book Antiqua" w:eastAsia="Book Antiqua" w:hAnsi="Book Antiqua" w:cs="Book Antiqua"/>
          <w:color w:val="000000"/>
        </w:rPr>
        <w:t xml:space="preserve">the </w:t>
      </w:r>
      <w:r w:rsidRPr="00C722BD">
        <w:rPr>
          <w:rFonts w:ascii="Book Antiqua" w:eastAsia="Book Antiqua" w:hAnsi="Book Antiqua" w:cs="Book Antiqua"/>
          <w:color w:val="000000"/>
        </w:rPr>
        <w:t>sensitivity</w:t>
      </w:r>
      <w:r w:rsidR="00373A03">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71%, </w:t>
      </w:r>
      <w:r w:rsidR="00373A03">
        <w:rPr>
          <w:rFonts w:ascii="Book Antiqua" w:eastAsia="Book Antiqua" w:hAnsi="Book Antiqua" w:cs="Book Antiqua"/>
          <w:color w:val="000000"/>
        </w:rPr>
        <w:t xml:space="preserve">and the </w:t>
      </w:r>
      <w:r w:rsidRPr="00C722BD">
        <w:rPr>
          <w:rFonts w:ascii="Book Antiqua" w:eastAsia="Book Antiqua" w:hAnsi="Book Antiqua" w:cs="Book Antiqua"/>
          <w:color w:val="000000"/>
        </w:rPr>
        <w:t>specificity</w:t>
      </w:r>
      <w:r w:rsidR="00373A03">
        <w:rPr>
          <w:rFonts w:ascii="Book Antiqua" w:eastAsia="Book Antiqua" w:hAnsi="Book Antiqua" w:cs="Book Antiqua"/>
          <w:color w:val="000000"/>
        </w:rPr>
        <w:t xml:space="preserve"> was</w:t>
      </w:r>
      <w:r w:rsidRPr="00C722BD">
        <w:rPr>
          <w:rFonts w:ascii="Book Antiqua" w:eastAsia="Book Antiqua" w:hAnsi="Book Antiqua" w:cs="Book Antiqua"/>
          <w:color w:val="000000"/>
        </w:rPr>
        <w:t xml:space="preserve"> 89% (</w:t>
      </w:r>
      <w:r w:rsidRPr="00C722BD">
        <w:rPr>
          <w:rFonts w:ascii="Book Antiqua" w:eastAsia="Book Antiqua" w:hAnsi="Book Antiqua" w:cs="Book Antiqua"/>
          <w:i/>
          <w:iCs/>
          <w:color w:val="000000"/>
        </w:rPr>
        <w:t>P</w:t>
      </w:r>
      <w:r w:rsidRPr="00C722BD">
        <w:rPr>
          <w:rFonts w:ascii="Book Antiqua" w:eastAsia="Book Antiqua" w:hAnsi="Book Antiqua" w:cs="Book Antiqua"/>
          <w:color w:val="000000"/>
        </w:rPr>
        <w:t xml:space="preserve"> = 0.040).</w:t>
      </w:r>
    </w:p>
    <w:p w14:paraId="22EDF5DD" w14:textId="77777777" w:rsidR="00A77B3E" w:rsidRPr="00C722BD" w:rsidRDefault="00A77B3E" w:rsidP="00C722BD">
      <w:pPr>
        <w:spacing w:line="360" w:lineRule="auto"/>
        <w:jc w:val="both"/>
        <w:rPr>
          <w:rFonts w:ascii="Book Antiqua" w:hAnsi="Book Antiqua"/>
        </w:rPr>
      </w:pPr>
    </w:p>
    <w:p w14:paraId="1DFDD1F0"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Research conclusions</w:t>
      </w:r>
    </w:p>
    <w:p w14:paraId="2D6BB5F0" w14:textId="292E176B"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The jugular vein is safer and more comfortable for patient compliance between central venous catheters. Femoral vein catheters are at higher risk for infection. Changing central catheters frequently does not reduce the risk of infection and complications.</w:t>
      </w:r>
    </w:p>
    <w:p w14:paraId="182F722F" w14:textId="77777777" w:rsidR="00A77B3E" w:rsidRPr="00C722BD" w:rsidRDefault="00A77B3E" w:rsidP="00C722BD">
      <w:pPr>
        <w:spacing w:line="360" w:lineRule="auto"/>
        <w:jc w:val="both"/>
        <w:rPr>
          <w:rFonts w:ascii="Book Antiqua" w:hAnsi="Book Antiqua"/>
        </w:rPr>
      </w:pPr>
    </w:p>
    <w:p w14:paraId="6F3C3F2D"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i/>
          <w:color w:val="000000"/>
        </w:rPr>
        <w:t>Research perspectives</w:t>
      </w:r>
    </w:p>
    <w:p w14:paraId="755093D6" w14:textId="32742AC0"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lastRenderedPageBreak/>
        <w:t>Subclavian catheters have a high risk of hemopneumothorax in cachectic patients. Jugular catheters are safe. However, it is not preferred due to the discomfort of the patients and the limited neck movements.</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It is difficult to attach a jugular catheter to short and obese patients. Also, artery puncture is common.</w:t>
      </w:r>
      <w:r w:rsidR="00A953C6"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Femoral catheters are the group with the highest infection rate.</w:t>
      </w:r>
    </w:p>
    <w:p w14:paraId="2F446790" w14:textId="77777777" w:rsidR="00A77B3E" w:rsidRPr="00C722BD" w:rsidRDefault="00A77B3E" w:rsidP="00C722BD">
      <w:pPr>
        <w:spacing w:line="360" w:lineRule="auto"/>
        <w:jc w:val="both"/>
        <w:rPr>
          <w:rFonts w:ascii="Book Antiqua" w:hAnsi="Book Antiqua"/>
        </w:rPr>
      </w:pPr>
    </w:p>
    <w:p w14:paraId="6E45CBA9"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REFERENCES</w:t>
      </w:r>
    </w:p>
    <w:p w14:paraId="06A3161F" w14:textId="2273A8A2" w:rsidR="00A77B3E" w:rsidRPr="00C722BD" w:rsidRDefault="005D4273" w:rsidP="00C722BD">
      <w:pPr>
        <w:spacing w:line="360" w:lineRule="auto"/>
        <w:jc w:val="both"/>
        <w:rPr>
          <w:rFonts w:ascii="Book Antiqua" w:hAnsi="Book Antiqua"/>
        </w:rPr>
      </w:pPr>
      <w:bookmarkStart w:id="1" w:name="OLE_LINK14"/>
      <w:r w:rsidRPr="00C722BD">
        <w:rPr>
          <w:rFonts w:ascii="Book Antiqua" w:eastAsia="Book Antiqua" w:hAnsi="Book Antiqua" w:cs="Book Antiqua"/>
          <w:color w:val="000000"/>
          <w:highlight w:val="yellow"/>
        </w:rPr>
        <w:t xml:space="preserve">1 </w:t>
      </w:r>
      <w:r w:rsidRPr="00C722BD">
        <w:rPr>
          <w:rFonts w:ascii="Book Antiqua" w:eastAsia="Book Antiqua" w:hAnsi="Book Antiqua" w:cs="Book Antiqua"/>
          <w:b/>
          <w:bCs/>
          <w:color w:val="000000"/>
          <w:highlight w:val="yellow"/>
        </w:rPr>
        <w:t>The European Emergency Medicine Core Curriculum</w:t>
      </w:r>
      <w:r w:rsidR="00623BCE" w:rsidRPr="00C722BD">
        <w:rPr>
          <w:rFonts w:ascii="Book Antiqua" w:eastAsia="Book Antiqua" w:hAnsi="Book Antiqua" w:cs="Book Antiqua"/>
          <w:color w:val="000000"/>
          <w:highlight w:val="yellow"/>
        </w:rPr>
        <w:t>.</w:t>
      </w:r>
      <w:r w:rsidRPr="00C722BD">
        <w:rPr>
          <w:rFonts w:ascii="Book Antiqua" w:eastAsia="Book Antiqua" w:hAnsi="Book Antiqua" w:cs="Book Antiqua"/>
          <w:color w:val="000000"/>
          <w:highlight w:val="yellow"/>
        </w:rPr>
        <w:t xml:space="preserve"> Turkey Emergency Medicine Society, European Society for Emergency Medicine Association (EUSEM), and the European Society for Emergency Medical Specialists (UEMS) Emergency Medicine Multidisciplinary Committee (EMMC) approved, use for the Core Curriculum Workgroup Document 2008.</w:t>
      </w:r>
      <w:r w:rsidR="00623BCE" w:rsidRPr="00C722BD">
        <w:rPr>
          <w:rFonts w:ascii="Book Antiqua" w:eastAsia="Book Antiqua" w:hAnsi="Book Antiqua" w:cs="Book Antiqua"/>
          <w:color w:val="000000"/>
          <w:highlight w:val="yellow"/>
        </w:rPr>
        <w:t xml:space="preserve"> </w:t>
      </w:r>
      <w:r w:rsidR="00DE1488" w:rsidRPr="00C722BD">
        <w:rPr>
          <w:rFonts w:ascii="Book Antiqua" w:eastAsia="Book Antiqua" w:hAnsi="Book Antiqua" w:cs="Book Antiqua"/>
          <w:color w:val="000000"/>
          <w:highlight w:val="yellow"/>
        </w:rPr>
        <w:t>Brussels</w:t>
      </w:r>
      <w:r w:rsidR="00623BCE" w:rsidRPr="00C722BD">
        <w:rPr>
          <w:rFonts w:ascii="Book Antiqua" w:eastAsia="Book Antiqua" w:hAnsi="Book Antiqua" w:cs="Book Antiqua"/>
          <w:color w:val="000000"/>
          <w:highlight w:val="yellow"/>
        </w:rPr>
        <w:t>:</w:t>
      </w:r>
      <w:r w:rsidR="00DE1488" w:rsidRPr="00C722BD">
        <w:rPr>
          <w:rFonts w:ascii="Book Antiqua" w:eastAsia="Book Antiqua" w:hAnsi="Book Antiqua" w:cs="Book Antiqua"/>
          <w:color w:val="000000"/>
          <w:highlight w:val="yellow"/>
        </w:rPr>
        <w:t xml:space="preserve"> Belgium</w:t>
      </w:r>
      <w:r w:rsidR="00623BCE" w:rsidRPr="00C722BD">
        <w:rPr>
          <w:rFonts w:ascii="Book Antiqua" w:eastAsia="Book Antiqua" w:hAnsi="Book Antiqua" w:cs="Book Antiqua"/>
          <w:color w:val="000000"/>
          <w:highlight w:val="yellow"/>
        </w:rPr>
        <w:t>, 2008</w:t>
      </w:r>
    </w:p>
    <w:p w14:paraId="39946353" w14:textId="740F37D8"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 </w:t>
      </w:r>
      <w:proofErr w:type="spellStart"/>
      <w:r w:rsidRPr="00C722BD">
        <w:rPr>
          <w:rFonts w:ascii="Book Antiqua" w:eastAsia="Book Antiqua" w:hAnsi="Book Antiqua" w:cs="Book Antiqua"/>
          <w:b/>
          <w:bCs/>
          <w:color w:val="000000"/>
        </w:rPr>
        <w:t>Türkdemir</w:t>
      </w:r>
      <w:proofErr w:type="spellEnd"/>
      <w:r w:rsidRPr="00C722BD">
        <w:rPr>
          <w:rFonts w:ascii="Book Antiqua" w:eastAsia="Book Antiqua" w:hAnsi="Book Antiqua" w:cs="Book Antiqua"/>
          <w:b/>
          <w:bCs/>
          <w:color w:val="000000"/>
        </w:rPr>
        <w:t xml:space="preserve"> AH</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Güleç</w:t>
      </w:r>
      <w:proofErr w:type="spellEnd"/>
      <w:r w:rsidRPr="00C722BD">
        <w:rPr>
          <w:rFonts w:ascii="Book Antiqua" w:eastAsia="Book Antiqua" w:hAnsi="Book Antiqua" w:cs="Book Antiqua"/>
          <w:color w:val="000000"/>
        </w:rPr>
        <w:t xml:space="preserve"> MA, </w:t>
      </w:r>
      <w:proofErr w:type="spellStart"/>
      <w:r w:rsidRPr="00C722BD">
        <w:rPr>
          <w:rFonts w:ascii="Book Antiqua" w:eastAsia="Book Antiqua" w:hAnsi="Book Antiqua" w:cs="Book Antiqua"/>
          <w:color w:val="000000"/>
        </w:rPr>
        <w:t>Eraslan</w:t>
      </w:r>
      <w:proofErr w:type="spellEnd"/>
      <w:r w:rsidRPr="00C722BD">
        <w:rPr>
          <w:rFonts w:ascii="Book Antiqua" w:eastAsia="Book Antiqua" w:hAnsi="Book Antiqua" w:cs="Book Antiqua"/>
          <w:color w:val="000000"/>
        </w:rPr>
        <w:t xml:space="preserve"> S, </w:t>
      </w:r>
      <w:proofErr w:type="spellStart"/>
      <w:r w:rsidRPr="00C722BD">
        <w:rPr>
          <w:rFonts w:ascii="Book Antiqua" w:eastAsia="Book Antiqua" w:hAnsi="Book Antiqua" w:cs="Book Antiqua"/>
          <w:color w:val="000000"/>
        </w:rPr>
        <w:t>Arıca</w:t>
      </w:r>
      <w:proofErr w:type="spellEnd"/>
      <w:r w:rsidRPr="00C722BD">
        <w:rPr>
          <w:rFonts w:ascii="Book Antiqua" w:eastAsia="Book Antiqua" w:hAnsi="Book Antiqua" w:cs="Book Antiqua"/>
          <w:color w:val="000000"/>
        </w:rPr>
        <w:t xml:space="preserve"> F, </w:t>
      </w:r>
      <w:proofErr w:type="spellStart"/>
      <w:r w:rsidRPr="00C722BD">
        <w:rPr>
          <w:rFonts w:ascii="Book Antiqua" w:eastAsia="Book Antiqua" w:hAnsi="Book Antiqua" w:cs="Book Antiqua"/>
          <w:color w:val="000000"/>
        </w:rPr>
        <w:t>Akkaya</w:t>
      </w:r>
      <w:proofErr w:type="spellEnd"/>
      <w:r w:rsidRPr="00C722BD">
        <w:rPr>
          <w:rFonts w:ascii="Book Antiqua" w:eastAsia="Book Antiqua" w:hAnsi="Book Antiqua" w:cs="Book Antiqua"/>
          <w:color w:val="000000"/>
        </w:rPr>
        <w:t xml:space="preserve"> M, </w:t>
      </w:r>
      <w:proofErr w:type="spellStart"/>
      <w:r w:rsidRPr="00C722BD">
        <w:rPr>
          <w:rFonts w:ascii="Book Antiqua" w:eastAsia="Book Antiqua" w:hAnsi="Book Antiqua" w:cs="Book Antiqua"/>
          <w:color w:val="000000"/>
        </w:rPr>
        <w:t>Giray</w:t>
      </w:r>
      <w:proofErr w:type="spellEnd"/>
      <w:r w:rsidRPr="00C722BD">
        <w:rPr>
          <w:rFonts w:ascii="Book Antiqua" w:eastAsia="Book Antiqua" w:hAnsi="Book Antiqua" w:cs="Book Antiqua"/>
          <w:color w:val="000000"/>
        </w:rPr>
        <w:t xml:space="preserve"> F. Effectiveness of vascular access in penetrating injuries. </w:t>
      </w:r>
      <w:r w:rsidRPr="00C722BD">
        <w:rPr>
          <w:rFonts w:ascii="Book Antiqua" w:eastAsia="Book Antiqua" w:hAnsi="Book Antiqua" w:cs="Book Antiqua"/>
          <w:i/>
          <w:iCs/>
          <w:color w:val="000000"/>
        </w:rPr>
        <w:t xml:space="preserve">Academic </w:t>
      </w:r>
      <w:proofErr w:type="spellStart"/>
      <w:r w:rsidRPr="00C722BD">
        <w:rPr>
          <w:rFonts w:ascii="Book Antiqua" w:eastAsia="Book Antiqua" w:hAnsi="Book Antiqua" w:cs="Book Antiqua"/>
          <w:i/>
          <w:iCs/>
          <w:color w:val="000000"/>
        </w:rPr>
        <w:t>Emerg</w:t>
      </w:r>
      <w:proofErr w:type="spellEnd"/>
      <w:r w:rsidRPr="00C722BD">
        <w:rPr>
          <w:rFonts w:ascii="Book Antiqua" w:eastAsia="Book Antiqua" w:hAnsi="Book Antiqua" w:cs="Book Antiqua"/>
          <w:i/>
          <w:iCs/>
          <w:color w:val="000000"/>
        </w:rPr>
        <w:t xml:space="preserve"> Med J</w:t>
      </w:r>
      <w:r w:rsidRPr="00C722BD">
        <w:rPr>
          <w:rFonts w:ascii="Book Antiqua" w:eastAsia="Book Antiqua" w:hAnsi="Book Antiqua" w:cs="Book Antiqua"/>
          <w:color w:val="000000"/>
        </w:rPr>
        <w:t xml:space="preserve"> 2007;</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b/>
          <w:bCs/>
          <w:color w:val="000000"/>
        </w:rPr>
        <w:t>55</w:t>
      </w:r>
      <w:r w:rsidRPr="00C722BD">
        <w:rPr>
          <w:rFonts w:ascii="Book Antiqua" w:eastAsia="Book Antiqua" w:hAnsi="Book Antiqua" w:cs="Book Antiqua"/>
          <w:color w:val="000000"/>
        </w:rPr>
        <w:t>:</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22-38</w:t>
      </w:r>
    </w:p>
    <w:p w14:paraId="0CB34C9C" w14:textId="0160EEC9"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3 </w:t>
      </w:r>
      <w:proofErr w:type="spellStart"/>
      <w:r w:rsidRPr="00C722BD">
        <w:rPr>
          <w:rFonts w:ascii="Book Antiqua" w:eastAsia="Book Antiqua" w:hAnsi="Book Antiqua" w:cs="Book Antiqua"/>
          <w:b/>
          <w:bCs/>
          <w:color w:val="000000"/>
        </w:rPr>
        <w:t>Ruesch</w:t>
      </w:r>
      <w:proofErr w:type="spellEnd"/>
      <w:r w:rsidRPr="00C722BD">
        <w:rPr>
          <w:rFonts w:ascii="Book Antiqua" w:eastAsia="Book Antiqua" w:hAnsi="Book Antiqua" w:cs="Book Antiqua"/>
          <w:b/>
          <w:bCs/>
          <w:color w:val="000000"/>
        </w:rPr>
        <w:t xml:space="preserve"> S</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Walder</w:t>
      </w:r>
      <w:proofErr w:type="spellEnd"/>
      <w:r w:rsidRPr="00C722BD">
        <w:rPr>
          <w:rFonts w:ascii="Book Antiqua" w:eastAsia="Book Antiqua" w:hAnsi="Book Antiqua" w:cs="Book Antiqua"/>
          <w:color w:val="000000"/>
        </w:rPr>
        <w:t xml:space="preserve"> B, </w:t>
      </w:r>
      <w:proofErr w:type="spellStart"/>
      <w:r w:rsidRPr="00C722BD">
        <w:rPr>
          <w:rFonts w:ascii="Book Antiqua" w:eastAsia="Book Antiqua" w:hAnsi="Book Antiqua" w:cs="Book Antiqua"/>
          <w:color w:val="000000"/>
        </w:rPr>
        <w:t>Tramèr</w:t>
      </w:r>
      <w:proofErr w:type="spellEnd"/>
      <w:r w:rsidRPr="00C722BD">
        <w:rPr>
          <w:rFonts w:ascii="Book Antiqua" w:eastAsia="Book Antiqua" w:hAnsi="Book Antiqua" w:cs="Book Antiqua"/>
          <w:color w:val="000000"/>
        </w:rPr>
        <w:t xml:space="preserve"> MR. Complications of central venous catheters: internal jugular </w:t>
      </w:r>
      <w:r w:rsidRPr="00C722BD">
        <w:rPr>
          <w:rFonts w:ascii="Book Antiqua" w:eastAsia="Book Antiqua" w:hAnsi="Book Antiqua" w:cs="Book Antiqua"/>
          <w:i/>
          <w:iCs/>
          <w:color w:val="000000"/>
        </w:rPr>
        <w:t>vs</w:t>
      </w:r>
      <w:r w:rsidRPr="00C722BD">
        <w:rPr>
          <w:rFonts w:ascii="Book Antiqua" w:eastAsia="Book Antiqua" w:hAnsi="Book Antiqua" w:cs="Book Antiqua"/>
          <w:color w:val="000000"/>
        </w:rPr>
        <w:t xml:space="preserve"> subclavian access--a systematic review. </w:t>
      </w:r>
      <w:r w:rsidRPr="00C722BD">
        <w:rPr>
          <w:rFonts w:ascii="Book Antiqua" w:eastAsia="Book Antiqua" w:hAnsi="Book Antiqua" w:cs="Book Antiqua"/>
          <w:i/>
          <w:iCs/>
          <w:color w:val="000000"/>
        </w:rPr>
        <w:t>Crit Care Med</w:t>
      </w:r>
      <w:r w:rsidRPr="00C722BD">
        <w:rPr>
          <w:rFonts w:ascii="Book Antiqua" w:eastAsia="Book Antiqua" w:hAnsi="Book Antiqua" w:cs="Book Antiqua"/>
          <w:color w:val="000000"/>
        </w:rPr>
        <w:t xml:space="preserve"> 2002; </w:t>
      </w:r>
      <w:r w:rsidRPr="00C722BD">
        <w:rPr>
          <w:rFonts w:ascii="Book Antiqua" w:eastAsia="Book Antiqua" w:hAnsi="Book Antiqua" w:cs="Book Antiqua"/>
          <w:b/>
          <w:bCs/>
          <w:color w:val="000000"/>
        </w:rPr>
        <w:t>30</w:t>
      </w:r>
      <w:r w:rsidRPr="00C722BD">
        <w:rPr>
          <w:rFonts w:ascii="Book Antiqua" w:eastAsia="Book Antiqua" w:hAnsi="Book Antiqua" w:cs="Book Antiqua"/>
          <w:color w:val="000000"/>
        </w:rPr>
        <w:t>: 454-460 [PMID: 11889329 DOI: 10.1097/00003246-200202000-00031]</w:t>
      </w:r>
    </w:p>
    <w:p w14:paraId="558EADE6"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4 </w:t>
      </w:r>
      <w:proofErr w:type="spellStart"/>
      <w:r w:rsidRPr="00C722BD">
        <w:rPr>
          <w:rFonts w:ascii="Book Antiqua" w:eastAsia="Book Antiqua" w:hAnsi="Book Antiqua" w:cs="Book Antiqua"/>
          <w:b/>
          <w:bCs/>
          <w:color w:val="000000"/>
        </w:rPr>
        <w:t>Sznajder</w:t>
      </w:r>
      <w:proofErr w:type="spellEnd"/>
      <w:r w:rsidRPr="00C722BD">
        <w:rPr>
          <w:rFonts w:ascii="Book Antiqua" w:eastAsia="Book Antiqua" w:hAnsi="Book Antiqua" w:cs="Book Antiqua"/>
          <w:b/>
          <w:bCs/>
          <w:color w:val="000000"/>
        </w:rPr>
        <w:t xml:space="preserve"> JI</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Zveibil</w:t>
      </w:r>
      <w:proofErr w:type="spellEnd"/>
      <w:r w:rsidRPr="00C722BD">
        <w:rPr>
          <w:rFonts w:ascii="Book Antiqua" w:eastAsia="Book Antiqua" w:hAnsi="Book Antiqua" w:cs="Book Antiqua"/>
          <w:color w:val="000000"/>
        </w:rPr>
        <w:t xml:space="preserve"> FR, </w:t>
      </w:r>
      <w:proofErr w:type="spellStart"/>
      <w:r w:rsidRPr="00C722BD">
        <w:rPr>
          <w:rFonts w:ascii="Book Antiqua" w:eastAsia="Book Antiqua" w:hAnsi="Book Antiqua" w:cs="Book Antiqua"/>
          <w:color w:val="000000"/>
        </w:rPr>
        <w:t>Bitterman</w:t>
      </w:r>
      <w:proofErr w:type="spellEnd"/>
      <w:r w:rsidRPr="00C722BD">
        <w:rPr>
          <w:rFonts w:ascii="Book Antiqua" w:eastAsia="Book Antiqua" w:hAnsi="Book Antiqua" w:cs="Book Antiqua"/>
          <w:color w:val="000000"/>
        </w:rPr>
        <w:t xml:space="preserve"> H, Weiner P, </w:t>
      </w:r>
      <w:proofErr w:type="spellStart"/>
      <w:r w:rsidRPr="00C722BD">
        <w:rPr>
          <w:rFonts w:ascii="Book Antiqua" w:eastAsia="Book Antiqua" w:hAnsi="Book Antiqua" w:cs="Book Antiqua"/>
          <w:color w:val="000000"/>
        </w:rPr>
        <w:t>Bursztein</w:t>
      </w:r>
      <w:proofErr w:type="spellEnd"/>
      <w:r w:rsidRPr="00C722BD">
        <w:rPr>
          <w:rFonts w:ascii="Book Antiqua" w:eastAsia="Book Antiqua" w:hAnsi="Book Antiqua" w:cs="Book Antiqua"/>
          <w:color w:val="000000"/>
        </w:rPr>
        <w:t xml:space="preserve"> S. Central vein catheterization. Failure and complication rates by three percutaneous approaches. </w:t>
      </w:r>
      <w:r w:rsidRPr="00C722BD">
        <w:rPr>
          <w:rFonts w:ascii="Book Antiqua" w:eastAsia="Book Antiqua" w:hAnsi="Book Antiqua" w:cs="Book Antiqua"/>
          <w:i/>
          <w:iCs/>
          <w:color w:val="000000"/>
        </w:rPr>
        <w:t>Arch Intern Med</w:t>
      </w:r>
      <w:r w:rsidRPr="00C722BD">
        <w:rPr>
          <w:rFonts w:ascii="Book Antiqua" w:eastAsia="Book Antiqua" w:hAnsi="Book Antiqua" w:cs="Book Antiqua"/>
          <w:color w:val="000000"/>
        </w:rPr>
        <w:t xml:space="preserve"> 1986; </w:t>
      </w:r>
      <w:r w:rsidRPr="00C722BD">
        <w:rPr>
          <w:rFonts w:ascii="Book Antiqua" w:eastAsia="Book Antiqua" w:hAnsi="Book Antiqua" w:cs="Book Antiqua"/>
          <w:b/>
          <w:bCs/>
          <w:color w:val="000000"/>
        </w:rPr>
        <w:t>146</w:t>
      </w:r>
      <w:r w:rsidRPr="00C722BD">
        <w:rPr>
          <w:rFonts w:ascii="Book Antiqua" w:eastAsia="Book Antiqua" w:hAnsi="Book Antiqua" w:cs="Book Antiqua"/>
          <w:color w:val="000000"/>
        </w:rPr>
        <w:t>: 259-261 [PMID: 3947185 DOI: 10.1001/archinte.146.2.259]</w:t>
      </w:r>
    </w:p>
    <w:p w14:paraId="5DB2375B"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5 </w:t>
      </w:r>
      <w:r w:rsidRPr="00C722BD">
        <w:rPr>
          <w:rFonts w:ascii="Book Antiqua" w:eastAsia="Book Antiqua" w:hAnsi="Book Antiqua" w:cs="Book Antiqua"/>
          <w:b/>
          <w:bCs/>
          <w:color w:val="000000"/>
        </w:rPr>
        <w:t>McGee DC</w:t>
      </w:r>
      <w:r w:rsidRPr="00C722BD">
        <w:rPr>
          <w:rFonts w:ascii="Book Antiqua" w:eastAsia="Book Antiqua" w:hAnsi="Book Antiqua" w:cs="Book Antiqua"/>
          <w:color w:val="000000"/>
        </w:rPr>
        <w:t xml:space="preserve">, Gould MK. Preventing complications of central venous catheterization. </w:t>
      </w:r>
      <w:r w:rsidRPr="00C722BD">
        <w:rPr>
          <w:rFonts w:ascii="Book Antiqua" w:eastAsia="Book Antiqua" w:hAnsi="Book Antiqua" w:cs="Book Antiqua"/>
          <w:i/>
          <w:iCs/>
          <w:color w:val="000000"/>
        </w:rPr>
        <w:t xml:space="preserve">N </w:t>
      </w:r>
      <w:proofErr w:type="spellStart"/>
      <w:r w:rsidRPr="00C722BD">
        <w:rPr>
          <w:rFonts w:ascii="Book Antiqua" w:eastAsia="Book Antiqua" w:hAnsi="Book Antiqua" w:cs="Book Antiqua"/>
          <w:i/>
          <w:iCs/>
          <w:color w:val="000000"/>
        </w:rPr>
        <w:t>Engl</w:t>
      </w:r>
      <w:proofErr w:type="spellEnd"/>
      <w:r w:rsidRPr="00C722BD">
        <w:rPr>
          <w:rFonts w:ascii="Book Antiqua" w:eastAsia="Book Antiqua" w:hAnsi="Book Antiqua" w:cs="Book Antiqua"/>
          <w:i/>
          <w:iCs/>
          <w:color w:val="000000"/>
        </w:rPr>
        <w:t xml:space="preserve"> J Med</w:t>
      </w:r>
      <w:r w:rsidRPr="00C722BD">
        <w:rPr>
          <w:rFonts w:ascii="Book Antiqua" w:eastAsia="Book Antiqua" w:hAnsi="Book Antiqua" w:cs="Book Antiqua"/>
          <w:color w:val="000000"/>
        </w:rPr>
        <w:t xml:space="preserve"> 2003; </w:t>
      </w:r>
      <w:r w:rsidRPr="00C722BD">
        <w:rPr>
          <w:rFonts w:ascii="Book Antiqua" w:eastAsia="Book Antiqua" w:hAnsi="Book Antiqua" w:cs="Book Antiqua"/>
          <w:b/>
          <w:bCs/>
          <w:color w:val="000000"/>
        </w:rPr>
        <w:t>348</w:t>
      </w:r>
      <w:r w:rsidRPr="00C722BD">
        <w:rPr>
          <w:rFonts w:ascii="Book Antiqua" w:eastAsia="Book Antiqua" w:hAnsi="Book Antiqua" w:cs="Book Antiqua"/>
          <w:color w:val="000000"/>
        </w:rPr>
        <w:t>: 1123-1133 [PMID: 12646670 DOI: 10.1056/NEJMra011883]</w:t>
      </w:r>
    </w:p>
    <w:p w14:paraId="19027FF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6 </w:t>
      </w:r>
      <w:r w:rsidRPr="00C722BD">
        <w:rPr>
          <w:rFonts w:ascii="Book Antiqua" w:eastAsia="Book Antiqua" w:hAnsi="Book Antiqua" w:cs="Book Antiqua"/>
          <w:b/>
          <w:bCs/>
          <w:color w:val="000000"/>
        </w:rPr>
        <w:t>Mansfield PF</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Hohn</w:t>
      </w:r>
      <w:proofErr w:type="spellEnd"/>
      <w:r w:rsidRPr="00C722BD">
        <w:rPr>
          <w:rFonts w:ascii="Book Antiqua" w:eastAsia="Book Antiqua" w:hAnsi="Book Antiqua" w:cs="Book Antiqua"/>
          <w:color w:val="000000"/>
        </w:rPr>
        <w:t xml:space="preserve"> DC, </w:t>
      </w:r>
      <w:proofErr w:type="spellStart"/>
      <w:r w:rsidRPr="00C722BD">
        <w:rPr>
          <w:rFonts w:ascii="Book Antiqua" w:eastAsia="Book Antiqua" w:hAnsi="Book Antiqua" w:cs="Book Antiqua"/>
          <w:color w:val="000000"/>
        </w:rPr>
        <w:t>Fornage</w:t>
      </w:r>
      <w:proofErr w:type="spellEnd"/>
      <w:r w:rsidRPr="00C722BD">
        <w:rPr>
          <w:rFonts w:ascii="Book Antiqua" w:eastAsia="Book Antiqua" w:hAnsi="Book Antiqua" w:cs="Book Antiqua"/>
          <w:color w:val="000000"/>
        </w:rPr>
        <w:t xml:space="preserve"> BD, </w:t>
      </w:r>
      <w:proofErr w:type="spellStart"/>
      <w:r w:rsidRPr="00C722BD">
        <w:rPr>
          <w:rFonts w:ascii="Book Antiqua" w:eastAsia="Book Antiqua" w:hAnsi="Book Antiqua" w:cs="Book Antiqua"/>
          <w:color w:val="000000"/>
        </w:rPr>
        <w:t>Gregurich</w:t>
      </w:r>
      <w:proofErr w:type="spellEnd"/>
      <w:r w:rsidRPr="00C722BD">
        <w:rPr>
          <w:rFonts w:ascii="Book Antiqua" w:eastAsia="Book Antiqua" w:hAnsi="Book Antiqua" w:cs="Book Antiqua"/>
          <w:color w:val="000000"/>
        </w:rPr>
        <w:t xml:space="preserve"> MA, Ota DM. Complications and failures of subclavian-vein catheterization. </w:t>
      </w:r>
      <w:r w:rsidRPr="00C722BD">
        <w:rPr>
          <w:rFonts w:ascii="Book Antiqua" w:eastAsia="Book Antiqua" w:hAnsi="Book Antiqua" w:cs="Book Antiqua"/>
          <w:i/>
          <w:iCs/>
          <w:color w:val="000000"/>
        </w:rPr>
        <w:t xml:space="preserve">N </w:t>
      </w:r>
      <w:proofErr w:type="spellStart"/>
      <w:r w:rsidRPr="00C722BD">
        <w:rPr>
          <w:rFonts w:ascii="Book Antiqua" w:eastAsia="Book Antiqua" w:hAnsi="Book Antiqua" w:cs="Book Antiqua"/>
          <w:i/>
          <w:iCs/>
          <w:color w:val="000000"/>
        </w:rPr>
        <w:t>Engl</w:t>
      </w:r>
      <w:proofErr w:type="spellEnd"/>
      <w:r w:rsidRPr="00C722BD">
        <w:rPr>
          <w:rFonts w:ascii="Book Antiqua" w:eastAsia="Book Antiqua" w:hAnsi="Book Antiqua" w:cs="Book Antiqua"/>
          <w:i/>
          <w:iCs/>
          <w:color w:val="000000"/>
        </w:rPr>
        <w:t xml:space="preserve"> J Med</w:t>
      </w:r>
      <w:r w:rsidRPr="00C722BD">
        <w:rPr>
          <w:rFonts w:ascii="Book Antiqua" w:eastAsia="Book Antiqua" w:hAnsi="Book Antiqua" w:cs="Book Antiqua"/>
          <w:color w:val="000000"/>
        </w:rPr>
        <w:t xml:space="preserve"> 1994; </w:t>
      </w:r>
      <w:r w:rsidRPr="00C722BD">
        <w:rPr>
          <w:rFonts w:ascii="Book Antiqua" w:eastAsia="Book Antiqua" w:hAnsi="Book Antiqua" w:cs="Book Antiqua"/>
          <w:b/>
          <w:bCs/>
          <w:color w:val="000000"/>
        </w:rPr>
        <w:t>331</w:t>
      </w:r>
      <w:r w:rsidRPr="00C722BD">
        <w:rPr>
          <w:rFonts w:ascii="Book Antiqua" w:eastAsia="Book Antiqua" w:hAnsi="Book Antiqua" w:cs="Book Antiqua"/>
          <w:color w:val="000000"/>
        </w:rPr>
        <w:t>: 1735-1738 [PMID: 7984193 DOI: 10.1056/NEJM199412293312602]</w:t>
      </w:r>
    </w:p>
    <w:p w14:paraId="0FF4F643"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7 </w:t>
      </w:r>
      <w:proofErr w:type="spellStart"/>
      <w:r w:rsidRPr="00C722BD">
        <w:rPr>
          <w:rFonts w:ascii="Book Antiqua" w:eastAsia="Book Antiqua" w:hAnsi="Book Antiqua" w:cs="Book Antiqua"/>
          <w:b/>
          <w:bCs/>
          <w:color w:val="000000"/>
        </w:rPr>
        <w:t>Lefrant</w:t>
      </w:r>
      <w:proofErr w:type="spellEnd"/>
      <w:r w:rsidRPr="00C722BD">
        <w:rPr>
          <w:rFonts w:ascii="Book Antiqua" w:eastAsia="Book Antiqua" w:hAnsi="Book Antiqua" w:cs="Book Antiqua"/>
          <w:b/>
          <w:bCs/>
          <w:color w:val="000000"/>
        </w:rPr>
        <w:t xml:space="preserve"> JY</w:t>
      </w:r>
      <w:r w:rsidRPr="00C722BD">
        <w:rPr>
          <w:rFonts w:ascii="Book Antiqua" w:eastAsia="Book Antiqua" w:hAnsi="Book Antiqua" w:cs="Book Antiqua"/>
          <w:color w:val="000000"/>
        </w:rPr>
        <w:t xml:space="preserve">, Muller L, De La </w:t>
      </w:r>
      <w:proofErr w:type="spellStart"/>
      <w:r w:rsidRPr="00C722BD">
        <w:rPr>
          <w:rFonts w:ascii="Book Antiqua" w:eastAsia="Book Antiqua" w:hAnsi="Book Antiqua" w:cs="Book Antiqua"/>
          <w:color w:val="000000"/>
        </w:rPr>
        <w:t>Coussaye</w:t>
      </w:r>
      <w:proofErr w:type="spellEnd"/>
      <w:r w:rsidRPr="00C722BD">
        <w:rPr>
          <w:rFonts w:ascii="Book Antiqua" w:eastAsia="Book Antiqua" w:hAnsi="Book Antiqua" w:cs="Book Antiqua"/>
          <w:color w:val="000000"/>
        </w:rPr>
        <w:t xml:space="preserve"> JE, Prudhomme M, </w:t>
      </w:r>
      <w:proofErr w:type="spellStart"/>
      <w:r w:rsidRPr="00C722BD">
        <w:rPr>
          <w:rFonts w:ascii="Book Antiqua" w:eastAsia="Book Antiqua" w:hAnsi="Book Antiqua" w:cs="Book Antiqua"/>
          <w:color w:val="000000"/>
        </w:rPr>
        <w:t>Ripart</w:t>
      </w:r>
      <w:proofErr w:type="spellEnd"/>
      <w:r w:rsidRPr="00C722BD">
        <w:rPr>
          <w:rFonts w:ascii="Book Antiqua" w:eastAsia="Book Antiqua" w:hAnsi="Book Antiqua" w:cs="Book Antiqua"/>
          <w:color w:val="000000"/>
        </w:rPr>
        <w:t xml:space="preserve"> J, </w:t>
      </w:r>
      <w:proofErr w:type="spellStart"/>
      <w:r w:rsidRPr="00C722BD">
        <w:rPr>
          <w:rFonts w:ascii="Book Antiqua" w:eastAsia="Book Antiqua" w:hAnsi="Book Antiqua" w:cs="Book Antiqua"/>
          <w:color w:val="000000"/>
        </w:rPr>
        <w:t>Gouzes</w:t>
      </w:r>
      <w:proofErr w:type="spellEnd"/>
      <w:r w:rsidRPr="00C722BD">
        <w:rPr>
          <w:rFonts w:ascii="Book Antiqua" w:eastAsia="Book Antiqua" w:hAnsi="Book Antiqua" w:cs="Book Antiqua"/>
          <w:color w:val="000000"/>
        </w:rPr>
        <w:t xml:space="preserve"> C, </w:t>
      </w:r>
      <w:proofErr w:type="spellStart"/>
      <w:r w:rsidRPr="00C722BD">
        <w:rPr>
          <w:rFonts w:ascii="Book Antiqua" w:eastAsia="Book Antiqua" w:hAnsi="Book Antiqua" w:cs="Book Antiqua"/>
          <w:color w:val="000000"/>
        </w:rPr>
        <w:t>Peray</w:t>
      </w:r>
      <w:proofErr w:type="spellEnd"/>
      <w:r w:rsidRPr="00C722BD">
        <w:rPr>
          <w:rFonts w:ascii="Book Antiqua" w:eastAsia="Book Antiqua" w:hAnsi="Book Antiqua" w:cs="Book Antiqua"/>
          <w:color w:val="000000"/>
        </w:rPr>
        <w:t xml:space="preserve"> P, </w:t>
      </w:r>
      <w:proofErr w:type="spellStart"/>
      <w:r w:rsidRPr="00C722BD">
        <w:rPr>
          <w:rFonts w:ascii="Book Antiqua" w:eastAsia="Book Antiqua" w:hAnsi="Book Antiqua" w:cs="Book Antiqua"/>
          <w:color w:val="000000"/>
        </w:rPr>
        <w:t>Saissi</w:t>
      </w:r>
      <w:proofErr w:type="spellEnd"/>
      <w:r w:rsidRPr="00C722BD">
        <w:rPr>
          <w:rFonts w:ascii="Book Antiqua" w:eastAsia="Book Antiqua" w:hAnsi="Book Antiqua" w:cs="Book Antiqua"/>
          <w:color w:val="000000"/>
        </w:rPr>
        <w:t xml:space="preserve"> G, </w:t>
      </w:r>
      <w:proofErr w:type="spellStart"/>
      <w:r w:rsidRPr="00C722BD">
        <w:rPr>
          <w:rFonts w:ascii="Book Antiqua" w:eastAsia="Book Antiqua" w:hAnsi="Book Antiqua" w:cs="Book Antiqua"/>
          <w:color w:val="000000"/>
        </w:rPr>
        <w:t>Eledjam</w:t>
      </w:r>
      <w:proofErr w:type="spellEnd"/>
      <w:r w:rsidRPr="00C722BD">
        <w:rPr>
          <w:rFonts w:ascii="Book Antiqua" w:eastAsia="Book Antiqua" w:hAnsi="Book Antiqua" w:cs="Book Antiqua"/>
          <w:color w:val="000000"/>
        </w:rPr>
        <w:t xml:space="preserve"> JJ. Risk factors of failure and immediate complication of subclavian vein catheterization in critically ill patients. </w:t>
      </w:r>
      <w:r w:rsidRPr="00C722BD">
        <w:rPr>
          <w:rFonts w:ascii="Book Antiqua" w:eastAsia="Book Antiqua" w:hAnsi="Book Antiqua" w:cs="Book Antiqua"/>
          <w:i/>
          <w:iCs/>
          <w:color w:val="000000"/>
        </w:rPr>
        <w:t>Intensive Care Med</w:t>
      </w:r>
      <w:r w:rsidRPr="00C722BD">
        <w:rPr>
          <w:rFonts w:ascii="Book Antiqua" w:eastAsia="Book Antiqua" w:hAnsi="Book Antiqua" w:cs="Book Antiqua"/>
          <w:color w:val="000000"/>
        </w:rPr>
        <w:t xml:space="preserve"> 2002; </w:t>
      </w:r>
      <w:r w:rsidRPr="00C722BD">
        <w:rPr>
          <w:rFonts w:ascii="Book Antiqua" w:eastAsia="Book Antiqua" w:hAnsi="Book Antiqua" w:cs="Book Antiqua"/>
          <w:b/>
          <w:bCs/>
          <w:color w:val="000000"/>
        </w:rPr>
        <w:t>28</w:t>
      </w:r>
      <w:r w:rsidRPr="00C722BD">
        <w:rPr>
          <w:rFonts w:ascii="Book Antiqua" w:eastAsia="Book Antiqua" w:hAnsi="Book Antiqua" w:cs="Book Antiqua"/>
          <w:color w:val="000000"/>
        </w:rPr>
        <w:t>: 1036-1041 [PMID: 12185422 DOI: 10.1007/s00134-002-1364-9]</w:t>
      </w:r>
    </w:p>
    <w:p w14:paraId="43982AA7"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lastRenderedPageBreak/>
        <w:t xml:space="preserve">8 </w:t>
      </w:r>
      <w:r w:rsidRPr="00C722BD">
        <w:rPr>
          <w:rFonts w:ascii="Book Antiqua" w:eastAsia="Book Antiqua" w:hAnsi="Book Antiqua" w:cs="Book Antiqua"/>
          <w:b/>
          <w:bCs/>
          <w:color w:val="000000"/>
        </w:rPr>
        <w:t>Mickley V</w:t>
      </w:r>
      <w:r w:rsidRPr="00C722BD">
        <w:rPr>
          <w:rFonts w:ascii="Book Antiqua" w:eastAsia="Book Antiqua" w:hAnsi="Book Antiqua" w:cs="Book Antiqua"/>
          <w:color w:val="000000"/>
        </w:rPr>
        <w:t xml:space="preserve">. Central venous catheters: many questions, few answers. </w:t>
      </w:r>
      <w:r w:rsidRPr="00C722BD">
        <w:rPr>
          <w:rFonts w:ascii="Book Antiqua" w:eastAsia="Book Antiqua" w:hAnsi="Book Antiqua" w:cs="Book Antiqua"/>
          <w:i/>
          <w:iCs/>
          <w:color w:val="000000"/>
        </w:rPr>
        <w:t>Nephrol Dial Transplant</w:t>
      </w:r>
      <w:r w:rsidRPr="00C722BD">
        <w:rPr>
          <w:rFonts w:ascii="Book Antiqua" w:eastAsia="Book Antiqua" w:hAnsi="Book Antiqua" w:cs="Book Antiqua"/>
          <w:color w:val="000000"/>
        </w:rPr>
        <w:t xml:space="preserve"> 2002; </w:t>
      </w:r>
      <w:r w:rsidRPr="00C722BD">
        <w:rPr>
          <w:rFonts w:ascii="Book Antiqua" w:eastAsia="Book Antiqua" w:hAnsi="Book Antiqua" w:cs="Book Antiqua"/>
          <w:b/>
          <w:bCs/>
          <w:color w:val="000000"/>
        </w:rPr>
        <w:t>17</w:t>
      </w:r>
      <w:r w:rsidRPr="00C722BD">
        <w:rPr>
          <w:rFonts w:ascii="Book Antiqua" w:eastAsia="Book Antiqua" w:hAnsi="Book Antiqua" w:cs="Book Antiqua"/>
          <w:color w:val="000000"/>
        </w:rPr>
        <w:t>: 1368-1373 [PMID: 12147780 DOI: 10.1093/</w:t>
      </w:r>
      <w:proofErr w:type="spellStart"/>
      <w:r w:rsidRPr="00C722BD">
        <w:rPr>
          <w:rFonts w:ascii="Book Antiqua" w:eastAsia="Book Antiqua" w:hAnsi="Book Antiqua" w:cs="Book Antiqua"/>
          <w:color w:val="000000"/>
        </w:rPr>
        <w:t>ndt</w:t>
      </w:r>
      <w:proofErr w:type="spellEnd"/>
      <w:r w:rsidRPr="00C722BD">
        <w:rPr>
          <w:rFonts w:ascii="Book Antiqua" w:eastAsia="Book Antiqua" w:hAnsi="Book Antiqua" w:cs="Book Antiqua"/>
          <w:color w:val="000000"/>
        </w:rPr>
        <w:t>/17.8.1368]</w:t>
      </w:r>
    </w:p>
    <w:p w14:paraId="3FA918F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9 </w:t>
      </w:r>
      <w:r w:rsidRPr="00C722BD">
        <w:rPr>
          <w:rFonts w:ascii="Book Antiqua" w:eastAsia="Book Antiqua" w:hAnsi="Book Antiqua" w:cs="Book Antiqua"/>
          <w:b/>
          <w:bCs/>
          <w:color w:val="000000"/>
        </w:rPr>
        <w:t>SELDINGER SI</w:t>
      </w:r>
      <w:r w:rsidRPr="00C722BD">
        <w:rPr>
          <w:rFonts w:ascii="Book Antiqua" w:eastAsia="Book Antiqua" w:hAnsi="Book Antiqua" w:cs="Book Antiqua"/>
          <w:color w:val="000000"/>
        </w:rPr>
        <w:t xml:space="preserve">. Catheter replacement of the needle in percutaneous arteriography; a new technique. </w:t>
      </w:r>
      <w:r w:rsidRPr="00C722BD">
        <w:rPr>
          <w:rFonts w:ascii="Book Antiqua" w:eastAsia="Book Antiqua" w:hAnsi="Book Antiqua" w:cs="Book Antiqua"/>
          <w:i/>
          <w:iCs/>
          <w:color w:val="000000"/>
        </w:rPr>
        <w:t xml:space="preserve">Acta </w:t>
      </w:r>
      <w:proofErr w:type="spellStart"/>
      <w:r w:rsidRPr="00C722BD">
        <w:rPr>
          <w:rFonts w:ascii="Book Antiqua" w:eastAsia="Book Antiqua" w:hAnsi="Book Antiqua" w:cs="Book Antiqua"/>
          <w:i/>
          <w:iCs/>
          <w:color w:val="000000"/>
        </w:rPr>
        <w:t>radiol</w:t>
      </w:r>
      <w:proofErr w:type="spellEnd"/>
      <w:r w:rsidRPr="00C722BD">
        <w:rPr>
          <w:rFonts w:ascii="Book Antiqua" w:eastAsia="Book Antiqua" w:hAnsi="Book Antiqua" w:cs="Book Antiqua"/>
          <w:color w:val="000000"/>
        </w:rPr>
        <w:t xml:space="preserve"> 1953; </w:t>
      </w:r>
      <w:r w:rsidRPr="00C722BD">
        <w:rPr>
          <w:rFonts w:ascii="Book Antiqua" w:eastAsia="Book Antiqua" w:hAnsi="Book Antiqua" w:cs="Book Antiqua"/>
          <w:b/>
          <w:bCs/>
          <w:color w:val="000000"/>
        </w:rPr>
        <w:t>39</w:t>
      </w:r>
      <w:r w:rsidRPr="00C722BD">
        <w:rPr>
          <w:rFonts w:ascii="Book Antiqua" w:eastAsia="Book Antiqua" w:hAnsi="Book Antiqua" w:cs="Book Antiqua"/>
          <w:color w:val="000000"/>
        </w:rPr>
        <w:t>: 368-376 [PMID: 13057644 DOI: 10.3109/00016925309136722]</w:t>
      </w:r>
    </w:p>
    <w:p w14:paraId="55309752"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10 </w:t>
      </w:r>
      <w:r w:rsidRPr="00C722BD">
        <w:rPr>
          <w:rFonts w:ascii="Book Antiqua" w:eastAsia="Book Antiqua" w:hAnsi="Book Antiqua" w:cs="Book Antiqua"/>
          <w:b/>
          <w:bCs/>
          <w:color w:val="000000"/>
        </w:rPr>
        <w:t>Garner JS</w:t>
      </w:r>
      <w:r w:rsidRPr="00C722BD">
        <w:rPr>
          <w:rFonts w:ascii="Book Antiqua" w:eastAsia="Book Antiqua" w:hAnsi="Book Antiqua" w:cs="Book Antiqua"/>
          <w:color w:val="000000"/>
        </w:rPr>
        <w:t xml:space="preserve">, Jarvis WR, </w:t>
      </w:r>
      <w:proofErr w:type="spellStart"/>
      <w:r w:rsidRPr="00C722BD">
        <w:rPr>
          <w:rFonts w:ascii="Book Antiqua" w:eastAsia="Book Antiqua" w:hAnsi="Book Antiqua" w:cs="Book Antiqua"/>
          <w:color w:val="000000"/>
        </w:rPr>
        <w:t>Emori</w:t>
      </w:r>
      <w:proofErr w:type="spellEnd"/>
      <w:r w:rsidRPr="00C722BD">
        <w:rPr>
          <w:rFonts w:ascii="Book Antiqua" w:eastAsia="Book Antiqua" w:hAnsi="Book Antiqua" w:cs="Book Antiqua"/>
          <w:color w:val="000000"/>
        </w:rPr>
        <w:t xml:space="preserve"> TG, Horan TC, Hughes JM. CDC definitions for nosocomial infections, 1988. </w:t>
      </w:r>
      <w:r w:rsidRPr="00C722BD">
        <w:rPr>
          <w:rFonts w:ascii="Book Antiqua" w:eastAsia="Book Antiqua" w:hAnsi="Book Antiqua" w:cs="Book Antiqua"/>
          <w:i/>
          <w:iCs/>
          <w:color w:val="000000"/>
        </w:rPr>
        <w:t>Am J Infect Control</w:t>
      </w:r>
      <w:r w:rsidRPr="00C722BD">
        <w:rPr>
          <w:rFonts w:ascii="Book Antiqua" w:eastAsia="Book Antiqua" w:hAnsi="Book Antiqua" w:cs="Book Antiqua"/>
          <w:color w:val="000000"/>
        </w:rPr>
        <w:t xml:space="preserve"> 1988; </w:t>
      </w:r>
      <w:r w:rsidRPr="00C722BD">
        <w:rPr>
          <w:rFonts w:ascii="Book Antiqua" w:eastAsia="Book Antiqua" w:hAnsi="Book Antiqua" w:cs="Book Antiqua"/>
          <w:b/>
          <w:bCs/>
          <w:color w:val="000000"/>
        </w:rPr>
        <w:t>16</w:t>
      </w:r>
      <w:r w:rsidRPr="00C722BD">
        <w:rPr>
          <w:rFonts w:ascii="Book Antiqua" w:eastAsia="Book Antiqua" w:hAnsi="Book Antiqua" w:cs="Book Antiqua"/>
          <w:color w:val="000000"/>
        </w:rPr>
        <w:t>: 128-140 [PMID: 2841893 DOI: 10.1016/0196-6553(88)90053-3]</w:t>
      </w:r>
    </w:p>
    <w:p w14:paraId="442A16D4" w14:textId="4A190B2B"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highlight w:val="yellow"/>
        </w:rPr>
        <w:t xml:space="preserve">11 </w:t>
      </w:r>
      <w:r w:rsidRPr="00C722BD">
        <w:rPr>
          <w:rFonts w:ascii="Book Antiqua" w:eastAsia="Book Antiqua" w:hAnsi="Book Antiqua" w:cs="Book Antiqua"/>
          <w:b/>
          <w:bCs/>
          <w:color w:val="000000"/>
          <w:highlight w:val="yellow"/>
        </w:rPr>
        <w:t>Henderson DK</w:t>
      </w:r>
      <w:r w:rsidRPr="00C722BD">
        <w:rPr>
          <w:rFonts w:ascii="Book Antiqua" w:eastAsia="Book Antiqua" w:hAnsi="Book Antiqua" w:cs="Book Antiqua"/>
          <w:color w:val="000000"/>
          <w:highlight w:val="yellow"/>
        </w:rPr>
        <w:t xml:space="preserve">. Infections caused by percutaneous intravascular devices. In: </w:t>
      </w:r>
      <w:proofErr w:type="spellStart"/>
      <w:r w:rsidRPr="00C722BD">
        <w:rPr>
          <w:rFonts w:ascii="Book Antiqua" w:eastAsia="Book Antiqua" w:hAnsi="Book Antiqua" w:cs="Book Antiqua"/>
          <w:color w:val="000000"/>
          <w:highlight w:val="yellow"/>
        </w:rPr>
        <w:t>Mandeli</w:t>
      </w:r>
      <w:proofErr w:type="spellEnd"/>
      <w:r w:rsidRPr="00C722BD">
        <w:rPr>
          <w:rFonts w:ascii="Book Antiqua" w:eastAsia="Book Antiqua" w:hAnsi="Book Antiqua" w:cs="Book Antiqua"/>
          <w:color w:val="000000"/>
          <w:highlight w:val="yellow"/>
        </w:rPr>
        <w:t xml:space="preserve"> GL, Bennett JE, Dolin R. Principles and Practice of Infectious Diseases. 6th ed. Philadelphia: Churchill-Livingstone </w:t>
      </w:r>
      <w:proofErr w:type="spellStart"/>
      <w:r w:rsidRPr="00C722BD">
        <w:rPr>
          <w:rFonts w:ascii="Book Antiqua" w:eastAsia="Book Antiqua" w:hAnsi="Book Antiqua" w:cs="Book Antiqua"/>
          <w:color w:val="000000"/>
          <w:highlight w:val="yellow"/>
        </w:rPr>
        <w:t>IIne</w:t>
      </w:r>
      <w:proofErr w:type="spellEnd"/>
      <w:r w:rsidR="00966B93" w:rsidRPr="00C722BD">
        <w:rPr>
          <w:rFonts w:ascii="Book Antiqua" w:eastAsia="Book Antiqua" w:hAnsi="Book Antiqua" w:cs="Book Antiqua"/>
          <w:color w:val="000000"/>
          <w:highlight w:val="yellow"/>
        </w:rPr>
        <w:t>,</w:t>
      </w:r>
      <w:r w:rsidRPr="00C722BD">
        <w:rPr>
          <w:rFonts w:ascii="Book Antiqua" w:eastAsia="Book Antiqua" w:hAnsi="Book Antiqua" w:cs="Book Antiqua"/>
          <w:color w:val="000000"/>
          <w:highlight w:val="yellow"/>
        </w:rPr>
        <w:t xml:space="preserve"> 2005:</w:t>
      </w:r>
      <w:r w:rsidR="00966B93" w:rsidRPr="00C722BD">
        <w:rPr>
          <w:rFonts w:ascii="Book Antiqua" w:eastAsia="Book Antiqua" w:hAnsi="Book Antiqua" w:cs="Book Antiqua"/>
          <w:color w:val="000000"/>
          <w:highlight w:val="yellow"/>
        </w:rPr>
        <w:t xml:space="preserve"> </w:t>
      </w:r>
      <w:r w:rsidRPr="00C722BD">
        <w:rPr>
          <w:rFonts w:ascii="Book Antiqua" w:eastAsia="Book Antiqua" w:hAnsi="Book Antiqua" w:cs="Book Antiqua"/>
          <w:color w:val="000000"/>
          <w:highlight w:val="yellow"/>
        </w:rPr>
        <w:t>3347-</w:t>
      </w:r>
      <w:r w:rsidR="00966B93" w:rsidRPr="00C722BD">
        <w:rPr>
          <w:rFonts w:ascii="Book Antiqua" w:eastAsia="Book Antiqua" w:hAnsi="Book Antiqua" w:cs="Book Antiqua"/>
          <w:color w:val="000000"/>
          <w:highlight w:val="yellow"/>
        </w:rPr>
        <w:t>33</w:t>
      </w:r>
      <w:r w:rsidRPr="00C722BD">
        <w:rPr>
          <w:rFonts w:ascii="Book Antiqua" w:eastAsia="Book Antiqua" w:hAnsi="Book Antiqua" w:cs="Book Antiqua"/>
          <w:color w:val="000000"/>
          <w:highlight w:val="yellow"/>
        </w:rPr>
        <w:t>62</w:t>
      </w:r>
    </w:p>
    <w:p w14:paraId="1DBAAE64"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12 </w:t>
      </w:r>
      <w:proofErr w:type="spellStart"/>
      <w:r w:rsidRPr="00C722BD">
        <w:rPr>
          <w:rFonts w:ascii="Book Antiqua" w:eastAsia="Book Antiqua" w:hAnsi="Book Antiqua" w:cs="Book Antiqua"/>
          <w:b/>
          <w:bCs/>
          <w:color w:val="000000"/>
        </w:rPr>
        <w:t>Polderman</w:t>
      </w:r>
      <w:proofErr w:type="spellEnd"/>
      <w:r w:rsidRPr="00C722BD">
        <w:rPr>
          <w:rFonts w:ascii="Book Antiqua" w:eastAsia="Book Antiqua" w:hAnsi="Book Antiqua" w:cs="Book Antiqua"/>
          <w:b/>
          <w:bCs/>
          <w:color w:val="000000"/>
        </w:rPr>
        <w:t xml:space="preserve"> KH</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Girbes</w:t>
      </w:r>
      <w:proofErr w:type="spellEnd"/>
      <w:r w:rsidRPr="00C722BD">
        <w:rPr>
          <w:rFonts w:ascii="Book Antiqua" w:eastAsia="Book Antiqua" w:hAnsi="Book Antiqua" w:cs="Book Antiqua"/>
          <w:color w:val="000000"/>
        </w:rPr>
        <w:t xml:space="preserve"> AJ. Central venous catheter use. Part 1: mechanical complications. </w:t>
      </w:r>
      <w:r w:rsidRPr="00C722BD">
        <w:rPr>
          <w:rFonts w:ascii="Book Antiqua" w:eastAsia="Book Antiqua" w:hAnsi="Book Antiqua" w:cs="Book Antiqua"/>
          <w:i/>
          <w:iCs/>
          <w:color w:val="000000"/>
        </w:rPr>
        <w:t>Intensive Care Med</w:t>
      </w:r>
      <w:r w:rsidRPr="00C722BD">
        <w:rPr>
          <w:rFonts w:ascii="Book Antiqua" w:eastAsia="Book Antiqua" w:hAnsi="Book Antiqua" w:cs="Book Antiqua"/>
          <w:color w:val="000000"/>
        </w:rPr>
        <w:t xml:space="preserve"> 2002; </w:t>
      </w:r>
      <w:r w:rsidRPr="00C722BD">
        <w:rPr>
          <w:rFonts w:ascii="Book Antiqua" w:eastAsia="Book Antiqua" w:hAnsi="Book Antiqua" w:cs="Book Antiqua"/>
          <w:b/>
          <w:bCs/>
          <w:color w:val="000000"/>
        </w:rPr>
        <w:t>28</w:t>
      </w:r>
      <w:r w:rsidRPr="00C722BD">
        <w:rPr>
          <w:rFonts w:ascii="Book Antiqua" w:eastAsia="Book Antiqua" w:hAnsi="Book Antiqua" w:cs="Book Antiqua"/>
          <w:color w:val="000000"/>
        </w:rPr>
        <w:t>: 1-17 [PMID: 11818994 DOI: 10.1007/s00134-001-1154-9]</w:t>
      </w:r>
    </w:p>
    <w:p w14:paraId="1DC0F0F8"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13 </w:t>
      </w:r>
      <w:proofErr w:type="spellStart"/>
      <w:r w:rsidRPr="00C722BD">
        <w:rPr>
          <w:rFonts w:ascii="Book Antiqua" w:eastAsia="Book Antiqua" w:hAnsi="Book Antiqua" w:cs="Book Antiqua"/>
          <w:b/>
          <w:bCs/>
          <w:color w:val="000000"/>
        </w:rPr>
        <w:t>Karakaya</w:t>
      </w:r>
      <w:proofErr w:type="spellEnd"/>
      <w:r w:rsidRPr="00C722BD">
        <w:rPr>
          <w:rFonts w:ascii="Book Antiqua" w:eastAsia="Book Antiqua" w:hAnsi="Book Antiqua" w:cs="Book Antiqua"/>
          <w:b/>
          <w:bCs/>
          <w:color w:val="000000"/>
        </w:rPr>
        <w:t xml:space="preserve"> D</w:t>
      </w:r>
      <w:r w:rsidRPr="00C722BD">
        <w:rPr>
          <w:rFonts w:ascii="Book Antiqua" w:eastAsia="Book Antiqua" w:hAnsi="Book Antiqua" w:cs="Book Antiqua"/>
          <w:color w:val="000000"/>
        </w:rPr>
        <w:t xml:space="preserve">, Baris S, </w:t>
      </w:r>
      <w:proofErr w:type="spellStart"/>
      <w:r w:rsidRPr="00C722BD">
        <w:rPr>
          <w:rFonts w:ascii="Book Antiqua" w:eastAsia="Book Antiqua" w:hAnsi="Book Antiqua" w:cs="Book Antiqua"/>
          <w:color w:val="000000"/>
        </w:rPr>
        <w:t>Güldogus</w:t>
      </w:r>
      <w:proofErr w:type="spellEnd"/>
      <w:r w:rsidRPr="00C722BD">
        <w:rPr>
          <w:rFonts w:ascii="Book Antiqua" w:eastAsia="Book Antiqua" w:hAnsi="Book Antiqua" w:cs="Book Antiqua"/>
          <w:color w:val="000000"/>
        </w:rPr>
        <w:t xml:space="preserve"> F, </w:t>
      </w:r>
      <w:proofErr w:type="spellStart"/>
      <w:r w:rsidRPr="00C722BD">
        <w:rPr>
          <w:rFonts w:ascii="Book Antiqua" w:eastAsia="Book Antiqua" w:hAnsi="Book Antiqua" w:cs="Book Antiqua"/>
          <w:color w:val="000000"/>
        </w:rPr>
        <w:t>Incesu</w:t>
      </w:r>
      <w:proofErr w:type="spellEnd"/>
      <w:r w:rsidRPr="00C722BD">
        <w:rPr>
          <w:rFonts w:ascii="Book Antiqua" w:eastAsia="Book Antiqua" w:hAnsi="Book Antiqua" w:cs="Book Antiqua"/>
          <w:color w:val="000000"/>
        </w:rPr>
        <w:t xml:space="preserve"> L, </w:t>
      </w:r>
      <w:proofErr w:type="spellStart"/>
      <w:r w:rsidRPr="00C722BD">
        <w:rPr>
          <w:rFonts w:ascii="Book Antiqua" w:eastAsia="Book Antiqua" w:hAnsi="Book Antiqua" w:cs="Book Antiqua"/>
          <w:color w:val="000000"/>
        </w:rPr>
        <w:t>Sarihasan</w:t>
      </w:r>
      <w:proofErr w:type="spellEnd"/>
      <w:r w:rsidRPr="00C722BD">
        <w:rPr>
          <w:rFonts w:ascii="Book Antiqua" w:eastAsia="Book Antiqua" w:hAnsi="Book Antiqua" w:cs="Book Antiqua"/>
          <w:color w:val="000000"/>
        </w:rPr>
        <w:t xml:space="preserve"> B, </w:t>
      </w:r>
      <w:proofErr w:type="spellStart"/>
      <w:r w:rsidRPr="00C722BD">
        <w:rPr>
          <w:rFonts w:ascii="Book Antiqua" w:eastAsia="Book Antiqua" w:hAnsi="Book Antiqua" w:cs="Book Antiqua"/>
          <w:color w:val="000000"/>
        </w:rPr>
        <w:t>Tür</w:t>
      </w:r>
      <w:proofErr w:type="spellEnd"/>
      <w:r w:rsidRPr="00C722BD">
        <w:rPr>
          <w:rFonts w:ascii="Book Antiqua" w:eastAsia="Book Antiqua" w:hAnsi="Book Antiqua" w:cs="Book Antiqua"/>
          <w:color w:val="000000"/>
        </w:rPr>
        <w:t xml:space="preserve"> A. Brachial plexus injury during subclavian vein catheterization for hemodialysis. </w:t>
      </w:r>
      <w:r w:rsidRPr="00C722BD">
        <w:rPr>
          <w:rFonts w:ascii="Book Antiqua" w:eastAsia="Book Antiqua" w:hAnsi="Book Antiqua" w:cs="Book Antiqua"/>
          <w:i/>
          <w:iCs/>
          <w:color w:val="000000"/>
        </w:rPr>
        <w:t xml:space="preserve">J Clin </w:t>
      </w:r>
      <w:proofErr w:type="spellStart"/>
      <w:r w:rsidRPr="00C722BD">
        <w:rPr>
          <w:rFonts w:ascii="Book Antiqua" w:eastAsia="Book Antiqua" w:hAnsi="Book Antiqua" w:cs="Book Antiqua"/>
          <w:i/>
          <w:iCs/>
          <w:color w:val="000000"/>
        </w:rPr>
        <w:t>Anesth</w:t>
      </w:r>
      <w:proofErr w:type="spellEnd"/>
      <w:r w:rsidRPr="00C722BD">
        <w:rPr>
          <w:rFonts w:ascii="Book Antiqua" w:eastAsia="Book Antiqua" w:hAnsi="Book Antiqua" w:cs="Book Antiqua"/>
          <w:color w:val="000000"/>
        </w:rPr>
        <w:t xml:space="preserve"> 2000; </w:t>
      </w:r>
      <w:r w:rsidRPr="00C722BD">
        <w:rPr>
          <w:rFonts w:ascii="Book Antiqua" w:eastAsia="Book Antiqua" w:hAnsi="Book Antiqua" w:cs="Book Antiqua"/>
          <w:b/>
          <w:bCs/>
          <w:color w:val="000000"/>
        </w:rPr>
        <w:t>12</w:t>
      </w:r>
      <w:r w:rsidRPr="00C722BD">
        <w:rPr>
          <w:rFonts w:ascii="Book Antiqua" w:eastAsia="Book Antiqua" w:hAnsi="Book Antiqua" w:cs="Book Antiqua"/>
          <w:color w:val="000000"/>
        </w:rPr>
        <w:t>: 220-223 [PMID: 10869922 DOI: 10.1016/s0952-8180(00)00144-6]</w:t>
      </w:r>
    </w:p>
    <w:p w14:paraId="0DE92E3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14 </w:t>
      </w:r>
      <w:proofErr w:type="spellStart"/>
      <w:r w:rsidRPr="00C722BD">
        <w:rPr>
          <w:rFonts w:ascii="Book Antiqua" w:eastAsia="Book Antiqua" w:hAnsi="Book Antiqua" w:cs="Book Antiqua"/>
          <w:b/>
          <w:bCs/>
          <w:color w:val="000000"/>
        </w:rPr>
        <w:t>Akata</w:t>
      </w:r>
      <w:proofErr w:type="spellEnd"/>
      <w:r w:rsidRPr="00C722BD">
        <w:rPr>
          <w:rFonts w:ascii="Book Antiqua" w:eastAsia="Book Antiqua" w:hAnsi="Book Antiqua" w:cs="Book Antiqua"/>
          <w:b/>
          <w:bCs/>
          <w:color w:val="000000"/>
        </w:rPr>
        <w:t xml:space="preserve"> T</w:t>
      </w:r>
      <w:r w:rsidRPr="00C722BD">
        <w:rPr>
          <w:rFonts w:ascii="Book Antiqua" w:eastAsia="Book Antiqua" w:hAnsi="Book Antiqua" w:cs="Book Antiqua"/>
          <w:color w:val="000000"/>
        </w:rPr>
        <w:t xml:space="preserve">, Nakayama T, </w:t>
      </w:r>
      <w:proofErr w:type="spellStart"/>
      <w:r w:rsidRPr="00C722BD">
        <w:rPr>
          <w:rFonts w:ascii="Book Antiqua" w:eastAsia="Book Antiqua" w:hAnsi="Book Antiqua" w:cs="Book Antiqua"/>
          <w:color w:val="000000"/>
        </w:rPr>
        <w:t>Kandabashi</w:t>
      </w:r>
      <w:proofErr w:type="spellEnd"/>
      <w:r w:rsidRPr="00C722BD">
        <w:rPr>
          <w:rFonts w:ascii="Book Antiqua" w:eastAsia="Book Antiqua" w:hAnsi="Book Antiqua" w:cs="Book Antiqua"/>
          <w:color w:val="000000"/>
        </w:rPr>
        <w:t xml:space="preserve"> T, Kodama K, Takahashi S. Massive retroperitoneal hemorrhage associated with femoral vein cannulation. </w:t>
      </w:r>
      <w:r w:rsidRPr="00C722BD">
        <w:rPr>
          <w:rFonts w:ascii="Book Antiqua" w:eastAsia="Book Antiqua" w:hAnsi="Book Antiqua" w:cs="Book Antiqua"/>
          <w:i/>
          <w:iCs/>
          <w:color w:val="000000"/>
        </w:rPr>
        <w:t xml:space="preserve">J Clin </w:t>
      </w:r>
      <w:proofErr w:type="spellStart"/>
      <w:r w:rsidRPr="00C722BD">
        <w:rPr>
          <w:rFonts w:ascii="Book Antiqua" w:eastAsia="Book Antiqua" w:hAnsi="Book Antiqua" w:cs="Book Antiqua"/>
          <w:i/>
          <w:iCs/>
          <w:color w:val="000000"/>
        </w:rPr>
        <w:t>Anesth</w:t>
      </w:r>
      <w:proofErr w:type="spellEnd"/>
      <w:r w:rsidRPr="00C722BD">
        <w:rPr>
          <w:rFonts w:ascii="Book Antiqua" w:eastAsia="Book Antiqua" w:hAnsi="Book Antiqua" w:cs="Book Antiqua"/>
          <w:color w:val="000000"/>
        </w:rPr>
        <w:t xml:space="preserve"> 1998; </w:t>
      </w:r>
      <w:r w:rsidRPr="00C722BD">
        <w:rPr>
          <w:rFonts w:ascii="Book Antiqua" w:eastAsia="Book Antiqua" w:hAnsi="Book Antiqua" w:cs="Book Antiqua"/>
          <w:b/>
          <w:bCs/>
          <w:color w:val="000000"/>
        </w:rPr>
        <w:t>10</w:t>
      </w:r>
      <w:r w:rsidRPr="00C722BD">
        <w:rPr>
          <w:rFonts w:ascii="Book Antiqua" w:eastAsia="Book Antiqua" w:hAnsi="Book Antiqua" w:cs="Book Antiqua"/>
          <w:color w:val="000000"/>
        </w:rPr>
        <w:t>: 321-326 [PMID: 9667349 DOI: 10.1016/s0952-8180(98)00036-1]</w:t>
      </w:r>
    </w:p>
    <w:p w14:paraId="459FB353"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15 </w:t>
      </w:r>
      <w:proofErr w:type="spellStart"/>
      <w:r w:rsidRPr="00C722BD">
        <w:rPr>
          <w:rFonts w:ascii="Book Antiqua" w:eastAsia="Book Antiqua" w:hAnsi="Book Antiqua" w:cs="Book Antiqua"/>
          <w:b/>
          <w:bCs/>
          <w:color w:val="000000"/>
        </w:rPr>
        <w:t>Puri</w:t>
      </w:r>
      <w:proofErr w:type="spellEnd"/>
      <w:r w:rsidRPr="00C722BD">
        <w:rPr>
          <w:rFonts w:ascii="Book Antiqua" w:eastAsia="Book Antiqua" w:hAnsi="Book Antiqua" w:cs="Book Antiqua"/>
          <w:b/>
          <w:bCs/>
          <w:color w:val="000000"/>
        </w:rPr>
        <w:t xml:space="preserve"> VK</w:t>
      </w:r>
      <w:r w:rsidRPr="00C722BD">
        <w:rPr>
          <w:rFonts w:ascii="Book Antiqua" w:eastAsia="Book Antiqua" w:hAnsi="Book Antiqua" w:cs="Book Antiqua"/>
          <w:color w:val="000000"/>
        </w:rPr>
        <w:t xml:space="preserve">, Carlson RW, Bander JJ, Weil MH. Complications of vascular catheterization in the critically ill. A prospective study. </w:t>
      </w:r>
      <w:r w:rsidRPr="00C722BD">
        <w:rPr>
          <w:rFonts w:ascii="Book Antiqua" w:eastAsia="Book Antiqua" w:hAnsi="Book Antiqua" w:cs="Book Antiqua"/>
          <w:i/>
          <w:iCs/>
          <w:color w:val="000000"/>
        </w:rPr>
        <w:t>Crit Care Med</w:t>
      </w:r>
      <w:r w:rsidRPr="00C722BD">
        <w:rPr>
          <w:rFonts w:ascii="Book Antiqua" w:eastAsia="Book Antiqua" w:hAnsi="Book Antiqua" w:cs="Book Antiqua"/>
          <w:color w:val="000000"/>
        </w:rPr>
        <w:t xml:space="preserve"> 1980; </w:t>
      </w:r>
      <w:r w:rsidRPr="00C722BD">
        <w:rPr>
          <w:rFonts w:ascii="Book Antiqua" w:eastAsia="Book Antiqua" w:hAnsi="Book Antiqua" w:cs="Book Antiqua"/>
          <w:b/>
          <w:bCs/>
          <w:color w:val="000000"/>
        </w:rPr>
        <w:t>8</w:t>
      </w:r>
      <w:r w:rsidRPr="00C722BD">
        <w:rPr>
          <w:rFonts w:ascii="Book Antiqua" w:eastAsia="Book Antiqua" w:hAnsi="Book Antiqua" w:cs="Book Antiqua"/>
          <w:color w:val="000000"/>
        </w:rPr>
        <w:t>: 495-499 [PMID: 7418424 DOI: 10.1097/00003246-198009000-00004]</w:t>
      </w:r>
    </w:p>
    <w:p w14:paraId="1AAF56D7"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16 </w:t>
      </w:r>
      <w:proofErr w:type="spellStart"/>
      <w:r w:rsidRPr="00C722BD">
        <w:rPr>
          <w:rFonts w:ascii="Book Antiqua" w:eastAsia="Book Antiqua" w:hAnsi="Book Antiqua" w:cs="Book Antiqua"/>
          <w:b/>
          <w:bCs/>
          <w:color w:val="000000"/>
        </w:rPr>
        <w:t>Muhm</w:t>
      </w:r>
      <w:proofErr w:type="spellEnd"/>
      <w:r w:rsidRPr="00C722BD">
        <w:rPr>
          <w:rFonts w:ascii="Book Antiqua" w:eastAsia="Book Antiqua" w:hAnsi="Book Antiqua" w:cs="Book Antiqua"/>
          <w:b/>
          <w:bCs/>
          <w:color w:val="000000"/>
        </w:rPr>
        <w:t xml:space="preserve"> M</w:t>
      </w:r>
      <w:r w:rsidRPr="00C722BD">
        <w:rPr>
          <w:rFonts w:ascii="Book Antiqua" w:eastAsia="Book Antiqua" w:hAnsi="Book Antiqua" w:cs="Book Antiqua"/>
          <w:color w:val="000000"/>
        </w:rPr>
        <w:t>, Sunder-</w:t>
      </w:r>
      <w:proofErr w:type="spellStart"/>
      <w:r w:rsidRPr="00C722BD">
        <w:rPr>
          <w:rFonts w:ascii="Book Antiqua" w:eastAsia="Book Antiqua" w:hAnsi="Book Antiqua" w:cs="Book Antiqua"/>
          <w:color w:val="000000"/>
        </w:rPr>
        <w:t>Plassmann</w:t>
      </w:r>
      <w:proofErr w:type="spellEnd"/>
      <w:r w:rsidRPr="00C722BD">
        <w:rPr>
          <w:rFonts w:ascii="Book Antiqua" w:eastAsia="Book Antiqua" w:hAnsi="Book Antiqua" w:cs="Book Antiqua"/>
          <w:color w:val="000000"/>
        </w:rPr>
        <w:t xml:space="preserve"> G, </w:t>
      </w:r>
      <w:proofErr w:type="spellStart"/>
      <w:r w:rsidRPr="00C722BD">
        <w:rPr>
          <w:rFonts w:ascii="Book Antiqua" w:eastAsia="Book Antiqua" w:hAnsi="Book Antiqua" w:cs="Book Antiqua"/>
          <w:color w:val="000000"/>
        </w:rPr>
        <w:t>Apsner</w:t>
      </w:r>
      <w:proofErr w:type="spellEnd"/>
      <w:r w:rsidRPr="00C722BD">
        <w:rPr>
          <w:rFonts w:ascii="Book Antiqua" w:eastAsia="Book Antiqua" w:hAnsi="Book Antiqua" w:cs="Book Antiqua"/>
          <w:color w:val="000000"/>
        </w:rPr>
        <w:t xml:space="preserve"> R, </w:t>
      </w:r>
      <w:proofErr w:type="spellStart"/>
      <w:r w:rsidRPr="00C722BD">
        <w:rPr>
          <w:rFonts w:ascii="Book Antiqua" w:eastAsia="Book Antiqua" w:hAnsi="Book Antiqua" w:cs="Book Antiqua"/>
          <w:color w:val="000000"/>
        </w:rPr>
        <w:t>Pernerstorfer</w:t>
      </w:r>
      <w:proofErr w:type="spellEnd"/>
      <w:r w:rsidRPr="00C722BD">
        <w:rPr>
          <w:rFonts w:ascii="Book Antiqua" w:eastAsia="Book Antiqua" w:hAnsi="Book Antiqua" w:cs="Book Antiqua"/>
          <w:color w:val="000000"/>
        </w:rPr>
        <w:t xml:space="preserve"> T, </w:t>
      </w:r>
      <w:proofErr w:type="spellStart"/>
      <w:r w:rsidRPr="00C722BD">
        <w:rPr>
          <w:rFonts w:ascii="Book Antiqua" w:eastAsia="Book Antiqua" w:hAnsi="Book Antiqua" w:cs="Book Antiqua"/>
          <w:color w:val="000000"/>
        </w:rPr>
        <w:t>Rajek</w:t>
      </w:r>
      <w:proofErr w:type="spellEnd"/>
      <w:r w:rsidRPr="00C722BD">
        <w:rPr>
          <w:rFonts w:ascii="Book Antiqua" w:eastAsia="Book Antiqua" w:hAnsi="Book Antiqua" w:cs="Book Antiqua"/>
          <w:color w:val="000000"/>
        </w:rPr>
        <w:t xml:space="preserve"> A, </w:t>
      </w:r>
      <w:proofErr w:type="spellStart"/>
      <w:r w:rsidRPr="00C722BD">
        <w:rPr>
          <w:rFonts w:ascii="Book Antiqua" w:eastAsia="Book Antiqua" w:hAnsi="Book Antiqua" w:cs="Book Antiqua"/>
          <w:color w:val="000000"/>
        </w:rPr>
        <w:t>Lassnigg</w:t>
      </w:r>
      <w:proofErr w:type="spellEnd"/>
      <w:r w:rsidRPr="00C722BD">
        <w:rPr>
          <w:rFonts w:ascii="Book Antiqua" w:eastAsia="Book Antiqua" w:hAnsi="Book Antiqua" w:cs="Book Antiqua"/>
          <w:color w:val="000000"/>
        </w:rPr>
        <w:t xml:space="preserve"> A, </w:t>
      </w:r>
      <w:proofErr w:type="spellStart"/>
      <w:r w:rsidRPr="00C722BD">
        <w:rPr>
          <w:rFonts w:ascii="Book Antiqua" w:eastAsia="Book Antiqua" w:hAnsi="Book Antiqua" w:cs="Book Antiqua"/>
          <w:color w:val="000000"/>
        </w:rPr>
        <w:t>Prokesch</w:t>
      </w:r>
      <w:proofErr w:type="spellEnd"/>
      <w:r w:rsidRPr="00C722BD">
        <w:rPr>
          <w:rFonts w:ascii="Book Antiqua" w:eastAsia="Book Antiqua" w:hAnsi="Book Antiqua" w:cs="Book Antiqua"/>
          <w:color w:val="000000"/>
        </w:rPr>
        <w:t xml:space="preserve"> R, </w:t>
      </w:r>
      <w:proofErr w:type="spellStart"/>
      <w:r w:rsidRPr="00C722BD">
        <w:rPr>
          <w:rFonts w:ascii="Book Antiqua" w:eastAsia="Book Antiqua" w:hAnsi="Book Antiqua" w:cs="Book Antiqua"/>
          <w:color w:val="000000"/>
        </w:rPr>
        <w:t>Derfler</w:t>
      </w:r>
      <w:proofErr w:type="spellEnd"/>
      <w:r w:rsidRPr="00C722BD">
        <w:rPr>
          <w:rFonts w:ascii="Book Antiqua" w:eastAsia="Book Antiqua" w:hAnsi="Book Antiqua" w:cs="Book Antiqua"/>
          <w:color w:val="000000"/>
        </w:rPr>
        <w:t xml:space="preserve"> K, </w:t>
      </w:r>
      <w:proofErr w:type="spellStart"/>
      <w:r w:rsidRPr="00C722BD">
        <w:rPr>
          <w:rFonts w:ascii="Book Antiqua" w:eastAsia="Book Antiqua" w:hAnsi="Book Antiqua" w:cs="Book Antiqua"/>
          <w:color w:val="000000"/>
        </w:rPr>
        <w:t>Druml</w:t>
      </w:r>
      <w:proofErr w:type="spellEnd"/>
      <w:r w:rsidRPr="00C722BD">
        <w:rPr>
          <w:rFonts w:ascii="Book Antiqua" w:eastAsia="Book Antiqua" w:hAnsi="Book Antiqua" w:cs="Book Antiqua"/>
          <w:color w:val="000000"/>
        </w:rPr>
        <w:t xml:space="preserve"> W. Malposition of central venous catheters. Incidence, management and preventive practices. </w:t>
      </w:r>
      <w:r w:rsidRPr="00C722BD">
        <w:rPr>
          <w:rFonts w:ascii="Book Antiqua" w:eastAsia="Book Antiqua" w:hAnsi="Book Antiqua" w:cs="Book Antiqua"/>
          <w:i/>
          <w:iCs/>
          <w:color w:val="000000"/>
        </w:rPr>
        <w:t xml:space="preserve">Wien </w:t>
      </w:r>
      <w:proofErr w:type="spellStart"/>
      <w:r w:rsidRPr="00C722BD">
        <w:rPr>
          <w:rFonts w:ascii="Book Antiqua" w:eastAsia="Book Antiqua" w:hAnsi="Book Antiqua" w:cs="Book Antiqua"/>
          <w:i/>
          <w:iCs/>
          <w:color w:val="000000"/>
        </w:rPr>
        <w:t>Klin</w:t>
      </w:r>
      <w:proofErr w:type="spellEnd"/>
      <w:r w:rsidRPr="00C722BD">
        <w:rPr>
          <w:rFonts w:ascii="Book Antiqua" w:eastAsia="Book Antiqua" w:hAnsi="Book Antiqua" w:cs="Book Antiqua"/>
          <w:i/>
          <w:iCs/>
          <w:color w:val="000000"/>
        </w:rPr>
        <w:t xml:space="preserve"> </w:t>
      </w:r>
      <w:proofErr w:type="spellStart"/>
      <w:r w:rsidRPr="00C722BD">
        <w:rPr>
          <w:rFonts w:ascii="Book Antiqua" w:eastAsia="Book Antiqua" w:hAnsi="Book Antiqua" w:cs="Book Antiqua"/>
          <w:i/>
          <w:iCs/>
          <w:color w:val="000000"/>
        </w:rPr>
        <w:t>Wochenschr</w:t>
      </w:r>
      <w:proofErr w:type="spellEnd"/>
      <w:r w:rsidRPr="00C722BD">
        <w:rPr>
          <w:rFonts w:ascii="Book Antiqua" w:eastAsia="Book Antiqua" w:hAnsi="Book Antiqua" w:cs="Book Antiqua"/>
          <w:color w:val="000000"/>
        </w:rPr>
        <w:t xml:space="preserve"> 1997; </w:t>
      </w:r>
      <w:r w:rsidRPr="00C722BD">
        <w:rPr>
          <w:rFonts w:ascii="Book Antiqua" w:eastAsia="Book Antiqua" w:hAnsi="Book Antiqua" w:cs="Book Antiqua"/>
          <w:b/>
          <w:bCs/>
          <w:color w:val="000000"/>
        </w:rPr>
        <w:t>109</w:t>
      </w:r>
      <w:r w:rsidRPr="00C722BD">
        <w:rPr>
          <w:rFonts w:ascii="Book Antiqua" w:eastAsia="Book Antiqua" w:hAnsi="Book Antiqua" w:cs="Book Antiqua"/>
          <w:color w:val="000000"/>
        </w:rPr>
        <w:t>: 400-405 [PMID: 9226858]</w:t>
      </w:r>
    </w:p>
    <w:p w14:paraId="53A327DB"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17 </w:t>
      </w:r>
      <w:r w:rsidRPr="00C722BD">
        <w:rPr>
          <w:rFonts w:ascii="Book Antiqua" w:eastAsia="Book Antiqua" w:hAnsi="Book Antiqua" w:cs="Book Antiqua"/>
          <w:b/>
          <w:bCs/>
          <w:color w:val="000000"/>
        </w:rPr>
        <w:t>Droll KP</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Lossing</w:t>
      </w:r>
      <w:proofErr w:type="spellEnd"/>
      <w:r w:rsidRPr="00C722BD">
        <w:rPr>
          <w:rFonts w:ascii="Book Antiqua" w:eastAsia="Book Antiqua" w:hAnsi="Book Antiqua" w:cs="Book Antiqua"/>
          <w:color w:val="000000"/>
        </w:rPr>
        <w:t xml:space="preserve"> AG. Carotid-jugular arteriovenous fistula: case report of an iatrogenic complication following internal jugular vein catheterization. </w:t>
      </w:r>
      <w:r w:rsidRPr="00C722BD">
        <w:rPr>
          <w:rFonts w:ascii="Book Antiqua" w:eastAsia="Book Antiqua" w:hAnsi="Book Antiqua" w:cs="Book Antiqua"/>
          <w:i/>
          <w:iCs/>
          <w:color w:val="000000"/>
        </w:rPr>
        <w:t xml:space="preserve">J Clin </w:t>
      </w:r>
      <w:proofErr w:type="spellStart"/>
      <w:r w:rsidRPr="00C722BD">
        <w:rPr>
          <w:rFonts w:ascii="Book Antiqua" w:eastAsia="Book Antiqua" w:hAnsi="Book Antiqua" w:cs="Book Antiqua"/>
          <w:i/>
          <w:iCs/>
          <w:color w:val="000000"/>
        </w:rPr>
        <w:t>Anesth</w:t>
      </w:r>
      <w:proofErr w:type="spellEnd"/>
      <w:r w:rsidRPr="00C722BD">
        <w:rPr>
          <w:rFonts w:ascii="Book Antiqua" w:eastAsia="Book Antiqua" w:hAnsi="Book Antiqua" w:cs="Book Antiqua"/>
          <w:color w:val="000000"/>
        </w:rPr>
        <w:t xml:space="preserve"> 2004; </w:t>
      </w:r>
      <w:r w:rsidRPr="00C722BD">
        <w:rPr>
          <w:rFonts w:ascii="Book Antiqua" w:eastAsia="Book Antiqua" w:hAnsi="Book Antiqua" w:cs="Book Antiqua"/>
          <w:b/>
          <w:bCs/>
          <w:color w:val="000000"/>
        </w:rPr>
        <w:t>16</w:t>
      </w:r>
      <w:r w:rsidRPr="00C722BD">
        <w:rPr>
          <w:rFonts w:ascii="Book Antiqua" w:eastAsia="Book Antiqua" w:hAnsi="Book Antiqua" w:cs="Book Antiqua"/>
          <w:color w:val="000000"/>
        </w:rPr>
        <w:t>: 127-129 [PMID: 15110376 DOI: 10.1016/j.jclinane.2003.06.003]</w:t>
      </w:r>
    </w:p>
    <w:p w14:paraId="353CEDC7"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lastRenderedPageBreak/>
        <w:t xml:space="preserve">18 </w:t>
      </w:r>
      <w:proofErr w:type="spellStart"/>
      <w:r w:rsidRPr="00C722BD">
        <w:rPr>
          <w:rFonts w:ascii="Book Antiqua" w:eastAsia="Book Antiqua" w:hAnsi="Book Antiqua" w:cs="Book Antiqua"/>
          <w:b/>
          <w:bCs/>
          <w:color w:val="000000"/>
        </w:rPr>
        <w:t>Taskapan</w:t>
      </w:r>
      <w:proofErr w:type="spellEnd"/>
      <w:r w:rsidRPr="00C722BD">
        <w:rPr>
          <w:rFonts w:ascii="Book Antiqua" w:eastAsia="Book Antiqua" w:hAnsi="Book Antiqua" w:cs="Book Antiqua"/>
          <w:b/>
          <w:bCs/>
          <w:color w:val="000000"/>
        </w:rPr>
        <w:t xml:space="preserve"> H</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Oymak</w:t>
      </w:r>
      <w:proofErr w:type="spellEnd"/>
      <w:r w:rsidRPr="00C722BD">
        <w:rPr>
          <w:rFonts w:ascii="Book Antiqua" w:eastAsia="Book Antiqua" w:hAnsi="Book Antiqua" w:cs="Book Antiqua"/>
          <w:color w:val="000000"/>
        </w:rPr>
        <w:t xml:space="preserve"> O, </w:t>
      </w:r>
      <w:proofErr w:type="spellStart"/>
      <w:r w:rsidRPr="00C722BD">
        <w:rPr>
          <w:rFonts w:ascii="Book Antiqua" w:eastAsia="Book Antiqua" w:hAnsi="Book Antiqua" w:cs="Book Antiqua"/>
          <w:color w:val="000000"/>
        </w:rPr>
        <w:t>Dogukan</w:t>
      </w:r>
      <w:proofErr w:type="spellEnd"/>
      <w:r w:rsidRPr="00C722BD">
        <w:rPr>
          <w:rFonts w:ascii="Book Antiqua" w:eastAsia="Book Antiqua" w:hAnsi="Book Antiqua" w:cs="Book Antiqua"/>
          <w:color w:val="000000"/>
        </w:rPr>
        <w:t xml:space="preserve"> A, Utas C. Horner's syndrome secondary to internal jugular catheterization. </w:t>
      </w:r>
      <w:r w:rsidRPr="00C722BD">
        <w:rPr>
          <w:rFonts w:ascii="Book Antiqua" w:eastAsia="Book Antiqua" w:hAnsi="Book Antiqua" w:cs="Book Antiqua"/>
          <w:i/>
          <w:iCs/>
          <w:color w:val="000000"/>
        </w:rPr>
        <w:t>Clin Nephrol</w:t>
      </w:r>
      <w:r w:rsidRPr="00C722BD">
        <w:rPr>
          <w:rFonts w:ascii="Book Antiqua" w:eastAsia="Book Antiqua" w:hAnsi="Book Antiqua" w:cs="Book Antiqua"/>
          <w:color w:val="000000"/>
        </w:rPr>
        <w:t xml:space="preserve"> 2001; </w:t>
      </w:r>
      <w:r w:rsidRPr="00C722BD">
        <w:rPr>
          <w:rFonts w:ascii="Book Antiqua" w:eastAsia="Book Antiqua" w:hAnsi="Book Antiqua" w:cs="Book Antiqua"/>
          <w:b/>
          <w:bCs/>
          <w:color w:val="000000"/>
        </w:rPr>
        <w:t>56</w:t>
      </w:r>
      <w:r w:rsidRPr="00C722BD">
        <w:rPr>
          <w:rFonts w:ascii="Book Antiqua" w:eastAsia="Book Antiqua" w:hAnsi="Book Antiqua" w:cs="Book Antiqua"/>
          <w:color w:val="000000"/>
        </w:rPr>
        <w:t>: 78-80 [PMID: 11499663]</w:t>
      </w:r>
    </w:p>
    <w:p w14:paraId="7D7AB060"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19 </w:t>
      </w:r>
      <w:r w:rsidRPr="00C722BD">
        <w:rPr>
          <w:rFonts w:ascii="Book Antiqua" w:eastAsia="Book Antiqua" w:hAnsi="Book Antiqua" w:cs="Book Antiqua"/>
          <w:b/>
          <w:bCs/>
          <w:color w:val="000000"/>
        </w:rPr>
        <w:t>Gladwin MT</w:t>
      </w:r>
      <w:r w:rsidRPr="00C722BD">
        <w:rPr>
          <w:rFonts w:ascii="Book Antiqua" w:eastAsia="Book Antiqua" w:hAnsi="Book Antiqua" w:cs="Book Antiqua"/>
          <w:color w:val="000000"/>
        </w:rPr>
        <w:t xml:space="preserve">, Slonim A, </w:t>
      </w:r>
      <w:proofErr w:type="spellStart"/>
      <w:r w:rsidRPr="00C722BD">
        <w:rPr>
          <w:rFonts w:ascii="Book Antiqua" w:eastAsia="Book Antiqua" w:hAnsi="Book Antiqua" w:cs="Book Antiqua"/>
          <w:color w:val="000000"/>
        </w:rPr>
        <w:t>Landucci</w:t>
      </w:r>
      <w:proofErr w:type="spellEnd"/>
      <w:r w:rsidRPr="00C722BD">
        <w:rPr>
          <w:rFonts w:ascii="Book Antiqua" w:eastAsia="Book Antiqua" w:hAnsi="Book Antiqua" w:cs="Book Antiqua"/>
          <w:color w:val="000000"/>
        </w:rPr>
        <w:t xml:space="preserve"> DL, Gutierrez DC, </w:t>
      </w:r>
      <w:proofErr w:type="spellStart"/>
      <w:r w:rsidRPr="00C722BD">
        <w:rPr>
          <w:rFonts w:ascii="Book Antiqua" w:eastAsia="Book Antiqua" w:hAnsi="Book Antiqua" w:cs="Book Antiqua"/>
          <w:color w:val="000000"/>
        </w:rPr>
        <w:t>Cunnion</w:t>
      </w:r>
      <w:proofErr w:type="spellEnd"/>
      <w:r w:rsidRPr="00C722BD">
        <w:rPr>
          <w:rFonts w:ascii="Book Antiqua" w:eastAsia="Book Antiqua" w:hAnsi="Book Antiqua" w:cs="Book Antiqua"/>
          <w:color w:val="000000"/>
        </w:rPr>
        <w:t xml:space="preserve"> RE. Cannulation of the internal jugular vein: is postprocedural chest radiography always necessary? </w:t>
      </w:r>
      <w:r w:rsidRPr="00C722BD">
        <w:rPr>
          <w:rFonts w:ascii="Book Antiqua" w:eastAsia="Book Antiqua" w:hAnsi="Book Antiqua" w:cs="Book Antiqua"/>
          <w:i/>
          <w:iCs/>
          <w:color w:val="000000"/>
        </w:rPr>
        <w:t>Crit Care Med</w:t>
      </w:r>
      <w:r w:rsidRPr="00C722BD">
        <w:rPr>
          <w:rFonts w:ascii="Book Antiqua" w:eastAsia="Book Antiqua" w:hAnsi="Book Antiqua" w:cs="Book Antiqua"/>
          <w:color w:val="000000"/>
        </w:rPr>
        <w:t xml:space="preserve"> 1999; </w:t>
      </w:r>
      <w:r w:rsidRPr="00C722BD">
        <w:rPr>
          <w:rFonts w:ascii="Book Antiqua" w:eastAsia="Book Antiqua" w:hAnsi="Book Antiqua" w:cs="Book Antiqua"/>
          <w:b/>
          <w:bCs/>
          <w:color w:val="000000"/>
        </w:rPr>
        <w:t>27</w:t>
      </w:r>
      <w:r w:rsidRPr="00C722BD">
        <w:rPr>
          <w:rFonts w:ascii="Book Antiqua" w:eastAsia="Book Antiqua" w:hAnsi="Book Antiqua" w:cs="Book Antiqua"/>
          <w:color w:val="000000"/>
        </w:rPr>
        <w:t>: 1819-1823 [PMID: 10507604 DOI: 10.1097/00003246-199909000-00019]</w:t>
      </w:r>
    </w:p>
    <w:p w14:paraId="66CD3ED8"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20 </w:t>
      </w:r>
      <w:r w:rsidRPr="00C722BD">
        <w:rPr>
          <w:rFonts w:ascii="Book Antiqua" w:eastAsia="Book Antiqua" w:hAnsi="Book Antiqua" w:cs="Book Antiqua"/>
          <w:b/>
          <w:bCs/>
          <w:color w:val="000000"/>
        </w:rPr>
        <w:t>Crain MR</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Mewissen</w:t>
      </w:r>
      <w:proofErr w:type="spellEnd"/>
      <w:r w:rsidRPr="00C722BD">
        <w:rPr>
          <w:rFonts w:ascii="Book Antiqua" w:eastAsia="Book Antiqua" w:hAnsi="Book Antiqua" w:cs="Book Antiqua"/>
          <w:color w:val="000000"/>
        </w:rPr>
        <w:t xml:space="preserve"> MW, Ostrowski GJ, Paz-</w:t>
      </w:r>
      <w:proofErr w:type="spellStart"/>
      <w:r w:rsidRPr="00C722BD">
        <w:rPr>
          <w:rFonts w:ascii="Book Antiqua" w:eastAsia="Book Antiqua" w:hAnsi="Book Antiqua" w:cs="Book Antiqua"/>
          <w:color w:val="000000"/>
        </w:rPr>
        <w:t>Fumagalli</w:t>
      </w:r>
      <w:proofErr w:type="spellEnd"/>
      <w:r w:rsidRPr="00C722BD">
        <w:rPr>
          <w:rFonts w:ascii="Book Antiqua" w:eastAsia="Book Antiqua" w:hAnsi="Book Antiqua" w:cs="Book Antiqua"/>
          <w:color w:val="000000"/>
        </w:rPr>
        <w:t xml:space="preserve"> R, </w:t>
      </w:r>
      <w:proofErr w:type="spellStart"/>
      <w:r w:rsidRPr="00C722BD">
        <w:rPr>
          <w:rFonts w:ascii="Book Antiqua" w:eastAsia="Book Antiqua" w:hAnsi="Book Antiqua" w:cs="Book Antiqua"/>
          <w:color w:val="000000"/>
        </w:rPr>
        <w:t>Beres</w:t>
      </w:r>
      <w:proofErr w:type="spellEnd"/>
      <w:r w:rsidRPr="00C722BD">
        <w:rPr>
          <w:rFonts w:ascii="Book Antiqua" w:eastAsia="Book Antiqua" w:hAnsi="Book Antiqua" w:cs="Book Antiqua"/>
          <w:color w:val="000000"/>
        </w:rPr>
        <w:t xml:space="preserve"> RA, Wertz RA. Fibrin sleeve stripping for salvage of failing hemodialysis catheters: technique and initial results. </w:t>
      </w:r>
      <w:r w:rsidRPr="00C722BD">
        <w:rPr>
          <w:rFonts w:ascii="Book Antiqua" w:eastAsia="Book Antiqua" w:hAnsi="Book Antiqua" w:cs="Book Antiqua"/>
          <w:i/>
          <w:iCs/>
          <w:color w:val="000000"/>
        </w:rPr>
        <w:t>Radiology</w:t>
      </w:r>
      <w:r w:rsidRPr="00C722BD">
        <w:rPr>
          <w:rFonts w:ascii="Book Antiqua" w:eastAsia="Book Antiqua" w:hAnsi="Book Antiqua" w:cs="Book Antiqua"/>
          <w:color w:val="000000"/>
        </w:rPr>
        <w:t xml:space="preserve"> 1996; </w:t>
      </w:r>
      <w:r w:rsidRPr="00C722BD">
        <w:rPr>
          <w:rFonts w:ascii="Book Antiqua" w:eastAsia="Book Antiqua" w:hAnsi="Book Antiqua" w:cs="Book Antiqua"/>
          <w:b/>
          <w:bCs/>
          <w:color w:val="000000"/>
        </w:rPr>
        <w:t>198</w:t>
      </w:r>
      <w:r w:rsidRPr="00C722BD">
        <w:rPr>
          <w:rFonts w:ascii="Book Antiqua" w:eastAsia="Book Antiqua" w:hAnsi="Book Antiqua" w:cs="Book Antiqua"/>
          <w:color w:val="000000"/>
        </w:rPr>
        <w:t>: 41-44 [PMID: 8539402 DOI: 10.1148/radiology.198.1.8539402]</w:t>
      </w:r>
    </w:p>
    <w:p w14:paraId="6AF0DAEE"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21 </w:t>
      </w:r>
      <w:r w:rsidRPr="00C722BD">
        <w:rPr>
          <w:rFonts w:ascii="Book Antiqua" w:eastAsia="Book Antiqua" w:hAnsi="Book Antiqua" w:cs="Book Antiqua"/>
          <w:b/>
          <w:bCs/>
          <w:color w:val="000000"/>
        </w:rPr>
        <w:t>Cook D</w:t>
      </w:r>
      <w:r w:rsidRPr="00C722BD">
        <w:rPr>
          <w:rFonts w:ascii="Book Antiqua" w:eastAsia="Book Antiqua" w:hAnsi="Book Antiqua" w:cs="Book Antiqua"/>
          <w:color w:val="000000"/>
        </w:rPr>
        <w:t xml:space="preserve">, Randolph A, </w:t>
      </w:r>
      <w:proofErr w:type="spellStart"/>
      <w:r w:rsidRPr="00C722BD">
        <w:rPr>
          <w:rFonts w:ascii="Book Antiqua" w:eastAsia="Book Antiqua" w:hAnsi="Book Antiqua" w:cs="Book Antiqua"/>
          <w:color w:val="000000"/>
        </w:rPr>
        <w:t>Kernerman</w:t>
      </w:r>
      <w:proofErr w:type="spellEnd"/>
      <w:r w:rsidRPr="00C722BD">
        <w:rPr>
          <w:rFonts w:ascii="Book Antiqua" w:eastAsia="Book Antiqua" w:hAnsi="Book Antiqua" w:cs="Book Antiqua"/>
          <w:color w:val="000000"/>
        </w:rPr>
        <w:t xml:space="preserve"> P, Cupido C, King D, Soukup C, Brun-Buisson C. Central venous catheter replacement strategies: a systematic review of the literature. </w:t>
      </w:r>
      <w:r w:rsidRPr="00C722BD">
        <w:rPr>
          <w:rFonts w:ascii="Book Antiqua" w:eastAsia="Book Antiqua" w:hAnsi="Book Antiqua" w:cs="Book Antiqua"/>
          <w:i/>
          <w:iCs/>
          <w:color w:val="000000"/>
        </w:rPr>
        <w:t>Crit Care Med</w:t>
      </w:r>
      <w:r w:rsidRPr="00C722BD">
        <w:rPr>
          <w:rFonts w:ascii="Book Antiqua" w:eastAsia="Book Antiqua" w:hAnsi="Book Antiqua" w:cs="Book Antiqua"/>
          <w:color w:val="000000"/>
        </w:rPr>
        <w:t xml:space="preserve"> 1997; </w:t>
      </w:r>
      <w:r w:rsidRPr="00C722BD">
        <w:rPr>
          <w:rFonts w:ascii="Book Antiqua" w:eastAsia="Book Antiqua" w:hAnsi="Book Antiqua" w:cs="Book Antiqua"/>
          <w:b/>
          <w:bCs/>
          <w:color w:val="000000"/>
        </w:rPr>
        <w:t>25</w:t>
      </w:r>
      <w:r w:rsidRPr="00C722BD">
        <w:rPr>
          <w:rFonts w:ascii="Book Antiqua" w:eastAsia="Book Antiqua" w:hAnsi="Book Antiqua" w:cs="Book Antiqua"/>
          <w:color w:val="000000"/>
        </w:rPr>
        <w:t>: 1417-1424 [PMID: 9267959 DOI: 10.1097/00003246-199708000-00033]</w:t>
      </w:r>
    </w:p>
    <w:p w14:paraId="350BBCF8"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22 </w:t>
      </w:r>
      <w:r w:rsidRPr="00C722BD">
        <w:rPr>
          <w:rFonts w:ascii="Book Antiqua" w:eastAsia="Book Antiqua" w:hAnsi="Book Antiqua" w:cs="Book Antiqua"/>
          <w:b/>
          <w:bCs/>
          <w:color w:val="000000"/>
        </w:rPr>
        <w:t>Crump JA</w:t>
      </w:r>
      <w:r w:rsidRPr="00C722BD">
        <w:rPr>
          <w:rFonts w:ascii="Book Antiqua" w:eastAsia="Book Antiqua" w:hAnsi="Book Antiqua" w:cs="Book Antiqua"/>
          <w:color w:val="000000"/>
        </w:rPr>
        <w:t xml:space="preserve">, Collignon PJ. Intravascular catheter-associated infections. </w:t>
      </w:r>
      <w:r w:rsidRPr="00C722BD">
        <w:rPr>
          <w:rFonts w:ascii="Book Antiqua" w:eastAsia="Book Antiqua" w:hAnsi="Book Antiqua" w:cs="Book Antiqua"/>
          <w:i/>
          <w:iCs/>
          <w:color w:val="000000"/>
        </w:rPr>
        <w:t>Eur J Clin Microbiol Infect Dis</w:t>
      </w:r>
      <w:r w:rsidRPr="00C722BD">
        <w:rPr>
          <w:rFonts w:ascii="Book Antiqua" w:eastAsia="Book Antiqua" w:hAnsi="Book Antiqua" w:cs="Book Antiqua"/>
          <w:color w:val="000000"/>
        </w:rPr>
        <w:t xml:space="preserve"> 2000; </w:t>
      </w:r>
      <w:r w:rsidRPr="00C722BD">
        <w:rPr>
          <w:rFonts w:ascii="Book Antiqua" w:eastAsia="Book Antiqua" w:hAnsi="Book Antiqua" w:cs="Book Antiqua"/>
          <w:b/>
          <w:bCs/>
          <w:color w:val="000000"/>
        </w:rPr>
        <w:t>19</w:t>
      </w:r>
      <w:r w:rsidRPr="00C722BD">
        <w:rPr>
          <w:rFonts w:ascii="Book Antiqua" w:eastAsia="Book Antiqua" w:hAnsi="Book Antiqua" w:cs="Book Antiqua"/>
          <w:color w:val="000000"/>
        </w:rPr>
        <w:t>: 1-8 [PMID: 10706172 DOI: 10.1007/s100960050001]</w:t>
      </w:r>
    </w:p>
    <w:p w14:paraId="1E5D4E23"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23 </w:t>
      </w:r>
      <w:r w:rsidRPr="00C722BD">
        <w:rPr>
          <w:rFonts w:ascii="Book Antiqua" w:eastAsia="Book Antiqua" w:hAnsi="Book Antiqua" w:cs="Book Antiqua"/>
          <w:b/>
          <w:bCs/>
          <w:color w:val="000000"/>
        </w:rPr>
        <w:t>Fraenkel DJ</w:t>
      </w:r>
      <w:r w:rsidRPr="00C722BD">
        <w:rPr>
          <w:rFonts w:ascii="Book Antiqua" w:eastAsia="Book Antiqua" w:hAnsi="Book Antiqua" w:cs="Book Antiqua"/>
          <w:color w:val="000000"/>
        </w:rPr>
        <w:t xml:space="preserve">, Rickard C, Lipman J. Can we achieve consensus on central venous catheter-related infections? </w:t>
      </w:r>
      <w:proofErr w:type="spellStart"/>
      <w:r w:rsidRPr="00C722BD">
        <w:rPr>
          <w:rFonts w:ascii="Book Antiqua" w:eastAsia="Book Antiqua" w:hAnsi="Book Antiqua" w:cs="Book Antiqua"/>
          <w:i/>
          <w:iCs/>
          <w:color w:val="000000"/>
        </w:rPr>
        <w:t>Anaesth</w:t>
      </w:r>
      <w:proofErr w:type="spellEnd"/>
      <w:r w:rsidRPr="00C722BD">
        <w:rPr>
          <w:rFonts w:ascii="Book Antiqua" w:eastAsia="Book Antiqua" w:hAnsi="Book Antiqua" w:cs="Book Antiqua"/>
          <w:i/>
          <w:iCs/>
          <w:color w:val="000000"/>
        </w:rPr>
        <w:t xml:space="preserve"> Intensive Care</w:t>
      </w:r>
      <w:r w:rsidRPr="00C722BD">
        <w:rPr>
          <w:rFonts w:ascii="Book Antiqua" w:eastAsia="Book Antiqua" w:hAnsi="Book Antiqua" w:cs="Book Antiqua"/>
          <w:color w:val="000000"/>
        </w:rPr>
        <w:t xml:space="preserve"> 2000; </w:t>
      </w:r>
      <w:r w:rsidRPr="00C722BD">
        <w:rPr>
          <w:rFonts w:ascii="Book Antiqua" w:eastAsia="Book Antiqua" w:hAnsi="Book Antiqua" w:cs="Book Antiqua"/>
          <w:b/>
          <w:bCs/>
          <w:color w:val="000000"/>
        </w:rPr>
        <w:t>28</w:t>
      </w:r>
      <w:r w:rsidRPr="00C722BD">
        <w:rPr>
          <w:rFonts w:ascii="Book Antiqua" w:eastAsia="Book Antiqua" w:hAnsi="Book Antiqua" w:cs="Book Antiqua"/>
          <w:color w:val="000000"/>
        </w:rPr>
        <w:t>: 475-490 [PMID: 11094662 DOI: 10.1177/0310057X0002800501]</w:t>
      </w:r>
    </w:p>
    <w:p w14:paraId="7C8B5899"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24 </w:t>
      </w:r>
      <w:r w:rsidRPr="00C722BD">
        <w:rPr>
          <w:rFonts w:ascii="Book Antiqua" w:eastAsia="Book Antiqua" w:hAnsi="Book Antiqua" w:cs="Book Antiqua"/>
          <w:b/>
          <w:bCs/>
          <w:color w:val="000000"/>
        </w:rPr>
        <w:t>Chen HS</w:t>
      </w:r>
      <w:r w:rsidRPr="00C722BD">
        <w:rPr>
          <w:rFonts w:ascii="Book Antiqua" w:eastAsia="Book Antiqua" w:hAnsi="Book Antiqua" w:cs="Book Antiqua"/>
          <w:color w:val="000000"/>
        </w:rPr>
        <w:t xml:space="preserve">, Wang FD, Lin M, Lin YC, Huang LJ, Liu CY. Risk factors for central venous catheter-related infections in general surgery. </w:t>
      </w:r>
      <w:r w:rsidRPr="00C722BD">
        <w:rPr>
          <w:rFonts w:ascii="Book Antiqua" w:eastAsia="Book Antiqua" w:hAnsi="Book Antiqua" w:cs="Book Antiqua"/>
          <w:i/>
          <w:iCs/>
          <w:color w:val="000000"/>
        </w:rPr>
        <w:t>J Microbiol Immunol Infect</w:t>
      </w:r>
      <w:r w:rsidRPr="00C722BD">
        <w:rPr>
          <w:rFonts w:ascii="Book Antiqua" w:eastAsia="Book Antiqua" w:hAnsi="Book Antiqua" w:cs="Book Antiqua"/>
          <w:color w:val="000000"/>
        </w:rPr>
        <w:t xml:space="preserve"> 2006; </w:t>
      </w:r>
      <w:r w:rsidRPr="00C722BD">
        <w:rPr>
          <w:rFonts w:ascii="Book Antiqua" w:eastAsia="Book Antiqua" w:hAnsi="Book Antiqua" w:cs="Book Antiqua"/>
          <w:b/>
          <w:bCs/>
          <w:color w:val="000000"/>
        </w:rPr>
        <w:t>39</w:t>
      </w:r>
      <w:r w:rsidRPr="00C722BD">
        <w:rPr>
          <w:rFonts w:ascii="Book Antiqua" w:eastAsia="Book Antiqua" w:hAnsi="Book Antiqua" w:cs="Book Antiqua"/>
          <w:color w:val="000000"/>
        </w:rPr>
        <w:t>: 231-236 [PMID: 16783454]</w:t>
      </w:r>
    </w:p>
    <w:p w14:paraId="08D2D527" w14:textId="3DCE52ED"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25 </w:t>
      </w:r>
      <w:proofErr w:type="spellStart"/>
      <w:r w:rsidRPr="00C722BD">
        <w:rPr>
          <w:rFonts w:ascii="Book Antiqua" w:eastAsia="Book Antiqua" w:hAnsi="Book Antiqua" w:cs="Book Antiqua"/>
          <w:b/>
          <w:bCs/>
          <w:color w:val="000000"/>
        </w:rPr>
        <w:t>Ulusoy</w:t>
      </w:r>
      <w:proofErr w:type="spellEnd"/>
      <w:r w:rsidRPr="00C722BD">
        <w:rPr>
          <w:rFonts w:ascii="Book Antiqua" w:eastAsia="Book Antiqua" w:hAnsi="Book Antiqua" w:cs="Book Antiqua"/>
          <w:b/>
          <w:bCs/>
          <w:color w:val="000000"/>
        </w:rPr>
        <w:t xml:space="preserve"> S</w:t>
      </w:r>
      <w:r w:rsidRPr="00C722BD">
        <w:rPr>
          <w:rFonts w:ascii="Book Antiqua" w:eastAsia="Book Antiqua" w:hAnsi="Book Antiqua" w:cs="Book Antiqua"/>
          <w:color w:val="000000"/>
        </w:rPr>
        <w:t xml:space="preserve">, Akan H, </w:t>
      </w:r>
      <w:proofErr w:type="spellStart"/>
      <w:r w:rsidRPr="00C722BD">
        <w:rPr>
          <w:rFonts w:ascii="Book Antiqua" w:eastAsia="Book Antiqua" w:hAnsi="Book Antiqua" w:cs="Book Antiqua"/>
          <w:color w:val="000000"/>
        </w:rPr>
        <w:t>Arat</w:t>
      </w:r>
      <w:proofErr w:type="spellEnd"/>
      <w:r w:rsidRPr="00C722BD">
        <w:rPr>
          <w:rFonts w:ascii="Book Antiqua" w:eastAsia="Book Antiqua" w:hAnsi="Book Antiqua" w:cs="Book Antiqua"/>
          <w:color w:val="000000"/>
        </w:rPr>
        <w:t xml:space="preserve"> M, </w:t>
      </w:r>
      <w:proofErr w:type="spellStart"/>
      <w:r w:rsidRPr="00C722BD">
        <w:rPr>
          <w:rFonts w:ascii="Book Antiqua" w:eastAsia="Book Antiqua" w:hAnsi="Book Antiqua" w:cs="Book Antiqua"/>
          <w:color w:val="000000"/>
        </w:rPr>
        <w:t>Baskan</w:t>
      </w:r>
      <w:proofErr w:type="spellEnd"/>
      <w:r w:rsidRPr="00C722BD">
        <w:rPr>
          <w:rFonts w:ascii="Book Antiqua" w:eastAsia="Book Antiqua" w:hAnsi="Book Antiqua" w:cs="Book Antiqua"/>
          <w:color w:val="000000"/>
        </w:rPr>
        <w:t xml:space="preserve"> S, </w:t>
      </w:r>
      <w:proofErr w:type="spellStart"/>
      <w:r w:rsidRPr="00C722BD">
        <w:rPr>
          <w:rFonts w:ascii="Book Antiqua" w:eastAsia="Book Antiqua" w:hAnsi="Book Antiqua" w:cs="Book Antiqua"/>
          <w:color w:val="000000"/>
        </w:rPr>
        <w:t>Bavbek</w:t>
      </w:r>
      <w:proofErr w:type="spellEnd"/>
      <w:r w:rsidRPr="00C722BD">
        <w:rPr>
          <w:rFonts w:ascii="Book Antiqua" w:eastAsia="Book Antiqua" w:hAnsi="Book Antiqua" w:cs="Book Antiqua"/>
          <w:color w:val="000000"/>
        </w:rPr>
        <w:t xml:space="preserve"> S, </w:t>
      </w:r>
      <w:proofErr w:type="spellStart"/>
      <w:r w:rsidRPr="00C722BD">
        <w:rPr>
          <w:rFonts w:ascii="Book Antiqua" w:eastAsia="Book Antiqua" w:hAnsi="Book Antiqua" w:cs="Book Antiqua"/>
          <w:color w:val="000000"/>
        </w:rPr>
        <w:t>Çakar</w:t>
      </w:r>
      <w:proofErr w:type="spellEnd"/>
      <w:r w:rsidRPr="00C722BD">
        <w:rPr>
          <w:rFonts w:ascii="Book Antiqua" w:eastAsia="Book Antiqua" w:hAnsi="Book Antiqua" w:cs="Book Antiqua"/>
          <w:color w:val="000000"/>
        </w:rPr>
        <w:t xml:space="preserve"> N, </w:t>
      </w:r>
      <w:proofErr w:type="spellStart"/>
      <w:r w:rsidR="00DE1488" w:rsidRPr="00C722BD">
        <w:rPr>
          <w:rFonts w:ascii="Book Antiqua" w:eastAsia="Book Antiqua" w:hAnsi="Book Antiqua" w:cs="Book Antiqua"/>
          <w:iCs/>
          <w:color w:val="000000"/>
        </w:rPr>
        <w:t>Çetinkaya</w:t>
      </w:r>
      <w:proofErr w:type="spellEnd"/>
      <w:r w:rsidR="00DE1488" w:rsidRPr="00C722BD">
        <w:rPr>
          <w:rFonts w:ascii="Book Antiqua" w:eastAsia="Book Antiqua" w:hAnsi="Book Antiqua" w:cs="Book Antiqua"/>
          <w:iCs/>
          <w:color w:val="000000"/>
        </w:rPr>
        <w:t xml:space="preserve"> ŞY,</w:t>
      </w:r>
      <w:r w:rsidR="00DE1488" w:rsidRPr="00C722BD">
        <w:rPr>
          <w:rFonts w:ascii="Book Antiqua" w:eastAsia="Book Antiqua" w:hAnsi="Book Antiqua" w:cs="Book Antiqua"/>
          <w:i/>
          <w:iCs/>
          <w:color w:val="000000"/>
        </w:rPr>
        <w:t xml:space="preserve"> </w:t>
      </w:r>
      <w:proofErr w:type="spellStart"/>
      <w:r w:rsidR="00DE1488" w:rsidRPr="00C722BD">
        <w:rPr>
          <w:rFonts w:ascii="Book Antiqua" w:eastAsia="Book Antiqua" w:hAnsi="Book Antiqua" w:cs="Book Antiqua"/>
          <w:iCs/>
          <w:color w:val="000000"/>
        </w:rPr>
        <w:t>Somer</w:t>
      </w:r>
      <w:proofErr w:type="spellEnd"/>
      <w:r w:rsidR="00DE1488" w:rsidRPr="00C722BD">
        <w:rPr>
          <w:rFonts w:ascii="Book Antiqua" w:eastAsia="Book Antiqua" w:hAnsi="Book Antiqua" w:cs="Book Antiqua"/>
          <w:iCs/>
          <w:color w:val="000000"/>
        </w:rPr>
        <w:t xml:space="preserve"> A, </w:t>
      </w:r>
      <w:proofErr w:type="spellStart"/>
      <w:r w:rsidR="00DE1488" w:rsidRPr="00C722BD">
        <w:rPr>
          <w:rFonts w:ascii="Book Antiqua" w:eastAsia="Book Antiqua" w:hAnsi="Book Antiqua" w:cs="Book Antiqua"/>
          <w:iCs/>
          <w:color w:val="000000"/>
        </w:rPr>
        <w:t>Şimşek</w:t>
      </w:r>
      <w:proofErr w:type="spellEnd"/>
      <w:r w:rsidR="00DE1488" w:rsidRPr="00C722BD">
        <w:rPr>
          <w:rFonts w:ascii="Book Antiqua" w:eastAsia="Book Antiqua" w:hAnsi="Book Antiqua" w:cs="Book Antiqua"/>
          <w:iCs/>
          <w:color w:val="000000"/>
        </w:rPr>
        <w:t xml:space="preserve"> YS. </w:t>
      </w:r>
      <w:r w:rsidRPr="00C722BD">
        <w:rPr>
          <w:rFonts w:ascii="Book Antiqua" w:eastAsia="Book Antiqua" w:hAnsi="Book Antiqua" w:cs="Book Antiqua"/>
          <w:color w:val="000000"/>
        </w:rPr>
        <w:t xml:space="preserve">Intravascular Catheter Infections Prevention Guide. </w:t>
      </w:r>
      <w:r w:rsidRPr="00C722BD">
        <w:rPr>
          <w:rFonts w:ascii="Book Antiqua" w:eastAsia="Book Antiqua" w:hAnsi="Book Antiqua" w:cs="Book Antiqua"/>
          <w:i/>
          <w:iCs/>
          <w:color w:val="000000"/>
        </w:rPr>
        <w:t>Turkish J</w:t>
      </w:r>
      <w:r w:rsidR="00966B93" w:rsidRPr="00C722BD">
        <w:rPr>
          <w:rFonts w:ascii="Book Antiqua" w:eastAsia="Book Antiqua" w:hAnsi="Book Antiqua" w:cs="Book Antiqua"/>
          <w:i/>
          <w:iCs/>
          <w:color w:val="000000"/>
        </w:rPr>
        <w:t xml:space="preserve"> </w:t>
      </w:r>
      <w:r w:rsidRPr="00C722BD">
        <w:rPr>
          <w:rFonts w:ascii="Book Antiqua" w:eastAsia="Book Antiqua" w:hAnsi="Book Antiqua" w:cs="Book Antiqua"/>
          <w:i/>
          <w:iCs/>
          <w:color w:val="000000"/>
        </w:rPr>
        <w:t>Hosp</w:t>
      </w:r>
      <w:r w:rsidR="00966B93" w:rsidRPr="00C722BD">
        <w:rPr>
          <w:rFonts w:ascii="Book Antiqua" w:eastAsia="Book Antiqua" w:hAnsi="Book Antiqua" w:cs="Book Antiqua"/>
          <w:i/>
          <w:iCs/>
          <w:color w:val="000000"/>
        </w:rPr>
        <w:t xml:space="preserve"> </w:t>
      </w:r>
      <w:r w:rsidRPr="00C722BD">
        <w:rPr>
          <w:rFonts w:ascii="Book Antiqua" w:eastAsia="Book Antiqua" w:hAnsi="Book Antiqua" w:cs="Book Antiqua"/>
          <w:i/>
          <w:iCs/>
          <w:color w:val="000000"/>
        </w:rPr>
        <w:t>Infect</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2005;</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b/>
          <w:bCs/>
          <w:color w:val="000000"/>
        </w:rPr>
        <w:t>9</w:t>
      </w:r>
      <w:r w:rsidRPr="00C722BD">
        <w:rPr>
          <w:rFonts w:ascii="Book Antiqua" w:eastAsia="Book Antiqua" w:hAnsi="Book Antiqua" w:cs="Book Antiqua"/>
          <w:color w:val="000000"/>
        </w:rPr>
        <w:t>:</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5-9</w:t>
      </w:r>
    </w:p>
    <w:p w14:paraId="1B47FE7B"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26 </w:t>
      </w:r>
      <w:r w:rsidRPr="00C722BD">
        <w:rPr>
          <w:rFonts w:ascii="Book Antiqua" w:eastAsia="Book Antiqua" w:hAnsi="Book Antiqua" w:cs="Book Antiqua"/>
          <w:b/>
          <w:bCs/>
          <w:color w:val="000000"/>
        </w:rPr>
        <w:t>McKinley S</w:t>
      </w:r>
      <w:r w:rsidRPr="00C722BD">
        <w:rPr>
          <w:rFonts w:ascii="Book Antiqua" w:eastAsia="Book Antiqua" w:hAnsi="Book Antiqua" w:cs="Book Antiqua"/>
          <w:color w:val="000000"/>
        </w:rPr>
        <w:t xml:space="preserve">, Mackenzie A, </w:t>
      </w:r>
      <w:proofErr w:type="spellStart"/>
      <w:r w:rsidRPr="00C722BD">
        <w:rPr>
          <w:rFonts w:ascii="Book Antiqua" w:eastAsia="Book Antiqua" w:hAnsi="Book Antiqua" w:cs="Book Antiqua"/>
          <w:color w:val="000000"/>
        </w:rPr>
        <w:t>Finfer</w:t>
      </w:r>
      <w:proofErr w:type="spellEnd"/>
      <w:r w:rsidRPr="00C722BD">
        <w:rPr>
          <w:rFonts w:ascii="Book Antiqua" w:eastAsia="Book Antiqua" w:hAnsi="Book Antiqua" w:cs="Book Antiqua"/>
          <w:color w:val="000000"/>
        </w:rPr>
        <w:t xml:space="preserve"> S, Ward R, Penfold J. Incidence and predictors of central venous catheter related infection in intensive care patients. </w:t>
      </w:r>
      <w:proofErr w:type="spellStart"/>
      <w:r w:rsidRPr="00C722BD">
        <w:rPr>
          <w:rFonts w:ascii="Book Antiqua" w:eastAsia="Book Antiqua" w:hAnsi="Book Antiqua" w:cs="Book Antiqua"/>
          <w:i/>
          <w:iCs/>
          <w:color w:val="000000"/>
        </w:rPr>
        <w:t>Anaesth</w:t>
      </w:r>
      <w:proofErr w:type="spellEnd"/>
      <w:r w:rsidRPr="00C722BD">
        <w:rPr>
          <w:rFonts w:ascii="Book Antiqua" w:eastAsia="Book Antiqua" w:hAnsi="Book Antiqua" w:cs="Book Antiqua"/>
          <w:i/>
          <w:iCs/>
          <w:color w:val="000000"/>
        </w:rPr>
        <w:t xml:space="preserve"> Intensive Care</w:t>
      </w:r>
      <w:r w:rsidRPr="00C722BD">
        <w:rPr>
          <w:rFonts w:ascii="Book Antiqua" w:eastAsia="Book Antiqua" w:hAnsi="Book Antiqua" w:cs="Book Antiqua"/>
          <w:color w:val="000000"/>
        </w:rPr>
        <w:t xml:space="preserve"> 1999; </w:t>
      </w:r>
      <w:r w:rsidRPr="00C722BD">
        <w:rPr>
          <w:rFonts w:ascii="Book Antiqua" w:eastAsia="Book Antiqua" w:hAnsi="Book Antiqua" w:cs="Book Antiqua"/>
          <w:b/>
          <w:bCs/>
          <w:color w:val="000000"/>
        </w:rPr>
        <w:t>27</w:t>
      </w:r>
      <w:r w:rsidRPr="00C722BD">
        <w:rPr>
          <w:rFonts w:ascii="Book Antiqua" w:eastAsia="Book Antiqua" w:hAnsi="Book Antiqua" w:cs="Book Antiqua"/>
          <w:color w:val="000000"/>
        </w:rPr>
        <w:t>: 164-169 [PMID: 10212713 DOI: 10.1177/0310057X9902700206]</w:t>
      </w:r>
    </w:p>
    <w:p w14:paraId="33FA68D6"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27 </w:t>
      </w:r>
      <w:r w:rsidRPr="00C722BD">
        <w:rPr>
          <w:rFonts w:ascii="Book Antiqua" w:eastAsia="Book Antiqua" w:hAnsi="Book Antiqua" w:cs="Book Antiqua"/>
          <w:b/>
          <w:bCs/>
          <w:color w:val="000000"/>
        </w:rPr>
        <w:t>Charalambous C</w:t>
      </w:r>
      <w:r w:rsidRPr="00C722BD">
        <w:rPr>
          <w:rFonts w:ascii="Book Antiqua" w:eastAsia="Book Antiqua" w:hAnsi="Book Antiqua" w:cs="Book Antiqua"/>
          <w:color w:val="000000"/>
        </w:rPr>
        <w:t xml:space="preserve">, Swoboda SM, Dick J, Perl T, Lipsett PA. Risk factors and clinical impact of central line infections in the surgical intensive care unit. </w:t>
      </w:r>
      <w:r w:rsidRPr="00C722BD">
        <w:rPr>
          <w:rFonts w:ascii="Book Antiqua" w:eastAsia="Book Antiqua" w:hAnsi="Book Antiqua" w:cs="Book Antiqua"/>
          <w:i/>
          <w:iCs/>
          <w:color w:val="000000"/>
        </w:rPr>
        <w:t>Arch Surg</w:t>
      </w:r>
      <w:r w:rsidRPr="00C722BD">
        <w:rPr>
          <w:rFonts w:ascii="Book Antiqua" w:eastAsia="Book Antiqua" w:hAnsi="Book Antiqua" w:cs="Book Antiqua"/>
          <w:color w:val="000000"/>
        </w:rPr>
        <w:t xml:space="preserve"> 1998; </w:t>
      </w:r>
      <w:r w:rsidRPr="00C722BD">
        <w:rPr>
          <w:rFonts w:ascii="Book Antiqua" w:eastAsia="Book Antiqua" w:hAnsi="Book Antiqua" w:cs="Book Antiqua"/>
          <w:b/>
          <w:bCs/>
          <w:color w:val="000000"/>
        </w:rPr>
        <w:t>133</w:t>
      </w:r>
      <w:r w:rsidRPr="00C722BD">
        <w:rPr>
          <w:rFonts w:ascii="Book Antiqua" w:eastAsia="Book Antiqua" w:hAnsi="Book Antiqua" w:cs="Book Antiqua"/>
          <w:color w:val="000000"/>
        </w:rPr>
        <w:t>: 1241-1246 [PMID: 9820357 DOI: 10.1001/archsurg.133.11.1241]</w:t>
      </w:r>
    </w:p>
    <w:p w14:paraId="28949D67"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28 </w:t>
      </w:r>
      <w:r w:rsidRPr="00C722BD">
        <w:rPr>
          <w:rFonts w:ascii="Book Antiqua" w:eastAsia="Book Antiqua" w:hAnsi="Book Antiqua" w:cs="Book Antiqua"/>
          <w:b/>
          <w:bCs/>
          <w:color w:val="000000"/>
        </w:rPr>
        <w:t>Blot F</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Nitenberg</w:t>
      </w:r>
      <w:proofErr w:type="spellEnd"/>
      <w:r w:rsidRPr="00C722BD">
        <w:rPr>
          <w:rFonts w:ascii="Book Antiqua" w:eastAsia="Book Antiqua" w:hAnsi="Book Antiqua" w:cs="Book Antiqua"/>
          <w:color w:val="000000"/>
        </w:rPr>
        <w:t xml:space="preserve"> G, </w:t>
      </w:r>
      <w:proofErr w:type="spellStart"/>
      <w:r w:rsidRPr="00C722BD">
        <w:rPr>
          <w:rFonts w:ascii="Book Antiqua" w:eastAsia="Book Antiqua" w:hAnsi="Book Antiqua" w:cs="Book Antiqua"/>
          <w:color w:val="000000"/>
        </w:rPr>
        <w:t>Chachaty</w:t>
      </w:r>
      <w:proofErr w:type="spellEnd"/>
      <w:r w:rsidRPr="00C722BD">
        <w:rPr>
          <w:rFonts w:ascii="Book Antiqua" w:eastAsia="Book Antiqua" w:hAnsi="Book Antiqua" w:cs="Book Antiqua"/>
          <w:color w:val="000000"/>
        </w:rPr>
        <w:t xml:space="preserve"> E, </w:t>
      </w:r>
      <w:proofErr w:type="spellStart"/>
      <w:r w:rsidRPr="00C722BD">
        <w:rPr>
          <w:rFonts w:ascii="Book Antiqua" w:eastAsia="Book Antiqua" w:hAnsi="Book Antiqua" w:cs="Book Antiqua"/>
          <w:color w:val="000000"/>
        </w:rPr>
        <w:t>Raynard</w:t>
      </w:r>
      <w:proofErr w:type="spellEnd"/>
      <w:r w:rsidRPr="00C722BD">
        <w:rPr>
          <w:rFonts w:ascii="Book Antiqua" w:eastAsia="Book Antiqua" w:hAnsi="Book Antiqua" w:cs="Book Antiqua"/>
          <w:color w:val="000000"/>
        </w:rPr>
        <w:t xml:space="preserve"> B, </w:t>
      </w:r>
      <w:proofErr w:type="spellStart"/>
      <w:r w:rsidRPr="00C722BD">
        <w:rPr>
          <w:rFonts w:ascii="Book Antiqua" w:eastAsia="Book Antiqua" w:hAnsi="Book Antiqua" w:cs="Book Antiqua"/>
          <w:color w:val="000000"/>
        </w:rPr>
        <w:t>Germann</w:t>
      </w:r>
      <w:proofErr w:type="spellEnd"/>
      <w:r w:rsidRPr="00C722BD">
        <w:rPr>
          <w:rFonts w:ascii="Book Antiqua" w:eastAsia="Book Antiqua" w:hAnsi="Book Antiqua" w:cs="Book Antiqua"/>
          <w:color w:val="000000"/>
        </w:rPr>
        <w:t xml:space="preserve"> N, </w:t>
      </w:r>
      <w:proofErr w:type="spellStart"/>
      <w:r w:rsidRPr="00C722BD">
        <w:rPr>
          <w:rFonts w:ascii="Book Antiqua" w:eastAsia="Book Antiqua" w:hAnsi="Book Antiqua" w:cs="Book Antiqua"/>
          <w:color w:val="000000"/>
        </w:rPr>
        <w:t>Antoun</w:t>
      </w:r>
      <w:proofErr w:type="spellEnd"/>
      <w:r w:rsidRPr="00C722BD">
        <w:rPr>
          <w:rFonts w:ascii="Book Antiqua" w:eastAsia="Book Antiqua" w:hAnsi="Book Antiqua" w:cs="Book Antiqua"/>
          <w:color w:val="000000"/>
        </w:rPr>
        <w:t xml:space="preserve"> S, </w:t>
      </w:r>
      <w:proofErr w:type="spellStart"/>
      <w:r w:rsidRPr="00C722BD">
        <w:rPr>
          <w:rFonts w:ascii="Book Antiqua" w:eastAsia="Book Antiqua" w:hAnsi="Book Antiqua" w:cs="Book Antiqua"/>
          <w:color w:val="000000"/>
        </w:rPr>
        <w:t>Laplanche</w:t>
      </w:r>
      <w:proofErr w:type="spellEnd"/>
      <w:r w:rsidRPr="00C722BD">
        <w:rPr>
          <w:rFonts w:ascii="Book Antiqua" w:eastAsia="Book Antiqua" w:hAnsi="Book Antiqua" w:cs="Book Antiqua"/>
          <w:color w:val="000000"/>
        </w:rPr>
        <w:t xml:space="preserve"> A, Brun-Buisson C, </w:t>
      </w:r>
      <w:proofErr w:type="spellStart"/>
      <w:r w:rsidRPr="00C722BD">
        <w:rPr>
          <w:rFonts w:ascii="Book Antiqua" w:eastAsia="Book Antiqua" w:hAnsi="Book Antiqua" w:cs="Book Antiqua"/>
          <w:color w:val="000000"/>
        </w:rPr>
        <w:t>Tancrède</w:t>
      </w:r>
      <w:proofErr w:type="spellEnd"/>
      <w:r w:rsidRPr="00C722BD">
        <w:rPr>
          <w:rFonts w:ascii="Book Antiqua" w:eastAsia="Book Antiqua" w:hAnsi="Book Antiqua" w:cs="Book Antiqua"/>
          <w:color w:val="000000"/>
        </w:rPr>
        <w:t xml:space="preserve"> C. Diagnosis of catheter-related </w:t>
      </w:r>
      <w:proofErr w:type="spellStart"/>
      <w:r w:rsidRPr="00C722BD">
        <w:rPr>
          <w:rFonts w:ascii="Book Antiqua" w:eastAsia="Book Antiqua" w:hAnsi="Book Antiqua" w:cs="Book Antiqua"/>
          <w:color w:val="000000"/>
        </w:rPr>
        <w:t>bacteraemia</w:t>
      </w:r>
      <w:proofErr w:type="spellEnd"/>
      <w:r w:rsidRPr="00C722BD">
        <w:rPr>
          <w:rFonts w:ascii="Book Antiqua" w:eastAsia="Book Antiqua" w:hAnsi="Book Antiqua" w:cs="Book Antiqua"/>
          <w:color w:val="000000"/>
        </w:rPr>
        <w:t xml:space="preserve">: a prospective </w:t>
      </w:r>
      <w:r w:rsidRPr="00C722BD">
        <w:rPr>
          <w:rFonts w:ascii="Book Antiqua" w:eastAsia="Book Antiqua" w:hAnsi="Book Antiqua" w:cs="Book Antiqua"/>
          <w:color w:val="000000"/>
        </w:rPr>
        <w:lastRenderedPageBreak/>
        <w:t xml:space="preserve">comparison of the time to positivity of hub-blood </w:t>
      </w:r>
      <w:r w:rsidRPr="00C722BD">
        <w:rPr>
          <w:rFonts w:ascii="Book Antiqua" w:eastAsia="Book Antiqua" w:hAnsi="Book Antiqua" w:cs="Book Antiqua"/>
          <w:i/>
          <w:iCs/>
          <w:color w:val="000000"/>
        </w:rPr>
        <w:t>vs</w:t>
      </w:r>
      <w:r w:rsidRPr="00C722BD">
        <w:rPr>
          <w:rFonts w:ascii="Book Antiqua" w:eastAsia="Book Antiqua" w:hAnsi="Book Antiqua" w:cs="Book Antiqua"/>
          <w:color w:val="000000"/>
        </w:rPr>
        <w:t xml:space="preserve"> peripheral-blood cultures. </w:t>
      </w:r>
      <w:r w:rsidRPr="00C722BD">
        <w:rPr>
          <w:rFonts w:ascii="Book Antiqua" w:eastAsia="Book Antiqua" w:hAnsi="Book Antiqua" w:cs="Book Antiqua"/>
          <w:i/>
          <w:iCs/>
          <w:color w:val="000000"/>
        </w:rPr>
        <w:t>Lancet</w:t>
      </w:r>
      <w:r w:rsidRPr="00C722BD">
        <w:rPr>
          <w:rFonts w:ascii="Book Antiqua" w:eastAsia="Book Antiqua" w:hAnsi="Book Antiqua" w:cs="Book Antiqua"/>
          <w:color w:val="000000"/>
        </w:rPr>
        <w:t xml:space="preserve"> 1999; </w:t>
      </w:r>
      <w:r w:rsidRPr="00C722BD">
        <w:rPr>
          <w:rFonts w:ascii="Book Antiqua" w:eastAsia="Book Antiqua" w:hAnsi="Book Antiqua" w:cs="Book Antiqua"/>
          <w:b/>
          <w:bCs/>
          <w:color w:val="000000"/>
        </w:rPr>
        <w:t>354</w:t>
      </w:r>
      <w:r w:rsidRPr="00C722BD">
        <w:rPr>
          <w:rFonts w:ascii="Book Antiqua" w:eastAsia="Book Antiqua" w:hAnsi="Book Antiqua" w:cs="Book Antiqua"/>
          <w:color w:val="000000"/>
        </w:rPr>
        <w:t>: 1071-1077 [PMID: 10509498 DOI: 10.1016/s0140-6736(98)11134-0]</w:t>
      </w:r>
    </w:p>
    <w:p w14:paraId="68675314" w14:textId="20EE25D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 xml:space="preserve">29 </w:t>
      </w:r>
      <w:proofErr w:type="spellStart"/>
      <w:r w:rsidRPr="00C722BD">
        <w:rPr>
          <w:rFonts w:ascii="Book Antiqua" w:eastAsia="Book Antiqua" w:hAnsi="Book Antiqua" w:cs="Book Antiqua"/>
          <w:b/>
          <w:bCs/>
          <w:color w:val="000000"/>
        </w:rPr>
        <w:t>Yapar</w:t>
      </w:r>
      <w:proofErr w:type="spellEnd"/>
      <w:r w:rsidRPr="00C722BD">
        <w:rPr>
          <w:rFonts w:ascii="Book Antiqua" w:eastAsia="Book Antiqua" w:hAnsi="Book Antiqua" w:cs="Book Antiqua"/>
          <w:b/>
          <w:bCs/>
          <w:color w:val="000000"/>
        </w:rPr>
        <w:t xml:space="preserve"> N</w:t>
      </w:r>
      <w:r w:rsidRPr="00C722BD">
        <w:rPr>
          <w:rFonts w:ascii="Book Antiqua" w:eastAsia="Book Antiqua" w:hAnsi="Book Antiqua" w:cs="Book Antiqua"/>
          <w:color w:val="000000"/>
        </w:rPr>
        <w:t xml:space="preserve">, </w:t>
      </w:r>
      <w:proofErr w:type="spellStart"/>
      <w:r w:rsidRPr="00C722BD">
        <w:rPr>
          <w:rFonts w:ascii="Book Antiqua" w:eastAsia="Book Antiqua" w:hAnsi="Book Antiqua" w:cs="Book Antiqua"/>
          <w:color w:val="000000"/>
        </w:rPr>
        <w:t>Hosgor</w:t>
      </w:r>
      <w:proofErr w:type="spellEnd"/>
      <w:r w:rsidRPr="00C722BD">
        <w:rPr>
          <w:rFonts w:ascii="Book Antiqua" w:eastAsia="Book Antiqua" w:hAnsi="Book Antiqua" w:cs="Book Antiqua"/>
          <w:color w:val="000000"/>
        </w:rPr>
        <w:t xml:space="preserve"> M, </w:t>
      </w:r>
      <w:proofErr w:type="spellStart"/>
      <w:r w:rsidRPr="00C722BD">
        <w:rPr>
          <w:rFonts w:ascii="Book Antiqua" w:eastAsia="Book Antiqua" w:hAnsi="Book Antiqua" w:cs="Book Antiqua"/>
          <w:color w:val="000000"/>
        </w:rPr>
        <w:t>Çavuşoğlu</w:t>
      </w:r>
      <w:proofErr w:type="spellEnd"/>
      <w:r w:rsidRPr="00C722BD">
        <w:rPr>
          <w:rFonts w:ascii="Book Antiqua" w:eastAsia="Book Antiqua" w:hAnsi="Book Antiqua" w:cs="Book Antiqua"/>
          <w:color w:val="000000"/>
        </w:rPr>
        <w:t xml:space="preserve"> C, </w:t>
      </w:r>
      <w:proofErr w:type="spellStart"/>
      <w:r w:rsidRPr="00C722BD">
        <w:rPr>
          <w:rFonts w:ascii="Book Antiqua" w:eastAsia="Book Antiqua" w:hAnsi="Book Antiqua" w:cs="Book Antiqua"/>
          <w:color w:val="000000"/>
        </w:rPr>
        <w:t>Ayanoğlu</w:t>
      </w:r>
      <w:proofErr w:type="spellEnd"/>
      <w:r w:rsidRPr="00C722BD">
        <w:rPr>
          <w:rFonts w:ascii="Book Antiqua" w:eastAsia="Book Antiqua" w:hAnsi="Book Antiqua" w:cs="Book Antiqua"/>
          <w:color w:val="000000"/>
        </w:rPr>
        <w:t xml:space="preserve"> Ö, </w:t>
      </w:r>
      <w:proofErr w:type="spellStart"/>
      <w:r w:rsidRPr="00C722BD">
        <w:rPr>
          <w:rFonts w:ascii="Book Antiqua" w:eastAsia="Book Antiqua" w:hAnsi="Book Antiqua" w:cs="Book Antiqua"/>
          <w:color w:val="000000"/>
        </w:rPr>
        <w:t>Ermertcan</w:t>
      </w:r>
      <w:proofErr w:type="spellEnd"/>
      <w:r w:rsidRPr="00C722BD">
        <w:rPr>
          <w:rFonts w:ascii="Book Antiqua" w:eastAsia="Book Antiqua" w:hAnsi="Book Antiqua" w:cs="Book Antiqua"/>
          <w:color w:val="000000"/>
        </w:rPr>
        <w:t xml:space="preserve"> Ş, </w:t>
      </w:r>
      <w:proofErr w:type="spellStart"/>
      <w:r w:rsidRPr="00C722BD">
        <w:rPr>
          <w:rFonts w:ascii="Book Antiqua" w:eastAsia="Book Antiqua" w:hAnsi="Book Antiqua" w:cs="Book Antiqua"/>
          <w:color w:val="000000"/>
        </w:rPr>
        <w:t>Özinal</w:t>
      </w:r>
      <w:proofErr w:type="spellEnd"/>
      <w:r w:rsidRPr="00C722BD">
        <w:rPr>
          <w:rFonts w:ascii="Book Antiqua" w:eastAsia="Book Antiqua" w:hAnsi="Book Antiqua" w:cs="Book Antiqua"/>
          <w:color w:val="000000"/>
        </w:rPr>
        <w:t xml:space="preserve"> MA. Investigation of infection and colonization in long-term intravenous catheter use</w:t>
      </w:r>
      <w:r w:rsidR="00966B93" w:rsidRPr="00C722BD">
        <w:rPr>
          <w:rFonts w:ascii="Book Antiqua" w:eastAsia="Book Antiqua" w:hAnsi="Book Antiqua" w:cs="Book Antiqua"/>
          <w:color w:val="000000"/>
        </w:rPr>
        <w:t>.</w:t>
      </w:r>
      <w:r w:rsidRPr="00C722BD">
        <w:rPr>
          <w:rFonts w:ascii="Book Antiqua" w:eastAsia="Book Antiqua" w:hAnsi="Book Antiqua" w:cs="Book Antiqua"/>
          <w:color w:val="000000"/>
        </w:rPr>
        <w:t xml:space="preserve"> </w:t>
      </w:r>
      <w:r w:rsidRPr="00C722BD">
        <w:rPr>
          <w:rFonts w:ascii="Book Antiqua" w:eastAsia="Book Antiqua" w:hAnsi="Book Antiqua" w:cs="Book Antiqua"/>
          <w:i/>
          <w:iCs/>
          <w:color w:val="000000"/>
        </w:rPr>
        <w:t>J</w:t>
      </w:r>
      <w:r w:rsidR="00966B93" w:rsidRPr="00C722BD">
        <w:rPr>
          <w:rFonts w:ascii="Book Antiqua" w:eastAsia="Book Antiqua" w:hAnsi="Book Antiqua" w:cs="Book Antiqua"/>
          <w:i/>
          <w:iCs/>
          <w:color w:val="000000"/>
        </w:rPr>
        <w:t xml:space="preserve"> </w:t>
      </w:r>
      <w:r w:rsidRPr="00C722BD">
        <w:rPr>
          <w:rFonts w:ascii="Book Antiqua" w:eastAsia="Book Antiqua" w:hAnsi="Book Antiqua" w:cs="Book Antiqua"/>
          <w:i/>
          <w:iCs/>
          <w:color w:val="000000"/>
        </w:rPr>
        <w:t>Infect</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 xml:space="preserve">1998; </w:t>
      </w:r>
      <w:r w:rsidRPr="00C722BD">
        <w:rPr>
          <w:rFonts w:ascii="Book Antiqua" w:eastAsia="Book Antiqua" w:hAnsi="Book Antiqua" w:cs="Book Antiqua"/>
          <w:b/>
          <w:bCs/>
          <w:color w:val="000000"/>
        </w:rPr>
        <w:t>12</w:t>
      </w:r>
      <w:r w:rsidRPr="00C722BD">
        <w:rPr>
          <w:rFonts w:ascii="Book Antiqua" w:eastAsia="Book Antiqua" w:hAnsi="Book Antiqua" w:cs="Book Antiqua"/>
          <w:color w:val="000000"/>
        </w:rPr>
        <w:t>:</w:t>
      </w:r>
      <w:r w:rsidR="00966B93" w:rsidRPr="00C722BD">
        <w:rPr>
          <w:rFonts w:ascii="Book Antiqua" w:eastAsia="Book Antiqua" w:hAnsi="Book Antiqua" w:cs="Book Antiqua"/>
          <w:color w:val="000000"/>
        </w:rPr>
        <w:t xml:space="preserve"> </w:t>
      </w:r>
      <w:r w:rsidRPr="00C722BD">
        <w:rPr>
          <w:rFonts w:ascii="Book Antiqua" w:eastAsia="Book Antiqua" w:hAnsi="Book Antiqua" w:cs="Book Antiqua"/>
          <w:color w:val="000000"/>
        </w:rPr>
        <w:t>333-</w:t>
      </w:r>
      <w:r w:rsidR="00966B93" w:rsidRPr="00C722BD">
        <w:rPr>
          <w:rFonts w:ascii="Book Antiqua" w:eastAsia="Book Antiqua" w:hAnsi="Book Antiqua" w:cs="Book Antiqua"/>
          <w:color w:val="000000"/>
        </w:rPr>
        <w:t>33</w:t>
      </w:r>
      <w:r w:rsidRPr="00C722BD">
        <w:rPr>
          <w:rFonts w:ascii="Book Antiqua" w:eastAsia="Book Antiqua" w:hAnsi="Book Antiqua" w:cs="Book Antiqua"/>
          <w:color w:val="000000"/>
        </w:rPr>
        <w:t>6</w:t>
      </w:r>
    </w:p>
    <w:bookmarkEnd w:id="1"/>
    <w:p w14:paraId="5EEB1E39" w14:textId="77777777" w:rsidR="00A77B3E" w:rsidRPr="00C722BD" w:rsidRDefault="00A77B3E" w:rsidP="00C722BD">
      <w:pPr>
        <w:spacing w:line="360" w:lineRule="auto"/>
        <w:jc w:val="both"/>
        <w:rPr>
          <w:rFonts w:ascii="Book Antiqua" w:hAnsi="Book Antiqua"/>
        </w:rPr>
        <w:sectPr w:rsidR="00A77B3E" w:rsidRPr="00C722BD" w:rsidSect="00C722BD">
          <w:type w:val="continuous"/>
          <w:pgSz w:w="12240" w:h="15840"/>
          <w:pgMar w:top="1440" w:right="1440" w:bottom="1440" w:left="1440" w:header="720" w:footer="720" w:gutter="0"/>
          <w:cols w:space="720"/>
          <w:docGrid w:linePitch="360"/>
        </w:sectPr>
      </w:pPr>
    </w:p>
    <w:p w14:paraId="3883B8BC" w14:textId="77777777" w:rsidR="00C4282D" w:rsidRDefault="00C4282D">
      <w:pPr>
        <w:rPr>
          <w:rFonts w:ascii="Book Antiqua" w:eastAsia="Book Antiqua" w:hAnsi="Book Antiqua" w:cs="Book Antiqua"/>
          <w:b/>
          <w:color w:val="000000"/>
        </w:rPr>
      </w:pPr>
      <w:r>
        <w:rPr>
          <w:rFonts w:ascii="Book Antiqua" w:eastAsia="Book Antiqua" w:hAnsi="Book Antiqua" w:cs="Book Antiqua"/>
          <w:b/>
          <w:color w:val="000000"/>
        </w:rPr>
        <w:br w:type="page"/>
      </w:r>
    </w:p>
    <w:p w14:paraId="7CF3697D" w14:textId="0AE2C3F1"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lastRenderedPageBreak/>
        <w:t>Footnotes</w:t>
      </w:r>
    </w:p>
    <w:p w14:paraId="2122D91F" w14:textId="34967BFB"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Institutional review board statement: </w:t>
      </w:r>
      <w:r w:rsidRPr="00C722BD">
        <w:rPr>
          <w:rFonts w:ascii="Book Antiqua" w:eastAsia="Book Antiqua" w:hAnsi="Book Antiqua" w:cs="Book Antiqua"/>
          <w:color w:val="000000"/>
        </w:rPr>
        <w:t xml:space="preserve">Ethical approval was obtained from the Local Ethics Committee of Cumhuriyet University Faculty of Medicine with the date of 04/12/2012 and the decision number of </w:t>
      </w:r>
      <w:r w:rsidR="00A953C6" w:rsidRPr="00C722BD">
        <w:rPr>
          <w:rFonts w:ascii="Book Antiqua" w:eastAsia="Book Antiqua" w:hAnsi="Book Antiqua" w:cs="Book Antiqua"/>
          <w:color w:val="000000"/>
        </w:rPr>
        <w:t>08/12/2012</w:t>
      </w:r>
      <w:r w:rsidRPr="00C722BD">
        <w:rPr>
          <w:rFonts w:ascii="Book Antiqua" w:eastAsia="Book Antiqua" w:hAnsi="Book Antiqua" w:cs="Book Antiqua"/>
          <w:color w:val="000000"/>
        </w:rPr>
        <w:t>.</w:t>
      </w:r>
    </w:p>
    <w:p w14:paraId="50F045B7" w14:textId="77777777" w:rsidR="00A77B3E" w:rsidRPr="00C722BD" w:rsidRDefault="00A77B3E" w:rsidP="00C722BD">
      <w:pPr>
        <w:spacing w:line="360" w:lineRule="auto"/>
        <w:jc w:val="both"/>
        <w:rPr>
          <w:rFonts w:ascii="Book Antiqua" w:hAnsi="Book Antiqua"/>
        </w:rPr>
      </w:pPr>
    </w:p>
    <w:p w14:paraId="2CAF53F3" w14:textId="3052E960"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Informed consent statement: </w:t>
      </w:r>
      <w:r w:rsidRPr="00C722BD">
        <w:rPr>
          <w:rFonts w:ascii="Book Antiqua" w:eastAsia="Book Antiqua" w:hAnsi="Book Antiqua" w:cs="Book Antiqua"/>
          <w:color w:val="000000"/>
        </w:rPr>
        <w:t>The studied group as the study was retrospective in nature</w:t>
      </w:r>
      <w:r w:rsidR="00C4282D">
        <w:rPr>
          <w:rFonts w:ascii="Book Antiqua" w:eastAsia="Book Antiqua" w:hAnsi="Book Antiqua" w:cs="Book Antiqua"/>
          <w:color w:val="000000"/>
        </w:rPr>
        <w:t>,</w:t>
      </w:r>
      <w:r w:rsidRPr="00C722BD">
        <w:rPr>
          <w:rFonts w:ascii="Book Antiqua" w:eastAsia="Book Antiqua" w:hAnsi="Book Antiqua" w:cs="Book Antiqua"/>
          <w:color w:val="000000"/>
        </w:rPr>
        <w:t xml:space="preserve"> and no specific intervention was described by the author’s methodology. The medical research center waived the informed consent for the project.</w:t>
      </w:r>
    </w:p>
    <w:p w14:paraId="5D345C47" w14:textId="77777777" w:rsidR="00A77B3E" w:rsidRPr="00C722BD" w:rsidRDefault="00A77B3E" w:rsidP="00C722BD">
      <w:pPr>
        <w:spacing w:line="360" w:lineRule="auto"/>
        <w:jc w:val="both"/>
        <w:rPr>
          <w:rFonts w:ascii="Book Antiqua" w:hAnsi="Book Antiqua"/>
        </w:rPr>
      </w:pPr>
    </w:p>
    <w:p w14:paraId="3CC5092D"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Conflict-of-interest statement: </w:t>
      </w:r>
      <w:r w:rsidRPr="00C722BD">
        <w:rPr>
          <w:rFonts w:ascii="Book Antiqua" w:eastAsia="Book Antiqua" w:hAnsi="Book Antiqua" w:cs="Book Antiqua"/>
          <w:color w:val="000000"/>
        </w:rPr>
        <w:t>The authors declare that they have no conflict of interest.</w:t>
      </w:r>
    </w:p>
    <w:p w14:paraId="6DFDE713" w14:textId="77777777" w:rsidR="00A77B3E" w:rsidRPr="00C722BD" w:rsidRDefault="00A77B3E" w:rsidP="00C722BD">
      <w:pPr>
        <w:spacing w:line="360" w:lineRule="auto"/>
        <w:jc w:val="both"/>
        <w:rPr>
          <w:rFonts w:ascii="Book Antiqua" w:hAnsi="Book Antiqua"/>
        </w:rPr>
      </w:pPr>
    </w:p>
    <w:p w14:paraId="4096BB0A"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Data sharing statement: </w:t>
      </w:r>
      <w:r w:rsidRPr="00C722BD">
        <w:rPr>
          <w:rFonts w:ascii="Book Antiqua" w:eastAsia="Book Antiqua" w:hAnsi="Book Antiqua" w:cs="Book Antiqua"/>
          <w:color w:val="000000"/>
        </w:rPr>
        <w:t>No additional data are available.</w:t>
      </w:r>
    </w:p>
    <w:p w14:paraId="71924147" w14:textId="77777777" w:rsidR="00A77B3E" w:rsidRPr="00C722BD" w:rsidRDefault="00A77B3E" w:rsidP="00C722BD">
      <w:pPr>
        <w:spacing w:line="360" w:lineRule="auto"/>
        <w:jc w:val="both"/>
        <w:rPr>
          <w:rFonts w:ascii="Book Antiqua" w:hAnsi="Book Antiqua"/>
        </w:rPr>
      </w:pPr>
    </w:p>
    <w:p w14:paraId="12DF280C"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bCs/>
          <w:color w:val="000000"/>
        </w:rPr>
        <w:t xml:space="preserve">Open-Access: </w:t>
      </w:r>
      <w:r w:rsidRPr="00C722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01387" w14:textId="77777777" w:rsidR="00A77B3E" w:rsidRPr="00C722BD" w:rsidRDefault="00A77B3E" w:rsidP="00C722BD">
      <w:pPr>
        <w:spacing w:line="360" w:lineRule="auto"/>
        <w:jc w:val="both"/>
        <w:rPr>
          <w:rFonts w:ascii="Book Antiqua" w:hAnsi="Book Antiqua"/>
        </w:rPr>
      </w:pPr>
    </w:p>
    <w:p w14:paraId="01C9DA3E" w14:textId="05DDF253"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Manuscript source: </w:t>
      </w:r>
      <w:r w:rsidRPr="00C722BD">
        <w:rPr>
          <w:rFonts w:ascii="Book Antiqua" w:eastAsia="Book Antiqua" w:hAnsi="Book Antiqua" w:cs="Book Antiqua"/>
          <w:color w:val="000000"/>
        </w:rPr>
        <w:t>Invit</w:t>
      </w:r>
      <w:r w:rsidR="00966B93" w:rsidRPr="00C722BD">
        <w:rPr>
          <w:rFonts w:ascii="Book Antiqua" w:eastAsia="Book Antiqua" w:hAnsi="Book Antiqua" w:cs="Book Antiqua"/>
          <w:color w:val="000000"/>
        </w:rPr>
        <w:t>ed man</w:t>
      </w:r>
      <w:r w:rsidRPr="00C722BD">
        <w:rPr>
          <w:rFonts w:ascii="Book Antiqua" w:eastAsia="Book Antiqua" w:hAnsi="Book Antiqua" w:cs="Book Antiqua"/>
          <w:color w:val="000000"/>
        </w:rPr>
        <w:t>uscript</w:t>
      </w:r>
    </w:p>
    <w:p w14:paraId="37C638D7" w14:textId="77777777" w:rsidR="00A77B3E" w:rsidRPr="00C722BD" w:rsidRDefault="00A77B3E" w:rsidP="00C722BD">
      <w:pPr>
        <w:spacing w:line="360" w:lineRule="auto"/>
        <w:jc w:val="both"/>
        <w:rPr>
          <w:rFonts w:ascii="Book Antiqua" w:hAnsi="Book Antiqua"/>
        </w:rPr>
      </w:pPr>
    </w:p>
    <w:p w14:paraId="4A7F726A"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Peer-review started: </w:t>
      </w:r>
      <w:r w:rsidRPr="00C722BD">
        <w:rPr>
          <w:rFonts w:ascii="Book Antiqua" w:eastAsia="Book Antiqua" w:hAnsi="Book Antiqua" w:cs="Book Antiqua"/>
          <w:color w:val="000000"/>
        </w:rPr>
        <w:t>February 26, 2021</w:t>
      </w:r>
    </w:p>
    <w:p w14:paraId="165522FA"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First decision: </w:t>
      </w:r>
      <w:r w:rsidRPr="00C722BD">
        <w:rPr>
          <w:rFonts w:ascii="Book Antiqua" w:eastAsia="Book Antiqua" w:hAnsi="Book Antiqua" w:cs="Book Antiqua"/>
          <w:color w:val="000000"/>
        </w:rPr>
        <w:t>April 6, 2021</w:t>
      </w:r>
    </w:p>
    <w:p w14:paraId="5B2B9BD2"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Article in press: </w:t>
      </w:r>
    </w:p>
    <w:p w14:paraId="3305C0AD" w14:textId="77777777" w:rsidR="00A77B3E" w:rsidRPr="00C722BD" w:rsidRDefault="00A77B3E" w:rsidP="00C722BD">
      <w:pPr>
        <w:spacing w:line="360" w:lineRule="auto"/>
        <w:jc w:val="both"/>
        <w:rPr>
          <w:rFonts w:ascii="Book Antiqua" w:hAnsi="Book Antiqua"/>
        </w:rPr>
      </w:pPr>
    </w:p>
    <w:p w14:paraId="7EBD6A36" w14:textId="33CA46A3"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Specialty type: </w:t>
      </w:r>
      <w:r w:rsidR="00966B93" w:rsidRPr="00C722BD">
        <w:rPr>
          <w:rFonts w:ascii="Book Antiqua" w:eastAsia="Microsoft YaHei" w:hAnsi="Book Antiqua" w:cs="SimSun"/>
        </w:rPr>
        <w:t>Critical care medicine</w:t>
      </w:r>
    </w:p>
    <w:p w14:paraId="43A090C1"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 xml:space="preserve">Country/Territory of origin: </w:t>
      </w:r>
      <w:r w:rsidRPr="00C722BD">
        <w:rPr>
          <w:rFonts w:ascii="Book Antiqua" w:eastAsia="Book Antiqua" w:hAnsi="Book Antiqua" w:cs="Book Antiqua"/>
          <w:color w:val="000000"/>
        </w:rPr>
        <w:t>Turkey</w:t>
      </w:r>
    </w:p>
    <w:p w14:paraId="01DE0EC3"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b/>
          <w:color w:val="000000"/>
        </w:rPr>
        <w:t>Peer-review report’s scientific quality classification</w:t>
      </w:r>
    </w:p>
    <w:p w14:paraId="3EE90FBA"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Grade A (Excellent): 0</w:t>
      </w:r>
    </w:p>
    <w:p w14:paraId="0E0D37F4"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lastRenderedPageBreak/>
        <w:t>Grade B (Very good): 0</w:t>
      </w:r>
    </w:p>
    <w:p w14:paraId="2C284CE8" w14:textId="7D486CCE"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Grade C (Good): C</w:t>
      </w:r>
      <w:r w:rsidR="00BC5FF1" w:rsidRPr="00C722BD">
        <w:rPr>
          <w:rFonts w:ascii="Book Antiqua" w:eastAsia="Book Antiqua" w:hAnsi="Book Antiqua" w:cs="Book Antiqua"/>
          <w:color w:val="000000"/>
        </w:rPr>
        <w:t>, C</w:t>
      </w:r>
    </w:p>
    <w:p w14:paraId="211B1BC7"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Grade D (Fair): 0</w:t>
      </w:r>
    </w:p>
    <w:p w14:paraId="28055D50" w14:textId="77777777" w:rsidR="00A77B3E" w:rsidRPr="00C722BD" w:rsidRDefault="005D4273" w:rsidP="00C722BD">
      <w:pPr>
        <w:spacing w:line="360" w:lineRule="auto"/>
        <w:jc w:val="both"/>
        <w:rPr>
          <w:rFonts w:ascii="Book Antiqua" w:hAnsi="Book Antiqua"/>
        </w:rPr>
      </w:pPr>
      <w:r w:rsidRPr="00C722BD">
        <w:rPr>
          <w:rFonts w:ascii="Book Antiqua" w:eastAsia="Book Antiqua" w:hAnsi="Book Antiqua" w:cs="Book Antiqua"/>
          <w:color w:val="000000"/>
        </w:rPr>
        <w:t>Grade E (Poor): 0</w:t>
      </w:r>
    </w:p>
    <w:p w14:paraId="70D98C7E" w14:textId="77777777" w:rsidR="00A77B3E" w:rsidRPr="00C722BD" w:rsidRDefault="00A77B3E" w:rsidP="00C722BD">
      <w:pPr>
        <w:spacing w:line="360" w:lineRule="auto"/>
        <w:jc w:val="both"/>
        <w:rPr>
          <w:rFonts w:ascii="Book Antiqua" w:hAnsi="Book Antiqua"/>
        </w:rPr>
      </w:pPr>
    </w:p>
    <w:p w14:paraId="64EFB415" w14:textId="55D68696" w:rsidR="00A77B3E" w:rsidRPr="00C722BD" w:rsidRDefault="005D4273" w:rsidP="00C722BD">
      <w:pPr>
        <w:spacing w:line="360" w:lineRule="auto"/>
        <w:jc w:val="both"/>
        <w:rPr>
          <w:rFonts w:ascii="Book Antiqua" w:hAnsi="Book Antiqua"/>
        </w:rPr>
        <w:sectPr w:rsidR="00A77B3E" w:rsidRPr="00C722BD" w:rsidSect="00C722BD">
          <w:type w:val="continuous"/>
          <w:pgSz w:w="12240" w:h="15840"/>
          <w:pgMar w:top="1440" w:right="1440" w:bottom="1440" w:left="1440" w:header="720" w:footer="720" w:gutter="0"/>
          <w:cols w:space="720"/>
          <w:docGrid w:linePitch="360"/>
        </w:sectPr>
      </w:pPr>
      <w:r w:rsidRPr="00C722BD">
        <w:rPr>
          <w:rFonts w:ascii="Book Antiqua" w:eastAsia="Book Antiqua" w:hAnsi="Book Antiqua" w:cs="Book Antiqua"/>
          <w:b/>
          <w:color w:val="000000"/>
        </w:rPr>
        <w:t xml:space="preserve">P-Reviewer: </w:t>
      </w:r>
      <w:r w:rsidRPr="00C722BD">
        <w:rPr>
          <w:rFonts w:ascii="Book Antiqua" w:eastAsia="Book Antiqua" w:hAnsi="Book Antiqua" w:cs="Book Antiqua"/>
          <w:color w:val="000000"/>
        </w:rPr>
        <w:t>Ferreira GSA</w:t>
      </w:r>
      <w:r w:rsidRPr="00C722BD">
        <w:rPr>
          <w:rFonts w:ascii="Book Antiqua" w:eastAsia="Book Antiqua" w:hAnsi="Book Antiqua" w:cs="Book Antiqua"/>
          <w:b/>
          <w:color w:val="000000"/>
        </w:rPr>
        <w:t xml:space="preserve"> S-Editor: </w:t>
      </w:r>
      <w:r w:rsidRPr="00C722BD">
        <w:rPr>
          <w:rFonts w:ascii="Book Antiqua" w:eastAsia="Book Antiqua" w:hAnsi="Book Antiqua" w:cs="Book Antiqua"/>
          <w:color w:val="000000"/>
        </w:rPr>
        <w:t>Gao CC</w:t>
      </w:r>
      <w:r w:rsidRPr="00C722BD">
        <w:rPr>
          <w:rFonts w:ascii="Book Antiqua" w:eastAsia="Book Antiqua" w:hAnsi="Book Antiqua" w:cs="Book Antiqua"/>
          <w:b/>
          <w:color w:val="000000"/>
        </w:rPr>
        <w:t xml:space="preserve"> L-Editor:</w:t>
      </w:r>
      <w:r w:rsidR="00393CF4" w:rsidRPr="00C722BD">
        <w:rPr>
          <w:rFonts w:ascii="Book Antiqua" w:eastAsia="Book Antiqua" w:hAnsi="Book Antiqua" w:cs="Book Antiqua"/>
          <w:b/>
          <w:color w:val="000000"/>
        </w:rPr>
        <w:t xml:space="preserve"> </w:t>
      </w:r>
      <w:r w:rsidR="00393CF4" w:rsidRPr="00C722BD">
        <w:rPr>
          <w:rFonts w:ascii="Book Antiqua" w:eastAsia="Book Antiqua" w:hAnsi="Book Antiqua" w:cs="Book Antiqua"/>
          <w:bCs/>
          <w:color w:val="000000"/>
        </w:rPr>
        <w:t>Filipodia</w:t>
      </w:r>
      <w:r w:rsidRPr="00C722BD">
        <w:rPr>
          <w:rFonts w:ascii="Book Antiqua" w:eastAsia="Book Antiqua" w:hAnsi="Book Antiqua" w:cs="Book Antiqua"/>
          <w:b/>
          <w:color w:val="000000"/>
        </w:rPr>
        <w:t xml:space="preserve"> P-Editor: </w:t>
      </w:r>
    </w:p>
    <w:p w14:paraId="5DBE263E" w14:textId="77777777" w:rsidR="00A9117D" w:rsidRDefault="00A9117D">
      <w:pPr>
        <w:rPr>
          <w:rFonts w:ascii="Book Antiqua" w:eastAsia="Book Antiqua" w:hAnsi="Book Antiqua" w:cs="Book Antiqua"/>
          <w:b/>
          <w:color w:val="000000"/>
        </w:rPr>
      </w:pPr>
      <w:r>
        <w:rPr>
          <w:rFonts w:ascii="Book Antiqua" w:eastAsia="Book Antiqua" w:hAnsi="Book Antiqua" w:cs="Book Antiqua"/>
          <w:b/>
          <w:color w:val="000000"/>
        </w:rPr>
        <w:br w:type="page"/>
      </w:r>
    </w:p>
    <w:p w14:paraId="5ADC82A3" w14:textId="51810588" w:rsidR="00A77B3E" w:rsidRPr="00C722BD" w:rsidRDefault="005D4273" w:rsidP="00C722BD">
      <w:pPr>
        <w:spacing w:line="360" w:lineRule="auto"/>
        <w:jc w:val="both"/>
        <w:rPr>
          <w:rFonts w:ascii="Book Antiqua" w:eastAsia="Book Antiqua" w:hAnsi="Book Antiqua" w:cs="Book Antiqua"/>
          <w:b/>
          <w:color w:val="000000"/>
        </w:rPr>
      </w:pPr>
      <w:r w:rsidRPr="00C722BD">
        <w:rPr>
          <w:rFonts w:ascii="Book Antiqua" w:eastAsia="Book Antiqua" w:hAnsi="Book Antiqua" w:cs="Book Antiqua"/>
          <w:b/>
          <w:color w:val="000000"/>
        </w:rPr>
        <w:lastRenderedPageBreak/>
        <w:t>Figure Legends</w:t>
      </w:r>
    </w:p>
    <w:p w14:paraId="6053BA4F" w14:textId="190821A5" w:rsidR="00A47534" w:rsidRPr="00C722BD" w:rsidRDefault="00A47534" w:rsidP="00C722BD">
      <w:pPr>
        <w:spacing w:line="360" w:lineRule="auto"/>
        <w:jc w:val="both"/>
        <w:rPr>
          <w:rFonts w:ascii="Book Antiqua" w:hAnsi="Book Antiqua"/>
        </w:rPr>
      </w:pPr>
      <w:r w:rsidRPr="00C722BD">
        <w:rPr>
          <w:rFonts w:ascii="Book Antiqua" w:hAnsi="Book Antiqua"/>
          <w:noProof/>
          <w:lang w:val="tr-TR" w:eastAsia="tr-TR"/>
        </w:rPr>
        <w:drawing>
          <wp:inline distT="0" distB="0" distL="0" distR="0" wp14:anchorId="67FF86E3" wp14:editId="50E6AB66">
            <wp:extent cx="3419500" cy="308136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9500" cy="3081360"/>
                    </a:xfrm>
                    <a:prstGeom prst="rect">
                      <a:avLst/>
                    </a:prstGeom>
                  </pic:spPr>
                </pic:pic>
              </a:graphicData>
            </a:graphic>
          </wp:inline>
        </w:drawing>
      </w:r>
    </w:p>
    <w:p w14:paraId="588C8E77" w14:textId="36961A2E" w:rsidR="008C55B2" w:rsidRPr="00C722BD" w:rsidRDefault="005D4273" w:rsidP="00C722BD">
      <w:pPr>
        <w:spacing w:line="360" w:lineRule="auto"/>
        <w:jc w:val="both"/>
        <w:rPr>
          <w:rFonts w:ascii="Book Antiqua" w:eastAsia="Book Antiqua" w:hAnsi="Book Antiqua" w:cs="Book Antiqua"/>
          <w:color w:val="000000"/>
        </w:rPr>
      </w:pPr>
      <w:r w:rsidRPr="00C722BD">
        <w:rPr>
          <w:rFonts w:ascii="Book Antiqua" w:eastAsia="Book Antiqua" w:hAnsi="Book Antiqua" w:cs="Book Antiqua"/>
          <w:b/>
          <w:bCs/>
          <w:color w:val="000000"/>
        </w:rPr>
        <w:t>Figure 1 Mortality analysis of hospitalization time.</w:t>
      </w:r>
      <w:r w:rsidR="00A47534" w:rsidRPr="00C722BD">
        <w:rPr>
          <w:rFonts w:ascii="Book Antiqua" w:eastAsia="Book Antiqua" w:hAnsi="Book Antiqua" w:cs="Book Antiqua"/>
          <w:b/>
          <w:bCs/>
          <w:color w:val="000000"/>
        </w:rPr>
        <w:t xml:space="preserve"> </w:t>
      </w:r>
      <w:r w:rsidR="00A47534" w:rsidRPr="00C722BD">
        <w:rPr>
          <w:rFonts w:ascii="Book Antiqua" w:eastAsia="Book Antiqua" w:hAnsi="Book Antiqua" w:cs="Book Antiqua"/>
          <w:color w:val="000000"/>
        </w:rPr>
        <w:t>ROC: Receiver operating characteristic.</w:t>
      </w:r>
    </w:p>
    <w:p w14:paraId="5602702C" w14:textId="16450373" w:rsidR="00A77B3E" w:rsidRPr="00C4282D" w:rsidRDefault="008C55B2" w:rsidP="00C722BD">
      <w:pPr>
        <w:spacing w:line="360" w:lineRule="auto"/>
        <w:jc w:val="both"/>
        <w:rPr>
          <w:rFonts w:ascii="Book Antiqua" w:eastAsia="Book Antiqua" w:hAnsi="Book Antiqua" w:cs="Book Antiqua"/>
          <w:b/>
          <w:bCs/>
          <w:color w:val="000000"/>
        </w:rPr>
      </w:pPr>
      <w:r w:rsidRPr="00C722BD">
        <w:rPr>
          <w:rFonts w:ascii="Book Antiqua" w:eastAsia="Book Antiqua" w:hAnsi="Book Antiqua" w:cs="Book Antiqua"/>
          <w:color w:val="000000"/>
        </w:rPr>
        <w:br w:type="page"/>
      </w:r>
      <w:r w:rsidRPr="00C4282D">
        <w:rPr>
          <w:rFonts w:ascii="Book Antiqua" w:eastAsia="Book Antiqua" w:hAnsi="Book Antiqua" w:cs="Book Antiqua"/>
          <w:b/>
          <w:bCs/>
          <w:color w:val="000000"/>
        </w:rPr>
        <w:lastRenderedPageBreak/>
        <w:t>Table 1 Basal and laboratory features of the inserted catheters</w:t>
      </w:r>
    </w:p>
    <w:tbl>
      <w:tblPr>
        <w:tblStyle w:val="TableGrid"/>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6"/>
        <w:gridCol w:w="1662"/>
        <w:gridCol w:w="1662"/>
        <w:gridCol w:w="1662"/>
        <w:gridCol w:w="1802"/>
        <w:gridCol w:w="833"/>
      </w:tblGrid>
      <w:tr w:rsidR="008C55B2" w:rsidRPr="00C4282D" w14:paraId="5E1B30D9" w14:textId="77777777" w:rsidTr="0094226F">
        <w:trPr>
          <w:trHeight w:val="348"/>
        </w:trPr>
        <w:tc>
          <w:tcPr>
            <w:tcW w:w="9527" w:type="dxa"/>
            <w:gridSpan w:val="6"/>
            <w:tcBorders>
              <w:top w:val="single" w:sz="4" w:space="0" w:color="auto"/>
              <w:bottom w:val="single" w:sz="4" w:space="0" w:color="auto"/>
            </w:tcBorders>
          </w:tcPr>
          <w:p w14:paraId="5D95FD17" w14:textId="31E3B047"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 xml:space="preserve">Catheter area </w:t>
            </w:r>
            <w:r w:rsidR="00697A23" w:rsidRPr="00C4282D">
              <w:rPr>
                <w:rFonts w:ascii="Book Antiqua" w:hAnsi="Book Antiqua" w:cs="Times New Roman"/>
                <w:b/>
                <w:lang w:val="en-US"/>
              </w:rPr>
              <w:t>i</w:t>
            </w:r>
            <w:r w:rsidRPr="00C4282D">
              <w:rPr>
                <w:rFonts w:ascii="Book Antiqua" w:hAnsi="Book Antiqua" w:cs="Times New Roman"/>
                <w:b/>
                <w:lang w:val="en-US"/>
              </w:rPr>
              <w:t>nserted</w:t>
            </w:r>
          </w:p>
        </w:tc>
      </w:tr>
      <w:tr w:rsidR="00C112DF" w:rsidRPr="00C4282D" w14:paraId="6E374549" w14:textId="77777777" w:rsidTr="0094226F">
        <w:trPr>
          <w:trHeight w:val="617"/>
        </w:trPr>
        <w:tc>
          <w:tcPr>
            <w:tcW w:w="1906" w:type="dxa"/>
            <w:tcBorders>
              <w:top w:val="single" w:sz="4" w:space="0" w:color="auto"/>
              <w:bottom w:val="single" w:sz="4" w:space="0" w:color="auto"/>
            </w:tcBorders>
          </w:tcPr>
          <w:p w14:paraId="542DD856" w14:textId="77777777" w:rsidR="008C55B2" w:rsidRPr="00C4282D" w:rsidRDefault="008C55B2" w:rsidP="00C722BD">
            <w:pPr>
              <w:spacing w:line="360" w:lineRule="auto"/>
              <w:jc w:val="both"/>
              <w:rPr>
                <w:rFonts w:ascii="Book Antiqua" w:hAnsi="Book Antiqua" w:cs="Times New Roman"/>
                <w:b/>
                <w:lang w:val="en-US"/>
              </w:rPr>
            </w:pPr>
          </w:p>
        </w:tc>
        <w:tc>
          <w:tcPr>
            <w:tcW w:w="1662" w:type="dxa"/>
            <w:tcBorders>
              <w:top w:val="single" w:sz="4" w:space="0" w:color="auto"/>
              <w:bottom w:val="single" w:sz="4" w:space="0" w:color="auto"/>
            </w:tcBorders>
          </w:tcPr>
          <w:p w14:paraId="55C10F44" w14:textId="25B0C7AD"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 xml:space="preserve">All patients, </w:t>
            </w:r>
            <w:r w:rsidRPr="00C4282D">
              <w:rPr>
                <w:rFonts w:ascii="Book Antiqua" w:hAnsi="Book Antiqua" w:cs="Times New Roman"/>
                <w:b/>
                <w:i/>
                <w:iCs/>
                <w:lang w:val="en-US"/>
              </w:rPr>
              <w:t>n</w:t>
            </w:r>
            <w:r w:rsidRPr="00C4282D">
              <w:rPr>
                <w:rFonts w:ascii="Book Antiqua" w:hAnsi="Book Antiqua" w:cs="Times New Roman"/>
                <w:b/>
                <w:lang w:val="en-US"/>
              </w:rPr>
              <w:t xml:space="preserve"> = 1042, mean ± SD</w:t>
            </w:r>
          </w:p>
        </w:tc>
        <w:tc>
          <w:tcPr>
            <w:tcW w:w="1662" w:type="dxa"/>
            <w:tcBorders>
              <w:top w:val="single" w:sz="4" w:space="0" w:color="auto"/>
              <w:bottom w:val="single" w:sz="4" w:space="0" w:color="auto"/>
            </w:tcBorders>
          </w:tcPr>
          <w:p w14:paraId="17A16B60" w14:textId="762D953D"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 xml:space="preserve">Jugular, </w:t>
            </w:r>
            <w:r w:rsidRPr="00C4282D">
              <w:rPr>
                <w:rFonts w:ascii="Book Antiqua" w:hAnsi="Book Antiqua" w:cs="Times New Roman"/>
                <w:b/>
                <w:i/>
                <w:iCs/>
                <w:lang w:val="en-US"/>
              </w:rPr>
              <w:t>n</w:t>
            </w:r>
            <w:r w:rsidRPr="00C4282D">
              <w:rPr>
                <w:rFonts w:ascii="Book Antiqua" w:hAnsi="Book Antiqua" w:cs="Times New Roman"/>
                <w:b/>
                <w:lang w:val="en-US"/>
              </w:rPr>
              <w:t xml:space="preserve"> = 743, mean ± SD</w:t>
            </w:r>
          </w:p>
        </w:tc>
        <w:tc>
          <w:tcPr>
            <w:tcW w:w="1662" w:type="dxa"/>
            <w:tcBorders>
              <w:top w:val="single" w:sz="4" w:space="0" w:color="auto"/>
              <w:bottom w:val="single" w:sz="4" w:space="0" w:color="auto"/>
            </w:tcBorders>
          </w:tcPr>
          <w:p w14:paraId="3181E84C" w14:textId="4E4D7B41"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 xml:space="preserve">Subclavian, </w:t>
            </w:r>
            <w:r w:rsidRPr="00C4282D">
              <w:rPr>
                <w:rFonts w:ascii="Book Antiqua" w:hAnsi="Book Antiqua" w:cs="Times New Roman"/>
                <w:b/>
                <w:i/>
                <w:iCs/>
                <w:lang w:val="en-US"/>
              </w:rPr>
              <w:t>n</w:t>
            </w:r>
            <w:r w:rsidRPr="00C4282D">
              <w:rPr>
                <w:rFonts w:ascii="Book Antiqua" w:hAnsi="Book Antiqua" w:cs="Times New Roman"/>
                <w:b/>
                <w:lang w:val="en-US"/>
              </w:rPr>
              <w:t xml:space="preserve"> = 155, mean ± SD</w:t>
            </w:r>
          </w:p>
        </w:tc>
        <w:tc>
          <w:tcPr>
            <w:tcW w:w="1802" w:type="dxa"/>
            <w:tcBorders>
              <w:top w:val="single" w:sz="4" w:space="0" w:color="auto"/>
              <w:bottom w:val="single" w:sz="4" w:space="0" w:color="auto"/>
            </w:tcBorders>
          </w:tcPr>
          <w:p w14:paraId="5197EADF" w14:textId="69669948"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 xml:space="preserve">Femoral, </w:t>
            </w:r>
            <w:r w:rsidRPr="00C4282D">
              <w:rPr>
                <w:rFonts w:ascii="Book Antiqua" w:hAnsi="Book Antiqua" w:cs="Times New Roman"/>
                <w:b/>
                <w:i/>
                <w:iCs/>
                <w:lang w:val="en-US"/>
              </w:rPr>
              <w:t>n</w:t>
            </w:r>
            <w:r w:rsidRPr="00C4282D">
              <w:rPr>
                <w:rFonts w:ascii="Book Antiqua" w:hAnsi="Book Antiqua" w:cs="Times New Roman"/>
                <w:b/>
                <w:lang w:val="en-US"/>
              </w:rPr>
              <w:t xml:space="preserve"> = 144, mean ± SD</w:t>
            </w:r>
          </w:p>
        </w:tc>
        <w:tc>
          <w:tcPr>
            <w:tcW w:w="833" w:type="dxa"/>
            <w:tcBorders>
              <w:top w:val="single" w:sz="4" w:space="0" w:color="auto"/>
              <w:bottom w:val="single" w:sz="4" w:space="0" w:color="auto"/>
            </w:tcBorders>
          </w:tcPr>
          <w:p w14:paraId="2692F114" w14:textId="20277627"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i/>
                <w:iCs/>
                <w:lang w:val="en-US"/>
              </w:rPr>
              <w:t>P</w:t>
            </w:r>
            <w:r w:rsidRPr="00C4282D">
              <w:rPr>
                <w:rFonts w:ascii="Book Antiqua" w:hAnsi="Book Antiqua" w:cs="Times New Roman"/>
                <w:b/>
                <w:lang w:val="en-US"/>
              </w:rPr>
              <w:t xml:space="preserve"> value</w:t>
            </w:r>
          </w:p>
        </w:tc>
      </w:tr>
      <w:tr w:rsidR="008C55B2" w:rsidRPr="00C4282D" w14:paraId="4E617AF6" w14:textId="77777777" w:rsidTr="0094226F">
        <w:trPr>
          <w:trHeight w:val="268"/>
        </w:trPr>
        <w:tc>
          <w:tcPr>
            <w:tcW w:w="9527" w:type="dxa"/>
            <w:gridSpan w:val="6"/>
            <w:tcBorders>
              <w:top w:val="single" w:sz="4" w:space="0" w:color="auto"/>
              <w:bottom w:val="single" w:sz="4" w:space="0" w:color="auto"/>
            </w:tcBorders>
          </w:tcPr>
          <w:p w14:paraId="5969E420" w14:textId="0F658BC4"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Baseline characteristics</w:t>
            </w:r>
          </w:p>
        </w:tc>
      </w:tr>
      <w:tr w:rsidR="00C112DF" w:rsidRPr="00C4282D" w14:paraId="726DA977" w14:textId="77777777" w:rsidTr="0094226F">
        <w:trPr>
          <w:trHeight w:val="341"/>
        </w:trPr>
        <w:tc>
          <w:tcPr>
            <w:tcW w:w="1906" w:type="dxa"/>
            <w:tcBorders>
              <w:top w:val="single" w:sz="4" w:space="0" w:color="auto"/>
            </w:tcBorders>
          </w:tcPr>
          <w:p w14:paraId="0CB71952"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Age, yr</w:t>
            </w:r>
          </w:p>
        </w:tc>
        <w:tc>
          <w:tcPr>
            <w:tcW w:w="1662" w:type="dxa"/>
            <w:tcBorders>
              <w:top w:val="single" w:sz="4" w:space="0" w:color="auto"/>
            </w:tcBorders>
          </w:tcPr>
          <w:p w14:paraId="67530C1E" w14:textId="33BFDC21"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60.99 ± 19.85</w:t>
            </w:r>
          </w:p>
        </w:tc>
        <w:tc>
          <w:tcPr>
            <w:tcW w:w="1662" w:type="dxa"/>
            <w:tcBorders>
              <w:top w:val="single" w:sz="4" w:space="0" w:color="auto"/>
            </w:tcBorders>
          </w:tcPr>
          <w:p w14:paraId="7804D6FA" w14:textId="7DCCC918"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60.74 ± 20.20</w:t>
            </w:r>
          </w:p>
        </w:tc>
        <w:tc>
          <w:tcPr>
            <w:tcW w:w="1662" w:type="dxa"/>
            <w:tcBorders>
              <w:top w:val="single" w:sz="4" w:space="0" w:color="auto"/>
            </w:tcBorders>
          </w:tcPr>
          <w:p w14:paraId="6CB82D3A" w14:textId="50B1BE0A"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59.66 ± 19.17</w:t>
            </w:r>
          </w:p>
        </w:tc>
        <w:tc>
          <w:tcPr>
            <w:tcW w:w="1802" w:type="dxa"/>
            <w:tcBorders>
              <w:top w:val="single" w:sz="4" w:space="0" w:color="auto"/>
            </w:tcBorders>
          </w:tcPr>
          <w:p w14:paraId="70AC0660" w14:textId="68CC8634"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63.67 ± 18.57</w:t>
            </w:r>
          </w:p>
        </w:tc>
        <w:tc>
          <w:tcPr>
            <w:tcW w:w="833" w:type="dxa"/>
            <w:tcBorders>
              <w:top w:val="single" w:sz="4" w:space="0" w:color="auto"/>
            </w:tcBorders>
          </w:tcPr>
          <w:p w14:paraId="127D77E8"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0.939</w:t>
            </w:r>
          </w:p>
        </w:tc>
      </w:tr>
      <w:tr w:rsidR="00C112DF" w:rsidRPr="00C4282D" w14:paraId="45EF500A" w14:textId="77777777" w:rsidTr="0094226F">
        <w:trPr>
          <w:trHeight w:val="341"/>
        </w:trPr>
        <w:tc>
          <w:tcPr>
            <w:tcW w:w="1906" w:type="dxa"/>
          </w:tcPr>
          <w:p w14:paraId="740B1E2F" w14:textId="6AC603B6"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Sex, female/male</w:t>
            </w:r>
          </w:p>
        </w:tc>
        <w:tc>
          <w:tcPr>
            <w:tcW w:w="1662" w:type="dxa"/>
          </w:tcPr>
          <w:p w14:paraId="6991D6E6"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423/619</w:t>
            </w:r>
          </w:p>
        </w:tc>
        <w:tc>
          <w:tcPr>
            <w:tcW w:w="1662" w:type="dxa"/>
          </w:tcPr>
          <w:p w14:paraId="1AEE3011"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339/449</w:t>
            </w:r>
          </w:p>
        </w:tc>
        <w:tc>
          <w:tcPr>
            <w:tcW w:w="1662" w:type="dxa"/>
          </w:tcPr>
          <w:p w14:paraId="3EB6AEFA"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42/112</w:t>
            </w:r>
          </w:p>
        </w:tc>
        <w:tc>
          <w:tcPr>
            <w:tcW w:w="1802" w:type="dxa"/>
          </w:tcPr>
          <w:p w14:paraId="01638C82"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42/58</w:t>
            </w:r>
          </w:p>
        </w:tc>
        <w:tc>
          <w:tcPr>
            <w:tcW w:w="833" w:type="dxa"/>
          </w:tcPr>
          <w:p w14:paraId="631208FA" w14:textId="77777777"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0.009</w:t>
            </w:r>
          </w:p>
        </w:tc>
      </w:tr>
      <w:tr w:rsidR="00C112DF" w:rsidRPr="00C4282D" w14:paraId="590D91E8" w14:textId="77777777" w:rsidTr="0094226F">
        <w:trPr>
          <w:trHeight w:val="341"/>
        </w:trPr>
        <w:tc>
          <w:tcPr>
            <w:tcW w:w="1906" w:type="dxa"/>
            <w:tcBorders>
              <w:bottom w:val="single" w:sz="4" w:space="0" w:color="auto"/>
            </w:tcBorders>
          </w:tcPr>
          <w:p w14:paraId="08DE602F"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Hospitalization time</w:t>
            </w:r>
          </w:p>
        </w:tc>
        <w:tc>
          <w:tcPr>
            <w:tcW w:w="1662" w:type="dxa"/>
            <w:tcBorders>
              <w:bottom w:val="single" w:sz="4" w:space="0" w:color="auto"/>
            </w:tcBorders>
          </w:tcPr>
          <w:p w14:paraId="561CA8AA" w14:textId="45806AB7"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11.89 ± 16.38</w:t>
            </w:r>
          </w:p>
        </w:tc>
        <w:tc>
          <w:tcPr>
            <w:tcW w:w="1662" w:type="dxa"/>
            <w:tcBorders>
              <w:bottom w:val="single" w:sz="4" w:space="0" w:color="auto"/>
            </w:tcBorders>
          </w:tcPr>
          <w:p w14:paraId="247F6770" w14:textId="690E6524"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12.50 ± 16.03</w:t>
            </w:r>
          </w:p>
        </w:tc>
        <w:tc>
          <w:tcPr>
            <w:tcW w:w="1662" w:type="dxa"/>
            <w:tcBorders>
              <w:bottom w:val="single" w:sz="4" w:space="0" w:color="auto"/>
            </w:tcBorders>
          </w:tcPr>
          <w:p w14:paraId="46AFF9D2" w14:textId="20192291"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11.00 ± 20.08</w:t>
            </w:r>
          </w:p>
        </w:tc>
        <w:tc>
          <w:tcPr>
            <w:tcW w:w="1802" w:type="dxa"/>
            <w:tcBorders>
              <w:bottom w:val="single" w:sz="4" w:space="0" w:color="auto"/>
            </w:tcBorders>
          </w:tcPr>
          <w:p w14:paraId="680FC7BA" w14:textId="377E3B23"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9.73 ± 13.39</w:t>
            </w:r>
          </w:p>
        </w:tc>
        <w:tc>
          <w:tcPr>
            <w:tcW w:w="833" w:type="dxa"/>
            <w:tcBorders>
              <w:bottom w:val="single" w:sz="4" w:space="0" w:color="auto"/>
            </w:tcBorders>
          </w:tcPr>
          <w:p w14:paraId="406E0DA0" w14:textId="77777777"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0.040</w:t>
            </w:r>
          </w:p>
        </w:tc>
      </w:tr>
      <w:tr w:rsidR="008C55B2" w:rsidRPr="00C4282D" w14:paraId="2FFAE298" w14:textId="77777777" w:rsidTr="0094226F">
        <w:trPr>
          <w:trHeight w:val="341"/>
        </w:trPr>
        <w:tc>
          <w:tcPr>
            <w:tcW w:w="9527" w:type="dxa"/>
            <w:gridSpan w:val="6"/>
            <w:tcBorders>
              <w:top w:val="single" w:sz="4" w:space="0" w:color="auto"/>
              <w:bottom w:val="single" w:sz="4" w:space="0" w:color="auto"/>
            </w:tcBorders>
          </w:tcPr>
          <w:p w14:paraId="78A368DD" w14:textId="3D88778B"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Laboratory finding</w:t>
            </w:r>
          </w:p>
        </w:tc>
      </w:tr>
      <w:tr w:rsidR="008C55B2" w:rsidRPr="00C4282D" w14:paraId="53C5BC14" w14:textId="77777777" w:rsidTr="0094226F">
        <w:trPr>
          <w:trHeight w:val="341"/>
        </w:trPr>
        <w:tc>
          <w:tcPr>
            <w:tcW w:w="1906" w:type="dxa"/>
            <w:tcBorders>
              <w:top w:val="single" w:sz="4" w:space="0" w:color="auto"/>
            </w:tcBorders>
          </w:tcPr>
          <w:p w14:paraId="2AD45BEA" w14:textId="4E2778C5" w:rsidR="008C55B2" w:rsidRPr="00C4282D" w:rsidRDefault="008C55B2" w:rsidP="00C722BD">
            <w:pPr>
              <w:spacing w:line="360" w:lineRule="auto"/>
              <w:jc w:val="both"/>
              <w:rPr>
                <w:rFonts w:ascii="Book Antiqua" w:hAnsi="Book Antiqua"/>
                <w:bCs/>
                <w:lang w:val="en-US"/>
              </w:rPr>
            </w:pPr>
            <w:r w:rsidRPr="00C4282D">
              <w:rPr>
                <w:rFonts w:ascii="Book Antiqua" w:hAnsi="Book Antiqua" w:cs="Times New Roman"/>
                <w:bCs/>
                <w:lang w:val="en-US"/>
              </w:rPr>
              <w:t>Biochemistry</w:t>
            </w:r>
          </w:p>
        </w:tc>
        <w:tc>
          <w:tcPr>
            <w:tcW w:w="1662" w:type="dxa"/>
            <w:tcBorders>
              <w:top w:val="single" w:sz="4" w:space="0" w:color="auto"/>
            </w:tcBorders>
          </w:tcPr>
          <w:p w14:paraId="2FD6F74D" w14:textId="77777777" w:rsidR="008C55B2" w:rsidRPr="00C4282D" w:rsidRDefault="008C55B2" w:rsidP="00C722BD">
            <w:pPr>
              <w:spacing w:line="360" w:lineRule="auto"/>
              <w:jc w:val="both"/>
              <w:rPr>
                <w:rFonts w:ascii="Book Antiqua" w:hAnsi="Book Antiqua"/>
                <w:color w:val="000000"/>
                <w:lang w:val="en-US"/>
              </w:rPr>
            </w:pPr>
          </w:p>
        </w:tc>
        <w:tc>
          <w:tcPr>
            <w:tcW w:w="1662" w:type="dxa"/>
            <w:tcBorders>
              <w:top w:val="single" w:sz="4" w:space="0" w:color="auto"/>
            </w:tcBorders>
          </w:tcPr>
          <w:p w14:paraId="64DA0FE6" w14:textId="77777777" w:rsidR="008C55B2" w:rsidRPr="00C4282D" w:rsidRDefault="008C55B2" w:rsidP="00C722BD">
            <w:pPr>
              <w:spacing w:line="360" w:lineRule="auto"/>
              <w:jc w:val="both"/>
              <w:rPr>
                <w:rFonts w:ascii="Book Antiqua" w:hAnsi="Book Antiqua"/>
                <w:color w:val="000000"/>
                <w:lang w:val="en-US"/>
              </w:rPr>
            </w:pPr>
          </w:p>
        </w:tc>
        <w:tc>
          <w:tcPr>
            <w:tcW w:w="1662" w:type="dxa"/>
            <w:tcBorders>
              <w:top w:val="single" w:sz="4" w:space="0" w:color="auto"/>
            </w:tcBorders>
          </w:tcPr>
          <w:p w14:paraId="1CA0DCF9" w14:textId="77777777" w:rsidR="008C55B2" w:rsidRPr="00C4282D" w:rsidRDefault="008C55B2" w:rsidP="00C722BD">
            <w:pPr>
              <w:spacing w:line="360" w:lineRule="auto"/>
              <w:jc w:val="both"/>
              <w:rPr>
                <w:rFonts w:ascii="Book Antiqua" w:hAnsi="Book Antiqua"/>
                <w:color w:val="000000"/>
                <w:lang w:val="en-US"/>
              </w:rPr>
            </w:pPr>
          </w:p>
        </w:tc>
        <w:tc>
          <w:tcPr>
            <w:tcW w:w="1802" w:type="dxa"/>
            <w:tcBorders>
              <w:top w:val="single" w:sz="4" w:space="0" w:color="auto"/>
            </w:tcBorders>
          </w:tcPr>
          <w:p w14:paraId="6249FDF1" w14:textId="77777777" w:rsidR="008C55B2" w:rsidRPr="00C4282D" w:rsidRDefault="008C55B2" w:rsidP="00C722BD">
            <w:pPr>
              <w:spacing w:line="360" w:lineRule="auto"/>
              <w:jc w:val="both"/>
              <w:rPr>
                <w:rFonts w:ascii="Book Antiqua" w:hAnsi="Book Antiqua"/>
                <w:color w:val="000000"/>
                <w:lang w:val="en-US"/>
              </w:rPr>
            </w:pPr>
          </w:p>
        </w:tc>
        <w:tc>
          <w:tcPr>
            <w:tcW w:w="833" w:type="dxa"/>
            <w:tcBorders>
              <w:top w:val="single" w:sz="4" w:space="0" w:color="auto"/>
            </w:tcBorders>
          </w:tcPr>
          <w:p w14:paraId="4B9FFD50" w14:textId="77777777" w:rsidR="008C55B2" w:rsidRPr="00C4282D" w:rsidRDefault="008C55B2" w:rsidP="00C722BD">
            <w:pPr>
              <w:spacing w:line="360" w:lineRule="auto"/>
              <w:jc w:val="both"/>
              <w:rPr>
                <w:rFonts w:ascii="Book Antiqua" w:hAnsi="Book Antiqua"/>
                <w:bCs/>
                <w:lang w:val="en-US"/>
              </w:rPr>
            </w:pPr>
          </w:p>
        </w:tc>
      </w:tr>
      <w:tr w:rsidR="008C55B2" w:rsidRPr="00C4282D" w14:paraId="37D37DA0" w14:textId="77777777" w:rsidTr="0094226F">
        <w:trPr>
          <w:trHeight w:val="341"/>
        </w:trPr>
        <w:tc>
          <w:tcPr>
            <w:tcW w:w="1906" w:type="dxa"/>
          </w:tcPr>
          <w:p w14:paraId="7A9E2C4D"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BS, mg/dL</w:t>
            </w:r>
          </w:p>
        </w:tc>
        <w:tc>
          <w:tcPr>
            <w:tcW w:w="1662" w:type="dxa"/>
          </w:tcPr>
          <w:p w14:paraId="21168E0B" w14:textId="1712019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139.45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101.56</w:t>
            </w:r>
          </w:p>
        </w:tc>
        <w:tc>
          <w:tcPr>
            <w:tcW w:w="1662" w:type="dxa"/>
          </w:tcPr>
          <w:p w14:paraId="79541070" w14:textId="60A91A82"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145.21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112</w:t>
            </w:r>
            <w:r w:rsidR="00081B92" w:rsidRPr="00C4282D">
              <w:rPr>
                <w:rFonts w:ascii="Book Antiqua" w:hAnsi="Book Antiqua" w:cs="Times New Roman"/>
                <w:color w:val="000000"/>
                <w:lang w:val="en-US"/>
              </w:rPr>
              <w:t>.</w:t>
            </w:r>
            <w:r w:rsidRPr="00C4282D">
              <w:rPr>
                <w:rFonts w:ascii="Book Antiqua" w:hAnsi="Book Antiqua" w:cs="Times New Roman"/>
                <w:color w:val="000000"/>
                <w:lang w:val="en-US"/>
              </w:rPr>
              <w:t>63</w:t>
            </w:r>
          </w:p>
        </w:tc>
        <w:tc>
          <w:tcPr>
            <w:tcW w:w="1662" w:type="dxa"/>
          </w:tcPr>
          <w:p w14:paraId="29078DBA" w14:textId="3011F3ED"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120.35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55.74</w:t>
            </w:r>
          </w:p>
        </w:tc>
        <w:tc>
          <w:tcPr>
            <w:tcW w:w="1802" w:type="dxa"/>
          </w:tcPr>
          <w:p w14:paraId="21D4E7EC" w14:textId="7185E598"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130.30</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72.49</w:t>
            </w:r>
          </w:p>
        </w:tc>
        <w:tc>
          <w:tcPr>
            <w:tcW w:w="833" w:type="dxa"/>
          </w:tcPr>
          <w:p w14:paraId="7FD209EB"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0.008</w:t>
            </w:r>
          </w:p>
        </w:tc>
      </w:tr>
      <w:tr w:rsidR="008C55B2" w:rsidRPr="00C4282D" w14:paraId="376762F8" w14:textId="77777777" w:rsidTr="0094226F">
        <w:trPr>
          <w:trHeight w:val="341"/>
        </w:trPr>
        <w:tc>
          <w:tcPr>
            <w:tcW w:w="1906" w:type="dxa"/>
          </w:tcPr>
          <w:p w14:paraId="26638DA2"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color w:val="000000"/>
                <w:lang w:val="en-US"/>
              </w:rPr>
              <w:t xml:space="preserve">BUN, </w:t>
            </w:r>
            <w:r w:rsidRPr="00C4282D">
              <w:rPr>
                <w:rFonts w:ascii="Book Antiqua" w:hAnsi="Book Antiqua" w:cs="Times New Roman"/>
                <w:bCs/>
                <w:lang w:val="en-US"/>
              </w:rPr>
              <w:t>mg/dL</w:t>
            </w:r>
          </w:p>
        </w:tc>
        <w:tc>
          <w:tcPr>
            <w:tcW w:w="1662" w:type="dxa"/>
          </w:tcPr>
          <w:p w14:paraId="543D4F33" w14:textId="1CD84492"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42.77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41.29</w:t>
            </w:r>
          </w:p>
        </w:tc>
        <w:tc>
          <w:tcPr>
            <w:tcW w:w="1662" w:type="dxa"/>
          </w:tcPr>
          <w:p w14:paraId="4F143F14" w14:textId="798D4491"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51.11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44</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40</w:t>
            </w:r>
          </w:p>
        </w:tc>
        <w:tc>
          <w:tcPr>
            <w:tcW w:w="1662" w:type="dxa"/>
          </w:tcPr>
          <w:p w14:paraId="56C4BD27" w14:textId="762EAD0D"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19.65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13.91</w:t>
            </w:r>
          </w:p>
        </w:tc>
        <w:tc>
          <w:tcPr>
            <w:tcW w:w="1802" w:type="dxa"/>
          </w:tcPr>
          <w:p w14:paraId="549967AB" w14:textId="11CC2A6D"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24.58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26.42</w:t>
            </w:r>
          </w:p>
        </w:tc>
        <w:tc>
          <w:tcPr>
            <w:tcW w:w="833" w:type="dxa"/>
          </w:tcPr>
          <w:p w14:paraId="1C2AF78B"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0.001</w:t>
            </w:r>
          </w:p>
        </w:tc>
      </w:tr>
      <w:tr w:rsidR="008C55B2" w:rsidRPr="00C4282D" w14:paraId="7FA0A6EA" w14:textId="77777777" w:rsidTr="0094226F">
        <w:trPr>
          <w:trHeight w:val="341"/>
        </w:trPr>
        <w:tc>
          <w:tcPr>
            <w:tcW w:w="1906" w:type="dxa"/>
          </w:tcPr>
          <w:p w14:paraId="569396B1"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color w:val="000000"/>
                <w:lang w:val="en-US"/>
              </w:rPr>
              <w:t xml:space="preserve">Creatinine, </w:t>
            </w:r>
            <w:r w:rsidRPr="00C4282D">
              <w:rPr>
                <w:rFonts w:ascii="Book Antiqua" w:hAnsi="Book Antiqua" w:cs="Times New Roman"/>
                <w:bCs/>
                <w:lang w:val="en-US"/>
              </w:rPr>
              <w:t>mg/dL</w:t>
            </w:r>
          </w:p>
        </w:tc>
        <w:tc>
          <w:tcPr>
            <w:tcW w:w="1662" w:type="dxa"/>
          </w:tcPr>
          <w:p w14:paraId="7708D90B" w14:textId="3660608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2.62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2.89</w:t>
            </w:r>
          </w:p>
        </w:tc>
        <w:tc>
          <w:tcPr>
            <w:tcW w:w="1662" w:type="dxa"/>
          </w:tcPr>
          <w:p w14:paraId="297B658C" w14:textId="4040C880"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3.20</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3</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14</w:t>
            </w:r>
          </w:p>
        </w:tc>
        <w:tc>
          <w:tcPr>
            <w:tcW w:w="1662" w:type="dxa"/>
          </w:tcPr>
          <w:p w14:paraId="7DF36AB9" w14:textId="3FBBE9BD"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r w:rsidRPr="00C4282D">
              <w:rPr>
                <w:rFonts w:ascii="Book Antiqua" w:hAnsi="Book Antiqua" w:cs="Times New Roman"/>
                <w:color w:val="000000"/>
                <w:lang w:val="en-US"/>
              </w:rPr>
              <w:t>.99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0.68</w:t>
            </w:r>
          </w:p>
        </w:tc>
        <w:tc>
          <w:tcPr>
            <w:tcW w:w="1802" w:type="dxa"/>
          </w:tcPr>
          <w:p w14:paraId="7E522441" w14:textId="4D4C9491"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1.37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1.68</w:t>
            </w:r>
          </w:p>
        </w:tc>
        <w:tc>
          <w:tcPr>
            <w:tcW w:w="833" w:type="dxa"/>
          </w:tcPr>
          <w:p w14:paraId="3045C4EE"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0.001</w:t>
            </w:r>
          </w:p>
        </w:tc>
      </w:tr>
      <w:tr w:rsidR="008C55B2" w:rsidRPr="00C4282D" w14:paraId="155DE411" w14:textId="77777777" w:rsidTr="0094226F">
        <w:trPr>
          <w:trHeight w:val="341"/>
        </w:trPr>
        <w:tc>
          <w:tcPr>
            <w:tcW w:w="1906" w:type="dxa"/>
          </w:tcPr>
          <w:p w14:paraId="45B923D9" w14:textId="7EA0FEDB"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TBIL, mg/dL</w:t>
            </w:r>
          </w:p>
        </w:tc>
        <w:tc>
          <w:tcPr>
            <w:tcW w:w="1662" w:type="dxa"/>
          </w:tcPr>
          <w:p w14:paraId="6AA10DCD" w14:textId="6F1FA620"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r w:rsidRPr="00C4282D">
              <w:rPr>
                <w:rFonts w:ascii="Book Antiqua" w:hAnsi="Book Antiqua" w:cs="Times New Roman"/>
                <w:color w:val="000000"/>
                <w:lang w:val="en-US"/>
              </w:rPr>
              <w:t>.87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0.84</w:t>
            </w:r>
          </w:p>
        </w:tc>
        <w:tc>
          <w:tcPr>
            <w:tcW w:w="1662" w:type="dxa"/>
          </w:tcPr>
          <w:p w14:paraId="3F9B66BC" w14:textId="5CC361F1"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r w:rsidRPr="00C4282D">
              <w:rPr>
                <w:rFonts w:ascii="Book Antiqua" w:hAnsi="Book Antiqua" w:cs="Times New Roman"/>
                <w:color w:val="000000"/>
                <w:lang w:val="en-US"/>
              </w:rPr>
              <w:t>.82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63</w:t>
            </w:r>
          </w:p>
        </w:tc>
        <w:tc>
          <w:tcPr>
            <w:tcW w:w="1662" w:type="dxa"/>
          </w:tcPr>
          <w:p w14:paraId="47C11E67" w14:textId="33A2115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r w:rsidRPr="00C4282D">
              <w:rPr>
                <w:rFonts w:ascii="Book Antiqua" w:hAnsi="Book Antiqua" w:cs="Times New Roman"/>
                <w:color w:val="000000"/>
                <w:lang w:val="en-US"/>
              </w:rPr>
              <w:t>.80</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0.88</w:t>
            </w:r>
          </w:p>
        </w:tc>
        <w:tc>
          <w:tcPr>
            <w:tcW w:w="1802" w:type="dxa"/>
          </w:tcPr>
          <w:p w14:paraId="56B822AB" w14:textId="3EDAF291"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1.22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1.43</w:t>
            </w:r>
          </w:p>
        </w:tc>
        <w:tc>
          <w:tcPr>
            <w:tcW w:w="833" w:type="dxa"/>
          </w:tcPr>
          <w:p w14:paraId="7116DE5F"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0.485</w:t>
            </w:r>
          </w:p>
        </w:tc>
      </w:tr>
      <w:tr w:rsidR="008C55B2" w:rsidRPr="00C4282D" w14:paraId="119796CD" w14:textId="77777777" w:rsidTr="0094226F">
        <w:trPr>
          <w:trHeight w:val="341"/>
        </w:trPr>
        <w:tc>
          <w:tcPr>
            <w:tcW w:w="1906" w:type="dxa"/>
          </w:tcPr>
          <w:p w14:paraId="676BFB75"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AST, mg/dL</w:t>
            </w:r>
          </w:p>
        </w:tc>
        <w:tc>
          <w:tcPr>
            <w:tcW w:w="1662" w:type="dxa"/>
          </w:tcPr>
          <w:p w14:paraId="349AAEB7" w14:textId="05A45DFF"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37.65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47.22</w:t>
            </w:r>
          </w:p>
        </w:tc>
        <w:tc>
          <w:tcPr>
            <w:tcW w:w="1662" w:type="dxa"/>
          </w:tcPr>
          <w:p w14:paraId="2D2D7BF2" w14:textId="6F001550"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32.56</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25</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60</w:t>
            </w:r>
          </w:p>
        </w:tc>
        <w:tc>
          <w:tcPr>
            <w:tcW w:w="1662" w:type="dxa"/>
          </w:tcPr>
          <w:p w14:paraId="44F8C81C" w14:textId="4B9F066D"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40.04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60.05</w:t>
            </w:r>
          </w:p>
        </w:tc>
        <w:tc>
          <w:tcPr>
            <w:tcW w:w="1802" w:type="dxa"/>
          </w:tcPr>
          <w:p w14:paraId="1721A1CE" w14:textId="263D13FD"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61.38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90.77</w:t>
            </w:r>
          </w:p>
        </w:tc>
        <w:tc>
          <w:tcPr>
            <w:tcW w:w="833" w:type="dxa"/>
          </w:tcPr>
          <w:p w14:paraId="00492831"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0.508</w:t>
            </w:r>
          </w:p>
        </w:tc>
      </w:tr>
      <w:tr w:rsidR="008C55B2" w:rsidRPr="00C4282D" w14:paraId="61F0A7B7" w14:textId="77777777" w:rsidTr="0094226F">
        <w:trPr>
          <w:trHeight w:val="341"/>
        </w:trPr>
        <w:tc>
          <w:tcPr>
            <w:tcW w:w="1906" w:type="dxa"/>
          </w:tcPr>
          <w:p w14:paraId="117919DA"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ALT, mg/dL</w:t>
            </w:r>
          </w:p>
        </w:tc>
        <w:tc>
          <w:tcPr>
            <w:tcW w:w="1662" w:type="dxa"/>
          </w:tcPr>
          <w:p w14:paraId="6DE17CCF" w14:textId="32F708BF"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35.81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49.37</w:t>
            </w:r>
          </w:p>
        </w:tc>
        <w:tc>
          <w:tcPr>
            <w:tcW w:w="1662" w:type="dxa"/>
          </w:tcPr>
          <w:p w14:paraId="7E7E0F60" w14:textId="1FD44BAC"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30.31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26</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18</w:t>
            </w:r>
          </w:p>
        </w:tc>
        <w:tc>
          <w:tcPr>
            <w:tcW w:w="1662" w:type="dxa"/>
          </w:tcPr>
          <w:p w14:paraId="4520D195" w14:textId="1D86F436"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38.58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67.59</w:t>
            </w:r>
          </w:p>
        </w:tc>
        <w:tc>
          <w:tcPr>
            <w:tcW w:w="1802" w:type="dxa"/>
          </w:tcPr>
          <w:p w14:paraId="171516C6" w14:textId="6926C2DC"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61.21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91.95</w:t>
            </w:r>
          </w:p>
        </w:tc>
        <w:tc>
          <w:tcPr>
            <w:tcW w:w="833" w:type="dxa"/>
          </w:tcPr>
          <w:p w14:paraId="1F177503"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0.710</w:t>
            </w:r>
          </w:p>
        </w:tc>
      </w:tr>
      <w:tr w:rsidR="008C55B2" w:rsidRPr="00C4282D" w14:paraId="14E94A37" w14:textId="77777777" w:rsidTr="0094226F">
        <w:trPr>
          <w:trHeight w:val="341"/>
        </w:trPr>
        <w:tc>
          <w:tcPr>
            <w:tcW w:w="1906" w:type="dxa"/>
          </w:tcPr>
          <w:p w14:paraId="1E39FE81"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ALP, mg/dL</w:t>
            </w:r>
          </w:p>
        </w:tc>
        <w:tc>
          <w:tcPr>
            <w:tcW w:w="1662" w:type="dxa"/>
          </w:tcPr>
          <w:p w14:paraId="31E569D7" w14:textId="7B535E42"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108.57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64.10</w:t>
            </w:r>
          </w:p>
        </w:tc>
        <w:tc>
          <w:tcPr>
            <w:tcW w:w="1662" w:type="dxa"/>
          </w:tcPr>
          <w:p w14:paraId="491A21D1" w14:textId="2CB57DF5"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104.95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56</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71</w:t>
            </w:r>
          </w:p>
        </w:tc>
        <w:tc>
          <w:tcPr>
            <w:tcW w:w="1662" w:type="dxa"/>
          </w:tcPr>
          <w:p w14:paraId="0A90180F" w14:textId="2D6E7DA8"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104.66</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59.33</w:t>
            </w:r>
          </w:p>
        </w:tc>
        <w:tc>
          <w:tcPr>
            <w:tcW w:w="1802" w:type="dxa"/>
          </w:tcPr>
          <w:p w14:paraId="54F7B5B7" w14:textId="35FE212A"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131.48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93.90</w:t>
            </w:r>
          </w:p>
        </w:tc>
        <w:tc>
          <w:tcPr>
            <w:tcW w:w="833" w:type="dxa"/>
          </w:tcPr>
          <w:p w14:paraId="3E030526"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0.569</w:t>
            </w:r>
          </w:p>
        </w:tc>
      </w:tr>
      <w:tr w:rsidR="008C55B2" w:rsidRPr="00C4282D" w14:paraId="529F6CDE" w14:textId="77777777" w:rsidTr="0094226F">
        <w:trPr>
          <w:trHeight w:val="341"/>
        </w:trPr>
        <w:tc>
          <w:tcPr>
            <w:tcW w:w="1906" w:type="dxa"/>
          </w:tcPr>
          <w:p w14:paraId="6AE55A52"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 xml:space="preserve">Na, </w:t>
            </w:r>
            <w:r w:rsidRPr="00C4282D">
              <w:rPr>
                <w:rFonts w:ascii="Book Antiqua" w:hAnsi="Book Antiqua" w:cs="Times New Roman"/>
                <w:bCs/>
                <w:color w:val="202124"/>
                <w:shd w:val="clear" w:color="auto" w:fill="FFFFFF"/>
                <w:lang w:val="en-US"/>
              </w:rPr>
              <w:t>mmol/L</w:t>
            </w:r>
          </w:p>
        </w:tc>
        <w:tc>
          <w:tcPr>
            <w:tcW w:w="1662" w:type="dxa"/>
          </w:tcPr>
          <w:p w14:paraId="7BC6E0F0" w14:textId="675FCDA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138.61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5.38</w:t>
            </w:r>
          </w:p>
        </w:tc>
        <w:tc>
          <w:tcPr>
            <w:tcW w:w="1662" w:type="dxa"/>
          </w:tcPr>
          <w:p w14:paraId="17B05FC9" w14:textId="1718516A"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138.68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33</w:t>
            </w:r>
          </w:p>
        </w:tc>
        <w:tc>
          <w:tcPr>
            <w:tcW w:w="1662" w:type="dxa"/>
          </w:tcPr>
          <w:p w14:paraId="64575A97" w14:textId="37974F38"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138.22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5.07</w:t>
            </w:r>
          </w:p>
        </w:tc>
        <w:tc>
          <w:tcPr>
            <w:tcW w:w="1802" w:type="dxa"/>
          </w:tcPr>
          <w:p w14:paraId="063B3205" w14:textId="650E2A85"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138.68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5.96</w:t>
            </w:r>
          </w:p>
        </w:tc>
        <w:tc>
          <w:tcPr>
            <w:tcW w:w="833" w:type="dxa"/>
          </w:tcPr>
          <w:p w14:paraId="27FA9128"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0.125</w:t>
            </w:r>
          </w:p>
        </w:tc>
      </w:tr>
      <w:tr w:rsidR="008C55B2" w:rsidRPr="00C4282D" w14:paraId="43E41CA6" w14:textId="77777777" w:rsidTr="0094226F">
        <w:trPr>
          <w:trHeight w:val="341"/>
        </w:trPr>
        <w:tc>
          <w:tcPr>
            <w:tcW w:w="1906" w:type="dxa"/>
          </w:tcPr>
          <w:p w14:paraId="7B7B2537"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K,</w:t>
            </w:r>
            <w:r w:rsidRPr="00C4282D">
              <w:rPr>
                <w:rFonts w:ascii="Book Antiqua" w:hAnsi="Book Antiqua" w:cs="Times New Roman"/>
                <w:bCs/>
                <w:color w:val="202124"/>
                <w:shd w:val="clear" w:color="auto" w:fill="FFFFFF"/>
                <w:lang w:val="en-US"/>
              </w:rPr>
              <w:t xml:space="preserve"> mmol/L</w:t>
            </w:r>
          </w:p>
        </w:tc>
        <w:tc>
          <w:tcPr>
            <w:tcW w:w="1662" w:type="dxa"/>
          </w:tcPr>
          <w:p w14:paraId="3E4F9C27" w14:textId="7A6FC84C"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5.00</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1.03</w:t>
            </w:r>
          </w:p>
        </w:tc>
        <w:tc>
          <w:tcPr>
            <w:tcW w:w="1662" w:type="dxa"/>
          </w:tcPr>
          <w:p w14:paraId="0F2650AC" w14:textId="09B0742C"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5.13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10</w:t>
            </w:r>
          </w:p>
        </w:tc>
        <w:tc>
          <w:tcPr>
            <w:tcW w:w="1662" w:type="dxa"/>
          </w:tcPr>
          <w:p w14:paraId="4BF19B6B" w14:textId="23FA8D16"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5.07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0.71</w:t>
            </w:r>
          </w:p>
        </w:tc>
        <w:tc>
          <w:tcPr>
            <w:tcW w:w="1802" w:type="dxa"/>
          </w:tcPr>
          <w:p w14:paraId="0EE435E9" w14:textId="40181D0C"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4.79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0.70</w:t>
            </w:r>
          </w:p>
        </w:tc>
        <w:tc>
          <w:tcPr>
            <w:tcW w:w="833" w:type="dxa"/>
          </w:tcPr>
          <w:p w14:paraId="63F4DD8B"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0.027</w:t>
            </w:r>
          </w:p>
        </w:tc>
      </w:tr>
      <w:tr w:rsidR="008C55B2" w:rsidRPr="00C4282D" w14:paraId="44B6E8FB" w14:textId="77777777" w:rsidTr="0094226F">
        <w:trPr>
          <w:trHeight w:val="341"/>
        </w:trPr>
        <w:tc>
          <w:tcPr>
            <w:tcW w:w="1906" w:type="dxa"/>
          </w:tcPr>
          <w:p w14:paraId="2D903AF3"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Cl,</w:t>
            </w:r>
            <w:r w:rsidRPr="00C4282D">
              <w:rPr>
                <w:rFonts w:ascii="Book Antiqua" w:hAnsi="Book Antiqua" w:cs="Times New Roman"/>
                <w:bCs/>
                <w:color w:val="202124"/>
                <w:shd w:val="clear" w:color="auto" w:fill="FFFFFF"/>
                <w:lang w:val="en-US"/>
              </w:rPr>
              <w:t xml:space="preserve"> mmol/L</w:t>
            </w:r>
          </w:p>
        </w:tc>
        <w:tc>
          <w:tcPr>
            <w:tcW w:w="1662" w:type="dxa"/>
          </w:tcPr>
          <w:p w14:paraId="11324543" w14:textId="56CBD20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100.23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6.23</w:t>
            </w:r>
          </w:p>
        </w:tc>
        <w:tc>
          <w:tcPr>
            <w:tcW w:w="1662" w:type="dxa"/>
          </w:tcPr>
          <w:p w14:paraId="5097CBAB" w14:textId="35F83A8A"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100.18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11</w:t>
            </w:r>
          </w:p>
        </w:tc>
        <w:tc>
          <w:tcPr>
            <w:tcW w:w="1662" w:type="dxa"/>
          </w:tcPr>
          <w:p w14:paraId="6A6D3F07" w14:textId="119D83E0"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100.41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6.95</w:t>
            </w:r>
          </w:p>
        </w:tc>
        <w:tc>
          <w:tcPr>
            <w:tcW w:w="1802" w:type="dxa"/>
          </w:tcPr>
          <w:p w14:paraId="7C17DC8F" w14:textId="5CF88501"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100.29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6.04</w:t>
            </w:r>
          </w:p>
        </w:tc>
        <w:tc>
          <w:tcPr>
            <w:tcW w:w="833" w:type="dxa"/>
          </w:tcPr>
          <w:p w14:paraId="3A75652B"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0.778</w:t>
            </w:r>
          </w:p>
        </w:tc>
      </w:tr>
      <w:tr w:rsidR="008C55B2" w:rsidRPr="00C4282D" w14:paraId="375C8AFB" w14:textId="77777777" w:rsidTr="0094226F">
        <w:trPr>
          <w:trHeight w:val="341"/>
        </w:trPr>
        <w:tc>
          <w:tcPr>
            <w:tcW w:w="1906" w:type="dxa"/>
          </w:tcPr>
          <w:p w14:paraId="0C6A57F4" w14:textId="5F6144B4"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Amylase</w:t>
            </w:r>
          </w:p>
        </w:tc>
        <w:tc>
          <w:tcPr>
            <w:tcW w:w="1662" w:type="dxa"/>
          </w:tcPr>
          <w:p w14:paraId="66BCE52F" w14:textId="4F469B4A"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89.98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49.88</w:t>
            </w:r>
          </w:p>
        </w:tc>
        <w:tc>
          <w:tcPr>
            <w:tcW w:w="1662" w:type="dxa"/>
          </w:tcPr>
          <w:p w14:paraId="77B12918" w14:textId="02C6FFFD"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87.93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47</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66</w:t>
            </w:r>
          </w:p>
        </w:tc>
        <w:tc>
          <w:tcPr>
            <w:tcW w:w="1662" w:type="dxa"/>
          </w:tcPr>
          <w:p w14:paraId="62826292" w14:textId="597625D4"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91.64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53.25</w:t>
            </w:r>
          </w:p>
        </w:tc>
        <w:tc>
          <w:tcPr>
            <w:tcW w:w="1802" w:type="dxa"/>
          </w:tcPr>
          <w:p w14:paraId="3F0C67C3" w14:textId="2C66B0AC"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98.78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56.30</w:t>
            </w:r>
          </w:p>
        </w:tc>
        <w:tc>
          <w:tcPr>
            <w:tcW w:w="833" w:type="dxa"/>
          </w:tcPr>
          <w:p w14:paraId="59F56CD2"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0.419</w:t>
            </w:r>
          </w:p>
        </w:tc>
      </w:tr>
      <w:tr w:rsidR="008C55B2" w:rsidRPr="00C4282D" w14:paraId="08CD8E94" w14:textId="77777777" w:rsidTr="0094226F">
        <w:trPr>
          <w:trHeight w:val="341"/>
        </w:trPr>
        <w:tc>
          <w:tcPr>
            <w:tcW w:w="1906" w:type="dxa"/>
          </w:tcPr>
          <w:p w14:paraId="3A802260"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CRP, mg/dL</w:t>
            </w:r>
          </w:p>
        </w:tc>
        <w:tc>
          <w:tcPr>
            <w:tcW w:w="1662" w:type="dxa"/>
          </w:tcPr>
          <w:p w14:paraId="60B3A1CD" w14:textId="3DA7C041"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4.44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8.12</w:t>
            </w:r>
          </w:p>
        </w:tc>
        <w:tc>
          <w:tcPr>
            <w:tcW w:w="1662" w:type="dxa"/>
          </w:tcPr>
          <w:p w14:paraId="66532903" w14:textId="48982B15"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3.53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14</w:t>
            </w:r>
          </w:p>
        </w:tc>
        <w:tc>
          <w:tcPr>
            <w:tcW w:w="1662" w:type="dxa"/>
          </w:tcPr>
          <w:p w14:paraId="1F593561" w14:textId="7AF79398"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4.32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7.65</w:t>
            </w:r>
          </w:p>
        </w:tc>
        <w:tc>
          <w:tcPr>
            <w:tcW w:w="1802" w:type="dxa"/>
          </w:tcPr>
          <w:p w14:paraId="3C61832F" w14:textId="2CD11B99"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9.26</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15.90</w:t>
            </w:r>
          </w:p>
        </w:tc>
        <w:tc>
          <w:tcPr>
            <w:tcW w:w="833" w:type="dxa"/>
          </w:tcPr>
          <w:p w14:paraId="03F27DB7"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0.925</w:t>
            </w:r>
          </w:p>
        </w:tc>
      </w:tr>
      <w:tr w:rsidR="008C55B2" w:rsidRPr="00C4282D" w14:paraId="41A0ACFE" w14:textId="77777777" w:rsidTr="0094226F">
        <w:trPr>
          <w:trHeight w:val="341"/>
        </w:trPr>
        <w:tc>
          <w:tcPr>
            <w:tcW w:w="1906" w:type="dxa"/>
          </w:tcPr>
          <w:p w14:paraId="17ED9022" w14:textId="307EA055" w:rsidR="008C55B2" w:rsidRPr="00C4282D" w:rsidRDefault="008C55B2" w:rsidP="00C722BD">
            <w:pPr>
              <w:spacing w:line="360" w:lineRule="auto"/>
              <w:jc w:val="both"/>
              <w:rPr>
                <w:rFonts w:ascii="Book Antiqua" w:hAnsi="Book Antiqua"/>
                <w:bCs/>
                <w:lang w:val="en-US"/>
              </w:rPr>
            </w:pPr>
            <w:r w:rsidRPr="00C4282D">
              <w:rPr>
                <w:rFonts w:ascii="Book Antiqua" w:hAnsi="Book Antiqua" w:cs="Times New Roman"/>
                <w:bCs/>
                <w:lang w:val="en-US"/>
              </w:rPr>
              <w:t>Hemogram</w:t>
            </w:r>
          </w:p>
        </w:tc>
        <w:tc>
          <w:tcPr>
            <w:tcW w:w="1662" w:type="dxa"/>
          </w:tcPr>
          <w:p w14:paraId="0FBF372E" w14:textId="77777777" w:rsidR="008C55B2" w:rsidRPr="00C4282D" w:rsidRDefault="008C55B2" w:rsidP="00C722BD">
            <w:pPr>
              <w:spacing w:line="360" w:lineRule="auto"/>
              <w:jc w:val="both"/>
              <w:rPr>
                <w:rFonts w:ascii="Book Antiqua" w:hAnsi="Book Antiqua"/>
                <w:color w:val="000000"/>
                <w:lang w:val="en-US"/>
              </w:rPr>
            </w:pPr>
          </w:p>
        </w:tc>
        <w:tc>
          <w:tcPr>
            <w:tcW w:w="1662" w:type="dxa"/>
          </w:tcPr>
          <w:p w14:paraId="35B4967C" w14:textId="77777777" w:rsidR="008C55B2" w:rsidRPr="00C4282D" w:rsidRDefault="008C55B2" w:rsidP="00C722BD">
            <w:pPr>
              <w:spacing w:line="360" w:lineRule="auto"/>
              <w:jc w:val="both"/>
              <w:rPr>
                <w:rFonts w:ascii="Book Antiqua" w:hAnsi="Book Antiqua"/>
                <w:color w:val="000000"/>
                <w:lang w:val="en-US"/>
              </w:rPr>
            </w:pPr>
          </w:p>
        </w:tc>
        <w:tc>
          <w:tcPr>
            <w:tcW w:w="1662" w:type="dxa"/>
          </w:tcPr>
          <w:p w14:paraId="6BFDE46B" w14:textId="77777777" w:rsidR="008C55B2" w:rsidRPr="00C4282D" w:rsidRDefault="008C55B2" w:rsidP="00C722BD">
            <w:pPr>
              <w:spacing w:line="360" w:lineRule="auto"/>
              <w:jc w:val="both"/>
              <w:rPr>
                <w:rFonts w:ascii="Book Antiqua" w:hAnsi="Book Antiqua"/>
                <w:color w:val="000000"/>
                <w:lang w:val="en-US"/>
              </w:rPr>
            </w:pPr>
          </w:p>
        </w:tc>
        <w:tc>
          <w:tcPr>
            <w:tcW w:w="1802" w:type="dxa"/>
          </w:tcPr>
          <w:p w14:paraId="0630C0C1" w14:textId="77777777" w:rsidR="008C55B2" w:rsidRPr="00C4282D" w:rsidRDefault="008C55B2" w:rsidP="00C722BD">
            <w:pPr>
              <w:spacing w:line="360" w:lineRule="auto"/>
              <w:jc w:val="both"/>
              <w:rPr>
                <w:rFonts w:ascii="Book Antiqua" w:hAnsi="Book Antiqua"/>
                <w:color w:val="000000"/>
                <w:lang w:val="en-US"/>
              </w:rPr>
            </w:pPr>
          </w:p>
        </w:tc>
        <w:tc>
          <w:tcPr>
            <w:tcW w:w="833" w:type="dxa"/>
          </w:tcPr>
          <w:p w14:paraId="175F6489" w14:textId="77777777" w:rsidR="008C55B2" w:rsidRPr="00C4282D" w:rsidRDefault="008C55B2" w:rsidP="00C722BD">
            <w:pPr>
              <w:spacing w:line="360" w:lineRule="auto"/>
              <w:jc w:val="both"/>
              <w:rPr>
                <w:rFonts w:ascii="Book Antiqua" w:hAnsi="Book Antiqua"/>
                <w:bCs/>
                <w:lang w:val="en-US"/>
              </w:rPr>
            </w:pPr>
          </w:p>
        </w:tc>
      </w:tr>
      <w:tr w:rsidR="008C55B2" w:rsidRPr="00C4282D" w14:paraId="018F1985" w14:textId="77777777" w:rsidTr="0094226F">
        <w:trPr>
          <w:trHeight w:val="341"/>
        </w:trPr>
        <w:tc>
          <w:tcPr>
            <w:tcW w:w="1906" w:type="dxa"/>
          </w:tcPr>
          <w:p w14:paraId="2C7A73D5" w14:textId="0AF091A2"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lastRenderedPageBreak/>
              <w:t xml:space="preserve">WBC, </w:t>
            </w:r>
            <w:r w:rsidR="00C112DF" w:rsidRPr="00C4282D">
              <w:rPr>
                <w:rFonts w:ascii="Book Antiqua" w:eastAsia="SimSun" w:hAnsi="Book Antiqua" w:cs="Times New Roman"/>
                <w:bCs/>
                <w:lang w:val="en-US"/>
              </w:rPr>
              <w:t xml:space="preserve">× </w:t>
            </w:r>
            <w:r w:rsidRPr="00C4282D">
              <w:rPr>
                <w:rFonts w:ascii="Book Antiqua" w:hAnsi="Book Antiqua" w:cs="Times New Roman"/>
                <w:bCs/>
                <w:lang w:val="en-US"/>
              </w:rPr>
              <w:t>10</w:t>
            </w:r>
            <w:r w:rsidRPr="00C4282D">
              <w:rPr>
                <w:rFonts w:ascii="Book Antiqua" w:hAnsi="Book Antiqua" w:cs="Times New Roman"/>
                <w:bCs/>
                <w:vertAlign w:val="superscript"/>
                <w:lang w:val="en-US"/>
              </w:rPr>
              <w:t>3</w:t>
            </w:r>
            <w:r w:rsidRPr="00C4282D">
              <w:rPr>
                <w:rFonts w:ascii="Book Antiqua" w:hAnsi="Book Antiqua" w:cs="Times New Roman"/>
                <w:bCs/>
                <w:lang w:val="en-US"/>
              </w:rPr>
              <w:t>/UL</w:t>
            </w:r>
          </w:p>
        </w:tc>
        <w:tc>
          <w:tcPr>
            <w:tcW w:w="1662" w:type="dxa"/>
          </w:tcPr>
          <w:p w14:paraId="70BA83AC" w14:textId="4F5521C0"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10.57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4.51</w:t>
            </w:r>
          </w:p>
        </w:tc>
        <w:tc>
          <w:tcPr>
            <w:tcW w:w="1662" w:type="dxa"/>
          </w:tcPr>
          <w:p w14:paraId="3E5A60C2" w14:textId="7C62CC31"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10.26</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3</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59</w:t>
            </w:r>
          </w:p>
        </w:tc>
        <w:tc>
          <w:tcPr>
            <w:tcW w:w="1662" w:type="dxa"/>
          </w:tcPr>
          <w:p w14:paraId="2C3ED54F" w14:textId="4CBDD8EF"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10.32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4.05</w:t>
            </w:r>
          </w:p>
        </w:tc>
        <w:tc>
          <w:tcPr>
            <w:tcW w:w="1802" w:type="dxa"/>
          </w:tcPr>
          <w:p w14:paraId="018A0195" w14:textId="005CCA70"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12.49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7.72</w:t>
            </w:r>
          </w:p>
        </w:tc>
        <w:tc>
          <w:tcPr>
            <w:tcW w:w="833" w:type="dxa"/>
          </w:tcPr>
          <w:p w14:paraId="266B685A"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0.228</w:t>
            </w:r>
          </w:p>
        </w:tc>
      </w:tr>
      <w:tr w:rsidR="008C55B2" w:rsidRPr="00C4282D" w14:paraId="2A58B9F7" w14:textId="77777777" w:rsidTr="0094226F">
        <w:trPr>
          <w:trHeight w:val="341"/>
        </w:trPr>
        <w:tc>
          <w:tcPr>
            <w:tcW w:w="1906" w:type="dxa"/>
          </w:tcPr>
          <w:p w14:paraId="534130EA"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Hb, g/dL</w:t>
            </w:r>
          </w:p>
        </w:tc>
        <w:tc>
          <w:tcPr>
            <w:tcW w:w="1662" w:type="dxa"/>
          </w:tcPr>
          <w:p w14:paraId="06FE686A" w14:textId="69DC3558"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13.77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2.07</w:t>
            </w:r>
          </w:p>
        </w:tc>
        <w:tc>
          <w:tcPr>
            <w:tcW w:w="1662" w:type="dxa"/>
          </w:tcPr>
          <w:p w14:paraId="68F85118" w14:textId="4680C729"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13.63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12</w:t>
            </w:r>
          </w:p>
        </w:tc>
        <w:tc>
          <w:tcPr>
            <w:tcW w:w="1662" w:type="dxa"/>
          </w:tcPr>
          <w:p w14:paraId="194BF477" w14:textId="45ADCFE8"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14.09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1.77</w:t>
            </w:r>
          </w:p>
        </w:tc>
        <w:tc>
          <w:tcPr>
            <w:tcW w:w="1802" w:type="dxa"/>
          </w:tcPr>
          <w:p w14:paraId="11EE3E8B" w14:textId="52C3BEBC"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14.16</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1.98</w:t>
            </w:r>
          </w:p>
        </w:tc>
        <w:tc>
          <w:tcPr>
            <w:tcW w:w="833" w:type="dxa"/>
          </w:tcPr>
          <w:p w14:paraId="7BE20EA5"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0.017</w:t>
            </w:r>
          </w:p>
        </w:tc>
      </w:tr>
      <w:tr w:rsidR="008C55B2" w:rsidRPr="00C4282D" w14:paraId="770D9C33" w14:textId="77777777" w:rsidTr="0094226F">
        <w:trPr>
          <w:trHeight w:val="341"/>
        </w:trPr>
        <w:tc>
          <w:tcPr>
            <w:tcW w:w="1906" w:type="dxa"/>
          </w:tcPr>
          <w:p w14:paraId="2A6EBB29"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Hct, %</w:t>
            </w:r>
          </w:p>
        </w:tc>
        <w:tc>
          <w:tcPr>
            <w:tcW w:w="1662" w:type="dxa"/>
          </w:tcPr>
          <w:p w14:paraId="750EE231" w14:textId="0F1180F3"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42.17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6.62</w:t>
            </w:r>
          </w:p>
        </w:tc>
        <w:tc>
          <w:tcPr>
            <w:tcW w:w="1662" w:type="dxa"/>
          </w:tcPr>
          <w:p w14:paraId="57086AE2" w14:textId="526AE87C"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42.07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w:t>
            </w:r>
            <w:r w:rsidR="00361A5D" w:rsidRPr="00C4282D">
              <w:rPr>
                <w:rFonts w:ascii="Book Antiqua" w:hAnsi="Book Antiqua" w:cs="Times New Roman"/>
                <w:color w:val="000000"/>
                <w:lang w:val="en-US"/>
              </w:rPr>
              <w:t>.</w:t>
            </w:r>
            <w:r w:rsidRPr="00C4282D">
              <w:rPr>
                <w:rFonts w:ascii="Book Antiqua" w:hAnsi="Book Antiqua" w:cs="Times New Roman"/>
                <w:color w:val="000000"/>
                <w:lang w:val="en-US"/>
              </w:rPr>
              <w:t>78</w:t>
            </w:r>
          </w:p>
        </w:tc>
        <w:tc>
          <w:tcPr>
            <w:tcW w:w="1662" w:type="dxa"/>
          </w:tcPr>
          <w:p w14:paraId="78F94E51" w14:textId="2F76DC99"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42.23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5.80</w:t>
            </w:r>
          </w:p>
        </w:tc>
        <w:tc>
          <w:tcPr>
            <w:tcW w:w="1802" w:type="dxa"/>
          </w:tcPr>
          <w:p w14:paraId="0F3E810D" w14:textId="53767AFB"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42.62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6.65</w:t>
            </w:r>
          </w:p>
        </w:tc>
        <w:tc>
          <w:tcPr>
            <w:tcW w:w="833" w:type="dxa"/>
          </w:tcPr>
          <w:p w14:paraId="6BE97A81"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0.737</w:t>
            </w:r>
          </w:p>
        </w:tc>
      </w:tr>
      <w:tr w:rsidR="008C55B2" w:rsidRPr="00C4282D" w14:paraId="3B161F6F" w14:textId="77777777" w:rsidTr="0094226F">
        <w:trPr>
          <w:trHeight w:val="341"/>
        </w:trPr>
        <w:tc>
          <w:tcPr>
            <w:tcW w:w="1906" w:type="dxa"/>
          </w:tcPr>
          <w:p w14:paraId="68B70BE4"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MCV, fL</w:t>
            </w:r>
          </w:p>
        </w:tc>
        <w:tc>
          <w:tcPr>
            <w:tcW w:w="1662" w:type="dxa"/>
          </w:tcPr>
          <w:p w14:paraId="51500D2F" w14:textId="07365F29"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87.74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6.29</w:t>
            </w:r>
          </w:p>
        </w:tc>
        <w:tc>
          <w:tcPr>
            <w:tcW w:w="1662" w:type="dxa"/>
          </w:tcPr>
          <w:p w14:paraId="0716985F" w14:textId="6A65AF2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87.71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42</w:t>
            </w:r>
          </w:p>
        </w:tc>
        <w:tc>
          <w:tcPr>
            <w:tcW w:w="1662" w:type="dxa"/>
          </w:tcPr>
          <w:p w14:paraId="08E03541" w14:textId="7039D556"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87.45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6.18</w:t>
            </w:r>
          </w:p>
        </w:tc>
        <w:tc>
          <w:tcPr>
            <w:tcW w:w="1802" w:type="dxa"/>
          </w:tcPr>
          <w:p w14:paraId="1C67AFB2" w14:textId="7FB781C3"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88.24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5.70</w:t>
            </w:r>
          </w:p>
        </w:tc>
        <w:tc>
          <w:tcPr>
            <w:tcW w:w="833" w:type="dxa"/>
          </w:tcPr>
          <w:p w14:paraId="50CBF22A"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0.927</w:t>
            </w:r>
          </w:p>
        </w:tc>
      </w:tr>
      <w:tr w:rsidR="008C55B2" w:rsidRPr="00C4282D" w14:paraId="39740B39" w14:textId="77777777" w:rsidTr="0094226F">
        <w:trPr>
          <w:trHeight w:val="341"/>
        </w:trPr>
        <w:tc>
          <w:tcPr>
            <w:tcW w:w="1906" w:type="dxa"/>
          </w:tcPr>
          <w:p w14:paraId="2BE908AB"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 xml:space="preserve">MCH, </w:t>
            </w:r>
            <w:r w:rsidRPr="00C4282D">
              <w:rPr>
                <w:rFonts w:ascii="Book Antiqua" w:hAnsi="Book Antiqua" w:cs="Times New Roman"/>
                <w:bCs/>
                <w:color w:val="000000"/>
                <w:lang w:val="en-US"/>
              </w:rPr>
              <w:t>pg</w:t>
            </w:r>
          </w:p>
        </w:tc>
        <w:tc>
          <w:tcPr>
            <w:tcW w:w="1662" w:type="dxa"/>
          </w:tcPr>
          <w:p w14:paraId="25FE5B4B" w14:textId="69D49455"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29.37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2.36</w:t>
            </w:r>
          </w:p>
        </w:tc>
        <w:tc>
          <w:tcPr>
            <w:tcW w:w="1662" w:type="dxa"/>
          </w:tcPr>
          <w:p w14:paraId="2A01178D" w14:textId="48EC711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29.30</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41</w:t>
            </w:r>
          </w:p>
        </w:tc>
        <w:tc>
          <w:tcPr>
            <w:tcW w:w="1662" w:type="dxa"/>
          </w:tcPr>
          <w:p w14:paraId="06F144C2" w14:textId="04C12819"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29.48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2.29</w:t>
            </w:r>
          </w:p>
        </w:tc>
        <w:tc>
          <w:tcPr>
            <w:tcW w:w="1802" w:type="dxa"/>
          </w:tcPr>
          <w:p w14:paraId="70E7735B" w14:textId="3E93F116"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29.67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2.20</w:t>
            </w:r>
          </w:p>
        </w:tc>
        <w:tc>
          <w:tcPr>
            <w:tcW w:w="833" w:type="dxa"/>
          </w:tcPr>
          <w:p w14:paraId="7A4162B1"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0.905</w:t>
            </w:r>
          </w:p>
        </w:tc>
      </w:tr>
      <w:tr w:rsidR="008C55B2" w:rsidRPr="00C4282D" w14:paraId="3B59CBE5" w14:textId="77777777" w:rsidTr="0094226F">
        <w:trPr>
          <w:trHeight w:val="341"/>
        </w:trPr>
        <w:tc>
          <w:tcPr>
            <w:tcW w:w="1906" w:type="dxa"/>
          </w:tcPr>
          <w:p w14:paraId="1D25B615"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 xml:space="preserve">MCHC, </w:t>
            </w:r>
            <w:r w:rsidRPr="00C4282D">
              <w:rPr>
                <w:rFonts w:ascii="Book Antiqua" w:hAnsi="Book Antiqua" w:cs="Times New Roman"/>
                <w:bCs/>
                <w:color w:val="000000"/>
                <w:lang w:val="en-US"/>
              </w:rPr>
              <w:t>g/dL</w:t>
            </w:r>
          </w:p>
        </w:tc>
        <w:tc>
          <w:tcPr>
            <w:tcW w:w="1662" w:type="dxa"/>
          </w:tcPr>
          <w:p w14:paraId="4AC7166D" w14:textId="36232829"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33.25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1.36</w:t>
            </w:r>
          </w:p>
        </w:tc>
        <w:tc>
          <w:tcPr>
            <w:tcW w:w="1662" w:type="dxa"/>
          </w:tcPr>
          <w:p w14:paraId="52B4226C" w14:textId="7DC688E6"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33.19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37</w:t>
            </w:r>
          </w:p>
        </w:tc>
        <w:tc>
          <w:tcPr>
            <w:tcW w:w="1662" w:type="dxa"/>
          </w:tcPr>
          <w:p w14:paraId="6399665E" w14:textId="0EB99751"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33.47</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1.29</w:t>
            </w:r>
          </w:p>
        </w:tc>
        <w:tc>
          <w:tcPr>
            <w:tcW w:w="1802" w:type="dxa"/>
          </w:tcPr>
          <w:p w14:paraId="0EF91BE3" w14:textId="015AF302"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33.29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1.36</w:t>
            </w:r>
          </w:p>
        </w:tc>
        <w:tc>
          <w:tcPr>
            <w:tcW w:w="833" w:type="dxa"/>
          </w:tcPr>
          <w:p w14:paraId="05AF90FC" w14:textId="77777777" w:rsidR="008C55B2" w:rsidRPr="00C4282D" w:rsidRDefault="008C55B2"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0.002</w:t>
            </w:r>
          </w:p>
        </w:tc>
      </w:tr>
      <w:tr w:rsidR="008C55B2" w:rsidRPr="00C4282D" w14:paraId="2CE6DDDF" w14:textId="77777777" w:rsidTr="0094226F">
        <w:trPr>
          <w:trHeight w:val="341"/>
        </w:trPr>
        <w:tc>
          <w:tcPr>
            <w:tcW w:w="1906" w:type="dxa"/>
          </w:tcPr>
          <w:p w14:paraId="529C217A"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RDW, %</w:t>
            </w:r>
          </w:p>
        </w:tc>
        <w:tc>
          <w:tcPr>
            <w:tcW w:w="1662" w:type="dxa"/>
          </w:tcPr>
          <w:p w14:paraId="4ABD2C0C" w14:textId="114487B4"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14.69</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1.73</w:t>
            </w:r>
          </w:p>
        </w:tc>
        <w:tc>
          <w:tcPr>
            <w:tcW w:w="1662" w:type="dxa"/>
          </w:tcPr>
          <w:p w14:paraId="564FA352" w14:textId="511EB573"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14.74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79</w:t>
            </w:r>
          </w:p>
        </w:tc>
        <w:tc>
          <w:tcPr>
            <w:tcW w:w="1662" w:type="dxa"/>
          </w:tcPr>
          <w:p w14:paraId="48396E42" w14:textId="5E881AF9"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14.45</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1.50</w:t>
            </w:r>
          </w:p>
        </w:tc>
        <w:tc>
          <w:tcPr>
            <w:tcW w:w="1802" w:type="dxa"/>
          </w:tcPr>
          <w:p w14:paraId="5E47C246" w14:textId="618EB130"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14.66</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1.61</w:t>
            </w:r>
          </w:p>
        </w:tc>
        <w:tc>
          <w:tcPr>
            <w:tcW w:w="833" w:type="dxa"/>
          </w:tcPr>
          <w:p w14:paraId="01F4F1A4"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0.082</w:t>
            </w:r>
          </w:p>
        </w:tc>
      </w:tr>
      <w:tr w:rsidR="008C55B2" w:rsidRPr="00C4282D" w14:paraId="77ADA6E6" w14:textId="77777777" w:rsidTr="0094226F">
        <w:trPr>
          <w:trHeight w:val="341"/>
        </w:trPr>
        <w:tc>
          <w:tcPr>
            <w:tcW w:w="1906" w:type="dxa"/>
          </w:tcPr>
          <w:p w14:paraId="6C19A88B" w14:textId="320B4C26"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 xml:space="preserve">PLT, </w:t>
            </w:r>
            <w:r w:rsidRPr="00C4282D">
              <w:rPr>
                <w:rFonts w:ascii="Book Antiqua" w:eastAsia="SimSun" w:hAnsi="Book Antiqua" w:cs="Times New Roman"/>
                <w:bCs/>
                <w:lang w:val="en-US"/>
              </w:rPr>
              <w:t>×</w:t>
            </w:r>
            <w:r w:rsidR="00C112DF" w:rsidRPr="00C4282D">
              <w:rPr>
                <w:rFonts w:ascii="Book Antiqua" w:eastAsia="SimSun" w:hAnsi="Book Antiqua" w:cs="Times New Roman"/>
                <w:bCs/>
                <w:lang w:val="en-US"/>
              </w:rPr>
              <w:t xml:space="preserve"> </w:t>
            </w:r>
            <w:r w:rsidRPr="00C4282D">
              <w:rPr>
                <w:rFonts w:ascii="Book Antiqua" w:hAnsi="Book Antiqua" w:cs="Times New Roman"/>
                <w:bCs/>
                <w:lang w:val="en-US"/>
              </w:rPr>
              <w:t>103/µL</w:t>
            </w:r>
          </w:p>
        </w:tc>
        <w:tc>
          <w:tcPr>
            <w:tcW w:w="1662" w:type="dxa"/>
          </w:tcPr>
          <w:p w14:paraId="2F63D2BC" w14:textId="3E27F3D6"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248.22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80.14</w:t>
            </w:r>
          </w:p>
        </w:tc>
        <w:tc>
          <w:tcPr>
            <w:tcW w:w="1662" w:type="dxa"/>
          </w:tcPr>
          <w:p w14:paraId="2398420D" w14:textId="53D91DFA"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248.71</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76</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33</w:t>
            </w:r>
          </w:p>
        </w:tc>
        <w:tc>
          <w:tcPr>
            <w:tcW w:w="1662" w:type="dxa"/>
          </w:tcPr>
          <w:p w14:paraId="232AB8B4" w14:textId="08EAF93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256.88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76.01</w:t>
            </w:r>
          </w:p>
        </w:tc>
        <w:tc>
          <w:tcPr>
            <w:tcW w:w="1802" w:type="dxa"/>
          </w:tcPr>
          <w:p w14:paraId="38FC8BE9" w14:textId="6FC3AECE"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236.42</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100.38</w:t>
            </w:r>
          </w:p>
        </w:tc>
        <w:tc>
          <w:tcPr>
            <w:tcW w:w="833" w:type="dxa"/>
          </w:tcPr>
          <w:p w14:paraId="4B903E2A"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0.073</w:t>
            </w:r>
          </w:p>
        </w:tc>
      </w:tr>
      <w:tr w:rsidR="008C55B2" w:rsidRPr="00C4282D" w14:paraId="5F28B2C7" w14:textId="77777777" w:rsidTr="0094226F">
        <w:trPr>
          <w:trHeight w:val="341"/>
        </w:trPr>
        <w:tc>
          <w:tcPr>
            <w:tcW w:w="1906" w:type="dxa"/>
            <w:tcBorders>
              <w:bottom w:val="single" w:sz="4" w:space="0" w:color="auto"/>
            </w:tcBorders>
          </w:tcPr>
          <w:p w14:paraId="09C12EC7" w14:textId="77777777" w:rsidR="008C55B2" w:rsidRPr="00C4282D" w:rsidRDefault="008C55B2"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MPV, fL</w:t>
            </w:r>
          </w:p>
        </w:tc>
        <w:tc>
          <w:tcPr>
            <w:tcW w:w="1662" w:type="dxa"/>
            <w:tcBorders>
              <w:bottom w:val="single" w:sz="4" w:space="0" w:color="auto"/>
            </w:tcBorders>
          </w:tcPr>
          <w:p w14:paraId="532C4F79" w14:textId="3B35B12B"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8.48</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1.01</w:t>
            </w:r>
          </w:p>
        </w:tc>
        <w:tc>
          <w:tcPr>
            <w:tcW w:w="1662" w:type="dxa"/>
            <w:tcBorders>
              <w:bottom w:val="single" w:sz="4" w:space="0" w:color="auto"/>
            </w:tcBorders>
          </w:tcPr>
          <w:p w14:paraId="65F1C439" w14:textId="35AFAB45"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8.54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w:t>
            </w:r>
            <w:r w:rsidR="00C112DF" w:rsidRPr="00C4282D">
              <w:rPr>
                <w:rFonts w:ascii="Book Antiqua" w:hAnsi="Book Antiqua" w:cs="Times New Roman"/>
                <w:color w:val="000000"/>
                <w:lang w:val="en-US"/>
              </w:rPr>
              <w:t>.</w:t>
            </w:r>
            <w:r w:rsidRPr="00C4282D">
              <w:rPr>
                <w:rFonts w:ascii="Book Antiqua" w:hAnsi="Book Antiqua" w:cs="Times New Roman"/>
                <w:color w:val="000000"/>
                <w:lang w:val="en-US"/>
              </w:rPr>
              <w:t>03</w:t>
            </w:r>
          </w:p>
        </w:tc>
        <w:tc>
          <w:tcPr>
            <w:tcW w:w="1662" w:type="dxa"/>
            <w:tcBorders>
              <w:bottom w:val="single" w:sz="4" w:space="0" w:color="auto"/>
            </w:tcBorders>
          </w:tcPr>
          <w:p w14:paraId="0701B4CC" w14:textId="6555C4E0"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color w:val="000000"/>
                <w:lang w:val="en-US"/>
              </w:rPr>
              <w:t>8.33</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1.06</w:t>
            </w:r>
          </w:p>
        </w:tc>
        <w:tc>
          <w:tcPr>
            <w:tcW w:w="1802" w:type="dxa"/>
            <w:tcBorders>
              <w:bottom w:val="single" w:sz="4" w:space="0" w:color="auto"/>
            </w:tcBorders>
          </w:tcPr>
          <w:p w14:paraId="6781B3C6" w14:textId="026F2938" w:rsidR="008C55B2" w:rsidRPr="00C4282D" w:rsidRDefault="008C55B2" w:rsidP="00C722BD">
            <w:pPr>
              <w:spacing w:line="360" w:lineRule="auto"/>
              <w:jc w:val="both"/>
              <w:rPr>
                <w:rFonts w:ascii="Book Antiqua" w:hAnsi="Book Antiqua" w:cs="Times New Roman"/>
                <w:b/>
                <w:lang w:val="en-US"/>
              </w:rPr>
            </w:pPr>
            <w:r w:rsidRPr="00C4282D">
              <w:rPr>
                <w:rFonts w:ascii="Book Antiqua" w:hAnsi="Book Antiqua" w:cs="Times New Roman"/>
                <w:color w:val="000000"/>
                <w:lang w:val="en-US"/>
              </w:rPr>
              <w:t>8.34</w:t>
            </w:r>
            <w:r w:rsidR="00C112DF" w:rsidRPr="00C4282D">
              <w:rPr>
                <w:rFonts w:ascii="Book Antiqua" w:hAnsi="Book Antiqua" w:cs="Times New Roman"/>
                <w:color w:val="000000"/>
                <w:lang w:val="en-US"/>
              </w:rPr>
              <w:t xml:space="preserve"> ± </w:t>
            </w:r>
            <w:r w:rsidRPr="00C4282D">
              <w:rPr>
                <w:rFonts w:ascii="Book Antiqua" w:hAnsi="Book Antiqua" w:cs="Times New Roman"/>
                <w:color w:val="000000"/>
                <w:lang w:val="en-US"/>
              </w:rPr>
              <w:t>0.86</w:t>
            </w:r>
          </w:p>
        </w:tc>
        <w:tc>
          <w:tcPr>
            <w:tcW w:w="833" w:type="dxa"/>
            <w:tcBorders>
              <w:bottom w:val="single" w:sz="4" w:space="0" w:color="auto"/>
            </w:tcBorders>
          </w:tcPr>
          <w:p w14:paraId="75DA9F93" w14:textId="77777777" w:rsidR="008C55B2" w:rsidRPr="00C4282D" w:rsidRDefault="008C55B2" w:rsidP="00C722BD">
            <w:pPr>
              <w:spacing w:line="360" w:lineRule="auto"/>
              <w:jc w:val="both"/>
              <w:rPr>
                <w:rFonts w:ascii="Book Antiqua" w:hAnsi="Book Antiqua" w:cs="Times New Roman"/>
                <w:lang w:val="en-US"/>
              </w:rPr>
            </w:pPr>
            <w:r w:rsidRPr="00C4282D">
              <w:rPr>
                <w:rFonts w:ascii="Book Antiqua" w:hAnsi="Book Antiqua" w:cs="Times New Roman"/>
                <w:lang w:val="en-US"/>
              </w:rPr>
              <w:t>0.085</w:t>
            </w:r>
          </w:p>
        </w:tc>
      </w:tr>
    </w:tbl>
    <w:p w14:paraId="1BD3A757" w14:textId="551D4C17" w:rsidR="00697A23" w:rsidRPr="00C4282D" w:rsidRDefault="0094226F" w:rsidP="00C722BD">
      <w:pPr>
        <w:spacing w:line="360" w:lineRule="auto"/>
        <w:jc w:val="both"/>
        <w:rPr>
          <w:rFonts w:ascii="Book Antiqua" w:hAnsi="Book Antiqua"/>
        </w:rPr>
      </w:pPr>
      <w:r w:rsidRPr="00C4282D">
        <w:rPr>
          <w:rFonts w:ascii="Book Antiqua" w:hAnsi="Book Antiqua"/>
        </w:rPr>
        <w:t xml:space="preserve">ALP: Alkaline phosphatase; ALT: Alanine aminotransferase test; AST: Aspartate aminotransferase test; </w:t>
      </w:r>
      <w:r w:rsidR="00C112DF" w:rsidRPr="00C4282D">
        <w:rPr>
          <w:rFonts w:ascii="Book Antiqua" w:hAnsi="Book Antiqua"/>
        </w:rPr>
        <w:t xml:space="preserve">BS: Blood sugar; BUN: Blood urea nitrogen; </w:t>
      </w:r>
      <w:r w:rsidRPr="00C4282D">
        <w:rPr>
          <w:rFonts w:ascii="Book Antiqua" w:hAnsi="Book Antiqua"/>
        </w:rPr>
        <w:t>Cl: Chlorine; CRP: C-reactive protein; Hb: Hemoglobin; Hct: Hematocrit; K: Potassium; MCH: Mean corpuscular hemoglobin; MCHC: Mean corpuscular hemoglobin concentration; MCV: Mean corpuscular volume; MPV: Mean platelet volume; Na: Sodium; PLT: Platelet; RDW: Red cell distribution width; SD: Standard deviation</w:t>
      </w:r>
      <w:r>
        <w:rPr>
          <w:rFonts w:ascii="Book Antiqua" w:hAnsi="Book Antiqua"/>
        </w:rPr>
        <w:t>;</w:t>
      </w:r>
      <w:r w:rsidRPr="00C4282D">
        <w:rPr>
          <w:rFonts w:ascii="Book Antiqua" w:hAnsi="Book Antiqua"/>
        </w:rPr>
        <w:t xml:space="preserve"> </w:t>
      </w:r>
      <w:r w:rsidR="00C112DF" w:rsidRPr="00C4282D">
        <w:rPr>
          <w:rFonts w:ascii="Book Antiqua" w:hAnsi="Book Antiqua"/>
        </w:rPr>
        <w:t>TBIL: Total bilirubin; WBC: White blood cell.</w:t>
      </w:r>
    </w:p>
    <w:p w14:paraId="7F02553E" w14:textId="178D1E64" w:rsidR="00697A23" w:rsidRPr="00C4282D" w:rsidRDefault="00697A23" w:rsidP="00C722BD">
      <w:pPr>
        <w:spacing w:line="360" w:lineRule="auto"/>
        <w:jc w:val="both"/>
        <w:rPr>
          <w:rFonts w:ascii="Book Antiqua" w:hAnsi="Book Antiqua"/>
        </w:rPr>
        <w:sectPr w:rsidR="00697A23" w:rsidRPr="00C4282D" w:rsidSect="00C722BD">
          <w:type w:val="continuous"/>
          <w:pgSz w:w="12240" w:h="15840"/>
          <w:pgMar w:top="1440" w:right="1440" w:bottom="1440" w:left="1440" w:header="720" w:footer="720" w:gutter="0"/>
          <w:cols w:space="720"/>
          <w:docGrid w:linePitch="360"/>
        </w:sectPr>
      </w:pPr>
    </w:p>
    <w:p w14:paraId="185ACAAD" w14:textId="3A17F2CC" w:rsidR="008C55B2" w:rsidRPr="00C4282D" w:rsidRDefault="00697A23" w:rsidP="00C722BD">
      <w:pPr>
        <w:spacing w:line="360" w:lineRule="auto"/>
        <w:jc w:val="both"/>
        <w:rPr>
          <w:rFonts w:ascii="Book Antiqua" w:hAnsi="Book Antiqua"/>
          <w:b/>
          <w:bCs/>
        </w:rPr>
      </w:pPr>
      <w:r w:rsidRPr="00C4282D">
        <w:rPr>
          <w:rFonts w:ascii="Book Antiqua" w:hAnsi="Book Antiqua"/>
          <w:b/>
          <w:bCs/>
        </w:rPr>
        <w:lastRenderedPageBreak/>
        <w:t>Table 2 Analysis of the inserted catheter area according to gender, complication</w:t>
      </w:r>
      <w:r w:rsidR="00912B63" w:rsidRPr="00C4282D">
        <w:rPr>
          <w:rFonts w:ascii="Book Antiqua" w:hAnsi="Book Antiqua"/>
          <w:b/>
          <w:bCs/>
        </w:rPr>
        <w:t>,</w:t>
      </w:r>
      <w:r w:rsidRPr="00C4282D">
        <w:rPr>
          <w:rFonts w:ascii="Book Antiqua" w:hAnsi="Book Antiqua"/>
          <w:b/>
          <w:bCs/>
        </w:rPr>
        <w:t xml:space="preserve"> and final situation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1255"/>
        <w:gridCol w:w="1282"/>
        <w:gridCol w:w="1671"/>
        <w:gridCol w:w="1671"/>
        <w:gridCol w:w="1461"/>
        <w:gridCol w:w="1476"/>
        <w:gridCol w:w="1375"/>
        <w:gridCol w:w="1128"/>
      </w:tblGrid>
      <w:tr w:rsidR="00D86C07" w:rsidRPr="00C4282D" w14:paraId="5177EA85" w14:textId="77777777" w:rsidTr="00FC09C4">
        <w:trPr>
          <w:trHeight w:val="219"/>
        </w:trPr>
        <w:tc>
          <w:tcPr>
            <w:tcW w:w="1641" w:type="dxa"/>
            <w:tcBorders>
              <w:top w:val="single" w:sz="4" w:space="0" w:color="auto"/>
              <w:bottom w:val="single" w:sz="4" w:space="0" w:color="auto"/>
            </w:tcBorders>
          </w:tcPr>
          <w:p w14:paraId="672914A3" w14:textId="77777777" w:rsidR="00D86C07" w:rsidRPr="00C4282D" w:rsidRDefault="00D86C07" w:rsidP="00C722BD">
            <w:pPr>
              <w:spacing w:line="360" w:lineRule="auto"/>
              <w:jc w:val="both"/>
              <w:rPr>
                <w:rFonts w:ascii="Book Antiqua" w:hAnsi="Book Antiqua"/>
                <w:b/>
                <w:lang w:val="en-US"/>
              </w:rPr>
            </w:pPr>
          </w:p>
        </w:tc>
        <w:tc>
          <w:tcPr>
            <w:tcW w:w="8816" w:type="dxa"/>
            <w:gridSpan w:val="6"/>
            <w:tcBorders>
              <w:top w:val="single" w:sz="4" w:space="0" w:color="auto"/>
              <w:bottom w:val="single" w:sz="4" w:space="0" w:color="auto"/>
            </w:tcBorders>
          </w:tcPr>
          <w:p w14:paraId="1E883B68" w14:textId="79617F02"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Catheter area inserted</w:t>
            </w:r>
          </w:p>
        </w:tc>
        <w:tc>
          <w:tcPr>
            <w:tcW w:w="1375" w:type="dxa"/>
            <w:vMerge w:val="restart"/>
            <w:tcBorders>
              <w:top w:val="single" w:sz="4" w:space="0" w:color="auto"/>
              <w:bottom w:val="single" w:sz="4" w:space="0" w:color="auto"/>
            </w:tcBorders>
          </w:tcPr>
          <w:p w14:paraId="6B5BD7F3" w14:textId="5963A67A"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 xml:space="preserve">Total,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128" w:type="dxa"/>
            <w:vMerge w:val="restart"/>
            <w:tcBorders>
              <w:top w:val="single" w:sz="4" w:space="0" w:color="auto"/>
              <w:bottom w:val="single" w:sz="4" w:space="0" w:color="auto"/>
            </w:tcBorders>
          </w:tcPr>
          <w:p w14:paraId="3D7876F2" w14:textId="5EF676C0" w:rsidR="00D86C07" w:rsidRPr="00C4282D" w:rsidRDefault="00D86C07" w:rsidP="00C722BD">
            <w:pPr>
              <w:spacing w:line="360" w:lineRule="auto"/>
              <w:jc w:val="both"/>
              <w:rPr>
                <w:rFonts w:ascii="Book Antiqua" w:hAnsi="Book Antiqua"/>
                <w:b/>
                <w:lang w:val="en-US"/>
              </w:rPr>
            </w:pPr>
            <w:r w:rsidRPr="00C4282D">
              <w:rPr>
                <w:rFonts w:ascii="Book Antiqua" w:hAnsi="Book Antiqua" w:cs="Times New Roman"/>
                <w:b/>
                <w:i/>
                <w:iCs/>
                <w:lang w:val="en-US"/>
              </w:rPr>
              <w:t>P</w:t>
            </w:r>
            <w:r w:rsidRPr="00C4282D">
              <w:rPr>
                <w:rFonts w:ascii="Book Antiqua" w:hAnsi="Book Antiqua" w:cs="Times New Roman"/>
                <w:b/>
                <w:lang w:val="en-US"/>
              </w:rPr>
              <w:t xml:space="preserve"> value</w:t>
            </w:r>
          </w:p>
        </w:tc>
      </w:tr>
      <w:tr w:rsidR="00D86C07" w:rsidRPr="00C4282D" w14:paraId="527A66C5" w14:textId="77777777" w:rsidTr="00FC09C4">
        <w:trPr>
          <w:trHeight w:val="219"/>
        </w:trPr>
        <w:tc>
          <w:tcPr>
            <w:tcW w:w="1641" w:type="dxa"/>
            <w:tcBorders>
              <w:top w:val="single" w:sz="4" w:space="0" w:color="auto"/>
              <w:bottom w:val="single" w:sz="4" w:space="0" w:color="auto"/>
            </w:tcBorders>
          </w:tcPr>
          <w:p w14:paraId="353BB0DD" w14:textId="77777777" w:rsidR="00D86C07" w:rsidRPr="00C4282D" w:rsidRDefault="00D86C07" w:rsidP="00C722BD">
            <w:pPr>
              <w:spacing w:line="360" w:lineRule="auto"/>
              <w:jc w:val="both"/>
              <w:rPr>
                <w:rFonts w:ascii="Book Antiqua" w:hAnsi="Book Antiqua"/>
                <w:b/>
                <w:lang w:val="en-US"/>
              </w:rPr>
            </w:pPr>
          </w:p>
        </w:tc>
        <w:tc>
          <w:tcPr>
            <w:tcW w:w="1255" w:type="dxa"/>
            <w:tcBorders>
              <w:top w:val="single" w:sz="4" w:space="0" w:color="auto"/>
              <w:bottom w:val="single" w:sz="4" w:space="0" w:color="auto"/>
            </w:tcBorders>
          </w:tcPr>
          <w:p w14:paraId="4DFCD192" w14:textId="66C81F58"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R jugular</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282" w:type="dxa"/>
            <w:tcBorders>
              <w:top w:val="single" w:sz="4" w:space="0" w:color="auto"/>
              <w:bottom w:val="single" w:sz="4" w:space="0" w:color="auto"/>
            </w:tcBorders>
          </w:tcPr>
          <w:p w14:paraId="7700AC39" w14:textId="266758B9"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L jugular</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671" w:type="dxa"/>
            <w:tcBorders>
              <w:top w:val="single" w:sz="4" w:space="0" w:color="auto"/>
              <w:bottom w:val="single" w:sz="4" w:space="0" w:color="auto"/>
            </w:tcBorders>
          </w:tcPr>
          <w:p w14:paraId="6FDBECE8" w14:textId="65C37E4E"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R subclavian</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671" w:type="dxa"/>
            <w:tcBorders>
              <w:top w:val="single" w:sz="4" w:space="0" w:color="auto"/>
              <w:bottom w:val="single" w:sz="4" w:space="0" w:color="auto"/>
            </w:tcBorders>
          </w:tcPr>
          <w:p w14:paraId="631C7731" w14:textId="17D17305"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L subclavian</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461" w:type="dxa"/>
            <w:tcBorders>
              <w:top w:val="single" w:sz="4" w:space="0" w:color="auto"/>
              <w:bottom w:val="single" w:sz="4" w:space="0" w:color="auto"/>
            </w:tcBorders>
          </w:tcPr>
          <w:p w14:paraId="561576D4" w14:textId="593643E2"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R femoral</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476" w:type="dxa"/>
            <w:tcBorders>
              <w:top w:val="single" w:sz="4" w:space="0" w:color="auto"/>
              <w:bottom w:val="single" w:sz="4" w:space="0" w:color="auto"/>
            </w:tcBorders>
          </w:tcPr>
          <w:p w14:paraId="107C8FAA" w14:textId="11D7105E"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b/>
                <w:lang w:val="en-US"/>
              </w:rPr>
              <w:t>L femoral</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375" w:type="dxa"/>
            <w:vMerge/>
            <w:tcBorders>
              <w:bottom w:val="single" w:sz="4" w:space="0" w:color="auto"/>
            </w:tcBorders>
          </w:tcPr>
          <w:p w14:paraId="15A02EC6" w14:textId="77777777" w:rsidR="00D86C07" w:rsidRPr="00C4282D" w:rsidRDefault="00D86C07" w:rsidP="00C722BD">
            <w:pPr>
              <w:spacing w:line="360" w:lineRule="auto"/>
              <w:jc w:val="both"/>
              <w:rPr>
                <w:rFonts w:ascii="Book Antiqua" w:hAnsi="Book Antiqua"/>
                <w:lang w:val="en-US"/>
              </w:rPr>
            </w:pPr>
          </w:p>
        </w:tc>
        <w:tc>
          <w:tcPr>
            <w:tcW w:w="1128" w:type="dxa"/>
            <w:vMerge/>
            <w:tcBorders>
              <w:bottom w:val="single" w:sz="4" w:space="0" w:color="auto"/>
            </w:tcBorders>
          </w:tcPr>
          <w:p w14:paraId="3D2F1661" w14:textId="77777777" w:rsidR="00D86C07" w:rsidRPr="00C4282D" w:rsidRDefault="00D86C07" w:rsidP="00C722BD">
            <w:pPr>
              <w:spacing w:line="360" w:lineRule="auto"/>
              <w:jc w:val="both"/>
              <w:rPr>
                <w:rFonts w:ascii="Book Antiqua" w:hAnsi="Book Antiqua"/>
                <w:b/>
                <w:lang w:val="en-US"/>
              </w:rPr>
            </w:pPr>
          </w:p>
        </w:tc>
      </w:tr>
      <w:tr w:rsidR="00D86C07" w:rsidRPr="00C4282D" w14:paraId="6A91ADC1" w14:textId="77777777" w:rsidTr="00FC09C4">
        <w:trPr>
          <w:trHeight w:val="219"/>
        </w:trPr>
        <w:tc>
          <w:tcPr>
            <w:tcW w:w="1641" w:type="dxa"/>
            <w:tcBorders>
              <w:top w:val="single" w:sz="4" w:space="0" w:color="auto"/>
            </w:tcBorders>
          </w:tcPr>
          <w:p w14:paraId="2CDB70C0" w14:textId="27A7EAB5" w:rsidR="00D86C07" w:rsidRPr="00C4282D" w:rsidRDefault="00D86C07" w:rsidP="00C722BD">
            <w:pPr>
              <w:spacing w:line="360" w:lineRule="auto"/>
              <w:jc w:val="both"/>
              <w:rPr>
                <w:rFonts w:ascii="Book Antiqua" w:hAnsi="Book Antiqua"/>
                <w:bCs/>
                <w:lang w:val="en-US"/>
              </w:rPr>
            </w:pPr>
            <w:r w:rsidRPr="00C4282D">
              <w:rPr>
                <w:rFonts w:ascii="Book Antiqua" w:hAnsi="Book Antiqua" w:cs="Times New Roman"/>
                <w:bCs/>
                <w:lang w:val="en-US"/>
              </w:rPr>
              <w:t>Gender</w:t>
            </w:r>
          </w:p>
        </w:tc>
        <w:tc>
          <w:tcPr>
            <w:tcW w:w="1255" w:type="dxa"/>
            <w:tcBorders>
              <w:top w:val="single" w:sz="4" w:space="0" w:color="auto"/>
            </w:tcBorders>
          </w:tcPr>
          <w:p w14:paraId="7981349D" w14:textId="77777777" w:rsidR="00D86C07" w:rsidRPr="00C4282D" w:rsidRDefault="00D86C07" w:rsidP="00C722BD">
            <w:pPr>
              <w:spacing w:line="360" w:lineRule="auto"/>
              <w:jc w:val="both"/>
              <w:rPr>
                <w:rFonts w:ascii="Book Antiqua" w:hAnsi="Book Antiqua"/>
                <w:lang w:val="en-US"/>
              </w:rPr>
            </w:pPr>
          </w:p>
        </w:tc>
        <w:tc>
          <w:tcPr>
            <w:tcW w:w="1282" w:type="dxa"/>
            <w:tcBorders>
              <w:top w:val="single" w:sz="4" w:space="0" w:color="auto"/>
            </w:tcBorders>
          </w:tcPr>
          <w:p w14:paraId="6CCC5415" w14:textId="77777777" w:rsidR="00D86C07" w:rsidRPr="00C4282D" w:rsidRDefault="00D86C07" w:rsidP="00C722BD">
            <w:pPr>
              <w:spacing w:line="360" w:lineRule="auto"/>
              <w:jc w:val="both"/>
              <w:rPr>
                <w:rFonts w:ascii="Book Antiqua" w:hAnsi="Book Antiqua"/>
                <w:lang w:val="en-US"/>
              </w:rPr>
            </w:pPr>
          </w:p>
        </w:tc>
        <w:tc>
          <w:tcPr>
            <w:tcW w:w="1671" w:type="dxa"/>
            <w:tcBorders>
              <w:top w:val="single" w:sz="4" w:space="0" w:color="auto"/>
            </w:tcBorders>
          </w:tcPr>
          <w:p w14:paraId="75C29CF1" w14:textId="77777777" w:rsidR="00D86C07" w:rsidRPr="00C4282D" w:rsidRDefault="00D86C07" w:rsidP="00C722BD">
            <w:pPr>
              <w:spacing w:line="360" w:lineRule="auto"/>
              <w:jc w:val="both"/>
              <w:rPr>
                <w:rFonts w:ascii="Book Antiqua" w:hAnsi="Book Antiqua"/>
                <w:lang w:val="en-US"/>
              </w:rPr>
            </w:pPr>
          </w:p>
        </w:tc>
        <w:tc>
          <w:tcPr>
            <w:tcW w:w="1671" w:type="dxa"/>
            <w:tcBorders>
              <w:top w:val="single" w:sz="4" w:space="0" w:color="auto"/>
            </w:tcBorders>
          </w:tcPr>
          <w:p w14:paraId="460BB85F" w14:textId="77777777" w:rsidR="00D86C07" w:rsidRPr="00C4282D" w:rsidRDefault="00D86C07" w:rsidP="00C722BD">
            <w:pPr>
              <w:spacing w:line="360" w:lineRule="auto"/>
              <w:jc w:val="both"/>
              <w:rPr>
                <w:rFonts w:ascii="Book Antiqua" w:hAnsi="Book Antiqua"/>
                <w:lang w:val="en-US"/>
              </w:rPr>
            </w:pPr>
          </w:p>
        </w:tc>
        <w:tc>
          <w:tcPr>
            <w:tcW w:w="1461" w:type="dxa"/>
            <w:tcBorders>
              <w:top w:val="single" w:sz="4" w:space="0" w:color="auto"/>
            </w:tcBorders>
          </w:tcPr>
          <w:p w14:paraId="4AACE0DD" w14:textId="77777777" w:rsidR="00D86C07" w:rsidRPr="00C4282D" w:rsidRDefault="00D86C07" w:rsidP="00C722BD">
            <w:pPr>
              <w:spacing w:line="360" w:lineRule="auto"/>
              <w:jc w:val="both"/>
              <w:rPr>
                <w:rFonts w:ascii="Book Antiqua" w:hAnsi="Book Antiqua"/>
                <w:lang w:val="en-US"/>
              </w:rPr>
            </w:pPr>
          </w:p>
        </w:tc>
        <w:tc>
          <w:tcPr>
            <w:tcW w:w="1476" w:type="dxa"/>
            <w:tcBorders>
              <w:top w:val="single" w:sz="4" w:space="0" w:color="auto"/>
            </w:tcBorders>
          </w:tcPr>
          <w:p w14:paraId="653B5BA5" w14:textId="77777777" w:rsidR="00D86C07" w:rsidRPr="00C4282D" w:rsidRDefault="00D86C07" w:rsidP="00C722BD">
            <w:pPr>
              <w:spacing w:line="360" w:lineRule="auto"/>
              <w:jc w:val="both"/>
              <w:rPr>
                <w:rFonts w:ascii="Book Antiqua" w:hAnsi="Book Antiqua"/>
                <w:lang w:val="en-US"/>
              </w:rPr>
            </w:pPr>
          </w:p>
        </w:tc>
        <w:tc>
          <w:tcPr>
            <w:tcW w:w="1375" w:type="dxa"/>
            <w:tcBorders>
              <w:top w:val="single" w:sz="4" w:space="0" w:color="auto"/>
            </w:tcBorders>
          </w:tcPr>
          <w:p w14:paraId="3137AF38" w14:textId="77777777" w:rsidR="00D86C07" w:rsidRPr="00C4282D" w:rsidRDefault="00D86C07" w:rsidP="00C722BD">
            <w:pPr>
              <w:spacing w:line="360" w:lineRule="auto"/>
              <w:jc w:val="both"/>
              <w:rPr>
                <w:rFonts w:ascii="Book Antiqua" w:hAnsi="Book Antiqua"/>
                <w:lang w:val="en-US"/>
              </w:rPr>
            </w:pPr>
          </w:p>
        </w:tc>
        <w:tc>
          <w:tcPr>
            <w:tcW w:w="1128" w:type="dxa"/>
            <w:tcBorders>
              <w:top w:val="single" w:sz="4" w:space="0" w:color="auto"/>
            </w:tcBorders>
          </w:tcPr>
          <w:p w14:paraId="4049CEDC" w14:textId="77777777" w:rsidR="00D86C07" w:rsidRPr="00C4282D" w:rsidRDefault="00D86C07" w:rsidP="00C722BD">
            <w:pPr>
              <w:spacing w:line="360" w:lineRule="auto"/>
              <w:jc w:val="both"/>
              <w:rPr>
                <w:rFonts w:ascii="Book Antiqua" w:hAnsi="Book Antiqua"/>
                <w:b/>
                <w:lang w:val="en-US"/>
              </w:rPr>
            </w:pPr>
          </w:p>
        </w:tc>
      </w:tr>
      <w:tr w:rsidR="00D86C07" w:rsidRPr="00C4282D" w14:paraId="711AE212" w14:textId="77777777" w:rsidTr="00FC09C4">
        <w:trPr>
          <w:trHeight w:val="219"/>
        </w:trPr>
        <w:tc>
          <w:tcPr>
            <w:tcW w:w="1641" w:type="dxa"/>
          </w:tcPr>
          <w:p w14:paraId="5FFA8A19"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Female</w:t>
            </w:r>
          </w:p>
        </w:tc>
        <w:tc>
          <w:tcPr>
            <w:tcW w:w="1255" w:type="dxa"/>
          </w:tcPr>
          <w:p w14:paraId="2990BD78" w14:textId="17CAECC2"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248 (42</w:t>
            </w:r>
            <w:r w:rsidR="006F082F" w:rsidRPr="00C4282D">
              <w:rPr>
                <w:rFonts w:ascii="Book Antiqua" w:hAnsi="Book Antiqua" w:cs="Times New Roman"/>
                <w:lang w:val="en-US"/>
              </w:rPr>
              <w:t>.0</w:t>
            </w:r>
            <w:r w:rsidRPr="00C4282D">
              <w:rPr>
                <w:rFonts w:ascii="Book Antiqua" w:hAnsi="Book Antiqua" w:cs="Times New Roman"/>
                <w:lang w:val="en-US"/>
              </w:rPr>
              <w:t>)</w:t>
            </w:r>
          </w:p>
        </w:tc>
        <w:tc>
          <w:tcPr>
            <w:tcW w:w="1282" w:type="dxa"/>
          </w:tcPr>
          <w:p w14:paraId="30C17D03" w14:textId="1413C78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73 (47.4)</w:t>
            </w:r>
          </w:p>
        </w:tc>
        <w:tc>
          <w:tcPr>
            <w:tcW w:w="1671" w:type="dxa"/>
          </w:tcPr>
          <w:p w14:paraId="09E59C75" w14:textId="43DFCE8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20 (29.4)</w:t>
            </w:r>
          </w:p>
        </w:tc>
        <w:tc>
          <w:tcPr>
            <w:tcW w:w="1671" w:type="dxa"/>
          </w:tcPr>
          <w:p w14:paraId="48AFE91A" w14:textId="1A358C8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23 (26.1)</w:t>
            </w:r>
          </w:p>
        </w:tc>
        <w:tc>
          <w:tcPr>
            <w:tcW w:w="1461" w:type="dxa"/>
          </w:tcPr>
          <w:p w14:paraId="1F8E77EB" w14:textId="0275319C"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30 (39</w:t>
            </w:r>
            <w:r w:rsidR="006F082F" w:rsidRPr="00C4282D">
              <w:rPr>
                <w:rFonts w:ascii="Book Antiqua" w:hAnsi="Book Antiqua" w:cs="Times New Roman"/>
                <w:lang w:val="en-US"/>
              </w:rPr>
              <w:t>.0</w:t>
            </w:r>
            <w:r w:rsidRPr="00C4282D">
              <w:rPr>
                <w:rFonts w:ascii="Book Antiqua" w:hAnsi="Book Antiqua" w:cs="Times New Roman"/>
                <w:lang w:val="en-US"/>
              </w:rPr>
              <w:t>)</w:t>
            </w:r>
          </w:p>
        </w:tc>
        <w:tc>
          <w:tcPr>
            <w:tcW w:w="1476" w:type="dxa"/>
          </w:tcPr>
          <w:p w14:paraId="379B344F" w14:textId="51CD45C4"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29 (45.3)</w:t>
            </w:r>
          </w:p>
        </w:tc>
        <w:tc>
          <w:tcPr>
            <w:tcW w:w="1375" w:type="dxa"/>
          </w:tcPr>
          <w:p w14:paraId="58328E8B" w14:textId="005EA982"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423 (40.6)</w:t>
            </w:r>
          </w:p>
        </w:tc>
        <w:tc>
          <w:tcPr>
            <w:tcW w:w="1128" w:type="dxa"/>
            <w:vMerge w:val="restart"/>
          </w:tcPr>
          <w:p w14:paraId="7C29F7F8" w14:textId="77777777" w:rsidR="00D86C07" w:rsidRPr="00C4282D" w:rsidRDefault="00D86C07"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0.009</w:t>
            </w:r>
          </w:p>
        </w:tc>
      </w:tr>
      <w:tr w:rsidR="00D86C07" w:rsidRPr="00C4282D" w14:paraId="58D0A90F" w14:textId="77777777" w:rsidTr="00FC09C4">
        <w:trPr>
          <w:trHeight w:val="231"/>
        </w:trPr>
        <w:tc>
          <w:tcPr>
            <w:tcW w:w="1641" w:type="dxa"/>
          </w:tcPr>
          <w:p w14:paraId="091BE853"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Male</w:t>
            </w:r>
          </w:p>
        </w:tc>
        <w:tc>
          <w:tcPr>
            <w:tcW w:w="1255" w:type="dxa"/>
          </w:tcPr>
          <w:p w14:paraId="0EAC7D3D" w14:textId="43640EB0"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343 (58</w:t>
            </w:r>
            <w:r w:rsidR="006F082F" w:rsidRPr="00C4282D">
              <w:rPr>
                <w:rFonts w:ascii="Book Antiqua" w:hAnsi="Book Antiqua" w:cs="Times New Roman"/>
                <w:lang w:val="en-US"/>
              </w:rPr>
              <w:t>.0</w:t>
            </w:r>
            <w:r w:rsidRPr="00C4282D">
              <w:rPr>
                <w:rFonts w:ascii="Book Antiqua" w:hAnsi="Book Antiqua" w:cs="Times New Roman"/>
                <w:lang w:val="en-US"/>
              </w:rPr>
              <w:t>)</w:t>
            </w:r>
          </w:p>
        </w:tc>
        <w:tc>
          <w:tcPr>
            <w:tcW w:w="1282" w:type="dxa"/>
          </w:tcPr>
          <w:p w14:paraId="0A4D52C6" w14:textId="55DABF0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81 (52.6)</w:t>
            </w:r>
          </w:p>
        </w:tc>
        <w:tc>
          <w:tcPr>
            <w:tcW w:w="1671" w:type="dxa"/>
          </w:tcPr>
          <w:p w14:paraId="536D1F97" w14:textId="7C030075"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48 (70.6)</w:t>
            </w:r>
          </w:p>
        </w:tc>
        <w:tc>
          <w:tcPr>
            <w:tcW w:w="1671" w:type="dxa"/>
          </w:tcPr>
          <w:p w14:paraId="1C61BD66" w14:textId="135CF2FC"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65 (73.9)</w:t>
            </w:r>
          </w:p>
        </w:tc>
        <w:tc>
          <w:tcPr>
            <w:tcW w:w="1461" w:type="dxa"/>
          </w:tcPr>
          <w:p w14:paraId="6CABA7DA" w14:textId="5502B8B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47 (61</w:t>
            </w:r>
            <w:r w:rsidR="006F082F" w:rsidRPr="00C4282D">
              <w:rPr>
                <w:rFonts w:ascii="Book Antiqua" w:hAnsi="Book Antiqua" w:cs="Times New Roman"/>
                <w:lang w:val="en-US"/>
              </w:rPr>
              <w:t>.0</w:t>
            </w:r>
            <w:r w:rsidRPr="00C4282D">
              <w:rPr>
                <w:rFonts w:ascii="Book Antiqua" w:hAnsi="Book Antiqua" w:cs="Times New Roman"/>
                <w:lang w:val="en-US"/>
              </w:rPr>
              <w:t>)</w:t>
            </w:r>
          </w:p>
        </w:tc>
        <w:tc>
          <w:tcPr>
            <w:tcW w:w="1476" w:type="dxa"/>
          </w:tcPr>
          <w:p w14:paraId="10534012" w14:textId="4AFA536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35 (54.7)</w:t>
            </w:r>
          </w:p>
        </w:tc>
        <w:tc>
          <w:tcPr>
            <w:tcW w:w="1375" w:type="dxa"/>
          </w:tcPr>
          <w:p w14:paraId="64CDBF57" w14:textId="4A9982D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619 (59.4)</w:t>
            </w:r>
          </w:p>
        </w:tc>
        <w:tc>
          <w:tcPr>
            <w:tcW w:w="1128" w:type="dxa"/>
            <w:vMerge/>
          </w:tcPr>
          <w:p w14:paraId="44324D6A" w14:textId="77777777" w:rsidR="00D86C07" w:rsidRPr="00C4282D" w:rsidRDefault="00D86C07" w:rsidP="00C722BD">
            <w:pPr>
              <w:spacing w:line="360" w:lineRule="auto"/>
              <w:jc w:val="both"/>
              <w:rPr>
                <w:rFonts w:ascii="Book Antiqua" w:hAnsi="Book Antiqua" w:cs="Times New Roman"/>
                <w:bCs/>
                <w:lang w:val="en-US"/>
              </w:rPr>
            </w:pPr>
          </w:p>
        </w:tc>
      </w:tr>
      <w:tr w:rsidR="00D86C07" w:rsidRPr="00C4282D" w14:paraId="3045D3DF" w14:textId="77777777" w:rsidTr="00FC09C4">
        <w:trPr>
          <w:trHeight w:val="219"/>
        </w:trPr>
        <w:tc>
          <w:tcPr>
            <w:tcW w:w="1641" w:type="dxa"/>
          </w:tcPr>
          <w:p w14:paraId="6561B4A8" w14:textId="64754A27" w:rsidR="00D86C07" w:rsidRPr="00C4282D" w:rsidRDefault="00D86C07" w:rsidP="00C722BD">
            <w:pPr>
              <w:spacing w:line="360" w:lineRule="auto"/>
              <w:jc w:val="both"/>
              <w:rPr>
                <w:rFonts w:ascii="Book Antiqua" w:hAnsi="Book Antiqua"/>
                <w:bCs/>
                <w:lang w:val="en-US"/>
              </w:rPr>
            </w:pPr>
            <w:r w:rsidRPr="00C4282D">
              <w:rPr>
                <w:rFonts w:ascii="Book Antiqua" w:hAnsi="Book Antiqua" w:cs="Times New Roman"/>
                <w:bCs/>
                <w:lang w:val="en-US"/>
              </w:rPr>
              <w:t>Comp</w:t>
            </w:r>
            <w:r w:rsidR="006F082F" w:rsidRPr="00C4282D">
              <w:rPr>
                <w:rFonts w:ascii="Book Antiqua" w:hAnsi="Book Antiqua" w:cs="Times New Roman"/>
                <w:bCs/>
                <w:lang w:val="en-US"/>
              </w:rPr>
              <w:t>l</w:t>
            </w:r>
            <w:r w:rsidRPr="00C4282D">
              <w:rPr>
                <w:rFonts w:ascii="Book Antiqua" w:hAnsi="Book Antiqua" w:cs="Times New Roman"/>
                <w:bCs/>
                <w:lang w:val="en-US"/>
              </w:rPr>
              <w:t>ication</w:t>
            </w:r>
          </w:p>
        </w:tc>
        <w:tc>
          <w:tcPr>
            <w:tcW w:w="1255" w:type="dxa"/>
          </w:tcPr>
          <w:p w14:paraId="705C71E9" w14:textId="77777777" w:rsidR="00D86C07" w:rsidRPr="00C4282D" w:rsidRDefault="00D86C07" w:rsidP="00C722BD">
            <w:pPr>
              <w:spacing w:line="360" w:lineRule="auto"/>
              <w:jc w:val="both"/>
              <w:rPr>
                <w:rFonts w:ascii="Book Antiqua" w:hAnsi="Book Antiqua"/>
                <w:lang w:val="en-US"/>
              </w:rPr>
            </w:pPr>
          </w:p>
        </w:tc>
        <w:tc>
          <w:tcPr>
            <w:tcW w:w="1282" w:type="dxa"/>
          </w:tcPr>
          <w:p w14:paraId="258AF287" w14:textId="77777777" w:rsidR="00D86C07" w:rsidRPr="00C4282D" w:rsidRDefault="00D86C07" w:rsidP="00C722BD">
            <w:pPr>
              <w:spacing w:line="360" w:lineRule="auto"/>
              <w:jc w:val="both"/>
              <w:rPr>
                <w:rFonts w:ascii="Book Antiqua" w:hAnsi="Book Antiqua"/>
                <w:lang w:val="en-US"/>
              </w:rPr>
            </w:pPr>
          </w:p>
        </w:tc>
        <w:tc>
          <w:tcPr>
            <w:tcW w:w="1671" w:type="dxa"/>
          </w:tcPr>
          <w:p w14:paraId="5E86FAAF" w14:textId="77777777" w:rsidR="00D86C07" w:rsidRPr="00C4282D" w:rsidRDefault="00D86C07" w:rsidP="00C722BD">
            <w:pPr>
              <w:spacing w:line="360" w:lineRule="auto"/>
              <w:jc w:val="both"/>
              <w:rPr>
                <w:rFonts w:ascii="Book Antiqua" w:hAnsi="Book Antiqua"/>
                <w:lang w:val="en-US"/>
              </w:rPr>
            </w:pPr>
          </w:p>
        </w:tc>
        <w:tc>
          <w:tcPr>
            <w:tcW w:w="1671" w:type="dxa"/>
          </w:tcPr>
          <w:p w14:paraId="7B4BFD03" w14:textId="77777777" w:rsidR="00D86C07" w:rsidRPr="00C4282D" w:rsidRDefault="00D86C07" w:rsidP="00C722BD">
            <w:pPr>
              <w:spacing w:line="360" w:lineRule="auto"/>
              <w:jc w:val="both"/>
              <w:rPr>
                <w:rFonts w:ascii="Book Antiqua" w:hAnsi="Book Antiqua"/>
                <w:lang w:val="en-US"/>
              </w:rPr>
            </w:pPr>
          </w:p>
        </w:tc>
        <w:tc>
          <w:tcPr>
            <w:tcW w:w="1461" w:type="dxa"/>
          </w:tcPr>
          <w:p w14:paraId="2D365C72" w14:textId="77777777" w:rsidR="00D86C07" w:rsidRPr="00C4282D" w:rsidRDefault="00D86C07" w:rsidP="00C722BD">
            <w:pPr>
              <w:spacing w:line="360" w:lineRule="auto"/>
              <w:jc w:val="both"/>
              <w:rPr>
                <w:rFonts w:ascii="Book Antiqua" w:hAnsi="Book Antiqua"/>
                <w:lang w:val="en-US"/>
              </w:rPr>
            </w:pPr>
          </w:p>
        </w:tc>
        <w:tc>
          <w:tcPr>
            <w:tcW w:w="1476" w:type="dxa"/>
          </w:tcPr>
          <w:p w14:paraId="19853ABD" w14:textId="77777777" w:rsidR="00D86C07" w:rsidRPr="00C4282D" w:rsidRDefault="00D86C07" w:rsidP="00C722BD">
            <w:pPr>
              <w:spacing w:line="360" w:lineRule="auto"/>
              <w:jc w:val="both"/>
              <w:rPr>
                <w:rFonts w:ascii="Book Antiqua" w:hAnsi="Book Antiqua"/>
                <w:lang w:val="en-US"/>
              </w:rPr>
            </w:pPr>
          </w:p>
        </w:tc>
        <w:tc>
          <w:tcPr>
            <w:tcW w:w="1375" w:type="dxa"/>
          </w:tcPr>
          <w:p w14:paraId="272B166A" w14:textId="77777777" w:rsidR="00D86C07" w:rsidRPr="00C4282D" w:rsidRDefault="00D86C07" w:rsidP="00C722BD">
            <w:pPr>
              <w:spacing w:line="360" w:lineRule="auto"/>
              <w:jc w:val="both"/>
              <w:rPr>
                <w:rFonts w:ascii="Book Antiqua" w:hAnsi="Book Antiqua"/>
                <w:lang w:val="en-US"/>
              </w:rPr>
            </w:pPr>
          </w:p>
        </w:tc>
        <w:tc>
          <w:tcPr>
            <w:tcW w:w="1128" w:type="dxa"/>
          </w:tcPr>
          <w:p w14:paraId="3B07AB5D" w14:textId="77777777" w:rsidR="00D86C07" w:rsidRPr="00C4282D" w:rsidRDefault="00D86C07" w:rsidP="00C722BD">
            <w:pPr>
              <w:spacing w:line="360" w:lineRule="auto"/>
              <w:jc w:val="both"/>
              <w:rPr>
                <w:rFonts w:ascii="Book Antiqua" w:hAnsi="Book Antiqua"/>
                <w:bCs/>
                <w:lang w:val="en-US"/>
              </w:rPr>
            </w:pPr>
          </w:p>
        </w:tc>
      </w:tr>
      <w:tr w:rsidR="00D86C07" w:rsidRPr="00C4282D" w14:paraId="32DC4506" w14:textId="77777777" w:rsidTr="00FC09C4">
        <w:trPr>
          <w:trHeight w:val="219"/>
        </w:trPr>
        <w:tc>
          <w:tcPr>
            <w:tcW w:w="1641" w:type="dxa"/>
          </w:tcPr>
          <w:p w14:paraId="357EF49B"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No</w:t>
            </w:r>
          </w:p>
        </w:tc>
        <w:tc>
          <w:tcPr>
            <w:tcW w:w="1255" w:type="dxa"/>
          </w:tcPr>
          <w:p w14:paraId="627ABD51" w14:textId="7E3D6F29"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583 (98.6)</w:t>
            </w:r>
          </w:p>
        </w:tc>
        <w:tc>
          <w:tcPr>
            <w:tcW w:w="1282" w:type="dxa"/>
          </w:tcPr>
          <w:p w14:paraId="19BDB28E" w14:textId="15DE6631"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149 (96.8)</w:t>
            </w:r>
          </w:p>
        </w:tc>
        <w:tc>
          <w:tcPr>
            <w:tcW w:w="1671" w:type="dxa"/>
          </w:tcPr>
          <w:p w14:paraId="1D77BB2B" w14:textId="100327A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63 (92.6)</w:t>
            </w:r>
          </w:p>
        </w:tc>
        <w:tc>
          <w:tcPr>
            <w:tcW w:w="1671" w:type="dxa"/>
          </w:tcPr>
          <w:p w14:paraId="15542256" w14:textId="641571A2"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75 (85.2)</w:t>
            </w:r>
          </w:p>
        </w:tc>
        <w:tc>
          <w:tcPr>
            <w:tcW w:w="1461" w:type="dxa"/>
          </w:tcPr>
          <w:p w14:paraId="57B5FC2E" w14:textId="25B53BA1"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49 (63.6)</w:t>
            </w:r>
          </w:p>
        </w:tc>
        <w:tc>
          <w:tcPr>
            <w:tcW w:w="1476" w:type="dxa"/>
          </w:tcPr>
          <w:p w14:paraId="7B9860BA" w14:textId="34BD58E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46 (71.9)</w:t>
            </w:r>
          </w:p>
        </w:tc>
        <w:tc>
          <w:tcPr>
            <w:tcW w:w="1375" w:type="dxa"/>
          </w:tcPr>
          <w:p w14:paraId="1FC3AE9E" w14:textId="5F090982"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965 (92.6)</w:t>
            </w:r>
          </w:p>
        </w:tc>
        <w:tc>
          <w:tcPr>
            <w:tcW w:w="1128" w:type="dxa"/>
            <w:vMerge w:val="restart"/>
          </w:tcPr>
          <w:p w14:paraId="6EC5BC78" w14:textId="77777777" w:rsidR="00D86C07" w:rsidRPr="00C4282D" w:rsidRDefault="00D86C07"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0.001</w:t>
            </w:r>
          </w:p>
        </w:tc>
      </w:tr>
      <w:tr w:rsidR="00D86C07" w:rsidRPr="00C4282D" w14:paraId="53C08728" w14:textId="77777777" w:rsidTr="00FC09C4">
        <w:trPr>
          <w:trHeight w:val="231"/>
        </w:trPr>
        <w:tc>
          <w:tcPr>
            <w:tcW w:w="1641" w:type="dxa"/>
          </w:tcPr>
          <w:p w14:paraId="02D6F9D6"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Pntx</w:t>
            </w:r>
          </w:p>
        </w:tc>
        <w:tc>
          <w:tcPr>
            <w:tcW w:w="1255" w:type="dxa"/>
          </w:tcPr>
          <w:p w14:paraId="0C3B3EDE"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282" w:type="dxa"/>
          </w:tcPr>
          <w:p w14:paraId="57E78000"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671" w:type="dxa"/>
          </w:tcPr>
          <w:p w14:paraId="6726570E" w14:textId="5E636B0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671" w:type="dxa"/>
          </w:tcPr>
          <w:p w14:paraId="44E6A78D" w14:textId="417C7363"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 (3.4)</w:t>
            </w:r>
          </w:p>
        </w:tc>
        <w:tc>
          <w:tcPr>
            <w:tcW w:w="1461" w:type="dxa"/>
          </w:tcPr>
          <w:p w14:paraId="5FB6A28A"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76" w:type="dxa"/>
          </w:tcPr>
          <w:p w14:paraId="7C866B8F"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75" w:type="dxa"/>
          </w:tcPr>
          <w:p w14:paraId="4BD94E93" w14:textId="78BEADC5"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 (0.4)</w:t>
            </w:r>
          </w:p>
        </w:tc>
        <w:tc>
          <w:tcPr>
            <w:tcW w:w="1128" w:type="dxa"/>
            <w:vMerge/>
          </w:tcPr>
          <w:p w14:paraId="6AA84088" w14:textId="77777777" w:rsidR="00D86C07" w:rsidRPr="00C4282D" w:rsidRDefault="00D86C07" w:rsidP="00C722BD">
            <w:pPr>
              <w:spacing w:line="360" w:lineRule="auto"/>
              <w:jc w:val="both"/>
              <w:rPr>
                <w:rFonts w:ascii="Book Antiqua" w:hAnsi="Book Antiqua" w:cs="Times New Roman"/>
                <w:b/>
                <w:lang w:val="en-US"/>
              </w:rPr>
            </w:pPr>
          </w:p>
        </w:tc>
      </w:tr>
      <w:tr w:rsidR="00D86C07" w:rsidRPr="00C4282D" w14:paraId="1DA68CB1" w14:textId="77777777" w:rsidTr="00FC09C4">
        <w:trPr>
          <w:trHeight w:val="231"/>
        </w:trPr>
        <w:tc>
          <w:tcPr>
            <w:tcW w:w="1641" w:type="dxa"/>
          </w:tcPr>
          <w:p w14:paraId="5FAF98F4"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GW</w:t>
            </w:r>
          </w:p>
        </w:tc>
        <w:tc>
          <w:tcPr>
            <w:tcW w:w="1255" w:type="dxa"/>
          </w:tcPr>
          <w:p w14:paraId="6E8BAC11"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282" w:type="dxa"/>
          </w:tcPr>
          <w:p w14:paraId="7F5509CC"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671" w:type="dxa"/>
          </w:tcPr>
          <w:p w14:paraId="7C65E099"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671" w:type="dxa"/>
          </w:tcPr>
          <w:p w14:paraId="6B6659C5"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61" w:type="dxa"/>
          </w:tcPr>
          <w:p w14:paraId="508ED513" w14:textId="608AA22D"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76" w:type="dxa"/>
          </w:tcPr>
          <w:p w14:paraId="12911325" w14:textId="636523E5"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375" w:type="dxa"/>
          </w:tcPr>
          <w:p w14:paraId="629832BA" w14:textId="461D4DD6"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 (0.2)</w:t>
            </w:r>
          </w:p>
        </w:tc>
        <w:tc>
          <w:tcPr>
            <w:tcW w:w="1128" w:type="dxa"/>
            <w:vMerge/>
          </w:tcPr>
          <w:p w14:paraId="03DF03EF" w14:textId="77777777" w:rsidR="00D86C07" w:rsidRPr="00C4282D" w:rsidRDefault="00D86C07" w:rsidP="00C722BD">
            <w:pPr>
              <w:spacing w:line="360" w:lineRule="auto"/>
              <w:jc w:val="both"/>
              <w:rPr>
                <w:rFonts w:ascii="Book Antiqua" w:hAnsi="Book Antiqua" w:cs="Times New Roman"/>
                <w:lang w:val="en-US"/>
              </w:rPr>
            </w:pPr>
          </w:p>
        </w:tc>
      </w:tr>
      <w:tr w:rsidR="00D86C07" w:rsidRPr="00C4282D" w14:paraId="74352888" w14:textId="77777777" w:rsidTr="00FC09C4">
        <w:trPr>
          <w:trHeight w:val="231"/>
        </w:trPr>
        <w:tc>
          <w:tcPr>
            <w:tcW w:w="1641" w:type="dxa"/>
          </w:tcPr>
          <w:p w14:paraId="7E1CACA6"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Bleeding</w:t>
            </w:r>
          </w:p>
        </w:tc>
        <w:tc>
          <w:tcPr>
            <w:tcW w:w="1255" w:type="dxa"/>
          </w:tcPr>
          <w:p w14:paraId="2D185491" w14:textId="3057B88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 (0.3)</w:t>
            </w:r>
          </w:p>
        </w:tc>
        <w:tc>
          <w:tcPr>
            <w:tcW w:w="1282" w:type="dxa"/>
          </w:tcPr>
          <w:p w14:paraId="197106AF"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671" w:type="dxa"/>
          </w:tcPr>
          <w:p w14:paraId="201A3068"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671" w:type="dxa"/>
          </w:tcPr>
          <w:p w14:paraId="27BFCE8A" w14:textId="270E42D0"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 (4.5)</w:t>
            </w:r>
          </w:p>
        </w:tc>
        <w:tc>
          <w:tcPr>
            <w:tcW w:w="1461" w:type="dxa"/>
          </w:tcPr>
          <w:p w14:paraId="046345EC" w14:textId="38639CFF"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76" w:type="dxa"/>
          </w:tcPr>
          <w:p w14:paraId="6F7E34A4" w14:textId="3A1EF97C"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375" w:type="dxa"/>
          </w:tcPr>
          <w:p w14:paraId="57B66379" w14:textId="6D3FDA8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8 (0.8)</w:t>
            </w:r>
          </w:p>
        </w:tc>
        <w:tc>
          <w:tcPr>
            <w:tcW w:w="1128" w:type="dxa"/>
            <w:vMerge/>
          </w:tcPr>
          <w:p w14:paraId="0B130861" w14:textId="77777777" w:rsidR="00D86C07" w:rsidRPr="00C4282D" w:rsidRDefault="00D86C07" w:rsidP="00C722BD">
            <w:pPr>
              <w:spacing w:line="360" w:lineRule="auto"/>
              <w:jc w:val="both"/>
              <w:rPr>
                <w:rFonts w:ascii="Book Antiqua" w:hAnsi="Book Antiqua" w:cs="Times New Roman"/>
                <w:lang w:val="en-US"/>
              </w:rPr>
            </w:pPr>
          </w:p>
        </w:tc>
      </w:tr>
      <w:tr w:rsidR="00D86C07" w:rsidRPr="00C4282D" w14:paraId="7FD50674" w14:textId="77777777" w:rsidTr="00FC09C4">
        <w:trPr>
          <w:trHeight w:val="231"/>
        </w:trPr>
        <w:tc>
          <w:tcPr>
            <w:tcW w:w="1641" w:type="dxa"/>
          </w:tcPr>
          <w:p w14:paraId="3F39940E"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WI</w:t>
            </w:r>
          </w:p>
        </w:tc>
        <w:tc>
          <w:tcPr>
            <w:tcW w:w="1255" w:type="dxa"/>
          </w:tcPr>
          <w:p w14:paraId="1EF1C563" w14:textId="107695A6"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 (0.3)</w:t>
            </w:r>
          </w:p>
        </w:tc>
        <w:tc>
          <w:tcPr>
            <w:tcW w:w="1282" w:type="dxa"/>
          </w:tcPr>
          <w:p w14:paraId="3C2E3ACF" w14:textId="0C19BDDF"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(0.6)</w:t>
            </w:r>
          </w:p>
        </w:tc>
        <w:tc>
          <w:tcPr>
            <w:tcW w:w="1671" w:type="dxa"/>
          </w:tcPr>
          <w:p w14:paraId="5492FADA" w14:textId="02B24550"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671" w:type="dxa"/>
          </w:tcPr>
          <w:p w14:paraId="25AE6D5D" w14:textId="6925F9C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461" w:type="dxa"/>
          </w:tcPr>
          <w:p w14:paraId="2FA65F67" w14:textId="3B048B5F"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 (2.6)</w:t>
            </w:r>
          </w:p>
        </w:tc>
        <w:tc>
          <w:tcPr>
            <w:tcW w:w="1476" w:type="dxa"/>
          </w:tcPr>
          <w:p w14:paraId="1CA6CB5C" w14:textId="5155D619"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6 (9.4)</w:t>
            </w:r>
          </w:p>
        </w:tc>
        <w:tc>
          <w:tcPr>
            <w:tcW w:w="1375" w:type="dxa"/>
          </w:tcPr>
          <w:p w14:paraId="45D45333" w14:textId="45AFCB21"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13 (1.2)</w:t>
            </w:r>
          </w:p>
        </w:tc>
        <w:tc>
          <w:tcPr>
            <w:tcW w:w="1128" w:type="dxa"/>
            <w:vMerge/>
          </w:tcPr>
          <w:p w14:paraId="7D88B001" w14:textId="77777777" w:rsidR="00D86C07" w:rsidRPr="00C4282D" w:rsidRDefault="00D86C07" w:rsidP="00C722BD">
            <w:pPr>
              <w:spacing w:line="360" w:lineRule="auto"/>
              <w:jc w:val="both"/>
              <w:rPr>
                <w:rFonts w:ascii="Book Antiqua" w:hAnsi="Book Antiqua" w:cs="Times New Roman"/>
                <w:lang w:val="en-US"/>
              </w:rPr>
            </w:pPr>
          </w:p>
        </w:tc>
      </w:tr>
      <w:tr w:rsidR="00D86C07" w:rsidRPr="00C4282D" w14:paraId="10384ABB" w14:textId="77777777" w:rsidTr="00FC09C4">
        <w:trPr>
          <w:trHeight w:val="231"/>
        </w:trPr>
        <w:tc>
          <w:tcPr>
            <w:tcW w:w="1641" w:type="dxa"/>
          </w:tcPr>
          <w:p w14:paraId="13D8634F"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AI</w:t>
            </w:r>
          </w:p>
        </w:tc>
        <w:tc>
          <w:tcPr>
            <w:tcW w:w="1255" w:type="dxa"/>
          </w:tcPr>
          <w:p w14:paraId="6F6678B5" w14:textId="566C3693"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 (0.7)</w:t>
            </w:r>
          </w:p>
        </w:tc>
        <w:tc>
          <w:tcPr>
            <w:tcW w:w="1282" w:type="dxa"/>
          </w:tcPr>
          <w:p w14:paraId="49319BA2" w14:textId="5295C325"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 (2.6)</w:t>
            </w:r>
          </w:p>
        </w:tc>
        <w:tc>
          <w:tcPr>
            <w:tcW w:w="1671" w:type="dxa"/>
          </w:tcPr>
          <w:p w14:paraId="0F2C74A4" w14:textId="1962E9D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 (2.9)</w:t>
            </w:r>
          </w:p>
        </w:tc>
        <w:tc>
          <w:tcPr>
            <w:tcW w:w="1671" w:type="dxa"/>
          </w:tcPr>
          <w:p w14:paraId="37836270" w14:textId="70EC4DC9"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 (3.4)</w:t>
            </w:r>
          </w:p>
        </w:tc>
        <w:tc>
          <w:tcPr>
            <w:tcW w:w="1461" w:type="dxa"/>
          </w:tcPr>
          <w:p w14:paraId="466438A1" w14:textId="0868E421"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11 (14.3)</w:t>
            </w:r>
          </w:p>
        </w:tc>
        <w:tc>
          <w:tcPr>
            <w:tcW w:w="1476" w:type="dxa"/>
          </w:tcPr>
          <w:p w14:paraId="0DDD5F71" w14:textId="650364EE"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 (4.7)</w:t>
            </w:r>
          </w:p>
        </w:tc>
        <w:tc>
          <w:tcPr>
            <w:tcW w:w="1375" w:type="dxa"/>
          </w:tcPr>
          <w:p w14:paraId="00A33B8F" w14:textId="04109984"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27 (2.6)</w:t>
            </w:r>
          </w:p>
        </w:tc>
        <w:tc>
          <w:tcPr>
            <w:tcW w:w="1128" w:type="dxa"/>
            <w:vMerge/>
          </w:tcPr>
          <w:p w14:paraId="113097B2" w14:textId="77777777" w:rsidR="00D86C07" w:rsidRPr="00C4282D" w:rsidRDefault="00D86C07" w:rsidP="00C722BD">
            <w:pPr>
              <w:spacing w:line="360" w:lineRule="auto"/>
              <w:jc w:val="both"/>
              <w:rPr>
                <w:rFonts w:ascii="Book Antiqua" w:hAnsi="Book Antiqua" w:cs="Times New Roman"/>
                <w:lang w:val="en-US"/>
              </w:rPr>
            </w:pPr>
          </w:p>
        </w:tc>
      </w:tr>
      <w:tr w:rsidR="00D86C07" w:rsidRPr="00C4282D" w14:paraId="78D32EE2" w14:textId="77777777" w:rsidTr="00FC09C4">
        <w:trPr>
          <w:trHeight w:val="231"/>
        </w:trPr>
        <w:tc>
          <w:tcPr>
            <w:tcW w:w="1641" w:type="dxa"/>
          </w:tcPr>
          <w:p w14:paraId="046FD58D"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Sepsis</w:t>
            </w:r>
          </w:p>
        </w:tc>
        <w:tc>
          <w:tcPr>
            <w:tcW w:w="1255" w:type="dxa"/>
          </w:tcPr>
          <w:p w14:paraId="51602BBB"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282" w:type="dxa"/>
          </w:tcPr>
          <w:p w14:paraId="717A96E6" w14:textId="7777777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671" w:type="dxa"/>
          </w:tcPr>
          <w:p w14:paraId="06FBD9F6" w14:textId="71FD318D"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671" w:type="dxa"/>
          </w:tcPr>
          <w:p w14:paraId="06E57522" w14:textId="347119F2"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 (2.3)</w:t>
            </w:r>
          </w:p>
        </w:tc>
        <w:tc>
          <w:tcPr>
            <w:tcW w:w="1461" w:type="dxa"/>
          </w:tcPr>
          <w:p w14:paraId="2BCB46C2" w14:textId="202361B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13 (16.9)</w:t>
            </w:r>
          </w:p>
        </w:tc>
        <w:tc>
          <w:tcPr>
            <w:tcW w:w="1476" w:type="dxa"/>
          </w:tcPr>
          <w:p w14:paraId="30665D2A" w14:textId="4E43F539"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7 (10.9)</w:t>
            </w:r>
          </w:p>
        </w:tc>
        <w:tc>
          <w:tcPr>
            <w:tcW w:w="1375" w:type="dxa"/>
          </w:tcPr>
          <w:p w14:paraId="6210E22E" w14:textId="0BDE1F58"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23 (2.2)</w:t>
            </w:r>
          </w:p>
        </w:tc>
        <w:tc>
          <w:tcPr>
            <w:tcW w:w="1128" w:type="dxa"/>
            <w:vMerge/>
          </w:tcPr>
          <w:p w14:paraId="3CC1FB51" w14:textId="77777777" w:rsidR="00D86C07" w:rsidRPr="00C4282D" w:rsidRDefault="00D86C07" w:rsidP="00C722BD">
            <w:pPr>
              <w:spacing w:line="360" w:lineRule="auto"/>
              <w:jc w:val="both"/>
              <w:rPr>
                <w:rFonts w:ascii="Book Antiqua" w:hAnsi="Book Antiqua" w:cs="Times New Roman"/>
                <w:lang w:val="en-US"/>
              </w:rPr>
            </w:pPr>
          </w:p>
        </w:tc>
      </w:tr>
      <w:tr w:rsidR="00D86C07" w:rsidRPr="00C4282D" w14:paraId="3C597559" w14:textId="77777777" w:rsidTr="00FC09C4">
        <w:trPr>
          <w:trHeight w:val="219"/>
        </w:trPr>
        <w:tc>
          <w:tcPr>
            <w:tcW w:w="1641" w:type="dxa"/>
          </w:tcPr>
          <w:p w14:paraId="3F8BF29E" w14:textId="113D60AD" w:rsidR="00D86C07" w:rsidRPr="00C4282D" w:rsidRDefault="00D86C07" w:rsidP="00C722BD">
            <w:pPr>
              <w:spacing w:line="360" w:lineRule="auto"/>
              <w:jc w:val="both"/>
              <w:rPr>
                <w:rFonts w:ascii="Book Antiqua" w:hAnsi="Book Antiqua"/>
                <w:bCs/>
                <w:lang w:val="en-US"/>
              </w:rPr>
            </w:pPr>
            <w:r w:rsidRPr="00C4282D">
              <w:rPr>
                <w:rFonts w:ascii="Book Antiqua" w:hAnsi="Book Antiqua" w:cs="Times New Roman"/>
                <w:bCs/>
                <w:lang w:val="en-US"/>
              </w:rPr>
              <w:t>Decision</w:t>
            </w:r>
          </w:p>
        </w:tc>
        <w:tc>
          <w:tcPr>
            <w:tcW w:w="1255" w:type="dxa"/>
          </w:tcPr>
          <w:p w14:paraId="76E7604D" w14:textId="77777777" w:rsidR="00D86C07" w:rsidRPr="00C4282D" w:rsidRDefault="00D86C07" w:rsidP="00C722BD">
            <w:pPr>
              <w:spacing w:line="360" w:lineRule="auto"/>
              <w:jc w:val="both"/>
              <w:rPr>
                <w:rFonts w:ascii="Book Antiqua" w:hAnsi="Book Antiqua"/>
                <w:lang w:val="en-US"/>
              </w:rPr>
            </w:pPr>
          </w:p>
        </w:tc>
        <w:tc>
          <w:tcPr>
            <w:tcW w:w="1282" w:type="dxa"/>
          </w:tcPr>
          <w:p w14:paraId="25666010" w14:textId="77777777" w:rsidR="00D86C07" w:rsidRPr="00C4282D" w:rsidRDefault="00D86C07" w:rsidP="00C722BD">
            <w:pPr>
              <w:spacing w:line="360" w:lineRule="auto"/>
              <w:jc w:val="both"/>
              <w:rPr>
                <w:rFonts w:ascii="Book Antiqua" w:hAnsi="Book Antiqua"/>
                <w:lang w:val="en-US"/>
              </w:rPr>
            </w:pPr>
          </w:p>
        </w:tc>
        <w:tc>
          <w:tcPr>
            <w:tcW w:w="1671" w:type="dxa"/>
          </w:tcPr>
          <w:p w14:paraId="6380037A" w14:textId="77777777" w:rsidR="00D86C07" w:rsidRPr="00C4282D" w:rsidRDefault="00D86C07" w:rsidP="00C722BD">
            <w:pPr>
              <w:spacing w:line="360" w:lineRule="auto"/>
              <w:jc w:val="both"/>
              <w:rPr>
                <w:rFonts w:ascii="Book Antiqua" w:hAnsi="Book Antiqua"/>
                <w:lang w:val="en-US"/>
              </w:rPr>
            </w:pPr>
          </w:p>
        </w:tc>
        <w:tc>
          <w:tcPr>
            <w:tcW w:w="1671" w:type="dxa"/>
          </w:tcPr>
          <w:p w14:paraId="41124BF7" w14:textId="77777777" w:rsidR="00D86C07" w:rsidRPr="00C4282D" w:rsidRDefault="00D86C07" w:rsidP="00C722BD">
            <w:pPr>
              <w:spacing w:line="360" w:lineRule="auto"/>
              <w:jc w:val="both"/>
              <w:rPr>
                <w:rFonts w:ascii="Book Antiqua" w:hAnsi="Book Antiqua"/>
                <w:lang w:val="en-US"/>
              </w:rPr>
            </w:pPr>
          </w:p>
        </w:tc>
        <w:tc>
          <w:tcPr>
            <w:tcW w:w="1461" w:type="dxa"/>
          </w:tcPr>
          <w:p w14:paraId="75F92B1A" w14:textId="77777777" w:rsidR="00D86C07" w:rsidRPr="00C4282D" w:rsidRDefault="00D86C07" w:rsidP="00C722BD">
            <w:pPr>
              <w:spacing w:line="360" w:lineRule="auto"/>
              <w:jc w:val="both"/>
              <w:rPr>
                <w:rFonts w:ascii="Book Antiqua" w:hAnsi="Book Antiqua"/>
                <w:lang w:val="en-US"/>
              </w:rPr>
            </w:pPr>
          </w:p>
        </w:tc>
        <w:tc>
          <w:tcPr>
            <w:tcW w:w="1476" w:type="dxa"/>
          </w:tcPr>
          <w:p w14:paraId="72F7859E" w14:textId="77777777" w:rsidR="00D86C07" w:rsidRPr="00C4282D" w:rsidRDefault="00D86C07" w:rsidP="00C722BD">
            <w:pPr>
              <w:spacing w:line="360" w:lineRule="auto"/>
              <w:jc w:val="both"/>
              <w:rPr>
                <w:rFonts w:ascii="Book Antiqua" w:hAnsi="Book Antiqua"/>
                <w:lang w:val="en-US"/>
              </w:rPr>
            </w:pPr>
          </w:p>
        </w:tc>
        <w:tc>
          <w:tcPr>
            <w:tcW w:w="1375" w:type="dxa"/>
          </w:tcPr>
          <w:p w14:paraId="1CCE044C" w14:textId="77777777" w:rsidR="00D86C07" w:rsidRPr="00C4282D" w:rsidRDefault="00D86C07" w:rsidP="00C722BD">
            <w:pPr>
              <w:spacing w:line="360" w:lineRule="auto"/>
              <w:jc w:val="both"/>
              <w:rPr>
                <w:rFonts w:ascii="Book Antiqua" w:hAnsi="Book Antiqua"/>
                <w:lang w:val="en-US"/>
              </w:rPr>
            </w:pPr>
          </w:p>
        </w:tc>
        <w:tc>
          <w:tcPr>
            <w:tcW w:w="1128" w:type="dxa"/>
          </w:tcPr>
          <w:p w14:paraId="2687A1DD" w14:textId="77777777" w:rsidR="00D86C07" w:rsidRPr="00C4282D" w:rsidRDefault="00D86C07" w:rsidP="00C722BD">
            <w:pPr>
              <w:spacing w:line="360" w:lineRule="auto"/>
              <w:jc w:val="both"/>
              <w:rPr>
                <w:rFonts w:ascii="Book Antiqua" w:hAnsi="Book Antiqua"/>
                <w:lang w:val="en-US"/>
              </w:rPr>
            </w:pPr>
          </w:p>
        </w:tc>
      </w:tr>
      <w:tr w:rsidR="00D86C07" w:rsidRPr="00C4282D" w14:paraId="36FC970E" w14:textId="77777777" w:rsidTr="00FC09C4">
        <w:trPr>
          <w:trHeight w:val="219"/>
        </w:trPr>
        <w:tc>
          <w:tcPr>
            <w:tcW w:w="1641" w:type="dxa"/>
          </w:tcPr>
          <w:p w14:paraId="09ACFC84"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OPT</w:t>
            </w:r>
          </w:p>
        </w:tc>
        <w:tc>
          <w:tcPr>
            <w:tcW w:w="1255" w:type="dxa"/>
          </w:tcPr>
          <w:p w14:paraId="4C600FE5" w14:textId="304EE7DD"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104 (17.6)</w:t>
            </w:r>
          </w:p>
        </w:tc>
        <w:tc>
          <w:tcPr>
            <w:tcW w:w="1282" w:type="dxa"/>
          </w:tcPr>
          <w:p w14:paraId="1C4EAA05" w14:textId="6A156E6D"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28 (18.2)</w:t>
            </w:r>
          </w:p>
        </w:tc>
        <w:tc>
          <w:tcPr>
            <w:tcW w:w="1671" w:type="dxa"/>
          </w:tcPr>
          <w:p w14:paraId="10DD55E4" w14:textId="76FB7FF7"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12 (17.6)</w:t>
            </w:r>
          </w:p>
        </w:tc>
        <w:tc>
          <w:tcPr>
            <w:tcW w:w="1671" w:type="dxa"/>
          </w:tcPr>
          <w:p w14:paraId="1634B7AA" w14:textId="448D5ED4"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14 (15.9)</w:t>
            </w:r>
          </w:p>
        </w:tc>
        <w:tc>
          <w:tcPr>
            <w:tcW w:w="1461" w:type="dxa"/>
          </w:tcPr>
          <w:p w14:paraId="7F76B232" w14:textId="2A1421F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9 (11.7)</w:t>
            </w:r>
          </w:p>
        </w:tc>
        <w:tc>
          <w:tcPr>
            <w:tcW w:w="1476" w:type="dxa"/>
          </w:tcPr>
          <w:p w14:paraId="079F2646" w14:textId="3E530F2C"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7 (10.7)</w:t>
            </w:r>
          </w:p>
        </w:tc>
        <w:tc>
          <w:tcPr>
            <w:tcW w:w="1375" w:type="dxa"/>
          </w:tcPr>
          <w:p w14:paraId="7F8BF383" w14:textId="478D0483"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174 (16.7)</w:t>
            </w:r>
          </w:p>
        </w:tc>
        <w:tc>
          <w:tcPr>
            <w:tcW w:w="1128" w:type="dxa"/>
            <w:vMerge w:val="restart"/>
          </w:tcPr>
          <w:p w14:paraId="133A19CD" w14:textId="7E42982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0.001</w:t>
            </w:r>
          </w:p>
        </w:tc>
      </w:tr>
      <w:tr w:rsidR="00D86C07" w:rsidRPr="00C4282D" w14:paraId="3778283B" w14:textId="77777777" w:rsidTr="00FC09C4">
        <w:trPr>
          <w:trHeight w:val="231"/>
        </w:trPr>
        <w:tc>
          <w:tcPr>
            <w:tcW w:w="1641" w:type="dxa"/>
          </w:tcPr>
          <w:p w14:paraId="74BA3869"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DWH</w:t>
            </w:r>
          </w:p>
        </w:tc>
        <w:tc>
          <w:tcPr>
            <w:tcW w:w="1255" w:type="dxa"/>
          </w:tcPr>
          <w:p w14:paraId="2713042A" w14:textId="5E21D470"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484 (81.9)</w:t>
            </w:r>
          </w:p>
        </w:tc>
        <w:tc>
          <w:tcPr>
            <w:tcW w:w="1282" w:type="dxa"/>
          </w:tcPr>
          <w:p w14:paraId="1F938804" w14:textId="533A437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121 (78.6)</w:t>
            </w:r>
          </w:p>
        </w:tc>
        <w:tc>
          <w:tcPr>
            <w:tcW w:w="1671" w:type="dxa"/>
          </w:tcPr>
          <w:p w14:paraId="79D5C33D" w14:textId="29691840"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46 (67.6)</w:t>
            </w:r>
          </w:p>
        </w:tc>
        <w:tc>
          <w:tcPr>
            <w:tcW w:w="1671" w:type="dxa"/>
          </w:tcPr>
          <w:p w14:paraId="18AFE76F" w14:textId="7E7BB86A"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58 (63.6)</w:t>
            </w:r>
          </w:p>
        </w:tc>
        <w:tc>
          <w:tcPr>
            <w:tcW w:w="1461" w:type="dxa"/>
          </w:tcPr>
          <w:p w14:paraId="2F4E52EF" w14:textId="61682A4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35 (45.5)</w:t>
            </w:r>
          </w:p>
        </w:tc>
        <w:tc>
          <w:tcPr>
            <w:tcW w:w="1476" w:type="dxa"/>
          </w:tcPr>
          <w:p w14:paraId="6AD06AD8" w14:textId="1379E846"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41 (64.1)</w:t>
            </w:r>
          </w:p>
        </w:tc>
        <w:tc>
          <w:tcPr>
            <w:tcW w:w="1375" w:type="dxa"/>
          </w:tcPr>
          <w:p w14:paraId="589FE05F" w14:textId="07F2F50D"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783 (75.1)</w:t>
            </w:r>
          </w:p>
        </w:tc>
        <w:tc>
          <w:tcPr>
            <w:tcW w:w="1128" w:type="dxa"/>
            <w:vMerge/>
          </w:tcPr>
          <w:p w14:paraId="086F78C1" w14:textId="77777777" w:rsidR="00D86C07" w:rsidRPr="00C4282D" w:rsidRDefault="00D86C07" w:rsidP="00C722BD">
            <w:pPr>
              <w:spacing w:line="360" w:lineRule="auto"/>
              <w:jc w:val="both"/>
              <w:rPr>
                <w:rFonts w:ascii="Book Antiqua" w:hAnsi="Book Antiqua" w:cs="Times New Roman"/>
                <w:b/>
                <w:lang w:val="en-US"/>
              </w:rPr>
            </w:pPr>
          </w:p>
        </w:tc>
      </w:tr>
      <w:tr w:rsidR="00D86C07" w:rsidRPr="00C4282D" w14:paraId="60124322" w14:textId="77777777" w:rsidTr="00FC09C4">
        <w:trPr>
          <w:trHeight w:val="224"/>
        </w:trPr>
        <w:tc>
          <w:tcPr>
            <w:tcW w:w="1641" w:type="dxa"/>
          </w:tcPr>
          <w:p w14:paraId="4288E1D9" w14:textId="77777777" w:rsidR="00D86C07" w:rsidRPr="00C4282D" w:rsidRDefault="00D86C07" w:rsidP="00C722BD">
            <w:pPr>
              <w:spacing w:line="360" w:lineRule="auto"/>
              <w:ind w:firstLineChars="100" w:firstLine="240"/>
              <w:jc w:val="both"/>
              <w:rPr>
                <w:rFonts w:ascii="Book Antiqua" w:hAnsi="Book Antiqua" w:cs="Times New Roman"/>
                <w:bCs/>
                <w:lang w:val="en-US"/>
              </w:rPr>
            </w:pPr>
            <w:r w:rsidRPr="00C4282D">
              <w:rPr>
                <w:rFonts w:ascii="Book Antiqua" w:hAnsi="Book Antiqua" w:cs="Times New Roman"/>
                <w:bCs/>
                <w:lang w:val="en-US"/>
              </w:rPr>
              <w:t>Mortality</w:t>
            </w:r>
          </w:p>
        </w:tc>
        <w:tc>
          <w:tcPr>
            <w:tcW w:w="1255" w:type="dxa"/>
          </w:tcPr>
          <w:p w14:paraId="184D0FFC" w14:textId="52DFADA5"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 (0.5)</w:t>
            </w:r>
          </w:p>
        </w:tc>
        <w:tc>
          <w:tcPr>
            <w:tcW w:w="1282" w:type="dxa"/>
          </w:tcPr>
          <w:p w14:paraId="5F6AFB54" w14:textId="7D3BB77F"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5 (3.2)</w:t>
            </w:r>
          </w:p>
        </w:tc>
        <w:tc>
          <w:tcPr>
            <w:tcW w:w="1671" w:type="dxa"/>
          </w:tcPr>
          <w:p w14:paraId="2638BBFB" w14:textId="3FD409E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10 (14.7)</w:t>
            </w:r>
          </w:p>
        </w:tc>
        <w:tc>
          <w:tcPr>
            <w:tcW w:w="1671" w:type="dxa"/>
          </w:tcPr>
          <w:p w14:paraId="69904653" w14:textId="6B5EACB2"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18 (20.5)</w:t>
            </w:r>
          </w:p>
        </w:tc>
        <w:tc>
          <w:tcPr>
            <w:tcW w:w="1461" w:type="dxa"/>
          </w:tcPr>
          <w:p w14:paraId="5EE6DC8E" w14:textId="742B5B1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33 (42.9)</w:t>
            </w:r>
          </w:p>
        </w:tc>
        <w:tc>
          <w:tcPr>
            <w:tcW w:w="1476" w:type="dxa"/>
          </w:tcPr>
          <w:p w14:paraId="59A81DD5" w14:textId="6541DF4B"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16 (25</w:t>
            </w:r>
            <w:r w:rsidR="006F082F" w:rsidRPr="00C4282D">
              <w:rPr>
                <w:rFonts w:ascii="Book Antiqua" w:hAnsi="Book Antiqua" w:cs="Times New Roman"/>
                <w:lang w:val="en-US"/>
              </w:rPr>
              <w:t>.0</w:t>
            </w:r>
            <w:r w:rsidRPr="00C4282D">
              <w:rPr>
                <w:rFonts w:ascii="Book Antiqua" w:hAnsi="Book Antiqua" w:cs="Times New Roman"/>
                <w:lang w:val="en-US"/>
              </w:rPr>
              <w:t>)</w:t>
            </w:r>
          </w:p>
        </w:tc>
        <w:tc>
          <w:tcPr>
            <w:tcW w:w="1375" w:type="dxa"/>
          </w:tcPr>
          <w:p w14:paraId="218D63F3" w14:textId="0EAFB6F0" w:rsidR="00D86C07" w:rsidRPr="00C4282D" w:rsidRDefault="00D86C07" w:rsidP="00C722BD">
            <w:pPr>
              <w:spacing w:line="360" w:lineRule="auto"/>
              <w:jc w:val="both"/>
              <w:rPr>
                <w:rFonts w:ascii="Book Antiqua" w:hAnsi="Book Antiqua" w:cs="Times New Roman"/>
                <w:lang w:val="en-US"/>
              </w:rPr>
            </w:pPr>
            <w:r w:rsidRPr="00C4282D">
              <w:rPr>
                <w:rFonts w:ascii="Book Antiqua" w:hAnsi="Book Antiqua" w:cs="Times New Roman"/>
                <w:lang w:val="en-US"/>
              </w:rPr>
              <w:t>85 (8.2)</w:t>
            </w:r>
          </w:p>
        </w:tc>
        <w:tc>
          <w:tcPr>
            <w:tcW w:w="1128" w:type="dxa"/>
            <w:vMerge/>
          </w:tcPr>
          <w:p w14:paraId="48402683" w14:textId="77777777" w:rsidR="00D86C07" w:rsidRPr="00C4282D" w:rsidRDefault="00D86C07" w:rsidP="00C722BD">
            <w:pPr>
              <w:spacing w:line="360" w:lineRule="auto"/>
              <w:jc w:val="both"/>
              <w:rPr>
                <w:rFonts w:ascii="Book Antiqua" w:hAnsi="Book Antiqua" w:cs="Times New Roman"/>
                <w:b/>
                <w:lang w:val="en-US"/>
              </w:rPr>
            </w:pPr>
          </w:p>
        </w:tc>
      </w:tr>
      <w:tr w:rsidR="00D86C07" w:rsidRPr="00C4282D" w14:paraId="7E19D04A" w14:textId="77777777" w:rsidTr="00FC09C4">
        <w:trPr>
          <w:trHeight w:val="224"/>
        </w:trPr>
        <w:tc>
          <w:tcPr>
            <w:tcW w:w="1641" w:type="dxa"/>
            <w:tcBorders>
              <w:bottom w:val="single" w:sz="4" w:space="0" w:color="auto"/>
            </w:tcBorders>
          </w:tcPr>
          <w:p w14:paraId="4C28DB29" w14:textId="139369B9" w:rsidR="00D86C07" w:rsidRPr="00C4282D" w:rsidRDefault="00D86C07" w:rsidP="00C722BD">
            <w:pPr>
              <w:spacing w:line="360" w:lineRule="auto"/>
              <w:jc w:val="both"/>
              <w:rPr>
                <w:rFonts w:ascii="Book Antiqua" w:hAnsi="Book Antiqua"/>
                <w:bCs/>
                <w:lang w:val="en-US"/>
              </w:rPr>
            </w:pPr>
            <w:r w:rsidRPr="00C4282D">
              <w:rPr>
                <w:rFonts w:ascii="Book Antiqua" w:hAnsi="Book Antiqua" w:cs="Times New Roman"/>
                <w:bCs/>
                <w:lang w:val="en-US"/>
              </w:rPr>
              <w:lastRenderedPageBreak/>
              <w:t>Total</w:t>
            </w:r>
          </w:p>
        </w:tc>
        <w:tc>
          <w:tcPr>
            <w:tcW w:w="1255" w:type="dxa"/>
            <w:tcBorders>
              <w:bottom w:val="single" w:sz="4" w:space="0" w:color="auto"/>
            </w:tcBorders>
          </w:tcPr>
          <w:p w14:paraId="566C8BEF" w14:textId="0609C60B"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591 (100)</w:t>
            </w:r>
          </w:p>
        </w:tc>
        <w:tc>
          <w:tcPr>
            <w:tcW w:w="1282" w:type="dxa"/>
            <w:tcBorders>
              <w:bottom w:val="single" w:sz="4" w:space="0" w:color="auto"/>
            </w:tcBorders>
          </w:tcPr>
          <w:p w14:paraId="1D413A13" w14:textId="3FFF57F5"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154 (100)</w:t>
            </w:r>
          </w:p>
        </w:tc>
        <w:tc>
          <w:tcPr>
            <w:tcW w:w="1671" w:type="dxa"/>
            <w:tcBorders>
              <w:bottom w:val="single" w:sz="4" w:space="0" w:color="auto"/>
            </w:tcBorders>
          </w:tcPr>
          <w:p w14:paraId="6A5DB41B" w14:textId="41DE222D"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68 (100)</w:t>
            </w:r>
          </w:p>
        </w:tc>
        <w:tc>
          <w:tcPr>
            <w:tcW w:w="1671" w:type="dxa"/>
            <w:tcBorders>
              <w:bottom w:val="single" w:sz="4" w:space="0" w:color="auto"/>
            </w:tcBorders>
          </w:tcPr>
          <w:p w14:paraId="27D35B68" w14:textId="01D1FFD4"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88 (100)</w:t>
            </w:r>
          </w:p>
        </w:tc>
        <w:tc>
          <w:tcPr>
            <w:tcW w:w="1461" w:type="dxa"/>
            <w:tcBorders>
              <w:bottom w:val="single" w:sz="4" w:space="0" w:color="auto"/>
            </w:tcBorders>
          </w:tcPr>
          <w:p w14:paraId="72667853" w14:textId="70501592"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77 (100)</w:t>
            </w:r>
          </w:p>
        </w:tc>
        <w:tc>
          <w:tcPr>
            <w:tcW w:w="1476" w:type="dxa"/>
            <w:tcBorders>
              <w:bottom w:val="single" w:sz="4" w:space="0" w:color="auto"/>
            </w:tcBorders>
          </w:tcPr>
          <w:p w14:paraId="6022F64C" w14:textId="4B586CAA"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64 (100)</w:t>
            </w:r>
          </w:p>
        </w:tc>
        <w:tc>
          <w:tcPr>
            <w:tcW w:w="1375" w:type="dxa"/>
            <w:tcBorders>
              <w:bottom w:val="single" w:sz="4" w:space="0" w:color="auto"/>
            </w:tcBorders>
          </w:tcPr>
          <w:p w14:paraId="384F9C0C" w14:textId="1A4D9272" w:rsidR="00D86C07" w:rsidRPr="00C4282D" w:rsidRDefault="00D86C07" w:rsidP="00C722BD">
            <w:pPr>
              <w:spacing w:line="360" w:lineRule="auto"/>
              <w:jc w:val="both"/>
              <w:rPr>
                <w:rFonts w:ascii="Book Antiqua" w:hAnsi="Book Antiqua"/>
                <w:lang w:val="en-US"/>
              </w:rPr>
            </w:pPr>
            <w:r w:rsidRPr="00C4282D">
              <w:rPr>
                <w:rFonts w:ascii="Book Antiqua" w:hAnsi="Book Antiqua" w:cs="Times New Roman"/>
                <w:lang w:val="en-US"/>
              </w:rPr>
              <w:t>1042 (100)</w:t>
            </w:r>
          </w:p>
        </w:tc>
        <w:tc>
          <w:tcPr>
            <w:tcW w:w="1128" w:type="dxa"/>
            <w:tcBorders>
              <w:bottom w:val="single" w:sz="4" w:space="0" w:color="auto"/>
            </w:tcBorders>
          </w:tcPr>
          <w:p w14:paraId="61225B6A" w14:textId="77777777" w:rsidR="00D86C07" w:rsidRPr="00C4282D" w:rsidRDefault="00D86C07" w:rsidP="00C722BD">
            <w:pPr>
              <w:spacing w:line="360" w:lineRule="auto"/>
              <w:jc w:val="both"/>
              <w:rPr>
                <w:rFonts w:ascii="Book Antiqua" w:hAnsi="Book Antiqua"/>
                <w:b/>
                <w:lang w:val="en-US"/>
              </w:rPr>
            </w:pPr>
          </w:p>
        </w:tc>
      </w:tr>
    </w:tbl>
    <w:p w14:paraId="2A5CE5EA" w14:textId="027C620B" w:rsidR="00E4643A" w:rsidRPr="00C4282D" w:rsidRDefault="00FC09C4" w:rsidP="00C722BD">
      <w:pPr>
        <w:spacing w:line="360" w:lineRule="auto"/>
        <w:jc w:val="both"/>
        <w:rPr>
          <w:rFonts w:ascii="Book Antiqua" w:hAnsi="Book Antiqua"/>
        </w:rPr>
      </w:pPr>
      <w:r w:rsidRPr="00C4282D">
        <w:rPr>
          <w:rFonts w:ascii="Book Antiqua" w:hAnsi="Book Antiqua"/>
        </w:rPr>
        <w:t>AI: Arterial intervention; DWH: Discharged with healing</w:t>
      </w:r>
      <w:r>
        <w:rPr>
          <w:rFonts w:ascii="Book Antiqua" w:hAnsi="Book Antiqua"/>
        </w:rPr>
        <w:t>;</w:t>
      </w:r>
      <w:r w:rsidRPr="00C4282D">
        <w:rPr>
          <w:rFonts w:ascii="Book Antiqua" w:hAnsi="Book Antiqua"/>
        </w:rPr>
        <w:t xml:space="preserve"> GW: Guide wire; </w:t>
      </w:r>
      <w:r w:rsidR="00D86C07" w:rsidRPr="00C4282D">
        <w:rPr>
          <w:rFonts w:ascii="Book Antiqua" w:hAnsi="Book Antiqua"/>
        </w:rPr>
        <w:t xml:space="preserve">L: Left; </w:t>
      </w:r>
      <w:proofErr w:type="spellStart"/>
      <w:r w:rsidR="00D86C07" w:rsidRPr="00C4282D">
        <w:rPr>
          <w:rFonts w:ascii="Book Antiqua" w:hAnsi="Book Antiqua"/>
        </w:rPr>
        <w:t>Pntx</w:t>
      </w:r>
      <w:proofErr w:type="spellEnd"/>
      <w:r w:rsidR="00D86C07" w:rsidRPr="00C4282D">
        <w:rPr>
          <w:rFonts w:ascii="Book Antiqua" w:hAnsi="Book Antiqua"/>
        </w:rPr>
        <w:t xml:space="preserve">: Pneumothorax; </w:t>
      </w:r>
      <w:r w:rsidRPr="00C4282D">
        <w:rPr>
          <w:rFonts w:ascii="Book Antiqua" w:hAnsi="Book Antiqua"/>
        </w:rPr>
        <w:t>OPT: Outpatient treatment;</w:t>
      </w:r>
      <w:r>
        <w:rPr>
          <w:rFonts w:ascii="Book Antiqua" w:hAnsi="Book Antiqua"/>
        </w:rPr>
        <w:t xml:space="preserve"> </w:t>
      </w:r>
      <w:r w:rsidRPr="00C4282D">
        <w:rPr>
          <w:rFonts w:ascii="Book Antiqua" w:hAnsi="Book Antiqua"/>
        </w:rPr>
        <w:t xml:space="preserve">R: Right; </w:t>
      </w:r>
      <w:r w:rsidR="00D86C07" w:rsidRPr="00C4282D">
        <w:rPr>
          <w:rFonts w:ascii="Book Antiqua" w:hAnsi="Book Antiqua"/>
        </w:rPr>
        <w:t>WI: Wound infection.</w:t>
      </w:r>
    </w:p>
    <w:p w14:paraId="17C298AF" w14:textId="5560A646" w:rsidR="00697A23" w:rsidRPr="00C4282D" w:rsidRDefault="00E4643A" w:rsidP="00C722BD">
      <w:pPr>
        <w:spacing w:line="360" w:lineRule="auto"/>
        <w:jc w:val="both"/>
        <w:rPr>
          <w:rFonts w:ascii="Book Antiqua" w:hAnsi="Book Antiqua"/>
          <w:b/>
          <w:bCs/>
        </w:rPr>
      </w:pPr>
      <w:r w:rsidRPr="00C4282D">
        <w:rPr>
          <w:rFonts w:ascii="Book Antiqua" w:hAnsi="Book Antiqua"/>
        </w:rPr>
        <w:br w:type="page"/>
      </w:r>
      <w:r w:rsidRPr="00C4282D">
        <w:rPr>
          <w:rFonts w:ascii="Book Antiqua" w:hAnsi="Book Antiqua"/>
          <w:b/>
          <w:bCs/>
        </w:rPr>
        <w:lastRenderedPageBreak/>
        <w:t>Table 3 Analysis of inserted catheter sites according to diseases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3"/>
        <w:gridCol w:w="1374"/>
        <w:gridCol w:w="1374"/>
        <w:gridCol w:w="1570"/>
        <w:gridCol w:w="1570"/>
        <w:gridCol w:w="1375"/>
        <w:gridCol w:w="1382"/>
        <w:gridCol w:w="1382"/>
      </w:tblGrid>
      <w:tr w:rsidR="00E4643A" w:rsidRPr="00C4282D" w14:paraId="38DE74CE" w14:textId="77777777" w:rsidTr="00E4643A">
        <w:trPr>
          <w:trHeight w:val="221"/>
        </w:trPr>
        <w:tc>
          <w:tcPr>
            <w:tcW w:w="2987" w:type="dxa"/>
            <w:vMerge w:val="restart"/>
            <w:tcBorders>
              <w:top w:val="single" w:sz="4" w:space="0" w:color="auto"/>
              <w:bottom w:val="single" w:sz="4" w:space="0" w:color="auto"/>
            </w:tcBorders>
          </w:tcPr>
          <w:p w14:paraId="52E34D54" w14:textId="77777777"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Diagnosis</w:t>
            </w:r>
          </w:p>
        </w:tc>
        <w:tc>
          <w:tcPr>
            <w:tcW w:w="8785" w:type="dxa"/>
            <w:gridSpan w:val="6"/>
            <w:tcBorders>
              <w:top w:val="single" w:sz="4" w:space="0" w:color="auto"/>
              <w:bottom w:val="single" w:sz="4" w:space="0" w:color="auto"/>
            </w:tcBorders>
          </w:tcPr>
          <w:p w14:paraId="751A5F63" w14:textId="1CF9D6D2"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Catheter area inserted</w:t>
            </w:r>
          </w:p>
        </w:tc>
        <w:tc>
          <w:tcPr>
            <w:tcW w:w="1404" w:type="dxa"/>
            <w:vMerge w:val="restart"/>
            <w:tcBorders>
              <w:top w:val="single" w:sz="4" w:space="0" w:color="auto"/>
              <w:bottom w:val="single" w:sz="4" w:space="0" w:color="auto"/>
            </w:tcBorders>
          </w:tcPr>
          <w:p w14:paraId="255E9748" w14:textId="5E831BA3"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Total</w:t>
            </w:r>
            <w:r w:rsidR="00BC5FF1" w:rsidRPr="00C4282D">
              <w:rPr>
                <w:rFonts w:ascii="Book Antiqua" w:hAnsi="Book Antiqua" w:cs="Times New Roman"/>
                <w:b/>
                <w:lang w:val="en-US"/>
              </w:rPr>
              <w:t>,</w:t>
            </w:r>
            <w:r w:rsidR="00B04074" w:rsidRPr="00C4282D">
              <w:rPr>
                <w:rFonts w:ascii="Book Antiqua" w:hAnsi="Book Antiqua" w:cs="Times New Roman"/>
                <w:b/>
                <w:i/>
                <w:iCs/>
                <w:lang w:val="en-US"/>
              </w:rPr>
              <w:t xml:space="preserve"> n</w:t>
            </w:r>
            <w:r w:rsidR="00B04074" w:rsidRPr="00C4282D">
              <w:rPr>
                <w:rFonts w:ascii="Book Antiqua" w:hAnsi="Book Antiqua" w:cs="Times New Roman"/>
                <w:b/>
                <w:lang w:val="en-US"/>
              </w:rPr>
              <w:t xml:space="preserve"> (%)</w:t>
            </w:r>
          </w:p>
        </w:tc>
      </w:tr>
      <w:tr w:rsidR="00E4643A" w:rsidRPr="00C4282D" w14:paraId="000C96D5" w14:textId="77777777" w:rsidTr="00E4643A">
        <w:trPr>
          <w:trHeight w:val="462"/>
        </w:trPr>
        <w:tc>
          <w:tcPr>
            <w:tcW w:w="2987" w:type="dxa"/>
            <w:vMerge/>
            <w:tcBorders>
              <w:top w:val="single" w:sz="4" w:space="0" w:color="auto"/>
              <w:bottom w:val="single" w:sz="4" w:space="0" w:color="auto"/>
            </w:tcBorders>
          </w:tcPr>
          <w:p w14:paraId="4933DFE6" w14:textId="77777777" w:rsidR="00E4643A" w:rsidRPr="00C4282D" w:rsidRDefault="00E4643A" w:rsidP="00C722BD">
            <w:pPr>
              <w:spacing w:line="360" w:lineRule="auto"/>
              <w:jc w:val="both"/>
              <w:rPr>
                <w:rFonts w:ascii="Book Antiqua" w:hAnsi="Book Antiqua" w:cs="Times New Roman"/>
                <w:b/>
                <w:lang w:val="en-US"/>
              </w:rPr>
            </w:pPr>
          </w:p>
        </w:tc>
        <w:tc>
          <w:tcPr>
            <w:tcW w:w="1396" w:type="dxa"/>
            <w:tcBorders>
              <w:top w:val="single" w:sz="4" w:space="0" w:color="auto"/>
              <w:bottom w:val="single" w:sz="4" w:space="0" w:color="auto"/>
            </w:tcBorders>
          </w:tcPr>
          <w:p w14:paraId="662144F5" w14:textId="71FC89C4"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R jugul</w:t>
            </w:r>
            <w:r w:rsidR="00C4282D">
              <w:rPr>
                <w:rFonts w:ascii="Book Antiqua" w:hAnsi="Book Antiqua" w:cs="Times New Roman"/>
                <w:b/>
                <w:lang w:val="en-US"/>
              </w:rPr>
              <w:t>a</w:t>
            </w:r>
            <w:r w:rsidRPr="00C4282D">
              <w:rPr>
                <w:rFonts w:ascii="Book Antiqua" w:hAnsi="Book Antiqua" w:cs="Times New Roman"/>
                <w:b/>
                <w:lang w:val="en-US"/>
              </w:rPr>
              <w:t>r</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396" w:type="dxa"/>
            <w:tcBorders>
              <w:top w:val="single" w:sz="4" w:space="0" w:color="auto"/>
              <w:bottom w:val="single" w:sz="4" w:space="0" w:color="auto"/>
            </w:tcBorders>
          </w:tcPr>
          <w:p w14:paraId="255F5302" w14:textId="6A60C307"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 jugul</w:t>
            </w:r>
            <w:r w:rsidR="00C4282D">
              <w:rPr>
                <w:rFonts w:ascii="Book Antiqua" w:hAnsi="Book Antiqua" w:cs="Times New Roman"/>
                <w:b/>
                <w:lang w:val="en-US"/>
              </w:rPr>
              <w:t>a</w:t>
            </w:r>
            <w:r w:rsidRPr="00C4282D">
              <w:rPr>
                <w:rFonts w:ascii="Book Antiqua" w:hAnsi="Book Antiqua" w:cs="Times New Roman"/>
                <w:b/>
                <w:lang w:val="en-US"/>
              </w:rPr>
              <w:t>r</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596" w:type="dxa"/>
            <w:tcBorders>
              <w:top w:val="single" w:sz="4" w:space="0" w:color="auto"/>
              <w:bottom w:val="single" w:sz="4" w:space="0" w:color="auto"/>
            </w:tcBorders>
          </w:tcPr>
          <w:p w14:paraId="55002BB2" w14:textId="0E59C22A"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R subclavian</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596" w:type="dxa"/>
            <w:tcBorders>
              <w:top w:val="single" w:sz="4" w:space="0" w:color="auto"/>
              <w:bottom w:val="single" w:sz="4" w:space="0" w:color="auto"/>
            </w:tcBorders>
          </w:tcPr>
          <w:p w14:paraId="02993FCF" w14:textId="247A8B78"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 subclavian</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397" w:type="dxa"/>
            <w:tcBorders>
              <w:top w:val="single" w:sz="4" w:space="0" w:color="auto"/>
              <w:bottom w:val="single" w:sz="4" w:space="0" w:color="auto"/>
            </w:tcBorders>
          </w:tcPr>
          <w:p w14:paraId="4C318A24" w14:textId="0C4535A4"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R femoral</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404" w:type="dxa"/>
            <w:tcBorders>
              <w:top w:val="single" w:sz="4" w:space="0" w:color="auto"/>
              <w:bottom w:val="single" w:sz="4" w:space="0" w:color="auto"/>
            </w:tcBorders>
          </w:tcPr>
          <w:p w14:paraId="238D6BC9" w14:textId="56278D26" w:rsidR="00E4643A" w:rsidRPr="00C4282D" w:rsidRDefault="00E4643A"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 femoral</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404" w:type="dxa"/>
            <w:vMerge/>
            <w:tcBorders>
              <w:top w:val="single" w:sz="4" w:space="0" w:color="auto"/>
              <w:bottom w:val="single" w:sz="4" w:space="0" w:color="auto"/>
            </w:tcBorders>
          </w:tcPr>
          <w:p w14:paraId="036CCD4C" w14:textId="77777777" w:rsidR="00E4643A" w:rsidRPr="00C4282D" w:rsidRDefault="00E4643A" w:rsidP="00C722BD">
            <w:pPr>
              <w:spacing w:line="360" w:lineRule="auto"/>
              <w:jc w:val="both"/>
              <w:rPr>
                <w:rFonts w:ascii="Book Antiqua" w:hAnsi="Book Antiqua" w:cs="Times New Roman"/>
                <w:b/>
                <w:lang w:val="en-US"/>
              </w:rPr>
            </w:pPr>
          </w:p>
        </w:tc>
      </w:tr>
      <w:tr w:rsidR="00E4643A" w:rsidRPr="00C4282D" w14:paraId="44E7D267" w14:textId="77777777" w:rsidTr="00E4643A">
        <w:trPr>
          <w:trHeight w:val="227"/>
        </w:trPr>
        <w:tc>
          <w:tcPr>
            <w:tcW w:w="2987" w:type="dxa"/>
            <w:tcBorders>
              <w:top w:val="single" w:sz="4" w:space="0" w:color="auto"/>
            </w:tcBorders>
          </w:tcPr>
          <w:p w14:paraId="7E032205" w14:textId="487A4E7A"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Renal diseases</w:t>
            </w:r>
          </w:p>
        </w:tc>
        <w:tc>
          <w:tcPr>
            <w:tcW w:w="1396" w:type="dxa"/>
            <w:tcBorders>
              <w:top w:val="single" w:sz="4" w:space="0" w:color="auto"/>
            </w:tcBorders>
          </w:tcPr>
          <w:p w14:paraId="593D264F" w14:textId="07F8EBF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228 (38.5)</w:t>
            </w:r>
          </w:p>
        </w:tc>
        <w:tc>
          <w:tcPr>
            <w:tcW w:w="1396" w:type="dxa"/>
            <w:tcBorders>
              <w:top w:val="single" w:sz="4" w:space="0" w:color="auto"/>
            </w:tcBorders>
          </w:tcPr>
          <w:p w14:paraId="19F37BFE" w14:textId="6EEC4FE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43 (27.9)</w:t>
            </w:r>
          </w:p>
        </w:tc>
        <w:tc>
          <w:tcPr>
            <w:tcW w:w="1596" w:type="dxa"/>
            <w:tcBorders>
              <w:top w:val="single" w:sz="4" w:space="0" w:color="auto"/>
            </w:tcBorders>
          </w:tcPr>
          <w:p w14:paraId="2CE88A34" w14:textId="535DC64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Borders>
              <w:top w:val="single" w:sz="4" w:space="0" w:color="auto"/>
            </w:tcBorders>
          </w:tcPr>
          <w:p w14:paraId="700AB8F1" w14:textId="58CFC289"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(2.3)</w:t>
            </w:r>
          </w:p>
        </w:tc>
        <w:tc>
          <w:tcPr>
            <w:tcW w:w="1397" w:type="dxa"/>
            <w:tcBorders>
              <w:top w:val="single" w:sz="4" w:space="0" w:color="auto"/>
            </w:tcBorders>
          </w:tcPr>
          <w:p w14:paraId="6665DD66" w14:textId="308B68A9"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 (7.8)</w:t>
            </w:r>
          </w:p>
        </w:tc>
        <w:tc>
          <w:tcPr>
            <w:tcW w:w="1404" w:type="dxa"/>
            <w:tcBorders>
              <w:top w:val="single" w:sz="4" w:space="0" w:color="auto"/>
            </w:tcBorders>
          </w:tcPr>
          <w:p w14:paraId="6CEB88F7" w14:textId="4F0B4AB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 (7.8)</w:t>
            </w:r>
          </w:p>
        </w:tc>
        <w:tc>
          <w:tcPr>
            <w:tcW w:w="1404" w:type="dxa"/>
            <w:tcBorders>
              <w:top w:val="single" w:sz="4" w:space="0" w:color="auto"/>
            </w:tcBorders>
          </w:tcPr>
          <w:p w14:paraId="22F24FB0" w14:textId="1B1D296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285 (27.3)</w:t>
            </w:r>
          </w:p>
        </w:tc>
      </w:tr>
      <w:tr w:rsidR="00E4643A" w:rsidRPr="00C4282D" w14:paraId="4A86F280" w14:textId="77777777" w:rsidTr="00E4643A">
        <w:trPr>
          <w:trHeight w:val="227"/>
        </w:trPr>
        <w:tc>
          <w:tcPr>
            <w:tcW w:w="2987" w:type="dxa"/>
          </w:tcPr>
          <w:p w14:paraId="0C7F8D7E" w14:textId="78AFBE36"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Respiratory diseases</w:t>
            </w:r>
          </w:p>
        </w:tc>
        <w:tc>
          <w:tcPr>
            <w:tcW w:w="1396" w:type="dxa"/>
          </w:tcPr>
          <w:p w14:paraId="1463C69C" w14:textId="738231B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45 (7.6)</w:t>
            </w:r>
          </w:p>
        </w:tc>
        <w:tc>
          <w:tcPr>
            <w:tcW w:w="1396" w:type="dxa"/>
          </w:tcPr>
          <w:p w14:paraId="52C70C1D" w14:textId="7AC251A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 (5.1)</w:t>
            </w:r>
          </w:p>
        </w:tc>
        <w:tc>
          <w:tcPr>
            <w:tcW w:w="1596" w:type="dxa"/>
          </w:tcPr>
          <w:p w14:paraId="39288C47" w14:textId="4F8BEE4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(4.4)</w:t>
            </w:r>
          </w:p>
        </w:tc>
        <w:tc>
          <w:tcPr>
            <w:tcW w:w="1596" w:type="dxa"/>
          </w:tcPr>
          <w:p w14:paraId="639A4E2B" w14:textId="3566E3A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(3.4)</w:t>
            </w:r>
          </w:p>
        </w:tc>
        <w:tc>
          <w:tcPr>
            <w:tcW w:w="1397" w:type="dxa"/>
          </w:tcPr>
          <w:p w14:paraId="31B5A150" w14:textId="6F3AEB5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16 (20.8)</w:t>
            </w:r>
          </w:p>
        </w:tc>
        <w:tc>
          <w:tcPr>
            <w:tcW w:w="1404" w:type="dxa"/>
          </w:tcPr>
          <w:p w14:paraId="1FFA3DCD" w14:textId="7F3F6FE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 (9.4)</w:t>
            </w:r>
          </w:p>
        </w:tc>
        <w:tc>
          <w:tcPr>
            <w:tcW w:w="1404" w:type="dxa"/>
          </w:tcPr>
          <w:p w14:paraId="5E219CBD" w14:textId="48C98B7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81 (7.8)</w:t>
            </w:r>
          </w:p>
        </w:tc>
      </w:tr>
      <w:tr w:rsidR="00E4643A" w:rsidRPr="00C4282D" w14:paraId="6AF03424" w14:textId="77777777" w:rsidTr="00E4643A">
        <w:trPr>
          <w:trHeight w:val="227"/>
        </w:trPr>
        <w:tc>
          <w:tcPr>
            <w:tcW w:w="2987" w:type="dxa"/>
          </w:tcPr>
          <w:p w14:paraId="3611EB4C" w14:textId="566DB3DD"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Endocrine diseases</w:t>
            </w:r>
          </w:p>
        </w:tc>
        <w:tc>
          <w:tcPr>
            <w:tcW w:w="1396" w:type="dxa"/>
          </w:tcPr>
          <w:p w14:paraId="687C916F" w14:textId="64BAD78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34 (5.8)</w:t>
            </w:r>
          </w:p>
        </w:tc>
        <w:tc>
          <w:tcPr>
            <w:tcW w:w="1396" w:type="dxa"/>
          </w:tcPr>
          <w:p w14:paraId="0DE42C77" w14:textId="0BC3032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 (4.5)</w:t>
            </w:r>
          </w:p>
        </w:tc>
        <w:tc>
          <w:tcPr>
            <w:tcW w:w="1596" w:type="dxa"/>
          </w:tcPr>
          <w:p w14:paraId="058A7C3E" w14:textId="4640EFE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2CCD140B"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7" w:type="dxa"/>
          </w:tcPr>
          <w:p w14:paraId="5286A257" w14:textId="4263618A"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(5.2)</w:t>
            </w:r>
          </w:p>
        </w:tc>
        <w:tc>
          <w:tcPr>
            <w:tcW w:w="1404" w:type="dxa"/>
          </w:tcPr>
          <w:p w14:paraId="120ED43A"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5DF068C5" w14:textId="76F724AC"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46 (4.4)</w:t>
            </w:r>
          </w:p>
        </w:tc>
      </w:tr>
      <w:tr w:rsidR="00E4643A" w:rsidRPr="00C4282D" w14:paraId="227B8552" w14:textId="77777777" w:rsidTr="00E4643A">
        <w:trPr>
          <w:trHeight w:val="227"/>
        </w:trPr>
        <w:tc>
          <w:tcPr>
            <w:tcW w:w="2987" w:type="dxa"/>
          </w:tcPr>
          <w:p w14:paraId="1C0D3C78" w14:textId="78CA0394"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 xml:space="preserve">Multiple organ </w:t>
            </w:r>
            <w:r w:rsidR="00F355E4" w:rsidRPr="00C4282D">
              <w:rPr>
                <w:rFonts w:ascii="Book Antiqua" w:hAnsi="Book Antiqua" w:cs="Times New Roman"/>
                <w:bCs/>
                <w:lang w:val="en-US"/>
              </w:rPr>
              <w:t>i</w:t>
            </w:r>
            <w:r w:rsidRPr="00C4282D">
              <w:rPr>
                <w:rFonts w:ascii="Book Antiqua" w:hAnsi="Book Antiqua" w:cs="Times New Roman"/>
                <w:bCs/>
                <w:lang w:val="en-US"/>
              </w:rPr>
              <w:t>nsufficiency</w:t>
            </w:r>
          </w:p>
        </w:tc>
        <w:tc>
          <w:tcPr>
            <w:tcW w:w="1396" w:type="dxa"/>
          </w:tcPr>
          <w:p w14:paraId="42D596F1"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6" w:type="dxa"/>
          </w:tcPr>
          <w:p w14:paraId="170C831B"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560E5755" w14:textId="443FA5F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7F393E61" w14:textId="4737538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(2.3)</w:t>
            </w:r>
          </w:p>
        </w:tc>
        <w:tc>
          <w:tcPr>
            <w:tcW w:w="1397" w:type="dxa"/>
          </w:tcPr>
          <w:p w14:paraId="521AFBA9" w14:textId="79A1CB9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12 (15.6)</w:t>
            </w:r>
          </w:p>
        </w:tc>
        <w:tc>
          <w:tcPr>
            <w:tcW w:w="1404" w:type="dxa"/>
          </w:tcPr>
          <w:p w14:paraId="703555F0" w14:textId="3FB4EE0C"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 (10.9)</w:t>
            </w:r>
          </w:p>
        </w:tc>
        <w:tc>
          <w:tcPr>
            <w:tcW w:w="1404" w:type="dxa"/>
          </w:tcPr>
          <w:p w14:paraId="492EC655" w14:textId="0246C44A"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22 (2.1)</w:t>
            </w:r>
          </w:p>
        </w:tc>
      </w:tr>
      <w:tr w:rsidR="00E4643A" w:rsidRPr="00C4282D" w14:paraId="2B16867B" w14:textId="77777777" w:rsidTr="00E4643A">
        <w:trPr>
          <w:trHeight w:val="227"/>
        </w:trPr>
        <w:tc>
          <w:tcPr>
            <w:tcW w:w="2987" w:type="dxa"/>
          </w:tcPr>
          <w:p w14:paraId="77B6577A" w14:textId="3EDAF413"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Gastrointestinal system bleeding</w:t>
            </w:r>
          </w:p>
        </w:tc>
        <w:tc>
          <w:tcPr>
            <w:tcW w:w="1396" w:type="dxa"/>
          </w:tcPr>
          <w:p w14:paraId="2946E878" w14:textId="6FE4EA46"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56 (9.5)</w:t>
            </w:r>
          </w:p>
        </w:tc>
        <w:tc>
          <w:tcPr>
            <w:tcW w:w="1396" w:type="dxa"/>
          </w:tcPr>
          <w:p w14:paraId="205114E5" w14:textId="61576B7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12 (7.8)</w:t>
            </w:r>
          </w:p>
        </w:tc>
        <w:tc>
          <w:tcPr>
            <w:tcW w:w="1596" w:type="dxa"/>
          </w:tcPr>
          <w:p w14:paraId="619B4BBD" w14:textId="3BFC83C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(2.9)</w:t>
            </w:r>
          </w:p>
        </w:tc>
        <w:tc>
          <w:tcPr>
            <w:tcW w:w="1596" w:type="dxa"/>
          </w:tcPr>
          <w:p w14:paraId="1DB5747E"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7" w:type="dxa"/>
          </w:tcPr>
          <w:p w14:paraId="5542CFA7"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7F251740" w14:textId="71C3753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(4.7)</w:t>
            </w:r>
          </w:p>
        </w:tc>
        <w:tc>
          <w:tcPr>
            <w:tcW w:w="1404" w:type="dxa"/>
          </w:tcPr>
          <w:p w14:paraId="4CF9ED6F" w14:textId="3904E06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73 (7</w:t>
            </w:r>
            <w:r w:rsidR="00F355E4" w:rsidRPr="00C4282D">
              <w:rPr>
                <w:rFonts w:ascii="Book Antiqua" w:hAnsi="Book Antiqua" w:cs="Times New Roman"/>
                <w:lang w:val="en-US"/>
              </w:rPr>
              <w:t>.0</w:t>
            </w:r>
            <w:r w:rsidRPr="00C4282D">
              <w:rPr>
                <w:rFonts w:ascii="Book Antiqua" w:hAnsi="Book Antiqua" w:cs="Times New Roman"/>
                <w:lang w:val="en-US"/>
              </w:rPr>
              <w:t>)</w:t>
            </w:r>
          </w:p>
        </w:tc>
      </w:tr>
      <w:tr w:rsidR="00E4643A" w:rsidRPr="00C4282D" w14:paraId="439D772C" w14:textId="77777777" w:rsidTr="00E4643A">
        <w:trPr>
          <w:trHeight w:val="227"/>
        </w:trPr>
        <w:tc>
          <w:tcPr>
            <w:tcW w:w="2987" w:type="dxa"/>
          </w:tcPr>
          <w:p w14:paraId="1A31D748" w14:textId="4F6DB32C"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Gastrointestinal system perforations</w:t>
            </w:r>
          </w:p>
        </w:tc>
        <w:tc>
          <w:tcPr>
            <w:tcW w:w="1396" w:type="dxa"/>
          </w:tcPr>
          <w:p w14:paraId="051C9A49" w14:textId="0A7173C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27 (4.6)</w:t>
            </w:r>
          </w:p>
        </w:tc>
        <w:tc>
          <w:tcPr>
            <w:tcW w:w="1396" w:type="dxa"/>
          </w:tcPr>
          <w:p w14:paraId="35578DAE" w14:textId="3D73736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(1.3)</w:t>
            </w:r>
          </w:p>
        </w:tc>
        <w:tc>
          <w:tcPr>
            <w:tcW w:w="1596" w:type="dxa"/>
          </w:tcPr>
          <w:p w14:paraId="7AE317A9" w14:textId="1120308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(2.9)</w:t>
            </w:r>
          </w:p>
        </w:tc>
        <w:tc>
          <w:tcPr>
            <w:tcW w:w="1596" w:type="dxa"/>
          </w:tcPr>
          <w:p w14:paraId="750FAB39"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7" w:type="dxa"/>
          </w:tcPr>
          <w:p w14:paraId="75289B38" w14:textId="1AF1B42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 (6.5)</w:t>
            </w:r>
          </w:p>
        </w:tc>
        <w:tc>
          <w:tcPr>
            <w:tcW w:w="1404" w:type="dxa"/>
          </w:tcPr>
          <w:p w14:paraId="31D7BABE" w14:textId="45984C1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4" w:type="dxa"/>
          </w:tcPr>
          <w:p w14:paraId="3C23C731" w14:textId="7EAB58E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37 (3.6)</w:t>
            </w:r>
          </w:p>
        </w:tc>
      </w:tr>
      <w:tr w:rsidR="00E4643A" w:rsidRPr="00C4282D" w14:paraId="1CCA9BF6" w14:textId="77777777" w:rsidTr="00E4643A">
        <w:trPr>
          <w:trHeight w:val="227"/>
        </w:trPr>
        <w:tc>
          <w:tcPr>
            <w:tcW w:w="2987" w:type="dxa"/>
          </w:tcPr>
          <w:p w14:paraId="0AF19AB2" w14:textId="3984DCC2"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Cerebrovascular diseases</w:t>
            </w:r>
          </w:p>
        </w:tc>
        <w:tc>
          <w:tcPr>
            <w:tcW w:w="1396" w:type="dxa"/>
          </w:tcPr>
          <w:p w14:paraId="71C84B9E" w14:textId="0E7F8F1C"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61 (10.3)</w:t>
            </w:r>
          </w:p>
        </w:tc>
        <w:tc>
          <w:tcPr>
            <w:tcW w:w="1396" w:type="dxa"/>
          </w:tcPr>
          <w:p w14:paraId="2C09EC01" w14:textId="4EA1E755"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16 (10.4)</w:t>
            </w:r>
          </w:p>
        </w:tc>
        <w:tc>
          <w:tcPr>
            <w:tcW w:w="1596" w:type="dxa"/>
          </w:tcPr>
          <w:p w14:paraId="13AFA2BB"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54029488" w14:textId="343490A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397" w:type="dxa"/>
          </w:tcPr>
          <w:p w14:paraId="020912E1" w14:textId="5F9D47C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(5.2)</w:t>
            </w:r>
          </w:p>
        </w:tc>
        <w:tc>
          <w:tcPr>
            <w:tcW w:w="1404" w:type="dxa"/>
          </w:tcPr>
          <w:p w14:paraId="312603AD" w14:textId="2FD78E96"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(4.7)</w:t>
            </w:r>
          </w:p>
        </w:tc>
        <w:tc>
          <w:tcPr>
            <w:tcW w:w="1404" w:type="dxa"/>
          </w:tcPr>
          <w:p w14:paraId="1A67D7B3" w14:textId="7B85DC8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85 (8.2)</w:t>
            </w:r>
          </w:p>
        </w:tc>
      </w:tr>
      <w:tr w:rsidR="00E4643A" w:rsidRPr="00C4282D" w14:paraId="67FC1786" w14:textId="77777777" w:rsidTr="00E4643A">
        <w:trPr>
          <w:trHeight w:val="227"/>
        </w:trPr>
        <w:tc>
          <w:tcPr>
            <w:tcW w:w="2987" w:type="dxa"/>
          </w:tcPr>
          <w:p w14:paraId="23CDED1B" w14:textId="15DEEFB0"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Thoracic traumas</w:t>
            </w:r>
          </w:p>
        </w:tc>
        <w:tc>
          <w:tcPr>
            <w:tcW w:w="1396" w:type="dxa"/>
          </w:tcPr>
          <w:p w14:paraId="2E0DFC40" w14:textId="596AA85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(0.2)</w:t>
            </w:r>
          </w:p>
        </w:tc>
        <w:tc>
          <w:tcPr>
            <w:tcW w:w="1396" w:type="dxa"/>
          </w:tcPr>
          <w:p w14:paraId="6992FC1D"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46DECEB5" w14:textId="0372697A"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 (10.3)</w:t>
            </w:r>
          </w:p>
        </w:tc>
        <w:tc>
          <w:tcPr>
            <w:tcW w:w="1596" w:type="dxa"/>
          </w:tcPr>
          <w:p w14:paraId="6CACDE5A" w14:textId="6DCCB85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14 (15.9)</w:t>
            </w:r>
          </w:p>
        </w:tc>
        <w:tc>
          <w:tcPr>
            <w:tcW w:w="1397" w:type="dxa"/>
          </w:tcPr>
          <w:p w14:paraId="3EDB126A"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755E3FC0"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3BC0A163" w14:textId="478DC0A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22 (2.1)</w:t>
            </w:r>
          </w:p>
        </w:tc>
      </w:tr>
      <w:tr w:rsidR="00E4643A" w:rsidRPr="00C4282D" w14:paraId="52F64EA6" w14:textId="77777777" w:rsidTr="00E4643A">
        <w:trPr>
          <w:trHeight w:val="227"/>
        </w:trPr>
        <w:tc>
          <w:tcPr>
            <w:tcW w:w="2987" w:type="dxa"/>
          </w:tcPr>
          <w:p w14:paraId="4D1F513C" w14:textId="59667920"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Traffic accidents</w:t>
            </w:r>
          </w:p>
        </w:tc>
        <w:tc>
          <w:tcPr>
            <w:tcW w:w="1396" w:type="dxa"/>
          </w:tcPr>
          <w:p w14:paraId="457C57AB" w14:textId="377A70C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12 (2</w:t>
            </w:r>
            <w:r w:rsidR="00F355E4" w:rsidRPr="00C4282D">
              <w:rPr>
                <w:rFonts w:ascii="Book Antiqua" w:hAnsi="Book Antiqua" w:cs="Times New Roman"/>
                <w:lang w:val="en-US"/>
              </w:rPr>
              <w:t>.0</w:t>
            </w:r>
            <w:r w:rsidRPr="00C4282D">
              <w:rPr>
                <w:rFonts w:ascii="Book Antiqua" w:hAnsi="Book Antiqua" w:cs="Times New Roman"/>
                <w:lang w:val="en-US"/>
              </w:rPr>
              <w:t>)</w:t>
            </w:r>
          </w:p>
        </w:tc>
        <w:tc>
          <w:tcPr>
            <w:tcW w:w="1396" w:type="dxa"/>
          </w:tcPr>
          <w:p w14:paraId="4E3C120A" w14:textId="775960A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 (4.5)</w:t>
            </w:r>
          </w:p>
        </w:tc>
        <w:tc>
          <w:tcPr>
            <w:tcW w:w="1596" w:type="dxa"/>
          </w:tcPr>
          <w:p w14:paraId="718CD814" w14:textId="5745310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434A7E49" w14:textId="61C7D88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(2.3)</w:t>
            </w:r>
          </w:p>
        </w:tc>
        <w:tc>
          <w:tcPr>
            <w:tcW w:w="1397" w:type="dxa"/>
          </w:tcPr>
          <w:p w14:paraId="1BDB9CA6"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531555E2"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748CA72D" w14:textId="24242B79"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22 (2.1)</w:t>
            </w:r>
          </w:p>
        </w:tc>
      </w:tr>
      <w:tr w:rsidR="00E4643A" w:rsidRPr="00C4282D" w14:paraId="4DAED7DA" w14:textId="77777777" w:rsidTr="00E4643A">
        <w:trPr>
          <w:trHeight w:val="227"/>
        </w:trPr>
        <w:tc>
          <w:tcPr>
            <w:tcW w:w="2987" w:type="dxa"/>
          </w:tcPr>
          <w:p w14:paraId="4E342652" w14:textId="77777777"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Malignancies</w:t>
            </w:r>
          </w:p>
        </w:tc>
        <w:tc>
          <w:tcPr>
            <w:tcW w:w="1396" w:type="dxa"/>
          </w:tcPr>
          <w:p w14:paraId="41AF06D5" w14:textId="201851B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30 (5.1)</w:t>
            </w:r>
          </w:p>
        </w:tc>
        <w:tc>
          <w:tcPr>
            <w:tcW w:w="1396" w:type="dxa"/>
          </w:tcPr>
          <w:p w14:paraId="72A5FA8F" w14:textId="3ADD7DB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 (4.5)</w:t>
            </w:r>
          </w:p>
        </w:tc>
        <w:tc>
          <w:tcPr>
            <w:tcW w:w="1596" w:type="dxa"/>
          </w:tcPr>
          <w:p w14:paraId="648A3057" w14:textId="1477C7B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(5.9)</w:t>
            </w:r>
          </w:p>
        </w:tc>
        <w:tc>
          <w:tcPr>
            <w:tcW w:w="1596" w:type="dxa"/>
          </w:tcPr>
          <w:p w14:paraId="246D6521" w14:textId="4ACBDDC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397" w:type="dxa"/>
          </w:tcPr>
          <w:p w14:paraId="13CD6F91" w14:textId="2CB91BA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(5.2)</w:t>
            </w:r>
          </w:p>
        </w:tc>
        <w:tc>
          <w:tcPr>
            <w:tcW w:w="1404" w:type="dxa"/>
          </w:tcPr>
          <w:p w14:paraId="4B3DD994" w14:textId="71EB20C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(6.3)</w:t>
            </w:r>
          </w:p>
        </w:tc>
        <w:tc>
          <w:tcPr>
            <w:tcW w:w="1404" w:type="dxa"/>
          </w:tcPr>
          <w:p w14:paraId="1ED0DCAF" w14:textId="1AA476E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50 (4.8)</w:t>
            </w:r>
          </w:p>
        </w:tc>
      </w:tr>
      <w:tr w:rsidR="00E4643A" w:rsidRPr="00C4282D" w14:paraId="2036AA4F" w14:textId="77777777" w:rsidTr="00E4643A">
        <w:trPr>
          <w:trHeight w:val="227"/>
        </w:trPr>
        <w:tc>
          <w:tcPr>
            <w:tcW w:w="2987" w:type="dxa"/>
          </w:tcPr>
          <w:p w14:paraId="479B9B77" w14:textId="7A4A1AF4"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Firearm injury</w:t>
            </w:r>
          </w:p>
        </w:tc>
        <w:tc>
          <w:tcPr>
            <w:tcW w:w="1396" w:type="dxa"/>
          </w:tcPr>
          <w:p w14:paraId="37A7F2D5" w14:textId="6002D92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 (0.8)</w:t>
            </w:r>
          </w:p>
        </w:tc>
        <w:tc>
          <w:tcPr>
            <w:tcW w:w="1396" w:type="dxa"/>
          </w:tcPr>
          <w:p w14:paraId="411B9D9C" w14:textId="5E2DE02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(1.9)</w:t>
            </w:r>
          </w:p>
        </w:tc>
        <w:tc>
          <w:tcPr>
            <w:tcW w:w="1596" w:type="dxa"/>
          </w:tcPr>
          <w:p w14:paraId="5B7A4768" w14:textId="5235AB5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(4.4)</w:t>
            </w:r>
          </w:p>
        </w:tc>
        <w:tc>
          <w:tcPr>
            <w:tcW w:w="1596" w:type="dxa"/>
          </w:tcPr>
          <w:p w14:paraId="7D124389" w14:textId="0A07465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(4.5)</w:t>
            </w:r>
          </w:p>
        </w:tc>
        <w:tc>
          <w:tcPr>
            <w:tcW w:w="1397" w:type="dxa"/>
          </w:tcPr>
          <w:p w14:paraId="40B5C80B" w14:textId="5466AC36"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04" w:type="dxa"/>
          </w:tcPr>
          <w:p w14:paraId="18C82FC8" w14:textId="6454703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4" w:type="dxa"/>
          </w:tcPr>
          <w:p w14:paraId="52DDC0B4" w14:textId="327273B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17 (1.6)</w:t>
            </w:r>
          </w:p>
        </w:tc>
      </w:tr>
      <w:tr w:rsidR="00E4643A" w:rsidRPr="00C4282D" w14:paraId="527F0311" w14:textId="77777777" w:rsidTr="00E4643A">
        <w:trPr>
          <w:trHeight w:val="227"/>
        </w:trPr>
        <w:tc>
          <w:tcPr>
            <w:tcW w:w="2987" w:type="dxa"/>
          </w:tcPr>
          <w:p w14:paraId="6C306845" w14:textId="0AC26898"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Cardiac diseases</w:t>
            </w:r>
          </w:p>
        </w:tc>
        <w:tc>
          <w:tcPr>
            <w:tcW w:w="1396" w:type="dxa"/>
          </w:tcPr>
          <w:p w14:paraId="181D1B86" w14:textId="68509B0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39 (6.6)</w:t>
            </w:r>
          </w:p>
        </w:tc>
        <w:tc>
          <w:tcPr>
            <w:tcW w:w="1396" w:type="dxa"/>
          </w:tcPr>
          <w:p w14:paraId="2FB5B248" w14:textId="20FC205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22 (14.3)</w:t>
            </w:r>
          </w:p>
        </w:tc>
        <w:tc>
          <w:tcPr>
            <w:tcW w:w="1596" w:type="dxa"/>
          </w:tcPr>
          <w:p w14:paraId="68853C63" w14:textId="6FFA3B95"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5A6A7FB3" w14:textId="5421B8B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397" w:type="dxa"/>
          </w:tcPr>
          <w:p w14:paraId="42B1D8C8" w14:textId="01E9659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 (6.5)</w:t>
            </w:r>
          </w:p>
        </w:tc>
        <w:tc>
          <w:tcPr>
            <w:tcW w:w="1404" w:type="dxa"/>
          </w:tcPr>
          <w:p w14:paraId="3BD659EE" w14:textId="1661F8A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13 (20.3)</w:t>
            </w:r>
          </w:p>
        </w:tc>
        <w:tc>
          <w:tcPr>
            <w:tcW w:w="1404" w:type="dxa"/>
          </w:tcPr>
          <w:p w14:paraId="2944E12B" w14:textId="6BCE916A"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81 (7.8)</w:t>
            </w:r>
          </w:p>
        </w:tc>
      </w:tr>
      <w:tr w:rsidR="00E4643A" w:rsidRPr="00C4282D" w14:paraId="0C670721" w14:textId="77777777" w:rsidTr="00E4643A">
        <w:trPr>
          <w:trHeight w:val="227"/>
        </w:trPr>
        <w:tc>
          <w:tcPr>
            <w:tcW w:w="2987" w:type="dxa"/>
          </w:tcPr>
          <w:p w14:paraId="6DA571D9" w14:textId="4A4812B8"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Cardiovascular diseases</w:t>
            </w:r>
          </w:p>
        </w:tc>
        <w:tc>
          <w:tcPr>
            <w:tcW w:w="1396" w:type="dxa"/>
          </w:tcPr>
          <w:p w14:paraId="7F0D8764" w14:textId="6EAD9075"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(0.2)</w:t>
            </w:r>
          </w:p>
        </w:tc>
        <w:tc>
          <w:tcPr>
            <w:tcW w:w="1396" w:type="dxa"/>
          </w:tcPr>
          <w:p w14:paraId="45100761" w14:textId="0B336D2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(1.3)</w:t>
            </w:r>
          </w:p>
        </w:tc>
        <w:tc>
          <w:tcPr>
            <w:tcW w:w="1596" w:type="dxa"/>
          </w:tcPr>
          <w:p w14:paraId="12F7FE6A" w14:textId="0B862006"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(4.4)</w:t>
            </w:r>
          </w:p>
        </w:tc>
        <w:tc>
          <w:tcPr>
            <w:tcW w:w="1596" w:type="dxa"/>
          </w:tcPr>
          <w:p w14:paraId="4EE7EABE" w14:textId="428665C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(3.4)</w:t>
            </w:r>
          </w:p>
        </w:tc>
        <w:tc>
          <w:tcPr>
            <w:tcW w:w="1397" w:type="dxa"/>
          </w:tcPr>
          <w:p w14:paraId="32256ABE" w14:textId="5CE07179"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 (7.8)</w:t>
            </w:r>
          </w:p>
        </w:tc>
        <w:tc>
          <w:tcPr>
            <w:tcW w:w="1404" w:type="dxa"/>
          </w:tcPr>
          <w:p w14:paraId="607CCE31"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2EFF1F78" w14:textId="0FC864B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15 (1.4)</w:t>
            </w:r>
          </w:p>
        </w:tc>
      </w:tr>
      <w:tr w:rsidR="00E4643A" w:rsidRPr="00C4282D" w14:paraId="31F2F956" w14:textId="77777777" w:rsidTr="00E4643A">
        <w:trPr>
          <w:trHeight w:val="227"/>
        </w:trPr>
        <w:tc>
          <w:tcPr>
            <w:tcW w:w="2987" w:type="dxa"/>
          </w:tcPr>
          <w:p w14:paraId="678929DE" w14:textId="77777777"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lastRenderedPageBreak/>
              <w:t>Falls</w:t>
            </w:r>
          </w:p>
        </w:tc>
        <w:tc>
          <w:tcPr>
            <w:tcW w:w="1396" w:type="dxa"/>
          </w:tcPr>
          <w:p w14:paraId="14182249" w14:textId="138BC99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26 (4.4)</w:t>
            </w:r>
          </w:p>
        </w:tc>
        <w:tc>
          <w:tcPr>
            <w:tcW w:w="1396" w:type="dxa"/>
          </w:tcPr>
          <w:p w14:paraId="7CE80EED" w14:textId="4EEE8CD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15 (9.7)</w:t>
            </w:r>
          </w:p>
        </w:tc>
        <w:tc>
          <w:tcPr>
            <w:tcW w:w="1596" w:type="dxa"/>
          </w:tcPr>
          <w:p w14:paraId="6D919414" w14:textId="33872AD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12 (17.6)</w:t>
            </w:r>
          </w:p>
        </w:tc>
        <w:tc>
          <w:tcPr>
            <w:tcW w:w="1596" w:type="dxa"/>
          </w:tcPr>
          <w:p w14:paraId="04EAB862" w14:textId="01D4B45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 (8</w:t>
            </w:r>
            <w:r w:rsidR="00F355E4" w:rsidRPr="00C4282D">
              <w:rPr>
                <w:rFonts w:ascii="Book Antiqua" w:hAnsi="Book Antiqua" w:cs="Times New Roman"/>
                <w:lang w:val="en-US"/>
              </w:rPr>
              <w:t>.0</w:t>
            </w:r>
            <w:r w:rsidRPr="00C4282D">
              <w:rPr>
                <w:rFonts w:ascii="Book Antiqua" w:hAnsi="Book Antiqua" w:cs="Times New Roman"/>
                <w:lang w:val="en-US"/>
              </w:rPr>
              <w:t>)</w:t>
            </w:r>
          </w:p>
        </w:tc>
        <w:tc>
          <w:tcPr>
            <w:tcW w:w="1397" w:type="dxa"/>
          </w:tcPr>
          <w:p w14:paraId="3BB0377B" w14:textId="296E0593"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(3.9)</w:t>
            </w:r>
          </w:p>
        </w:tc>
        <w:tc>
          <w:tcPr>
            <w:tcW w:w="1404" w:type="dxa"/>
          </w:tcPr>
          <w:p w14:paraId="724D4624" w14:textId="3B35241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 (9.4)</w:t>
            </w:r>
          </w:p>
        </w:tc>
        <w:tc>
          <w:tcPr>
            <w:tcW w:w="1404" w:type="dxa"/>
          </w:tcPr>
          <w:p w14:paraId="1988D8D4" w14:textId="15CD244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69 (6.6)</w:t>
            </w:r>
          </w:p>
        </w:tc>
      </w:tr>
      <w:tr w:rsidR="00E4643A" w:rsidRPr="00C4282D" w14:paraId="19C2D260" w14:textId="77777777" w:rsidTr="00E4643A">
        <w:trPr>
          <w:trHeight w:val="227"/>
        </w:trPr>
        <w:tc>
          <w:tcPr>
            <w:tcW w:w="2987" w:type="dxa"/>
          </w:tcPr>
          <w:p w14:paraId="5154142F" w14:textId="77777777"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Burns</w:t>
            </w:r>
          </w:p>
        </w:tc>
        <w:tc>
          <w:tcPr>
            <w:tcW w:w="1396" w:type="dxa"/>
          </w:tcPr>
          <w:p w14:paraId="219734E7" w14:textId="74C0C39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22 (3.7)</w:t>
            </w:r>
          </w:p>
        </w:tc>
        <w:tc>
          <w:tcPr>
            <w:tcW w:w="1396" w:type="dxa"/>
          </w:tcPr>
          <w:p w14:paraId="40D555FD" w14:textId="309DE5A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9 (5.8)</w:t>
            </w:r>
          </w:p>
        </w:tc>
        <w:tc>
          <w:tcPr>
            <w:tcW w:w="1596" w:type="dxa"/>
          </w:tcPr>
          <w:p w14:paraId="53509D1B" w14:textId="63828D4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18 (26.5)</w:t>
            </w:r>
          </w:p>
        </w:tc>
        <w:tc>
          <w:tcPr>
            <w:tcW w:w="1596" w:type="dxa"/>
          </w:tcPr>
          <w:p w14:paraId="56A7F89D" w14:textId="351B8B1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27 (30.7)</w:t>
            </w:r>
          </w:p>
        </w:tc>
        <w:tc>
          <w:tcPr>
            <w:tcW w:w="1397" w:type="dxa"/>
          </w:tcPr>
          <w:p w14:paraId="04F976C8" w14:textId="7CD8B15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 (10.4)</w:t>
            </w:r>
          </w:p>
        </w:tc>
        <w:tc>
          <w:tcPr>
            <w:tcW w:w="1404" w:type="dxa"/>
          </w:tcPr>
          <w:p w14:paraId="714E7EAA" w14:textId="00B780AC"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12 (18.8)</w:t>
            </w:r>
          </w:p>
        </w:tc>
        <w:tc>
          <w:tcPr>
            <w:tcW w:w="1404" w:type="dxa"/>
          </w:tcPr>
          <w:p w14:paraId="6B5E3FCF" w14:textId="79F4FF5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96 (9.2)</w:t>
            </w:r>
          </w:p>
        </w:tc>
      </w:tr>
      <w:tr w:rsidR="00E4643A" w:rsidRPr="00C4282D" w14:paraId="1EE40900" w14:textId="77777777" w:rsidTr="00E4643A">
        <w:trPr>
          <w:trHeight w:val="227"/>
        </w:trPr>
        <w:tc>
          <w:tcPr>
            <w:tcW w:w="2987" w:type="dxa"/>
          </w:tcPr>
          <w:p w14:paraId="620D6F2F" w14:textId="77777777"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Amputation</w:t>
            </w:r>
          </w:p>
        </w:tc>
        <w:tc>
          <w:tcPr>
            <w:tcW w:w="1396" w:type="dxa"/>
          </w:tcPr>
          <w:p w14:paraId="386F54C3" w14:textId="221DA5F2"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(0.2)</w:t>
            </w:r>
          </w:p>
        </w:tc>
        <w:tc>
          <w:tcPr>
            <w:tcW w:w="1396" w:type="dxa"/>
          </w:tcPr>
          <w:p w14:paraId="22138BE4" w14:textId="347F1CF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(0.6)</w:t>
            </w:r>
          </w:p>
        </w:tc>
        <w:tc>
          <w:tcPr>
            <w:tcW w:w="1596" w:type="dxa"/>
          </w:tcPr>
          <w:p w14:paraId="62EA7581"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57AAC13C" w14:textId="7CB30169"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(2.3)</w:t>
            </w:r>
          </w:p>
        </w:tc>
        <w:tc>
          <w:tcPr>
            <w:tcW w:w="1397" w:type="dxa"/>
          </w:tcPr>
          <w:p w14:paraId="4CC3FFCD"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16392F9F"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4" w:type="dxa"/>
          </w:tcPr>
          <w:p w14:paraId="2AE49991" w14:textId="46F5C1F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4 (0.4)</w:t>
            </w:r>
          </w:p>
        </w:tc>
      </w:tr>
      <w:tr w:rsidR="00E4643A" w:rsidRPr="00C4282D" w14:paraId="39D442FA" w14:textId="77777777" w:rsidTr="00E4643A">
        <w:trPr>
          <w:trHeight w:val="227"/>
        </w:trPr>
        <w:tc>
          <w:tcPr>
            <w:tcW w:w="2987" w:type="dxa"/>
          </w:tcPr>
          <w:p w14:paraId="2D39F6C1" w14:textId="77777777"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Penetrating tool injury</w:t>
            </w:r>
          </w:p>
        </w:tc>
        <w:tc>
          <w:tcPr>
            <w:tcW w:w="1396" w:type="dxa"/>
          </w:tcPr>
          <w:p w14:paraId="23BC14F8" w14:textId="66740011"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3 (0.5)</w:t>
            </w:r>
          </w:p>
        </w:tc>
        <w:tc>
          <w:tcPr>
            <w:tcW w:w="1396" w:type="dxa"/>
          </w:tcPr>
          <w:p w14:paraId="017D332F"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3B213152" w14:textId="2273F36E"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 (11.8)</w:t>
            </w:r>
          </w:p>
        </w:tc>
        <w:tc>
          <w:tcPr>
            <w:tcW w:w="1596" w:type="dxa"/>
          </w:tcPr>
          <w:p w14:paraId="036DE6D1" w14:textId="7A4A0B1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11 (12.5)</w:t>
            </w:r>
          </w:p>
        </w:tc>
        <w:tc>
          <w:tcPr>
            <w:tcW w:w="1397" w:type="dxa"/>
          </w:tcPr>
          <w:p w14:paraId="2A3C9E91" w14:textId="201847C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04" w:type="dxa"/>
          </w:tcPr>
          <w:p w14:paraId="729BF4D1" w14:textId="1ACFFDEF"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4" w:type="dxa"/>
          </w:tcPr>
          <w:p w14:paraId="640BF574" w14:textId="5D1F14A5"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24 (2.3)</w:t>
            </w:r>
          </w:p>
        </w:tc>
      </w:tr>
      <w:tr w:rsidR="00E4643A" w:rsidRPr="00C4282D" w14:paraId="684C6969" w14:textId="77777777" w:rsidTr="00E4643A">
        <w:trPr>
          <w:trHeight w:val="227"/>
        </w:trPr>
        <w:tc>
          <w:tcPr>
            <w:tcW w:w="2987" w:type="dxa"/>
          </w:tcPr>
          <w:p w14:paraId="1F1A3083" w14:textId="6E2EAFB6"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Cardiopulmonary resuscitation</w:t>
            </w:r>
          </w:p>
        </w:tc>
        <w:tc>
          <w:tcPr>
            <w:tcW w:w="1396" w:type="dxa"/>
          </w:tcPr>
          <w:p w14:paraId="4AC3D433"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6" w:type="dxa"/>
          </w:tcPr>
          <w:p w14:paraId="55B094B9" w14:textId="7777777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72466222" w14:textId="554E93BC"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112FA5E5" w14:textId="059915A8"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 (9.1)</w:t>
            </w:r>
          </w:p>
        </w:tc>
        <w:tc>
          <w:tcPr>
            <w:tcW w:w="1397" w:type="dxa"/>
          </w:tcPr>
          <w:p w14:paraId="6BFBF943" w14:textId="5E854F0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(2.6)</w:t>
            </w:r>
          </w:p>
        </w:tc>
        <w:tc>
          <w:tcPr>
            <w:tcW w:w="1404" w:type="dxa"/>
          </w:tcPr>
          <w:p w14:paraId="3C966C96" w14:textId="384D7D30"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2 (3.1)</w:t>
            </w:r>
          </w:p>
        </w:tc>
        <w:tc>
          <w:tcPr>
            <w:tcW w:w="1404" w:type="dxa"/>
          </w:tcPr>
          <w:p w14:paraId="71D08A09" w14:textId="0C67D7B5"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13 (1.2)</w:t>
            </w:r>
          </w:p>
        </w:tc>
      </w:tr>
      <w:tr w:rsidR="00E4643A" w:rsidRPr="00C4282D" w14:paraId="4D87C3C7" w14:textId="77777777" w:rsidTr="00E4643A">
        <w:trPr>
          <w:trHeight w:val="227"/>
        </w:trPr>
        <w:tc>
          <w:tcPr>
            <w:tcW w:w="2987" w:type="dxa"/>
            <w:tcBorders>
              <w:bottom w:val="single" w:sz="4" w:space="0" w:color="auto"/>
            </w:tcBorders>
          </w:tcPr>
          <w:p w14:paraId="5674E1F2" w14:textId="77777777" w:rsidR="00E4643A" w:rsidRPr="00C4282D" w:rsidRDefault="00E4643A"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Total</w:t>
            </w:r>
          </w:p>
        </w:tc>
        <w:tc>
          <w:tcPr>
            <w:tcW w:w="1396" w:type="dxa"/>
            <w:tcBorders>
              <w:bottom w:val="single" w:sz="4" w:space="0" w:color="auto"/>
            </w:tcBorders>
          </w:tcPr>
          <w:p w14:paraId="5D0CE3F8" w14:textId="06CB0576"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591 (100)</w:t>
            </w:r>
          </w:p>
        </w:tc>
        <w:tc>
          <w:tcPr>
            <w:tcW w:w="1396" w:type="dxa"/>
            <w:tcBorders>
              <w:bottom w:val="single" w:sz="4" w:space="0" w:color="auto"/>
            </w:tcBorders>
          </w:tcPr>
          <w:p w14:paraId="52927FE1" w14:textId="359D3704"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154 (100)</w:t>
            </w:r>
          </w:p>
        </w:tc>
        <w:tc>
          <w:tcPr>
            <w:tcW w:w="1596" w:type="dxa"/>
            <w:tcBorders>
              <w:bottom w:val="single" w:sz="4" w:space="0" w:color="auto"/>
            </w:tcBorders>
          </w:tcPr>
          <w:p w14:paraId="5940ABF6" w14:textId="6B54624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68 (100)</w:t>
            </w:r>
          </w:p>
        </w:tc>
        <w:tc>
          <w:tcPr>
            <w:tcW w:w="1596" w:type="dxa"/>
            <w:tcBorders>
              <w:bottom w:val="single" w:sz="4" w:space="0" w:color="auto"/>
            </w:tcBorders>
          </w:tcPr>
          <w:p w14:paraId="2111D250" w14:textId="1F4C199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88 (100)</w:t>
            </w:r>
          </w:p>
        </w:tc>
        <w:tc>
          <w:tcPr>
            <w:tcW w:w="1397" w:type="dxa"/>
            <w:tcBorders>
              <w:bottom w:val="single" w:sz="4" w:space="0" w:color="auto"/>
            </w:tcBorders>
          </w:tcPr>
          <w:p w14:paraId="43BE07A7" w14:textId="457F5667"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77 (100)</w:t>
            </w:r>
          </w:p>
        </w:tc>
        <w:tc>
          <w:tcPr>
            <w:tcW w:w="1404" w:type="dxa"/>
            <w:tcBorders>
              <w:bottom w:val="single" w:sz="4" w:space="0" w:color="auto"/>
            </w:tcBorders>
          </w:tcPr>
          <w:p w14:paraId="6C385B2C" w14:textId="41229A5D"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64 (100)</w:t>
            </w:r>
          </w:p>
        </w:tc>
        <w:tc>
          <w:tcPr>
            <w:tcW w:w="1404" w:type="dxa"/>
            <w:tcBorders>
              <w:bottom w:val="single" w:sz="4" w:space="0" w:color="auto"/>
            </w:tcBorders>
          </w:tcPr>
          <w:p w14:paraId="490E8817" w14:textId="6788BFAB" w:rsidR="00E4643A" w:rsidRPr="00C4282D" w:rsidRDefault="00E4643A" w:rsidP="00C722BD">
            <w:pPr>
              <w:spacing w:line="360" w:lineRule="auto"/>
              <w:jc w:val="both"/>
              <w:rPr>
                <w:rFonts w:ascii="Book Antiqua" w:hAnsi="Book Antiqua" w:cs="Times New Roman"/>
                <w:lang w:val="en-US"/>
              </w:rPr>
            </w:pPr>
            <w:r w:rsidRPr="00C4282D">
              <w:rPr>
                <w:rFonts w:ascii="Book Antiqua" w:hAnsi="Book Antiqua" w:cs="Times New Roman"/>
                <w:lang w:val="en-US"/>
              </w:rPr>
              <w:t>1042 (100)</w:t>
            </w:r>
          </w:p>
        </w:tc>
      </w:tr>
    </w:tbl>
    <w:p w14:paraId="77D7BEE4" w14:textId="668F115F" w:rsidR="00B04074" w:rsidRPr="00C4282D" w:rsidRDefault="00E4643A" w:rsidP="00C722BD">
      <w:pPr>
        <w:spacing w:line="360" w:lineRule="auto"/>
        <w:jc w:val="both"/>
        <w:rPr>
          <w:rFonts w:ascii="Book Antiqua" w:hAnsi="Book Antiqua"/>
        </w:rPr>
      </w:pPr>
      <w:r w:rsidRPr="00C4282D">
        <w:rPr>
          <w:rFonts w:ascii="Book Antiqua" w:hAnsi="Book Antiqua"/>
        </w:rPr>
        <w:t>L: Left</w:t>
      </w:r>
      <w:r w:rsidR="00FC09C4">
        <w:rPr>
          <w:rFonts w:ascii="Book Antiqua" w:hAnsi="Book Antiqua"/>
        </w:rPr>
        <w:t>;</w:t>
      </w:r>
      <w:r w:rsidR="00FC09C4" w:rsidRPr="00FC09C4">
        <w:rPr>
          <w:rFonts w:ascii="Book Antiqua" w:hAnsi="Book Antiqua"/>
        </w:rPr>
        <w:t xml:space="preserve"> </w:t>
      </w:r>
      <w:r w:rsidR="00FC09C4" w:rsidRPr="00C4282D">
        <w:rPr>
          <w:rFonts w:ascii="Book Antiqua" w:hAnsi="Book Antiqua"/>
        </w:rPr>
        <w:t>R: Right</w:t>
      </w:r>
      <w:r w:rsidR="00FC09C4">
        <w:rPr>
          <w:rFonts w:ascii="Book Antiqua" w:hAnsi="Book Antiqua"/>
        </w:rPr>
        <w:t>.</w:t>
      </w:r>
    </w:p>
    <w:p w14:paraId="2296E2C2" w14:textId="199A58EF" w:rsidR="00E4643A" w:rsidRPr="00C4282D" w:rsidRDefault="00B04074" w:rsidP="00C722BD">
      <w:pPr>
        <w:spacing w:line="360" w:lineRule="auto"/>
        <w:jc w:val="both"/>
        <w:rPr>
          <w:rFonts w:ascii="Book Antiqua" w:hAnsi="Book Antiqua"/>
          <w:b/>
          <w:bCs/>
        </w:rPr>
      </w:pPr>
      <w:r w:rsidRPr="00C4282D">
        <w:rPr>
          <w:rFonts w:ascii="Book Antiqua" w:hAnsi="Book Antiqua"/>
        </w:rPr>
        <w:br w:type="page"/>
      </w:r>
      <w:r w:rsidRPr="00C4282D">
        <w:rPr>
          <w:rFonts w:ascii="Book Antiqua" w:hAnsi="Book Antiqua"/>
          <w:b/>
          <w:bCs/>
        </w:rPr>
        <w:lastRenderedPageBreak/>
        <w:t xml:space="preserve">Table 4 Analysis of the inserted catheter areas according to the services where the patients </w:t>
      </w:r>
      <w:r w:rsidR="003D4E20" w:rsidRPr="00C4282D">
        <w:rPr>
          <w:rFonts w:ascii="Book Antiqua" w:hAnsi="Book Antiqua"/>
          <w:b/>
          <w:bCs/>
        </w:rPr>
        <w:t>we</w:t>
      </w:r>
      <w:r w:rsidRPr="00C4282D">
        <w:rPr>
          <w:rFonts w:ascii="Book Antiqua" w:hAnsi="Book Antiqua"/>
          <w:b/>
          <w:bCs/>
        </w:rPr>
        <w:t>re hospitalized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3"/>
        <w:gridCol w:w="1375"/>
        <w:gridCol w:w="1375"/>
        <w:gridCol w:w="1570"/>
        <w:gridCol w:w="1570"/>
        <w:gridCol w:w="1375"/>
        <w:gridCol w:w="1381"/>
        <w:gridCol w:w="1381"/>
      </w:tblGrid>
      <w:tr w:rsidR="00B04074" w:rsidRPr="00C4282D" w14:paraId="77C4DA2A" w14:textId="77777777" w:rsidTr="00B04074">
        <w:trPr>
          <w:trHeight w:val="227"/>
        </w:trPr>
        <w:tc>
          <w:tcPr>
            <w:tcW w:w="2987" w:type="dxa"/>
            <w:vMerge w:val="restart"/>
            <w:tcBorders>
              <w:top w:val="single" w:sz="4" w:space="0" w:color="auto"/>
              <w:bottom w:val="single" w:sz="4" w:space="0" w:color="auto"/>
            </w:tcBorders>
          </w:tcPr>
          <w:p w14:paraId="7D0FABDC" w14:textId="0E3E2C1D"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Hospital services</w:t>
            </w:r>
          </w:p>
        </w:tc>
        <w:tc>
          <w:tcPr>
            <w:tcW w:w="8786" w:type="dxa"/>
            <w:gridSpan w:val="6"/>
            <w:tcBorders>
              <w:top w:val="single" w:sz="4" w:space="0" w:color="auto"/>
              <w:bottom w:val="single" w:sz="4" w:space="0" w:color="auto"/>
            </w:tcBorders>
          </w:tcPr>
          <w:p w14:paraId="5D411B9E" w14:textId="26B55AAC"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Catheter area inserted</w:t>
            </w:r>
          </w:p>
        </w:tc>
        <w:tc>
          <w:tcPr>
            <w:tcW w:w="1403" w:type="dxa"/>
            <w:vMerge w:val="restart"/>
            <w:tcBorders>
              <w:top w:val="single" w:sz="4" w:space="0" w:color="auto"/>
            </w:tcBorders>
          </w:tcPr>
          <w:p w14:paraId="460CE548" w14:textId="4DC46CA4"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Total</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r>
      <w:tr w:rsidR="00B04074" w:rsidRPr="00C4282D" w14:paraId="2A3486EA" w14:textId="77777777" w:rsidTr="00B04074">
        <w:trPr>
          <w:trHeight w:val="476"/>
        </w:trPr>
        <w:tc>
          <w:tcPr>
            <w:tcW w:w="2987" w:type="dxa"/>
            <w:vMerge/>
            <w:tcBorders>
              <w:top w:val="single" w:sz="4" w:space="0" w:color="auto"/>
              <w:bottom w:val="single" w:sz="4" w:space="0" w:color="auto"/>
            </w:tcBorders>
          </w:tcPr>
          <w:p w14:paraId="55F26362" w14:textId="77777777" w:rsidR="00B04074" w:rsidRPr="00C4282D" w:rsidRDefault="00B04074" w:rsidP="00C722BD">
            <w:pPr>
              <w:spacing w:line="360" w:lineRule="auto"/>
              <w:jc w:val="both"/>
              <w:rPr>
                <w:rFonts w:ascii="Book Antiqua" w:hAnsi="Book Antiqua" w:cs="Times New Roman"/>
                <w:bCs/>
                <w:lang w:val="en-US"/>
              </w:rPr>
            </w:pPr>
          </w:p>
        </w:tc>
        <w:tc>
          <w:tcPr>
            <w:tcW w:w="1397" w:type="dxa"/>
            <w:tcBorders>
              <w:top w:val="single" w:sz="4" w:space="0" w:color="auto"/>
              <w:bottom w:val="single" w:sz="4" w:space="0" w:color="auto"/>
            </w:tcBorders>
          </w:tcPr>
          <w:p w14:paraId="4EDB969E" w14:textId="465EC9F7"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R jugular</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397" w:type="dxa"/>
            <w:tcBorders>
              <w:top w:val="single" w:sz="4" w:space="0" w:color="auto"/>
              <w:bottom w:val="single" w:sz="4" w:space="0" w:color="auto"/>
            </w:tcBorders>
          </w:tcPr>
          <w:p w14:paraId="592E1A71" w14:textId="3D76D66E"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 jugular</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596" w:type="dxa"/>
            <w:tcBorders>
              <w:top w:val="single" w:sz="4" w:space="0" w:color="auto"/>
              <w:bottom w:val="single" w:sz="4" w:space="0" w:color="auto"/>
            </w:tcBorders>
          </w:tcPr>
          <w:p w14:paraId="58B9423B" w14:textId="130D21AA"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R subclavian</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596" w:type="dxa"/>
            <w:tcBorders>
              <w:top w:val="single" w:sz="4" w:space="0" w:color="auto"/>
              <w:bottom w:val="single" w:sz="4" w:space="0" w:color="auto"/>
            </w:tcBorders>
          </w:tcPr>
          <w:p w14:paraId="562EC1D3" w14:textId="79D13937"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 subclavian</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397" w:type="dxa"/>
            <w:tcBorders>
              <w:top w:val="single" w:sz="4" w:space="0" w:color="auto"/>
              <w:bottom w:val="single" w:sz="4" w:space="0" w:color="auto"/>
            </w:tcBorders>
          </w:tcPr>
          <w:p w14:paraId="5ACEA72C" w14:textId="6A8CF79A"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R femoral</w:t>
            </w:r>
            <w:r w:rsidR="00BC5FF1" w:rsidRPr="00C4282D">
              <w:rPr>
                <w:rFonts w:ascii="Book Antiqua" w:hAnsi="Book Antiqua" w:cs="Times New Roman"/>
                <w:b/>
                <w:lang w:val="en-US"/>
              </w:rPr>
              <w:t>,</w:t>
            </w:r>
            <w:r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403" w:type="dxa"/>
            <w:tcBorders>
              <w:top w:val="single" w:sz="4" w:space="0" w:color="auto"/>
              <w:bottom w:val="single" w:sz="4" w:space="0" w:color="auto"/>
            </w:tcBorders>
          </w:tcPr>
          <w:p w14:paraId="44F035ED" w14:textId="77D1FC2E" w:rsidR="00B04074" w:rsidRPr="00C4282D" w:rsidRDefault="00B04074" w:rsidP="00C722BD">
            <w:pPr>
              <w:spacing w:line="360" w:lineRule="auto"/>
              <w:jc w:val="both"/>
              <w:rPr>
                <w:rFonts w:ascii="Book Antiqua" w:hAnsi="Book Antiqua" w:cs="Times New Roman"/>
                <w:b/>
                <w:lang w:val="en-US"/>
              </w:rPr>
            </w:pPr>
            <w:r w:rsidRPr="00C4282D">
              <w:rPr>
                <w:rFonts w:ascii="Book Antiqua" w:hAnsi="Book Antiqua" w:cs="Times New Roman"/>
                <w:b/>
                <w:lang w:val="en-US"/>
              </w:rPr>
              <w:t>L femoral</w:t>
            </w:r>
            <w:r w:rsidR="00BC5FF1" w:rsidRPr="00C4282D">
              <w:rPr>
                <w:rFonts w:ascii="Book Antiqua" w:hAnsi="Book Antiqua" w:cs="Times New Roman"/>
                <w:b/>
                <w:lang w:val="en-US"/>
              </w:rPr>
              <w:t xml:space="preserve">, </w:t>
            </w:r>
            <w:r w:rsidRPr="00C4282D">
              <w:rPr>
                <w:rFonts w:ascii="Book Antiqua" w:hAnsi="Book Antiqua" w:cs="Times New Roman"/>
                <w:b/>
                <w:i/>
                <w:iCs/>
                <w:lang w:val="en-US"/>
              </w:rPr>
              <w:t>n</w:t>
            </w:r>
            <w:r w:rsidRPr="00C4282D">
              <w:rPr>
                <w:rFonts w:ascii="Book Antiqua" w:hAnsi="Book Antiqua" w:cs="Times New Roman"/>
                <w:b/>
                <w:lang w:val="en-US"/>
              </w:rPr>
              <w:t xml:space="preserve"> (%)</w:t>
            </w:r>
          </w:p>
        </w:tc>
        <w:tc>
          <w:tcPr>
            <w:tcW w:w="1403" w:type="dxa"/>
            <w:vMerge/>
            <w:tcBorders>
              <w:bottom w:val="single" w:sz="4" w:space="0" w:color="auto"/>
            </w:tcBorders>
          </w:tcPr>
          <w:p w14:paraId="4E519100" w14:textId="77777777" w:rsidR="00B04074" w:rsidRPr="00C4282D" w:rsidRDefault="00B04074" w:rsidP="00C722BD">
            <w:pPr>
              <w:spacing w:line="360" w:lineRule="auto"/>
              <w:jc w:val="both"/>
              <w:rPr>
                <w:rFonts w:ascii="Book Antiqua" w:hAnsi="Book Antiqua" w:cs="Times New Roman"/>
                <w:b/>
                <w:lang w:val="en-US"/>
              </w:rPr>
            </w:pPr>
          </w:p>
        </w:tc>
      </w:tr>
      <w:tr w:rsidR="00B04074" w:rsidRPr="00C4282D" w14:paraId="3833BA68" w14:textId="77777777" w:rsidTr="00B04074">
        <w:trPr>
          <w:trHeight w:val="234"/>
        </w:trPr>
        <w:tc>
          <w:tcPr>
            <w:tcW w:w="2987" w:type="dxa"/>
            <w:tcBorders>
              <w:top w:val="single" w:sz="4" w:space="0" w:color="auto"/>
            </w:tcBorders>
          </w:tcPr>
          <w:p w14:paraId="3C2897A6" w14:textId="1F7DE56F"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Emergency department</w:t>
            </w:r>
          </w:p>
        </w:tc>
        <w:tc>
          <w:tcPr>
            <w:tcW w:w="1397" w:type="dxa"/>
            <w:tcBorders>
              <w:top w:val="single" w:sz="4" w:space="0" w:color="auto"/>
            </w:tcBorders>
          </w:tcPr>
          <w:p w14:paraId="7C4E9092" w14:textId="5C72B23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94 (15.9)</w:t>
            </w:r>
          </w:p>
        </w:tc>
        <w:tc>
          <w:tcPr>
            <w:tcW w:w="1397" w:type="dxa"/>
            <w:tcBorders>
              <w:top w:val="single" w:sz="4" w:space="0" w:color="auto"/>
            </w:tcBorders>
          </w:tcPr>
          <w:p w14:paraId="6D0D2600" w14:textId="6017997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27 (17.5)</w:t>
            </w:r>
          </w:p>
        </w:tc>
        <w:tc>
          <w:tcPr>
            <w:tcW w:w="1596" w:type="dxa"/>
            <w:tcBorders>
              <w:top w:val="single" w:sz="4" w:space="0" w:color="auto"/>
            </w:tcBorders>
          </w:tcPr>
          <w:p w14:paraId="2C77BCAC" w14:textId="168F0B08"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12 (17.6)</w:t>
            </w:r>
          </w:p>
        </w:tc>
        <w:tc>
          <w:tcPr>
            <w:tcW w:w="1596" w:type="dxa"/>
            <w:tcBorders>
              <w:top w:val="single" w:sz="4" w:space="0" w:color="auto"/>
            </w:tcBorders>
          </w:tcPr>
          <w:p w14:paraId="088DD0E7" w14:textId="797A069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14 (15.9)</w:t>
            </w:r>
          </w:p>
        </w:tc>
        <w:tc>
          <w:tcPr>
            <w:tcW w:w="1397" w:type="dxa"/>
            <w:tcBorders>
              <w:top w:val="single" w:sz="4" w:space="0" w:color="auto"/>
            </w:tcBorders>
          </w:tcPr>
          <w:p w14:paraId="4393ED28" w14:textId="5570215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(13</w:t>
            </w:r>
            <w:r w:rsidR="003D4E20" w:rsidRPr="00C4282D">
              <w:rPr>
                <w:rFonts w:ascii="Book Antiqua" w:hAnsi="Book Antiqua" w:cs="Times New Roman"/>
                <w:lang w:val="en-US"/>
              </w:rPr>
              <w:t>.0</w:t>
            </w:r>
            <w:r w:rsidRPr="00C4282D">
              <w:rPr>
                <w:rFonts w:ascii="Book Antiqua" w:hAnsi="Book Antiqua" w:cs="Times New Roman"/>
                <w:lang w:val="en-US"/>
              </w:rPr>
              <w:t>)</w:t>
            </w:r>
          </w:p>
        </w:tc>
        <w:tc>
          <w:tcPr>
            <w:tcW w:w="1403" w:type="dxa"/>
            <w:tcBorders>
              <w:top w:val="single" w:sz="4" w:space="0" w:color="auto"/>
            </w:tcBorders>
          </w:tcPr>
          <w:p w14:paraId="1CFDFD10" w14:textId="674B5CC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(15.6)</w:t>
            </w:r>
          </w:p>
        </w:tc>
        <w:tc>
          <w:tcPr>
            <w:tcW w:w="1403" w:type="dxa"/>
            <w:tcBorders>
              <w:top w:val="single" w:sz="4" w:space="0" w:color="auto"/>
            </w:tcBorders>
          </w:tcPr>
          <w:p w14:paraId="56E20702" w14:textId="7B16ABEB"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167 (16)</w:t>
            </w:r>
          </w:p>
        </w:tc>
      </w:tr>
      <w:tr w:rsidR="00B04074" w:rsidRPr="00C4282D" w14:paraId="79028838" w14:textId="77777777" w:rsidTr="00B04074">
        <w:trPr>
          <w:trHeight w:val="234"/>
        </w:trPr>
        <w:tc>
          <w:tcPr>
            <w:tcW w:w="2987" w:type="dxa"/>
          </w:tcPr>
          <w:p w14:paraId="33830A17" w14:textId="57D6A713"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Infectious diseases service</w:t>
            </w:r>
          </w:p>
        </w:tc>
        <w:tc>
          <w:tcPr>
            <w:tcW w:w="1397" w:type="dxa"/>
          </w:tcPr>
          <w:p w14:paraId="4526D3D2" w14:textId="372C1238"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11 (1.9)</w:t>
            </w:r>
          </w:p>
        </w:tc>
        <w:tc>
          <w:tcPr>
            <w:tcW w:w="1397" w:type="dxa"/>
          </w:tcPr>
          <w:p w14:paraId="7D98F35B" w14:textId="04663E4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(1.3)</w:t>
            </w:r>
          </w:p>
        </w:tc>
        <w:tc>
          <w:tcPr>
            <w:tcW w:w="1596" w:type="dxa"/>
          </w:tcPr>
          <w:p w14:paraId="6FBCE29E" w14:textId="08A6FB7D"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3C4EAB47" w14:textId="595AB254"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397" w:type="dxa"/>
          </w:tcPr>
          <w:p w14:paraId="310DA194" w14:textId="2598E64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 (3.9)</w:t>
            </w:r>
          </w:p>
        </w:tc>
        <w:tc>
          <w:tcPr>
            <w:tcW w:w="1403" w:type="dxa"/>
          </w:tcPr>
          <w:p w14:paraId="72FC7BFC" w14:textId="513368C1"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(6.3)</w:t>
            </w:r>
          </w:p>
        </w:tc>
        <w:tc>
          <w:tcPr>
            <w:tcW w:w="1403" w:type="dxa"/>
          </w:tcPr>
          <w:p w14:paraId="5B2D6EDA" w14:textId="2FCE5E71"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22 (2.1)</w:t>
            </w:r>
          </w:p>
        </w:tc>
      </w:tr>
      <w:tr w:rsidR="00B04074" w:rsidRPr="00C4282D" w14:paraId="4F3BB0A6" w14:textId="77777777" w:rsidTr="00B04074">
        <w:trPr>
          <w:trHeight w:val="234"/>
        </w:trPr>
        <w:tc>
          <w:tcPr>
            <w:tcW w:w="2987" w:type="dxa"/>
          </w:tcPr>
          <w:p w14:paraId="7130C32D" w14:textId="5152801F"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 xml:space="preserve">General </w:t>
            </w:r>
            <w:r w:rsidR="003D4E20" w:rsidRPr="00C4282D">
              <w:rPr>
                <w:rFonts w:ascii="Book Antiqua" w:hAnsi="Book Antiqua" w:cs="Times New Roman"/>
                <w:bCs/>
                <w:lang w:val="en-US"/>
              </w:rPr>
              <w:t>i</w:t>
            </w:r>
            <w:r w:rsidRPr="00C4282D">
              <w:rPr>
                <w:rFonts w:ascii="Book Antiqua" w:hAnsi="Book Antiqua" w:cs="Times New Roman"/>
                <w:bCs/>
                <w:lang w:val="en-US"/>
              </w:rPr>
              <w:t>nternal medicine service</w:t>
            </w:r>
          </w:p>
        </w:tc>
        <w:tc>
          <w:tcPr>
            <w:tcW w:w="1397" w:type="dxa"/>
          </w:tcPr>
          <w:p w14:paraId="76BC98D8" w14:textId="30C3BC32"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173 (29.3)</w:t>
            </w:r>
          </w:p>
        </w:tc>
        <w:tc>
          <w:tcPr>
            <w:tcW w:w="1397" w:type="dxa"/>
          </w:tcPr>
          <w:p w14:paraId="3C408E48" w14:textId="616FBC1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45 (29.2)</w:t>
            </w:r>
          </w:p>
        </w:tc>
        <w:tc>
          <w:tcPr>
            <w:tcW w:w="1596" w:type="dxa"/>
          </w:tcPr>
          <w:p w14:paraId="139F24B8" w14:textId="090AAC2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5 (7.4)</w:t>
            </w:r>
          </w:p>
        </w:tc>
        <w:tc>
          <w:tcPr>
            <w:tcW w:w="1596" w:type="dxa"/>
          </w:tcPr>
          <w:p w14:paraId="5B506209" w14:textId="07782FA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397" w:type="dxa"/>
          </w:tcPr>
          <w:p w14:paraId="35CDE024" w14:textId="75C6D0F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9 (11.7)</w:t>
            </w:r>
          </w:p>
        </w:tc>
        <w:tc>
          <w:tcPr>
            <w:tcW w:w="1403" w:type="dxa"/>
          </w:tcPr>
          <w:p w14:paraId="361C9BFF" w14:textId="3C4696D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8 (12.5)</w:t>
            </w:r>
          </w:p>
        </w:tc>
        <w:tc>
          <w:tcPr>
            <w:tcW w:w="1403" w:type="dxa"/>
          </w:tcPr>
          <w:p w14:paraId="02995417" w14:textId="1B09E97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241 (23.1)</w:t>
            </w:r>
          </w:p>
        </w:tc>
      </w:tr>
      <w:tr w:rsidR="00B04074" w:rsidRPr="00C4282D" w14:paraId="26EBC856" w14:textId="77777777" w:rsidTr="00B04074">
        <w:trPr>
          <w:trHeight w:val="234"/>
        </w:trPr>
        <w:tc>
          <w:tcPr>
            <w:tcW w:w="2987" w:type="dxa"/>
          </w:tcPr>
          <w:p w14:paraId="3FF4B649" w14:textId="0BF2CC72"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Nephrology service</w:t>
            </w:r>
          </w:p>
        </w:tc>
        <w:tc>
          <w:tcPr>
            <w:tcW w:w="1397" w:type="dxa"/>
          </w:tcPr>
          <w:p w14:paraId="2A01E12B" w14:textId="664F7BC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99 (16.8)</w:t>
            </w:r>
          </w:p>
        </w:tc>
        <w:tc>
          <w:tcPr>
            <w:tcW w:w="1397" w:type="dxa"/>
          </w:tcPr>
          <w:p w14:paraId="2527EF83" w14:textId="124DA9C4"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21 (13.6)</w:t>
            </w:r>
          </w:p>
        </w:tc>
        <w:tc>
          <w:tcPr>
            <w:tcW w:w="1596" w:type="dxa"/>
          </w:tcPr>
          <w:p w14:paraId="081C339C"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3CF491EF" w14:textId="3E27832E"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 (3.4)</w:t>
            </w:r>
          </w:p>
        </w:tc>
        <w:tc>
          <w:tcPr>
            <w:tcW w:w="1397" w:type="dxa"/>
          </w:tcPr>
          <w:p w14:paraId="0D8F4263" w14:textId="5D2D89E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(9.1)</w:t>
            </w:r>
          </w:p>
        </w:tc>
        <w:tc>
          <w:tcPr>
            <w:tcW w:w="1403" w:type="dxa"/>
          </w:tcPr>
          <w:p w14:paraId="4BF28B28" w14:textId="1C1ADA61"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5 (7.8)</w:t>
            </w:r>
          </w:p>
        </w:tc>
        <w:tc>
          <w:tcPr>
            <w:tcW w:w="1403" w:type="dxa"/>
          </w:tcPr>
          <w:p w14:paraId="32D16A67" w14:textId="27D1C41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135 (13)</w:t>
            </w:r>
          </w:p>
        </w:tc>
      </w:tr>
      <w:tr w:rsidR="00B04074" w:rsidRPr="00C4282D" w14:paraId="0A5F3754" w14:textId="77777777" w:rsidTr="00B04074">
        <w:trPr>
          <w:trHeight w:val="234"/>
        </w:trPr>
        <w:tc>
          <w:tcPr>
            <w:tcW w:w="2987" w:type="dxa"/>
          </w:tcPr>
          <w:p w14:paraId="3E7159B1" w14:textId="34CCA913"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Gastroenterology service</w:t>
            </w:r>
          </w:p>
        </w:tc>
        <w:tc>
          <w:tcPr>
            <w:tcW w:w="1397" w:type="dxa"/>
          </w:tcPr>
          <w:p w14:paraId="1D8ABBF6" w14:textId="48767774"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29 (4.9)</w:t>
            </w:r>
          </w:p>
        </w:tc>
        <w:tc>
          <w:tcPr>
            <w:tcW w:w="1397" w:type="dxa"/>
          </w:tcPr>
          <w:p w14:paraId="6E598BFB" w14:textId="4834915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(4.5)</w:t>
            </w:r>
          </w:p>
        </w:tc>
        <w:tc>
          <w:tcPr>
            <w:tcW w:w="1596" w:type="dxa"/>
          </w:tcPr>
          <w:p w14:paraId="7C5BFE30"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703367C1"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7" w:type="dxa"/>
          </w:tcPr>
          <w:p w14:paraId="7F203BBD"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3" w:type="dxa"/>
          </w:tcPr>
          <w:p w14:paraId="12A0BFC4" w14:textId="4D386F04"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(3.1)</w:t>
            </w:r>
          </w:p>
        </w:tc>
        <w:tc>
          <w:tcPr>
            <w:tcW w:w="1403" w:type="dxa"/>
          </w:tcPr>
          <w:p w14:paraId="3BE990A7" w14:textId="355CD1DE"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38 (3.6)</w:t>
            </w:r>
          </w:p>
        </w:tc>
      </w:tr>
      <w:tr w:rsidR="00B04074" w:rsidRPr="00C4282D" w14:paraId="3E401FB1" w14:textId="77777777" w:rsidTr="00B04074">
        <w:trPr>
          <w:trHeight w:val="234"/>
        </w:trPr>
        <w:tc>
          <w:tcPr>
            <w:tcW w:w="2987" w:type="dxa"/>
          </w:tcPr>
          <w:p w14:paraId="01DA5122" w14:textId="65494D87"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Intensive care unit</w:t>
            </w:r>
          </w:p>
        </w:tc>
        <w:tc>
          <w:tcPr>
            <w:tcW w:w="1397" w:type="dxa"/>
          </w:tcPr>
          <w:p w14:paraId="2F6740FF" w14:textId="03D1804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40 (6.8)</w:t>
            </w:r>
          </w:p>
        </w:tc>
        <w:tc>
          <w:tcPr>
            <w:tcW w:w="1397" w:type="dxa"/>
          </w:tcPr>
          <w:p w14:paraId="27354098" w14:textId="23B8FF6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(6.5)</w:t>
            </w:r>
          </w:p>
        </w:tc>
        <w:tc>
          <w:tcPr>
            <w:tcW w:w="1596" w:type="dxa"/>
          </w:tcPr>
          <w:p w14:paraId="40FBDC6A" w14:textId="0C7B6822"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13 (19.1)</w:t>
            </w:r>
          </w:p>
        </w:tc>
        <w:tc>
          <w:tcPr>
            <w:tcW w:w="1596" w:type="dxa"/>
          </w:tcPr>
          <w:p w14:paraId="19439624" w14:textId="0CE0431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17 (19.3)</w:t>
            </w:r>
          </w:p>
        </w:tc>
        <w:tc>
          <w:tcPr>
            <w:tcW w:w="1397" w:type="dxa"/>
          </w:tcPr>
          <w:p w14:paraId="50E3AF6E" w14:textId="370FB7D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31 (40.3)</w:t>
            </w:r>
          </w:p>
        </w:tc>
        <w:tc>
          <w:tcPr>
            <w:tcW w:w="1403" w:type="dxa"/>
          </w:tcPr>
          <w:p w14:paraId="49CDEC52" w14:textId="0907CAA4"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20 (31.3)</w:t>
            </w:r>
          </w:p>
        </w:tc>
        <w:tc>
          <w:tcPr>
            <w:tcW w:w="1403" w:type="dxa"/>
          </w:tcPr>
          <w:p w14:paraId="7BEFEC10" w14:textId="44EC02D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131 (12.6)</w:t>
            </w:r>
          </w:p>
        </w:tc>
      </w:tr>
      <w:tr w:rsidR="00B04074" w:rsidRPr="00C4282D" w14:paraId="09BC61AD" w14:textId="77777777" w:rsidTr="00B04074">
        <w:trPr>
          <w:trHeight w:val="234"/>
        </w:trPr>
        <w:tc>
          <w:tcPr>
            <w:tcW w:w="2987" w:type="dxa"/>
          </w:tcPr>
          <w:p w14:paraId="3D0CA922" w14:textId="76FEA3DB"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Cardiology service</w:t>
            </w:r>
          </w:p>
        </w:tc>
        <w:tc>
          <w:tcPr>
            <w:tcW w:w="1397" w:type="dxa"/>
          </w:tcPr>
          <w:p w14:paraId="29C16368" w14:textId="38E81AF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12 (2</w:t>
            </w:r>
            <w:r w:rsidR="003D4E20" w:rsidRPr="00C4282D">
              <w:rPr>
                <w:rFonts w:ascii="Book Antiqua" w:hAnsi="Book Antiqua" w:cs="Times New Roman"/>
                <w:lang w:val="en-US"/>
              </w:rPr>
              <w:t>.0</w:t>
            </w:r>
            <w:r w:rsidRPr="00C4282D">
              <w:rPr>
                <w:rFonts w:ascii="Book Antiqua" w:hAnsi="Book Antiqua" w:cs="Times New Roman"/>
                <w:lang w:val="en-US"/>
              </w:rPr>
              <w:t>)</w:t>
            </w:r>
          </w:p>
        </w:tc>
        <w:tc>
          <w:tcPr>
            <w:tcW w:w="1397" w:type="dxa"/>
          </w:tcPr>
          <w:p w14:paraId="7B0F4F64" w14:textId="0B2B578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 (1.9)</w:t>
            </w:r>
          </w:p>
        </w:tc>
        <w:tc>
          <w:tcPr>
            <w:tcW w:w="1596" w:type="dxa"/>
          </w:tcPr>
          <w:p w14:paraId="15659B87" w14:textId="7556980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(1.5)</w:t>
            </w:r>
          </w:p>
        </w:tc>
        <w:tc>
          <w:tcPr>
            <w:tcW w:w="1596" w:type="dxa"/>
          </w:tcPr>
          <w:p w14:paraId="760C489B" w14:textId="127BB3B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(2.3)</w:t>
            </w:r>
          </w:p>
        </w:tc>
        <w:tc>
          <w:tcPr>
            <w:tcW w:w="1397" w:type="dxa"/>
          </w:tcPr>
          <w:p w14:paraId="504A55D9" w14:textId="710C5592"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03" w:type="dxa"/>
          </w:tcPr>
          <w:p w14:paraId="4ECC4344" w14:textId="0AF5B56C"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3" w:type="dxa"/>
          </w:tcPr>
          <w:p w14:paraId="0D3D74F4" w14:textId="2D36FAF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20 (1.9)</w:t>
            </w:r>
          </w:p>
        </w:tc>
      </w:tr>
      <w:tr w:rsidR="00B04074" w:rsidRPr="00C4282D" w14:paraId="7EE24A83" w14:textId="77777777" w:rsidTr="00B04074">
        <w:trPr>
          <w:trHeight w:val="234"/>
        </w:trPr>
        <w:tc>
          <w:tcPr>
            <w:tcW w:w="2987" w:type="dxa"/>
          </w:tcPr>
          <w:p w14:paraId="1AFBE3B2" w14:textId="508FF8CB"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Brain surgery service</w:t>
            </w:r>
          </w:p>
        </w:tc>
        <w:tc>
          <w:tcPr>
            <w:tcW w:w="1397" w:type="dxa"/>
          </w:tcPr>
          <w:p w14:paraId="4C5ADFD5" w14:textId="1082916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24 (4.1)</w:t>
            </w:r>
          </w:p>
        </w:tc>
        <w:tc>
          <w:tcPr>
            <w:tcW w:w="1397" w:type="dxa"/>
          </w:tcPr>
          <w:p w14:paraId="5549C2BF" w14:textId="18CAB87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(4.5)</w:t>
            </w:r>
          </w:p>
        </w:tc>
        <w:tc>
          <w:tcPr>
            <w:tcW w:w="1596" w:type="dxa"/>
          </w:tcPr>
          <w:p w14:paraId="09C10776" w14:textId="1612F67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5 (7.4)</w:t>
            </w:r>
          </w:p>
        </w:tc>
        <w:tc>
          <w:tcPr>
            <w:tcW w:w="1596" w:type="dxa"/>
          </w:tcPr>
          <w:p w14:paraId="4D47E6D3" w14:textId="41548F82"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(8</w:t>
            </w:r>
            <w:r w:rsidR="003D4E20" w:rsidRPr="00C4282D">
              <w:rPr>
                <w:rFonts w:ascii="Book Antiqua" w:hAnsi="Book Antiqua" w:cs="Times New Roman"/>
                <w:lang w:val="en-US"/>
              </w:rPr>
              <w:t>.0</w:t>
            </w:r>
            <w:r w:rsidRPr="00C4282D">
              <w:rPr>
                <w:rFonts w:ascii="Book Antiqua" w:hAnsi="Book Antiqua" w:cs="Times New Roman"/>
                <w:lang w:val="en-US"/>
              </w:rPr>
              <w:t>)</w:t>
            </w:r>
          </w:p>
        </w:tc>
        <w:tc>
          <w:tcPr>
            <w:tcW w:w="1397" w:type="dxa"/>
          </w:tcPr>
          <w:p w14:paraId="5A6F05E4" w14:textId="013BB12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(2.6)</w:t>
            </w:r>
          </w:p>
        </w:tc>
        <w:tc>
          <w:tcPr>
            <w:tcW w:w="1403" w:type="dxa"/>
          </w:tcPr>
          <w:p w14:paraId="7041E27A" w14:textId="0F3D9A6C"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 (4.7)</w:t>
            </w:r>
          </w:p>
        </w:tc>
        <w:tc>
          <w:tcPr>
            <w:tcW w:w="1403" w:type="dxa"/>
          </w:tcPr>
          <w:p w14:paraId="2A9A5CAE" w14:textId="31464998"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48 (4.6)</w:t>
            </w:r>
          </w:p>
        </w:tc>
      </w:tr>
      <w:tr w:rsidR="00B04074" w:rsidRPr="00C4282D" w14:paraId="5D4193CB" w14:textId="77777777" w:rsidTr="00B04074">
        <w:trPr>
          <w:trHeight w:val="234"/>
        </w:trPr>
        <w:tc>
          <w:tcPr>
            <w:tcW w:w="2987" w:type="dxa"/>
          </w:tcPr>
          <w:p w14:paraId="4A51727C" w14:textId="7B1B1F90"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Thoracic surgery service</w:t>
            </w:r>
          </w:p>
        </w:tc>
        <w:tc>
          <w:tcPr>
            <w:tcW w:w="1397" w:type="dxa"/>
          </w:tcPr>
          <w:p w14:paraId="31A1D24B" w14:textId="7C107FA4"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(0.7)</w:t>
            </w:r>
          </w:p>
        </w:tc>
        <w:tc>
          <w:tcPr>
            <w:tcW w:w="1397" w:type="dxa"/>
          </w:tcPr>
          <w:p w14:paraId="280D5985" w14:textId="34131A2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(2.6)</w:t>
            </w:r>
          </w:p>
        </w:tc>
        <w:tc>
          <w:tcPr>
            <w:tcW w:w="1596" w:type="dxa"/>
          </w:tcPr>
          <w:p w14:paraId="233007BA" w14:textId="70854C5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6 (8.8)</w:t>
            </w:r>
          </w:p>
        </w:tc>
        <w:tc>
          <w:tcPr>
            <w:tcW w:w="1596" w:type="dxa"/>
          </w:tcPr>
          <w:p w14:paraId="04A53E32" w14:textId="4D46FD7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13 (14.8)</w:t>
            </w:r>
          </w:p>
        </w:tc>
        <w:tc>
          <w:tcPr>
            <w:tcW w:w="1397" w:type="dxa"/>
          </w:tcPr>
          <w:p w14:paraId="524FAC8D" w14:textId="6A0833C1"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(5.2)</w:t>
            </w:r>
          </w:p>
        </w:tc>
        <w:tc>
          <w:tcPr>
            <w:tcW w:w="1403" w:type="dxa"/>
          </w:tcPr>
          <w:p w14:paraId="559B7364" w14:textId="4959DED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(3.1)</w:t>
            </w:r>
          </w:p>
        </w:tc>
        <w:tc>
          <w:tcPr>
            <w:tcW w:w="1403" w:type="dxa"/>
          </w:tcPr>
          <w:p w14:paraId="47A698D2" w14:textId="708215B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33 (3.2)</w:t>
            </w:r>
          </w:p>
        </w:tc>
      </w:tr>
      <w:tr w:rsidR="00B04074" w:rsidRPr="00C4282D" w14:paraId="140F681F" w14:textId="77777777" w:rsidTr="00B04074">
        <w:trPr>
          <w:trHeight w:val="234"/>
        </w:trPr>
        <w:tc>
          <w:tcPr>
            <w:tcW w:w="2987" w:type="dxa"/>
          </w:tcPr>
          <w:p w14:paraId="37CFB4FA" w14:textId="681E9164"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Chest diseases service</w:t>
            </w:r>
          </w:p>
        </w:tc>
        <w:tc>
          <w:tcPr>
            <w:tcW w:w="1397" w:type="dxa"/>
          </w:tcPr>
          <w:p w14:paraId="365EB9AE" w14:textId="2D383C4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18 (3</w:t>
            </w:r>
            <w:r w:rsidR="003D4E20" w:rsidRPr="00C4282D">
              <w:rPr>
                <w:rFonts w:ascii="Book Antiqua" w:hAnsi="Book Antiqua" w:cs="Times New Roman"/>
                <w:lang w:val="en-US"/>
              </w:rPr>
              <w:t>.0</w:t>
            </w:r>
            <w:r w:rsidRPr="00C4282D">
              <w:rPr>
                <w:rFonts w:ascii="Book Antiqua" w:hAnsi="Book Antiqua" w:cs="Times New Roman"/>
                <w:lang w:val="en-US"/>
              </w:rPr>
              <w:t>)</w:t>
            </w:r>
          </w:p>
        </w:tc>
        <w:tc>
          <w:tcPr>
            <w:tcW w:w="1397" w:type="dxa"/>
          </w:tcPr>
          <w:p w14:paraId="6B062066" w14:textId="5BDE0B4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(4.5)</w:t>
            </w:r>
          </w:p>
        </w:tc>
        <w:tc>
          <w:tcPr>
            <w:tcW w:w="1596" w:type="dxa"/>
          </w:tcPr>
          <w:p w14:paraId="6515E13D"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136EC87D" w14:textId="3776ED0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(1.1)</w:t>
            </w:r>
          </w:p>
        </w:tc>
        <w:tc>
          <w:tcPr>
            <w:tcW w:w="1397" w:type="dxa"/>
          </w:tcPr>
          <w:p w14:paraId="1C0E2965" w14:textId="57B6665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03" w:type="dxa"/>
          </w:tcPr>
          <w:p w14:paraId="6656D431" w14:textId="17C62A5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3" w:type="dxa"/>
          </w:tcPr>
          <w:p w14:paraId="2C17471A" w14:textId="49883B5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28 (2.7)</w:t>
            </w:r>
          </w:p>
        </w:tc>
      </w:tr>
      <w:tr w:rsidR="00B04074" w:rsidRPr="00C4282D" w14:paraId="3D2EF99C" w14:textId="77777777" w:rsidTr="00B04074">
        <w:trPr>
          <w:trHeight w:val="234"/>
        </w:trPr>
        <w:tc>
          <w:tcPr>
            <w:tcW w:w="2987" w:type="dxa"/>
          </w:tcPr>
          <w:p w14:paraId="2E1A1F2A" w14:textId="17BE6640"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General surgery service</w:t>
            </w:r>
          </w:p>
        </w:tc>
        <w:tc>
          <w:tcPr>
            <w:tcW w:w="1397" w:type="dxa"/>
          </w:tcPr>
          <w:p w14:paraId="3B2A670C" w14:textId="64C9D7D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46 (7.8)</w:t>
            </w:r>
          </w:p>
        </w:tc>
        <w:tc>
          <w:tcPr>
            <w:tcW w:w="1397" w:type="dxa"/>
          </w:tcPr>
          <w:p w14:paraId="64C01A90" w14:textId="706276FB"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 (1.9)</w:t>
            </w:r>
          </w:p>
        </w:tc>
        <w:tc>
          <w:tcPr>
            <w:tcW w:w="1596" w:type="dxa"/>
          </w:tcPr>
          <w:p w14:paraId="38C7F309" w14:textId="44CF09D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8 (11.8)</w:t>
            </w:r>
          </w:p>
        </w:tc>
        <w:tc>
          <w:tcPr>
            <w:tcW w:w="1596" w:type="dxa"/>
          </w:tcPr>
          <w:p w14:paraId="69C3693F" w14:textId="6870698E"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9 (10.2)</w:t>
            </w:r>
          </w:p>
        </w:tc>
        <w:tc>
          <w:tcPr>
            <w:tcW w:w="1397" w:type="dxa"/>
          </w:tcPr>
          <w:p w14:paraId="08A992F2" w14:textId="0B817DF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(9.1)</w:t>
            </w:r>
          </w:p>
        </w:tc>
        <w:tc>
          <w:tcPr>
            <w:tcW w:w="1403" w:type="dxa"/>
          </w:tcPr>
          <w:p w14:paraId="6C770775" w14:textId="2852C50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(6.3)</w:t>
            </w:r>
          </w:p>
        </w:tc>
        <w:tc>
          <w:tcPr>
            <w:tcW w:w="1403" w:type="dxa"/>
          </w:tcPr>
          <w:p w14:paraId="2D660087" w14:textId="0A58557D"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77 (7.4)</w:t>
            </w:r>
          </w:p>
        </w:tc>
      </w:tr>
      <w:tr w:rsidR="00B04074" w:rsidRPr="00C4282D" w14:paraId="6DD1D158" w14:textId="77777777" w:rsidTr="00B04074">
        <w:trPr>
          <w:trHeight w:val="234"/>
        </w:trPr>
        <w:tc>
          <w:tcPr>
            <w:tcW w:w="2987" w:type="dxa"/>
          </w:tcPr>
          <w:p w14:paraId="4E2AA2D9" w14:textId="12FDD2BE"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Cardiovascular surgery service</w:t>
            </w:r>
          </w:p>
        </w:tc>
        <w:tc>
          <w:tcPr>
            <w:tcW w:w="1397" w:type="dxa"/>
          </w:tcPr>
          <w:p w14:paraId="54B63C1E" w14:textId="2E6A89C8"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(1.7)</w:t>
            </w:r>
          </w:p>
        </w:tc>
        <w:tc>
          <w:tcPr>
            <w:tcW w:w="1397" w:type="dxa"/>
          </w:tcPr>
          <w:p w14:paraId="6E2D2A34"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55B90EE4" w14:textId="55B93B5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 (10.3)</w:t>
            </w:r>
          </w:p>
        </w:tc>
        <w:tc>
          <w:tcPr>
            <w:tcW w:w="1596" w:type="dxa"/>
          </w:tcPr>
          <w:p w14:paraId="377D205D" w14:textId="3B8E4D0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(11.4)</w:t>
            </w:r>
          </w:p>
        </w:tc>
        <w:tc>
          <w:tcPr>
            <w:tcW w:w="1397" w:type="dxa"/>
          </w:tcPr>
          <w:p w14:paraId="564F59F7" w14:textId="01C9219B"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03" w:type="dxa"/>
          </w:tcPr>
          <w:p w14:paraId="3D3B2BD4" w14:textId="0A5CDE88"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3" w:type="dxa"/>
          </w:tcPr>
          <w:p w14:paraId="220D285A" w14:textId="79D465B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29 (2.8)</w:t>
            </w:r>
          </w:p>
        </w:tc>
      </w:tr>
      <w:tr w:rsidR="00B04074" w:rsidRPr="00C4282D" w14:paraId="3EA585A3" w14:textId="77777777" w:rsidTr="00B04074">
        <w:trPr>
          <w:trHeight w:val="234"/>
        </w:trPr>
        <w:tc>
          <w:tcPr>
            <w:tcW w:w="2987" w:type="dxa"/>
          </w:tcPr>
          <w:p w14:paraId="25591634" w14:textId="0C452AED"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lastRenderedPageBreak/>
              <w:t>Orthopedics and traumatology service</w:t>
            </w:r>
          </w:p>
        </w:tc>
        <w:tc>
          <w:tcPr>
            <w:tcW w:w="1397" w:type="dxa"/>
          </w:tcPr>
          <w:p w14:paraId="65B59ED5" w14:textId="644E0380"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(1.7)</w:t>
            </w:r>
          </w:p>
        </w:tc>
        <w:tc>
          <w:tcPr>
            <w:tcW w:w="1397" w:type="dxa"/>
          </w:tcPr>
          <w:p w14:paraId="039B3856" w14:textId="5068FC22"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13 (8.4)</w:t>
            </w:r>
          </w:p>
        </w:tc>
        <w:tc>
          <w:tcPr>
            <w:tcW w:w="1596" w:type="dxa"/>
          </w:tcPr>
          <w:p w14:paraId="74CCDE61" w14:textId="2C2239C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 (14.7)</w:t>
            </w:r>
          </w:p>
        </w:tc>
        <w:tc>
          <w:tcPr>
            <w:tcW w:w="1596" w:type="dxa"/>
          </w:tcPr>
          <w:p w14:paraId="727C36B5" w14:textId="49A803F6"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6 (6.8)</w:t>
            </w:r>
          </w:p>
        </w:tc>
        <w:tc>
          <w:tcPr>
            <w:tcW w:w="1397" w:type="dxa"/>
          </w:tcPr>
          <w:p w14:paraId="224BA72E"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3" w:type="dxa"/>
          </w:tcPr>
          <w:p w14:paraId="4B595911" w14:textId="7B02FAB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(3.1)</w:t>
            </w:r>
          </w:p>
        </w:tc>
        <w:tc>
          <w:tcPr>
            <w:tcW w:w="1403" w:type="dxa"/>
          </w:tcPr>
          <w:p w14:paraId="3DBAB459" w14:textId="19947DA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41 (3.9)</w:t>
            </w:r>
          </w:p>
        </w:tc>
      </w:tr>
      <w:tr w:rsidR="00B04074" w:rsidRPr="00C4282D" w14:paraId="2E599A16" w14:textId="77777777" w:rsidTr="00B04074">
        <w:trPr>
          <w:trHeight w:val="234"/>
        </w:trPr>
        <w:tc>
          <w:tcPr>
            <w:tcW w:w="2987" w:type="dxa"/>
          </w:tcPr>
          <w:p w14:paraId="6F0486BE" w14:textId="2A496349"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Plastic and reconstructive surgery service</w:t>
            </w:r>
          </w:p>
        </w:tc>
        <w:tc>
          <w:tcPr>
            <w:tcW w:w="1397" w:type="dxa"/>
          </w:tcPr>
          <w:p w14:paraId="1BB220A2" w14:textId="1FE93B5D"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(0.7)</w:t>
            </w:r>
          </w:p>
        </w:tc>
        <w:tc>
          <w:tcPr>
            <w:tcW w:w="1397" w:type="dxa"/>
          </w:tcPr>
          <w:p w14:paraId="1B9AB933" w14:textId="669D89BA"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 (1.3)</w:t>
            </w:r>
          </w:p>
        </w:tc>
        <w:tc>
          <w:tcPr>
            <w:tcW w:w="1596" w:type="dxa"/>
          </w:tcPr>
          <w:p w14:paraId="19BFA4E8"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682627C7" w14:textId="4DACC2D1"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4 (4.5)</w:t>
            </w:r>
          </w:p>
        </w:tc>
        <w:tc>
          <w:tcPr>
            <w:tcW w:w="1397" w:type="dxa"/>
          </w:tcPr>
          <w:p w14:paraId="1AD0F2C8"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3" w:type="dxa"/>
          </w:tcPr>
          <w:p w14:paraId="5CFEB54D" w14:textId="3C5A782F"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(1.6)</w:t>
            </w:r>
          </w:p>
        </w:tc>
        <w:tc>
          <w:tcPr>
            <w:tcW w:w="1403" w:type="dxa"/>
          </w:tcPr>
          <w:p w14:paraId="327E323A" w14:textId="70A6676E"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11 (1.1)</w:t>
            </w:r>
          </w:p>
        </w:tc>
      </w:tr>
      <w:tr w:rsidR="00B04074" w:rsidRPr="00C4282D" w14:paraId="43B91040" w14:textId="77777777" w:rsidTr="00B04074">
        <w:trPr>
          <w:trHeight w:val="234"/>
        </w:trPr>
        <w:tc>
          <w:tcPr>
            <w:tcW w:w="2987" w:type="dxa"/>
          </w:tcPr>
          <w:p w14:paraId="3E790E9E" w14:textId="12A5CA84"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Neurology service</w:t>
            </w:r>
          </w:p>
        </w:tc>
        <w:tc>
          <w:tcPr>
            <w:tcW w:w="1397" w:type="dxa"/>
          </w:tcPr>
          <w:p w14:paraId="453287F5" w14:textId="51972DE9"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17 (2.9)</w:t>
            </w:r>
          </w:p>
        </w:tc>
        <w:tc>
          <w:tcPr>
            <w:tcW w:w="1397" w:type="dxa"/>
          </w:tcPr>
          <w:p w14:paraId="3E96A390" w14:textId="44B99B8E"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3 (1.9)</w:t>
            </w:r>
          </w:p>
        </w:tc>
        <w:tc>
          <w:tcPr>
            <w:tcW w:w="1596" w:type="dxa"/>
          </w:tcPr>
          <w:p w14:paraId="340D91D2"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596" w:type="dxa"/>
          </w:tcPr>
          <w:p w14:paraId="079FFC36"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397" w:type="dxa"/>
          </w:tcPr>
          <w:p w14:paraId="1F9B4BB5" w14:textId="4F7BB61B"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 (1.3)</w:t>
            </w:r>
          </w:p>
        </w:tc>
        <w:tc>
          <w:tcPr>
            <w:tcW w:w="1403" w:type="dxa"/>
          </w:tcPr>
          <w:p w14:paraId="23B4190D" w14:textId="7777777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0</w:t>
            </w:r>
          </w:p>
        </w:tc>
        <w:tc>
          <w:tcPr>
            <w:tcW w:w="1403" w:type="dxa"/>
          </w:tcPr>
          <w:p w14:paraId="4F31C756" w14:textId="3CFE1431"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21 (2</w:t>
            </w:r>
            <w:r w:rsidR="003D4E20" w:rsidRPr="00C4282D">
              <w:rPr>
                <w:rFonts w:ascii="Book Antiqua" w:hAnsi="Book Antiqua" w:cs="Times New Roman"/>
                <w:lang w:val="en-US"/>
              </w:rPr>
              <w:t>.0</w:t>
            </w:r>
            <w:r w:rsidRPr="00C4282D">
              <w:rPr>
                <w:rFonts w:ascii="Book Antiqua" w:hAnsi="Book Antiqua" w:cs="Times New Roman"/>
                <w:lang w:val="en-US"/>
              </w:rPr>
              <w:t>)</w:t>
            </w:r>
          </w:p>
        </w:tc>
      </w:tr>
      <w:tr w:rsidR="00B04074" w:rsidRPr="00C4282D" w14:paraId="69631507" w14:textId="77777777" w:rsidTr="00B04074">
        <w:trPr>
          <w:trHeight w:val="234"/>
        </w:trPr>
        <w:tc>
          <w:tcPr>
            <w:tcW w:w="2987" w:type="dxa"/>
            <w:tcBorders>
              <w:bottom w:val="single" w:sz="4" w:space="0" w:color="auto"/>
            </w:tcBorders>
          </w:tcPr>
          <w:p w14:paraId="2DB13135" w14:textId="77777777" w:rsidR="00B04074" w:rsidRPr="00C4282D" w:rsidRDefault="00B04074" w:rsidP="00C722BD">
            <w:pPr>
              <w:spacing w:line="360" w:lineRule="auto"/>
              <w:jc w:val="both"/>
              <w:rPr>
                <w:rFonts w:ascii="Book Antiqua" w:hAnsi="Book Antiqua" w:cs="Times New Roman"/>
                <w:bCs/>
                <w:lang w:val="en-US"/>
              </w:rPr>
            </w:pPr>
            <w:r w:rsidRPr="00C4282D">
              <w:rPr>
                <w:rFonts w:ascii="Book Antiqua" w:hAnsi="Book Antiqua" w:cs="Times New Roman"/>
                <w:bCs/>
                <w:lang w:val="en-US"/>
              </w:rPr>
              <w:t>Total</w:t>
            </w:r>
          </w:p>
        </w:tc>
        <w:tc>
          <w:tcPr>
            <w:tcW w:w="1397" w:type="dxa"/>
            <w:tcBorders>
              <w:bottom w:val="single" w:sz="4" w:space="0" w:color="auto"/>
            </w:tcBorders>
          </w:tcPr>
          <w:p w14:paraId="01B97C73" w14:textId="2FC9164B"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591 (100)</w:t>
            </w:r>
          </w:p>
        </w:tc>
        <w:tc>
          <w:tcPr>
            <w:tcW w:w="1397" w:type="dxa"/>
            <w:tcBorders>
              <w:bottom w:val="single" w:sz="4" w:space="0" w:color="auto"/>
            </w:tcBorders>
          </w:tcPr>
          <w:p w14:paraId="43E7F21D" w14:textId="1F91818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154 (100)</w:t>
            </w:r>
          </w:p>
        </w:tc>
        <w:tc>
          <w:tcPr>
            <w:tcW w:w="1596" w:type="dxa"/>
            <w:tcBorders>
              <w:bottom w:val="single" w:sz="4" w:space="0" w:color="auto"/>
            </w:tcBorders>
          </w:tcPr>
          <w:p w14:paraId="34400E11" w14:textId="380F9A87"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68 (100)</w:t>
            </w:r>
          </w:p>
        </w:tc>
        <w:tc>
          <w:tcPr>
            <w:tcW w:w="1596" w:type="dxa"/>
            <w:tcBorders>
              <w:bottom w:val="single" w:sz="4" w:space="0" w:color="auto"/>
            </w:tcBorders>
          </w:tcPr>
          <w:p w14:paraId="18687041" w14:textId="77BAAC95"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88 (100)</w:t>
            </w:r>
          </w:p>
        </w:tc>
        <w:tc>
          <w:tcPr>
            <w:tcW w:w="1397" w:type="dxa"/>
            <w:tcBorders>
              <w:bottom w:val="single" w:sz="4" w:space="0" w:color="auto"/>
            </w:tcBorders>
          </w:tcPr>
          <w:p w14:paraId="79A72B6D" w14:textId="58060BE3"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77 (100)</w:t>
            </w:r>
          </w:p>
        </w:tc>
        <w:tc>
          <w:tcPr>
            <w:tcW w:w="1403" w:type="dxa"/>
            <w:tcBorders>
              <w:bottom w:val="single" w:sz="4" w:space="0" w:color="auto"/>
            </w:tcBorders>
          </w:tcPr>
          <w:p w14:paraId="1D39EF2F" w14:textId="75C17438"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64 (100)</w:t>
            </w:r>
          </w:p>
        </w:tc>
        <w:tc>
          <w:tcPr>
            <w:tcW w:w="1403" w:type="dxa"/>
            <w:tcBorders>
              <w:bottom w:val="single" w:sz="4" w:space="0" w:color="auto"/>
            </w:tcBorders>
          </w:tcPr>
          <w:p w14:paraId="529997D8" w14:textId="7A78ACDC" w:rsidR="00B04074" w:rsidRPr="00C4282D" w:rsidRDefault="00B04074" w:rsidP="00C722BD">
            <w:pPr>
              <w:spacing w:line="360" w:lineRule="auto"/>
              <w:jc w:val="both"/>
              <w:rPr>
                <w:rFonts w:ascii="Book Antiqua" w:hAnsi="Book Antiqua" w:cs="Times New Roman"/>
                <w:lang w:val="en-US"/>
              </w:rPr>
            </w:pPr>
            <w:r w:rsidRPr="00C4282D">
              <w:rPr>
                <w:rFonts w:ascii="Book Antiqua" w:hAnsi="Book Antiqua" w:cs="Times New Roman"/>
                <w:lang w:val="en-US"/>
              </w:rPr>
              <w:t>1042 (100)</w:t>
            </w:r>
          </w:p>
        </w:tc>
      </w:tr>
    </w:tbl>
    <w:p w14:paraId="75A3A40C" w14:textId="4BD716C1" w:rsidR="00B04074" w:rsidRPr="00C4282D" w:rsidRDefault="00B04074" w:rsidP="00C722BD">
      <w:pPr>
        <w:spacing w:line="360" w:lineRule="auto"/>
        <w:jc w:val="both"/>
        <w:rPr>
          <w:rFonts w:ascii="Book Antiqua" w:hAnsi="Book Antiqua"/>
        </w:rPr>
      </w:pPr>
      <w:r w:rsidRPr="00C4282D">
        <w:rPr>
          <w:rFonts w:ascii="Book Antiqua" w:hAnsi="Book Antiqua"/>
        </w:rPr>
        <w:t>L: Left</w:t>
      </w:r>
      <w:r w:rsidR="00984F24">
        <w:rPr>
          <w:rFonts w:ascii="Book Antiqua" w:hAnsi="Book Antiqua"/>
        </w:rPr>
        <w:t>;</w:t>
      </w:r>
      <w:r w:rsidR="00984F24" w:rsidRPr="00984F24">
        <w:rPr>
          <w:rFonts w:ascii="Book Antiqua" w:hAnsi="Book Antiqua"/>
        </w:rPr>
        <w:t xml:space="preserve"> </w:t>
      </w:r>
      <w:r w:rsidR="00984F24" w:rsidRPr="00C4282D">
        <w:rPr>
          <w:rFonts w:ascii="Book Antiqua" w:hAnsi="Book Antiqua"/>
        </w:rPr>
        <w:t>R: Right</w:t>
      </w:r>
      <w:r w:rsidR="00984F24">
        <w:rPr>
          <w:rFonts w:ascii="Book Antiqua" w:hAnsi="Book Antiqua"/>
        </w:rPr>
        <w:t>.</w:t>
      </w:r>
    </w:p>
    <w:sectPr w:rsidR="00B04074" w:rsidRPr="00C4282D" w:rsidSect="00C722B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2102" w14:textId="77777777" w:rsidR="00C25F8B" w:rsidRDefault="00C25F8B" w:rsidP="00C22ECF">
      <w:r>
        <w:separator/>
      </w:r>
    </w:p>
  </w:endnote>
  <w:endnote w:type="continuationSeparator" w:id="0">
    <w:p w14:paraId="075F7E61" w14:textId="77777777" w:rsidR="00C25F8B" w:rsidRDefault="00C25F8B" w:rsidP="00C2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97317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0CE6688" w14:textId="0BD7B1AA" w:rsidR="00C722BD" w:rsidRPr="00C722BD" w:rsidRDefault="00C722BD" w:rsidP="00C22ECF">
            <w:pPr>
              <w:pStyle w:val="Footer"/>
              <w:jc w:val="right"/>
              <w:rPr>
                <w:rFonts w:ascii="Book Antiqua" w:hAnsi="Book Antiqua"/>
                <w:sz w:val="24"/>
                <w:szCs w:val="24"/>
              </w:rPr>
            </w:pPr>
            <w:r w:rsidRPr="00C722BD">
              <w:rPr>
                <w:rFonts w:ascii="Book Antiqua" w:hAnsi="Book Antiqua"/>
                <w:sz w:val="24"/>
                <w:szCs w:val="24"/>
                <w:lang w:val="zh-CN" w:eastAsia="zh-CN"/>
              </w:rPr>
              <w:t xml:space="preserve"> </w:t>
            </w:r>
            <w:r w:rsidRPr="00C722BD">
              <w:rPr>
                <w:rFonts w:ascii="Book Antiqua" w:hAnsi="Book Antiqua"/>
                <w:sz w:val="24"/>
                <w:szCs w:val="24"/>
              </w:rPr>
              <w:fldChar w:fldCharType="begin"/>
            </w:r>
            <w:r w:rsidRPr="00C722BD">
              <w:rPr>
                <w:rFonts w:ascii="Book Antiqua" w:hAnsi="Book Antiqua"/>
                <w:sz w:val="24"/>
                <w:szCs w:val="24"/>
              </w:rPr>
              <w:instrText>PAGE</w:instrText>
            </w:r>
            <w:r w:rsidRPr="00C722BD">
              <w:rPr>
                <w:rFonts w:ascii="Book Antiqua" w:hAnsi="Book Antiqua"/>
                <w:sz w:val="24"/>
                <w:szCs w:val="24"/>
              </w:rPr>
              <w:fldChar w:fldCharType="separate"/>
            </w:r>
            <w:r w:rsidRPr="00C722BD">
              <w:rPr>
                <w:rFonts w:ascii="Book Antiqua" w:hAnsi="Book Antiqua"/>
                <w:noProof/>
                <w:sz w:val="24"/>
                <w:szCs w:val="24"/>
              </w:rPr>
              <w:t>4</w:t>
            </w:r>
            <w:r w:rsidRPr="00C722BD">
              <w:rPr>
                <w:rFonts w:ascii="Book Antiqua" w:hAnsi="Book Antiqua"/>
                <w:sz w:val="24"/>
                <w:szCs w:val="24"/>
              </w:rPr>
              <w:fldChar w:fldCharType="end"/>
            </w:r>
            <w:r w:rsidRPr="00C722BD">
              <w:rPr>
                <w:rFonts w:ascii="Book Antiqua" w:hAnsi="Book Antiqua"/>
                <w:sz w:val="24"/>
                <w:szCs w:val="24"/>
                <w:lang w:val="zh-CN" w:eastAsia="zh-CN"/>
              </w:rPr>
              <w:t xml:space="preserve"> / </w:t>
            </w:r>
            <w:r w:rsidRPr="00C722BD">
              <w:rPr>
                <w:rFonts w:ascii="Book Antiqua" w:hAnsi="Book Antiqua"/>
                <w:sz w:val="24"/>
                <w:szCs w:val="24"/>
              </w:rPr>
              <w:fldChar w:fldCharType="begin"/>
            </w:r>
            <w:r w:rsidRPr="00C722BD">
              <w:rPr>
                <w:rFonts w:ascii="Book Antiqua" w:hAnsi="Book Antiqua"/>
                <w:sz w:val="24"/>
                <w:szCs w:val="24"/>
              </w:rPr>
              <w:instrText>NUMPAGES</w:instrText>
            </w:r>
            <w:r w:rsidRPr="00C722BD">
              <w:rPr>
                <w:rFonts w:ascii="Book Antiqua" w:hAnsi="Book Antiqua"/>
                <w:sz w:val="24"/>
                <w:szCs w:val="24"/>
              </w:rPr>
              <w:fldChar w:fldCharType="separate"/>
            </w:r>
            <w:r w:rsidRPr="00C722BD">
              <w:rPr>
                <w:rFonts w:ascii="Book Antiqua" w:hAnsi="Book Antiqua"/>
                <w:noProof/>
                <w:sz w:val="24"/>
                <w:szCs w:val="24"/>
              </w:rPr>
              <w:t>30</w:t>
            </w:r>
            <w:r w:rsidRPr="00C722BD">
              <w:rPr>
                <w:rFonts w:ascii="Book Antiqua" w:hAnsi="Book Antiqua"/>
                <w:sz w:val="24"/>
                <w:szCs w:val="24"/>
              </w:rPr>
              <w:fldChar w:fldCharType="end"/>
            </w:r>
          </w:p>
        </w:sdtContent>
      </w:sdt>
    </w:sdtContent>
  </w:sdt>
  <w:p w14:paraId="66B54F6F" w14:textId="77777777" w:rsidR="00C722BD" w:rsidRPr="00C22ECF" w:rsidRDefault="00C722BD" w:rsidP="00C22EC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1851" w14:textId="77777777" w:rsidR="00C25F8B" w:rsidRDefault="00C25F8B" w:rsidP="00C22ECF">
      <w:r>
        <w:separator/>
      </w:r>
    </w:p>
  </w:footnote>
  <w:footnote w:type="continuationSeparator" w:id="0">
    <w:p w14:paraId="45108521" w14:textId="77777777" w:rsidR="00C25F8B" w:rsidRDefault="00C25F8B" w:rsidP="00C22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72B"/>
    <w:rsid w:val="000704CE"/>
    <w:rsid w:val="00076B22"/>
    <w:rsid w:val="00081B92"/>
    <w:rsid w:val="000A2449"/>
    <w:rsid w:val="000C3CC6"/>
    <w:rsid w:val="001007D1"/>
    <w:rsid w:val="0012127E"/>
    <w:rsid w:val="00157B68"/>
    <w:rsid w:val="00181BF1"/>
    <w:rsid w:val="001E5C5E"/>
    <w:rsid w:val="001F7E56"/>
    <w:rsid w:val="00201262"/>
    <w:rsid w:val="002A4738"/>
    <w:rsid w:val="00361A5D"/>
    <w:rsid w:val="00373A03"/>
    <w:rsid w:val="00393CF4"/>
    <w:rsid w:val="003D4E20"/>
    <w:rsid w:val="004121A6"/>
    <w:rsid w:val="0044157F"/>
    <w:rsid w:val="00487BB3"/>
    <w:rsid w:val="004968BC"/>
    <w:rsid w:val="004A6543"/>
    <w:rsid w:val="004C1834"/>
    <w:rsid w:val="004E1BC3"/>
    <w:rsid w:val="00535B36"/>
    <w:rsid w:val="00563D29"/>
    <w:rsid w:val="00583A64"/>
    <w:rsid w:val="00583C1D"/>
    <w:rsid w:val="005D4273"/>
    <w:rsid w:val="00603F99"/>
    <w:rsid w:val="00623BCE"/>
    <w:rsid w:val="006310B3"/>
    <w:rsid w:val="00631F6C"/>
    <w:rsid w:val="00635FD7"/>
    <w:rsid w:val="00697A23"/>
    <w:rsid w:val="006C7AF0"/>
    <w:rsid w:val="006F082F"/>
    <w:rsid w:val="00705F74"/>
    <w:rsid w:val="00792C51"/>
    <w:rsid w:val="007A41B0"/>
    <w:rsid w:val="007E070A"/>
    <w:rsid w:val="008007C6"/>
    <w:rsid w:val="0087610E"/>
    <w:rsid w:val="008A78EA"/>
    <w:rsid w:val="008C55B2"/>
    <w:rsid w:val="008E7A67"/>
    <w:rsid w:val="00912B63"/>
    <w:rsid w:val="009300D5"/>
    <w:rsid w:val="0094226F"/>
    <w:rsid w:val="00966B93"/>
    <w:rsid w:val="00984F24"/>
    <w:rsid w:val="00997F0D"/>
    <w:rsid w:val="009A7A9F"/>
    <w:rsid w:val="00A2049B"/>
    <w:rsid w:val="00A46EB6"/>
    <w:rsid w:val="00A47534"/>
    <w:rsid w:val="00A515A3"/>
    <w:rsid w:val="00A77B3E"/>
    <w:rsid w:val="00A9117D"/>
    <w:rsid w:val="00A953C6"/>
    <w:rsid w:val="00AC2A7F"/>
    <w:rsid w:val="00B04074"/>
    <w:rsid w:val="00B8020E"/>
    <w:rsid w:val="00BC5FF1"/>
    <w:rsid w:val="00C05F3F"/>
    <w:rsid w:val="00C06802"/>
    <w:rsid w:val="00C112DF"/>
    <w:rsid w:val="00C22ECF"/>
    <w:rsid w:val="00C25F8B"/>
    <w:rsid w:val="00C4282D"/>
    <w:rsid w:val="00C722BD"/>
    <w:rsid w:val="00C914AB"/>
    <w:rsid w:val="00CA2A55"/>
    <w:rsid w:val="00CA391B"/>
    <w:rsid w:val="00CB684A"/>
    <w:rsid w:val="00CC04AC"/>
    <w:rsid w:val="00D13E7C"/>
    <w:rsid w:val="00D86C07"/>
    <w:rsid w:val="00D94B24"/>
    <w:rsid w:val="00D966C0"/>
    <w:rsid w:val="00DA467A"/>
    <w:rsid w:val="00DD4F4C"/>
    <w:rsid w:val="00DE1488"/>
    <w:rsid w:val="00DF64D9"/>
    <w:rsid w:val="00E4643A"/>
    <w:rsid w:val="00E843B6"/>
    <w:rsid w:val="00E85034"/>
    <w:rsid w:val="00EC1A97"/>
    <w:rsid w:val="00F07190"/>
    <w:rsid w:val="00F10C92"/>
    <w:rsid w:val="00F24196"/>
    <w:rsid w:val="00F270F5"/>
    <w:rsid w:val="00F355E4"/>
    <w:rsid w:val="00F838EE"/>
    <w:rsid w:val="00FC09C4"/>
    <w:rsid w:val="00FC5CF3"/>
    <w:rsid w:val="00FD33B7"/>
    <w:rsid w:val="00FE5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66B93"/>
    <w:rPr>
      <w:sz w:val="21"/>
      <w:szCs w:val="21"/>
    </w:rPr>
  </w:style>
  <w:style w:type="paragraph" w:styleId="CommentText">
    <w:name w:val="annotation text"/>
    <w:basedOn w:val="Normal"/>
    <w:link w:val="CommentTextChar"/>
    <w:semiHidden/>
    <w:unhideWhenUsed/>
    <w:rsid w:val="00966B93"/>
  </w:style>
  <w:style w:type="character" w:customStyle="1" w:styleId="CommentTextChar">
    <w:name w:val="Comment Text Char"/>
    <w:basedOn w:val="DefaultParagraphFont"/>
    <w:link w:val="CommentText"/>
    <w:semiHidden/>
    <w:rsid w:val="00966B93"/>
    <w:rPr>
      <w:sz w:val="24"/>
      <w:szCs w:val="24"/>
    </w:rPr>
  </w:style>
  <w:style w:type="paragraph" w:styleId="CommentSubject">
    <w:name w:val="annotation subject"/>
    <w:basedOn w:val="CommentText"/>
    <w:next w:val="CommentText"/>
    <w:link w:val="CommentSubjectChar"/>
    <w:semiHidden/>
    <w:unhideWhenUsed/>
    <w:rsid w:val="00966B93"/>
    <w:rPr>
      <w:b/>
      <w:bCs/>
    </w:rPr>
  </w:style>
  <w:style w:type="character" w:customStyle="1" w:styleId="CommentSubjectChar">
    <w:name w:val="Comment Subject Char"/>
    <w:basedOn w:val="CommentTextChar"/>
    <w:link w:val="CommentSubject"/>
    <w:semiHidden/>
    <w:rsid w:val="00966B93"/>
    <w:rPr>
      <w:b/>
      <w:bCs/>
      <w:sz w:val="24"/>
      <w:szCs w:val="24"/>
    </w:rPr>
  </w:style>
  <w:style w:type="table" w:styleId="TableGrid">
    <w:name w:val="Table Grid"/>
    <w:basedOn w:val="TableNormal"/>
    <w:uiPriority w:val="39"/>
    <w:rsid w:val="008C55B2"/>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2E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22ECF"/>
    <w:rPr>
      <w:sz w:val="18"/>
      <w:szCs w:val="18"/>
    </w:rPr>
  </w:style>
  <w:style w:type="paragraph" w:styleId="Footer">
    <w:name w:val="footer"/>
    <w:basedOn w:val="Normal"/>
    <w:link w:val="FooterChar"/>
    <w:uiPriority w:val="99"/>
    <w:unhideWhenUsed/>
    <w:rsid w:val="00C22E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2ECF"/>
    <w:rPr>
      <w:sz w:val="18"/>
      <w:szCs w:val="18"/>
    </w:rPr>
  </w:style>
  <w:style w:type="paragraph" w:styleId="BalloonText">
    <w:name w:val="Balloon Text"/>
    <w:basedOn w:val="Normal"/>
    <w:link w:val="BalloonTextChar"/>
    <w:rsid w:val="00487BB3"/>
    <w:rPr>
      <w:rFonts w:ascii="Segoe UI" w:hAnsi="Segoe UI" w:cs="Segoe UI"/>
      <w:sz w:val="18"/>
      <w:szCs w:val="18"/>
    </w:rPr>
  </w:style>
  <w:style w:type="character" w:customStyle="1" w:styleId="BalloonTextChar">
    <w:name w:val="Balloon Text Char"/>
    <w:basedOn w:val="DefaultParagraphFont"/>
    <w:link w:val="BalloonText"/>
    <w:rsid w:val="00487BB3"/>
    <w:rPr>
      <w:rFonts w:ascii="Segoe UI" w:hAnsi="Segoe UI" w:cs="Segoe UI"/>
      <w:sz w:val="18"/>
      <w:szCs w:val="18"/>
    </w:rPr>
  </w:style>
  <w:style w:type="character" w:styleId="Hyperlink">
    <w:name w:val="Hyperlink"/>
    <w:basedOn w:val="DefaultParagraphFont"/>
    <w:uiPriority w:val="99"/>
    <w:semiHidden/>
    <w:unhideWhenUsed/>
    <w:rsid w:val="002A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6653</Words>
  <Characters>37926</Characters>
  <Application>Microsoft Office Word</Application>
  <DocSecurity>0</DocSecurity>
  <Lines>316</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2021-05-28T22:34:00Z</dcterms:created>
  <dcterms:modified xsi:type="dcterms:W3CDTF">2021-05-28T22:34:00Z</dcterms:modified>
</cp:coreProperties>
</file>