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DF" w:rsidRPr="001850DF" w:rsidRDefault="00D640DF" w:rsidP="00A76173">
      <w:pPr>
        <w:adjustRightInd w:val="0"/>
        <w:snapToGrid w:val="0"/>
        <w:spacing w:after="0" w:line="360" w:lineRule="auto"/>
        <w:jc w:val="both"/>
        <w:rPr>
          <w:rFonts w:ascii="Book Antiqua" w:hAnsi="Book Antiqua"/>
          <w:sz w:val="24"/>
          <w:szCs w:val="24"/>
        </w:rPr>
      </w:pPr>
      <w:bookmarkStart w:id="0" w:name="_GoBack"/>
      <w:bookmarkEnd w:id="0"/>
      <w:r w:rsidRPr="001850DF">
        <w:rPr>
          <w:rFonts w:ascii="Book Antiqua" w:eastAsia="Times New Roman" w:hAnsi="Book Antiqua" w:cs="宋体"/>
          <w:b/>
          <w:sz w:val="24"/>
          <w:szCs w:val="24"/>
        </w:rPr>
        <w:t xml:space="preserve">Name of journal: </w:t>
      </w:r>
      <w:bookmarkStart w:id="1" w:name="OLE_LINK718"/>
      <w:bookmarkStart w:id="2" w:name="OLE_LINK719"/>
      <w:r w:rsidR="00EE17D3" w:rsidRPr="001850DF">
        <w:rPr>
          <w:rFonts w:ascii="Book Antiqua" w:eastAsia="Times New Roman" w:hAnsi="Book Antiqua" w:cs="宋体"/>
          <w:b/>
          <w:sz w:val="24"/>
          <w:szCs w:val="24"/>
        </w:rPr>
        <w:t>World Journal of Hepatology</w:t>
      </w:r>
      <w:r w:rsidRPr="001850DF">
        <w:rPr>
          <w:rFonts w:ascii="Book Antiqua" w:eastAsia="Times New Roman" w:hAnsi="Book Antiqua" w:cs="宋体"/>
          <w:b/>
          <w:sz w:val="24"/>
          <w:szCs w:val="24"/>
        </w:rPr>
        <w:t xml:space="preserve"> </w:t>
      </w:r>
      <w:bookmarkEnd w:id="1"/>
      <w:bookmarkEnd w:id="2"/>
    </w:p>
    <w:p w:rsidR="00D640DF" w:rsidRPr="001850DF" w:rsidRDefault="00D640DF" w:rsidP="00A76173">
      <w:pPr>
        <w:adjustRightInd w:val="0"/>
        <w:snapToGrid w:val="0"/>
        <w:spacing w:after="0" w:line="360" w:lineRule="auto"/>
        <w:jc w:val="both"/>
        <w:rPr>
          <w:rFonts w:ascii="Book Antiqua" w:eastAsia="Times New Roman" w:hAnsi="Book Antiqua" w:cs="宋体"/>
          <w:b/>
          <w:sz w:val="24"/>
          <w:szCs w:val="24"/>
        </w:rPr>
      </w:pPr>
      <w:r w:rsidRPr="001850DF">
        <w:rPr>
          <w:rFonts w:ascii="Book Antiqua" w:hAnsi="Book Antiqua" w:cs="Arial"/>
          <w:b/>
          <w:sz w:val="24"/>
          <w:szCs w:val="24"/>
        </w:rPr>
        <w:t xml:space="preserve">ESPS Manuscript NO: </w:t>
      </w:r>
      <w:r w:rsidRPr="001850DF">
        <w:rPr>
          <w:rFonts w:ascii="Book Antiqua" w:hAnsi="Book Antiqua" w:cs="Arial"/>
          <w:b/>
          <w:sz w:val="24"/>
          <w:szCs w:val="24"/>
          <w:lang w:eastAsia="zh-CN"/>
        </w:rPr>
        <w:t>6520</w:t>
      </w:r>
    </w:p>
    <w:p w:rsidR="00D640DF" w:rsidRPr="001850DF" w:rsidRDefault="00D640DF" w:rsidP="00A76173">
      <w:pPr>
        <w:suppressAutoHyphens/>
        <w:autoSpaceDE w:val="0"/>
        <w:autoSpaceDN w:val="0"/>
        <w:adjustRightInd w:val="0"/>
        <w:snapToGrid w:val="0"/>
        <w:spacing w:after="0" w:line="360" w:lineRule="auto"/>
        <w:jc w:val="both"/>
        <w:rPr>
          <w:rFonts w:ascii="Book Antiqua" w:hAnsi="Book Antiqua"/>
          <w:b/>
          <w:sz w:val="24"/>
          <w:szCs w:val="24"/>
        </w:rPr>
      </w:pPr>
      <w:bookmarkStart w:id="3" w:name="OLE_LINK1617"/>
      <w:bookmarkStart w:id="4" w:name="OLE_LINK1618"/>
      <w:r w:rsidRPr="001850DF">
        <w:rPr>
          <w:rFonts w:ascii="Book Antiqua" w:hAnsi="Book Antiqua"/>
          <w:b/>
          <w:sz w:val="24"/>
          <w:szCs w:val="24"/>
        </w:rPr>
        <w:t>Columns: REVIEW</w:t>
      </w:r>
    </w:p>
    <w:bookmarkEnd w:id="3"/>
    <w:bookmarkEnd w:id="4"/>
    <w:p w:rsidR="00AA7456" w:rsidRPr="001850DF" w:rsidRDefault="00AA7456" w:rsidP="00A76173">
      <w:pPr>
        <w:spacing w:after="0" w:line="360" w:lineRule="auto"/>
        <w:jc w:val="both"/>
        <w:rPr>
          <w:rFonts w:ascii="Book Antiqua" w:hAnsi="Book Antiqua"/>
          <w:sz w:val="24"/>
          <w:szCs w:val="24"/>
          <w:lang w:val="en-US" w:eastAsia="zh-CN"/>
        </w:rPr>
      </w:pPr>
    </w:p>
    <w:p w:rsidR="00AA7456" w:rsidRPr="001850DF" w:rsidRDefault="00AA7456" w:rsidP="00A76173">
      <w:pPr>
        <w:spacing w:after="0" w:line="360" w:lineRule="auto"/>
        <w:jc w:val="both"/>
        <w:rPr>
          <w:rFonts w:ascii="Book Antiqua" w:hAnsi="Book Antiqua"/>
          <w:b/>
          <w:sz w:val="24"/>
          <w:szCs w:val="24"/>
          <w:lang w:val="en-US" w:eastAsia="zh-CN"/>
        </w:rPr>
      </w:pPr>
      <w:r w:rsidRPr="001850DF">
        <w:rPr>
          <w:rFonts w:ascii="Book Antiqua" w:hAnsi="Book Antiqua"/>
          <w:b/>
          <w:sz w:val="24"/>
          <w:szCs w:val="24"/>
          <w:lang w:val="en-US"/>
        </w:rPr>
        <w:t>Hepato-cardiac disorders</w:t>
      </w:r>
    </w:p>
    <w:p w:rsidR="00C528DA" w:rsidRPr="001850DF" w:rsidRDefault="00C528DA" w:rsidP="00A76173">
      <w:pPr>
        <w:spacing w:after="0" w:line="360" w:lineRule="auto"/>
        <w:jc w:val="both"/>
        <w:rPr>
          <w:rFonts w:ascii="Book Antiqua" w:hAnsi="Book Antiqua"/>
          <w:sz w:val="24"/>
          <w:szCs w:val="24"/>
          <w:lang w:val="en-US" w:eastAsia="zh-CN"/>
        </w:rPr>
      </w:pPr>
    </w:p>
    <w:p w:rsidR="00AA7456" w:rsidRPr="001850DF" w:rsidRDefault="00C528DA" w:rsidP="00A76173">
      <w:pPr>
        <w:spacing w:after="0" w:line="360" w:lineRule="auto"/>
        <w:jc w:val="both"/>
        <w:rPr>
          <w:rFonts w:ascii="Book Antiqua" w:hAnsi="Book Antiqua"/>
          <w:i/>
          <w:iCs/>
          <w:sz w:val="24"/>
          <w:szCs w:val="24"/>
          <w:lang w:val="en-US" w:eastAsia="zh-CN"/>
        </w:rPr>
      </w:pPr>
      <w:r w:rsidRPr="001850DF">
        <w:rPr>
          <w:rFonts w:ascii="Book Antiqua" w:hAnsi="Book Antiqua"/>
          <w:b/>
          <w:sz w:val="24"/>
          <w:szCs w:val="24"/>
          <w:lang w:val="en-US"/>
        </w:rPr>
        <w:t>Fouad YM</w:t>
      </w:r>
      <w:r w:rsidRPr="001850DF">
        <w:rPr>
          <w:rFonts w:ascii="Book Antiqua" w:hAnsi="Book Antiqua"/>
          <w:b/>
          <w:sz w:val="24"/>
          <w:szCs w:val="24"/>
          <w:lang w:val="en-US" w:eastAsia="zh-CN"/>
        </w:rPr>
        <w:t xml:space="preserve"> </w:t>
      </w:r>
      <w:r w:rsidRPr="001850DF">
        <w:rPr>
          <w:rFonts w:ascii="Book Antiqua" w:hAnsi="Book Antiqua"/>
          <w:b/>
          <w:i/>
          <w:sz w:val="24"/>
          <w:szCs w:val="24"/>
          <w:lang w:val="en-US" w:eastAsia="zh-CN"/>
        </w:rPr>
        <w:t>et al</w:t>
      </w:r>
      <w:r w:rsidRPr="001850DF">
        <w:rPr>
          <w:rFonts w:ascii="Book Antiqua" w:hAnsi="Book Antiqua"/>
          <w:b/>
          <w:sz w:val="24"/>
          <w:szCs w:val="24"/>
          <w:lang w:val="en-US" w:eastAsia="zh-CN"/>
        </w:rPr>
        <w:t>.</w:t>
      </w:r>
      <w:r w:rsidRPr="001850DF">
        <w:rPr>
          <w:rFonts w:ascii="Book Antiqua" w:hAnsi="Book Antiqua"/>
          <w:sz w:val="24"/>
          <w:szCs w:val="24"/>
          <w:lang w:val="en-US" w:eastAsia="zh-CN"/>
        </w:rPr>
        <w:t xml:space="preserve"> </w:t>
      </w:r>
      <w:r w:rsidR="007A21E5" w:rsidRPr="001850DF">
        <w:rPr>
          <w:rFonts w:ascii="Book Antiqua" w:hAnsi="Book Antiqua"/>
          <w:i/>
          <w:iCs/>
          <w:sz w:val="24"/>
          <w:szCs w:val="24"/>
          <w:lang w:val="en-US"/>
        </w:rPr>
        <w:t>Hepatocardiac disorders</w:t>
      </w:r>
    </w:p>
    <w:p w:rsidR="008C0ED5" w:rsidRPr="001850DF" w:rsidRDefault="008C0ED5" w:rsidP="00A76173">
      <w:pPr>
        <w:spacing w:after="0" w:line="360" w:lineRule="auto"/>
        <w:jc w:val="both"/>
        <w:rPr>
          <w:rFonts w:ascii="Book Antiqua" w:hAnsi="Book Antiqua"/>
          <w:sz w:val="24"/>
          <w:szCs w:val="24"/>
          <w:lang w:val="en-US" w:eastAsia="zh-CN"/>
        </w:rPr>
      </w:pPr>
    </w:p>
    <w:p w:rsidR="00AA7456" w:rsidRPr="001850DF" w:rsidRDefault="00AA7456" w:rsidP="00A76173">
      <w:pPr>
        <w:spacing w:after="0" w:line="360" w:lineRule="auto"/>
        <w:jc w:val="both"/>
        <w:rPr>
          <w:rFonts w:ascii="Book Antiqua" w:hAnsi="Book Antiqua"/>
          <w:sz w:val="24"/>
          <w:szCs w:val="24"/>
          <w:lang w:val="en-US" w:eastAsia="zh-CN"/>
        </w:rPr>
      </w:pPr>
      <w:r w:rsidRPr="001850DF">
        <w:rPr>
          <w:rFonts w:ascii="Book Antiqua" w:hAnsi="Book Antiqua"/>
          <w:sz w:val="24"/>
          <w:szCs w:val="24"/>
          <w:lang w:val="en-US"/>
        </w:rPr>
        <w:t>Yasser Mahrous Fouad</w:t>
      </w:r>
      <w:r w:rsidR="008C0ED5" w:rsidRPr="001850DF">
        <w:rPr>
          <w:rFonts w:ascii="Book Antiqua" w:hAnsi="Book Antiqua"/>
          <w:sz w:val="24"/>
          <w:szCs w:val="24"/>
          <w:lang w:val="en-US"/>
        </w:rPr>
        <w:t xml:space="preserve">, </w:t>
      </w:r>
      <w:r w:rsidRPr="001850DF">
        <w:rPr>
          <w:rFonts w:ascii="Book Antiqua" w:hAnsi="Book Antiqua"/>
          <w:sz w:val="24"/>
          <w:szCs w:val="24"/>
          <w:lang w:val="en-US"/>
        </w:rPr>
        <w:t>Reem Yehia</w:t>
      </w:r>
    </w:p>
    <w:p w:rsidR="00233C0E" w:rsidRPr="001850DF" w:rsidRDefault="00233C0E" w:rsidP="00A76173">
      <w:pPr>
        <w:spacing w:after="0" w:line="360" w:lineRule="auto"/>
        <w:jc w:val="both"/>
        <w:rPr>
          <w:rFonts w:ascii="Book Antiqua" w:hAnsi="Book Antiqua"/>
          <w:sz w:val="24"/>
          <w:szCs w:val="24"/>
          <w:lang w:val="en-US" w:eastAsia="zh-CN"/>
        </w:rPr>
      </w:pPr>
    </w:p>
    <w:p w:rsidR="008C0ED5" w:rsidRPr="001850DF" w:rsidRDefault="00CA0E6D" w:rsidP="00A76173">
      <w:pPr>
        <w:spacing w:after="0" w:line="360" w:lineRule="auto"/>
        <w:jc w:val="both"/>
        <w:rPr>
          <w:rFonts w:ascii="Book Antiqua" w:hAnsi="Book Antiqua"/>
          <w:b/>
          <w:sz w:val="24"/>
          <w:szCs w:val="24"/>
          <w:lang w:val="en-US" w:eastAsia="zh-CN"/>
        </w:rPr>
      </w:pPr>
      <w:r w:rsidRPr="001850DF">
        <w:rPr>
          <w:rFonts w:ascii="Book Antiqua" w:hAnsi="Book Antiqua"/>
          <w:b/>
          <w:sz w:val="24"/>
          <w:szCs w:val="24"/>
          <w:lang w:val="en-US"/>
        </w:rPr>
        <w:t>Yasser Mahrous Fouad, Reem Yehia</w:t>
      </w:r>
      <w:r w:rsidRPr="001850DF">
        <w:rPr>
          <w:rFonts w:ascii="Book Antiqua" w:hAnsi="Book Antiqua" w:hint="eastAsia"/>
          <w:b/>
          <w:sz w:val="24"/>
          <w:szCs w:val="24"/>
          <w:lang w:val="en-US" w:eastAsia="zh-CN"/>
        </w:rPr>
        <w:t xml:space="preserve">, </w:t>
      </w:r>
      <w:r w:rsidR="00AA7456" w:rsidRPr="001850DF">
        <w:rPr>
          <w:rFonts w:ascii="Book Antiqua" w:hAnsi="Book Antiqua"/>
          <w:sz w:val="24"/>
          <w:szCs w:val="24"/>
          <w:lang w:val="en-US"/>
        </w:rPr>
        <w:t xml:space="preserve">Gastroenterology and Hepatology </w:t>
      </w:r>
      <w:r w:rsidR="001850DF" w:rsidRPr="001850DF">
        <w:rPr>
          <w:rFonts w:ascii="Book Antiqua" w:hAnsi="Book Antiqua"/>
          <w:sz w:val="24"/>
          <w:szCs w:val="24"/>
          <w:lang w:val="en-US"/>
        </w:rPr>
        <w:t>U</w:t>
      </w:r>
      <w:r w:rsidR="00AA7456" w:rsidRPr="001850DF">
        <w:rPr>
          <w:rFonts w:ascii="Book Antiqua" w:hAnsi="Book Antiqua"/>
          <w:sz w:val="24"/>
          <w:szCs w:val="24"/>
          <w:lang w:val="en-US"/>
        </w:rPr>
        <w:t>nit</w:t>
      </w:r>
      <w:r w:rsidR="00233C0E" w:rsidRPr="001850DF">
        <w:rPr>
          <w:rFonts w:ascii="Book Antiqua" w:hAnsi="Book Antiqua"/>
          <w:sz w:val="24"/>
          <w:szCs w:val="24"/>
          <w:lang w:val="en-US" w:eastAsia="zh-CN"/>
        </w:rPr>
        <w:t xml:space="preserve">, </w:t>
      </w:r>
      <w:r w:rsidR="00AA7456" w:rsidRPr="001850DF">
        <w:rPr>
          <w:rFonts w:ascii="Book Antiqua" w:hAnsi="Book Antiqua"/>
          <w:sz w:val="24"/>
          <w:szCs w:val="24"/>
          <w:lang w:val="en-US"/>
        </w:rPr>
        <w:t xml:space="preserve">Endemic Medicine </w:t>
      </w:r>
      <w:r w:rsidR="001850DF" w:rsidRPr="001850DF">
        <w:rPr>
          <w:rFonts w:ascii="Book Antiqua" w:hAnsi="Book Antiqua"/>
          <w:sz w:val="24"/>
          <w:szCs w:val="24"/>
          <w:lang w:val="en-US"/>
        </w:rPr>
        <w:t>D</w:t>
      </w:r>
      <w:r w:rsidR="00AA7456" w:rsidRPr="001850DF">
        <w:rPr>
          <w:rFonts w:ascii="Book Antiqua" w:hAnsi="Book Antiqua"/>
          <w:sz w:val="24"/>
          <w:szCs w:val="24"/>
          <w:lang w:val="en-US"/>
        </w:rPr>
        <w:t>epartment,</w:t>
      </w:r>
      <w:r w:rsidR="00233C0E" w:rsidRPr="001850DF">
        <w:rPr>
          <w:rFonts w:ascii="Book Antiqua" w:hAnsi="Book Antiqua"/>
          <w:sz w:val="24"/>
          <w:szCs w:val="24"/>
          <w:lang w:val="en-US" w:eastAsia="zh-CN"/>
        </w:rPr>
        <w:t xml:space="preserve"> </w:t>
      </w:r>
      <w:r w:rsidR="00AA7456" w:rsidRPr="001850DF">
        <w:rPr>
          <w:rFonts w:ascii="Book Antiqua" w:hAnsi="Book Antiqua"/>
          <w:sz w:val="24"/>
          <w:szCs w:val="24"/>
          <w:lang w:val="en-US"/>
        </w:rPr>
        <w:t xml:space="preserve">Minia </w:t>
      </w:r>
      <w:r w:rsidR="00C04F7C" w:rsidRPr="001850DF">
        <w:rPr>
          <w:rFonts w:ascii="Book Antiqua" w:hAnsi="Book Antiqua"/>
          <w:sz w:val="24"/>
          <w:szCs w:val="24"/>
          <w:lang w:val="en-US"/>
        </w:rPr>
        <w:t>University</w:t>
      </w:r>
      <w:r w:rsidR="00233C0E" w:rsidRPr="001850DF">
        <w:rPr>
          <w:rFonts w:ascii="Book Antiqua" w:hAnsi="Book Antiqua"/>
          <w:sz w:val="24"/>
          <w:szCs w:val="24"/>
          <w:lang w:val="en-US"/>
        </w:rPr>
        <w:t xml:space="preserve">, </w:t>
      </w:r>
      <w:r w:rsidR="008C0ED5" w:rsidRPr="001850DF">
        <w:rPr>
          <w:rFonts w:ascii="Book Antiqua" w:hAnsi="Book Antiqua"/>
          <w:sz w:val="24"/>
          <w:szCs w:val="24"/>
          <w:lang w:val="en-US"/>
        </w:rPr>
        <w:t>Minia 19111</w:t>
      </w:r>
      <w:r w:rsidR="00233C0E" w:rsidRPr="001850DF">
        <w:rPr>
          <w:rFonts w:ascii="Book Antiqua" w:hAnsi="Book Antiqua"/>
          <w:sz w:val="24"/>
          <w:szCs w:val="24"/>
          <w:lang w:val="en-US" w:eastAsia="zh-CN"/>
        </w:rPr>
        <w:t xml:space="preserve">, </w:t>
      </w:r>
      <w:r w:rsidR="00233C0E" w:rsidRPr="001850DF">
        <w:rPr>
          <w:rFonts w:ascii="Book Antiqua" w:hAnsi="Book Antiqua"/>
          <w:sz w:val="24"/>
          <w:szCs w:val="24"/>
          <w:lang w:val="en-US"/>
        </w:rPr>
        <w:t>Egypt</w:t>
      </w:r>
    </w:p>
    <w:p w:rsidR="00233C0E" w:rsidRPr="001850DF" w:rsidRDefault="00233C0E" w:rsidP="00A76173">
      <w:pPr>
        <w:spacing w:after="0" w:line="360" w:lineRule="auto"/>
        <w:jc w:val="both"/>
        <w:rPr>
          <w:rFonts w:ascii="Book Antiqua" w:hAnsi="Book Antiqua"/>
          <w:sz w:val="24"/>
          <w:szCs w:val="24"/>
          <w:lang w:val="en-US" w:eastAsia="zh-CN"/>
        </w:rPr>
      </w:pPr>
    </w:p>
    <w:p w:rsidR="00AA7456" w:rsidRPr="001850DF" w:rsidRDefault="00B618C3" w:rsidP="00A76173">
      <w:pPr>
        <w:spacing w:after="0" w:line="360" w:lineRule="auto"/>
        <w:jc w:val="both"/>
        <w:rPr>
          <w:rFonts w:ascii="Book Antiqua" w:hAnsi="Book Antiqua"/>
          <w:sz w:val="24"/>
          <w:szCs w:val="24"/>
          <w:lang w:val="en-US"/>
        </w:rPr>
      </w:pPr>
      <w:r w:rsidRPr="001850DF">
        <w:rPr>
          <w:rFonts w:ascii="Book Antiqua" w:hAnsi="Book Antiqua"/>
          <w:b/>
          <w:sz w:val="24"/>
        </w:rPr>
        <w:t>Author contributions:</w:t>
      </w:r>
      <w:r w:rsidR="00233C0E" w:rsidRPr="001850DF">
        <w:rPr>
          <w:rFonts w:ascii="Book Antiqua" w:hAnsi="Book Antiqua"/>
          <w:sz w:val="24"/>
          <w:szCs w:val="24"/>
          <w:lang w:val="en-US" w:eastAsia="zh-CN"/>
        </w:rPr>
        <w:t xml:space="preserve"> </w:t>
      </w:r>
      <w:r w:rsidR="00782A5C" w:rsidRPr="001850DF">
        <w:rPr>
          <w:rFonts w:ascii="Book Antiqua" w:hAnsi="Book Antiqua"/>
          <w:sz w:val="24"/>
          <w:szCs w:val="24"/>
          <w:lang w:val="en-US"/>
        </w:rPr>
        <w:t>Fouad Y</w:t>
      </w:r>
      <w:r w:rsidR="008C0ED5" w:rsidRPr="001850DF">
        <w:rPr>
          <w:rFonts w:ascii="Book Antiqua" w:hAnsi="Book Antiqua"/>
          <w:sz w:val="24"/>
          <w:szCs w:val="24"/>
          <w:lang w:val="en-US"/>
        </w:rPr>
        <w:t>M and Yehia R contributed equally to this work</w:t>
      </w:r>
      <w:r w:rsidR="00CA0E6D" w:rsidRPr="001850DF">
        <w:rPr>
          <w:rFonts w:ascii="Book Antiqua" w:hAnsi="Book Antiqua" w:hint="eastAsia"/>
          <w:sz w:val="24"/>
          <w:szCs w:val="24"/>
          <w:lang w:val="en-US" w:eastAsia="zh-CN"/>
        </w:rPr>
        <w:t>;</w:t>
      </w:r>
      <w:r w:rsidR="008C0ED5" w:rsidRPr="001850DF">
        <w:rPr>
          <w:rFonts w:ascii="Book Antiqua" w:hAnsi="Book Antiqua"/>
          <w:sz w:val="24"/>
          <w:szCs w:val="24"/>
          <w:lang w:val="en-US"/>
        </w:rPr>
        <w:t xml:space="preserve"> </w:t>
      </w:r>
      <w:r w:rsidR="001850DF" w:rsidRPr="001850DF">
        <w:rPr>
          <w:rFonts w:ascii="Book Antiqua" w:hAnsi="Book Antiqua" w:hint="eastAsia"/>
          <w:caps/>
          <w:sz w:val="24"/>
          <w:szCs w:val="24"/>
          <w:lang w:val="en-US" w:eastAsia="zh-CN"/>
        </w:rPr>
        <w:t>b</w:t>
      </w:r>
      <w:r w:rsidR="008C0ED5" w:rsidRPr="001850DF">
        <w:rPr>
          <w:rFonts w:ascii="Book Antiqua" w:hAnsi="Book Antiqua"/>
          <w:sz w:val="24"/>
          <w:szCs w:val="24"/>
          <w:lang w:val="en-US"/>
        </w:rPr>
        <w:t>oth authors collected the data, every author wrote a part of the manuscript and both authors revised the manuscript</w:t>
      </w:r>
      <w:r w:rsidR="00CA0E6D" w:rsidRPr="001850DF">
        <w:rPr>
          <w:rFonts w:ascii="Book Antiqua" w:hAnsi="Book Antiqua" w:hint="eastAsia"/>
          <w:sz w:val="24"/>
          <w:szCs w:val="24"/>
          <w:lang w:val="en-US" w:eastAsia="zh-CN"/>
        </w:rPr>
        <w:t>.</w:t>
      </w:r>
      <w:r w:rsidR="008C0ED5" w:rsidRPr="001850DF">
        <w:rPr>
          <w:rFonts w:ascii="Book Antiqua" w:hAnsi="Book Antiqua"/>
          <w:sz w:val="24"/>
          <w:szCs w:val="24"/>
          <w:lang w:val="en-US"/>
        </w:rPr>
        <w:t xml:space="preserve"> </w:t>
      </w:r>
    </w:p>
    <w:p w:rsidR="00233C0E" w:rsidRPr="001850DF" w:rsidRDefault="00233C0E" w:rsidP="00A76173">
      <w:pPr>
        <w:spacing w:after="0" w:line="360" w:lineRule="auto"/>
        <w:jc w:val="both"/>
        <w:rPr>
          <w:rFonts w:ascii="Book Antiqua" w:hAnsi="Book Antiqua"/>
          <w:sz w:val="24"/>
          <w:szCs w:val="24"/>
          <w:lang w:val="en-US" w:eastAsia="zh-CN"/>
        </w:rPr>
      </w:pPr>
    </w:p>
    <w:p w:rsidR="00AA7456" w:rsidRPr="001850DF" w:rsidRDefault="00706BD3" w:rsidP="00A76173">
      <w:pPr>
        <w:spacing w:after="0" w:line="360" w:lineRule="auto"/>
        <w:jc w:val="both"/>
        <w:rPr>
          <w:rFonts w:ascii="Book Antiqua" w:hAnsi="Book Antiqua"/>
          <w:sz w:val="24"/>
          <w:szCs w:val="24"/>
          <w:lang w:val="en-US" w:eastAsia="zh-CN"/>
        </w:rPr>
      </w:pPr>
      <w:r w:rsidRPr="001850DF">
        <w:rPr>
          <w:rFonts w:ascii="Book Antiqua" w:hAnsi="Book Antiqua"/>
          <w:b/>
          <w:sz w:val="24"/>
        </w:rPr>
        <w:t>Correspondence to:</w:t>
      </w:r>
      <w:r w:rsidR="00233C0E" w:rsidRPr="001850DF">
        <w:rPr>
          <w:rFonts w:ascii="Book Antiqua" w:hAnsi="Book Antiqua"/>
          <w:b/>
          <w:bCs/>
          <w:sz w:val="24"/>
          <w:szCs w:val="24"/>
          <w:lang w:val="en-US" w:eastAsia="zh-CN"/>
        </w:rPr>
        <w:t xml:space="preserve"> </w:t>
      </w:r>
      <w:r w:rsidR="00AA7456" w:rsidRPr="001850DF">
        <w:rPr>
          <w:rFonts w:ascii="Book Antiqua" w:hAnsi="Book Antiqua"/>
          <w:b/>
          <w:sz w:val="24"/>
          <w:szCs w:val="24"/>
          <w:lang w:val="en-US"/>
        </w:rPr>
        <w:t>Yasser Mahrous Fouad</w:t>
      </w:r>
      <w:r w:rsidR="00233C0E" w:rsidRPr="001850DF">
        <w:rPr>
          <w:rFonts w:ascii="Book Antiqua" w:hAnsi="Book Antiqua"/>
          <w:b/>
          <w:sz w:val="24"/>
          <w:szCs w:val="24"/>
          <w:lang w:val="en-US"/>
        </w:rPr>
        <w:t xml:space="preserve">, </w:t>
      </w:r>
      <w:r w:rsidR="007C034A" w:rsidRPr="001850DF">
        <w:rPr>
          <w:rFonts w:ascii="Book Antiqua" w:hAnsi="Book Antiqua"/>
          <w:b/>
          <w:sz w:val="24"/>
          <w:szCs w:val="24"/>
          <w:lang w:val="en-US"/>
        </w:rPr>
        <w:t>MD</w:t>
      </w:r>
      <w:r w:rsidR="00233C0E" w:rsidRPr="001850DF">
        <w:rPr>
          <w:rFonts w:ascii="Book Antiqua" w:hAnsi="Book Antiqua"/>
          <w:b/>
          <w:sz w:val="24"/>
          <w:szCs w:val="24"/>
          <w:lang w:val="en-US" w:eastAsia="zh-CN"/>
        </w:rPr>
        <w:t>,</w:t>
      </w:r>
      <w:r w:rsidR="007C034A" w:rsidRPr="001850DF">
        <w:rPr>
          <w:rFonts w:ascii="Book Antiqua" w:hAnsi="Book Antiqua"/>
          <w:b/>
          <w:sz w:val="24"/>
          <w:szCs w:val="24"/>
          <w:lang w:val="en-US"/>
        </w:rPr>
        <w:t xml:space="preserve"> </w:t>
      </w:r>
      <w:r w:rsidR="00C04F7C" w:rsidRPr="001850DF">
        <w:rPr>
          <w:rFonts w:ascii="Book Antiqua" w:hAnsi="Book Antiqua"/>
          <w:b/>
          <w:sz w:val="24"/>
          <w:szCs w:val="24"/>
          <w:lang w:val="en-US"/>
        </w:rPr>
        <w:t>Do</w:t>
      </w:r>
      <w:r w:rsidR="00233C0E" w:rsidRPr="001850DF">
        <w:rPr>
          <w:rFonts w:ascii="Book Antiqua" w:hAnsi="Book Antiqua"/>
          <w:b/>
          <w:sz w:val="24"/>
          <w:szCs w:val="24"/>
          <w:lang w:val="en-US" w:eastAsia="zh-CN"/>
        </w:rPr>
        <w:t xml:space="preserve">, </w:t>
      </w:r>
      <w:r w:rsidR="00AA7456" w:rsidRPr="001850DF">
        <w:rPr>
          <w:rFonts w:ascii="Book Antiqua" w:hAnsi="Book Antiqua"/>
          <w:b/>
          <w:sz w:val="24"/>
          <w:szCs w:val="24"/>
          <w:lang w:val="en-US"/>
        </w:rPr>
        <w:t>Professor</w:t>
      </w:r>
      <w:r w:rsidR="00AA7456" w:rsidRPr="001850DF">
        <w:rPr>
          <w:rFonts w:ascii="Book Antiqua" w:hAnsi="Book Antiqua"/>
          <w:sz w:val="24"/>
          <w:szCs w:val="24"/>
          <w:lang w:val="en-US"/>
        </w:rPr>
        <w:t xml:space="preserve">, Gastroenterology </w:t>
      </w:r>
      <w:r w:rsidR="00233C0E" w:rsidRPr="001850DF">
        <w:rPr>
          <w:rFonts w:ascii="Book Antiqua" w:hAnsi="Book Antiqua"/>
          <w:sz w:val="24"/>
          <w:szCs w:val="24"/>
          <w:lang w:val="en-US" w:eastAsia="zh-CN"/>
        </w:rPr>
        <w:t>and</w:t>
      </w:r>
      <w:r w:rsidR="00AA7456" w:rsidRPr="001850DF">
        <w:rPr>
          <w:rFonts w:ascii="Book Antiqua" w:hAnsi="Book Antiqua"/>
          <w:sz w:val="24"/>
          <w:szCs w:val="24"/>
          <w:lang w:val="en-US"/>
        </w:rPr>
        <w:t xml:space="preserve"> Hepatology</w:t>
      </w:r>
      <w:r w:rsidR="00233C0E" w:rsidRPr="001850DF">
        <w:rPr>
          <w:rFonts w:ascii="Book Antiqua" w:hAnsi="Book Antiqua"/>
          <w:sz w:val="24"/>
          <w:szCs w:val="24"/>
          <w:lang w:val="en-US" w:eastAsia="zh-CN"/>
        </w:rPr>
        <w:t xml:space="preserve"> </w:t>
      </w:r>
      <w:r w:rsidR="001850DF" w:rsidRPr="001850DF">
        <w:rPr>
          <w:rFonts w:ascii="Book Antiqua" w:hAnsi="Book Antiqua"/>
          <w:sz w:val="24"/>
          <w:szCs w:val="24"/>
          <w:lang w:val="en-US"/>
        </w:rPr>
        <w:t>U</w:t>
      </w:r>
      <w:r w:rsidR="00233C0E" w:rsidRPr="001850DF">
        <w:rPr>
          <w:rFonts w:ascii="Book Antiqua" w:hAnsi="Book Antiqua"/>
          <w:sz w:val="24"/>
          <w:szCs w:val="24"/>
          <w:lang w:val="en-US"/>
        </w:rPr>
        <w:t>nit</w:t>
      </w:r>
      <w:r w:rsidR="00AA7456" w:rsidRPr="001850DF">
        <w:rPr>
          <w:rFonts w:ascii="Book Antiqua" w:hAnsi="Book Antiqua"/>
          <w:sz w:val="24"/>
          <w:szCs w:val="24"/>
          <w:lang w:val="en-US"/>
        </w:rPr>
        <w:t>,</w:t>
      </w:r>
      <w:r w:rsidR="00233C0E" w:rsidRPr="001850DF">
        <w:rPr>
          <w:rFonts w:ascii="Book Antiqua" w:hAnsi="Book Antiqua"/>
          <w:b/>
          <w:bCs/>
          <w:sz w:val="24"/>
          <w:szCs w:val="24"/>
          <w:lang w:val="en-US" w:eastAsia="zh-CN"/>
        </w:rPr>
        <w:t xml:space="preserve"> </w:t>
      </w:r>
      <w:r w:rsidR="00AA7456" w:rsidRPr="001850DF">
        <w:rPr>
          <w:rFonts w:ascii="Book Antiqua" w:hAnsi="Book Antiqua"/>
          <w:sz w:val="24"/>
          <w:szCs w:val="24"/>
          <w:lang w:val="en-US"/>
        </w:rPr>
        <w:t xml:space="preserve">Endemic Medicine </w:t>
      </w:r>
      <w:r w:rsidR="00C04F7C" w:rsidRPr="001850DF">
        <w:rPr>
          <w:rFonts w:ascii="Book Antiqua" w:hAnsi="Book Antiqua"/>
          <w:sz w:val="24"/>
          <w:szCs w:val="24"/>
          <w:lang w:val="en-US"/>
        </w:rPr>
        <w:t>Department</w:t>
      </w:r>
      <w:r w:rsidR="00AA7456" w:rsidRPr="001850DF">
        <w:rPr>
          <w:rFonts w:ascii="Book Antiqua" w:hAnsi="Book Antiqua"/>
          <w:sz w:val="24"/>
          <w:szCs w:val="24"/>
          <w:lang w:val="en-US"/>
        </w:rPr>
        <w:t>,</w:t>
      </w:r>
      <w:r w:rsidR="00233C0E" w:rsidRPr="001850DF">
        <w:rPr>
          <w:rFonts w:ascii="Book Antiqua" w:hAnsi="Book Antiqua"/>
          <w:sz w:val="24"/>
          <w:szCs w:val="24"/>
          <w:lang w:val="en-US" w:eastAsia="zh-CN"/>
        </w:rPr>
        <w:t xml:space="preserve"> </w:t>
      </w:r>
      <w:r w:rsidR="00AA7456" w:rsidRPr="001850DF">
        <w:rPr>
          <w:rFonts w:ascii="Book Antiqua" w:hAnsi="Book Antiqua"/>
          <w:sz w:val="24"/>
          <w:szCs w:val="24"/>
          <w:lang w:val="en-US"/>
        </w:rPr>
        <w:t xml:space="preserve">Minia University, </w:t>
      </w:r>
      <w:bookmarkStart w:id="5" w:name="OLE_LINK1"/>
      <w:r w:rsidR="008235A7" w:rsidRPr="008235A7">
        <w:rPr>
          <w:rFonts w:ascii="Book Antiqua" w:hAnsi="Book Antiqua"/>
          <w:sz w:val="24"/>
          <w:szCs w:val="24"/>
          <w:lang w:val="en-US"/>
        </w:rPr>
        <w:t>Damaris</w:t>
      </w:r>
      <w:bookmarkEnd w:id="5"/>
      <w:r w:rsidR="008235A7">
        <w:rPr>
          <w:rFonts w:ascii="Book Antiqua" w:hAnsi="Book Antiqua" w:hint="eastAsia"/>
          <w:sz w:val="24"/>
          <w:szCs w:val="24"/>
          <w:lang w:val="en-US" w:eastAsia="zh-CN"/>
        </w:rPr>
        <w:t xml:space="preserve">, </w:t>
      </w:r>
      <w:r w:rsidR="00233C0E" w:rsidRPr="001850DF">
        <w:rPr>
          <w:rFonts w:ascii="Book Antiqua" w:hAnsi="Book Antiqua"/>
          <w:sz w:val="24"/>
          <w:szCs w:val="24"/>
          <w:lang w:val="en-US"/>
        </w:rPr>
        <w:t>Minia 19111</w:t>
      </w:r>
      <w:r w:rsidR="00233C0E" w:rsidRPr="001850DF">
        <w:rPr>
          <w:rFonts w:ascii="Book Antiqua" w:hAnsi="Book Antiqua"/>
          <w:sz w:val="24"/>
          <w:szCs w:val="24"/>
          <w:lang w:val="en-US" w:eastAsia="zh-CN"/>
        </w:rPr>
        <w:t xml:space="preserve">, </w:t>
      </w:r>
      <w:r w:rsidR="00233C0E" w:rsidRPr="001850DF">
        <w:rPr>
          <w:rFonts w:ascii="Book Antiqua" w:hAnsi="Book Antiqua"/>
          <w:sz w:val="24"/>
          <w:szCs w:val="24"/>
          <w:lang w:val="en-US"/>
        </w:rPr>
        <w:t>Egypt</w:t>
      </w:r>
      <w:r w:rsidR="00233C0E" w:rsidRPr="001850DF">
        <w:rPr>
          <w:rFonts w:ascii="Book Antiqua" w:hAnsi="Book Antiqua"/>
          <w:sz w:val="24"/>
          <w:szCs w:val="24"/>
          <w:lang w:val="en-US" w:eastAsia="zh-CN"/>
        </w:rPr>
        <w:t xml:space="preserve">. </w:t>
      </w:r>
      <w:r w:rsidR="001850DF" w:rsidRPr="001850DF">
        <w:rPr>
          <w:rFonts w:ascii="Book Antiqua" w:hAnsi="Book Antiqua" w:hint="eastAsia"/>
          <w:sz w:val="24"/>
          <w:szCs w:val="24"/>
          <w:lang w:val="en-US" w:eastAsia="zh-CN"/>
        </w:rPr>
        <w:t>y</w:t>
      </w:r>
      <w:r w:rsidR="007E6C61" w:rsidRPr="001850DF">
        <w:rPr>
          <w:rFonts w:ascii="Book Antiqua" w:hAnsi="Book Antiqua"/>
          <w:sz w:val="24"/>
          <w:szCs w:val="24"/>
          <w:lang w:val="en-US"/>
        </w:rPr>
        <w:t>asserfouad10@yahoo.com</w:t>
      </w:r>
    </w:p>
    <w:p w:rsidR="00233C0E" w:rsidRPr="001850DF" w:rsidRDefault="00233C0E" w:rsidP="00A76173">
      <w:pPr>
        <w:spacing w:after="0" w:line="360" w:lineRule="auto"/>
        <w:jc w:val="both"/>
        <w:rPr>
          <w:rFonts w:ascii="Book Antiqua" w:hAnsi="Book Antiqua"/>
          <w:sz w:val="24"/>
          <w:szCs w:val="24"/>
          <w:lang w:val="en-US" w:eastAsia="zh-CN"/>
        </w:rPr>
      </w:pPr>
    </w:p>
    <w:p w:rsidR="00AA7456" w:rsidRPr="001850DF" w:rsidRDefault="007E6C61" w:rsidP="00A76173">
      <w:pPr>
        <w:spacing w:after="0" w:line="360" w:lineRule="auto"/>
        <w:jc w:val="both"/>
        <w:rPr>
          <w:rFonts w:ascii="Book Antiqua" w:hAnsi="Book Antiqua"/>
          <w:sz w:val="24"/>
          <w:szCs w:val="24"/>
          <w:lang w:val="en-US" w:eastAsia="zh-CN"/>
        </w:rPr>
      </w:pPr>
      <w:r w:rsidRPr="001850DF">
        <w:rPr>
          <w:rFonts w:ascii="Book Antiqua" w:hAnsi="Book Antiqua"/>
          <w:b/>
          <w:sz w:val="24"/>
          <w:szCs w:val="24"/>
          <w:lang w:val="en-US"/>
        </w:rPr>
        <w:t>Telephone:</w:t>
      </w:r>
      <w:r w:rsidR="00233C0E" w:rsidRPr="001850DF">
        <w:rPr>
          <w:rFonts w:ascii="Book Antiqua" w:hAnsi="Book Antiqua"/>
          <w:sz w:val="24"/>
          <w:szCs w:val="24"/>
          <w:lang w:val="en-US"/>
        </w:rPr>
        <w:t xml:space="preserve"> </w:t>
      </w:r>
      <w:r w:rsidR="00FD47DC" w:rsidRPr="001850DF">
        <w:rPr>
          <w:rFonts w:ascii="Book Antiqua" w:hAnsi="Book Antiqua" w:hint="eastAsia"/>
          <w:sz w:val="24"/>
          <w:szCs w:val="24"/>
          <w:lang w:val="en-US" w:eastAsia="zh-CN"/>
        </w:rPr>
        <w:t>+</w:t>
      </w:r>
      <w:r w:rsidR="00233C0E" w:rsidRPr="001850DF">
        <w:rPr>
          <w:rFonts w:ascii="Book Antiqua" w:hAnsi="Book Antiqua"/>
          <w:sz w:val="24"/>
          <w:szCs w:val="24"/>
          <w:lang w:val="en-US"/>
        </w:rPr>
        <w:t>20</w:t>
      </w:r>
      <w:r w:rsidR="00FD47DC" w:rsidRPr="001850DF">
        <w:rPr>
          <w:rFonts w:ascii="Book Antiqua" w:hAnsi="Book Antiqua" w:hint="eastAsia"/>
          <w:sz w:val="24"/>
          <w:szCs w:val="24"/>
          <w:lang w:val="en-US" w:eastAsia="zh-CN"/>
        </w:rPr>
        <w:t>-</w:t>
      </w:r>
      <w:r w:rsidR="00233C0E" w:rsidRPr="001850DF">
        <w:rPr>
          <w:rFonts w:ascii="Book Antiqua" w:hAnsi="Book Antiqua"/>
          <w:sz w:val="24"/>
          <w:szCs w:val="24"/>
          <w:lang w:val="en-US"/>
        </w:rPr>
        <w:t>11</w:t>
      </w:r>
      <w:r w:rsidR="008877D7" w:rsidRPr="001850DF">
        <w:rPr>
          <w:rFonts w:ascii="Book Antiqua" w:hAnsi="Book Antiqua" w:hint="eastAsia"/>
          <w:sz w:val="24"/>
          <w:szCs w:val="24"/>
          <w:lang w:val="en-US" w:eastAsia="zh-CN"/>
        </w:rPr>
        <w:t>-</w:t>
      </w:r>
      <w:r w:rsidR="00233C0E" w:rsidRPr="001850DF">
        <w:rPr>
          <w:rFonts w:ascii="Book Antiqua" w:hAnsi="Book Antiqua"/>
          <w:sz w:val="24"/>
          <w:szCs w:val="24"/>
          <w:lang w:val="en-US"/>
        </w:rPr>
        <w:t xml:space="preserve">14721500  </w:t>
      </w:r>
      <w:r w:rsidR="00233C0E" w:rsidRPr="001850DF">
        <w:rPr>
          <w:rFonts w:ascii="Book Antiqua" w:hAnsi="Book Antiqua"/>
          <w:sz w:val="24"/>
          <w:szCs w:val="24"/>
          <w:lang w:val="en-US" w:eastAsia="zh-CN"/>
        </w:rPr>
        <w:t xml:space="preserve"> </w:t>
      </w:r>
      <w:r w:rsidRPr="001850DF">
        <w:rPr>
          <w:rFonts w:ascii="Book Antiqua" w:hAnsi="Book Antiqua"/>
          <w:b/>
          <w:caps/>
          <w:sz w:val="24"/>
          <w:szCs w:val="24"/>
          <w:lang w:val="en-US"/>
        </w:rPr>
        <w:t>f</w:t>
      </w:r>
      <w:r w:rsidR="00233C0E" w:rsidRPr="001850DF">
        <w:rPr>
          <w:rFonts w:ascii="Book Antiqua" w:hAnsi="Book Antiqua"/>
          <w:b/>
          <w:sz w:val="24"/>
          <w:szCs w:val="24"/>
          <w:lang w:val="en-US"/>
        </w:rPr>
        <w:t>ax</w:t>
      </w:r>
      <w:r w:rsidRPr="001850DF">
        <w:rPr>
          <w:rFonts w:ascii="Book Antiqua" w:hAnsi="Book Antiqua"/>
          <w:sz w:val="24"/>
          <w:szCs w:val="24"/>
          <w:lang w:val="en-US"/>
        </w:rPr>
        <w:t xml:space="preserve">: </w:t>
      </w:r>
      <w:r w:rsidR="008877D7" w:rsidRPr="001850DF">
        <w:rPr>
          <w:rFonts w:ascii="Book Antiqua" w:hAnsi="Book Antiqua" w:hint="eastAsia"/>
          <w:sz w:val="24"/>
          <w:szCs w:val="24"/>
          <w:lang w:val="en-US" w:eastAsia="zh-CN"/>
        </w:rPr>
        <w:t>+</w:t>
      </w:r>
      <w:r w:rsidRPr="001850DF">
        <w:rPr>
          <w:rFonts w:ascii="Book Antiqua" w:hAnsi="Book Antiqua"/>
          <w:sz w:val="24"/>
          <w:szCs w:val="24"/>
          <w:lang w:val="en-US"/>
        </w:rPr>
        <w:t>20</w:t>
      </w:r>
      <w:r w:rsidR="008877D7" w:rsidRPr="001850DF">
        <w:rPr>
          <w:rFonts w:ascii="Book Antiqua" w:hAnsi="Book Antiqua" w:hint="eastAsia"/>
          <w:sz w:val="24"/>
          <w:szCs w:val="24"/>
          <w:lang w:val="en-US" w:eastAsia="zh-CN"/>
        </w:rPr>
        <w:t>-11-</w:t>
      </w:r>
      <w:r w:rsidRPr="001850DF">
        <w:rPr>
          <w:rFonts w:ascii="Book Antiqua" w:hAnsi="Book Antiqua"/>
          <w:sz w:val="24"/>
          <w:szCs w:val="24"/>
          <w:lang w:val="en-US"/>
        </w:rPr>
        <w:t>867827922</w:t>
      </w:r>
    </w:p>
    <w:p w:rsidR="00233C0E" w:rsidRPr="001850DF" w:rsidRDefault="007E6C61" w:rsidP="00A76173">
      <w:pPr>
        <w:spacing w:after="0" w:line="360" w:lineRule="auto"/>
        <w:jc w:val="both"/>
        <w:rPr>
          <w:rFonts w:ascii="Book Antiqua" w:hAnsi="Book Antiqua"/>
          <w:b/>
          <w:sz w:val="24"/>
          <w:szCs w:val="24"/>
          <w:lang w:eastAsia="zh-CN"/>
        </w:rPr>
      </w:pPr>
      <w:r w:rsidRPr="001850DF">
        <w:rPr>
          <w:rFonts w:ascii="Book Antiqua" w:hAnsi="Book Antiqua"/>
          <w:b/>
          <w:sz w:val="24"/>
          <w:szCs w:val="24"/>
        </w:rPr>
        <w:t xml:space="preserve">Received: </w:t>
      </w:r>
      <w:r w:rsidR="003166C5" w:rsidRPr="001850DF">
        <w:rPr>
          <w:rFonts w:ascii="Book Antiqua" w:hAnsi="Book Antiqua" w:hint="eastAsia"/>
          <w:sz w:val="24"/>
          <w:szCs w:val="24"/>
          <w:lang w:eastAsia="zh-CN"/>
        </w:rPr>
        <w:t>October 22, 2013</w:t>
      </w:r>
      <w:r w:rsidRPr="001850DF">
        <w:rPr>
          <w:rFonts w:ascii="Book Antiqua" w:hAnsi="Book Antiqua"/>
          <w:sz w:val="24"/>
          <w:szCs w:val="24"/>
        </w:rPr>
        <w:t xml:space="preserve"> </w:t>
      </w:r>
      <w:r w:rsidRPr="001850DF">
        <w:rPr>
          <w:rFonts w:ascii="Book Antiqua" w:hAnsi="Book Antiqua"/>
          <w:b/>
          <w:sz w:val="24"/>
          <w:szCs w:val="24"/>
        </w:rPr>
        <w:t xml:space="preserve"> </w:t>
      </w:r>
      <w:r w:rsidR="003166C5" w:rsidRPr="001850DF">
        <w:rPr>
          <w:rFonts w:ascii="Book Antiqua" w:hAnsi="Book Antiqua" w:hint="eastAsia"/>
          <w:b/>
          <w:sz w:val="24"/>
          <w:szCs w:val="24"/>
          <w:lang w:eastAsia="zh-CN"/>
        </w:rPr>
        <w:t xml:space="preserve">  </w:t>
      </w:r>
      <w:r w:rsidR="0078567B" w:rsidRPr="001850DF">
        <w:rPr>
          <w:rFonts w:ascii="Book Antiqua" w:hAnsi="Book Antiqua" w:hint="eastAsia"/>
          <w:b/>
          <w:sz w:val="24"/>
          <w:szCs w:val="24"/>
          <w:lang w:eastAsia="zh-CN"/>
        </w:rPr>
        <w:t xml:space="preserve"> </w:t>
      </w:r>
      <w:r w:rsidR="00502FFC" w:rsidRPr="001850DF">
        <w:rPr>
          <w:rFonts w:ascii="Book Antiqua" w:hAnsi="Book Antiqua"/>
          <w:b/>
          <w:sz w:val="24"/>
          <w:szCs w:val="24"/>
        </w:rPr>
        <w:t xml:space="preserve">Revised: </w:t>
      </w:r>
      <w:r w:rsidR="00502FFC" w:rsidRPr="001850DF">
        <w:rPr>
          <w:rFonts w:ascii="Book Antiqua" w:hAnsi="Book Antiqua" w:hint="eastAsia"/>
          <w:sz w:val="24"/>
          <w:szCs w:val="24"/>
          <w:lang w:eastAsia="zh-CN"/>
        </w:rPr>
        <w:t>November 19, 2013</w:t>
      </w:r>
    </w:p>
    <w:p w:rsidR="007E6C61" w:rsidRPr="001850DF" w:rsidRDefault="007E6C61" w:rsidP="00A76173">
      <w:pPr>
        <w:spacing w:after="0" w:line="360" w:lineRule="auto"/>
        <w:jc w:val="both"/>
        <w:rPr>
          <w:rFonts w:ascii="Book Antiqua" w:hAnsi="Book Antiqua"/>
          <w:b/>
          <w:sz w:val="24"/>
          <w:szCs w:val="24"/>
          <w:lang w:eastAsia="zh-CN"/>
        </w:rPr>
      </w:pPr>
      <w:r w:rsidRPr="001850DF">
        <w:rPr>
          <w:rFonts w:ascii="Book Antiqua" w:hAnsi="Book Antiqua"/>
          <w:b/>
          <w:sz w:val="24"/>
          <w:szCs w:val="24"/>
        </w:rPr>
        <w:t xml:space="preserve">Accepted:  </w:t>
      </w:r>
      <w:r w:rsidR="00C541F9">
        <w:rPr>
          <w:rFonts w:ascii="Book Antiqua" w:hAnsi="Book Antiqua" w:hint="eastAsia"/>
          <w:b/>
          <w:sz w:val="24"/>
          <w:szCs w:val="24"/>
          <w:lang w:eastAsia="zh-CN"/>
        </w:rPr>
        <w:t>January 6, 2014</w:t>
      </w:r>
    </w:p>
    <w:p w:rsidR="007E6C61" w:rsidRPr="001850DF" w:rsidRDefault="007E6C61" w:rsidP="00A76173">
      <w:pPr>
        <w:spacing w:after="0" w:line="360" w:lineRule="auto"/>
        <w:jc w:val="both"/>
        <w:rPr>
          <w:rFonts w:ascii="Book Antiqua" w:hAnsi="Book Antiqua"/>
          <w:b/>
          <w:sz w:val="24"/>
          <w:szCs w:val="24"/>
        </w:rPr>
      </w:pPr>
      <w:r w:rsidRPr="001850DF">
        <w:rPr>
          <w:rFonts w:ascii="Book Antiqua" w:hAnsi="Book Antiqua"/>
          <w:b/>
          <w:sz w:val="24"/>
          <w:szCs w:val="24"/>
        </w:rPr>
        <w:t xml:space="preserve">Published online: </w:t>
      </w:r>
    </w:p>
    <w:p w:rsidR="00AA7456" w:rsidRPr="001850DF" w:rsidRDefault="00AA7456" w:rsidP="00A76173">
      <w:pPr>
        <w:spacing w:after="0" w:line="360" w:lineRule="auto"/>
        <w:jc w:val="both"/>
        <w:rPr>
          <w:rFonts w:ascii="Book Antiqua" w:hAnsi="Book Antiqua"/>
          <w:sz w:val="24"/>
          <w:szCs w:val="24"/>
        </w:rPr>
      </w:pPr>
    </w:p>
    <w:p w:rsidR="00AA7456" w:rsidRPr="001850DF" w:rsidRDefault="00AA7456" w:rsidP="00A76173">
      <w:pPr>
        <w:spacing w:after="0" w:line="360" w:lineRule="auto"/>
        <w:jc w:val="both"/>
        <w:rPr>
          <w:rFonts w:ascii="Book Antiqua" w:hAnsi="Book Antiqua"/>
          <w:b/>
          <w:sz w:val="24"/>
          <w:szCs w:val="24"/>
        </w:rPr>
      </w:pPr>
      <w:r w:rsidRPr="001850DF">
        <w:rPr>
          <w:rFonts w:ascii="Book Antiqua" w:hAnsi="Book Antiqua"/>
          <w:b/>
          <w:sz w:val="24"/>
          <w:szCs w:val="24"/>
        </w:rPr>
        <w:t>Abstract</w:t>
      </w:r>
    </w:p>
    <w:p w:rsidR="00963DA8" w:rsidRPr="001850DF" w:rsidRDefault="00AA7456" w:rsidP="00A76173">
      <w:pPr>
        <w:spacing w:after="0" w:line="360" w:lineRule="auto"/>
        <w:jc w:val="both"/>
        <w:rPr>
          <w:rFonts w:ascii="Book Antiqua" w:eastAsia="Times New Roman" w:hAnsi="Book Antiqua" w:cs="Arial"/>
          <w:sz w:val="24"/>
          <w:szCs w:val="24"/>
          <w:lang w:eastAsia="en-GB"/>
        </w:rPr>
      </w:pPr>
      <w:r w:rsidRPr="001850DF">
        <w:rPr>
          <w:rFonts w:ascii="Book Antiqua" w:hAnsi="Book Antiqua"/>
          <w:sz w:val="24"/>
          <w:szCs w:val="24"/>
        </w:rPr>
        <w:t>Understanding the mutual relation</w:t>
      </w:r>
      <w:r w:rsidR="007B7058" w:rsidRPr="001850DF">
        <w:rPr>
          <w:rFonts w:ascii="Book Antiqua" w:hAnsi="Book Antiqua"/>
          <w:sz w:val="24"/>
          <w:szCs w:val="24"/>
        </w:rPr>
        <w:t>ship</w:t>
      </w:r>
      <w:r w:rsidR="00190269" w:rsidRPr="001850DF">
        <w:rPr>
          <w:rFonts w:ascii="Book Antiqua" w:hAnsi="Book Antiqua"/>
          <w:sz w:val="24"/>
          <w:szCs w:val="24"/>
        </w:rPr>
        <w:t xml:space="preserve"> </w:t>
      </w:r>
      <w:r w:rsidRPr="001850DF">
        <w:rPr>
          <w:rFonts w:ascii="Book Antiqua" w:hAnsi="Book Antiqua"/>
          <w:sz w:val="24"/>
          <w:szCs w:val="24"/>
        </w:rPr>
        <w:t xml:space="preserve">between the liver and </w:t>
      </w:r>
      <w:r w:rsidR="007B7058" w:rsidRPr="001850DF">
        <w:rPr>
          <w:rFonts w:ascii="Book Antiqua" w:hAnsi="Book Antiqua"/>
          <w:sz w:val="24"/>
          <w:szCs w:val="24"/>
        </w:rPr>
        <w:t>the</w:t>
      </w:r>
      <w:r w:rsidRPr="001850DF">
        <w:rPr>
          <w:rFonts w:ascii="Book Antiqua" w:hAnsi="Book Antiqua"/>
          <w:sz w:val="24"/>
          <w:szCs w:val="24"/>
        </w:rPr>
        <w:t>heart is important for both hepatologist</w:t>
      </w:r>
      <w:r w:rsidR="007B7058" w:rsidRPr="001850DF">
        <w:rPr>
          <w:rFonts w:ascii="Book Antiqua" w:hAnsi="Book Antiqua"/>
          <w:sz w:val="24"/>
          <w:szCs w:val="24"/>
        </w:rPr>
        <w:t xml:space="preserve">s </w:t>
      </w:r>
      <w:r w:rsidRPr="001850DF">
        <w:rPr>
          <w:rFonts w:ascii="Book Antiqua" w:hAnsi="Book Antiqua"/>
          <w:sz w:val="24"/>
          <w:szCs w:val="24"/>
        </w:rPr>
        <w:t>and cardiologist</w:t>
      </w:r>
      <w:r w:rsidR="007B7058" w:rsidRPr="001850DF">
        <w:rPr>
          <w:rFonts w:ascii="Book Antiqua" w:hAnsi="Book Antiqua"/>
          <w:sz w:val="24"/>
          <w:szCs w:val="24"/>
        </w:rPr>
        <w:t>s</w:t>
      </w:r>
      <w:r w:rsidRPr="001850DF">
        <w:rPr>
          <w:rFonts w:ascii="Book Antiqua" w:hAnsi="Book Antiqua"/>
          <w:sz w:val="24"/>
          <w:szCs w:val="24"/>
        </w:rPr>
        <w:t xml:space="preserve">. Hepato-cardiac diseases </w:t>
      </w:r>
      <w:r w:rsidRPr="001850DF">
        <w:rPr>
          <w:rFonts w:ascii="Book Antiqua" w:hAnsi="Book Antiqua" w:cs="Arial"/>
          <w:sz w:val="24"/>
          <w:szCs w:val="24"/>
        </w:rPr>
        <w:t>can be classified into heart diseases affecting the liver, liver diseases affecting the heart, and conditions affecting the heart a</w:t>
      </w:r>
      <w:r w:rsidR="00890667" w:rsidRPr="001850DF">
        <w:rPr>
          <w:rFonts w:ascii="Book Antiqua" w:hAnsi="Book Antiqua" w:cs="Arial"/>
          <w:sz w:val="24"/>
          <w:szCs w:val="24"/>
        </w:rPr>
        <w:t xml:space="preserve">nd the liver at the same time. </w:t>
      </w:r>
      <w:r w:rsidRPr="001850DF">
        <w:rPr>
          <w:rFonts w:ascii="Book Antiqua" w:eastAsia="Times New Roman" w:hAnsi="Book Antiqua" w:cs="Arial"/>
          <w:sz w:val="24"/>
          <w:szCs w:val="24"/>
          <w:lang w:eastAsia="en-GB"/>
        </w:rPr>
        <w:lastRenderedPageBreak/>
        <w:t>Differential diagnos</w:t>
      </w:r>
      <w:r w:rsidR="007B7058" w:rsidRPr="001850DF">
        <w:rPr>
          <w:rFonts w:ascii="Book Antiqua" w:eastAsia="Times New Roman" w:hAnsi="Book Antiqua" w:cs="Arial"/>
          <w:sz w:val="24"/>
          <w:szCs w:val="24"/>
          <w:lang w:eastAsia="en-GB"/>
        </w:rPr>
        <w:t>es of</w:t>
      </w:r>
      <w:r w:rsidRPr="001850DF">
        <w:rPr>
          <w:rFonts w:ascii="Book Antiqua" w:eastAsia="Times New Roman" w:hAnsi="Book Antiqua" w:cs="Arial"/>
          <w:sz w:val="24"/>
          <w:szCs w:val="24"/>
          <w:lang w:eastAsia="en-GB"/>
        </w:rPr>
        <w:t xml:space="preserve"> liver injury </w:t>
      </w:r>
      <w:r w:rsidR="007B7058" w:rsidRPr="001850DF">
        <w:rPr>
          <w:rFonts w:ascii="Book Antiqua" w:eastAsia="Times New Roman" w:hAnsi="Book Antiqua" w:cs="Arial"/>
          <w:sz w:val="24"/>
          <w:szCs w:val="24"/>
          <w:lang w:eastAsia="en-GB"/>
        </w:rPr>
        <w:t>are</w:t>
      </w:r>
      <w:r w:rsidRPr="001850DF">
        <w:rPr>
          <w:rFonts w:ascii="Book Antiqua" w:eastAsia="Times New Roman" w:hAnsi="Book Antiqua" w:cs="Arial"/>
          <w:sz w:val="24"/>
          <w:szCs w:val="24"/>
          <w:lang w:eastAsia="en-GB"/>
        </w:rPr>
        <w:t xml:space="preserve"> extremely important in </w:t>
      </w:r>
      <w:r w:rsidR="007B7058" w:rsidRPr="001850DF">
        <w:rPr>
          <w:rFonts w:ascii="Book Antiqua" w:eastAsia="Times New Roman" w:hAnsi="Book Antiqua" w:cs="Arial"/>
          <w:sz w:val="24"/>
          <w:szCs w:val="24"/>
          <w:lang w:eastAsia="en-GB"/>
        </w:rPr>
        <w:t>a</w:t>
      </w:r>
      <w:r w:rsidRPr="001850DF">
        <w:rPr>
          <w:rFonts w:ascii="Book Antiqua" w:eastAsia="Times New Roman" w:hAnsi="Book Antiqua" w:cs="Arial"/>
          <w:sz w:val="24"/>
          <w:szCs w:val="24"/>
          <w:lang w:eastAsia="en-GB"/>
        </w:rPr>
        <w:t xml:space="preserve"> ca</w:t>
      </w:r>
      <w:r w:rsidR="007B7058" w:rsidRPr="001850DF">
        <w:rPr>
          <w:rFonts w:ascii="Book Antiqua" w:eastAsia="Times New Roman" w:hAnsi="Book Antiqua" w:cs="Arial"/>
          <w:sz w:val="24"/>
          <w:szCs w:val="24"/>
          <w:lang w:eastAsia="en-GB"/>
        </w:rPr>
        <w:t xml:space="preserve">rdiologist's clinical practice </w:t>
      </w:r>
      <w:r w:rsidRPr="001850DF">
        <w:rPr>
          <w:rFonts w:ascii="Book Antiqua" w:eastAsia="Times New Roman" w:hAnsi="Book Antiqua" w:cs="Arial"/>
          <w:sz w:val="24"/>
          <w:szCs w:val="24"/>
          <w:lang w:eastAsia="en-GB"/>
        </w:rPr>
        <w:t>call</w:t>
      </w:r>
      <w:r w:rsidR="007B7058" w:rsidRPr="001850DF">
        <w:rPr>
          <w:rFonts w:ascii="Book Antiqua" w:eastAsia="Times New Roman" w:hAnsi="Book Antiqua" w:cs="Arial"/>
          <w:sz w:val="24"/>
          <w:szCs w:val="24"/>
          <w:lang w:eastAsia="en-GB"/>
        </w:rPr>
        <w:t>ing</w:t>
      </w:r>
      <w:r w:rsidRPr="001850DF">
        <w:rPr>
          <w:rFonts w:ascii="Book Antiqua" w:eastAsia="Times New Roman" w:hAnsi="Book Antiqua" w:cs="Arial"/>
          <w:sz w:val="24"/>
          <w:szCs w:val="24"/>
          <w:lang w:eastAsia="en-GB"/>
        </w:rPr>
        <w:t xml:space="preserve"> for </w:t>
      </w:r>
      <w:r w:rsidR="007B7058" w:rsidRPr="001850DF">
        <w:rPr>
          <w:rFonts w:ascii="Book Antiqua" w:eastAsia="Times New Roman" w:hAnsi="Book Antiqua" w:cs="Arial"/>
          <w:sz w:val="24"/>
          <w:szCs w:val="24"/>
          <w:lang w:eastAsia="en-GB"/>
        </w:rPr>
        <w:t xml:space="preserve">collaboration between </w:t>
      </w:r>
      <w:r w:rsidRPr="001850DF">
        <w:rPr>
          <w:rFonts w:ascii="Book Antiqua" w:eastAsia="Times New Roman" w:hAnsi="Book Antiqua" w:cs="Arial"/>
          <w:sz w:val="24"/>
          <w:szCs w:val="24"/>
          <w:lang w:eastAsia="en-GB"/>
        </w:rPr>
        <w:t xml:space="preserve">cardiologists and hepatologists </w:t>
      </w:r>
      <w:r w:rsidR="007B7058" w:rsidRPr="001850DF">
        <w:rPr>
          <w:rFonts w:ascii="Book Antiqua" w:eastAsia="Times New Roman" w:hAnsi="Book Antiqua" w:cs="Arial"/>
          <w:sz w:val="24"/>
          <w:szCs w:val="24"/>
          <w:lang w:eastAsia="en-GB"/>
        </w:rPr>
        <w:t>due to the</w:t>
      </w:r>
      <w:r w:rsidRPr="001850DF">
        <w:rPr>
          <w:rFonts w:ascii="Book Antiqua" w:eastAsia="Times New Roman" w:hAnsi="Book Antiqua" w:cs="Arial"/>
          <w:sz w:val="24"/>
          <w:szCs w:val="24"/>
          <w:lang w:eastAsia="en-GB"/>
        </w:rPr>
        <w:t xml:space="preserve"> many other diseases that can affect the liver</w:t>
      </w:r>
      <w:r w:rsidR="00890667" w:rsidRPr="001850DF">
        <w:rPr>
          <w:rFonts w:ascii="Book Antiqua" w:eastAsia="Times New Roman" w:hAnsi="Book Antiqua" w:cs="Arial"/>
          <w:sz w:val="24"/>
          <w:szCs w:val="24"/>
          <w:lang w:eastAsia="en-GB"/>
        </w:rPr>
        <w:t xml:space="preserve"> and mimic haemodynamic injury.</w:t>
      </w:r>
      <w:r w:rsidRPr="001850DF">
        <w:rPr>
          <w:rFonts w:ascii="Book Antiqua" w:eastAsia="Times New Roman" w:hAnsi="Book Antiqua" w:cs="Arial"/>
          <w:sz w:val="24"/>
          <w:szCs w:val="24"/>
          <w:lang w:eastAsia="en-GB"/>
        </w:rPr>
        <w:t xml:space="preserve"> Acute and chronic heart failure may lead to acute ischemic hepatitis or chronic congestive hepatopathy. Treatment in these cases should be directed to the primary heart disease. In patients with advanced liver disease, cirrhotic cardiomyopathy may develop including hemodynamic changes, diastolic and systolic dysfunctions, reduced cardiac performance and electrophysiological abnormalities. Cardiac evaluation is important for patients with liver diseases especially before and after liver transplantation. Liver transplantation may lead to </w:t>
      </w:r>
      <w:r w:rsidR="007C2685" w:rsidRPr="001850DF">
        <w:rPr>
          <w:rFonts w:ascii="Book Antiqua" w:eastAsia="Times New Roman" w:hAnsi="Book Antiqua" w:cs="Arial"/>
          <w:sz w:val="24"/>
          <w:szCs w:val="24"/>
          <w:lang w:eastAsia="en-GB"/>
        </w:rPr>
        <w:t xml:space="preserve">the </w:t>
      </w:r>
      <w:r w:rsidRPr="001850DF">
        <w:rPr>
          <w:rFonts w:ascii="Book Antiqua" w:eastAsia="Times New Roman" w:hAnsi="Book Antiqua" w:cs="Arial"/>
          <w:sz w:val="24"/>
          <w:szCs w:val="24"/>
          <w:lang w:eastAsia="en-GB"/>
        </w:rPr>
        <w:t xml:space="preserve">improvement of all cardiac changes and </w:t>
      </w:r>
      <w:r w:rsidR="007C2685" w:rsidRPr="001850DF">
        <w:rPr>
          <w:rFonts w:ascii="Book Antiqua" w:eastAsia="Times New Roman" w:hAnsi="Book Antiqua" w:cs="Arial"/>
          <w:sz w:val="24"/>
          <w:szCs w:val="24"/>
          <w:lang w:eastAsia="en-GB"/>
        </w:rPr>
        <w:t xml:space="preserve">the </w:t>
      </w:r>
      <w:r w:rsidRPr="001850DF">
        <w:rPr>
          <w:rFonts w:ascii="Book Antiqua" w:eastAsia="Times New Roman" w:hAnsi="Book Antiqua" w:cs="Arial"/>
          <w:sz w:val="24"/>
          <w:szCs w:val="24"/>
          <w:lang w:eastAsia="en-GB"/>
        </w:rPr>
        <w:t xml:space="preserve">reversal of cirrhotic cardiomyopathy. There are systemic diseases that may affect both </w:t>
      </w:r>
      <w:r w:rsidR="007C2685" w:rsidRPr="001850DF">
        <w:rPr>
          <w:rFonts w:ascii="Book Antiqua" w:eastAsia="Times New Roman" w:hAnsi="Book Antiqua" w:cs="Arial"/>
          <w:sz w:val="24"/>
          <w:szCs w:val="24"/>
          <w:lang w:eastAsia="en-GB"/>
        </w:rPr>
        <w:t xml:space="preserve">the </w:t>
      </w:r>
      <w:r w:rsidRPr="001850DF">
        <w:rPr>
          <w:rFonts w:ascii="Book Antiqua" w:eastAsia="Times New Roman" w:hAnsi="Book Antiqua" w:cs="Arial"/>
          <w:sz w:val="24"/>
          <w:szCs w:val="24"/>
          <w:lang w:eastAsia="en-GB"/>
        </w:rPr>
        <w:t xml:space="preserve">liver and </w:t>
      </w:r>
      <w:r w:rsidR="007C2685" w:rsidRPr="001850DF">
        <w:rPr>
          <w:rFonts w:ascii="Book Antiqua" w:eastAsia="Times New Roman" w:hAnsi="Book Antiqua" w:cs="Arial"/>
          <w:sz w:val="24"/>
          <w:szCs w:val="24"/>
          <w:lang w:eastAsia="en-GB"/>
        </w:rPr>
        <w:t xml:space="preserve">the </w:t>
      </w:r>
      <w:r w:rsidRPr="001850DF">
        <w:rPr>
          <w:rFonts w:ascii="Book Antiqua" w:eastAsia="Times New Roman" w:hAnsi="Book Antiqua" w:cs="Arial"/>
          <w:sz w:val="24"/>
          <w:szCs w:val="24"/>
          <w:lang w:eastAsia="en-GB"/>
        </w:rPr>
        <w:t>heart concomitantly including congenital, metabolic</w:t>
      </w:r>
      <w:r w:rsidR="007C2685" w:rsidRPr="001850DF">
        <w:rPr>
          <w:rFonts w:ascii="Book Antiqua" w:eastAsia="Times New Roman" w:hAnsi="Book Antiqua" w:cs="Arial"/>
          <w:sz w:val="24"/>
          <w:szCs w:val="24"/>
          <w:lang w:eastAsia="en-GB"/>
        </w:rPr>
        <w:t xml:space="preserve"> and </w:t>
      </w:r>
      <w:r w:rsidRPr="001850DF">
        <w:rPr>
          <w:rFonts w:ascii="Book Antiqua" w:eastAsia="Times New Roman" w:hAnsi="Book Antiqua" w:cs="Arial"/>
          <w:sz w:val="24"/>
          <w:szCs w:val="24"/>
          <w:lang w:eastAsia="en-GB"/>
        </w:rPr>
        <w:t>inflammatory diseases a</w:t>
      </w:r>
      <w:r w:rsidR="00CA2719" w:rsidRPr="001850DF">
        <w:rPr>
          <w:rFonts w:ascii="Book Antiqua" w:eastAsia="Times New Roman" w:hAnsi="Book Antiqua" w:cs="Arial"/>
          <w:sz w:val="24"/>
          <w:szCs w:val="24"/>
          <w:lang w:eastAsia="en-GB"/>
        </w:rPr>
        <w:t>s well as</w:t>
      </w:r>
      <w:r w:rsidRPr="001850DF">
        <w:rPr>
          <w:rFonts w:ascii="Book Antiqua" w:eastAsia="Times New Roman" w:hAnsi="Book Antiqua" w:cs="Arial"/>
          <w:sz w:val="24"/>
          <w:szCs w:val="24"/>
          <w:lang w:eastAsia="en-GB"/>
        </w:rPr>
        <w:t xml:space="preserve"> alcoholism. This review highlights these hepatocardiac diseases</w:t>
      </w:r>
    </w:p>
    <w:p w:rsidR="00890667" w:rsidRPr="001850DF" w:rsidRDefault="00890667" w:rsidP="00A76173">
      <w:pPr>
        <w:spacing w:after="0" w:line="360" w:lineRule="auto"/>
        <w:jc w:val="both"/>
        <w:rPr>
          <w:rFonts w:ascii="Book Antiqua" w:hAnsi="Book Antiqua" w:cs="Arial"/>
          <w:sz w:val="24"/>
          <w:szCs w:val="24"/>
          <w:lang w:eastAsia="zh-CN"/>
        </w:rPr>
      </w:pPr>
    </w:p>
    <w:p w:rsidR="00F706E0" w:rsidRPr="001850DF" w:rsidRDefault="00F706E0" w:rsidP="00F706E0">
      <w:pPr>
        <w:rPr>
          <w:rFonts w:ascii="Book Antiqua" w:hAnsi="Book Antiqua" w:cs="宋体"/>
          <w:sz w:val="24"/>
        </w:rPr>
      </w:pPr>
      <w:r w:rsidRPr="001850DF">
        <w:rPr>
          <w:rFonts w:ascii="Book Antiqua" w:hAnsi="Book Antiqua" w:cs="Tahoma"/>
          <w:sz w:val="24"/>
          <w:lang w:eastAsia="ja-JP"/>
        </w:rPr>
        <w:t>©</w:t>
      </w:r>
      <w:r w:rsidRPr="001850DF">
        <w:rPr>
          <w:rFonts w:ascii="Book Antiqua" w:hAnsi="Book Antiqua" w:cs="Tahoma"/>
          <w:sz w:val="24"/>
        </w:rPr>
        <w:t xml:space="preserve"> </w:t>
      </w:r>
      <w:r w:rsidRPr="001850DF">
        <w:rPr>
          <w:rFonts w:ascii="Book Antiqua" w:hAnsi="Book Antiqua" w:cs="宋体"/>
          <w:sz w:val="24"/>
        </w:rPr>
        <w:t>201</w:t>
      </w:r>
      <w:r w:rsidR="001850DF" w:rsidRPr="001850DF">
        <w:rPr>
          <w:rFonts w:ascii="Book Antiqua" w:hAnsi="Book Antiqua" w:cs="宋体" w:hint="eastAsia"/>
          <w:sz w:val="24"/>
          <w:lang w:eastAsia="zh-CN"/>
        </w:rPr>
        <w:t>4</w:t>
      </w:r>
      <w:r w:rsidRPr="001850DF">
        <w:rPr>
          <w:rFonts w:ascii="Book Antiqua" w:hAnsi="Book Antiqua" w:cs="宋体"/>
          <w:sz w:val="24"/>
        </w:rPr>
        <w:t xml:space="preserve"> Baishideng Publishing Group Co., Limited. All rights reserved.</w:t>
      </w:r>
    </w:p>
    <w:p w:rsidR="00F706E0" w:rsidRPr="001850DF" w:rsidRDefault="00F706E0" w:rsidP="00A76173">
      <w:pPr>
        <w:spacing w:after="0" w:line="360" w:lineRule="auto"/>
        <w:jc w:val="both"/>
        <w:rPr>
          <w:rFonts w:ascii="Book Antiqua" w:hAnsi="Book Antiqua" w:cs="Arial"/>
          <w:sz w:val="24"/>
          <w:szCs w:val="24"/>
          <w:lang w:eastAsia="zh-CN"/>
        </w:rPr>
      </w:pPr>
    </w:p>
    <w:p w:rsidR="00D961A5" w:rsidRPr="001850DF" w:rsidRDefault="00D961A5" w:rsidP="00A76173">
      <w:pPr>
        <w:spacing w:after="0" w:line="360" w:lineRule="auto"/>
        <w:jc w:val="both"/>
        <w:rPr>
          <w:rFonts w:ascii="Book Antiqua" w:eastAsia="Times New Roman" w:hAnsi="Book Antiqua" w:cs="Arial"/>
          <w:sz w:val="24"/>
          <w:szCs w:val="24"/>
          <w:lang w:eastAsia="en-GB"/>
        </w:rPr>
      </w:pPr>
      <w:r w:rsidRPr="001850DF">
        <w:rPr>
          <w:rFonts w:ascii="Book Antiqua" w:hAnsi="Book Antiqua" w:cs="Arial"/>
          <w:b/>
          <w:sz w:val="24"/>
          <w:szCs w:val="24"/>
        </w:rPr>
        <w:t>Key words:</w:t>
      </w:r>
      <w:r w:rsidRPr="001850DF">
        <w:rPr>
          <w:rFonts w:ascii="Book Antiqua" w:hAnsi="Book Antiqua" w:cs="Arial"/>
          <w:sz w:val="24"/>
          <w:szCs w:val="24"/>
        </w:rPr>
        <w:t xml:space="preserve"> </w:t>
      </w:r>
      <w:r w:rsidR="00890667" w:rsidRPr="001850DF">
        <w:rPr>
          <w:rFonts w:ascii="Book Antiqua" w:hAnsi="Book Antiqua" w:cs="Arial"/>
          <w:sz w:val="24"/>
          <w:szCs w:val="24"/>
        </w:rPr>
        <w:t xml:space="preserve">Cardiac </w:t>
      </w:r>
      <w:r w:rsidRPr="001850DF">
        <w:rPr>
          <w:rFonts w:ascii="Book Antiqua" w:hAnsi="Book Antiqua" w:cs="Arial"/>
          <w:sz w:val="24"/>
          <w:szCs w:val="24"/>
        </w:rPr>
        <w:t>cirrhosis</w:t>
      </w:r>
      <w:r w:rsidR="00890667" w:rsidRPr="001850DF">
        <w:rPr>
          <w:rFonts w:ascii="Book Antiqua" w:hAnsi="Book Antiqua" w:cs="Arial"/>
          <w:sz w:val="24"/>
          <w:szCs w:val="24"/>
          <w:lang w:eastAsia="zh-CN"/>
        </w:rPr>
        <w:t>;</w:t>
      </w:r>
      <w:r w:rsidRPr="001850DF">
        <w:rPr>
          <w:rFonts w:ascii="Book Antiqua" w:hAnsi="Book Antiqua" w:cs="Arial"/>
          <w:sz w:val="24"/>
          <w:szCs w:val="24"/>
        </w:rPr>
        <w:t xml:space="preserve"> </w:t>
      </w:r>
      <w:r w:rsidR="00890667" w:rsidRPr="001850DF">
        <w:rPr>
          <w:rFonts w:ascii="Book Antiqua" w:hAnsi="Book Antiqua" w:cs="Arial"/>
          <w:sz w:val="24"/>
          <w:szCs w:val="24"/>
        </w:rPr>
        <w:t xml:space="preserve">Ischemic </w:t>
      </w:r>
      <w:r w:rsidRPr="001850DF">
        <w:rPr>
          <w:rFonts w:ascii="Book Antiqua" w:hAnsi="Book Antiqua" w:cs="Arial"/>
          <w:sz w:val="24"/>
          <w:szCs w:val="24"/>
        </w:rPr>
        <w:t>hepatitis</w:t>
      </w:r>
      <w:r w:rsidR="00890667" w:rsidRPr="001850DF">
        <w:rPr>
          <w:rFonts w:ascii="Book Antiqua" w:hAnsi="Book Antiqua" w:cs="Arial"/>
          <w:sz w:val="24"/>
          <w:szCs w:val="24"/>
          <w:lang w:eastAsia="zh-CN"/>
        </w:rPr>
        <w:t xml:space="preserve">; </w:t>
      </w:r>
      <w:r w:rsidRPr="001850DF">
        <w:rPr>
          <w:rFonts w:ascii="Book Antiqua" w:hAnsi="Book Antiqua" w:cs="Arial"/>
          <w:sz w:val="24"/>
          <w:szCs w:val="24"/>
        </w:rPr>
        <w:t>Fatty liver</w:t>
      </w:r>
      <w:r w:rsidR="00890667" w:rsidRPr="001850DF">
        <w:rPr>
          <w:rFonts w:ascii="Book Antiqua" w:hAnsi="Book Antiqua" w:cs="Arial"/>
          <w:sz w:val="24"/>
          <w:szCs w:val="24"/>
          <w:lang w:eastAsia="zh-CN"/>
        </w:rPr>
        <w:t xml:space="preserve">; </w:t>
      </w:r>
      <w:r w:rsidR="00890667" w:rsidRPr="001850DF">
        <w:rPr>
          <w:rFonts w:ascii="Book Antiqua" w:hAnsi="Book Antiqua" w:cs="Arial"/>
          <w:sz w:val="24"/>
          <w:szCs w:val="24"/>
        </w:rPr>
        <w:t xml:space="preserve">Liver </w:t>
      </w:r>
      <w:r w:rsidRPr="001850DF">
        <w:rPr>
          <w:rFonts w:ascii="Book Antiqua" w:hAnsi="Book Antiqua" w:cs="Arial"/>
          <w:sz w:val="24"/>
          <w:szCs w:val="24"/>
        </w:rPr>
        <w:t>cirrhosis</w:t>
      </w:r>
      <w:r w:rsidR="00890667" w:rsidRPr="001850DF">
        <w:rPr>
          <w:rFonts w:ascii="Book Antiqua" w:hAnsi="Book Antiqua" w:cs="Arial"/>
          <w:sz w:val="24"/>
          <w:szCs w:val="24"/>
          <w:lang w:eastAsia="zh-CN"/>
        </w:rPr>
        <w:t xml:space="preserve">; </w:t>
      </w:r>
      <w:r w:rsidR="00890667" w:rsidRPr="001850DF">
        <w:rPr>
          <w:rFonts w:ascii="Book Antiqua" w:hAnsi="Book Antiqua" w:cs="Arial"/>
          <w:sz w:val="24"/>
          <w:szCs w:val="24"/>
        </w:rPr>
        <w:t xml:space="preserve">Heart </w:t>
      </w:r>
      <w:r w:rsidRPr="001850DF">
        <w:rPr>
          <w:rFonts w:ascii="Book Antiqua" w:hAnsi="Book Antiqua" w:cs="Arial"/>
          <w:sz w:val="24"/>
          <w:szCs w:val="24"/>
        </w:rPr>
        <w:t>failure</w:t>
      </w:r>
    </w:p>
    <w:p w:rsidR="00AA7456" w:rsidRPr="001850DF" w:rsidRDefault="00AA7456" w:rsidP="00A76173">
      <w:pPr>
        <w:spacing w:after="0" w:line="360" w:lineRule="auto"/>
        <w:jc w:val="both"/>
        <w:rPr>
          <w:rFonts w:ascii="Book Antiqua" w:eastAsia="Times New Roman" w:hAnsi="Book Antiqua" w:cs="Arial"/>
          <w:sz w:val="24"/>
          <w:szCs w:val="24"/>
          <w:lang w:eastAsia="en-GB"/>
        </w:rPr>
      </w:pPr>
    </w:p>
    <w:p w:rsidR="00AA7456" w:rsidRPr="001850DF" w:rsidRDefault="00D961A5" w:rsidP="00A76173">
      <w:pPr>
        <w:spacing w:after="0" w:line="360" w:lineRule="auto"/>
        <w:jc w:val="both"/>
        <w:rPr>
          <w:rFonts w:ascii="Book Antiqua" w:eastAsia="Times New Roman" w:hAnsi="Book Antiqua" w:cs="Arial"/>
          <w:sz w:val="24"/>
          <w:szCs w:val="24"/>
          <w:lang w:eastAsia="en-GB"/>
        </w:rPr>
      </w:pPr>
      <w:r w:rsidRPr="001850DF">
        <w:rPr>
          <w:rFonts w:ascii="Book Antiqua" w:eastAsia="Times New Roman" w:hAnsi="Book Antiqua" w:cs="Arial"/>
          <w:b/>
          <w:sz w:val="24"/>
          <w:szCs w:val="24"/>
          <w:lang w:eastAsia="en-GB"/>
        </w:rPr>
        <w:t>Core tip:</w:t>
      </w:r>
      <w:r w:rsidRPr="001850DF">
        <w:rPr>
          <w:rFonts w:ascii="Book Antiqua" w:hAnsi="Book Antiqua" w:cs="Arial"/>
          <w:sz w:val="24"/>
          <w:szCs w:val="24"/>
        </w:rPr>
        <w:t xml:space="preserve"> Acute and chronic heart failure may lead to acute ischemic hepatitis or chronic congestive hepatopathy. Treatment in these cases should be directed to the primary heart disease. In patie</w:t>
      </w:r>
      <w:r w:rsidR="001850DF">
        <w:rPr>
          <w:rFonts w:ascii="Book Antiqua" w:hAnsi="Book Antiqua" w:cs="Arial"/>
          <w:sz w:val="24"/>
          <w:szCs w:val="24"/>
        </w:rPr>
        <w:t>nts with advanced liver disease</w:t>
      </w:r>
      <w:r w:rsidRPr="001850DF">
        <w:rPr>
          <w:rFonts w:ascii="Book Antiqua" w:hAnsi="Book Antiqua" w:cs="Arial"/>
          <w:sz w:val="24"/>
          <w:szCs w:val="24"/>
        </w:rPr>
        <w:t xml:space="preserve">, cirrhotic cardiomyopathy may develop including hemodynamic changes, diastolic and systolic dysfunctions, reduced cardiac performance and electrophysiological abnormalities. Cardiac evaluation is important for patients with liver diseases especially before and after liver transplantation. Liver transplantation may lead to improvement of all cardiac changes and reversal of cirrhotic cardiomyopathy. There are systemic diseases that may </w:t>
      </w:r>
      <w:r w:rsidRPr="001850DF">
        <w:rPr>
          <w:rFonts w:ascii="Book Antiqua" w:hAnsi="Book Antiqua" w:cs="Arial"/>
          <w:sz w:val="24"/>
          <w:szCs w:val="24"/>
        </w:rPr>
        <w:lastRenderedPageBreak/>
        <w:t>affect both liver and heart concomitantly including congenital, metabolic, inflammatory diseases and alcoholism.</w:t>
      </w:r>
    </w:p>
    <w:p w:rsidR="00AA7456" w:rsidRPr="001850DF" w:rsidRDefault="00AA7456" w:rsidP="00B8650F">
      <w:pPr>
        <w:spacing w:after="0" w:line="360" w:lineRule="auto"/>
        <w:jc w:val="both"/>
        <w:rPr>
          <w:rFonts w:ascii="Book Antiqua" w:hAnsi="Book Antiqua" w:cs="Arial"/>
          <w:sz w:val="24"/>
          <w:szCs w:val="24"/>
          <w:lang w:eastAsia="zh-CN"/>
        </w:rPr>
      </w:pPr>
    </w:p>
    <w:p w:rsidR="00F67C45" w:rsidRPr="001850DF" w:rsidRDefault="00F67C45" w:rsidP="00B8650F">
      <w:pPr>
        <w:spacing w:after="0" w:line="360" w:lineRule="auto"/>
        <w:jc w:val="both"/>
        <w:rPr>
          <w:lang w:eastAsia="zh-CN"/>
        </w:rPr>
      </w:pPr>
      <w:r w:rsidRPr="001850DF">
        <w:rPr>
          <w:rFonts w:ascii="Book Antiqua" w:hAnsi="Book Antiqua"/>
          <w:sz w:val="24"/>
          <w:szCs w:val="24"/>
          <w:lang w:val="en-US"/>
        </w:rPr>
        <w:t>Fouad YM</w:t>
      </w:r>
      <w:r w:rsidRPr="001850DF">
        <w:rPr>
          <w:rFonts w:ascii="Book Antiqua" w:hAnsi="Book Antiqua" w:hint="eastAsia"/>
          <w:sz w:val="24"/>
          <w:szCs w:val="24"/>
          <w:lang w:val="en-US" w:eastAsia="zh-CN"/>
        </w:rPr>
        <w:t>,</w:t>
      </w:r>
      <w:r w:rsidRPr="001850DF">
        <w:rPr>
          <w:rFonts w:ascii="Book Antiqua" w:hAnsi="Book Antiqua"/>
          <w:sz w:val="24"/>
          <w:szCs w:val="24"/>
          <w:lang w:val="en-US"/>
        </w:rPr>
        <w:t xml:space="preserve"> Yehia R</w:t>
      </w:r>
      <w:r w:rsidRPr="001850DF">
        <w:rPr>
          <w:rFonts w:ascii="Book Antiqua" w:hAnsi="Book Antiqua" w:hint="eastAsia"/>
          <w:sz w:val="24"/>
          <w:szCs w:val="24"/>
          <w:lang w:val="en-US" w:eastAsia="zh-CN"/>
        </w:rPr>
        <w:t>.</w:t>
      </w:r>
      <w:r w:rsidRPr="001850DF">
        <w:rPr>
          <w:rFonts w:hint="eastAsia"/>
          <w:lang w:eastAsia="zh-CN"/>
        </w:rPr>
        <w:t xml:space="preserve"> </w:t>
      </w:r>
      <w:r w:rsidRPr="001850DF">
        <w:rPr>
          <w:rFonts w:ascii="Book Antiqua" w:hAnsi="Book Antiqua"/>
          <w:sz w:val="24"/>
          <w:szCs w:val="24"/>
          <w:lang w:val="en-US"/>
        </w:rPr>
        <w:t>Hepato-cardiac disorders</w:t>
      </w:r>
      <w:r w:rsidRPr="001850DF">
        <w:rPr>
          <w:rFonts w:ascii="Book Antiqua" w:hAnsi="Book Antiqua" w:hint="eastAsia"/>
          <w:sz w:val="24"/>
          <w:szCs w:val="24"/>
          <w:lang w:val="en-US" w:eastAsia="zh-CN"/>
        </w:rPr>
        <w:t xml:space="preserve">. </w:t>
      </w:r>
      <w:r w:rsidR="00B8650F" w:rsidRPr="001850DF">
        <w:rPr>
          <w:rFonts w:ascii="Book Antiqua" w:hAnsi="Book Antiqua"/>
          <w:sz w:val="24"/>
          <w:szCs w:val="24"/>
          <w:lang w:val="en-US" w:eastAsia="zh-CN"/>
        </w:rPr>
        <w:t>World J Hepatol</w:t>
      </w:r>
      <w:r w:rsidR="00B8650F" w:rsidRPr="001850DF">
        <w:rPr>
          <w:rFonts w:ascii="Book Antiqua" w:hAnsi="Book Antiqua" w:hint="eastAsia"/>
          <w:sz w:val="24"/>
          <w:szCs w:val="24"/>
          <w:lang w:val="en-US" w:eastAsia="zh-CN"/>
        </w:rPr>
        <w:t xml:space="preserve"> 2013; </w:t>
      </w:r>
    </w:p>
    <w:p w:rsidR="00B66EE8" w:rsidRPr="001850DF" w:rsidRDefault="00B66EE8" w:rsidP="00B8650F">
      <w:pPr>
        <w:spacing w:after="0" w:line="360" w:lineRule="auto"/>
        <w:jc w:val="both"/>
      </w:pPr>
      <w:r w:rsidRPr="001850DF">
        <w:rPr>
          <w:rFonts w:ascii="Book Antiqua" w:hAnsi="Book Antiqua"/>
          <w:b/>
          <w:sz w:val="24"/>
        </w:rPr>
        <w:t>Available from:</w:t>
      </w:r>
      <w:r w:rsidRPr="001850DF">
        <w:rPr>
          <w:rFonts w:ascii="Book Antiqua" w:hAnsi="Book Antiqua"/>
          <w:sz w:val="24"/>
        </w:rPr>
        <w:t xml:space="preserve"> URL:</w:t>
      </w:r>
    </w:p>
    <w:p w:rsidR="00B66EE8" w:rsidRPr="001850DF" w:rsidRDefault="00B66EE8" w:rsidP="00B8650F">
      <w:pPr>
        <w:spacing w:after="0" w:line="360" w:lineRule="auto"/>
        <w:jc w:val="both"/>
        <w:rPr>
          <w:rFonts w:ascii="Book Antiqua" w:hAnsi="Book Antiqua"/>
          <w:sz w:val="24"/>
          <w:lang w:val="pt-BR"/>
        </w:rPr>
      </w:pPr>
      <w:r w:rsidRPr="001850DF">
        <w:rPr>
          <w:rFonts w:ascii="Book Antiqua" w:hAnsi="Book Antiqua"/>
          <w:b/>
          <w:sz w:val="24"/>
          <w:lang w:val="pt-BR"/>
        </w:rPr>
        <w:t>DOI:</w:t>
      </w:r>
      <w:r w:rsidRPr="001850DF">
        <w:rPr>
          <w:rFonts w:ascii="Book Antiqua" w:hAnsi="Book Antiqua"/>
          <w:sz w:val="24"/>
          <w:lang w:val="pt-BR"/>
        </w:rPr>
        <w:t>.</w:t>
      </w:r>
    </w:p>
    <w:p w:rsidR="00F67C45" w:rsidRPr="001850DF" w:rsidRDefault="00F67C45" w:rsidP="00A76173">
      <w:pPr>
        <w:spacing w:after="0" w:line="360" w:lineRule="auto"/>
        <w:jc w:val="both"/>
        <w:rPr>
          <w:rFonts w:ascii="Book Antiqua" w:hAnsi="Book Antiqua" w:cs="Arial"/>
          <w:sz w:val="24"/>
          <w:szCs w:val="24"/>
          <w:lang w:val="pt-BR" w:eastAsia="zh-CN"/>
        </w:rPr>
      </w:pPr>
    </w:p>
    <w:p w:rsidR="00AA7456" w:rsidRPr="001850DF" w:rsidRDefault="00955C08" w:rsidP="00A76173">
      <w:pPr>
        <w:spacing w:after="0" w:line="360" w:lineRule="auto"/>
        <w:jc w:val="both"/>
        <w:rPr>
          <w:rFonts w:ascii="Book Antiqua" w:hAnsi="Book Antiqua"/>
          <w:b/>
          <w:bCs/>
          <w:caps/>
          <w:sz w:val="24"/>
          <w:szCs w:val="24"/>
          <w:lang w:val="en-US" w:eastAsia="zh-CN"/>
        </w:rPr>
      </w:pPr>
      <w:r w:rsidRPr="001850DF">
        <w:rPr>
          <w:rFonts w:ascii="Book Antiqua" w:hAnsi="Book Antiqua"/>
          <w:b/>
          <w:bCs/>
          <w:caps/>
          <w:sz w:val="24"/>
          <w:szCs w:val="24"/>
          <w:lang w:val="en-US"/>
        </w:rPr>
        <w:t>Introduction</w:t>
      </w:r>
    </w:p>
    <w:p w:rsidR="00AA7456" w:rsidRPr="001850DF" w:rsidRDefault="00AA7456" w:rsidP="00A76173">
      <w:pPr>
        <w:pStyle w:val="Default"/>
        <w:spacing w:line="360" w:lineRule="auto"/>
        <w:jc w:val="both"/>
        <w:rPr>
          <w:rFonts w:ascii="Book Antiqua" w:hAnsi="Book Antiqua"/>
          <w:color w:val="auto"/>
        </w:rPr>
      </w:pPr>
      <w:r w:rsidRPr="001850DF">
        <w:rPr>
          <w:rFonts w:ascii="Book Antiqua" w:hAnsi="Book Antiqua" w:cs="Arial"/>
          <w:color w:val="auto"/>
        </w:rPr>
        <w:t>The</w:t>
      </w:r>
      <w:r w:rsidR="00C73848" w:rsidRPr="001850DF">
        <w:rPr>
          <w:rStyle w:val="apple-converted-space"/>
          <w:rFonts w:ascii="Book Antiqua" w:hAnsi="Book Antiqua" w:cs="Arial"/>
          <w:color w:val="auto"/>
          <w:lang w:eastAsia="zh-CN"/>
        </w:rPr>
        <w:t xml:space="preserve"> </w:t>
      </w:r>
      <w:r w:rsidRPr="001850DF">
        <w:rPr>
          <w:rStyle w:val="highlight"/>
          <w:rFonts w:ascii="Book Antiqua" w:hAnsi="Book Antiqua" w:cs="Arial"/>
          <w:color w:val="auto"/>
        </w:rPr>
        <w:t>heart</w:t>
      </w:r>
      <w:r w:rsidR="00C73848" w:rsidRPr="001850DF">
        <w:rPr>
          <w:rStyle w:val="apple-converted-space"/>
          <w:rFonts w:ascii="Book Antiqua" w:hAnsi="Book Antiqua" w:cs="Arial"/>
          <w:color w:val="auto"/>
          <w:lang w:eastAsia="zh-CN"/>
        </w:rPr>
        <w:t xml:space="preserve"> </w:t>
      </w:r>
      <w:r w:rsidRPr="001850DF">
        <w:rPr>
          <w:rFonts w:ascii="Book Antiqua" w:hAnsi="Book Antiqua" w:cs="Arial"/>
          <w:color w:val="auto"/>
        </w:rPr>
        <w:t>and</w:t>
      </w:r>
      <w:r w:rsidR="00C73848" w:rsidRPr="001850DF">
        <w:rPr>
          <w:rStyle w:val="apple-converted-space"/>
          <w:rFonts w:ascii="Book Antiqua" w:hAnsi="Book Antiqua" w:cs="Arial"/>
          <w:color w:val="auto"/>
          <w:lang w:eastAsia="zh-CN"/>
        </w:rPr>
        <w:t xml:space="preserve"> </w:t>
      </w:r>
      <w:r w:rsidRPr="001850DF">
        <w:rPr>
          <w:rStyle w:val="highlight"/>
          <w:rFonts w:ascii="Book Antiqua" w:hAnsi="Book Antiqua" w:cs="Arial"/>
          <w:color w:val="auto"/>
        </w:rPr>
        <w:t>liver</w:t>
      </w:r>
      <w:r w:rsidR="00C73848" w:rsidRPr="001850DF">
        <w:rPr>
          <w:rStyle w:val="apple-converted-space"/>
          <w:rFonts w:ascii="Book Antiqua" w:hAnsi="Book Antiqua" w:cs="Arial"/>
          <w:color w:val="auto"/>
          <w:lang w:eastAsia="zh-CN"/>
        </w:rPr>
        <w:t xml:space="preserve"> </w:t>
      </w:r>
      <w:r w:rsidRPr="001850DF">
        <w:rPr>
          <w:rFonts w:ascii="Book Antiqua" w:hAnsi="Book Antiqua" w:cs="Arial"/>
          <w:color w:val="auto"/>
        </w:rPr>
        <w:t>are organs that are closely related</w:t>
      </w:r>
      <w:r w:rsidR="00CA2719" w:rsidRPr="001850DF">
        <w:rPr>
          <w:rFonts w:ascii="Book Antiqua" w:hAnsi="Book Antiqua" w:cs="Arial"/>
          <w:color w:val="auto"/>
        </w:rPr>
        <w:t xml:space="preserve"> both</w:t>
      </w:r>
      <w:r w:rsidRPr="001850DF">
        <w:rPr>
          <w:rFonts w:ascii="Book Antiqua" w:hAnsi="Book Antiqua" w:cs="Arial"/>
          <w:color w:val="auto"/>
        </w:rPr>
        <w:t xml:space="preserve"> in health and disease.</w:t>
      </w:r>
      <w:r w:rsidRPr="001850DF">
        <w:rPr>
          <w:rFonts w:ascii="Book Antiqua" w:hAnsi="Book Antiqua" w:cstheme="minorBidi"/>
          <w:color w:val="auto"/>
        </w:rPr>
        <w:t xml:space="preserve"> According to traditional </w:t>
      </w:r>
      <w:r w:rsidR="00C73848" w:rsidRPr="001850DF">
        <w:rPr>
          <w:rFonts w:ascii="Book Antiqua" w:hAnsi="Book Antiqua" w:cstheme="minorBidi"/>
          <w:color w:val="auto"/>
        </w:rPr>
        <w:t xml:space="preserve">medicine, </w:t>
      </w:r>
      <w:r w:rsidRPr="001850DF">
        <w:rPr>
          <w:rFonts w:ascii="Book Antiqua" w:hAnsi="Book Antiqua" w:cstheme="minorBidi"/>
          <w:color w:val="auto"/>
        </w:rPr>
        <w:t xml:space="preserve">each body </w:t>
      </w:r>
      <w:r w:rsidR="00CA2719" w:rsidRPr="001850DF">
        <w:rPr>
          <w:rFonts w:ascii="Book Antiqua" w:hAnsi="Book Antiqua" w:cstheme="minorBidi"/>
          <w:color w:val="auto"/>
        </w:rPr>
        <w:t xml:space="preserve">has its </w:t>
      </w:r>
      <w:r w:rsidRPr="001850DF">
        <w:rPr>
          <w:rFonts w:ascii="Book Antiqua" w:hAnsi="Book Antiqua" w:cstheme="minorBidi"/>
          <w:color w:val="auto"/>
        </w:rPr>
        <w:t>organ own specific temperament compos</w:t>
      </w:r>
      <w:r w:rsidR="00C73848" w:rsidRPr="001850DF">
        <w:rPr>
          <w:rFonts w:ascii="Book Antiqua" w:hAnsi="Book Antiqua" w:cstheme="minorBidi"/>
          <w:color w:val="auto"/>
        </w:rPr>
        <w:t>ed of four qualities (elements)</w:t>
      </w:r>
      <w:r w:rsidR="00690CF4" w:rsidRPr="001850DF">
        <w:rPr>
          <w:rFonts w:ascii="Book Antiqua" w:hAnsi="Book Antiqua" w:cstheme="minorBidi"/>
          <w:color w:val="auto"/>
        </w:rPr>
        <w:t>:</w:t>
      </w:r>
      <w:r w:rsidRPr="001850DF">
        <w:rPr>
          <w:rFonts w:ascii="Book Antiqua" w:hAnsi="Book Antiqua" w:cstheme="minorBidi"/>
          <w:color w:val="auto"/>
        </w:rPr>
        <w:t xml:space="preserve"> “warmth”, “coldness”, “wetness” and “dryness”. “Wetness” and “dry-ness” are considered </w:t>
      </w:r>
      <w:r w:rsidR="00690CF4" w:rsidRPr="001850DF">
        <w:rPr>
          <w:rFonts w:ascii="Book Antiqua" w:hAnsi="Book Antiqua" w:cstheme="minorBidi"/>
          <w:color w:val="auto"/>
        </w:rPr>
        <w:t>on</w:t>
      </w:r>
      <w:r w:rsidRPr="001850DF">
        <w:rPr>
          <w:rFonts w:ascii="Book Antiqua" w:hAnsi="Book Antiqua" w:cstheme="minorBidi"/>
          <w:color w:val="auto"/>
        </w:rPr>
        <w:t xml:space="preserve"> a spectrum of “tissue moistures” and “warmth” and “coldness” may be regarded as the basic metabolism of the organ.</w:t>
      </w:r>
      <w:r w:rsidRPr="001850DF">
        <w:rPr>
          <w:rFonts w:ascii="Book Antiqua" w:hAnsi="Book Antiqua"/>
          <w:color w:val="auto"/>
        </w:rPr>
        <w:t xml:space="preserve"> </w:t>
      </w:r>
      <w:r w:rsidRPr="001850DF">
        <w:rPr>
          <w:rFonts w:ascii="Book Antiqua" w:hAnsi="Book Antiqua" w:cstheme="minorBidi"/>
          <w:color w:val="auto"/>
        </w:rPr>
        <w:t xml:space="preserve">In his famous book </w:t>
      </w:r>
      <w:r w:rsidR="00690CF4" w:rsidRPr="001850DF">
        <w:rPr>
          <w:rFonts w:ascii="Book Antiqua" w:hAnsi="Book Antiqua" w:cstheme="minorBidi"/>
          <w:color w:val="auto"/>
        </w:rPr>
        <w:t>,</w:t>
      </w:r>
      <w:r w:rsidRPr="001850DF">
        <w:rPr>
          <w:rFonts w:ascii="Book Antiqua" w:hAnsi="Book Antiqua" w:cstheme="minorBidi"/>
          <w:color w:val="auto"/>
        </w:rPr>
        <w:t xml:space="preserve">“Canon” (The Law), Avicenna pointed to some of the interactive effects occurring </w:t>
      </w:r>
      <w:r w:rsidR="00690CF4" w:rsidRPr="001850DF">
        <w:rPr>
          <w:rFonts w:ascii="Book Antiqua" w:hAnsi="Book Antiqua" w:cstheme="minorBidi"/>
          <w:color w:val="auto"/>
        </w:rPr>
        <w:t>in the</w:t>
      </w:r>
      <w:r w:rsidRPr="001850DF">
        <w:rPr>
          <w:rFonts w:ascii="Book Antiqua" w:hAnsi="Book Antiqua" w:cstheme="minorBidi"/>
          <w:color w:val="auto"/>
        </w:rPr>
        <w:t xml:space="preserve"> heart and </w:t>
      </w:r>
      <w:r w:rsidR="00690CF4" w:rsidRPr="001850DF">
        <w:rPr>
          <w:rFonts w:ascii="Book Antiqua" w:hAnsi="Book Antiqua" w:cstheme="minorBidi"/>
          <w:color w:val="auto"/>
        </w:rPr>
        <w:t xml:space="preserve">the </w:t>
      </w:r>
      <w:r w:rsidRPr="001850DF">
        <w:rPr>
          <w:rFonts w:ascii="Book Antiqua" w:hAnsi="Book Antiqua" w:cstheme="minorBidi"/>
          <w:color w:val="auto"/>
        </w:rPr>
        <w:t xml:space="preserve">liver. Some of the most important </w:t>
      </w:r>
      <w:r w:rsidR="001B65D0" w:rsidRPr="001850DF">
        <w:rPr>
          <w:rFonts w:ascii="Book Antiqua" w:hAnsi="Book Antiqua" w:cstheme="minorBidi"/>
          <w:color w:val="auto"/>
        </w:rPr>
        <w:t>include:</w:t>
      </w:r>
      <w:r w:rsidRPr="001850DF">
        <w:rPr>
          <w:rFonts w:ascii="Book Antiqua" w:hAnsi="Book Antiqua" w:cstheme="minorBidi"/>
          <w:color w:val="auto"/>
        </w:rPr>
        <w:t xml:space="preserve"> (</w:t>
      </w:r>
      <w:r w:rsidR="00C73848" w:rsidRPr="001850DF">
        <w:rPr>
          <w:rFonts w:ascii="Book Antiqua" w:hAnsi="Book Antiqua" w:cstheme="minorBidi"/>
          <w:color w:val="auto"/>
          <w:lang w:eastAsia="zh-CN"/>
        </w:rPr>
        <w:t>1</w:t>
      </w:r>
      <w:r w:rsidRPr="001850DF">
        <w:rPr>
          <w:rFonts w:ascii="Book Antiqua" w:hAnsi="Book Antiqua" w:cstheme="minorBidi"/>
          <w:color w:val="auto"/>
        </w:rPr>
        <w:t>) dominance of the “heart warmth” over “liver coldness</w:t>
      </w:r>
      <w:r w:rsidR="00690A4F" w:rsidRPr="001850DF">
        <w:rPr>
          <w:rFonts w:ascii="Book Antiqua" w:hAnsi="Book Antiqua" w:cstheme="minorBidi"/>
          <w:color w:val="auto"/>
        </w:rPr>
        <w:t>”</w:t>
      </w:r>
      <w:r w:rsidRPr="001850DF">
        <w:rPr>
          <w:rFonts w:ascii="Book Antiqua" w:hAnsi="Book Antiqua" w:cstheme="minorBidi"/>
          <w:color w:val="auto"/>
        </w:rPr>
        <w:t xml:space="preserve"> and (</w:t>
      </w:r>
      <w:r w:rsidR="00C73848" w:rsidRPr="001850DF">
        <w:rPr>
          <w:rFonts w:ascii="Book Antiqua" w:hAnsi="Book Antiqua" w:cstheme="minorBidi"/>
          <w:color w:val="auto"/>
          <w:lang w:eastAsia="zh-CN"/>
        </w:rPr>
        <w:t>2</w:t>
      </w:r>
      <w:r w:rsidRPr="001850DF">
        <w:rPr>
          <w:rFonts w:ascii="Book Antiqua" w:hAnsi="Book Antiqua" w:cstheme="minorBidi"/>
          <w:color w:val="auto"/>
        </w:rPr>
        <w:t xml:space="preserve">) the dominance of “liver </w:t>
      </w:r>
      <w:r w:rsidR="003C6CE8" w:rsidRPr="001850DF">
        <w:rPr>
          <w:rFonts w:ascii="Book Antiqua" w:hAnsi="Book Antiqua" w:cstheme="minorBidi"/>
          <w:color w:val="auto"/>
        </w:rPr>
        <w:t xml:space="preserve">dryness” over “heart wetness”. </w:t>
      </w:r>
      <w:r w:rsidRPr="001850DF">
        <w:rPr>
          <w:rFonts w:ascii="Book Antiqua" w:hAnsi="Book Antiqua" w:cstheme="minorBidi"/>
          <w:color w:val="auto"/>
        </w:rPr>
        <w:t xml:space="preserve">The impact and position of “heart temperament” as well as its effect on “liver intemperaments” may be definitive in diagnosis and assessment of the general prognosis of liver disease and </w:t>
      </w:r>
      <w:r w:rsidR="00690A4F" w:rsidRPr="001850DF">
        <w:rPr>
          <w:rFonts w:ascii="Book Antiqua" w:hAnsi="Book Antiqua" w:cstheme="minorBidi"/>
          <w:color w:val="auto"/>
        </w:rPr>
        <w:t>in the</w:t>
      </w:r>
      <w:r w:rsidR="00C73848" w:rsidRPr="001850DF">
        <w:rPr>
          <w:rFonts w:ascii="Book Antiqua" w:hAnsi="Book Antiqua" w:cstheme="minorBidi"/>
          <w:color w:val="auto"/>
        </w:rPr>
        <w:t xml:space="preserve"> treatment process</w:t>
      </w:r>
      <w:r w:rsidR="00C73848" w:rsidRPr="001850DF">
        <w:rPr>
          <w:rFonts w:ascii="Book Antiqua" w:hAnsi="Book Antiqua" w:cstheme="minorBidi"/>
          <w:color w:val="auto"/>
          <w:vertAlign w:val="superscript"/>
        </w:rPr>
        <w:t>[</w:t>
      </w:r>
      <w:r w:rsidRPr="001850DF">
        <w:rPr>
          <w:rFonts w:ascii="Book Antiqua" w:hAnsi="Book Antiqua" w:cstheme="minorBidi"/>
          <w:color w:val="auto"/>
          <w:vertAlign w:val="superscript"/>
        </w:rPr>
        <w:t>1,2]</w:t>
      </w:r>
      <w:r w:rsidRPr="00D466CD">
        <w:rPr>
          <w:rFonts w:ascii="Book Antiqua" w:hAnsi="Book Antiqua"/>
          <w:color w:val="auto"/>
        </w:rPr>
        <w:t>.</w:t>
      </w:r>
    </w:p>
    <w:p w:rsidR="00C04F7C" w:rsidRPr="001850DF" w:rsidRDefault="00AA7456" w:rsidP="000A0F44">
      <w:pPr>
        <w:autoSpaceDE w:val="0"/>
        <w:autoSpaceDN w:val="0"/>
        <w:adjustRightInd w:val="0"/>
        <w:spacing w:after="0" w:line="360" w:lineRule="auto"/>
        <w:ind w:firstLineChars="200" w:firstLine="480"/>
        <w:jc w:val="both"/>
        <w:rPr>
          <w:rFonts w:ascii="Book Antiqua" w:hAnsi="Book Antiqua" w:cs="AdvTT5235d5a9"/>
          <w:sz w:val="24"/>
          <w:szCs w:val="24"/>
        </w:rPr>
      </w:pPr>
      <w:r w:rsidRPr="001850DF">
        <w:rPr>
          <w:rFonts w:ascii="Book Antiqua" w:hAnsi="Book Antiqua"/>
          <w:sz w:val="24"/>
          <w:szCs w:val="24"/>
        </w:rPr>
        <w:t xml:space="preserve">Chronic liver diseases may affect cardiac functions in </w:t>
      </w:r>
      <w:r w:rsidR="00690A4F" w:rsidRPr="001850DF">
        <w:rPr>
          <w:rFonts w:ascii="Book Antiqua" w:hAnsi="Book Antiqua"/>
          <w:sz w:val="24"/>
          <w:szCs w:val="24"/>
        </w:rPr>
        <w:t xml:space="preserve">the </w:t>
      </w:r>
      <w:r w:rsidRPr="001850DF">
        <w:rPr>
          <w:rFonts w:ascii="Book Antiqua" w:hAnsi="Book Antiqua"/>
          <w:sz w:val="24"/>
          <w:szCs w:val="24"/>
        </w:rPr>
        <w:t>absence of other heart disease</w:t>
      </w:r>
      <w:r w:rsidR="00690A4F" w:rsidRPr="001850DF">
        <w:rPr>
          <w:rFonts w:ascii="Book Antiqua" w:hAnsi="Book Antiqua"/>
          <w:sz w:val="24"/>
          <w:szCs w:val="24"/>
        </w:rPr>
        <w:t>. T</w:t>
      </w:r>
      <w:r w:rsidRPr="001850DF">
        <w:rPr>
          <w:rFonts w:ascii="Book Antiqua" w:hAnsi="Book Antiqua"/>
          <w:sz w:val="24"/>
          <w:szCs w:val="24"/>
        </w:rPr>
        <w:t>hese</w:t>
      </w:r>
      <w:r w:rsidR="00690A4F" w:rsidRPr="001850DF">
        <w:rPr>
          <w:rFonts w:ascii="Book Antiqua" w:hAnsi="Book Antiqua"/>
          <w:sz w:val="24"/>
          <w:szCs w:val="24"/>
        </w:rPr>
        <w:t xml:space="preserve"> </w:t>
      </w:r>
      <w:r w:rsidRPr="001850DF">
        <w:rPr>
          <w:rFonts w:ascii="Book Antiqua" w:hAnsi="Book Antiqua"/>
          <w:sz w:val="24"/>
          <w:szCs w:val="24"/>
        </w:rPr>
        <w:t>effects</w:t>
      </w:r>
      <w:r w:rsidR="00690A4F" w:rsidRPr="001850DF">
        <w:rPr>
          <w:rFonts w:ascii="Book Antiqua" w:hAnsi="Book Antiqua"/>
          <w:sz w:val="24"/>
          <w:szCs w:val="24"/>
        </w:rPr>
        <w:t xml:space="preserve"> are</w:t>
      </w:r>
      <w:r w:rsidRPr="001850DF">
        <w:rPr>
          <w:rFonts w:ascii="Book Antiqua" w:hAnsi="Book Antiqua"/>
          <w:sz w:val="24"/>
          <w:szCs w:val="24"/>
        </w:rPr>
        <w:t xml:space="preserve"> called cirrhotic cardiomyopathy and may aggravate the course during </w:t>
      </w:r>
      <w:r w:rsidR="00690A4F" w:rsidRPr="001850DF">
        <w:rPr>
          <w:rFonts w:ascii="Book Antiqua" w:hAnsi="Book Antiqua"/>
          <w:sz w:val="24"/>
          <w:szCs w:val="24"/>
        </w:rPr>
        <w:t>orthotropic</w:t>
      </w:r>
      <w:r w:rsidRPr="001850DF">
        <w:rPr>
          <w:rFonts w:ascii="Book Antiqua" w:hAnsi="Book Antiqua"/>
          <w:sz w:val="24"/>
          <w:szCs w:val="24"/>
        </w:rPr>
        <w:t xml:space="preserve"> liver transplantatio</w:t>
      </w:r>
      <w:r w:rsidR="00690A4F" w:rsidRPr="001850DF">
        <w:rPr>
          <w:rFonts w:ascii="Book Antiqua" w:hAnsi="Book Antiqua"/>
          <w:sz w:val="24"/>
          <w:szCs w:val="24"/>
        </w:rPr>
        <w:t>n</w:t>
      </w:r>
      <w:r w:rsidRPr="001850DF">
        <w:rPr>
          <w:rFonts w:ascii="Book Antiqua" w:hAnsi="Book Antiqua"/>
          <w:sz w:val="24"/>
          <w:szCs w:val="24"/>
        </w:rPr>
        <w:t xml:space="preserve"> (OLT). Most of these</w:t>
      </w:r>
      <w:r w:rsidR="00C73848" w:rsidRPr="001850DF">
        <w:rPr>
          <w:rFonts w:ascii="Book Antiqua" w:hAnsi="Book Antiqua"/>
          <w:sz w:val="24"/>
          <w:szCs w:val="24"/>
        </w:rPr>
        <w:t xml:space="preserve"> effects are reversed after OLT</w:t>
      </w:r>
      <w:r w:rsidRPr="001850DF">
        <w:rPr>
          <w:rFonts w:ascii="Book Antiqua" w:hAnsi="Book Antiqua"/>
          <w:sz w:val="24"/>
          <w:szCs w:val="24"/>
          <w:vertAlign w:val="superscript"/>
        </w:rPr>
        <w:t>[3,4]</w:t>
      </w:r>
      <w:r w:rsidRPr="00D466CD">
        <w:rPr>
          <w:rFonts w:ascii="Book Antiqua" w:hAnsi="Book Antiqua"/>
          <w:sz w:val="24"/>
          <w:szCs w:val="24"/>
        </w:rPr>
        <w:t>.</w:t>
      </w:r>
      <w:r w:rsidR="00C73848" w:rsidRPr="001850DF">
        <w:rPr>
          <w:rFonts w:ascii="Book Antiqua" w:hAnsi="Book Antiqua"/>
          <w:sz w:val="24"/>
          <w:szCs w:val="24"/>
          <w:vertAlign w:val="superscript"/>
        </w:rPr>
        <w:t xml:space="preserve"> </w:t>
      </w:r>
      <w:r w:rsidRPr="001850DF">
        <w:rPr>
          <w:rFonts w:ascii="Book Antiqua" w:hAnsi="Book Antiqua"/>
          <w:sz w:val="24"/>
          <w:szCs w:val="24"/>
        </w:rPr>
        <w:t>In case of ischemic hepatitis, patients with severe heart failure usually remain asymptomatic,</w:t>
      </w:r>
      <w:r w:rsidR="00690A4F" w:rsidRPr="001850DF">
        <w:rPr>
          <w:rFonts w:ascii="Book Antiqua" w:hAnsi="Book Antiqua"/>
          <w:sz w:val="24"/>
          <w:szCs w:val="24"/>
        </w:rPr>
        <w:t xml:space="preserve"> while</w:t>
      </w:r>
      <w:r w:rsidRPr="001850DF">
        <w:rPr>
          <w:rFonts w:ascii="Book Antiqua" w:hAnsi="Book Antiqua"/>
          <w:sz w:val="24"/>
          <w:szCs w:val="24"/>
        </w:rPr>
        <w:t xml:space="preserve"> for patients with congestive hepatopathy</w:t>
      </w:r>
      <w:r w:rsidR="00690A4F" w:rsidRPr="001850DF">
        <w:rPr>
          <w:rFonts w:ascii="Book Antiqua" w:hAnsi="Book Antiqua"/>
          <w:sz w:val="24"/>
          <w:szCs w:val="24"/>
        </w:rPr>
        <w:t>,</w:t>
      </w:r>
      <w:r w:rsidRPr="001850DF">
        <w:rPr>
          <w:rFonts w:ascii="Book Antiqua" w:hAnsi="Book Antiqua"/>
          <w:sz w:val="24"/>
          <w:szCs w:val="24"/>
        </w:rPr>
        <w:t xml:space="preserve"> signs of right-sided heart fail</w:t>
      </w:r>
      <w:r w:rsidR="00C73848" w:rsidRPr="001850DF">
        <w:rPr>
          <w:rFonts w:ascii="Book Antiqua" w:hAnsi="Book Antiqua"/>
          <w:sz w:val="24"/>
          <w:szCs w:val="24"/>
        </w:rPr>
        <w:t xml:space="preserve">ure could mask hepatic injury. </w:t>
      </w:r>
      <w:r w:rsidRPr="001850DF">
        <w:rPr>
          <w:rFonts w:ascii="Book Antiqua" w:hAnsi="Book Antiqua"/>
          <w:sz w:val="24"/>
          <w:szCs w:val="24"/>
        </w:rPr>
        <w:t xml:space="preserve">However, changes in hepatic function, </w:t>
      </w:r>
      <w:r w:rsidR="00690A4F" w:rsidRPr="001850DF">
        <w:rPr>
          <w:rFonts w:ascii="Book Antiqua" w:hAnsi="Book Antiqua"/>
          <w:sz w:val="24"/>
          <w:szCs w:val="24"/>
        </w:rPr>
        <w:t xml:space="preserve">that are </w:t>
      </w:r>
      <w:r w:rsidRPr="001850DF">
        <w:rPr>
          <w:rFonts w:ascii="Book Antiqua" w:hAnsi="Book Antiqua"/>
          <w:sz w:val="24"/>
          <w:szCs w:val="24"/>
        </w:rPr>
        <w:t>prove</w:t>
      </w:r>
      <w:r w:rsidR="00690A4F" w:rsidRPr="001850DF">
        <w:rPr>
          <w:rFonts w:ascii="Book Antiqua" w:hAnsi="Book Antiqua"/>
          <w:sz w:val="24"/>
          <w:szCs w:val="24"/>
        </w:rPr>
        <w:t>n</w:t>
      </w:r>
      <w:r w:rsidRPr="001850DF">
        <w:rPr>
          <w:rFonts w:ascii="Book Antiqua" w:hAnsi="Book Antiqua"/>
          <w:sz w:val="24"/>
          <w:szCs w:val="24"/>
        </w:rPr>
        <w:t xml:space="preserve"> by laboratory tests are significant </w:t>
      </w:r>
      <w:r w:rsidR="00690A4F" w:rsidRPr="001850DF">
        <w:rPr>
          <w:rFonts w:ascii="Book Antiqua" w:hAnsi="Book Antiqua"/>
          <w:sz w:val="24"/>
          <w:szCs w:val="24"/>
        </w:rPr>
        <w:t xml:space="preserve">in </w:t>
      </w:r>
      <w:r w:rsidRPr="001850DF">
        <w:rPr>
          <w:rFonts w:ascii="Book Antiqua" w:hAnsi="Book Antiqua"/>
          <w:sz w:val="24"/>
          <w:szCs w:val="24"/>
        </w:rPr>
        <w:t xml:space="preserve">predicting </w:t>
      </w:r>
      <w:r w:rsidR="00690A4F" w:rsidRPr="001850DF">
        <w:rPr>
          <w:rFonts w:ascii="Book Antiqua" w:hAnsi="Book Antiqua"/>
          <w:sz w:val="24"/>
          <w:szCs w:val="24"/>
        </w:rPr>
        <w:t xml:space="preserve">the </w:t>
      </w:r>
      <w:r w:rsidRPr="001850DF">
        <w:rPr>
          <w:rFonts w:ascii="Book Antiqua" w:hAnsi="Book Antiqua"/>
          <w:sz w:val="24"/>
          <w:szCs w:val="24"/>
        </w:rPr>
        <w:t xml:space="preserve">survival of patients with severe heart failure. Therefore, </w:t>
      </w:r>
      <w:r w:rsidR="00690A4F" w:rsidRPr="001850DF">
        <w:rPr>
          <w:rFonts w:ascii="Book Antiqua" w:hAnsi="Book Antiqua"/>
          <w:sz w:val="24"/>
          <w:szCs w:val="24"/>
        </w:rPr>
        <w:t xml:space="preserve">the </w:t>
      </w:r>
      <w:r w:rsidRPr="001850DF">
        <w:rPr>
          <w:rFonts w:ascii="Book Antiqua" w:hAnsi="Book Antiqua"/>
          <w:sz w:val="24"/>
          <w:szCs w:val="24"/>
        </w:rPr>
        <w:t>evaluation of cardiac and hepatic function is very important in patients with severe heart failure and hepatic injury</w:t>
      </w:r>
      <w:r w:rsidR="004D1999" w:rsidRPr="001850DF">
        <w:rPr>
          <w:rFonts w:ascii="Book Antiqua" w:hAnsi="Book Antiqua"/>
          <w:sz w:val="24"/>
          <w:szCs w:val="24"/>
        </w:rPr>
        <w:t>.</w:t>
      </w:r>
      <w:r w:rsidRPr="001850DF">
        <w:rPr>
          <w:rFonts w:ascii="Book Antiqua" w:hAnsi="Book Antiqua"/>
          <w:sz w:val="24"/>
          <w:szCs w:val="24"/>
        </w:rPr>
        <w:t xml:space="preserve"> </w:t>
      </w:r>
      <w:r w:rsidR="004D1999" w:rsidRPr="001850DF">
        <w:rPr>
          <w:rFonts w:ascii="Book Antiqua" w:hAnsi="Book Antiqua"/>
          <w:sz w:val="24"/>
          <w:szCs w:val="24"/>
        </w:rPr>
        <w:lastRenderedPageBreak/>
        <w:t>T</w:t>
      </w:r>
      <w:r w:rsidRPr="001850DF">
        <w:rPr>
          <w:rFonts w:ascii="Book Antiqua" w:hAnsi="Book Antiqua"/>
          <w:sz w:val="24"/>
          <w:szCs w:val="24"/>
        </w:rPr>
        <w:t>heir treatment options should be revi</w:t>
      </w:r>
      <w:r w:rsidR="004D1999" w:rsidRPr="001850DF">
        <w:rPr>
          <w:rFonts w:ascii="Book Antiqua" w:hAnsi="Book Antiqua"/>
          <w:sz w:val="24"/>
          <w:szCs w:val="24"/>
        </w:rPr>
        <w:t>sed in order to ensure stable h</w:t>
      </w:r>
      <w:r w:rsidRPr="001850DF">
        <w:rPr>
          <w:rFonts w:ascii="Book Antiqua" w:hAnsi="Book Antiqua"/>
          <w:sz w:val="24"/>
          <w:szCs w:val="24"/>
        </w:rPr>
        <w:t>emodynamics, as well as optimal liver function, and so in this way their survival and prognosis could be improved</w:t>
      </w:r>
      <w:r w:rsidR="00C73848" w:rsidRPr="001850DF">
        <w:rPr>
          <w:rFonts w:ascii="Book Antiqua" w:hAnsi="Book Antiqua"/>
          <w:sz w:val="24"/>
          <w:szCs w:val="24"/>
          <w:vertAlign w:val="superscript"/>
        </w:rPr>
        <w:t>[</w:t>
      </w:r>
      <w:r w:rsidRPr="001850DF">
        <w:rPr>
          <w:rFonts w:ascii="Book Antiqua" w:hAnsi="Book Antiqua"/>
          <w:sz w:val="24"/>
          <w:szCs w:val="24"/>
          <w:vertAlign w:val="superscript"/>
        </w:rPr>
        <w:t>5]</w:t>
      </w:r>
      <w:r w:rsidR="00C73848" w:rsidRPr="001850DF">
        <w:rPr>
          <w:rFonts w:ascii="Book Antiqua" w:hAnsi="Book Antiqua" w:cs="AdvTT5235d5a9"/>
          <w:sz w:val="24"/>
          <w:szCs w:val="24"/>
          <w:lang w:eastAsia="zh-CN"/>
        </w:rPr>
        <w:t xml:space="preserve">. </w:t>
      </w:r>
      <w:r w:rsidRPr="001850DF">
        <w:rPr>
          <w:rFonts w:ascii="Book Antiqua" w:hAnsi="Book Antiqua" w:cs="AdvTT5235d5a9"/>
          <w:sz w:val="24"/>
          <w:szCs w:val="24"/>
        </w:rPr>
        <w:t>This review highlight the liver diseases affecting the heart, heart diseases affecting the liver and some systemic diseases affecting both heart and liver.</w:t>
      </w:r>
    </w:p>
    <w:p w:rsidR="00AA7456" w:rsidRPr="001850DF" w:rsidRDefault="00AA7456" w:rsidP="00A76173">
      <w:pPr>
        <w:autoSpaceDE w:val="0"/>
        <w:autoSpaceDN w:val="0"/>
        <w:adjustRightInd w:val="0"/>
        <w:spacing w:after="0" w:line="360" w:lineRule="auto"/>
        <w:jc w:val="both"/>
        <w:rPr>
          <w:rFonts w:ascii="Book Antiqua" w:hAnsi="Book Antiqua" w:cs="AdvTT5235d5a9"/>
          <w:sz w:val="24"/>
          <w:szCs w:val="24"/>
        </w:rPr>
      </w:pPr>
    </w:p>
    <w:p w:rsidR="00AA7456" w:rsidRPr="001850DF" w:rsidRDefault="00AA7456" w:rsidP="00992539">
      <w:pPr>
        <w:pStyle w:val="a3"/>
        <w:spacing w:after="0" w:line="360" w:lineRule="auto"/>
        <w:ind w:left="0"/>
        <w:jc w:val="both"/>
        <w:textAlignment w:val="baseline"/>
        <w:rPr>
          <w:rFonts w:ascii="Book Antiqua" w:eastAsia="Times New Roman" w:hAnsi="Book Antiqua"/>
          <w:b/>
          <w:bCs/>
          <w:caps/>
          <w:sz w:val="24"/>
          <w:szCs w:val="24"/>
          <w:lang w:eastAsia="en-GB"/>
        </w:rPr>
      </w:pPr>
      <w:r w:rsidRPr="001850DF">
        <w:rPr>
          <w:rFonts w:ascii="Book Antiqua" w:eastAsia="Times New Roman" w:hAnsi="Book Antiqua"/>
          <w:b/>
          <w:bCs/>
          <w:caps/>
          <w:sz w:val="24"/>
          <w:szCs w:val="24"/>
          <w:lang w:eastAsia="en-GB"/>
        </w:rPr>
        <w:t>Liver diseases affecting the heart</w:t>
      </w:r>
    </w:p>
    <w:p w:rsidR="00AA7456" w:rsidRPr="001850DF" w:rsidRDefault="00D35F41" w:rsidP="00A76173">
      <w:pPr>
        <w:spacing w:after="0" w:line="360" w:lineRule="auto"/>
        <w:jc w:val="both"/>
        <w:textAlignment w:val="baseline"/>
        <w:rPr>
          <w:rFonts w:ascii="Book Antiqua" w:hAnsi="Book Antiqua"/>
          <w:b/>
          <w:bCs/>
          <w:i/>
          <w:sz w:val="24"/>
          <w:szCs w:val="24"/>
          <w:lang w:eastAsia="zh-CN"/>
        </w:rPr>
      </w:pPr>
      <w:r w:rsidRPr="001850DF">
        <w:rPr>
          <w:rFonts w:ascii="Book Antiqua" w:eastAsia="Times New Roman" w:hAnsi="Book Antiqua"/>
          <w:b/>
          <w:bCs/>
          <w:i/>
          <w:sz w:val="24"/>
          <w:szCs w:val="24"/>
          <w:lang w:eastAsia="en-GB"/>
        </w:rPr>
        <w:t xml:space="preserve">Chronic </w:t>
      </w:r>
      <w:r w:rsidRPr="001850DF">
        <w:rPr>
          <w:rFonts w:ascii="Book Antiqua" w:hAnsi="Book Antiqua"/>
          <w:b/>
          <w:i/>
          <w:sz w:val="24"/>
          <w:szCs w:val="24"/>
        </w:rPr>
        <w:t>hepatitis C virus</w:t>
      </w:r>
    </w:p>
    <w:p w:rsidR="00AA7456" w:rsidRPr="001850DF" w:rsidRDefault="00AA7456" w:rsidP="00A76173">
      <w:pPr>
        <w:spacing w:after="0" w:line="360" w:lineRule="auto"/>
        <w:jc w:val="both"/>
        <w:textAlignment w:val="baseline"/>
        <w:rPr>
          <w:rFonts w:ascii="Book Antiqua" w:hAnsi="Book Antiqua"/>
          <w:sz w:val="24"/>
          <w:szCs w:val="24"/>
          <w:lang w:eastAsia="zh-CN"/>
        </w:rPr>
      </w:pPr>
      <w:r w:rsidRPr="001850DF">
        <w:rPr>
          <w:rFonts w:ascii="Book Antiqua" w:hAnsi="Book Antiqua"/>
          <w:sz w:val="24"/>
          <w:szCs w:val="24"/>
        </w:rPr>
        <w:t xml:space="preserve">In </w:t>
      </w:r>
      <w:r w:rsidR="00D35F41" w:rsidRPr="001850DF">
        <w:rPr>
          <w:rFonts w:ascii="Book Antiqua" w:hAnsi="Book Antiqua"/>
          <w:sz w:val="24"/>
          <w:szCs w:val="24"/>
        </w:rPr>
        <w:t>hepatitis C virus</w:t>
      </w:r>
      <w:r w:rsidR="00D35F41" w:rsidRPr="001850DF">
        <w:rPr>
          <w:rFonts w:ascii="Book Antiqua" w:hAnsi="Book Antiqua" w:hint="eastAsia"/>
          <w:sz w:val="24"/>
          <w:szCs w:val="24"/>
          <w:lang w:eastAsia="zh-CN"/>
        </w:rPr>
        <w:t xml:space="preserve"> (</w:t>
      </w:r>
      <w:r w:rsidRPr="001850DF">
        <w:rPr>
          <w:rFonts w:ascii="Book Antiqua" w:hAnsi="Book Antiqua"/>
          <w:sz w:val="24"/>
          <w:szCs w:val="24"/>
        </w:rPr>
        <w:t>HCV</w:t>
      </w:r>
      <w:r w:rsidR="00D35F41" w:rsidRPr="001850DF">
        <w:rPr>
          <w:rFonts w:ascii="Book Antiqua" w:hAnsi="Book Antiqua" w:hint="eastAsia"/>
          <w:sz w:val="24"/>
          <w:szCs w:val="24"/>
          <w:lang w:eastAsia="zh-CN"/>
        </w:rPr>
        <w:t>)</w:t>
      </w:r>
      <w:r w:rsidRPr="001850DF">
        <w:rPr>
          <w:rFonts w:ascii="Book Antiqua" w:hAnsi="Book Antiqua"/>
          <w:sz w:val="24"/>
          <w:szCs w:val="24"/>
        </w:rPr>
        <w:t xml:space="preserve"> heart disease, most patients develop chronic inflammation of the myocardium and, later, dilated cardiomyopathy attributable to necrosis and loss of myocytes. However, because myocytes do not replicate, </w:t>
      </w:r>
      <w:r w:rsidR="004D1999" w:rsidRPr="001850DF">
        <w:rPr>
          <w:rFonts w:ascii="Book Antiqua" w:hAnsi="Book Antiqua"/>
          <w:sz w:val="24"/>
          <w:szCs w:val="24"/>
        </w:rPr>
        <w:t xml:space="preserve">the </w:t>
      </w:r>
      <w:r w:rsidRPr="001850DF">
        <w:rPr>
          <w:rFonts w:ascii="Book Antiqua" w:hAnsi="Book Antiqua"/>
          <w:sz w:val="24"/>
          <w:szCs w:val="24"/>
        </w:rPr>
        <w:t>proliferative stimuli induced by HCV infection may promote myocyte hypertrophy and hypertrophic cardiomyopathy</w:t>
      </w:r>
      <w:r w:rsidR="00573FAD" w:rsidRPr="001850DF">
        <w:rPr>
          <w:rFonts w:ascii="Book Antiqua" w:hAnsi="Book Antiqua"/>
          <w:sz w:val="24"/>
          <w:szCs w:val="24"/>
          <w:vertAlign w:val="superscript"/>
        </w:rPr>
        <w:t>[</w:t>
      </w:r>
      <w:r w:rsidRPr="001850DF">
        <w:rPr>
          <w:rFonts w:ascii="Book Antiqua" w:hAnsi="Book Antiqua"/>
          <w:sz w:val="24"/>
          <w:szCs w:val="24"/>
          <w:vertAlign w:val="superscript"/>
        </w:rPr>
        <w:t>6]</w:t>
      </w:r>
      <w:r w:rsidRPr="001850DF">
        <w:rPr>
          <w:rFonts w:ascii="Book Antiqua" w:hAnsi="Book Antiqua"/>
          <w:sz w:val="24"/>
          <w:szCs w:val="24"/>
        </w:rPr>
        <w:t>.</w:t>
      </w:r>
      <w:r w:rsidRPr="001850DF">
        <w:rPr>
          <w:rStyle w:val="slug-pub-date"/>
          <w:rFonts w:ascii="Book Antiqua" w:hAnsi="Book Antiqua"/>
          <w:sz w:val="24"/>
          <w:szCs w:val="24"/>
          <w:bdr w:val="none" w:sz="0" w:space="0" w:color="auto" w:frame="1"/>
        </w:rPr>
        <w:t xml:space="preserve"> A role of direct effect of HCV core protein</w:t>
      </w:r>
      <w:r w:rsidR="004D1999" w:rsidRPr="001850DF">
        <w:rPr>
          <w:rStyle w:val="slug-pub-date"/>
          <w:rFonts w:ascii="Book Antiqua" w:hAnsi="Book Antiqua"/>
          <w:sz w:val="24"/>
          <w:szCs w:val="24"/>
          <w:bdr w:val="none" w:sz="0" w:space="0" w:color="auto" w:frame="1"/>
        </w:rPr>
        <w:t>s</w:t>
      </w:r>
      <w:r w:rsidRPr="001850DF">
        <w:rPr>
          <w:rStyle w:val="slug-pub-date"/>
          <w:rFonts w:ascii="Book Antiqua" w:hAnsi="Book Antiqua"/>
          <w:sz w:val="24"/>
          <w:szCs w:val="24"/>
          <w:bdr w:val="none" w:sz="0" w:space="0" w:color="auto" w:frame="1"/>
        </w:rPr>
        <w:t xml:space="preserve"> was suggested in the pathogenesis of cardiomyopathy</w:t>
      </w:r>
      <w:r w:rsidR="00573FAD" w:rsidRPr="001850DF">
        <w:rPr>
          <w:rFonts w:ascii="Book Antiqua" w:hAnsi="Book Antiqua"/>
          <w:sz w:val="24"/>
          <w:szCs w:val="24"/>
          <w:vertAlign w:val="superscript"/>
        </w:rPr>
        <w:t>[7]</w:t>
      </w:r>
      <w:r w:rsidRPr="001850DF">
        <w:rPr>
          <w:rStyle w:val="slug-pub-date"/>
          <w:rFonts w:ascii="Book Antiqua" w:hAnsi="Book Antiqua"/>
          <w:sz w:val="24"/>
          <w:szCs w:val="24"/>
          <w:bdr w:val="none" w:sz="0" w:space="0" w:color="auto" w:frame="1"/>
        </w:rPr>
        <w:t>.</w:t>
      </w:r>
      <w:r w:rsidR="00573FAD" w:rsidRPr="001850DF">
        <w:rPr>
          <w:rStyle w:val="slug-pub-date"/>
          <w:rFonts w:ascii="Book Antiqua" w:hAnsi="Book Antiqua"/>
          <w:sz w:val="24"/>
          <w:szCs w:val="24"/>
          <w:bdr w:val="none" w:sz="0" w:space="0" w:color="auto" w:frame="1"/>
        </w:rPr>
        <w:t xml:space="preserve"> </w:t>
      </w:r>
      <w:r w:rsidRPr="001850DF">
        <w:rPr>
          <w:rStyle w:val="slug-pub-date"/>
          <w:rFonts w:ascii="Book Antiqua" w:hAnsi="Book Antiqua"/>
          <w:sz w:val="24"/>
          <w:szCs w:val="24"/>
          <w:bdr w:val="none" w:sz="0" w:space="0" w:color="auto" w:frame="1"/>
        </w:rPr>
        <w:t>C</w:t>
      </w:r>
      <w:r w:rsidRPr="001850DF">
        <w:rPr>
          <w:rFonts w:ascii="Book Antiqua" w:hAnsi="Book Antiqua"/>
          <w:sz w:val="24"/>
          <w:szCs w:val="24"/>
        </w:rPr>
        <w:t>ardiac damage is a rare manifestation of HCV-related mixed cryoglobulinemia</w:t>
      </w:r>
      <w:r w:rsidR="00D35F41" w:rsidRPr="001850DF">
        <w:rPr>
          <w:rFonts w:ascii="Book Antiqua" w:hAnsi="Book Antiqua"/>
          <w:sz w:val="24"/>
          <w:szCs w:val="24"/>
        </w:rPr>
        <w:t xml:space="preserve"> </w:t>
      </w:r>
      <w:r w:rsidRPr="001850DF">
        <w:rPr>
          <w:rFonts w:ascii="Book Antiqua" w:hAnsi="Book Antiqua"/>
          <w:sz w:val="24"/>
          <w:szCs w:val="24"/>
        </w:rPr>
        <w:t xml:space="preserve">vasculitis. Despite </w:t>
      </w:r>
      <w:r w:rsidR="004D1999" w:rsidRPr="001850DF">
        <w:rPr>
          <w:rFonts w:ascii="Book Antiqua" w:hAnsi="Book Antiqua"/>
          <w:sz w:val="24"/>
          <w:szCs w:val="24"/>
        </w:rPr>
        <w:t>favourable</w:t>
      </w:r>
      <w:r w:rsidRPr="001850DF">
        <w:rPr>
          <w:rFonts w:ascii="Book Antiqua" w:hAnsi="Book Antiqua"/>
          <w:sz w:val="24"/>
          <w:szCs w:val="24"/>
        </w:rPr>
        <w:t xml:space="preserve"> early outcomes, patients with cardiac damage had poorer survival than those without</w:t>
      </w:r>
      <w:r w:rsidR="00652CDF" w:rsidRPr="001850DF">
        <w:rPr>
          <w:rFonts w:ascii="Book Antiqua" w:hAnsi="Book Antiqua"/>
          <w:sz w:val="24"/>
          <w:szCs w:val="24"/>
          <w:vertAlign w:val="superscript"/>
        </w:rPr>
        <w:t>[8]</w:t>
      </w:r>
      <w:r w:rsidRPr="001850DF">
        <w:rPr>
          <w:rFonts w:ascii="Book Antiqua" w:hAnsi="Book Antiqua"/>
          <w:sz w:val="24"/>
          <w:szCs w:val="24"/>
        </w:rPr>
        <w:t>. Chronic hepatitis C vir</w:t>
      </w:r>
      <w:r w:rsidR="004D1999" w:rsidRPr="001850DF">
        <w:rPr>
          <w:rFonts w:ascii="Book Antiqua" w:hAnsi="Book Antiqua"/>
          <w:sz w:val="24"/>
          <w:szCs w:val="24"/>
        </w:rPr>
        <w:t>al</w:t>
      </w:r>
      <w:r w:rsidRPr="001850DF">
        <w:rPr>
          <w:rFonts w:ascii="Book Antiqua" w:hAnsi="Book Antiqua"/>
          <w:sz w:val="24"/>
          <w:szCs w:val="24"/>
        </w:rPr>
        <w:t xml:space="preserve"> infection is independently associated with presence of metabolic conditions (insulin resistance, type 2 diabetes mellitus and hypertension) and congestive heart failure</w:t>
      </w:r>
      <w:r w:rsidR="00652CDF" w:rsidRPr="001850DF">
        <w:rPr>
          <w:rFonts w:ascii="Book Antiqua" w:hAnsi="Book Antiqua"/>
          <w:sz w:val="24"/>
          <w:szCs w:val="24"/>
          <w:vertAlign w:val="superscript"/>
        </w:rPr>
        <w:t>[9]</w:t>
      </w:r>
      <w:r w:rsidRPr="001850DF">
        <w:rPr>
          <w:rFonts w:ascii="Book Antiqua" w:hAnsi="Book Antiqua"/>
          <w:sz w:val="24"/>
          <w:szCs w:val="24"/>
        </w:rPr>
        <w:t>.</w:t>
      </w:r>
    </w:p>
    <w:p w:rsidR="00AA7456" w:rsidRPr="001850DF" w:rsidRDefault="006C127A" w:rsidP="00652CDF">
      <w:pPr>
        <w:spacing w:after="0" w:line="360" w:lineRule="auto"/>
        <w:ind w:firstLineChars="200" w:firstLine="480"/>
        <w:jc w:val="both"/>
        <w:rPr>
          <w:rFonts w:ascii="Book Antiqua" w:eastAsia="Times New Roman" w:hAnsi="Book Antiqua"/>
          <w:sz w:val="24"/>
          <w:szCs w:val="24"/>
          <w:lang w:eastAsia="en-GB"/>
        </w:rPr>
      </w:pPr>
      <w:r w:rsidRPr="001850DF">
        <w:rPr>
          <w:rFonts w:ascii="Book Antiqua" w:eastAsia="Times New Roman" w:hAnsi="Book Antiqua"/>
          <w:sz w:val="24"/>
          <w:szCs w:val="24"/>
          <w:lang w:eastAsia="en-GB"/>
        </w:rPr>
        <w:t>The connection between hyperlipidemia and atherosclerosis is not lin</w:t>
      </w:r>
      <w:r w:rsidR="00652CDF" w:rsidRPr="001850DF">
        <w:rPr>
          <w:rFonts w:ascii="Book Antiqua" w:eastAsia="Times New Roman" w:hAnsi="Book Antiqua"/>
          <w:sz w:val="24"/>
          <w:szCs w:val="24"/>
          <w:lang w:eastAsia="en-GB"/>
        </w:rPr>
        <w:t xml:space="preserve">ear in people with </w:t>
      </w:r>
      <w:r w:rsidR="008A1CE5">
        <w:rPr>
          <w:rFonts w:ascii="Book Antiqua" w:hAnsi="Book Antiqua" w:hint="eastAsia"/>
          <w:sz w:val="24"/>
          <w:szCs w:val="24"/>
          <w:lang w:eastAsia="zh-CN"/>
        </w:rPr>
        <w:t>h</w:t>
      </w:r>
      <w:r w:rsidR="008A1CE5" w:rsidRPr="001850DF">
        <w:rPr>
          <w:rFonts w:ascii="Book Antiqua" w:eastAsia="Times New Roman" w:hAnsi="Book Antiqua"/>
          <w:sz w:val="24"/>
          <w:szCs w:val="24"/>
          <w:lang w:eastAsia="en-GB"/>
        </w:rPr>
        <w:t xml:space="preserve">epatitis </w:t>
      </w:r>
      <w:r w:rsidR="00652CDF" w:rsidRPr="001850DF">
        <w:rPr>
          <w:rFonts w:ascii="Book Antiqua" w:eastAsia="Times New Roman" w:hAnsi="Book Antiqua"/>
          <w:sz w:val="24"/>
          <w:szCs w:val="24"/>
          <w:lang w:eastAsia="en-GB"/>
        </w:rPr>
        <w:t>C.</w:t>
      </w:r>
      <w:r w:rsidR="001B2FEE" w:rsidRPr="001850DF">
        <w:rPr>
          <w:rFonts w:ascii="Book Antiqua" w:eastAsia="Times New Roman" w:hAnsi="Book Antiqua"/>
          <w:sz w:val="24"/>
          <w:szCs w:val="24"/>
          <w:lang w:eastAsia="en-GB"/>
        </w:rPr>
        <w:t xml:space="preserve"> </w:t>
      </w:r>
      <w:r w:rsidRPr="001850DF">
        <w:rPr>
          <w:rFonts w:ascii="Book Antiqua" w:eastAsia="Times New Roman" w:hAnsi="Book Antiqua"/>
          <w:sz w:val="24"/>
          <w:szCs w:val="24"/>
          <w:lang w:eastAsia="en-GB"/>
        </w:rPr>
        <w:t xml:space="preserve">In a population-based study, although chronic HCV infection was associated with severe insulin resistance, </w:t>
      </w:r>
      <w:r w:rsidR="004D1999" w:rsidRPr="001850DF">
        <w:rPr>
          <w:rFonts w:ascii="Book Antiqua" w:eastAsia="Times New Roman" w:hAnsi="Book Antiqua"/>
          <w:sz w:val="24"/>
          <w:szCs w:val="24"/>
          <w:lang w:eastAsia="en-GB"/>
        </w:rPr>
        <w:t xml:space="preserve">the </w:t>
      </w:r>
      <w:r w:rsidR="00425B6F" w:rsidRPr="001850DF">
        <w:rPr>
          <w:rFonts w:ascii="Book Antiqua" w:eastAsia="Times New Roman" w:hAnsi="Book Antiqua"/>
          <w:sz w:val="24"/>
          <w:szCs w:val="24"/>
          <w:lang w:eastAsia="en-GB"/>
        </w:rPr>
        <w:t xml:space="preserve">patients </w:t>
      </w:r>
      <w:r w:rsidRPr="001850DF">
        <w:rPr>
          <w:rFonts w:ascii="Book Antiqua" w:eastAsia="Times New Roman" w:hAnsi="Book Antiqua"/>
          <w:sz w:val="24"/>
          <w:szCs w:val="24"/>
          <w:lang w:eastAsia="en-GB"/>
        </w:rPr>
        <w:t>only ha</w:t>
      </w:r>
      <w:r w:rsidR="004D1999" w:rsidRPr="001850DF">
        <w:rPr>
          <w:rFonts w:ascii="Book Antiqua" w:eastAsia="Times New Roman" w:hAnsi="Book Antiqua"/>
          <w:sz w:val="24"/>
          <w:szCs w:val="24"/>
          <w:lang w:eastAsia="en-GB"/>
        </w:rPr>
        <w:t>d</w:t>
      </w:r>
      <w:r w:rsidRPr="001850DF">
        <w:rPr>
          <w:rFonts w:ascii="Book Antiqua" w:eastAsia="Times New Roman" w:hAnsi="Book Antiqua"/>
          <w:sz w:val="24"/>
          <w:szCs w:val="24"/>
          <w:lang w:eastAsia="en-GB"/>
        </w:rPr>
        <w:t xml:space="preserve"> mild atherosclerosis, suggesting a unique characteristic of HCV-related metabolic abnormality. Chronic HCV</w:t>
      </w:r>
      <w:r w:rsidR="004D1999" w:rsidRPr="001850DF">
        <w:rPr>
          <w:rFonts w:ascii="Book Antiqua" w:eastAsia="Times New Roman" w:hAnsi="Book Antiqua"/>
          <w:sz w:val="24"/>
          <w:szCs w:val="24"/>
          <w:lang w:eastAsia="en-GB"/>
        </w:rPr>
        <w:t>-</w:t>
      </w:r>
      <w:r w:rsidRPr="001850DF">
        <w:rPr>
          <w:rFonts w:ascii="Book Antiqua" w:eastAsia="Times New Roman" w:hAnsi="Book Antiqua"/>
          <w:sz w:val="24"/>
          <w:szCs w:val="24"/>
          <w:lang w:eastAsia="en-GB"/>
        </w:rPr>
        <w:t xml:space="preserve">associated steatosis was suggested as a leading cause of coronary artery diseases through </w:t>
      </w:r>
      <w:r w:rsidR="004D1999" w:rsidRPr="001850DF">
        <w:rPr>
          <w:rFonts w:ascii="Book Antiqua" w:eastAsia="Times New Roman" w:hAnsi="Book Antiqua"/>
          <w:sz w:val="24"/>
          <w:szCs w:val="24"/>
          <w:lang w:eastAsia="en-GB"/>
        </w:rPr>
        <w:t xml:space="preserve">the </w:t>
      </w:r>
      <w:r w:rsidRPr="001850DF">
        <w:rPr>
          <w:rFonts w:ascii="Book Antiqua" w:eastAsia="Times New Roman" w:hAnsi="Book Antiqua"/>
          <w:sz w:val="24"/>
          <w:szCs w:val="24"/>
          <w:lang w:eastAsia="en-GB"/>
        </w:rPr>
        <w:t>modulation of atherogenic factors</w:t>
      </w:r>
      <w:r w:rsidR="004D1999" w:rsidRPr="001850DF">
        <w:rPr>
          <w:rFonts w:ascii="Book Antiqua" w:eastAsia="Times New Roman" w:hAnsi="Book Antiqua"/>
          <w:sz w:val="24"/>
          <w:szCs w:val="24"/>
          <w:lang w:eastAsia="en-GB"/>
        </w:rPr>
        <w:t>,</w:t>
      </w:r>
      <w:r w:rsidRPr="001850DF">
        <w:rPr>
          <w:rFonts w:ascii="Book Antiqua" w:eastAsia="Times New Roman" w:hAnsi="Book Antiqua"/>
          <w:sz w:val="24"/>
          <w:szCs w:val="24"/>
          <w:lang w:eastAsia="en-GB"/>
        </w:rPr>
        <w:t xml:space="preserve"> such a</w:t>
      </w:r>
      <w:r w:rsidR="00652CDF" w:rsidRPr="001850DF">
        <w:rPr>
          <w:rFonts w:ascii="Book Antiqua" w:eastAsia="Times New Roman" w:hAnsi="Book Antiqua"/>
          <w:sz w:val="24"/>
          <w:szCs w:val="24"/>
          <w:lang w:eastAsia="en-GB"/>
        </w:rPr>
        <w:t>s inflammation and dysmetabolic</w:t>
      </w:r>
      <w:r w:rsidR="001B2FEE" w:rsidRPr="001850DF">
        <w:rPr>
          <w:rFonts w:ascii="Book Antiqua" w:eastAsia="Times New Roman" w:hAnsi="Book Antiqua"/>
          <w:sz w:val="24"/>
          <w:szCs w:val="24"/>
          <w:lang w:eastAsia="en-GB"/>
        </w:rPr>
        <w:t xml:space="preserve"> </w:t>
      </w:r>
      <w:r w:rsidRPr="001850DF">
        <w:rPr>
          <w:rFonts w:ascii="Book Antiqua" w:eastAsia="Times New Roman" w:hAnsi="Book Antiqua"/>
          <w:sz w:val="24"/>
          <w:szCs w:val="24"/>
          <w:lang w:eastAsia="en-GB"/>
        </w:rPr>
        <w:t>milieu.</w:t>
      </w:r>
      <w:r w:rsidR="001B2FEE" w:rsidRPr="001850DF">
        <w:rPr>
          <w:rFonts w:ascii="Book Antiqua" w:eastAsia="Times New Roman" w:hAnsi="Book Antiqua"/>
          <w:sz w:val="24"/>
          <w:szCs w:val="24"/>
          <w:lang w:eastAsia="en-GB"/>
        </w:rPr>
        <w:t xml:space="preserve"> </w:t>
      </w:r>
      <w:r w:rsidRPr="001850DF">
        <w:rPr>
          <w:rFonts w:ascii="Book Antiqua" w:eastAsia="Times New Roman" w:hAnsi="Book Antiqua"/>
          <w:sz w:val="24"/>
          <w:szCs w:val="24"/>
          <w:lang w:eastAsia="en-GB"/>
        </w:rPr>
        <w:t>Interestingly,</w:t>
      </w:r>
      <w:r w:rsidR="004D1999" w:rsidRPr="001850DF">
        <w:rPr>
          <w:rFonts w:ascii="Book Antiqua" w:eastAsia="Times New Roman" w:hAnsi="Book Antiqua"/>
          <w:sz w:val="24"/>
          <w:szCs w:val="24"/>
          <w:lang w:eastAsia="en-GB"/>
        </w:rPr>
        <w:t xml:space="preserve"> i</w:t>
      </w:r>
      <w:r w:rsidRPr="001850DF">
        <w:rPr>
          <w:rFonts w:ascii="Book Antiqua" w:eastAsia="Times New Roman" w:hAnsi="Book Antiqua"/>
          <w:sz w:val="24"/>
          <w:szCs w:val="24"/>
          <w:lang w:eastAsia="en-GB"/>
        </w:rPr>
        <w:t>nterferon-based therap</w:t>
      </w:r>
      <w:r w:rsidR="004D1999" w:rsidRPr="001850DF">
        <w:rPr>
          <w:rFonts w:ascii="Book Antiqua" w:eastAsia="Times New Roman" w:hAnsi="Book Antiqua"/>
          <w:sz w:val="24"/>
          <w:szCs w:val="24"/>
          <w:lang w:eastAsia="en-GB"/>
        </w:rPr>
        <w:t xml:space="preserve">ies </w:t>
      </w:r>
      <w:r w:rsidR="00652CDF" w:rsidRPr="001850DF">
        <w:rPr>
          <w:rFonts w:ascii="Book Antiqua" w:eastAsia="Times New Roman" w:hAnsi="Book Antiqua"/>
          <w:sz w:val="24"/>
          <w:szCs w:val="24"/>
          <w:lang w:eastAsia="en-GB"/>
        </w:rPr>
        <w:t xml:space="preserve">in patients with chronic </w:t>
      </w:r>
      <w:r w:rsidRPr="001850DF">
        <w:rPr>
          <w:rFonts w:ascii="Book Antiqua" w:eastAsia="Times New Roman" w:hAnsi="Book Antiqua"/>
          <w:sz w:val="24"/>
          <w:szCs w:val="24"/>
          <w:lang w:eastAsia="en-GB"/>
        </w:rPr>
        <w:t>HCV w</w:t>
      </w:r>
      <w:r w:rsidR="004D1999" w:rsidRPr="001850DF">
        <w:rPr>
          <w:rFonts w:ascii="Book Antiqua" w:eastAsia="Times New Roman" w:hAnsi="Book Antiqua"/>
          <w:sz w:val="24"/>
          <w:szCs w:val="24"/>
          <w:lang w:eastAsia="en-GB"/>
        </w:rPr>
        <w:t>ere</w:t>
      </w:r>
      <w:r w:rsidR="003C6CE8" w:rsidRPr="001850DF">
        <w:rPr>
          <w:rFonts w:ascii="Book Antiqua" w:eastAsia="Times New Roman" w:hAnsi="Book Antiqua"/>
          <w:sz w:val="24"/>
          <w:szCs w:val="24"/>
          <w:lang w:eastAsia="en-GB"/>
        </w:rPr>
        <w:t xml:space="preserve"> found to</w:t>
      </w:r>
      <w:r w:rsidRPr="001850DF">
        <w:rPr>
          <w:rFonts w:ascii="Book Antiqua" w:eastAsia="Times New Roman" w:hAnsi="Book Antiqua"/>
          <w:sz w:val="24"/>
          <w:szCs w:val="24"/>
          <w:lang w:eastAsia="en-GB"/>
        </w:rPr>
        <w:t xml:space="preserve"> redu</w:t>
      </w:r>
      <w:r w:rsidR="00963151" w:rsidRPr="001850DF">
        <w:rPr>
          <w:rFonts w:ascii="Book Antiqua" w:eastAsia="Times New Roman" w:hAnsi="Book Antiqua"/>
          <w:sz w:val="24"/>
          <w:szCs w:val="24"/>
          <w:lang w:eastAsia="en-GB"/>
        </w:rPr>
        <w:t xml:space="preserve">ce the long-term risk of </w:t>
      </w:r>
      <w:r w:rsidR="004D1999" w:rsidRPr="001850DF">
        <w:rPr>
          <w:rFonts w:ascii="Book Antiqua" w:eastAsia="Times New Roman" w:hAnsi="Book Antiqua"/>
          <w:sz w:val="24"/>
          <w:szCs w:val="24"/>
          <w:lang w:eastAsia="en-GB"/>
        </w:rPr>
        <w:t>stroke</w:t>
      </w:r>
      <w:r w:rsidRPr="001850DF">
        <w:rPr>
          <w:rFonts w:ascii="Book Antiqua" w:eastAsia="Times New Roman" w:hAnsi="Book Antiqua"/>
          <w:sz w:val="24"/>
          <w:szCs w:val="24"/>
          <w:lang w:eastAsia="en-GB"/>
        </w:rPr>
        <w:t xml:space="preserve">. </w:t>
      </w:r>
      <w:r w:rsidR="006D0F03" w:rsidRPr="001850DF">
        <w:rPr>
          <w:rFonts w:ascii="Book Antiqua" w:eastAsia="Times New Roman" w:hAnsi="Book Antiqua"/>
          <w:sz w:val="24"/>
          <w:szCs w:val="24"/>
          <w:lang w:eastAsia="en-GB"/>
        </w:rPr>
        <w:t>Thus,</w:t>
      </w:r>
      <w:r w:rsidRPr="001850DF">
        <w:rPr>
          <w:rFonts w:ascii="Book Antiqua" w:eastAsia="Times New Roman" w:hAnsi="Book Antiqua"/>
          <w:sz w:val="24"/>
          <w:szCs w:val="24"/>
          <w:lang w:eastAsia="en-GB"/>
        </w:rPr>
        <w:t xml:space="preserve"> atherosclerosis in patients with hepatitis C is likely due to an inflammatory process rather than</w:t>
      </w:r>
      <w:r w:rsidR="006D0F03" w:rsidRPr="001850DF">
        <w:rPr>
          <w:rFonts w:ascii="Book Antiqua" w:eastAsia="Times New Roman" w:hAnsi="Book Antiqua"/>
          <w:sz w:val="24"/>
          <w:szCs w:val="24"/>
          <w:lang w:eastAsia="en-GB"/>
        </w:rPr>
        <w:t xml:space="preserve"> to a</w:t>
      </w:r>
      <w:r w:rsidRPr="001850DF">
        <w:rPr>
          <w:rFonts w:ascii="Book Antiqua" w:eastAsia="Times New Roman" w:hAnsi="Book Antiqua"/>
          <w:sz w:val="24"/>
          <w:szCs w:val="24"/>
          <w:lang w:eastAsia="en-GB"/>
        </w:rPr>
        <w:t xml:space="preserve"> lipid related</w:t>
      </w:r>
      <w:r w:rsidR="006D0F03" w:rsidRPr="001850DF">
        <w:rPr>
          <w:rFonts w:ascii="Book Antiqua" w:eastAsia="Times New Roman" w:hAnsi="Book Antiqua"/>
          <w:sz w:val="24"/>
          <w:szCs w:val="24"/>
          <w:lang w:eastAsia="en-GB"/>
        </w:rPr>
        <w:t xml:space="preserve"> source</w:t>
      </w:r>
      <w:r w:rsidR="00865BF2" w:rsidRPr="001850DF">
        <w:rPr>
          <w:rFonts w:ascii="Book Antiqua" w:hAnsi="Book Antiqua"/>
          <w:sz w:val="24"/>
          <w:szCs w:val="24"/>
          <w:vertAlign w:val="superscript"/>
        </w:rPr>
        <w:t>[</w:t>
      </w:r>
      <w:r w:rsidR="001B2FEE" w:rsidRPr="001850DF">
        <w:rPr>
          <w:rFonts w:ascii="Book Antiqua" w:hAnsi="Book Antiqua"/>
          <w:sz w:val="24"/>
          <w:szCs w:val="24"/>
          <w:vertAlign w:val="superscript"/>
        </w:rPr>
        <w:t>10</w:t>
      </w:r>
      <w:r w:rsidR="00652CDF" w:rsidRPr="001850DF">
        <w:rPr>
          <w:rFonts w:ascii="Book Antiqua" w:hAnsi="Book Antiqua" w:hint="eastAsia"/>
          <w:sz w:val="24"/>
          <w:szCs w:val="24"/>
          <w:vertAlign w:val="superscript"/>
          <w:lang w:eastAsia="zh-CN"/>
        </w:rPr>
        <w:t>-</w:t>
      </w:r>
      <w:r w:rsidR="001B2FEE" w:rsidRPr="001850DF">
        <w:rPr>
          <w:rFonts w:ascii="Book Antiqua" w:hAnsi="Book Antiqua"/>
          <w:sz w:val="24"/>
          <w:szCs w:val="24"/>
          <w:vertAlign w:val="superscript"/>
        </w:rPr>
        <w:t>12]</w:t>
      </w:r>
      <w:r w:rsidR="001B2FEE" w:rsidRPr="00D466CD">
        <w:rPr>
          <w:rFonts w:ascii="Book Antiqua" w:hAnsi="Book Antiqua"/>
          <w:sz w:val="24"/>
          <w:szCs w:val="24"/>
        </w:rPr>
        <w:t>.</w:t>
      </w:r>
      <w:r w:rsidR="001B2FEE" w:rsidRPr="001850DF">
        <w:rPr>
          <w:rFonts w:ascii="Book Antiqua" w:hAnsi="Book Antiqua"/>
          <w:sz w:val="24"/>
          <w:szCs w:val="24"/>
        </w:rPr>
        <w:t xml:space="preserve"> </w:t>
      </w:r>
      <w:r w:rsidR="00AA7456" w:rsidRPr="001850DF">
        <w:rPr>
          <w:rFonts w:ascii="Book Antiqua" w:eastAsia="Times New Roman" w:hAnsi="Book Antiqua"/>
          <w:sz w:val="24"/>
          <w:szCs w:val="24"/>
          <w:lang w:eastAsia="en-GB"/>
        </w:rPr>
        <w:t xml:space="preserve">Thus, </w:t>
      </w:r>
      <w:r w:rsidR="006D0F03" w:rsidRPr="001850DF">
        <w:rPr>
          <w:rFonts w:ascii="Book Antiqua" w:eastAsia="Times New Roman" w:hAnsi="Book Antiqua"/>
          <w:sz w:val="24"/>
          <w:szCs w:val="24"/>
          <w:lang w:eastAsia="en-GB"/>
        </w:rPr>
        <w:t xml:space="preserve">even patients </w:t>
      </w:r>
      <w:r w:rsidR="00AA7456" w:rsidRPr="001850DF">
        <w:rPr>
          <w:rFonts w:ascii="Book Antiqua" w:eastAsia="Times New Roman" w:hAnsi="Book Antiqua"/>
          <w:sz w:val="24"/>
          <w:szCs w:val="24"/>
          <w:lang w:eastAsia="en-GB"/>
        </w:rPr>
        <w:t xml:space="preserve">having healthy cholesterol and </w:t>
      </w:r>
      <w:r w:rsidR="00AA7456" w:rsidRPr="001850DF">
        <w:rPr>
          <w:rFonts w:ascii="Book Antiqua" w:eastAsia="Times New Roman" w:hAnsi="Book Antiqua"/>
          <w:sz w:val="24"/>
          <w:szCs w:val="24"/>
          <w:lang w:eastAsia="en-GB"/>
        </w:rPr>
        <w:lastRenderedPageBreak/>
        <w:t xml:space="preserve">triglyceride levels in the presence of chronic </w:t>
      </w:r>
      <w:r w:rsidR="005A6A06">
        <w:rPr>
          <w:rFonts w:ascii="Book Antiqua" w:hAnsi="Book Antiqua" w:hint="eastAsia"/>
          <w:sz w:val="24"/>
          <w:szCs w:val="24"/>
          <w:lang w:eastAsia="zh-CN"/>
        </w:rPr>
        <w:t>h</w:t>
      </w:r>
      <w:r w:rsidR="005A6A06" w:rsidRPr="001850DF">
        <w:rPr>
          <w:rFonts w:ascii="Book Antiqua" w:eastAsia="Times New Roman" w:hAnsi="Book Antiqua"/>
          <w:sz w:val="24"/>
          <w:szCs w:val="24"/>
          <w:lang w:eastAsia="en-GB"/>
        </w:rPr>
        <w:t xml:space="preserve">epatitis </w:t>
      </w:r>
      <w:r w:rsidR="00AA7456" w:rsidRPr="001850DF">
        <w:rPr>
          <w:rFonts w:ascii="Book Antiqua" w:eastAsia="Times New Roman" w:hAnsi="Book Antiqua"/>
          <w:sz w:val="24"/>
          <w:szCs w:val="24"/>
          <w:lang w:eastAsia="en-GB"/>
        </w:rPr>
        <w:t>C infection</w:t>
      </w:r>
      <w:r w:rsidR="006D0F03" w:rsidRPr="001850DF">
        <w:rPr>
          <w:rFonts w:ascii="Book Antiqua" w:eastAsia="Times New Roman" w:hAnsi="Book Antiqua"/>
          <w:sz w:val="24"/>
          <w:szCs w:val="24"/>
          <w:lang w:eastAsia="en-GB"/>
        </w:rPr>
        <w:t>s should not</w:t>
      </w:r>
      <w:r w:rsidR="00AA7456" w:rsidRPr="001850DF">
        <w:rPr>
          <w:rFonts w:ascii="Book Antiqua" w:eastAsia="Times New Roman" w:hAnsi="Book Antiqua"/>
          <w:sz w:val="24"/>
          <w:szCs w:val="24"/>
          <w:lang w:eastAsia="en-GB"/>
        </w:rPr>
        <w:t xml:space="preserve"> engage in activities that could further increase </w:t>
      </w:r>
      <w:r w:rsidR="006D0F03" w:rsidRPr="001850DF">
        <w:rPr>
          <w:rFonts w:ascii="Book Antiqua" w:eastAsia="Times New Roman" w:hAnsi="Book Antiqua"/>
          <w:sz w:val="24"/>
          <w:szCs w:val="24"/>
          <w:lang w:eastAsia="en-GB"/>
        </w:rPr>
        <w:t xml:space="preserve">the disease risk of their </w:t>
      </w:r>
      <w:r w:rsidR="00AA7456" w:rsidRPr="001850DF">
        <w:rPr>
          <w:rFonts w:ascii="Book Antiqua" w:eastAsia="Times New Roman" w:hAnsi="Book Antiqua"/>
          <w:sz w:val="24"/>
          <w:szCs w:val="24"/>
          <w:lang w:eastAsia="en-GB"/>
        </w:rPr>
        <w:t xml:space="preserve">cardiovascular </w:t>
      </w:r>
      <w:r w:rsidR="006D0F03" w:rsidRPr="001850DF">
        <w:rPr>
          <w:rFonts w:ascii="Book Antiqua" w:eastAsia="Times New Roman" w:hAnsi="Book Antiqua"/>
          <w:sz w:val="24"/>
          <w:szCs w:val="24"/>
          <w:lang w:eastAsia="en-GB"/>
        </w:rPr>
        <w:t>vessels</w:t>
      </w:r>
      <w:r w:rsidR="00AA7456" w:rsidRPr="001850DF">
        <w:rPr>
          <w:rFonts w:ascii="Book Antiqua" w:eastAsia="Times New Roman" w:hAnsi="Book Antiqua"/>
          <w:sz w:val="24"/>
          <w:szCs w:val="24"/>
          <w:lang w:eastAsia="en-GB"/>
        </w:rPr>
        <w:t xml:space="preserve">. </w:t>
      </w:r>
    </w:p>
    <w:p w:rsidR="005D44F5" w:rsidRPr="001850DF" w:rsidRDefault="005D44F5" w:rsidP="00A76173">
      <w:pPr>
        <w:spacing w:after="0" w:line="360" w:lineRule="auto"/>
        <w:jc w:val="both"/>
        <w:textAlignment w:val="baseline"/>
        <w:rPr>
          <w:rFonts w:ascii="Book Antiqua" w:hAnsi="Book Antiqua"/>
          <w:b/>
          <w:bCs/>
          <w:sz w:val="24"/>
          <w:szCs w:val="24"/>
          <w:lang w:eastAsia="zh-CN"/>
        </w:rPr>
      </w:pPr>
    </w:p>
    <w:p w:rsidR="00AA7456" w:rsidRPr="001850DF" w:rsidRDefault="00AA7456" w:rsidP="00A76173">
      <w:pPr>
        <w:spacing w:after="0" w:line="360" w:lineRule="auto"/>
        <w:jc w:val="both"/>
        <w:textAlignment w:val="baseline"/>
        <w:rPr>
          <w:rFonts w:ascii="Book Antiqua" w:hAnsi="Book Antiqua"/>
          <w:b/>
          <w:bCs/>
          <w:i/>
          <w:sz w:val="24"/>
          <w:szCs w:val="24"/>
          <w:lang w:eastAsia="zh-CN"/>
        </w:rPr>
      </w:pPr>
      <w:r w:rsidRPr="001850DF">
        <w:rPr>
          <w:rFonts w:ascii="Book Antiqua" w:hAnsi="Book Antiqua"/>
          <w:b/>
          <w:bCs/>
          <w:i/>
          <w:sz w:val="24"/>
          <w:szCs w:val="24"/>
        </w:rPr>
        <w:t xml:space="preserve">Liver </w:t>
      </w:r>
      <w:r w:rsidR="00D35F41" w:rsidRPr="001850DF">
        <w:rPr>
          <w:rFonts w:ascii="Book Antiqua" w:hAnsi="Book Antiqua"/>
          <w:b/>
          <w:bCs/>
          <w:i/>
          <w:sz w:val="24"/>
          <w:szCs w:val="24"/>
        </w:rPr>
        <w:t>cirrhosis</w:t>
      </w:r>
    </w:p>
    <w:p w:rsidR="00AA7456" w:rsidRPr="001850DF" w:rsidRDefault="00AA7456" w:rsidP="00A76173">
      <w:pPr>
        <w:spacing w:after="0" w:line="360" w:lineRule="auto"/>
        <w:jc w:val="both"/>
        <w:textAlignment w:val="baseline"/>
        <w:rPr>
          <w:rFonts w:ascii="Book Antiqua" w:hAnsi="Book Antiqua" w:cs="TimesLTStd-Roman"/>
          <w:sz w:val="24"/>
          <w:szCs w:val="24"/>
          <w:lang w:eastAsia="zh-CN"/>
        </w:rPr>
      </w:pPr>
      <w:r w:rsidRPr="001850DF">
        <w:rPr>
          <w:rFonts w:ascii="Book Antiqua" w:hAnsi="Book Antiqua"/>
          <w:sz w:val="24"/>
          <w:szCs w:val="24"/>
        </w:rPr>
        <w:t>Patients</w:t>
      </w:r>
      <w:r w:rsidR="005D44F5" w:rsidRPr="001850DF">
        <w:rPr>
          <w:rFonts w:ascii="Book Antiqua" w:hAnsi="Book Antiqua"/>
          <w:sz w:val="24"/>
          <w:szCs w:val="24"/>
        </w:rPr>
        <w:t xml:space="preserve"> </w:t>
      </w:r>
      <w:r w:rsidRPr="001850DF">
        <w:rPr>
          <w:rFonts w:ascii="Book Antiqua" w:hAnsi="Book Antiqua"/>
          <w:sz w:val="24"/>
          <w:szCs w:val="24"/>
        </w:rPr>
        <w:t>with liver cirrhosis (LC) frequently experience autonomic cardiovascular dysfunction, such as increased activity of the sympathetic nervous system and reduced vagal cardiac function,</w:t>
      </w:r>
      <w:r w:rsidRPr="001850DF">
        <w:rPr>
          <w:rFonts w:ascii="Book Antiqua" w:hAnsi="Book Antiqua"/>
          <w:b/>
          <w:bCs/>
          <w:sz w:val="24"/>
          <w:szCs w:val="24"/>
        </w:rPr>
        <w:t xml:space="preserve"> </w:t>
      </w:r>
      <w:r w:rsidRPr="001850DF">
        <w:rPr>
          <w:rFonts w:ascii="Book Antiqua" w:hAnsi="Book Antiqua"/>
          <w:sz w:val="24"/>
          <w:szCs w:val="24"/>
        </w:rPr>
        <w:t>which has important implications for liver</w:t>
      </w:r>
      <w:r w:rsidR="00652CDF" w:rsidRPr="001850DF">
        <w:rPr>
          <w:rFonts w:ascii="Book Antiqua" w:hAnsi="Book Antiqua"/>
          <w:sz w:val="24"/>
          <w:szCs w:val="24"/>
        </w:rPr>
        <w:t xml:space="preserve"> dysfunction and poor survival</w:t>
      </w:r>
      <w:r w:rsidR="00652CDF" w:rsidRPr="001850DF">
        <w:rPr>
          <w:rFonts w:ascii="Book Antiqua" w:hAnsi="Book Antiqua"/>
          <w:sz w:val="24"/>
          <w:szCs w:val="24"/>
          <w:vertAlign w:val="superscript"/>
        </w:rPr>
        <w:t>[13-15]</w:t>
      </w:r>
      <w:r w:rsidR="00652CDF" w:rsidRPr="001850DF">
        <w:rPr>
          <w:rFonts w:ascii="Book Antiqua" w:hAnsi="Book Antiqua"/>
          <w:sz w:val="24"/>
          <w:szCs w:val="24"/>
        </w:rPr>
        <w:t>.</w:t>
      </w:r>
      <w:r w:rsidRPr="001850DF">
        <w:rPr>
          <w:rFonts w:ascii="Book Antiqua" w:hAnsi="Book Antiqua"/>
          <w:b/>
          <w:bCs/>
          <w:sz w:val="24"/>
          <w:szCs w:val="24"/>
        </w:rPr>
        <w:t xml:space="preserve"> </w:t>
      </w:r>
      <w:r w:rsidR="003C6CE8" w:rsidRPr="001850DF">
        <w:rPr>
          <w:rFonts w:ascii="Book Antiqua" w:hAnsi="Book Antiqua"/>
          <w:sz w:val="24"/>
          <w:szCs w:val="24"/>
        </w:rPr>
        <w:t>Baroreflex</w:t>
      </w:r>
      <w:r w:rsidRPr="001850DF">
        <w:rPr>
          <w:rFonts w:ascii="Book Antiqua" w:hAnsi="Book Antiqua"/>
          <w:sz w:val="24"/>
          <w:szCs w:val="24"/>
        </w:rPr>
        <w:t xml:space="preserve"> has been shown to be an important determinant of electrical stability in the heart and can predict increased mortality and end-organ damage</w:t>
      </w:r>
      <w:r w:rsidR="00652CDF" w:rsidRPr="001850DF">
        <w:rPr>
          <w:rFonts w:ascii="Book Antiqua" w:hAnsi="Book Antiqua"/>
          <w:sz w:val="24"/>
          <w:szCs w:val="24"/>
          <w:vertAlign w:val="superscript"/>
        </w:rPr>
        <w:t>[16-19]</w:t>
      </w:r>
      <w:r w:rsidRPr="001850DF">
        <w:rPr>
          <w:rFonts w:ascii="Book Antiqua" w:hAnsi="Book Antiqua"/>
          <w:sz w:val="24"/>
          <w:szCs w:val="24"/>
        </w:rPr>
        <w:t>.</w:t>
      </w:r>
      <w:r w:rsidRPr="001850DF">
        <w:rPr>
          <w:rFonts w:ascii="Book Antiqua" w:hAnsi="Book Antiqua"/>
          <w:sz w:val="24"/>
          <w:szCs w:val="24"/>
          <w:vertAlign w:val="superscript"/>
        </w:rPr>
        <w:t xml:space="preserve"> </w:t>
      </w:r>
      <w:r w:rsidRPr="001850DF">
        <w:rPr>
          <w:rFonts w:ascii="Book Antiqua" w:hAnsi="Book Antiqua"/>
          <w:sz w:val="24"/>
          <w:szCs w:val="24"/>
        </w:rPr>
        <w:t>Patients with liver cirrhosis have</w:t>
      </w:r>
      <w:r w:rsidR="007811C2" w:rsidRPr="001850DF">
        <w:rPr>
          <w:rFonts w:ascii="Book Antiqua" w:hAnsi="Book Antiqua"/>
          <w:sz w:val="24"/>
          <w:szCs w:val="24"/>
        </w:rPr>
        <w:t xml:space="preserve"> an</w:t>
      </w:r>
      <w:r w:rsidRPr="001850DF">
        <w:rPr>
          <w:rFonts w:ascii="Book Antiqua" w:hAnsi="Book Antiqua"/>
          <w:sz w:val="24"/>
          <w:szCs w:val="24"/>
        </w:rPr>
        <w:t xml:space="preserve"> enhanced activity of the sympathetic nervous system and hyperdynamic circulation showing increased cardiac output and reduced systemic vascular resistance.</w:t>
      </w:r>
      <w:r w:rsidRPr="001850DF">
        <w:rPr>
          <w:rFonts w:ascii="Book Antiqua" w:hAnsi="Book Antiqua"/>
          <w:b/>
          <w:bCs/>
          <w:sz w:val="24"/>
          <w:szCs w:val="24"/>
        </w:rPr>
        <w:t xml:space="preserve"> </w:t>
      </w:r>
      <w:r w:rsidRPr="001850DF">
        <w:rPr>
          <w:rFonts w:ascii="Book Antiqua" w:hAnsi="Book Antiqua"/>
          <w:sz w:val="24"/>
          <w:szCs w:val="24"/>
        </w:rPr>
        <w:t xml:space="preserve">These changes may induce myocardial </w:t>
      </w:r>
      <w:r w:rsidR="005D44F5" w:rsidRPr="001850DF">
        <w:rPr>
          <w:rFonts w:ascii="Book Antiqua" w:hAnsi="Book Antiqua"/>
          <w:sz w:val="24"/>
          <w:szCs w:val="24"/>
        </w:rPr>
        <w:t>remodelling</w:t>
      </w:r>
      <w:r w:rsidRPr="001850DF">
        <w:rPr>
          <w:rFonts w:ascii="Book Antiqua" w:hAnsi="Book Antiqua"/>
          <w:sz w:val="24"/>
          <w:szCs w:val="24"/>
        </w:rPr>
        <w:t xml:space="preserve"> and LV hypertrophy (LVH), resulting in systolic and diastolic functional abnormalities and cardiomyopathy</w:t>
      </w:r>
      <w:r w:rsidR="00652CDF" w:rsidRPr="001850DF">
        <w:rPr>
          <w:rFonts w:ascii="Book Antiqua" w:hAnsi="Book Antiqua"/>
          <w:sz w:val="24"/>
          <w:szCs w:val="24"/>
          <w:vertAlign w:val="superscript"/>
        </w:rPr>
        <w:t>[20-22]</w:t>
      </w:r>
      <w:r w:rsidRPr="001850DF">
        <w:rPr>
          <w:rFonts w:ascii="Book Antiqua" w:hAnsi="Book Antiqua"/>
          <w:sz w:val="24"/>
          <w:szCs w:val="24"/>
        </w:rPr>
        <w:t>.</w:t>
      </w:r>
      <w:r w:rsidRPr="001850DF">
        <w:rPr>
          <w:rFonts w:ascii="Book Antiqua" w:hAnsi="Book Antiqua" w:cs="TimesLTStd-Roman"/>
          <w:sz w:val="24"/>
          <w:szCs w:val="24"/>
        </w:rPr>
        <w:t xml:space="preserve"> Cirrhotic cardiomyopathy was defined by a working group as a cardiac dysfunction in patients with cirrhosis characterized by impaired contractile responsiveness to stress and or altered diastolic relaxation with electrophysiological abnormalities in the absence of known cardiac disease</w:t>
      </w:r>
      <w:r w:rsidR="00652CDF" w:rsidRPr="001850DF">
        <w:rPr>
          <w:rFonts w:ascii="Book Antiqua" w:hAnsi="Book Antiqua"/>
          <w:sz w:val="24"/>
          <w:szCs w:val="24"/>
          <w:vertAlign w:val="superscript"/>
        </w:rPr>
        <w:t>[23]</w:t>
      </w:r>
      <w:r w:rsidRPr="001850DF">
        <w:rPr>
          <w:rFonts w:ascii="Book Antiqua" w:hAnsi="Book Antiqua" w:cs="TimesLTStd-Roman"/>
          <w:sz w:val="24"/>
          <w:szCs w:val="24"/>
        </w:rPr>
        <w:t>.</w:t>
      </w:r>
      <w:r w:rsidR="00652CDF" w:rsidRPr="001850DF">
        <w:rPr>
          <w:rFonts w:ascii="Book Antiqua" w:hAnsi="Book Antiqua" w:cs="TimesLTStd-Roman"/>
          <w:sz w:val="24"/>
          <w:szCs w:val="24"/>
        </w:rPr>
        <w:t xml:space="preserve"> The </w:t>
      </w:r>
      <w:r w:rsidR="007811C2" w:rsidRPr="001850DF">
        <w:rPr>
          <w:rFonts w:ascii="Book Antiqua" w:hAnsi="Book Antiqua" w:cs="TimesLTStd-Roman"/>
          <w:sz w:val="24"/>
          <w:szCs w:val="24"/>
        </w:rPr>
        <w:t>c</w:t>
      </w:r>
      <w:r w:rsidR="009844FB" w:rsidRPr="001850DF">
        <w:rPr>
          <w:rFonts w:ascii="Book Antiqua" w:hAnsi="Book Antiqua" w:cs="TimesLTStd-Roman"/>
          <w:sz w:val="24"/>
          <w:szCs w:val="24"/>
        </w:rPr>
        <w:t xml:space="preserve">riteria </w:t>
      </w:r>
      <w:r w:rsidR="007811C2" w:rsidRPr="001850DF">
        <w:rPr>
          <w:rFonts w:ascii="Book Antiqua" w:hAnsi="Book Antiqua" w:cs="TimesLTStd-Roman"/>
          <w:sz w:val="24"/>
          <w:szCs w:val="24"/>
        </w:rPr>
        <w:t xml:space="preserve">for the </w:t>
      </w:r>
      <w:r w:rsidR="009844FB" w:rsidRPr="001850DF">
        <w:rPr>
          <w:rFonts w:ascii="Book Antiqua" w:hAnsi="Book Antiqua" w:cs="TimesLTStd-Roman"/>
          <w:sz w:val="24"/>
          <w:szCs w:val="24"/>
        </w:rPr>
        <w:t xml:space="preserve">diagnosis of cirrhotic cardiomyopathy are shown in </w:t>
      </w:r>
      <w:r w:rsidR="00262DD6">
        <w:rPr>
          <w:rFonts w:ascii="Book Antiqua" w:hAnsi="Book Antiqua" w:cs="TimesLTStd-Roman" w:hint="eastAsia"/>
          <w:sz w:val="24"/>
          <w:szCs w:val="24"/>
          <w:lang w:eastAsia="zh-CN"/>
        </w:rPr>
        <w:t>T</w:t>
      </w:r>
      <w:r w:rsidR="00262DD6" w:rsidRPr="001850DF">
        <w:rPr>
          <w:rFonts w:ascii="Book Antiqua" w:hAnsi="Book Antiqua" w:cs="TimesLTStd-Roman"/>
          <w:sz w:val="24"/>
          <w:szCs w:val="24"/>
        </w:rPr>
        <w:t xml:space="preserve">able </w:t>
      </w:r>
      <w:r w:rsidR="009844FB" w:rsidRPr="001850DF">
        <w:rPr>
          <w:rFonts w:ascii="Book Antiqua" w:hAnsi="Book Antiqua" w:cs="TimesLTStd-Roman"/>
          <w:sz w:val="24"/>
          <w:szCs w:val="24"/>
        </w:rPr>
        <w:t>1</w:t>
      </w:r>
      <w:r w:rsidR="008656ED" w:rsidRPr="001850DF">
        <w:rPr>
          <w:rFonts w:ascii="Book Antiqua" w:hAnsi="Book Antiqua" w:cs="TimesLTStd-Roman"/>
          <w:sz w:val="24"/>
          <w:szCs w:val="24"/>
          <w:vertAlign w:val="superscript"/>
          <w:lang w:eastAsia="zh-CN"/>
        </w:rPr>
        <w:t>[24]</w:t>
      </w:r>
      <w:r w:rsidR="008656ED" w:rsidRPr="001850DF">
        <w:rPr>
          <w:rFonts w:ascii="Book Antiqua" w:hAnsi="Book Antiqua" w:cs="TimesLTStd-Roman"/>
          <w:sz w:val="24"/>
          <w:szCs w:val="24"/>
          <w:lang w:eastAsia="zh-CN"/>
        </w:rPr>
        <w:t>.</w:t>
      </w:r>
    </w:p>
    <w:p w:rsidR="00F168DA" w:rsidRPr="001850DF" w:rsidRDefault="00F708B9" w:rsidP="00652CDF">
      <w:pPr>
        <w:spacing w:after="0" w:line="360" w:lineRule="auto"/>
        <w:ind w:firstLineChars="200" w:firstLine="480"/>
        <w:jc w:val="both"/>
        <w:textAlignment w:val="baseline"/>
        <w:rPr>
          <w:rFonts w:ascii="Book Antiqua" w:hAnsi="Book Antiqua"/>
          <w:sz w:val="24"/>
          <w:szCs w:val="24"/>
          <w:vertAlign w:val="superscript"/>
          <w:lang w:eastAsia="zh-CN"/>
        </w:rPr>
      </w:pPr>
      <w:r w:rsidRPr="001850DF">
        <w:rPr>
          <w:rFonts w:ascii="Book Antiqua" w:hAnsi="Book Antiqua"/>
          <w:sz w:val="24"/>
          <w:szCs w:val="24"/>
        </w:rPr>
        <w:t xml:space="preserve">Systolic </w:t>
      </w:r>
      <w:r w:rsidR="00AA7456" w:rsidRPr="001850DF">
        <w:rPr>
          <w:rFonts w:ascii="Book Antiqua" w:hAnsi="Book Antiqua"/>
          <w:sz w:val="24"/>
          <w:szCs w:val="24"/>
        </w:rPr>
        <w:t xml:space="preserve">dysfunction </w:t>
      </w:r>
      <w:r w:rsidR="00652CDF" w:rsidRPr="001850DF">
        <w:rPr>
          <w:rFonts w:ascii="Book Antiqua" w:hAnsi="Book Antiqua"/>
          <w:sz w:val="24"/>
          <w:szCs w:val="24"/>
        </w:rPr>
        <w:t>is</w:t>
      </w:r>
      <w:r w:rsidR="00AA7456" w:rsidRPr="001850DF">
        <w:rPr>
          <w:rFonts w:ascii="Book Antiqua" w:hAnsi="Book Antiqua"/>
          <w:sz w:val="24"/>
          <w:szCs w:val="24"/>
        </w:rPr>
        <w:t xml:space="preserve"> relate</w:t>
      </w:r>
      <w:r w:rsidR="007811C2" w:rsidRPr="001850DF">
        <w:rPr>
          <w:rFonts w:ascii="Book Antiqua" w:hAnsi="Book Antiqua"/>
          <w:sz w:val="24"/>
          <w:szCs w:val="24"/>
        </w:rPr>
        <w:t>d</w:t>
      </w:r>
      <w:r w:rsidR="00AA7456" w:rsidRPr="001850DF">
        <w:rPr>
          <w:rFonts w:ascii="Book Antiqua" w:hAnsi="Book Antiqua"/>
          <w:sz w:val="24"/>
          <w:szCs w:val="24"/>
        </w:rPr>
        <w:t xml:space="preserve"> to the inability of the heart to meet its demands with respect to </w:t>
      </w:r>
      <w:r w:rsidR="007811C2" w:rsidRPr="001850DF">
        <w:rPr>
          <w:rFonts w:ascii="Book Antiqua" w:hAnsi="Book Antiqua"/>
          <w:sz w:val="24"/>
          <w:szCs w:val="24"/>
        </w:rPr>
        <w:t xml:space="preserve">the </w:t>
      </w:r>
      <w:r w:rsidR="00AA7456" w:rsidRPr="001850DF">
        <w:rPr>
          <w:rFonts w:ascii="Book Antiqua" w:hAnsi="Book Antiqua"/>
          <w:sz w:val="24"/>
          <w:szCs w:val="24"/>
        </w:rPr>
        <w:t>generation of an adequate arterial blood pressure and cardiac output. This</w:t>
      </w:r>
      <w:r w:rsidR="007811C2" w:rsidRPr="001850DF">
        <w:rPr>
          <w:rFonts w:ascii="Book Antiqua" w:hAnsi="Book Antiqua"/>
          <w:sz w:val="24"/>
          <w:szCs w:val="24"/>
        </w:rPr>
        <w:t xml:space="preserve"> dysfunction</w:t>
      </w:r>
      <w:r w:rsidR="00AA7456" w:rsidRPr="001850DF">
        <w:rPr>
          <w:rFonts w:ascii="Book Antiqua" w:hAnsi="Book Antiqua"/>
          <w:sz w:val="24"/>
          <w:szCs w:val="24"/>
        </w:rPr>
        <w:t xml:space="preserve"> can be unveiled by physical exercise that increases left ventricular pressure, volume, and left ventricular ejection fraction and heart rate in some cirrhotic patients. Similarly, </w:t>
      </w:r>
      <w:r w:rsidR="007811C2" w:rsidRPr="001850DF">
        <w:rPr>
          <w:rFonts w:ascii="Book Antiqua" w:hAnsi="Book Antiqua"/>
          <w:sz w:val="24"/>
          <w:szCs w:val="24"/>
        </w:rPr>
        <w:t xml:space="preserve">the </w:t>
      </w:r>
      <w:r w:rsidR="00AA7456" w:rsidRPr="001850DF">
        <w:rPr>
          <w:rFonts w:ascii="Book Antiqua" w:hAnsi="Book Antiqua"/>
          <w:sz w:val="24"/>
          <w:szCs w:val="24"/>
        </w:rPr>
        <w:t xml:space="preserve">administration of vasoconstrictors, such as angiotensin II and terlipressin, increases the SVR and thereby the left ventricular afterload unmasking a latent left ventricular dysfunction in cirrhosis. </w:t>
      </w:r>
      <w:r w:rsidR="007811C2" w:rsidRPr="001850DF">
        <w:rPr>
          <w:rFonts w:ascii="Book Antiqua" w:hAnsi="Book Antiqua"/>
          <w:sz w:val="24"/>
          <w:szCs w:val="24"/>
        </w:rPr>
        <w:t>In contrast,</w:t>
      </w:r>
      <w:r w:rsidR="00AA7456" w:rsidRPr="001850DF">
        <w:rPr>
          <w:rFonts w:ascii="Book Antiqua" w:hAnsi="Book Antiqua"/>
          <w:sz w:val="24"/>
          <w:szCs w:val="24"/>
        </w:rPr>
        <w:t xml:space="preserve"> vasodilators, </w:t>
      </w:r>
      <w:r w:rsidR="00F168DA" w:rsidRPr="001850DF">
        <w:rPr>
          <w:rFonts w:ascii="Book Antiqua" w:hAnsi="Book Antiqua"/>
          <w:sz w:val="24"/>
          <w:szCs w:val="24"/>
        </w:rPr>
        <w:t>such as</w:t>
      </w:r>
      <w:r w:rsidR="00AA7456" w:rsidRPr="001850DF">
        <w:rPr>
          <w:rFonts w:ascii="Book Antiqua" w:hAnsi="Book Antiqua"/>
          <w:sz w:val="24"/>
          <w:szCs w:val="24"/>
        </w:rPr>
        <w:t xml:space="preserve"> angiotensin-converting enzyme inhibitors and other afterload-reducing agents, should be used with caution due to the risk of further aggravation of the vasodilatory </w:t>
      </w:r>
      <w:r w:rsidR="00AA7456" w:rsidRPr="001850DF">
        <w:rPr>
          <w:rFonts w:ascii="Book Antiqua" w:hAnsi="Book Antiqua" w:cs="AdvOTb7819099"/>
          <w:sz w:val="24"/>
          <w:szCs w:val="24"/>
        </w:rPr>
        <w:lastRenderedPageBreak/>
        <w:t>state</w:t>
      </w:r>
      <w:r w:rsidR="00652CDF" w:rsidRPr="001850DF">
        <w:rPr>
          <w:rFonts w:ascii="Book Antiqua" w:hAnsi="Book Antiqua"/>
          <w:sz w:val="24"/>
          <w:szCs w:val="24"/>
          <w:vertAlign w:val="superscript"/>
        </w:rPr>
        <w:t>[24]</w:t>
      </w:r>
      <w:r w:rsidR="00AA7456" w:rsidRPr="001850DF">
        <w:rPr>
          <w:rFonts w:ascii="Book Antiqua" w:hAnsi="Book Antiqua" w:cs="AdvOTb7819099"/>
          <w:sz w:val="24"/>
          <w:szCs w:val="24"/>
        </w:rPr>
        <w:t xml:space="preserve">. </w:t>
      </w:r>
      <w:r w:rsidR="00AA7456" w:rsidRPr="001850DF">
        <w:rPr>
          <w:rFonts w:ascii="Book Antiqua" w:hAnsi="Book Antiqua"/>
          <w:sz w:val="24"/>
          <w:szCs w:val="24"/>
        </w:rPr>
        <w:t xml:space="preserve">Systolic dysfunction may have an impact on the development of complications, such as sodium and water-retention and ascites formation, </w:t>
      </w:r>
      <w:r w:rsidR="00F168DA" w:rsidRPr="001850DF">
        <w:rPr>
          <w:rFonts w:ascii="Book Antiqua" w:hAnsi="Book Antiqua"/>
          <w:sz w:val="24"/>
          <w:szCs w:val="24"/>
        </w:rPr>
        <w:t xml:space="preserve">as well as </w:t>
      </w:r>
      <w:r w:rsidR="00AA7456" w:rsidRPr="001850DF">
        <w:rPr>
          <w:rFonts w:ascii="Book Antiqua" w:hAnsi="Book Antiqua"/>
          <w:sz w:val="24"/>
          <w:szCs w:val="24"/>
        </w:rPr>
        <w:t xml:space="preserve">development </w:t>
      </w:r>
      <w:r w:rsidR="00F168DA" w:rsidRPr="001850DF">
        <w:rPr>
          <w:rFonts w:ascii="Book Antiqua" w:hAnsi="Book Antiqua"/>
          <w:sz w:val="24"/>
          <w:szCs w:val="24"/>
        </w:rPr>
        <w:t>and prognosis of</w:t>
      </w:r>
      <w:r w:rsidR="00AA7456" w:rsidRPr="001850DF">
        <w:rPr>
          <w:rFonts w:ascii="Book Antiqua" w:hAnsi="Book Antiqua"/>
          <w:sz w:val="24"/>
          <w:szCs w:val="24"/>
        </w:rPr>
        <w:t xml:space="preserve"> renal dysfunction</w:t>
      </w:r>
      <w:r w:rsidR="00652CDF" w:rsidRPr="001850DF">
        <w:rPr>
          <w:rFonts w:ascii="Book Antiqua" w:hAnsi="Book Antiqua"/>
          <w:sz w:val="24"/>
          <w:szCs w:val="24"/>
          <w:vertAlign w:val="superscript"/>
        </w:rPr>
        <w:t>[25,26]</w:t>
      </w:r>
      <w:r w:rsidR="00AA7456" w:rsidRPr="001850DF">
        <w:rPr>
          <w:rFonts w:ascii="Book Antiqua" w:hAnsi="Book Antiqua"/>
          <w:sz w:val="24"/>
          <w:szCs w:val="24"/>
        </w:rPr>
        <w:t>.</w:t>
      </w:r>
    </w:p>
    <w:p w:rsidR="00AA7456" w:rsidRPr="001850DF" w:rsidRDefault="00F168DA" w:rsidP="00652CDF">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D</w:t>
      </w:r>
      <w:r w:rsidR="00AA7456" w:rsidRPr="001850DF">
        <w:rPr>
          <w:rFonts w:ascii="Book Antiqua" w:hAnsi="Book Antiqua"/>
          <w:sz w:val="24"/>
          <w:szCs w:val="24"/>
        </w:rPr>
        <w:t>iastolic dysfunction in cirrhosis is due to an increased stiffness of the myocardial wall owing to myocardial hypertrophy, fibrosis, and subendothelial edema. The prevalence of diastolic dysfunction</w:t>
      </w:r>
      <w:r w:rsidRPr="001850DF">
        <w:rPr>
          <w:rFonts w:ascii="Book Antiqua" w:hAnsi="Book Antiqua"/>
          <w:sz w:val="24"/>
          <w:szCs w:val="24"/>
        </w:rPr>
        <w:t xml:space="preserve"> has been</w:t>
      </w:r>
      <w:r w:rsidR="00AA7456" w:rsidRPr="001850DF">
        <w:rPr>
          <w:rFonts w:ascii="Book Antiqua" w:hAnsi="Book Antiqua"/>
          <w:sz w:val="24"/>
          <w:szCs w:val="24"/>
        </w:rPr>
        <w:t xml:space="preserve"> reported </w:t>
      </w:r>
      <w:r w:rsidRPr="001850DF">
        <w:rPr>
          <w:rFonts w:ascii="Book Antiqua" w:hAnsi="Book Antiqua"/>
          <w:sz w:val="24"/>
          <w:szCs w:val="24"/>
        </w:rPr>
        <w:t>to range from</w:t>
      </w:r>
      <w:r w:rsidR="00AA7456" w:rsidRPr="001850DF">
        <w:rPr>
          <w:rFonts w:ascii="Book Antiqua" w:hAnsi="Book Antiqua"/>
          <w:sz w:val="24"/>
          <w:szCs w:val="24"/>
        </w:rPr>
        <w:t xml:space="preserve"> 45</w:t>
      </w:r>
      <w:r w:rsidR="00652CDF" w:rsidRPr="001850DF">
        <w:rPr>
          <w:rFonts w:ascii="Book Antiqua" w:hAnsi="Book Antiqua" w:hint="eastAsia"/>
          <w:sz w:val="24"/>
          <w:szCs w:val="24"/>
          <w:lang w:eastAsia="zh-CN"/>
        </w:rPr>
        <w:t>%</w:t>
      </w:r>
      <w:r w:rsidR="00AA7456" w:rsidRPr="001850DF">
        <w:rPr>
          <w:rFonts w:ascii="Book Antiqua" w:hAnsi="Book Antiqua"/>
          <w:sz w:val="24"/>
          <w:szCs w:val="24"/>
        </w:rPr>
        <w:t xml:space="preserve"> to 56%. </w:t>
      </w:r>
      <w:r w:rsidR="00884FCB" w:rsidRPr="001850DF">
        <w:rPr>
          <w:rFonts w:ascii="Book Antiqua" w:hAnsi="Book Antiqua"/>
          <w:sz w:val="24"/>
          <w:szCs w:val="24"/>
        </w:rPr>
        <w:t>D</w:t>
      </w:r>
      <w:r w:rsidR="00AA7456" w:rsidRPr="001850DF">
        <w:rPr>
          <w:rFonts w:ascii="Book Antiqua" w:hAnsi="Book Antiqua"/>
          <w:sz w:val="24"/>
          <w:szCs w:val="24"/>
        </w:rPr>
        <w:t xml:space="preserve">iastolic dysfunction is most prominent in patients with severe decompensation, </w:t>
      </w:r>
      <w:r w:rsidRPr="001850DF">
        <w:rPr>
          <w:rFonts w:ascii="Book Antiqua" w:hAnsi="Book Antiqua"/>
          <w:sz w:val="24"/>
          <w:szCs w:val="24"/>
        </w:rPr>
        <w:t>in whom,</w:t>
      </w:r>
      <w:r w:rsidR="00AA7456" w:rsidRPr="001850DF">
        <w:rPr>
          <w:rFonts w:ascii="Book Antiqua" w:hAnsi="Book Antiqua"/>
          <w:sz w:val="24"/>
          <w:szCs w:val="24"/>
        </w:rPr>
        <w:t xml:space="preserve"> the combina</w:t>
      </w:r>
      <w:r w:rsidR="00712666" w:rsidRPr="001850DF">
        <w:rPr>
          <w:rFonts w:ascii="Book Antiqua" w:hAnsi="Book Antiqua"/>
          <w:sz w:val="24"/>
          <w:szCs w:val="24"/>
        </w:rPr>
        <w:t>tion of myocardial hypertrophy,</w:t>
      </w:r>
      <w:r w:rsidR="00AA7456" w:rsidRPr="001850DF">
        <w:rPr>
          <w:rFonts w:ascii="Book Antiqua" w:hAnsi="Book Antiqua"/>
          <w:sz w:val="24"/>
          <w:szCs w:val="24"/>
        </w:rPr>
        <w:t xml:space="preserve"> contractile dysfunction, changes in heart volumes, and diastolic dysfunction may represent an essential element in cirrhotic cardiomyopathy</w:t>
      </w:r>
      <w:r w:rsidR="00AA7456" w:rsidRPr="001850DF">
        <w:rPr>
          <w:rFonts w:ascii="Book Antiqua" w:hAnsi="Book Antiqua"/>
          <w:sz w:val="24"/>
          <w:szCs w:val="24"/>
          <w:vertAlign w:val="superscript"/>
        </w:rPr>
        <w:t>[2</w:t>
      </w:r>
      <w:r w:rsidR="004F7F2C" w:rsidRPr="001850DF">
        <w:rPr>
          <w:rFonts w:ascii="Book Antiqua" w:hAnsi="Book Antiqua"/>
          <w:sz w:val="24"/>
          <w:szCs w:val="24"/>
          <w:vertAlign w:val="superscript"/>
        </w:rPr>
        <w:t>6-28</w:t>
      </w:r>
      <w:r w:rsidR="00AA7456" w:rsidRPr="001850DF">
        <w:rPr>
          <w:rFonts w:ascii="Book Antiqua" w:hAnsi="Book Antiqua"/>
          <w:sz w:val="24"/>
          <w:szCs w:val="24"/>
          <w:vertAlign w:val="superscript"/>
        </w:rPr>
        <w:t>]</w:t>
      </w:r>
      <w:r w:rsidR="00AA7456" w:rsidRPr="001850DF">
        <w:rPr>
          <w:rFonts w:ascii="Book Antiqua" w:hAnsi="Book Antiqua"/>
          <w:sz w:val="24"/>
          <w:szCs w:val="24"/>
        </w:rPr>
        <w:t>.</w:t>
      </w:r>
      <w:r w:rsidR="00652CDF" w:rsidRPr="001850DF">
        <w:rPr>
          <w:rFonts w:ascii="Book Antiqua" w:hAnsi="Book Antiqua" w:hint="eastAsia"/>
          <w:sz w:val="24"/>
          <w:szCs w:val="24"/>
          <w:lang w:eastAsia="zh-CN"/>
        </w:rPr>
        <w:t xml:space="preserve"> </w:t>
      </w:r>
      <w:r w:rsidR="00AA7456" w:rsidRPr="001850DF">
        <w:rPr>
          <w:rFonts w:ascii="Book Antiqua" w:hAnsi="Book Antiqua"/>
          <w:sz w:val="24"/>
          <w:szCs w:val="24"/>
        </w:rPr>
        <w:t xml:space="preserve">The diastolic dysfunction may adversely affect </w:t>
      </w:r>
      <w:r w:rsidRPr="001850DF">
        <w:rPr>
          <w:rFonts w:ascii="Book Antiqua" w:hAnsi="Book Antiqua"/>
          <w:sz w:val="24"/>
          <w:szCs w:val="24"/>
        </w:rPr>
        <w:t xml:space="preserve">the </w:t>
      </w:r>
      <w:r w:rsidR="00AA7456" w:rsidRPr="001850DF">
        <w:rPr>
          <w:rFonts w:ascii="Book Antiqua" w:hAnsi="Book Antiqua"/>
          <w:sz w:val="24"/>
          <w:szCs w:val="24"/>
        </w:rPr>
        <w:t xml:space="preserve">prognosis </w:t>
      </w:r>
      <w:r w:rsidRPr="001850DF">
        <w:rPr>
          <w:rFonts w:ascii="Book Antiqua" w:hAnsi="Book Antiqua"/>
          <w:sz w:val="24"/>
          <w:szCs w:val="24"/>
        </w:rPr>
        <w:t>of</w:t>
      </w:r>
      <w:r w:rsidR="00AA7456" w:rsidRPr="001850DF">
        <w:rPr>
          <w:rFonts w:ascii="Book Antiqua" w:hAnsi="Book Antiqua"/>
          <w:sz w:val="24"/>
          <w:szCs w:val="24"/>
        </w:rPr>
        <w:t xml:space="preserve"> patients with cir</w:t>
      </w:r>
      <w:r w:rsidRPr="001850DF">
        <w:rPr>
          <w:rFonts w:ascii="Book Antiqua" w:hAnsi="Book Antiqua"/>
          <w:sz w:val="24"/>
          <w:szCs w:val="24"/>
        </w:rPr>
        <w:t>rhosis, by favouring</w:t>
      </w:r>
      <w:r w:rsidR="00AA7456" w:rsidRPr="001850DF">
        <w:rPr>
          <w:rFonts w:ascii="Book Antiqua" w:hAnsi="Book Antiqua"/>
          <w:sz w:val="24"/>
          <w:szCs w:val="24"/>
        </w:rPr>
        <w:t xml:space="preserve"> the occurrence of complications and impairing the outcome</w:t>
      </w:r>
      <w:r w:rsidRPr="001850DF">
        <w:rPr>
          <w:rFonts w:ascii="Book Antiqua" w:hAnsi="Book Antiqua"/>
          <w:sz w:val="24"/>
          <w:szCs w:val="24"/>
        </w:rPr>
        <w:t>s</w:t>
      </w:r>
      <w:r w:rsidR="00AA7456" w:rsidRPr="001850DF">
        <w:rPr>
          <w:rFonts w:ascii="Book Antiqua" w:hAnsi="Book Antiqua"/>
          <w:sz w:val="24"/>
          <w:szCs w:val="24"/>
        </w:rPr>
        <w:t xml:space="preserve"> of </w:t>
      </w:r>
      <w:r w:rsidR="003C6CE8" w:rsidRPr="001850DF">
        <w:rPr>
          <w:rFonts w:ascii="Book Antiqua" w:hAnsi="Book Antiqua"/>
          <w:sz w:val="24"/>
          <w:szCs w:val="24"/>
        </w:rPr>
        <w:t>manoeuvres that</w:t>
      </w:r>
      <w:r w:rsidR="00AA7456" w:rsidRPr="001850DF">
        <w:rPr>
          <w:rFonts w:ascii="Book Antiqua" w:hAnsi="Book Antiqua"/>
          <w:sz w:val="24"/>
          <w:szCs w:val="24"/>
        </w:rPr>
        <w:t xml:space="preserve"> lead to rapid increases in preload, such as </w:t>
      </w:r>
      <w:r w:rsidR="00B62E9A" w:rsidRPr="001850DF">
        <w:rPr>
          <w:rFonts w:ascii="Book Antiqua" w:hAnsi="Book Antiqua"/>
          <w:sz w:val="24"/>
          <w:szCs w:val="24"/>
        </w:rPr>
        <w:t>transjugular intrahepatic porto-systemic shunt (</w:t>
      </w:r>
      <w:r w:rsidR="00AA7456" w:rsidRPr="001850DF">
        <w:rPr>
          <w:rFonts w:ascii="Book Antiqua" w:hAnsi="Book Antiqua"/>
          <w:sz w:val="24"/>
          <w:szCs w:val="24"/>
        </w:rPr>
        <w:t>TIPS</w:t>
      </w:r>
      <w:r w:rsidR="00652CDF" w:rsidRPr="001850DF">
        <w:rPr>
          <w:rFonts w:ascii="Book Antiqua" w:hAnsi="Book Antiqua"/>
          <w:sz w:val="24"/>
          <w:szCs w:val="24"/>
        </w:rPr>
        <w:t>)</w:t>
      </w:r>
      <w:r w:rsidR="00AA7456" w:rsidRPr="001850DF">
        <w:rPr>
          <w:rFonts w:ascii="Book Antiqua" w:hAnsi="Book Antiqua"/>
          <w:sz w:val="24"/>
          <w:szCs w:val="24"/>
        </w:rPr>
        <w:t xml:space="preserve"> insertion</w:t>
      </w:r>
      <w:r w:rsidR="00652CDF" w:rsidRPr="001850DF">
        <w:rPr>
          <w:rFonts w:ascii="Book Antiqua" w:hAnsi="Book Antiqua"/>
          <w:sz w:val="24"/>
          <w:szCs w:val="24"/>
          <w:vertAlign w:val="superscript"/>
        </w:rPr>
        <w:t>[</w:t>
      </w:r>
      <w:r w:rsidR="00AA7456" w:rsidRPr="001850DF">
        <w:rPr>
          <w:rFonts w:ascii="Book Antiqua" w:hAnsi="Book Antiqua"/>
          <w:sz w:val="24"/>
          <w:szCs w:val="24"/>
          <w:vertAlign w:val="superscript"/>
        </w:rPr>
        <w:t>2</w:t>
      </w:r>
      <w:r w:rsidR="004F7F2C" w:rsidRPr="001850DF">
        <w:rPr>
          <w:rFonts w:ascii="Book Antiqua" w:hAnsi="Book Antiqua"/>
          <w:sz w:val="24"/>
          <w:szCs w:val="24"/>
          <w:vertAlign w:val="superscript"/>
        </w:rPr>
        <w:t>4</w:t>
      </w:r>
      <w:r w:rsidR="00AA7456" w:rsidRPr="001850DF">
        <w:rPr>
          <w:rFonts w:ascii="Book Antiqua" w:hAnsi="Book Antiqua"/>
          <w:sz w:val="24"/>
          <w:szCs w:val="24"/>
          <w:vertAlign w:val="superscript"/>
        </w:rPr>
        <w:t>]</w:t>
      </w:r>
      <w:r w:rsidR="00AA7456" w:rsidRPr="001850DF">
        <w:rPr>
          <w:rFonts w:ascii="Book Antiqua" w:hAnsi="Book Antiqua"/>
          <w:sz w:val="24"/>
          <w:szCs w:val="24"/>
        </w:rPr>
        <w:t>.</w:t>
      </w:r>
    </w:p>
    <w:p w:rsidR="00AA7456" w:rsidRPr="001850DF" w:rsidRDefault="00AA7456" w:rsidP="00652CDF">
      <w:pPr>
        <w:spacing w:after="0" w:line="360" w:lineRule="auto"/>
        <w:ind w:firstLineChars="200" w:firstLine="480"/>
        <w:jc w:val="both"/>
        <w:textAlignment w:val="baseline"/>
        <w:rPr>
          <w:rFonts w:ascii="Book Antiqua" w:hAnsi="Book Antiqua"/>
          <w:sz w:val="24"/>
          <w:szCs w:val="24"/>
        </w:rPr>
      </w:pPr>
      <w:r w:rsidRPr="001850DF">
        <w:rPr>
          <w:rFonts w:ascii="Book Antiqua" w:hAnsi="Book Antiqua"/>
          <w:sz w:val="24"/>
          <w:szCs w:val="24"/>
        </w:rPr>
        <w:t xml:space="preserve">Patients with advanced cirrhosis usually exhibit tachycardia. The inability </w:t>
      </w:r>
      <w:r w:rsidR="00F168DA" w:rsidRPr="001850DF">
        <w:rPr>
          <w:rFonts w:ascii="Book Antiqua" w:hAnsi="Book Antiqua"/>
          <w:sz w:val="24"/>
          <w:szCs w:val="24"/>
        </w:rPr>
        <w:t>t</w:t>
      </w:r>
      <w:r w:rsidRPr="001850DF">
        <w:rPr>
          <w:rFonts w:ascii="Book Antiqua" w:hAnsi="Book Antiqua"/>
          <w:sz w:val="24"/>
          <w:szCs w:val="24"/>
        </w:rPr>
        <w:t xml:space="preserve">o increase the heart rate further contributes to </w:t>
      </w:r>
      <w:r w:rsidR="00F168DA" w:rsidRPr="001850DF">
        <w:rPr>
          <w:rFonts w:ascii="Book Antiqua" w:hAnsi="Book Antiqua"/>
          <w:sz w:val="24"/>
          <w:szCs w:val="24"/>
        </w:rPr>
        <w:t>an</w:t>
      </w:r>
      <w:r w:rsidRPr="001850DF">
        <w:rPr>
          <w:rFonts w:ascii="Book Antiqua" w:hAnsi="Book Antiqua"/>
          <w:sz w:val="24"/>
          <w:szCs w:val="24"/>
        </w:rPr>
        <w:t xml:space="preserve"> impaired ability to keep </w:t>
      </w:r>
      <w:r w:rsidR="00F168DA" w:rsidRPr="001850DF">
        <w:rPr>
          <w:rFonts w:ascii="Book Antiqua" w:hAnsi="Book Antiqua"/>
          <w:sz w:val="24"/>
          <w:szCs w:val="24"/>
        </w:rPr>
        <w:t xml:space="preserve">the </w:t>
      </w:r>
      <w:r w:rsidRPr="001850DF">
        <w:rPr>
          <w:rFonts w:ascii="Book Antiqua" w:hAnsi="Book Antiqua"/>
          <w:sz w:val="24"/>
          <w:szCs w:val="24"/>
        </w:rPr>
        <w:t xml:space="preserve">cardiac output </w:t>
      </w:r>
      <w:r w:rsidR="00F168DA" w:rsidRPr="001850DF">
        <w:rPr>
          <w:rFonts w:ascii="Book Antiqua" w:hAnsi="Book Antiqua"/>
          <w:sz w:val="24"/>
          <w:szCs w:val="24"/>
        </w:rPr>
        <w:t xml:space="preserve">at a level </w:t>
      </w:r>
      <w:r w:rsidRPr="001850DF">
        <w:rPr>
          <w:rFonts w:ascii="Book Antiqua" w:hAnsi="Book Antiqua"/>
          <w:sz w:val="24"/>
          <w:szCs w:val="24"/>
        </w:rPr>
        <w:t xml:space="preserve">adequate to </w:t>
      </w:r>
      <w:r w:rsidR="00F168DA" w:rsidRPr="001850DF">
        <w:rPr>
          <w:rFonts w:ascii="Book Antiqua" w:hAnsi="Book Antiqua"/>
          <w:sz w:val="24"/>
          <w:szCs w:val="24"/>
        </w:rPr>
        <w:t xml:space="preserve">meeting </w:t>
      </w:r>
      <w:r w:rsidRPr="001850DF">
        <w:rPr>
          <w:rFonts w:ascii="Book Antiqua" w:hAnsi="Book Antiqua"/>
          <w:sz w:val="24"/>
          <w:szCs w:val="24"/>
        </w:rPr>
        <w:t>the needs of systemic circulation</w:t>
      </w:r>
      <w:r w:rsidR="00F168DA" w:rsidRPr="001850DF">
        <w:rPr>
          <w:rFonts w:ascii="Book Antiqua" w:hAnsi="Book Antiqua"/>
          <w:sz w:val="24"/>
          <w:szCs w:val="24"/>
        </w:rPr>
        <w:t>. At this point, the</w:t>
      </w:r>
      <w:r w:rsidRPr="001850DF">
        <w:rPr>
          <w:rFonts w:ascii="Book Antiqua" w:hAnsi="Book Antiqua"/>
          <w:sz w:val="24"/>
          <w:szCs w:val="24"/>
        </w:rPr>
        <w:t xml:space="preserve"> effective volemia suddenly worsens, </w:t>
      </w:r>
      <w:r w:rsidR="003C6CE8" w:rsidRPr="001850DF">
        <w:rPr>
          <w:rFonts w:ascii="Book Antiqua" w:hAnsi="Book Antiqua"/>
          <w:sz w:val="24"/>
          <w:szCs w:val="24"/>
        </w:rPr>
        <w:t>similar to the events of</w:t>
      </w:r>
      <w:r w:rsidRPr="001850DF">
        <w:rPr>
          <w:rFonts w:ascii="Book Antiqua" w:hAnsi="Book Antiqua"/>
          <w:sz w:val="24"/>
          <w:szCs w:val="24"/>
        </w:rPr>
        <w:t xml:space="preserve"> post-parac</w:t>
      </w:r>
      <w:r w:rsidR="003C6CE8" w:rsidRPr="001850DF">
        <w:rPr>
          <w:rFonts w:ascii="Book Antiqua" w:hAnsi="Book Antiqua"/>
          <w:sz w:val="24"/>
          <w:szCs w:val="24"/>
        </w:rPr>
        <w:t>entesis circulatory dysfunction</w:t>
      </w:r>
      <w:r w:rsidRPr="001850DF">
        <w:rPr>
          <w:rFonts w:ascii="Book Antiqua" w:hAnsi="Book Antiqua"/>
          <w:sz w:val="24"/>
          <w:szCs w:val="24"/>
        </w:rPr>
        <w:t xml:space="preserve"> and hepatorenal syndrome</w:t>
      </w:r>
      <w:r w:rsidR="00652CDF" w:rsidRPr="001850DF">
        <w:rPr>
          <w:rFonts w:ascii="Book Antiqua" w:hAnsi="Book Antiqua"/>
          <w:sz w:val="24"/>
          <w:szCs w:val="24"/>
          <w:vertAlign w:val="superscript"/>
        </w:rPr>
        <w:t>[29-31]</w:t>
      </w:r>
      <w:r w:rsidRPr="001850DF">
        <w:rPr>
          <w:rFonts w:ascii="Book Antiqua" w:hAnsi="Book Antiqua"/>
          <w:sz w:val="24"/>
          <w:szCs w:val="24"/>
        </w:rPr>
        <w:t>. The prolongation of the e</w:t>
      </w:r>
      <w:r w:rsidR="00652CDF" w:rsidRPr="001850DF">
        <w:rPr>
          <w:rFonts w:ascii="Book Antiqua" w:hAnsi="Book Antiqua"/>
          <w:sz w:val="24"/>
          <w:szCs w:val="24"/>
        </w:rPr>
        <w:t>lectrocardiographic QT interval</w:t>
      </w:r>
      <w:r w:rsidRPr="001850DF">
        <w:rPr>
          <w:rFonts w:ascii="Book Antiqua" w:hAnsi="Book Antiqua"/>
          <w:sz w:val="24"/>
          <w:szCs w:val="24"/>
        </w:rPr>
        <w:t xml:space="preserve"> is common in cirrhosis, with a prevalence that exceeds 60% in patients with an advanced disease. In this case, drugs affecting QT should be avoided or used with caution and under close ECG monitoring</w:t>
      </w:r>
      <w:r w:rsidR="00652CDF" w:rsidRPr="001850DF">
        <w:rPr>
          <w:rFonts w:ascii="Book Antiqua" w:hAnsi="Book Antiqua"/>
          <w:sz w:val="24"/>
          <w:szCs w:val="24"/>
          <w:vertAlign w:val="superscript"/>
        </w:rPr>
        <w:t>[32]</w:t>
      </w:r>
      <w:r w:rsidRPr="001850DF">
        <w:rPr>
          <w:rFonts w:ascii="Book Antiqua" w:hAnsi="Book Antiqua"/>
          <w:sz w:val="24"/>
          <w:szCs w:val="24"/>
        </w:rPr>
        <w:t xml:space="preserve">. </w:t>
      </w:r>
      <w:r w:rsidR="009844FB" w:rsidRPr="001850DF">
        <w:rPr>
          <w:rFonts w:ascii="Book Antiqua" w:hAnsi="Book Antiqua"/>
          <w:sz w:val="24"/>
          <w:szCs w:val="24"/>
        </w:rPr>
        <w:t xml:space="preserve">Systemic and cardiac changes in patients with liver cirrhosis are shown in </w:t>
      </w:r>
      <w:r w:rsidR="00D466CD" w:rsidRPr="001850DF">
        <w:rPr>
          <w:rFonts w:ascii="Book Antiqua" w:hAnsi="Book Antiqua"/>
          <w:sz w:val="24"/>
          <w:szCs w:val="24"/>
        </w:rPr>
        <w:t>F</w:t>
      </w:r>
      <w:r w:rsidR="009844FB" w:rsidRPr="001850DF">
        <w:rPr>
          <w:rFonts w:ascii="Book Antiqua" w:hAnsi="Book Antiqua"/>
          <w:sz w:val="24"/>
          <w:szCs w:val="24"/>
        </w:rPr>
        <w:t>igure 1.</w:t>
      </w:r>
    </w:p>
    <w:p w:rsidR="00AA7456" w:rsidRPr="001850DF" w:rsidRDefault="00AA7456" w:rsidP="00652CDF">
      <w:pPr>
        <w:spacing w:after="0" w:line="360" w:lineRule="auto"/>
        <w:ind w:firstLineChars="200" w:firstLine="480"/>
        <w:jc w:val="both"/>
        <w:textAlignment w:val="baseline"/>
        <w:rPr>
          <w:rFonts w:ascii="Book Antiqua" w:hAnsi="Book Antiqua"/>
          <w:b/>
          <w:bCs/>
          <w:sz w:val="24"/>
          <w:szCs w:val="24"/>
          <w:lang w:eastAsia="zh-CN"/>
        </w:rPr>
      </w:pPr>
      <w:r w:rsidRPr="001850DF">
        <w:rPr>
          <w:rFonts w:ascii="Book Antiqua" w:hAnsi="Book Antiqua"/>
          <w:sz w:val="24"/>
          <w:szCs w:val="24"/>
        </w:rPr>
        <w:t xml:space="preserve">Almost all cardiovascular abnormalities reverse </w:t>
      </w:r>
      <w:r w:rsidR="00915F07" w:rsidRPr="001850DF">
        <w:rPr>
          <w:rFonts w:ascii="Book Antiqua" w:hAnsi="Book Antiqua"/>
          <w:sz w:val="24"/>
          <w:szCs w:val="24"/>
        </w:rPr>
        <w:t xml:space="preserve">a </w:t>
      </w:r>
      <w:r w:rsidRPr="001850DF">
        <w:rPr>
          <w:rFonts w:ascii="Book Antiqua" w:hAnsi="Book Antiqua"/>
          <w:sz w:val="24"/>
          <w:szCs w:val="24"/>
        </w:rPr>
        <w:t>few months after liver transplantation</w:t>
      </w:r>
      <w:r w:rsidR="00652CDF" w:rsidRPr="001850DF">
        <w:rPr>
          <w:rFonts w:ascii="Book Antiqua" w:hAnsi="Book Antiqua"/>
          <w:sz w:val="24"/>
          <w:szCs w:val="24"/>
          <w:vertAlign w:val="superscript"/>
        </w:rPr>
        <w:t>[4, 24,33]</w:t>
      </w:r>
      <w:r w:rsidRPr="001850DF">
        <w:rPr>
          <w:rFonts w:ascii="Book Antiqua" w:hAnsi="Book Antiqua"/>
          <w:sz w:val="24"/>
          <w:szCs w:val="24"/>
        </w:rPr>
        <w:t>.</w:t>
      </w:r>
    </w:p>
    <w:p w:rsidR="00AA7456" w:rsidRPr="001850DF" w:rsidRDefault="00AA7456" w:rsidP="00A76173">
      <w:pPr>
        <w:spacing w:after="0" w:line="360" w:lineRule="auto"/>
        <w:jc w:val="both"/>
        <w:textAlignment w:val="baseline"/>
        <w:rPr>
          <w:rFonts w:ascii="Book Antiqua" w:hAnsi="Book Antiqua"/>
          <w:b/>
          <w:bCs/>
          <w:sz w:val="24"/>
          <w:szCs w:val="24"/>
        </w:rPr>
      </w:pPr>
    </w:p>
    <w:p w:rsidR="00AA7456" w:rsidRPr="001850DF" w:rsidRDefault="00AA7456" w:rsidP="00A76173">
      <w:pPr>
        <w:spacing w:after="0" w:line="360" w:lineRule="auto"/>
        <w:jc w:val="both"/>
        <w:textAlignment w:val="baseline"/>
        <w:rPr>
          <w:rFonts w:ascii="Book Antiqua" w:hAnsi="Book Antiqua"/>
          <w:b/>
          <w:bCs/>
          <w:i/>
          <w:sz w:val="24"/>
          <w:szCs w:val="24"/>
          <w:lang w:eastAsia="zh-CN"/>
        </w:rPr>
      </w:pPr>
      <w:r w:rsidRPr="001850DF">
        <w:rPr>
          <w:rFonts w:ascii="Book Antiqua" w:hAnsi="Book Antiqua"/>
          <w:b/>
          <w:bCs/>
          <w:i/>
          <w:sz w:val="24"/>
          <w:szCs w:val="24"/>
        </w:rPr>
        <w:t>Nonalcoho</w:t>
      </w:r>
      <w:r w:rsidR="004A68D9" w:rsidRPr="001850DF">
        <w:rPr>
          <w:rFonts w:ascii="Book Antiqua" w:hAnsi="Book Antiqua"/>
          <w:b/>
          <w:bCs/>
          <w:i/>
          <w:sz w:val="24"/>
          <w:szCs w:val="24"/>
        </w:rPr>
        <w:t>lic fatty liver disease</w:t>
      </w:r>
    </w:p>
    <w:p w:rsidR="00AA7456" w:rsidRPr="001850DF" w:rsidRDefault="00652CDF" w:rsidP="00A76173">
      <w:pPr>
        <w:spacing w:after="0" w:line="360" w:lineRule="auto"/>
        <w:jc w:val="both"/>
        <w:textAlignment w:val="baseline"/>
        <w:rPr>
          <w:rFonts w:ascii="Book Antiqua" w:hAnsi="Book Antiqua"/>
          <w:sz w:val="24"/>
          <w:szCs w:val="24"/>
          <w:lang w:eastAsia="zh-CN"/>
        </w:rPr>
      </w:pPr>
      <w:r w:rsidRPr="001850DF">
        <w:rPr>
          <w:rFonts w:ascii="Book Antiqua" w:eastAsia="Times New Roman" w:hAnsi="Book Antiqua"/>
          <w:sz w:val="24"/>
          <w:szCs w:val="24"/>
          <w:lang w:eastAsia="en-GB"/>
        </w:rPr>
        <w:t>It has been shown that the</w:t>
      </w:r>
      <w:r w:rsidR="00AA7456" w:rsidRPr="001850DF">
        <w:rPr>
          <w:rFonts w:ascii="Book Antiqua" w:eastAsia="Times New Roman" w:hAnsi="Book Antiqua"/>
          <w:sz w:val="24"/>
          <w:szCs w:val="24"/>
          <w:lang w:eastAsia="en-GB"/>
        </w:rPr>
        <w:t xml:space="preserve"> leading cause of death in patients with </w:t>
      </w:r>
      <w:r w:rsidR="004A68D9" w:rsidRPr="001850DF">
        <w:rPr>
          <w:rFonts w:ascii="Book Antiqua" w:hAnsi="Book Antiqua"/>
          <w:bCs/>
          <w:sz w:val="24"/>
          <w:szCs w:val="24"/>
        </w:rPr>
        <w:t>nonalcoholic fatty liver disease (NAFLD)</w:t>
      </w:r>
      <w:r w:rsidR="004A68D9" w:rsidRPr="001850DF">
        <w:rPr>
          <w:rFonts w:ascii="Book Antiqua" w:hAnsi="Book Antiqua" w:hint="eastAsia"/>
          <w:b/>
          <w:bCs/>
          <w:sz w:val="24"/>
          <w:szCs w:val="24"/>
          <w:lang w:eastAsia="zh-CN"/>
        </w:rPr>
        <w:t xml:space="preserve"> </w:t>
      </w:r>
      <w:r w:rsidR="00AA7456" w:rsidRPr="001850DF">
        <w:rPr>
          <w:rFonts w:ascii="Book Antiqua" w:eastAsia="Times New Roman" w:hAnsi="Book Antiqua"/>
          <w:sz w:val="24"/>
          <w:szCs w:val="24"/>
          <w:lang w:eastAsia="en-GB"/>
        </w:rPr>
        <w:t xml:space="preserve">is coronary events. In patients with </w:t>
      </w:r>
      <w:r w:rsidR="00AA7456" w:rsidRPr="001850DF">
        <w:rPr>
          <w:rFonts w:ascii="Book Antiqua" w:eastAsia="Times New Roman" w:hAnsi="Book Antiqua"/>
          <w:sz w:val="24"/>
          <w:szCs w:val="24"/>
          <w:lang w:eastAsia="en-GB"/>
        </w:rPr>
        <w:lastRenderedPageBreak/>
        <w:t>diabetes mellitus, NAFLD is associated with cardiovascular disease (CVD) independent of the classical risk factors, glycaemic control, medications, and metabolic syndrome features. When diabetic patients with and without NAFLD were compared, those with NAFLD had a higher prevalence of coronary vascular disease, hypertension, central obesity, poor glyc</w:t>
      </w:r>
      <w:r w:rsidR="00A24AEA" w:rsidRPr="001850DF">
        <w:rPr>
          <w:rFonts w:ascii="Book Antiqua" w:eastAsia="Times New Roman" w:hAnsi="Book Antiqua"/>
          <w:sz w:val="24"/>
          <w:szCs w:val="24"/>
          <w:lang w:eastAsia="en-GB"/>
        </w:rPr>
        <w:t>a</w:t>
      </w:r>
      <w:r w:rsidR="00AA7456" w:rsidRPr="001850DF">
        <w:rPr>
          <w:rFonts w:ascii="Book Antiqua" w:eastAsia="Times New Roman" w:hAnsi="Book Antiqua"/>
          <w:sz w:val="24"/>
          <w:szCs w:val="24"/>
          <w:lang w:eastAsia="en-GB"/>
        </w:rPr>
        <w:t>emic control, and dyslipidaemia and greater carotid intimal thickness. Furthermore, with the development of steatohepatitis, the degree and severity of CVD bec</w:t>
      </w:r>
      <w:r w:rsidR="00A24AEA" w:rsidRPr="001850DF">
        <w:rPr>
          <w:rFonts w:ascii="Book Antiqua" w:eastAsia="Times New Roman" w:hAnsi="Book Antiqua"/>
          <w:sz w:val="24"/>
          <w:szCs w:val="24"/>
          <w:lang w:eastAsia="en-GB"/>
        </w:rPr>
        <w:t>ame</w:t>
      </w:r>
      <w:r w:rsidR="00AA7456" w:rsidRPr="001850DF">
        <w:rPr>
          <w:rFonts w:ascii="Book Antiqua" w:eastAsia="Times New Roman" w:hAnsi="Book Antiqua"/>
          <w:sz w:val="24"/>
          <w:szCs w:val="24"/>
          <w:lang w:eastAsia="en-GB"/>
        </w:rPr>
        <w:t xml:space="preserve"> directly proportional to the severity of inflammation on liver biopsy. Cardiovascular mortality is also increased at least two-fold in non-alcoholic steatohepatitis (NASH). The presence of liver fat is associated with lower adiponectin levels and increased levels of fibrinogen, C-reactive protein (CRP), and plasminogen activator inhibitor 1 (PAI-1), </w:t>
      </w:r>
      <w:r w:rsidR="00A24AEA" w:rsidRPr="001850DF">
        <w:rPr>
          <w:rFonts w:ascii="Book Antiqua" w:eastAsia="Times New Roman" w:hAnsi="Book Antiqua"/>
          <w:sz w:val="24"/>
          <w:szCs w:val="24"/>
          <w:lang w:eastAsia="en-GB"/>
        </w:rPr>
        <w:t xml:space="preserve">which are </w:t>
      </w:r>
      <w:r w:rsidR="00AA7456" w:rsidRPr="001850DF">
        <w:rPr>
          <w:rFonts w:ascii="Book Antiqua" w:eastAsia="Times New Roman" w:hAnsi="Book Antiqua"/>
          <w:sz w:val="24"/>
          <w:szCs w:val="24"/>
          <w:lang w:eastAsia="en-GB"/>
        </w:rPr>
        <w:t xml:space="preserve">markers of inflammation and risk factors of coronary vascular disease independent of BMI and intra-abdominal obesity. Patients with NAFLD also have significantly higher mean values of intima-media thickness and prevalence of plaques </w:t>
      </w:r>
      <w:r w:rsidR="00A24AEA" w:rsidRPr="001850DF">
        <w:rPr>
          <w:rFonts w:ascii="Book Antiqua" w:eastAsia="Times New Roman" w:hAnsi="Book Antiqua"/>
          <w:sz w:val="24"/>
          <w:szCs w:val="24"/>
          <w:lang w:eastAsia="en-GB"/>
        </w:rPr>
        <w:t>resulting in an</w:t>
      </w:r>
      <w:r w:rsidR="00AA7456" w:rsidRPr="001850DF">
        <w:rPr>
          <w:rFonts w:ascii="Book Antiqua" w:eastAsia="Times New Roman" w:hAnsi="Book Antiqua"/>
          <w:sz w:val="24"/>
          <w:szCs w:val="24"/>
          <w:lang w:eastAsia="en-GB"/>
        </w:rPr>
        <w:t xml:space="preserve"> increased risk of atherosclerosis in subjects with metabolic syndro</w:t>
      </w:r>
      <w:r w:rsidRPr="001850DF">
        <w:rPr>
          <w:rFonts w:ascii="Book Antiqua" w:eastAsia="Times New Roman" w:hAnsi="Book Antiqua"/>
          <w:sz w:val="24"/>
          <w:szCs w:val="24"/>
          <w:lang w:eastAsia="en-GB"/>
        </w:rPr>
        <w:t>me. It has also been shown that</w:t>
      </w:r>
      <w:r w:rsidR="00AA7456" w:rsidRPr="001850DF">
        <w:rPr>
          <w:rFonts w:ascii="Book Antiqua" w:eastAsia="Times New Roman" w:hAnsi="Book Antiqua"/>
          <w:sz w:val="24"/>
          <w:szCs w:val="24"/>
          <w:lang w:eastAsia="en-GB"/>
        </w:rPr>
        <w:t xml:space="preserve"> NASH predicts plasma inflammatory biomarkers independent of visceral adiposity and other potential confounders. These finding</w:t>
      </w:r>
      <w:r w:rsidR="00A24AEA" w:rsidRPr="001850DF">
        <w:rPr>
          <w:rFonts w:ascii="Book Antiqua" w:eastAsia="Times New Roman" w:hAnsi="Book Antiqua"/>
          <w:sz w:val="24"/>
          <w:szCs w:val="24"/>
          <w:lang w:eastAsia="en-GB"/>
        </w:rPr>
        <w:t>s</w:t>
      </w:r>
      <w:r w:rsidR="00AA7456" w:rsidRPr="001850DF">
        <w:rPr>
          <w:rFonts w:ascii="Book Antiqua" w:eastAsia="Times New Roman" w:hAnsi="Book Antiqua"/>
          <w:sz w:val="24"/>
          <w:szCs w:val="24"/>
          <w:lang w:eastAsia="en-GB"/>
        </w:rPr>
        <w:t xml:space="preserve"> suggest that NASH is not simply a marker of CVD but may also be involved in its pathogenesis. Steatosis has been found to be the strongest independent risk predictor of vascular damage, followed by age and blood pressure. Patients with NAFLD and systolic BP ≥</w:t>
      </w:r>
      <w:r w:rsidRPr="001850DF">
        <w:rPr>
          <w:rFonts w:ascii="Book Antiqua" w:hAnsi="Book Antiqua" w:hint="eastAsia"/>
          <w:sz w:val="24"/>
          <w:szCs w:val="24"/>
          <w:lang w:eastAsia="zh-CN"/>
        </w:rPr>
        <w:t xml:space="preserve"> </w:t>
      </w:r>
      <w:r w:rsidR="00AA7456" w:rsidRPr="001850DF">
        <w:rPr>
          <w:rFonts w:ascii="Book Antiqua" w:eastAsia="Times New Roman" w:hAnsi="Book Antiqua"/>
          <w:sz w:val="24"/>
          <w:szCs w:val="24"/>
          <w:lang w:eastAsia="en-GB"/>
        </w:rPr>
        <w:t>130 are 4.7 times more likely to have a positive treadmill test</w:t>
      </w:r>
      <w:r w:rsidRPr="001850DF">
        <w:rPr>
          <w:rFonts w:ascii="Book Antiqua" w:hAnsi="Book Antiqua"/>
          <w:sz w:val="24"/>
          <w:szCs w:val="24"/>
          <w:vertAlign w:val="superscript"/>
        </w:rPr>
        <w:t>[34-36]</w:t>
      </w:r>
      <w:r w:rsidR="00AA7456" w:rsidRPr="001850DF">
        <w:rPr>
          <w:rFonts w:ascii="Book Antiqua" w:eastAsia="Times New Roman" w:hAnsi="Book Antiqua"/>
          <w:sz w:val="24"/>
          <w:szCs w:val="24"/>
          <w:lang w:eastAsia="en-GB"/>
        </w:rPr>
        <w:t>.</w:t>
      </w:r>
    </w:p>
    <w:p w:rsidR="00AA7456" w:rsidRPr="001850DF" w:rsidRDefault="00AA7456" w:rsidP="00652CDF">
      <w:pPr>
        <w:spacing w:after="0" w:line="360" w:lineRule="auto"/>
        <w:ind w:firstLineChars="200" w:firstLine="480"/>
        <w:jc w:val="both"/>
        <w:textAlignment w:val="baseline"/>
        <w:rPr>
          <w:rStyle w:val="a4"/>
          <w:rFonts w:ascii="Book Antiqua" w:hAnsi="Book Antiqua" w:cs="Arial"/>
          <w:color w:val="auto"/>
          <w:sz w:val="24"/>
          <w:szCs w:val="24"/>
          <w:u w:val="none"/>
          <w:lang w:eastAsia="zh-CN"/>
        </w:rPr>
      </w:pPr>
      <w:r w:rsidRPr="001850DF">
        <w:rPr>
          <w:rFonts w:ascii="Book Antiqua" w:eastAsia="Times New Roman" w:hAnsi="Book Antiqua"/>
          <w:sz w:val="24"/>
          <w:szCs w:val="24"/>
          <w:lang w:eastAsia="en-GB"/>
        </w:rPr>
        <w:t xml:space="preserve">In a recent study, </w:t>
      </w:r>
      <w:r w:rsidRPr="001850DF">
        <w:rPr>
          <w:rFonts w:ascii="Book Antiqua" w:hAnsi="Book Antiqua" w:cs="Arial"/>
          <w:sz w:val="24"/>
          <w:szCs w:val="24"/>
        </w:rPr>
        <w:t>asymptomatic obese children with NAFLD exhibited features of early LV diastolic and systolic dysfunction</w:t>
      </w:r>
      <w:r w:rsidR="00A24AEA" w:rsidRPr="001850DF">
        <w:rPr>
          <w:rFonts w:ascii="Book Antiqua" w:hAnsi="Book Antiqua" w:cs="Arial"/>
          <w:sz w:val="24"/>
          <w:szCs w:val="24"/>
        </w:rPr>
        <w:t>.</w:t>
      </w:r>
      <w:r w:rsidRPr="001850DF">
        <w:rPr>
          <w:rFonts w:ascii="Book Antiqua" w:hAnsi="Book Antiqua" w:cs="Arial"/>
          <w:sz w:val="24"/>
          <w:szCs w:val="24"/>
        </w:rPr>
        <w:t xml:space="preserve"> </w:t>
      </w:r>
      <w:r w:rsidR="00A24AEA" w:rsidRPr="001850DF">
        <w:rPr>
          <w:rFonts w:ascii="Book Antiqua" w:hAnsi="Book Antiqua" w:cs="Arial"/>
          <w:sz w:val="24"/>
          <w:szCs w:val="24"/>
        </w:rPr>
        <w:t>T</w:t>
      </w:r>
      <w:r w:rsidRPr="001850DF">
        <w:rPr>
          <w:rFonts w:ascii="Book Antiqua" w:hAnsi="Book Antiqua" w:cs="Arial"/>
          <w:sz w:val="24"/>
          <w:szCs w:val="24"/>
        </w:rPr>
        <w:t xml:space="preserve">hese abnormalities </w:t>
      </w:r>
      <w:r w:rsidR="00A24AEA" w:rsidRPr="001850DF">
        <w:rPr>
          <w:rFonts w:ascii="Book Antiqua" w:hAnsi="Book Antiqua" w:cs="Arial"/>
          <w:sz w:val="24"/>
          <w:szCs w:val="24"/>
        </w:rPr>
        <w:t>were</w:t>
      </w:r>
      <w:r w:rsidRPr="001850DF">
        <w:rPr>
          <w:rFonts w:ascii="Book Antiqua" w:hAnsi="Book Antiqua" w:cs="Arial"/>
          <w:sz w:val="24"/>
          <w:szCs w:val="24"/>
        </w:rPr>
        <w:t xml:space="preserve"> more severe in those with NASH</w:t>
      </w:r>
      <w:r w:rsidR="00652CDF" w:rsidRPr="001850DF">
        <w:rPr>
          <w:rFonts w:ascii="Book Antiqua" w:hAnsi="Book Antiqua"/>
          <w:sz w:val="24"/>
          <w:szCs w:val="24"/>
          <w:vertAlign w:val="superscript"/>
        </w:rPr>
        <w:t>[37]</w:t>
      </w:r>
      <w:r w:rsidRPr="001850DF">
        <w:rPr>
          <w:rFonts w:ascii="Book Antiqua" w:hAnsi="Book Antiqua" w:cs="Arial"/>
          <w:sz w:val="24"/>
          <w:szCs w:val="24"/>
        </w:rPr>
        <w:t>.</w:t>
      </w:r>
    </w:p>
    <w:p w:rsidR="004A68D9" w:rsidRPr="001850DF" w:rsidRDefault="004A68D9" w:rsidP="00A76173">
      <w:pPr>
        <w:spacing w:after="0" w:line="360" w:lineRule="auto"/>
        <w:jc w:val="both"/>
        <w:textAlignment w:val="baseline"/>
        <w:rPr>
          <w:rFonts w:ascii="Book Antiqua" w:hAnsi="Book Antiqua"/>
          <w:b/>
          <w:bCs/>
          <w:sz w:val="24"/>
          <w:szCs w:val="24"/>
          <w:lang w:eastAsia="zh-CN"/>
        </w:rPr>
      </w:pPr>
    </w:p>
    <w:p w:rsidR="00AA7456" w:rsidRPr="001850DF" w:rsidRDefault="00AA7456" w:rsidP="00A76173">
      <w:pPr>
        <w:spacing w:after="0" w:line="360" w:lineRule="auto"/>
        <w:jc w:val="both"/>
        <w:textAlignment w:val="baseline"/>
        <w:rPr>
          <w:rStyle w:val="highlight"/>
          <w:rFonts w:ascii="Book Antiqua" w:hAnsi="Book Antiqua"/>
          <w:b/>
          <w:bCs/>
          <w:i/>
          <w:sz w:val="24"/>
          <w:szCs w:val="24"/>
          <w:lang w:eastAsia="zh-CN"/>
        </w:rPr>
      </w:pPr>
      <w:r w:rsidRPr="001850DF">
        <w:rPr>
          <w:rFonts w:ascii="Book Antiqua" w:hAnsi="Book Antiqua"/>
          <w:b/>
          <w:bCs/>
          <w:i/>
          <w:sz w:val="24"/>
          <w:szCs w:val="24"/>
        </w:rPr>
        <w:t xml:space="preserve">Primary </w:t>
      </w:r>
      <w:r w:rsidR="004A68D9" w:rsidRPr="001850DF">
        <w:rPr>
          <w:rStyle w:val="highlight"/>
          <w:rFonts w:ascii="Book Antiqua" w:hAnsi="Book Antiqua"/>
          <w:b/>
          <w:bCs/>
          <w:i/>
          <w:sz w:val="24"/>
          <w:szCs w:val="24"/>
        </w:rPr>
        <w:t>biliary cirrhosis</w:t>
      </w:r>
    </w:p>
    <w:p w:rsidR="00AA7456" w:rsidRPr="001850DF" w:rsidRDefault="00A24AEA" w:rsidP="00A76173">
      <w:pPr>
        <w:spacing w:after="0" w:line="360" w:lineRule="auto"/>
        <w:jc w:val="both"/>
        <w:textAlignment w:val="baseline"/>
        <w:rPr>
          <w:rStyle w:val="highlight"/>
          <w:rFonts w:ascii="Book Antiqua" w:hAnsi="Book Antiqua"/>
          <w:sz w:val="24"/>
          <w:szCs w:val="24"/>
          <w:lang w:eastAsia="zh-CN"/>
        </w:rPr>
      </w:pPr>
      <w:r w:rsidRPr="001850DF">
        <w:rPr>
          <w:rFonts w:ascii="Book Antiqua" w:hAnsi="Book Antiqua"/>
          <w:sz w:val="24"/>
          <w:szCs w:val="24"/>
        </w:rPr>
        <w:t>Circulating c</w:t>
      </w:r>
      <w:r w:rsidR="00AA7456" w:rsidRPr="001850DF">
        <w:rPr>
          <w:rFonts w:ascii="Book Antiqua" w:hAnsi="Book Antiqua"/>
          <w:sz w:val="24"/>
          <w:szCs w:val="24"/>
        </w:rPr>
        <w:t>holesterol levels are elevated in most with primary</w:t>
      </w:r>
      <w:r w:rsidR="00652CDF"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biliary cirrhosis</w:t>
      </w:r>
      <w:r w:rsidR="00AA7456" w:rsidRPr="001850DF">
        <w:rPr>
          <w:rFonts w:ascii="Book Antiqua" w:hAnsi="Book Antiqua"/>
          <w:sz w:val="24"/>
          <w:szCs w:val="24"/>
        </w:rPr>
        <w:t>. Hypercholesterolemia in patients with primary</w:t>
      </w:r>
      <w:r w:rsidR="00652CDF"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biliary cirrhosis</w:t>
      </w:r>
      <w:r w:rsidR="00AA7456" w:rsidRPr="001850DF">
        <w:rPr>
          <w:rStyle w:val="apple-converted-space"/>
          <w:rFonts w:ascii="Book Antiqua" w:hAnsi="Book Antiqua"/>
          <w:sz w:val="24"/>
          <w:szCs w:val="24"/>
        </w:rPr>
        <w:t> </w:t>
      </w:r>
      <w:r w:rsidR="00AA7456" w:rsidRPr="001850DF">
        <w:rPr>
          <w:rFonts w:ascii="Book Antiqua" w:hAnsi="Book Antiqua"/>
          <w:sz w:val="24"/>
          <w:szCs w:val="24"/>
        </w:rPr>
        <w:t>should be considered a</w:t>
      </w:r>
      <w:r w:rsidR="00652CDF" w:rsidRPr="001850DF">
        <w:rPr>
          <w:rFonts w:ascii="Book Antiqua" w:hAnsi="Book Antiqua" w:hint="eastAsia"/>
          <w:sz w:val="24"/>
          <w:szCs w:val="24"/>
          <w:lang w:eastAsia="zh-CN"/>
        </w:rPr>
        <w:t xml:space="preserve"> </w:t>
      </w:r>
      <w:r w:rsidR="00AA7456" w:rsidRPr="001850DF">
        <w:rPr>
          <w:rStyle w:val="highlight"/>
          <w:rFonts w:ascii="Book Antiqua" w:hAnsi="Book Antiqua"/>
          <w:sz w:val="24"/>
          <w:szCs w:val="24"/>
        </w:rPr>
        <w:t>cardiovascular</w:t>
      </w:r>
      <w:r w:rsidR="00652CDF"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 xml:space="preserve">risk factor only when other </w:t>
      </w:r>
      <w:r w:rsidR="00AA7456" w:rsidRPr="001850DF">
        <w:rPr>
          <w:rFonts w:ascii="Book Antiqua" w:hAnsi="Book Antiqua"/>
          <w:sz w:val="24"/>
          <w:szCs w:val="24"/>
        </w:rPr>
        <w:lastRenderedPageBreak/>
        <w:t>factors are present. Ursodeoxycholic acid</w:t>
      </w:r>
      <w:r w:rsidR="00DD45A0" w:rsidRPr="001850DF">
        <w:rPr>
          <w:rFonts w:ascii="Book Antiqua" w:hAnsi="Book Antiqua"/>
          <w:sz w:val="24"/>
          <w:szCs w:val="24"/>
        </w:rPr>
        <w:t>,</w:t>
      </w:r>
      <w:r w:rsidR="00AA7456" w:rsidRPr="001850DF">
        <w:rPr>
          <w:rFonts w:ascii="Book Antiqua" w:hAnsi="Book Antiqua"/>
          <w:sz w:val="24"/>
          <w:szCs w:val="24"/>
        </w:rPr>
        <w:t xml:space="preserve"> the standard treatment </w:t>
      </w:r>
      <w:r w:rsidR="007737C0" w:rsidRPr="001850DF">
        <w:rPr>
          <w:rFonts w:ascii="Book Antiqua" w:hAnsi="Book Antiqua"/>
          <w:sz w:val="24"/>
          <w:szCs w:val="24"/>
        </w:rPr>
        <w:t>for</w:t>
      </w:r>
      <w:r w:rsidR="00AA7456" w:rsidRPr="001850DF">
        <w:rPr>
          <w:rFonts w:ascii="Book Antiqua" w:hAnsi="Book Antiqua"/>
          <w:sz w:val="24"/>
          <w:szCs w:val="24"/>
        </w:rPr>
        <w:t xml:space="preserve"> primary</w:t>
      </w:r>
      <w:r w:rsidR="00AA7456" w:rsidRPr="001850DF">
        <w:rPr>
          <w:rStyle w:val="apple-converted-space"/>
          <w:rFonts w:ascii="Book Antiqua" w:hAnsi="Book Antiqua"/>
          <w:sz w:val="24"/>
          <w:szCs w:val="24"/>
        </w:rPr>
        <w:t> </w:t>
      </w:r>
      <w:r w:rsidR="00AA7456" w:rsidRPr="001850DF">
        <w:rPr>
          <w:rStyle w:val="highlight"/>
          <w:rFonts w:ascii="Book Antiqua" w:hAnsi="Book Antiqua"/>
          <w:sz w:val="24"/>
          <w:szCs w:val="24"/>
        </w:rPr>
        <w:t>biliary cirrhosis</w:t>
      </w:r>
      <w:r w:rsidR="00DD45A0" w:rsidRPr="001850DF">
        <w:rPr>
          <w:rStyle w:val="highlight"/>
          <w:rFonts w:ascii="Book Antiqua" w:hAnsi="Book Antiqua"/>
          <w:sz w:val="24"/>
          <w:szCs w:val="24"/>
        </w:rPr>
        <w:t>,</w:t>
      </w:r>
      <w:r w:rsidR="00652CDF"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improves cholestasis</w:t>
      </w:r>
      <w:r w:rsidR="007737C0" w:rsidRPr="001850DF">
        <w:rPr>
          <w:rFonts w:ascii="Book Antiqua" w:hAnsi="Book Antiqua"/>
          <w:sz w:val="24"/>
          <w:szCs w:val="24"/>
        </w:rPr>
        <w:t>, thereby</w:t>
      </w:r>
      <w:r w:rsidR="00AA7456" w:rsidRPr="001850DF">
        <w:rPr>
          <w:rFonts w:ascii="Book Antiqua" w:hAnsi="Book Antiqua"/>
          <w:sz w:val="24"/>
          <w:szCs w:val="24"/>
        </w:rPr>
        <w:t xml:space="preserve"> lower</w:t>
      </w:r>
      <w:r w:rsidR="007737C0" w:rsidRPr="001850DF">
        <w:rPr>
          <w:rFonts w:ascii="Book Antiqua" w:hAnsi="Book Antiqua"/>
          <w:sz w:val="24"/>
          <w:szCs w:val="24"/>
        </w:rPr>
        <w:t>ing the</w:t>
      </w:r>
      <w:r w:rsidR="00AA7456" w:rsidRPr="001850DF">
        <w:rPr>
          <w:rFonts w:ascii="Book Antiqua" w:hAnsi="Book Antiqua"/>
          <w:sz w:val="24"/>
          <w:szCs w:val="24"/>
        </w:rPr>
        <w:t xml:space="preserve"> circulating levels of cholesterol.</w:t>
      </w:r>
      <w:r w:rsidR="00DD45A0" w:rsidRPr="001850DF">
        <w:rPr>
          <w:rFonts w:ascii="Book Antiqua" w:hAnsi="Book Antiqua"/>
          <w:sz w:val="24"/>
          <w:szCs w:val="24"/>
        </w:rPr>
        <w:t xml:space="preserve"> </w:t>
      </w:r>
      <w:r w:rsidR="007737C0" w:rsidRPr="001850DF">
        <w:rPr>
          <w:rFonts w:ascii="Book Antiqua" w:hAnsi="Book Antiqua"/>
          <w:sz w:val="24"/>
          <w:szCs w:val="24"/>
        </w:rPr>
        <w:t>Thus</w:t>
      </w:r>
      <w:r w:rsidR="00AA7456" w:rsidRPr="001850DF">
        <w:rPr>
          <w:rFonts w:ascii="Book Antiqua" w:hAnsi="Book Antiqua"/>
          <w:sz w:val="24"/>
          <w:szCs w:val="24"/>
        </w:rPr>
        <w:t>,</w:t>
      </w:r>
      <w:r w:rsidR="00652CDF" w:rsidRPr="001850DF">
        <w:rPr>
          <w:rFonts w:ascii="Book Antiqua" w:hAnsi="Book Antiqua"/>
          <w:sz w:val="24"/>
          <w:szCs w:val="24"/>
        </w:rPr>
        <w:t xml:space="preserve"> </w:t>
      </w:r>
      <w:r w:rsidR="00DD45A0" w:rsidRPr="001850DF">
        <w:rPr>
          <w:rFonts w:ascii="Book Antiqua" w:hAnsi="Book Antiqua"/>
          <w:sz w:val="24"/>
          <w:szCs w:val="24"/>
        </w:rPr>
        <w:t>hypercholesterolemia</w:t>
      </w:r>
      <w:r w:rsidR="00AA7456" w:rsidRPr="001850DF">
        <w:rPr>
          <w:rFonts w:ascii="Book Antiqua" w:hAnsi="Book Antiqua"/>
          <w:sz w:val="24"/>
          <w:szCs w:val="24"/>
        </w:rPr>
        <w:t xml:space="preserve"> in the absence of other</w:t>
      </w:r>
      <w:r w:rsidR="00652CDF"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cardiovascular</w:t>
      </w:r>
      <w:r w:rsidR="00652CDF"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risk factors does not require sp</w:t>
      </w:r>
      <w:r w:rsidR="007737C0" w:rsidRPr="001850DF">
        <w:rPr>
          <w:rFonts w:ascii="Book Antiqua" w:hAnsi="Book Antiqua"/>
          <w:sz w:val="24"/>
          <w:szCs w:val="24"/>
        </w:rPr>
        <w:t xml:space="preserve">ecific therapeutic interventions </w:t>
      </w:r>
      <w:r w:rsidR="00AA7456" w:rsidRPr="001850DF">
        <w:rPr>
          <w:rFonts w:ascii="Book Antiqua" w:hAnsi="Book Antiqua"/>
          <w:sz w:val="24"/>
          <w:szCs w:val="24"/>
        </w:rPr>
        <w:t>in patients with primary</w:t>
      </w:r>
      <w:r w:rsidR="00652CDF"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biliary cirrhosis.</w:t>
      </w:r>
    </w:p>
    <w:p w:rsidR="00AA7456" w:rsidRPr="001850DF" w:rsidRDefault="00AA7456" w:rsidP="00652CDF">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Epidemiological studies have shown significantly increased all-cause mortality rates in comprehensive PBC patient groups, with a significant component of this increased mortality coming from non-liver-related causes</w:t>
      </w:r>
      <w:r w:rsidR="00652CDF" w:rsidRPr="001850DF">
        <w:rPr>
          <w:rFonts w:ascii="Book Antiqua" w:hAnsi="Book Antiqua"/>
          <w:sz w:val="24"/>
          <w:szCs w:val="24"/>
          <w:vertAlign w:val="superscript"/>
        </w:rPr>
        <w:t>[</w:t>
      </w:r>
      <w:r w:rsidRPr="001850DF">
        <w:rPr>
          <w:rFonts w:ascii="Book Antiqua" w:hAnsi="Book Antiqua"/>
          <w:sz w:val="24"/>
          <w:szCs w:val="24"/>
          <w:vertAlign w:val="superscript"/>
        </w:rPr>
        <w:t>3</w:t>
      </w:r>
      <w:r w:rsidR="00BD397F" w:rsidRPr="001850DF">
        <w:rPr>
          <w:rFonts w:ascii="Book Antiqua" w:hAnsi="Book Antiqua"/>
          <w:sz w:val="24"/>
          <w:szCs w:val="24"/>
          <w:vertAlign w:val="superscript"/>
        </w:rPr>
        <w:t>8</w:t>
      </w:r>
      <w:r w:rsidRPr="001850DF">
        <w:rPr>
          <w:rFonts w:ascii="Book Antiqua" w:hAnsi="Book Antiqua"/>
          <w:sz w:val="24"/>
          <w:szCs w:val="24"/>
          <w:vertAlign w:val="superscript"/>
        </w:rPr>
        <w:t>,</w:t>
      </w:r>
      <w:r w:rsidR="00BD397F" w:rsidRPr="001850DF">
        <w:rPr>
          <w:rFonts w:ascii="Book Antiqua" w:hAnsi="Book Antiqua"/>
          <w:sz w:val="24"/>
          <w:szCs w:val="24"/>
          <w:vertAlign w:val="superscript"/>
        </w:rPr>
        <w:t>39</w:t>
      </w:r>
      <w:r w:rsidR="00652CDF" w:rsidRPr="001850DF">
        <w:rPr>
          <w:rFonts w:ascii="Book Antiqua" w:hAnsi="Book Antiqua"/>
          <w:sz w:val="24"/>
          <w:szCs w:val="24"/>
          <w:vertAlign w:val="superscript"/>
        </w:rPr>
        <w:t>]</w:t>
      </w:r>
      <w:r w:rsidR="00652CDF" w:rsidRPr="001850DF">
        <w:rPr>
          <w:rFonts w:ascii="Book Antiqua" w:hAnsi="Book Antiqua" w:hint="eastAsia"/>
          <w:sz w:val="24"/>
          <w:szCs w:val="24"/>
          <w:lang w:eastAsia="zh-CN"/>
        </w:rPr>
        <w:t>.</w:t>
      </w:r>
      <w:r w:rsidRPr="001850DF">
        <w:rPr>
          <w:rFonts w:ascii="Book Antiqua" w:hAnsi="Book Antiqua"/>
          <w:sz w:val="24"/>
          <w:szCs w:val="24"/>
        </w:rPr>
        <w:t xml:space="preserve"> These studies were not designed to address the cause of this increase in non-liver-related mortality. There is, however, convincing evidence from the same populations to suggest that malignant disease makes little or no contribution to this excess non liver </w:t>
      </w:r>
      <w:r w:rsidR="00DD45A0" w:rsidRPr="001850DF">
        <w:rPr>
          <w:rFonts w:ascii="Book Antiqua" w:hAnsi="Book Antiqua"/>
          <w:sz w:val="24"/>
          <w:szCs w:val="24"/>
        </w:rPr>
        <w:t>mortality</w:t>
      </w:r>
      <w:r w:rsidR="00DD45A0" w:rsidRPr="001850DF">
        <w:rPr>
          <w:rFonts w:ascii="Book Antiqua" w:hAnsi="Book Antiqua"/>
          <w:sz w:val="24"/>
          <w:szCs w:val="24"/>
          <w:vertAlign w:val="superscript"/>
        </w:rPr>
        <w:t>[</w:t>
      </w:r>
      <w:r w:rsidRPr="001850DF">
        <w:rPr>
          <w:rFonts w:ascii="Book Antiqua" w:hAnsi="Book Antiqua"/>
          <w:sz w:val="24"/>
          <w:szCs w:val="24"/>
          <w:vertAlign w:val="superscript"/>
        </w:rPr>
        <w:t>3</w:t>
      </w:r>
      <w:r w:rsidR="00D07F09" w:rsidRPr="001850DF">
        <w:rPr>
          <w:rFonts w:ascii="Book Antiqua" w:hAnsi="Book Antiqua"/>
          <w:sz w:val="24"/>
          <w:szCs w:val="24"/>
          <w:vertAlign w:val="superscript"/>
        </w:rPr>
        <w:t>8</w:t>
      </w:r>
      <w:r w:rsidR="004F7F2C" w:rsidRPr="001850DF">
        <w:rPr>
          <w:rFonts w:ascii="Book Antiqua" w:hAnsi="Book Antiqua"/>
          <w:sz w:val="24"/>
          <w:szCs w:val="24"/>
          <w:vertAlign w:val="superscript"/>
        </w:rPr>
        <w:t>,4</w:t>
      </w:r>
      <w:r w:rsidR="00D07F09" w:rsidRPr="001850DF">
        <w:rPr>
          <w:rFonts w:ascii="Book Antiqua" w:hAnsi="Book Antiqua"/>
          <w:sz w:val="24"/>
          <w:szCs w:val="24"/>
          <w:vertAlign w:val="superscript"/>
        </w:rPr>
        <w:t>0</w:t>
      </w:r>
      <w:r w:rsidRPr="001850DF">
        <w:rPr>
          <w:rFonts w:ascii="Book Antiqua" w:hAnsi="Book Antiqua"/>
          <w:sz w:val="24"/>
          <w:szCs w:val="24"/>
          <w:vertAlign w:val="superscript"/>
        </w:rPr>
        <w:t>]</w:t>
      </w:r>
      <w:r w:rsidRPr="001850DF">
        <w:rPr>
          <w:rFonts w:ascii="Book Antiqua" w:hAnsi="Book Antiqua"/>
          <w:sz w:val="24"/>
          <w:szCs w:val="24"/>
        </w:rPr>
        <w:t xml:space="preserve">. Given the importance of cardiovascular mortality in the general population, the possibility must be considered that cardiac mechanisms contribute to the excess non liver mortality rates seen in these populations. </w:t>
      </w:r>
      <w:r w:rsidR="00DD45A0" w:rsidRPr="001850DF">
        <w:rPr>
          <w:rFonts w:ascii="Book Antiqua" w:hAnsi="Book Antiqua"/>
          <w:sz w:val="24"/>
          <w:szCs w:val="24"/>
        </w:rPr>
        <w:t>Autonomic dysfunction</w:t>
      </w:r>
      <w:r w:rsidRPr="001850DF">
        <w:rPr>
          <w:rFonts w:ascii="Book Antiqua" w:hAnsi="Book Antiqua"/>
          <w:sz w:val="24"/>
          <w:szCs w:val="24"/>
        </w:rPr>
        <w:t xml:space="preserve"> has been seen in PBC and was associated with </w:t>
      </w:r>
      <w:r w:rsidR="007737C0" w:rsidRPr="001850DF">
        <w:rPr>
          <w:rFonts w:ascii="Book Antiqua" w:hAnsi="Book Antiqua"/>
          <w:sz w:val="24"/>
          <w:szCs w:val="24"/>
        </w:rPr>
        <w:t xml:space="preserve">an </w:t>
      </w:r>
      <w:r w:rsidRPr="001850DF">
        <w:rPr>
          <w:rFonts w:ascii="Book Antiqua" w:hAnsi="Book Antiqua"/>
          <w:sz w:val="24"/>
          <w:szCs w:val="24"/>
        </w:rPr>
        <w:t xml:space="preserve">increased cardiac mortality risk in </w:t>
      </w:r>
      <w:r w:rsidR="00DD45A0" w:rsidRPr="001850DF">
        <w:rPr>
          <w:rFonts w:ascii="Book Antiqua" w:hAnsi="Book Antiqua"/>
          <w:sz w:val="24"/>
          <w:szCs w:val="24"/>
        </w:rPr>
        <w:t>non-liver</w:t>
      </w:r>
      <w:r w:rsidRPr="001850DF">
        <w:rPr>
          <w:rFonts w:ascii="Book Antiqua" w:hAnsi="Book Antiqua"/>
          <w:sz w:val="24"/>
          <w:szCs w:val="24"/>
        </w:rPr>
        <w:t xml:space="preserve"> chronic disease states</w:t>
      </w:r>
      <w:r w:rsidR="00652CDF" w:rsidRPr="001850DF">
        <w:rPr>
          <w:rFonts w:ascii="Book Antiqua" w:hAnsi="Book Antiqua"/>
          <w:sz w:val="24"/>
          <w:szCs w:val="24"/>
          <w:vertAlign w:val="superscript"/>
        </w:rPr>
        <w:t>[41,42]</w:t>
      </w:r>
      <w:r w:rsidRPr="001850DF">
        <w:rPr>
          <w:rFonts w:ascii="Book Antiqua" w:hAnsi="Book Antiqua"/>
          <w:sz w:val="24"/>
          <w:szCs w:val="24"/>
        </w:rPr>
        <w:t>.</w:t>
      </w:r>
      <w:r w:rsidRPr="001850DF">
        <w:rPr>
          <w:rFonts w:ascii="Book Antiqua" w:hAnsi="Book Antiqua"/>
          <w:sz w:val="24"/>
          <w:szCs w:val="24"/>
          <w:vertAlign w:val="superscript"/>
        </w:rPr>
        <w:t xml:space="preserve"> </w:t>
      </w:r>
      <w:r w:rsidRPr="001850DF">
        <w:rPr>
          <w:rFonts w:ascii="Book Antiqua" w:hAnsi="Book Antiqua"/>
          <w:sz w:val="24"/>
          <w:szCs w:val="24"/>
        </w:rPr>
        <w:t xml:space="preserve">Furthermore, a significant peripheral muscle </w:t>
      </w:r>
      <w:r w:rsidR="00DD45A0" w:rsidRPr="001850DF">
        <w:rPr>
          <w:rFonts w:ascii="Book Antiqua" w:hAnsi="Book Antiqua"/>
          <w:sz w:val="24"/>
          <w:szCs w:val="24"/>
        </w:rPr>
        <w:t>bioenergetics</w:t>
      </w:r>
      <w:r w:rsidR="007737C0" w:rsidRPr="001850DF">
        <w:rPr>
          <w:rFonts w:ascii="Book Antiqua" w:hAnsi="Book Antiqua"/>
          <w:sz w:val="24"/>
          <w:szCs w:val="24"/>
        </w:rPr>
        <w:t xml:space="preserve"> </w:t>
      </w:r>
      <w:r w:rsidR="00652CDF" w:rsidRPr="001850DF">
        <w:rPr>
          <w:rFonts w:ascii="Book Antiqua" w:hAnsi="Book Antiqua"/>
          <w:sz w:val="24"/>
          <w:szCs w:val="24"/>
        </w:rPr>
        <w:t>abnormality</w:t>
      </w:r>
      <w:r w:rsidRPr="001850DF">
        <w:rPr>
          <w:rFonts w:ascii="Book Antiqua" w:hAnsi="Book Antiqua"/>
          <w:sz w:val="24"/>
          <w:szCs w:val="24"/>
        </w:rPr>
        <w:t xml:space="preserve"> </w:t>
      </w:r>
      <w:r w:rsidR="007737C0" w:rsidRPr="001850DF">
        <w:rPr>
          <w:rFonts w:ascii="Book Antiqua" w:hAnsi="Book Antiqua"/>
          <w:sz w:val="24"/>
          <w:szCs w:val="24"/>
        </w:rPr>
        <w:t>has</w:t>
      </w:r>
      <w:r w:rsidRPr="001850DF">
        <w:rPr>
          <w:rFonts w:ascii="Book Antiqua" w:hAnsi="Book Antiqua"/>
          <w:sz w:val="24"/>
          <w:szCs w:val="24"/>
        </w:rPr>
        <w:t xml:space="preserve"> also</w:t>
      </w:r>
      <w:r w:rsidR="007737C0" w:rsidRPr="001850DF">
        <w:rPr>
          <w:rFonts w:ascii="Book Antiqua" w:hAnsi="Book Antiqua"/>
          <w:sz w:val="24"/>
          <w:szCs w:val="24"/>
        </w:rPr>
        <w:t xml:space="preserve"> been</w:t>
      </w:r>
      <w:r w:rsidRPr="001850DF">
        <w:rPr>
          <w:rFonts w:ascii="Book Antiqua" w:hAnsi="Book Antiqua"/>
          <w:sz w:val="24"/>
          <w:szCs w:val="24"/>
        </w:rPr>
        <w:t xml:space="preserve"> reported in PBC</w:t>
      </w:r>
      <w:r w:rsidR="00652CDF" w:rsidRPr="001850DF">
        <w:rPr>
          <w:rFonts w:ascii="Book Antiqua" w:hAnsi="Book Antiqua"/>
          <w:sz w:val="24"/>
          <w:szCs w:val="24"/>
          <w:vertAlign w:val="superscript"/>
        </w:rPr>
        <w:t>[43]</w:t>
      </w:r>
      <w:r w:rsidRPr="001850DF">
        <w:rPr>
          <w:rFonts w:ascii="Book Antiqua" w:hAnsi="Book Antiqua"/>
          <w:sz w:val="24"/>
          <w:szCs w:val="24"/>
        </w:rPr>
        <w:t xml:space="preserve">. </w:t>
      </w:r>
      <w:r w:rsidR="005A6A06">
        <w:rPr>
          <w:rFonts w:ascii="Book Antiqua" w:hAnsi="Book Antiqua" w:hint="eastAsia"/>
          <w:sz w:val="24"/>
          <w:szCs w:val="24"/>
          <w:lang w:eastAsia="zh-CN"/>
        </w:rPr>
        <w:t>R</w:t>
      </w:r>
      <w:r w:rsidR="005A6A06" w:rsidRPr="001850DF">
        <w:rPr>
          <w:rFonts w:ascii="Book Antiqua" w:hAnsi="Book Antiqua"/>
          <w:sz w:val="24"/>
          <w:szCs w:val="24"/>
        </w:rPr>
        <w:t xml:space="preserve">aising </w:t>
      </w:r>
      <w:r w:rsidRPr="001850DF">
        <w:rPr>
          <w:rFonts w:ascii="Book Antiqua" w:hAnsi="Book Antiqua"/>
          <w:sz w:val="24"/>
          <w:szCs w:val="24"/>
        </w:rPr>
        <w:t>the pos</w:t>
      </w:r>
      <w:r w:rsidR="00652CDF" w:rsidRPr="001850DF">
        <w:rPr>
          <w:rFonts w:ascii="Book Antiqua" w:hAnsi="Book Antiqua"/>
          <w:sz w:val="24"/>
          <w:szCs w:val="24"/>
        </w:rPr>
        <w:t>sibility that similar</w:t>
      </w:r>
      <w:r w:rsidR="00652CDF" w:rsidRPr="001850DF">
        <w:rPr>
          <w:rFonts w:ascii="Book Antiqua" w:hAnsi="Book Antiqua" w:hint="eastAsia"/>
          <w:sz w:val="24"/>
          <w:szCs w:val="24"/>
          <w:lang w:eastAsia="zh-CN"/>
        </w:rPr>
        <w:t xml:space="preserve"> </w:t>
      </w:r>
      <w:r w:rsidR="00DD45A0" w:rsidRPr="001850DF">
        <w:rPr>
          <w:rFonts w:ascii="Book Antiqua" w:hAnsi="Book Antiqua"/>
          <w:sz w:val="24"/>
          <w:szCs w:val="24"/>
        </w:rPr>
        <w:t>bioenergetic</w:t>
      </w:r>
      <w:r w:rsidRPr="001850DF">
        <w:rPr>
          <w:rFonts w:ascii="Book Antiqua" w:hAnsi="Book Antiqua"/>
          <w:sz w:val="24"/>
          <w:szCs w:val="24"/>
        </w:rPr>
        <w:t xml:space="preserve"> abnormalit</w:t>
      </w:r>
      <w:r w:rsidR="003C6CE8" w:rsidRPr="001850DF">
        <w:rPr>
          <w:rFonts w:ascii="Book Antiqua" w:hAnsi="Book Antiqua"/>
          <w:sz w:val="24"/>
          <w:szCs w:val="24"/>
        </w:rPr>
        <w:t>ies</w:t>
      </w:r>
      <w:r w:rsidRPr="001850DF">
        <w:rPr>
          <w:rFonts w:ascii="Book Antiqua" w:hAnsi="Book Antiqua"/>
          <w:sz w:val="24"/>
          <w:szCs w:val="24"/>
        </w:rPr>
        <w:t xml:space="preserve"> may also be present in </w:t>
      </w:r>
      <w:r w:rsidR="007737C0" w:rsidRPr="001850DF">
        <w:rPr>
          <w:rFonts w:ascii="Book Antiqua" w:hAnsi="Book Antiqua"/>
          <w:sz w:val="24"/>
          <w:szCs w:val="24"/>
        </w:rPr>
        <w:t xml:space="preserve">the </w:t>
      </w:r>
      <w:r w:rsidRPr="001850DF">
        <w:rPr>
          <w:rFonts w:ascii="Book Antiqua" w:hAnsi="Book Antiqua"/>
          <w:sz w:val="24"/>
          <w:szCs w:val="24"/>
        </w:rPr>
        <w:t xml:space="preserve">cardiac muscle. The effects of autonomic dysfunction </w:t>
      </w:r>
      <w:r w:rsidR="00DD45A0" w:rsidRPr="001850DF">
        <w:rPr>
          <w:rFonts w:ascii="Book Antiqua" w:hAnsi="Book Antiqua"/>
          <w:sz w:val="24"/>
          <w:szCs w:val="24"/>
        </w:rPr>
        <w:t>may alter</w:t>
      </w:r>
      <w:r w:rsidR="007737C0" w:rsidRPr="001850DF">
        <w:rPr>
          <w:rFonts w:ascii="Book Antiqua" w:hAnsi="Book Antiqua"/>
          <w:sz w:val="24"/>
          <w:szCs w:val="24"/>
        </w:rPr>
        <w:t xml:space="preserve"> the</w:t>
      </w:r>
      <w:r w:rsidRPr="001850DF">
        <w:rPr>
          <w:rFonts w:ascii="Book Antiqua" w:hAnsi="Book Antiqua"/>
          <w:sz w:val="24"/>
          <w:szCs w:val="24"/>
        </w:rPr>
        <w:t xml:space="preserve"> perfusion patterns in tissues, potentially reducing muscle perfusion and contributing to peripheral mechanisms of fatigue. </w:t>
      </w:r>
      <w:r w:rsidR="00DD45A0" w:rsidRPr="001850DF">
        <w:rPr>
          <w:rFonts w:ascii="Book Antiqua" w:hAnsi="Book Antiqua"/>
          <w:sz w:val="24"/>
          <w:szCs w:val="24"/>
        </w:rPr>
        <w:t>A</w:t>
      </w:r>
      <w:r w:rsidRPr="001850DF">
        <w:rPr>
          <w:rFonts w:ascii="Book Antiqua" w:hAnsi="Book Antiqua"/>
          <w:sz w:val="24"/>
          <w:szCs w:val="24"/>
        </w:rPr>
        <w:t xml:space="preserve"> generic tendency to</w:t>
      </w:r>
      <w:r w:rsidR="007737C0" w:rsidRPr="001850DF">
        <w:rPr>
          <w:rFonts w:ascii="Book Antiqua" w:hAnsi="Book Antiqua"/>
          <w:sz w:val="24"/>
          <w:szCs w:val="24"/>
        </w:rPr>
        <w:t>wards</w:t>
      </w:r>
      <w:r w:rsidRPr="001850DF">
        <w:rPr>
          <w:rFonts w:ascii="Book Antiqua" w:hAnsi="Book Antiqua"/>
          <w:sz w:val="24"/>
          <w:szCs w:val="24"/>
        </w:rPr>
        <w:t xml:space="preserve"> altered myocardial </w:t>
      </w:r>
      <w:r w:rsidR="00DD45A0" w:rsidRPr="001850DF">
        <w:rPr>
          <w:rFonts w:ascii="Book Antiqua" w:hAnsi="Book Antiqua"/>
          <w:sz w:val="24"/>
          <w:szCs w:val="24"/>
        </w:rPr>
        <w:t>function was</w:t>
      </w:r>
      <w:r w:rsidRPr="001850DF">
        <w:rPr>
          <w:rFonts w:ascii="Book Antiqua" w:hAnsi="Book Antiqua"/>
          <w:sz w:val="24"/>
          <w:szCs w:val="24"/>
        </w:rPr>
        <w:t xml:space="preserve"> shown in PBC </w:t>
      </w:r>
      <w:r w:rsidR="007737C0" w:rsidRPr="001850DF">
        <w:rPr>
          <w:rFonts w:ascii="Book Antiqua" w:hAnsi="Book Antiqua"/>
          <w:sz w:val="24"/>
          <w:szCs w:val="24"/>
        </w:rPr>
        <w:t xml:space="preserve">and did not </w:t>
      </w:r>
      <w:r w:rsidRPr="001850DF">
        <w:rPr>
          <w:rFonts w:ascii="Book Antiqua" w:hAnsi="Book Antiqua"/>
          <w:sz w:val="24"/>
          <w:szCs w:val="24"/>
        </w:rPr>
        <w:t xml:space="preserve">typically appear to be symptomatic in terms of “classical” myocardial dysfunction </w:t>
      </w:r>
      <w:r w:rsidR="00DD45A0" w:rsidRPr="001850DF">
        <w:rPr>
          <w:rFonts w:ascii="Book Antiqua" w:hAnsi="Book Antiqua"/>
          <w:sz w:val="24"/>
          <w:szCs w:val="24"/>
        </w:rPr>
        <w:t>symptoms</w:t>
      </w:r>
      <w:r w:rsidR="00652CDF" w:rsidRPr="001850DF">
        <w:rPr>
          <w:rFonts w:ascii="Book Antiqua" w:hAnsi="Book Antiqua"/>
          <w:sz w:val="24"/>
          <w:szCs w:val="24"/>
          <w:vertAlign w:val="superscript"/>
        </w:rPr>
        <w:t>[44]</w:t>
      </w:r>
      <w:r w:rsidR="00DD45A0" w:rsidRPr="001850DF">
        <w:rPr>
          <w:rFonts w:ascii="Book Antiqua" w:hAnsi="Book Antiqua"/>
          <w:sz w:val="24"/>
          <w:szCs w:val="24"/>
        </w:rPr>
        <w:t>.</w:t>
      </w:r>
    </w:p>
    <w:p w:rsidR="00AA7456" w:rsidRPr="001850DF" w:rsidRDefault="00AA7456" w:rsidP="00A76173">
      <w:pPr>
        <w:spacing w:after="0" w:line="360" w:lineRule="auto"/>
        <w:jc w:val="both"/>
        <w:textAlignment w:val="baseline"/>
        <w:rPr>
          <w:rFonts w:ascii="Book Antiqua" w:hAnsi="Book Antiqua"/>
          <w:sz w:val="24"/>
          <w:szCs w:val="24"/>
        </w:rPr>
      </w:pPr>
    </w:p>
    <w:p w:rsidR="00AA7456" w:rsidRPr="001850DF" w:rsidRDefault="003C6CE8" w:rsidP="00A76173">
      <w:pPr>
        <w:spacing w:after="0" w:line="360" w:lineRule="auto"/>
        <w:jc w:val="both"/>
        <w:textAlignment w:val="baseline"/>
        <w:rPr>
          <w:rFonts w:ascii="Book Antiqua" w:hAnsi="Book Antiqua"/>
          <w:i/>
          <w:sz w:val="24"/>
          <w:szCs w:val="24"/>
          <w:lang w:eastAsia="zh-CN"/>
        </w:rPr>
      </w:pPr>
      <w:r w:rsidRPr="001850DF">
        <w:rPr>
          <w:rFonts w:ascii="Book Antiqua" w:hAnsi="Book Antiqua"/>
          <w:b/>
          <w:bCs/>
          <w:i/>
          <w:sz w:val="24"/>
          <w:szCs w:val="24"/>
        </w:rPr>
        <w:t xml:space="preserve">Primary sclerosing </w:t>
      </w:r>
      <w:r w:rsidR="00AA7456" w:rsidRPr="001850DF">
        <w:rPr>
          <w:rFonts w:ascii="Book Antiqua" w:hAnsi="Book Antiqua"/>
          <w:b/>
          <w:bCs/>
          <w:i/>
          <w:sz w:val="24"/>
          <w:szCs w:val="24"/>
        </w:rPr>
        <w:t>cholangitis</w:t>
      </w:r>
    </w:p>
    <w:p w:rsidR="00AA7456" w:rsidRPr="001850DF" w:rsidRDefault="00AA7456" w:rsidP="00A76173">
      <w:pPr>
        <w:spacing w:after="0" w:line="360" w:lineRule="auto"/>
        <w:jc w:val="both"/>
        <w:textAlignment w:val="baseline"/>
        <w:rPr>
          <w:rStyle w:val="a4"/>
          <w:rFonts w:ascii="Book Antiqua" w:hAnsi="Book Antiqua"/>
          <w:color w:val="auto"/>
          <w:sz w:val="24"/>
          <w:szCs w:val="24"/>
          <w:u w:val="none"/>
        </w:rPr>
      </w:pPr>
      <w:r w:rsidRPr="001850DF">
        <w:rPr>
          <w:rFonts w:ascii="Book Antiqua" w:hAnsi="Book Antiqua"/>
          <w:sz w:val="24"/>
          <w:szCs w:val="24"/>
        </w:rPr>
        <w:t>Primary sclerosing cholangitis (PSC) is a chronic inflammatory disease of affecting the large bile ducts and</w:t>
      </w:r>
      <w:r w:rsidR="007737C0" w:rsidRPr="001850DF">
        <w:rPr>
          <w:rFonts w:ascii="Book Antiqua" w:hAnsi="Book Antiqua"/>
          <w:sz w:val="24"/>
          <w:szCs w:val="24"/>
        </w:rPr>
        <w:t xml:space="preserve"> is</w:t>
      </w:r>
      <w:r w:rsidRPr="001850DF">
        <w:rPr>
          <w:rFonts w:ascii="Book Antiqua" w:hAnsi="Book Antiqua"/>
          <w:sz w:val="24"/>
          <w:szCs w:val="24"/>
        </w:rPr>
        <w:t xml:space="preserve"> characterized by periductal fibrosis and stricture formation. Arteriosclerosis involves the accumulation of altered lipids and lipoproteins in large arteries; this drives inflammation and fibrosis </w:t>
      </w:r>
      <w:r w:rsidRPr="001850DF">
        <w:rPr>
          <w:rFonts w:ascii="Book Antiqua" w:hAnsi="Book Antiqua"/>
          <w:sz w:val="24"/>
          <w:szCs w:val="24"/>
        </w:rPr>
        <w:lastRenderedPageBreak/>
        <w:t xml:space="preserve">and ultimately leads </w:t>
      </w:r>
      <w:r w:rsidR="007737C0" w:rsidRPr="001850DF">
        <w:rPr>
          <w:rFonts w:ascii="Book Antiqua" w:hAnsi="Book Antiqua"/>
          <w:sz w:val="24"/>
          <w:szCs w:val="24"/>
        </w:rPr>
        <w:t xml:space="preserve">to the </w:t>
      </w:r>
      <w:r w:rsidRPr="001850DF">
        <w:rPr>
          <w:rFonts w:ascii="Book Antiqua" w:hAnsi="Book Antiqua"/>
          <w:sz w:val="24"/>
          <w:szCs w:val="24"/>
        </w:rPr>
        <w:t xml:space="preserve">narrowing of the arteries and hypoperfusion of dependent organs and tissues. Knowledge of the causative factors is crucial to the understanding of disease mechanisms and the development of specific treatment. Based on </w:t>
      </w:r>
      <w:r w:rsidR="007737C0" w:rsidRPr="001850DF">
        <w:rPr>
          <w:rFonts w:ascii="Book Antiqua" w:hAnsi="Book Antiqua"/>
          <w:sz w:val="24"/>
          <w:szCs w:val="24"/>
        </w:rPr>
        <w:t xml:space="preserve">the </w:t>
      </w:r>
      <w:r w:rsidRPr="001850DF">
        <w:rPr>
          <w:rFonts w:ascii="Book Antiqua" w:hAnsi="Book Antiqua"/>
          <w:sz w:val="24"/>
          <w:szCs w:val="24"/>
        </w:rPr>
        <w:t xml:space="preserve">pathogenic similarities and common molecular, cellular, and morphological features </w:t>
      </w:r>
      <w:r w:rsidR="007737C0" w:rsidRPr="001850DF">
        <w:rPr>
          <w:rFonts w:ascii="Book Antiqua" w:hAnsi="Book Antiqua"/>
          <w:sz w:val="24"/>
          <w:szCs w:val="24"/>
        </w:rPr>
        <w:t xml:space="preserve">that </w:t>
      </w:r>
      <w:r w:rsidRPr="001850DF">
        <w:rPr>
          <w:rFonts w:ascii="Book Antiqua" w:hAnsi="Book Antiqua"/>
          <w:sz w:val="24"/>
          <w:szCs w:val="24"/>
        </w:rPr>
        <w:t>provid</w:t>
      </w:r>
      <w:r w:rsidR="007737C0" w:rsidRPr="001850DF">
        <w:rPr>
          <w:rFonts w:ascii="Book Antiqua" w:hAnsi="Book Antiqua"/>
          <w:sz w:val="24"/>
          <w:szCs w:val="24"/>
        </w:rPr>
        <w:t>e</w:t>
      </w:r>
      <w:r w:rsidRPr="001850DF">
        <w:rPr>
          <w:rFonts w:ascii="Book Antiqua" w:hAnsi="Book Antiqua"/>
          <w:sz w:val="24"/>
          <w:szCs w:val="24"/>
        </w:rPr>
        <w:t xml:space="preserve"> the conceptual framework for a deeper understanding of their pathogenesis between PSC and</w:t>
      </w:r>
      <w:r w:rsidR="003C6CE8" w:rsidRPr="001850DF">
        <w:rPr>
          <w:rFonts w:ascii="Book Antiqua" w:hAnsi="Book Antiqua"/>
          <w:sz w:val="24"/>
          <w:szCs w:val="24"/>
        </w:rPr>
        <w:t xml:space="preserve"> arteriosclerosis, it has been </w:t>
      </w:r>
      <w:r w:rsidRPr="001850DF">
        <w:rPr>
          <w:rFonts w:ascii="Book Antiqua" w:hAnsi="Book Antiqua"/>
          <w:sz w:val="24"/>
          <w:szCs w:val="24"/>
        </w:rPr>
        <w:t>hypothesize</w:t>
      </w:r>
      <w:r w:rsidR="007737C0" w:rsidRPr="001850DF">
        <w:rPr>
          <w:rFonts w:ascii="Book Antiqua" w:hAnsi="Book Antiqua"/>
          <w:sz w:val="24"/>
          <w:szCs w:val="24"/>
        </w:rPr>
        <w:t>d</w:t>
      </w:r>
      <w:r w:rsidRPr="001850DF">
        <w:rPr>
          <w:rFonts w:ascii="Book Antiqua" w:hAnsi="Book Antiqua"/>
          <w:sz w:val="24"/>
          <w:szCs w:val="24"/>
        </w:rPr>
        <w:t xml:space="preserve"> that PSC represents "arteriosclerosis of the bile duct" initiated by toxic</w:t>
      </w:r>
      <w:r w:rsidRPr="001850DF">
        <w:rPr>
          <w:rStyle w:val="apple-converted-space"/>
          <w:rFonts w:ascii="Book Antiqua" w:hAnsi="Book Antiqua"/>
          <w:sz w:val="24"/>
          <w:szCs w:val="24"/>
        </w:rPr>
        <w:t> </w:t>
      </w:r>
      <w:r w:rsidRPr="001850DF">
        <w:rPr>
          <w:rStyle w:val="highlight"/>
          <w:rFonts w:ascii="Book Antiqua" w:hAnsi="Book Antiqua"/>
          <w:sz w:val="24"/>
          <w:szCs w:val="24"/>
        </w:rPr>
        <w:t>biliary</w:t>
      </w:r>
      <w:r w:rsidRPr="001850DF">
        <w:rPr>
          <w:rStyle w:val="apple-converted-space"/>
          <w:rFonts w:ascii="Book Antiqua" w:hAnsi="Book Antiqua"/>
          <w:sz w:val="24"/>
          <w:szCs w:val="24"/>
        </w:rPr>
        <w:t> </w:t>
      </w:r>
      <w:r w:rsidRPr="001850DF">
        <w:rPr>
          <w:rFonts w:ascii="Book Antiqua" w:hAnsi="Book Antiqua"/>
          <w:sz w:val="24"/>
          <w:szCs w:val="24"/>
        </w:rPr>
        <w:t>lipids</w:t>
      </w:r>
      <w:r w:rsidR="00652CDF" w:rsidRPr="001850DF">
        <w:rPr>
          <w:rFonts w:ascii="Book Antiqua" w:hAnsi="Book Antiqua"/>
          <w:sz w:val="24"/>
          <w:szCs w:val="24"/>
          <w:vertAlign w:val="superscript"/>
        </w:rPr>
        <w:t>[45]</w:t>
      </w:r>
      <w:r w:rsidRPr="001850DF">
        <w:rPr>
          <w:rFonts w:ascii="Book Antiqua" w:hAnsi="Book Antiqua"/>
          <w:sz w:val="24"/>
          <w:szCs w:val="24"/>
        </w:rPr>
        <w:t xml:space="preserve">. </w:t>
      </w:r>
      <w:r w:rsidR="00DD45A0" w:rsidRPr="001850DF">
        <w:rPr>
          <w:rFonts w:ascii="Book Antiqua" w:hAnsi="Book Antiqua"/>
          <w:sz w:val="24"/>
          <w:szCs w:val="24"/>
        </w:rPr>
        <w:t>This hypothesis should stimulate translational research to facilitate the search for novel treatment strategies for both</w:t>
      </w:r>
      <w:r w:rsidR="00652CDF" w:rsidRPr="001850DF">
        <w:rPr>
          <w:rStyle w:val="apple-converted-space"/>
          <w:rFonts w:ascii="Book Antiqua" w:hAnsi="Book Antiqua" w:hint="eastAsia"/>
          <w:sz w:val="24"/>
          <w:szCs w:val="24"/>
          <w:lang w:eastAsia="zh-CN"/>
        </w:rPr>
        <w:t xml:space="preserve"> </w:t>
      </w:r>
      <w:r w:rsidR="00DD45A0" w:rsidRPr="001850DF">
        <w:rPr>
          <w:rStyle w:val="highlight"/>
          <w:rFonts w:ascii="Book Antiqua" w:hAnsi="Book Antiqua"/>
          <w:sz w:val="24"/>
          <w:szCs w:val="24"/>
        </w:rPr>
        <w:t>diseases</w:t>
      </w:r>
      <w:r w:rsidR="007737C0" w:rsidRPr="001850DF">
        <w:rPr>
          <w:rStyle w:val="highlight"/>
          <w:rFonts w:ascii="Book Antiqua" w:hAnsi="Book Antiqua"/>
          <w:sz w:val="24"/>
          <w:szCs w:val="24"/>
        </w:rPr>
        <w:t>.</w:t>
      </w:r>
    </w:p>
    <w:p w:rsidR="00AA7456" w:rsidRPr="001850DF" w:rsidRDefault="00AA7456" w:rsidP="00A76173">
      <w:pPr>
        <w:spacing w:after="0" w:line="360" w:lineRule="auto"/>
        <w:jc w:val="both"/>
        <w:textAlignment w:val="baseline"/>
        <w:rPr>
          <w:rStyle w:val="a4"/>
          <w:rFonts w:ascii="Book Antiqua" w:hAnsi="Book Antiqua"/>
          <w:color w:val="auto"/>
          <w:sz w:val="24"/>
          <w:szCs w:val="24"/>
          <w:u w:val="none"/>
        </w:rPr>
      </w:pPr>
    </w:p>
    <w:p w:rsidR="00AA7456" w:rsidRPr="001850DF" w:rsidRDefault="00AA7456" w:rsidP="00A76173">
      <w:pPr>
        <w:spacing w:after="0" w:line="360" w:lineRule="auto"/>
        <w:jc w:val="both"/>
        <w:textAlignment w:val="baseline"/>
        <w:rPr>
          <w:rFonts w:ascii="Book Antiqua" w:hAnsi="Book Antiqua"/>
          <w:b/>
          <w:bCs/>
          <w:i/>
          <w:sz w:val="24"/>
          <w:szCs w:val="24"/>
        </w:rPr>
      </w:pPr>
      <w:r w:rsidRPr="001850DF">
        <w:rPr>
          <w:rFonts w:ascii="Book Antiqua" w:hAnsi="Book Antiqua"/>
          <w:b/>
          <w:bCs/>
          <w:i/>
          <w:sz w:val="24"/>
          <w:szCs w:val="24"/>
        </w:rPr>
        <w:t xml:space="preserve">Hepatocellular carcinoma </w:t>
      </w:r>
    </w:p>
    <w:p w:rsidR="00AA7456" w:rsidRPr="001850DF" w:rsidRDefault="00AA7456" w:rsidP="00A76173">
      <w:pPr>
        <w:spacing w:after="0" w:line="360" w:lineRule="auto"/>
        <w:jc w:val="both"/>
        <w:textAlignment w:val="baseline"/>
        <w:rPr>
          <w:rFonts w:ascii="Book Antiqua" w:hAnsi="Book Antiqua"/>
          <w:sz w:val="24"/>
          <w:szCs w:val="24"/>
          <w:lang w:eastAsia="zh-CN"/>
        </w:rPr>
      </w:pPr>
      <w:r w:rsidRPr="001850DF">
        <w:rPr>
          <w:rFonts w:ascii="Book Antiqua" w:hAnsi="Book Antiqua"/>
          <w:sz w:val="24"/>
          <w:szCs w:val="24"/>
        </w:rPr>
        <w:t xml:space="preserve">Cardiac complications of </w:t>
      </w:r>
      <w:r w:rsidR="005D33A1" w:rsidRPr="001850DF">
        <w:rPr>
          <w:rFonts w:ascii="Book Antiqua" w:hAnsi="Book Antiqua"/>
          <w:bCs/>
          <w:sz w:val="24"/>
          <w:szCs w:val="24"/>
        </w:rPr>
        <w:t>hepatocellular carcinoma</w:t>
      </w:r>
      <w:r w:rsidR="005D33A1" w:rsidRPr="001850DF">
        <w:rPr>
          <w:rFonts w:ascii="Book Antiqua" w:hAnsi="Book Antiqua"/>
          <w:sz w:val="24"/>
          <w:szCs w:val="24"/>
        </w:rPr>
        <w:t xml:space="preserve"> </w:t>
      </w:r>
      <w:r w:rsidRPr="001850DF">
        <w:rPr>
          <w:rFonts w:ascii="Book Antiqua" w:hAnsi="Book Antiqua"/>
          <w:sz w:val="24"/>
          <w:szCs w:val="24"/>
        </w:rPr>
        <w:t xml:space="preserve">HCC are rare. </w:t>
      </w:r>
      <w:r w:rsidR="007737C0" w:rsidRPr="001850DF">
        <w:rPr>
          <w:rFonts w:ascii="Book Antiqua" w:hAnsi="Book Antiqua"/>
          <w:sz w:val="24"/>
          <w:szCs w:val="24"/>
        </w:rPr>
        <w:t>C</w:t>
      </w:r>
      <w:r w:rsidRPr="001850DF">
        <w:rPr>
          <w:rFonts w:ascii="Book Antiqua" w:hAnsi="Book Antiqua"/>
          <w:sz w:val="24"/>
          <w:szCs w:val="24"/>
        </w:rPr>
        <w:t>ases of right atrial invasion of HCC</w:t>
      </w:r>
      <w:r w:rsidR="007737C0" w:rsidRPr="001850DF">
        <w:rPr>
          <w:rFonts w:ascii="Book Antiqua" w:hAnsi="Book Antiqua"/>
          <w:sz w:val="24"/>
          <w:szCs w:val="24"/>
        </w:rPr>
        <w:t xml:space="preserve"> </w:t>
      </w:r>
      <w:r w:rsidR="004B1561" w:rsidRPr="001850DF">
        <w:rPr>
          <w:rFonts w:ascii="Book Antiqua" w:hAnsi="Book Antiqua"/>
          <w:sz w:val="24"/>
          <w:szCs w:val="24"/>
        </w:rPr>
        <w:t>had</w:t>
      </w:r>
      <w:r w:rsidR="007737C0" w:rsidRPr="001850DF">
        <w:rPr>
          <w:rFonts w:ascii="Book Antiqua" w:hAnsi="Book Antiqua"/>
          <w:sz w:val="24"/>
          <w:szCs w:val="24"/>
        </w:rPr>
        <w:t xml:space="preserve"> been reported</w:t>
      </w:r>
      <w:r w:rsidR="00652CDF" w:rsidRPr="001850DF">
        <w:rPr>
          <w:rFonts w:ascii="Book Antiqua" w:hAnsi="Book Antiqua"/>
          <w:sz w:val="24"/>
          <w:szCs w:val="24"/>
          <w:vertAlign w:val="superscript"/>
        </w:rPr>
        <w:t>[</w:t>
      </w:r>
      <w:r w:rsidRPr="001850DF">
        <w:rPr>
          <w:rFonts w:ascii="Book Antiqua" w:hAnsi="Book Antiqua"/>
          <w:sz w:val="24"/>
          <w:szCs w:val="24"/>
          <w:vertAlign w:val="superscript"/>
        </w:rPr>
        <w:t>4</w:t>
      </w:r>
      <w:r w:rsidR="00D07F09" w:rsidRPr="001850DF">
        <w:rPr>
          <w:rFonts w:ascii="Book Antiqua" w:hAnsi="Book Antiqua"/>
          <w:sz w:val="24"/>
          <w:szCs w:val="24"/>
          <w:vertAlign w:val="superscript"/>
        </w:rPr>
        <w:t>6</w:t>
      </w:r>
      <w:r w:rsidR="00C6740E" w:rsidRPr="001850DF">
        <w:rPr>
          <w:rFonts w:ascii="Book Antiqua" w:hAnsi="Book Antiqua"/>
          <w:sz w:val="24"/>
          <w:szCs w:val="24"/>
          <w:vertAlign w:val="superscript"/>
        </w:rPr>
        <w:t>]</w:t>
      </w:r>
      <w:r w:rsidR="00C6740E">
        <w:rPr>
          <w:rFonts w:ascii="Book Antiqua" w:hAnsi="Book Antiqua" w:hint="eastAsia"/>
          <w:sz w:val="24"/>
          <w:szCs w:val="24"/>
          <w:lang w:eastAsia="zh-CN"/>
        </w:rPr>
        <w:t>,</w:t>
      </w:r>
      <w:r w:rsidR="00C6740E" w:rsidRPr="001850DF">
        <w:rPr>
          <w:rFonts w:ascii="Book Antiqua" w:hAnsi="Book Antiqua"/>
          <w:sz w:val="24"/>
          <w:szCs w:val="24"/>
        </w:rPr>
        <w:t xml:space="preserve"> </w:t>
      </w:r>
      <w:r w:rsidRPr="001850DF">
        <w:rPr>
          <w:rFonts w:ascii="Book Antiqua" w:hAnsi="Book Antiqua"/>
          <w:sz w:val="24"/>
          <w:szCs w:val="24"/>
        </w:rPr>
        <w:t>which led in some cases to right ventricular outflow obstruction and Budd Chiari syndrome</w:t>
      </w:r>
      <w:r w:rsidR="00652CDF" w:rsidRPr="001850DF">
        <w:rPr>
          <w:rFonts w:ascii="Book Antiqua" w:hAnsi="Book Antiqua"/>
          <w:sz w:val="24"/>
          <w:szCs w:val="24"/>
          <w:vertAlign w:val="superscript"/>
        </w:rPr>
        <w:t>[47,48]</w:t>
      </w:r>
      <w:r w:rsidRPr="001850DF">
        <w:rPr>
          <w:rFonts w:ascii="Book Antiqua" w:hAnsi="Book Antiqua"/>
          <w:sz w:val="24"/>
          <w:szCs w:val="24"/>
        </w:rPr>
        <w:t xml:space="preserve">. </w:t>
      </w:r>
      <w:r w:rsidRPr="001850DF">
        <w:rPr>
          <w:rStyle w:val="highlight"/>
          <w:rFonts w:ascii="Book Antiqua" w:hAnsi="Book Antiqua"/>
          <w:sz w:val="24"/>
          <w:szCs w:val="24"/>
        </w:rPr>
        <w:t>Hepatocellular carcinoma</w:t>
      </w:r>
      <w:r w:rsidR="00652CDF" w:rsidRPr="001850DF">
        <w:rPr>
          <w:rStyle w:val="apple-converted-space"/>
          <w:rFonts w:ascii="Book Antiqua" w:hAnsi="Book Antiqua" w:hint="eastAsia"/>
          <w:sz w:val="24"/>
          <w:szCs w:val="24"/>
          <w:lang w:eastAsia="zh-CN"/>
        </w:rPr>
        <w:t xml:space="preserve"> </w:t>
      </w:r>
      <w:r w:rsidR="003C6CE8" w:rsidRPr="001850DF">
        <w:rPr>
          <w:rFonts w:ascii="Book Antiqua" w:hAnsi="Book Antiqua"/>
          <w:sz w:val="24"/>
          <w:szCs w:val="24"/>
        </w:rPr>
        <w:t xml:space="preserve">patients </w:t>
      </w:r>
      <w:r w:rsidRPr="001850DF">
        <w:rPr>
          <w:rFonts w:ascii="Book Antiqua" w:hAnsi="Book Antiqua"/>
          <w:sz w:val="24"/>
          <w:szCs w:val="24"/>
        </w:rPr>
        <w:t>with</w:t>
      </w:r>
      <w:r w:rsidR="003C6CE8"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cardiac</w:t>
      </w:r>
      <w:r w:rsidR="003C6CE8" w:rsidRPr="001850DF">
        <w:rPr>
          <w:rStyle w:val="apple-converted-space"/>
          <w:rFonts w:ascii="Book Antiqua" w:hAnsi="Book Antiqua" w:hint="eastAsia"/>
          <w:sz w:val="24"/>
          <w:szCs w:val="24"/>
          <w:lang w:eastAsia="zh-CN"/>
        </w:rPr>
        <w:t xml:space="preserve"> </w:t>
      </w:r>
      <w:r w:rsidRPr="001850DF">
        <w:rPr>
          <w:rFonts w:ascii="Book Antiqua" w:hAnsi="Book Antiqua"/>
          <w:sz w:val="24"/>
          <w:szCs w:val="24"/>
        </w:rPr>
        <w:t xml:space="preserve">metastases are usually </w:t>
      </w:r>
      <w:r w:rsidR="0010193A" w:rsidRPr="001850DF">
        <w:rPr>
          <w:rFonts w:ascii="Book Antiqua" w:hAnsi="Book Antiqua"/>
          <w:sz w:val="24"/>
          <w:szCs w:val="24"/>
        </w:rPr>
        <w:t xml:space="preserve">found </w:t>
      </w:r>
      <w:r w:rsidR="003C6CE8" w:rsidRPr="001850DF">
        <w:rPr>
          <w:rFonts w:ascii="Book Antiqua" w:hAnsi="Book Antiqua"/>
          <w:sz w:val="24"/>
          <w:szCs w:val="24"/>
        </w:rPr>
        <w:t xml:space="preserve">in </w:t>
      </w:r>
      <w:r w:rsidRPr="001850DF">
        <w:rPr>
          <w:rFonts w:ascii="Book Antiqua" w:hAnsi="Book Antiqua"/>
          <w:sz w:val="24"/>
          <w:szCs w:val="24"/>
        </w:rPr>
        <w:t>advanced stages. These patients have limited survival from the diagnosis of</w:t>
      </w:r>
      <w:r w:rsidR="00652CDF"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cardiac</w:t>
      </w:r>
      <w:r w:rsidR="00652CDF" w:rsidRPr="001850DF">
        <w:rPr>
          <w:rStyle w:val="apple-converted-space"/>
          <w:rFonts w:ascii="Book Antiqua" w:hAnsi="Book Antiqua" w:hint="eastAsia"/>
          <w:sz w:val="24"/>
          <w:szCs w:val="24"/>
          <w:lang w:eastAsia="zh-CN"/>
        </w:rPr>
        <w:t xml:space="preserve"> </w:t>
      </w:r>
      <w:r w:rsidRPr="001850DF">
        <w:rPr>
          <w:rFonts w:ascii="Book Antiqua" w:hAnsi="Book Antiqua"/>
          <w:sz w:val="24"/>
          <w:szCs w:val="24"/>
        </w:rPr>
        <w:t>metastases. The most common cause</w:t>
      </w:r>
      <w:r w:rsidR="0010193A" w:rsidRPr="001850DF">
        <w:rPr>
          <w:rFonts w:ascii="Book Antiqua" w:hAnsi="Book Antiqua"/>
          <w:sz w:val="24"/>
          <w:szCs w:val="24"/>
        </w:rPr>
        <w:t>s</w:t>
      </w:r>
      <w:r w:rsidRPr="001850DF">
        <w:rPr>
          <w:rFonts w:ascii="Book Antiqua" w:hAnsi="Book Antiqua"/>
          <w:sz w:val="24"/>
          <w:szCs w:val="24"/>
        </w:rPr>
        <w:t xml:space="preserve"> of death </w:t>
      </w:r>
      <w:r w:rsidR="0010193A" w:rsidRPr="001850DF">
        <w:rPr>
          <w:rFonts w:ascii="Book Antiqua" w:hAnsi="Book Antiqua"/>
          <w:sz w:val="24"/>
          <w:szCs w:val="24"/>
        </w:rPr>
        <w:t>are</w:t>
      </w:r>
      <w:r w:rsidRPr="001850DF">
        <w:rPr>
          <w:rFonts w:ascii="Book Antiqua" w:hAnsi="Book Antiqua"/>
          <w:sz w:val="24"/>
          <w:szCs w:val="24"/>
        </w:rPr>
        <w:t xml:space="preserve"> related to HCC </w:t>
      </w:r>
      <w:r w:rsidR="0010193A" w:rsidRPr="001850DF">
        <w:rPr>
          <w:rFonts w:ascii="Book Antiqua" w:hAnsi="Book Antiqua"/>
          <w:sz w:val="24"/>
          <w:szCs w:val="24"/>
        </w:rPr>
        <w:t>itself</w:t>
      </w:r>
      <w:r w:rsidRPr="001850DF">
        <w:rPr>
          <w:rFonts w:ascii="Book Antiqua" w:hAnsi="Book Antiqua"/>
          <w:sz w:val="24"/>
          <w:szCs w:val="24"/>
        </w:rPr>
        <w:t xml:space="preserve"> or </w:t>
      </w:r>
      <w:r w:rsidR="0010193A" w:rsidRPr="001850DF">
        <w:rPr>
          <w:rFonts w:ascii="Book Antiqua" w:hAnsi="Book Antiqua"/>
          <w:sz w:val="24"/>
          <w:szCs w:val="24"/>
        </w:rPr>
        <w:t xml:space="preserve">to </w:t>
      </w:r>
      <w:r w:rsidRPr="001850DF">
        <w:rPr>
          <w:rFonts w:ascii="Book Antiqua" w:hAnsi="Book Antiqua"/>
          <w:sz w:val="24"/>
          <w:szCs w:val="24"/>
        </w:rPr>
        <w:t xml:space="preserve">the underlying liver disease. Only a few patients will die </w:t>
      </w:r>
      <w:r w:rsidR="0010193A" w:rsidRPr="001850DF">
        <w:rPr>
          <w:rFonts w:ascii="Book Antiqua" w:hAnsi="Book Antiqua"/>
          <w:sz w:val="24"/>
          <w:szCs w:val="24"/>
        </w:rPr>
        <w:t>due to</w:t>
      </w:r>
      <w:r w:rsidR="00652CDF"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cardiac</w:t>
      </w:r>
      <w:r w:rsidR="00652CDF" w:rsidRPr="001850DF">
        <w:rPr>
          <w:rStyle w:val="apple-converted-space"/>
          <w:rFonts w:ascii="Book Antiqua" w:hAnsi="Book Antiqua" w:hint="eastAsia"/>
          <w:sz w:val="24"/>
          <w:szCs w:val="24"/>
          <w:lang w:eastAsia="zh-CN"/>
        </w:rPr>
        <w:t xml:space="preserve"> </w:t>
      </w:r>
      <w:r w:rsidRPr="001850DF">
        <w:rPr>
          <w:rFonts w:ascii="Book Antiqua" w:hAnsi="Book Antiqua"/>
          <w:sz w:val="24"/>
          <w:szCs w:val="24"/>
        </w:rPr>
        <w:t>metastases</w:t>
      </w:r>
      <w:r w:rsidR="00652CDF" w:rsidRPr="001850DF">
        <w:rPr>
          <w:rFonts w:ascii="Book Antiqua" w:hAnsi="Book Antiqua"/>
          <w:sz w:val="24"/>
          <w:szCs w:val="24"/>
          <w:vertAlign w:val="superscript"/>
        </w:rPr>
        <w:t>[49]</w:t>
      </w:r>
      <w:r w:rsidRPr="001850DF">
        <w:rPr>
          <w:rFonts w:ascii="Book Antiqua" w:hAnsi="Book Antiqua"/>
          <w:sz w:val="24"/>
          <w:szCs w:val="24"/>
        </w:rPr>
        <w:t xml:space="preserve">. </w:t>
      </w:r>
      <w:r w:rsidRPr="001850DF">
        <w:rPr>
          <w:rStyle w:val="apple-converted-space"/>
          <w:rFonts w:ascii="Book Antiqua" w:hAnsi="Book Antiqua"/>
          <w:sz w:val="24"/>
          <w:szCs w:val="24"/>
        </w:rPr>
        <w:t>The palliative treatment</w:t>
      </w:r>
      <w:r w:rsidR="0010193A" w:rsidRPr="001850DF">
        <w:rPr>
          <w:rStyle w:val="apple-converted-space"/>
          <w:rFonts w:ascii="Book Antiqua" w:hAnsi="Book Antiqua"/>
          <w:sz w:val="24"/>
          <w:szCs w:val="24"/>
        </w:rPr>
        <w:t>s</w:t>
      </w:r>
      <w:r w:rsidRPr="001850DF">
        <w:rPr>
          <w:rStyle w:val="apple-converted-space"/>
          <w:rFonts w:ascii="Book Antiqua" w:hAnsi="Book Antiqua"/>
          <w:sz w:val="24"/>
          <w:szCs w:val="24"/>
        </w:rPr>
        <w:t xml:space="preserve"> </w:t>
      </w:r>
      <w:r w:rsidR="0010193A" w:rsidRPr="001850DF">
        <w:rPr>
          <w:rStyle w:val="apple-converted-space"/>
          <w:rFonts w:ascii="Book Antiqua" w:hAnsi="Book Antiqua"/>
          <w:sz w:val="24"/>
          <w:szCs w:val="24"/>
        </w:rPr>
        <w:t>f</w:t>
      </w:r>
      <w:r w:rsidRPr="001850DF">
        <w:rPr>
          <w:rStyle w:val="apple-converted-space"/>
          <w:rFonts w:ascii="Book Antiqua" w:hAnsi="Book Antiqua"/>
          <w:sz w:val="24"/>
          <w:szCs w:val="24"/>
        </w:rPr>
        <w:t>o</w:t>
      </w:r>
      <w:r w:rsidR="0010193A" w:rsidRPr="001850DF">
        <w:rPr>
          <w:rStyle w:val="apple-converted-space"/>
          <w:rFonts w:ascii="Book Antiqua" w:hAnsi="Book Antiqua"/>
          <w:sz w:val="24"/>
          <w:szCs w:val="24"/>
        </w:rPr>
        <w:t>r</w:t>
      </w:r>
      <w:r w:rsidRPr="001850DF">
        <w:rPr>
          <w:rStyle w:val="apple-converted-space"/>
          <w:rFonts w:ascii="Book Antiqua" w:hAnsi="Book Antiqua"/>
          <w:sz w:val="24"/>
          <w:szCs w:val="24"/>
        </w:rPr>
        <w:t xml:space="preserve"> tum</w:t>
      </w:r>
      <w:r w:rsidR="0010193A" w:rsidRPr="001850DF">
        <w:rPr>
          <w:rStyle w:val="apple-converted-space"/>
          <w:rFonts w:ascii="Book Antiqua" w:hAnsi="Book Antiqua"/>
          <w:sz w:val="24"/>
          <w:szCs w:val="24"/>
        </w:rPr>
        <w:t>o</w:t>
      </w:r>
      <w:r w:rsidRPr="001850DF">
        <w:rPr>
          <w:rStyle w:val="apple-converted-space"/>
          <w:rFonts w:ascii="Book Antiqua" w:hAnsi="Book Antiqua"/>
          <w:sz w:val="24"/>
          <w:szCs w:val="24"/>
        </w:rPr>
        <w:t>r thrombi may include</w:t>
      </w:r>
      <w:r w:rsidRPr="001850DF">
        <w:rPr>
          <w:rFonts w:ascii="Book Antiqua" w:hAnsi="Book Antiqua"/>
          <w:sz w:val="24"/>
          <w:szCs w:val="24"/>
        </w:rPr>
        <w:t xml:space="preserve"> transcatheter chemotherapy, transarterial chemoembolization and radiation therapy with </w:t>
      </w:r>
      <w:r w:rsidR="0010193A" w:rsidRPr="001850DF">
        <w:rPr>
          <w:rFonts w:ascii="Book Antiqua" w:hAnsi="Book Antiqua"/>
          <w:sz w:val="24"/>
          <w:szCs w:val="24"/>
        </w:rPr>
        <w:t xml:space="preserve">a </w:t>
      </w:r>
      <w:r w:rsidRPr="001850DF">
        <w:rPr>
          <w:rFonts w:ascii="Book Antiqua" w:hAnsi="Book Antiqua"/>
          <w:sz w:val="24"/>
          <w:szCs w:val="24"/>
        </w:rPr>
        <w:t>partial improvement of patient symptoms</w:t>
      </w:r>
      <w:r w:rsidR="00652CDF" w:rsidRPr="001850DF">
        <w:rPr>
          <w:rFonts w:ascii="Book Antiqua" w:hAnsi="Book Antiqua"/>
          <w:sz w:val="24"/>
          <w:szCs w:val="24"/>
          <w:vertAlign w:val="superscript"/>
        </w:rPr>
        <w:t>[50]</w:t>
      </w:r>
      <w:r w:rsidRPr="001850DF">
        <w:rPr>
          <w:rFonts w:ascii="Book Antiqua" w:hAnsi="Book Antiqua"/>
          <w:sz w:val="24"/>
          <w:szCs w:val="24"/>
        </w:rPr>
        <w:t>.</w:t>
      </w:r>
    </w:p>
    <w:p w:rsidR="005D33A1" w:rsidRPr="001850DF" w:rsidRDefault="005D33A1" w:rsidP="00A76173">
      <w:pPr>
        <w:spacing w:after="0" w:line="360" w:lineRule="auto"/>
        <w:jc w:val="both"/>
        <w:rPr>
          <w:rFonts w:ascii="Book Antiqua" w:hAnsi="Book Antiqua"/>
          <w:sz w:val="24"/>
          <w:szCs w:val="24"/>
          <w:lang w:val="en-US" w:eastAsia="zh-CN"/>
        </w:rPr>
      </w:pPr>
    </w:p>
    <w:p w:rsidR="0019448B" w:rsidRPr="001850DF" w:rsidRDefault="0019448B" w:rsidP="00A76173">
      <w:pPr>
        <w:spacing w:after="0" w:line="360" w:lineRule="auto"/>
        <w:jc w:val="both"/>
        <w:rPr>
          <w:rFonts w:ascii="Book Antiqua" w:hAnsi="Book Antiqua"/>
          <w:b/>
          <w:i/>
          <w:sz w:val="24"/>
          <w:szCs w:val="24"/>
          <w:lang w:val="en-US" w:eastAsia="zh-CN"/>
        </w:rPr>
      </w:pPr>
      <w:r w:rsidRPr="001850DF">
        <w:rPr>
          <w:rFonts w:ascii="Book Antiqua" w:hAnsi="Book Antiqua"/>
          <w:b/>
          <w:i/>
          <w:sz w:val="24"/>
          <w:szCs w:val="24"/>
          <w:lang w:val="en-US"/>
        </w:rPr>
        <w:t>Budd-</w:t>
      </w:r>
      <w:r w:rsidR="00652CDF" w:rsidRPr="001850DF">
        <w:rPr>
          <w:rFonts w:ascii="Book Antiqua" w:hAnsi="Book Antiqua"/>
          <w:b/>
          <w:i/>
          <w:sz w:val="24"/>
          <w:szCs w:val="24"/>
          <w:lang w:val="en-US"/>
        </w:rPr>
        <w:t>c</w:t>
      </w:r>
      <w:r w:rsidRPr="001850DF">
        <w:rPr>
          <w:rFonts w:ascii="Book Antiqua" w:hAnsi="Book Antiqua"/>
          <w:b/>
          <w:i/>
          <w:sz w:val="24"/>
          <w:szCs w:val="24"/>
          <w:lang w:val="en-US"/>
        </w:rPr>
        <w:t>hiari syndrome</w:t>
      </w:r>
    </w:p>
    <w:p w:rsidR="0019448B" w:rsidRPr="001850DF" w:rsidRDefault="0019448B" w:rsidP="00A76173">
      <w:pPr>
        <w:spacing w:after="0" w:line="360" w:lineRule="auto"/>
        <w:jc w:val="both"/>
        <w:rPr>
          <w:rFonts w:ascii="Book Antiqua" w:hAnsi="Book Antiqua"/>
          <w:sz w:val="24"/>
          <w:szCs w:val="24"/>
          <w:lang w:eastAsia="zh-CN"/>
        </w:rPr>
      </w:pPr>
      <w:r w:rsidRPr="001850DF">
        <w:rPr>
          <w:rFonts w:ascii="Book Antiqua" w:hAnsi="Book Antiqua"/>
          <w:sz w:val="24"/>
          <w:szCs w:val="24"/>
          <w:lang w:val="en-US"/>
        </w:rPr>
        <w:t>Primary Budd-</w:t>
      </w:r>
      <w:r w:rsidR="00652CDF" w:rsidRPr="001850DF">
        <w:rPr>
          <w:rFonts w:ascii="Book Antiqua" w:hAnsi="Book Antiqua"/>
          <w:sz w:val="24"/>
          <w:szCs w:val="24"/>
          <w:lang w:val="en-US"/>
        </w:rPr>
        <w:t>c</w:t>
      </w:r>
      <w:r w:rsidRPr="001850DF">
        <w:rPr>
          <w:rFonts w:ascii="Book Antiqua" w:hAnsi="Book Antiqua"/>
          <w:sz w:val="24"/>
          <w:szCs w:val="24"/>
          <w:lang w:val="en-US"/>
        </w:rPr>
        <w:t xml:space="preserve">hiari syndrome </w:t>
      </w:r>
      <w:r w:rsidR="005D33A1" w:rsidRPr="001850DF">
        <w:rPr>
          <w:rFonts w:ascii="Book Antiqua" w:hAnsi="Book Antiqua"/>
          <w:sz w:val="24"/>
          <w:szCs w:val="24"/>
          <w:lang w:val="en-US"/>
        </w:rPr>
        <w:t>(BCS)</w:t>
      </w:r>
      <w:r w:rsidR="005D33A1" w:rsidRPr="001850DF">
        <w:rPr>
          <w:rFonts w:ascii="Book Antiqua" w:hAnsi="Book Antiqua" w:hint="eastAsia"/>
          <w:sz w:val="24"/>
          <w:szCs w:val="24"/>
          <w:lang w:val="en-US" w:eastAsia="zh-CN"/>
        </w:rPr>
        <w:t xml:space="preserve"> </w:t>
      </w:r>
      <w:r w:rsidR="0010193A" w:rsidRPr="001850DF">
        <w:rPr>
          <w:rFonts w:ascii="Book Antiqua" w:hAnsi="Book Antiqua"/>
          <w:sz w:val="24"/>
          <w:szCs w:val="24"/>
          <w:lang w:val="en-US"/>
        </w:rPr>
        <w:t>i</w:t>
      </w:r>
      <w:r w:rsidRPr="001850DF">
        <w:rPr>
          <w:rFonts w:ascii="Book Antiqua" w:hAnsi="Book Antiqua"/>
          <w:sz w:val="24"/>
          <w:szCs w:val="24"/>
          <w:lang w:val="en-US"/>
        </w:rPr>
        <w:t>s a rare clinical entity characterized by</w:t>
      </w:r>
      <w:r w:rsidR="00E51CC0" w:rsidRPr="001850DF">
        <w:rPr>
          <w:rFonts w:ascii="Book Antiqua" w:hAnsi="Book Antiqua" w:hint="eastAsia"/>
          <w:sz w:val="24"/>
          <w:szCs w:val="24"/>
          <w:lang w:val="en-US" w:eastAsia="zh-CN"/>
        </w:rPr>
        <w:t xml:space="preserve"> </w:t>
      </w:r>
      <w:r w:rsidRPr="001850DF">
        <w:rPr>
          <w:rFonts w:ascii="Book Antiqua" w:hAnsi="Book Antiqua"/>
          <w:sz w:val="24"/>
          <w:szCs w:val="24"/>
          <w:lang w:val="en-US"/>
        </w:rPr>
        <w:t xml:space="preserve">hepatic venous outflow obstruction at various levels from the small hepatic veins to the inferior vena cava. </w:t>
      </w:r>
      <w:r w:rsidRPr="001850DF">
        <w:rPr>
          <w:rFonts w:ascii="Book Antiqua" w:hAnsi="Book Antiqua"/>
          <w:sz w:val="24"/>
          <w:szCs w:val="24"/>
        </w:rPr>
        <w:t xml:space="preserve">There are three main types of BCS: Type I, occlusion of the IVC; type II, occlusion of the hepatic veins; and type III, occlusion of the IVC and the hepatic veins. The incidence of HCC combined with BCS varies </w:t>
      </w:r>
      <w:r w:rsidR="0010193A" w:rsidRPr="001850DF">
        <w:rPr>
          <w:rFonts w:ascii="Book Antiqua" w:hAnsi="Book Antiqua"/>
          <w:sz w:val="24"/>
          <w:szCs w:val="24"/>
        </w:rPr>
        <w:t>among</w:t>
      </w:r>
      <w:r w:rsidRPr="001850DF">
        <w:rPr>
          <w:rFonts w:ascii="Book Antiqua" w:hAnsi="Book Antiqua"/>
          <w:sz w:val="24"/>
          <w:szCs w:val="24"/>
        </w:rPr>
        <w:t xml:space="preserve"> the types of BCS</w:t>
      </w:r>
      <w:r w:rsidR="00705D24" w:rsidRPr="001850DF">
        <w:rPr>
          <w:rFonts w:ascii="Book Antiqua" w:hAnsi="Book Antiqua"/>
          <w:sz w:val="24"/>
          <w:szCs w:val="24"/>
          <w:vertAlign w:val="superscript"/>
        </w:rPr>
        <w:t>[50,51]</w:t>
      </w:r>
      <w:r w:rsidRPr="001850DF">
        <w:rPr>
          <w:rFonts w:ascii="Book Antiqua" w:hAnsi="Book Antiqua"/>
          <w:sz w:val="24"/>
          <w:szCs w:val="24"/>
        </w:rPr>
        <w:t>.</w:t>
      </w:r>
      <w:r w:rsidR="00A31EAC" w:rsidRPr="001850DF">
        <w:rPr>
          <w:rFonts w:ascii="Book Antiqua" w:hAnsi="Book Antiqua"/>
          <w:sz w:val="24"/>
          <w:szCs w:val="24"/>
        </w:rPr>
        <w:t xml:space="preserve"> </w:t>
      </w:r>
      <w:r w:rsidRPr="001850DF">
        <w:rPr>
          <w:rFonts w:ascii="Book Antiqua" w:hAnsi="Book Antiqua"/>
          <w:sz w:val="24"/>
          <w:szCs w:val="24"/>
        </w:rPr>
        <w:t>Type I BCS is more prone to inducing HCC</w:t>
      </w:r>
      <w:r w:rsidR="0010193A" w:rsidRPr="001850DF">
        <w:rPr>
          <w:rFonts w:ascii="Book Antiqua" w:hAnsi="Book Antiqua"/>
          <w:sz w:val="24"/>
          <w:szCs w:val="24"/>
        </w:rPr>
        <w:t xml:space="preserve"> </w:t>
      </w:r>
      <w:r w:rsidRPr="001850DF">
        <w:rPr>
          <w:rFonts w:ascii="Book Antiqua" w:hAnsi="Book Antiqua"/>
          <w:sz w:val="24"/>
          <w:szCs w:val="24"/>
        </w:rPr>
        <w:t>and the incidence ranges between 10.7</w:t>
      </w:r>
      <w:r w:rsidR="00705D24" w:rsidRPr="001850DF">
        <w:rPr>
          <w:rFonts w:ascii="Book Antiqua" w:hAnsi="Book Antiqua" w:hint="eastAsia"/>
          <w:sz w:val="24"/>
          <w:szCs w:val="24"/>
          <w:lang w:eastAsia="zh-CN"/>
        </w:rPr>
        <w:t>%</w:t>
      </w:r>
      <w:r w:rsidRPr="001850DF">
        <w:rPr>
          <w:rFonts w:ascii="Book Antiqua" w:hAnsi="Book Antiqua"/>
          <w:sz w:val="24"/>
          <w:szCs w:val="24"/>
        </w:rPr>
        <w:t xml:space="preserve"> and 43.</w:t>
      </w:r>
      <w:commentRangeStart w:id="6"/>
      <w:r w:rsidRPr="001850DF">
        <w:rPr>
          <w:rFonts w:ascii="Book Antiqua" w:hAnsi="Book Antiqua"/>
          <w:sz w:val="24"/>
          <w:szCs w:val="24"/>
        </w:rPr>
        <w:t>5</w:t>
      </w:r>
      <w:r w:rsidR="005A6A06" w:rsidRPr="001850DF">
        <w:rPr>
          <w:rFonts w:ascii="Book Antiqua" w:hAnsi="Book Antiqua"/>
          <w:sz w:val="24"/>
          <w:szCs w:val="24"/>
        </w:rPr>
        <w:t>%</w:t>
      </w:r>
      <w:r w:rsidR="005A6A06">
        <w:rPr>
          <w:rFonts w:ascii="Book Antiqua" w:hAnsi="Book Antiqua" w:hint="eastAsia"/>
          <w:sz w:val="24"/>
          <w:szCs w:val="24"/>
          <w:lang w:eastAsia="zh-CN"/>
        </w:rPr>
        <w:t xml:space="preserve">. </w:t>
      </w:r>
      <w:r w:rsidRPr="001850DF">
        <w:rPr>
          <w:rFonts w:ascii="Book Antiqua" w:hAnsi="Book Antiqua"/>
          <w:sz w:val="24"/>
          <w:szCs w:val="24"/>
        </w:rPr>
        <w:t>Th</w:t>
      </w:r>
      <w:commentRangeEnd w:id="6"/>
      <w:r w:rsidR="00D466CD">
        <w:rPr>
          <w:rStyle w:val="a5"/>
        </w:rPr>
        <w:commentReference w:id="6"/>
      </w:r>
      <w:r w:rsidRPr="001850DF">
        <w:rPr>
          <w:rFonts w:ascii="Book Antiqua" w:hAnsi="Book Antiqua"/>
          <w:sz w:val="24"/>
          <w:szCs w:val="24"/>
        </w:rPr>
        <w:t xml:space="preserve">e </w:t>
      </w:r>
      <w:r w:rsidRPr="001850DF">
        <w:rPr>
          <w:rFonts w:ascii="Book Antiqua" w:hAnsi="Book Antiqua"/>
          <w:sz w:val="24"/>
          <w:szCs w:val="24"/>
        </w:rPr>
        <w:lastRenderedPageBreak/>
        <w:t>mechanism</w:t>
      </w:r>
      <w:r w:rsidR="0010193A" w:rsidRPr="001850DF">
        <w:rPr>
          <w:rFonts w:ascii="Book Antiqua" w:hAnsi="Book Antiqua"/>
          <w:sz w:val="24"/>
          <w:szCs w:val="24"/>
        </w:rPr>
        <w:t>s</w:t>
      </w:r>
      <w:r w:rsidRPr="001850DF">
        <w:rPr>
          <w:rFonts w:ascii="Book Antiqua" w:hAnsi="Book Antiqua"/>
          <w:sz w:val="24"/>
          <w:szCs w:val="24"/>
        </w:rPr>
        <w:t xml:space="preserve"> of</w:t>
      </w:r>
      <w:r w:rsidR="0010193A" w:rsidRPr="001850DF">
        <w:rPr>
          <w:rFonts w:ascii="Book Antiqua" w:hAnsi="Book Antiqua"/>
          <w:sz w:val="24"/>
          <w:szCs w:val="24"/>
        </w:rPr>
        <w:t xml:space="preserve"> HCC</w:t>
      </w:r>
      <w:r w:rsidRPr="001850DF">
        <w:rPr>
          <w:rFonts w:ascii="Book Antiqua" w:hAnsi="Book Antiqua"/>
          <w:sz w:val="24"/>
          <w:szCs w:val="24"/>
        </w:rPr>
        <w:t xml:space="preserve"> induction unknown. The therapeutic treatmen</w:t>
      </w:r>
      <w:r w:rsidR="0010193A" w:rsidRPr="001850DF">
        <w:rPr>
          <w:rFonts w:ascii="Book Antiqua" w:hAnsi="Book Antiqua"/>
          <w:sz w:val="24"/>
          <w:szCs w:val="24"/>
        </w:rPr>
        <w:t xml:space="preserve">ts </w:t>
      </w:r>
      <w:r w:rsidRPr="001850DF">
        <w:rPr>
          <w:rFonts w:ascii="Book Antiqua" w:hAnsi="Book Antiqua"/>
          <w:sz w:val="24"/>
          <w:szCs w:val="24"/>
        </w:rPr>
        <w:t xml:space="preserve">of BCS </w:t>
      </w:r>
      <w:r w:rsidR="0010193A" w:rsidRPr="001850DF">
        <w:rPr>
          <w:rFonts w:ascii="Book Antiqua" w:hAnsi="Book Antiqua"/>
          <w:sz w:val="24"/>
          <w:szCs w:val="24"/>
        </w:rPr>
        <w:t>combined with HCC includes TACE,</w:t>
      </w:r>
      <w:r w:rsidR="003C6CE8" w:rsidRPr="001850DF">
        <w:rPr>
          <w:rFonts w:ascii="Book Antiqua" w:hAnsi="Book Antiqua"/>
          <w:sz w:val="24"/>
          <w:szCs w:val="24"/>
        </w:rPr>
        <w:t xml:space="preserve"> surgery</w:t>
      </w:r>
      <w:r w:rsidRPr="001850DF">
        <w:rPr>
          <w:rFonts w:ascii="Book Antiqua" w:hAnsi="Book Antiqua"/>
          <w:sz w:val="24"/>
          <w:szCs w:val="24"/>
        </w:rPr>
        <w:t xml:space="preserve"> and </w:t>
      </w:r>
      <w:r w:rsidR="0010193A" w:rsidRPr="001850DF">
        <w:rPr>
          <w:rFonts w:ascii="Book Antiqua" w:hAnsi="Book Antiqua"/>
          <w:sz w:val="24"/>
          <w:szCs w:val="24"/>
        </w:rPr>
        <w:t xml:space="preserve">more </w:t>
      </w:r>
      <w:r w:rsidRPr="001850DF">
        <w:rPr>
          <w:rFonts w:ascii="Book Antiqua" w:hAnsi="Book Antiqua"/>
          <w:sz w:val="24"/>
          <w:szCs w:val="24"/>
        </w:rPr>
        <w:t>recently angioplasty followed by percutaneous microwave ablation</w:t>
      </w:r>
      <w:r w:rsidR="00D466CD">
        <w:rPr>
          <w:rFonts w:ascii="Book Antiqua" w:hAnsi="Book Antiqua"/>
          <w:sz w:val="24"/>
          <w:szCs w:val="24"/>
          <w:vertAlign w:val="superscript"/>
        </w:rPr>
        <w:t>[</w:t>
      </w:r>
      <w:r w:rsidR="00705D24" w:rsidRPr="001850DF">
        <w:rPr>
          <w:rFonts w:ascii="Book Antiqua" w:hAnsi="Book Antiqua"/>
          <w:sz w:val="24"/>
          <w:szCs w:val="24"/>
          <w:vertAlign w:val="superscript"/>
        </w:rPr>
        <w:t>52-55]</w:t>
      </w:r>
      <w:r w:rsidRPr="001850DF">
        <w:rPr>
          <w:rFonts w:ascii="Book Antiqua" w:hAnsi="Book Antiqua"/>
          <w:sz w:val="24"/>
          <w:szCs w:val="24"/>
        </w:rPr>
        <w:t>.</w:t>
      </w:r>
    </w:p>
    <w:p w:rsidR="00CE273E" w:rsidRPr="001850DF" w:rsidRDefault="00CE273E" w:rsidP="00A76173">
      <w:pPr>
        <w:spacing w:after="0" w:line="360" w:lineRule="auto"/>
        <w:jc w:val="both"/>
        <w:rPr>
          <w:rFonts w:ascii="Book Antiqua" w:hAnsi="Book Antiqua"/>
          <w:b/>
          <w:bCs/>
          <w:i/>
          <w:sz w:val="24"/>
          <w:szCs w:val="24"/>
          <w:lang w:eastAsia="zh-CN"/>
        </w:rPr>
      </w:pPr>
    </w:p>
    <w:p w:rsidR="00EE5C67" w:rsidRPr="001850DF" w:rsidRDefault="00CE273E" w:rsidP="00A76173">
      <w:pPr>
        <w:spacing w:after="0" w:line="360" w:lineRule="auto"/>
        <w:jc w:val="both"/>
        <w:rPr>
          <w:rFonts w:ascii="Book Antiqua" w:hAnsi="Book Antiqua"/>
          <w:b/>
          <w:bCs/>
          <w:i/>
          <w:sz w:val="24"/>
          <w:szCs w:val="24"/>
          <w:lang w:eastAsia="zh-CN"/>
        </w:rPr>
      </w:pPr>
      <w:r w:rsidRPr="001850DF">
        <w:rPr>
          <w:rFonts w:ascii="Book Antiqua" w:hAnsi="Book Antiqua"/>
          <w:b/>
          <w:bCs/>
          <w:i/>
          <w:sz w:val="24"/>
          <w:szCs w:val="24"/>
        </w:rPr>
        <w:t>Portal hypertension:</w:t>
      </w:r>
    </w:p>
    <w:p w:rsidR="00EE5C67" w:rsidRPr="001850DF" w:rsidRDefault="00EE5C67" w:rsidP="00A76173">
      <w:pPr>
        <w:spacing w:after="0" w:line="360" w:lineRule="auto"/>
        <w:jc w:val="both"/>
        <w:rPr>
          <w:rFonts w:ascii="Book Antiqua" w:hAnsi="Book Antiqua"/>
          <w:sz w:val="24"/>
          <w:szCs w:val="24"/>
          <w:lang w:eastAsia="zh-CN"/>
        </w:rPr>
      </w:pPr>
      <w:r w:rsidRPr="001850DF">
        <w:rPr>
          <w:rFonts w:ascii="Book Antiqua" w:hAnsi="Book Antiqua"/>
          <w:sz w:val="24"/>
          <w:szCs w:val="24"/>
        </w:rPr>
        <w:t>Three important complications are associated with po</w:t>
      </w:r>
      <w:r w:rsidR="006F401F" w:rsidRPr="001850DF">
        <w:rPr>
          <w:rFonts w:ascii="Book Antiqua" w:hAnsi="Book Antiqua"/>
          <w:sz w:val="24"/>
          <w:szCs w:val="24"/>
        </w:rPr>
        <w:t>r</w:t>
      </w:r>
      <w:r w:rsidRPr="001850DF">
        <w:rPr>
          <w:rFonts w:ascii="Book Antiqua" w:hAnsi="Book Antiqua"/>
          <w:sz w:val="24"/>
          <w:szCs w:val="24"/>
        </w:rPr>
        <w:t>tal hypertension hepatopulmonary syndrome</w:t>
      </w:r>
      <w:r w:rsidR="00465179" w:rsidRPr="001850DF">
        <w:rPr>
          <w:rFonts w:ascii="Book Antiqua" w:hAnsi="Book Antiqua"/>
          <w:sz w:val="24"/>
          <w:szCs w:val="24"/>
        </w:rPr>
        <w:t>,</w:t>
      </w:r>
      <w:r w:rsidRPr="001850DF">
        <w:rPr>
          <w:rFonts w:ascii="Book Antiqua" w:hAnsi="Book Antiqua"/>
          <w:sz w:val="24"/>
          <w:szCs w:val="24"/>
        </w:rPr>
        <w:t xml:space="preserve"> portopulmonary hyperte</w:t>
      </w:r>
      <w:r w:rsidR="00705D24" w:rsidRPr="001850DF">
        <w:rPr>
          <w:rFonts w:ascii="Book Antiqua" w:hAnsi="Book Antiqua"/>
          <w:sz w:val="24"/>
          <w:szCs w:val="24"/>
        </w:rPr>
        <w:t>nsion, and hepatic hydrothorax.</w:t>
      </w:r>
    </w:p>
    <w:p w:rsidR="00CE273E" w:rsidRPr="001850DF" w:rsidRDefault="00CE273E" w:rsidP="00A76173">
      <w:pPr>
        <w:autoSpaceDE w:val="0"/>
        <w:autoSpaceDN w:val="0"/>
        <w:adjustRightInd w:val="0"/>
        <w:spacing w:after="0" w:line="360" w:lineRule="auto"/>
        <w:jc w:val="both"/>
        <w:rPr>
          <w:rFonts w:ascii="Book Antiqua" w:hAnsi="Book Antiqua"/>
          <w:b/>
          <w:sz w:val="24"/>
          <w:szCs w:val="24"/>
          <w:lang w:val="en-US" w:eastAsia="zh-CN"/>
        </w:rPr>
      </w:pPr>
    </w:p>
    <w:p w:rsidR="00EE5C67" w:rsidRPr="00B23EA4" w:rsidRDefault="00EE5C67" w:rsidP="00A76173">
      <w:pPr>
        <w:autoSpaceDE w:val="0"/>
        <w:autoSpaceDN w:val="0"/>
        <w:adjustRightInd w:val="0"/>
        <w:spacing w:after="0" w:line="360" w:lineRule="auto"/>
        <w:jc w:val="both"/>
        <w:rPr>
          <w:rFonts w:ascii="Book Antiqua" w:hAnsi="Book Antiqua"/>
          <w:b/>
          <w:sz w:val="24"/>
          <w:szCs w:val="24"/>
          <w:lang w:val="en-US" w:eastAsia="zh-CN"/>
        </w:rPr>
      </w:pPr>
      <w:r w:rsidRPr="001850DF">
        <w:rPr>
          <w:rFonts w:ascii="Book Antiqua" w:hAnsi="Book Antiqua"/>
          <w:b/>
          <w:sz w:val="24"/>
          <w:szCs w:val="24"/>
          <w:lang w:val="en-US"/>
        </w:rPr>
        <w:t>The hepatopulmonary syndrome</w:t>
      </w:r>
      <w:r w:rsidR="00B23EA4">
        <w:rPr>
          <w:rFonts w:ascii="Book Antiqua" w:hAnsi="Book Antiqua" w:hint="eastAsia"/>
          <w:b/>
          <w:sz w:val="24"/>
          <w:szCs w:val="24"/>
          <w:lang w:val="en-US" w:eastAsia="zh-CN"/>
        </w:rPr>
        <w:t xml:space="preserve">: </w:t>
      </w:r>
      <w:r w:rsidR="00465179" w:rsidRPr="001850DF">
        <w:rPr>
          <w:rFonts w:ascii="Book Antiqua" w:hAnsi="Book Antiqua"/>
          <w:sz w:val="24"/>
          <w:szCs w:val="24"/>
          <w:lang w:val="en-US"/>
        </w:rPr>
        <w:t xml:space="preserve">This entity is </w:t>
      </w:r>
      <w:r w:rsidRPr="001850DF">
        <w:rPr>
          <w:rFonts w:ascii="Book Antiqua" w:hAnsi="Book Antiqua"/>
          <w:sz w:val="24"/>
          <w:szCs w:val="24"/>
          <w:lang w:val="en-US"/>
        </w:rPr>
        <w:t>defined by an oxygenation defect caused by the development of i</w:t>
      </w:r>
      <w:r w:rsidR="00CE273E" w:rsidRPr="001850DF">
        <w:rPr>
          <w:rFonts w:ascii="Book Antiqua" w:hAnsi="Book Antiqua"/>
          <w:sz w:val="24"/>
          <w:szCs w:val="24"/>
          <w:lang w:val="en-US"/>
        </w:rPr>
        <w:t>ntrapulmonary vascular dilation</w:t>
      </w:r>
      <w:r w:rsidRPr="001850DF">
        <w:rPr>
          <w:rFonts w:ascii="Book Antiqua" w:hAnsi="Book Antiqua"/>
          <w:sz w:val="24"/>
          <w:szCs w:val="24"/>
          <w:lang w:val="en-US"/>
        </w:rPr>
        <w:t xml:space="preserve"> in patients with either advanced liver disease and/or portal hypertension</w:t>
      </w:r>
      <w:r w:rsidR="00A31EAC" w:rsidRPr="001850DF">
        <w:rPr>
          <w:rFonts w:ascii="Book Antiqua" w:hAnsi="Book Antiqua"/>
          <w:sz w:val="24"/>
          <w:szCs w:val="24"/>
          <w:vertAlign w:val="superscript"/>
        </w:rPr>
        <w:t>[5</w:t>
      </w:r>
      <w:r w:rsidR="00D07F09" w:rsidRPr="001850DF">
        <w:rPr>
          <w:rFonts w:ascii="Book Antiqua" w:hAnsi="Book Antiqua"/>
          <w:sz w:val="24"/>
          <w:szCs w:val="24"/>
          <w:vertAlign w:val="superscript"/>
        </w:rPr>
        <w:t>6</w:t>
      </w:r>
      <w:r w:rsidR="00705D24" w:rsidRPr="001850DF">
        <w:rPr>
          <w:rFonts w:ascii="Book Antiqua" w:hAnsi="Book Antiqua"/>
          <w:sz w:val="24"/>
          <w:szCs w:val="24"/>
          <w:vertAlign w:val="superscript"/>
        </w:rPr>
        <w:t>]</w:t>
      </w:r>
      <w:r w:rsidRPr="001850DF">
        <w:rPr>
          <w:rFonts w:ascii="Book Antiqua" w:hAnsi="Book Antiqua"/>
          <w:sz w:val="24"/>
          <w:szCs w:val="24"/>
        </w:rPr>
        <w:t xml:space="preserve">. Angiogenesis was shown to </w:t>
      </w:r>
      <w:r w:rsidR="00465179" w:rsidRPr="001850DF">
        <w:rPr>
          <w:rFonts w:ascii="Book Antiqua" w:hAnsi="Book Antiqua"/>
          <w:sz w:val="24"/>
          <w:szCs w:val="24"/>
        </w:rPr>
        <w:t xml:space="preserve">be </w:t>
      </w:r>
      <w:r w:rsidRPr="001850DF">
        <w:rPr>
          <w:rFonts w:ascii="Book Antiqua" w:hAnsi="Book Antiqua"/>
          <w:sz w:val="24"/>
          <w:szCs w:val="24"/>
        </w:rPr>
        <w:t>induced by</w:t>
      </w:r>
      <w:r w:rsidR="003C6CE8" w:rsidRPr="001850DF">
        <w:rPr>
          <w:rFonts w:ascii="Book Antiqua" w:hAnsi="Book Antiqua"/>
          <w:sz w:val="24"/>
          <w:szCs w:val="24"/>
        </w:rPr>
        <w:t xml:space="preserve"> an</w:t>
      </w:r>
      <w:r w:rsidRPr="001850DF">
        <w:rPr>
          <w:rFonts w:ascii="Book Antiqua" w:hAnsi="Book Antiqua"/>
          <w:sz w:val="24"/>
          <w:szCs w:val="24"/>
        </w:rPr>
        <w:t xml:space="preserve"> increased level of nitric oxide and vascular endothelial growth factor in patients with advanced liver</w:t>
      </w:r>
      <w:r w:rsidR="00705D24" w:rsidRPr="001850DF">
        <w:rPr>
          <w:rFonts w:ascii="Book Antiqua" w:hAnsi="Book Antiqua"/>
          <w:sz w:val="24"/>
          <w:szCs w:val="24"/>
        </w:rPr>
        <w:t xml:space="preserve"> disease or portal hypertension</w:t>
      </w:r>
      <w:r w:rsidR="00A31EAC" w:rsidRPr="001850DF">
        <w:rPr>
          <w:rFonts w:ascii="Book Antiqua" w:hAnsi="Book Antiqua"/>
          <w:sz w:val="24"/>
          <w:szCs w:val="24"/>
          <w:vertAlign w:val="superscript"/>
        </w:rPr>
        <w:t>[5</w:t>
      </w:r>
      <w:r w:rsidR="00D07F09" w:rsidRPr="001850DF">
        <w:rPr>
          <w:rFonts w:ascii="Book Antiqua" w:hAnsi="Book Antiqua"/>
          <w:sz w:val="24"/>
          <w:szCs w:val="24"/>
          <w:vertAlign w:val="superscript"/>
        </w:rPr>
        <w:t>7</w:t>
      </w:r>
      <w:r w:rsidR="00A31EAC" w:rsidRPr="001850DF">
        <w:rPr>
          <w:rFonts w:ascii="Book Antiqua" w:hAnsi="Book Antiqua"/>
          <w:sz w:val="24"/>
          <w:szCs w:val="24"/>
          <w:vertAlign w:val="superscript"/>
        </w:rPr>
        <w:t>,5</w:t>
      </w:r>
      <w:r w:rsidR="00D07F09" w:rsidRPr="001850DF">
        <w:rPr>
          <w:rFonts w:ascii="Book Antiqua" w:hAnsi="Book Antiqua"/>
          <w:sz w:val="24"/>
          <w:szCs w:val="24"/>
          <w:vertAlign w:val="superscript"/>
        </w:rPr>
        <w:t>8</w:t>
      </w:r>
      <w:r w:rsidR="00A31EAC" w:rsidRPr="001850DF">
        <w:rPr>
          <w:rFonts w:ascii="Book Antiqua" w:hAnsi="Book Antiqua"/>
          <w:sz w:val="24"/>
          <w:szCs w:val="24"/>
          <w:vertAlign w:val="superscript"/>
        </w:rPr>
        <w:t>]</w:t>
      </w:r>
      <w:r w:rsidR="00A31EAC" w:rsidRPr="001850DF">
        <w:rPr>
          <w:rFonts w:ascii="Book Antiqua" w:hAnsi="Book Antiqua"/>
          <w:sz w:val="24"/>
          <w:szCs w:val="24"/>
        </w:rPr>
        <w:t>.</w:t>
      </w:r>
      <w:r w:rsidRPr="001850DF">
        <w:rPr>
          <w:rFonts w:ascii="Book Antiqua" w:hAnsi="Book Antiqua"/>
          <w:sz w:val="24"/>
          <w:szCs w:val="24"/>
        </w:rPr>
        <w:t xml:space="preserve"> </w:t>
      </w:r>
      <w:r w:rsidRPr="001850DF">
        <w:rPr>
          <w:rFonts w:ascii="Book Antiqua" w:hAnsi="Book Antiqua"/>
          <w:sz w:val="24"/>
          <w:szCs w:val="24"/>
          <w:lang w:val="en-US"/>
        </w:rPr>
        <w:t xml:space="preserve">Patients with </w:t>
      </w:r>
      <w:r w:rsidR="00CE273E" w:rsidRPr="001850DF">
        <w:rPr>
          <w:rFonts w:ascii="Book Antiqua" w:hAnsi="Book Antiqua"/>
          <w:sz w:val="24"/>
          <w:szCs w:val="24"/>
          <w:lang w:val="en-US" w:eastAsia="zh-CN"/>
        </w:rPr>
        <w:t>t</w:t>
      </w:r>
      <w:r w:rsidR="00CE273E" w:rsidRPr="001850DF">
        <w:rPr>
          <w:rFonts w:ascii="Book Antiqua" w:hAnsi="Book Antiqua"/>
          <w:sz w:val="24"/>
          <w:szCs w:val="24"/>
          <w:lang w:val="en-US"/>
        </w:rPr>
        <w:t>he hepatopulmonary syndrome (HPS)</w:t>
      </w:r>
      <w:r w:rsidR="00CE273E" w:rsidRPr="001850DF">
        <w:rPr>
          <w:rFonts w:ascii="Book Antiqua" w:hAnsi="Book Antiqua" w:hint="eastAsia"/>
          <w:sz w:val="24"/>
          <w:szCs w:val="24"/>
          <w:lang w:val="en-US" w:eastAsia="zh-CN"/>
        </w:rPr>
        <w:t xml:space="preserve"> </w:t>
      </w:r>
      <w:r w:rsidRPr="001850DF">
        <w:rPr>
          <w:rFonts w:ascii="Book Antiqua" w:hAnsi="Book Antiqua"/>
          <w:sz w:val="24"/>
          <w:szCs w:val="24"/>
          <w:lang w:val="en-US"/>
        </w:rPr>
        <w:t xml:space="preserve">may present with the insidious onset of dyspnea or </w:t>
      </w:r>
      <w:r w:rsidR="00465179" w:rsidRPr="001850DF">
        <w:rPr>
          <w:rFonts w:ascii="Book Antiqua" w:hAnsi="Book Antiqua"/>
          <w:sz w:val="24"/>
          <w:szCs w:val="24"/>
          <w:lang w:val="en-US"/>
        </w:rPr>
        <w:t xml:space="preserve">remain </w:t>
      </w:r>
      <w:r w:rsidRPr="001850DF">
        <w:rPr>
          <w:rFonts w:ascii="Book Antiqua" w:hAnsi="Book Antiqua"/>
          <w:sz w:val="24"/>
          <w:szCs w:val="24"/>
          <w:lang w:val="en-US"/>
        </w:rPr>
        <w:t>completely asymptomatic during the early stage</w:t>
      </w:r>
      <w:r w:rsidR="00465179" w:rsidRPr="001850DF">
        <w:rPr>
          <w:rFonts w:ascii="Book Antiqua" w:hAnsi="Book Antiqua"/>
          <w:sz w:val="24"/>
          <w:szCs w:val="24"/>
          <w:lang w:val="en-US"/>
        </w:rPr>
        <w:t>s</w:t>
      </w:r>
      <w:r w:rsidRPr="001850DF">
        <w:rPr>
          <w:rFonts w:ascii="Book Antiqua" w:hAnsi="Book Antiqua"/>
          <w:sz w:val="24"/>
          <w:szCs w:val="24"/>
          <w:lang w:val="en-US"/>
        </w:rPr>
        <w:t>. Dyspnea upon standing (platypnea) and hypoxemia exacerbated in the upright position (orthodeoxia) are presen</w:t>
      </w:r>
      <w:r w:rsidR="00705D24" w:rsidRPr="001850DF">
        <w:rPr>
          <w:rFonts w:ascii="Book Antiqua" w:hAnsi="Book Antiqua"/>
          <w:sz w:val="24"/>
          <w:szCs w:val="24"/>
          <w:lang w:val="en-US"/>
        </w:rPr>
        <w:t>t in almost 25% of HPS patients</w:t>
      </w:r>
      <w:r w:rsidR="00A31EAC" w:rsidRPr="001850DF">
        <w:rPr>
          <w:rFonts w:ascii="Book Antiqua" w:hAnsi="Book Antiqua"/>
          <w:sz w:val="24"/>
          <w:szCs w:val="24"/>
          <w:vertAlign w:val="superscript"/>
        </w:rPr>
        <w:t>[</w:t>
      </w:r>
      <w:r w:rsidR="00D07F09" w:rsidRPr="001850DF">
        <w:rPr>
          <w:rFonts w:ascii="Book Antiqua" w:hAnsi="Book Antiqua"/>
          <w:sz w:val="24"/>
          <w:szCs w:val="24"/>
          <w:vertAlign w:val="superscript"/>
        </w:rPr>
        <w:t>59</w:t>
      </w:r>
      <w:r w:rsidR="00A31EAC" w:rsidRPr="001850DF">
        <w:rPr>
          <w:rFonts w:ascii="Book Antiqua" w:hAnsi="Book Antiqua"/>
          <w:sz w:val="24"/>
          <w:szCs w:val="24"/>
          <w:vertAlign w:val="superscript"/>
        </w:rPr>
        <w:t>]</w:t>
      </w:r>
      <w:r w:rsidR="00A31EAC" w:rsidRPr="001850DF">
        <w:rPr>
          <w:rFonts w:ascii="Book Antiqua" w:hAnsi="Book Antiqua"/>
          <w:sz w:val="24"/>
          <w:szCs w:val="24"/>
        </w:rPr>
        <w:t>.</w:t>
      </w:r>
      <w:r w:rsidRPr="001850DF">
        <w:rPr>
          <w:rFonts w:ascii="Book Antiqua" w:hAnsi="Book Antiqua"/>
          <w:sz w:val="24"/>
          <w:szCs w:val="24"/>
          <w:lang w:val="en-US"/>
        </w:rPr>
        <w:t xml:space="preserve"> Patients with severe HPS may display digital clubbing and cyanosis.</w:t>
      </w:r>
    </w:p>
    <w:p w:rsidR="00EE5C67" w:rsidRPr="001850DF" w:rsidRDefault="00EE5C67" w:rsidP="00CE273E">
      <w:pPr>
        <w:autoSpaceDE w:val="0"/>
        <w:autoSpaceDN w:val="0"/>
        <w:adjustRightInd w:val="0"/>
        <w:spacing w:after="0" w:line="360" w:lineRule="auto"/>
        <w:ind w:firstLineChars="200" w:firstLine="480"/>
        <w:jc w:val="both"/>
        <w:rPr>
          <w:rFonts w:ascii="Book Antiqua" w:hAnsi="Book Antiqua"/>
          <w:sz w:val="24"/>
          <w:szCs w:val="24"/>
          <w:lang w:eastAsia="zh-CN"/>
        </w:rPr>
      </w:pPr>
      <w:r w:rsidRPr="001850DF">
        <w:rPr>
          <w:rFonts w:ascii="Book Antiqua" w:hAnsi="Book Antiqua"/>
          <w:sz w:val="24"/>
          <w:szCs w:val="24"/>
          <w:lang w:val="en-US"/>
        </w:rPr>
        <w:t>Chest radiographs may be normal or show bibasilar nodular or reticulonodular opacities, reflecting diff</w:t>
      </w:r>
      <w:r w:rsidR="00705D24" w:rsidRPr="001850DF">
        <w:rPr>
          <w:rFonts w:ascii="Book Antiqua" w:hAnsi="Book Antiqua"/>
          <w:sz w:val="24"/>
          <w:szCs w:val="24"/>
          <w:lang w:val="en-US"/>
        </w:rPr>
        <w:t>use vascular pulmonary dilation</w:t>
      </w:r>
      <w:r w:rsidR="00A31EAC" w:rsidRPr="001850DF">
        <w:rPr>
          <w:rFonts w:ascii="Book Antiqua" w:hAnsi="Book Antiqua"/>
          <w:sz w:val="24"/>
          <w:szCs w:val="24"/>
          <w:vertAlign w:val="superscript"/>
        </w:rPr>
        <w:t>[</w:t>
      </w:r>
      <w:r w:rsidR="00645F24" w:rsidRPr="001850DF">
        <w:rPr>
          <w:rFonts w:ascii="Book Antiqua" w:hAnsi="Book Antiqua"/>
          <w:sz w:val="24"/>
          <w:szCs w:val="24"/>
          <w:vertAlign w:val="superscript"/>
        </w:rPr>
        <w:t>6</w:t>
      </w:r>
      <w:r w:rsidR="00D07F09" w:rsidRPr="001850DF">
        <w:rPr>
          <w:rFonts w:ascii="Book Antiqua" w:hAnsi="Book Antiqua"/>
          <w:sz w:val="24"/>
          <w:szCs w:val="24"/>
          <w:vertAlign w:val="superscript"/>
        </w:rPr>
        <w:t>0</w:t>
      </w:r>
      <w:r w:rsidR="00705D24" w:rsidRPr="001850DF">
        <w:rPr>
          <w:rFonts w:ascii="Book Antiqua" w:hAnsi="Book Antiqua" w:hint="eastAsia"/>
          <w:sz w:val="24"/>
          <w:szCs w:val="24"/>
          <w:vertAlign w:val="superscript"/>
          <w:lang w:eastAsia="zh-CN"/>
        </w:rPr>
        <w:t>,61</w:t>
      </w:r>
      <w:r w:rsidR="00A31EAC" w:rsidRPr="001850DF">
        <w:rPr>
          <w:rFonts w:ascii="Book Antiqua" w:hAnsi="Book Antiqua"/>
          <w:sz w:val="24"/>
          <w:szCs w:val="24"/>
          <w:vertAlign w:val="superscript"/>
        </w:rPr>
        <w:t>]</w:t>
      </w:r>
      <w:r w:rsidR="00A31EAC" w:rsidRPr="001850DF">
        <w:rPr>
          <w:rFonts w:ascii="Book Antiqua" w:hAnsi="Book Antiqua"/>
          <w:sz w:val="24"/>
          <w:szCs w:val="24"/>
        </w:rPr>
        <w:t xml:space="preserve">. </w:t>
      </w:r>
      <w:r w:rsidRPr="001850DF">
        <w:rPr>
          <w:rFonts w:ascii="Book Antiqua" w:hAnsi="Book Antiqua"/>
          <w:sz w:val="24"/>
          <w:szCs w:val="24"/>
          <w:lang w:val="en-US"/>
        </w:rPr>
        <w:t>Pulmonary function tests typically demonstrate a reduced diffusio</w:t>
      </w:r>
      <w:r w:rsidR="00724B07" w:rsidRPr="001850DF">
        <w:rPr>
          <w:rFonts w:ascii="Book Antiqua" w:hAnsi="Book Antiqua"/>
          <w:sz w:val="24"/>
          <w:szCs w:val="24"/>
          <w:lang w:val="en-US"/>
        </w:rPr>
        <w:t>n capacity for carbon monoxide</w:t>
      </w:r>
      <w:r w:rsidR="00A31EAC" w:rsidRPr="001850DF">
        <w:rPr>
          <w:rFonts w:ascii="Book Antiqua" w:hAnsi="Book Antiqua"/>
          <w:sz w:val="24"/>
          <w:szCs w:val="24"/>
          <w:vertAlign w:val="superscript"/>
        </w:rPr>
        <w:t>[6</w:t>
      </w:r>
      <w:r w:rsidR="00D07F09" w:rsidRPr="001850DF">
        <w:rPr>
          <w:rFonts w:ascii="Book Antiqua" w:hAnsi="Book Antiqua"/>
          <w:sz w:val="24"/>
          <w:szCs w:val="24"/>
          <w:vertAlign w:val="superscript"/>
        </w:rPr>
        <w:t>1</w:t>
      </w:r>
      <w:r w:rsidR="00A31EAC" w:rsidRPr="001850DF">
        <w:rPr>
          <w:rFonts w:ascii="Book Antiqua" w:hAnsi="Book Antiqua"/>
          <w:sz w:val="24"/>
          <w:szCs w:val="24"/>
          <w:vertAlign w:val="superscript"/>
        </w:rPr>
        <w:t>]</w:t>
      </w:r>
      <w:r w:rsidR="00A31EAC" w:rsidRPr="001850DF">
        <w:rPr>
          <w:rFonts w:ascii="Book Antiqua" w:hAnsi="Book Antiqua"/>
          <w:sz w:val="24"/>
          <w:szCs w:val="24"/>
        </w:rPr>
        <w:t>.</w:t>
      </w:r>
      <w:r w:rsidRPr="001850DF">
        <w:rPr>
          <w:rFonts w:ascii="Book Antiqua" w:hAnsi="Book Antiqua"/>
          <w:sz w:val="24"/>
          <w:szCs w:val="24"/>
          <w:lang w:val="en-US"/>
        </w:rPr>
        <w:t xml:space="preserve"> There is no established medical therapy currently available for HPS. In patients with PaO2 &lt;</w:t>
      </w:r>
      <w:r w:rsidR="00724B07" w:rsidRPr="001850DF">
        <w:rPr>
          <w:rFonts w:ascii="Book Antiqua" w:hAnsi="Book Antiqua" w:hint="eastAsia"/>
          <w:sz w:val="24"/>
          <w:szCs w:val="24"/>
          <w:lang w:val="en-US" w:eastAsia="zh-CN"/>
        </w:rPr>
        <w:t xml:space="preserve"> </w:t>
      </w:r>
      <w:r w:rsidRPr="001850DF">
        <w:rPr>
          <w:rFonts w:ascii="Book Antiqua" w:hAnsi="Book Antiqua"/>
          <w:sz w:val="24"/>
          <w:szCs w:val="24"/>
          <w:lang w:val="en-US"/>
        </w:rPr>
        <w:t xml:space="preserve">60 mmHg at rest or with exertion, the administration of supplemental oxygen is appropriate, </w:t>
      </w:r>
      <w:r w:rsidR="00465179" w:rsidRPr="001850DF">
        <w:rPr>
          <w:rFonts w:ascii="Book Antiqua" w:hAnsi="Book Antiqua"/>
          <w:sz w:val="24"/>
          <w:szCs w:val="24"/>
          <w:lang w:val="en-US"/>
        </w:rPr>
        <w:t>because</w:t>
      </w:r>
      <w:r w:rsidRPr="001850DF">
        <w:rPr>
          <w:rFonts w:ascii="Book Antiqua" w:hAnsi="Book Antiqua"/>
          <w:sz w:val="24"/>
          <w:szCs w:val="24"/>
          <w:lang w:val="en-US"/>
        </w:rPr>
        <w:t xml:space="preserve"> chronic hypoxemia itself may contribute to the mortality in HPS</w:t>
      </w:r>
      <w:r w:rsidR="00645F24" w:rsidRPr="001850DF">
        <w:rPr>
          <w:rFonts w:ascii="Book Antiqua" w:hAnsi="Book Antiqua"/>
          <w:sz w:val="24"/>
          <w:szCs w:val="24"/>
          <w:vertAlign w:val="superscript"/>
        </w:rPr>
        <w:t>[</w:t>
      </w:r>
      <w:r w:rsidR="00D07F09" w:rsidRPr="001850DF">
        <w:rPr>
          <w:rFonts w:ascii="Book Antiqua" w:hAnsi="Book Antiqua"/>
          <w:sz w:val="24"/>
          <w:szCs w:val="24"/>
          <w:vertAlign w:val="superscript"/>
        </w:rPr>
        <w:t>62</w:t>
      </w:r>
      <w:r w:rsidR="00645F24" w:rsidRPr="001850DF">
        <w:rPr>
          <w:rFonts w:ascii="Book Antiqua" w:hAnsi="Book Antiqua"/>
          <w:sz w:val="24"/>
          <w:szCs w:val="24"/>
          <w:vertAlign w:val="superscript"/>
        </w:rPr>
        <w:t>,6</w:t>
      </w:r>
      <w:r w:rsidR="00D07F09" w:rsidRPr="001850DF">
        <w:rPr>
          <w:rFonts w:ascii="Book Antiqua" w:hAnsi="Book Antiqua"/>
          <w:sz w:val="24"/>
          <w:szCs w:val="24"/>
          <w:vertAlign w:val="superscript"/>
        </w:rPr>
        <w:t>3</w:t>
      </w:r>
      <w:r w:rsidR="00645F24" w:rsidRPr="001850DF">
        <w:rPr>
          <w:rFonts w:ascii="Book Antiqua" w:hAnsi="Book Antiqua"/>
          <w:sz w:val="24"/>
          <w:szCs w:val="24"/>
          <w:vertAlign w:val="superscript"/>
        </w:rPr>
        <w:t>]</w:t>
      </w:r>
      <w:r w:rsidRPr="001850DF">
        <w:rPr>
          <w:rFonts w:ascii="Book Antiqua" w:hAnsi="Book Antiqua"/>
          <w:sz w:val="24"/>
          <w:szCs w:val="24"/>
          <w:lang w:val="en-US"/>
        </w:rPr>
        <w:t xml:space="preserve">. </w:t>
      </w:r>
      <w:r w:rsidR="00465179" w:rsidRPr="001850DF">
        <w:rPr>
          <w:rFonts w:ascii="Book Antiqua" w:hAnsi="Book Antiqua"/>
          <w:sz w:val="24"/>
          <w:szCs w:val="24"/>
          <w:lang w:val="en-US"/>
        </w:rPr>
        <w:t>The a</w:t>
      </w:r>
      <w:r w:rsidR="00724B07" w:rsidRPr="001850DF">
        <w:rPr>
          <w:rFonts w:ascii="Book Antiqua" w:hAnsi="Book Antiqua"/>
          <w:sz w:val="24"/>
          <w:szCs w:val="24"/>
          <w:lang w:val="en-US"/>
        </w:rPr>
        <w:t>dministration of garlic</w:t>
      </w:r>
      <w:r w:rsidRPr="001850DF">
        <w:rPr>
          <w:rFonts w:ascii="Book Antiqua" w:hAnsi="Book Antiqua"/>
          <w:sz w:val="24"/>
          <w:szCs w:val="24"/>
          <w:lang w:val="en-US"/>
        </w:rPr>
        <w:t xml:space="preserve"> resulted in improvement</w:t>
      </w:r>
      <w:r w:rsidR="003C6CE8" w:rsidRPr="001850DF">
        <w:rPr>
          <w:rFonts w:ascii="Book Antiqua" w:hAnsi="Book Antiqua"/>
          <w:sz w:val="24"/>
          <w:szCs w:val="24"/>
          <w:lang w:val="en-US"/>
        </w:rPr>
        <w:t>s</w:t>
      </w:r>
      <w:r w:rsidRPr="001850DF">
        <w:rPr>
          <w:rFonts w:ascii="Book Antiqua" w:hAnsi="Book Antiqua"/>
          <w:sz w:val="24"/>
          <w:szCs w:val="24"/>
          <w:lang w:val="en-US"/>
        </w:rPr>
        <w:t xml:space="preserve"> in the PaO2, in two uncontrolled tria</w:t>
      </w:r>
      <w:r w:rsidR="00724B07" w:rsidRPr="001850DF">
        <w:rPr>
          <w:rFonts w:ascii="Book Antiqua" w:hAnsi="Book Antiqua"/>
          <w:sz w:val="24"/>
          <w:szCs w:val="24"/>
          <w:lang w:val="en-US"/>
        </w:rPr>
        <w:t>ls and a small randomized study</w:t>
      </w:r>
      <w:r w:rsidR="00645F24" w:rsidRPr="001850DF">
        <w:rPr>
          <w:rFonts w:ascii="Book Antiqua" w:hAnsi="Book Antiqua"/>
          <w:sz w:val="24"/>
          <w:szCs w:val="24"/>
          <w:vertAlign w:val="superscript"/>
        </w:rPr>
        <w:t>[6</w:t>
      </w:r>
      <w:r w:rsidR="00D07F09" w:rsidRPr="001850DF">
        <w:rPr>
          <w:rFonts w:ascii="Book Antiqua" w:hAnsi="Book Antiqua"/>
          <w:sz w:val="24"/>
          <w:szCs w:val="24"/>
          <w:vertAlign w:val="superscript"/>
        </w:rPr>
        <w:t>4</w:t>
      </w:r>
      <w:r w:rsidR="00645F24" w:rsidRPr="001850DF">
        <w:rPr>
          <w:rFonts w:ascii="Book Antiqua" w:hAnsi="Book Antiqua"/>
          <w:sz w:val="24"/>
          <w:szCs w:val="24"/>
          <w:vertAlign w:val="superscript"/>
        </w:rPr>
        <w:t>]</w:t>
      </w:r>
      <w:r w:rsidR="00724B07" w:rsidRPr="001850DF">
        <w:rPr>
          <w:rFonts w:ascii="Book Antiqua" w:hAnsi="Book Antiqua" w:hint="eastAsia"/>
          <w:sz w:val="24"/>
          <w:szCs w:val="24"/>
          <w:lang w:eastAsia="zh-CN"/>
        </w:rPr>
        <w:t>.</w:t>
      </w:r>
    </w:p>
    <w:p w:rsidR="00EE5C67" w:rsidRPr="001850DF" w:rsidRDefault="00EE5C67" w:rsidP="00A76173">
      <w:pPr>
        <w:autoSpaceDE w:val="0"/>
        <w:autoSpaceDN w:val="0"/>
        <w:adjustRightInd w:val="0"/>
        <w:spacing w:after="0" w:line="360" w:lineRule="auto"/>
        <w:jc w:val="both"/>
        <w:rPr>
          <w:rFonts w:ascii="Book Antiqua" w:hAnsi="Book Antiqua"/>
          <w:sz w:val="24"/>
          <w:szCs w:val="24"/>
          <w:lang w:val="en-US"/>
        </w:rPr>
      </w:pPr>
    </w:p>
    <w:p w:rsidR="00CE273E" w:rsidRPr="001850DF" w:rsidRDefault="00CE273E" w:rsidP="00A76173">
      <w:pPr>
        <w:autoSpaceDE w:val="0"/>
        <w:autoSpaceDN w:val="0"/>
        <w:adjustRightInd w:val="0"/>
        <w:spacing w:after="0" w:line="360" w:lineRule="auto"/>
        <w:jc w:val="both"/>
        <w:rPr>
          <w:rFonts w:ascii="Book Antiqua" w:hAnsi="Book Antiqua"/>
          <w:sz w:val="24"/>
          <w:szCs w:val="24"/>
          <w:lang w:val="en-US" w:eastAsia="zh-CN"/>
        </w:rPr>
      </w:pPr>
    </w:p>
    <w:p w:rsidR="00EE5C67" w:rsidRPr="0003041A" w:rsidRDefault="00CE273E" w:rsidP="00A76173">
      <w:pPr>
        <w:autoSpaceDE w:val="0"/>
        <w:autoSpaceDN w:val="0"/>
        <w:adjustRightInd w:val="0"/>
        <w:spacing w:after="0" w:line="360" w:lineRule="auto"/>
        <w:jc w:val="both"/>
        <w:rPr>
          <w:rFonts w:ascii="Book Antiqua" w:hAnsi="Book Antiqua"/>
          <w:b/>
          <w:sz w:val="24"/>
          <w:szCs w:val="24"/>
          <w:lang w:val="en-US" w:eastAsia="zh-CN"/>
        </w:rPr>
      </w:pPr>
      <w:r w:rsidRPr="001850DF">
        <w:rPr>
          <w:rFonts w:ascii="Book Antiqua" w:hAnsi="Book Antiqua"/>
          <w:b/>
          <w:sz w:val="24"/>
          <w:szCs w:val="24"/>
          <w:lang w:val="en-US"/>
        </w:rPr>
        <w:lastRenderedPageBreak/>
        <w:t>Portopulmonary hypertension</w:t>
      </w:r>
      <w:r w:rsidR="0003041A">
        <w:rPr>
          <w:rFonts w:ascii="Book Antiqua" w:hAnsi="Book Antiqua" w:hint="eastAsia"/>
          <w:b/>
          <w:sz w:val="24"/>
          <w:szCs w:val="24"/>
          <w:lang w:val="en-US" w:eastAsia="zh-CN"/>
        </w:rPr>
        <w:t xml:space="preserve">: </w:t>
      </w:r>
      <w:r w:rsidR="00EE5C67" w:rsidRPr="001850DF">
        <w:rPr>
          <w:rFonts w:ascii="Book Antiqua" w:hAnsi="Book Antiqua"/>
          <w:sz w:val="24"/>
          <w:szCs w:val="24"/>
          <w:lang w:val="en-US"/>
        </w:rPr>
        <w:t>Portopulmonary hypertension (POPH) is characterized by pulmonary arterial hypertension (PAH) that occurs in the setting of portal hypertension, with or</w:t>
      </w:r>
      <w:r w:rsidR="00015A41" w:rsidRPr="001850DF">
        <w:rPr>
          <w:rFonts w:ascii="Book Antiqua" w:hAnsi="Book Antiqua"/>
          <w:sz w:val="24"/>
          <w:szCs w:val="24"/>
          <w:lang w:val="en-US"/>
        </w:rPr>
        <w:t xml:space="preserve"> without advanced liver disease</w:t>
      </w:r>
      <w:r w:rsidR="00645F24" w:rsidRPr="001850DF">
        <w:rPr>
          <w:rFonts w:ascii="Book Antiqua" w:hAnsi="Book Antiqua"/>
          <w:sz w:val="24"/>
          <w:szCs w:val="24"/>
          <w:vertAlign w:val="superscript"/>
        </w:rPr>
        <w:t>[6</w:t>
      </w:r>
      <w:r w:rsidR="00D07F09" w:rsidRPr="001850DF">
        <w:rPr>
          <w:rFonts w:ascii="Book Antiqua" w:hAnsi="Book Antiqua"/>
          <w:sz w:val="24"/>
          <w:szCs w:val="24"/>
          <w:vertAlign w:val="superscript"/>
        </w:rPr>
        <w:t>5</w:t>
      </w:r>
      <w:r w:rsidR="00645F24" w:rsidRPr="001850DF">
        <w:rPr>
          <w:rFonts w:ascii="Book Antiqua" w:hAnsi="Book Antiqua"/>
          <w:sz w:val="24"/>
          <w:szCs w:val="24"/>
          <w:vertAlign w:val="superscript"/>
        </w:rPr>
        <w:t>]</w:t>
      </w:r>
      <w:r w:rsidR="00645F24" w:rsidRPr="001850DF">
        <w:rPr>
          <w:rFonts w:ascii="Book Antiqua" w:hAnsi="Book Antiqua"/>
          <w:sz w:val="24"/>
          <w:szCs w:val="24"/>
        </w:rPr>
        <w:t xml:space="preserve">. </w:t>
      </w:r>
      <w:r w:rsidR="00EE5C67" w:rsidRPr="001850DF">
        <w:rPr>
          <w:rFonts w:ascii="Book Antiqua" w:hAnsi="Book Antiqua"/>
          <w:sz w:val="24"/>
          <w:szCs w:val="24"/>
          <w:lang w:val="en-US"/>
        </w:rPr>
        <w:t xml:space="preserve">The severity of POPH does not correlate with the degree of liver dysfunction or the </w:t>
      </w:r>
      <w:r w:rsidR="00015A41" w:rsidRPr="001850DF">
        <w:rPr>
          <w:rFonts w:ascii="Book Antiqua" w:hAnsi="Book Antiqua"/>
          <w:sz w:val="24"/>
          <w:szCs w:val="24"/>
          <w:lang w:val="en-US"/>
        </w:rPr>
        <w:t>severity of portal hypertension</w:t>
      </w:r>
      <w:r w:rsidR="00645F24" w:rsidRPr="001850DF">
        <w:rPr>
          <w:rFonts w:ascii="Book Antiqua" w:hAnsi="Book Antiqua"/>
          <w:sz w:val="24"/>
          <w:szCs w:val="24"/>
          <w:vertAlign w:val="superscript"/>
        </w:rPr>
        <w:t>[6</w:t>
      </w:r>
      <w:r w:rsidR="00D07F09" w:rsidRPr="001850DF">
        <w:rPr>
          <w:rFonts w:ascii="Book Antiqua" w:hAnsi="Book Antiqua"/>
          <w:sz w:val="24"/>
          <w:szCs w:val="24"/>
          <w:vertAlign w:val="superscript"/>
        </w:rPr>
        <w:t>6</w:t>
      </w:r>
      <w:r w:rsidR="00645F24" w:rsidRPr="001850DF">
        <w:rPr>
          <w:rFonts w:ascii="Book Antiqua" w:hAnsi="Book Antiqua"/>
          <w:sz w:val="24"/>
          <w:szCs w:val="24"/>
          <w:vertAlign w:val="superscript"/>
        </w:rPr>
        <w:t>,6</w:t>
      </w:r>
      <w:r w:rsidR="00D07F09" w:rsidRPr="001850DF">
        <w:rPr>
          <w:rFonts w:ascii="Book Antiqua" w:hAnsi="Book Antiqua"/>
          <w:sz w:val="24"/>
          <w:szCs w:val="24"/>
          <w:vertAlign w:val="superscript"/>
        </w:rPr>
        <w:t>7</w:t>
      </w:r>
      <w:r w:rsidR="00645F24" w:rsidRPr="001850DF">
        <w:rPr>
          <w:rFonts w:ascii="Book Antiqua" w:hAnsi="Book Antiqua"/>
          <w:sz w:val="24"/>
          <w:szCs w:val="24"/>
          <w:vertAlign w:val="superscript"/>
        </w:rPr>
        <w:t>]</w:t>
      </w:r>
      <w:r w:rsidR="00EE5C67" w:rsidRPr="001850DF">
        <w:rPr>
          <w:rFonts w:ascii="Book Antiqua" w:hAnsi="Book Antiqua"/>
          <w:sz w:val="24"/>
          <w:szCs w:val="24"/>
          <w:lang w:val="en-US"/>
        </w:rPr>
        <w:t xml:space="preserve">. The pathophysiology of POPH is not fully understood. The histopathology of POPH is similar to </w:t>
      </w:r>
      <w:r w:rsidR="0007438C" w:rsidRPr="001850DF">
        <w:rPr>
          <w:rFonts w:ascii="Book Antiqua" w:hAnsi="Book Antiqua"/>
          <w:sz w:val="24"/>
          <w:szCs w:val="24"/>
          <w:lang w:val="en-US"/>
        </w:rPr>
        <w:t xml:space="preserve">that of </w:t>
      </w:r>
      <w:r w:rsidR="00EE5C67" w:rsidRPr="001850DF">
        <w:rPr>
          <w:rFonts w:ascii="Book Antiqua" w:hAnsi="Book Antiqua"/>
          <w:sz w:val="24"/>
          <w:szCs w:val="24"/>
          <w:lang w:val="en-US"/>
        </w:rPr>
        <w:t>idiopathic PAH, and is triggered by vascular injury</w:t>
      </w:r>
      <w:r w:rsidR="0007438C" w:rsidRPr="001850DF">
        <w:rPr>
          <w:rFonts w:ascii="Book Antiqua" w:hAnsi="Book Antiqua"/>
          <w:sz w:val="24"/>
          <w:szCs w:val="24"/>
          <w:lang w:val="en-US"/>
        </w:rPr>
        <w:t xml:space="preserve"> as</w:t>
      </w:r>
      <w:r w:rsidR="00EE5C67" w:rsidRPr="001850DF">
        <w:rPr>
          <w:rFonts w:ascii="Book Antiqua" w:hAnsi="Book Antiqua"/>
          <w:sz w:val="24"/>
          <w:szCs w:val="24"/>
          <w:lang w:val="en-US"/>
        </w:rPr>
        <w:t xml:space="preserve"> reflected by the development of plexiform arteriopathy, concentric intimal fibrosis, and proliferation and muscularizat</w:t>
      </w:r>
      <w:r w:rsidR="00015A41" w:rsidRPr="001850DF">
        <w:rPr>
          <w:rFonts w:ascii="Book Antiqua" w:hAnsi="Book Antiqua"/>
          <w:sz w:val="24"/>
          <w:szCs w:val="24"/>
          <w:lang w:val="en-US"/>
        </w:rPr>
        <w:t>ion of the pulmonary arterioles</w:t>
      </w:r>
      <w:r w:rsidR="00645F24" w:rsidRPr="001850DF">
        <w:rPr>
          <w:rFonts w:ascii="Book Antiqua" w:hAnsi="Book Antiqua"/>
          <w:sz w:val="24"/>
          <w:szCs w:val="24"/>
          <w:vertAlign w:val="superscript"/>
        </w:rPr>
        <w:t>[6</w:t>
      </w:r>
      <w:r w:rsidR="00D07F09" w:rsidRPr="001850DF">
        <w:rPr>
          <w:rFonts w:ascii="Book Antiqua" w:hAnsi="Book Antiqua"/>
          <w:sz w:val="24"/>
          <w:szCs w:val="24"/>
          <w:vertAlign w:val="superscript"/>
        </w:rPr>
        <w:t>8</w:t>
      </w:r>
      <w:r w:rsidR="00645F24" w:rsidRPr="001850DF">
        <w:rPr>
          <w:rFonts w:ascii="Book Antiqua" w:hAnsi="Book Antiqua"/>
          <w:sz w:val="24"/>
          <w:szCs w:val="24"/>
          <w:vertAlign w:val="superscript"/>
        </w:rPr>
        <w:t>]</w:t>
      </w:r>
      <w:r w:rsidR="00EE5C67" w:rsidRPr="001850DF">
        <w:rPr>
          <w:rFonts w:ascii="Book Antiqua" w:hAnsi="Book Antiqua"/>
          <w:sz w:val="24"/>
          <w:szCs w:val="24"/>
          <w:lang w:val="en-US"/>
        </w:rPr>
        <w:t>. Dyspnea on exertion is the most common</w:t>
      </w:r>
      <w:r w:rsidR="006F401F" w:rsidRPr="001850DF">
        <w:rPr>
          <w:rFonts w:ascii="Book Antiqua" w:hAnsi="Book Antiqua"/>
          <w:sz w:val="24"/>
          <w:szCs w:val="24"/>
          <w:lang w:val="en-US"/>
        </w:rPr>
        <w:t xml:space="preserve"> </w:t>
      </w:r>
      <w:r w:rsidR="00EE5C67" w:rsidRPr="001850DF">
        <w:rPr>
          <w:rFonts w:ascii="Book Antiqua" w:hAnsi="Book Antiqua"/>
          <w:sz w:val="24"/>
          <w:szCs w:val="24"/>
          <w:lang w:val="en-US"/>
        </w:rPr>
        <w:t>initial symptom of POPH and fatigue, orthopnea, chest pain, peripheral edema,</w:t>
      </w:r>
      <w:r w:rsidR="005A6A06">
        <w:rPr>
          <w:rFonts w:ascii="Book Antiqua" w:hAnsi="Book Antiqua" w:hint="eastAsia"/>
          <w:sz w:val="24"/>
          <w:szCs w:val="24"/>
          <w:lang w:val="en-US" w:eastAsia="zh-CN"/>
        </w:rPr>
        <w:t xml:space="preserve"> </w:t>
      </w:r>
      <w:r w:rsidR="00EE5C67" w:rsidRPr="001850DF">
        <w:rPr>
          <w:rFonts w:ascii="Book Antiqua" w:hAnsi="Book Antiqua"/>
          <w:sz w:val="24"/>
          <w:szCs w:val="24"/>
          <w:lang w:val="en-US"/>
        </w:rPr>
        <w:t>syncope, and dyspnea at rest may de</w:t>
      </w:r>
      <w:r w:rsidR="00015A41" w:rsidRPr="001850DF">
        <w:rPr>
          <w:rFonts w:ascii="Book Antiqua" w:hAnsi="Book Antiqua"/>
          <w:sz w:val="24"/>
          <w:szCs w:val="24"/>
          <w:lang w:val="en-US"/>
        </w:rPr>
        <w:t>velop as the disease progresses</w:t>
      </w:r>
      <w:r w:rsidR="00645F24" w:rsidRPr="001850DF">
        <w:rPr>
          <w:rFonts w:ascii="Book Antiqua" w:hAnsi="Book Antiqua"/>
          <w:sz w:val="24"/>
          <w:szCs w:val="24"/>
          <w:vertAlign w:val="superscript"/>
        </w:rPr>
        <w:t>[</w:t>
      </w:r>
      <w:r w:rsidR="00D07F09" w:rsidRPr="001850DF">
        <w:rPr>
          <w:rFonts w:ascii="Book Antiqua" w:hAnsi="Book Antiqua"/>
          <w:sz w:val="24"/>
          <w:szCs w:val="24"/>
          <w:vertAlign w:val="superscript"/>
        </w:rPr>
        <w:t>69,70</w:t>
      </w:r>
      <w:r w:rsidR="00645F24" w:rsidRPr="001850DF">
        <w:rPr>
          <w:rFonts w:ascii="Book Antiqua" w:hAnsi="Book Antiqua"/>
          <w:sz w:val="24"/>
          <w:szCs w:val="24"/>
          <w:vertAlign w:val="superscript"/>
        </w:rPr>
        <w:t>]</w:t>
      </w:r>
      <w:r w:rsidR="00EE5C67" w:rsidRPr="001850DF">
        <w:rPr>
          <w:rFonts w:ascii="Book Antiqua" w:hAnsi="Book Antiqua"/>
          <w:sz w:val="24"/>
          <w:szCs w:val="24"/>
          <w:lang w:val="en-US"/>
        </w:rPr>
        <w:t>. Medical treatment includes</w:t>
      </w:r>
      <w:r w:rsidR="0007438C" w:rsidRPr="001850DF">
        <w:rPr>
          <w:rFonts w:ascii="Book Antiqua" w:hAnsi="Book Antiqua"/>
          <w:sz w:val="24"/>
          <w:szCs w:val="24"/>
          <w:lang w:val="en-US"/>
        </w:rPr>
        <w:t xml:space="preserve"> the following</w:t>
      </w:r>
      <w:r w:rsidR="00EE5C67" w:rsidRPr="001850DF">
        <w:rPr>
          <w:rFonts w:ascii="Book Antiqua" w:hAnsi="Book Antiqua"/>
          <w:sz w:val="24"/>
          <w:szCs w:val="24"/>
          <w:lang w:val="en-US"/>
        </w:rPr>
        <w:t>:</w:t>
      </w:r>
      <w:r w:rsidR="00EE5C67" w:rsidRPr="001850DF">
        <w:rPr>
          <w:rFonts w:ascii="Book Antiqua" w:eastAsia="Arial,Bold" w:hAnsi="Book Antiqua"/>
          <w:sz w:val="24"/>
          <w:szCs w:val="24"/>
          <w:lang w:val="en-US"/>
        </w:rPr>
        <w:t xml:space="preserve"> </w:t>
      </w:r>
      <w:r w:rsidR="00015A41" w:rsidRPr="001850DF">
        <w:rPr>
          <w:rFonts w:ascii="Book Antiqua" w:eastAsia="Arial,Bold" w:hAnsi="Book Antiqua"/>
          <w:sz w:val="24"/>
          <w:szCs w:val="24"/>
          <w:lang w:val="en-US"/>
        </w:rPr>
        <w:t>p</w:t>
      </w:r>
      <w:r w:rsidR="00EE5C67" w:rsidRPr="001850DF">
        <w:rPr>
          <w:rFonts w:ascii="Book Antiqua" w:eastAsia="Arial,Bold" w:hAnsi="Book Antiqua"/>
          <w:sz w:val="24"/>
          <w:szCs w:val="24"/>
          <w:lang w:val="en-US"/>
        </w:rPr>
        <w:t>rostacyclin analogs (prostanoids)</w:t>
      </w:r>
      <w:r w:rsidR="00EE5C67" w:rsidRPr="001850DF">
        <w:rPr>
          <w:rFonts w:ascii="Book Antiqua" w:hAnsi="Book Antiqua"/>
          <w:sz w:val="24"/>
          <w:szCs w:val="24"/>
          <w:lang w:val="en-US"/>
        </w:rPr>
        <w:t>,</w:t>
      </w:r>
      <w:r w:rsidR="00EE5C67" w:rsidRPr="001850DF">
        <w:rPr>
          <w:rFonts w:ascii="Book Antiqua" w:eastAsia="Arial,Bold" w:hAnsi="Book Antiqua"/>
          <w:sz w:val="24"/>
          <w:szCs w:val="24"/>
          <w:lang w:val="en-US"/>
        </w:rPr>
        <w:t xml:space="preserve"> Endothelin receptor antagonist and</w:t>
      </w:r>
      <w:r w:rsidR="00015A41" w:rsidRPr="001850DF">
        <w:rPr>
          <w:rFonts w:ascii="Book Antiqua" w:eastAsia="Arial,Bold" w:hAnsi="Book Antiqua"/>
          <w:sz w:val="24"/>
          <w:szCs w:val="24"/>
          <w:lang w:val="en-US"/>
        </w:rPr>
        <w:t xml:space="preserve"> Phosphodiesterase-5 inhibitors</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1</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3</w:t>
      </w:r>
      <w:r w:rsidR="00645F24" w:rsidRPr="001850DF">
        <w:rPr>
          <w:rFonts w:ascii="Book Antiqua" w:hAnsi="Book Antiqua"/>
          <w:sz w:val="24"/>
          <w:szCs w:val="24"/>
          <w:vertAlign w:val="superscript"/>
        </w:rPr>
        <w:t>]</w:t>
      </w:r>
      <w:r w:rsidR="006F401F" w:rsidRPr="001850DF">
        <w:rPr>
          <w:rFonts w:ascii="Book Antiqua" w:eastAsia="Arial,Bold" w:hAnsi="Book Antiqua"/>
          <w:sz w:val="24"/>
          <w:szCs w:val="24"/>
          <w:lang w:val="en-US"/>
        </w:rPr>
        <w:t>.</w:t>
      </w:r>
      <w:r w:rsidR="00EE5C67" w:rsidRPr="001850DF">
        <w:rPr>
          <w:rFonts w:ascii="Book Antiqua" w:hAnsi="Book Antiqua"/>
          <w:sz w:val="24"/>
          <w:szCs w:val="24"/>
          <w:lang w:val="en-US"/>
        </w:rPr>
        <w:t xml:space="preserve"> A single short-term study in patients with moderate to severe POPH, found that the use of β-blockers was associated w</w:t>
      </w:r>
      <w:r w:rsidR="00015A41" w:rsidRPr="001850DF">
        <w:rPr>
          <w:rFonts w:ascii="Book Antiqua" w:hAnsi="Book Antiqua"/>
          <w:sz w:val="24"/>
          <w:szCs w:val="24"/>
          <w:lang w:val="en-US"/>
        </w:rPr>
        <w:t>ith worsening exercise capacity</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2</w:t>
      </w:r>
      <w:r w:rsidR="00645F24" w:rsidRPr="001850DF">
        <w:rPr>
          <w:rFonts w:ascii="Book Antiqua" w:hAnsi="Book Antiqua"/>
          <w:sz w:val="24"/>
          <w:szCs w:val="24"/>
          <w:vertAlign w:val="superscript"/>
        </w:rPr>
        <w:t>]</w:t>
      </w:r>
      <w:r w:rsidR="00015A41" w:rsidRPr="001850DF">
        <w:rPr>
          <w:rFonts w:ascii="Book Antiqua" w:hAnsi="Book Antiqua"/>
          <w:sz w:val="24"/>
          <w:szCs w:val="24"/>
          <w:lang w:val="en-US"/>
        </w:rPr>
        <w:t>.</w:t>
      </w:r>
    </w:p>
    <w:p w:rsidR="00EE5C67" w:rsidRPr="001850DF" w:rsidRDefault="00EE5C67" w:rsidP="00A76173">
      <w:pPr>
        <w:autoSpaceDE w:val="0"/>
        <w:autoSpaceDN w:val="0"/>
        <w:adjustRightInd w:val="0"/>
        <w:spacing w:after="0" w:line="360" w:lineRule="auto"/>
        <w:jc w:val="both"/>
        <w:rPr>
          <w:rFonts w:ascii="Book Antiqua" w:hAnsi="Book Antiqua"/>
          <w:sz w:val="24"/>
          <w:szCs w:val="24"/>
          <w:lang w:val="en-US"/>
        </w:rPr>
      </w:pPr>
    </w:p>
    <w:p w:rsidR="00EE5C67" w:rsidRPr="0003041A" w:rsidRDefault="00EE5C67" w:rsidP="00A76173">
      <w:pPr>
        <w:autoSpaceDE w:val="0"/>
        <w:autoSpaceDN w:val="0"/>
        <w:adjustRightInd w:val="0"/>
        <w:spacing w:after="0" w:line="360" w:lineRule="auto"/>
        <w:jc w:val="both"/>
        <w:rPr>
          <w:rFonts w:ascii="Book Antiqua" w:hAnsi="Book Antiqua"/>
          <w:b/>
          <w:sz w:val="24"/>
          <w:szCs w:val="24"/>
          <w:lang w:val="en-US" w:eastAsia="zh-CN"/>
        </w:rPr>
      </w:pPr>
      <w:r w:rsidRPr="001850DF">
        <w:rPr>
          <w:rFonts w:ascii="Book Antiqua" w:hAnsi="Book Antiqua"/>
          <w:b/>
          <w:sz w:val="24"/>
          <w:szCs w:val="24"/>
          <w:lang w:val="en-US"/>
        </w:rPr>
        <w:t>Hepatic hydrothorax</w:t>
      </w:r>
      <w:r w:rsidR="0003041A">
        <w:rPr>
          <w:rFonts w:ascii="Book Antiqua" w:hAnsi="Book Antiqua" w:hint="eastAsia"/>
          <w:b/>
          <w:sz w:val="24"/>
          <w:szCs w:val="24"/>
          <w:lang w:val="en-US" w:eastAsia="zh-CN"/>
        </w:rPr>
        <w:t xml:space="preserve">: </w:t>
      </w:r>
      <w:r w:rsidR="0007438C" w:rsidRPr="001850DF">
        <w:rPr>
          <w:rFonts w:ascii="Book Antiqua" w:hAnsi="Book Antiqua"/>
          <w:sz w:val="24"/>
          <w:szCs w:val="24"/>
          <w:lang w:val="en-US"/>
        </w:rPr>
        <w:t xml:space="preserve">This entity is </w:t>
      </w:r>
      <w:r w:rsidRPr="001850DF">
        <w:rPr>
          <w:rFonts w:ascii="Book Antiqua" w:hAnsi="Book Antiqua"/>
          <w:sz w:val="24"/>
          <w:szCs w:val="24"/>
          <w:lang w:val="en-US"/>
        </w:rPr>
        <w:t>characterized by a transudative pleural effusion in the absence of underlying cardiac or pulmonary disease. Its prevalence has been estimated to be 5</w:t>
      </w:r>
      <w:r w:rsidR="00CE273E" w:rsidRPr="001850DF">
        <w:rPr>
          <w:rFonts w:ascii="Book Antiqua" w:hAnsi="Book Antiqua" w:hint="eastAsia"/>
          <w:sz w:val="24"/>
          <w:szCs w:val="24"/>
          <w:lang w:val="en-US" w:eastAsia="zh-CN"/>
        </w:rPr>
        <w:t>%</w:t>
      </w:r>
      <w:r w:rsidRPr="001850DF">
        <w:rPr>
          <w:rFonts w:ascii="Book Antiqua" w:hAnsi="Book Antiqua"/>
          <w:sz w:val="24"/>
          <w:szCs w:val="24"/>
          <w:lang w:val="en-US"/>
        </w:rPr>
        <w:t>-10% in cirrhotics, based on r</w:t>
      </w:r>
      <w:r w:rsidR="00015A41" w:rsidRPr="001850DF">
        <w:rPr>
          <w:rFonts w:ascii="Book Antiqua" w:hAnsi="Book Antiqua"/>
          <w:sz w:val="24"/>
          <w:szCs w:val="24"/>
          <w:lang w:val="en-US"/>
        </w:rPr>
        <w:t>etrospective observational data</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3</w:t>
      </w:r>
      <w:r w:rsidR="00645F24" w:rsidRPr="001850DF">
        <w:rPr>
          <w:rFonts w:ascii="Book Antiqua" w:hAnsi="Book Antiqua"/>
          <w:sz w:val="24"/>
          <w:szCs w:val="24"/>
          <w:vertAlign w:val="superscript"/>
        </w:rPr>
        <w:t>]</w:t>
      </w:r>
      <w:r w:rsidRPr="001850DF">
        <w:rPr>
          <w:rFonts w:ascii="Book Antiqua" w:hAnsi="Book Antiqua"/>
          <w:sz w:val="24"/>
          <w:szCs w:val="24"/>
          <w:lang w:val="en-US"/>
        </w:rPr>
        <w:t>. The most important mechanism leading to the passage of ascitic fluid from the peritoneal into the pleural cavity is the presence of diaphragmatic defects. These defects were corroborated by showing passage of 99mTc-human albumin from the abdominal into the pleural cavity, even in the absence o</w:t>
      </w:r>
      <w:r w:rsidR="00015A41" w:rsidRPr="001850DF">
        <w:rPr>
          <w:rFonts w:ascii="Book Antiqua" w:hAnsi="Book Antiqua"/>
          <w:sz w:val="24"/>
          <w:szCs w:val="24"/>
          <w:lang w:val="en-US"/>
        </w:rPr>
        <w:t>f underlying ascites</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4</w:t>
      </w:r>
      <w:r w:rsidR="00645F24" w:rsidRPr="001850DF">
        <w:rPr>
          <w:rFonts w:ascii="Book Antiqua" w:hAnsi="Book Antiqua"/>
          <w:sz w:val="24"/>
          <w:szCs w:val="24"/>
          <w:vertAlign w:val="superscript"/>
        </w:rPr>
        <w:t>]</w:t>
      </w:r>
      <w:r w:rsidRPr="001850DF">
        <w:rPr>
          <w:rFonts w:ascii="Book Antiqua" w:hAnsi="Book Antiqua"/>
          <w:sz w:val="24"/>
          <w:szCs w:val="24"/>
          <w:lang w:val="en-US"/>
        </w:rPr>
        <w:t xml:space="preserve">. </w:t>
      </w:r>
      <w:r w:rsidR="0007438C" w:rsidRPr="001850DF">
        <w:rPr>
          <w:rFonts w:ascii="Book Antiqua" w:hAnsi="Book Antiqua"/>
          <w:sz w:val="24"/>
          <w:szCs w:val="24"/>
          <w:lang w:val="en-US"/>
        </w:rPr>
        <w:t>S</w:t>
      </w:r>
      <w:r w:rsidRPr="001850DF">
        <w:rPr>
          <w:rFonts w:ascii="Book Antiqua" w:hAnsi="Book Antiqua"/>
          <w:sz w:val="24"/>
          <w:szCs w:val="24"/>
          <w:lang w:val="en-US"/>
        </w:rPr>
        <w:t>ymptoms includ</w:t>
      </w:r>
      <w:r w:rsidR="0007438C" w:rsidRPr="001850DF">
        <w:rPr>
          <w:rFonts w:ascii="Book Antiqua" w:hAnsi="Book Antiqua"/>
          <w:sz w:val="24"/>
          <w:szCs w:val="24"/>
          <w:lang w:val="en-US"/>
        </w:rPr>
        <w:t>e</w:t>
      </w:r>
      <w:r w:rsidRPr="001850DF">
        <w:rPr>
          <w:rFonts w:ascii="Book Antiqua" w:hAnsi="Book Antiqua"/>
          <w:sz w:val="24"/>
          <w:szCs w:val="24"/>
          <w:lang w:val="en-US"/>
        </w:rPr>
        <w:t xml:space="preserve"> cough, dyspnea, chest discomfort, hypoxia, and in the most severe cases respiratory </w:t>
      </w:r>
      <w:r w:rsidR="00015A41" w:rsidRPr="001850DF">
        <w:rPr>
          <w:rFonts w:ascii="Book Antiqua" w:hAnsi="Book Antiqua"/>
          <w:sz w:val="24"/>
          <w:szCs w:val="24"/>
          <w:lang w:val="en-US"/>
        </w:rPr>
        <w:t>failure with or without ascites</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4</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5</w:t>
      </w:r>
      <w:r w:rsidR="00645F24" w:rsidRPr="001850DF">
        <w:rPr>
          <w:rFonts w:ascii="Book Antiqua" w:hAnsi="Book Antiqua"/>
          <w:sz w:val="24"/>
          <w:szCs w:val="24"/>
          <w:vertAlign w:val="superscript"/>
        </w:rPr>
        <w:t>]</w:t>
      </w:r>
      <w:r w:rsidRPr="001850DF">
        <w:rPr>
          <w:rFonts w:ascii="Book Antiqua" w:hAnsi="Book Antiqua"/>
          <w:sz w:val="24"/>
          <w:szCs w:val="24"/>
          <w:lang w:val="en-US"/>
        </w:rPr>
        <w:t xml:space="preserve">. Spontaneous bacterial pleuritis (SBPL) results when </w:t>
      </w:r>
      <w:r w:rsidR="00CE273E" w:rsidRPr="001850DF">
        <w:rPr>
          <w:rFonts w:ascii="Book Antiqua" w:hAnsi="Book Antiqua"/>
          <w:sz w:val="24"/>
          <w:szCs w:val="24"/>
          <w:lang w:val="en-US"/>
        </w:rPr>
        <w:t>hepatic hydrothorax (HH)</w:t>
      </w:r>
      <w:r w:rsidR="00CE273E" w:rsidRPr="001850DF">
        <w:rPr>
          <w:rFonts w:ascii="Book Antiqua" w:hAnsi="Book Antiqua" w:hint="eastAsia"/>
          <w:sz w:val="24"/>
          <w:szCs w:val="24"/>
          <w:lang w:val="en-US" w:eastAsia="zh-CN"/>
        </w:rPr>
        <w:t xml:space="preserve"> </w:t>
      </w:r>
      <w:r w:rsidRPr="001850DF">
        <w:rPr>
          <w:rFonts w:ascii="Book Antiqua" w:hAnsi="Book Antiqua"/>
          <w:sz w:val="24"/>
          <w:szCs w:val="24"/>
          <w:lang w:val="en-US"/>
        </w:rPr>
        <w:t>becomes infected in the absence of pneumonia. Symptoms in SBPL vary from fever and pleuritic chest pain to subtle worsening of encephalopathy or renal function, necessitating a high index of suspicion. A PMN &gt;</w:t>
      </w:r>
      <w:r w:rsidR="00015A41" w:rsidRPr="001850DF">
        <w:rPr>
          <w:rFonts w:ascii="Book Antiqua" w:hAnsi="Book Antiqua" w:hint="eastAsia"/>
          <w:sz w:val="24"/>
          <w:szCs w:val="24"/>
          <w:lang w:val="en-US" w:eastAsia="zh-CN"/>
        </w:rPr>
        <w:t xml:space="preserve"> </w:t>
      </w:r>
      <w:r w:rsidRPr="001850DF">
        <w:rPr>
          <w:rFonts w:ascii="Book Antiqua" w:hAnsi="Book Antiqua"/>
          <w:sz w:val="24"/>
          <w:szCs w:val="24"/>
          <w:lang w:val="en-US"/>
        </w:rPr>
        <w:t>500 cells/mm</w:t>
      </w:r>
      <w:r w:rsidRPr="001850DF">
        <w:rPr>
          <w:rFonts w:ascii="Book Antiqua" w:hAnsi="Book Antiqua"/>
          <w:sz w:val="24"/>
          <w:szCs w:val="24"/>
          <w:vertAlign w:val="superscript"/>
          <w:lang w:val="en-US"/>
        </w:rPr>
        <w:t>3</w:t>
      </w:r>
      <w:r w:rsidRPr="001850DF">
        <w:rPr>
          <w:rFonts w:ascii="Book Antiqua" w:hAnsi="Book Antiqua"/>
          <w:sz w:val="24"/>
          <w:szCs w:val="24"/>
          <w:lang w:val="en-US"/>
        </w:rPr>
        <w:t xml:space="preserve"> is diagnostic for SBPL in a </w:t>
      </w:r>
      <w:r w:rsidRPr="001850DF">
        <w:rPr>
          <w:rFonts w:ascii="Book Antiqua" w:hAnsi="Book Antiqua"/>
          <w:sz w:val="24"/>
          <w:szCs w:val="24"/>
          <w:lang w:val="en-US"/>
        </w:rPr>
        <w:lastRenderedPageBreak/>
        <w:t>pleural effusion, although SBPL with PMN between 250-500 cells/mm</w:t>
      </w:r>
      <w:r w:rsidRPr="001850DF">
        <w:rPr>
          <w:rFonts w:ascii="Book Antiqua" w:hAnsi="Book Antiqua"/>
          <w:sz w:val="24"/>
          <w:szCs w:val="24"/>
          <w:vertAlign w:val="superscript"/>
          <w:lang w:val="en-US"/>
        </w:rPr>
        <w:t>3</w:t>
      </w:r>
      <w:r w:rsidRPr="001850DF">
        <w:rPr>
          <w:rFonts w:ascii="Book Antiqua" w:hAnsi="Book Antiqua"/>
          <w:sz w:val="24"/>
          <w:szCs w:val="24"/>
          <w:lang w:val="en-US"/>
        </w:rPr>
        <w:t xml:space="preserve"> is documented by</w:t>
      </w:r>
      <w:r w:rsidR="00015A41" w:rsidRPr="001850DF">
        <w:rPr>
          <w:rFonts w:ascii="Book Antiqua" w:hAnsi="Book Antiqua"/>
          <w:sz w:val="24"/>
          <w:szCs w:val="24"/>
          <w:lang w:val="en-US"/>
        </w:rPr>
        <w:t xml:space="preserve"> positive pleural fluid culture</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6</w:t>
      </w:r>
      <w:r w:rsidR="00645F24" w:rsidRPr="001850DF">
        <w:rPr>
          <w:rFonts w:ascii="Book Antiqua" w:hAnsi="Book Antiqua"/>
          <w:sz w:val="24"/>
          <w:szCs w:val="24"/>
          <w:vertAlign w:val="superscript"/>
        </w:rPr>
        <w:t>]</w:t>
      </w:r>
      <w:r w:rsidRPr="001850DF">
        <w:rPr>
          <w:rFonts w:ascii="Book Antiqua" w:hAnsi="Book Antiqua"/>
          <w:sz w:val="24"/>
          <w:szCs w:val="24"/>
          <w:lang w:val="en-US"/>
        </w:rPr>
        <w:t>. Chest tube placement is contraindicated in SBPL, in the absence of empyema, due to the risk of protein loss, prolonged drainage, secondary infection and hepatorenal syndro</w:t>
      </w:r>
      <w:r w:rsidR="00015A41" w:rsidRPr="001850DF">
        <w:rPr>
          <w:rFonts w:ascii="Book Antiqua" w:hAnsi="Book Antiqua"/>
          <w:sz w:val="24"/>
          <w:szCs w:val="24"/>
          <w:lang w:val="en-US"/>
        </w:rPr>
        <w:t>me</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7</w:t>
      </w:r>
      <w:r w:rsidR="00645F24" w:rsidRPr="001850DF">
        <w:rPr>
          <w:rFonts w:ascii="Book Antiqua" w:hAnsi="Book Antiqua"/>
          <w:sz w:val="24"/>
          <w:szCs w:val="24"/>
          <w:vertAlign w:val="superscript"/>
        </w:rPr>
        <w:t>]</w:t>
      </w:r>
      <w:r w:rsidRPr="001850DF">
        <w:rPr>
          <w:rFonts w:ascii="Book Antiqua" w:hAnsi="Book Antiqua"/>
          <w:sz w:val="24"/>
          <w:szCs w:val="24"/>
          <w:lang w:val="en-US"/>
        </w:rPr>
        <w:t xml:space="preserve">. Treatment of HH includes </w:t>
      </w:r>
      <w:r w:rsidR="0007438C" w:rsidRPr="001850DF">
        <w:rPr>
          <w:rFonts w:ascii="Book Antiqua" w:hAnsi="Book Antiqua"/>
          <w:sz w:val="24"/>
          <w:szCs w:val="24"/>
          <w:lang w:val="en-US"/>
        </w:rPr>
        <w:t>the r</w:t>
      </w:r>
      <w:r w:rsidRPr="001850DF">
        <w:rPr>
          <w:rFonts w:ascii="Book Antiqua" w:hAnsi="Book Antiqua"/>
          <w:sz w:val="24"/>
          <w:szCs w:val="24"/>
          <w:lang w:val="en-US"/>
        </w:rPr>
        <w:t>estriction of sodium intake with the administration of diuretics</w:t>
      </w:r>
      <w:r w:rsidR="0007438C" w:rsidRPr="001850DF">
        <w:rPr>
          <w:rFonts w:ascii="Book Antiqua" w:hAnsi="Book Antiqua"/>
          <w:sz w:val="24"/>
          <w:szCs w:val="24"/>
          <w:lang w:val="en-US"/>
        </w:rPr>
        <w:t xml:space="preserve">. This approach </w:t>
      </w:r>
      <w:r w:rsidRPr="001850DF">
        <w:rPr>
          <w:rFonts w:ascii="Book Antiqua" w:hAnsi="Book Antiqua"/>
          <w:sz w:val="24"/>
          <w:szCs w:val="24"/>
          <w:lang w:val="en-US"/>
        </w:rPr>
        <w:t>is effective in controlling HH, although fluid mobilization from the pleural cavity may be slower than from the peritoneal cavity and approximately 20% of</w:t>
      </w:r>
      <w:r w:rsidR="00015A41" w:rsidRPr="001850DF">
        <w:rPr>
          <w:rFonts w:ascii="Book Antiqua" w:hAnsi="Book Antiqua"/>
          <w:sz w:val="24"/>
          <w:szCs w:val="24"/>
          <w:lang w:val="en-US"/>
        </w:rPr>
        <w:t xml:space="preserve"> patients develop refractory HH</w:t>
      </w:r>
      <w:r w:rsidR="00645F24" w:rsidRPr="001850DF">
        <w:rPr>
          <w:rFonts w:ascii="Book Antiqua" w:hAnsi="Book Antiqua"/>
          <w:sz w:val="24"/>
          <w:szCs w:val="24"/>
          <w:vertAlign w:val="superscript"/>
        </w:rPr>
        <w:t>[</w:t>
      </w:r>
      <w:r w:rsidR="00D07F09" w:rsidRPr="001850DF">
        <w:rPr>
          <w:rFonts w:ascii="Book Antiqua" w:hAnsi="Book Antiqua"/>
          <w:sz w:val="24"/>
          <w:szCs w:val="24"/>
          <w:vertAlign w:val="superscript"/>
        </w:rPr>
        <w:t>77</w:t>
      </w:r>
      <w:r w:rsidR="00645F24" w:rsidRPr="001850DF">
        <w:rPr>
          <w:rFonts w:ascii="Book Antiqua" w:hAnsi="Book Antiqua"/>
          <w:sz w:val="24"/>
          <w:szCs w:val="24"/>
          <w:vertAlign w:val="superscript"/>
        </w:rPr>
        <w:t>]</w:t>
      </w:r>
      <w:r w:rsidRPr="001850DF">
        <w:rPr>
          <w:rFonts w:ascii="Book Antiqua" w:hAnsi="Book Antiqua"/>
          <w:sz w:val="24"/>
          <w:szCs w:val="24"/>
          <w:lang w:val="en-US"/>
        </w:rPr>
        <w:t>. Percutaneou</w:t>
      </w:r>
      <w:r w:rsidR="0007438C" w:rsidRPr="001850DF">
        <w:rPr>
          <w:rFonts w:ascii="Book Antiqua" w:hAnsi="Book Antiqua"/>
          <w:sz w:val="24"/>
          <w:szCs w:val="24"/>
          <w:lang w:val="en-US"/>
        </w:rPr>
        <w:t>s</w:t>
      </w:r>
      <w:r w:rsidRPr="001850DF">
        <w:rPr>
          <w:rFonts w:ascii="Book Antiqua" w:hAnsi="Book Antiqua"/>
          <w:sz w:val="24"/>
          <w:szCs w:val="24"/>
          <w:lang w:val="en-US"/>
        </w:rPr>
        <w:t xml:space="preserve"> drainage, </w:t>
      </w:r>
      <w:r w:rsidR="0007438C" w:rsidRPr="001850DF">
        <w:rPr>
          <w:rFonts w:ascii="Book Antiqua" w:hAnsi="Book Antiqua"/>
          <w:sz w:val="24"/>
          <w:szCs w:val="24"/>
          <w:lang w:val="en-US"/>
        </w:rPr>
        <w:t xml:space="preserve">and </w:t>
      </w:r>
      <w:r w:rsidRPr="001850DF">
        <w:rPr>
          <w:rFonts w:ascii="Book Antiqua" w:hAnsi="Book Antiqua"/>
          <w:sz w:val="24"/>
          <w:szCs w:val="24"/>
          <w:lang w:val="en-US"/>
        </w:rPr>
        <w:t>chest tube place</w:t>
      </w:r>
      <w:r w:rsidR="00015A41" w:rsidRPr="001850DF">
        <w:rPr>
          <w:rFonts w:ascii="Book Antiqua" w:hAnsi="Book Antiqua"/>
          <w:sz w:val="24"/>
          <w:szCs w:val="24"/>
          <w:lang w:val="en-US"/>
        </w:rPr>
        <w:t>ment can be used in some cases</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7</w:t>
      </w:r>
      <w:r w:rsidR="00645F24" w:rsidRPr="001850DF">
        <w:rPr>
          <w:rFonts w:ascii="Book Antiqua" w:hAnsi="Book Antiqua"/>
          <w:sz w:val="24"/>
          <w:szCs w:val="24"/>
          <w:vertAlign w:val="superscript"/>
        </w:rPr>
        <w:t>,7</w:t>
      </w:r>
      <w:r w:rsidR="00D07F09" w:rsidRPr="001850DF">
        <w:rPr>
          <w:rFonts w:ascii="Book Antiqua" w:hAnsi="Book Antiqua"/>
          <w:sz w:val="24"/>
          <w:szCs w:val="24"/>
          <w:vertAlign w:val="superscript"/>
        </w:rPr>
        <w:t>8</w:t>
      </w:r>
      <w:r w:rsidR="00645F24" w:rsidRPr="001850DF">
        <w:rPr>
          <w:rFonts w:ascii="Book Antiqua" w:hAnsi="Book Antiqua"/>
          <w:sz w:val="24"/>
          <w:szCs w:val="24"/>
          <w:vertAlign w:val="superscript"/>
        </w:rPr>
        <w:t>]</w:t>
      </w:r>
      <w:r w:rsidRPr="001850DF">
        <w:rPr>
          <w:rFonts w:ascii="Book Antiqua" w:hAnsi="Book Antiqua"/>
          <w:sz w:val="24"/>
          <w:szCs w:val="24"/>
          <w:lang w:val="en-US"/>
        </w:rPr>
        <w:t>. The standard of care treatment for refractory HH is TIPS placement with response rates of 70</w:t>
      </w:r>
      <w:r w:rsidR="00015A41" w:rsidRPr="001850DF">
        <w:rPr>
          <w:rFonts w:ascii="Book Antiqua" w:hAnsi="Book Antiqua" w:hint="eastAsia"/>
          <w:sz w:val="24"/>
          <w:szCs w:val="24"/>
          <w:lang w:val="en-US" w:eastAsia="zh-CN"/>
        </w:rPr>
        <w:t>%</w:t>
      </w:r>
      <w:r w:rsidR="00015A41" w:rsidRPr="001850DF">
        <w:rPr>
          <w:rFonts w:ascii="Book Antiqua" w:hAnsi="Book Antiqua"/>
          <w:sz w:val="24"/>
          <w:szCs w:val="24"/>
          <w:lang w:val="en-US"/>
        </w:rPr>
        <w:t xml:space="preserve"> to 80%</w:t>
      </w:r>
      <w:r w:rsidR="00645F24" w:rsidRPr="001850DF">
        <w:rPr>
          <w:rFonts w:ascii="Book Antiqua" w:hAnsi="Book Antiqua"/>
          <w:sz w:val="24"/>
          <w:szCs w:val="24"/>
          <w:vertAlign w:val="superscript"/>
        </w:rPr>
        <w:t>[</w:t>
      </w:r>
      <w:r w:rsidR="00D07F09" w:rsidRPr="001850DF">
        <w:rPr>
          <w:rFonts w:ascii="Book Antiqua" w:hAnsi="Book Antiqua"/>
          <w:sz w:val="24"/>
          <w:szCs w:val="24"/>
          <w:vertAlign w:val="superscript"/>
        </w:rPr>
        <w:t>79</w:t>
      </w:r>
      <w:r w:rsidR="00645F24" w:rsidRPr="001850DF">
        <w:rPr>
          <w:rFonts w:ascii="Book Antiqua" w:hAnsi="Book Antiqua"/>
          <w:sz w:val="24"/>
          <w:szCs w:val="24"/>
          <w:vertAlign w:val="superscript"/>
        </w:rPr>
        <w:t>,8</w:t>
      </w:r>
      <w:r w:rsidR="00D07F09" w:rsidRPr="001850DF">
        <w:rPr>
          <w:rFonts w:ascii="Book Antiqua" w:hAnsi="Book Antiqua"/>
          <w:sz w:val="24"/>
          <w:szCs w:val="24"/>
          <w:vertAlign w:val="superscript"/>
        </w:rPr>
        <w:t>0</w:t>
      </w:r>
      <w:r w:rsidR="00645F24" w:rsidRPr="001850DF">
        <w:rPr>
          <w:rFonts w:ascii="Book Antiqua" w:hAnsi="Book Antiqua"/>
          <w:sz w:val="24"/>
          <w:szCs w:val="24"/>
          <w:vertAlign w:val="superscript"/>
        </w:rPr>
        <w:t>]</w:t>
      </w:r>
      <w:r w:rsidRPr="001850DF">
        <w:rPr>
          <w:rFonts w:ascii="Book Antiqua" w:hAnsi="Book Antiqua"/>
          <w:sz w:val="24"/>
          <w:szCs w:val="24"/>
          <w:lang w:val="en-US"/>
        </w:rPr>
        <w:t>. Video assisted thoracoscopy (VATS) with pleurodesis is a potential treatment alternative for patients with refractory HH, who are not eligi</w:t>
      </w:r>
      <w:r w:rsidR="006B00CF" w:rsidRPr="001850DF">
        <w:rPr>
          <w:rFonts w:ascii="Book Antiqua" w:hAnsi="Book Antiqua"/>
          <w:sz w:val="24"/>
          <w:szCs w:val="24"/>
          <w:lang w:val="en-US"/>
        </w:rPr>
        <w:t>ble for or who have failed TIPS</w:t>
      </w:r>
      <w:r w:rsidR="00645F24" w:rsidRPr="001850DF">
        <w:rPr>
          <w:rFonts w:ascii="Book Antiqua" w:hAnsi="Book Antiqua"/>
          <w:sz w:val="24"/>
          <w:szCs w:val="24"/>
          <w:lang w:val="en-US"/>
        </w:rPr>
        <w:t xml:space="preserve"> </w:t>
      </w:r>
      <w:r w:rsidR="00645F24" w:rsidRPr="001850DF">
        <w:rPr>
          <w:rFonts w:ascii="Book Antiqua" w:hAnsi="Book Antiqua"/>
          <w:sz w:val="24"/>
          <w:szCs w:val="24"/>
          <w:vertAlign w:val="superscript"/>
        </w:rPr>
        <w:t>[8</w:t>
      </w:r>
      <w:r w:rsidR="00D07F09" w:rsidRPr="001850DF">
        <w:rPr>
          <w:rFonts w:ascii="Book Antiqua" w:hAnsi="Book Antiqua"/>
          <w:sz w:val="24"/>
          <w:szCs w:val="24"/>
          <w:vertAlign w:val="superscript"/>
        </w:rPr>
        <w:t>1</w:t>
      </w:r>
      <w:r w:rsidR="00645F24" w:rsidRPr="001850DF">
        <w:rPr>
          <w:rFonts w:ascii="Book Antiqua" w:hAnsi="Book Antiqua"/>
          <w:sz w:val="24"/>
          <w:szCs w:val="24"/>
          <w:vertAlign w:val="superscript"/>
        </w:rPr>
        <w:t>-8</w:t>
      </w:r>
      <w:r w:rsidR="00D07F09" w:rsidRPr="001850DF">
        <w:rPr>
          <w:rFonts w:ascii="Book Antiqua" w:hAnsi="Book Antiqua"/>
          <w:sz w:val="24"/>
          <w:szCs w:val="24"/>
          <w:vertAlign w:val="superscript"/>
        </w:rPr>
        <w:t>3</w:t>
      </w:r>
      <w:r w:rsidR="00645F24" w:rsidRPr="001850DF">
        <w:rPr>
          <w:rFonts w:ascii="Book Antiqua" w:hAnsi="Book Antiqua"/>
          <w:sz w:val="24"/>
          <w:szCs w:val="24"/>
          <w:vertAlign w:val="superscript"/>
        </w:rPr>
        <w:t>]</w:t>
      </w:r>
      <w:r w:rsidRPr="001850DF">
        <w:rPr>
          <w:rFonts w:ascii="Book Antiqua" w:hAnsi="Book Antiqua"/>
          <w:sz w:val="24"/>
          <w:szCs w:val="24"/>
          <w:lang w:val="en-US"/>
        </w:rPr>
        <w:t>.</w:t>
      </w:r>
    </w:p>
    <w:p w:rsidR="00EE5C67" w:rsidRPr="001850DF" w:rsidRDefault="00EE5C67" w:rsidP="00A76173">
      <w:pPr>
        <w:autoSpaceDE w:val="0"/>
        <w:autoSpaceDN w:val="0"/>
        <w:adjustRightInd w:val="0"/>
        <w:spacing w:after="0" w:line="360" w:lineRule="auto"/>
        <w:jc w:val="both"/>
        <w:rPr>
          <w:rFonts w:ascii="Book Antiqua" w:hAnsi="Book Antiqua"/>
          <w:i/>
          <w:sz w:val="24"/>
          <w:szCs w:val="24"/>
          <w:lang w:val="en-US"/>
        </w:rPr>
      </w:pPr>
    </w:p>
    <w:p w:rsidR="00AA7456" w:rsidRPr="001850DF" w:rsidRDefault="00A345B8" w:rsidP="00A76173">
      <w:pPr>
        <w:spacing w:after="0" w:line="360" w:lineRule="auto"/>
        <w:jc w:val="both"/>
        <w:textAlignment w:val="baseline"/>
        <w:rPr>
          <w:rFonts w:ascii="Book Antiqua" w:hAnsi="Book Antiqua"/>
          <w:b/>
          <w:bCs/>
          <w:i/>
          <w:sz w:val="24"/>
          <w:szCs w:val="24"/>
          <w:lang w:eastAsia="zh-CN"/>
        </w:rPr>
      </w:pPr>
      <w:r w:rsidRPr="001850DF">
        <w:rPr>
          <w:rFonts w:ascii="Book Antiqua" w:hAnsi="Book Antiqua"/>
          <w:b/>
          <w:bCs/>
          <w:i/>
          <w:sz w:val="24"/>
          <w:szCs w:val="24"/>
        </w:rPr>
        <w:t>Liver transplantation</w:t>
      </w:r>
    </w:p>
    <w:p w:rsidR="00AA7456" w:rsidRPr="001850DF" w:rsidRDefault="00AA7456" w:rsidP="00A76173">
      <w:pPr>
        <w:spacing w:after="0" w:line="360" w:lineRule="auto"/>
        <w:jc w:val="both"/>
        <w:textAlignment w:val="baseline"/>
        <w:rPr>
          <w:rFonts w:ascii="Book Antiqua" w:hAnsi="Book Antiqua" w:cs="Arial"/>
          <w:sz w:val="24"/>
          <w:szCs w:val="24"/>
          <w:lang w:eastAsia="zh-CN"/>
        </w:rPr>
      </w:pPr>
      <w:r w:rsidRPr="001850DF">
        <w:rPr>
          <w:rFonts w:ascii="Book Antiqua" w:hAnsi="Book Antiqua" w:cs="Arial"/>
          <w:sz w:val="24"/>
          <w:szCs w:val="24"/>
        </w:rPr>
        <w:t xml:space="preserve">Patients with cirrhosis requiring </w:t>
      </w:r>
      <w:r w:rsidR="00A345B8" w:rsidRPr="001850DF">
        <w:rPr>
          <w:rFonts w:ascii="Book Antiqua" w:hAnsi="Book Antiqua"/>
          <w:bCs/>
          <w:sz w:val="24"/>
          <w:szCs w:val="24"/>
        </w:rPr>
        <w:t>liver transplantation (LT)</w:t>
      </w:r>
      <w:r w:rsidR="00A345B8" w:rsidRPr="001850DF">
        <w:rPr>
          <w:rFonts w:ascii="Book Antiqua" w:hAnsi="Book Antiqua" w:hint="eastAsia"/>
          <w:b/>
          <w:bCs/>
          <w:sz w:val="24"/>
          <w:szCs w:val="24"/>
          <w:lang w:eastAsia="zh-CN"/>
        </w:rPr>
        <w:t xml:space="preserve"> </w:t>
      </w:r>
      <w:r w:rsidRPr="001850DF">
        <w:rPr>
          <w:rFonts w:ascii="Book Antiqua" w:hAnsi="Book Antiqua" w:cs="Arial"/>
          <w:sz w:val="24"/>
          <w:szCs w:val="24"/>
        </w:rPr>
        <w:t xml:space="preserve">usually </w:t>
      </w:r>
      <w:r w:rsidR="00595440" w:rsidRPr="001850DF">
        <w:rPr>
          <w:rFonts w:ascii="Book Antiqua" w:hAnsi="Book Antiqua" w:cs="Arial"/>
          <w:sz w:val="24"/>
          <w:szCs w:val="24"/>
        </w:rPr>
        <w:t>demon</w:t>
      </w:r>
      <w:r w:rsidR="00015A41" w:rsidRPr="001850DF">
        <w:rPr>
          <w:rFonts w:ascii="Book Antiqua" w:hAnsi="Book Antiqua" w:cs="Arial"/>
          <w:sz w:val="24"/>
          <w:szCs w:val="24"/>
        </w:rPr>
        <w:t>strate increased cardiac output</w:t>
      </w:r>
      <w:r w:rsidRPr="001850DF">
        <w:rPr>
          <w:rFonts w:ascii="Book Antiqua" w:hAnsi="Book Antiqua" w:cs="Arial"/>
          <w:sz w:val="24"/>
          <w:szCs w:val="24"/>
        </w:rPr>
        <w:t>. Low systemic vascular resistance and bradycardia are also commonly seen in cirrhosis and can be aggravated by beta-blocker</w:t>
      </w:r>
      <w:r w:rsidR="00015A41" w:rsidRPr="001850DF">
        <w:rPr>
          <w:rFonts w:ascii="Book Antiqua" w:hAnsi="Book Antiqua" w:cs="Arial"/>
          <w:sz w:val="24"/>
          <w:szCs w:val="24"/>
        </w:rPr>
        <w:t xml:space="preserve"> use. These physiologic changes</w:t>
      </w:r>
      <w:r w:rsidRPr="001850DF">
        <w:rPr>
          <w:rFonts w:ascii="Book Antiqua" w:hAnsi="Book Antiqua" w:cs="Arial"/>
          <w:sz w:val="24"/>
          <w:szCs w:val="24"/>
        </w:rPr>
        <w:t xml:space="preserve"> </w:t>
      </w:r>
      <w:r w:rsidR="0007438C" w:rsidRPr="001850DF">
        <w:rPr>
          <w:rFonts w:ascii="Book Antiqua" w:hAnsi="Book Antiqua" w:cs="Arial"/>
          <w:sz w:val="24"/>
          <w:szCs w:val="24"/>
        </w:rPr>
        <w:t>increase the risk of c</w:t>
      </w:r>
      <w:r w:rsidRPr="001850DF">
        <w:rPr>
          <w:rFonts w:ascii="Book Antiqua" w:hAnsi="Book Antiqua" w:cs="Arial"/>
          <w:sz w:val="24"/>
          <w:szCs w:val="24"/>
        </w:rPr>
        <w:t>ardiovascular</w:t>
      </w:r>
      <w:r w:rsidR="00015A41" w:rsidRPr="001850DF">
        <w:rPr>
          <w:rStyle w:val="apple-converted-space"/>
          <w:rFonts w:ascii="Book Antiqua" w:hAnsi="Book Antiqua" w:cs="Arial" w:hint="eastAsia"/>
          <w:sz w:val="24"/>
          <w:szCs w:val="24"/>
          <w:lang w:eastAsia="zh-CN"/>
        </w:rPr>
        <w:t xml:space="preserve">n </w:t>
      </w:r>
      <w:r w:rsidRPr="001850DF">
        <w:rPr>
          <w:rStyle w:val="highlight"/>
          <w:rFonts w:ascii="Book Antiqua" w:hAnsi="Book Antiqua" w:cs="Arial"/>
          <w:sz w:val="24"/>
          <w:szCs w:val="24"/>
        </w:rPr>
        <w:t>complications</w:t>
      </w:r>
      <w:r w:rsidRPr="001850DF">
        <w:rPr>
          <w:rFonts w:ascii="Book Antiqua" w:hAnsi="Book Antiqua" w:cs="Arial"/>
          <w:sz w:val="24"/>
          <w:szCs w:val="24"/>
        </w:rPr>
        <w:t xml:space="preserve">, </w:t>
      </w:r>
      <w:r w:rsidR="003C6CE8" w:rsidRPr="001850DF">
        <w:rPr>
          <w:rFonts w:ascii="Book Antiqua" w:hAnsi="Book Antiqua" w:cs="Arial"/>
          <w:sz w:val="24"/>
          <w:szCs w:val="24"/>
        </w:rPr>
        <w:t>in addition to</w:t>
      </w:r>
      <w:r w:rsidRPr="001850DF">
        <w:rPr>
          <w:rFonts w:ascii="Book Antiqua" w:hAnsi="Book Antiqua" w:cs="Arial"/>
          <w:sz w:val="24"/>
          <w:szCs w:val="24"/>
        </w:rPr>
        <w:t xml:space="preserve"> altered hemodynamic stresses that LT patients face in the immediate post-operative period. Post-transplant reperfusion may result in</w:t>
      </w:r>
      <w:r w:rsidR="003C6CE8" w:rsidRPr="001850DF">
        <w:rPr>
          <w:rStyle w:val="apple-converted-space"/>
          <w:rFonts w:ascii="Book Antiqua" w:hAnsi="Book Antiqua" w:cs="Arial" w:hint="eastAsia"/>
          <w:sz w:val="24"/>
          <w:szCs w:val="24"/>
          <w:lang w:eastAsia="zh-CN"/>
        </w:rPr>
        <w:t xml:space="preserve"> </w:t>
      </w:r>
      <w:r w:rsidRPr="001850DF">
        <w:rPr>
          <w:rStyle w:val="highlight"/>
          <w:rFonts w:ascii="Book Antiqua" w:hAnsi="Book Antiqua" w:cs="Arial"/>
          <w:sz w:val="24"/>
          <w:szCs w:val="24"/>
        </w:rPr>
        <w:t>cardiac</w:t>
      </w:r>
      <w:r w:rsidR="003C6CE8" w:rsidRPr="001850DF">
        <w:rPr>
          <w:rStyle w:val="apple-converted-space"/>
          <w:rFonts w:ascii="Book Antiqua" w:hAnsi="Book Antiqua" w:cs="Arial" w:hint="eastAsia"/>
          <w:sz w:val="24"/>
          <w:szCs w:val="24"/>
          <w:lang w:eastAsia="zh-CN"/>
        </w:rPr>
        <w:t xml:space="preserve"> </w:t>
      </w:r>
      <w:r w:rsidRPr="001850DF">
        <w:rPr>
          <w:rFonts w:ascii="Book Antiqua" w:hAnsi="Book Antiqua" w:cs="Arial"/>
          <w:sz w:val="24"/>
          <w:szCs w:val="24"/>
        </w:rPr>
        <w:t xml:space="preserve">death due to a multitude of causes, including arrhythmia, </w:t>
      </w:r>
      <w:bookmarkStart w:id="7" w:name="OLE_LINK14"/>
      <w:bookmarkStart w:id="8" w:name="OLE_LINK15"/>
      <w:r w:rsidRPr="001850DF">
        <w:rPr>
          <w:rFonts w:ascii="Book Antiqua" w:hAnsi="Book Antiqua" w:cs="Arial"/>
          <w:sz w:val="24"/>
          <w:szCs w:val="24"/>
        </w:rPr>
        <w:t>acute</w:t>
      </w:r>
      <w:r w:rsidR="003C6CE8" w:rsidRPr="001850DF">
        <w:rPr>
          <w:rStyle w:val="apple-converted-space"/>
          <w:rFonts w:ascii="Book Antiqua" w:hAnsi="Book Antiqua" w:cs="Arial" w:hint="eastAsia"/>
          <w:sz w:val="24"/>
          <w:szCs w:val="24"/>
          <w:lang w:eastAsia="zh-CN"/>
        </w:rPr>
        <w:t xml:space="preserve"> </w:t>
      </w:r>
      <w:bookmarkStart w:id="9" w:name="OLE_LINK16"/>
      <w:bookmarkStart w:id="10" w:name="OLE_LINK17"/>
      <w:bookmarkEnd w:id="7"/>
      <w:bookmarkEnd w:id="8"/>
      <w:r w:rsidRPr="001850DF">
        <w:rPr>
          <w:rStyle w:val="highlight"/>
          <w:rFonts w:ascii="Book Antiqua" w:hAnsi="Book Antiqua" w:cs="Arial"/>
          <w:sz w:val="24"/>
          <w:szCs w:val="24"/>
        </w:rPr>
        <w:t xml:space="preserve">heart </w:t>
      </w:r>
      <w:r w:rsidRPr="001850DF">
        <w:rPr>
          <w:rFonts w:ascii="Book Antiqua" w:hAnsi="Book Antiqua" w:cs="Arial"/>
          <w:sz w:val="24"/>
          <w:szCs w:val="24"/>
        </w:rPr>
        <w:t>failure</w:t>
      </w:r>
      <w:r w:rsidR="009F283E" w:rsidRPr="001850DF">
        <w:rPr>
          <w:rFonts w:ascii="Book Antiqua" w:hAnsi="Book Antiqua" w:cs="Arial" w:hint="eastAsia"/>
          <w:sz w:val="24"/>
          <w:szCs w:val="24"/>
          <w:lang w:eastAsia="zh-CN"/>
        </w:rPr>
        <w:t xml:space="preserve"> (</w:t>
      </w:r>
      <w:r w:rsidR="00F4196B" w:rsidRPr="001850DF">
        <w:rPr>
          <w:rFonts w:ascii="Book Antiqua" w:hAnsi="Book Antiqua" w:cs="Arial" w:hint="eastAsia"/>
          <w:sz w:val="24"/>
          <w:szCs w:val="24"/>
          <w:lang w:eastAsia="zh-CN"/>
        </w:rPr>
        <w:t>HF)</w:t>
      </w:r>
      <w:bookmarkEnd w:id="9"/>
      <w:bookmarkEnd w:id="10"/>
      <w:r w:rsidRPr="001850DF">
        <w:rPr>
          <w:rFonts w:ascii="Book Antiqua" w:hAnsi="Book Antiqua" w:cs="Arial"/>
          <w:sz w:val="24"/>
          <w:szCs w:val="24"/>
        </w:rPr>
        <w:t>, and myocardial infarctio</w:t>
      </w:r>
      <w:r w:rsidR="00015A41" w:rsidRPr="001850DF">
        <w:rPr>
          <w:rFonts w:ascii="Book Antiqua" w:hAnsi="Book Antiqua" w:cs="Arial"/>
          <w:sz w:val="24"/>
          <w:szCs w:val="24"/>
        </w:rPr>
        <w:t>n</w:t>
      </w:r>
      <w:r w:rsidRPr="001850DF">
        <w:rPr>
          <w:rFonts w:ascii="Book Antiqua" w:hAnsi="Book Antiqua"/>
          <w:sz w:val="24"/>
          <w:szCs w:val="24"/>
          <w:vertAlign w:val="superscript"/>
        </w:rPr>
        <w:t>[</w:t>
      </w:r>
      <w:r w:rsidR="00DF6CB9" w:rsidRPr="001850DF">
        <w:rPr>
          <w:rFonts w:ascii="Book Antiqua" w:hAnsi="Book Antiqua"/>
          <w:sz w:val="24"/>
          <w:szCs w:val="24"/>
          <w:vertAlign w:val="superscript"/>
        </w:rPr>
        <w:t>8</w:t>
      </w:r>
      <w:r w:rsidR="00D07F09" w:rsidRPr="001850DF">
        <w:rPr>
          <w:rFonts w:ascii="Book Antiqua" w:hAnsi="Book Antiqua"/>
          <w:sz w:val="24"/>
          <w:szCs w:val="24"/>
          <w:vertAlign w:val="superscript"/>
        </w:rPr>
        <w:t>4</w:t>
      </w:r>
      <w:r w:rsidRPr="001850DF">
        <w:rPr>
          <w:rFonts w:ascii="Book Antiqua" w:hAnsi="Book Antiqua"/>
          <w:sz w:val="24"/>
          <w:szCs w:val="24"/>
          <w:vertAlign w:val="superscript"/>
        </w:rPr>
        <w:t>]</w:t>
      </w:r>
      <w:r w:rsidRPr="001850DF">
        <w:rPr>
          <w:rFonts w:ascii="Book Antiqua" w:hAnsi="Book Antiqua"/>
          <w:sz w:val="24"/>
          <w:szCs w:val="24"/>
        </w:rPr>
        <w:t>.</w:t>
      </w:r>
    </w:p>
    <w:p w:rsidR="00AA7456" w:rsidRPr="001850DF" w:rsidRDefault="00AA7456" w:rsidP="00A345B8">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The unusually high perioperative mortal</w:t>
      </w:r>
      <w:r w:rsidR="0042602C" w:rsidRPr="001850DF">
        <w:rPr>
          <w:rFonts w:ascii="Book Antiqua" w:hAnsi="Book Antiqua"/>
          <w:sz w:val="24"/>
          <w:szCs w:val="24"/>
        </w:rPr>
        <w:t>ity in transplant patients w</w:t>
      </w:r>
      <w:r w:rsidR="00F226FC" w:rsidRPr="001850DF">
        <w:rPr>
          <w:rFonts w:ascii="Book Antiqua" w:hAnsi="Book Antiqua"/>
          <w:sz w:val="24"/>
          <w:szCs w:val="24"/>
        </w:rPr>
        <w:t>ith</w:t>
      </w:r>
      <w:r w:rsidRPr="001850DF">
        <w:rPr>
          <w:rFonts w:ascii="Book Antiqua" w:hAnsi="Book Antiqua"/>
          <w:sz w:val="24"/>
          <w:szCs w:val="24"/>
        </w:rPr>
        <w:t xml:space="preserve"> CAD warrants a systematic evaluation in every patient </w:t>
      </w:r>
      <w:r w:rsidR="00F226FC" w:rsidRPr="001850DF">
        <w:rPr>
          <w:rFonts w:ascii="Book Antiqua" w:hAnsi="Book Antiqua"/>
          <w:sz w:val="24"/>
          <w:szCs w:val="24"/>
        </w:rPr>
        <w:t xml:space="preserve">that thought to have a </w:t>
      </w:r>
      <w:r w:rsidRPr="001850DF">
        <w:rPr>
          <w:rFonts w:ascii="Book Antiqua" w:hAnsi="Book Antiqua"/>
          <w:sz w:val="24"/>
          <w:szCs w:val="24"/>
        </w:rPr>
        <w:t xml:space="preserve">greater risk of atherosclerotic coronary disease. No single test has </w:t>
      </w:r>
      <w:r w:rsidR="00F226FC" w:rsidRPr="001850DF">
        <w:rPr>
          <w:rFonts w:ascii="Book Antiqua" w:hAnsi="Book Antiqua"/>
          <w:sz w:val="24"/>
          <w:szCs w:val="24"/>
        </w:rPr>
        <w:t>a</w:t>
      </w:r>
      <w:r w:rsidRPr="001850DF">
        <w:rPr>
          <w:rFonts w:ascii="Book Antiqua" w:hAnsi="Book Antiqua"/>
          <w:sz w:val="24"/>
          <w:szCs w:val="24"/>
        </w:rPr>
        <w:t xml:space="preserve"> predictive value</w:t>
      </w:r>
      <w:r w:rsidR="00F226FC" w:rsidRPr="001850DF">
        <w:rPr>
          <w:rFonts w:ascii="Book Antiqua" w:hAnsi="Book Antiqua"/>
          <w:sz w:val="24"/>
          <w:szCs w:val="24"/>
        </w:rPr>
        <w:t xml:space="preserve"> of 100%</w:t>
      </w:r>
      <w:r w:rsidRPr="001850DF">
        <w:rPr>
          <w:rFonts w:ascii="Book Antiqua" w:hAnsi="Book Antiqua"/>
          <w:sz w:val="24"/>
          <w:szCs w:val="24"/>
        </w:rPr>
        <w:t>. Therefore</w:t>
      </w:r>
      <w:r w:rsidR="00F226FC" w:rsidRPr="001850DF">
        <w:rPr>
          <w:rFonts w:ascii="Book Antiqua" w:hAnsi="Book Antiqua"/>
          <w:sz w:val="24"/>
          <w:szCs w:val="24"/>
        </w:rPr>
        <w:t>,</w:t>
      </w:r>
      <w:r w:rsidRPr="001850DF">
        <w:rPr>
          <w:rFonts w:ascii="Book Antiqua" w:hAnsi="Book Antiqua"/>
          <w:sz w:val="24"/>
          <w:szCs w:val="24"/>
        </w:rPr>
        <w:t xml:space="preserve"> diagnostic protocols must account for the variation in prevalence that occurs in subsets of transplant candidates and the limitation of each type of test</w:t>
      </w:r>
      <w:r w:rsidR="00D466CD">
        <w:rPr>
          <w:rFonts w:ascii="Book Antiqua" w:hAnsi="Book Antiqua"/>
          <w:sz w:val="24"/>
          <w:szCs w:val="24"/>
          <w:vertAlign w:val="superscript"/>
        </w:rPr>
        <w:t>[</w:t>
      </w:r>
      <w:r w:rsidR="00015A41" w:rsidRPr="001850DF">
        <w:rPr>
          <w:rFonts w:ascii="Book Antiqua" w:hAnsi="Book Antiqua"/>
          <w:sz w:val="24"/>
          <w:szCs w:val="24"/>
          <w:vertAlign w:val="superscript"/>
        </w:rPr>
        <w:t>85]</w:t>
      </w:r>
      <w:r w:rsidRPr="001850DF">
        <w:rPr>
          <w:rFonts w:ascii="Book Antiqua" w:hAnsi="Book Antiqua"/>
          <w:sz w:val="24"/>
          <w:szCs w:val="24"/>
        </w:rPr>
        <w:t>. In contrast to ischemic heart disease, most patients with advanced liver disease have myocardial defects that cause systolic and diastolic impairment</w:t>
      </w:r>
      <w:r w:rsidR="00F226FC" w:rsidRPr="001850DF">
        <w:rPr>
          <w:rFonts w:ascii="Book Antiqua" w:hAnsi="Book Antiqua"/>
          <w:sz w:val="24"/>
          <w:szCs w:val="24"/>
        </w:rPr>
        <w:t>s</w:t>
      </w:r>
      <w:r w:rsidRPr="001850DF">
        <w:rPr>
          <w:rFonts w:ascii="Book Antiqua" w:hAnsi="Book Antiqua"/>
          <w:sz w:val="24"/>
          <w:szCs w:val="24"/>
        </w:rPr>
        <w:t xml:space="preserve"> not always evident at rest. There are also </w:t>
      </w:r>
      <w:r w:rsidRPr="001850DF">
        <w:rPr>
          <w:rFonts w:ascii="Book Antiqua" w:hAnsi="Book Antiqua"/>
          <w:sz w:val="24"/>
          <w:szCs w:val="24"/>
        </w:rPr>
        <w:lastRenderedPageBreak/>
        <w:t>underlying electrophysiological defects that cause an uncoupling of</w:t>
      </w:r>
      <w:r w:rsidR="00F226FC" w:rsidRPr="001850DF">
        <w:rPr>
          <w:rFonts w:ascii="Book Antiqua" w:hAnsi="Book Antiqua"/>
          <w:sz w:val="24"/>
          <w:szCs w:val="24"/>
        </w:rPr>
        <w:t xml:space="preserve"> the</w:t>
      </w:r>
      <w:r w:rsidRPr="001850DF">
        <w:rPr>
          <w:rFonts w:ascii="Book Antiqua" w:hAnsi="Book Antiqua"/>
          <w:sz w:val="24"/>
          <w:szCs w:val="24"/>
        </w:rPr>
        <w:t xml:space="preserve"> mechanical and electrical activity. Diagnosis of “cirrhotic cardio</w:t>
      </w:r>
      <w:r w:rsidR="00F226FC" w:rsidRPr="001850DF">
        <w:rPr>
          <w:rFonts w:ascii="Book Antiqua" w:hAnsi="Book Antiqua"/>
          <w:sz w:val="24"/>
          <w:szCs w:val="24"/>
        </w:rPr>
        <w:t>myopathy” is difficult because</w:t>
      </w:r>
      <w:r w:rsidRPr="001850DF">
        <w:rPr>
          <w:rFonts w:ascii="Book Antiqua" w:hAnsi="Book Antiqua"/>
          <w:sz w:val="24"/>
          <w:szCs w:val="24"/>
        </w:rPr>
        <w:t xml:space="preserve"> the findings can be subtle as some patients develop frank heart failure when exposed to pharmacological or physiological stress</w:t>
      </w:r>
      <w:r w:rsidR="00F226FC" w:rsidRPr="001850DF">
        <w:rPr>
          <w:rFonts w:ascii="Book Antiqua" w:hAnsi="Book Antiqua"/>
          <w:sz w:val="24"/>
          <w:szCs w:val="24"/>
        </w:rPr>
        <w:t>ors</w:t>
      </w:r>
      <w:r w:rsidRPr="001850DF">
        <w:rPr>
          <w:rFonts w:ascii="Book Antiqua" w:hAnsi="Book Antiqua"/>
          <w:sz w:val="24"/>
          <w:szCs w:val="24"/>
        </w:rPr>
        <w:t xml:space="preserve"> such as </w:t>
      </w:r>
      <w:r w:rsidR="00F226FC" w:rsidRPr="001850DF">
        <w:rPr>
          <w:rFonts w:ascii="Book Antiqua" w:hAnsi="Book Antiqua"/>
          <w:sz w:val="24"/>
          <w:szCs w:val="24"/>
        </w:rPr>
        <w:t xml:space="preserve">during </w:t>
      </w:r>
      <w:r w:rsidRPr="001850DF">
        <w:rPr>
          <w:rFonts w:ascii="Book Antiqua" w:hAnsi="Book Antiqua"/>
          <w:sz w:val="24"/>
          <w:szCs w:val="24"/>
        </w:rPr>
        <w:t>liver transplantation</w:t>
      </w:r>
      <w:r w:rsidR="00D466CD">
        <w:rPr>
          <w:rFonts w:ascii="Book Antiqua" w:hAnsi="Book Antiqua"/>
          <w:sz w:val="24"/>
          <w:szCs w:val="24"/>
          <w:vertAlign w:val="superscript"/>
        </w:rPr>
        <w:t>[</w:t>
      </w:r>
      <w:r w:rsidR="00DF6CB9" w:rsidRPr="001850DF">
        <w:rPr>
          <w:rFonts w:ascii="Book Antiqua" w:hAnsi="Book Antiqua"/>
          <w:sz w:val="24"/>
          <w:szCs w:val="24"/>
          <w:vertAlign w:val="superscript"/>
        </w:rPr>
        <w:t>8</w:t>
      </w:r>
      <w:r w:rsidR="00D07F09" w:rsidRPr="001850DF">
        <w:rPr>
          <w:rFonts w:ascii="Book Antiqua" w:hAnsi="Book Antiqua"/>
          <w:sz w:val="24"/>
          <w:szCs w:val="24"/>
          <w:vertAlign w:val="superscript"/>
        </w:rPr>
        <w:t>5</w:t>
      </w:r>
      <w:r w:rsidRPr="001850DF">
        <w:rPr>
          <w:rFonts w:ascii="Book Antiqua" w:hAnsi="Book Antiqua"/>
          <w:sz w:val="24"/>
          <w:szCs w:val="24"/>
          <w:vertAlign w:val="superscript"/>
        </w:rPr>
        <w:t>]</w:t>
      </w:r>
      <w:r w:rsidRPr="001850DF">
        <w:rPr>
          <w:rFonts w:ascii="Book Antiqua" w:hAnsi="Book Antiqua"/>
          <w:sz w:val="24"/>
          <w:szCs w:val="24"/>
        </w:rPr>
        <w:t>.</w:t>
      </w:r>
    </w:p>
    <w:p w:rsidR="00AA7456" w:rsidRPr="001850DF" w:rsidRDefault="00AA7456" w:rsidP="00A345B8">
      <w:pPr>
        <w:spacing w:after="0" w:line="360" w:lineRule="auto"/>
        <w:ind w:firstLineChars="200" w:firstLine="480"/>
        <w:jc w:val="both"/>
        <w:textAlignment w:val="baseline"/>
        <w:rPr>
          <w:rFonts w:ascii="Book Antiqua" w:hAnsi="Book Antiqua" w:cs="AdvOTb7819099"/>
          <w:sz w:val="24"/>
          <w:szCs w:val="24"/>
          <w:lang w:eastAsia="zh-CN"/>
        </w:rPr>
      </w:pPr>
      <w:r w:rsidRPr="001850DF">
        <w:rPr>
          <w:rFonts w:ascii="Book Antiqua" w:hAnsi="Book Antiqua"/>
          <w:sz w:val="24"/>
          <w:szCs w:val="24"/>
        </w:rPr>
        <w:t xml:space="preserve">Almost all cardiovascular abnormalities </w:t>
      </w:r>
      <w:r w:rsidR="00B331D5" w:rsidRPr="001850DF">
        <w:rPr>
          <w:rFonts w:ascii="Book Antiqua" w:hAnsi="Book Antiqua"/>
          <w:sz w:val="24"/>
          <w:szCs w:val="24"/>
        </w:rPr>
        <w:t xml:space="preserve">can be reversed </w:t>
      </w:r>
      <w:r w:rsidRPr="001850DF">
        <w:rPr>
          <w:rFonts w:ascii="Book Antiqua" w:hAnsi="Book Antiqua"/>
          <w:sz w:val="24"/>
          <w:szCs w:val="24"/>
        </w:rPr>
        <w:t>6 to 12 mo</w:t>
      </w:r>
      <w:r w:rsidR="00A345B8" w:rsidRPr="001850DF">
        <w:rPr>
          <w:rFonts w:ascii="Book Antiqua" w:hAnsi="Book Antiqua" w:hint="eastAsia"/>
          <w:sz w:val="24"/>
          <w:szCs w:val="24"/>
          <w:lang w:eastAsia="zh-CN"/>
        </w:rPr>
        <w:t xml:space="preserve"> </w:t>
      </w:r>
      <w:r w:rsidRPr="001850DF">
        <w:rPr>
          <w:rFonts w:ascii="Book Antiqua" w:hAnsi="Book Antiqua"/>
          <w:sz w:val="24"/>
          <w:szCs w:val="24"/>
        </w:rPr>
        <w:t xml:space="preserve">after liver transplantation. Namely, indices of both systolic and diastolic function, cardiac workload, and exercise capacity </w:t>
      </w:r>
      <w:r w:rsidR="00B331D5" w:rsidRPr="001850DF">
        <w:rPr>
          <w:rFonts w:ascii="Book Antiqua" w:hAnsi="Book Antiqua"/>
          <w:sz w:val="24"/>
          <w:szCs w:val="24"/>
        </w:rPr>
        <w:t xml:space="preserve">can be </w:t>
      </w:r>
      <w:r w:rsidRPr="001850DF">
        <w:rPr>
          <w:rFonts w:ascii="Book Antiqua" w:hAnsi="Book Antiqua"/>
          <w:sz w:val="24"/>
          <w:szCs w:val="24"/>
        </w:rPr>
        <w:t>substantially improve</w:t>
      </w:r>
      <w:r w:rsidR="00B331D5" w:rsidRPr="001850DF">
        <w:rPr>
          <w:rFonts w:ascii="Book Antiqua" w:hAnsi="Book Antiqua"/>
          <w:sz w:val="24"/>
          <w:szCs w:val="24"/>
        </w:rPr>
        <w:t>d</w:t>
      </w:r>
      <w:r w:rsidRPr="001850DF">
        <w:rPr>
          <w:rFonts w:ascii="Book Antiqua" w:hAnsi="Book Antiqua"/>
          <w:sz w:val="24"/>
          <w:szCs w:val="24"/>
        </w:rPr>
        <w:t xml:space="preserve"> or normalize</w:t>
      </w:r>
      <w:r w:rsidR="00B331D5" w:rsidRPr="001850DF">
        <w:rPr>
          <w:rFonts w:ascii="Book Antiqua" w:hAnsi="Book Antiqua"/>
          <w:sz w:val="24"/>
          <w:szCs w:val="24"/>
        </w:rPr>
        <w:t>d</w:t>
      </w:r>
      <w:r w:rsidRPr="001850DF">
        <w:rPr>
          <w:rFonts w:ascii="Book Antiqua" w:hAnsi="Book Antiqua"/>
          <w:sz w:val="24"/>
          <w:szCs w:val="24"/>
        </w:rPr>
        <w:t>. QT interval prolongation can also revert after OLT, even though this occurs in about half of cases suggesting that liver disease may not be the only pathogenic factor</w:t>
      </w:r>
      <w:r w:rsidRPr="001850DF">
        <w:rPr>
          <w:rFonts w:ascii="Book Antiqua" w:hAnsi="Book Antiqua"/>
          <w:sz w:val="24"/>
          <w:szCs w:val="24"/>
          <w:vertAlign w:val="superscript"/>
        </w:rPr>
        <w:t>[</w:t>
      </w:r>
      <w:r w:rsidR="00015A41" w:rsidRPr="001850DF">
        <w:rPr>
          <w:rFonts w:ascii="Book Antiqua" w:hAnsi="Book Antiqua"/>
          <w:sz w:val="24"/>
          <w:szCs w:val="24"/>
          <w:vertAlign w:val="superscript"/>
        </w:rPr>
        <w:t>4,</w:t>
      </w:r>
      <w:r w:rsidR="00DF6CB9" w:rsidRPr="001850DF">
        <w:rPr>
          <w:rFonts w:ascii="Book Antiqua" w:hAnsi="Book Antiqua"/>
          <w:sz w:val="24"/>
          <w:szCs w:val="24"/>
          <w:vertAlign w:val="superscript"/>
        </w:rPr>
        <w:t>24,</w:t>
      </w:r>
      <w:r w:rsidRPr="001850DF">
        <w:rPr>
          <w:rFonts w:ascii="Book Antiqua" w:hAnsi="Book Antiqua"/>
          <w:sz w:val="24"/>
          <w:szCs w:val="24"/>
          <w:vertAlign w:val="superscript"/>
        </w:rPr>
        <w:t>3</w:t>
      </w:r>
      <w:r w:rsidR="00DF6CB9" w:rsidRPr="001850DF">
        <w:rPr>
          <w:rFonts w:ascii="Book Antiqua" w:hAnsi="Book Antiqua"/>
          <w:sz w:val="24"/>
          <w:szCs w:val="24"/>
          <w:vertAlign w:val="superscript"/>
        </w:rPr>
        <w:t>3</w:t>
      </w:r>
      <w:r w:rsidRPr="001850DF">
        <w:rPr>
          <w:rFonts w:ascii="Book Antiqua" w:hAnsi="Book Antiqua"/>
          <w:sz w:val="24"/>
          <w:szCs w:val="24"/>
          <w:vertAlign w:val="superscript"/>
        </w:rPr>
        <w:t>,]</w:t>
      </w:r>
      <w:r w:rsidRPr="001850DF">
        <w:rPr>
          <w:rFonts w:ascii="Book Antiqua" w:hAnsi="Book Antiqua"/>
          <w:sz w:val="24"/>
          <w:szCs w:val="24"/>
        </w:rPr>
        <w:t>.</w:t>
      </w:r>
    </w:p>
    <w:p w:rsidR="00B710E4" w:rsidRPr="001850DF" w:rsidRDefault="00B710E4" w:rsidP="00A76173">
      <w:pPr>
        <w:spacing w:after="0" w:line="360" w:lineRule="auto"/>
        <w:jc w:val="both"/>
        <w:textAlignment w:val="baseline"/>
        <w:rPr>
          <w:rFonts w:ascii="Book Antiqua" w:hAnsi="Book Antiqua"/>
          <w:b/>
          <w:bCs/>
          <w:sz w:val="24"/>
          <w:szCs w:val="24"/>
        </w:rPr>
      </w:pPr>
    </w:p>
    <w:p w:rsidR="00B710E4" w:rsidRPr="001850DF" w:rsidRDefault="00AA7456" w:rsidP="00A76173">
      <w:pPr>
        <w:spacing w:after="0" w:line="360" w:lineRule="auto"/>
        <w:jc w:val="both"/>
        <w:textAlignment w:val="baseline"/>
        <w:rPr>
          <w:rFonts w:ascii="Book Antiqua" w:hAnsi="Book Antiqua"/>
          <w:b/>
          <w:bCs/>
          <w:caps/>
          <w:sz w:val="24"/>
          <w:szCs w:val="24"/>
          <w:lang w:eastAsia="zh-CN"/>
        </w:rPr>
      </w:pPr>
      <w:r w:rsidRPr="001850DF">
        <w:rPr>
          <w:rFonts w:ascii="Book Antiqua" w:hAnsi="Book Antiqua"/>
          <w:b/>
          <w:bCs/>
          <w:caps/>
          <w:sz w:val="24"/>
          <w:szCs w:val="24"/>
        </w:rPr>
        <w:t>Card</w:t>
      </w:r>
      <w:r w:rsidR="00F10CED" w:rsidRPr="001850DF">
        <w:rPr>
          <w:rFonts w:ascii="Book Antiqua" w:hAnsi="Book Antiqua"/>
          <w:b/>
          <w:bCs/>
          <w:caps/>
          <w:sz w:val="24"/>
          <w:szCs w:val="24"/>
        </w:rPr>
        <w:t>iac causes of hepatic disorders</w:t>
      </w:r>
    </w:p>
    <w:p w:rsidR="00AA7456" w:rsidRPr="001850DF" w:rsidRDefault="00A345B8" w:rsidP="00A76173">
      <w:pPr>
        <w:spacing w:after="0" w:line="360" w:lineRule="auto"/>
        <w:jc w:val="both"/>
        <w:textAlignment w:val="baseline"/>
        <w:rPr>
          <w:rFonts w:ascii="Book Antiqua" w:hAnsi="Book Antiqua"/>
          <w:b/>
          <w:bCs/>
          <w:i/>
          <w:sz w:val="24"/>
          <w:szCs w:val="24"/>
          <w:lang w:eastAsia="zh-CN"/>
        </w:rPr>
      </w:pPr>
      <w:r w:rsidRPr="001850DF">
        <w:rPr>
          <w:rFonts w:ascii="Book Antiqua" w:hAnsi="Book Antiqua"/>
          <w:b/>
          <w:bCs/>
          <w:i/>
          <w:sz w:val="24"/>
          <w:szCs w:val="24"/>
        </w:rPr>
        <w:t>Heart failure</w:t>
      </w:r>
    </w:p>
    <w:p w:rsidR="00AA7456" w:rsidRPr="001850DF" w:rsidRDefault="003B0FBB" w:rsidP="00A76173">
      <w:pPr>
        <w:spacing w:after="0" w:line="360" w:lineRule="auto"/>
        <w:jc w:val="both"/>
        <w:textAlignment w:val="baseline"/>
        <w:rPr>
          <w:rFonts w:ascii="Book Antiqua" w:hAnsi="Book Antiqua"/>
          <w:sz w:val="24"/>
          <w:szCs w:val="24"/>
          <w:lang w:eastAsia="zh-CN"/>
        </w:rPr>
      </w:pPr>
      <w:r w:rsidRPr="001850DF">
        <w:rPr>
          <w:rFonts w:ascii="Book Antiqua" w:hAnsi="Book Antiqua"/>
          <w:sz w:val="24"/>
          <w:szCs w:val="24"/>
        </w:rPr>
        <w:t>The c</w:t>
      </w:r>
      <w:r w:rsidR="00AA7456" w:rsidRPr="001850DF">
        <w:rPr>
          <w:rFonts w:ascii="Book Antiqua" w:hAnsi="Book Antiqua"/>
          <w:sz w:val="24"/>
          <w:szCs w:val="24"/>
        </w:rPr>
        <w:t>ardiac cause</w:t>
      </w:r>
      <w:r w:rsidR="00F10CED" w:rsidRPr="001850DF">
        <w:rPr>
          <w:rFonts w:ascii="Book Antiqua" w:hAnsi="Book Antiqua"/>
          <w:sz w:val="24"/>
          <w:szCs w:val="24"/>
        </w:rPr>
        <w:t xml:space="preserve">s of hepatic dysfunction </w:t>
      </w:r>
      <w:r w:rsidR="00AA7456" w:rsidRPr="001850DF">
        <w:rPr>
          <w:rFonts w:ascii="Book Antiqua" w:hAnsi="Book Antiqua"/>
          <w:sz w:val="24"/>
          <w:szCs w:val="24"/>
        </w:rPr>
        <w:t>include constrictive pericarditis, severe pulmonary arterial hypertension (PAH), mitral stenosis, tricuspid re</w:t>
      </w:r>
      <w:r w:rsidR="00A345B8" w:rsidRPr="001850DF">
        <w:rPr>
          <w:rFonts w:ascii="Book Antiqua" w:hAnsi="Book Antiqua"/>
          <w:sz w:val="24"/>
          <w:szCs w:val="24"/>
        </w:rPr>
        <w:t>gurgitation (TR), corpulmonale,</w:t>
      </w:r>
      <w:r w:rsidR="00AA7456" w:rsidRPr="001850DF">
        <w:rPr>
          <w:rFonts w:ascii="Book Antiqua" w:hAnsi="Book Antiqua"/>
          <w:sz w:val="24"/>
          <w:szCs w:val="24"/>
        </w:rPr>
        <w:t xml:space="preserve"> ischemic</w:t>
      </w:r>
      <w:r w:rsidR="00B35D6B" w:rsidRPr="001850DF">
        <w:rPr>
          <w:rFonts w:ascii="Book Antiqua" w:hAnsi="Book Antiqua"/>
          <w:sz w:val="24"/>
          <w:szCs w:val="24"/>
        </w:rPr>
        <w:t xml:space="preserve"> cardiomyopathy, and </w:t>
      </w:r>
      <w:r w:rsidR="00AA7456" w:rsidRPr="001850DF">
        <w:rPr>
          <w:rFonts w:ascii="Book Antiqua" w:hAnsi="Book Antiqua"/>
          <w:sz w:val="24"/>
          <w:szCs w:val="24"/>
        </w:rPr>
        <w:t>postoperative consequence</w:t>
      </w:r>
      <w:r w:rsidR="00B9040D" w:rsidRPr="001850DF">
        <w:rPr>
          <w:rFonts w:ascii="Book Antiqua" w:hAnsi="Book Antiqua"/>
          <w:sz w:val="24"/>
          <w:szCs w:val="24"/>
        </w:rPr>
        <w:t>s</w:t>
      </w:r>
      <w:r w:rsidR="00AA7456" w:rsidRPr="001850DF">
        <w:rPr>
          <w:rFonts w:ascii="Book Antiqua" w:hAnsi="Book Antiqua"/>
          <w:sz w:val="24"/>
          <w:szCs w:val="24"/>
        </w:rPr>
        <w:t xml:space="preserve"> of the Fontan procedu</w:t>
      </w:r>
      <w:r w:rsidR="003C6CE8" w:rsidRPr="001850DF">
        <w:rPr>
          <w:rFonts w:ascii="Book Antiqua" w:hAnsi="Book Antiqua"/>
          <w:sz w:val="24"/>
          <w:szCs w:val="24"/>
        </w:rPr>
        <w:t>re for pulmonary atresia and</w:t>
      </w:r>
      <w:r w:rsidR="00AA7456" w:rsidRPr="001850DF">
        <w:rPr>
          <w:rFonts w:ascii="Book Antiqua" w:hAnsi="Book Antiqua"/>
          <w:sz w:val="24"/>
          <w:szCs w:val="24"/>
        </w:rPr>
        <w:t xml:space="preserve"> hypoplastic left heart syndrome. All</w:t>
      </w:r>
      <w:r w:rsidR="008E4EE6" w:rsidRPr="001850DF">
        <w:rPr>
          <w:rFonts w:ascii="Book Antiqua" w:hAnsi="Book Antiqua"/>
          <w:sz w:val="24"/>
          <w:szCs w:val="24"/>
        </w:rPr>
        <w:t xml:space="preserve"> of</w:t>
      </w:r>
      <w:r w:rsidR="00AA7456" w:rsidRPr="001850DF">
        <w:rPr>
          <w:rFonts w:ascii="Book Antiqua" w:hAnsi="Book Antiqua"/>
          <w:sz w:val="24"/>
          <w:szCs w:val="24"/>
        </w:rPr>
        <w:t xml:space="preserve"> these causes </w:t>
      </w:r>
      <w:r w:rsidR="008E4EE6" w:rsidRPr="001850DF">
        <w:rPr>
          <w:rFonts w:ascii="Book Antiqua" w:hAnsi="Book Antiqua"/>
          <w:sz w:val="24"/>
          <w:szCs w:val="24"/>
        </w:rPr>
        <w:t xml:space="preserve">can </w:t>
      </w:r>
      <w:r w:rsidR="00AA7456" w:rsidRPr="001850DF">
        <w:rPr>
          <w:rFonts w:ascii="Book Antiqua" w:hAnsi="Book Antiqua"/>
          <w:sz w:val="24"/>
          <w:szCs w:val="24"/>
        </w:rPr>
        <w:t xml:space="preserve">lead to passive congestion due to </w:t>
      </w:r>
      <w:r w:rsidR="008E4EE6" w:rsidRPr="001850DF">
        <w:rPr>
          <w:rFonts w:ascii="Book Antiqua" w:hAnsi="Book Antiqua"/>
          <w:sz w:val="24"/>
          <w:szCs w:val="24"/>
        </w:rPr>
        <w:t xml:space="preserve">the </w:t>
      </w:r>
      <w:r w:rsidR="00AA7456" w:rsidRPr="001850DF">
        <w:rPr>
          <w:rFonts w:ascii="Book Antiqua" w:hAnsi="Book Antiqua"/>
          <w:sz w:val="24"/>
          <w:szCs w:val="24"/>
        </w:rPr>
        <w:t>elevated right ventricular (RV) pressure and right sided hear</w:t>
      </w:r>
      <w:r w:rsidR="003C6CE8" w:rsidRPr="001850DF">
        <w:rPr>
          <w:rFonts w:ascii="Book Antiqua" w:hAnsi="Book Antiqua"/>
          <w:sz w:val="24"/>
          <w:szCs w:val="24"/>
        </w:rPr>
        <w:t xml:space="preserve">t failure. </w:t>
      </w:r>
      <w:r w:rsidR="00AA7456" w:rsidRPr="001850DF">
        <w:rPr>
          <w:rFonts w:ascii="Book Antiqua" w:hAnsi="Book Antiqua"/>
          <w:sz w:val="24"/>
          <w:szCs w:val="24"/>
        </w:rPr>
        <w:t>The outcome</w:t>
      </w:r>
      <w:r w:rsidR="008E4EE6" w:rsidRPr="001850DF">
        <w:rPr>
          <w:rFonts w:ascii="Book Antiqua" w:hAnsi="Book Antiqua"/>
          <w:sz w:val="24"/>
          <w:szCs w:val="24"/>
        </w:rPr>
        <w:t>s</w:t>
      </w:r>
      <w:r w:rsidR="00AA7456" w:rsidRPr="001850DF">
        <w:rPr>
          <w:rFonts w:ascii="Book Antiqua" w:hAnsi="Book Antiqua"/>
          <w:sz w:val="24"/>
          <w:szCs w:val="24"/>
        </w:rPr>
        <w:t xml:space="preserve"> of heart failure ha</w:t>
      </w:r>
      <w:r w:rsidR="008E4EE6" w:rsidRPr="001850DF">
        <w:rPr>
          <w:rFonts w:ascii="Book Antiqua" w:hAnsi="Book Antiqua"/>
          <w:sz w:val="24"/>
          <w:szCs w:val="24"/>
        </w:rPr>
        <w:t>ve</w:t>
      </w:r>
      <w:r w:rsidR="00AA7456" w:rsidRPr="001850DF">
        <w:rPr>
          <w:rFonts w:ascii="Book Antiqua" w:hAnsi="Book Antiqua"/>
          <w:sz w:val="24"/>
          <w:szCs w:val="24"/>
        </w:rPr>
        <w:t xml:space="preserve"> dramatically improved, due</w:t>
      </w:r>
      <w:r w:rsidR="003C6CE8" w:rsidRPr="001850DF">
        <w:rPr>
          <w:rFonts w:ascii="Book Antiqua" w:hAnsi="Book Antiqua"/>
          <w:sz w:val="24"/>
          <w:szCs w:val="24"/>
        </w:rPr>
        <w:t xml:space="preserve"> to the increased efficiency of</w:t>
      </w:r>
      <w:r w:rsidR="00AA7456" w:rsidRPr="001850DF">
        <w:rPr>
          <w:rFonts w:ascii="Book Antiqua" w:hAnsi="Book Antiqua"/>
          <w:sz w:val="24"/>
          <w:szCs w:val="24"/>
        </w:rPr>
        <w:t xml:space="preserve"> medical treatment,</w:t>
      </w:r>
      <w:r w:rsidR="008E4EE6" w:rsidRPr="001850DF">
        <w:rPr>
          <w:rFonts w:ascii="Book Antiqua" w:hAnsi="Book Antiqua"/>
          <w:sz w:val="24"/>
          <w:szCs w:val="24"/>
        </w:rPr>
        <w:t xml:space="preserve"> as a result</w:t>
      </w:r>
      <w:r w:rsidR="00AA7456" w:rsidRPr="001850DF">
        <w:rPr>
          <w:rFonts w:ascii="Book Antiqua" w:hAnsi="Book Antiqua"/>
          <w:sz w:val="24"/>
          <w:szCs w:val="24"/>
        </w:rPr>
        <w:t>, cardiac cirrhosis prevalence is declining</w:t>
      </w:r>
      <w:r w:rsidR="00B35D6B" w:rsidRPr="001850DF">
        <w:rPr>
          <w:rFonts w:ascii="Book Antiqua" w:hAnsi="Book Antiqua"/>
          <w:sz w:val="24"/>
          <w:szCs w:val="24"/>
          <w:vertAlign w:val="superscript"/>
        </w:rPr>
        <w:t>[86</w:t>
      </w:r>
      <w:r w:rsidR="00B35D6B" w:rsidRPr="001850DF">
        <w:rPr>
          <w:rFonts w:ascii="Book Antiqua" w:hAnsi="Book Antiqua" w:hint="eastAsia"/>
          <w:sz w:val="24"/>
          <w:szCs w:val="24"/>
          <w:vertAlign w:val="superscript"/>
          <w:lang w:eastAsia="zh-CN"/>
        </w:rPr>
        <w:t>,</w:t>
      </w:r>
      <w:r w:rsidR="00AA7456" w:rsidRPr="001850DF">
        <w:rPr>
          <w:rFonts w:ascii="Book Antiqua" w:hAnsi="Book Antiqua"/>
          <w:sz w:val="24"/>
          <w:szCs w:val="24"/>
          <w:vertAlign w:val="superscript"/>
        </w:rPr>
        <w:t>2</w:t>
      </w:r>
      <w:r w:rsidR="00DF6CB9" w:rsidRPr="001850DF">
        <w:rPr>
          <w:rFonts w:ascii="Book Antiqua" w:hAnsi="Book Antiqua"/>
          <w:sz w:val="24"/>
          <w:szCs w:val="24"/>
          <w:vertAlign w:val="superscript"/>
        </w:rPr>
        <w:t>4</w:t>
      </w:r>
      <w:r w:rsidR="00AA7456" w:rsidRPr="001850DF">
        <w:rPr>
          <w:rFonts w:ascii="Book Antiqua" w:hAnsi="Book Antiqua"/>
          <w:sz w:val="24"/>
          <w:szCs w:val="24"/>
          <w:vertAlign w:val="superscript"/>
        </w:rPr>
        <w:t>]</w:t>
      </w:r>
      <w:r w:rsidR="00AA7456" w:rsidRPr="001850DF">
        <w:rPr>
          <w:rFonts w:ascii="Book Antiqua" w:hAnsi="Book Antiqua"/>
          <w:sz w:val="24"/>
          <w:szCs w:val="24"/>
        </w:rPr>
        <w:t>.</w:t>
      </w:r>
    </w:p>
    <w:p w:rsidR="00A345B8" w:rsidRPr="001850DF" w:rsidRDefault="00A345B8" w:rsidP="00A76173">
      <w:pPr>
        <w:spacing w:after="0" w:line="360" w:lineRule="auto"/>
        <w:jc w:val="both"/>
        <w:textAlignment w:val="baseline"/>
        <w:rPr>
          <w:rFonts w:ascii="Book Antiqua" w:hAnsi="Book Antiqua"/>
          <w:sz w:val="24"/>
          <w:szCs w:val="24"/>
          <w:lang w:eastAsia="zh-CN"/>
        </w:rPr>
      </w:pPr>
    </w:p>
    <w:p w:rsidR="00AA7456" w:rsidRPr="0003041A" w:rsidRDefault="00A345B8" w:rsidP="00A76173">
      <w:pPr>
        <w:spacing w:after="0" w:line="360" w:lineRule="auto"/>
        <w:jc w:val="both"/>
        <w:textAlignment w:val="baseline"/>
        <w:rPr>
          <w:rFonts w:ascii="Book Antiqua" w:hAnsi="Book Antiqua"/>
          <w:b/>
          <w:sz w:val="24"/>
          <w:szCs w:val="24"/>
          <w:lang w:eastAsia="zh-CN"/>
        </w:rPr>
      </w:pPr>
      <w:r w:rsidRPr="001850DF">
        <w:rPr>
          <w:rFonts w:ascii="Book Antiqua" w:hAnsi="Book Antiqua"/>
          <w:b/>
          <w:sz w:val="24"/>
          <w:szCs w:val="24"/>
        </w:rPr>
        <w:t>Pathophysiology</w:t>
      </w:r>
      <w:r w:rsidR="0003041A">
        <w:rPr>
          <w:rFonts w:ascii="Book Antiqua" w:hAnsi="Book Antiqua" w:hint="eastAsia"/>
          <w:b/>
          <w:sz w:val="24"/>
          <w:szCs w:val="24"/>
          <w:lang w:eastAsia="zh-CN"/>
        </w:rPr>
        <w:t xml:space="preserve">: </w:t>
      </w:r>
      <w:r w:rsidR="00AA7456" w:rsidRPr="001850DF">
        <w:rPr>
          <w:rFonts w:ascii="Book Antiqua" w:hAnsi="Book Antiqua"/>
          <w:sz w:val="24"/>
          <w:szCs w:val="24"/>
        </w:rPr>
        <w:t>In chronic h</w:t>
      </w:r>
      <w:r w:rsidR="008E4EE6" w:rsidRPr="001850DF">
        <w:rPr>
          <w:rFonts w:ascii="Book Antiqua" w:hAnsi="Book Antiqua"/>
          <w:sz w:val="24"/>
          <w:szCs w:val="24"/>
        </w:rPr>
        <w:t>e</w:t>
      </w:r>
      <w:r w:rsidR="00B35D6B" w:rsidRPr="001850DF">
        <w:rPr>
          <w:rFonts w:ascii="Book Antiqua" w:hAnsi="Book Antiqua"/>
          <w:sz w:val="24"/>
          <w:szCs w:val="24"/>
        </w:rPr>
        <w:t>art failure (backward failure),</w:t>
      </w:r>
      <w:r w:rsidR="00AA7456" w:rsidRPr="001850DF">
        <w:rPr>
          <w:rFonts w:ascii="Book Antiqua" w:hAnsi="Book Antiqua"/>
          <w:sz w:val="24"/>
          <w:szCs w:val="24"/>
        </w:rPr>
        <w:t xml:space="preserve"> the increase in venous pressure caused by RV dysfunction leads to </w:t>
      </w:r>
      <w:r w:rsidR="008E4EE6" w:rsidRPr="001850DF">
        <w:rPr>
          <w:rFonts w:ascii="Book Antiqua" w:hAnsi="Book Antiqua"/>
          <w:sz w:val="24"/>
          <w:szCs w:val="24"/>
        </w:rPr>
        <w:t>the</w:t>
      </w:r>
      <w:r w:rsidR="00AA7456" w:rsidRPr="001850DF">
        <w:rPr>
          <w:rFonts w:ascii="Book Antiqua" w:hAnsi="Book Antiqua"/>
          <w:sz w:val="24"/>
          <w:szCs w:val="24"/>
        </w:rPr>
        <w:t xml:space="preserve"> atrophy of hepatocytes and causes perisinusoidal edema </w:t>
      </w:r>
      <w:r w:rsidR="008E4EE6" w:rsidRPr="001850DF">
        <w:rPr>
          <w:rFonts w:ascii="Book Antiqua" w:hAnsi="Book Antiqua"/>
          <w:sz w:val="24"/>
          <w:szCs w:val="24"/>
        </w:rPr>
        <w:t>which</w:t>
      </w:r>
      <w:r w:rsidR="00AA7456" w:rsidRPr="001850DF">
        <w:rPr>
          <w:rFonts w:ascii="Book Antiqua" w:hAnsi="Book Antiqua"/>
          <w:sz w:val="24"/>
          <w:szCs w:val="24"/>
        </w:rPr>
        <w:t xml:space="preserve"> can impair </w:t>
      </w:r>
      <w:r w:rsidR="008E4EE6" w:rsidRPr="001850DF">
        <w:rPr>
          <w:rFonts w:ascii="Book Antiqua" w:hAnsi="Book Antiqua"/>
          <w:sz w:val="24"/>
          <w:szCs w:val="24"/>
        </w:rPr>
        <w:t xml:space="preserve">the </w:t>
      </w:r>
      <w:r w:rsidR="00AA7456" w:rsidRPr="001850DF">
        <w:rPr>
          <w:rFonts w:ascii="Book Antiqua" w:hAnsi="Book Antiqua"/>
          <w:sz w:val="24"/>
          <w:szCs w:val="24"/>
        </w:rPr>
        <w:t>dif</w:t>
      </w:r>
      <w:r w:rsidR="00B35D6B" w:rsidRPr="001850DF">
        <w:rPr>
          <w:rFonts w:ascii="Book Antiqua" w:hAnsi="Book Antiqua"/>
          <w:sz w:val="24"/>
          <w:szCs w:val="24"/>
        </w:rPr>
        <w:t xml:space="preserve">fusion of oxygen and nutrients </w:t>
      </w:r>
      <w:r w:rsidR="00AA7456" w:rsidRPr="001850DF">
        <w:rPr>
          <w:rFonts w:ascii="Book Antiqua" w:hAnsi="Book Antiqua"/>
          <w:sz w:val="24"/>
          <w:szCs w:val="24"/>
        </w:rPr>
        <w:t>to the hepatocytes</w:t>
      </w:r>
      <w:r w:rsidR="00B35D6B" w:rsidRPr="001850DF">
        <w:rPr>
          <w:rFonts w:ascii="Book Antiqua" w:hAnsi="Book Antiqua"/>
          <w:sz w:val="24"/>
          <w:szCs w:val="24"/>
          <w:vertAlign w:val="superscript"/>
        </w:rPr>
        <w:t>[87,88]</w:t>
      </w:r>
      <w:r w:rsidR="00AA7456" w:rsidRPr="001850DF">
        <w:rPr>
          <w:rFonts w:ascii="Book Antiqua" w:hAnsi="Book Antiqua"/>
          <w:sz w:val="24"/>
          <w:szCs w:val="24"/>
        </w:rPr>
        <w:t>. Th</w:t>
      </w:r>
      <w:r w:rsidR="008E4EE6" w:rsidRPr="001850DF">
        <w:rPr>
          <w:rFonts w:ascii="Book Antiqua" w:hAnsi="Book Antiqua"/>
          <w:sz w:val="24"/>
          <w:szCs w:val="24"/>
        </w:rPr>
        <w:t>is</w:t>
      </w:r>
      <w:r w:rsidR="00AA7456" w:rsidRPr="001850DF">
        <w:rPr>
          <w:rFonts w:ascii="Book Antiqua" w:hAnsi="Book Antiqua"/>
          <w:sz w:val="24"/>
          <w:szCs w:val="24"/>
        </w:rPr>
        <w:t xml:space="preserve"> backward failure is also responsible for </w:t>
      </w:r>
      <w:r w:rsidR="008E4EE6" w:rsidRPr="001850DF">
        <w:rPr>
          <w:rFonts w:ascii="Book Antiqua" w:hAnsi="Book Antiqua"/>
          <w:sz w:val="24"/>
          <w:szCs w:val="24"/>
        </w:rPr>
        <w:t>the</w:t>
      </w:r>
      <w:r w:rsidR="00AA7456" w:rsidRPr="001850DF">
        <w:rPr>
          <w:rFonts w:ascii="Book Antiqua" w:hAnsi="Book Antiqua"/>
          <w:sz w:val="24"/>
          <w:szCs w:val="24"/>
        </w:rPr>
        <w:t xml:space="preserve"> enhanced hepatic lymph formation, leading to ascites when its production rate exceeds the draining capacity of the lymphatic system. Moreover,</w:t>
      </w:r>
      <w:r w:rsidR="00B710E4" w:rsidRPr="001850DF">
        <w:rPr>
          <w:rFonts w:ascii="Book Antiqua" w:hAnsi="Book Antiqua"/>
          <w:sz w:val="24"/>
          <w:szCs w:val="24"/>
        </w:rPr>
        <w:t xml:space="preserve"> </w:t>
      </w:r>
      <w:r w:rsidR="00AA7456" w:rsidRPr="001850DF">
        <w:rPr>
          <w:rFonts w:ascii="Book Antiqua" w:hAnsi="Book Antiqua"/>
          <w:sz w:val="24"/>
          <w:szCs w:val="24"/>
        </w:rPr>
        <w:t xml:space="preserve">increased pressure within the hepatic sinusoid favours bile </w:t>
      </w:r>
      <w:r w:rsidR="00AA7456" w:rsidRPr="001850DF">
        <w:rPr>
          <w:rFonts w:ascii="Book Antiqua" w:hAnsi="Book Antiqua"/>
          <w:sz w:val="24"/>
          <w:szCs w:val="24"/>
        </w:rPr>
        <w:lastRenderedPageBreak/>
        <w:t>duct damage by disrupting endothelial cells and the interhepatocyctic tight junctions that separate the extravascular space from the bile canaliculus.</w:t>
      </w:r>
      <w:r w:rsidR="003213DC" w:rsidRPr="001850DF">
        <w:rPr>
          <w:rFonts w:ascii="Book Antiqua" w:hAnsi="Book Antiqua"/>
          <w:sz w:val="24"/>
          <w:szCs w:val="24"/>
        </w:rPr>
        <w:t xml:space="preserve"> </w:t>
      </w:r>
      <w:r w:rsidR="008E4EE6" w:rsidRPr="001850DF">
        <w:rPr>
          <w:rFonts w:ascii="Book Antiqua" w:hAnsi="Book Antiqua"/>
          <w:sz w:val="24"/>
          <w:szCs w:val="24"/>
        </w:rPr>
        <w:t>Finally</w:t>
      </w:r>
      <w:r w:rsidR="00AA7456" w:rsidRPr="001850DF">
        <w:rPr>
          <w:rFonts w:ascii="Book Antiqua" w:hAnsi="Book Antiqua"/>
          <w:sz w:val="24"/>
          <w:szCs w:val="24"/>
        </w:rPr>
        <w:t xml:space="preserve">, stagnant flow favors thrombosis within sinusoids, hepatic venules, and portal tracts; </w:t>
      </w:r>
      <w:r w:rsidR="008E4EE6" w:rsidRPr="001850DF">
        <w:rPr>
          <w:rFonts w:ascii="Book Antiqua" w:hAnsi="Book Antiqua"/>
          <w:sz w:val="24"/>
          <w:szCs w:val="24"/>
        </w:rPr>
        <w:t xml:space="preserve">thereby </w:t>
      </w:r>
      <w:r w:rsidR="00AA7456" w:rsidRPr="001850DF">
        <w:rPr>
          <w:rFonts w:ascii="Book Antiqua" w:hAnsi="Book Antiqua"/>
          <w:sz w:val="24"/>
          <w:szCs w:val="24"/>
        </w:rPr>
        <w:t>contribut</w:t>
      </w:r>
      <w:r w:rsidR="008E4EE6" w:rsidRPr="001850DF">
        <w:rPr>
          <w:rFonts w:ascii="Book Antiqua" w:hAnsi="Book Antiqua"/>
          <w:sz w:val="24"/>
          <w:szCs w:val="24"/>
        </w:rPr>
        <w:t>ing</w:t>
      </w:r>
      <w:r w:rsidR="00B35D6B" w:rsidRPr="001850DF">
        <w:rPr>
          <w:rFonts w:ascii="Book Antiqua" w:hAnsi="Book Antiqua"/>
          <w:sz w:val="24"/>
          <w:szCs w:val="24"/>
        </w:rPr>
        <w:t xml:space="preserve"> to liver fibrosis</w:t>
      </w:r>
      <w:r w:rsidR="00B35D6B" w:rsidRPr="001850DF">
        <w:rPr>
          <w:rFonts w:ascii="Book Antiqua" w:hAnsi="Book Antiqua"/>
          <w:sz w:val="24"/>
          <w:szCs w:val="24"/>
          <w:vertAlign w:val="superscript"/>
        </w:rPr>
        <w:t>[24,89,90]</w:t>
      </w:r>
      <w:r w:rsidR="00B35D6B" w:rsidRPr="001850DF">
        <w:rPr>
          <w:rFonts w:ascii="Book Antiqua" w:hAnsi="Book Antiqua"/>
          <w:sz w:val="24"/>
          <w:szCs w:val="24"/>
        </w:rPr>
        <w:t>.</w:t>
      </w:r>
    </w:p>
    <w:p w:rsidR="00AA7456" w:rsidRPr="001850DF" w:rsidRDefault="00AA7456" w:rsidP="00A345B8">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On gross examination</w:t>
      </w:r>
      <w:r w:rsidR="008E4EE6" w:rsidRPr="001850DF">
        <w:rPr>
          <w:rFonts w:ascii="Book Antiqua" w:hAnsi="Book Antiqua"/>
          <w:sz w:val="24"/>
          <w:szCs w:val="24"/>
        </w:rPr>
        <w:t>,</w:t>
      </w:r>
      <w:r w:rsidR="003213DC" w:rsidRPr="001850DF">
        <w:rPr>
          <w:rFonts w:ascii="Book Antiqua" w:hAnsi="Book Antiqua"/>
          <w:sz w:val="24"/>
          <w:szCs w:val="24"/>
        </w:rPr>
        <w:t xml:space="preserve"> the congestive liver is</w:t>
      </w:r>
      <w:r w:rsidRPr="001850DF">
        <w:rPr>
          <w:rFonts w:ascii="Book Antiqua" w:hAnsi="Book Antiqua"/>
          <w:sz w:val="24"/>
          <w:szCs w:val="24"/>
        </w:rPr>
        <w:t xml:space="preserve"> enlarged, with a purple or reddish hue </w:t>
      </w:r>
      <w:r w:rsidR="008E4EE6" w:rsidRPr="001850DF">
        <w:rPr>
          <w:rFonts w:ascii="Book Antiqua" w:hAnsi="Book Antiqua"/>
          <w:sz w:val="24"/>
          <w:szCs w:val="24"/>
        </w:rPr>
        <w:t>and</w:t>
      </w:r>
      <w:r w:rsidRPr="001850DF">
        <w:rPr>
          <w:rFonts w:ascii="Book Antiqua" w:hAnsi="Book Antiqua"/>
          <w:sz w:val="24"/>
          <w:szCs w:val="24"/>
        </w:rPr>
        <w:t xml:space="preserve"> prominent hepatic veins. The cut surface shows </w:t>
      </w:r>
      <w:r w:rsidR="008E4EE6" w:rsidRPr="001850DF">
        <w:rPr>
          <w:rFonts w:ascii="Book Antiqua" w:hAnsi="Book Antiqua"/>
          <w:sz w:val="24"/>
          <w:szCs w:val="24"/>
        </w:rPr>
        <w:t xml:space="preserve">a </w:t>
      </w:r>
      <w:r w:rsidRPr="001850DF">
        <w:rPr>
          <w:rFonts w:ascii="Book Antiqua" w:hAnsi="Book Antiqua"/>
          <w:sz w:val="24"/>
          <w:szCs w:val="24"/>
        </w:rPr>
        <w:t>classic</w:t>
      </w:r>
      <w:r w:rsidR="008E4EE6" w:rsidRPr="001850DF">
        <w:rPr>
          <w:rFonts w:ascii="Book Antiqua" w:hAnsi="Book Antiqua"/>
          <w:sz w:val="24"/>
          <w:szCs w:val="24"/>
        </w:rPr>
        <w:t xml:space="preserve"> nutmeg appearance, reflecting an</w:t>
      </w:r>
      <w:r w:rsidRPr="001850DF">
        <w:rPr>
          <w:rFonts w:ascii="Book Antiqua" w:hAnsi="Book Antiqua"/>
          <w:sz w:val="24"/>
          <w:szCs w:val="24"/>
        </w:rPr>
        <w:t xml:space="preserve"> alt</w:t>
      </w:r>
      <w:r w:rsidR="003213DC" w:rsidRPr="001850DF">
        <w:rPr>
          <w:rFonts w:ascii="Book Antiqua" w:hAnsi="Book Antiqua"/>
          <w:sz w:val="24"/>
          <w:szCs w:val="24"/>
        </w:rPr>
        <w:t>ernating pattern of haemorrhage</w:t>
      </w:r>
      <w:r w:rsidRPr="001850DF">
        <w:rPr>
          <w:rFonts w:ascii="Book Antiqua" w:hAnsi="Book Antiqua"/>
          <w:sz w:val="24"/>
          <w:szCs w:val="24"/>
        </w:rPr>
        <w:t xml:space="preserve"> and necrosis of zone 3 with normal or slightly steatotic areas in zone</w:t>
      </w:r>
      <w:r w:rsidR="00B35D6B" w:rsidRPr="001850DF">
        <w:rPr>
          <w:rFonts w:ascii="Book Antiqua" w:hAnsi="Book Antiqua"/>
          <w:sz w:val="24"/>
          <w:szCs w:val="24"/>
        </w:rPr>
        <w:t>s 1 and 2. Microscopically, the</w:t>
      </w:r>
      <w:r w:rsidRPr="001850DF">
        <w:rPr>
          <w:rFonts w:ascii="Book Antiqua" w:hAnsi="Book Antiqua"/>
          <w:sz w:val="24"/>
          <w:szCs w:val="24"/>
        </w:rPr>
        <w:t xml:space="preserve"> hallmark features of h</w:t>
      </w:r>
      <w:r w:rsidR="003213DC" w:rsidRPr="001850DF">
        <w:rPr>
          <w:rFonts w:ascii="Book Antiqua" w:hAnsi="Book Antiqua"/>
          <w:sz w:val="24"/>
          <w:szCs w:val="24"/>
        </w:rPr>
        <w:t xml:space="preserve">epatic venous hypertension are </w:t>
      </w:r>
      <w:r w:rsidR="008E4EE6" w:rsidRPr="001850DF">
        <w:rPr>
          <w:rFonts w:ascii="Book Antiqua" w:hAnsi="Book Antiqua"/>
          <w:sz w:val="24"/>
          <w:szCs w:val="24"/>
        </w:rPr>
        <w:t xml:space="preserve">the </w:t>
      </w:r>
      <w:r w:rsidRPr="001850DF">
        <w:rPr>
          <w:rFonts w:ascii="Book Antiqua" w:hAnsi="Book Antiqua"/>
          <w:sz w:val="24"/>
          <w:szCs w:val="24"/>
        </w:rPr>
        <w:t>prominence of t</w:t>
      </w:r>
      <w:r w:rsidR="003213DC" w:rsidRPr="001850DF">
        <w:rPr>
          <w:rFonts w:ascii="Book Antiqua" w:hAnsi="Book Antiqua"/>
          <w:sz w:val="24"/>
          <w:szCs w:val="24"/>
        </w:rPr>
        <w:t xml:space="preserve">he central veins, central vein </w:t>
      </w:r>
      <w:r w:rsidR="008E4EE6" w:rsidRPr="001850DF">
        <w:rPr>
          <w:rFonts w:ascii="Book Antiqua" w:hAnsi="Book Antiqua"/>
          <w:sz w:val="24"/>
          <w:szCs w:val="24"/>
        </w:rPr>
        <w:t>haemorrhage</w:t>
      </w:r>
      <w:r w:rsidRPr="001850DF">
        <w:rPr>
          <w:rFonts w:ascii="Book Antiqua" w:hAnsi="Book Antiqua"/>
          <w:sz w:val="24"/>
          <w:szCs w:val="24"/>
        </w:rPr>
        <w:t>, and sinusoidal engorgement</w:t>
      </w:r>
      <w:r w:rsidR="00B35D6B" w:rsidRPr="001850DF">
        <w:rPr>
          <w:rFonts w:ascii="Book Antiqua" w:hAnsi="Book Antiqua"/>
          <w:sz w:val="24"/>
          <w:szCs w:val="24"/>
          <w:vertAlign w:val="superscript"/>
        </w:rPr>
        <w:t>[87,91,92]</w:t>
      </w:r>
      <w:r w:rsidRPr="001850DF">
        <w:rPr>
          <w:rFonts w:ascii="Book Antiqua" w:hAnsi="Book Antiqua"/>
          <w:sz w:val="24"/>
          <w:szCs w:val="24"/>
        </w:rPr>
        <w:t>. Untreated, longstanding congestion can lead to cardiac fibrosis and,ultimately cardiac cirrhosis</w:t>
      </w:r>
      <w:r w:rsidR="00B35D6B" w:rsidRPr="001850DF">
        <w:rPr>
          <w:rFonts w:ascii="Book Antiqua" w:hAnsi="Book Antiqua"/>
          <w:sz w:val="24"/>
          <w:szCs w:val="24"/>
          <w:vertAlign w:val="superscript"/>
        </w:rPr>
        <w:t>[93]</w:t>
      </w:r>
      <w:r w:rsidRPr="001850DF">
        <w:rPr>
          <w:rFonts w:ascii="Book Antiqua" w:hAnsi="Book Antiqua"/>
          <w:sz w:val="24"/>
          <w:szCs w:val="24"/>
        </w:rPr>
        <w:t>.</w:t>
      </w:r>
      <w:r w:rsidR="00B35D6B" w:rsidRPr="001850DF">
        <w:rPr>
          <w:rFonts w:ascii="Book Antiqua" w:hAnsi="Book Antiqua" w:hint="eastAsia"/>
          <w:sz w:val="24"/>
          <w:szCs w:val="24"/>
          <w:lang w:eastAsia="zh-CN"/>
        </w:rPr>
        <w:t xml:space="preserve"> </w:t>
      </w:r>
      <w:r w:rsidR="009F283E" w:rsidRPr="001850DF">
        <w:rPr>
          <w:rFonts w:ascii="Book Antiqua" w:hAnsi="Book Antiqua" w:cs="Arial"/>
          <w:caps/>
          <w:sz w:val="24"/>
          <w:szCs w:val="24"/>
        </w:rPr>
        <w:t>a</w:t>
      </w:r>
      <w:r w:rsidR="009F283E" w:rsidRPr="001850DF">
        <w:rPr>
          <w:rFonts w:ascii="Book Antiqua" w:hAnsi="Book Antiqua" w:cs="Arial"/>
          <w:sz w:val="24"/>
          <w:szCs w:val="24"/>
        </w:rPr>
        <w:t>cute</w:t>
      </w:r>
      <w:r w:rsidR="009F283E" w:rsidRPr="001850DF">
        <w:rPr>
          <w:rStyle w:val="apple-converted-space"/>
          <w:rFonts w:ascii="Book Antiqua" w:hAnsi="Book Antiqua" w:cs="Arial"/>
          <w:sz w:val="24"/>
          <w:szCs w:val="24"/>
          <w:lang w:eastAsia="zh-CN"/>
        </w:rPr>
        <w:t xml:space="preserve"> </w:t>
      </w:r>
      <w:r w:rsidR="00F4196B" w:rsidRPr="001850DF">
        <w:rPr>
          <w:rFonts w:ascii="Book Antiqua" w:hAnsi="Book Antiqua" w:hint="eastAsia"/>
          <w:sz w:val="24"/>
          <w:szCs w:val="24"/>
          <w:lang w:eastAsia="zh-CN"/>
        </w:rPr>
        <w:t>HF</w:t>
      </w:r>
      <w:r w:rsidRPr="001850DF">
        <w:rPr>
          <w:rFonts w:ascii="Book Antiqua" w:hAnsi="Book Antiqua"/>
          <w:sz w:val="24"/>
          <w:szCs w:val="24"/>
        </w:rPr>
        <w:t xml:space="preserve"> (forward failur</w:t>
      </w:r>
      <w:r w:rsidR="00B35D6B" w:rsidRPr="001850DF">
        <w:rPr>
          <w:rFonts w:ascii="Book Antiqua" w:hAnsi="Book Antiqua"/>
          <w:sz w:val="24"/>
          <w:szCs w:val="24"/>
        </w:rPr>
        <w:t>e): most commonly arises in the</w:t>
      </w:r>
      <w:r w:rsidRPr="001850DF">
        <w:rPr>
          <w:rFonts w:ascii="Book Antiqua" w:hAnsi="Book Antiqua"/>
          <w:sz w:val="24"/>
          <w:szCs w:val="24"/>
        </w:rPr>
        <w:t xml:space="preserve"> context of profound systemic hypotension from acute cardiopulmonary collapse after myocardial infarction, exacerbation of HF, or pulmonary embolism. In the absence of established hypotension, ischemic hepatitis has been shown in instances of severe hypoxemia, such as obstructive sleep apnea, respiratory failure, and in conditions of increased metabolic demand, </w:t>
      </w:r>
      <w:r w:rsidR="008E4EE6" w:rsidRPr="001850DF">
        <w:rPr>
          <w:rFonts w:ascii="Book Antiqua" w:hAnsi="Book Antiqua"/>
          <w:sz w:val="24"/>
          <w:szCs w:val="24"/>
        </w:rPr>
        <w:t xml:space="preserve">such </w:t>
      </w:r>
      <w:r w:rsidRPr="001850DF">
        <w:rPr>
          <w:rFonts w:ascii="Book Antiqua" w:hAnsi="Book Antiqua"/>
          <w:sz w:val="24"/>
          <w:szCs w:val="24"/>
        </w:rPr>
        <w:t>as</w:t>
      </w:r>
      <w:r w:rsidR="008E4EE6" w:rsidRPr="001850DF">
        <w:rPr>
          <w:rFonts w:ascii="Book Antiqua" w:hAnsi="Book Antiqua"/>
          <w:sz w:val="24"/>
          <w:szCs w:val="24"/>
        </w:rPr>
        <w:t xml:space="preserve"> t</w:t>
      </w:r>
      <w:r w:rsidR="003213DC" w:rsidRPr="001850DF">
        <w:rPr>
          <w:rFonts w:ascii="Book Antiqua" w:hAnsi="Book Antiqua"/>
          <w:sz w:val="24"/>
          <w:szCs w:val="24"/>
        </w:rPr>
        <w:t>hose</w:t>
      </w:r>
      <w:r w:rsidR="00B35D6B" w:rsidRPr="001850DF">
        <w:rPr>
          <w:rFonts w:ascii="Book Antiqua" w:hAnsi="Book Antiqua"/>
          <w:sz w:val="24"/>
          <w:szCs w:val="24"/>
        </w:rPr>
        <w:t xml:space="preserve"> seen in toxic/septic shock</w:t>
      </w:r>
      <w:r w:rsidRPr="001850DF">
        <w:rPr>
          <w:rFonts w:ascii="Book Antiqua" w:hAnsi="Book Antiqua"/>
          <w:sz w:val="24"/>
          <w:szCs w:val="24"/>
          <w:vertAlign w:val="superscript"/>
        </w:rPr>
        <w:t>[9</w:t>
      </w:r>
      <w:r w:rsidR="00CA04BA" w:rsidRPr="001850DF">
        <w:rPr>
          <w:rFonts w:ascii="Book Antiqua" w:hAnsi="Book Antiqua"/>
          <w:sz w:val="24"/>
          <w:szCs w:val="24"/>
          <w:vertAlign w:val="superscript"/>
        </w:rPr>
        <w:t>4</w:t>
      </w:r>
      <w:r w:rsidR="005A1F9C" w:rsidRPr="001850DF">
        <w:rPr>
          <w:rFonts w:ascii="Book Antiqua" w:hAnsi="Book Antiqua"/>
          <w:sz w:val="24"/>
          <w:szCs w:val="24"/>
          <w:vertAlign w:val="superscript"/>
        </w:rPr>
        <w:t>-</w:t>
      </w:r>
      <w:r w:rsidR="00DF6CB9" w:rsidRPr="001850DF">
        <w:rPr>
          <w:rFonts w:ascii="Book Antiqua" w:hAnsi="Book Antiqua"/>
          <w:sz w:val="24"/>
          <w:szCs w:val="24"/>
          <w:vertAlign w:val="superscript"/>
        </w:rPr>
        <w:t>9</w:t>
      </w:r>
      <w:r w:rsidR="00CA04BA" w:rsidRPr="001850DF">
        <w:rPr>
          <w:rFonts w:ascii="Book Antiqua" w:hAnsi="Book Antiqua"/>
          <w:sz w:val="24"/>
          <w:szCs w:val="24"/>
          <w:vertAlign w:val="superscript"/>
        </w:rPr>
        <w:t>6</w:t>
      </w:r>
      <w:r w:rsidR="00B35D6B" w:rsidRPr="001850DF">
        <w:rPr>
          <w:rFonts w:ascii="Book Antiqua" w:hAnsi="Book Antiqua"/>
          <w:sz w:val="24"/>
          <w:szCs w:val="24"/>
          <w:vertAlign w:val="superscript"/>
        </w:rPr>
        <w:t>]</w:t>
      </w:r>
      <w:r w:rsidR="00B35D6B" w:rsidRPr="001850DF">
        <w:rPr>
          <w:rFonts w:ascii="Book Antiqua" w:hAnsi="Book Antiqua"/>
          <w:sz w:val="24"/>
          <w:szCs w:val="24"/>
        </w:rPr>
        <w:t xml:space="preserve">. Ischemic </w:t>
      </w:r>
      <w:r w:rsidRPr="001850DF">
        <w:rPr>
          <w:rFonts w:ascii="Book Antiqua" w:hAnsi="Book Antiqua"/>
          <w:sz w:val="24"/>
          <w:szCs w:val="24"/>
        </w:rPr>
        <w:t xml:space="preserve">liver injury is characterized by centrolobular necrosis of zone 3 hepatocytes </w:t>
      </w:r>
      <w:r w:rsidR="006E0015" w:rsidRPr="001850DF">
        <w:rPr>
          <w:rFonts w:ascii="Book Antiqua" w:hAnsi="Book Antiqua"/>
          <w:sz w:val="24"/>
          <w:szCs w:val="24"/>
        </w:rPr>
        <w:t>in</w:t>
      </w:r>
      <w:r w:rsidR="00B35D6B" w:rsidRPr="001850DF">
        <w:rPr>
          <w:rFonts w:ascii="Book Antiqua" w:hAnsi="Book Antiqua"/>
          <w:sz w:val="24"/>
          <w:szCs w:val="24"/>
        </w:rPr>
        <w:t xml:space="preserve"> the absence of </w:t>
      </w:r>
      <w:r w:rsidRPr="001850DF">
        <w:rPr>
          <w:rFonts w:ascii="Book Antiqua" w:hAnsi="Book Antiqua"/>
          <w:sz w:val="24"/>
          <w:szCs w:val="24"/>
        </w:rPr>
        <w:t>histological evidence of inflammation characteristic of viral hepatitis</w:t>
      </w:r>
      <w:r w:rsidR="00B35D6B" w:rsidRPr="001850DF">
        <w:rPr>
          <w:rFonts w:ascii="Book Antiqua" w:hAnsi="Book Antiqua"/>
          <w:sz w:val="24"/>
          <w:szCs w:val="24"/>
          <w:vertAlign w:val="superscript"/>
        </w:rPr>
        <w:t>[</w:t>
      </w:r>
      <w:r w:rsidR="00DF6CB9" w:rsidRPr="001850DF">
        <w:rPr>
          <w:rFonts w:ascii="Book Antiqua" w:hAnsi="Book Antiqua"/>
          <w:sz w:val="24"/>
          <w:szCs w:val="24"/>
          <w:vertAlign w:val="superscript"/>
        </w:rPr>
        <w:t>9</w:t>
      </w:r>
      <w:r w:rsidR="00CA04BA" w:rsidRPr="001850DF">
        <w:rPr>
          <w:rFonts w:ascii="Book Antiqua" w:hAnsi="Book Antiqua"/>
          <w:sz w:val="24"/>
          <w:szCs w:val="24"/>
          <w:vertAlign w:val="superscript"/>
        </w:rPr>
        <w:t>7</w:t>
      </w:r>
      <w:r w:rsidR="00DF6CB9" w:rsidRPr="001850DF">
        <w:rPr>
          <w:rFonts w:ascii="Book Antiqua" w:hAnsi="Book Antiqua"/>
          <w:sz w:val="24"/>
          <w:szCs w:val="24"/>
          <w:vertAlign w:val="superscript"/>
        </w:rPr>
        <w:t>-10</w:t>
      </w:r>
      <w:r w:rsidR="00CA04BA" w:rsidRPr="001850DF">
        <w:rPr>
          <w:rFonts w:ascii="Book Antiqua" w:hAnsi="Book Antiqua"/>
          <w:sz w:val="24"/>
          <w:szCs w:val="24"/>
          <w:vertAlign w:val="superscript"/>
        </w:rPr>
        <w:t>1</w:t>
      </w:r>
      <w:r w:rsidRPr="001850DF">
        <w:rPr>
          <w:rFonts w:ascii="Book Antiqua" w:hAnsi="Book Antiqua"/>
          <w:sz w:val="24"/>
          <w:szCs w:val="24"/>
          <w:vertAlign w:val="superscript"/>
        </w:rPr>
        <w:t>]</w:t>
      </w:r>
      <w:r w:rsidRPr="001850DF">
        <w:rPr>
          <w:rFonts w:ascii="Book Antiqua" w:hAnsi="Book Antiqua"/>
          <w:sz w:val="24"/>
          <w:szCs w:val="24"/>
        </w:rPr>
        <w:t>.</w:t>
      </w:r>
    </w:p>
    <w:p w:rsidR="00AA7456" w:rsidRPr="001850DF" w:rsidRDefault="00AA7456" w:rsidP="00A345B8">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 xml:space="preserve">Oxygen consumption can be easily increased when </w:t>
      </w:r>
      <w:r w:rsidR="006E0015" w:rsidRPr="001850DF">
        <w:rPr>
          <w:rFonts w:ascii="Book Antiqua" w:hAnsi="Book Antiqua"/>
          <w:sz w:val="24"/>
          <w:szCs w:val="24"/>
        </w:rPr>
        <w:t xml:space="preserve">the </w:t>
      </w:r>
      <w:r w:rsidRPr="001850DF">
        <w:rPr>
          <w:rFonts w:ascii="Book Antiqua" w:hAnsi="Book Antiqua"/>
          <w:sz w:val="24"/>
          <w:szCs w:val="24"/>
        </w:rPr>
        <w:t xml:space="preserve">hepatic blood flow is decreased. The mechanism by which the liver protects itself from damage in hypoxia is increasing oxygen extraction by the hepatocytes up to 95% as the blood passes through the liver. When inadequate end-organ perfusion and tissue hypoxia is persistent or when acute shock develops this protecting mechanism against hypoxic liver damage is overwhelmed. Hepatocellular injury ensues, accompanied by a sharp elevation of the serum </w:t>
      </w:r>
      <w:bookmarkStart w:id="11" w:name="OLE_LINK10"/>
      <w:bookmarkStart w:id="12" w:name="OLE_LINK11"/>
      <w:r w:rsidRPr="001850DF">
        <w:rPr>
          <w:rFonts w:ascii="Book Antiqua" w:hAnsi="Book Antiqua"/>
          <w:sz w:val="24"/>
          <w:szCs w:val="24"/>
        </w:rPr>
        <w:t>alanine aminotransferase (ALT), aspartate aminotransferase (AST), lactic dehydrogenase (LDH),</w:t>
      </w:r>
      <w:bookmarkEnd w:id="11"/>
      <w:bookmarkEnd w:id="12"/>
      <w:r w:rsidRPr="001850DF">
        <w:rPr>
          <w:rFonts w:ascii="Book Antiqua" w:hAnsi="Book Antiqua"/>
          <w:sz w:val="24"/>
          <w:szCs w:val="24"/>
        </w:rPr>
        <w:t xml:space="preserve"> prolongation of the prothrombin time, and occasionally functional renal impairment. These abnormalities reach their </w:t>
      </w:r>
      <w:r w:rsidRPr="001850DF">
        <w:rPr>
          <w:rFonts w:ascii="Book Antiqua" w:hAnsi="Book Antiqua"/>
          <w:sz w:val="24"/>
          <w:szCs w:val="24"/>
        </w:rPr>
        <w:lastRenderedPageBreak/>
        <w:t>peak 1 to 3 d after the onset of cardiogenic ischemic hepatitis and return to normal within 5 to 10 d from onset of the disorder</w:t>
      </w:r>
      <w:r w:rsidR="00B35D6B" w:rsidRPr="001850DF">
        <w:rPr>
          <w:rFonts w:ascii="Book Antiqua" w:hAnsi="Book Antiqua"/>
          <w:sz w:val="24"/>
          <w:szCs w:val="24"/>
          <w:vertAlign w:val="superscript"/>
        </w:rPr>
        <w:t>[102]</w:t>
      </w:r>
      <w:r w:rsidRPr="001850DF">
        <w:rPr>
          <w:rFonts w:ascii="Book Antiqua" w:hAnsi="Book Antiqua"/>
          <w:sz w:val="24"/>
          <w:szCs w:val="24"/>
        </w:rPr>
        <w:t>.</w:t>
      </w:r>
    </w:p>
    <w:p w:rsidR="00AA7456" w:rsidRPr="001850DF" w:rsidRDefault="00AA7456" w:rsidP="00B35D6B">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The</w:t>
      </w:r>
      <w:r w:rsidR="006E0015" w:rsidRPr="001850DF">
        <w:rPr>
          <w:rFonts w:ascii="Book Antiqua" w:hAnsi="Book Antiqua"/>
          <w:sz w:val="24"/>
          <w:szCs w:val="24"/>
        </w:rPr>
        <w:t>se</w:t>
      </w:r>
      <w:r w:rsidRPr="001850DF">
        <w:rPr>
          <w:rFonts w:ascii="Book Antiqua" w:hAnsi="Book Antiqua"/>
          <w:sz w:val="24"/>
          <w:szCs w:val="24"/>
        </w:rPr>
        <w:t xml:space="preserve"> forward and backward factors often coexist and potentiate each other. A</w:t>
      </w:r>
      <w:r w:rsidR="006E0015" w:rsidRPr="001850DF">
        <w:rPr>
          <w:rFonts w:ascii="Book Antiqua" w:hAnsi="Book Antiqua"/>
          <w:sz w:val="24"/>
          <w:szCs w:val="24"/>
        </w:rPr>
        <w:t>dditionally</w:t>
      </w:r>
      <w:r w:rsidRPr="001850DF">
        <w:rPr>
          <w:rFonts w:ascii="Book Antiqua" w:hAnsi="Book Antiqua"/>
          <w:sz w:val="24"/>
          <w:szCs w:val="24"/>
        </w:rPr>
        <w:t>, the presen</w:t>
      </w:r>
      <w:r w:rsidR="003213DC" w:rsidRPr="001850DF">
        <w:rPr>
          <w:rFonts w:ascii="Book Antiqua" w:hAnsi="Book Antiqua"/>
          <w:sz w:val="24"/>
          <w:szCs w:val="24"/>
        </w:rPr>
        <w:t xml:space="preserve">ce of hepatic steatosis due to </w:t>
      </w:r>
      <w:r w:rsidRPr="001850DF">
        <w:rPr>
          <w:rFonts w:ascii="Book Antiqua" w:hAnsi="Book Antiqua"/>
          <w:sz w:val="24"/>
          <w:szCs w:val="24"/>
        </w:rPr>
        <w:t>diabetes, obesity,</w:t>
      </w:r>
      <w:r w:rsidR="006E0015" w:rsidRPr="001850DF">
        <w:rPr>
          <w:rFonts w:ascii="Book Antiqua" w:hAnsi="Book Antiqua"/>
          <w:sz w:val="24"/>
          <w:szCs w:val="24"/>
        </w:rPr>
        <w:t xml:space="preserve"> or</w:t>
      </w:r>
      <w:r w:rsidRPr="001850DF">
        <w:rPr>
          <w:rFonts w:ascii="Book Antiqua" w:hAnsi="Book Antiqua"/>
          <w:sz w:val="24"/>
          <w:szCs w:val="24"/>
        </w:rPr>
        <w:t xml:space="preserve"> other causes may increase liver susceptibility to the ischaemic reperfusion injury</w:t>
      </w:r>
      <w:r w:rsidR="00B35D6B" w:rsidRPr="001850DF">
        <w:rPr>
          <w:rFonts w:ascii="Book Antiqua" w:hAnsi="Book Antiqua"/>
          <w:sz w:val="24"/>
          <w:szCs w:val="24"/>
          <w:vertAlign w:val="superscript"/>
        </w:rPr>
        <w:t>[24,103]</w:t>
      </w:r>
      <w:r w:rsidRPr="001850DF">
        <w:rPr>
          <w:rFonts w:ascii="Book Antiqua" w:hAnsi="Book Antiqua"/>
          <w:sz w:val="24"/>
          <w:szCs w:val="24"/>
        </w:rPr>
        <w:t>.</w:t>
      </w:r>
    </w:p>
    <w:p w:rsidR="00AA7456" w:rsidRPr="001850DF" w:rsidRDefault="00AA7456" w:rsidP="00A76173">
      <w:pPr>
        <w:spacing w:after="0" w:line="360" w:lineRule="auto"/>
        <w:jc w:val="both"/>
        <w:textAlignment w:val="baseline"/>
        <w:rPr>
          <w:rFonts w:ascii="Book Antiqua" w:hAnsi="Book Antiqua"/>
          <w:sz w:val="24"/>
          <w:szCs w:val="24"/>
        </w:rPr>
      </w:pPr>
    </w:p>
    <w:p w:rsidR="00AA7456" w:rsidRPr="0003041A" w:rsidRDefault="00A345B8" w:rsidP="00A76173">
      <w:pPr>
        <w:spacing w:after="0" w:line="360" w:lineRule="auto"/>
        <w:jc w:val="both"/>
        <w:textAlignment w:val="baseline"/>
        <w:rPr>
          <w:rFonts w:ascii="Book Antiqua" w:hAnsi="Book Antiqua"/>
          <w:b/>
          <w:bCs/>
          <w:sz w:val="24"/>
          <w:szCs w:val="24"/>
          <w:lang w:eastAsia="zh-CN"/>
        </w:rPr>
      </w:pPr>
      <w:r w:rsidRPr="001850DF">
        <w:rPr>
          <w:rFonts w:ascii="Book Antiqua" w:hAnsi="Book Antiqua"/>
          <w:b/>
          <w:bCs/>
          <w:sz w:val="24"/>
          <w:szCs w:val="24"/>
        </w:rPr>
        <w:t>Clinical presentations</w:t>
      </w:r>
      <w:r w:rsidR="0003041A">
        <w:rPr>
          <w:rFonts w:ascii="Book Antiqua" w:hAnsi="Book Antiqua" w:hint="eastAsia"/>
          <w:b/>
          <w:bCs/>
          <w:sz w:val="24"/>
          <w:szCs w:val="24"/>
          <w:lang w:eastAsia="zh-CN"/>
        </w:rPr>
        <w:t xml:space="preserve">: </w:t>
      </w:r>
      <w:r w:rsidR="00B35D6B" w:rsidRPr="001850DF">
        <w:rPr>
          <w:rFonts w:ascii="Book Antiqua" w:hAnsi="Book Antiqua" w:hint="eastAsia"/>
          <w:bCs/>
          <w:sz w:val="24"/>
          <w:szCs w:val="24"/>
          <w:lang w:eastAsia="zh-CN"/>
        </w:rPr>
        <w:t>As for the a</w:t>
      </w:r>
      <w:r w:rsidR="00AA7456" w:rsidRPr="001850DF">
        <w:rPr>
          <w:rFonts w:ascii="Book Antiqua" w:hAnsi="Book Antiqua"/>
          <w:bCs/>
          <w:sz w:val="24"/>
          <w:szCs w:val="24"/>
        </w:rPr>
        <w:t>cute ischemic hepatitis</w:t>
      </w:r>
      <w:r w:rsidR="00B35D6B" w:rsidRPr="001850DF">
        <w:rPr>
          <w:rFonts w:ascii="Book Antiqua" w:hAnsi="Book Antiqua" w:hint="eastAsia"/>
          <w:bCs/>
          <w:sz w:val="24"/>
          <w:szCs w:val="24"/>
          <w:lang w:eastAsia="zh-CN"/>
        </w:rPr>
        <w:t>,</w:t>
      </w:r>
      <w:r w:rsidRPr="001850DF">
        <w:rPr>
          <w:rFonts w:ascii="Book Antiqua" w:hAnsi="Book Antiqua" w:hint="eastAsia"/>
          <w:sz w:val="24"/>
          <w:szCs w:val="24"/>
          <w:lang w:eastAsia="zh-CN"/>
        </w:rPr>
        <w:t xml:space="preserve"> </w:t>
      </w:r>
      <w:r w:rsidR="00B35D6B" w:rsidRPr="001850DF">
        <w:rPr>
          <w:rFonts w:ascii="Book Antiqua" w:hAnsi="Book Antiqua" w:hint="eastAsia"/>
          <w:sz w:val="24"/>
          <w:szCs w:val="24"/>
          <w:lang w:eastAsia="zh-CN"/>
        </w:rPr>
        <w:t>n</w:t>
      </w:r>
      <w:r w:rsidR="00AA7456" w:rsidRPr="001850DF">
        <w:rPr>
          <w:rFonts w:ascii="Book Antiqua" w:hAnsi="Book Antiqua"/>
          <w:sz w:val="24"/>
          <w:szCs w:val="24"/>
        </w:rPr>
        <w:t>o specific symptoms but</w:t>
      </w:r>
      <w:r w:rsidR="00AA7456" w:rsidRPr="001850DF">
        <w:rPr>
          <w:rFonts w:ascii="Book Antiqua" w:hAnsi="Book Antiqua"/>
          <w:b/>
          <w:bCs/>
          <w:sz w:val="24"/>
          <w:szCs w:val="24"/>
        </w:rPr>
        <w:t xml:space="preserve"> </w:t>
      </w:r>
      <w:r w:rsidR="00AA7456" w:rsidRPr="001850DF">
        <w:rPr>
          <w:rFonts w:ascii="Book Antiqua" w:hAnsi="Book Antiqua"/>
          <w:sz w:val="24"/>
          <w:szCs w:val="24"/>
        </w:rPr>
        <w:t>patients may present with symptoms of nausea, vomiting, anorexia, malaise, right-upper quadrant pain, jaundice, oliguria, and flapping tremors representing cerebral hypoperfusion rath</w:t>
      </w:r>
      <w:r w:rsidR="001749FD" w:rsidRPr="001850DF">
        <w:rPr>
          <w:rFonts w:ascii="Book Antiqua" w:hAnsi="Book Antiqua"/>
          <w:sz w:val="24"/>
          <w:szCs w:val="24"/>
        </w:rPr>
        <w:t>er than hepatic encephalopathy.</w:t>
      </w:r>
      <w:r w:rsidR="00AA7456" w:rsidRPr="001850DF">
        <w:rPr>
          <w:rFonts w:ascii="Book Antiqua" w:hAnsi="Book Antiqua"/>
          <w:sz w:val="24"/>
          <w:szCs w:val="24"/>
        </w:rPr>
        <w:t xml:space="preserve"> Ischemic hepatitis is usually benign and self-limited. </w:t>
      </w:r>
      <w:r w:rsidR="006E0015" w:rsidRPr="001850DF">
        <w:rPr>
          <w:rFonts w:ascii="Book Antiqua" w:hAnsi="Book Antiqua"/>
          <w:sz w:val="24"/>
          <w:szCs w:val="24"/>
        </w:rPr>
        <w:t>The c</w:t>
      </w:r>
      <w:r w:rsidR="00AA7456" w:rsidRPr="001850DF">
        <w:rPr>
          <w:rFonts w:ascii="Book Antiqua" w:hAnsi="Book Antiqua"/>
          <w:sz w:val="24"/>
          <w:szCs w:val="24"/>
        </w:rPr>
        <w:t>linical diagnosis of liver injury is almost always incidental when liver enzymes are found to be massively elevated 1 to 3 d after an episode of systemic hypotension. Th</w:t>
      </w:r>
      <w:r w:rsidR="006E0015" w:rsidRPr="001850DF">
        <w:rPr>
          <w:rFonts w:ascii="Book Antiqua" w:hAnsi="Book Antiqua"/>
          <w:sz w:val="24"/>
          <w:szCs w:val="24"/>
        </w:rPr>
        <w:t xml:space="preserve">is </w:t>
      </w:r>
      <w:r w:rsidR="00AA7456" w:rsidRPr="001850DF">
        <w:rPr>
          <w:rFonts w:ascii="Book Antiqua" w:hAnsi="Book Antiqua"/>
          <w:sz w:val="24"/>
          <w:szCs w:val="24"/>
        </w:rPr>
        <w:t>condition may be associated with increased serum creatinine level fro</w:t>
      </w:r>
      <w:r w:rsidR="001749FD" w:rsidRPr="001850DF">
        <w:rPr>
          <w:rFonts w:ascii="Book Antiqua" w:hAnsi="Book Antiqua"/>
          <w:sz w:val="24"/>
          <w:szCs w:val="24"/>
        </w:rPr>
        <w:t>m acute tubular necrosis</w:t>
      </w:r>
      <w:r w:rsidR="001749FD" w:rsidRPr="001850DF">
        <w:rPr>
          <w:rFonts w:ascii="Book Antiqua" w:hAnsi="Book Antiqua"/>
          <w:sz w:val="24"/>
          <w:szCs w:val="24"/>
          <w:vertAlign w:val="superscript"/>
        </w:rPr>
        <w:t>[</w:t>
      </w:r>
      <w:r w:rsidR="00162910" w:rsidRPr="001850DF">
        <w:rPr>
          <w:rFonts w:ascii="Book Antiqua" w:hAnsi="Book Antiqua"/>
          <w:sz w:val="24"/>
          <w:szCs w:val="24"/>
          <w:vertAlign w:val="superscript"/>
        </w:rPr>
        <w:t>10</w:t>
      </w:r>
      <w:r w:rsidR="00CA04BA" w:rsidRPr="001850DF">
        <w:rPr>
          <w:rFonts w:ascii="Book Antiqua" w:hAnsi="Book Antiqua"/>
          <w:sz w:val="24"/>
          <w:szCs w:val="24"/>
          <w:vertAlign w:val="superscript"/>
        </w:rPr>
        <w:t>2</w:t>
      </w:r>
      <w:r w:rsidR="00AA7456" w:rsidRPr="001850DF">
        <w:rPr>
          <w:rFonts w:ascii="Book Antiqua" w:hAnsi="Book Antiqua"/>
          <w:sz w:val="24"/>
          <w:szCs w:val="24"/>
          <w:vertAlign w:val="superscript"/>
        </w:rPr>
        <w:t>]</w:t>
      </w:r>
      <w:r w:rsidR="001749FD" w:rsidRPr="001850DF">
        <w:rPr>
          <w:rFonts w:ascii="Book Antiqua" w:hAnsi="Book Antiqua"/>
          <w:sz w:val="24"/>
          <w:szCs w:val="24"/>
        </w:rPr>
        <w:t>.</w:t>
      </w:r>
    </w:p>
    <w:p w:rsidR="00A345B8" w:rsidRPr="001850DF" w:rsidRDefault="00A345B8" w:rsidP="00A76173">
      <w:pPr>
        <w:spacing w:after="0" w:line="360" w:lineRule="auto"/>
        <w:jc w:val="both"/>
        <w:textAlignment w:val="baseline"/>
        <w:rPr>
          <w:rFonts w:ascii="Book Antiqua" w:hAnsi="Book Antiqua"/>
          <w:b/>
          <w:bCs/>
          <w:sz w:val="24"/>
          <w:szCs w:val="24"/>
          <w:lang w:eastAsia="zh-CN"/>
        </w:rPr>
      </w:pPr>
    </w:p>
    <w:p w:rsidR="00AA7456" w:rsidRPr="0003041A" w:rsidRDefault="00A345B8" w:rsidP="00A76173">
      <w:pPr>
        <w:spacing w:after="0" w:line="360" w:lineRule="auto"/>
        <w:jc w:val="both"/>
        <w:textAlignment w:val="baseline"/>
        <w:rPr>
          <w:rFonts w:ascii="Book Antiqua" w:hAnsi="Book Antiqua"/>
          <w:b/>
          <w:bCs/>
          <w:sz w:val="24"/>
          <w:szCs w:val="24"/>
          <w:lang w:eastAsia="zh-CN"/>
        </w:rPr>
      </w:pPr>
      <w:r w:rsidRPr="001850DF">
        <w:rPr>
          <w:rFonts w:ascii="Book Antiqua" w:hAnsi="Book Antiqua"/>
          <w:b/>
          <w:bCs/>
          <w:sz w:val="24"/>
          <w:szCs w:val="24"/>
        </w:rPr>
        <w:t>Congestive hepatopathy</w:t>
      </w:r>
      <w:r w:rsidR="0003041A">
        <w:rPr>
          <w:rStyle w:val="a5"/>
          <w:rFonts w:hint="eastAsia"/>
          <w:lang w:eastAsia="zh-CN"/>
        </w:rPr>
        <w:t xml:space="preserve">: </w:t>
      </w:r>
      <w:r w:rsidR="006E0015" w:rsidRPr="001850DF">
        <w:rPr>
          <w:rFonts w:ascii="Book Antiqua" w:hAnsi="Book Antiqua"/>
          <w:sz w:val="24"/>
          <w:szCs w:val="24"/>
        </w:rPr>
        <w:t>T</w:t>
      </w:r>
      <w:r w:rsidR="00AA7456" w:rsidRPr="001850DF">
        <w:rPr>
          <w:rFonts w:ascii="Book Antiqua" w:hAnsi="Book Antiqua"/>
          <w:sz w:val="24"/>
          <w:szCs w:val="24"/>
        </w:rPr>
        <w:t>he term congestive hepatopa</w:t>
      </w:r>
      <w:r w:rsidRPr="001850DF">
        <w:rPr>
          <w:rFonts w:ascii="Book Antiqua" w:hAnsi="Book Antiqua"/>
          <w:sz w:val="24"/>
          <w:szCs w:val="24"/>
        </w:rPr>
        <w:t>thy replaced cardiac cirrhosis.</w:t>
      </w:r>
      <w:r w:rsidR="00AA7456" w:rsidRPr="001850DF">
        <w:rPr>
          <w:rFonts w:ascii="Book Antiqua" w:hAnsi="Book Antiqua"/>
          <w:sz w:val="24"/>
          <w:szCs w:val="24"/>
        </w:rPr>
        <w:t xml:space="preserve"> Patients experience mild,</w:t>
      </w:r>
      <w:r w:rsidR="001749FD" w:rsidRPr="001850DF">
        <w:rPr>
          <w:rFonts w:ascii="Book Antiqua" w:hAnsi="Book Antiqua"/>
          <w:sz w:val="24"/>
          <w:szCs w:val="24"/>
        </w:rPr>
        <w:t xml:space="preserve"> dull right upper quadrant pain</w:t>
      </w:r>
      <w:r w:rsidR="00AA7456" w:rsidRPr="001850DF">
        <w:rPr>
          <w:rFonts w:ascii="Book Antiqua" w:hAnsi="Book Antiqua"/>
          <w:sz w:val="24"/>
          <w:szCs w:val="24"/>
        </w:rPr>
        <w:t xml:space="preserve"> caused by </w:t>
      </w:r>
      <w:r w:rsidR="006E0015" w:rsidRPr="001850DF">
        <w:rPr>
          <w:rFonts w:ascii="Book Antiqua" w:hAnsi="Book Antiqua"/>
          <w:sz w:val="24"/>
          <w:szCs w:val="24"/>
        </w:rPr>
        <w:t xml:space="preserve">the </w:t>
      </w:r>
      <w:r w:rsidR="00AA7456" w:rsidRPr="001850DF">
        <w:rPr>
          <w:rFonts w:ascii="Book Antiqua" w:hAnsi="Book Antiqua"/>
          <w:sz w:val="24"/>
          <w:szCs w:val="24"/>
        </w:rPr>
        <w:t>stretching of the liver capsule. Hepatomegaly with a firm, tender liver edge and peripheral edema are typically the most prominent finding</w:t>
      </w:r>
      <w:r w:rsidR="006E0015" w:rsidRPr="001850DF">
        <w:rPr>
          <w:rFonts w:ascii="Book Antiqua" w:hAnsi="Book Antiqua"/>
          <w:sz w:val="24"/>
          <w:szCs w:val="24"/>
        </w:rPr>
        <w:t>s</w:t>
      </w:r>
      <w:r w:rsidR="00AA7456" w:rsidRPr="001850DF">
        <w:rPr>
          <w:rFonts w:ascii="Book Antiqua" w:hAnsi="Book Antiqua"/>
          <w:sz w:val="24"/>
          <w:szCs w:val="24"/>
        </w:rPr>
        <w:t xml:space="preserve"> in patients with chronic right-sided HF, but </w:t>
      </w:r>
      <w:r w:rsidR="006E0015" w:rsidRPr="001850DF">
        <w:rPr>
          <w:rFonts w:ascii="Book Antiqua" w:hAnsi="Book Antiqua"/>
          <w:sz w:val="24"/>
          <w:szCs w:val="24"/>
        </w:rPr>
        <w:t xml:space="preserve">these </w:t>
      </w:r>
      <w:r w:rsidR="00AA7456" w:rsidRPr="001850DF">
        <w:rPr>
          <w:rFonts w:ascii="Book Antiqua" w:hAnsi="Book Antiqua"/>
          <w:sz w:val="24"/>
          <w:szCs w:val="24"/>
        </w:rPr>
        <w:t xml:space="preserve">may also occur rapidly in acute HF. Ascites may be present in </w:t>
      </w:r>
      <w:r w:rsidR="003213DC" w:rsidRPr="001850DF">
        <w:rPr>
          <w:rFonts w:ascii="Book Antiqua" w:hAnsi="Book Antiqua"/>
          <w:sz w:val="24"/>
          <w:szCs w:val="24"/>
        </w:rPr>
        <w:t>up to 25% of these patients and</w:t>
      </w:r>
      <w:r w:rsidR="00AA7456" w:rsidRPr="001850DF">
        <w:rPr>
          <w:rFonts w:ascii="Book Antiqua" w:hAnsi="Book Antiqua"/>
          <w:sz w:val="24"/>
          <w:szCs w:val="24"/>
        </w:rPr>
        <w:t xml:space="preserve"> splenomegaly is characteristically absent</w:t>
      </w:r>
      <w:r w:rsidR="007D17B7" w:rsidRPr="001850DF">
        <w:rPr>
          <w:rFonts w:ascii="Book Antiqua" w:hAnsi="Book Antiqua"/>
          <w:sz w:val="24"/>
          <w:szCs w:val="24"/>
          <w:vertAlign w:val="superscript"/>
        </w:rPr>
        <w:t>[86]</w:t>
      </w:r>
      <w:r w:rsidR="00AA7456" w:rsidRPr="001850DF">
        <w:rPr>
          <w:rFonts w:ascii="Book Antiqua" w:hAnsi="Book Antiqua"/>
          <w:sz w:val="24"/>
          <w:szCs w:val="24"/>
        </w:rPr>
        <w:t>. Jaundice is not commonly reported. In patients with considerable TR, a prominent systolic pulsation of the liver, attributable to an enlarged right atrial V wave, is often noted. A presystolic pulsation of the liver, attributable to an enlarged right atrial A wave, can occur in tricuspid stenosis, constrictive pericarditis, restrictive cardiomyopathy involving the RV, and pulmonary hypertension</w:t>
      </w:r>
      <w:r w:rsidR="007D17B7" w:rsidRPr="001850DF">
        <w:rPr>
          <w:rFonts w:ascii="Book Antiqua" w:hAnsi="Book Antiqua"/>
          <w:sz w:val="24"/>
          <w:szCs w:val="24"/>
          <w:vertAlign w:val="superscript"/>
        </w:rPr>
        <w:t>[5]</w:t>
      </w:r>
      <w:r w:rsidR="00AA7456" w:rsidRPr="001850DF">
        <w:rPr>
          <w:rFonts w:ascii="Book Antiqua" w:hAnsi="Book Antiqua"/>
          <w:sz w:val="24"/>
          <w:szCs w:val="24"/>
        </w:rPr>
        <w:t>.</w:t>
      </w:r>
    </w:p>
    <w:p w:rsidR="00A345B8" w:rsidRPr="001850DF" w:rsidRDefault="00A345B8" w:rsidP="00A76173">
      <w:pPr>
        <w:spacing w:after="0" w:line="360" w:lineRule="auto"/>
        <w:jc w:val="both"/>
        <w:textAlignment w:val="baseline"/>
        <w:rPr>
          <w:rFonts w:ascii="Book Antiqua" w:hAnsi="Book Antiqua"/>
          <w:b/>
          <w:bCs/>
          <w:sz w:val="24"/>
          <w:szCs w:val="24"/>
          <w:lang w:eastAsia="zh-CN"/>
        </w:rPr>
      </w:pPr>
    </w:p>
    <w:p w:rsidR="00AA7456" w:rsidRPr="0003041A" w:rsidRDefault="00A345B8" w:rsidP="00A76173">
      <w:pPr>
        <w:spacing w:after="0" w:line="360" w:lineRule="auto"/>
        <w:jc w:val="both"/>
        <w:textAlignment w:val="baseline"/>
        <w:rPr>
          <w:rFonts w:ascii="Book Antiqua" w:hAnsi="Book Antiqua"/>
          <w:b/>
          <w:bCs/>
          <w:sz w:val="24"/>
          <w:szCs w:val="24"/>
          <w:lang w:eastAsia="zh-CN"/>
        </w:rPr>
      </w:pPr>
      <w:r w:rsidRPr="001850DF">
        <w:rPr>
          <w:rFonts w:ascii="Book Antiqua" w:hAnsi="Book Antiqua"/>
          <w:b/>
          <w:bCs/>
          <w:sz w:val="24"/>
          <w:szCs w:val="24"/>
        </w:rPr>
        <w:lastRenderedPageBreak/>
        <w:t>Laboratory data</w:t>
      </w:r>
      <w:r w:rsidR="0003041A">
        <w:rPr>
          <w:rFonts w:ascii="Book Antiqua" w:hAnsi="Book Antiqua" w:hint="eastAsia"/>
          <w:b/>
          <w:bCs/>
          <w:sz w:val="24"/>
          <w:szCs w:val="24"/>
          <w:lang w:eastAsia="zh-CN"/>
        </w:rPr>
        <w:t xml:space="preserve">: </w:t>
      </w:r>
      <w:r w:rsidR="00F4196B" w:rsidRPr="001850DF">
        <w:rPr>
          <w:rFonts w:ascii="Book Antiqua" w:hAnsi="Book Antiqua" w:hint="eastAsia"/>
          <w:bCs/>
          <w:sz w:val="24"/>
          <w:szCs w:val="24"/>
          <w:lang w:eastAsia="zh-CN"/>
        </w:rPr>
        <w:t xml:space="preserve">As for the </w:t>
      </w:r>
      <w:r w:rsidR="00F4196B" w:rsidRPr="001850DF">
        <w:rPr>
          <w:rFonts w:ascii="Book Antiqua" w:hAnsi="Book Antiqua"/>
          <w:bCs/>
          <w:sz w:val="24"/>
          <w:szCs w:val="24"/>
        </w:rPr>
        <w:t>acute i</w:t>
      </w:r>
      <w:r w:rsidR="00AA7456" w:rsidRPr="001850DF">
        <w:rPr>
          <w:rFonts w:ascii="Book Antiqua" w:hAnsi="Book Antiqua"/>
          <w:bCs/>
          <w:sz w:val="24"/>
          <w:szCs w:val="24"/>
        </w:rPr>
        <w:t>schemic hepatitis</w:t>
      </w:r>
      <w:r w:rsidR="00F4196B" w:rsidRPr="001850DF">
        <w:rPr>
          <w:rFonts w:ascii="Book Antiqua" w:hAnsi="Book Antiqua" w:hint="eastAsia"/>
          <w:bCs/>
          <w:sz w:val="24"/>
          <w:szCs w:val="24"/>
          <w:lang w:eastAsia="zh-CN"/>
        </w:rPr>
        <w:t>,</w:t>
      </w:r>
      <w:r w:rsidR="00AA7456" w:rsidRPr="001850DF">
        <w:rPr>
          <w:rFonts w:ascii="Book Antiqua" w:hAnsi="Book Antiqua"/>
          <w:sz w:val="24"/>
          <w:szCs w:val="24"/>
        </w:rPr>
        <w:t xml:space="preserve"> </w:t>
      </w:r>
      <w:r w:rsidR="00F4196B" w:rsidRPr="001850DF">
        <w:rPr>
          <w:rFonts w:ascii="Book Antiqua" w:hAnsi="Book Antiqua"/>
          <w:sz w:val="24"/>
          <w:szCs w:val="24"/>
        </w:rPr>
        <w:t>s</w:t>
      </w:r>
      <w:r w:rsidR="00AA7456" w:rsidRPr="001850DF">
        <w:rPr>
          <w:rFonts w:ascii="Book Antiqua" w:hAnsi="Book Antiqua"/>
          <w:sz w:val="24"/>
          <w:szCs w:val="24"/>
        </w:rPr>
        <w:t xml:space="preserve">evere jaundice is common, with a bilirubin level as high as 15 to 20 mg/dL, elevation of AST to more than 10 times the upper reference range limit, </w:t>
      </w:r>
      <w:r w:rsidR="006E0015" w:rsidRPr="001850DF">
        <w:rPr>
          <w:rFonts w:ascii="Book Antiqua" w:hAnsi="Book Antiqua"/>
          <w:sz w:val="24"/>
          <w:szCs w:val="24"/>
        </w:rPr>
        <w:t xml:space="preserve">a </w:t>
      </w:r>
      <w:r w:rsidR="00AA7456" w:rsidRPr="001850DF">
        <w:rPr>
          <w:rFonts w:ascii="Book Antiqua" w:hAnsi="Book Antiqua"/>
          <w:sz w:val="24"/>
          <w:szCs w:val="24"/>
        </w:rPr>
        <w:t xml:space="preserve">marked increase in serum LDH, </w:t>
      </w:r>
      <w:r w:rsidR="006E0015" w:rsidRPr="001850DF">
        <w:rPr>
          <w:rFonts w:ascii="Book Antiqua" w:hAnsi="Book Antiqua"/>
          <w:sz w:val="24"/>
          <w:szCs w:val="24"/>
        </w:rPr>
        <w:t xml:space="preserve">an </w:t>
      </w:r>
      <w:r w:rsidR="00AA7456" w:rsidRPr="001850DF">
        <w:rPr>
          <w:rFonts w:ascii="Book Antiqua" w:hAnsi="Book Antiqua"/>
          <w:sz w:val="24"/>
          <w:szCs w:val="24"/>
        </w:rPr>
        <w:t xml:space="preserve">elevated ALP level, and prolongation of the prothrombin time. Increases in LDH tend to be massive and </w:t>
      </w:r>
      <w:r w:rsidR="006E0015" w:rsidRPr="001850DF">
        <w:rPr>
          <w:rFonts w:ascii="Book Antiqua" w:hAnsi="Book Antiqua"/>
          <w:sz w:val="24"/>
          <w:szCs w:val="24"/>
        </w:rPr>
        <w:t xml:space="preserve">an </w:t>
      </w:r>
      <w:r w:rsidR="00AA7456" w:rsidRPr="001850DF">
        <w:rPr>
          <w:rFonts w:ascii="Book Antiqua" w:hAnsi="Book Antiqua"/>
          <w:sz w:val="24"/>
          <w:szCs w:val="24"/>
        </w:rPr>
        <w:t>ALT/LDH ratio of less than 1.5 help</w:t>
      </w:r>
      <w:r w:rsidR="006E0015" w:rsidRPr="001850DF">
        <w:rPr>
          <w:rFonts w:ascii="Book Antiqua" w:hAnsi="Book Antiqua"/>
          <w:sz w:val="24"/>
          <w:szCs w:val="24"/>
        </w:rPr>
        <w:t>s</w:t>
      </w:r>
      <w:r w:rsidR="00AA7456" w:rsidRPr="001850DF">
        <w:rPr>
          <w:rFonts w:ascii="Book Antiqua" w:hAnsi="Book Antiqua"/>
          <w:sz w:val="24"/>
          <w:szCs w:val="24"/>
        </w:rPr>
        <w:t xml:space="preserve"> distinguishing ischemic injury from other forms of acute hepatitis</w:t>
      </w:r>
      <w:r w:rsidR="007D17B7" w:rsidRPr="001850DF">
        <w:rPr>
          <w:rFonts w:ascii="Book Antiqua" w:hAnsi="Book Antiqua"/>
          <w:sz w:val="24"/>
          <w:szCs w:val="24"/>
          <w:vertAlign w:val="superscript"/>
        </w:rPr>
        <w:t>[104,105]</w:t>
      </w:r>
      <w:r w:rsidR="00AA7456" w:rsidRPr="001850DF">
        <w:rPr>
          <w:rFonts w:ascii="Book Antiqua" w:hAnsi="Book Antiqua"/>
          <w:sz w:val="24"/>
          <w:szCs w:val="24"/>
        </w:rPr>
        <w:t>.</w:t>
      </w:r>
    </w:p>
    <w:p w:rsidR="00AA7456" w:rsidRPr="001850DF" w:rsidRDefault="00F4196B" w:rsidP="00F4196B">
      <w:pPr>
        <w:spacing w:after="0" w:line="360" w:lineRule="auto"/>
        <w:ind w:firstLineChars="200" w:firstLine="480"/>
        <w:jc w:val="both"/>
        <w:textAlignment w:val="baseline"/>
        <w:rPr>
          <w:rFonts w:ascii="Book Antiqua" w:hAnsi="Book Antiqua"/>
          <w:sz w:val="24"/>
          <w:szCs w:val="24"/>
        </w:rPr>
      </w:pPr>
      <w:r w:rsidRPr="001850DF">
        <w:rPr>
          <w:rFonts w:ascii="Book Antiqua" w:hAnsi="Book Antiqua" w:hint="eastAsia"/>
          <w:bCs/>
          <w:sz w:val="24"/>
          <w:szCs w:val="24"/>
          <w:lang w:eastAsia="zh-CN"/>
        </w:rPr>
        <w:t xml:space="preserve">As for the </w:t>
      </w:r>
      <w:r w:rsidRPr="001850DF">
        <w:rPr>
          <w:rFonts w:ascii="Book Antiqua" w:hAnsi="Book Antiqua"/>
          <w:bCs/>
          <w:sz w:val="24"/>
          <w:szCs w:val="24"/>
        </w:rPr>
        <w:t>c</w:t>
      </w:r>
      <w:r w:rsidR="00AA7456" w:rsidRPr="001850DF">
        <w:rPr>
          <w:rFonts w:ascii="Book Antiqua" w:hAnsi="Book Antiqua"/>
          <w:bCs/>
          <w:sz w:val="24"/>
          <w:szCs w:val="24"/>
        </w:rPr>
        <w:t>ongestive hepatopathy</w:t>
      </w:r>
      <w:r w:rsidRPr="001850DF">
        <w:rPr>
          <w:rFonts w:ascii="Book Antiqua" w:hAnsi="Book Antiqua" w:hint="eastAsia"/>
          <w:bCs/>
          <w:sz w:val="24"/>
          <w:szCs w:val="24"/>
          <w:lang w:eastAsia="zh-CN"/>
        </w:rPr>
        <w:t>,</w:t>
      </w:r>
      <w:r w:rsidR="00AA7456" w:rsidRPr="001850DF">
        <w:rPr>
          <w:rFonts w:ascii="Book Antiqua" w:hAnsi="Book Antiqua"/>
          <w:bCs/>
          <w:sz w:val="24"/>
          <w:szCs w:val="24"/>
        </w:rPr>
        <w:t xml:space="preserve"> </w:t>
      </w:r>
      <w:r w:rsidRPr="001850DF">
        <w:rPr>
          <w:rFonts w:ascii="Book Antiqua" w:hAnsi="Book Antiqua"/>
          <w:bCs/>
          <w:sz w:val="24"/>
          <w:szCs w:val="24"/>
        </w:rPr>
        <w:t>t</w:t>
      </w:r>
      <w:r w:rsidR="00AA7456" w:rsidRPr="001850DF">
        <w:rPr>
          <w:rFonts w:ascii="Book Antiqua" w:hAnsi="Book Antiqua"/>
          <w:sz w:val="24"/>
          <w:szCs w:val="24"/>
        </w:rPr>
        <w:t>he usual find</w:t>
      </w:r>
      <w:r w:rsidRPr="001850DF">
        <w:rPr>
          <w:rFonts w:ascii="Book Antiqua" w:hAnsi="Book Antiqua"/>
          <w:sz w:val="24"/>
          <w:szCs w:val="24"/>
        </w:rPr>
        <w:t>ings are moderate elevations of</w:t>
      </w:r>
      <w:r w:rsidR="00AA7456" w:rsidRPr="001850DF">
        <w:rPr>
          <w:rFonts w:ascii="Book Antiqua" w:hAnsi="Book Antiqua"/>
          <w:sz w:val="24"/>
          <w:szCs w:val="24"/>
        </w:rPr>
        <w:t xml:space="preserve"> </w:t>
      </w:r>
      <w:r w:rsidR="006E0015" w:rsidRPr="001850DF">
        <w:rPr>
          <w:rFonts w:ascii="Book Antiqua" w:hAnsi="Book Antiqua"/>
          <w:sz w:val="24"/>
          <w:szCs w:val="24"/>
        </w:rPr>
        <w:t xml:space="preserve">the </w:t>
      </w:r>
      <w:r w:rsidR="00AA7456" w:rsidRPr="001850DF">
        <w:rPr>
          <w:rFonts w:ascii="Book Antiqua" w:hAnsi="Book Antiqua"/>
          <w:sz w:val="24"/>
          <w:szCs w:val="24"/>
        </w:rPr>
        <w:t>biochemica</w:t>
      </w:r>
      <w:r w:rsidR="007D17B7" w:rsidRPr="001850DF">
        <w:rPr>
          <w:rFonts w:ascii="Book Antiqua" w:hAnsi="Book Antiqua"/>
          <w:sz w:val="24"/>
          <w:szCs w:val="24"/>
        </w:rPr>
        <w:t xml:space="preserve">l parameters of liver function </w:t>
      </w:r>
      <w:r w:rsidR="00AA7456" w:rsidRPr="001850DF">
        <w:rPr>
          <w:rFonts w:ascii="Book Antiqua" w:hAnsi="Book Antiqua"/>
          <w:sz w:val="24"/>
          <w:szCs w:val="24"/>
        </w:rPr>
        <w:t>2 to 3 times the upper normal reference level. These parameters include AST, ALT, LDH, gamma-glutamyl transpeptidase (GGT), and alkaline phosphatase (ALP). Hyperbilirubinemia, secondary to an increase in both the direct and indirect bilirubin, is also common.</w:t>
      </w:r>
      <w:r w:rsidR="006E0015" w:rsidRPr="001850DF">
        <w:rPr>
          <w:rFonts w:ascii="Book Antiqua" w:hAnsi="Book Antiqua"/>
          <w:sz w:val="24"/>
          <w:szCs w:val="24"/>
        </w:rPr>
        <w:t xml:space="preserve"> The t</w:t>
      </w:r>
      <w:r w:rsidR="00AA7456" w:rsidRPr="001850DF">
        <w:rPr>
          <w:rFonts w:ascii="Book Antiqua" w:hAnsi="Book Antiqua"/>
          <w:sz w:val="24"/>
          <w:szCs w:val="24"/>
        </w:rPr>
        <w:t>otal bilirubin level is rarely greater than 3 mg/dL. In patients with long-standing HR, albumin synthesis may be impaired, leading to hypoalbuminemia and intensifying the accumulation of fluid</w:t>
      </w:r>
      <w:r w:rsidR="007D17B7" w:rsidRPr="001850DF">
        <w:rPr>
          <w:rFonts w:ascii="Book Antiqua" w:hAnsi="Book Antiqua"/>
          <w:sz w:val="24"/>
          <w:szCs w:val="24"/>
          <w:vertAlign w:val="superscript"/>
        </w:rPr>
        <w:t>[102]</w:t>
      </w:r>
      <w:r w:rsidR="00AA7456" w:rsidRPr="001850DF">
        <w:rPr>
          <w:rFonts w:ascii="Book Antiqua" w:hAnsi="Book Antiqua"/>
          <w:sz w:val="24"/>
          <w:szCs w:val="24"/>
        </w:rPr>
        <w:t>.</w:t>
      </w:r>
      <w:r w:rsidR="007D17B7" w:rsidRPr="001850DF">
        <w:rPr>
          <w:rFonts w:ascii="Book Antiqua" w:hAnsi="Book Antiqua"/>
          <w:sz w:val="24"/>
          <w:szCs w:val="24"/>
          <w:vertAlign w:val="superscript"/>
        </w:rPr>
        <w:t xml:space="preserve"> </w:t>
      </w:r>
    </w:p>
    <w:p w:rsidR="00B04A95" w:rsidRPr="001850DF" w:rsidRDefault="00B04A95" w:rsidP="00A76173">
      <w:pPr>
        <w:spacing w:after="0" w:line="360" w:lineRule="auto"/>
        <w:jc w:val="both"/>
        <w:textAlignment w:val="baseline"/>
        <w:rPr>
          <w:rFonts w:ascii="Book Antiqua" w:hAnsi="Book Antiqua"/>
          <w:b/>
          <w:bCs/>
          <w:sz w:val="24"/>
          <w:szCs w:val="24"/>
          <w:lang w:eastAsia="zh-CN"/>
        </w:rPr>
      </w:pPr>
    </w:p>
    <w:p w:rsidR="009541F0" w:rsidRPr="0003041A" w:rsidRDefault="00B04A95" w:rsidP="00A76173">
      <w:pPr>
        <w:spacing w:after="0" w:line="360" w:lineRule="auto"/>
        <w:jc w:val="both"/>
        <w:textAlignment w:val="baseline"/>
        <w:rPr>
          <w:rFonts w:ascii="Book Antiqua" w:hAnsi="Book Antiqua"/>
          <w:b/>
          <w:bCs/>
          <w:sz w:val="24"/>
          <w:szCs w:val="24"/>
          <w:lang w:eastAsia="zh-CN"/>
        </w:rPr>
      </w:pPr>
      <w:r w:rsidRPr="001850DF">
        <w:rPr>
          <w:rFonts w:ascii="Book Antiqua" w:hAnsi="Book Antiqua"/>
          <w:b/>
          <w:bCs/>
          <w:sz w:val="24"/>
          <w:szCs w:val="24"/>
        </w:rPr>
        <w:t>Treatment</w:t>
      </w:r>
      <w:r w:rsidR="0003041A">
        <w:rPr>
          <w:rFonts w:ascii="Book Antiqua" w:hAnsi="Book Antiqua" w:hint="eastAsia"/>
          <w:b/>
          <w:bCs/>
          <w:sz w:val="24"/>
          <w:szCs w:val="24"/>
          <w:lang w:eastAsia="zh-CN"/>
        </w:rPr>
        <w:t xml:space="preserve">: </w:t>
      </w:r>
      <w:r w:rsidR="00AA7456" w:rsidRPr="001850DF">
        <w:rPr>
          <w:rFonts w:ascii="Book Antiqua" w:hAnsi="Book Antiqua"/>
          <w:sz w:val="24"/>
          <w:szCs w:val="24"/>
        </w:rPr>
        <w:t xml:space="preserve">Treatment of </w:t>
      </w:r>
      <w:r w:rsidR="006E0015" w:rsidRPr="001850DF">
        <w:rPr>
          <w:rFonts w:ascii="Book Antiqua" w:hAnsi="Book Antiqua"/>
          <w:sz w:val="24"/>
          <w:szCs w:val="24"/>
        </w:rPr>
        <w:t xml:space="preserve">the </w:t>
      </w:r>
      <w:r w:rsidR="00AA7456" w:rsidRPr="001850DF">
        <w:rPr>
          <w:rFonts w:ascii="Book Antiqua" w:hAnsi="Book Antiqua"/>
          <w:sz w:val="24"/>
          <w:szCs w:val="24"/>
        </w:rPr>
        <w:t xml:space="preserve">cardiac problem is the </w:t>
      </w:r>
      <w:r w:rsidR="006E0015" w:rsidRPr="001850DF">
        <w:rPr>
          <w:rFonts w:ascii="Book Antiqua" w:hAnsi="Book Antiqua"/>
          <w:sz w:val="24"/>
          <w:szCs w:val="24"/>
        </w:rPr>
        <w:t>key</w:t>
      </w:r>
      <w:r w:rsidR="00AA7456" w:rsidRPr="001850DF">
        <w:rPr>
          <w:rFonts w:ascii="Book Antiqua" w:hAnsi="Book Antiqua"/>
          <w:sz w:val="24"/>
          <w:szCs w:val="24"/>
        </w:rPr>
        <w:t xml:space="preserve"> to improvement in h</w:t>
      </w:r>
      <w:r w:rsidR="007D17B7" w:rsidRPr="001850DF">
        <w:rPr>
          <w:rFonts w:ascii="Book Antiqua" w:hAnsi="Book Antiqua"/>
          <w:sz w:val="24"/>
          <w:szCs w:val="24"/>
        </w:rPr>
        <w:t>epatic dysfunction.</w:t>
      </w:r>
    </w:p>
    <w:p w:rsidR="00AA7456" w:rsidRPr="001850DF" w:rsidRDefault="00F4196B" w:rsidP="00DB32A8">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hint="eastAsia"/>
          <w:bCs/>
          <w:sz w:val="24"/>
          <w:szCs w:val="24"/>
          <w:lang w:eastAsia="zh-CN"/>
        </w:rPr>
        <w:t>As for the AHF</w:t>
      </w:r>
      <w:r w:rsidR="00AA7456" w:rsidRPr="001850DF">
        <w:rPr>
          <w:rFonts w:ascii="Book Antiqua" w:hAnsi="Book Antiqua"/>
          <w:bCs/>
          <w:sz w:val="24"/>
          <w:szCs w:val="24"/>
        </w:rPr>
        <w:t xml:space="preserve"> and ischemic hepatitis</w:t>
      </w:r>
      <w:r w:rsidRPr="001850DF">
        <w:rPr>
          <w:rFonts w:ascii="Book Antiqua" w:hAnsi="Book Antiqua" w:hint="eastAsia"/>
          <w:b/>
          <w:bCs/>
          <w:sz w:val="24"/>
          <w:szCs w:val="24"/>
          <w:lang w:eastAsia="zh-CN"/>
        </w:rPr>
        <w:t>,</w:t>
      </w:r>
      <w:r w:rsidR="00AA7456" w:rsidRPr="001850DF">
        <w:rPr>
          <w:rFonts w:ascii="Book Antiqua" w:hAnsi="Book Antiqua"/>
          <w:sz w:val="24"/>
          <w:szCs w:val="24"/>
        </w:rPr>
        <w:t xml:space="preserve"> </w:t>
      </w:r>
      <w:r w:rsidRPr="001850DF">
        <w:rPr>
          <w:rFonts w:ascii="Book Antiqua" w:hAnsi="Book Antiqua"/>
          <w:sz w:val="24"/>
          <w:szCs w:val="24"/>
        </w:rPr>
        <w:t>c</w:t>
      </w:r>
      <w:r w:rsidR="00AA7456" w:rsidRPr="001850DF">
        <w:rPr>
          <w:rFonts w:ascii="Book Antiqua" w:hAnsi="Book Antiqua"/>
          <w:sz w:val="24"/>
          <w:szCs w:val="24"/>
        </w:rPr>
        <w:t>orrecting underlying circulatory or respiratory disturbance</w:t>
      </w:r>
      <w:r w:rsidR="006E0015" w:rsidRPr="001850DF">
        <w:rPr>
          <w:rFonts w:ascii="Book Antiqua" w:hAnsi="Book Antiqua"/>
          <w:sz w:val="24"/>
          <w:szCs w:val="24"/>
        </w:rPr>
        <w:t>s</w:t>
      </w:r>
      <w:r w:rsidR="00AA7456" w:rsidRPr="001850DF">
        <w:rPr>
          <w:rFonts w:ascii="Book Antiqua" w:hAnsi="Book Antiqua"/>
          <w:sz w:val="24"/>
          <w:szCs w:val="24"/>
        </w:rPr>
        <w:t xml:space="preserve"> is the main treatment. It is recommended </w:t>
      </w:r>
      <w:r w:rsidR="006E0015" w:rsidRPr="001850DF">
        <w:rPr>
          <w:rFonts w:ascii="Book Antiqua" w:hAnsi="Book Antiqua"/>
          <w:sz w:val="24"/>
          <w:szCs w:val="24"/>
        </w:rPr>
        <w:t xml:space="preserve">that doctors </w:t>
      </w:r>
      <w:r w:rsidR="00AA7456" w:rsidRPr="001850DF">
        <w:rPr>
          <w:rFonts w:ascii="Book Antiqua" w:hAnsi="Book Antiqua"/>
          <w:sz w:val="24"/>
          <w:szCs w:val="24"/>
        </w:rPr>
        <w:t xml:space="preserve">identify and remove any precipitating cause, such as medications with negative inotropic or hypotensive effects (certain antiarrhythmic drugs, calcium-channel blockers, and vasodilators), medications likely to cause impairment of renal function (high doses of </w:t>
      </w:r>
      <w:bookmarkStart w:id="13" w:name="OLE_LINK12"/>
      <w:bookmarkStart w:id="14" w:name="OLE_LINK13"/>
      <w:r w:rsidR="00AA7456" w:rsidRPr="001850DF">
        <w:rPr>
          <w:rFonts w:ascii="Book Antiqua" w:hAnsi="Book Antiqua"/>
          <w:sz w:val="24"/>
          <w:szCs w:val="24"/>
        </w:rPr>
        <w:t xml:space="preserve">angiotensin-converting enzyme </w:t>
      </w:r>
      <w:bookmarkEnd w:id="13"/>
      <w:bookmarkEnd w:id="14"/>
      <w:r w:rsidR="00AA7456" w:rsidRPr="001850DF">
        <w:rPr>
          <w:rFonts w:ascii="Book Antiqua" w:hAnsi="Book Antiqua"/>
          <w:sz w:val="24"/>
          <w:szCs w:val="24"/>
        </w:rPr>
        <w:t>(ACE) inhibitors, angiotensin II receptor blockers), or medications likely to accumulate with evolving renal failure (</w:t>
      </w:r>
      <w:r w:rsidR="006E0015" w:rsidRPr="001850DF">
        <w:rPr>
          <w:rFonts w:ascii="Book Antiqua" w:hAnsi="Book Antiqua"/>
          <w:sz w:val="24"/>
          <w:szCs w:val="24"/>
        </w:rPr>
        <w:t xml:space="preserve">like </w:t>
      </w:r>
      <w:r w:rsidR="00AA7456" w:rsidRPr="001850DF">
        <w:rPr>
          <w:rFonts w:ascii="Book Antiqua" w:hAnsi="Book Antiqua"/>
          <w:sz w:val="24"/>
          <w:szCs w:val="24"/>
        </w:rPr>
        <w:t>digoxin)</w:t>
      </w:r>
      <w:r w:rsidR="00B04A95" w:rsidRPr="001850DF">
        <w:rPr>
          <w:rFonts w:ascii="Book Antiqua" w:hAnsi="Book Antiqua"/>
          <w:sz w:val="24"/>
          <w:szCs w:val="24"/>
          <w:vertAlign w:val="superscript"/>
        </w:rPr>
        <w:t>[106]</w:t>
      </w:r>
      <w:r w:rsidR="00AA7456" w:rsidRPr="001850DF">
        <w:rPr>
          <w:rFonts w:ascii="Book Antiqua" w:hAnsi="Book Antiqua"/>
          <w:sz w:val="24"/>
          <w:szCs w:val="24"/>
        </w:rPr>
        <w:t>.</w:t>
      </w:r>
      <w:r w:rsidR="00AA7456" w:rsidRPr="001850DF">
        <w:rPr>
          <w:rFonts w:ascii="Book Antiqua" w:hAnsi="Book Antiqua"/>
          <w:sz w:val="24"/>
          <w:szCs w:val="24"/>
          <w:vertAlign w:val="superscript"/>
        </w:rPr>
        <w:t xml:space="preserve"> </w:t>
      </w:r>
      <w:r w:rsidR="00AA7456" w:rsidRPr="001850DF">
        <w:rPr>
          <w:rFonts w:ascii="Book Antiqua" w:hAnsi="Book Antiqua"/>
          <w:sz w:val="24"/>
          <w:szCs w:val="24"/>
        </w:rPr>
        <w:t>Oxygen should be administered as early as possible in hypoxemic patients to achieve an arterial oxygen saturation &gt;</w:t>
      </w:r>
      <w:r w:rsidR="007D17B7" w:rsidRPr="001850DF">
        <w:rPr>
          <w:rFonts w:ascii="Book Antiqua" w:hAnsi="Book Antiqua" w:hint="eastAsia"/>
          <w:sz w:val="24"/>
          <w:szCs w:val="24"/>
          <w:lang w:eastAsia="zh-CN"/>
        </w:rPr>
        <w:t xml:space="preserve"> </w:t>
      </w:r>
      <w:r w:rsidR="00AA7456" w:rsidRPr="001850DF">
        <w:rPr>
          <w:rFonts w:ascii="Book Antiqua" w:hAnsi="Book Antiqua"/>
          <w:sz w:val="24"/>
          <w:szCs w:val="24"/>
        </w:rPr>
        <w:t xml:space="preserve">95%. Administration of intravenous diuretics is recommended </w:t>
      </w:r>
      <w:r w:rsidR="001435AA" w:rsidRPr="001850DF">
        <w:rPr>
          <w:rFonts w:ascii="Book Antiqua" w:hAnsi="Book Antiqua"/>
          <w:sz w:val="24"/>
          <w:szCs w:val="24"/>
        </w:rPr>
        <w:t xml:space="preserve">with caution </w:t>
      </w:r>
      <w:r w:rsidR="00AA7456" w:rsidRPr="001850DF">
        <w:rPr>
          <w:rFonts w:ascii="Book Antiqua" w:hAnsi="Book Antiqua"/>
          <w:sz w:val="24"/>
          <w:szCs w:val="24"/>
        </w:rPr>
        <w:t xml:space="preserve">in acute HF patients in the presence of symptoms secondary to congestion and volume overload. Inotropic agents should be </w:t>
      </w:r>
      <w:r w:rsidR="001435AA" w:rsidRPr="001850DF">
        <w:rPr>
          <w:rFonts w:ascii="Book Antiqua" w:hAnsi="Book Antiqua"/>
          <w:sz w:val="24"/>
          <w:szCs w:val="24"/>
        </w:rPr>
        <w:t>c</w:t>
      </w:r>
      <w:r w:rsidR="00AA7456" w:rsidRPr="001850DF">
        <w:rPr>
          <w:rFonts w:ascii="Book Antiqua" w:hAnsi="Book Antiqua"/>
          <w:sz w:val="24"/>
          <w:szCs w:val="24"/>
        </w:rPr>
        <w:t xml:space="preserve">onsidered in patients with low output states </w:t>
      </w:r>
      <w:r w:rsidR="001435AA" w:rsidRPr="001850DF">
        <w:rPr>
          <w:rFonts w:ascii="Book Antiqua" w:hAnsi="Book Antiqua"/>
          <w:sz w:val="24"/>
          <w:szCs w:val="24"/>
        </w:rPr>
        <w:t>and</w:t>
      </w:r>
      <w:r w:rsidR="00AA7456" w:rsidRPr="001850DF">
        <w:rPr>
          <w:rFonts w:ascii="Book Antiqua" w:hAnsi="Book Antiqua"/>
          <w:sz w:val="24"/>
          <w:szCs w:val="24"/>
        </w:rPr>
        <w:t xml:space="preserve"> low systolic blood pressure. </w:t>
      </w:r>
      <w:r w:rsidR="00AA7456" w:rsidRPr="001850DF">
        <w:rPr>
          <w:rFonts w:ascii="Book Antiqua" w:hAnsi="Book Antiqua"/>
          <w:sz w:val="24"/>
          <w:szCs w:val="24"/>
        </w:rPr>
        <w:lastRenderedPageBreak/>
        <w:t>When needed, inotropic agents should be administered as early as possible and withdrawn as soon as adequate organ perfusion is restored and/or</w:t>
      </w:r>
      <w:r w:rsidR="00D3620F" w:rsidRPr="001850DF">
        <w:rPr>
          <w:rFonts w:ascii="Book Antiqua" w:hAnsi="Book Antiqua"/>
          <w:sz w:val="24"/>
          <w:szCs w:val="24"/>
        </w:rPr>
        <w:t xml:space="preserve"> the </w:t>
      </w:r>
      <w:r w:rsidR="00AA7456" w:rsidRPr="001850DF">
        <w:rPr>
          <w:rFonts w:ascii="Book Antiqua" w:hAnsi="Book Antiqua"/>
          <w:sz w:val="24"/>
          <w:szCs w:val="24"/>
        </w:rPr>
        <w:t xml:space="preserve">congestion </w:t>
      </w:r>
      <w:r w:rsidR="00D3620F" w:rsidRPr="001850DF">
        <w:rPr>
          <w:rFonts w:ascii="Book Antiqua" w:hAnsi="Book Antiqua"/>
          <w:sz w:val="24"/>
          <w:szCs w:val="24"/>
        </w:rPr>
        <w:t xml:space="preserve">is </w:t>
      </w:r>
      <w:r w:rsidR="003C6C3D" w:rsidRPr="001850DF">
        <w:rPr>
          <w:rFonts w:ascii="Book Antiqua" w:hAnsi="Book Antiqua"/>
          <w:sz w:val="24"/>
          <w:szCs w:val="24"/>
        </w:rPr>
        <w:t>reduced. Vasopressors</w:t>
      </w:r>
      <w:r w:rsidR="00AA7456" w:rsidRPr="001850DF">
        <w:rPr>
          <w:rFonts w:ascii="Book Antiqua" w:hAnsi="Book Antiqua"/>
          <w:sz w:val="24"/>
          <w:szCs w:val="24"/>
        </w:rPr>
        <w:t xml:space="preserve"> are only indicated in </w:t>
      </w:r>
      <w:r w:rsidR="003A16F7" w:rsidRPr="001850DF">
        <w:rPr>
          <w:rFonts w:ascii="Book Antiqua" w:hAnsi="Book Antiqua"/>
          <w:sz w:val="24"/>
          <w:szCs w:val="24"/>
        </w:rPr>
        <w:t xml:space="preserve">cases of </w:t>
      </w:r>
      <w:r w:rsidR="00AA7456" w:rsidRPr="001850DF">
        <w:rPr>
          <w:rFonts w:ascii="Book Antiqua" w:hAnsi="Book Antiqua"/>
          <w:sz w:val="24"/>
          <w:szCs w:val="24"/>
        </w:rPr>
        <w:t>cardiogenic shock when the combination of an inotropic agent and fluid challenge fails to restore systolic blood pressure &gt;</w:t>
      </w:r>
      <w:r w:rsidR="00F07404" w:rsidRPr="001850DF">
        <w:rPr>
          <w:rFonts w:ascii="Book Antiqua" w:hAnsi="Book Antiqua" w:hint="eastAsia"/>
          <w:sz w:val="24"/>
          <w:szCs w:val="24"/>
          <w:lang w:eastAsia="zh-CN"/>
        </w:rPr>
        <w:t xml:space="preserve"> </w:t>
      </w:r>
      <w:r w:rsidR="00F07404" w:rsidRPr="001850DF">
        <w:rPr>
          <w:rFonts w:ascii="Book Antiqua" w:hAnsi="Book Antiqua"/>
          <w:sz w:val="24"/>
          <w:szCs w:val="24"/>
        </w:rPr>
        <w:t>90 mm</w:t>
      </w:r>
      <w:r w:rsidR="00AA7456" w:rsidRPr="001850DF">
        <w:rPr>
          <w:rFonts w:ascii="Book Antiqua" w:hAnsi="Book Antiqua"/>
          <w:sz w:val="24"/>
          <w:szCs w:val="24"/>
        </w:rPr>
        <w:t>Hg, with inadequate organ perfusion, despite a</w:t>
      </w:r>
      <w:r w:rsidR="007D17B7" w:rsidRPr="001850DF">
        <w:rPr>
          <w:rFonts w:ascii="Book Antiqua" w:hAnsi="Book Antiqua"/>
          <w:sz w:val="24"/>
          <w:szCs w:val="24"/>
        </w:rPr>
        <w:t>n improvement in cardiac output</w:t>
      </w:r>
      <w:r w:rsidR="007D17B7" w:rsidRPr="001850DF">
        <w:rPr>
          <w:rFonts w:ascii="Book Antiqua" w:hAnsi="Book Antiqua"/>
          <w:sz w:val="24"/>
          <w:szCs w:val="24"/>
          <w:vertAlign w:val="superscript"/>
        </w:rPr>
        <w:t>[5</w:t>
      </w:r>
      <w:r w:rsidR="007D17B7" w:rsidRPr="001850DF">
        <w:rPr>
          <w:rFonts w:ascii="Book Antiqua" w:hAnsi="Book Antiqua" w:hint="eastAsia"/>
          <w:sz w:val="24"/>
          <w:szCs w:val="24"/>
          <w:vertAlign w:val="superscript"/>
          <w:lang w:eastAsia="zh-CN"/>
        </w:rPr>
        <w:t>,</w:t>
      </w:r>
      <w:r w:rsidR="00FC431F" w:rsidRPr="001850DF">
        <w:rPr>
          <w:rFonts w:ascii="Book Antiqua" w:hAnsi="Book Antiqua"/>
          <w:sz w:val="24"/>
          <w:szCs w:val="24"/>
          <w:vertAlign w:val="superscript"/>
        </w:rPr>
        <w:t>10</w:t>
      </w:r>
      <w:r w:rsidR="00CA04BA" w:rsidRPr="001850DF">
        <w:rPr>
          <w:rFonts w:ascii="Book Antiqua" w:hAnsi="Book Antiqua"/>
          <w:sz w:val="24"/>
          <w:szCs w:val="24"/>
          <w:vertAlign w:val="superscript"/>
        </w:rPr>
        <w:t>6</w:t>
      </w:r>
      <w:r w:rsidR="007D17B7" w:rsidRPr="001850DF">
        <w:rPr>
          <w:rFonts w:ascii="Book Antiqua" w:hAnsi="Book Antiqua"/>
          <w:sz w:val="24"/>
          <w:szCs w:val="24"/>
          <w:vertAlign w:val="superscript"/>
        </w:rPr>
        <w:t>]</w:t>
      </w:r>
      <w:r w:rsidR="007D17B7" w:rsidRPr="001850DF">
        <w:rPr>
          <w:rFonts w:ascii="Book Antiqua" w:hAnsi="Book Antiqua" w:hint="eastAsia"/>
          <w:sz w:val="24"/>
          <w:szCs w:val="24"/>
          <w:lang w:eastAsia="zh-CN"/>
        </w:rPr>
        <w:t>.</w:t>
      </w:r>
    </w:p>
    <w:p w:rsidR="00AA7456" w:rsidRPr="001850DF" w:rsidRDefault="00DB32A8" w:rsidP="00DB32A8">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hint="eastAsia"/>
          <w:bCs/>
          <w:sz w:val="24"/>
          <w:szCs w:val="24"/>
          <w:lang w:eastAsia="zh-CN"/>
        </w:rPr>
        <w:t xml:space="preserve">As for the </w:t>
      </w:r>
      <w:r w:rsidRPr="001850DF">
        <w:rPr>
          <w:rFonts w:ascii="Book Antiqua" w:hAnsi="Book Antiqua"/>
          <w:bCs/>
          <w:sz w:val="24"/>
          <w:szCs w:val="24"/>
        </w:rPr>
        <w:t>c</w:t>
      </w:r>
      <w:r w:rsidR="00AA7456" w:rsidRPr="001850DF">
        <w:rPr>
          <w:rFonts w:ascii="Book Antiqua" w:hAnsi="Book Antiqua"/>
          <w:bCs/>
          <w:sz w:val="24"/>
          <w:szCs w:val="24"/>
        </w:rPr>
        <w:t>hronic HF and congestive hepatopathy</w:t>
      </w:r>
      <w:r w:rsidRPr="001850DF">
        <w:rPr>
          <w:rFonts w:ascii="Book Antiqua" w:hAnsi="Book Antiqua" w:hint="eastAsia"/>
          <w:sz w:val="24"/>
          <w:szCs w:val="24"/>
          <w:lang w:eastAsia="zh-CN"/>
        </w:rPr>
        <w:t>,</w:t>
      </w:r>
      <w:r w:rsidR="009541F0" w:rsidRPr="001850DF">
        <w:rPr>
          <w:rFonts w:ascii="Book Antiqua" w:hAnsi="Book Antiqua"/>
          <w:sz w:val="24"/>
          <w:szCs w:val="24"/>
        </w:rPr>
        <w:t xml:space="preserve"> </w:t>
      </w:r>
      <w:r w:rsidRPr="001850DF">
        <w:rPr>
          <w:rFonts w:ascii="Book Antiqua" w:hAnsi="Book Antiqua"/>
          <w:sz w:val="24"/>
          <w:szCs w:val="24"/>
          <w:lang w:eastAsia="zh-CN"/>
        </w:rPr>
        <w:t>t</w:t>
      </w:r>
      <w:r w:rsidRPr="001850DF">
        <w:rPr>
          <w:rFonts w:ascii="Book Antiqua" w:hAnsi="Book Antiqua"/>
          <w:sz w:val="24"/>
          <w:szCs w:val="24"/>
        </w:rPr>
        <w:t xml:space="preserve">he </w:t>
      </w:r>
      <w:r w:rsidR="00AA7456" w:rsidRPr="001850DF">
        <w:rPr>
          <w:rFonts w:ascii="Book Antiqua" w:hAnsi="Book Antiqua"/>
          <w:sz w:val="24"/>
          <w:szCs w:val="24"/>
        </w:rPr>
        <w:t xml:space="preserve">main lines of treatment are </w:t>
      </w:r>
      <w:r w:rsidR="00D9094A">
        <w:rPr>
          <w:rFonts w:ascii="Book Antiqua" w:hAnsi="Book Antiqua" w:hint="eastAsia"/>
          <w:sz w:val="24"/>
          <w:szCs w:val="24"/>
          <w:lang w:eastAsia="zh-CN"/>
        </w:rPr>
        <w:t>a</w:t>
      </w:r>
      <w:r w:rsidR="00D9094A" w:rsidRPr="001850DF">
        <w:rPr>
          <w:rFonts w:ascii="Book Antiqua" w:hAnsi="Book Antiqua"/>
          <w:sz w:val="24"/>
          <w:szCs w:val="24"/>
        </w:rPr>
        <w:t>ngiotensin</w:t>
      </w:r>
      <w:r w:rsidR="009541F0" w:rsidRPr="001850DF">
        <w:rPr>
          <w:rFonts w:ascii="Book Antiqua" w:hAnsi="Book Antiqua"/>
          <w:sz w:val="24"/>
          <w:szCs w:val="24"/>
        </w:rPr>
        <w:t>-</w:t>
      </w:r>
      <w:r w:rsidR="00D9094A">
        <w:rPr>
          <w:rFonts w:ascii="Book Antiqua" w:hAnsi="Book Antiqua" w:hint="eastAsia"/>
          <w:sz w:val="24"/>
          <w:szCs w:val="24"/>
          <w:lang w:eastAsia="zh-CN"/>
        </w:rPr>
        <w:t>c</w:t>
      </w:r>
      <w:r w:rsidR="00D9094A" w:rsidRPr="001850DF">
        <w:rPr>
          <w:rFonts w:ascii="Book Antiqua" w:hAnsi="Book Antiqua"/>
          <w:sz w:val="24"/>
          <w:szCs w:val="24"/>
        </w:rPr>
        <w:t xml:space="preserve">onverting </w:t>
      </w:r>
      <w:r w:rsidR="00D9094A">
        <w:rPr>
          <w:rFonts w:ascii="Book Antiqua" w:hAnsi="Book Antiqua" w:hint="eastAsia"/>
          <w:sz w:val="24"/>
          <w:szCs w:val="24"/>
          <w:lang w:eastAsia="zh-CN"/>
        </w:rPr>
        <w:t>e</w:t>
      </w:r>
      <w:r w:rsidR="00D9094A" w:rsidRPr="001850DF">
        <w:rPr>
          <w:rFonts w:ascii="Book Antiqua" w:hAnsi="Book Antiqua"/>
          <w:sz w:val="24"/>
          <w:szCs w:val="24"/>
        </w:rPr>
        <w:t xml:space="preserve">nzyme </w:t>
      </w:r>
      <w:r w:rsidR="009541F0" w:rsidRPr="001850DF">
        <w:rPr>
          <w:rFonts w:ascii="Book Antiqua" w:hAnsi="Book Antiqua"/>
          <w:sz w:val="24"/>
          <w:szCs w:val="24"/>
        </w:rPr>
        <w:t xml:space="preserve">(ACE) </w:t>
      </w:r>
      <w:r w:rsidR="00AA7456" w:rsidRPr="001850DF">
        <w:rPr>
          <w:rFonts w:ascii="Book Antiqua" w:hAnsi="Book Antiqua"/>
          <w:sz w:val="24"/>
          <w:szCs w:val="24"/>
        </w:rPr>
        <w:t>inhibitors and beta blockers. The addition of a low-dose aldosterone antagonist should be considered in all patients with an LV systolic dysfunction.</w:t>
      </w:r>
      <w:r w:rsidR="009541F0" w:rsidRPr="001850DF">
        <w:rPr>
          <w:rFonts w:ascii="Book Antiqua" w:hAnsi="Book Antiqua"/>
          <w:sz w:val="24"/>
          <w:szCs w:val="24"/>
        </w:rPr>
        <w:t xml:space="preserve"> ACE </w:t>
      </w:r>
      <w:r w:rsidR="00AA7456" w:rsidRPr="001850DF">
        <w:rPr>
          <w:rFonts w:ascii="Book Antiqua" w:hAnsi="Book Antiqua"/>
          <w:sz w:val="24"/>
          <w:szCs w:val="24"/>
        </w:rPr>
        <w:t xml:space="preserve">Inhibitors increase cardiac output and decrease LV filling pressure due to their vasodilatory effect. Some ACE inhibitors are prodrugs, which require transformation by the liver into active metabolites. These drugs include enalapril, ramipril, fosinopril, trandolapril, quinapril, benazepril, and moexipril. With liver dysfunction, decreases in </w:t>
      </w:r>
      <w:r w:rsidR="00D3620F" w:rsidRPr="001850DF">
        <w:rPr>
          <w:rFonts w:ascii="Book Antiqua" w:hAnsi="Book Antiqua"/>
          <w:sz w:val="24"/>
          <w:szCs w:val="24"/>
        </w:rPr>
        <w:t xml:space="preserve">the </w:t>
      </w:r>
      <w:r w:rsidR="00AA7456" w:rsidRPr="001850DF">
        <w:rPr>
          <w:rFonts w:ascii="Book Antiqua" w:hAnsi="Book Antiqua"/>
          <w:sz w:val="24"/>
          <w:szCs w:val="24"/>
        </w:rPr>
        <w:t xml:space="preserve">prodrug transformation and inactivation of </w:t>
      </w:r>
      <w:r w:rsidR="00D3620F" w:rsidRPr="001850DF">
        <w:rPr>
          <w:rFonts w:ascii="Book Antiqua" w:hAnsi="Book Antiqua"/>
          <w:sz w:val="24"/>
          <w:szCs w:val="24"/>
        </w:rPr>
        <w:t xml:space="preserve">the </w:t>
      </w:r>
      <w:r w:rsidR="00AA7456" w:rsidRPr="001850DF">
        <w:rPr>
          <w:rFonts w:ascii="Book Antiqua" w:hAnsi="Book Antiqua"/>
          <w:sz w:val="24"/>
          <w:szCs w:val="24"/>
        </w:rPr>
        <w:t>active drug may occur</w:t>
      </w:r>
      <w:r w:rsidR="007D17B7" w:rsidRPr="001850DF">
        <w:rPr>
          <w:rFonts w:ascii="Book Antiqua" w:hAnsi="Book Antiqua"/>
          <w:sz w:val="24"/>
          <w:szCs w:val="24"/>
          <w:vertAlign w:val="superscript"/>
        </w:rPr>
        <w:t>[107]</w:t>
      </w:r>
      <w:r w:rsidR="00AA7456" w:rsidRPr="001850DF">
        <w:rPr>
          <w:rFonts w:ascii="Book Antiqua" w:hAnsi="Book Antiqua"/>
          <w:sz w:val="24"/>
          <w:szCs w:val="24"/>
        </w:rPr>
        <w:t>. For those patients who cannot tolerate ACE inhibitors due to cough, angiotensin receptor blockers</w:t>
      </w:r>
      <w:r w:rsidR="007D17B7" w:rsidRPr="001850DF">
        <w:rPr>
          <w:rFonts w:ascii="Book Antiqua" w:hAnsi="Book Antiqua"/>
          <w:sz w:val="24"/>
          <w:szCs w:val="24"/>
        </w:rPr>
        <w:t xml:space="preserve"> (ARBs) are recommended instead</w:t>
      </w:r>
      <w:r w:rsidR="00AA7456" w:rsidRPr="001850DF">
        <w:rPr>
          <w:rFonts w:ascii="Book Antiqua" w:hAnsi="Book Antiqua"/>
          <w:sz w:val="24"/>
          <w:szCs w:val="24"/>
        </w:rPr>
        <w:t>. ARBs reduce morbidity and mortality in patients with systolic HF. Losartan is metabolized to the active metabolite via hepatic carboxylation. In patients with hepatic impairment, the bioavailability is double</w:t>
      </w:r>
      <w:r w:rsidR="00D3620F" w:rsidRPr="001850DF">
        <w:rPr>
          <w:rFonts w:ascii="Book Antiqua" w:hAnsi="Book Antiqua"/>
          <w:sz w:val="24"/>
          <w:szCs w:val="24"/>
        </w:rPr>
        <w:t>d</w:t>
      </w:r>
      <w:r w:rsidR="00AA7456" w:rsidRPr="001850DF">
        <w:rPr>
          <w:rFonts w:ascii="Book Antiqua" w:hAnsi="Book Antiqua"/>
          <w:sz w:val="24"/>
          <w:szCs w:val="24"/>
        </w:rPr>
        <w:t xml:space="preserve"> and the total plasma clearance is halved. Therefore, lower initial doses are recommended. Valsartan undergoes little metabolic conversion. Caution is recommended in patients with mild to moderate liver dysfunction but dosage adjustments are generally not needed. Similar to valsartan, irbesartan does not require biotransformation, thus dosage modification is not necessary</w:t>
      </w:r>
      <w:r w:rsidR="007D17B7" w:rsidRPr="001850DF">
        <w:rPr>
          <w:rFonts w:ascii="Book Antiqua" w:hAnsi="Book Antiqua"/>
          <w:sz w:val="24"/>
          <w:szCs w:val="24"/>
          <w:vertAlign w:val="superscript"/>
        </w:rPr>
        <w:t>[108-111]</w:t>
      </w:r>
      <w:r w:rsidR="00AA7456" w:rsidRPr="001850DF">
        <w:rPr>
          <w:rFonts w:ascii="Book Antiqua" w:hAnsi="Book Antiqua"/>
          <w:sz w:val="24"/>
          <w:szCs w:val="24"/>
        </w:rPr>
        <w:t>.</w:t>
      </w:r>
    </w:p>
    <w:p w:rsidR="00AA7456" w:rsidRPr="001850DF" w:rsidRDefault="00AA7456" w:rsidP="00DB32A8">
      <w:pPr>
        <w:spacing w:after="0" w:line="360" w:lineRule="auto"/>
        <w:ind w:firstLineChars="200" w:firstLine="480"/>
        <w:jc w:val="both"/>
        <w:textAlignment w:val="baseline"/>
        <w:rPr>
          <w:rFonts w:ascii="Book Antiqua" w:hAnsi="Book Antiqua"/>
          <w:sz w:val="24"/>
          <w:szCs w:val="24"/>
        </w:rPr>
      </w:pPr>
      <w:r w:rsidRPr="001850DF">
        <w:rPr>
          <w:rFonts w:ascii="Book Antiqua" w:hAnsi="Book Antiqua"/>
          <w:sz w:val="24"/>
          <w:szCs w:val="24"/>
        </w:rPr>
        <w:t xml:space="preserve">The use of </w:t>
      </w:r>
      <w:r w:rsidRPr="001850DF">
        <w:rPr>
          <w:rFonts w:ascii="Book Antiqua" w:hAnsi="Book Antiqua"/>
          <w:i/>
          <w:iCs/>
          <w:sz w:val="24"/>
          <w:szCs w:val="24"/>
        </w:rPr>
        <w:t>b</w:t>
      </w:r>
      <w:r w:rsidRPr="001850DF">
        <w:rPr>
          <w:rFonts w:ascii="Book Antiqua" w:hAnsi="Book Antiqua"/>
          <w:sz w:val="24"/>
          <w:szCs w:val="24"/>
        </w:rPr>
        <w:t>-blocker</w:t>
      </w:r>
      <w:r w:rsidR="00D3620F" w:rsidRPr="001850DF">
        <w:rPr>
          <w:rFonts w:ascii="Book Antiqua" w:hAnsi="Book Antiqua"/>
          <w:sz w:val="24"/>
          <w:szCs w:val="24"/>
        </w:rPr>
        <w:t>s</w:t>
      </w:r>
      <w:r w:rsidRPr="001850DF">
        <w:rPr>
          <w:rFonts w:ascii="Book Antiqua" w:hAnsi="Book Antiqua"/>
          <w:sz w:val="24"/>
          <w:szCs w:val="24"/>
        </w:rPr>
        <w:t xml:space="preserve"> is associated with</w:t>
      </w:r>
      <w:r w:rsidR="00D3620F" w:rsidRPr="001850DF">
        <w:rPr>
          <w:rFonts w:ascii="Book Antiqua" w:hAnsi="Book Antiqua"/>
          <w:sz w:val="24"/>
          <w:szCs w:val="24"/>
        </w:rPr>
        <w:t xml:space="preserve"> a</w:t>
      </w:r>
      <w:r w:rsidRPr="001850DF">
        <w:rPr>
          <w:rFonts w:ascii="Book Antiqua" w:hAnsi="Book Antiqua"/>
          <w:sz w:val="24"/>
          <w:szCs w:val="24"/>
        </w:rPr>
        <w:t xml:space="preserve"> 30% reduction in total mortality in HF. Propranolol should be administered cautiously in patients with hepatic impairment. No dose adjustments are necessary for atenolol, nadolol, esmolol, sotalol, </w:t>
      </w:r>
      <w:r w:rsidR="00D3620F" w:rsidRPr="001850DF">
        <w:rPr>
          <w:rFonts w:ascii="Book Antiqua" w:hAnsi="Book Antiqua"/>
          <w:sz w:val="24"/>
          <w:szCs w:val="24"/>
        </w:rPr>
        <w:t>or</w:t>
      </w:r>
      <w:r w:rsidRPr="001850DF">
        <w:rPr>
          <w:rFonts w:ascii="Book Antiqua" w:hAnsi="Book Antiqua"/>
          <w:sz w:val="24"/>
          <w:szCs w:val="24"/>
        </w:rPr>
        <w:t xml:space="preserve"> acebutalol</w:t>
      </w:r>
      <w:r w:rsidR="007D17B7" w:rsidRPr="001850DF">
        <w:rPr>
          <w:rFonts w:ascii="Book Antiqua" w:hAnsi="Book Antiqua"/>
          <w:sz w:val="24"/>
          <w:szCs w:val="24"/>
          <w:vertAlign w:val="superscript"/>
        </w:rPr>
        <w:t>[112-116]</w:t>
      </w:r>
      <w:r w:rsidRPr="001850DF">
        <w:rPr>
          <w:rFonts w:ascii="Book Antiqua" w:hAnsi="Book Antiqua"/>
          <w:sz w:val="24"/>
          <w:szCs w:val="24"/>
        </w:rPr>
        <w:t>.</w:t>
      </w:r>
    </w:p>
    <w:p w:rsidR="00AA7456" w:rsidRPr="001850DF" w:rsidRDefault="00AA7456" w:rsidP="007D17B7">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lastRenderedPageBreak/>
        <w:t>Diuretics: Loop diuretics, such as furosemide, bumetanide, and torsemide, are used for volume management in HF because of their superior natriuretic effects compared with other classes of diuretics. For un</w:t>
      </w:r>
      <w:r w:rsidR="00D3620F" w:rsidRPr="001850DF">
        <w:rPr>
          <w:rFonts w:ascii="Book Antiqua" w:hAnsi="Book Antiqua"/>
          <w:sz w:val="24"/>
          <w:szCs w:val="24"/>
        </w:rPr>
        <w:t xml:space="preserve">known </w:t>
      </w:r>
      <w:r w:rsidRPr="001850DF">
        <w:rPr>
          <w:rFonts w:ascii="Book Antiqua" w:hAnsi="Book Antiqua"/>
          <w:sz w:val="24"/>
          <w:szCs w:val="24"/>
        </w:rPr>
        <w:t>reasons, the pharmacologic response in patients with liver dysfunction and HF is diminished, and there is a net decreased in sodium excretion when compared with healthy individuals taking the same dose. No adjustment</w:t>
      </w:r>
      <w:r w:rsidR="00D3620F" w:rsidRPr="001850DF">
        <w:rPr>
          <w:rFonts w:ascii="Book Antiqua" w:hAnsi="Book Antiqua"/>
          <w:sz w:val="24"/>
          <w:szCs w:val="24"/>
        </w:rPr>
        <w:t>s</w:t>
      </w:r>
      <w:r w:rsidRPr="001850DF">
        <w:rPr>
          <w:rFonts w:ascii="Book Antiqua" w:hAnsi="Book Antiqua"/>
          <w:sz w:val="24"/>
          <w:szCs w:val="24"/>
        </w:rPr>
        <w:t xml:space="preserve"> are necessary if renal function is normal</w:t>
      </w:r>
      <w:r w:rsidR="007D17B7" w:rsidRPr="001850DF">
        <w:rPr>
          <w:rFonts w:ascii="Book Antiqua" w:hAnsi="Book Antiqua"/>
          <w:sz w:val="24"/>
          <w:szCs w:val="24"/>
          <w:vertAlign w:val="superscript"/>
        </w:rPr>
        <w:t xml:space="preserve"> [115]</w:t>
      </w:r>
      <w:r w:rsidRPr="001850DF">
        <w:rPr>
          <w:rFonts w:ascii="Book Antiqua" w:hAnsi="Book Antiqua"/>
          <w:sz w:val="24"/>
          <w:szCs w:val="24"/>
        </w:rPr>
        <w:t>.</w:t>
      </w:r>
    </w:p>
    <w:p w:rsidR="00AA7456" w:rsidRPr="001850DF" w:rsidRDefault="00AA7456" w:rsidP="00DB32A8">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In patients with severe HF, amiodarone has proven to be effective for suppressing ventricular arrhythmias, reducing</w:t>
      </w:r>
      <w:r w:rsidR="00D3620F" w:rsidRPr="001850DF">
        <w:rPr>
          <w:rFonts w:ascii="Book Antiqua" w:hAnsi="Book Antiqua"/>
          <w:sz w:val="24"/>
          <w:szCs w:val="24"/>
        </w:rPr>
        <w:t xml:space="preserve"> </w:t>
      </w:r>
      <w:r w:rsidRPr="001850DF">
        <w:rPr>
          <w:rFonts w:ascii="Book Antiqua" w:hAnsi="Book Antiqua"/>
          <w:sz w:val="24"/>
          <w:szCs w:val="24"/>
        </w:rPr>
        <w:t xml:space="preserve">sudden death and cardiac mortality, and improving exercise tolerance and ejection fraction. </w:t>
      </w:r>
      <w:r w:rsidR="00D3620F" w:rsidRPr="001850DF">
        <w:rPr>
          <w:rFonts w:ascii="Book Antiqua" w:hAnsi="Book Antiqua"/>
          <w:sz w:val="24"/>
          <w:szCs w:val="24"/>
        </w:rPr>
        <w:t>This drug</w:t>
      </w:r>
      <w:r w:rsidRPr="001850DF">
        <w:rPr>
          <w:rFonts w:ascii="Book Antiqua" w:hAnsi="Book Antiqua"/>
          <w:sz w:val="24"/>
          <w:szCs w:val="24"/>
        </w:rPr>
        <w:t xml:space="preserve"> undergoes</w:t>
      </w:r>
      <w:r w:rsidR="007D17B7" w:rsidRPr="001850DF">
        <w:rPr>
          <w:rFonts w:ascii="Book Antiqua" w:hAnsi="Book Antiqua"/>
          <w:sz w:val="24"/>
          <w:szCs w:val="24"/>
        </w:rPr>
        <w:t xml:space="preserve"> an</w:t>
      </w:r>
      <w:r w:rsidRPr="001850DF">
        <w:rPr>
          <w:rFonts w:ascii="Book Antiqua" w:hAnsi="Book Antiqua"/>
          <w:sz w:val="24"/>
          <w:szCs w:val="24"/>
        </w:rPr>
        <w:t xml:space="preserve"> extensive hepatic metabolism to active metabolite, but no dosage reduction is indicated in hepatic impairment</w:t>
      </w:r>
      <w:r w:rsidR="007D17B7" w:rsidRPr="001850DF">
        <w:rPr>
          <w:rFonts w:ascii="Book Antiqua" w:hAnsi="Book Antiqua"/>
          <w:sz w:val="24"/>
          <w:szCs w:val="24"/>
          <w:vertAlign w:val="superscript"/>
        </w:rPr>
        <w:t>[116]</w:t>
      </w:r>
      <w:r w:rsidRPr="001850DF">
        <w:rPr>
          <w:rFonts w:ascii="Book Antiqua" w:hAnsi="Book Antiqua"/>
          <w:sz w:val="24"/>
          <w:szCs w:val="24"/>
        </w:rPr>
        <w:t>.</w:t>
      </w:r>
    </w:p>
    <w:p w:rsidR="00AA7456" w:rsidRPr="001850DF" w:rsidRDefault="00D3620F" w:rsidP="00DB32A8">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S</w:t>
      </w:r>
      <w:r w:rsidR="00AA7456" w:rsidRPr="001850DF">
        <w:rPr>
          <w:rFonts w:ascii="Book Antiqua" w:hAnsi="Book Antiqua"/>
          <w:sz w:val="24"/>
          <w:szCs w:val="24"/>
        </w:rPr>
        <w:t>tatins undergo extensive hepatic metabolism. In patients with active liver disease or persistent unexplained elevations in serum transaminases to above 3 times the upper limit of normal, the use of statins is contraindicated as they may worsen liver function</w:t>
      </w:r>
      <w:r w:rsidR="007D17B7" w:rsidRPr="001850DF">
        <w:rPr>
          <w:rFonts w:ascii="Book Antiqua" w:hAnsi="Book Antiqua"/>
          <w:sz w:val="24"/>
          <w:szCs w:val="24"/>
          <w:vertAlign w:val="superscript"/>
        </w:rPr>
        <w:t>[117]</w:t>
      </w:r>
      <w:r w:rsidR="00AA7456" w:rsidRPr="001850DF">
        <w:rPr>
          <w:rFonts w:ascii="Book Antiqua" w:hAnsi="Book Antiqua"/>
          <w:sz w:val="24"/>
          <w:szCs w:val="24"/>
        </w:rPr>
        <w:t xml:space="preserve">. </w:t>
      </w:r>
    </w:p>
    <w:p w:rsidR="00AA7456" w:rsidRPr="001850DF" w:rsidRDefault="00AA7456" w:rsidP="00DB32A8">
      <w:pPr>
        <w:spacing w:after="0" w:line="360" w:lineRule="auto"/>
        <w:ind w:firstLineChars="200" w:firstLine="480"/>
        <w:jc w:val="both"/>
        <w:textAlignment w:val="baseline"/>
        <w:rPr>
          <w:rFonts w:ascii="Book Antiqua" w:hAnsi="Book Antiqua"/>
          <w:sz w:val="24"/>
          <w:szCs w:val="24"/>
        </w:rPr>
      </w:pPr>
      <w:r w:rsidRPr="001850DF">
        <w:rPr>
          <w:rFonts w:ascii="Book Antiqua" w:hAnsi="Book Antiqua"/>
          <w:sz w:val="24"/>
          <w:szCs w:val="24"/>
        </w:rPr>
        <w:t xml:space="preserve">For patients, who are refractory to medical therapy and who </w:t>
      </w:r>
      <w:r w:rsidR="00D3620F" w:rsidRPr="001850DF">
        <w:rPr>
          <w:rFonts w:ascii="Book Antiqua" w:hAnsi="Book Antiqua"/>
          <w:sz w:val="24"/>
          <w:szCs w:val="24"/>
        </w:rPr>
        <w:t>may</w:t>
      </w:r>
      <w:r w:rsidRPr="001850DF">
        <w:rPr>
          <w:rFonts w:ascii="Book Antiqua" w:hAnsi="Book Antiqua"/>
          <w:sz w:val="24"/>
          <w:szCs w:val="24"/>
        </w:rPr>
        <w:t xml:space="preserve"> be candidates for cardiac surgery, CH due to chronic HF can improve and reverse after temporary LV assistive device support or for selected patients</w:t>
      </w:r>
      <w:r w:rsidR="00D3620F" w:rsidRPr="001850DF">
        <w:rPr>
          <w:rFonts w:ascii="Book Antiqua" w:hAnsi="Book Antiqua"/>
          <w:sz w:val="24"/>
          <w:szCs w:val="24"/>
        </w:rPr>
        <w:t xml:space="preserve"> or </w:t>
      </w:r>
      <w:r w:rsidRPr="001850DF">
        <w:rPr>
          <w:rFonts w:ascii="Book Antiqua" w:hAnsi="Book Antiqua"/>
          <w:sz w:val="24"/>
          <w:szCs w:val="24"/>
        </w:rPr>
        <w:t>cardiac transplantation</w:t>
      </w:r>
      <w:r w:rsidR="007D17B7" w:rsidRPr="001850DF">
        <w:rPr>
          <w:rFonts w:ascii="Book Antiqua" w:hAnsi="Book Antiqua"/>
          <w:sz w:val="24"/>
          <w:szCs w:val="24"/>
          <w:vertAlign w:val="superscript"/>
        </w:rPr>
        <w:t>[118,119]</w:t>
      </w:r>
      <w:r w:rsidRPr="001850DF">
        <w:rPr>
          <w:rFonts w:ascii="Book Antiqua" w:hAnsi="Book Antiqua"/>
          <w:sz w:val="24"/>
          <w:szCs w:val="24"/>
        </w:rPr>
        <w:t xml:space="preserve">. </w:t>
      </w:r>
      <w:r w:rsidR="007D17B7" w:rsidRPr="001850DF">
        <w:rPr>
          <w:rFonts w:ascii="Book Antiqua" w:hAnsi="Book Antiqua"/>
          <w:sz w:val="24"/>
          <w:szCs w:val="24"/>
        </w:rPr>
        <w:t>The</w:t>
      </w:r>
      <w:r w:rsidR="007D17B7" w:rsidRPr="001850DF">
        <w:rPr>
          <w:rFonts w:ascii="Book Antiqua" w:hAnsi="Book Antiqua" w:hint="eastAsia"/>
          <w:sz w:val="24"/>
          <w:szCs w:val="24"/>
          <w:lang w:eastAsia="zh-CN"/>
        </w:rPr>
        <w:t xml:space="preserve"> </w:t>
      </w:r>
      <w:r w:rsidR="00D3620F" w:rsidRPr="001850DF">
        <w:rPr>
          <w:rFonts w:ascii="Book Antiqua" w:hAnsi="Book Antiqua"/>
          <w:sz w:val="24"/>
          <w:szCs w:val="24"/>
        </w:rPr>
        <w:t>d</w:t>
      </w:r>
      <w:r w:rsidR="008806AC" w:rsidRPr="001850DF">
        <w:rPr>
          <w:rFonts w:ascii="Book Antiqua" w:hAnsi="Book Antiqua"/>
          <w:sz w:val="24"/>
          <w:szCs w:val="24"/>
        </w:rPr>
        <w:t xml:space="preserve">ifferences between acute and chronic hepatic impairment are summarized in </w:t>
      </w:r>
      <w:r w:rsidR="00262DD6">
        <w:rPr>
          <w:rFonts w:ascii="Book Antiqua" w:hAnsi="Book Antiqua" w:hint="eastAsia"/>
          <w:sz w:val="24"/>
          <w:szCs w:val="24"/>
          <w:lang w:eastAsia="zh-CN"/>
        </w:rPr>
        <w:t>T</w:t>
      </w:r>
      <w:r w:rsidR="00262DD6" w:rsidRPr="001850DF">
        <w:rPr>
          <w:rFonts w:ascii="Book Antiqua" w:hAnsi="Book Antiqua"/>
          <w:sz w:val="24"/>
          <w:szCs w:val="24"/>
        </w:rPr>
        <w:t xml:space="preserve">able </w:t>
      </w:r>
      <w:r w:rsidR="008806AC" w:rsidRPr="001850DF">
        <w:rPr>
          <w:rFonts w:ascii="Book Antiqua" w:hAnsi="Book Antiqua"/>
          <w:sz w:val="24"/>
          <w:szCs w:val="24"/>
        </w:rPr>
        <w:t>2.</w:t>
      </w:r>
    </w:p>
    <w:p w:rsidR="00BF3589" w:rsidRPr="001850DF" w:rsidRDefault="00BF3589" w:rsidP="00A76173">
      <w:pPr>
        <w:spacing w:after="0" w:line="360" w:lineRule="auto"/>
        <w:jc w:val="both"/>
        <w:textAlignment w:val="baseline"/>
        <w:rPr>
          <w:rFonts w:ascii="Book Antiqua" w:hAnsi="Book Antiqua"/>
          <w:b/>
          <w:bCs/>
          <w:i/>
          <w:sz w:val="24"/>
          <w:szCs w:val="24"/>
        </w:rPr>
      </w:pPr>
    </w:p>
    <w:p w:rsidR="00AA7456" w:rsidRPr="001850DF" w:rsidRDefault="00DB32A8" w:rsidP="00A76173">
      <w:pPr>
        <w:spacing w:after="0" w:line="360" w:lineRule="auto"/>
        <w:jc w:val="both"/>
        <w:textAlignment w:val="baseline"/>
        <w:rPr>
          <w:rFonts w:ascii="Book Antiqua" w:hAnsi="Book Antiqua"/>
          <w:b/>
          <w:bCs/>
          <w:i/>
          <w:sz w:val="24"/>
          <w:szCs w:val="24"/>
          <w:lang w:eastAsia="zh-CN"/>
        </w:rPr>
      </w:pPr>
      <w:r w:rsidRPr="001850DF">
        <w:rPr>
          <w:rFonts w:ascii="Book Antiqua" w:hAnsi="Book Antiqua"/>
          <w:b/>
          <w:bCs/>
          <w:i/>
          <w:sz w:val="24"/>
          <w:szCs w:val="24"/>
        </w:rPr>
        <w:t>Ventricular assist devices</w:t>
      </w:r>
    </w:p>
    <w:p w:rsidR="00AA7456" w:rsidRPr="001850DF" w:rsidRDefault="00D3620F" w:rsidP="00A76173">
      <w:pPr>
        <w:spacing w:after="0" w:line="360" w:lineRule="auto"/>
        <w:jc w:val="both"/>
        <w:textAlignment w:val="baseline"/>
        <w:rPr>
          <w:rFonts w:ascii="Book Antiqua" w:hAnsi="Book Antiqua"/>
          <w:sz w:val="24"/>
          <w:szCs w:val="24"/>
          <w:lang w:eastAsia="zh-CN"/>
        </w:rPr>
      </w:pPr>
      <w:r w:rsidRPr="001850DF">
        <w:rPr>
          <w:rFonts w:ascii="Book Antiqua" w:hAnsi="Book Antiqua"/>
          <w:sz w:val="24"/>
          <w:szCs w:val="24"/>
        </w:rPr>
        <w:t>V</w:t>
      </w:r>
      <w:r w:rsidR="00AA7456" w:rsidRPr="001850DF">
        <w:rPr>
          <w:rFonts w:ascii="Book Antiqua" w:hAnsi="Book Antiqua"/>
          <w:sz w:val="24"/>
          <w:szCs w:val="24"/>
        </w:rPr>
        <w:t>en</w:t>
      </w:r>
      <w:r w:rsidR="007D17B7" w:rsidRPr="001850DF">
        <w:rPr>
          <w:rFonts w:ascii="Book Antiqua" w:hAnsi="Book Antiqua"/>
          <w:sz w:val="24"/>
          <w:szCs w:val="24"/>
        </w:rPr>
        <w:t>tricular assist devices (LVADs)</w:t>
      </w:r>
      <w:r w:rsidR="00AA7456" w:rsidRPr="001850DF">
        <w:rPr>
          <w:rFonts w:ascii="Book Antiqua" w:hAnsi="Book Antiqua"/>
          <w:sz w:val="24"/>
          <w:szCs w:val="24"/>
        </w:rPr>
        <w:t xml:space="preserve"> lead to volume shift</w:t>
      </w:r>
      <w:r w:rsidRPr="001850DF">
        <w:rPr>
          <w:rFonts w:ascii="Book Antiqua" w:hAnsi="Book Antiqua"/>
          <w:sz w:val="24"/>
          <w:szCs w:val="24"/>
        </w:rPr>
        <w:t>s</w:t>
      </w:r>
      <w:r w:rsidR="00AA7456" w:rsidRPr="001850DF">
        <w:rPr>
          <w:rFonts w:ascii="Book Antiqua" w:hAnsi="Book Antiqua"/>
          <w:sz w:val="24"/>
          <w:szCs w:val="24"/>
        </w:rPr>
        <w:t xml:space="preserve"> from the intrathoracic area to the systemic circulation</w:t>
      </w:r>
      <w:r w:rsidRPr="001850DF">
        <w:rPr>
          <w:rFonts w:ascii="Book Antiqua" w:hAnsi="Book Antiqua"/>
          <w:sz w:val="24"/>
          <w:szCs w:val="24"/>
        </w:rPr>
        <w:t>,</w:t>
      </w:r>
      <w:r w:rsidR="00AA7456" w:rsidRPr="001850DF">
        <w:rPr>
          <w:rFonts w:ascii="Book Antiqua" w:hAnsi="Book Antiqua"/>
          <w:sz w:val="24"/>
          <w:szCs w:val="24"/>
        </w:rPr>
        <w:t xml:space="preserve"> thus improving liver blood flow, as assessed by indocyanine green clearance. S</w:t>
      </w:r>
      <w:r w:rsidRPr="001850DF">
        <w:rPr>
          <w:rFonts w:ascii="Book Antiqua" w:hAnsi="Book Antiqua"/>
          <w:sz w:val="24"/>
          <w:szCs w:val="24"/>
        </w:rPr>
        <w:t>t</w:t>
      </w:r>
      <w:r w:rsidR="00AA7456" w:rsidRPr="001850DF">
        <w:rPr>
          <w:rFonts w:ascii="Book Antiqua" w:hAnsi="Book Antiqua"/>
          <w:sz w:val="24"/>
          <w:szCs w:val="24"/>
        </w:rPr>
        <w:t xml:space="preserve">udies </w:t>
      </w:r>
      <w:r w:rsidRPr="001850DF">
        <w:rPr>
          <w:rFonts w:ascii="Book Antiqua" w:hAnsi="Book Antiqua"/>
          <w:sz w:val="24"/>
          <w:szCs w:val="24"/>
        </w:rPr>
        <w:t xml:space="preserve">have </w:t>
      </w:r>
      <w:r w:rsidR="00AA7456" w:rsidRPr="001850DF">
        <w:rPr>
          <w:rFonts w:ascii="Book Antiqua" w:hAnsi="Book Antiqua"/>
          <w:sz w:val="24"/>
          <w:szCs w:val="24"/>
        </w:rPr>
        <w:t>show</w:t>
      </w:r>
      <w:r w:rsidRPr="001850DF">
        <w:rPr>
          <w:rFonts w:ascii="Book Antiqua" w:hAnsi="Book Antiqua"/>
          <w:sz w:val="24"/>
          <w:szCs w:val="24"/>
        </w:rPr>
        <w:t>n</w:t>
      </w:r>
      <w:r w:rsidR="00AA7456" w:rsidRPr="001850DF">
        <w:rPr>
          <w:rFonts w:ascii="Book Antiqua" w:hAnsi="Book Antiqua"/>
          <w:sz w:val="24"/>
          <w:szCs w:val="24"/>
        </w:rPr>
        <w:t xml:space="preserve"> improvement in </w:t>
      </w:r>
      <w:r w:rsidRPr="001850DF">
        <w:rPr>
          <w:rFonts w:ascii="Book Antiqua" w:hAnsi="Book Antiqua"/>
          <w:sz w:val="24"/>
          <w:szCs w:val="24"/>
        </w:rPr>
        <w:t xml:space="preserve">the </w:t>
      </w:r>
      <w:r w:rsidR="00AA7456" w:rsidRPr="001850DF">
        <w:rPr>
          <w:rFonts w:ascii="Book Antiqua" w:hAnsi="Book Antiqua"/>
          <w:sz w:val="24"/>
          <w:szCs w:val="24"/>
        </w:rPr>
        <w:t>liver function in pati</w:t>
      </w:r>
      <w:r w:rsidR="003213DC" w:rsidRPr="001850DF">
        <w:rPr>
          <w:rFonts w:ascii="Book Antiqua" w:hAnsi="Book Antiqua"/>
          <w:sz w:val="24"/>
          <w:szCs w:val="24"/>
        </w:rPr>
        <w:t>ents with mild abnormalities in</w:t>
      </w:r>
      <w:r w:rsidR="00AA7456" w:rsidRPr="001850DF">
        <w:rPr>
          <w:rFonts w:ascii="Book Antiqua" w:hAnsi="Book Antiqua"/>
          <w:sz w:val="24"/>
          <w:szCs w:val="24"/>
        </w:rPr>
        <w:t xml:space="preserve"> pre-implant liver tests, and no deterioration in those with normal b</w:t>
      </w:r>
      <w:r w:rsidR="007D17B7" w:rsidRPr="001850DF">
        <w:rPr>
          <w:rFonts w:ascii="Book Antiqua" w:hAnsi="Book Antiqua"/>
          <w:sz w:val="24"/>
          <w:szCs w:val="24"/>
        </w:rPr>
        <w:t>aseline values, up to 6 months</w:t>
      </w:r>
      <w:r w:rsidR="007D17B7" w:rsidRPr="001850DF">
        <w:rPr>
          <w:rFonts w:ascii="Book Antiqua" w:hAnsi="Book Antiqua"/>
          <w:sz w:val="24"/>
          <w:szCs w:val="24"/>
          <w:vertAlign w:val="superscript"/>
        </w:rPr>
        <w:t>[118,120]</w:t>
      </w:r>
      <w:r w:rsidR="007D17B7" w:rsidRPr="001850DF">
        <w:rPr>
          <w:rFonts w:ascii="Book Antiqua" w:hAnsi="Book Antiqua"/>
          <w:sz w:val="24"/>
          <w:szCs w:val="24"/>
        </w:rPr>
        <w:t>.</w:t>
      </w:r>
      <w:r w:rsidR="00AA7456" w:rsidRPr="001850DF">
        <w:rPr>
          <w:rFonts w:ascii="Book Antiqua" w:hAnsi="Book Antiqua"/>
          <w:sz w:val="24"/>
          <w:szCs w:val="24"/>
        </w:rPr>
        <w:t xml:space="preserve"> However, pre-existing or post-LVAD severe liver dysfunction strikingly influences patients’ prognosi</w:t>
      </w:r>
      <w:r w:rsidR="007D17B7" w:rsidRPr="001850DF">
        <w:rPr>
          <w:rFonts w:ascii="Book Antiqua" w:hAnsi="Book Antiqua"/>
          <w:sz w:val="24"/>
          <w:szCs w:val="24"/>
        </w:rPr>
        <w:t>s and endangers their survival</w:t>
      </w:r>
      <w:r w:rsidR="007D17B7" w:rsidRPr="001850DF">
        <w:rPr>
          <w:rFonts w:ascii="Book Antiqua" w:hAnsi="Book Antiqua"/>
          <w:sz w:val="24"/>
          <w:szCs w:val="24"/>
          <w:vertAlign w:val="superscript"/>
        </w:rPr>
        <w:t>[121</w:t>
      </w:r>
      <w:r w:rsidR="007D17B7" w:rsidRPr="001850DF">
        <w:rPr>
          <w:rFonts w:ascii="Book Antiqua" w:hAnsi="Book Antiqua" w:hint="eastAsia"/>
          <w:sz w:val="24"/>
          <w:szCs w:val="24"/>
          <w:vertAlign w:val="superscript"/>
          <w:lang w:eastAsia="zh-CN"/>
        </w:rPr>
        <w:t>]</w:t>
      </w:r>
      <w:r w:rsidR="007D17B7" w:rsidRPr="001850DF">
        <w:rPr>
          <w:rFonts w:ascii="Book Antiqua" w:hAnsi="Book Antiqua"/>
          <w:sz w:val="24"/>
          <w:szCs w:val="24"/>
        </w:rPr>
        <w:t>.</w:t>
      </w:r>
      <w:r w:rsidR="00AA7456" w:rsidRPr="001850DF">
        <w:rPr>
          <w:rFonts w:ascii="Book Antiqua" w:hAnsi="Book Antiqua"/>
          <w:sz w:val="24"/>
          <w:szCs w:val="24"/>
        </w:rPr>
        <w:t xml:space="preserve"> Liver dysfunction can also occur or worsen after LVAD </w:t>
      </w:r>
      <w:r w:rsidR="00AA7456" w:rsidRPr="001850DF">
        <w:rPr>
          <w:rFonts w:ascii="Book Antiqua" w:hAnsi="Book Antiqua"/>
          <w:sz w:val="24"/>
          <w:szCs w:val="24"/>
        </w:rPr>
        <w:lastRenderedPageBreak/>
        <w:t>implantation. Pre-, peri-, and post</w:t>
      </w:r>
      <w:r w:rsidR="005A6A06">
        <w:rPr>
          <w:rFonts w:ascii="Book Antiqua" w:hAnsi="Book Antiqua" w:hint="eastAsia"/>
          <w:sz w:val="24"/>
          <w:szCs w:val="24"/>
          <w:lang w:eastAsia="zh-CN"/>
        </w:rPr>
        <w:t>-</w:t>
      </w:r>
      <w:r w:rsidR="00AA7456" w:rsidRPr="001850DF">
        <w:rPr>
          <w:rFonts w:ascii="Book Antiqua" w:hAnsi="Book Antiqua"/>
          <w:sz w:val="24"/>
          <w:szCs w:val="24"/>
        </w:rPr>
        <w:t xml:space="preserve">operative factors, such as large doses of vasopressors, prolonged cardiopulmonary bypass time, arterial hypotension, systemic inflammatory responses and, mainly, right ventricular failure predispose </w:t>
      </w:r>
      <w:r w:rsidR="00D952E0" w:rsidRPr="001850DF">
        <w:rPr>
          <w:rFonts w:ascii="Book Antiqua" w:hAnsi="Book Antiqua"/>
          <w:sz w:val="24"/>
          <w:szCs w:val="24"/>
        </w:rPr>
        <w:t xml:space="preserve">a patient </w:t>
      </w:r>
      <w:r w:rsidR="00AA7456" w:rsidRPr="001850DF">
        <w:rPr>
          <w:rFonts w:ascii="Book Antiqua" w:hAnsi="Book Antiqua"/>
          <w:sz w:val="24"/>
          <w:szCs w:val="24"/>
        </w:rPr>
        <w:t xml:space="preserve">to liver damage, often presenting </w:t>
      </w:r>
      <w:r w:rsidR="00D952E0" w:rsidRPr="001850DF">
        <w:rPr>
          <w:rFonts w:ascii="Book Antiqua" w:hAnsi="Book Antiqua"/>
          <w:sz w:val="24"/>
          <w:szCs w:val="24"/>
        </w:rPr>
        <w:t xml:space="preserve">with </w:t>
      </w:r>
      <w:r w:rsidR="00AA7456" w:rsidRPr="001850DF">
        <w:rPr>
          <w:rFonts w:ascii="Book Antiqua" w:hAnsi="Book Antiqua"/>
          <w:sz w:val="24"/>
          <w:szCs w:val="24"/>
        </w:rPr>
        <w:t>intrahepatic cholestasis</w:t>
      </w:r>
      <w:r w:rsidR="007D17B7" w:rsidRPr="001850DF">
        <w:rPr>
          <w:rFonts w:ascii="Book Antiqua" w:hAnsi="Book Antiqua"/>
          <w:sz w:val="24"/>
          <w:szCs w:val="24"/>
          <w:vertAlign w:val="superscript"/>
        </w:rPr>
        <w:t>[121]</w:t>
      </w:r>
      <w:r w:rsidR="00AA7456" w:rsidRPr="001850DF">
        <w:rPr>
          <w:rFonts w:ascii="Book Antiqua" w:hAnsi="Book Antiqua"/>
          <w:sz w:val="24"/>
          <w:szCs w:val="24"/>
        </w:rPr>
        <w:t>. The model for end-stage liver disease (MELD), a scoring system assessing the severity of chronic liver disease based on serum bilirubin, creatinine and INR for prothrombin time</w:t>
      </w:r>
      <w:r w:rsidR="00D952E0" w:rsidRPr="001850DF">
        <w:rPr>
          <w:rFonts w:ascii="Book Antiqua" w:hAnsi="Book Antiqua"/>
          <w:sz w:val="24"/>
          <w:szCs w:val="24"/>
        </w:rPr>
        <w:t xml:space="preserve"> that is </w:t>
      </w:r>
      <w:r w:rsidR="00AA7456" w:rsidRPr="001850DF">
        <w:rPr>
          <w:rFonts w:ascii="Book Antiqua" w:hAnsi="Book Antiqua"/>
          <w:sz w:val="24"/>
          <w:szCs w:val="24"/>
        </w:rPr>
        <w:t xml:space="preserve">widely used </w:t>
      </w:r>
      <w:r w:rsidR="00D952E0" w:rsidRPr="001850DF">
        <w:rPr>
          <w:rFonts w:ascii="Book Antiqua" w:hAnsi="Book Antiqua"/>
          <w:sz w:val="24"/>
          <w:szCs w:val="24"/>
        </w:rPr>
        <w:t xml:space="preserve">to </w:t>
      </w:r>
      <w:r w:rsidR="00AA7456" w:rsidRPr="001850DF">
        <w:rPr>
          <w:rFonts w:ascii="Book Antiqua" w:hAnsi="Book Antiqua"/>
          <w:sz w:val="24"/>
          <w:szCs w:val="24"/>
        </w:rPr>
        <w:t>determin</w:t>
      </w:r>
      <w:r w:rsidR="00D952E0" w:rsidRPr="001850DF">
        <w:rPr>
          <w:rFonts w:ascii="Book Antiqua" w:hAnsi="Book Antiqua"/>
          <w:sz w:val="24"/>
          <w:szCs w:val="24"/>
        </w:rPr>
        <w:t>e</w:t>
      </w:r>
      <w:r w:rsidR="00AA7456" w:rsidRPr="001850DF">
        <w:rPr>
          <w:rFonts w:ascii="Book Antiqua" w:hAnsi="Book Antiqua"/>
          <w:sz w:val="24"/>
          <w:szCs w:val="24"/>
        </w:rPr>
        <w:t xml:space="preserve"> prognosis and prioriti</w:t>
      </w:r>
      <w:r w:rsidR="003213DC" w:rsidRPr="001850DF">
        <w:rPr>
          <w:rFonts w:ascii="Book Antiqua" w:hAnsi="Book Antiqua"/>
          <w:sz w:val="24"/>
          <w:szCs w:val="24"/>
        </w:rPr>
        <w:t>ze the</w:t>
      </w:r>
      <w:r w:rsidR="00AA7456" w:rsidRPr="001850DF">
        <w:rPr>
          <w:rFonts w:ascii="Book Antiqua" w:hAnsi="Book Antiqua"/>
          <w:sz w:val="24"/>
          <w:szCs w:val="24"/>
        </w:rPr>
        <w:t xml:space="preserve"> receipt of a liver transplant, </w:t>
      </w:r>
      <w:r w:rsidR="00D952E0" w:rsidRPr="001850DF">
        <w:rPr>
          <w:rFonts w:ascii="Book Antiqua" w:hAnsi="Book Antiqua"/>
          <w:sz w:val="24"/>
          <w:szCs w:val="24"/>
        </w:rPr>
        <w:t xml:space="preserve">is able to predict </w:t>
      </w:r>
      <w:r w:rsidR="00AA7456" w:rsidRPr="001850DF">
        <w:rPr>
          <w:rFonts w:ascii="Book Antiqua" w:hAnsi="Book Antiqua"/>
          <w:sz w:val="24"/>
          <w:szCs w:val="24"/>
        </w:rPr>
        <w:t>mortality and morbidity following LVAD. The severity and course of post-ventricular assist devices liver damage can be monitored by sequential assessment of MELD-XI, a modified MELD score excluding INR to overcome the problem posed by concomitant anticoagulation</w:t>
      </w:r>
      <w:r w:rsidR="007D17B7" w:rsidRPr="001850DF">
        <w:rPr>
          <w:rFonts w:ascii="Book Antiqua" w:hAnsi="Book Antiqua"/>
          <w:sz w:val="24"/>
          <w:szCs w:val="24"/>
          <w:vertAlign w:val="superscript"/>
        </w:rPr>
        <w:t>[24,122]</w:t>
      </w:r>
      <w:r w:rsidR="00AA7456" w:rsidRPr="001850DF">
        <w:rPr>
          <w:rFonts w:ascii="Book Antiqua" w:hAnsi="Book Antiqua"/>
          <w:sz w:val="24"/>
          <w:szCs w:val="24"/>
        </w:rPr>
        <w:t>.</w:t>
      </w:r>
    </w:p>
    <w:p w:rsidR="00BF3589" w:rsidRPr="001850DF" w:rsidRDefault="00BF3589" w:rsidP="00A76173">
      <w:pPr>
        <w:spacing w:after="0" w:line="360" w:lineRule="auto"/>
        <w:jc w:val="both"/>
        <w:textAlignment w:val="baseline"/>
        <w:rPr>
          <w:rFonts w:ascii="Book Antiqua" w:hAnsi="Book Antiqua"/>
          <w:b/>
          <w:bCs/>
          <w:sz w:val="24"/>
          <w:szCs w:val="24"/>
          <w:lang w:eastAsia="zh-CN"/>
        </w:rPr>
      </w:pPr>
    </w:p>
    <w:p w:rsidR="00AA7456" w:rsidRPr="001850DF" w:rsidRDefault="00DB32A8" w:rsidP="00A76173">
      <w:pPr>
        <w:spacing w:after="0" w:line="360" w:lineRule="auto"/>
        <w:jc w:val="both"/>
        <w:textAlignment w:val="baseline"/>
        <w:rPr>
          <w:rFonts w:ascii="Book Antiqua" w:hAnsi="Book Antiqua"/>
          <w:b/>
          <w:bCs/>
          <w:sz w:val="24"/>
          <w:szCs w:val="24"/>
          <w:lang w:eastAsia="zh-CN"/>
        </w:rPr>
      </w:pPr>
      <w:r w:rsidRPr="001850DF">
        <w:rPr>
          <w:rFonts w:ascii="Book Antiqua" w:hAnsi="Book Antiqua"/>
          <w:b/>
          <w:bCs/>
          <w:i/>
          <w:sz w:val="24"/>
          <w:szCs w:val="24"/>
        </w:rPr>
        <w:t>Heart transplantation</w:t>
      </w:r>
    </w:p>
    <w:p w:rsidR="00AA7456" w:rsidRPr="001850DF" w:rsidRDefault="00AA7456" w:rsidP="00A76173">
      <w:pPr>
        <w:spacing w:after="0" w:line="360" w:lineRule="auto"/>
        <w:jc w:val="both"/>
        <w:textAlignment w:val="baseline"/>
        <w:rPr>
          <w:rFonts w:ascii="Book Antiqua" w:hAnsi="Book Antiqua"/>
          <w:sz w:val="24"/>
          <w:szCs w:val="24"/>
          <w:lang w:eastAsia="zh-CN"/>
        </w:rPr>
      </w:pPr>
      <w:r w:rsidRPr="001850DF">
        <w:rPr>
          <w:rFonts w:ascii="Book Antiqua" w:hAnsi="Book Antiqua"/>
          <w:sz w:val="24"/>
          <w:szCs w:val="24"/>
        </w:rPr>
        <w:t xml:space="preserve">Chronic cardiac hepatopathy is common in patients evaluated for </w:t>
      </w:r>
      <w:r w:rsidR="00DB32A8" w:rsidRPr="001850DF">
        <w:rPr>
          <w:rFonts w:ascii="Book Antiqua" w:hAnsi="Book Antiqua"/>
          <w:bCs/>
          <w:sz w:val="24"/>
          <w:szCs w:val="24"/>
        </w:rPr>
        <w:t>heart transplantation</w:t>
      </w:r>
      <w:r w:rsidR="001948B7" w:rsidRPr="001850DF">
        <w:rPr>
          <w:rFonts w:ascii="Book Antiqua" w:hAnsi="Book Antiqua" w:hint="eastAsia"/>
          <w:bCs/>
          <w:sz w:val="24"/>
          <w:szCs w:val="24"/>
          <w:lang w:eastAsia="zh-CN"/>
        </w:rPr>
        <w:t>-x</w:t>
      </w:r>
      <w:r w:rsidR="00DB32A8" w:rsidRPr="001850DF">
        <w:rPr>
          <w:rFonts w:ascii="Book Antiqua" w:hAnsi="Book Antiqua"/>
          <w:sz w:val="24"/>
          <w:szCs w:val="24"/>
        </w:rPr>
        <w:t xml:space="preserve"> </w:t>
      </w:r>
      <w:r w:rsidR="00DB32A8" w:rsidRPr="001850DF">
        <w:rPr>
          <w:rFonts w:ascii="Book Antiqua" w:hAnsi="Book Antiqua" w:hint="eastAsia"/>
          <w:sz w:val="24"/>
          <w:szCs w:val="24"/>
          <w:lang w:eastAsia="zh-CN"/>
        </w:rPr>
        <w:t>(</w:t>
      </w:r>
      <w:r w:rsidRPr="001850DF">
        <w:rPr>
          <w:rFonts w:ascii="Book Antiqua" w:hAnsi="Book Antiqua"/>
          <w:sz w:val="24"/>
          <w:szCs w:val="24"/>
        </w:rPr>
        <w:t>HT</w:t>
      </w:r>
      <w:r w:rsidR="001948B7" w:rsidRPr="001850DF">
        <w:rPr>
          <w:rFonts w:ascii="Book Antiqua" w:hAnsi="Book Antiqua"/>
          <w:sz w:val="24"/>
          <w:szCs w:val="24"/>
        </w:rPr>
        <w:t>x</w:t>
      </w:r>
      <w:r w:rsidR="00DB32A8" w:rsidRPr="001850DF">
        <w:rPr>
          <w:rFonts w:ascii="Book Antiqua" w:hAnsi="Book Antiqua" w:hint="eastAsia"/>
          <w:sz w:val="24"/>
          <w:szCs w:val="24"/>
          <w:lang w:eastAsia="zh-CN"/>
        </w:rPr>
        <w:t>)</w:t>
      </w:r>
      <w:r w:rsidRPr="001850DF">
        <w:rPr>
          <w:rFonts w:ascii="Book Antiqua" w:hAnsi="Book Antiqua"/>
          <w:sz w:val="24"/>
          <w:szCs w:val="24"/>
        </w:rPr>
        <w:t xml:space="preserve">, and liver dysfunction predicts an adverse outcome following transplantation. At the same time, altered pre-HTx liver tests can significantly improve after surgery, suggesting that chronic cardiac hepatopathy is a potentially reversible disease. </w:t>
      </w:r>
      <w:r w:rsidRPr="001850DF">
        <w:rPr>
          <w:rFonts w:ascii="Book Antiqua" w:hAnsi="Book Antiqua"/>
          <w:iCs/>
          <w:sz w:val="24"/>
          <w:szCs w:val="24"/>
        </w:rPr>
        <w:t xml:space="preserve">In a large cohort study over 10 years </w:t>
      </w:r>
      <w:r w:rsidR="00D952E0" w:rsidRPr="001850DF">
        <w:rPr>
          <w:rFonts w:ascii="Book Antiqua" w:hAnsi="Book Antiqua"/>
          <w:iCs/>
          <w:sz w:val="24"/>
          <w:szCs w:val="24"/>
        </w:rPr>
        <w:t xml:space="preserve">among patients who had received </w:t>
      </w:r>
      <w:r w:rsidRPr="001850DF">
        <w:rPr>
          <w:rFonts w:ascii="Book Antiqua" w:hAnsi="Book Antiqua"/>
          <w:iCs/>
          <w:sz w:val="24"/>
          <w:szCs w:val="24"/>
        </w:rPr>
        <w:t>LTx, all</w:t>
      </w:r>
      <w:r w:rsidR="00D952E0" w:rsidRPr="001850DF">
        <w:rPr>
          <w:rFonts w:ascii="Book Antiqua" w:hAnsi="Book Antiqua"/>
          <w:iCs/>
          <w:sz w:val="24"/>
          <w:szCs w:val="24"/>
        </w:rPr>
        <w:t xml:space="preserve"> </w:t>
      </w:r>
      <w:r w:rsidRPr="001850DF">
        <w:rPr>
          <w:rFonts w:ascii="Book Antiqua" w:hAnsi="Book Antiqua"/>
          <w:iCs/>
          <w:sz w:val="24"/>
          <w:szCs w:val="24"/>
        </w:rPr>
        <w:t>cholestatic parameters, transaminases and LDH improve</w:t>
      </w:r>
      <w:r w:rsidR="00D952E0" w:rsidRPr="001850DF">
        <w:rPr>
          <w:rFonts w:ascii="Book Antiqua" w:hAnsi="Book Antiqua"/>
          <w:iCs/>
          <w:sz w:val="24"/>
          <w:szCs w:val="24"/>
        </w:rPr>
        <w:t>d</w:t>
      </w:r>
      <w:r w:rsidRPr="001850DF">
        <w:rPr>
          <w:rFonts w:ascii="Book Antiqua" w:hAnsi="Book Antiqua"/>
          <w:iCs/>
          <w:sz w:val="24"/>
          <w:szCs w:val="24"/>
        </w:rPr>
        <w:t xml:space="preserve"> after</w:t>
      </w:r>
      <w:r w:rsidR="00D952E0" w:rsidRPr="001850DF">
        <w:rPr>
          <w:rFonts w:ascii="Book Antiqua" w:hAnsi="Book Antiqua"/>
          <w:iCs/>
          <w:sz w:val="24"/>
          <w:szCs w:val="24"/>
        </w:rPr>
        <w:t xml:space="preserve"> the procedure.</w:t>
      </w:r>
      <w:r w:rsidRPr="001850DF">
        <w:rPr>
          <w:rFonts w:ascii="Book Antiqua" w:hAnsi="Book Antiqua"/>
          <w:iCs/>
          <w:sz w:val="24"/>
          <w:szCs w:val="24"/>
        </w:rPr>
        <w:t xml:space="preserve"> </w:t>
      </w:r>
      <w:r w:rsidR="00D952E0" w:rsidRPr="001850DF">
        <w:rPr>
          <w:rFonts w:ascii="Book Antiqua" w:hAnsi="Book Antiqua"/>
          <w:iCs/>
          <w:sz w:val="24"/>
          <w:szCs w:val="24"/>
        </w:rPr>
        <w:t>I</w:t>
      </w:r>
      <w:r w:rsidRPr="001850DF">
        <w:rPr>
          <w:rFonts w:ascii="Book Antiqua" w:hAnsi="Book Antiqua"/>
          <w:iCs/>
          <w:sz w:val="24"/>
          <w:szCs w:val="24"/>
        </w:rPr>
        <w:t>nterestingly</w:t>
      </w:r>
      <w:r w:rsidR="00D952E0" w:rsidRPr="001850DF">
        <w:rPr>
          <w:rFonts w:ascii="Book Antiqua" w:hAnsi="Book Antiqua"/>
          <w:iCs/>
          <w:sz w:val="24"/>
          <w:szCs w:val="24"/>
        </w:rPr>
        <w:t>,</w:t>
      </w:r>
      <w:r w:rsidR="007D17B7" w:rsidRPr="001850DF">
        <w:rPr>
          <w:rFonts w:ascii="Book Antiqua" w:hAnsi="Book Antiqua"/>
          <w:iCs/>
          <w:sz w:val="24"/>
          <w:szCs w:val="24"/>
        </w:rPr>
        <w:t xml:space="preserve"> a complete</w:t>
      </w:r>
      <w:r w:rsidRPr="001850DF">
        <w:rPr>
          <w:rFonts w:ascii="Book Antiqua" w:hAnsi="Book Antiqua"/>
          <w:iCs/>
          <w:sz w:val="24"/>
          <w:szCs w:val="24"/>
        </w:rPr>
        <w:t xml:space="preserve"> </w:t>
      </w:r>
      <w:r w:rsidRPr="001850DF">
        <w:rPr>
          <w:rFonts w:ascii="Book Antiqua" w:hAnsi="Book Antiqua"/>
          <w:sz w:val="24"/>
          <w:szCs w:val="24"/>
        </w:rPr>
        <w:t>reversal of cardiac cirrhosis 10 years after HTx has</w:t>
      </w:r>
      <w:r w:rsidR="00D952E0" w:rsidRPr="001850DF">
        <w:rPr>
          <w:rFonts w:ascii="Book Antiqua" w:hAnsi="Book Antiqua"/>
          <w:sz w:val="24"/>
          <w:szCs w:val="24"/>
        </w:rPr>
        <w:t xml:space="preserve"> even</w:t>
      </w:r>
      <w:r w:rsidRPr="001850DF">
        <w:rPr>
          <w:rFonts w:ascii="Book Antiqua" w:hAnsi="Book Antiqua"/>
          <w:sz w:val="24"/>
          <w:szCs w:val="24"/>
        </w:rPr>
        <w:t xml:space="preserve"> been reported</w:t>
      </w:r>
      <w:r w:rsidR="007D17B7" w:rsidRPr="001850DF">
        <w:rPr>
          <w:rFonts w:ascii="Book Antiqua" w:hAnsi="Book Antiqua"/>
          <w:sz w:val="24"/>
          <w:szCs w:val="24"/>
          <w:vertAlign w:val="superscript"/>
        </w:rPr>
        <w:t>[123,124]</w:t>
      </w:r>
      <w:r w:rsidRPr="001850DF">
        <w:rPr>
          <w:rFonts w:ascii="Book Antiqua" w:hAnsi="Book Antiqua"/>
          <w:sz w:val="24"/>
          <w:szCs w:val="24"/>
        </w:rPr>
        <w:t>.</w:t>
      </w:r>
    </w:p>
    <w:p w:rsidR="00AA7456" w:rsidRPr="001850DF" w:rsidRDefault="00AA7456" w:rsidP="004D37D0">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A careful assessment of liver function and detection of liver cirrhosis is required</w:t>
      </w:r>
      <w:r w:rsidR="007D17B7" w:rsidRPr="001850DF">
        <w:rPr>
          <w:rFonts w:ascii="Book Antiqua" w:hAnsi="Book Antiqua"/>
          <w:sz w:val="24"/>
          <w:szCs w:val="24"/>
        </w:rPr>
        <w:t xml:space="preserve"> in all candidates for </w:t>
      </w:r>
      <w:r w:rsidR="00CA4E6C" w:rsidRPr="001850DF">
        <w:rPr>
          <w:rFonts w:ascii="Book Antiqua" w:hAnsi="Book Antiqua"/>
          <w:sz w:val="24"/>
          <w:szCs w:val="24"/>
        </w:rPr>
        <w:t>HTx</w:t>
      </w:r>
      <w:r w:rsidRPr="001850DF">
        <w:rPr>
          <w:rFonts w:ascii="Book Antiqua" w:hAnsi="Book Antiqua"/>
          <w:sz w:val="24"/>
          <w:szCs w:val="24"/>
        </w:rPr>
        <w:t>.</w:t>
      </w:r>
      <w:r w:rsidR="00CA4E6C" w:rsidRPr="001850DF">
        <w:rPr>
          <w:rFonts w:ascii="Book Antiqua" w:hAnsi="Book Antiqua"/>
          <w:sz w:val="24"/>
          <w:szCs w:val="24"/>
        </w:rPr>
        <w:t xml:space="preserve"> An u</w:t>
      </w:r>
      <w:r w:rsidRPr="001850DF">
        <w:rPr>
          <w:rFonts w:ascii="Book Antiqua" w:hAnsi="Book Antiqua"/>
          <w:sz w:val="24"/>
          <w:szCs w:val="24"/>
        </w:rPr>
        <w:t xml:space="preserve">ltrasound of the abdomen with an echo-Doppler study of portal and tributary veins should be performed. Endoscopy may be </w:t>
      </w:r>
      <w:r w:rsidR="00322E28" w:rsidRPr="001850DF">
        <w:rPr>
          <w:rFonts w:ascii="Book Antiqua" w:hAnsi="Book Antiqua"/>
          <w:sz w:val="24"/>
          <w:szCs w:val="24"/>
        </w:rPr>
        <w:t xml:space="preserve">necessary </w:t>
      </w:r>
      <w:r w:rsidRPr="001850DF">
        <w:rPr>
          <w:rFonts w:ascii="Book Antiqua" w:hAnsi="Book Antiqua"/>
          <w:sz w:val="24"/>
          <w:szCs w:val="24"/>
        </w:rPr>
        <w:t>to assess the presence of gastro-esophageal varices and congestive gastropathy in patients w</w:t>
      </w:r>
      <w:r w:rsidR="007D17B7" w:rsidRPr="001850DF">
        <w:rPr>
          <w:rFonts w:ascii="Book Antiqua" w:hAnsi="Book Antiqua"/>
          <w:sz w:val="24"/>
          <w:szCs w:val="24"/>
        </w:rPr>
        <w:t xml:space="preserve">ith portal hypertension. Liver </w:t>
      </w:r>
      <w:r w:rsidRPr="001850DF">
        <w:rPr>
          <w:rFonts w:ascii="Book Antiqua" w:hAnsi="Book Antiqua"/>
          <w:sz w:val="24"/>
          <w:szCs w:val="24"/>
        </w:rPr>
        <w:t>biopsy may be needed in some cases. MELD or modified MELD scores should be calcula</w:t>
      </w:r>
      <w:r w:rsidR="007D17B7" w:rsidRPr="001850DF">
        <w:rPr>
          <w:rFonts w:ascii="Book Antiqua" w:hAnsi="Book Antiqua"/>
          <w:sz w:val="24"/>
          <w:szCs w:val="24"/>
        </w:rPr>
        <w:t>ted. Higher MELD scores predict</w:t>
      </w:r>
      <w:r w:rsidRPr="001850DF">
        <w:rPr>
          <w:rFonts w:ascii="Book Antiqua" w:hAnsi="Book Antiqua"/>
          <w:sz w:val="24"/>
          <w:szCs w:val="24"/>
        </w:rPr>
        <w:t xml:space="preserve"> higher postoperative complication </w:t>
      </w:r>
      <w:r w:rsidRPr="001850DF">
        <w:rPr>
          <w:rFonts w:ascii="Book Antiqua" w:hAnsi="Book Antiqua"/>
          <w:sz w:val="24"/>
          <w:szCs w:val="24"/>
        </w:rPr>
        <w:lastRenderedPageBreak/>
        <w:t>rates, including reoperation for bleeding, bacterial infections, and in-hospital death</w:t>
      </w:r>
      <w:r w:rsidR="007D17B7" w:rsidRPr="001850DF">
        <w:rPr>
          <w:rFonts w:ascii="Book Antiqua" w:hAnsi="Book Antiqua"/>
          <w:sz w:val="24"/>
          <w:szCs w:val="24"/>
          <w:vertAlign w:val="superscript"/>
        </w:rPr>
        <w:t>[124]</w:t>
      </w:r>
      <w:r w:rsidRPr="001850DF">
        <w:rPr>
          <w:rFonts w:ascii="Book Antiqua" w:hAnsi="Book Antiqua"/>
          <w:sz w:val="24"/>
          <w:szCs w:val="24"/>
        </w:rPr>
        <w:t>.</w:t>
      </w:r>
    </w:p>
    <w:p w:rsidR="00AA7456" w:rsidRPr="001850DF" w:rsidRDefault="00322E28" w:rsidP="004D37D0">
      <w:pPr>
        <w:spacing w:after="0" w:line="360" w:lineRule="auto"/>
        <w:ind w:firstLineChars="200" w:firstLine="480"/>
        <w:jc w:val="both"/>
        <w:textAlignment w:val="baseline"/>
        <w:rPr>
          <w:rFonts w:ascii="Book Antiqua" w:hAnsi="Book Antiqua"/>
          <w:sz w:val="24"/>
          <w:szCs w:val="24"/>
          <w:lang w:eastAsia="zh-CN"/>
        </w:rPr>
      </w:pPr>
      <w:r w:rsidRPr="001850DF">
        <w:rPr>
          <w:rFonts w:ascii="Book Antiqua" w:hAnsi="Book Antiqua"/>
          <w:sz w:val="24"/>
          <w:szCs w:val="24"/>
        </w:rPr>
        <w:t>P</w:t>
      </w:r>
      <w:r w:rsidR="00AA7456" w:rsidRPr="001850DF">
        <w:rPr>
          <w:rFonts w:ascii="Book Antiqua" w:hAnsi="Book Antiqua"/>
          <w:sz w:val="24"/>
          <w:szCs w:val="24"/>
        </w:rPr>
        <w:t>atients with chronic hepatitis C or chronic hepatitis B should be treate</w:t>
      </w:r>
      <w:r w:rsidR="003213DC" w:rsidRPr="001850DF">
        <w:rPr>
          <w:rFonts w:ascii="Book Antiqua" w:hAnsi="Book Antiqua"/>
          <w:sz w:val="24"/>
          <w:szCs w:val="24"/>
        </w:rPr>
        <w:t>d before HTx to avoid antiviral</w:t>
      </w:r>
      <w:r w:rsidR="00AA7456" w:rsidRPr="001850DF">
        <w:rPr>
          <w:rFonts w:ascii="Book Antiqua" w:hAnsi="Book Antiqua"/>
          <w:sz w:val="24"/>
          <w:szCs w:val="24"/>
        </w:rPr>
        <w:t xml:space="preserve"> drug intake after HTx which may be a</w:t>
      </w:r>
      <w:r w:rsidR="007D17B7" w:rsidRPr="001850DF">
        <w:rPr>
          <w:rFonts w:ascii="Book Antiqua" w:hAnsi="Book Antiqua"/>
          <w:sz w:val="24"/>
          <w:szCs w:val="24"/>
        </w:rPr>
        <w:t>ssociated with graft rejection</w:t>
      </w:r>
      <w:r w:rsidR="007D17B7" w:rsidRPr="001850DF">
        <w:rPr>
          <w:rFonts w:ascii="Book Antiqua" w:hAnsi="Book Antiqua"/>
          <w:sz w:val="24"/>
          <w:szCs w:val="24"/>
          <w:vertAlign w:val="superscript"/>
        </w:rPr>
        <w:t>[125]</w:t>
      </w:r>
      <w:r w:rsidR="007D17B7" w:rsidRPr="001850DF">
        <w:rPr>
          <w:rFonts w:ascii="Book Antiqua" w:hAnsi="Book Antiqua"/>
          <w:sz w:val="24"/>
          <w:szCs w:val="24"/>
        </w:rPr>
        <w:t>.</w:t>
      </w:r>
      <w:r w:rsidR="00AA7456" w:rsidRPr="001850DF">
        <w:rPr>
          <w:rFonts w:ascii="Book Antiqua" w:hAnsi="Book Antiqua"/>
          <w:sz w:val="24"/>
          <w:szCs w:val="24"/>
        </w:rPr>
        <w:t xml:space="preserve"> Finally, </w:t>
      </w:r>
      <w:r w:rsidRPr="001850DF">
        <w:rPr>
          <w:rFonts w:ascii="Book Antiqua" w:hAnsi="Book Antiqua"/>
          <w:sz w:val="24"/>
          <w:szCs w:val="24"/>
        </w:rPr>
        <w:t>p</w:t>
      </w:r>
      <w:r w:rsidR="00AA7456" w:rsidRPr="001850DF">
        <w:rPr>
          <w:rFonts w:ascii="Book Antiqua" w:hAnsi="Book Antiqua"/>
          <w:sz w:val="24"/>
          <w:szCs w:val="24"/>
        </w:rPr>
        <w:t>atients with heart failure and irreversible cirrhosis could be offered combined heart and liver transplantation</w:t>
      </w:r>
      <w:r w:rsidR="007D17B7" w:rsidRPr="001850DF">
        <w:rPr>
          <w:rFonts w:ascii="Book Antiqua" w:hAnsi="Book Antiqua"/>
          <w:sz w:val="24"/>
          <w:szCs w:val="24"/>
          <w:vertAlign w:val="superscript"/>
        </w:rPr>
        <w:t>[126]</w:t>
      </w:r>
      <w:r w:rsidR="00AA7456" w:rsidRPr="001850DF">
        <w:rPr>
          <w:rFonts w:ascii="Book Antiqua" w:hAnsi="Book Antiqua"/>
          <w:sz w:val="24"/>
          <w:szCs w:val="24"/>
        </w:rPr>
        <w:t>.</w:t>
      </w:r>
    </w:p>
    <w:p w:rsidR="00BF3589" w:rsidRPr="001850DF" w:rsidRDefault="00BF3589" w:rsidP="00A76173">
      <w:pPr>
        <w:spacing w:after="0" w:line="360" w:lineRule="auto"/>
        <w:jc w:val="both"/>
        <w:textAlignment w:val="baseline"/>
        <w:rPr>
          <w:rFonts w:ascii="Book Antiqua" w:hAnsi="Book Antiqua"/>
          <w:sz w:val="24"/>
          <w:szCs w:val="24"/>
        </w:rPr>
      </w:pPr>
    </w:p>
    <w:p w:rsidR="00AA7456" w:rsidRPr="001850DF" w:rsidRDefault="00AA7456" w:rsidP="00A76173">
      <w:pPr>
        <w:spacing w:after="0" w:line="360" w:lineRule="auto"/>
        <w:jc w:val="both"/>
        <w:textAlignment w:val="baseline"/>
        <w:rPr>
          <w:rFonts w:ascii="Book Antiqua" w:hAnsi="Book Antiqua"/>
          <w:b/>
          <w:bCs/>
          <w:caps/>
          <w:sz w:val="24"/>
          <w:szCs w:val="24"/>
          <w:lang w:eastAsia="zh-CN"/>
        </w:rPr>
      </w:pPr>
      <w:r w:rsidRPr="001850DF">
        <w:rPr>
          <w:rFonts w:ascii="Book Antiqua" w:hAnsi="Book Antiqua"/>
          <w:b/>
          <w:bCs/>
          <w:caps/>
          <w:sz w:val="24"/>
          <w:szCs w:val="24"/>
        </w:rPr>
        <w:t xml:space="preserve">Diseases affecting both </w:t>
      </w:r>
      <w:r w:rsidR="0073657B" w:rsidRPr="001850DF">
        <w:rPr>
          <w:rFonts w:ascii="Book Antiqua" w:hAnsi="Book Antiqua"/>
          <w:b/>
          <w:bCs/>
          <w:caps/>
          <w:sz w:val="24"/>
          <w:szCs w:val="24"/>
        </w:rPr>
        <w:t xml:space="preserve">the </w:t>
      </w:r>
      <w:r w:rsidRPr="001850DF">
        <w:rPr>
          <w:rFonts w:ascii="Book Antiqua" w:hAnsi="Book Antiqua"/>
          <w:b/>
          <w:bCs/>
          <w:caps/>
          <w:sz w:val="24"/>
          <w:szCs w:val="24"/>
        </w:rPr>
        <w:t>heart and</w:t>
      </w:r>
      <w:r w:rsidR="0073657B" w:rsidRPr="001850DF">
        <w:rPr>
          <w:rFonts w:ascii="Book Antiqua" w:hAnsi="Book Antiqua"/>
          <w:b/>
          <w:bCs/>
          <w:caps/>
          <w:sz w:val="24"/>
          <w:szCs w:val="24"/>
        </w:rPr>
        <w:t xml:space="preserve"> the</w:t>
      </w:r>
      <w:r w:rsidR="00992539" w:rsidRPr="001850DF">
        <w:rPr>
          <w:rFonts w:ascii="Book Antiqua" w:hAnsi="Book Antiqua"/>
          <w:b/>
          <w:bCs/>
          <w:caps/>
          <w:sz w:val="24"/>
          <w:szCs w:val="24"/>
        </w:rPr>
        <w:t xml:space="preserve"> liver</w:t>
      </w:r>
    </w:p>
    <w:p w:rsidR="00AA7456" w:rsidRPr="001850DF" w:rsidRDefault="00AA7456" w:rsidP="00A76173">
      <w:pPr>
        <w:spacing w:after="0" w:line="360" w:lineRule="auto"/>
        <w:jc w:val="both"/>
        <w:textAlignment w:val="baseline"/>
        <w:rPr>
          <w:rFonts w:ascii="Book Antiqua" w:hAnsi="Book Antiqua"/>
          <w:sz w:val="24"/>
          <w:szCs w:val="24"/>
          <w:lang w:eastAsia="zh-CN"/>
        </w:rPr>
      </w:pPr>
      <w:r w:rsidRPr="001850DF">
        <w:rPr>
          <w:rFonts w:ascii="Book Antiqua" w:hAnsi="Book Antiqua"/>
          <w:sz w:val="24"/>
          <w:szCs w:val="24"/>
        </w:rPr>
        <w:t>There are many s</w:t>
      </w:r>
      <w:r w:rsidR="007D17B7" w:rsidRPr="001850DF">
        <w:rPr>
          <w:rFonts w:ascii="Book Antiqua" w:hAnsi="Book Antiqua"/>
          <w:sz w:val="24"/>
          <w:szCs w:val="24"/>
        </w:rPr>
        <w:t>ystemic diseases in addition to</w:t>
      </w:r>
      <w:r w:rsidRPr="001850DF">
        <w:rPr>
          <w:rFonts w:ascii="Book Antiqua" w:hAnsi="Book Antiqua"/>
          <w:sz w:val="24"/>
          <w:szCs w:val="24"/>
        </w:rPr>
        <w:t xml:space="preserve"> chronic alcoholism</w:t>
      </w:r>
      <w:r w:rsidR="0073657B" w:rsidRPr="001850DF">
        <w:rPr>
          <w:rFonts w:ascii="Book Antiqua" w:hAnsi="Book Antiqua"/>
          <w:sz w:val="24"/>
          <w:szCs w:val="24"/>
        </w:rPr>
        <w:t>, that</w:t>
      </w:r>
      <w:r w:rsidRPr="001850DF">
        <w:rPr>
          <w:rFonts w:ascii="Book Antiqua" w:hAnsi="Book Antiqua"/>
          <w:sz w:val="24"/>
          <w:szCs w:val="24"/>
        </w:rPr>
        <w:t xml:space="preserve"> affect both the liver and the heart. This </w:t>
      </w:r>
      <w:r w:rsidR="0073657B" w:rsidRPr="001850DF">
        <w:rPr>
          <w:rFonts w:ascii="Book Antiqua" w:hAnsi="Book Antiqua"/>
          <w:sz w:val="24"/>
          <w:szCs w:val="24"/>
        </w:rPr>
        <w:t xml:space="preserve">fact </w:t>
      </w:r>
      <w:r w:rsidRPr="001850DF">
        <w:rPr>
          <w:rFonts w:ascii="Book Antiqua" w:hAnsi="Book Antiqua"/>
          <w:sz w:val="24"/>
          <w:szCs w:val="24"/>
        </w:rPr>
        <w:t xml:space="preserve">may have important implications, </w:t>
      </w:r>
      <w:r w:rsidR="0073657B" w:rsidRPr="001850DF">
        <w:rPr>
          <w:rFonts w:ascii="Book Antiqua" w:hAnsi="Book Antiqua"/>
          <w:sz w:val="24"/>
          <w:szCs w:val="24"/>
        </w:rPr>
        <w:t>because</w:t>
      </w:r>
      <w:r w:rsidRPr="001850DF">
        <w:rPr>
          <w:rFonts w:ascii="Book Antiqua" w:hAnsi="Book Antiqua"/>
          <w:sz w:val="24"/>
          <w:szCs w:val="24"/>
        </w:rPr>
        <w:t xml:space="preserve"> the hea</w:t>
      </w:r>
      <w:r w:rsidR="0073657B" w:rsidRPr="001850DF">
        <w:rPr>
          <w:rFonts w:ascii="Book Antiqua" w:hAnsi="Book Antiqua"/>
          <w:sz w:val="24"/>
          <w:szCs w:val="24"/>
        </w:rPr>
        <w:t xml:space="preserve">rt and the liver also interact particularly </w:t>
      </w:r>
      <w:r w:rsidRPr="001850DF">
        <w:rPr>
          <w:rFonts w:ascii="Book Antiqua" w:hAnsi="Book Antiqua"/>
          <w:sz w:val="24"/>
          <w:szCs w:val="24"/>
        </w:rPr>
        <w:t>during surgical procedures, OLT, and TIPS insertion</w:t>
      </w:r>
      <w:r w:rsidR="0073657B" w:rsidRPr="001850DF">
        <w:rPr>
          <w:rFonts w:ascii="Book Antiqua" w:hAnsi="Book Antiqua"/>
          <w:sz w:val="24"/>
          <w:szCs w:val="24"/>
        </w:rPr>
        <w:t xml:space="preserve">, thereby influencing the </w:t>
      </w:r>
      <w:r w:rsidRPr="001850DF">
        <w:rPr>
          <w:rFonts w:ascii="Book Antiqua" w:hAnsi="Book Antiqua"/>
          <w:sz w:val="24"/>
          <w:szCs w:val="24"/>
        </w:rPr>
        <w:t>outcome</w:t>
      </w:r>
      <w:r w:rsidR="0073657B" w:rsidRPr="001850DF">
        <w:rPr>
          <w:rFonts w:ascii="Book Antiqua" w:hAnsi="Book Antiqua"/>
          <w:sz w:val="24"/>
          <w:szCs w:val="24"/>
        </w:rPr>
        <w:t>s</w:t>
      </w:r>
      <w:r w:rsidRPr="001850DF">
        <w:rPr>
          <w:rFonts w:ascii="Book Antiqua" w:hAnsi="Book Antiqua"/>
          <w:sz w:val="24"/>
          <w:szCs w:val="24"/>
        </w:rPr>
        <w:t>. T</w:t>
      </w:r>
      <w:r w:rsidR="003213DC" w:rsidRPr="001850DF">
        <w:rPr>
          <w:rFonts w:ascii="Book Antiqua" w:hAnsi="Book Antiqua"/>
          <w:sz w:val="24"/>
          <w:szCs w:val="24"/>
        </w:rPr>
        <w:t xml:space="preserve">he spectrum of these diseases </w:t>
      </w:r>
      <w:r w:rsidR="0073657B" w:rsidRPr="001850DF">
        <w:rPr>
          <w:rFonts w:ascii="Book Antiqua" w:hAnsi="Book Antiqua"/>
          <w:sz w:val="24"/>
          <w:szCs w:val="24"/>
        </w:rPr>
        <w:t>include c</w:t>
      </w:r>
      <w:r w:rsidRPr="001850DF">
        <w:rPr>
          <w:rFonts w:ascii="Book Antiqua" w:hAnsi="Book Antiqua"/>
          <w:sz w:val="24"/>
          <w:szCs w:val="24"/>
        </w:rPr>
        <w:t xml:space="preserve">ongenital , autoimmune, </w:t>
      </w:r>
      <w:r w:rsidR="007D17B7" w:rsidRPr="001850DF">
        <w:rPr>
          <w:rFonts w:ascii="Book Antiqua" w:hAnsi="Book Antiqua"/>
          <w:sz w:val="24"/>
          <w:szCs w:val="24"/>
        </w:rPr>
        <w:t>metabolic and infectious causes</w:t>
      </w:r>
      <w:r w:rsidRPr="001850DF">
        <w:rPr>
          <w:rFonts w:ascii="Book Antiqua" w:hAnsi="Book Antiqua"/>
          <w:sz w:val="24"/>
          <w:szCs w:val="24"/>
        </w:rPr>
        <w:t xml:space="preserve"> (shown in </w:t>
      </w:r>
      <w:r w:rsidR="00D466CD" w:rsidRPr="001850DF">
        <w:rPr>
          <w:rFonts w:ascii="Book Antiqua" w:hAnsi="Book Antiqua"/>
          <w:sz w:val="24"/>
          <w:szCs w:val="24"/>
        </w:rPr>
        <w:t>Ta</w:t>
      </w:r>
      <w:r w:rsidRPr="001850DF">
        <w:rPr>
          <w:rFonts w:ascii="Book Antiqua" w:hAnsi="Book Antiqua"/>
          <w:sz w:val="24"/>
          <w:szCs w:val="24"/>
        </w:rPr>
        <w:t xml:space="preserve">ble </w:t>
      </w:r>
      <w:r w:rsidR="008806AC" w:rsidRPr="001850DF">
        <w:rPr>
          <w:rFonts w:ascii="Book Antiqua" w:hAnsi="Book Antiqua"/>
          <w:sz w:val="24"/>
          <w:szCs w:val="24"/>
        </w:rPr>
        <w:t>3</w:t>
      </w:r>
      <w:r w:rsidRPr="001850DF">
        <w:rPr>
          <w:rFonts w:ascii="Book Antiqua" w:hAnsi="Book Antiqua"/>
          <w:sz w:val="24"/>
          <w:szCs w:val="24"/>
        </w:rPr>
        <w:t>). We highlight some examples of these diseases</w:t>
      </w:r>
      <w:r w:rsidR="007D17B7" w:rsidRPr="001850DF">
        <w:rPr>
          <w:rFonts w:ascii="Book Antiqua" w:hAnsi="Book Antiqua" w:hint="eastAsia"/>
          <w:sz w:val="24"/>
          <w:szCs w:val="24"/>
          <w:lang w:eastAsia="zh-CN"/>
        </w:rPr>
        <w:t>.</w:t>
      </w:r>
    </w:p>
    <w:p w:rsidR="004D37D0" w:rsidRPr="001850DF" w:rsidRDefault="004D37D0" w:rsidP="004D37D0">
      <w:pPr>
        <w:pStyle w:val="a3"/>
        <w:spacing w:after="0" w:line="360" w:lineRule="auto"/>
        <w:ind w:left="0"/>
        <w:jc w:val="both"/>
        <w:rPr>
          <w:rFonts w:ascii="Book Antiqua" w:hAnsi="Book Antiqua"/>
          <w:b/>
          <w:bCs/>
          <w:sz w:val="24"/>
          <w:szCs w:val="24"/>
          <w:lang w:eastAsia="zh-CN"/>
        </w:rPr>
      </w:pPr>
    </w:p>
    <w:p w:rsidR="00AA7456" w:rsidRPr="001850DF" w:rsidRDefault="004D37D0" w:rsidP="004D37D0">
      <w:pPr>
        <w:pStyle w:val="a3"/>
        <w:spacing w:after="0" w:line="360" w:lineRule="auto"/>
        <w:ind w:left="0"/>
        <w:jc w:val="both"/>
        <w:rPr>
          <w:rFonts w:ascii="Book Antiqua" w:hAnsi="Book Antiqua"/>
          <w:b/>
          <w:bCs/>
          <w:i/>
          <w:sz w:val="24"/>
          <w:szCs w:val="24"/>
          <w:lang w:eastAsia="zh-CN"/>
        </w:rPr>
      </w:pPr>
      <w:r w:rsidRPr="001850DF">
        <w:rPr>
          <w:rFonts w:ascii="Book Antiqua" w:hAnsi="Book Antiqua"/>
          <w:b/>
          <w:bCs/>
          <w:i/>
          <w:sz w:val="24"/>
          <w:szCs w:val="24"/>
        </w:rPr>
        <w:t>Congenital causes</w:t>
      </w:r>
    </w:p>
    <w:p w:rsidR="004D37D0" w:rsidRPr="001850DF" w:rsidRDefault="00AA7456" w:rsidP="004D37D0">
      <w:pPr>
        <w:spacing w:after="0" w:line="360" w:lineRule="auto"/>
        <w:jc w:val="both"/>
        <w:rPr>
          <w:rFonts w:ascii="Book Antiqua" w:hAnsi="Book Antiqua"/>
          <w:sz w:val="24"/>
          <w:szCs w:val="24"/>
          <w:lang w:eastAsia="zh-CN"/>
        </w:rPr>
      </w:pPr>
      <w:r w:rsidRPr="001850DF">
        <w:rPr>
          <w:rFonts w:ascii="Book Antiqua" w:hAnsi="Book Antiqua"/>
          <w:sz w:val="24"/>
          <w:szCs w:val="24"/>
        </w:rPr>
        <w:t xml:space="preserve">The famous example is </w:t>
      </w:r>
      <w:r w:rsidR="0060490B" w:rsidRPr="001850DF">
        <w:rPr>
          <w:rFonts w:ascii="Book Antiqua" w:hAnsi="Book Antiqua"/>
          <w:sz w:val="24"/>
          <w:szCs w:val="24"/>
        </w:rPr>
        <w:t>A</w:t>
      </w:r>
      <w:r w:rsidR="00BF3589" w:rsidRPr="001850DF">
        <w:rPr>
          <w:rFonts w:ascii="Book Antiqua" w:hAnsi="Book Antiqua"/>
          <w:sz w:val="24"/>
          <w:szCs w:val="24"/>
        </w:rPr>
        <w:t>la</w:t>
      </w:r>
      <w:r w:rsidR="0060490B" w:rsidRPr="001850DF">
        <w:rPr>
          <w:rFonts w:ascii="Book Antiqua" w:hAnsi="Book Antiqua"/>
          <w:sz w:val="24"/>
          <w:szCs w:val="24"/>
        </w:rPr>
        <w:t>gile</w:t>
      </w:r>
      <w:r w:rsidRPr="001850DF">
        <w:rPr>
          <w:rFonts w:ascii="Book Antiqua" w:hAnsi="Book Antiqua"/>
          <w:sz w:val="24"/>
          <w:szCs w:val="24"/>
        </w:rPr>
        <w:t xml:space="preserve"> syndrome (AS)</w:t>
      </w:r>
      <w:r w:rsidR="008B4BE6" w:rsidRPr="001850DF">
        <w:rPr>
          <w:rFonts w:ascii="Book Antiqua" w:hAnsi="Book Antiqua"/>
          <w:sz w:val="24"/>
          <w:szCs w:val="24"/>
        </w:rPr>
        <w:t>, w</w:t>
      </w:r>
      <w:r w:rsidRPr="001850DF">
        <w:rPr>
          <w:rFonts w:ascii="Book Antiqua" w:hAnsi="Book Antiqua"/>
          <w:sz w:val="24"/>
          <w:szCs w:val="24"/>
        </w:rPr>
        <w:t>hich is a multisystemic disease</w:t>
      </w:r>
      <w:r w:rsidR="003213DC" w:rsidRPr="001850DF">
        <w:rPr>
          <w:rFonts w:ascii="Book Antiqua" w:hAnsi="Book Antiqua"/>
          <w:sz w:val="24"/>
          <w:szCs w:val="24"/>
        </w:rPr>
        <w:t xml:space="preserve"> that is</w:t>
      </w:r>
      <w:r w:rsidRPr="001850DF">
        <w:rPr>
          <w:rFonts w:ascii="Book Antiqua" w:hAnsi="Book Antiqua"/>
          <w:sz w:val="24"/>
          <w:szCs w:val="24"/>
        </w:rPr>
        <w:t xml:space="preserve"> autosomal dominant, with variable expression. The major clinical </w:t>
      </w:r>
      <w:r w:rsidRPr="001850DF">
        <w:rPr>
          <w:rStyle w:val="highlight"/>
          <w:rFonts w:ascii="Book Antiqua" w:hAnsi="Book Antiqua"/>
          <w:sz w:val="24"/>
          <w:szCs w:val="24"/>
        </w:rPr>
        <w:t>manifestations</w:t>
      </w:r>
      <w:r w:rsidR="007D17B7" w:rsidRPr="001850DF">
        <w:rPr>
          <w:rStyle w:val="apple-converted-space"/>
          <w:rFonts w:ascii="Book Antiqua" w:hAnsi="Book Antiqua" w:hint="eastAsia"/>
          <w:sz w:val="24"/>
          <w:szCs w:val="24"/>
          <w:lang w:eastAsia="zh-CN"/>
        </w:rPr>
        <w:t xml:space="preserve"> </w:t>
      </w:r>
      <w:r w:rsidRPr="001850DF">
        <w:rPr>
          <w:rFonts w:ascii="Book Antiqua" w:hAnsi="Book Antiqua"/>
          <w:sz w:val="24"/>
          <w:szCs w:val="24"/>
        </w:rPr>
        <w:t>are</w:t>
      </w:r>
      <w:r w:rsidR="008B4BE6" w:rsidRPr="001850DF">
        <w:rPr>
          <w:rFonts w:ascii="Book Antiqua" w:hAnsi="Book Antiqua"/>
          <w:sz w:val="24"/>
          <w:szCs w:val="24"/>
        </w:rPr>
        <w:t xml:space="preserve"> as follows</w:t>
      </w:r>
      <w:r w:rsidRPr="001850DF">
        <w:rPr>
          <w:rFonts w:ascii="Book Antiqua" w:hAnsi="Book Antiqua"/>
          <w:sz w:val="24"/>
          <w:szCs w:val="24"/>
        </w:rPr>
        <w:t xml:space="preserve">: chronic </w:t>
      </w:r>
      <w:r w:rsidR="008B4BE6" w:rsidRPr="001850DF">
        <w:rPr>
          <w:rFonts w:ascii="Book Antiqua" w:hAnsi="Book Antiqua"/>
          <w:sz w:val="24"/>
          <w:szCs w:val="24"/>
        </w:rPr>
        <w:t>c</w:t>
      </w:r>
      <w:r w:rsidRPr="001850DF">
        <w:rPr>
          <w:rFonts w:ascii="Book Antiqua" w:hAnsi="Book Antiqua"/>
          <w:sz w:val="24"/>
          <w:szCs w:val="24"/>
        </w:rPr>
        <w:t>holestasis,</w:t>
      </w:r>
      <w:r w:rsidR="007D17B7"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congenital</w:t>
      </w:r>
      <w:r w:rsidR="007D17B7"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heart</w:t>
      </w:r>
      <w:r w:rsidR="007D17B7" w:rsidRPr="001850DF">
        <w:rPr>
          <w:rStyle w:val="apple-converted-space"/>
          <w:rFonts w:ascii="Book Antiqua" w:hAnsi="Book Antiqua" w:hint="eastAsia"/>
          <w:sz w:val="24"/>
          <w:szCs w:val="24"/>
          <w:lang w:eastAsia="zh-CN"/>
        </w:rPr>
        <w:t xml:space="preserve"> </w:t>
      </w:r>
      <w:r w:rsidRPr="001850DF">
        <w:rPr>
          <w:rFonts w:ascii="Book Antiqua" w:hAnsi="Book Antiqua"/>
          <w:sz w:val="24"/>
          <w:szCs w:val="24"/>
        </w:rPr>
        <w:t xml:space="preserve">disease, posterior embryotoxon in the eye, characteristic facial phenotype, and </w:t>
      </w:r>
      <w:r w:rsidR="008B4BE6" w:rsidRPr="001850DF">
        <w:rPr>
          <w:rFonts w:ascii="Book Antiqua" w:hAnsi="Book Antiqua"/>
          <w:sz w:val="24"/>
          <w:szCs w:val="24"/>
        </w:rPr>
        <w:t>butterfly</w:t>
      </w:r>
      <w:r w:rsidRPr="001850DF">
        <w:rPr>
          <w:rFonts w:ascii="Book Antiqua" w:hAnsi="Book Antiqua"/>
          <w:sz w:val="24"/>
          <w:szCs w:val="24"/>
        </w:rPr>
        <w:t xml:space="preserve"> vertebrae. AS is caused by mutati</w:t>
      </w:r>
      <w:r w:rsidR="007D17B7" w:rsidRPr="001850DF">
        <w:rPr>
          <w:rFonts w:ascii="Book Antiqua" w:hAnsi="Book Antiqua"/>
          <w:sz w:val="24"/>
          <w:szCs w:val="24"/>
        </w:rPr>
        <w:t xml:space="preserve">ons in JAGGED1 (more than 90%) </w:t>
      </w:r>
      <w:r w:rsidRPr="001850DF">
        <w:rPr>
          <w:rFonts w:ascii="Book Antiqua" w:hAnsi="Book Antiqua"/>
          <w:sz w:val="24"/>
          <w:szCs w:val="24"/>
        </w:rPr>
        <w:t>and in NOTCH2. Cholestasis, pruritus and xanthomas have been successfully treated with choleretic agents (ursodeoxycholic acid) and other medications (cholestyramine, rifampin, naltrexone). In certain cases, partial external biliary diversion has also prove</w:t>
      </w:r>
      <w:r w:rsidR="008B4BE6" w:rsidRPr="001850DF">
        <w:rPr>
          <w:rFonts w:ascii="Book Antiqua" w:hAnsi="Book Antiqua"/>
          <w:sz w:val="24"/>
          <w:szCs w:val="24"/>
        </w:rPr>
        <w:t>n</w:t>
      </w:r>
      <w:r w:rsidRPr="001850DF">
        <w:rPr>
          <w:rFonts w:ascii="Book Antiqua" w:hAnsi="Book Antiqua"/>
          <w:sz w:val="24"/>
          <w:szCs w:val="24"/>
        </w:rPr>
        <w:t xml:space="preserve"> </w:t>
      </w:r>
      <w:r w:rsidR="008B4BE6" w:rsidRPr="001850DF">
        <w:rPr>
          <w:rFonts w:ascii="Book Antiqua" w:hAnsi="Book Antiqua"/>
          <w:sz w:val="24"/>
          <w:szCs w:val="24"/>
        </w:rPr>
        <w:t>successful. L</w:t>
      </w:r>
      <w:r w:rsidR="00EF2423" w:rsidRPr="001850DF">
        <w:rPr>
          <w:rFonts w:ascii="Book Antiqua" w:hAnsi="Book Antiqua"/>
          <w:sz w:val="24"/>
          <w:szCs w:val="24"/>
        </w:rPr>
        <w:t xml:space="preserve">iver </w:t>
      </w:r>
      <w:r w:rsidRPr="001850DF">
        <w:rPr>
          <w:rFonts w:ascii="Book Antiqua" w:hAnsi="Book Antiqua"/>
          <w:sz w:val="24"/>
          <w:szCs w:val="24"/>
        </w:rPr>
        <w:t>transplantation is indicated in children with cirrhosis and</w:t>
      </w:r>
      <w:r w:rsidR="007D17B7"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liver</w:t>
      </w:r>
      <w:r w:rsidR="007D17B7" w:rsidRPr="001850DF">
        <w:rPr>
          <w:rStyle w:val="apple-converted-space"/>
          <w:rFonts w:ascii="Book Antiqua" w:hAnsi="Book Antiqua" w:hint="eastAsia"/>
          <w:sz w:val="24"/>
          <w:szCs w:val="24"/>
          <w:lang w:eastAsia="zh-CN"/>
        </w:rPr>
        <w:t xml:space="preserve"> </w:t>
      </w:r>
      <w:r w:rsidR="007D17B7" w:rsidRPr="001850DF">
        <w:rPr>
          <w:rFonts w:ascii="Book Antiqua" w:hAnsi="Book Antiqua"/>
          <w:sz w:val="24"/>
          <w:szCs w:val="24"/>
        </w:rPr>
        <w:t>failure</w:t>
      </w:r>
      <w:r w:rsidR="007D17B7" w:rsidRPr="001850DF">
        <w:rPr>
          <w:rFonts w:ascii="Book Antiqua" w:hAnsi="Book Antiqua"/>
          <w:sz w:val="24"/>
          <w:szCs w:val="24"/>
          <w:vertAlign w:val="superscript"/>
        </w:rPr>
        <w:t>[</w:t>
      </w:r>
      <w:r w:rsidR="0060490B" w:rsidRPr="001850DF">
        <w:rPr>
          <w:rFonts w:ascii="Book Antiqua" w:hAnsi="Book Antiqua"/>
          <w:sz w:val="24"/>
          <w:szCs w:val="24"/>
          <w:vertAlign w:val="superscript"/>
        </w:rPr>
        <w:t>12</w:t>
      </w:r>
      <w:r w:rsidR="004B1A50" w:rsidRPr="001850DF">
        <w:rPr>
          <w:rFonts w:ascii="Book Antiqua" w:hAnsi="Book Antiqua"/>
          <w:sz w:val="24"/>
          <w:szCs w:val="24"/>
          <w:vertAlign w:val="superscript"/>
        </w:rPr>
        <w:t>7</w:t>
      </w:r>
      <w:r w:rsidR="007D17B7" w:rsidRPr="001850DF">
        <w:rPr>
          <w:rFonts w:ascii="Book Antiqua" w:hAnsi="Book Antiqua"/>
          <w:sz w:val="24"/>
          <w:szCs w:val="24"/>
          <w:vertAlign w:val="superscript"/>
        </w:rPr>
        <w:t>]</w:t>
      </w:r>
      <w:r w:rsidRPr="001850DF">
        <w:rPr>
          <w:rFonts w:ascii="Book Antiqua" w:hAnsi="Book Antiqua"/>
          <w:sz w:val="24"/>
          <w:szCs w:val="24"/>
        </w:rPr>
        <w:t>.</w:t>
      </w:r>
    </w:p>
    <w:p w:rsidR="004D37D0" w:rsidRPr="001850DF" w:rsidRDefault="004D37D0" w:rsidP="004D37D0">
      <w:pPr>
        <w:spacing w:after="0" w:line="360" w:lineRule="auto"/>
        <w:jc w:val="both"/>
        <w:rPr>
          <w:rFonts w:ascii="Book Antiqua" w:hAnsi="Book Antiqua"/>
          <w:sz w:val="24"/>
          <w:szCs w:val="24"/>
          <w:lang w:eastAsia="zh-CN"/>
        </w:rPr>
      </w:pPr>
    </w:p>
    <w:p w:rsidR="00AA7456" w:rsidRPr="001850DF" w:rsidRDefault="004D37D0" w:rsidP="004D37D0">
      <w:pPr>
        <w:spacing w:after="0" w:line="360" w:lineRule="auto"/>
        <w:jc w:val="both"/>
        <w:rPr>
          <w:rFonts w:ascii="Book Antiqua" w:hAnsi="Book Antiqua"/>
          <w:i/>
          <w:sz w:val="24"/>
          <w:szCs w:val="24"/>
          <w:lang w:eastAsia="zh-CN"/>
        </w:rPr>
      </w:pPr>
      <w:r w:rsidRPr="001850DF">
        <w:rPr>
          <w:rFonts w:ascii="Book Antiqua" w:hAnsi="Book Antiqua"/>
          <w:b/>
          <w:bCs/>
          <w:i/>
          <w:sz w:val="24"/>
          <w:szCs w:val="24"/>
        </w:rPr>
        <w:t>Infections</w:t>
      </w:r>
    </w:p>
    <w:p w:rsidR="00AA7456" w:rsidRPr="001850DF" w:rsidRDefault="00AA7456" w:rsidP="00A76173">
      <w:pPr>
        <w:spacing w:after="0" w:line="360" w:lineRule="auto"/>
        <w:jc w:val="both"/>
        <w:rPr>
          <w:rStyle w:val="a4"/>
          <w:rFonts w:ascii="Book Antiqua" w:hAnsi="Book Antiqua"/>
          <w:color w:val="auto"/>
          <w:sz w:val="24"/>
          <w:szCs w:val="24"/>
          <w:u w:val="none"/>
          <w:lang w:eastAsia="zh-CN"/>
        </w:rPr>
      </w:pPr>
      <w:r w:rsidRPr="001850DF">
        <w:rPr>
          <w:rFonts w:ascii="Book Antiqua" w:hAnsi="Book Antiqua"/>
          <w:sz w:val="24"/>
          <w:szCs w:val="24"/>
        </w:rPr>
        <w:t xml:space="preserve">Cytomegalovirus (CMV) infection in inmunocompetent hosts generally is asymptomatic; </w:t>
      </w:r>
      <w:r w:rsidR="007D17B7" w:rsidRPr="001850DF">
        <w:rPr>
          <w:rFonts w:ascii="Book Antiqua" w:hAnsi="Book Antiqua"/>
          <w:sz w:val="24"/>
          <w:szCs w:val="24"/>
        </w:rPr>
        <w:t xml:space="preserve">whoever, </w:t>
      </w:r>
      <w:r w:rsidRPr="001850DF">
        <w:rPr>
          <w:rFonts w:ascii="Book Antiqua" w:hAnsi="Book Antiqua"/>
          <w:sz w:val="24"/>
          <w:szCs w:val="24"/>
        </w:rPr>
        <w:t xml:space="preserve">it rarely can lead </w:t>
      </w:r>
      <w:r w:rsidR="007D17B7" w:rsidRPr="001850DF">
        <w:rPr>
          <w:rFonts w:ascii="Book Antiqua" w:hAnsi="Book Antiqua"/>
          <w:sz w:val="24"/>
          <w:szCs w:val="24"/>
        </w:rPr>
        <w:t xml:space="preserve">to severe organ complications. </w:t>
      </w:r>
      <w:r w:rsidRPr="001850DF">
        <w:rPr>
          <w:rFonts w:ascii="Book Antiqua" w:hAnsi="Book Antiqua"/>
          <w:sz w:val="24"/>
          <w:szCs w:val="24"/>
        </w:rPr>
        <w:t xml:space="preserve">A </w:t>
      </w:r>
      <w:r w:rsidRPr="001850DF">
        <w:rPr>
          <w:rFonts w:ascii="Book Antiqua" w:hAnsi="Book Antiqua"/>
          <w:sz w:val="24"/>
          <w:szCs w:val="24"/>
        </w:rPr>
        <w:lastRenderedPageBreak/>
        <w:t>rare</w:t>
      </w:r>
      <w:r w:rsidR="00A50519" w:rsidRPr="001850DF">
        <w:rPr>
          <w:rFonts w:ascii="Book Antiqua" w:hAnsi="Book Antiqua"/>
          <w:sz w:val="24"/>
          <w:szCs w:val="24"/>
        </w:rPr>
        <w:t>,</w:t>
      </w:r>
      <w:r w:rsidR="003F4DB7" w:rsidRPr="001850DF">
        <w:rPr>
          <w:rFonts w:ascii="Book Antiqua" w:hAnsi="Book Antiqua"/>
          <w:sz w:val="24"/>
          <w:szCs w:val="24"/>
        </w:rPr>
        <w:t xml:space="preserve"> </w:t>
      </w:r>
      <w:r w:rsidRPr="001850DF">
        <w:rPr>
          <w:rFonts w:ascii="Book Antiqua" w:hAnsi="Book Antiqua"/>
          <w:sz w:val="24"/>
          <w:szCs w:val="24"/>
        </w:rPr>
        <w:t>but serious complication of cytomegalovirus infection is the presence of myopericarditis concomitant with he</w:t>
      </w:r>
      <w:r w:rsidR="003F4DB7" w:rsidRPr="001850DF">
        <w:rPr>
          <w:rFonts w:ascii="Book Antiqua" w:hAnsi="Book Antiqua"/>
          <w:sz w:val="24"/>
          <w:szCs w:val="24"/>
        </w:rPr>
        <w:t>patitis with a possible role of</w:t>
      </w:r>
      <w:r w:rsidRPr="001850DF">
        <w:rPr>
          <w:rFonts w:ascii="Book Antiqua" w:hAnsi="Book Antiqua"/>
          <w:sz w:val="24"/>
          <w:szCs w:val="24"/>
        </w:rPr>
        <w:t xml:space="preserve"> oral valganaciclovir in these patients</w:t>
      </w:r>
      <w:r w:rsidR="007D17B7" w:rsidRPr="001850DF">
        <w:rPr>
          <w:rFonts w:ascii="Book Antiqua" w:hAnsi="Book Antiqua"/>
          <w:sz w:val="24"/>
          <w:szCs w:val="24"/>
          <w:vertAlign w:val="superscript"/>
        </w:rPr>
        <w:t>[128]</w:t>
      </w:r>
      <w:r w:rsidRPr="001850DF">
        <w:rPr>
          <w:rFonts w:ascii="Book Antiqua" w:hAnsi="Book Antiqua"/>
          <w:sz w:val="24"/>
          <w:szCs w:val="24"/>
        </w:rPr>
        <w:t>.</w:t>
      </w:r>
    </w:p>
    <w:p w:rsidR="004D37D0" w:rsidRPr="001850DF" w:rsidRDefault="004D37D0" w:rsidP="004D37D0">
      <w:pPr>
        <w:pStyle w:val="a3"/>
        <w:spacing w:after="0" w:line="360" w:lineRule="auto"/>
        <w:ind w:left="0"/>
        <w:jc w:val="both"/>
        <w:rPr>
          <w:rFonts w:ascii="Book Antiqua" w:hAnsi="Book Antiqua"/>
          <w:b/>
          <w:bCs/>
          <w:i/>
          <w:sz w:val="24"/>
          <w:szCs w:val="24"/>
          <w:lang w:eastAsia="zh-CN"/>
        </w:rPr>
      </w:pPr>
    </w:p>
    <w:p w:rsidR="00AA7456" w:rsidRPr="001850DF" w:rsidRDefault="00AA7456" w:rsidP="004D37D0">
      <w:pPr>
        <w:pStyle w:val="a3"/>
        <w:spacing w:after="0" w:line="360" w:lineRule="auto"/>
        <w:ind w:left="0"/>
        <w:jc w:val="both"/>
        <w:rPr>
          <w:rFonts w:ascii="Book Antiqua" w:hAnsi="Book Antiqua"/>
          <w:i/>
          <w:sz w:val="24"/>
          <w:szCs w:val="24"/>
          <w:lang w:eastAsia="zh-CN"/>
        </w:rPr>
      </w:pPr>
      <w:r w:rsidRPr="001850DF">
        <w:rPr>
          <w:rFonts w:ascii="Book Antiqua" w:hAnsi="Book Antiqua"/>
          <w:b/>
          <w:bCs/>
          <w:i/>
          <w:sz w:val="24"/>
          <w:szCs w:val="24"/>
        </w:rPr>
        <w:t>Metabolic causes</w:t>
      </w:r>
    </w:p>
    <w:p w:rsidR="00AA7456" w:rsidRPr="001850DF" w:rsidRDefault="00AA7456" w:rsidP="00A76173">
      <w:pPr>
        <w:spacing w:after="0" w:line="360" w:lineRule="auto"/>
        <w:jc w:val="both"/>
        <w:rPr>
          <w:rStyle w:val="apple-converted-space"/>
          <w:rFonts w:ascii="Book Antiqua" w:hAnsi="Book Antiqua"/>
          <w:sz w:val="24"/>
          <w:szCs w:val="24"/>
          <w:lang w:eastAsia="zh-CN"/>
        </w:rPr>
      </w:pPr>
      <w:r w:rsidRPr="001850DF">
        <w:rPr>
          <w:rFonts w:ascii="Book Antiqua" w:hAnsi="Book Antiqua"/>
          <w:b/>
          <w:sz w:val="24"/>
          <w:szCs w:val="24"/>
        </w:rPr>
        <w:t>Wilson</w:t>
      </w:r>
      <w:r w:rsidR="008B4BE6" w:rsidRPr="001850DF">
        <w:rPr>
          <w:rFonts w:ascii="Book Antiqua" w:hAnsi="Book Antiqua"/>
          <w:b/>
          <w:sz w:val="24"/>
          <w:szCs w:val="24"/>
        </w:rPr>
        <w:t xml:space="preserve"> </w:t>
      </w:r>
      <w:r w:rsidR="004D37D0" w:rsidRPr="001850DF">
        <w:rPr>
          <w:rFonts w:ascii="Book Antiqua" w:hAnsi="Book Antiqua"/>
          <w:b/>
          <w:sz w:val="24"/>
          <w:szCs w:val="24"/>
        </w:rPr>
        <w:t>disease</w:t>
      </w:r>
      <w:r w:rsidR="00D466CD">
        <w:rPr>
          <w:rFonts w:ascii="Book Antiqua" w:hAnsi="Book Antiqua" w:hint="eastAsia"/>
          <w:b/>
          <w:sz w:val="24"/>
          <w:szCs w:val="24"/>
          <w:lang w:eastAsia="zh-CN"/>
        </w:rPr>
        <w:t xml:space="preserve">: </w:t>
      </w:r>
      <w:r w:rsidR="004D37D0" w:rsidRPr="001850DF">
        <w:rPr>
          <w:rFonts w:ascii="Book Antiqua" w:hAnsi="Book Antiqua"/>
          <w:sz w:val="24"/>
          <w:szCs w:val="24"/>
        </w:rPr>
        <w:t>Wilson disease</w:t>
      </w:r>
      <w:r w:rsidR="004D37D0" w:rsidRPr="001850DF">
        <w:rPr>
          <w:rFonts w:ascii="Book Antiqua" w:hAnsi="Book Antiqua" w:hint="eastAsia"/>
          <w:sz w:val="24"/>
          <w:szCs w:val="24"/>
          <w:lang w:eastAsia="zh-CN"/>
        </w:rPr>
        <w:t xml:space="preserve"> is a</w:t>
      </w:r>
      <w:r w:rsidRPr="001850DF">
        <w:rPr>
          <w:rFonts w:ascii="Book Antiqua" w:hAnsi="Book Antiqua"/>
          <w:sz w:val="24"/>
          <w:szCs w:val="24"/>
        </w:rPr>
        <w:t>n inherited autosomal recessive disorder of</w:t>
      </w:r>
      <w:r w:rsidR="008B4BE6" w:rsidRPr="001850DF">
        <w:rPr>
          <w:rFonts w:ascii="Book Antiqua" w:hAnsi="Book Antiqua"/>
          <w:sz w:val="24"/>
          <w:szCs w:val="24"/>
        </w:rPr>
        <w:t xml:space="preserve"> the</w:t>
      </w:r>
      <w:r w:rsidRPr="001850DF">
        <w:rPr>
          <w:rFonts w:ascii="Book Antiqua" w:hAnsi="Book Antiqua"/>
          <w:sz w:val="24"/>
          <w:szCs w:val="24"/>
        </w:rPr>
        <w:t xml:space="preserve"> copper metabolism resulting in </w:t>
      </w:r>
      <w:r w:rsidR="008B4BE6" w:rsidRPr="001850DF">
        <w:rPr>
          <w:rFonts w:ascii="Book Antiqua" w:hAnsi="Book Antiqua"/>
          <w:sz w:val="24"/>
          <w:szCs w:val="24"/>
        </w:rPr>
        <w:t xml:space="preserve">the </w:t>
      </w:r>
      <w:r w:rsidRPr="001850DF">
        <w:rPr>
          <w:rFonts w:ascii="Book Antiqua" w:hAnsi="Book Antiqua"/>
          <w:sz w:val="24"/>
          <w:szCs w:val="24"/>
        </w:rPr>
        <w:t>pathological accumulation of copper in the liver, brain and other tissues. One of the reported manifestations is cardiac involvement. Cardiac involvement in Wilson disease patients is characterized by LV parietal thickening with an increased prevalence of concentric LV remodelling. Children with Wilson disease</w:t>
      </w:r>
      <w:r w:rsidR="008B4BE6" w:rsidRPr="001850DF">
        <w:rPr>
          <w:rFonts w:ascii="Book Antiqua" w:hAnsi="Book Antiqua"/>
          <w:sz w:val="24"/>
          <w:szCs w:val="24"/>
        </w:rPr>
        <w:t>s</w:t>
      </w:r>
      <w:r w:rsidRPr="001850DF">
        <w:rPr>
          <w:rFonts w:ascii="Book Antiqua" w:hAnsi="Book Antiqua"/>
          <w:sz w:val="24"/>
          <w:szCs w:val="24"/>
        </w:rPr>
        <w:t xml:space="preserve"> were asymptomatic </w:t>
      </w:r>
      <w:r w:rsidR="008B4BE6" w:rsidRPr="001850DF">
        <w:rPr>
          <w:rFonts w:ascii="Book Antiqua" w:hAnsi="Book Antiqua"/>
          <w:sz w:val="24"/>
          <w:szCs w:val="24"/>
        </w:rPr>
        <w:t>up</w:t>
      </w:r>
      <w:r w:rsidRPr="001850DF">
        <w:rPr>
          <w:rFonts w:ascii="Book Antiqua" w:hAnsi="Book Antiqua"/>
          <w:sz w:val="24"/>
          <w:szCs w:val="24"/>
        </w:rPr>
        <w:t>on cardiological examination, but had significantly lower mitral E velocit</w:t>
      </w:r>
      <w:r w:rsidR="008B4BE6" w:rsidRPr="001850DF">
        <w:rPr>
          <w:rFonts w:ascii="Book Antiqua" w:hAnsi="Book Antiqua"/>
          <w:sz w:val="24"/>
          <w:szCs w:val="24"/>
        </w:rPr>
        <w:t>ies</w:t>
      </w:r>
      <w:r w:rsidRPr="001850DF">
        <w:rPr>
          <w:rFonts w:ascii="Book Antiqua" w:hAnsi="Book Antiqua"/>
          <w:sz w:val="24"/>
          <w:szCs w:val="24"/>
        </w:rPr>
        <w:t>, mitral E/A ratio</w:t>
      </w:r>
      <w:r w:rsidR="008B4BE6" w:rsidRPr="001850DF">
        <w:rPr>
          <w:rFonts w:ascii="Book Antiqua" w:hAnsi="Book Antiqua"/>
          <w:sz w:val="24"/>
          <w:szCs w:val="24"/>
        </w:rPr>
        <w:t>s</w:t>
      </w:r>
      <w:r w:rsidRPr="001850DF">
        <w:rPr>
          <w:rFonts w:ascii="Book Antiqua" w:hAnsi="Book Antiqua"/>
          <w:sz w:val="24"/>
          <w:szCs w:val="24"/>
        </w:rPr>
        <w:t xml:space="preserve"> as estimated by pulsed wave Doppler echocardiography</w:t>
      </w:r>
      <w:r w:rsidR="0077661C" w:rsidRPr="001850DF">
        <w:rPr>
          <w:rFonts w:ascii="Book Antiqua" w:hAnsi="Book Antiqua"/>
          <w:sz w:val="24"/>
          <w:szCs w:val="24"/>
          <w:vertAlign w:val="superscript"/>
        </w:rPr>
        <w:t>[129,130]</w:t>
      </w:r>
      <w:r w:rsidRPr="001850DF">
        <w:rPr>
          <w:rFonts w:ascii="Book Antiqua" w:hAnsi="Book Antiqua"/>
          <w:sz w:val="24"/>
          <w:szCs w:val="24"/>
        </w:rPr>
        <w:t>.</w:t>
      </w:r>
    </w:p>
    <w:p w:rsidR="004D37D0" w:rsidRPr="001850DF" w:rsidRDefault="004D37D0" w:rsidP="00A76173">
      <w:pPr>
        <w:spacing w:after="0" w:line="360" w:lineRule="auto"/>
        <w:jc w:val="both"/>
        <w:rPr>
          <w:rFonts w:ascii="Book Antiqua" w:hAnsi="Book Antiqua"/>
          <w:sz w:val="24"/>
          <w:szCs w:val="24"/>
          <w:lang w:eastAsia="zh-CN"/>
        </w:rPr>
      </w:pPr>
    </w:p>
    <w:p w:rsidR="00AA7456" w:rsidRPr="0003041A" w:rsidRDefault="004D37D0" w:rsidP="00A76173">
      <w:pPr>
        <w:spacing w:after="0" w:line="360" w:lineRule="auto"/>
        <w:jc w:val="both"/>
        <w:rPr>
          <w:rFonts w:ascii="Book Antiqua" w:hAnsi="Book Antiqua"/>
          <w:b/>
          <w:sz w:val="24"/>
          <w:szCs w:val="24"/>
          <w:lang w:eastAsia="zh-CN"/>
        </w:rPr>
      </w:pPr>
      <w:r w:rsidRPr="001850DF">
        <w:rPr>
          <w:rFonts w:ascii="Book Antiqua" w:hAnsi="Book Antiqua"/>
          <w:b/>
          <w:sz w:val="24"/>
          <w:szCs w:val="24"/>
        </w:rPr>
        <w:t>Hemochromatosis</w:t>
      </w:r>
      <w:r w:rsidR="0003041A">
        <w:rPr>
          <w:rFonts w:ascii="Book Antiqua" w:hAnsi="Book Antiqua" w:hint="eastAsia"/>
          <w:b/>
          <w:sz w:val="24"/>
          <w:szCs w:val="24"/>
          <w:lang w:eastAsia="zh-CN"/>
        </w:rPr>
        <w:t xml:space="preserve">: </w:t>
      </w:r>
      <w:r w:rsidRPr="001850DF">
        <w:rPr>
          <w:rFonts w:ascii="Book Antiqua" w:hAnsi="Book Antiqua"/>
          <w:sz w:val="24"/>
          <w:szCs w:val="24"/>
        </w:rPr>
        <w:t>Hemochromatosis</w:t>
      </w:r>
      <w:r w:rsidRPr="001850DF">
        <w:rPr>
          <w:rFonts w:ascii="Book Antiqua" w:hAnsi="Book Antiqua" w:hint="eastAsia"/>
          <w:sz w:val="24"/>
          <w:szCs w:val="24"/>
          <w:lang w:eastAsia="zh-CN"/>
        </w:rPr>
        <w:t xml:space="preserve"> is </w:t>
      </w:r>
      <w:r w:rsidR="00AA7456" w:rsidRPr="001850DF">
        <w:rPr>
          <w:rFonts w:ascii="Book Antiqua" w:hAnsi="Book Antiqua"/>
          <w:sz w:val="24"/>
          <w:szCs w:val="24"/>
        </w:rPr>
        <w:t>an autosomal recessive disorder affecting the white population. In this disorder, the inappropriate absorption and deposition of dietary iron may result in the development of hepatic and non-hepatic end-organ injury, leading to liver cirrhosis, hepatocellular carcinoma, diabetes, arthritis, skin pigmentation and cardiac diseases</w:t>
      </w:r>
      <w:r w:rsidR="0077661C" w:rsidRPr="001850DF">
        <w:rPr>
          <w:rFonts w:ascii="Book Antiqua" w:hAnsi="Book Antiqua"/>
          <w:sz w:val="24"/>
          <w:szCs w:val="24"/>
          <w:vertAlign w:val="superscript"/>
        </w:rPr>
        <w:t>[13</w:t>
      </w:r>
      <w:r w:rsidR="0077661C" w:rsidRPr="001850DF">
        <w:rPr>
          <w:rFonts w:ascii="Book Antiqua" w:hAnsi="Book Antiqua" w:hint="eastAsia"/>
          <w:sz w:val="24"/>
          <w:szCs w:val="24"/>
          <w:vertAlign w:val="superscript"/>
          <w:lang w:eastAsia="zh-CN"/>
        </w:rPr>
        <w:t>1</w:t>
      </w:r>
      <w:r w:rsidR="0077661C" w:rsidRPr="001850DF">
        <w:rPr>
          <w:rFonts w:ascii="Book Antiqua" w:hAnsi="Book Antiqua"/>
          <w:sz w:val="24"/>
          <w:szCs w:val="24"/>
          <w:vertAlign w:val="superscript"/>
        </w:rPr>
        <w:t>]</w:t>
      </w:r>
      <w:r w:rsidR="00AA7456" w:rsidRPr="001850DF">
        <w:rPr>
          <w:rFonts w:ascii="Book Antiqua" w:hAnsi="Book Antiqua"/>
          <w:sz w:val="24"/>
          <w:szCs w:val="24"/>
        </w:rPr>
        <w:t xml:space="preserve">. </w:t>
      </w:r>
      <w:r w:rsidR="00AA7456" w:rsidRPr="001850DF">
        <w:rPr>
          <w:rStyle w:val="highlight"/>
          <w:rFonts w:ascii="Book Antiqua" w:hAnsi="Book Antiqua"/>
          <w:sz w:val="24"/>
          <w:szCs w:val="24"/>
        </w:rPr>
        <w:t>Cardiac</w:t>
      </w:r>
      <w:r w:rsidR="0077661C"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involvement</w:t>
      </w:r>
      <w:r w:rsidR="0077661C"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in</w:t>
      </w:r>
      <w:r w:rsidR="0077661C"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hemochromatosis</w:t>
      </w:r>
      <w:r w:rsidR="0077661C"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affects mainly the myocardium: iron overload of the myocytes reduces left ventricular distensibility.</w:t>
      </w:r>
      <w:r w:rsidR="0077661C"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Heart</w:t>
      </w:r>
      <w:r w:rsidR="0077661C"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failure is the most frequent manifestation of</w:t>
      </w:r>
      <w:r w:rsidR="0077661C"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cardiac</w:t>
      </w:r>
      <w:r w:rsidR="0077661C"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involvement</w:t>
      </w:r>
      <w:r w:rsidR="00AA7456" w:rsidRPr="001850DF">
        <w:rPr>
          <w:rFonts w:ascii="Book Antiqua" w:hAnsi="Book Antiqua"/>
          <w:sz w:val="24"/>
          <w:szCs w:val="24"/>
        </w:rPr>
        <w:t xml:space="preserve">. Diagnosis of </w:t>
      </w:r>
      <w:r w:rsidR="00AA7456" w:rsidRPr="001850DF">
        <w:rPr>
          <w:rStyle w:val="highlight"/>
          <w:rFonts w:ascii="Book Antiqua" w:hAnsi="Book Antiqua"/>
          <w:sz w:val="24"/>
          <w:szCs w:val="24"/>
        </w:rPr>
        <w:t>cardiac</w:t>
      </w:r>
      <w:r w:rsidR="0077661C"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involvement</w:t>
      </w:r>
      <w:r w:rsidR="0077661C"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depends essentially on Doppler echocardiography showing abnormal left ventricular filling and, later, ventricular dilatation with left ventricular systolic dysfunction. Magnetic resonance imaging can quantify intrahepatic and intramyocardial iron levels. The two principal means of treatment by iron depletion are phlebotomy in primary</w:t>
      </w:r>
      <w:r w:rsidR="0077661C"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hemochromatosis</w:t>
      </w:r>
      <w:r w:rsidR="0077661C"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 xml:space="preserve">and excretion of iron by chemical chelation in secondary </w:t>
      </w:r>
      <w:r w:rsidR="00AA7456" w:rsidRPr="001850DF">
        <w:rPr>
          <w:rStyle w:val="highlight"/>
          <w:rFonts w:ascii="Book Antiqua" w:hAnsi="Book Antiqua"/>
          <w:sz w:val="24"/>
          <w:szCs w:val="24"/>
        </w:rPr>
        <w:t>hemochromatosis</w:t>
      </w:r>
      <w:r w:rsidR="00AA7456" w:rsidRPr="001850DF">
        <w:rPr>
          <w:rFonts w:ascii="Book Antiqua" w:hAnsi="Book Antiqua"/>
          <w:sz w:val="24"/>
          <w:szCs w:val="24"/>
        </w:rPr>
        <w:t xml:space="preserve">. Early diagnosis and iron depletion improve survival by reducing </w:t>
      </w:r>
      <w:r w:rsidR="008B4BE6" w:rsidRPr="001850DF">
        <w:rPr>
          <w:rFonts w:ascii="Book Antiqua" w:hAnsi="Book Antiqua"/>
          <w:sz w:val="24"/>
          <w:szCs w:val="24"/>
        </w:rPr>
        <w:t xml:space="preserve">the </w:t>
      </w:r>
      <w:r w:rsidR="00AA7456" w:rsidRPr="001850DF">
        <w:rPr>
          <w:rFonts w:ascii="Book Antiqua" w:hAnsi="Book Antiqua"/>
          <w:sz w:val="24"/>
          <w:szCs w:val="24"/>
        </w:rPr>
        <w:t>organ iron overlo</w:t>
      </w:r>
      <w:r w:rsidR="0077661C" w:rsidRPr="001850DF">
        <w:rPr>
          <w:rFonts w:ascii="Book Antiqua" w:hAnsi="Book Antiqua"/>
          <w:sz w:val="24"/>
          <w:szCs w:val="24"/>
        </w:rPr>
        <w:t>ad, especially in the liver and</w:t>
      </w:r>
      <w:r w:rsidR="00AA7456" w:rsidRPr="001850DF">
        <w:rPr>
          <w:rFonts w:ascii="Book Antiqua" w:hAnsi="Book Antiqua"/>
          <w:sz w:val="24"/>
          <w:szCs w:val="24"/>
        </w:rPr>
        <w:t xml:space="preserve"> myocardium. </w:t>
      </w:r>
      <w:r w:rsidR="008B4BE6" w:rsidRPr="001850DF">
        <w:rPr>
          <w:rFonts w:ascii="Book Antiqua" w:hAnsi="Book Antiqua"/>
          <w:sz w:val="24"/>
          <w:szCs w:val="24"/>
        </w:rPr>
        <w:lastRenderedPageBreak/>
        <w:t>The r</w:t>
      </w:r>
      <w:r w:rsidR="00AA7456" w:rsidRPr="001850DF">
        <w:rPr>
          <w:rFonts w:ascii="Book Antiqua" w:hAnsi="Book Antiqua"/>
          <w:sz w:val="24"/>
          <w:szCs w:val="24"/>
        </w:rPr>
        <w:t>ecent guidelines issued by Anaes (national agency for health evaluation) make it possible to identify risk factors for complications early, to determine</w:t>
      </w:r>
      <w:r w:rsidR="008B4BE6" w:rsidRPr="001850DF">
        <w:rPr>
          <w:rFonts w:ascii="Book Antiqua" w:hAnsi="Book Antiqua"/>
          <w:sz w:val="24"/>
          <w:szCs w:val="24"/>
        </w:rPr>
        <w:t xml:space="preserve"> the</w:t>
      </w:r>
      <w:r w:rsidR="00AA7456" w:rsidRPr="001850DF">
        <w:rPr>
          <w:rFonts w:ascii="Book Antiqua" w:hAnsi="Book Antiqua"/>
          <w:sz w:val="24"/>
          <w:szCs w:val="24"/>
        </w:rPr>
        <w:t xml:space="preserve"> disease stage, and to provide appropriate management as a function of disease severity.</w:t>
      </w:r>
      <w:r w:rsidR="00425B6F" w:rsidRPr="001850DF">
        <w:rPr>
          <w:rFonts w:ascii="Book Antiqua" w:hAnsi="Book Antiqua" w:hint="eastAsia"/>
          <w:sz w:val="24"/>
          <w:szCs w:val="24"/>
          <w:vertAlign w:val="superscript"/>
          <w:lang w:eastAsia="zh-CN"/>
        </w:rPr>
        <w:t xml:space="preserve"> </w:t>
      </w:r>
      <w:r w:rsidR="00AA7456" w:rsidRPr="001850DF">
        <w:rPr>
          <w:rFonts w:ascii="Book Antiqua" w:hAnsi="Book Antiqua"/>
          <w:sz w:val="24"/>
          <w:szCs w:val="24"/>
        </w:rPr>
        <w:t xml:space="preserve">Combined liver transplantation and cardiac surgery may be needed in cases of hemochromatosis with end stage </w:t>
      </w:r>
      <w:r w:rsidR="0077661C" w:rsidRPr="001850DF">
        <w:rPr>
          <w:rFonts w:ascii="Book Antiqua" w:hAnsi="Book Antiqua"/>
          <w:sz w:val="24"/>
          <w:szCs w:val="24"/>
        </w:rPr>
        <w:t>liver disease and heart failure</w:t>
      </w:r>
      <w:r w:rsidR="0077661C" w:rsidRPr="001850DF">
        <w:rPr>
          <w:rFonts w:ascii="Book Antiqua" w:hAnsi="Book Antiqua"/>
          <w:sz w:val="24"/>
          <w:szCs w:val="24"/>
          <w:vertAlign w:val="superscript"/>
        </w:rPr>
        <w:t>[</w:t>
      </w:r>
      <w:r w:rsidR="0060490B" w:rsidRPr="001850DF">
        <w:rPr>
          <w:rFonts w:ascii="Book Antiqua" w:hAnsi="Book Antiqua"/>
          <w:sz w:val="24"/>
          <w:szCs w:val="24"/>
          <w:vertAlign w:val="superscript"/>
        </w:rPr>
        <w:t>13</w:t>
      </w:r>
      <w:r w:rsidR="004B1A50" w:rsidRPr="001850DF">
        <w:rPr>
          <w:rFonts w:ascii="Book Antiqua" w:hAnsi="Book Antiqua"/>
          <w:sz w:val="24"/>
          <w:szCs w:val="24"/>
          <w:vertAlign w:val="superscript"/>
        </w:rPr>
        <w:t>2</w:t>
      </w:r>
      <w:r w:rsidR="00AA7456" w:rsidRPr="001850DF">
        <w:rPr>
          <w:rFonts w:ascii="Book Antiqua" w:hAnsi="Book Antiqua"/>
          <w:sz w:val="24"/>
          <w:szCs w:val="24"/>
          <w:vertAlign w:val="superscript"/>
        </w:rPr>
        <w:t>]</w:t>
      </w:r>
      <w:r w:rsidR="00AA7456" w:rsidRPr="001850DF">
        <w:rPr>
          <w:rFonts w:ascii="Book Antiqua" w:hAnsi="Book Antiqua"/>
          <w:sz w:val="24"/>
          <w:szCs w:val="24"/>
        </w:rPr>
        <w:t>.</w:t>
      </w:r>
    </w:p>
    <w:p w:rsidR="008C7773" w:rsidRPr="001850DF" w:rsidRDefault="008C7773" w:rsidP="008C7773">
      <w:pPr>
        <w:pStyle w:val="a3"/>
        <w:spacing w:after="0" w:line="360" w:lineRule="auto"/>
        <w:ind w:left="0"/>
        <w:jc w:val="both"/>
        <w:rPr>
          <w:rFonts w:ascii="Book Antiqua" w:hAnsi="Book Antiqua"/>
          <w:sz w:val="24"/>
          <w:szCs w:val="24"/>
          <w:lang w:eastAsia="zh-CN"/>
        </w:rPr>
      </w:pPr>
    </w:p>
    <w:p w:rsidR="00AA7456" w:rsidRPr="0003041A" w:rsidRDefault="008C7773" w:rsidP="0003041A">
      <w:pPr>
        <w:pStyle w:val="a3"/>
        <w:spacing w:after="0" w:line="360" w:lineRule="auto"/>
        <w:ind w:left="0"/>
        <w:jc w:val="both"/>
        <w:rPr>
          <w:rFonts w:ascii="Book Antiqua" w:hAnsi="Book Antiqua"/>
          <w:b/>
          <w:sz w:val="24"/>
          <w:szCs w:val="24"/>
          <w:lang w:eastAsia="zh-CN"/>
        </w:rPr>
      </w:pPr>
      <w:r w:rsidRPr="001850DF">
        <w:rPr>
          <w:rFonts w:ascii="Book Antiqua" w:hAnsi="Book Antiqua"/>
          <w:b/>
          <w:sz w:val="24"/>
          <w:szCs w:val="24"/>
        </w:rPr>
        <w:t>Autoimmune diseases</w:t>
      </w:r>
      <w:r w:rsidR="0003041A">
        <w:rPr>
          <w:rFonts w:ascii="Book Antiqua" w:hAnsi="Book Antiqua" w:hint="eastAsia"/>
          <w:b/>
          <w:sz w:val="24"/>
          <w:szCs w:val="24"/>
          <w:lang w:eastAsia="zh-CN"/>
        </w:rPr>
        <w:t xml:space="preserve">: </w:t>
      </w:r>
      <w:r w:rsidR="00AA7456" w:rsidRPr="001850DF">
        <w:rPr>
          <w:rFonts w:ascii="Book Antiqua" w:hAnsi="Book Antiqua"/>
          <w:sz w:val="24"/>
          <w:szCs w:val="24"/>
        </w:rPr>
        <w:t xml:space="preserve">The atypical clinical presentations of </w:t>
      </w:r>
      <w:r w:rsidRPr="001850DF">
        <w:rPr>
          <w:rFonts w:ascii="Book Antiqua" w:hAnsi="Book Antiqua"/>
          <w:sz w:val="24"/>
          <w:szCs w:val="24"/>
        </w:rPr>
        <w:t>Graves’ disease (GD)</w:t>
      </w:r>
      <w:r w:rsidRPr="001850DF">
        <w:rPr>
          <w:rFonts w:ascii="Book Antiqua" w:hAnsi="Book Antiqua" w:hint="eastAsia"/>
          <w:sz w:val="24"/>
          <w:szCs w:val="24"/>
          <w:lang w:eastAsia="zh-CN"/>
        </w:rPr>
        <w:t xml:space="preserve"> </w:t>
      </w:r>
      <w:r w:rsidR="00AA7456" w:rsidRPr="001850DF">
        <w:rPr>
          <w:rFonts w:ascii="Book Antiqua" w:hAnsi="Book Antiqua"/>
          <w:sz w:val="24"/>
          <w:szCs w:val="24"/>
        </w:rPr>
        <w:t xml:space="preserve">include anemia, vomiting, jaundice, and right </w:t>
      </w:r>
      <w:r w:rsidR="00AA7456" w:rsidRPr="001850DF">
        <w:rPr>
          <w:rStyle w:val="highlight"/>
          <w:rFonts w:ascii="Book Antiqua" w:hAnsi="Book Antiqua"/>
          <w:sz w:val="24"/>
          <w:szCs w:val="24"/>
        </w:rPr>
        <w:t>heart</w:t>
      </w:r>
      <w:r w:rsidR="00AA7456" w:rsidRPr="001850DF">
        <w:rPr>
          <w:rStyle w:val="apple-converted-space"/>
          <w:rFonts w:ascii="Book Antiqua" w:hAnsi="Book Antiqua"/>
          <w:sz w:val="24"/>
          <w:szCs w:val="24"/>
        </w:rPr>
        <w:t> </w:t>
      </w:r>
      <w:r w:rsidR="00AA7456" w:rsidRPr="001850DF">
        <w:rPr>
          <w:rFonts w:ascii="Book Antiqua" w:hAnsi="Book Antiqua"/>
          <w:sz w:val="24"/>
          <w:szCs w:val="24"/>
        </w:rPr>
        <w:t>failure. Hyperthyroidism may present with jaundice, and on the other hand, deep jaundice may develop with the onset of overt hyperthyroidism in previously compensated chronic</w:t>
      </w:r>
      <w:r w:rsidR="00AA7456" w:rsidRPr="001850DF">
        <w:rPr>
          <w:rStyle w:val="apple-converted-space"/>
          <w:rFonts w:ascii="Book Antiqua" w:hAnsi="Book Antiqua"/>
          <w:sz w:val="24"/>
          <w:szCs w:val="24"/>
        </w:rPr>
        <w:t> </w:t>
      </w:r>
      <w:r w:rsidR="00AA7456" w:rsidRPr="001850DF">
        <w:rPr>
          <w:rStyle w:val="highlight"/>
          <w:rFonts w:ascii="Book Antiqua" w:hAnsi="Book Antiqua"/>
          <w:sz w:val="24"/>
          <w:szCs w:val="24"/>
        </w:rPr>
        <w:t>liver disease</w:t>
      </w:r>
      <w:r w:rsidR="00191A70"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patients. Jaundice may be caused by hepatitis or intrahepatic cholestasis. Pulmonary hypertension is reported to be associated with GD and to respond to its treatment. GD-related pulmonary hypertension may be so severe</w:t>
      </w:r>
      <w:r w:rsidR="008B4BE6" w:rsidRPr="001850DF">
        <w:rPr>
          <w:rFonts w:ascii="Book Antiqua" w:hAnsi="Book Antiqua"/>
          <w:sz w:val="24"/>
          <w:szCs w:val="24"/>
        </w:rPr>
        <w:t xml:space="preserve"> that it</w:t>
      </w:r>
      <w:r w:rsidR="00AA7456" w:rsidRPr="001850DF">
        <w:rPr>
          <w:rFonts w:ascii="Book Antiqua" w:hAnsi="Book Antiqua"/>
          <w:sz w:val="24"/>
          <w:szCs w:val="24"/>
        </w:rPr>
        <w:t xml:space="preserve"> produce isolated right-sided</w:t>
      </w:r>
      <w:r w:rsidR="00457775" w:rsidRPr="001850DF">
        <w:rPr>
          <w:rStyle w:val="apple-converted-space"/>
          <w:rFonts w:ascii="Book Antiqua" w:hAnsi="Book Antiqua" w:hint="eastAsia"/>
          <w:sz w:val="24"/>
          <w:szCs w:val="24"/>
          <w:lang w:eastAsia="zh-CN"/>
        </w:rPr>
        <w:t xml:space="preserve"> </w:t>
      </w:r>
      <w:r w:rsidR="00AA7456" w:rsidRPr="001850DF">
        <w:rPr>
          <w:rStyle w:val="highlight"/>
          <w:rFonts w:ascii="Book Antiqua" w:hAnsi="Book Antiqua"/>
          <w:sz w:val="24"/>
          <w:szCs w:val="24"/>
        </w:rPr>
        <w:t>heart</w:t>
      </w:r>
      <w:r w:rsidR="00457775" w:rsidRPr="001850DF">
        <w:rPr>
          <w:rStyle w:val="apple-converted-space"/>
          <w:rFonts w:ascii="Book Antiqua" w:hAnsi="Book Antiqua" w:hint="eastAsia"/>
          <w:sz w:val="24"/>
          <w:szCs w:val="24"/>
          <w:lang w:eastAsia="zh-CN"/>
        </w:rPr>
        <w:t xml:space="preserve"> </w:t>
      </w:r>
      <w:r w:rsidR="00AA7456" w:rsidRPr="001850DF">
        <w:rPr>
          <w:rFonts w:ascii="Book Antiqua" w:hAnsi="Book Antiqua"/>
          <w:sz w:val="24"/>
          <w:szCs w:val="24"/>
        </w:rPr>
        <w:t>failure</w:t>
      </w:r>
      <w:r w:rsidR="008B4BE6" w:rsidRPr="001850DF">
        <w:rPr>
          <w:rFonts w:ascii="Book Antiqua" w:hAnsi="Book Antiqua"/>
          <w:sz w:val="24"/>
          <w:szCs w:val="24"/>
        </w:rPr>
        <w:t>, which is</w:t>
      </w:r>
      <w:r w:rsidR="00AA7456" w:rsidRPr="001850DF">
        <w:rPr>
          <w:rFonts w:ascii="Book Antiqua" w:hAnsi="Book Antiqua"/>
          <w:sz w:val="24"/>
          <w:szCs w:val="24"/>
        </w:rPr>
        <w:t xml:space="preserve"> occasionally </w:t>
      </w:r>
      <w:r w:rsidR="008B4BE6" w:rsidRPr="001850DF">
        <w:rPr>
          <w:rFonts w:ascii="Book Antiqua" w:hAnsi="Book Antiqua"/>
          <w:sz w:val="24"/>
          <w:szCs w:val="24"/>
        </w:rPr>
        <w:t xml:space="preserve">identified as </w:t>
      </w:r>
      <w:r w:rsidR="00AA7456" w:rsidRPr="001850DF">
        <w:rPr>
          <w:rFonts w:ascii="Book Antiqua" w:hAnsi="Book Antiqua"/>
          <w:sz w:val="24"/>
          <w:szCs w:val="24"/>
        </w:rPr>
        <w:t>the</w:t>
      </w:r>
      <w:r w:rsidR="00191A70" w:rsidRPr="001850DF">
        <w:rPr>
          <w:rFonts w:ascii="Book Antiqua" w:hAnsi="Book Antiqua"/>
          <w:sz w:val="24"/>
          <w:szCs w:val="24"/>
        </w:rPr>
        <w:t xml:space="preserve"> presenting manifestation of GD</w:t>
      </w:r>
      <w:r w:rsidR="00AA7456" w:rsidRPr="001850DF">
        <w:rPr>
          <w:rFonts w:ascii="Book Antiqua" w:hAnsi="Book Antiqua"/>
          <w:sz w:val="24"/>
          <w:szCs w:val="24"/>
          <w:vertAlign w:val="superscript"/>
        </w:rPr>
        <w:t>[</w:t>
      </w:r>
      <w:r w:rsidR="00056EF6" w:rsidRPr="001850DF">
        <w:rPr>
          <w:rFonts w:ascii="Book Antiqua" w:hAnsi="Book Antiqua"/>
          <w:sz w:val="24"/>
          <w:szCs w:val="24"/>
          <w:vertAlign w:val="superscript"/>
        </w:rPr>
        <w:t>1</w:t>
      </w:r>
      <w:r w:rsidR="004B1A50" w:rsidRPr="001850DF">
        <w:rPr>
          <w:rFonts w:ascii="Book Antiqua" w:hAnsi="Book Antiqua"/>
          <w:sz w:val="24"/>
          <w:szCs w:val="24"/>
          <w:vertAlign w:val="superscript"/>
        </w:rPr>
        <w:t>3</w:t>
      </w:r>
      <w:r w:rsidR="00056EF6" w:rsidRPr="001850DF">
        <w:rPr>
          <w:rFonts w:ascii="Book Antiqua" w:hAnsi="Book Antiqua"/>
          <w:sz w:val="24"/>
          <w:szCs w:val="24"/>
          <w:vertAlign w:val="superscript"/>
        </w:rPr>
        <w:t>3</w:t>
      </w:r>
      <w:r w:rsidR="00AA7456" w:rsidRPr="001850DF">
        <w:rPr>
          <w:rFonts w:ascii="Book Antiqua" w:hAnsi="Book Antiqua"/>
          <w:sz w:val="24"/>
          <w:szCs w:val="24"/>
          <w:vertAlign w:val="superscript"/>
        </w:rPr>
        <w:t>]</w:t>
      </w:r>
      <w:r w:rsidR="00AA7456" w:rsidRPr="001850DF">
        <w:rPr>
          <w:rFonts w:ascii="Book Antiqua" w:hAnsi="Book Antiqua"/>
          <w:sz w:val="24"/>
          <w:szCs w:val="24"/>
        </w:rPr>
        <w:t>.</w:t>
      </w:r>
    </w:p>
    <w:p w:rsidR="004D37D0" w:rsidRPr="001850DF" w:rsidRDefault="004D37D0" w:rsidP="004D37D0">
      <w:pPr>
        <w:pStyle w:val="a3"/>
        <w:spacing w:after="0" w:line="360" w:lineRule="auto"/>
        <w:ind w:left="0"/>
        <w:jc w:val="both"/>
        <w:rPr>
          <w:rFonts w:ascii="Book Antiqua" w:hAnsi="Book Antiqua"/>
          <w:b/>
          <w:bCs/>
          <w:sz w:val="24"/>
          <w:szCs w:val="24"/>
          <w:lang w:eastAsia="zh-CN"/>
        </w:rPr>
      </w:pPr>
    </w:p>
    <w:p w:rsidR="00AA7456" w:rsidRPr="001850DF" w:rsidRDefault="00AA7456" w:rsidP="0003041A">
      <w:pPr>
        <w:pStyle w:val="a3"/>
        <w:spacing w:after="0" w:line="360" w:lineRule="auto"/>
        <w:ind w:left="0"/>
        <w:jc w:val="both"/>
        <w:rPr>
          <w:rFonts w:ascii="Book Antiqua" w:hAnsi="Book Antiqua"/>
          <w:sz w:val="24"/>
          <w:szCs w:val="24"/>
          <w:lang w:eastAsia="zh-CN"/>
        </w:rPr>
      </w:pPr>
      <w:r w:rsidRPr="001850DF">
        <w:rPr>
          <w:rFonts w:ascii="Book Antiqua" w:hAnsi="Book Antiqua"/>
          <w:b/>
          <w:bCs/>
          <w:sz w:val="24"/>
          <w:szCs w:val="24"/>
        </w:rPr>
        <w:t>Chronic alcoholism</w:t>
      </w:r>
      <w:r w:rsidR="0003041A">
        <w:rPr>
          <w:rFonts w:ascii="Book Antiqua" w:hAnsi="Book Antiqua" w:hint="eastAsia"/>
          <w:b/>
          <w:bCs/>
          <w:sz w:val="24"/>
          <w:szCs w:val="24"/>
          <w:lang w:eastAsia="zh-CN"/>
        </w:rPr>
        <w:t xml:space="preserve">: </w:t>
      </w:r>
      <w:r w:rsidRPr="0003041A">
        <w:rPr>
          <w:rFonts w:ascii="Book Antiqua" w:hAnsi="Book Antiqua"/>
          <w:caps/>
          <w:sz w:val="24"/>
          <w:szCs w:val="24"/>
        </w:rPr>
        <w:t>p</w:t>
      </w:r>
      <w:r w:rsidRPr="001850DF">
        <w:rPr>
          <w:rFonts w:ascii="Book Antiqua" w:hAnsi="Book Antiqua"/>
          <w:sz w:val="24"/>
          <w:szCs w:val="24"/>
        </w:rPr>
        <w:t xml:space="preserve">atients with chronic alcoholism can be presented with both hepatic and cardiac complications. Actively drinking alcoholics with cirrhosis </w:t>
      </w:r>
      <w:r w:rsidR="00A50519" w:rsidRPr="001850DF">
        <w:rPr>
          <w:rFonts w:ascii="Book Antiqua" w:hAnsi="Book Antiqua"/>
          <w:sz w:val="24"/>
          <w:szCs w:val="24"/>
        </w:rPr>
        <w:t>have</w:t>
      </w:r>
      <w:r w:rsidRPr="001850DF">
        <w:rPr>
          <w:rFonts w:ascii="Book Antiqua" w:hAnsi="Book Antiqua"/>
          <w:sz w:val="24"/>
          <w:szCs w:val="24"/>
        </w:rPr>
        <w:t xml:space="preserve"> significantly lower mean ejection fraction and shortening fraction, as well as a greater mean end-diastolic diameter and left ventricular mass than abstaining alcoholics with cirrhosis. Alcoholics admitted solely for cardiomyopathy have a higher prevalence of cirrhosis than unselected alcoholics without</w:t>
      </w:r>
      <w:r w:rsidRPr="001850DF">
        <w:rPr>
          <w:rStyle w:val="apple-converted-space"/>
          <w:rFonts w:ascii="Book Antiqua" w:hAnsi="Book Antiqua"/>
          <w:sz w:val="24"/>
          <w:szCs w:val="24"/>
        </w:rPr>
        <w:t> </w:t>
      </w:r>
      <w:r w:rsidRPr="001850DF">
        <w:rPr>
          <w:rStyle w:val="highlight"/>
          <w:rFonts w:ascii="Book Antiqua" w:hAnsi="Book Antiqua"/>
          <w:sz w:val="24"/>
          <w:szCs w:val="24"/>
        </w:rPr>
        <w:t>heart disease</w:t>
      </w:r>
      <w:r w:rsidRPr="001850DF">
        <w:rPr>
          <w:rFonts w:ascii="Book Antiqua" w:hAnsi="Book Antiqua"/>
          <w:sz w:val="24"/>
          <w:szCs w:val="24"/>
        </w:rPr>
        <w:t>. Actively drinking alcoholics admitted only for cirrhosis show impaired cardiac performance, whereas abstaining alcoholics with</w:t>
      </w:r>
      <w:r w:rsidR="003213DC"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liver</w:t>
      </w:r>
      <w:r w:rsidR="003213DC" w:rsidRPr="001850DF">
        <w:rPr>
          <w:rStyle w:val="apple-converted-space"/>
          <w:rFonts w:ascii="Book Antiqua" w:hAnsi="Book Antiqua" w:hint="eastAsia"/>
          <w:sz w:val="24"/>
          <w:szCs w:val="24"/>
          <w:lang w:eastAsia="zh-CN"/>
        </w:rPr>
        <w:t xml:space="preserve"> </w:t>
      </w:r>
      <w:r w:rsidRPr="001850DF">
        <w:rPr>
          <w:rStyle w:val="highlight"/>
          <w:rFonts w:ascii="Book Antiqua" w:hAnsi="Book Antiqua"/>
          <w:sz w:val="24"/>
          <w:szCs w:val="24"/>
        </w:rPr>
        <w:t>disease</w:t>
      </w:r>
      <w:r w:rsidR="003213DC" w:rsidRPr="001850DF">
        <w:rPr>
          <w:rStyle w:val="apple-converted-space"/>
          <w:rFonts w:ascii="Book Antiqua" w:hAnsi="Book Antiqua" w:hint="eastAsia"/>
          <w:sz w:val="24"/>
          <w:szCs w:val="24"/>
          <w:lang w:eastAsia="zh-CN"/>
        </w:rPr>
        <w:t xml:space="preserve"> </w:t>
      </w:r>
      <w:r w:rsidRPr="001850DF">
        <w:rPr>
          <w:rFonts w:ascii="Book Antiqua" w:hAnsi="Book Antiqua"/>
          <w:sz w:val="24"/>
          <w:szCs w:val="24"/>
        </w:rPr>
        <w:t>tend to m</w:t>
      </w:r>
      <w:r w:rsidR="00457775" w:rsidRPr="001850DF">
        <w:rPr>
          <w:rFonts w:ascii="Book Antiqua" w:hAnsi="Book Antiqua"/>
          <w:sz w:val="24"/>
          <w:szCs w:val="24"/>
        </w:rPr>
        <w:t>anifest normal cardiac function</w:t>
      </w:r>
      <w:r w:rsidRPr="001850DF">
        <w:rPr>
          <w:rFonts w:ascii="Book Antiqua" w:hAnsi="Book Antiqua"/>
          <w:sz w:val="24"/>
          <w:szCs w:val="24"/>
          <w:vertAlign w:val="superscript"/>
        </w:rPr>
        <w:t>[</w:t>
      </w:r>
      <w:r w:rsidR="00056EF6" w:rsidRPr="001850DF">
        <w:rPr>
          <w:rFonts w:ascii="Book Antiqua" w:hAnsi="Book Antiqua"/>
          <w:sz w:val="24"/>
          <w:szCs w:val="24"/>
          <w:vertAlign w:val="superscript"/>
        </w:rPr>
        <w:t>13</w:t>
      </w:r>
      <w:r w:rsidR="004B1A50" w:rsidRPr="001850DF">
        <w:rPr>
          <w:rFonts w:ascii="Book Antiqua" w:hAnsi="Book Antiqua"/>
          <w:sz w:val="24"/>
          <w:szCs w:val="24"/>
          <w:vertAlign w:val="superscript"/>
        </w:rPr>
        <w:t>4</w:t>
      </w:r>
      <w:r w:rsidRPr="001850DF">
        <w:rPr>
          <w:rFonts w:ascii="Book Antiqua" w:hAnsi="Book Antiqua"/>
          <w:sz w:val="24"/>
          <w:szCs w:val="24"/>
          <w:vertAlign w:val="superscript"/>
        </w:rPr>
        <w:t>]</w:t>
      </w:r>
      <w:r w:rsidRPr="001850DF">
        <w:rPr>
          <w:rFonts w:ascii="Book Antiqua" w:hAnsi="Book Antiqua"/>
          <w:sz w:val="24"/>
          <w:szCs w:val="24"/>
        </w:rPr>
        <w:t>.</w:t>
      </w:r>
      <w:r w:rsidR="003213DC" w:rsidRPr="001850DF">
        <w:rPr>
          <w:rFonts w:ascii="Book Antiqua" w:hAnsi="Book Antiqua"/>
          <w:sz w:val="24"/>
          <w:szCs w:val="24"/>
        </w:rPr>
        <w:t xml:space="preserve"> Patients with alcoholic</w:t>
      </w:r>
      <w:r w:rsidRPr="001850DF">
        <w:rPr>
          <w:rFonts w:ascii="Book Antiqua" w:hAnsi="Book Antiqua"/>
          <w:sz w:val="24"/>
          <w:szCs w:val="24"/>
        </w:rPr>
        <w:t xml:space="preserve"> cirrhosis should be screened for cardiomyopathy for at least three reasons: (1) asymptomatic systolic and diastolic dysfunctions can precede the overt manifestation of cardiomyopathy; (2) hyperdynamic circulatory syndrome may disguise the clinical expression of initial heart </w:t>
      </w:r>
      <w:r w:rsidRPr="001850DF">
        <w:rPr>
          <w:rFonts w:ascii="Book Antiqua" w:hAnsi="Book Antiqua"/>
          <w:sz w:val="24"/>
          <w:szCs w:val="24"/>
        </w:rPr>
        <w:lastRenderedPageBreak/>
        <w:t xml:space="preserve">failure; </w:t>
      </w:r>
      <w:r w:rsidR="00F948FF" w:rsidRPr="001850DF">
        <w:rPr>
          <w:rFonts w:ascii="Book Antiqua" w:hAnsi="Book Antiqua" w:hint="eastAsia"/>
          <w:sz w:val="24"/>
          <w:szCs w:val="24"/>
          <w:lang w:eastAsia="zh-CN"/>
        </w:rPr>
        <w:t xml:space="preserve">and </w:t>
      </w:r>
      <w:r w:rsidRPr="001850DF">
        <w:rPr>
          <w:rFonts w:ascii="Book Antiqua" w:hAnsi="Book Antiqua"/>
          <w:sz w:val="24"/>
          <w:szCs w:val="24"/>
        </w:rPr>
        <w:t>(</w:t>
      </w:r>
      <w:r w:rsidR="005A1F9C" w:rsidRPr="001850DF">
        <w:rPr>
          <w:rFonts w:ascii="Book Antiqua" w:hAnsi="Book Antiqua"/>
          <w:sz w:val="24"/>
          <w:szCs w:val="24"/>
          <w:lang w:eastAsia="zh-CN"/>
        </w:rPr>
        <w:t>3</w:t>
      </w:r>
      <w:r w:rsidRPr="001850DF">
        <w:rPr>
          <w:rFonts w:ascii="Book Antiqua" w:hAnsi="Book Antiqua"/>
          <w:sz w:val="24"/>
          <w:szCs w:val="24"/>
        </w:rPr>
        <w:t>) prevention or treatment of some complications of cirrhosis, such as hepatorenal syndrome, is based on plasma expansion with albumin and the administration of vasoconstrictors. This would lead to deleterious effects if latent heart failure goes unrecognized</w:t>
      </w:r>
      <w:r w:rsidR="00E236C4" w:rsidRPr="001850DF">
        <w:rPr>
          <w:rFonts w:ascii="Book Antiqua" w:hAnsi="Book Antiqua"/>
          <w:sz w:val="24"/>
          <w:szCs w:val="24"/>
          <w:vertAlign w:val="superscript"/>
        </w:rPr>
        <w:t>[135]</w:t>
      </w:r>
      <w:r w:rsidRPr="001850DF">
        <w:rPr>
          <w:rFonts w:ascii="Book Antiqua" w:hAnsi="Book Antiqua"/>
          <w:sz w:val="24"/>
          <w:szCs w:val="24"/>
        </w:rPr>
        <w:t>.</w:t>
      </w:r>
    </w:p>
    <w:p w:rsidR="008B1A95" w:rsidRPr="001850DF" w:rsidRDefault="008B1A95" w:rsidP="0049287B">
      <w:pPr>
        <w:spacing w:after="0" w:line="360" w:lineRule="auto"/>
        <w:jc w:val="both"/>
        <w:rPr>
          <w:rFonts w:ascii="Book Antiqua" w:hAnsi="Book Antiqua"/>
          <w:b/>
          <w:bCs/>
          <w:sz w:val="24"/>
          <w:szCs w:val="24"/>
          <w:lang w:eastAsia="zh-CN"/>
        </w:rPr>
      </w:pPr>
    </w:p>
    <w:p w:rsidR="00992539" w:rsidRPr="001850DF" w:rsidRDefault="00992539" w:rsidP="0049287B">
      <w:pPr>
        <w:spacing w:after="0" w:line="360" w:lineRule="auto"/>
        <w:jc w:val="both"/>
        <w:rPr>
          <w:rFonts w:ascii="Book Antiqua" w:hAnsi="Book Antiqua"/>
          <w:b/>
          <w:sz w:val="24"/>
        </w:rPr>
      </w:pPr>
      <w:r w:rsidRPr="001850DF">
        <w:rPr>
          <w:rFonts w:ascii="Book Antiqua" w:hAnsi="Book Antiqua" w:hint="eastAsia"/>
          <w:b/>
          <w:sz w:val="24"/>
        </w:rPr>
        <w:t>CONCLUSION</w:t>
      </w:r>
    </w:p>
    <w:p w:rsidR="00AA7456" w:rsidRPr="001850DF" w:rsidRDefault="00AA7456" w:rsidP="0049287B">
      <w:pPr>
        <w:spacing w:after="0" w:line="360" w:lineRule="auto"/>
        <w:jc w:val="both"/>
        <w:rPr>
          <w:rFonts w:ascii="Book Antiqua" w:hAnsi="Book Antiqua"/>
          <w:sz w:val="24"/>
          <w:szCs w:val="24"/>
        </w:rPr>
      </w:pPr>
      <w:r w:rsidRPr="001850DF">
        <w:rPr>
          <w:rFonts w:ascii="Book Antiqua" w:hAnsi="Book Antiqua"/>
          <w:sz w:val="24"/>
          <w:szCs w:val="24"/>
        </w:rPr>
        <w:t xml:space="preserve">Chronic liver diseases may induce systolic and diastolic dysfunctions in addition to electrophysiological changes, </w:t>
      </w:r>
      <w:r w:rsidR="008B4BE6" w:rsidRPr="001850DF">
        <w:rPr>
          <w:rFonts w:ascii="Book Antiqua" w:hAnsi="Book Antiqua"/>
          <w:sz w:val="24"/>
          <w:szCs w:val="24"/>
        </w:rPr>
        <w:t xml:space="preserve">and the </w:t>
      </w:r>
      <w:r w:rsidR="00A02DC8" w:rsidRPr="001850DF">
        <w:rPr>
          <w:rFonts w:ascii="Book Antiqua" w:hAnsi="Book Antiqua"/>
          <w:sz w:val="24"/>
          <w:szCs w:val="24"/>
        </w:rPr>
        <w:t>prolongation of Q</w:t>
      </w:r>
      <w:r w:rsidR="005A6A06">
        <w:rPr>
          <w:rFonts w:ascii="Book Antiqua" w:hAnsi="Book Antiqua" w:hint="eastAsia"/>
          <w:sz w:val="24"/>
          <w:szCs w:val="24"/>
          <w:lang w:eastAsia="zh-CN"/>
        </w:rPr>
        <w:t>T</w:t>
      </w:r>
      <w:r w:rsidR="00A02DC8" w:rsidRPr="001850DF">
        <w:rPr>
          <w:rFonts w:ascii="Book Antiqua" w:hAnsi="Book Antiqua"/>
          <w:sz w:val="24"/>
          <w:szCs w:val="24"/>
        </w:rPr>
        <w:t xml:space="preserve"> interval in</w:t>
      </w:r>
      <w:r w:rsidRPr="001850DF">
        <w:rPr>
          <w:rFonts w:ascii="Book Antiqua" w:hAnsi="Book Antiqua"/>
          <w:sz w:val="24"/>
          <w:szCs w:val="24"/>
        </w:rPr>
        <w:t xml:space="preserve"> condition</w:t>
      </w:r>
      <w:r w:rsidR="008B4BE6" w:rsidRPr="001850DF">
        <w:rPr>
          <w:rFonts w:ascii="Book Antiqua" w:hAnsi="Book Antiqua"/>
          <w:sz w:val="24"/>
          <w:szCs w:val="24"/>
        </w:rPr>
        <w:t>s of</w:t>
      </w:r>
      <w:r w:rsidR="00E01C09" w:rsidRPr="001850DF">
        <w:rPr>
          <w:rFonts w:ascii="Book Antiqua" w:hAnsi="Book Antiqua"/>
          <w:sz w:val="24"/>
          <w:szCs w:val="24"/>
        </w:rPr>
        <w:t xml:space="preserve"> </w:t>
      </w:r>
      <w:r w:rsidRPr="001850DF">
        <w:rPr>
          <w:rFonts w:ascii="Book Antiqua" w:hAnsi="Book Antiqua"/>
          <w:sz w:val="24"/>
          <w:szCs w:val="24"/>
        </w:rPr>
        <w:t>cirrhotic cardiomyopathy</w:t>
      </w:r>
      <w:r w:rsidR="00E01C09" w:rsidRPr="001850DF">
        <w:rPr>
          <w:rFonts w:ascii="Book Antiqua" w:hAnsi="Book Antiqua"/>
          <w:sz w:val="24"/>
          <w:szCs w:val="24"/>
        </w:rPr>
        <w:t xml:space="preserve">; all of these </w:t>
      </w:r>
      <w:r w:rsidRPr="001850DF">
        <w:rPr>
          <w:rFonts w:ascii="Book Antiqua" w:hAnsi="Book Antiqua"/>
          <w:sz w:val="24"/>
          <w:szCs w:val="24"/>
        </w:rPr>
        <w:t xml:space="preserve">may improve completely after liver transplantations. Recent studies </w:t>
      </w:r>
      <w:r w:rsidR="00E01C09" w:rsidRPr="001850DF">
        <w:rPr>
          <w:rFonts w:ascii="Book Antiqua" w:hAnsi="Book Antiqua"/>
          <w:sz w:val="24"/>
          <w:szCs w:val="24"/>
        </w:rPr>
        <w:t xml:space="preserve">have </w:t>
      </w:r>
      <w:r w:rsidRPr="001850DF">
        <w:rPr>
          <w:rFonts w:ascii="Book Antiqua" w:hAnsi="Book Antiqua"/>
          <w:sz w:val="24"/>
          <w:szCs w:val="24"/>
        </w:rPr>
        <w:t xml:space="preserve">found cardiac changes in patients with NAFLD, hepatitis C and primary biliary cirrhosis. </w:t>
      </w:r>
      <w:r w:rsidR="00E01C09" w:rsidRPr="001850DF">
        <w:rPr>
          <w:rFonts w:ascii="Book Antiqua" w:hAnsi="Book Antiqua"/>
          <w:sz w:val="24"/>
          <w:szCs w:val="24"/>
        </w:rPr>
        <w:t>On the</w:t>
      </w:r>
      <w:r w:rsidRPr="001850DF">
        <w:rPr>
          <w:rFonts w:ascii="Book Antiqua" w:hAnsi="Book Antiqua"/>
          <w:sz w:val="24"/>
          <w:szCs w:val="24"/>
        </w:rPr>
        <w:t xml:space="preserve"> contrary, acute and chronic heart failure </w:t>
      </w:r>
      <w:r w:rsidR="00E01C09" w:rsidRPr="001850DF">
        <w:rPr>
          <w:rFonts w:ascii="Book Antiqua" w:hAnsi="Book Antiqua"/>
          <w:sz w:val="24"/>
          <w:szCs w:val="24"/>
        </w:rPr>
        <w:t xml:space="preserve">have been shown to </w:t>
      </w:r>
      <w:r w:rsidRPr="001850DF">
        <w:rPr>
          <w:rFonts w:ascii="Book Antiqua" w:hAnsi="Book Antiqua"/>
          <w:sz w:val="24"/>
          <w:szCs w:val="24"/>
        </w:rPr>
        <w:t xml:space="preserve">lead to acute hepatic injury and chronic congestive hepatopathy with manifestations of liver failure and laboratory data specific to ischemic hepatitis or congestive hepatopathy. There are systemic diseases </w:t>
      </w:r>
      <w:r w:rsidR="00E01C09" w:rsidRPr="001850DF">
        <w:rPr>
          <w:rFonts w:ascii="Book Antiqua" w:hAnsi="Book Antiqua"/>
          <w:sz w:val="24"/>
          <w:szCs w:val="24"/>
        </w:rPr>
        <w:t xml:space="preserve">that </w:t>
      </w:r>
      <w:r w:rsidRPr="001850DF">
        <w:rPr>
          <w:rFonts w:ascii="Book Antiqua" w:hAnsi="Book Antiqua"/>
          <w:sz w:val="24"/>
          <w:szCs w:val="24"/>
        </w:rPr>
        <w:t>affect both</w:t>
      </w:r>
      <w:r w:rsidR="00E01C09" w:rsidRPr="001850DF">
        <w:rPr>
          <w:rFonts w:ascii="Book Antiqua" w:hAnsi="Book Antiqua"/>
          <w:sz w:val="24"/>
          <w:szCs w:val="24"/>
        </w:rPr>
        <w:t xml:space="preserve"> the </w:t>
      </w:r>
      <w:r w:rsidRPr="001850DF">
        <w:rPr>
          <w:rFonts w:ascii="Book Antiqua" w:hAnsi="Book Antiqua"/>
          <w:sz w:val="24"/>
          <w:szCs w:val="24"/>
        </w:rPr>
        <w:t xml:space="preserve">heart and </w:t>
      </w:r>
      <w:r w:rsidR="00E01C09" w:rsidRPr="001850DF">
        <w:rPr>
          <w:rFonts w:ascii="Book Antiqua" w:hAnsi="Book Antiqua"/>
          <w:sz w:val="24"/>
          <w:szCs w:val="24"/>
        </w:rPr>
        <w:t xml:space="preserve">the </w:t>
      </w:r>
      <w:r w:rsidRPr="001850DF">
        <w:rPr>
          <w:rFonts w:ascii="Book Antiqua" w:hAnsi="Book Antiqua"/>
          <w:sz w:val="24"/>
          <w:szCs w:val="24"/>
        </w:rPr>
        <w:t xml:space="preserve">liver </w:t>
      </w:r>
      <w:r w:rsidR="00E01C09" w:rsidRPr="001850DF">
        <w:rPr>
          <w:rFonts w:ascii="Book Antiqua" w:hAnsi="Book Antiqua"/>
          <w:sz w:val="24"/>
          <w:szCs w:val="24"/>
        </w:rPr>
        <w:t>, thus</w:t>
      </w:r>
      <w:r w:rsidRPr="001850DF">
        <w:rPr>
          <w:rFonts w:ascii="Book Antiqua" w:hAnsi="Book Antiqua"/>
          <w:sz w:val="24"/>
          <w:szCs w:val="24"/>
        </w:rPr>
        <w:t xml:space="preserve"> </w:t>
      </w:r>
      <w:r w:rsidR="00E01C09" w:rsidRPr="001850DF">
        <w:rPr>
          <w:rFonts w:ascii="Book Antiqua" w:hAnsi="Book Antiqua"/>
          <w:sz w:val="24"/>
          <w:szCs w:val="24"/>
        </w:rPr>
        <w:t xml:space="preserve">necessitating </w:t>
      </w:r>
      <w:r w:rsidRPr="001850DF">
        <w:rPr>
          <w:rFonts w:ascii="Book Antiqua" w:hAnsi="Book Antiqua"/>
          <w:sz w:val="24"/>
          <w:szCs w:val="24"/>
        </w:rPr>
        <w:t xml:space="preserve">good cardiac and hepatic evaluation. </w:t>
      </w:r>
      <w:r w:rsidR="00E01C09" w:rsidRPr="001850DF">
        <w:rPr>
          <w:rFonts w:ascii="Book Antiqua" w:hAnsi="Book Antiqua"/>
          <w:sz w:val="24"/>
          <w:szCs w:val="24"/>
        </w:rPr>
        <w:t>C</w:t>
      </w:r>
      <w:r w:rsidR="00A02DC8" w:rsidRPr="001850DF">
        <w:rPr>
          <w:rFonts w:ascii="Book Antiqua" w:hAnsi="Book Antiqua"/>
          <w:sz w:val="24"/>
          <w:szCs w:val="24"/>
        </w:rPr>
        <w:t>ollaboration between</w:t>
      </w:r>
      <w:r w:rsidR="00E01C09" w:rsidRPr="001850DF">
        <w:rPr>
          <w:rFonts w:ascii="Book Antiqua" w:hAnsi="Book Antiqua"/>
          <w:sz w:val="24"/>
          <w:szCs w:val="24"/>
        </w:rPr>
        <w:t xml:space="preserve"> </w:t>
      </w:r>
      <w:r w:rsidRPr="001850DF">
        <w:rPr>
          <w:rFonts w:ascii="Book Antiqua" w:hAnsi="Book Antiqua"/>
          <w:sz w:val="24"/>
          <w:szCs w:val="24"/>
        </w:rPr>
        <w:t>hepatologist</w:t>
      </w:r>
      <w:r w:rsidR="00E01C09" w:rsidRPr="001850DF">
        <w:rPr>
          <w:rFonts w:ascii="Book Antiqua" w:hAnsi="Book Antiqua"/>
          <w:sz w:val="24"/>
          <w:szCs w:val="24"/>
        </w:rPr>
        <w:t>s</w:t>
      </w:r>
      <w:r w:rsidRPr="001850DF">
        <w:rPr>
          <w:rFonts w:ascii="Book Antiqua" w:hAnsi="Book Antiqua"/>
          <w:sz w:val="24"/>
          <w:szCs w:val="24"/>
        </w:rPr>
        <w:t xml:space="preserve"> and cardiologist</w:t>
      </w:r>
      <w:r w:rsidR="00E01C09" w:rsidRPr="001850DF">
        <w:rPr>
          <w:rFonts w:ascii="Book Antiqua" w:hAnsi="Book Antiqua"/>
          <w:sz w:val="24"/>
          <w:szCs w:val="24"/>
        </w:rPr>
        <w:t>s</w:t>
      </w:r>
      <w:r w:rsidRPr="001850DF">
        <w:rPr>
          <w:rFonts w:ascii="Book Antiqua" w:hAnsi="Book Antiqua"/>
          <w:sz w:val="24"/>
          <w:szCs w:val="24"/>
        </w:rPr>
        <w:t xml:space="preserve"> is needed in these categories of patient</w:t>
      </w:r>
      <w:r w:rsidR="00E01C09" w:rsidRPr="001850DF">
        <w:rPr>
          <w:rFonts w:ascii="Book Antiqua" w:hAnsi="Book Antiqua"/>
          <w:sz w:val="24"/>
          <w:szCs w:val="24"/>
        </w:rPr>
        <w:t>s</w:t>
      </w:r>
      <w:r w:rsidR="00A02DC8" w:rsidRPr="001850DF">
        <w:rPr>
          <w:rFonts w:ascii="Book Antiqua" w:hAnsi="Book Antiqua"/>
          <w:sz w:val="24"/>
          <w:szCs w:val="24"/>
        </w:rPr>
        <w:t xml:space="preserve"> </w:t>
      </w:r>
      <w:r w:rsidRPr="001850DF">
        <w:rPr>
          <w:rFonts w:ascii="Book Antiqua" w:hAnsi="Book Antiqua"/>
          <w:sz w:val="24"/>
          <w:szCs w:val="24"/>
        </w:rPr>
        <w:t>for better diagnosis, treatment and prognosis. Liver and cardiac transplantation may solve th</w:t>
      </w:r>
      <w:r w:rsidR="00E01C09" w:rsidRPr="001850DF">
        <w:rPr>
          <w:rFonts w:ascii="Book Antiqua" w:hAnsi="Book Antiqua"/>
          <w:sz w:val="24"/>
          <w:szCs w:val="24"/>
        </w:rPr>
        <w:t>is</w:t>
      </w:r>
      <w:r w:rsidRPr="001850DF">
        <w:rPr>
          <w:rFonts w:ascii="Book Antiqua" w:hAnsi="Book Antiqua"/>
          <w:sz w:val="24"/>
          <w:szCs w:val="24"/>
        </w:rPr>
        <w:t xml:space="preserve"> problem in some patients with heart and liver failure.</w:t>
      </w:r>
    </w:p>
    <w:p w:rsidR="00AA7456" w:rsidRPr="001850DF" w:rsidRDefault="00AA7456" w:rsidP="00A76173">
      <w:pPr>
        <w:pStyle w:val="a3"/>
        <w:spacing w:after="0" w:line="360" w:lineRule="auto"/>
        <w:ind w:left="0"/>
        <w:jc w:val="both"/>
        <w:rPr>
          <w:rFonts w:ascii="Book Antiqua" w:hAnsi="Book Antiqua"/>
          <w:sz w:val="24"/>
          <w:szCs w:val="24"/>
        </w:rPr>
      </w:pPr>
    </w:p>
    <w:p w:rsidR="00AA7456" w:rsidRPr="001850DF" w:rsidRDefault="00AA7456" w:rsidP="00A76173">
      <w:pPr>
        <w:pStyle w:val="a3"/>
        <w:spacing w:after="0" w:line="360" w:lineRule="auto"/>
        <w:ind w:left="0"/>
        <w:jc w:val="both"/>
        <w:rPr>
          <w:rFonts w:ascii="Book Antiqua" w:hAnsi="Book Antiqua"/>
          <w:sz w:val="24"/>
          <w:szCs w:val="24"/>
          <w:lang w:eastAsia="zh-CN"/>
        </w:rPr>
      </w:pPr>
    </w:p>
    <w:p w:rsidR="00293A70" w:rsidRPr="001850DF" w:rsidRDefault="00293A70" w:rsidP="00A76173">
      <w:pPr>
        <w:pStyle w:val="a3"/>
        <w:spacing w:after="0" w:line="360" w:lineRule="auto"/>
        <w:ind w:left="0"/>
        <w:jc w:val="both"/>
        <w:rPr>
          <w:rFonts w:ascii="Book Antiqua" w:hAnsi="Book Antiqua"/>
          <w:sz w:val="24"/>
          <w:szCs w:val="24"/>
          <w:lang w:eastAsia="zh-CN"/>
        </w:rPr>
      </w:pPr>
    </w:p>
    <w:p w:rsidR="00AA7456" w:rsidRPr="001850DF" w:rsidRDefault="009F17E0" w:rsidP="00A76173">
      <w:pPr>
        <w:pStyle w:val="a3"/>
        <w:spacing w:after="0" w:line="360" w:lineRule="auto"/>
        <w:ind w:left="0"/>
        <w:jc w:val="both"/>
        <w:rPr>
          <w:rFonts w:ascii="Book Antiqua" w:hAnsi="Book Antiqua"/>
          <w:b/>
          <w:bCs/>
          <w:caps/>
          <w:sz w:val="24"/>
          <w:szCs w:val="24"/>
          <w:lang w:eastAsia="zh-CN"/>
        </w:rPr>
      </w:pPr>
      <w:r w:rsidRPr="001850DF">
        <w:rPr>
          <w:rFonts w:ascii="Book Antiqua" w:hAnsi="Book Antiqua"/>
          <w:b/>
          <w:bCs/>
          <w:caps/>
          <w:sz w:val="24"/>
          <w:szCs w:val="24"/>
        </w:rPr>
        <w:t>References</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 </w:t>
      </w:r>
      <w:r w:rsidRPr="001850DF">
        <w:rPr>
          <w:rFonts w:ascii="Book Antiqua" w:eastAsia="宋体" w:hAnsi="Book Antiqua" w:cs="宋体"/>
          <w:b/>
          <w:bCs/>
          <w:sz w:val="24"/>
          <w:szCs w:val="24"/>
        </w:rPr>
        <w:t>Khadem E</w:t>
      </w:r>
      <w:r w:rsidRPr="001850DF">
        <w:rPr>
          <w:rFonts w:ascii="Book Antiqua" w:eastAsia="宋体" w:hAnsi="Book Antiqua" w:cs="宋体"/>
          <w:sz w:val="24"/>
          <w:szCs w:val="24"/>
        </w:rPr>
        <w:t xml:space="preserve">, Nasiri Toosi M, Ilkhani R. Liver- Heart Inter- Relationship in Fatty Liver Disease Based on the Avicenna's Point of View. </w:t>
      </w:r>
      <w:r w:rsidRPr="001850DF">
        <w:rPr>
          <w:rFonts w:ascii="Book Antiqua" w:eastAsia="宋体" w:hAnsi="Book Antiqua" w:cs="宋体"/>
          <w:i/>
          <w:iCs/>
          <w:sz w:val="24"/>
          <w:szCs w:val="24"/>
        </w:rPr>
        <w:t>Iran J Public Health</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42</w:t>
      </w:r>
      <w:r w:rsidRPr="001850DF">
        <w:rPr>
          <w:rFonts w:ascii="Book Antiqua" w:eastAsia="宋体" w:hAnsi="Book Antiqua" w:cs="宋体"/>
          <w:sz w:val="24"/>
          <w:szCs w:val="24"/>
        </w:rPr>
        <w:t>: 648-649 [PMID: 23967437]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 </w:t>
      </w:r>
      <w:bookmarkStart w:id="15" w:name="OLE_LINK9"/>
      <w:bookmarkStart w:id="16" w:name="OLE_LINK8"/>
      <w:r w:rsidRPr="001850DF">
        <w:rPr>
          <w:rFonts w:ascii="Book Antiqua" w:eastAsia="宋体" w:hAnsi="Book Antiqua" w:cs="宋体"/>
          <w:sz w:val="24"/>
          <w:szCs w:val="24"/>
        </w:rPr>
        <w:t>Avicenna Al Qanun Fi Al-Tibb (Arabic). Beirut: Alaalami library; 2005:</w:t>
      </w:r>
      <w:commentRangeStart w:id="17"/>
      <w:r w:rsidRPr="001850DF">
        <w:rPr>
          <w:rFonts w:ascii="Book Antiqua" w:eastAsia="宋体" w:hAnsi="Book Antiqua" w:cs="宋体"/>
          <w:sz w:val="24"/>
          <w:szCs w:val="24"/>
        </w:rPr>
        <w:t xml:space="preserve"> 2. pp. 128-129</w:t>
      </w:r>
      <w:bookmarkEnd w:id="15"/>
      <w:bookmarkEnd w:id="16"/>
      <w:commentRangeEnd w:id="17"/>
      <w:r w:rsidR="00D466CD">
        <w:rPr>
          <w:rStyle w:val="a5"/>
        </w:rPr>
        <w:commentReference w:id="17"/>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 </w:t>
      </w:r>
      <w:r w:rsidRPr="001850DF">
        <w:rPr>
          <w:rFonts w:ascii="Book Antiqua" w:eastAsia="宋体" w:hAnsi="Book Antiqua" w:cs="宋体"/>
          <w:b/>
          <w:bCs/>
          <w:sz w:val="24"/>
          <w:szCs w:val="24"/>
        </w:rPr>
        <w:t>Mohamed R</w:t>
      </w:r>
      <w:r w:rsidRPr="001850DF">
        <w:rPr>
          <w:rFonts w:ascii="Book Antiqua" w:eastAsia="宋体" w:hAnsi="Book Antiqua" w:cs="宋体"/>
          <w:sz w:val="24"/>
          <w:szCs w:val="24"/>
        </w:rPr>
        <w:t xml:space="preserve">, Forsey PR, Davies MK, Neuberger JM. Effect of liver transplantation on QT interval prolongation and autonomic dysfunction in </w:t>
      </w:r>
      <w:r w:rsidRPr="001850DF">
        <w:rPr>
          <w:rFonts w:ascii="Book Antiqua" w:eastAsia="宋体" w:hAnsi="Book Antiqua" w:cs="宋体"/>
          <w:sz w:val="24"/>
          <w:szCs w:val="24"/>
        </w:rPr>
        <w:lastRenderedPageBreak/>
        <w:t xml:space="preserve">end-stage liver disease.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1996; </w:t>
      </w:r>
      <w:r w:rsidRPr="001850DF">
        <w:rPr>
          <w:rFonts w:ascii="Book Antiqua" w:eastAsia="宋体" w:hAnsi="Book Antiqua" w:cs="宋体"/>
          <w:b/>
          <w:bCs/>
          <w:sz w:val="24"/>
          <w:szCs w:val="24"/>
        </w:rPr>
        <w:t>23</w:t>
      </w:r>
      <w:r w:rsidRPr="001850DF">
        <w:rPr>
          <w:rFonts w:ascii="Book Antiqua" w:eastAsia="宋体" w:hAnsi="Book Antiqua" w:cs="宋体"/>
          <w:sz w:val="24"/>
          <w:szCs w:val="24"/>
        </w:rPr>
        <w:t>: 1128-1134 [PMID: 8621144 DOI: 10.1002/hep.510230529]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 </w:t>
      </w:r>
      <w:r w:rsidRPr="001850DF">
        <w:rPr>
          <w:rFonts w:ascii="Book Antiqua" w:eastAsia="宋体" w:hAnsi="Book Antiqua" w:cs="宋体"/>
          <w:b/>
          <w:bCs/>
          <w:sz w:val="24"/>
          <w:szCs w:val="24"/>
        </w:rPr>
        <w:t>Adigun AQ</w:t>
      </w:r>
      <w:r w:rsidRPr="001850DF">
        <w:rPr>
          <w:rFonts w:ascii="Book Antiqua" w:eastAsia="宋体" w:hAnsi="Book Antiqua" w:cs="宋体"/>
          <w:sz w:val="24"/>
          <w:szCs w:val="24"/>
        </w:rPr>
        <w:t xml:space="preserve">, Pinto AG, Flockhart DA, Gorski JC, Li L, Hall SD, Chalasani N. Effect of cirrhosis and liver transplantation on the gender difference in QT interval. </w:t>
      </w:r>
      <w:r w:rsidRPr="001850DF">
        <w:rPr>
          <w:rFonts w:ascii="Book Antiqua" w:eastAsia="宋体" w:hAnsi="Book Antiqua" w:cs="宋体"/>
          <w:i/>
          <w:iCs/>
          <w:sz w:val="24"/>
          <w:szCs w:val="24"/>
        </w:rPr>
        <w:t>Am J Cardiol</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95</w:t>
      </w:r>
      <w:r w:rsidRPr="001850DF">
        <w:rPr>
          <w:rFonts w:ascii="Book Antiqua" w:eastAsia="宋体" w:hAnsi="Book Antiqua" w:cs="宋体"/>
          <w:sz w:val="24"/>
          <w:szCs w:val="24"/>
        </w:rPr>
        <w:t>: 691-694 [PMID: 15721125 DOI: 10.1016/j.amjcard.2004.10.054]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 </w:t>
      </w:r>
      <w:r w:rsidRPr="001850DF">
        <w:rPr>
          <w:rFonts w:ascii="Book Antiqua" w:eastAsia="宋体" w:hAnsi="Book Antiqua" w:cs="宋体"/>
          <w:b/>
          <w:bCs/>
          <w:sz w:val="24"/>
          <w:szCs w:val="24"/>
        </w:rPr>
        <w:t>Kavoliuniene A</w:t>
      </w:r>
      <w:r w:rsidRPr="001850DF">
        <w:rPr>
          <w:rFonts w:ascii="Book Antiqua" w:eastAsia="宋体" w:hAnsi="Book Antiqua" w:cs="宋体"/>
          <w:sz w:val="24"/>
          <w:szCs w:val="24"/>
        </w:rPr>
        <w:t xml:space="preserve">, Vaitiekiene A, Cesnaite G. Congestive hepatopathy and hypoxic hepatitis in heart failure: a cardiologist's point of view. </w:t>
      </w:r>
      <w:r w:rsidRPr="001850DF">
        <w:rPr>
          <w:rFonts w:ascii="Book Antiqua" w:eastAsia="宋体" w:hAnsi="Book Antiqua" w:cs="宋体"/>
          <w:i/>
          <w:iCs/>
          <w:sz w:val="24"/>
          <w:szCs w:val="24"/>
        </w:rPr>
        <w:t>Int J Cardiol</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166</w:t>
      </w:r>
      <w:r w:rsidRPr="001850DF">
        <w:rPr>
          <w:rFonts w:ascii="Book Antiqua" w:eastAsia="宋体" w:hAnsi="Book Antiqua" w:cs="宋体"/>
          <w:sz w:val="24"/>
          <w:szCs w:val="24"/>
        </w:rPr>
        <w:t>: 554-558 [PMID: 22656043 DOI: 10.1016/j.ijcard.2012.05.003]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 </w:t>
      </w:r>
      <w:r w:rsidRPr="001850DF">
        <w:rPr>
          <w:rFonts w:ascii="Book Antiqua" w:eastAsia="宋体" w:hAnsi="Book Antiqua" w:cs="宋体"/>
          <w:b/>
          <w:bCs/>
          <w:sz w:val="24"/>
          <w:szCs w:val="24"/>
        </w:rPr>
        <w:t>Matsumori A</w:t>
      </w:r>
      <w:r w:rsidRPr="001850DF">
        <w:rPr>
          <w:rFonts w:ascii="Book Antiqua" w:eastAsia="宋体" w:hAnsi="Book Antiqua" w:cs="宋体"/>
          <w:sz w:val="24"/>
          <w:szCs w:val="24"/>
        </w:rPr>
        <w:t xml:space="preserve">. Hepatitis C virus infection and cardiomyopathies. </w:t>
      </w:r>
      <w:r w:rsidRPr="001850DF">
        <w:rPr>
          <w:rFonts w:ascii="Book Antiqua" w:eastAsia="宋体" w:hAnsi="Book Antiqua" w:cs="宋体"/>
          <w:i/>
          <w:iCs/>
          <w:sz w:val="24"/>
          <w:szCs w:val="24"/>
        </w:rPr>
        <w:t>Circ Res</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96</w:t>
      </w:r>
      <w:r w:rsidRPr="001850DF">
        <w:rPr>
          <w:rFonts w:ascii="Book Antiqua" w:eastAsia="宋体" w:hAnsi="Book Antiqua" w:cs="宋体"/>
          <w:sz w:val="24"/>
          <w:szCs w:val="24"/>
        </w:rPr>
        <w:t>: 144-147 [PMID: 15692092 DOI: 10.1161/01.RES.0000156077.54903.67]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7 </w:t>
      </w:r>
      <w:r w:rsidRPr="001850DF">
        <w:rPr>
          <w:rFonts w:ascii="Book Antiqua" w:eastAsia="宋体" w:hAnsi="Book Antiqua" w:cs="宋体"/>
          <w:b/>
          <w:bCs/>
          <w:sz w:val="24"/>
          <w:szCs w:val="24"/>
        </w:rPr>
        <w:t>Omura T</w:t>
      </w:r>
      <w:r w:rsidRPr="001850DF">
        <w:rPr>
          <w:rFonts w:ascii="Book Antiqua" w:eastAsia="宋体" w:hAnsi="Book Antiqua" w:cs="宋体"/>
          <w:sz w:val="24"/>
          <w:szCs w:val="24"/>
        </w:rPr>
        <w:t xml:space="preserve">, Yoshiyama M, Hayashi T, Nishiguchi S, Kaito M, Horiike S, Fukuda K, Inamoto S, Kitaura Y, Nakamura Y, Teragaki M, Tokuhisa T, Iwao H, Takeuchi K, Yoshikawa J. Core protein of hepatitis C virus induces cardiomyopathy. </w:t>
      </w:r>
      <w:r w:rsidRPr="001850DF">
        <w:rPr>
          <w:rFonts w:ascii="Book Antiqua" w:eastAsia="宋体" w:hAnsi="Book Antiqua" w:cs="宋体"/>
          <w:i/>
          <w:iCs/>
          <w:sz w:val="24"/>
          <w:szCs w:val="24"/>
        </w:rPr>
        <w:t>Circ Res</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96</w:t>
      </w:r>
      <w:r w:rsidRPr="001850DF">
        <w:rPr>
          <w:rFonts w:ascii="Book Antiqua" w:eastAsia="宋体" w:hAnsi="Book Antiqua" w:cs="宋体"/>
          <w:sz w:val="24"/>
          <w:szCs w:val="24"/>
        </w:rPr>
        <w:t>: 148-150 [PMID: 15618537 DOI: 10.1161/01.RES.0000154263.70223.13]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 </w:t>
      </w:r>
      <w:r w:rsidRPr="001850DF">
        <w:rPr>
          <w:rFonts w:ascii="Book Antiqua" w:eastAsia="宋体" w:hAnsi="Book Antiqua" w:cs="宋体"/>
          <w:b/>
          <w:bCs/>
          <w:sz w:val="24"/>
          <w:szCs w:val="24"/>
        </w:rPr>
        <w:t>Terrier B</w:t>
      </w:r>
      <w:r w:rsidRPr="001850DF">
        <w:rPr>
          <w:rFonts w:ascii="Book Antiqua" w:eastAsia="宋体" w:hAnsi="Book Antiqua" w:cs="宋体"/>
          <w:sz w:val="24"/>
          <w:szCs w:val="24"/>
        </w:rPr>
        <w:t xml:space="preserve">, Karras A, Cluzel P, Collet JP, Sène D, Saadoun D, Cacoub P. Presentation and prognosis of cardiac involvement in hepatitis C virus-related vasculitis. </w:t>
      </w:r>
      <w:r w:rsidRPr="001850DF">
        <w:rPr>
          <w:rFonts w:ascii="Book Antiqua" w:eastAsia="宋体" w:hAnsi="Book Antiqua" w:cs="宋体"/>
          <w:i/>
          <w:iCs/>
          <w:sz w:val="24"/>
          <w:szCs w:val="24"/>
        </w:rPr>
        <w:t>Am J Cardiol</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111</w:t>
      </w:r>
      <w:r w:rsidRPr="001850DF">
        <w:rPr>
          <w:rFonts w:ascii="Book Antiqua" w:eastAsia="宋体" w:hAnsi="Book Antiqua" w:cs="宋体"/>
          <w:sz w:val="24"/>
          <w:szCs w:val="24"/>
        </w:rPr>
        <w:t>: 265-272 [PMID: 23116612 DOI: 10.1016/j.amjcard.2012.09.028]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 </w:t>
      </w:r>
      <w:r w:rsidRPr="001850DF">
        <w:rPr>
          <w:rFonts w:ascii="Book Antiqua" w:eastAsia="宋体" w:hAnsi="Book Antiqua" w:cs="宋体"/>
          <w:b/>
          <w:bCs/>
          <w:sz w:val="24"/>
          <w:szCs w:val="24"/>
        </w:rPr>
        <w:t>Younossi ZM</w:t>
      </w:r>
      <w:r w:rsidRPr="001850DF">
        <w:rPr>
          <w:rFonts w:ascii="Book Antiqua" w:eastAsia="宋体" w:hAnsi="Book Antiqua" w:cs="宋体"/>
          <w:sz w:val="24"/>
          <w:szCs w:val="24"/>
        </w:rPr>
        <w:t xml:space="preserve">, Stepanova M, Nader F, Younossi Z, Elsheikh E. Associations of chronic hepatitis C with metabolic and cardiac outcomes. </w:t>
      </w:r>
      <w:r w:rsidRPr="001850DF">
        <w:rPr>
          <w:rFonts w:ascii="Book Antiqua" w:eastAsia="宋体" w:hAnsi="Book Antiqua" w:cs="宋体"/>
          <w:i/>
          <w:iCs/>
          <w:sz w:val="24"/>
          <w:szCs w:val="24"/>
        </w:rPr>
        <w:t>Aliment Pharmacol Ther</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37</w:t>
      </w:r>
      <w:r w:rsidRPr="001850DF">
        <w:rPr>
          <w:rFonts w:ascii="Book Antiqua" w:eastAsia="宋体" w:hAnsi="Book Antiqua" w:cs="宋体"/>
          <w:sz w:val="24"/>
          <w:szCs w:val="24"/>
        </w:rPr>
        <w:t>: 647-652 [PMID: 23384408 DOI: 10.1111/apt.12234]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 </w:t>
      </w:r>
      <w:r w:rsidRPr="001850DF">
        <w:rPr>
          <w:rFonts w:ascii="Book Antiqua" w:eastAsia="宋体" w:hAnsi="Book Antiqua" w:cs="宋体"/>
          <w:b/>
          <w:bCs/>
          <w:sz w:val="24"/>
          <w:szCs w:val="24"/>
        </w:rPr>
        <w:t>Miyajima I</w:t>
      </w:r>
      <w:r w:rsidRPr="001850DF">
        <w:rPr>
          <w:rFonts w:ascii="Book Antiqua" w:eastAsia="宋体" w:hAnsi="Book Antiqua" w:cs="宋体"/>
          <w:sz w:val="24"/>
          <w:szCs w:val="24"/>
        </w:rPr>
        <w:t xml:space="preserve">, Kawaguchi T, Fukami A, Nagao Y, Adachi H, Sasaki S, Imaizumi T, Sata M. Chronic HCV infection was associated with severe insulin resistance and mild atherosclerosis: a population-based study in an HCV hyperendemic area. </w:t>
      </w:r>
      <w:r w:rsidRPr="001850DF">
        <w:rPr>
          <w:rFonts w:ascii="Book Antiqua" w:eastAsia="宋体" w:hAnsi="Book Antiqua" w:cs="宋体"/>
          <w:i/>
          <w:iCs/>
          <w:sz w:val="24"/>
          <w:szCs w:val="24"/>
        </w:rPr>
        <w:t>J Gastroenterol</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48</w:t>
      </w:r>
      <w:r w:rsidRPr="001850DF">
        <w:rPr>
          <w:rFonts w:ascii="Book Antiqua" w:eastAsia="宋体" w:hAnsi="Book Antiqua" w:cs="宋体"/>
          <w:sz w:val="24"/>
          <w:szCs w:val="24"/>
        </w:rPr>
        <w:t>: 93-100 [PMID: 22678465 DOI: 10.1007/s00535-012-0610-3]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 </w:t>
      </w:r>
      <w:r w:rsidRPr="001850DF">
        <w:rPr>
          <w:rFonts w:ascii="Book Antiqua" w:eastAsia="宋体" w:hAnsi="Book Antiqua" w:cs="宋体"/>
          <w:b/>
          <w:bCs/>
          <w:sz w:val="24"/>
          <w:szCs w:val="24"/>
        </w:rPr>
        <w:t>Adinolfi LE</w:t>
      </w:r>
      <w:r w:rsidRPr="001850DF">
        <w:rPr>
          <w:rFonts w:ascii="Book Antiqua" w:eastAsia="宋体" w:hAnsi="Book Antiqua" w:cs="宋体"/>
          <w:sz w:val="24"/>
          <w:szCs w:val="24"/>
        </w:rPr>
        <w:t xml:space="preserve">, Restivo L, Zampino R, Guerrera B, Lonardo A, Ruggiero L, Riello F, Loria P, Florio A. Chronic HCV infection is a risk of atherosclerosis. </w:t>
      </w:r>
      <w:r w:rsidRPr="001850DF">
        <w:rPr>
          <w:rFonts w:ascii="Book Antiqua" w:eastAsia="宋体" w:hAnsi="Book Antiqua" w:cs="宋体"/>
          <w:sz w:val="24"/>
          <w:szCs w:val="24"/>
        </w:rPr>
        <w:lastRenderedPageBreak/>
        <w:t xml:space="preserve">Role of HCV and HCV-related steatosis. </w:t>
      </w:r>
      <w:r w:rsidRPr="001850DF">
        <w:rPr>
          <w:rFonts w:ascii="Book Antiqua" w:eastAsia="宋体" w:hAnsi="Book Antiqua" w:cs="宋体"/>
          <w:i/>
          <w:iCs/>
          <w:sz w:val="24"/>
          <w:szCs w:val="24"/>
        </w:rPr>
        <w:t>Atherosclerosis</w:t>
      </w:r>
      <w:r w:rsidRPr="001850DF">
        <w:rPr>
          <w:rFonts w:ascii="Book Antiqua" w:eastAsia="宋体" w:hAnsi="Book Antiqua" w:cs="宋体"/>
          <w:sz w:val="24"/>
          <w:szCs w:val="24"/>
        </w:rPr>
        <w:t xml:space="preserve"> 2012; </w:t>
      </w:r>
      <w:r w:rsidRPr="001850DF">
        <w:rPr>
          <w:rFonts w:ascii="Book Antiqua" w:eastAsia="宋体" w:hAnsi="Book Antiqua" w:cs="宋体"/>
          <w:b/>
          <w:bCs/>
          <w:sz w:val="24"/>
          <w:szCs w:val="24"/>
        </w:rPr>
        <w:t>221</w:t>
      </w:r>
      <w:r w:rsidRPr="001850DF">
        <w:rPr>
          <w:rFonts w:ascii="Book Antiqua" w:eastAsia="宋体" w:hAnsi="Book Antiqua" w:cs="宋体"/>
          <w:sz w:val="24"/>
          <w:szCs w:val="24"/>
        </w:rPr>
        <w:t>: 496-502 [PMID: 22385985 DOI: 10.1016/j.atherosclerosis.2012.01.051]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 </w:t>
      </w:r>
      <w:r w:rsidRPr="001850DF">
        <w:rPr>
          <w:rFonts w:ascii="Book Antiqua" w:eastAsia="宋体" w:hAnsi="Book Antiqua" w:cs="宋体"/>
          <w:b/>
          <w:bCs/>
          <w:sz w:val="24"/>
          <w:szCs w:val="24"/>
        </w:rPr>
        <w:t>Hsu CS</w:t>
      </w:r>
      <w:r w:rsidRPr="001850DF">
        <w:rPr>
          <w:rFonts w:ascii="Book Antiqua" w:eastAsia="宋体" w:hAnsi="Book Antiqua" w:cs="宋体"/>
          <w:sz w:val="24"/>
          <w:szCs w:val="24"/>
        </w:rPr>
        <w:t xml:space="preserve">, Kao JH, Chao YC, Lin HH, Fan YC, Huang CJ, Tsai PS. Interferon-based therapy reduces risk of stroke in chronic hepatitis C patients: a population-based cohort study in Taiwan. </w:t>
      </w:r>
      <w:r w:rsidRPr="001850DF">
        <w:rPr>
          <w:rFonts w:ascii="Book Antiqua" w:eastAsia="宋体" w:hAnsi="Book Antiqua" w:cs="宋体"/>
          <w:i/>
          <w:iCs/>
          <w:sz w:val="24"/>
          <w:szCs w:val="24"/>
        </w:rPr>
        <w:t>Aliment Pharmacol Ther</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38</w:t>
      </w:r>
      <w:r w:rsidRPr="001850DF">
        <w:rPr>
          <w:rFonts w:ascii="Book Antiqua" w:eastAsia="宋体" w:hAnsi="Book Antiqua" w:cs="宋体"/>
          <w:sz w:val="24"/>
          <w:szCs w:val="24"/>
        </w:rPr>
        <w:t>: 415-423 [PMID: 23802888 DOI: 10.1111/apt.12391]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13 </w:t>
      </w:r>
      <w:r w:rsidRPr="001850DF">
        <w:rPr>
          <w:rFonts w:ascii="Book Antiqua" w:eastAsia="宋体" w:hAnsi="Book Antiqua" w:cs="宋体"/>
          <w:b/>
          <w:bCs/>
          <w:sz w:val="24"/>
          <w:szCs w:val="24"/>
        </w:rPr>
        <w:t>Valeriano V</w:t>
      </w:r>
      <w:r w:rsidRPr="001850DF">
        <w:rPr>
          <w:rFonts w:ascii="Book Antiqua" w:eastAsia="宋体" w:hAnsi="Book Antiqua" w:cs="宋体"/>
          <w:sz w:val="24"/>
          <w:szCs w:val="24"/>
        </w:rPr>
        <w:t xml:space="preserve">, Funaro S, Lionetti R, Riggio O, Pulcinelli G, Fiore P, Masini A, De Castro S, Merli M. Modification of cardiac function in cirrhotic patients with and without ascites. </w:t>
      </w:r>
      <w:r w:rsidRPr="001850DF">
        <w:rPr>
          <w:rFonts w:ascii="Book Antiqua" w:eastAsia="宋体" w:hAnsi="Book Antiqua" w:cs="宋体"/>
          <w:i/>
          <w:iCs/>
          <w:sz w:val="24"/>
          <w:szCs w:val="24"/>
        </w:rPr>
        <w:t>Am J Gastroenterol</w:t>
      </w:r>
      <w:r w:rsidRPr="001850DF">
        <w:rPr>
          <w:rFonts w:ascii="Book Antiqua" w:eastAsia="宋体" w:hAnsi="Book Antiqua" w:cs="宋体"/>
          <w:sz w:val="24"/>
          <w:szCs w:val="24"/>
        </w:rPr>
        <w:t xml:space="preserve"> 2000; </w:t>
      </w:r>
      <w:r w:rsidRPr="001850DF">
        <w:rPr>
          <w:rFonts w:ascii="Book Antiqua" w:eastAsia="宋体" w:hAnsi="Book Antiqua" w:cs="宋体"/>
          <w:b/>
          <w:bCs/>
          <w:sz w:val="24"/>
          <w:szCs w:val="24"/>
        </w:rPr>
        <w:t>95</w:t>
      </w:r>
      <w:r w:rsidRPr="001850DF">
        <w:rPr>
          <w:rFonts w:ascii="Book Antiqua" w:eastAsia="宋体" w:hAnsi="Book Antiqua" w:cs="宋体"/>
          <w:sz w:val="24"/>
          <w:szCs w:val="24"/>
        </w:rPr>
        <w:t>: 3200-3205 [PMID: 11095342 DOI: 10.1111/j.1572-0241.2000.03252.x]</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14 </w:t>
      </w:r>
      <w:r w:rsidRPr="001850DF">
        <w:rPr>
          <w:rFonts w:ascii="Book Antiqua" w:eastAsia="宋体" w:hAnsi="Book Antiqua" w:cs="宋体"/>
          <w:b/>
          <w:bCs/>
          <w:sz w:val="24"/>
          <w:szCs w:val="24"/>
        </w:rPr>
        <w:t>Ates F</w:t>
      </w:r>
      <w:r w:rsidRPr="001850DF">
        <w:rPr>
          <w:rFonts w:ascii="Book Antiqua" w:eastAsia="宋体" w:hAnsi="Book Antiqua" w:cs="宋体"/>
          <w:sz w:val="24"/>
          <w:szCs w:val="24"/>
        </w:rPr>
        <w:t xml:space="preserve">, Topal E, Kosar F, Karincaoglu M, Yildirim B, Aksoy Y, Aladag M, Harputluoglu MM, Demirel U, Alan H, Hilmioglu F. The relationship of heart rate variability with severity and prognosis of cirrhosis. </w:t>
      </w:r>
      <w:r w:rsidRPr="001850DF">
        <w:rPr>
          <w:rFonts w:ascii="Book Antiqua" w:eastAsia="宋体" w:hAnsi="Book Antiqua" w:cs="宋体"/>
          <w:i/>
          <w:iCs/>
          <w:sz w:val="24"/>
          <w:szCs w:val="24"/>
        </w:rPr>
        <w:t>Dig Dis Sci</w:t>
      </w:r>
      <w:r w:rsidRPr="001850DF">
        <w:rPr>
          <w:rFonts w:ascii="Book Antiqua" w:eastAsia="宋体" w:hAnsi="Book Antiqua" w:cs="宋体"/>
          <w:sz w:val="24"/>
          <w:szCs w:val="24"/>
        </w:rPr>
        <w:t xml:space="preserve"> 2006; </w:t>
      </w:r>
      <w:r w:rsidRPr="001850DF">
        <w:rPr>
          <w:rFonts w:ascii="Book Antiqua" w:eastAsia="宋体" w:hAnsi="Book Antiqua" w:cs="宋体"/>
          <w:b/>
          <w:bCs/>
          <w:sz w:val="24"/>
          <w:szCs w:val="24"/>
        </w:rPr>
        <w:t>51</w:t>
      </w:r>
      <w:r w:rsidRPr="001850DF">
        <w:rPr>
          <w:rFonts w:ascii="Book Antiqua" w:eastAsia="宋体" w:hAnsi="Book Antiqua" w:cs="宋体"/>
          <w:sz w:val="24"/>
          <w:szCs w:val="24"/>
        </w:rPr>
        <w:t>: 1614-1618 [PMID: 16927142 DOI: 10.1007/s10620-006-9073-9]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15 </w:t>
      </w:r>
      <w:r w:rsidRPr="001850DF">
        <w:rPr>
          <w:rFonts w:ascii="Book Antiqua" w:eastAsia="宋体" w:hAnsi="Book Antiqua" w:cs="宋体"/>
          <w:b/>
          <w:sz w:val="24"/>
          <w:szCs w:val="24"/>
        </w:rPr>
        <w:t>Hendrickse MT</w:t>
      </w:r>
      <w:r w:rsidRPr="001850DF">
        <w:rPr>
          <w:rFonts w:ascii="Book Antiqua" w:eastAsia="宋体" w:hAnsi="Book Antiqua" w:cs="宋体"/>
          <w:sz w:val="24"/>
          <w:szCs w:val="24"/>
        </w:rPr>
        <w:t xml:space="preserve">, Thuluvath PJ, Triger DR. Natural history of autonomic neuropathy in chronic liver disease. </w:t>
      </w:r>
      <w:r w:rsidRPr="001850DF">
        <w:rPr>
          <w:rFonts w:ascii="Book Antiqua" w:eastAsia="宋体" w:hAnsi="Book Antiqua" w:cs="宋体"/>
          <w:i/>
          <w:sz w:val="24"/>
          <w:szCs w:val="24"/>
        </w:rPr>
        <w:t>Lancet</w:t>
      </w:r>
      <w:r w:rsidRPr="001850DF">
        <w:rPr>
          <w:rFonts w:ascii="Book Antiqua" w:eastAsia="宋体" w:hAnsi="Book Antiqua" w:cs="宋体"/>
          <w:sz w:val="24"/>
          <w:szCs w:val="24"/>
        </w:rPr>
        <w:t xml:space="preserve"> 1992; </w:t>
      </w:r>
      <w:r w:rsidRPr="001850DF">
        <w:rPr>
          <w:rFonts w:ascii="Book Antiqua" w:eastAsia="宋体" w:hAnsi="Book Antiqua" w:cs="宋体"/>
          <w:b/>
          <w:sz w:val="24"/>
          <w:szCs w:val="24"/>
        </w:rPr>
        <w:t>339</w:t>
      </w:r>
      <w:r w:rsidRPr="001850DF">
        <w:rPr>
          <w:rFonts w:ascii="Book Antiqua" w:eastAsia="宋体" w:hAnsi="Book Antiqua" w:cs="宋体"/>
          <w:sz w:val="24"/>
          <w:szCs w:val="24"/>
        </w:rPr>
        <w:t>: 1462–1464 [DOI: 10.1016/0140-6736(92)92042-E]</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16 </w:t>
      </w:r>
      <w:r w:rsidRPr="001850DF">
        <w:rPr>
          <w:rFonts w:ascii="Book Antiqua" w:eastAsia="宋体" w:hAnsi="Book Antiqua" w:cs="宋体"/>
          <w:b/>
          <w:bCs/>
          <w:sz w:val="24"/>
          <w:szCs w:val="24"/>
        </w:rPr>
        <w:t>Milan A</w:t>
      </w:r>
      <w:r w:rsidRPr="001850DF">
        <w:rPr>
          <w:rFonts w:ascii="Book Antiqua" w:eastAsia="宋体" w:hAnsi="Book Antiqua" w:cs="宋体"/>
          <w:sz w:val="24"/>
          <w:szCs w:val="24"/>
        </w:rPr>
        <w:t xml:space="preserve">, Caserta MA, Del Colle S, Dematteis A, Morello F, Rabbia F, Mulatero P, Pandian NG, Veglio F. Baroreflex sensitivity correlates with left ventricular morphology and diastolic function in essential hypertension. </w:t>
      </w:r>
      <w:r w:rsidRPr="001850DF">
        <w:rPr>
          <w:rFonts w:ascii="Book Antiqua" w:eastAsia="宋体" w:hAnsi="Book Antiqua" w:cs="宋体"/>
          <w:i/>
          <w:iCs/>
          <w:sz w:val="24"/>
          <w:szCs w:val="24"/>
        </w:rPr>
        <w:t>J Hypertens</w:t>
      </w:r>
      <w:r w:rsidRPr="001850DF">
        <w:rPr>
          <w:rFonts w:ascii="Book Antiqua" w:eastAsia="宋体" w:hAnsi="Book Antiqua" w:cs="宋体"/>
          <w:sz w:val="24"/>
          <w:szCs w:val="24"/>
        </w:rPr>
        <w:t xml:space="preserve"> 2007; </w:t>
      </w:r>
      <w:r w:rsidRPr="001850DF">
        <w:rPr>
          <w:rFonts w:ascii="Book Antiqua" w:eastAsia="宋体" w:hAnsi="Book Antiqua" w:cs="宋体"/>
          <w:b/>
          <w:bCs/>
          <w:sz w:val="24"/>
          <w:szCs w:val="24"/>
        </w:rPr>
        <w:t>25</w:t>
      </w:r>
      <w:r w:rsidRPr="001850DF">
        <w:rPr>
          <w:rFonts w:ascii="Book Antiqua" w:eastAsia="宋体" w:hAnsi="Book Antiqua" w:cs="宋体"/>
          <w:sz w:val="24"/>
          <w:szCs w:val="24"/>
        </w:rPr>
        <w:t>: 1655-1664 [PMID: 17620963 DOI: 10.1097/HJH.0b013e3281ddb0a0]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17 </w:t>
      </w:r>
      <w:r w:rsidRPr="001850DF">
        <w:rPr>
          <w:rFonts w:ascii="Book Antiqua" w:eastAsia="宋体" w:hAnsi="Book Antiqua" w:cs="宋体"/>
          <w:b/>
          <w:bCs/>
          <w:sz w:val="24"/>
          <w:szCs w:val="24"/>
        </w:rPr>
        <w:t>Lantelme P</w:t>
      </w:r>
      <w:r w:rsidRPr="001850DF">
        <w:rPr>
          <w:rFonts w:ascii="Book Antiqua" w:eastAsia="宋体" w:hAnsi="Book Antiqua" w:cs="宋体"/>
          <w:sz w:val="24"/>
          <w:szCs w:val="24"/>
        </w:rPr>
        <w:t xml:space="preserve">, Khettab F, Custaud MA, Rial MO, Joanny C, Gharib C, Milon H. Spontaneous baroreflex sensitivity: toward an ideal index of cardiovascular risk in hypertension? </w:t>
      </w:r>
      <w:r w:rsidRPr="001850DF">
        <w:rPr>
          <w:rFonts w:ascii="Book Antiqua" w:eastAsia="宋体" w:hAnsi="Book Antiqua" w:cs="宋体"/>
          <w:i/>
          <w:iCs/>
          <w:sz w:val="24"/>
          <w:szCs w:val="24"/>
        </w:rPr>
        <w:t>J Hypertens</w:t>
      </w:r>
      <w:r w:rsidRPr="001850DF">
        <w:rPr>
          <w:rFonts w:ascii="Book Antiqua" w:eastAsia="宋体" w:hAnsi="Book Antiqua" w:cs="宋体"/>
          <w:sz w:val="24"/>
          <w:szCs w:val="24"/>
        </w:rPr>
        <w:t> 2002; </w:t>
      </w:r>
      <w:r w:rsidRPr="001850DF">
        <w:rPr>
          <w:rFonts w:ascii="Book Antiqua" w:eastAsia="宋体" w:hAnsi="Book Antiqua" w:cs="宋体"/>
          <w:b/>
          <w:bCs/>
          <w:sz w:val="24"/>
          <w:szCs w:val="24"/>
        </w:rPr>
        <w:t>20</w:t>
      </w:r>
      <w:r w:rsidRPr="001850DF">
        <w:rPr>
          <w:rFonts w:ascii="Book Antiqua" w:eastAsia="宋体" w:hAnsi="Book Antiqua" w:cs="宋体"/>
          <w:sz w:val="24"/>
          <w:szCs w:val="24"/>
        </w:rPr>
        <w:t>: 935-944 [PMID: 12011655 DOI: 10.1097/00004872-200205000-00029]</w:t>
      </w:r>
    </w:p>
    <w:p w:rsidR="00C02280" w:rsidRPr="001850DF" w:rsidRDefault="00AA3154"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18</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b/>
          <w:bCs/>
          <w:sz w:val="24"/>
          <w:szCs w:val="24"/>
        </w:rPr>
        <w:t>Okada N</w:t>
      </w:r>
      <w:r w:rsidR="00C02280" w:rsidRPr="001850DF">
        <w:rPr>
          <w:rFonts w:ascii="Book Antiqua" w:eastAsia="宋体" w:hAnsi="Book Antiqua" w:cs="宋体"/>
          <w:sz w:val="24"/>
          <w:szCs w:val="24"/>
        </w:rPr>
        <w:t>, Takahashi N, Yufu K, Murozono Y, Wakisaka O, Shinohara T, Anan F, Nakagawa M, Hara M, Saikawa T, Yoshimatsu H. Baroreflex sensitivity predicts cardiovascular events in patients with type 2 diabetes mellitus without structural heart disease.</w:t>
      </w:r>
      <w:r w:rsidR="00C02280"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i/>
          <w:iCs/>
          <w:sz w:val="24"/>
          <w:szCs w:val="24"/>
        </w:rPr>
        <w:t>Circ J</w:t>
      </w:r>
      <w:r w:rsidR="00C02280"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sz w:val="24"/>
          <w:szCs w:val="24"/>
        </w:rPr>
        <w:t>2010;</w:t>
      </w:r>
      <w:r w:rsidR="00C02280"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b/>
          <w:bCs/>
          <w:sz w:val="24"/>
          <w:szCs w:val="24"/>
        </w:rPr>
        <w:t>74</w:t>
      </w:r>
      <w:r w:rsidR="00C02280" w:rsidRPr="001850DF">
        <w:rPr>
          <w:rFonts w:ascii="Book Antiqua" w:eastAsia="宋体" w:hAnsi="Book Antiqua" w:cs="宋体"/>
          <w:sz w:val="24"/>
          <w:szCs w:val="24"/>
        </w:rPr>
        <w:t>: 1379-1383 [PMID: 20453396 DOI: 10.1253/circj.CJ-09-0960]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19</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b/>
          <w:bCs/>
          <w:sz w:val="24"/>
          <w:szCs w:val="24"/>
        </w:rPr>
        <w:t>Yufu K</w:t>
      </w:r>
      <w:r w:rsidRPr="001850DF">
        <w:rPr>
          <w:rFonts w:ascii="Book Antiqua" w:eastAsia="宋体" w:hAnsi="Book Antiqua" w:cs="宋体"/>
          <w:sz w:val="24"/>
          <w:szCs w:val="24"/>
        </w:rPr>
        <w:t>, Takahashi N, Okada N, Wakisaka O, Shinohara T, Nakagawa M, Hara M, Yoshimatsu H, Saikawa T. Gender difference in baroreflex sensitivity to predict cardiac and cerebrovascular events in type 2 diabetic patients.</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i/>
          <w:iCs/>
          <w:sz w:val="24"/>
          <w:szCs w:val="24"/>
        </w:rPr>
        <w:t>Circ J</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sz w:val="24"/>
          <w:szCs w:val="24"/>
        </w:rPr>
        <w:t>2011;</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b/>
          <w:bCs/>
          <w:sz w:val="24"/>
          <w:szCs w:val="24"/>
        </w:rPr>
        <w:t>75</w:t>
      </w:r>
      <w:r w:rsidRPr="001850DF">
        <w:rPr>
          <w:rFonts w:ascii="Book Antiqua" w:eastAsia="宋体" w:hAnsi="Book Antiqua" w:cs="宋体"/>
          <w:sz w:val="24"/>
          <w:szCs w:val="24"/>
        </w:rPr>
        <w:t>: 1418-1423 [PMID: 21478631 DOI: 10.1253/circj.CJ-10-1122]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20</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b/>
          <w:bCs/>
          <w:sz w:val="24"/>
          <w:szCs w:val="24"/>
        </w:rPr>
        <w:t>Mircoli L</w:t>
      </w:r>
      <w:r w:rsidRPr="001850DF">
        <w:rPr>
          <w:rFonts w:ascii="Book Antiqua" w:eastAsia="宋体" w:hAnsi="Book Antiqua" w:cs="宋体"/>
          <w:sz w:val="24"/>
          <w:szCs w:val="24"/>
        </w:rPr>
        <w:t>, Rivera R, Bonforte G, Fedele L, Genovesi S, Surian M, Ferrari AU. Influence of left ventricular mass, uremia and hypertension on vagal tachycardic reserve.</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i/>
          <w:iCs/>
          <w:sz w:val="24"/>
          <w:szCs w:val="24"/>
        </w:rPr>
        <w:t>J Hypertens</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sz w:val="24"/>
          <w:szCs w:val="24"/>
        </w:rPr>
        <w:t>2003;</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b/>
          <w:bCs/>
          <w:sz w:val="24"/>
          <w:szCs w:val="24"/>
        </w:rPr>
        <w:t>21</w:t>
      </w:r>
      <w:r w:rsidRPr="001850DF">
        <w:rPr>
          <w:rFonts w:ascii="Book Antiqua" w:eastAsia="宋体" w:hAnsi="Book Antiqua" w:cs="宋体"/>
          <w:sz w:val="24"/>
          <w:szCs w:val="24"/>
        </w:rPr>
        <w:t>: 1547-1553 [PMID: 12872050 DOI: 10.1097/00004872-200308000-00020]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21 </w:t>
      </w:r>
      <w:r w:rsidRPr="001850DF">
        <w:rPr>
          <w:rFonts w:ascii="Book Antiqua" w:eastAsia="宋体" w:hAnsi="Book Antiqua" w:cs="宋体"/>
          <w:b/>
          <w:bCs/>
          <w:sz w:val="24"/>
          <w:szCs w:val="24"/>
        </w:rPr>
        <w:t>Møller S</w:t>
      </w:r>
      <w:r w:rsidRPr="001850DF">
        <w:rPr>
          <w:rFonts w:ascii="Book Antiqua" w:eastAsia="宋体" w:hAnsi="Book Antiqua" w:cs="宋体"/>
          <w:sz w:val="24"/>
          <w:szCs w:val="24"/>
        </w:rPr>
        <w:t xml:space="preserve">, Henriksen JH. Cirrhotic cardiomyopathy: a pathophysiological review of circulatory dysfunction in liver disease. </w:t>
      </w:r>
      <w:r w:rsidRPr="001850DF">
        <w:rPr>
          <w:rFonts w:ascii="Book Antiqua" w:eastAsia="宋体" w:hAnsi="Book Antiqua" w:cs="宋体"/>
          <w:i/>
          <w:iCs/>
          <w:sz w:val="24"/>
          <w:szCs w:val="24"/>
        </w:rPr>
        <w:t>Heart</w:t>
      </w:r>
      <w:r w:rsidRPr="001850DF">
        <w:rPr>
          <w:rFonts w:ascii="Book Antiqua" w:eastAsia="宋体" w:hAnsi="Book Antiqua" w:cs="宋体"/>
          <w:sz w:val="24"/>
          <w:szCs w:val="24"/>
        </w:rPr>
        <w:t xml:space="preserve"> 2002; </w:t>
      </w:r>
      <w:r w:rsidRPr="001850DF">
        <w:rPr>
          <w:rFonts w:ascii="Book Antiqua" w:eastAsia="宋体" w:hAnsi="Book Antiqua" w:cs="宋体"/>
          <w:b/>
          <w:bCs/>
          <w:sz w:val="24"/>
          <w:szCs w:val="24"/>
        </w:rPr>
        <w:t>87</w:t>
      </w:r>
      <w:r w:rsidRPr="001850DF">
        <w:rPr>
          <w:rFonts w:ascii="Book Antiqua" w:eastAsia="宋体" w:hAnsi="Book Antiqua" w:cs="宋体"/>
          <w:sz w:val="24"/>
          <w:szCs w:val="24"/>
        </w:rPr>
        <w:t>: 9-15 [PMID: 11751653 DOI: 10.1136/heart.87.1.9]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22 </w:t>
      </w:r>
      <w:r w:rsidRPr="001850DF">
        <w:rPr>
          <w:rFonts w:ascii="Book Antiqua" w:eastAsia="宋体" w:hAnsi="Book Antiqua" w:cs="宋体"/>
          <w:b/>
          <w:bCs/>
          <w:sz w:val="24"/>
          <w:szCs w:val="24"/>
        </w:rPr>
        <w:t>Braverman AC</w:t>
      </w:r>
      <w:r w:rsidRPr="001850DF">
        <w:rPr>
          <w:rFonts w:ascii="Book Antiqua" w:eastAsia="宋体" w:hAnsi="Book Antiqua" w:cs="宋体"/>
          <w:sz w:val="24"/>
          <w:szCs w:val="24"/>
        </w:rPr>
        <w:t xml:space="preserve">, Steiner MA, Picus D, White H. High-output congestive heart failure following transjugular intrahepatic portal-systemic shunting. </w:t>
      </w:r>
      <w:r w:rsidRPr="001850DF">
        <w:rPr>
          <w:rFonts w:ascii="Book Antiqua" w:eastAsia="宋体" w:hAnsi="Book Antiqua" w:cs="宋体"/>
          <w:i/>
          <w:iCs/>
          <w:sz w:val="24"/>
          <w:szCs w:val="24"/>
        </w:rPr>
        <w:t>Chest</w:t>
      </w:r>
      <w:r w:rsidRPr="001850DF">
        <w:rPr>
          <w:rFonts w:ascii="Book Antiqua" w:eastAsia="宋体" w:hAnsi="Book Antiqua" w:cs="宋体"/>
          <w:sz w:val="24"/>
          <w:szCs w:val="24"/>
        </w:rPr>
        <w:t xml:space="preserve"> 1995; </w:t>
      </w:r>
      <w:r w:rsidRPr="001850DF">
        <w:rPr>
          <w:rFonts w:ascii="Book Antiqua" w:eastAsia="宋体" w:hAnsi="Book Antiqua" w:cs="宋体"/>
          <w:b/>
          <w:bCs/>
          <w:sz w:val="24"/>
          <w:szCs w:val="24"/>
        </w:rPr>
        <w:t>107</w:t>
      </w:r>
      <w:r w:rsidRPr="001850DF">
        <w:rPr>
          <w:rFonts w:ascii="Book Antiqua" w:eastAsia="宋体" w:hAnsi="Book Antiqua" w:cs="宋体"/>
          <w:sz w:val="24"/>
          <w:szCs w:val="24"/>
        </w:rPr>
        <w:t>: 1467-1469 [PMID: 7750353 DOI: 10.1378/chest.107.5.1467]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23 </w:t>
      </w:r>
      <w:r w:rsidRPr="001850DF">
        <w:rPr>
          <w:rFonts w:ascii="Book Antiqua" w:eastAsia="宋体" w:hAnsi="Book Antiqua" w:cs="宋体"/>
          <w:b/>
          <w:bCs/>
          <w:sz w:val="24"/>
          <w:szCs w:val="24"/>
        </w:rPr>
        <w:t>Møller S</w:t>
      </w:r>
      <w:r w:rsidRPr="001850DF">
        <w:rPr>
          <w:rFonts w:ascii="Book Antiqua" w:eastAsia="宋体" w:hAnsi="Book Antiqua" w:cs="宋体"/>
          <w:sz w:val="24"/>
          <w:szCs w:val="24"/>
        </w:rPr>
        <w:t>, Henriksen JH. Cardiovascular complications of cirrhosis. </w:t>
      </w:r>
      <w:r w:rsidRPr="001850DF">
        <w:rPr>
          <w:rFonts w:ascii="Book Antiqua" w:eastAsia="宋体" w:hAnsi="Book Antiqua" w:cs="宋体"/>
          <w:i/>
          <w:iCs/>
          <w:sz w:val="24"/>
          <w:szCs w:val="24"/>
        </w:rPr>
        <w:t>Gut</w:t>
      </w:r>
      <w:r w:rsidRPr="001850DF">
        <w:rPr>
          <w:rFonts w:ascii="Book Antiqua" w:eastAsia="宋体" w:hAnsi="Book Antiqua" w:cs="宋体"/>
          <w:sz w:val="24"/>
          <w:szCs w:val="24"/>
        </w:rPr>
        <w:t xml:space="preserve"> 2008; </w:t>
      </w:r>
      <w:r w:rsidRPr="001850DF">
        <w:rPr>
          <w:rFonts w:ascii="Book Antiqua" w:eastAsia="宋体" w:hAnsi="Book Antiqua" w:cs="宋体"/>
          <w:b/>
          <w:bCs/>
          <w:sz w:val="24"/>
          <w:szCs w:val="24"/>
        </w:rPr>
        <w:t>57</w:t>
      </w:r>
      <w:r w:rsidRPr="001850DF">
        <w:rPr>
          <w:rFonts w:ascii="Book Antiqua" w:eastAsia="宋体" w:hAnsi="Book Antiqua" w:cs="宋体"/>
          <w:sz w:val="24"/>
          <w:szCs w:val="24"/>
        </w:rPr>
        <w:t>: 268-278 [PMID: 18192456 DOI: 10.1136/gut.2006.112177]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24 </w:t>
      </w:r>
      <w:r w:rsidRPr="001850DF">
        <w:rPr>
          <w:rFonts w:ascii="Book Antiqua" w:eastAsia="宋体" w:hAnsi="Book Antiqua" w:cs="宋体"/>
          <w:b/>
          <w:bCs/>
          <w:sz w:val="24"/>
          <w:szCs w:val="24"/>
        </w:rPr>
        <w:t>Møller S</w:t>
      </w:r>
      <w:r w:rsidRPr="001850DF">
        <w:rPr>
          <w:rFonts w:ascii="Book Antiqua" w:eastAsia="宋体" w:hAnsi="Book Antiqua" w:cs="宋体"/>
          <w:sz w:val="24"/>
          <w:szCs w:val="24"/>
        </w:rPr>
        <w:t xml:space="preserve">, Bernardi M. Interactions of the heart and the liver. </w:t>
      </w:r>
      <w:r w:rsidRPr="001850DF">
        <w:rPr>
          <w:rFonts w:ascii="Book Antiqua" w:eastAsia="宋体" w:hAnsi="Book Antiqua" w:cs="宋体"/>
          <w:i/>
          <w:iCs/>
          <w:sz w:val="24"/>
          <w:szCs w:val="24"/>
        </w:rPr>
        <w:t>Eur Heart J</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34</w:t>
      </w:r>
      <w:r w:rsidRPr="001850DF">
        <w:rPr>
          <w:rFonts w:ascii="Book Antiqua" w:eastAsia="宋体" w:hAnsi="Book Antiqua" w:cs="宋体"/>
          <w:sz w:val="24"/>
          <w:szCs w:val="24"/>
        </w:rPr>
        <w:t>: 2804-2811 [PMID: 23853073 DOI: 10.1093/eurheartj/eht246]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25 </w:t>
      </w:r>
      <w:r w:rsidRPr="001850DF">
        <w:rPr>
          <w:rFonts w:ascii="Book Antiqua" w:eastAsia="宋体" w:hAnsi="Book Antiqua" w:cs="宋体"/>
          <w:b/>
          <w:bCs/>
          <w:sz w:val="24"/>
          <w:szCs w:val="24"/>
        </w:rPr>
        <w:t>Gaskari SA</w:t>
      </w:r>
      <w:r w:rsidRPr="001850DF">
        <w:rPr>
          <w:rFonts w:ascii="Book Antiqua" w:eastAsia="宋体" w:hAnsi="Book Antiqua" w:cs="宋体"/>
          <w:sz w:val="24"/>
          <w:szCs w:val="24"/>
        </w:rPr>
        <w:t xml:space="preserve">, Honar H, Lee SS. Therapy insight: Cirrhotic cardiomyopathy. </w:t>
      </w:r>
      <w:r w:rsidRPr="001850DF">
        <w:rPr>
          <w:rFonts w:ascii="Book Antiqua" w:eastAsia="宋体" w:hAnsi="Book Antiqua" w:cs="宋体"/>
          <w:i/>
          <w:iCs/>
          <w:sz w:val="24"/>
          <w:szCs w:val="24"/>
        </w:rPr>
        <w:t>Nat Clin Pract Gastroenterol Hepatol</w:t>
      </w:r>
      <w:r w:rsidRPr="001850DF">
        <w:rPr>
          <w:rFonts w:ascii="Book Antiqua" w:eastAsia="宋体" w:hAnsi="Book Antiqua" w:cs="宋体"/>
          <w:sz w:val="24"/>
          <w:szCs w:val="24"/>
        </w:rPr>
        <w:t xml:space="preserve"> 2006; </w:t>
      </w:r>
      <w:r w:rsidRPr="001850DF">
        <w:rPr>
          <w:rFonts w:ascii="Book Antiqua" w:eastAsia="宋体" w:hAnsi="Book Antiqua" w:cs="宋体"/>
          <w:b/>
          <w:bCs/>
          <w:sz w:val="24"/>
          <w:szCs w:val="24"/>
        </w:rPr>
        <w:t>3</w:t>
      </w:r>
      <w:r w:rsidRPr="001850DF">
        <w:rPr>
          <w:rFonts w:ascii="Book Antiqua" w:eastAsia="宋体" w:hAnsi="Book Antiqua" w:cs="宋体"/>
          <w:sz w:val="24"/>
          <w:szCs w:val="24"/>
        </w:rPr>
        <w:t>: 329-337 [PMID: 16741552 DOI: 10.1038/ncpgasthep0498]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26 </w:t>
      </w:r>
      <w:r w:rsidRPr="001850DF">
        <w:rPr>
          <w:rFonts w:ascii="Book Antiqua" w:eastAsia="宋体" w:hAnsi="Book Antiqua" w:cs="宋体"/>
          <w:b/>
          <w:bCs/>
          <w:sz w:val="24"/>
          <w:szCs w:val="24"/>
        </w:rPr>
        <w:t>Solà E</w:t>
      </w:r>
      <w:r w:rsidRPr="001850DF">
        <w:rPr>
          <w:rFonts w:ascii="Book Antiqua" w:eastAsia="宋体" w:hAnsi="Book Antiqua" w:cs="宋体"/>
          <w:sz w:val="24"/>
          <w:szCs w:val="24"/>
        </w:rPr>
        <w:t xml:space="preserve">, Ginès P. Renal and circulatory dysfunction in cirrhosis: current management and future perspectives.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2010; </w:t>
      </w:r>
      <w:r w:rsidRPr="001850DF">
        <w:rPr>
          <w:rFonts w:ascii="Book Antiqua" w:eastAsia="宋体" w:hAnsi="Book Antiqua" w:cs="宋体"/>
          <w:b/>
          <w:bCs/>
          <w:sz w:val="24"/>
          <w:szCs w:val="24"/>
        </w:rPr>
        <w:t>53</w:t>
      </w:r>
      <w:r w:rsidRPr="001850DF">
        <w:rPr>
          <w:rFonts w:ascii="Book Antiqua" w:eastAsia="宋体" w:hAnsi="Book Antiqua" w:cs="宋体"/>
          <w:sz w:val="24"/>
          <w:szCs w:val="24"/>
        </w:rPr>
        <w:t>: 1135-1145 [PMID: 20850887 DOI: 10.1016/j.jhep.2010.08.001]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27 </w:t>
      </w:r>
      <w:r w:rsidRPr="001850DF">
        <w:rPr>
          <w:rFonts w:ascii="Book Antiqua" w:eastAsia="宋体" w:hAnsi="Book Antiqua" w:cs="宋体"/>
          <w:b/>
          <w:bCs/>
          <w:sz w:val="24"/>
          <w:szCs w:val="24"/>
        </w:rPr>
        <w:t>Wong F</w:t>
      </w:r>
      <w:r w:rsidRPr="001850DF">
        <w:rPr>
          <w:rFonts w:ascii="Book Antiqua" w:eastAsia="宋体" w:hAnsi="Book Antiqua" w:cs="宋体"/>
          <w:sz w:val="24"/>
          <w:szCs w:val="24"/>
        </w:rPr>
        <w:t xml:space="preserve">. Cirrhotic cardiomyopathy. </w:t>
      </w:r>
      <w:r w:rsidRPr="001850DF">
        <w:rPr>
          <w:rFonts w:ascii="Book Antiqua" w:eastAsia="宋体" w:hAnsi="Book Antiqua" w:cs="宋体"/>
          <w:i/>
          <w:iCs/>
          <w:sz w:val="24"/>
          <w:szCs w:val="24"/>
        </w:rPr>
        <w:t>Hepatol Int</w:t>
      </w:r>
      <w:r w:rsidRPr="001850DF">
        <w:rPr>
          <w:rFonts w:ascii="Book Antiqua" w:eastAsia="宋体" w:hAnsi="Book Antiqua" w:cs="宋体"/>
          <w:sz w:val="24"/>
          <w:szCs w:val="24"/>
        </w:rPr>
        <w:t xml:space="preserve"> 2009; </w:t>
      </w:r>
      <w:r w:rsidRPr="001850DF">
        <w:rPr>
          <w:rFonts w:ascii="Book Antiqua" w:eastAsia="宋体" w:hAnsi="Book Antiqua" w:cs="宋体"/>
          <w:b/>
          <w:bCs/>
          <w:sz w:val="24"/>
          <w:szCs w:val="24"/>
        </w:rPr>
        <w:t>3</w:t>
      </w:r>
      <w:r w:rsidRPr="001850DF">
        <w:rPr>
          <w:rFonts w:ascii="Book Antiqua" w:eastAsia="宋体" w:hAnsi="Book Antiqua" w:cs="宋体"/>
          <w:sz w:val="24"/>
          <w:szCs w:val="24"/>
        </w:rPr>
        <w:t>: 294-304 [PMID: 19669380 DOI: 10.1007/s12072-008-9109-7]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28 </w:t>
      </w:r>
      <w:r w:rsidRPr="001850DF">
        <w:rPr>
          <w:rFonts w:ascii="Book Antiqua" w:eastAsia="宋体" w:hAnsi="Book Antiqua" w:cs="宋体"/>
          <w:b/>
          <w:sz w:val="24"/>
          <w:szCs w:val="24"/>
        </w:rPr>
        <w:t>Wong F</w:t>
      </w:r>
      <w:r w:rsidRPr="001850DF">
        <w:rPr>
          <w:rFonts w:ascii="Book Antiqua" w:eastAsia="宋体" w:hAnsi="Book Antiqua" w:cs="宋体"/>
          <w:sz w:val="24"/>
          <w:szCs w:val="24"/>
        </w:rPr>
        <w:t xml:space="preserve">, Villamil A, Merli M, Romero G, Angeli P, Caraceni P, Steib CJ, Baik SK,Spinzi G, Colombato LA, Salerno F. Prevalence of diastolic dysfunction in cirrhosis and its clinical significance. </w:t>
      </w:r>
      <w:r w:rsidRPr="001850DF">
        <w:rPr>
          <w:rFonts w:ascii="Book Antiqua" w:eastAsia="宋体" w:hAnsi="Book Antiqua" w:cs="宋体"/>
          <w:i/>
          <w:sz w:val="24"/>
          <w:szCs w:val="24"/>
        </w:rPr>
        <w:t>Hepatology</w:t>
      </w:r>
      <w:r w:rsidRPr="001850DF">
        <w:rPr>
          <w:rFonts w:ascii="Book Antiqua" w:eastAsia="宋体" w:hAnsi="Book Antiqua" w:cs="宋体"/>
          <w:sz w:val="24"/>
          <w:szCs w:val="24"/>
        </w:rPr>
        <w:t xml:space="preserve"> 2011; </w:t>
      </w:r>
      <w:r w:rsidRPr="001850DF">
        <w:rPr>
          <w:rFonts w:ascii="Book Antiqua" w:eastAsia="宋体" w:hAnsi="Book Antiqua" w:cs="宋体"/>
          <w:b/>
          <w:sz w:val="24"/>
          <w:szCs w:val="24"/>
        </w:rPr>
        <w:t>54</w:t>
      </w:r>
      <w:r w:rsidRPr="001850DF">
        <w:rPr>
          <w:rFonts w:ascii="Book Antiqua" w:eastAsia="宋体" w:hAnsi="Book Antiqua" w:cs="宋体"/>
          <w:sz w:val="24"/>
          <w:szCs w:val="24"/>
        </w:rPr>
        <w:t xml:space="preserve"> Suppl 1, A475–A476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29 </w:t>
      </w:r>
      <w:r w:rsidRPr="001850DF">
        <w:rPr>
          <w:rFonts w:ascii="Book Antiqua" w:eastAsia="宋体" w:hAnsi="Book Antiqua" w:cs="宋体"/>
          <w:b/>
          <w:bCs/>
          <w:sz w:val="24"/>
          <w:szCs w:val="24"/>
        </w:rPr>
        <w:t>Ruiz-del-Arbol L</w:t>
      </w:r>
      <w:r w:rsidRPr="001850DF">
        <w:rPr>
          <w:rFonts w:ascii="Book Antiqua" w:eastAsia="宋体" w:hAnsi="Book Antiqua" w:cs="宋体"/>
          <w:sz w:val="24"/>
          <w:szCs w:val="24"/>
        </w:rPr>
        <w:t>, Monescillo A, Jimenéz W, Garcia-Plaza A, Arroyo V, Rodés J. Paracentesis-induced circulatory dysfunction: mechanism and effect on hepatic hemodynamics in cirrhosis. </w:t>
      </w:r>
      <w:r w:rsidRPr="001850DF">
        <w:rPr>
          <w:rFonts w:ascii="Book Antiqua" w:eastAsia="宋体" w:hAnsi="Book Antiqua" w:cs="宋体"/>
          <w:i/>
          <w:iCs/>
          <w:sz w:val="24"/>
          <w:szCs w:val="24"/>
        </w:rPr>
        <w:t>Gastroenterology</w:t>
      </w:r>
      <w:r w:rsidRPr="001850DF">
        <w:rPr>
          <w:rFonts w:ascii="Book Antiqua" w:eastAsia="宋体" w:hAnsi="Book Antiqua" w:cs="宋体"/>
          <w:sz w:val="24"/>
          <w:szCs w:val="24"/>
        </w:rPr>
        <w:t> 1997; </w:t>
      </w:r>
      <w:r w:rsidRPr="001850DF">
        <w:rPr>
          <w:rFonts w:ascii="Book Antiqua" w:eastAsia="宋体" w:hAnsi="Book Antiqua" w:cs="宋体"/>
          <w:b/>
          <w:bCs/>
          <w:sz w:val="24"/>
          <w:szCs w:val="24"/>
        </w:rPr>
        <w:t>113</w:t>
      </w:r>
      <w:r w:rsidRPr="001850DF">
        <w:rPr>
          <w:rFonts w:ascii="Book Antiqua" w:eastAsia="宋体" w:hAnsi="Book Antiqua" w:cs="宋体"/>
          <w:sz w:val="24"/>
          <w:szCs w:val="24"/>
        </w:rPr>
        <w:t>: 579-586 [PMID: 9247479 DOI: 10.1053/gast.1997.v113.pm9247479]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30 </w:t>
      </w:r>
      <w:r w:rsidRPr="001850DF">
        <w:rPr>
          <w:rFonts w:ascii="Book Antiqua" w:eastAsia="宋体" w:hAnsi="Book Antiqua" w:cs="宋体"/>
          <w:b/>
          <w:bCs/>
          <w:sz w:val="24"/>
          <w:szCs w:val="24"/>
        </w:rPr>
        <w:t>Ruiz-del-Arbol L</w:t>
      </w:r>
      <w:r w:rsidRPr="001850DF">
        <w:rPr>
          <w:rFonts w:ascii="Book Antiqua" w:eastAsia="宋体" w:hAnsi="Book Antiqua" w:cs="宋体"/>
          <w:sz w:val="24"/>
          <w:szCs w:val="24"/>
        </w:rPr>
        <w:t xml:space="preserve">, Urman J, Fernández J, González M, Navasa M, Monescillo A, Albillos A, Jiménez W, Arroyo V. Systemic, renal, and hepatic hemodynamic derangement in cirrhotic patients with spontaneous bacterial peritonitis.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2003; </w:t>
      </w:r>
      <w:r w:rsidRPr="001850DF">
        <w:rPr>
          <w:rFonts w:ascii="Book Antiqua" w:eastAsia="宋体" w:hAnsi="Book Antiqua" w:cs="宋体"/>
          <w:b/>
          <w:bCs/>
          <w:sz w:val="24"/>
          <w:szCs w:val="24"/>
        </w:rPr>
        <w:t>38</w:t>
      </w:r>
      <w:r w:rsidRPr="001850DF">
        <w:rPr>
          <w:rFonts w:ascii="Book Antiqua" w:eastAsia="宋体" w:hAnsi="Book Antiqua" w:cs="宋体"/>
          <w:sz w:val="24"/>
          <w:szCs w:val="24"/>
        </w:rPr>
        <w:t>: 1210-1218 [PMID: 14578859 DOI: 10.1053/jhep.2003.50447]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31 </w:t>
      </w:r>
      <w:r w:rsidRPr="001850DF">
        <w:rPr>
          <w:rFonts w:ascii="Book Antiqua" w:eastAsia="宋体" w:hAnsi="Book Antiqua" w:cs="宋体"/>
          <w:b/>
          <w:bCs/>
          <w:sz w:val="24"/>
          <w:szCs w:val="24"/>
        </w:rPr>
        <w:t>Ruiz-del-Arbol L</w:t>
      </w:r>
      <w:r w:rsidRPr="001850DF">
        <w:rPr>
          <w:rFonts w:ascii="Book Antiqua" w:eastAsia="宋体" w:hAnsi="Book Antiqua" w:cs="宋体"/>
          <w:sz w:val="24"/>
          <w:szCs w:val="24"/>
        </w:rPr>
        <w:t xml:space="preserve">, Monescillo A, Arocena C, Valer P, Ginès P, Moreira V, Milicua JM, Jiménez W, Arroyo V. Circulatory function and hepatorenal syndrome in cirrhosis.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42</w:t>
      </w:r>
      <w:r w:rsidRPr="001850DF">
        <w:rPr>
          <w:rFonts w:ascii="Book Antiqua" w:eastAsia="宋体" w:hAnsi="Book Antiqua" w:cs="宋体"/>
          <w:sz w:val="24"/>
          <w:szCs w:val="24"/>
        </w:rPr>
        <w:t>: 439-447 [PMID: 15977202 DOI: 10.1002/hep.20766]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32 </w:t>
      </w:r>
      <w:r w:rsidRPr="001850DF">
        <w:rPr>
          <w:rFonts w:ascii="Book Antiqua" w:eastAsia="宋体" w:hAnsi="Book Antiqua" w:cs="宋体"/>
          <w:b/>
          <w:bCs/>
          <w:sz w:val="24"/>
          <w:szCs w:val="24"/>
        </w:rPr>
        <w:t>Bernardi M</w:t>
      </w:r>
      <w:r w:rsidRPr="001850DF">
        <w:rPr>
          <w:rFonts w:ascii="Book Antiqua" w:eastAsia="宋体" w:hAnsi="Book Antiqua" w:cs="宋体"/>
          <w:sz w:val="24"/>
          <w:szCs w:val="24"/>
        </w:rPr>
        <w:t xml:space="preserve">, Maggioli C, Dibra V, Zaccherini G. QT interval prolongation in liver cirrhosis: innocent bystander or serious threat? </w:t>
      </w:r>
      <w:r w:rsidRPr="001850DF">
        <w:rPr>
          <w:rFonts w:ascii="Book Antiqua" w:eastAsia="宋体" w:hAnsi="Book Antiqua" w:cs="宋体"/>
          <w:i/>
          <w:iCs/>
          <w:sz w:val="24"/>
          <w:szCs w:val="24"/>
        </w:rPr>
        <w:t>Expert Rev Gastroenterol Hepatol</w:t>
      </w:r>
      <w:r w:rsidRPr="001850DF">
        <w:rPr>
          <w:rFonts w:ascii="Book Antiqua" w:eastAsia="宋体" w:hAnsi="Book Antiqua" w:cs="宋体"/>
          <w:sz w:val="24"/>
          <w:szCs w:val="24"/>
        </w:rPr>
        <w:t xml:space="preserve"> 2012; </w:t>
      </w:r>
      <w:r w:rsidRPr="001850DF">
        <w:rPr>
          <w:rFonts w:ascii="Book Antiqua" w:eastAsia="宋体" w:hAnsi="Book Antiqua" w:cs="宋体"/>
          <w:b/>
          <w:bCs/>
          <w:sz w:val="24"/>
          <w:szCs w:val="24"/>
        </w:rPr>
        <w:t>6</w:t>
      </w:r>
      <w:r w:rsidRPr="001850DF">
        <w:rPr>
          <w:rFonts w:ascii="Book Antiqua" w:eastAsia="宋体" w:hAnsi="Book Antiqua" w:cs="宋体"/>
          <w:sz w:val="24"/>
          <w:szCs w:val="24"/>
        </w:rPr>
        <w:t>: 57-66 [PMID: 22149582 DOI: 10.1586/egh.11.86]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33 </w:t>
      </w:r>
      <w:r w:rsidRPr="001850DF">
        <w:rPr>
          <w:rFonts w:ascii="Book Antiqua" w:eastAsia="宋体" w:hAnsi="Book Antiqua" w:cs="宋体"/>
          <w:b/>
          <w:bCs/>
          <w:sz w:val="24"/>
          <w:szCs w:val="24"/>
        </w:rPr>
        <w:t>Torregrosa M</w:t>
      </w:r>
      <w:r w:rsidRPr="001850DF">
        <w:rPr>
          <w:rFonts w:ascii="Book Antiqua" w:eastAsia="宋体" w:hAnsi="Book Antiqua" w:cs="宋体"/>
          <w:sz w:val="24"/>
          <w:szCs w:val="24"/>
        </w:rPr>
        <w:t xml:space="preserve">, Aguadé S, Dos L, Segura R, Gónzalez A, Evangelista A, Castell J, Margarit C, Esteban R, Guardia J, Genescà J. Cardiac alterations in cirrhosis: reversibility after liver transplantation.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42</w:t>
      </w:r>
      <w:r w:rsidRPr="001850DF">
        <w:rPr>
          <w:rFonts w:ascii="Book Antiqua" w:eastAsia="宋体" w:hAnsi="Book Antiqua" w:cs="宋体"/>
          <w:sz w:val="24"/>
          <w:szCs w:val="24"/>
        </w:rPr>
        <w:t>: 68-74 [PMID: 15629509 DOI: 10.1016/j.jhep.2004.09.008]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34 </w:t>
      </w:r>
      <w:r w:rsidRPr="001850DF">
        <w:rPr>
          <w:rFonts w:ascii="Book Antiqua" w:eastAsia="宋体" w:hAnsi="Book Antiqua" w:cs="宋体"/>
          <w:b/>
          <w:bCs/>
          <w:sz w:val="24"/>
          <w:szCs w:val="24"/>
        </w:rPr>
        <w:t>Lizardi-Cervera J</w:t>
      </w:r>
      <w:r w:rsidRPr="001850DF">
        <w:rPr>
          <w:rFonts w:ascii="Book Antiqua" w:eastAsia="宋体" w:hAnsi="Book Antiqua" w:cs="宋体"/>
          <w:sz w:val="24"/>
          <w:szCs w:val="24"/>
        </w:rPr>
        <w:t xml:space="preserve">, Aguilar-Zapata D. Nonalcoholic fatty liver disease and its association with cardiovascular disease. </w:t>
      </w:r>
      <w:r w:rsidRPr="001850DF">
        <w:rPr>
          <w:rFonts w:ascii="Book Antiqua" w:eastAsia="宋体" w:hAnsi="Book Antiqua" w:cs="宋体"/>
          <w:i/>
          <w:iCs/>
          <w:sz w:val="24"/>
          <w:szCs w:val="24"/>
        </w:rPr>
        <w:t>Ann Hepatol</w:t>
      </w:r>
      <w:r w:rsidRPr="001850DF">
        <w:rPr>
          <w:rFonts w:ascii="Book Antiqua" w:eastAsia="宋体" w:hAnsi="Book Antiqua" w:cs="宋体"/>
          <w:sz w:val="24"/>
          <w:szCs w:val="24"/>
        </w:rPr>
        <w:t xml:space="preserve"> 2009; </w:t>
      </w:r>
      <w:r w:rsidRPr="001850DF">
        <w:rPr>
          <w:rFonts w:ascii="Book Antiqua" w:eastAsia="宋体" w:hAnsi="Book Antiqua" w:cs="宋体"/>
          <w:b/>
          <w:bCs/>
          <w:sz w:val="24"/>
          <w:szCs w:val="24"/>
        </w:rPr>
        <w:t xml:space="preserve">8 </w:t>
      </w:r>
      <w:r w:rsidRPr="001850DF">
        <w:rPr>
          <w:rFonts w:ascii="Book Antiqua" w:eastAsia="宋体" w:hAnsi="Book Antiqua" w:cs="宋体"/>
          <w:bCs/>
          <w:sz w:val="24"/>
          <w:szCs w:val="24"/>
        </w:rPr>
        <w:t>Suppl 1</w:t>
      </w:r>
      <w:r w:rsidRPr="001850DF">
        <w:rPr>
          <w:rFonts w:ascii="Book Antiqua" w:eastAsia="宋体" w:hAnsi="Book Antiqua" w:cs="宋体"/>
          <w:sz w:val="24"/>
          <w:szCs w:val="24"/>
        </w:rPr>
        <w:t>: S40-S43 [PMID: 19381123]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35 </w:t>
      </w:r>
      <w:r w:rsidRPr="001850DF">
        <w:rPr>
          <w:rFonts w:ascii="Book Antiqua" w:eastAsia="宋体" w:hAnsi="Book Antiqua" w:cs="宋体"/>
          <w:b/>
          <w:bCs/>
          <w:sz w:val="24"/>
          <w:szCs w:val="24"/>
        </w:rPr>
        <w:t>Treeprasertsuk S</w:t>
      </w:r>
      <w:r w:rsidRPr="001850DF">
        <w:rPr>
          <w:rFonts w:ascii="Book Antiqua" w:eastAsia="宋体" w:hAnsi="Book Antiqua" w:cs="宋体"/>
          <w:sz w:val="24"/>
          <w:szCs w:val="24"/>
        </w:rPr>
        <w:t xml:space="preserve">, Lopez-Jimenez F, Lindor KD. Nonalcoholic fatty liver disease and the coronary artery disease. </w:t>
      </w:r>
      <w:r w:rsidRPr="001850DF">
        <w:rPr>
          <w:rFonts w:ascii="Book Antiqua" w:eastAsia="宋体" w:hAnsi="Book Antiqua" w:cs="宋体"/>
          <w:i/>
          <w:iCs/>
          <w:sz w:val="24"/>
          <w:szCs w:val="24"/>
        </w:rPr>
        <w:t>Dig Dis Sci</w:t>
      </w:r>
      <w:r w:rsidRPr="001850DF">
        <w:rPr>
          <w:rFonts w:ascii="Book Antiqua" w:eastAsia="宋体" w:hAnsi="Book Antiqua" w:cs="宋体"/>
          <w:sz w:val="24"/>
          <w:szCs w:val="24"/>
        </w:rPr>
        <w:t xml:space="preserve"> 2011; </w:t>
      </w:r>
      <w:r w:rsidRPr="001850DF">
        <w:rPr>
          <w:rFonts w:ascii="Book Antiqua" w:eastAsia="宋体" w:hAnsi="Book Antiqua" w:cs="宋体"/>
          <w:b/>
          <w:bCs/>
          <w:sz w:val="24"/>
          <w:szCs w:val="24"/>
        </w:rPr>
        <w:t>56</w:t>
      </w:r>
      <w:r w:rsidRPr="001850DF">
        <w:rPr>
          <w:rFonts w:ascii="Book Antiqua" w:eastAsia="宋体" w:hAnsi="Book Antiqua" w:cs="宋体"/>
          <w:sz w:val="24"/>
          <w:szCs w:val="24"/>
        </w:rPr>
        <w:t>: 35-45 [PMID: 20464495 DOI: 10.1007/s10620-010-1241-2]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36 </w:t>
      </w:r>
      <w:r w:rsidRPr="001850DF">
        <w:rPr>
          <w:rFonts w:ascii="Book Antiqua" w:eastAsia="宋体" w:hAnsi="Book Antiqua" w:cs="宋体"/>
          <w:b/>
          <w:bCs/>
          <w:sz w:val="24"/>
          <w:szCs w:val="24"/>
        </w:rPr>
        <w:t>Perseghin G</w:t>
      </w:r>
      <w:r w:rsidRPr="001850DF">
        <w:rPr>
          <w:rFonts w:ascii="Book Antiqua" w:eastAsia="宋体" w:hAnsi="Book Antiqua" w:cs="宋体"/>
          <w:sz w:val="24"/>
          <w:szCs w:val="24"/>
        </w:rPr>
        <w:t xml:space="preserve">. The role of non-alcoholic fatty liver disease in cardiovascular disease. </w:t>
      </w:r>
      <w:r w:rsidRPr="001850DF">
        <w:rPr>
          <w:rFonts w:ascii="Book Antiqua" w:eastAsia="宋体" w:hAnsi="Book Antiqua" w:cs="宋体"/>
          <w:i/>
          <w:iCs/>
          <w:sz w:val="24"/>
          <w:szCs w:val="24"/>
        </w:rPr>
        <w:t>Dig Dis</w:t>
      </w:r>
      <w:r w:rsidRPr="001850DF">
        <w:rPr>
          <w:rFonts w:ascii="Book Antiqua" w:eastAsia="宋体" w:hAnsi="Book Antiqua" w:cs="宋体"/>
          <w:sz w:val="24"/>
          <w:szCs w:val="24"/>
        </w:rPr>
        <w:t xml:space="preserve"> 2010; </w:t>
      </w:r>
      <w:r w:rsidRPr="001850DF">
        <w:rPr>
          <w:rFonts w:ascii="Book Antiqua" w:eastAsia="宋体" w:hAnsi="Book Antiqua" w:cs="宋体"/>
          <w:b/>
          <w:bCs/>
          <w:sz w:val="24"/>
          <w:szCs w:val="24"/>
        </w:rPr>
        <w:t>28</w:t>
      </w:r>
      <w:r w:rsidRPr="001850DF">
        <w:rPr>
          <w:rFonts w:ascii="Book Antiqua" w:eastAsia="宋体" w:hAnsi="Book Antiqua" w:cs="宋体"/>
          <w:sz w:val="24"/>
          <w:szCs w:val="24"/>
        </w:rPr>
        <w:t>: 210-213 [PMID: 20460913 DOI: 10.1159/000282088]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37 </w:t>
      </w:r>
      <w:r w:rsidRPr="001850DF">
        <w:rPr>
          <w:rFonts w:ascii="Book Antiqua" w:eastAsia="Times New Roman" w:hAnsi="Book Antiqua" w:cs="Times New Roman"/>
          <w:b/>
          <w:bCs/>
          <w:sz w:val="24"/>
          <w:szCs w:val="24"/>
          <w:lang w:eastAsia="en-GB"/>
        </w:rPr>
        <w:t>Pacifico</w:t>
      </w:r>
      <w:r w:rsidRPr="001850DF">
        <w:rPr>
          <w:rFonts w:ascii="Book Antiqua" w:eastAsia="Times New Roman" w:hAnsi="Book Antiqua" w:cs="Times New Roman"/>
          <w:sz w:val="24"/>
          <w:szCs w:val="24"/>
          <w:lang w:eastAsia="en-GB"/>
        </w:rPr>
        <w:t xml:space="preserve"> L, Di Martino M, De Merulis A, Bezzi M, Osborn JF, Catalano C, Chiesa C</w:t>
      </w:r>
      <w:r w:rsidRPr="001850DF">
        <w:rPr>
          <w:rFonts w:ascii="Book Antiqua" w:eastAsia="宋体" w:hAnsi="Book Antiqua" w:cs="宋体"/>
          <w:sz w:val="24"/>
          <w:szCs w:val="24"/>
        </w:rPr>
        <w:t xml:space="preserve">. Left ventricular dysfunction in obese children and adolescents with </w:t>
      </w:r>
      <w:r w:rsidRPr="001850DF">
        <w:rPr>
          <w:rFonts w:ascii="Book Antiqua" w:eastAsia="宋体" w:hAnsi="Book Antiqua" w:cs="宋体"/>
          <w:sz w:val="24"/>
          <w:szCs w:val="24"/>
        </w:rPr>
        <w:lastRenderedPageBreak/>
        <w:t>nonalcoholic fatty liver disease.</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i/>
          <w:iCs/>
          <w:sz w:val="24"/>
          <w:szCs w:val="24"/>
        </w:rPr>
        <w:t>Hepatology</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sz w:val="24"/>
          <w:szCs w:val="24"/>
        </w:rPr>
        <w:t xml:space="preserve">2013; </w:t>
      </w:r>
      <w:r w:rsidRPr="001850DF">
        <w:rPr>
          <w:rFonts w:ascii="Book Antiqua" w:hAnsi="Book Antiqua"/>
          <w:sz w:val="24"/>
          <w:szCs w:val="24"/>
        </w:rPr>
        <w:t>Epub ahead of print</w:t>
      </w:r>
      <w:r w:rsidRPr="001850DF">
        <w:rPr>
          <w:rFonts w:ascii="Book Antiqua" w:eastAsia="宋体" w:hAnsi="Book Antiqua" w:cs="宋体"/>
          <w:sz w:val="24"/>
          <w:szCs w:val="24"/>
        </w:rPr>
        <w:t xml:space="preserve"> [PMID: 23843206 DOI: 10.1002/hep.26610]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38 </w:t>
      </w:r>
      <w:r w:rsidRPr="001850DF">
        <w:rPr>
          <w:rFonts w:ascii="Book Antiqua" w:eastAsia="宋体" w:hAnsi="Book Antiqua" w:cs="宋体"/>
          <w:b/>
          <w:bCs/>
          <w:sz w:val="24"/>
          <w:szCs w:val="24"/>
        </w:rPr>
        <w:t>Jackson H</w:t>
      </w:r>
      <w:r w:rsidRPr="001850DF">
        <w:rPr>
          <w:rFonts w:ascii="Book Antiqua" w:eastAsia="宋体" w:hAnsi="Book Antiqua" w:cs="宋体"/>
          <w:sz w:val="24"/>
          <w:szCs w:val="24"/>
        </w:rPr>
        <w:t xml:space="preserve">, Solaymani-Dodaran M, Card TR, Aithal GP, Logan R, West J. Influence of ursodeoxycholic acid on the mortality and malignancy associated with primary biliary cirrhosis: a population-based cohort study.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2007; </w:t>
      </w:r>
      <w:r w:rsidRPr="001850DF">
        <w:rPr>
          <w:rFonts w:ascii="Book Antiqua" w:eastAsia="宋体" w:hAnsi="Book Antiqua" w:cs="宋体"/>
          <w:b/>
          <w:bCs/>
          <w:sz w:val="24"/>
          <w:szCs w:val="24"/>
        </w:rPr>
        <w:t>46</w:t>
      </w:r>
      <w:r w:rsidRPr="001850DF">
        <w:rPr>
          <w:rFonts w:ascii="Book Antiqua" w:eastAsia="宋体" w:hAnsi="Book Antiqua" w:cs="宋体"/>
          <w:sz w:val="24"/>
          <w:szCs w:val="24"/>
        </w:rPr>
        <w:t>: 1131-1137 [PMID: 17685473 DOI: 10.1002/hep.21795]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39 </w:t>
      </w:r>
      <w:r w:rsidRPr="001850DF">
        <w:rPr>
          <w:rFonts w:ascii="Book Antiqua" w:eastAsia="宋体" w:hAnsi="Book Antiqua" w:cs="宋体"/>
          <w:b/>
          <w:bCs/>
          <w:sz w:val="24"/>
          <w:szCs w:val="24"/>
        </w:rPr>
        <w:t>Prince M</w:t>
      </w:r>
      <w:r w:rsidRPr="001850DF">
        <w:rPr>
          <w:rFonts w:ascii="Book Antiqua" w:eastAsia="宋体" w:hAnsi="Book Antiqua" w:cs="宋体"/>
          <w:sz w:val="24"/>
          <w:szCs w:val="24"/>
        </w:rPr>
        <w:t xml:space="preserve">, Chetwynd A, Newman W, Metcalf JV, James OF. Survival and symptom progression in a geographically based cohort of patients with primary biliary cirrhosis: follow-up for up to 28 years. </w:t>
      </w:r>
      <w:r w:rsidRPr="001850DF">
        <w:rPr>
          <w:rFonts w:ascii="Book Antiqua" w:eastAsia="宋体" w:hAnsi="Book Antiqua" w:cs="宋体"/>
          <w:i/>
          <w:iCs/>
          <w:sz w:val="24"/>
          <w:szCs w:val="24"/>
        </w:rPr>
        <w:t>Gastroenterology</w:t>
      </w:r>
      <w:r w:rsidRPr="001850DF">
        <w:rPr>
          <w:rFonts w:ascii="Book Antiqua" w:eastAsia="宋体" w:hAnsi="Book Antiqua" w:cs="宋体"/>
          <w:sz w:val="24"/>
          <w:szCs w:val="24"/>
        </w:rPr>
        <w:t xml:space="preserve"> 2002; </w:t>
      </w:r>
      <w:r w:rsidRPr="001850DF">
        <w:rPr>
          <w:rFonts w:ascii="Book Antiqua" w:eastAsia="宋体" w:hAnsi="Book Antiqua" w:cs="宋体"/>
          <w:b/>
          <w:bCs/>
          <w:sz w:val="24"/>
          <w:szCs w:val="24"/>
        </w:rPr>
        <w:t>123</w:t>
      </w:r>
      <w:r w:rsidRPr="001850DF">
        <w:rPr>
          <w:rFonts w:ascii="Book Antiqua" w:eastAsia="宋体" w:hAnsi="Book Antiqua" w:cs="宋体"/>
          <w:sz w:val="24"/>
          <w:szCs w:val="24"/>
        </w:rPr>
        <w:t>: 1044-1051 [PMID: 12360466 DOI: 10.1053/gast.2002.36027]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40 </w:t>
      </w:r>
      <w:r w:rsidRPr="001850DF">
        <w:rPr>
          <w:rFonts w:ascii="Book Antiqua" w:eastAsia="宋体" w:hAnsi="Book Antiqua" w:cs="宋体"/>
          <w:b/>
          <w:bCs/>
          <w:sz w:val="24"/>
          <w:szCs w:val="24"/>
        </w:rPr>
        <w:t>Howel D</w:t>
      </w:r>
      <w:r w:rsidRPr="001850DF">
        <w:rPr>
          <w:rFonts w:ascii="Book Antiqua" w:eastAsia="宋体" w:hAnsi="Book Antiqua" w:cs="宋体"/>
          <w:sz w:val="24"/>
          <w:szCs w:val="24"/>
        </w:rPr>
        <w:t xml:space="preserve">, Metcalf JV, Gray J, Newman WL, Jones DE, James OF. Cancer risk in primary biliary cirrhosis: a study in northern England. </w:t>
      </w:r>
      <w:r w:rsidRPr="001850DF">
        <w:rPr>
          <w:rFonts w:ascii="Book Antiqua" w:eastAsia="宋体" w:hAnsi="Book Antiqua" w:cs="宋体"/>
          <w:i/>
          <w:iCs/>
          <w:sz w:val="24"/>
          <w:szCs w:val="24"/>
        </w:rPr>
        <w:t>Gut</w:t>
      </w:r>
      <w:r w:rsidRPr="001850DF">
        <w:rPr>
          <w:rFonts w:ascii="Book Antiqua" w:eastAsia="宋体" w:hAnsi="Book Antiqua" w:cs="宋体"/>
          <w:sz w:val="24"/>
          <w:szCs w:val="24"/>
        </w:rPr>
        <w:t xml:space="preserve"> 1999; </w:t>
      </w:r>
      <w:r w:rsidRPr="001850DF">
        <w:rPr>
          <w:rFonts w:ascii="Book Antiqua" w:eastAsia="宋体" w:hAnsi="Book Antiqua" w:cs="宋体"/>
          <w:b/>
          <w:bCs/>
          <w:sz w:val="24"/>
          <w:szCs w:val="24"/>
        </w:rPr>
        <w:t>45</w:t>
      </w:r>
      <w:r w:rsidRPr="001850DF">
        <w:rPr>
          <w:rFonts w:ascii="Book Antiqua" w:eastAsia="宋体" w:hAnsi="Book Antiqua" w:cs="宋体"/>
          <w:sz w:val="24"/>
          <w:szCs w:val="24"/>
        </w:rPr>
        <w:t>: 756-760 [PMID: 10517916 DOI: 10.1136/gut.45.5.756]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41 </w:t>
      </w:r>
      <w:r w:rsidRPr="001850DF">
        <w:rPr>
          <w:rFonts w:ascii="Book Antiqua" w:eastAsia="宋体" w:hAnsi="Book Antiqua" w:cs="宋体"/>
          <w:b/>
          <w:bCs/>
          <w:sz w:val="24"/>
          <w:szCs w:val="24"/>
        </w:rPr>
        <w:t>Parati G</w:t>
      </w:r>
      <w:r w:rsidRPr="001850DF">
        <w:rPr>
          <w:rFonts w:ascii="Book Antiqua" w:eastAsia="宋体" w:hAnsi="Book Antiqua" w:cs="宋体"/>
          <w:sz w:val="24"/>
          <w:szCs w:val="24"/>
        </w:rPr>
        <w:t xml:space="preserve">, Di Rienzo M, Mancia G. Dynamic modulation of baroreflex sensitivity in health and disease. </w:t>
      </w:r>
      <w:r w:rsidRPr="001850DF">
        <w:rPr>
          <w:rFonts w:ascii="Book Antiqua" w:eastAsia="宋体" w:hAnsi="Book Antiqua" w:cs="宋体"/>
          <w:i/>
          <w:iCs/>
          <w:sz w:val="24"/>
          <w:szCs w:val="24"/>
        </w:rPr>
        <w:t>Ann N Y Acad Sci</w:t>
      </w:r>
      <w:r w:rsidRPr="001850DF">
        <w:rPr>
          <w:rFonts w:ascii="Book Antiqua" w:eastAsia="宋体" w:hAnsi="Book Antiqua" w:cs="宋体"/>
          <w:sz w:val="24"/>
          <w:szCs w:val="24"/>
        </w:rPr>
        <w:t xml:space="preserve"> 2001; </w:t>
      </w:r>
      <w:r w:rsidRPr="001850DF">
        <w:rPr>
          <w:rFonts w:ascii="Book Antiqua" w:eastAsia="宋体" w:hAnsi="Book Antiqua" w:cs="宋体"/>
          <w:b/>
          <w:bCs/>
          <w:sz w:val="24"/>
          <w:szCs w:val="24"/>
        </w:rPr>
        <w:t>940</w:t>
      </w:r>
      <w:r w:rsidRPr="001850DF">
        <w:rPr>
          <w:rFonts w:ascii="Book Antiqua" w:eastAsia="宋体" w:hAnsi="Book Antiqua" w:cs="宋体"/>
          <w:sz w:val="24"/>
          <w:szCs w:val="24"/>
        </w:rPr>
        <w:t>: 469-487 [PMID: 11458702 DOI: 10.1111/j.1749-6632.2001.tb03699.x]</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42 </w:t>
      </w:r>
      <w:r w:rsidRPr="001850DF">
        <w:rPr>
          <w:rFonts w:ascii="Book Antiqua" w:eastAsia="宋体" w:hAnsi="Book Antiqua" w:cs="宋体"/>
          <w:b/>
          <w:bCs/>
          <w:sz w:val="24"/>
          <w:szCs w:val="24"/>
        </w:rPr>
        <w:t>Schwartz PJ</w:t>
      </w:r>
      <w:r w:rsidRPr="001850DF">
        <w:rPr>
          <w:rFonts w:ascii="Book Antiqua" w:eastAsia="宋体" w:hAnsi="Book Antiqua" w:cs="宋体"/>
          <w:sz w:val="24"/>
          <w:szCs w:val="24"/>
        </w:rPr>
        <w:t xml:space="preserve">. The autonomic nervous system and sudden death. </w:t>
      </w:r>
      <w:r w:rsidRPr="001850DF">
        <w:rPr>
          <w:rFonts w:ascii="Book Antiqua" w:eastAsia="宋体" w:hAnsi="Book Antiqua" w:cs="宋体"/>
          <w:i/>
          <w:iCs/>
          <w:sz w:val="24"/>
          <w:szCs w:val="24"/>
        </w:rPr>
        <w:t>Eur Heart J</w:t>
      </w:r>
      <w:r w:rsidRPr="001850DF">
        <w:rPr>
          <w:rFonts w:ascii="Book Antiqua" w:eastAsia="宋体" w:hAnsi="Book Antiqua" w:cs="宋体"/>
          <w:sz w:val="24"/>
          <w:szCs w:val="24"/>
        </w:rPr>
        <w:t xml:space="preserve"> 1998; </w:t>
      </w:r>
      <w:r w:rsidRPr="001850DF">
        <w:rPr>
          <w:rFonts w:ascii="Book Antiqua" w:eastAsia="宋体" w:hAnsi="Book Antiqua" w:cs="宋体"/>
          <w:b/>
          <w:bCs/>
          <w:sz w:val="24"/>
          <w:szCs w:val="24"/>
        </w:rPr>
        <w:t xml:space="preserve">19 </w:t>
      </w:r>
      <w:r w:rsidRPr="001850DF">
        <w:rPr>
          <w:rFonts w:ascii="Book Antiqua" w:eastAsia="宋体" w:hAnsi="Book Antiqua" w:cs="宋体"/>
          <w:bCs/>
          <w:sz w:val="24"/>
          <w:szCs w:val="24"/>
        </w:rPr>
        <w:t>Suppl F</w:t>
      </w:r>
      <w:r w:rsidRPr="001850DF">
        <w:rPr>
          <w:rFonts w:ascii="Book Antiqua" w:eastAsia="宋体" w:hAnsi="Book Antiqua" w:cs="宋体"/>
          <w:sz w:val="24"/>
          <w:szCs w:val="24"/>
        </w:rPr>
        <w:t>: F72-F80 [PMID: 9651739]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43 </w:t>
      </w:r>
      <w:r w:rsidRPr="001850DF">
        <w:rPr>
          <w:rFonts w:ascii="Book Antiqua" w:eastAsia="宋体" w:hAnsi="Book Antiqua" w:cs="宋体"/>
          <w:b/>
          <w:bCs/>
          <w:sz w:val="24"/>
          <w:szCs w:val="24"/>
        </w:rPr>
        <w:t>Hollingsworth KG</w:t>
      </w:r>
      <w:r w:rsidRPr="001850DF">
        <w:rPr>
          <w:rFonts w:ascii="Book Antiqua" w:eastAsia="宋体" w:hAnsi="Book Antiqua" w:cs="宋体"/>
          <w:sz w:val="24"/>
          <w:szCs w:val="24"/>
        </w:rPr>
        <w:t xml:space="preserve">, Newton JL, Taylor R, McDonald C, Palmer JM, Blamire AM, Jones DE. Pilot study of peripheral muscle function in primary biliary cirrhosis: potential implications for fatigue pathogenesis. </w:t>
      </w:r>
      <w:r w:rsidRPr="001850DF">
        <w:rPr>
          <w:rFonts w:ascii="Book Antiqua" w:eastAsia="宋体" w:hAnsi="Book Antiqua" w:cs="宋体"/>
          <w:i/>
          <w:iCs/>
          <w:sz w:val="24"/>
          <w:szCs w:val="24"/>
        </w:rPr>
        <w:t>Clin Gastroenterol Hepatol</w:t>
      </w:r>
      <w:r w:rsidRPr="001850DF">
        <w:rPr>
          <w:rFonts w:ascii="Book Antiqua" w:eastAsia="宋体" w:hAnsi="Book Antiqua" w:cs="宋体"/>
          <w:sz w:val="24"/>
          <w:szCs w:val="24"/>
        </w:rPr>
        <w:t xml:space="preserve"> 2008; </w:t>
      </w:r>
      <w:r w:rsidRPr="001850DF">
        <w:rPr>
          <w:rFonts w:ascii="Book Antiqua" w:eastAsia="宋体" w:hAnsi="Book Antiqua" w:cs="宋体"/>
          <w:b/>
          <w:bCs/>
          <w:sz w:val="24"/>
          <w:szCs w:val="24"/>
        </w:rPr>
        <w:t>6</w:t>
      </w:r>
      <w:r w:rsidRPr="001850DF">
        <w:rPr>
          <w:rFonts w:ascii="Book Antiqua" w:eastAsia="宋体" w:hAnsi="Book Antiqua" w:cs="宋体"/>
          <w:sz w:val="24"/>
          <w:szCs w:val="24"/>
        </w:rPr>
        <w:t>: 1041-1048 [PMID: 18691944 DOI: 10.1016/j.cgh.2008.04.013]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44 </w:t>
      </w:r>
      <w:r w:rsidRPr="001850DF">
        <w:rPr>
          <w:rFonts w:ascii="Book Antiqua" w:eastAsia="宋体" w:hAnsi="Book Antiqua" w:cs="宋体"/>
          <w:b/>
          <w:bCs/>
          <w:sz w:val="24"/>
          <w:szCs w:val="24"/>
        </w:rPr>
        <w:t>Jones DE</w:t>
      </w:r>
      <w:r w:rsidRPr="001850DF">
        <w:rPr>
          <w:rFonts w:ascii="Book Antiqua" w:eastAsia="宋体" w:hAnsi="Book Antiqua" w:cs="宋体"/>
          <w:sz w:val="24"/>
          <w:szCs w:val="24"/>
        </w:rPr>
        <w:t xml:space="preserve">, Hollingsworth K, Fattakhova G, MacGowan G, Taylor R, Blamire A, Newton JL. Impaired cardiovascular function in primary biliary cirrhosis. </w:t>
      </w:r>
      <w:r w:rsidRPr="001850DF">
        <w:rPr>
          <w:rFonts w:ascii="Book Antiqua" w:eastAsia="宋体" w:hAnsi="Book Antiqua" w:cs="宋体"/>
          <w:i/>
          <w:iCs/>
          <w:sz w:val="24"/>
          <w:szCs w:val="24"/>
        </w:rPr>
        <w:t>Am J Physiol Gastrointest Liver Physiol</w:t>
      </w:r>
      <w:r w:rsidRPr="001850DF">
        <w:rPr>
          <w:rFonts w:ascii="Book Antiqua" w:eastAsia="宋体" w:hAnsi="Book Antiqua" w:cs="宋体"/>
          <w:sz w:val="24"/>
          <w:szCs w:val="24"/>
        </w:rPr>
        <w:t xml:space="preserve"> 2010; </w:t>
      </w:r>
      <w:r w:rsidRPr="001850DF">
        <w:rPr>
          <w:rFonts w:ascii="Book Antiqua" w:eastAsia="宋体" w:hAnsi="Book Antiqua" w:cs="宋体"/>
          <w:b/>
          <w:bCs/>
          <w:sz w:val="24"/>
          <w:szCs w:val="24"/>
        </w:rPr>
        <w:t>298</w:t>
      </w:r>
      <w:r w:rsidRPr="001850DF">
        <w:rPr>
          <w:rFonts w:ascii="Book Antiqua" w:eastAsia="宋体" w:hAnsi="Book Antiqua" w:cs="宋体"/>
          <w:sz w:val="24"/>
          <w:szCs w:val="24"/>
        </w:rPr>
        <w:t>: G764-G773 [PMID: 20133949 DOI: 10.1152/ajpgi.00501.2009]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45 </w:t>
      </w:r>
      <w:r w:rsidRPr="001850DF">
        <w:rPr>
          <w:rFonts w:ascii="Book Antiqua" w:eastAsia="宋体" w:hAnsi="Book Antiqua" w:cs="宋体"/>
          <w:b/>
          <w:bCs/>
          <w:sz w:val="24"/>
          <w:szCs w:val="24"/>
        </w:rPr>
        <w:t>Fickert P</w:t>
      </w:r>
      <w:r w:rsidRPr="001850DF">
        <w:rPr>
          <w:rFonts w:ascii="Book Antiqua" w:eastAsia="宋体" w:hAnsi="Book Antiqua" w:cs="宋体"/>
          <w:sz w:val="24"/>
          <w:szCs w:val="24"/>
        </w:rPr>
        <w:t xml:space="preserve">, Moustafa T, Trauner M. Primary sclerosing cholangitis--the arteriosclerosis of the bile duct? </w:t>
      </w:r>
      <w:r w:rsidRPr="001850DF">
        <w:rPr>
          <w:rFonts w:ascii="Book Antiqua" w:eastAsia="宋体" w:hAnsi="Book Antiqua" w:cs="宋体"/>
          <w:i/>
          <w:iCs/>
          <w:sz w:val="24"/>
          <w:szCs w:val="24"/>
        </w:rPr>
        <w:t>Lipids Health Dis</w:t>
      </w:r>
      <w:r w:rsidRPr="001850DF">
        <w:rPr>
          <w:rFonts w:ascii="Book Antiqua" w:eastAsia="宋体" w:hAnsi="Book Antiqua" w:cs="宋体"/>
          <w:sz w:val="24"/>
          <w:szCs w:val="24"/>
        </w:rPr>
        <w:t xml:space="preserve"> 2007; </w:t>
      </w:r>
      <w:r w:rsidRPr="001850DF">
        <w:rPr>
          <w:rFonts w:ascii="Book Antiqua" w:eastAsia="宋体" w:hAnsi="Book Antiqua" w:cs="宋体"/>
          <w:b/>
          <w:bCs/>
          <w:sz w:val="24"/>
          <w:szCs w:val="24"/>
        </w:rPr>
        <w:t>6</w:t>
      </w:r>
      <w:r w:rsidRPr="001850DF">
        <w:rPr>
          <w:rFonts w:ascii="Book Antiqua" w:eastAsia="宋体" w:hAnsi="Book Antiqua" w:cs="宋体"/>
          <w:sz w:val="24"/>
          <w:szCs w:val="24"/>
        </w:rPr>
        <w:t>: 3 [PMID: 17254334 DOI: 10.1186/1476-511X-6-3]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46 </w:t>
      </w:r>
      <w:r w:rsidRPr="001850DF">
        <w:rPr>
          <w:rFonts w:ascii="Book Antiqua" w:eastAsia="宋体" w:hAnsi="Book Antiqua" w:cs="宋体"/>
          <w:b/>
          <w:bCs/>
          <w:sz w:val="24"/>
          <w:szCs w:val="24"/>
        </w:rPr>
        <w:t>Agelopoulou P</w:t>
      </w:r>
      <w:r w:rsidRPr="001850DF">
        <w:rPr>
          <w:rFonts w:ascii="Book Antiqua" w:eastAsia="宋体" w:hAnsi="Book Antiqua" w:cs="宋体"/>
          <w:sz w:val="24"/>
          <w:szCs w:val="24"/>
        </w:rPr>
        <w:t xml:space="preserve">, Kapatais A, Varounis C, Grassos C, Kalkandi E, Kouris N, Pierakeas N, Babalis D. Hepatocellular carcinoma with invasion into the right atrium. Report of two cases and review of the literature. </w:t>
      </w:r>
      <w:r w:rsidRPr="001850DF">
        <w:rPr>
          <w:rFonts w:ascii="Book Antiqua" w:eastAsia="宋体" w:hAnsi="Book Antiqua" w:cs="宋体"/>
          <w:i/>
          <w:iCs/>
          <w:sz w:val="24"/>
          <w:szCs w:val="24"/>
        </w:rPr>
        <w:t>Hepatogastroenterology</w:t>
      </w:r>
      <w:r w:rsidRPr="001850DF">
        <w:rPr>
          <w:rFonts w:ascii="Book Antiqua" w:eastAsia="宋体" w:hAnsi="Book Antiqua" w:cs="宋体"/>
          <w:sz w:val="24"/>
          <w:szCs w:val="24"/>
        </w:rPr>
        <w:t xml:space="preserve"> 2007; </w:t>
      </w:r>
      <w:r w:rsidRPr="001850DF">
        <w:rPr>
          <w:rFonts w:ascii="Book Antiqua" w:eastAsia="宋体" w:hAnsi="Book Antiqua" w:cs="宋体"/>
          <w:b/>
          <w:bCs/>
          <w:sz w:val="24"/>
          <w:szCs w:val="24"/>
        </w:rPr>
        <w:t>54</w:t>
      </w:r>
      <w:r w:rsidRPr="001850DF">
        <w:rPr>
          <w:rFonts w:ascii="Book Antiqua" w:eastAsia="宋体" w:hAnsi="Book Antiqua" w:cs="宋体"/>
          <w:sz w:val="24"/>
          <w:szCs w:val="24"/>
        </w:rPr>
        <w:t>: 2106-2108 [PMID: 18251169]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47 </w:t>
      </w:r>
      <w:r w:rsidRPr="001850DF">
        <w:rPr>
          <w:rFonts w:ascii="Book Antiqua" w:eastAsia="宋体" w:hAnsi="Book Antiqua" w:cs="宋体"/>
          <w:b/>
          <w:bCs/>
          <w:sz w:val="24"/>
          <w:szCs w:val="24"/>
        </w:rPr>
        <w:t>Lin TY</w:t>
      </w:r>
      <w:r w:rsidRPr="001850DF">
        <w:rPr>
          <w:rFonts w:ascii="Book Antiqua" w:eastAsia="宋体" w:hAnsi="Book Antiqua" w:cs="宋体"/>
          <w:sz w:val="24"/>
          <w:szCs w:val="24"/>
        </w:rPr>
        <w:t xml:space="preserve">, Chiu KM, Chien CY, Wang MJ, Chu SH. Case 1. Right ventricular outflow obstruction caused by metastatic hepatocellular carcinoma. </w:t>
      </w:r>
      <w:r w:rsidRPr="001850DF">
        <w:rPr>
          <w:rFonts w:ascii="Book Antiqua" w:eastAsia="宋体" w:hAnsi="Book Antiqua" w:cs="宋体"/>
          <w:i/>
          <w:iCs/>
          <w:sz w:val="24"/>
          <w:szCs w:val="24"/>
        </w:rPr>
        <w:t>J Clin Oncol</w:t>
      </w:r>
      <w:r w:rsidRPr="001850DF">
        <w:rPr>
          <w:rFonts w:ascii="Book Antiqua" w:eastAsia="宋体" w:hAnsi="Book Antiqua" w:cs="宋体"/>
          <w:sz w:val="24"/>
          <w:szCs w:val="24"/>
        </w:rPr>
        <w:t xml:space="preserve"> 2004; </w:t>
      </w:r>
      <w:r w:rsidRPr="001850DF">
        <w:rPr>
          <w:rFonts w:ascii="Book Antiqua" w:eastAsia="宋体" w:hAnsi="Book Antiqua" w:cs="宋体"/>
          <w:b/>
          <w:bCs/>
          <w:sz w:val="24"/>
          <w:szCs w:val="24"/>
        </w:rPr>
        <w:t>22</w:t>
      </w:r>
      <w:r w:rsidRPr="001850DF">
        <w:rPr>
          <w:rFonts w:ascii="Book Antiqua" w:eastAsia="宋体" w:hAnsi="Book Antiqua" w:cs="宋体"/>
          <w:sz w:val="24"/>
          <w:szCs w:val="24"/>
        </w:rPr>
        <w:t>: 1152-1153 [PMID: 15020617 DOI: 10.1200/JCO.2004.04.151]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48</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b/>
          <w:bCs/>
          <w:sz w:val="24"/>
          <w:szCs w:val="24"/>
        </w:rPr>
        <w:t>Saïsse J</w:t>
      </w:r>
      <w:r w:rsidRPr="001850DF">
        <w:rPr>
          <w:rFonts w:ascii="Book Antiqua" w:eastAsia="宋体" w:hAnsi="Book Antiqua" w:cs="宋体"/>
          <w:sz w:val="24"/>
          <w:szCs w:val="24"/>
        </w:rPr>
        <w:t xml:space="preserve">, Hardwigsen J, Castellani P, Caus T, Le Treut YP. Budd-Chiari syndrome secondary to intracardiac extension of hepatocellular carcinoma. Two cases treated by radical resection. </w:t>
      </w:r>
      <w:r w:rsidRPr="001850DF">
        <w:rPr>
          <w:rFonts w:ascii="Book Antiqua" w:eastAsia="宋体" w:hAnsi="Book Antiqua" w:cs="宋体"/>
          <w:i/>
          <w:iCs/>
          <w:sz w:val="24"/>
          <w:szCs w:val="24"/>
        </w:rPr>
        <w:t>Hepatogastroenterology</w:t>
      </w:r>
      <w:r w:rsidRPr="001850DF">
        <w:rPr>
          <w:rFonts w:ascii="Book Antiqua" w:eastAsia="宋体" w:hAnsi="Book Antiqua" w:cs="宋体"/>
          <w:sz w:val="24"/>
          <w:szCs w:val="24"/>
        </w:rPr>
        <w:t xml:space="preserve"> 2001; </w:t>
      </w:r>
      <w:r w:rsidRPr="001850DF">
        <w:rPr>
          <w:rFonts w:ascii="Book Antiqua" w:eastAsia="宋体" w:hAnsi="Book Antiqua" w:cs="宋体"/>
          <w:b/>
          <w:bCs/>
          <w:sz w:val="24"/>
          <w:szCs w:val="24"/>
        </w:rPr>
        <w:t>48</w:t>
      </w:r>
      <w:r w:rsidRPr="001850DF">
        <w:rPr>
          <w:rFonts w:ascii="Book Antiqua" w:eastAsia="宋体" w:hAnsi="Book Antiqua" w:cs="宋体"/>
          <w:sz w:val="24"/>
          <w:szCs w:val="24"/>
        </w:rPr>
        <w:t>: 836-839 [PMID: 11462935]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49 </w:t>
      </w:r>
      <w:r w:rsidRPr="001850DF">
        <w:rPr>
          <w:rFonts w:ascii="Book Antiqua" w:eastAsia="宋体" w:hAnsi="Book Antiqua" w:cs="宋体"/>
          <w:b/>
          <w:bCs/>
          <w:sz w:val="24"/>
          <w:szCs w:val="24"/>
        </w:rPr>
        <w:t>Liu YC</w:t>
      </w:r>
      <w:r w:rsidRPr="001850DF">
        <w:rPr>
          <w:rFonts w:ascii="Book Antiqua" w:eastAsia="宋体" w:hAnsi="Book Antiqua" w:cs="宋体"/>
          <w:sz w:val="24"/>
          <w:szCs w:val="24"/>
        </w:rPr>
        <w:t xml:space="preserve">, Ho YL, Huang GT, Chen DS, Sheu JC, Chen CH. Clinical manifestations and survival of patients with hepatocellular carcinoma and cardiac metastasis. </w:t>
      </w:r>
      <w:r w:rsidRPr="001850DF">
        <w:rPr>
          <w:rFonts w:ascii="Book Antiqua" w:eastAsia="宋体" w:hAnsi="Book Antiqua" w:cs="宋体"/>
          <w:i/>
          <w:iCs/>
          <w:sz w:val="24"/>
          <w:szCs w:val="24"/>
        </w:rPr>
        <w:t>J Gastroenterol Hepatol</w:t>
      </w:r>
      <w:r w:rsidRPr="001850DF">
        <w:rPr>
          <w:rFonts w:ascii="Book Antiqua" w:eastAsia="宋体" w:hAnsi="Book Antiqua" w:cs="宋体"/>
          <w:sz w:val="24"/>
          <w:szCs w:val="24"/>
        </w:rPr>
        <w:t xml:space="preserve"> 2010; </w:t>
      </w:r>
      <w:r w:rsidRPr="001850DF">
        <w:rPr>
          <w:rFonts w:ascii="Book Antiqua" w:eastAsia="宋体" w:hAnsi="Book Antiqua" w:cs="宋体"/>
          <w:b/>
          <w:bCs/>
          <w:sz w:val="24"/>
          <w:szCs w:val="24"/>
        </w:rPr>
        <w:t>25</w:t>
      </w:r>
      <w:r w:rsidRPr="001850DF">
        <w:rPr>
          <w:rFonts w:ascii="Book Antiqua" w:eastAsia="宋体" w:hAnsi="Book Antiqua" w:cs="宋体"/>
          <w:sz w:val="24"/>
          <w:szCs w:val="24"/>
        </w:rPr>
        <w:t>: 150-155 [PMID: 19929928 DOI: 10.1111/j.1440-1746.2009.06036.x]</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50 </w:t>
      </w:r>
      <w:r w:rsidRPr="001850DF">
        <w:rPr>
          <w:rFonts w:ascii="Book Antiqua" w:eastAsia="宋体" w:hAnsi="Book Antiqua" w:cs="宋体"/>
          <w:b/>
          <w:bCs/>
          <w:sz w:val="24"/>
          <w:szCs w:val="24"/>
        </w:rPr>
        <w:t>Hayashi N</w:t>
      </w:r>
      <w:r w:rsidRPr="001850DF">
        <w:rPr>
          <w:rFonts w:ascii="Book Antiqua" w:eastAsia="宋体" w:hAnsi="Book Antiqua" w:cs="宋体"/>
          <w:sz w:val="24"/>
          <w:szCs w:val="24"/>
        </w:rPr>
        <w:t xml:space="preserve">, Yasunori H, Soma I, Fukuchi N, Izawa H, Yoshida T, Ebisui C, Sakita I, Koshino T, Izumiyama K, Takeda Y, Fujimoto T. [Non-surgical treatment of hepatocellular carcinoma with tumor thrombus in the right atrium]. </w:t>
      </w:r>
      <w:r w:rsidRPr="001850DF">
        <w:rPr>
          <w:rFonts w:ascii="Book Antiqua" w:eastAsia="宋体" w:hAnsi="Book Antiqua" w:cs="宋体"/>
          <w:i/>
          <w:iCs/>
          <w:sz w:val="24"/>
          <w:szCs w:val="24"/>
        </w:rPr>
        <w:t>Gan To Kagaku Ryoho</w:t>
      </w:r>
      <w:r w:rsidRPr="001850DF">
        <w:rPr>
          <w:rFonts w:ascii="Book Antiqua" w:eastAsia="宋体" w:hAnsi="Book Antiqua" w:cs="宋体"/>
          <w:sz w:val="24"/>
          <w:szCs w:val="24"/>
        </w:rPr>
        <w:t xml:space="preserve"> 2004; </w:t>
      </w:r>
      <w:r w:rsidRPr="001850DF">
        <w:rPr>
          <w:rFonts w:ascii="Book Antiqua" w:eastAsia="宋体" w:hAnsi="Book Antiqua" w:cs="宋体"/>
          <w:b/>
          <w:bCs/>
          <w:sz w:val="24"/>
          <w:szCs w:val="24"/>
        </w:rPr>
        <w:t>31</w:t>
      </w:r>
      <w:r w:rsidRPr="001850DF">
        <w:rPr>
          <w:rFonts w:ascii="Book Antiqua" w:eastAsia="宋体" w:hAnsi="Book Antiqua" w:cs="宋体"/>
          <w:sz w:val="24"/>
          <w:szCs w:val="24"/>
        </w:rPr>
        <w:t>: 1918-1920 [PMID: 15553759]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51 </w:t>
      </w:r>
      <w:r w:rsidRPr="001850DF">
        <w:rPr>
          <w:rFonts w:ascii="Book Antiqua" w:eastAsia="宋体" w:hAnsi="Book Antiqua" w:cs="宋体"/>
          <w:b/>
          <w:bCs/>
          <w:sz w:val="24"/>
          <w:szCs w:val="24"/>
        </w:rPr>
        <w:t>Okuda K</w:t>
      </w:r>
      <w:r w:rsidRPr="001850DF">
        <w:rPr>
          <w:rFonts w:ascii="Book Antiqua" w:eastAsia="宋体" w:hAnsi="Book Antiqua" w:cs="宋体"/>
          <w:sz w:val="24"/>
          <w:szCs w:val="24"/>
        </w:rPr>
        <w:t xml:space="preserve">, Kage M, Shrestha SM. Proposal of a new nomenclature for Budd-Chiari syndrome: hepatic vein thrombosis versus thrombosis of the inferior vena cava at its hepatic portion.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1998; </w:t>
      </w:r>
      <w:r w:rsidRPr="001850DF">
        <w:rPr>
          <w:rFonts w:ascii="Book Antiqua" w:eastAsia="宋体" w:hAnsi="Book Antiqua" w:cs="宋体"/>
          <w:b/>
          <w:bCs/>
          <w:sz w:val="24"/>
          <w:szCs w:val="24"/>
        </w:rPr>
        <w:t>28</w:t>
      </w:r>
      <w:r w:rsidRPr="001850DF">
        <w:rPr>
          <w:rFonts w:ascii="Book Antiqua" w:eastAsia="宋体" w:hAnsi="Book Antiqua" w:cs="宋体"/>
          <w:sz w:val="24"/>
          <w:szCs w:val="24"/>
        </w:rPr>
        <w:t>: 1191-1198 [PMID: 9794901 DOI: 10.1002/hep.510280505]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52 </w:t>
      </w:r>
      <w:r w:rsidRPr="001850DF">
        <w:rPr>
          <w:rFonts w:ascii="Book Antiqua" w:eastAsia="宋体" w:hAnsi="Book Antiqua" w:cs="宋体"/>
          <w:b/>
          <w:sz w:val="24"/>
          <w:szCs w:val="24"/>
        </w:rPr>
        <w:t>Zhang QQ</w:t>
      </w:r>
      <w:r w:rsidRPr="001850DF">
        <w:rPr>
          <w:rFonts w:ascii="Book Antiqua" w:eastAsia="宋体" w:hAnsi="Book Antiqua" w:cs="宋体"/>
          <w:sz w:val="24"/>
          <w:szCs w:val="24"/>
        </w:rPr>
        <w:t xml:space="preserve">, Zu MH, Xu H, Gu YM, Wang WL, Gao ZK. Combining angioplasty with percutaneous microwave ablation for treating primary Budd-Chiari syndrome associated with hepatocellular carcinoma in two patients: A case report. </w:t>
      </w:r>
      <w:r w:rsidRPr="001850DF">
        <w:rPr>
          <w:rFonts w:ascii="Book Antiqua" w:eastAsia="宋体" w:hAnsi="Book Antiqua" w:cs="宋体"/>
          <w:i/>
          <w:iCs/>
          <w:sz w:val="24"/>
          <w:szCs w:val="24"/>
        </w:rPr>
        <w:t>Oncol Lett</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6</w:t>
      </w:r>
      <w:r w:rsidRPr="001850DF">
        <w:rPr>
          <w:rFonts w:ascii="Book Antiqua" w:eastAsia="宋体" w:hAnsi="Book Antiqua" w:cs="宋体"/>
          <w:sz w:val="24"/>
          <w:szCs w:val="24"/>
        </w:rPr>
        <w:t>: 612-616 [PMID: 24137380]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53 </w:t>
      </w:r>
      <w:r w:rsidRPr="001850DF">
        <w:rPr>
          <w:rFonts w:ascii="Book Antiqua" w:eastAsia="宋体" w:hAnsi="Book Antiqua" w:cs="宋体"/>
          <w:b/>
          <w:bCs/>
          <w:sz w:val="24"/>
          <w:szCs w:val="24"/>
        </w:rPr>
        <w:t>Matsui S</w:t>
      </w:r>
      <w:r w:rsidRPr="001850DF">
        <w:rPr>
          <w:rFonts w:ascii="Book Antiqua" w:eastAsia="宋体" w:hAnsi="Book Antiqua" w:cs="宋体"/>
          <w:sz w:val="24"/>
          <w:szCs w:val="24"/>
        </w:rPr>
        <w:t xml:space="preserve">, Ichida T, Watanabe M, Sugitani S, Suda T, Takahashi T, Asakura H. Clinical features and etiology of hepatocellular carcinoma arising in patients with membranous obstruction of the inferior vena cava: in reference </w:t>
      </w:r>
      <w:r w:rsidRPr="001850DF">
        <w:rPr>
          <w:rFonts w:ascii="Book Antiqua" w:eastAsia="宋体" w:hAnsi="Book Antiqua" w:cs="宋体"/>
          <w:sz w:val="24"/>
          <w:szCs w:val="24"/>
        </w:rPr>
        <w:lastRenderedPageBreak/>
        <w:t xml:space="preserve">to hepatitis viral infection. </w:t>
      </w:r>
      <w:r w:rsidRPr="001850DF">
        <w:rPr>
          <w:rFonts w:ascii="Book Antiqua" w:eastAsia="宋体" w:hAnsi="Book Antiqua" w:cs="宋体"/>
          <w:i/>
          <w:iCs/>
          <w:sz w:val="24"/>
          <w:szCs w:val="24"/>
        </w:rPr>
        <w:t>J Gastroenterol Hepatol</w:t>
      </w:r>
      <w:r w:rsidRPr="001850DF">
        <w:rPr>
          <w:rFonts w:ascii="Book Antiqua" w:eastAsia="宋体" w:hAnsi="Book Antiqua" w:cs="宋体"/>
          <w:sz w:val="24"/>
          <w:szCs w:val="24"/>
        </w:rPr>
        <w:t xml:space="preserve"> 2000; </w:t>
      </w:r>
      <w:r w:rsidRPr="001850DF">
        <w:rPr>
          <w:rFonts w:ascii="Book Antiqua" w:eastAsia="宋体" w:hAnsi="Book Antiqua" w:cs="宋体"/>
          <w:b/>
          <w:bCs/>
          <w:sz w:val="24"/>
          <w:szCs w:val="24"/>
        </w:rPr>
        <w:t>15</w:t>
      </w:r>
      <w:r w:rsidRPr="001850DF">
        <w:rPr>
          <w:rFonts w:ascii="Book Antiqua" w:eastAsia="宋体" w:hAnsi="Book Antiqua" w:cs="宋体"/>
          <w:sz w:val="24"/>
          <w:szCs w:val="24"/>
        </w:rPr>
        <w:t>: 1205-1211 [PMID: 11106103]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54 </w:t>
      </w:r>
      <w:r w:rsidRPr="001850DF">
        <w:rPr>
          <w:rFonts w:ascii="Book Antiqua" w:eastAsia="宋体" w:hAnsi="Book Antiqua" w:cs="宋体"/>
          <w:b/>
          <w:bCs/>
          <w:sz w:val="24"/>
          <w:szCs w:val="24"/>
        </w:rPr>
        <w:t>Kew MC</w:t>
      </w:r>
      <w:r w:rsidRPr="001850DF">
        <w:rPr>
          <w:rFonts w:ascii="Book Antiqua" w:eastAsia="宋体" w:hAnsi="Book Antiqua" w:cs="宋体"/>
          <w:sz w:val="24"/>
          <w:szCs w:val="24"/>
        </w:rPr>
        <w:t xml:space="preserve">, McKnight A, Hodkinson J, Bukofzer S, Esser JD. The role of membranous obstruction of the inferior vena cava in the etiology of hepatocellular carcinoma in Southern African blacks.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1989; </w:t>
      </w:r>
      <w:r w:rsidRPr="001850DF">
        <w:rPr>
          <w:rFonts w:ascii="Book Antiqua" w:eastAsia="宋体" w:hAnsi="Book Antiqua" w:cs="宋体"/>
          <w:b/>
          <w:bCs/>
          <w:sz w:val="24"/>
          <w:szCs w:val="24"/>
        </w:rPr>
        <w:t>9</w:t>
      </w:r>
      <w:r w:rsidRPr="001850DF">
        <w:rPr>
          <w:rFonts w:ascii="Book Antiqua" w:eastAsia="宋体" w:hAnsi="Book Antiqua" w:cs="宋体"/>
          <w:sz w:val="24"/>
          <w:szCs w:val="24"/>
        </w:rPr>
        <w:t>: 121-125 [PMID: 2461892]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55 </w:t>
      </w:r>
      <w:r w:rsidRPr="001850DF">
        <w:rPr>
          <w:rFonts w:ascii="Book Antiqua" w:eastAsia="宋体" w:hAnsi="Book Antiqua" w:cs="宋体"/>
          <w:b/>
          <w:bCs/>
          <w:sz w:val="24"/>
          <w:szCs w:val="24"/>
        </w:rPr>
        <w:t>Shrestha SM</w:t>
      </w:r>
      <w:r w:rsidRPr="001850DF">
        <w:rPr>
          <w:rFonts w:ascii="Book Antiqua" w:eastAsia="宋体" w:hAnsi="Book Antiqua" w:cs="宋体"/>
          <w:sz w:val="24"/>
          <w:szCs w:val="24"/>
        </w:rPr>
        <w:t xml:space="preserve">. Liver cirrhosis and hepatocellular carcinoma in hepatic vena cava disease, a liver disease caused by obstruction of inferior vena cava. </w:t>
      </w:r>
      <w:r w:rsidRPr="001850DF">
        <w:rPr>
          <w:rFonts w:ascii="Book Antiqua" w:eastAsia="宋体" w:hAnsi="Book Antiqua" w:cs="宋体"/>
          <w:i/>
          <w:iCs/>
          <w:sz w:val="24"/>
          <w:szCs w:val="24"/>
        </w:rPr>
        <w:t>Hepatol Int</w:t>
      </w:r>
      <w:r w:rsidRPr="001850DF">
        <w:rPr>
          <w:rFonts w:ascii="Book Antiqua" w:eastAsia="宋体" w:hAnsi="Book Antiqua" w:cs="宋体"/>
          <w:sz w:val="24"/>
          <w:szCs w:val="24"/>
        </w:rPr>
        <w:t xml:space="preserve"> 2009; </w:t>
      </w:r>
      <w:r w:rsidRPr="001850DF">
        <w:rPr>
          <w:rFonts w:ascii="Book Antiqua" w:eastAsia="宋体" w:hAnsi="Book Antiqua" w:cs="宋体"/>
          <w:b/>
          <w:bCs/>
          <w:sz w:val="24"/>
          <w:szCs w:val="24"/>
        </w:rPr>
        <w:t>3</w:t>
      </w:r>
      <w:r w:rsidRPr="001850DF">
        <w:rPr>
          <w:rFonts w:ascii="Book Antiqua" w:eastAsia="宋体" w:hAnsi="Book Antiqua" w:cs="宋体"/>
          <w:sz w:val="24"/>
          <w:szCs w:val="24"/>
        </w:rPr>
        <w:t>: 392-402 [PMID: 19669366]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56 </w:t>
      </w:r>
      <w:r w:rsidRPr="001850DF">
        <w:rPr>
          <w:rFonts w:ascii="Book Antiqua" w:eastAsia="宋体" w:hAnsi="Book Antiqua" w:cs="宋体"/>
          <w:b/>
          <w:bCs/>
          <w:sz w:val="24"/>
          <w:szCs w:val="24"/>
        </w:rPr>
        <w:t>Rodríguez-Roisin R</w:t>
      </w:r>
      <w:r w:rsidRPr="001850DF">
        <w:rPr>
          <w:rFonts w:ascii="Book Antiqua" w:eastAsia="宋体" w:hAnsi="Book Antiqua" w:cs="宋体"/>
          <w:sz w:val="24"/>
          <w:szCs w:val="24"/>
        </w:rPr>
        <w:t xml:space="preserve">, Krowka MJ, Hervé P, Fallon MB. Pulmonary-Hepatic vascular Disorders (PHD). </w:t>
      </w:r>
      <w:r w:rsidRPr="001850DF">
        <w:rPr>
          <w:rFonts w:ascii="Book Antiqua" w:eastAsia="宋体" w:hAnsi="Book Antiqua" w:cs="宋体"/>
          <w:i/>
          <w:iCs/>
          <w:sz w:val="24"/>
          <w:szCs w:val="24"/>
        </w:rPr>
        <w:t>Eur Respir J</w:t>
      </w:r>
      <w:r w:rsidRPr="001850DF">
        <w:rPr>
          <w:rFonts w:ascii="Book Antiqua" w:eastAsia="宋体" w:hAnsi="Book Antiqua" w:cs="宋体"/>
          <w:sz w:val="24"/>
          <w:szCs w:val="24"/>
        </w:rPr>
        <w:t xml:space="preserve"> 2004; </w:t>
      </w:r>
      <w:r w:rsidRPr="001850DF">
        <w:rPr>
          <w:rFonts w:ascii="Book Antiqua" w:eastAsia="宋体" w:hAnsi="Book Antiqua" w:cs="宋体"/>
          <w:b/>
          <w:bCs/>
          <w:sz w:val="24"/>
          <w:szCs w:val="24"/>
        </w:rPr>
        <w:t>24</w:t>
      </w:r>
      <w:r w:rsidRPr="001850DF">
        <w:rPr>
          <w:rFonts w:ascii="Book Antiqua" w:eastAsia="宋体" w:hAnsi="Book Antiqua" w:cs="宋体"/>
          <w:sz w:val="24"/>
          <w:szCs w:val="24"/>
        </w:rPr>
        <w:t>: 861-880 [PMID: 15516683 DOI: 10.1183/09031936.04.00010904]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57 </w:t>
      </w:r>
      <w:r w:rsidRPr="001850DF">
        <w:rPr>
          <w:rFonts w:ascii="Book Antiqua" w:eastAsia="宋体" w:hAnsi="Book Antiqua" w:cs="宋体"/>
          <w:b/>
          <w:bCs/>
          <w:sz w:val="24"/>
          <w:szCs w:val="24"/>
        </w:rPr>
        <w:t>Rolla G</w:t>
      </w:r>
      <w:r w:rsidRPr="001850DF">
        <w:rPr>
          <w:rFonts w:ascii="Book Antiqua" w:eastAsia="宋体" w:hAnsi="Book Antiqua" w:cs="宋体"/>
          <w:sz w:val="24"/>
          <w:szCs w:val="24"/>
        </w:rPr>
        <w:t xml:space="preserve">, Brussino L, Colagrande P, Scappaticci E, Morello M, Bergerone S, Ottobrelli A, Cerutti E, Polizzi S, Bucca C. Exhaled nitric oxide and impaired oxygenation in cirrhotic patients before and after liver transplantation. </w:t>
      </w:r>
      <w:r w:rsidRPr="001850DF">
        <w:rPr>
          <w:rFonts w:ascii="Book Antiqua" w:eastAsia="宋体" w:hAnsi="Book Antiqua" w:cs="宋体"/>
          <w:i/>
          <w:iCs/>
          <w:sz w:val="24"/>
          <w:szCs w:val="24"/>
        </w:rPr>
        <w:t>Ann Intern Med</w:t>
      </w:r>
      <w:r w:rsidRPr="001850DF">
        <w:rPr>
          <w:rFonts w:ascii="Book Antiqua" w:eastAsia="宋体" w:hAnsi="Book Antiqua" w:cs="宋体"/>
          <w:sz w:val="24"/>
          <w:szCs w:val="24"/>
        </w:rPr>
        <w:t xml:space="preserve"> 1998; </w:t>
      </w:r>
      <w:r w:rsidRPr="001850DF">
        <w:rPr>
          <w:rFonts w:ascii="Book Antiqua" w:eastAsia="宋体" w:hAnsi="Book Antiqua" w:cs="宋体"/>
          <w:b/>
          <w:bCs/>
          <w:sz w:val="24"/>
          <w:szCs w:val="24"/>
        </w:rPr>
        <w:t>129</w:t>
      </w:r>
      <w:r w:rsidRPr="001850DF">
        <w:rPr>
          <w:rFonts w:ascii="Book Antiqua" w:eastAsia="宋体" w:hAnsi="Book Antiqua" w:cs="宋体"/>
          <w:sz w:val="24"/>
          <w:szCs w:val="24"/>
        </w:rPr>
        <w:t>: 375-378 [PMID: 9735065 DOI: 10.7326/0003-4819-129-5-199809010-00005]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58 </w:t>
      </w:r>
      <w:r w:rsidRPr="001850DF">
        <w:rPr>
          <w:rFonts w:ascii="Book Antiqua" w:eastAsia="宋体" w:hAnsi="Book Antiqua" w:cs="宋体"/>
          <w:b/>
          <w:bCs/>
          <w:sz w:val="24"/>
          <w:szCs w:val="24"/>
        </w:rPr>
        <w:t>Zhang J</w:t>
      </w:r>
      <w:r w:rsidRPr="001850DF">
        <w:rPr>
          <w:rFonts w:ascii="Book Antiqua" w:eastAsia="宋体" w:hAnsi="Book Antiqua" w:cs="宋体"/>
          <w:sz w:val="24"/>
          <w:szCs w:val="24"/>
        </w:rPr>
        <w:t>, Yang W, Luo B, Hu B, Maheshwari A, Fallon MB. The role of CX</w:t>
      </w:r>
      <w:r w:rsidRPr="001850DF">
        <w:rPr>
          <w:rFonts w:ascii="Cambria Math" w:eastAsia="宋体" w:hAnsi="Cambria Math" w:cs="Cambria Math"/>
          <w:sz w:val="24"/>
          <w:szCs w:val="24"/>
        </w:rPr>
        <w:t>₃</w:t>
      </w:r>
      <w:r w:rsidRPr="001850DF">
        <w:rPr>
          <w:rFonts w:ascii="Book Antiqua" w:eastAsia="宋体" w:hAnsi="Book Antiqua" w:cs="宋体"/>
          <w:sz w:val="24"/>
          <w:szCs w:val="24"/>
        </w:rPr>
        <w:t>CL1/CX</w:t>
      </w:r>
      <w:r w:rsidRPr="001850DF">
        <w:rPr>
          <w:rFonts w:ascii="Cambria Math" w:eastAsia="宋体" w:hAnsi="Cambria Math" w:cs="Cambria Math"/>
          <w:sz w:val="24"/>
          <w:szCs w:val="24"/>
        </w:rPr>
        <w:t>₃</w:t>
      </w:r>
      <w:r w:rsidRPr="001850DF">
        <w:rPr>
          <w:rFonts w:ascii="Book Antiqua" w:eastAsia="宋体" w:hAnsi="Book Antiqua" w:cs="宋体"/>
          <w:sz w:val="24"/>
          <w:szCs w:val="24"/>
        </w:rPr>
        <w:t xml:space="preserve">CR1 in pulmonary angiogenesis and intravascular monocyte accumulation in rat experimental hepatopulmonary syndrome.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2012; </w:t>
      </w:r>
      <w:r w:rsidRPr="001850DF">
        <w:rPr>
          <w:rFonts w:ascii="Book Antiqua" w:eastAsia="宋体" w:hAnsi="Book Antiqua" w:cs="宋体"/>
          <w:b/>
          <w:bCs/>
          <w:sz w:val="24"/>
          <w:szCs w:val="24"/>
        </w:rPr>
        <w:t>57</w:t>
      </w:r>
      <w:r w:rsidRPr="001850DF">
        <w:rPr>
          <w:rFonts w:ascii="Book Antiqua" w:eastAsia="宋体" w:hAnsi="Book Antiqua" w:cs="宋体"/>
          <w:sz w:val="24"/>
          <w:szCs w:val="24"/>
        </w:rPr>
        <w:t>: 752-758 [PMID: 22659346 DOI: 10.1016/j.jhep.2012.05.014]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59 </w:t>
      </w:r>
      <w:r w:rsidRPr="001850DF">
        <w:rPr>
          <w:rFonts w:ascii="Book Antiqua" w:eastAsia="宋体" w:hAnsi="Book Antiqua" w:cs="宋体"/>
          <w:b/>
          <w:bCs/>
          <w:sz w:val="24"/>
          <w:szCs w:val="24"/>
        </w:rPr>
        <w:t>Palma DT</w:t>
      </w:r>
      <w:r w:rsidRPr="001850DF">
        <w:rPr>
          <w:rFonts w:ascii="Book Antiqua" w:eastAsia="宋体" w:hAnsi="Book Antiqua" w:cs="宋体"/>
          <w:sz w:val="24"/>
          <w:szCs w:val="24"/>
        </w:rPr>
        <w:t xml:space="preserve">, Philips GM, Arguedas MR, Harding SM, Fallon MB. Oxygen desaturation during sleep in hepatopulmonary syndrome.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2008; </w:t>
      </w:r>
      <w:r w:rsidRPr="001850DF">
        <w:rPr>
          <w:rFonts w:ascii="Book Antiqua" w:eastAsia="宋体" w:hAnsi="Book Antiqua" w:cs="宋体"/>
          <w:b/>
          <w:bCs/>
          <w:sz w:val="24"/>
          <w:szCs w:val="24"/>
        </w:rPr>
        <w:t>47</w:t>
      </w:r>
      <w:r w:rsidRPr="001850DF">
        <w:rPr>
          <w:rFonts w:ascii="Book Antiqua" w:eastAsia="宋体" w:hAnsi="Book Antiqua" w:cs="宋体"/>
          <w:sz w:val="24"/>
          <w:szCs w:val="24"/>
        </w:rPr>
        <w:t>: 1257-1263 [PMID: 18311748 DOI: 10.1002/hep.22143]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60 </w:t>
      </w:r>
      <w:r w:rsidRPr="001850DF">
        <w:rPr>
          <w:rFonts w:ascii="Book Antiqua" w:eastAsia="宋体" w:hAnsi="Book Antiqua" w:cs="宋体"/>
          <w:b/>
          <w:bCs/>
          <w:sz w:val="24"/>
          <w:szCs w:val="24"/>
        </w:rPr>
        <w:t>McAdams HP</w:t>
      </w:r>
      <w:r w:rsidRPr="001850DF">
        <w:rPr>
          <w:rFonts w:ascii="Book Antiqua" w:eastAsia="宋体" w:hAnsi="Book Antiqua" w:cs="宋体"/>
          <w:sz w:val="24"/>
          <w:szCs w:val="24"/>
        </w:rPr>
        <w:t xml:space="preserve">, Erasmus J, Crockett R, Mitchell J, Godwin JD, McDermott VG. The hepatopulmonary syndrome: radiologic findings in 10 patients. </w:t>
      </w:r>
      <w:r w:rsidRPr="001850DF">
        <w:rPr>
          <w:rFonts w:ascii="Book Antiqua" w:eastAsia="宋体" w:hAnsi="Book Antiqua" w:cs="宋体"/>
          <w:i/>
          <w:iCs/>
          <w:sz w:val="24"/>
          <w:szCs w:val="24"/>
        </w:rPr>
        <w:t>AJR Am J Roentgenol</w:t>
      </w:r>
      <w:r w:rsidRPr="001850DF">
        <w:rPr>
          <w:rFonts w:ascii="Book Antiqua" w:eastAsia="宋体" w:hAnsi="Book Antiqua" w:cs="宋体"/>
          <w:sz w:val="24"/>
          <w:szCs w:val="24"/>
        </w:rPr>
        <w:t xml:space="preserve"> 1996; </w:t>
      </w:r>
      <w:r w:rsidRPr="001850DF">
        <w:rPr>
          <w:rFonts w:ascii="Book Antiqua" w:eastAsia="宋体" w:hAnsi="Book Antiqua" w:cs="宋体"/>
          <w:b/>
          <w:bCs/>
          <w:sz w:val="24"/>
          <w:szCs w:val="24"/>
        </w:rPr>
        <w:t>166</w:t>
      </w:r>
      <w:r w:rsidRPr="001850DF">
        <w:rPr>
          <w:rFonts w:ascii="Book Antiqua" w:eastAsia="宋体" w:hAnsi="Book Antiqua" w:cs="宋体"/>
          <w:sz w:val="24"/>
          <w:szCs w:val="24"/>
        </w:rPr>
        <w:t>: 1379-1385 [PMID: 8633451 DOI: 10.2214/ajr.166.6.8633451]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61 </w:t>
      </w:r>
      <w:r w:rsidRPr="001850DF">
        <w:rPr>
          <w:rFonts w:ascii="Book Antiqua" w:eastAsia="宋体" w:hAnsi="Book Antiqua" w:cs="宋体"/>
          <w:b/>
          <w:bCs/>
          <w:sz w:val="24"/>
          <w:szCs w:val="24"/>
        </w:rPr>
        <w:t>Martínez GP</w:t>
      </w:r>
      <w:r w:rsidRPr="001850DF">
        <w:rPr>
          <w:rFonts w:ascii="Book Antiqua" w:eastAsia="宋体" w:hAnsi="Book Antiqua" w:cs="宋体"/>
          <w:sz w:val="24"/>
          <w:szCs w:val="24"/>
        </w:rPr>
        <w:t xml:space="preserve">, Barberà JA, Visa J, Rimola A, Paré JC, Roca J, Navasa M, Rodés J, Rodriguez-Roisin R. Hepatopulmonary syndrome in candidates for </w:t>
      </w:r>
      <w:r w:rsidRPr="001850DF">
        <w:rPr>
          <w:rFonts w:ascii="Book Antiqua" w:eastAsia="宋体" w:hAnsi="Book Antiqua" w:cs="宋体"/>
          <w:sz w:val="24"/>
          <w:szCs w:val="24"/>
        </w:rPr>
        <w:lastRenderedPageBreak/>
        <w:t xml:space="preserve">liver transplantation.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2001; </w:t>
      </w:r>
      <w:r w:rsidRPr="001850DF">
        <w:rPr>
          <w:rFonts w:ascii="Book Antiqua" w:eastAsia="宋体" w:hAnsi="Book Antiqua" w:cs="宋体"/>
          <w:b/>
          <w:bCs/>
          <w:sz w:val="24"/>
          <w:szCs w:val="24"/>
        </w:rPr>
        <w:t>34</w:t>
      </w:r>
      <w:r w:rsidRPr="001850DF">
        <w:rPr>
          <w:rFonts w:ascii="Book Antiqua" w:eastAsia="宋体" w:hAnsi="Book Antiqua" w:cs="宋体"/>
          <w:sz w:val="24"/>
          <w:szCs w:val="24"/>
        </w:rPr>
        <w:t>: 651-657 [PMID: 11434610 DOI: 10.1016/S0168-8278(00)00108-2]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62 </w:t>
      </w:r>
      <w:r w:rsidRPr="001850DF">
        <w:rPr>
          <w:rFonts w:ascii="Book Antiqua" w:eastAsia="宋体" w:hAnsi="Book Antiqua" w:cs="宋体"/>
          <w:b/>
          <w:bCs/>
          <w:sz w:val="24"/>
          <w:szCs w:val="24"/>
        </w:rPr>
        <w:t>Schenk P</w:t>
      </w:r>
      <w:r w:rsidRPr="001850DF">
        <w:rPr>
          <w:rFonts w:ascii="Book Antiqua" w:eastAsia="宋体" w:hAnsi="Book Antiqua" w:cs="宋体"/>
          <w:sz w:val="24"/>
          <w:szCs w:val="24"/>
        </w:rPr>
        <w:t xml:space="preserve">, Schöniger-Hekele M, Fuhrmann V, Madl C, Silberhumer G, Müller C. Prognostic significance of the hepatopulmonary syndrome in patients with cirrhosis. </w:t>
      </w:r>
      <w:r w:rsidRPr="001850DF">
        <w:rPr>
          <w:rFonts w:ascii="Book Antiqua" w:eastAsia="宋体" w:hAnsi="Book Antiqua" w:cs="宋体"/>
          <w:i/>
          <w:iCs/>
          <w:sz w:val="24"/>
          <w:szCs w:val="24"/>
        </w:rPr>
        <w:t>Gastroenterology</w:t>
      </w:r>
      <w:r w:rsidRPr="001850DF">
        <w:rPr>
          <w:rFonts w:ascii="Book Antiqua" w:eastAsia="宋体" w:hAnsi="Book Antiqua" w:cs="宋体"/>
          <w:sz w:val="24"/>
          <w:szCs w:val="24"/>
        </w:rPr>
        <w:t xml:space="preserve"> 2003; </w:t>
      </w:r>
      <w:r w:rsidRPr="001850DF">
        <w:rPr>
          <w:rFonts w:ascii="Book Antiqua" w:eastAsia="宋体" w:hAnsi="Book Antiqua" w:cs="宋体"/>
          <w:b/>
          <w:bCs/>
          <w:sz w:val="24"/>
          <w:szCs w:val="24"/>
        </w:rPr>
        <w:t>125</w:t>
      </w:r>
      <w:r w:rsidRPr="001850DF">
        <w:rPr>
          <w:rFonts w:ascii="Book Antiqua" w:eastAsia="宋体" w:hAnsi="Book Antiqua" w:cs="宋体"/>
          <w:sz w:val="24"/>
          <w:szCs w:val="24"/>
        </w:rPr>
        <w:t>: 1042-1052 [PMID: 14517788 DOI: 10.1016/S0016-5085(03)01207-1]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63 </w:t>
      </w:r>
      <w:r w:rsidRPr="001850DF">
        <w:rPr>
          <w:rFonts w:ascii="Book Antiqua" w:eastAsia="宋体" w:hAnsi="Book Antiqua" w:cs="宋体"/>
          <w:b/>
          <w:bCs/>
          <w:sz w:val="24"/>
          <w:szCs w:val="24"/>
        </w:rPr>
        <w:t>Swanson KL</w:t>
      </w:r>
      <w:r w:rsidRPr="001850DF">
        <w:rPr>
          <w:rFonts w:ascii="Book Antiqua" w:eastAsia="宋体" w:hAnsi="Book Antiqua" w:cs="宋体"/>
          <w:sz w:val="24"/>
          <w:szCs w:val="24"/>
        </w:rPr>
        <w:t xml:space="preserve">, Wiesner RH, Krowka MJ. Natural history of hepatopulmonary syndrome: Impact of liver transplantation.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41</w:t>
      </w:r>
      <w:r w:rsidRPr="001850DF">
        <w:rPr>
          <w:rFonts w:ascii="Book Antiqua" w:eastAsia="宋体" w:hAnsi="Book Antiqua" w:cs="宋体"/>
          <w:sz w:val="24"/>
          <w:szCs w:val="24"/>
        </w:rPr>
        <w:t>: 1122-1129 [PMID: 15828054 DOI: 10.1002/hep.20658]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64 </w:t>
      </w:r>
      <w:r w:rsidRPr="001850DF">
        <w:rPr>
          <w:rFonts w:ascii="Book Antiqua" w:eastAsia="宋体" w:hAnsi="Book Antiqua" w:cs="宋体"/>
          <w:b/>
          <w:bCs/>
          <w:sz w:val="24"/>
          <w:szCs w:val="24"/>
        </w:rPr>
        <w:t>De BK</w:t>
      </w:r>
      <w:r w:rsidRPr="001850DF">
        <w:rPr>
          <w:rFonts w:ascii="Book Antiqua" w:eastAsia="宋体" w:hAnsi="Book Antiqua" w:cs="宋体"/>
          <w:sz w:val="24"/>
          <w:szCs w:val="24"/>
        </w:rPr>
        <w:t xml:space="preserve">, Dutta D, Pal SK, Gangopadhyay S, Das Baksi S, Pani A. The role of garlic in hepatopulmonary syndrome: a randomized controlled trial. </w:t>
      </w:r>
      <w:r w:rsidRPr="001850DF">
        <w:rPr>
          <w:rFonts w:ascii="Book Antiqua" w:eastAsia="宋体" w:hAnsi="Book Antiqua" w:cs="宋体"/>
          <w:i/>
          <w:iCs/>
          <w:sz w:val="24"/>
          <w:szCs w:val="24"/>
        </w:rPr>
        <w:t>Can J Gastroenterol</w:t>
      </w:r>
      <w:r w:rsidRPr="001850DF">
        <w:rPr>
          <w:rFonts w:ascii="Book Antiqua" w:eastAsia="宋体" w:hAnsi="Book Antiqua" w:cs="宋体"/>
          <w:sz w:val="24"/>
          <w:szCs w:val="24"/>
        </w:rPr>
        <w:t xml:space="preserve"> 2010; </w:t>
      </w:r>
      <w:r w:rsidRPr="001850DF">
        <w:rPr>
          <w:rFonts w:ascii="Book Antiqua" w:eastAsia="宋体" w:hAnsi="Book Antiqua" w:cs="宋体"/>
          <w:b/>
          <w:bCs/>
          <w:sz w:val="24"/>
          <w:szCs w:val="24"/>
        </w:rPr>
        <w:t>24</w:t>
      </w:r>
      <w:r w:rsidRPr="001850DF">
        <w:rPr>
          <w:rFonts w:ascii="Book Antiqua" w:eastAsia="宋体" w:hAnsi="Book Antiqua" w:cs="宋体"/>
          <w:sz w:val="24"/>
          <w:szCs w:val="24"/>
        </w:rPr>
        <w:t>: 183-188 [PMID: 20352147]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65 </w:t>
      </w:r>
      <w:r w:rsidRPr="001850DF">
        <w:rPr>
          <w:rFonts w:ascii="Book Antiqua" w:eastAsia="宋体" w:hAnsi="Book Antiqua" w:cs="宋体"/>
          <w:b/>
          <w:bCs/>
          <w:sz w:val="24"/>
          <w:szCs w:val="24"/>
        </w:rPr>
        <w:t>Rodríquez-Roisin R</w:t>
      </w:r>
      <w:r w:rsidRPr="001850DF">
        <w:rPr>
          <w:rFonts w:ascii="Book Antiqua" w:eastAsia="宋体" w:hAnsi="Book Antiqua" w:cs="宋体"/>
          <w:sz w:val="24"/>
          <w:szCs w:val="24"/>
        </w:rPr>
        <w:t xml:space="preserve">, Krowka MJ, Hervé P, Fallon MB. Highlights of the ERS Task Force on pulmonary-hepatic vascular disorders (PHD).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42</w:t>
      </w:r>
      <w:r w:rsidRPr="001850DF">
        <w:rPr>
          <w:rFonts w:ascii="Book Antiqua" w:eastAsia="宋体" w:hAnsi="Book Antiqua" w:cs="宋体"/>
          <w:sz w:val="24"/>
          <w:szCs w:val="24"/>
        </w:rPr>
        <w:t>: 924-927 [PMID: 15973780 DOI: 10.1016/j.jhep.2005.03.002]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66 </w:t>
      </w:r>
      <w:r w:rsidRPr="001850DF">
        <w:rPr>
          <w:rFonts w:ascii="Book Antiqua" w:eastAsia="宋体" w:hAnsi="Book Antiqua" w:cs="宋体"/>
          <w:b/>
          <w:bCs/>
          <w:sz w:val="24"/>
          <w:szCs w:val="24"/>
        </w:rPr>
        <w:t>Krowka MJ</w:t>
      </w:r>
      <w:r w:rsidRPr="001850DF">
        <w:rPr>
          <w:rFonts w:ascii="Book Antiqua" w:eastAsia="宋体" w:hAnsi="Book Antiqua" w:cs="宋体"/>
          <w:sz w:val="24"/>
          <w:szCs w:val="24"/>
        </w:rPr>
        <w:t xml:space="preserve">, Swanson KL, Frantz RP, McGoon MD, Wiesner RH. Portopulmonary hypertension: Results from a 10-year screening algorithm.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2006; </w:t>
      </w:r>
      <w:r w:rsidRPr="001850DF">
        <w:rPr>
          <w:rFonts w:ascii="Book Antiqua" w:eastAsia="宋体" w:hAnsi="Book Antiqua" w:cs="宋体"/>
          <w:b/>
          <w:bCs/>
          <w:sz w:val="24"/>
          <w:szCs w:val="24"/>
        </w:rPr>
        <w:t>44</w:t>
      </w:r>
      <w:r w:rsidRPr="001850DF">
        <w:rPr>
          <w:rFonts w:ascii="Book Antiqua" w:eastAsia="宋体" w:hAnsi="Book Antiqua" w:cs="宋体"/>
          <w:sz w:val="24"/>
          <w:szCs w:val="24"/>
        </w:rPr>
        <w:t>: 1502-1510 [PMID: 17133488 DOI: 10.1002/hep.21431]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67 </w:t>
      </w:r>
      <w:r w:rsidRPr="001850DF">
        <w:rPr>
          <w:rFonts w:ascii="Book Antiqua" w:eastAsia="宋体" w:hAnsi="Book Antiqua" w:cs="宋体"/>
          <w:b/>
          <w:bCs/>
          <w:sz w:val="24"/>
          <w:szCs w:val="24"/>
        </w:rPr>
        <w:t>Kawut SM</w:t>
      </w:r>
      <w:r w:rsidRPr="001850DF">
        <w:rPr>
          <w:rFonts w:ascii="Book Antiqua" w:eastAsia="宋体" w:hAnsi="Book Antiqua" w:cs="宋体"/>
          <w:sz w:val="24"/>
          <w:szCs w:val="24"/>
        </w:rPr>
        <w:t xml:space="preserve">, Krowka MJ, Trotter JF, Roberts KE, Benza RL, Badesch DB, Taichman DB, Horn EM, Zacks S, Kaplowitz N, Brown RS, Fallon MB. Clinical risk factors for portopulmonary hypertension.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2008; </w:t>
      </w:r>
      <w:r w:rsidRPr="001850DF">
        <w:rPr>
          <w:rFonts w:ascii="Book Antiqua" w:eastAsia="宋体" w:hAnsi="Book Antiqua" w:cs="宋体"/>
          <w:b/>
          <w:bCs/>
          <w:sz w:val="24"/>
          <w:szCs w:val="24"/>
        </w:rPr>
        <w:t>48</w:t>
      </w:r>
      <w:r w:rsidRPr="001850DF">
        <w:rPr>
          <w:rFonts w:ascii="Book Antiqua" w:eastAsia="宋体" w:hAnsi="Book Antiqua" w:cs="宋体"/>
          <w:sz w:val="24"/>
          <w:szCs w:val="24"/>
        </w:rPr>
        <w:t>: 196-203 [PMID: 18537192 DOI: 10.1002/hep.22275]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68 </w:t>
      </w:r>
      <w:r w:rsidRPr="001850DF">
        <w:rPr>
          <w:rFonts w:ascii="Book Antiqua" w:eastAsia="宋体" w:hAnsi="Book Antiqua" w:cs="宋体"/>
          <w:b/>
          <w:bCs/>
          <w:sz w:val="24"/>
          <w:szCs w:val="24"/>
        </w:rPr>
        <w:t>Dickinson MG</w:t>
      </w:r>
      <w:r w:rsidRPr="001850DF">
        <w:rPr>
          <w:rFonts w:ascii="Book Antiqua" w:eastAsia="宋体" w:hAnsi="Book Antiqua" w:cs="宋体"/>
          <w:sz w:val="24"/>
          <w:szCs w:val="24"/>
        </w:rPr>
        <w:t xml:space="preserve">, Bartelds B, Borgdorff MA, Berger RM. The role of disturbed blood flow in the development of pulmonary arterial hypertension: lessons from preclinical animal models. </w:t>
      </w:r>
      <w:r w:rsidRPr="001850DF">
        <w:rPr>
          <w:rFonts w:ascii="Book Antiqua" w:eastAsia="宋体" w:hAnsi="Book Antiqua" w:cs="宋体"/>
          <w:i/>
          <w:iCs/>
          <w:sz w:val="24"/>
          <w:szCs w:val="24"/>
        </w:rPr>
        <w:t>Am J Physiol Lung Cell Mol Physiol</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305</w:t>
      </w:r>
      <w:r w:rsidRPr="001850DF">
        <w:rPr>
          <w:rFonts w:ascii="Book Antiqua" w:eastAsia="宋体" w:hAnsi="Book Antiqua" w:cs="宋体"/>
          <w:sz w:val="24"/>
          <w:szCs w:val="24"/>
        </w:rPr>
        <w:t>: L1-14 [PMID: 23624788 DOI: 10.1152/ajplung.00031.2013]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69 </w:t>
      </w:r>
      <w:r w:rsidRPr="001850DF">
        <w:rPr>
          <w:rFonts w:ascii="Book Antiqua" w:eastAsia="宋体" w:hAnsi="Book Antiqua" w:cs="宋体"/>
          <w:b/>
          <w:bCs/>
          <w:sz w:val="24"/>
          <w:szCs w:val="24"/>
        </w:rPr>
        <w:t>Robalino BD</w:t>
      </w:r>
      <w:r w:rsidRPr="001850DF">
        <w:rPr>
          <w:rFonts w:ascii="Book Antiqua" w:eastAsia="宋体" w:hAnsi="Book Antiqua" w:cs="宋体"/>
          <w:sz w:val="24"/>
          <w:szCs w:val="24"/>
        </w:rPr>
        <w:t xml:space="preserve">, Moodie DS. Association between primary pulmonary hypertension and portal hypertension: analysis of its pathophysiology and clinical, laboratory and hemodynamic manifestations. </w:t>
      </w:r>
      <w:r w:rsidRPr="001850DF">
        <w:rPr>
          <w:rFonts w:ascii="Book Antiqua" w:eastAsia="宋体" w:hAnsi="Book Antiqua" w:cs="宋体"/>
          <w:i/>
          <w:iCs/>
          <w:sz w:val="24"/>
          <w:szCs w:val="24"/>
        </w:rPr>
        <w:t>J Am Coll Cardiol</w:t>
      </w:r>
      <w:r w:rsidRPr="001850DF">
        <w:rPr>
          <w:rFonts w:ascii="Book Antiqua" w:eastAsia="宋体" w:hAnsi="Book Antiqua" w:cs="宋体"/>
          <w:sz w:val="24"/>
          <w:szCs w:val="24"/>
        </w:rPr>
        <w:t xml:space="preserve"> 1991; </w:t>
      </w:r>
      <w:r w:rsidRPr="001850DF">
        <w:rPr>
          <w:rFonts w:ascii="Book Antiqua" w:eastAsia="宋体" w:hAnsi="Book Antiqua" w:cs="宋体"/>
          <w:b/>
          <w:bCs/>
          <w:sz w:val="24"/>
          <w:szCs w:val="24"/>
        </w:rPr>
        <w:t>17</w:t>
      </w:r>
      <w:r w:rsidRPr="001850DF">
        <w:rPr>
          <w:rFonts w:ascii="Book Antiqua" w:eastAsia="宋体" w:hAnsi="Book Antiqua" w:cs="宋体"/>
          <w:sz w:val="24"/>
          <w:szCs w:val="24"/>
        </w:rPr>
        <w:t>: 492-498 [PMID: 1991908 DOI: 10.1016/S0735-1097(10)80121-4]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70 </w:t>
      </w:r>
      <w:r w:rsidRPr="001850DF">
        <w:rPr>
          <w:rFonts w:ascii="Book Antiqua" w:eastAsia="宋体" w:hAnsi="Book Antiqua" w:cs="宋体"/>
          <w:b/>
          <w:bCs/>
          <w:sz w:val="24"/>
          <w:szCs w:val="24"/>
        </w:rPr>
        <w:t>Kuo PC</w:t>
      </w:r>
      <w:r w:rsidRPr="001850DF">
        <w:rPr>
          <w:rFonts w:ascii="Book Antiqua" w:eastAsia="宋体" w:hAnsi="Book Antiqua" w:cs="宋体"/>
          <w:sz w:val="24"/>
          <w:szCs w:val="24"/>
        </w:rPr>
        <w:t xml:space="preserve">, Plotkin JS, Johnson LB, Howell CD, Laurin JM, Bartlett ST, Rubin LJ. Distinctive clinical features of portopulmonary hypertension. </w:t>
      </w:r>
      <w:r w:rsidRPr="001850DF">
        <w:rPr>
          <w:rFonts w:ascii="Book Antiqua" w:eastAsia="宋体" w:hAnsi="Book Antiqua" w:cs="宋体"/>
          <w:i/>
          <w:iCs/>
          <w:sz w:val="24"/>
          <w:szCs w:val="24"/>
        </w:rPr>
        <w:t>Chest</w:t>
      </w:r>
      <w:r w:rsidRPr="001850DF">
        <w:rPr>
          <w:rFonts w:ascii="Book Antiqua" w:eastAsia="宋体" w:hAnsi="Book Antiqua" w:cs="宋体"/>
          <w:sz w:val="24"/>
          <w:szCs w:val="24"/>
        </w:rPr>
        <w:t xml:space="preserve"> 1997; </w:t>
      </w:r>
      <w:r w:rsidRPr="001850DF">
        <w:rPr>
          <w:rFonts w:ascii="Book Antiqua" w:eastAsia="宋体" w:hAnsi="Book Antiqua" w:cs="宋体"/>
          <w:b/>
          <w:bCs/>
          <w:sz w:val="24"/>
          <w:szCs w:val="24"/>
        </w:rPr>
        <w:t>112</w:t>
      </w:r>
      <w:r w:rsidRPr="001850DF">
        <w:rPr>
          <w:rFonts w:ascii="Book Antiqua" w:eastAsia="宋体" w:hAnsi="Book Antiqua" w:cs="宋体"/>
          <w:sz w:val="24"/>
          <w:szCs w:val="24"/>
        </w:rPr>
        <w:t>: 980-986 [PMID: 9377962 DOI: 10.1378/chest.112.4.980]</w:t>
      </w:r>
    </w:p>
    <w:p w:rsidR="00C02280" w:rsidRPr="001850DF" w:rsidRDefault="00AB5021"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71</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b/>
          <w:bCs/>
          <w:sz w:val="24"/>
          <w:szCs w:val="24"/>
        </w:rPr>
        <w:t>Fix OK</w:t>
      </w:r>
      <w:r w:rsidR="00C02280" w:rsidRPr="001850DF">
        <w:rPr>
          <w:rFonts w:ascii="Book Antiqua" w:eastAsia="宋体" w:hAnsi="Book Antiqua" w:cs="宋体"/>
          <w:sz w:val="24"/>
          <w:szCs w:val="24"/>
        </w:rPr>
        <w:t xml:space="preserve">, Bass NM, De Marco T, Merriman RB. Long-term follow-up of portopulmonary hypertension: effect </w:t>
      </w:r>
      <w:r w:rsidRPr="001850DF">
        <w:rPr>
          <w:rFonts w:ascii="Book Antiqua" w:eastAsia="宋体" w:hAnsi="Book Antiqua" w:cs="宋体"/>
          <w:sz w:val="24"/>
          <w:szCs w:val="24"/>
        </w:rPr>
        <w:t>of treatment with epoprostenol.</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i/>
          <w:iCs/>
          <w:sz w:val="24"/>
          <w:szCs w:val="24"/>
        </w:rPr>
        <w:t>Liver Transpl</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sz w:val="24"/>
          <w:szCs w:val="24"/>
        </w:rPr>
        <w:t>2007;</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b/>
          <w:bCs/>
          <w:sz w:val="24"/>
          <w:szCs w:val="24"/>
        </w:rPr>
        <w:t>13</w:t>
      </w:r>
      <w:r w:rsidR="00C02280" w:rsidRPr="001850DF">
        <w:rPr>
          <w:rFonts w:ascii="Book Antiqua" w:eastAsia="宋体" w:hAnsi="Book Antiqua" w:cs="宋体"/>
          <w:sz w:val="24"/>
          <w:szCs w:val="24"/>
        </w:rPr>
        <w:t>: 875-885 [PMID: 17539008 DOI: 10.1002/lt.21174]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72 </w:t>
      </w:r>
      <w:r w:rsidRPr="001850DF">
        <w:rPr>
          <w:rFonts w:ascii="Book Antiqua" w:eastAsia="宋体" w:hAnsi="Book Antiqua" w:cs="宋体"/>
          <w:b/>
          <w:bCs/>
          <w:sz w:val="24"/>
          <w:szCs w:val="24"/>
        </w:rPr>
        <w:t>Hoeper MM</w:t>
      </w:r>
      <w:r w:rsidRPr="001850DF">
        <w:rPr>
          <w:rFonts w:ascii="Book Antiqua" w:eastAsia="宋体" w:hAnsi="Book Antiqua" w:cs="宋体"/>
          <w:sz w:val="24"/>
          <w:szCs w:val="24"/>
        </w:rPr>
        <w:t xml:space="preserve">, Seyfarth HJ, Hoeffken G, Wirtz H, Spiekerkoetter E, Pletz MW, Welte T, Halank M. Experience with inhaled iloprost and bosentan in portopulmonary hypertension. </w:t>
      </w:r>
      <w:r w:rsidRPr="001850DF">
        <w:rPr>
          <w:rFonts w:ascii="Book Antiqua" w:eastAsia="宋体" w:hAnsi="Book Antiqua" w:cs="宋体"/>
          <w:i/>
          <w:iCs/>
          <w:sz w:val="24"/>
          <w:szCs w:val="24"/>
        </w:rPr>
        <w:t>Eur Respir J</w:t>
      </w:r>
      <w:r w:rsidRPr="001850DF">
        <w:rPr>
          <w:rFonts w:ascii="Book Antiqua" w:eastAsia="宋体" w:hAnsi="Book Antiqua" w:cs="宋体"/>
          <w:sz w:val="24"/>
          <w:szCs w:val="24"/>
        </w:rPr>
        <w:t xml:space="preserve"> 2007; </w:t>
      </w:r>
      <w:r w:rsidRPr="001850DF">
        <w:rPr>
          <w:rFonts w:ascii="Book Antiqua" w:eastAsia="宋体" w:hAnsi="Book Antiqua" w:cs="宋体"/>
          <w:b/>
          <w:bCs/>
          <w:sz w:val="24"/>
          <w:szCs w:val="24"/>
        </w:rPr>
        <w:t>30</w:t>
      </w:r>
      <w:r w:rsidRPr="001850DF">
        <w:rPr>
          <w:rFonts w:ascii="Book Antiqua" w:eastAsia="宋体" w:hAnsi="Book Antiqua" w:cs="宋体"/>
          <w:sz w:val="24"/>
          <w:szCs w:val="24"/>
        </w:rPr>
        <w:t>: 1096-1102 [PMID: 17652314 DOI: 10.1183/09031936.00032407]</w:t>
      </w:r>
    </w:p>
    <w:p w:rsidR="00C02280" w:rsidRPr="001850DF" w:rsidRDefault="00AB5021"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73</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b/>
          <w:bCs/>
          <w:sz w:val="24"/>
          <w:szCs w:val="24"/>
        </w:rPr>
        <w:t>Reichenberger F</w:t>
      </w:r>
      <w:r w:rsidR="00C02280" w:rsidRPr="001850DF">
        <w:rPr>
          <w:rFonts w:ascii="Book Antiqua" w:eastAsia="宋体" w:hAnsi="Book Antiqua" w:cs="宋体"/>
          <w:sz w:val="24"/>
          <w:szCs w:val="24"/>
        </w:rPr>
        <w:t>, Voswinckel R, Steveling E, Enke B, Kreckel A, Olschewski H, Grimminger F, Seeger W, Ghofrani HA. Sildenafil treatment f</w:t>
      </w:r>
      <w:r w:rsidRPr="001850DF">
        <w:rPr>
          <w:rFonts w:ascii="Book Antiqua" w:eastAsia="宋体" w:hAnsi="Book Antiqua" w:cs="宋体"/>
          <w:sz w:val="24"/>
          <w:szCs w:val="24"/>
        </w:rPr>
        <w:t>or portopulmonary hypertension.</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i/>
          <w:iCs/>
          <w:sz w:val="24"/>
          <w:szCs w:val="24"/>
        </w:rPr>
        <w:t>Eur Respir J</w:t>
      </w:r>
      <w:r w:rsidRPr="001850DF">
        <w:rPr>
          <w:rFonts w:ascii="Book Antiqua" w:eastAsia="宋体" w:hAnsi="Book Antiqua" w:cs="宋体" w:hint="eastAsia"/>
          <w:sz w:val="24"/>
          <w:szCs w:val="24"/>
          <w:lang w:eastAsia="zh-CN"/>
        </w:rPr>
        <w:t xml:space="preserve"> </w:t>
      </w:r>
      <w:r w:rsidRPr="001850DF">
        <w:rPr>
          <w:rFonts w:ascii="Book Antiqua" w:eastAsia="宋体" w:hAnsi="Book Antiqua" w:cs="宋体"/>
          <w:sz w:val="24"/>
          <w:szCs w:val="24"/>
        </w:rPr>
        <w:t>2006;</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b/>
          <w:bCs/>
          <w:sz w:val="24"/>
          <w:szCs w:val="24"/>
        </w:rPr>
        <w:t>28</w:t>
      </w:r>
      <w:r w:rsidR="00C02280" w:rsidRPr="001850DF">
        <w:rPr>
          <w:rFonts w:ascii="Book Antiqua" w:eastAsia="宋体" w:hAnsi="Book Antiqua" w:cs="宋体"/>
          <w:sz w:val="24"/>
          <w:szCs w:val="24"/>
        </w:rPr>
        <w:t>: 563-567 [PMID: 16807265 DOI: 10.1183/09031936.06.00030206]</w:t>
      </w:r>
    </w:p>
    <w:p w:rsidR="00C02280" w:rsidRPr="001850DF" w:rsidRDefault="00AB5021"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74</w:t>
      </w:r>
      <w:r w:rsidRPr="001850DF">
        <w:rPr>
          <w:rFonts w:ascii="Book Antiqua" w:eastAsia="宋体" w:hAnsi="Book Antiqua" w:cs="宋体" w:hint="eastAsia"/>
          <w:sz w:val="24"/>
          <w:szCs w:val="24"/>
          <w:lang w:eastAsia="zh-CN"/>
        </w:rPr>
        <w:t xml:space="preserve"> </w:t>
      </w:r>
      <w:r w:rsidR="00C02280" w:rsidRPr="001850DF">
        <w:rPr>
          <w:rFonts w:ascii="Book Antiqua" w:eastAsia="宋体" w:hAnsi="Book Antiqua" w:cs="宋体"/>
          <w:b/>
          <w:bCs/>
          <w:sz w:val="24"/>
          <w:szCs w:val="24"/>
        </w:rPr>
        <w:t>Provencher S</w:t>
      </w:r>
      <w:r w:rsidR="00C02280" w:rsidRPr="001850DF">
        <w:rPr>
          <w:rFonts w:ascii="Book Antiqua" w:eastAsia="宋体" w:hAnsi="Book Antiqua" w:cs="宋体"/>
          <w:sz w:val="24"/>
          <w:szCs w:val="24"/>
        </w:rPr>
        <w:t xml:space="preserve">, Herve P, Jais X, Lebrec D, Humbert M, Simonneau G, Sitbon O. Deleterious effects of beta-blockers on exercise capacity and hemodynamics in patients with portopulmonary hypertension. </w:t>
      </w:r>
      <w:r w:rsidR="00C02280" w:rsidRPr="001850DF">
        <w:rPr>
          <w:rFonts w:ascii="Book Antiqua" w:eastAsia="宋体" w:hAnsi="Book Antiqua" w:cs="宋体"/>
          <w:i/>
          <w:iCs/>
          <w:sz w:val="24"/>
          <w:szCs w:val="24"/>
        </w:rPr>
        <w:t>Gastroenterology</w:t>
      </w:r>
      <w:r w:rsidR="00C02280" w:rsidRPr="001850DF">
        <w:rPr>
          <w:rFonts w:ascii="Book Antiqua" w:eastAsia="宋体" w:hAnsi="Book Antiqua" w:cs="宋体"/>
          <w:sz w:val="24"/>
          <w:szCs w:val="24"/>
        </w:rPr>
        <w:t xml:space="preserve"> 2006; </w:t>
      </w:r>
      <w:r w:rsidR="00C02280" w:rsidRPr="001850DF">
        <w:rPr>
          <w:rFonts w:ascii="Book Antiqua" w:eastAsia="宋体" w:hAnsi="Book Antiqua" w:cs="宋体"/>
          <w:b/>
          <w:bCs/>
          <w:sz w:val="24"/>
          <w:szCs w:val="24"/>
        </w:rPr>
        <w:t>130</w:t>
      </w:r>
      <w:r w:rsidR="00C02280" w:rsidRPr="001850DF">
        <w:rPr>
          <w:rFonts w:ascii="Book Antiqua" w:eastAsia="宋体" w:hAnsi="Book Antiqua" w:cs="宋体"/>
          <w:sz w:val="24"/>
          <w:szCs w:val="24"/>
        </w:rPr>
        <w:t>: 120-126 [PMID: 16401475 DOI: 10.1053/j.gastro.2005.10.013]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75 </w:t>
      </w:r>
      <w:r w:rsidRPr="001850DF">
        <w:rPr>
          <w:rFonts w:ascii="Book Antiqua" w:eastAsia="宋体" w:hAnsi="Book Antiqua" w:cs="宋体"/>
          <w:b/>
          <w:bCs/>
          <w:sz w:val="24"/>
          <w:szCs w:val="24"/>
        </w:rPr>
        <w:t>Malagari K</w:t>
      </w:r>
      <w:r w:rsidRPr="001850DF">
        <w:rPr>
          <w:rFonts w:ascii="Book Antiqua" w:eastAsia="宋体" w:hAnsi="Book Antiqua" w:cs="宋体"/>
          <w:sz w:val="24"/>
          <w:szCs w:val="24"/>
        </w:rPr>
        <w:t xml:space="preserve">, Nikita A, Alexopoulou E, Brountzos E, Papathanasiou M, Mitromaras J, Zakynthinos E, Papiris S, Kelekis DA. Cirrhosis-related intrathoracic disease. Imaging features in 1038 patients. </w:t>
      </w:r>
      <w:r w:rsidRPr="001850DF">
        <w:rPr>
          <w:rFonts w:ascii="Book Antiqua" w:eastAsia="宋体" w:hAnsi="Book Antiqua" w:cs="宋体"/>
          <w:i/>
          <w:iCs/>
          <w:sz w:val="24"/>
          <w:szCs w:val="24"/>
        </w:rPr>
        <w:t>Hepatogastroenterology</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52</w:t>
      </w:r>
      <w:r w:rsidRPr="001850DF">
        <w:rPr>
          <w:rFonts w:ascii="Book Antiqua" w:eastAsia="宋体" w:hAnsi="Book Antiqua" w:cs="宋体"/>
          <w:sz w:val="24"/>
          <w:szCs w:val="24"/>
        </w:rPr>
        <w:t>: 558-562 [PMID: 15816477]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76 </w:t>
      </w:r>
      <w:r w:rsidRPr="001850DF">
        <w:rPr>
          <w:rFonts w:ascii="Book Antiqua" w:eastAsia="宋体" w:hAnsi="Book Antiqua" w:cs="宋体"/>
          <w:b/>
          <w:bCs/>
          <w:sz w:val="24"/>
          <w:szCs w:val="24"/>
        </w:rPr>
        <w:t>Benet A</w:t>
      </w:r>
      <w:r w:rsidRPr="001850DF">
        <w:rPr>
          <w:rFonts w:ascii="Book Antiqua" w:eastAsia="宋体" w:hAnsi="Book Antiqua" w:cs="宋体"/>
          <w:sz w:val="24"/>
          <w:szCs w:val="24"/>
        </w:rPr>
        <w:t xml:space="preserve">, Vidal F, Toda R, Siurana R, De Virgala CM, Richart C. Diagnosis of hepatic hydrothorax in the absence of ascites by intraperitoneal injection of 99m-Tc-Fluor colloid. </w:t>
      </w:r>
      <w:r w:rsidRPr="001850DF">
        <w:rPr>
          <w:rFonts w:ascii="Book Antiqua" w:eastAsia="宋体" w:hAnsi="Book Antiqua" w:cs="宋体"/>
          <w:i/>
          <w:iCs/>
          <w:sz w:val="24"/>
          <w:szCs w:val="24"/>
        </w:rPr>
        <w:t>Postgrad Med J</w:t>
      </w:r>
      <w:r w:rsidRPr="001850DF">
        <w:rPr>
          <w:rFonts w:ascii="Book Antiqua" w:eastAsia="宋体" w:hAnsi="Book Antiqua" w:cs="宋体"/>
          <w:sz w:val="24"/>
          <w:szCs w:val="24"/>
        </w:rPr>
        <w:t xml:space="preserve"> 1992; </w:t>
      </w:r>
      <w:r w:rsidRPr="001850DF">
        <w:rPr>
          <w:rFonts w:ascii="Book Antiqua" w:eastAsia="宋体" w:hAnsi="Book Antiqua" w:cs="宋体"/>
          <w:b/>
          <w:bCs/>
          <w:sz w:val="24"/>
          <w:szCs w:val="24"/>
        </w:rPr>
        <w:t>68</w:t>
      </w:r>
      <w:r w:rsidRPr="001850DF">
        <w:rPr>
          <w:rFonts w:ascii="Book Antiqua" w:eastAsia="宋体" w:hAnsi="Book Antiqua" w:cs="宋体"/>
          <w:sz w:val="24"/>
          <w:szCs w:val="24"/>
        </w:rPr>
        <w:t>: 153 [PMID: 1570266 DOI: 10.1136/pgmj.68.796.153]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77 </w:t>
      </w:r>
      <w:r w:rsidRPr="001850DF">
        <w:rPr>
          <w:rFonts w:ascii="Book Antiqua" w:eastAsia="宋体" w:hAnsi="Book Antiqua" w:cs="宋体"/>
          <w:b/>
          <w:bCs/>
          <w:sz w:val="24"/>
          <w:szCs w:val="24"/>
        </w:rPr>
        <w:t>Gurung P</w:t>
      </w:r>
      <w:r w:rsidRPr="001850DF">
        <w:rPr>
          <w:rFonts w:ascii="Book Antiqua" w:eastAsia="宋体" w:hAnsi="Book Antiqua" w:cs="宋体"/>
          <w:sz w:val="24"/>
          <w:szCs w:val="24"/>
        </w:rPr>
        <w:t xml:space="preserve">, Goldblatt M, Huggins JT, Doelken P, Nietert PJ, Sahn SA. Pleural fluid analysis and radiographic, sonographic, and echocardiographic characteristics of hepatic hydrothorax. </w:t>
      </w:r>
      <w:r w:rsidRPr="001850DF">
        <w:rPr>
          <w:rFonts w:ascii="Book Antiqua" w:eastAsia="宋体" w:hAnsi="Book Antiqua" w:cs="宋体"/>
          <w:i/>
          <w:iCs/>
          <w:sz w:val="24"/>
          <w:szCs w:val="24"/>
        </w:rPr>
        <w:t>Chest</w:t>
      </w:r>
      <w:r w:rsidRPr="001850DF">
        <w:rPr>
          <w:rFonts w:ascii="Book Antiqua" w:eastAsia="宋体" w:hAnsi="Book Antiqua" w:cs="宋体"/>
          <w:sz w:val="24"/>
          <w:szCs w:val="24"/>
        </w:rPr>
        <w:t xml:space="preserve"> 2011; </w:t>
      </w:r>
      <w:r w:rsidRPr="001850DF">
        <w:rPr>
          <w:rFonts w:ascii="Book Antiqua" w:eastAsia="宋体" w:hAnsi="Book Antiqua" w:cs="宋体"/>
          <w:b/>
          <w:bCs/>
          <w:sz w:val="24"/>
          <w:szCs w:val="24"/>
        </w:rPr>
        <w:t>140</w:t>
      </w:r>
      <w:r w:rsidRPr="001850DF">
        <w:rPr>
          <w:rFonts w:ascii="Book Antiqua" w:eastAsia="宋体" w:hAnsi="Book Antiqua" w:cs="宋体"/>
          <w:sz w:val="24"/>
          <w:szCs w:val="24"/>
        </w:rPr>
        <w:t>: 448-453 [PMID: 21273292 DOI: 10.1378/chest.10-2134]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78 </w:t>
      </w:r>
      <w:r w:rsidRPr="001850DF">
        <w:rPr>
          <w:rFonts w:ascii="Book Antiqua" w:eastAsia="宋体" w:hAnsi="Book Antiqua" w:cs="宋体"/>
          <w:b/>
          <w:bCs/>
          <w:sz w:val="24"/>
          <w:szCs w:val="24"/>
        </w:rPr>
        <w:t>Xiol X</w:t>
      </w:r>
      <w:r w:rsidRPr="001850DF">
        <w:rPr>
          <w:rFonts w:ascii="Book Antiqua" w:eastAsia="宋体" w:hAnsi="Book Antiqua" w:cs="宋体"/>
          <w:sz w:val="24"/>
          <w:szCs w:val="24"/>
        </w:rPr>
        <w:t xml:space="preserve">, Castellví JM, Guardiola J, Sesé E, Castellote J, Perelló A, Cervantes X, Iborra MJ. Spontaneous bacterial empyema in cirrhotic patients: a prospective study.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1996; </w:t>
      </w:r>
      <w:r w:rsidRPr="001850DF">
        <w:rPr>
          <w:rFonts w:ascii="Book Antiqua" w:eastAsia="宋体" w:hAnsi="Book Antiqua" w:cs="宋体"/>
          <w:b/>
          <w:bCs/>
          <w:sz w:val="24"/>
          <w:szCs w:val="24"/>
        </w:rPr>
        <w:t>23</w:t>
      </w:r>
      <w:r w:rsidRPr="001850DF">
        <w:rPr>
          <w:rFonts w:ascii="Book Antiqua" w:eastAsia="宋体" w:hAnsi="Book Antiqua" w:cs="宋体"/>
          <w:sz w:val="24"/>
          <w:szCs w:val="24"/>
        </w:rPr>
        <w:t>: 719-723 [PMID: 8666323 DOI: 10.1002/hep.510230410]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79 </w:t>
      </w:r>
      <w:r w:rsidRPr="001850DF">
        <w:rPr>
          <w:rFonts w:ascii="Book Antiqua" w:eastAsia="宋体" w:hAnsi="Book Antiqua" w:cs="宋体"/>
          <w:b/>
          <w:bCs/>
          <w:sz w:val="24"/>
          <w:szCs w:val="24"/>
        </w:rPr>
        <w:t>Orman ES</w:t>
      </w:r>
      <w:r w:rsidRPr="001850DF">
        <w:rPr>
          <w:rFonts w:ascii="Book Antiqua" w:eastAsia="宋体" w:hAnsi="Book Antiqua" w:cs="宋体"/>
          <w:sz w:val="24"/>
          <w:szCs w:val="24"/>
        </w:rPr>
        <w:t xml:space="preserve">, Lok AS. Outcomes of patients with chest tube insertion for hepatic hydrothorax. </w:t>
      </w:r>
      <w:r w:rsidRPr="001850DF">
        <w:rPr>
          <w:rFonts w:ascii="Book Antiqua" w:eastAsia="宋体" w:hAnsi="Book Antiqua" w:cs="宋体"/>
          <w:i/>
          <w:iCs/>
          <w:sz w:val="24"/>
          <w:szCs w:val="24"/>
        </w:rPr>
        <w:t>Hepatol Int</w:t>
      </w:r>
      <w:r w:rsidRPr="001850DF">
        <w:rPr>
          <w:rFonts w:ascii="Book Antiqua" w:eastAsia="宋体" w:hAnsi="Book Antiqua" w:cs="宋体"/>
          <w:sz w:val="24"/>
          <w:szCs w:val="24"/>
        </w:rPr>
        <w:t xml:space="preserve"> 2009; </w:t>
      </w:r>
      <w:r w:rsidRPr="001850DF">
        <w:rPr>
          <w:rFonts w:ascii="Book Antiqua" w:eastAsia="宋体" w:hAnsi="Book Antiqua" w:cs="宋体"/>
          <w:b/>
          <w:bCs/>
          <w:sz w:val="24"/>
          <w:szCs w:val="24"/>
        </w:rPr>
        <w:t>3</w:t>
      </w:r>
      <w:r w:rsidRPr="001850DF">
        <w:rPr>
          <w:rFonts w:ascii="Book Antiqua" w:eastAsia="宋体" w:hAnsi="Book Antiqua" w:cs="宋体"/>
          <w:sz w:val="24"/>
          <w:szCs w:val="24"/>
        </w:rPr>
        <w:t>: 582-586 [PMID: 19669710 DOI: 10.1007/s12072-009-9136-z]</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80 </w:t>
      </w:r>
      <w:r w:rsidRPr="001850DF">
        <w:rPr>
          <w:rFonts w:ascii="Book Antiqua" w:eastAsia="宋体" w:hAnsi="Book Antiqua" w:cs="宋体"/>
          <w:b/>
          <w:bCs/>
          <w:sz w:val="24"/>
          <w:szCs w:val="24"/>
        </w:rPr>
        <w:t>Liu LU</w:t>
      </w:r>
      <w:r w:rsidRPr="001850DF">
        <w:rPr>
          <w:rFonts w:ascii="Book Antiqua" w:eastAsia="宋体" w:hAnsi="Book Antiqua" w:cs="宋体"/>
          <w:sz w:val="24"/>
          <w:szCs w:val="24"/>
        </w:rPr>
        <w:t xml:space="preserve">, Haddadin HA, Bodian CA, Sigal SH, Korman JD, Bodenheimer HC, Schiano TD. Outcome analysis of cirrhotic patients undergoing chest tube placement. </w:t>
      </w:r>
      <w:r w:rsidRPr="001850DF">
        <w:rPr>
          <w:rFonts w:ascii="Book Antiqua" w:eastAsia="宋体" w:hAnsi="Book Antiqua" w:cs="宋体"/>
          <w:i/>
          <w:iCs/>
          <w:sz w:val="24"/>
          <w:szCs w:val="24"/>
        </w:rPr>
        <w:t>Chest</w:t>
      </w:r>
      <w:r w:rsidRPr="001850DF">
        <w:rPr>
          <w:rFonts w:ascii="Book Antiqua" w:eastAsia="宋体" w:hAnsi="Book Antiqua" w:cs="宋体"/>
          <w:sz w:val="24"/>
          <w:szCs w:val="24"/>
        </w:rPr>
        <w:t xml:space="preserve"> 2004; </w:t>
      </w:r>
      <w:r w:rsidRPr="001850DF">
        <w:rPr>
          <w:rFonts w:ascii="Book Antiqua" w:eastAsia="宋体" w:hAnsi="Book Antiqua" w:cs="宋体"/>
          <w:b/>
          <w:bCs/>
          <w:sz w:val="24"/>
          <w:szCs w:val="24"/>
        </w:rPr>
        <w:t>126</w:t>
      </w:r>
      <w:r w:rsidRPr="001850DF">
        <w:rPr>
          <w:rFonts w:ascii="Book Antiqua" w:eastAsia="宋体" w:hAnsi="Book Antiqua" w:cs="宋体"/>
          <w:sz w:val="24"/>
          <w:szCs w:val="24"/>
        </w:rPr>
        <w:t>: 142-148 [PMID: 15249455 DOI: 10.1378/chest.126.1.142]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81 </w:t>
      </w:r>
      <w:r w:rsidRPr="001850DF">
        <w:rPr>
          <w:rFonts w:ascii="Book Antiqua" w:eastAsia="宋体" w:hAnsi="Book Antiqua" w:cs="宋体"/>
          <w:b/>
          <w:bCs/>
          <w:sz w:val="24"/>
          <w:szCs w:val="24"/>
        </w:rPr>
        <w:t>Siegerstetter V</w:t>
      </w:r>
      <w:r w:rsidRPr="001850DF">
        <w:rPr>
          <w:rFonts w:ascii="Book Antiqua" w:eastAsia="宋体" w:hAnsi="Book Antiqua" w:cs="宋体"/>
          <w:sz w:val="24"/>
          <w:szCs w:val="24"/>
        </w:rPr>
        <w:t xml:space="preserve">, Deibert P, Ochs A, Olschewski M, Blum HE, Rössle M. Treatment of refractory hepatic hydrothorax with transjugular intrahepatic portosystemic shunt: long-term results in 40 patients. </w:t>
      </w:r>
      <w:r w:rsidRPr="001850DF">
        <w:rPr>
          <w:rFonts w:ascii="Book Antiqua" w:eastAsia="宋体" w:hAnsi="Book Antiqua" w:cs="宋体"/>
          <w:i/>
          <w:iCs/>
          <w:sz w:val="24"/>
          <w:szCs w:val="24"/>
        </w:rPr>
        <w:t>Eur J Gastroenterol Hepatol</w:t>
      </w:r>
      <w:r w:rsidRPr="001850DF">
        <w:rPr>
          <w:rFonts w:ascii="Book Antiqua" w:eastAsia="宋体" w:hAnsi="Book Antiqua" w:cs="宋体"/>
          <w:sz w:val="24"/>
          <w:szCs w:val="24"/>
        </w:rPr>
        <w:t xml:space="preserve"> 2001; </w:t>
      </w:r>
      <w:r w:rsidRPr="001850DF">
        <w:rPr>
          <w:rFonts w:ascii="Book Antiqua" w:eastAsia="宋体" w:hAnsi="Book Antiqua" w:cs="宋体"/>
          <w:b/>
          <w:bCs/>
          <w:sz w:val="24"/>
          <w:szCs w:val="24"/>
        </w:rPr>
        <w:t>13</w:t>
      </w:r>
      <w:r w:rsidRPr="001850DF">
        <w:rPr>
          <w:rFonts w:ascii="Book Antiqua" w:eastAsia="宋体" w:hAnsi="Book Antiqua" w:cs="宋体"/>
          <w:sz w:val="24"/>
          <w:szCs w:val="24"/>
        </w:rPr>
        <w:t>: 529-534 [PMID: 11396532 DOI: 10.1097/00042737-200105000-00011]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82 </w:t>
      </w:r>
      <w:r w:rsidRPr="001850DF">
        <w:rPr>
          <w:rFonts w:ascii="Book Antiqua" w:eastAsia="宋体" w:hAnsi="Book Antiqua" w:cs="宋体"/>
          <w:b/>
          <w:bCs/>
          <w:sz w:val="24"/>
          <w:szCs w:val="24"/>
        </w:rPr>
        <w:t>Gordon FD</w:t>
      </w:r>
      <w:r w:rsidRPr="001850DF">
        <w:rPr>
          <w:rFonts w:ascii="Book Antiqua" w:eastAsia="宋体" w:hAnsi="Book Antiqua" w:cs="宋体"/>
          <w:sz w:val="24"/>
          <w:szCs w:val="24"/>
        </w:rPr>
        <w:t xml:space="preserve">, Anastopoulos HT, Crenshaw W, Gilchrist B, McEniff N, Falchuk KR, LoCicero J, Lewis WD, Jenkins RL, Trey C. The successful treatment of symptomatic, refractory hepatic hydrothorax with transjugular intrahepatic portosystemic shunt.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1997; </w:t>
      </w:r>
      <w:r w:rsidRPr="001850DF">
        <w:rPr>
          <w:rFonts w:ascii="Book Antiqua" w:eastAsia="宋体" w:hAnsi="Book Antiqua" w:cs="宋体"/>
          <w:b/>
          <w:bCs/>
          <w:sz w:val="24"/>
          <w:szCs w:val="24"/>
        </w:rPr>
        <w:t>25</w:t>
      </w:r>
      <w:r w:rsidRPr="001850DF">
        <w:rPr>
          <w:rFonts w:ascii="Book Antiqua" w:eastAsia="宋体" w:hAnsi="Book Antiqua" w:cs="宋体"/>
          <w:sz w:val="24"/>
          <w:szCs w:val="24"/>
        </w:rPr>
        <w:t>: 1366-1369 [PMID: 9185754 DOI: 10.1002/hep.510250611]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83 </w:t>
      </w:r>
      <w:r w:rsidRPr="001850DF">
        <w:rPr>
          <w:rFonts w:ascii="Book Antiqua" w:eastAsia="宋体" w:hAnsi="Book Antiqua" w:cs="宋体"/>
          <w:b/>
          <w:bCs/>
          <w:sz w:val="24"/>
          <w:szCs w:val="24"/>
        </w:rPr>
        <w:t>Milanez de Campos JR</w:t>
      </w:r>
      <w:r w:rsidRPr="001850DF">
        <w:rPr>
          <w:rFonts w:ascii="Book Antiqua" w:eastAsia="宋体" w:hAnsi="Book Antiqua" w:cs="宋体"/>
          <w:sz w:val="24"/>
          <w:szCs w:val="24"/>
        </w:rPr>
        <w:t xml:space="preserve">, Filho LO, de Campos Werebe E, Sette H, Fernandez A, Filomeno LT, Jatene FB. Thoracoscopy and talc poudrage in the management of hepatic hydrothorax. </w:t>
      </w:r>
      <w:r w:rsidRPr="001850DF">
        <w:rPr>
          <w:rFonts w:ascii="Book Antiqua" w:eastAsia="宋体" w:hAnsi="Book Antiqua" w:cs="宋体"/>
          <w:i/>
          <w:iCs/>
          <w:sz w:val="24"/>
          <w:szCs w:val="24"/>
        </w:rPr>
        <w:t>Chest</w:t>
      </w:r>
      <w:r w:rsidRPr="001850DF">
        <w:rPr>
          <w:rFonts w:ascii="Book Antiqua" w:eastAsia="宋体" w:hAnsi="Book Antiqua" w:cs="宋体"/>
          <w:sz w:val="24"/>
          <w:szCs w:val="24"/>
        </w:rPr>
        <w:t xml:space="preserve"> 2000; </w:t>
      </w:r>
      <w:r w:rsidRPr="001850DF">
        <w:rPr>
          <w:rFonts w:ascii="Book Antiqua" w:eastAsia="宋体" w:hAnsi="Book Antiqua" w:cs="宋体"/>
          <w:b/>
          <w:bCs/>
          <w:sz w:val="24"/>
          <w:szCs w:val="24"/>
        </w:rPr>
        <w:t>118</w:t>
      </w:r>
      <w:r w:rsidRPr="001850DF">
        <w:rPr>
          <w:rFonts w:ascii="Book Antiqua" w:eastAsia="宋体" w:hAnsi="Book Antiqua" w:cs="宋体"/>
          <w:sz w:val="24"/>
          <w:szCs w:val="24"/>
        </w:rPr>
        <w:t>: 13-17 [PMID: 10893352 DOI: 10.1378/chest.118.1.13]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84 </w:t>
      </w:r>
      <w:r w:rsidRPr="001850DF">
        <w:rPr>
          <w:rFonts w:ascii="Book Antiqua" w:eastAsia="宋体" w:hAnsi="Book Antiqua" w:cs="宋体"/>
          <w:b/>
          <w:bCs/>
          <w:sz w:val="24"/>
          <w:szCs w:val="24"/>
        </w:rPr>
        <w:t>Raval Z</w:t>
      </w:r>
      <w:r w:rsidRPr="001850DF">
        <w:rPr>
          <w:rFonts w:ascii="Book Antiqua" w:eastAsia="宋体" w:hAnsi="Book Antiqua" w:cs="宋体"/>
          <w:sz w:val="24"/>
          <w:szCs w:val="24"/>
        </w:rPr>
        <w:t xml:space="preserve">, Harinstein ME, Skaro AI, Erdogan A, DeWolf AM, Shah SJ, Fix OK, Kay N, Abecassis MI, Gheorghiade M, Flaherty JD. Cardiovascular risk assessment of the liver transplant candidate. </w:t>
      </w:r>
      <w:r w:rsidRPr="001850DF">
        <w:rPr>
          <w:rFonts w:ascii="Book Antiqua" w:eastAsia="宋体" w:hAnsi="Book Antiqua" w:cs="宋体"/>
          <w:i/>
          <w:iCs/>
          <w:sz w:val="24"/>
          <w:szCs w:val="24"/>
        </w:rPr>
        <w:t>J Am Coll Cardiol</w:t>
      </w:r>
      <w:r w:rsidRPr="001850DF">
        <w:rPr>
          <w:rFonts w:ascii="Book Antiqua" w:eastAsia="宋体" w:hAnsi="Book Antiqua" w:cs="宋体"/>
          <w:sz w:val="24"/>
          <w:szCs w:val="24"/>
        </w:rPr>
        <w:t xml:space="preserve"> 2011; </w:t>
      </w:r>
      <w:r w:rsidRPr="001850DF">
        <w:rPr>
          <w:rFonts w:ascii="Book Antiqua" w:eastAsia="宋体" w:hAnsi="Book Antiqua" w:cs="宋体"/>
          <w:b/>
          <w:bCs/>
          <w:sz w:val="24"/>
          <w:szCs w:val="24"/>
        </w:rPr>
        <w:t>58</w:t>
      </w:r>
      <w:r w:rsidRPr="001850DF">
        <w:rPr>
          <w:rFonts w:ascii="Book Antiqua" w:eastAsia="宋体" w:hAnsi="Book Antiqua" w:cs="宋体"/>
          <w:sz w:val="24"/>
          <w:szCs w:val="24"/>
        </w:rPr>
        <w:t>: 223-231 [PMID: 21737011 DOI: 10.1016/j.jacc.2011.03.026]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85 </w:t>
      </w:r>
      <w:r w:rsidRPr="001850DF">
        <w:rPr>
          <w:rFonts w:ascii="Book Antiqua" w:eastAsia="宋体" w:hAnsi="Book Antiqua" w:cs="宋体"/>
          <w:b/>
          <w:bCs/>
          <w:sz w:val="24"/>
          <w:szCs w:val="24"/>
        </w:rPr>
        <w:t>Mandell MS</w:t>
      </w:r>
      <w:r w:rsidRPr="001850DF">
        <w:rPr>
          <w:rFonts w:ascii="Book Antiqua" w:eastAsia="宋体" w:hAnsi="Book Antiqua" w:cs="宋体"/>
          <w:sz w:val="24"/>
          <w:szCs w:val="24"/>
        </w:rPr>
        <w:t xml:space="preserve">, Lindenfeld J, Tsou MY, Zimmerman M. Cardiac evaluation of liver transplant candidates. </w:t>
      </w:r>
      <w:r w:rsidRPr="001850DF">
        <w:rPr>
          <w:rFonts w:ascii="Book Antiqua" w:eastAsia="宋体" w:hAnsi="Book Antiqua" w:cs="宋体"/>
          <w:i/>
          <w:iCs/>
          <w:sz w:val="24"/>
          <w:szCs w:val="24"/>
        </w:rPr>
        <w:t>World J Gastroenterol</w:t>
      </w:r>
      <w:r w:rsidRPr="001850DF">
        <w:rPr>
          <w:rFonts w:ascii="Book Antiqua" w:eastAsia="宋体" w:hAnsi="Book Antiqua" w:cs="宋体"/>
          <w:sz w:val="24"/>
          <w:szCs w:val="24"/>
        </w:rPr>
        <w:t xml:space="preserve"> 2008; </w:t>
      </w:r>
      <w:r w:rsidRPr="001850DF">
        <w:rPr>
          <w:rFonts w:ascii="Book Antiqua" w:eastAsia="宋体" w:hAnsi="Book Antiqua" w:cs="宋体"/>
          <w:b/>
          <w:bCs/>
          <w:sz w:val="24"/>
          <w:szCs w:val="24"/>
        </w:rPr>
        <w:t>14</w:t>
      </w:r>
      <w:r w:rsidRPr="001850DF">
        <w:rPr>
          <w:rFonts w:ascii="Book Antiqua" w:eastAsia="宋体" w:hAnsi="Book Antiqua" w:cs="宋体"/>
          <w:sz w:val="24"/>
          <w:szCs w:val="24"/>
        </w:rPr>
        <w:t>: 3445-3451 [PMID: 18567069 DOI: 10.3748/wjg.14.3445]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86 </w:t>
      </w:r>
      <w:r w:rsidRPr="001850DF">
        <w:rPr>
          <w:rFonts w:ascii="Book Antiqua" w:eastAsia="宋体" w:hAnsi="Book Antiqua" w:cs="宋体"/>
          <w:b/>
          <w:bCs/>
          <w:sz w:val="24"/>
          <w:szCs w:val="24"/>
        </w:rPr>
        <w:t>Myers RP</w:t>
      </w:r>
      <w:r w:rsidRPr="001850DF">
        <w:rPr>
          <w:rFonts w:ascii="Book Antiqua" w:eastAsia="宋体" w:hAnsi="Book Antiqua" w:cs="宋体"/>
          <w:sz w:val="24"/>
          <w:szCs w:val="24"/>
        </w:rPr>
        <w:t xml:space="preserve">, Cerini R, Sayegh R, Moreau R, Degott C, Lebrec D, Lee SS. Cardiac hepatopathy: clinical, hemodynamic, and histologic characteristics and correlations.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2003; </w:t>
      </w:r>
      <w:r w:rsidRPr="001850DF">
        <w:rPr>
          <w:rFonts w:ascii="Book Antiqua" w:eastAsia="宋体" w:hAnsi="Book Antiqua" w:cs="宋体"/>
          <w:b/>
          <w:bCs/>
          <w:sz w:val="24"/>
          <w:szCs w:val="24"/>
        </w:rPr>
        <w:t>37</w:t>
      </w:r>
      <w:r w:rsidRPr="001850DF">
        <w:rPr>
          <w:rFonts w:ascii="Book Antiqua" w:eastAsia="宋体" w:hAnsi="Book Antiqua" w:cs="宋体"/>
          <w:sz w:val="24"/>
          <w:szCs w:val="24"/>
        </w:rPr>
        <w:t>: 393-400 [PMID: 12540790 DOI: 10.1053/jhep.2003.50062]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87 </w:t>
      </w:r>
      <w:r w:rsidRPr="001850DF">
        <w:rPr>
          <w:rFonts w:ascii="Book Antiqua" w:eastAsia="宋体" w:hAnsi="Book Antiqua" w:cs="宋体"/>
          <w:b/>
          <w:bCs/>
          <w:sz w:val="24"/>
          <w:szCs w:val="24"/>
        </w:rPr>
        <w:t>Safran AP</w:t>
      </w:r>
      <w:r w:rsidRPr="001850DF">
        <w:rPr>
          <w:rFonts w:ascii="Book Antiqua" w:eastAsia="宋体" w:hAnsi="Book Antiqua" w:cs="宋体"/>
          <w:sz w:val="24"/>
          <w:szCs w:val="24"/>
        </w:rPr>
        <w:t xml:space="preserve">, Schaffner F. Chronic passive congestion of the liver in man. Electron microscopic study of cell atrophy and intralobular fibrosis. </w:t>
      </w:r>
      <w:r w:rsidRPr="001850DF">
        <w:rPr>
          <w:rFonts w:ascii="Book Antiqua" w:eastAsia="宋体" w:hAnsi="Book Antiqua" w:cs="宋体"/>
          <w:i/>
          <w:iCs/>
          <w:sz w:val="24"/>
          <w:szCs w:val="24"/>
        </w:rPr>
        <w:t>Am J Pathol</w:t>
      </w:r>
      <w:r w:rsidRPr="001850DF">
        <w:rPr>
          <w:rFonts w:ascii="Book Antiqua" w:eastAsia="宋体" w:hAnsi="Book Antiqua" w:cs="宋体"/>
          <w:sz w:val="24"/>
          <w:szCs w:val="24"/>
        </w:rPr>
        <w:t xml:space="preserve"> 1967; </w:t>
      </w:r>
      <w:r w:rsidRPr="001850DF">
        <w:rPr>
          <w:rFonts w:ascii="Book Antiqua" w:eastAsia="宋体" w:hAnsi="Book Antiqua" w:cs="宋体"/>
          <w:b/>
          <w:bCs/>
          <w:sz w:val="24"/>
          <w:szCs w:val="24"/>
        </w:rPr>
        <w:t>50</w:t>
      </w:r>
      <w:r w:rsidRPr="001850DF">
        <w:rPr>
          <w:rFonts w:ascii="Book Antiqua" w:eastAsia="宋体" w:hAnsi="Book Antiqua" w:cs="宋体"/>
          <w:sz w:val="24"/>
          <w:szCs w:val="24"/>
        </w:rPr>
        <w:t>: 447-463 [PMID: 6018673]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88 </w:t>
      </w:r>
      <w:r w:rsidRPr="001850DF">
        <w:rPr>
          <w:rFonts w:ascii="Book Antiqua" w:eastAsia="宋体" w:hAnsi="Book Antiqua" w:cs="宋体"/>
          <w:b/>
          <w:bCs/>
          <w:sz w:val="24"/>
          <w:szCs w:val="24"/>
        </w:rPr>
        <w:t>Dunn GD</w:t>
      </w:r>
      <w:r w:rsidRPr="001850DF">
        <w:rPr>
          <w:rFonts w:ascii="Book Antiqua" w:eastAsia="宋体" w:hAnsi="Book Antiqua" w:cs="宋体"/>
          <w:sz w:val="24"/>
          <w:szCs w:val="24"/>
        </w:rPr>
        <w:t xml:space="preserve">, Hayes P, Breen KJ, Schenker S. The liver in congestive heart failure: a review. </w:t>
      </w:r>
      <w:r w:rsidRPr="001850DF">
        <w:rPr>
          <w:rFonts w:ascii="Book Antiqua" w:eastAsia="宋体" w:hAnsi="Book Antiqua" w:cs="宋体"/>
          <w:i/>
          <w:iCs/>
          <w:sz w:val="24"/>
          <w:szCs w:val="24"/>
        </w:rPr>
        <w:t>Am J Med Sci</w:t>
      </w:r>
      <w:r w:rsidRPr="001850DF">
        <w:rPr>
          <w:rFonts w:ascii="Book Antiqua" w:eastAsia="宋体" w:hAnsi="Book Antiqua" w:cs="宋体"/>
          <w:sz w:val="24"/>
          <w:szCs w:val="24"/>
        </w:rPr>
        <w:t xml:space="preserve"> 1973; </w:t>
      </w:r>
      <w:r w:rsidRPr="001850DF">
        <w:rPr>
          <w:rFonts w:ascii="Book Antiqua" w:eastAsia="宋体" w:hAnsi="Book Antiqua" w:cs="宋体"/>
          <w:b/>
          <w:bCs/>
          <w:sz w:val="24"/>
          <w:szCs w:val="24"/>
        </w:rPr>
        <w:t>265</w:t>
      </w:r>
      <w:r w:rsidRPr="001850DF">
        <w:rPr>
          <w:rFonts w:ascii="Book Antiqua" w:eastAsia="宋体" w:hAnsi="Book Antiqua" w:cs="宋体"/>
          <w:sz w:val="24"/>
          <w:szCs w:val="24"/>
        </w:rPr>
        <w:t>: 174-189 [PMID: 4573728 DOI: 10.1097/00000441-197303000-00001]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89 </w:t>
      </w:r>
      <w:r w:rsidRPr="001850DF">
        <w:rPr>
          <w:rFonts w:ascii="Book Antiqua" w:eastAsia="宋体" w:hAnsi="Book Antiqua" w:cs="宋体"/>
          <w:b/>
          <w:sz w:val="24"/>
          <w:szCs w:val="24"/>
        </w:rPr>
        <w:t>Cogger VC</w:t>
      </w:r>
      <w:r w:rsidRPr="001850DF">
        <w:rPr>
          <w:rFonts w:ascii="Book Antiqua" w:eastAsia="宋体" w:hAnsi="Book Antiqua" w:cs="宋体"/>
          <w:sz w:val="24"/>
          <w:szCs w:val="24"/>
        </w:rPr>
        <w:t xml:space="preserve">, Fraser R, Le Couteur DG. Liver dysfunction and heart failure. </w:t>
      </w:r>
      <w:r w:rsidRPr="001850DF">
        <w:rPr>
          <w:rFonts w:ascii="Book Antiqua" w:eastAsia="宋体" w:hAnsi="Book Antiqua" w:cs="宋体"/>
          <w:i/>
          <w:sz w:val="24"/>
          <w:szCs w:val="24"/>
        </w:rPr>
        <w:t>Am J Cardiol</w:t>
      </w:r>
      <w:r w:rsidRPr="001850DF">
        <w:rPr>
          <w:rFonts w:ascii="Book Antiqua" w:eastAsia="宋体" w:hAnsi="Book Antiqua" w:cs="宋体"/>
          <w:sz w:val="24"/>
          <w:szCs w:val="24"/>
        </w:rPr>
        <w:t xml:space="preserve"> 2003; </w:t>
      </w:r>
      <w:r w:rsidRPr="001850DF">
        <w:rPr>
          <w:rFonts w:ascii="Book Antiqua" w:eastAsia="宋体" w:hAnsi="Book Antiqua" w:cs="宋体"/>
          <w:b/>
          <w:sz w:val="24"/>
          <w:szCs w:val="24"/>
        </w:rPr>
        <w:t>91</w:t>
      </w:r>
      <w:r w:rsidRPr="001850DF">
        <w:rPr>
          <w:rFonts w:ascii="Book Antiqua" w:eastAsia="宋体" w:hAnsi="Book Antiqua" w:cs="宋体"/>
          <w:sz w:val="24"/>
          <w:szCs w:val="24"/>
        </w:rPr>
        <w:t>: 1399 [PMID: 12767448 DOI: 10.1016/S0002-9149(03)00370-9]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90 </w:t>
      </w:r>
      <w:r w:rsidRPr="001850DF">
        <w:rPr>
          <w:rFonts w:ascii="Book Antiqua" w:eastAsia="宋体" w:hAnsi="Book Antiqua" w:cs="宋体"/>
          <w:b/>
          <w:bCs/>
          <w:sz w:val="24"/>
          <w:szCs w:val="24"/>
        </w:rPr>
        <w:t>Wanless IR</w:t>
      </w:r>
      <w:r w:rsidRPr="001850DF">
        <w:rPr>
          <w:rFonts w:ascii="Book Antiqua" w:eastAsia="宋体" w:hAnsi="Book Antiqua" w:cs="宋体"/>
          <w:sz w:val="24"/>
          <w:szCs w:val="24"/>
        </w:rPr>
        <w:t xml:space="preserve">, Liu JJ, Butany J. Role of thrombosis in the pathogenesis of congestive hepatic fibrosis (cardiac cirrhosis).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1995; </w:t>
      </w:r>
      <w:r w:rsidRPr="001850DF">
        <w:rPr>
          <w:rFonts w:ascii="Book Antiqua" w:eastAsia="宋体" w:hAnsi="Book Antiqua" w:cs="宋体"/>
          <w:b/>
          <w:bCs/>
          <w:sz w:val="24"/>
          <w:szCs w:val="24"/>
        </w:rPr>
        <w:t>21</w:t>
      </w:r>
      <w:r w:rsidRPr="001850DF">
        <w:rPr>
          <w:rFonts w:ascii="Book Antiqua" w:eastAsia="宋体" w:hAnsi="Book Antiqua" w:cs="宋体"/>
          <w:sz w:val="24"/>
          <w:szCs w:val="24"/>
        </w:rPr>
        <w:t>: 1232-1237 [PMID: 7737628]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91 </w:t>
      </w:r>
      <w:r w:rsidRPr="001850DF">
        <w:rPr>
          <w:rFonts w:ascii="Book Antiqua" w:eastAsia="宋体" w:hAnsi="Book Antiqua" w:cs="宋体"/>
          <w:b/>
          <w:bCs/>
          <w:sz w:val="24"/>
          <w:szCs w:val="24"/>
        </w:rPr>
        <w:t>SHERLOCK S</w:t>
      </w:r>
      <w:r w:rsidRPr="001850DF">
        <w:rPr>
          <w:rFonts w:ascii="Book Antiqua" w:eastAsia="宋体" w:hAnsi="Book Antiqua" w:cs="宋体"/>
          <w:sz w:val="24"/>
          <w:szCs w:val="24"/>
        </w:rPr>
        <w:t xml:space="preserve">. The liver in heart failure; relation of anatomical, functional, and circulatory changes. </w:t>
      </w:r>
      <w:r w:rsidRPr="001850DF">
        <w:rPr>
          <w:rFonts w:ascii="Book Antiqua" w:eastAsia="宋体" w:hAnsi="Book Antiqua" w:cs="宋体"/>
          <w:i/>
          <w:iCs/>
          <w:sz w:val="24"/>
          <w:szCs w:val="24"/>
        </w:rPr>
        <w:t>Br Heart J</w:t>
      </w:r>
      <w:r w:rsidRPr="001850DF">
        <w:rPr>
          <w:rFonts w:ascii="Book Antiqua" w:eastAsia="宋体" w:hAnsi="Book Antiqua" w:cs="宋体"/>
          <w:sz w:val="24"/>
          <w:szCs w:val="24"/>
        </w:rPr>
        <w:t xml:space="preserve"> 1951; </w:t>
      </w:r>
      <w:r w:rsidRPr="001850DF">
        <w:rPr>
          <w:rFonts w:ascii="Book Antiqua" w:eastAsia="宋体" w:hAnsi="Book Antiqua" w:cs="宋体"/>
          <w:b/>
          <w:bCs/>
          <w:sz w:val="24"/>
          <w:szCs w:val="24"/>
        </w:rPr>
        <w:t>13</w:t>
      </w:r>
      <w:r w:rsidRPr="001850DF">
        <w:rPr>
          <w:rFonts w:ascii="Book Antiqua" w:eastAsia="宋体" w:hAnsi="Book Antiqua" w:cs="宋体"/>
          <w:sz w:val="24"/>
          <w:szCs w:val="24"/>
        </w:rPr>
        <w:t>: 273-293 [PMID: 14848381 DOI: 10.1136/hrt.13.3.273]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92 </w:t>
      </w:r>
      <w:r w:rsidRPr="001850DF">
        <w:rPr>
          <w:rFonts w:ascii="Book Antiqua" w:eastAsia="宋体" w:hAnsi="Book Antiqua" w:cs="宋体"/>
          <w:b/>
          <w:bCs/>
          <w:sz w:val="24"/>
          <w:szCs w:val="24"/>
        </w:rPr>
        <w:t>Lefkowitch JH</w:t>
      </w:r>
      <w:r w:rsidRPr="001850DF">
        <w:rPr>
          <w:rFonts w:ascii="Book Antiqua" w:eastAsia="宋体" w:hAnsi="Book Antiqua" w:cs="宋体"/>
          <w:sz w:val="24"/>
          <w:szCs w:val="24"/>
        </w:rPr>
        <w:t xml:space="preserve">, Mendez L. Morphologic features of hepatic injury in cardiac disease and shock.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1986; </w:t>
      </w:r>
      <w:r w:rsidRPr="001850DF">
        <w:rPr>
          <w:rFonts w:ascii="Book Antiqua" w:eastAsia="宋体" w:hAnsi="Book Antiqua" w:cs="宋体"/>
          <w:b/>
          <w:bCs/>
          <w:sz w:val="24"/>
          <w:szCs w:val="24"/>
        </w:rPr>
        <w:t>2</w:t>
      </w:r>
      <w:r w:rsidRPr="001850DF">
        <w:rPr>
          <w:rFonts w:ascii="Book Antiqua" w:eastAsia="宋体" w:hAnsi="Book Antiqua" w:cs="宋体"/>
          <w:sz w:val="24"/>
          <w:szCs w:val="24"/>
        </w:rPr>
        <w:t>: 313-327 [PMID: 3722787 DOI: 10.1016/S0168-8278(86)80043-5]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93 </w:t>
      </w:r>
      <w:r w:rsidRPr="001850DF">
        <w:rPr>
          <w:rFonts w:ascii="Book Antiqua" w:eastAsia="宋体" w:hAnsi="Book Antiqua" w:cs="宋体"/>
          <w:b/>
          <w:bCs/>
          <w:sz w:val="24"/>
          <w:szCs w:val="24"/>
        </w:rPr>
        <w:t>Weisberg IS</w:t>
      </w:r>
      <w:r w:rsidRPr="001850DF">
        <w:rPr>
          <w:rFonts w:ascii="Book Antiqua" w:eastAsia="宋体" w:hAnsi="Book Antiqua" w:cs="宋体"/>
          <w:sz w:val="24"/>
          <w:szCs w:val="24"/>
        </w:rPr>
        <w:t xml:space="preserve">, Jacobson IM. Cardiovascular diseases and the liver. </w:t>
      </w:r>
      <w:r w:rsidRPr="001850DF">
        <w:rPr>
          <w:rFonts w:ascii="Book Antiqua" w:eastAsia="宋体" w:hAnsi="Book Antiqua" w:cs="宋体"/>
          <w:i/>
          <w:iCs/>
          <w:sz w:val="24"/>
          <w:szCs w:val="24"/>
        </w:rPr>
        <w:t>Clin Liver Dis</w:t>
      </w:r>
      <w:r w:rsidRPr="001850DF">
        <w:rPr>
          <w:rFonts w:ascii="Book Antiqua" w:eastAsia="宋体" w:hAnsi="Book Antiqua" w:cs="宋体"/>
          <w:sz w:val="24"/>
          <w:szCs w:val="24"/>
        </w:rPr>
        <w:t xml:space="preserve"> 2011; </w:t>
      </w:r>
      <w:r w:rsidRPr="001850DF">
        <w:rPr>
          <w:rFonts w:ascii="Book Antiqua" w:eastAsia="宋体" w:hAnsi="Book Antiqua" w:cs="宋体"/>
          <w:b/>
          <w:bCs/>
          <w:sz w:val="24"/>
          <w:szCs w:val="24"/>
        </w:rPr>
        <w:t>15</w:t>
      </w:r>
      <w:r w:rsidRPr="001850DF">
        <w:rPr>
          <w:rFonts w:ascii="Book Antiqua" w:eastAsia="宋体" w:hAnsi="Book Antiqua" w:cs="宋体"/>
          <w:sz w:val="24"/>
          <w:szCs w:val="24"/>
        </w:rPr>
        <w:t>: 1-20 [PMID: 21111990 DOI: 10.1016/j.cld.2010.09.010]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94 </w:t>
      </w:r>
      <w:r w:rsidRPr="001850DF">
        <w:rPr>
          <w:rFonts w:ascii="Book Antiqua" w:eastAsia="宋体" w:hAnsi="Book Antiqua" w:cs="宋体"/>
          <w:b/>
          <w:bCs/>
          <w:sz w:val="24"/>
          <w:szCs w:val="24"/>
        </w:rPr>
        <w:t>Henrion J</w:t>
      </w:r>
      <w:r w:rsidRPr="001850DF">
        <w:rPr>
          <w:rFonts w:ascii="Book Antiqua" w:eastAsia="宋体" w:hAnsi="Book Antiqua" w:cs="宋体"/>
          <w:sz w:val="24"/>
          <w:szCs w:val="24"/>
        </w:rPr>
        <w:t xml:space="preserve">, Minette P, Colin L, Schapira M, Delannoy A, Heller FR. Hypoxic hepatitis caused by acute exacerbation of chronic respiratory failure: a case-controlled, hemodynamic study of 17 consecutive cases.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1999; </w:t>
      </w:r>
      <w:r w:rsidRPr="001850DF">
        <w:rPr>
          <w:rFonts w:ascii="Book Antiqua" w:eastAsia="宋体" w:hAnsi="Book Antiqua" w:cs="宋体"/>
          <w:b/>
          <w:bCs/>
          <w:sz w:val="24"/>
          <w:szCs w:val="24"/>
        </w:rPr>
        <w:t>29</w:t>
      </w:r>
      <w:r w:rsidRPr="001850DF">
        <w:rPr>
          <w:rFonts w:ascii="Book Antiqua" w:eastAsia="宋体" w:hAnsi="Book Antiqua" w:cs="宋体"/>
          <w:sz w:val="24"/>
          <w:szCs w:val="24"/>
        </w:rPr>
        <w:t>: 427-433 [PMID: 9918919 DOI: 10.1002/hep.510290202]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95 </w:t>
      </w:r>
      <w:r w:rsidRPr="001850DF">
        <w:rPr>
          <w:rFonts w:ascii="Book Antiqua" w:eastAsia="宋体" w:hAnsi="Book Antiqua" w:cs="宋体"/>
          <w:b/>
          <w:bCs/>
          <w:sz w:val="24"/>
          <w:szCs w:val="24"/>
        </w:rPr>
        <w:t>Mathurin P</w:t>
      </w:r>
      <w:r w:rsidRPr="001850DF">
        <w:rPr>
          <w:rFonts w:ascii="Book Antiqua" w:eastAsia="宋体" w:hAnsi="Book Antiqua" w:cs="宋体"/>
          <w:sz w:val="24"/>
          <w:szCs w:val="24"/>
        </w:rPr>
        <w:t xml:space="preserve">, Durand F, Ganne N, Mollo JL, Lebrec D, Degott C, Erlinger S, Benhamou JP, Bernuau J. Ischemic hepatitis due to obstructive sleep apnea. </w:t>
      </w:r>
      <w:r w:rsidRPr="001850DF">
        <w:rPr>
          <w:rFonts w:ascii="Book Antiqua" w:eastAsia="宋体" w:hAnsi="Book Antiqua" w:cs="宋体"/>
          <w:i/>
          <w:iCs/>
          <w:sz w:val="24"/>
          <w:szCs w:val="24"/>
        </w:rPr>
        <w:t>Gastroenterology</w:t>
      </w:r>
      <w:r w:rsidRPr="001850DF">
        <w:rPr>
          <w:rFonts w:ascii="Book Antiqua" w:eastAsia="宋体" w:hAnsi="Book Antiqua" w:cs="宋体"/>
          <w:sz w:val="24"/>
          <w:szCs w:val="24"/>
        </w:rPr>
        <w:t xml:space="preserve"> 1995; </w:t>
      </w:r>
      <w:r w:rsidRPr="001850DF">
        <w:rPr>
          <w:rFonts w:ascii="Book Antiqua" w:eastAsia="宋体" w:hAnsi="Book Antiqua" w:cs="宋体"/>
          <w:b/>
          <w:bCs/>
          <w:sz w:val="24"/>
          <w:szCs w:val="24"/>
        </w:rPr>
        <w:t>109</w:t>
      </w:r>
      <w:r w:rsidRPr="001850DF">
        <w:rPr>
          <w:rFonts w:ascii="Book Antiqua" w:eastAsia="宋体" w:hAnsi="Book Antiqua" w:cs="宋体"/>
          <w:sz w:val="24"/>
          <w:szCs w:val="24"/>
        </w:rPr>
        <w:t>: 1682-1684 [PMID: 7557154 DOI: 10.1016/0016-5085(95)90659-2]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96 </w:t>
      </w:r>
      <w:r w:rsidRPr="001850DF">
        <w:rPr>
          <w:rFonts w:ascii="Book Antiqua" w:eastAsia="宋体" w:hAnsi="Book Antiqua" w:cs="宋体"/>
          <w:b/>
          <w:bCs/>
          <w:sz w:val="24"/>
          <w:szCs w:val="24"/>
        </w:rPr>
        <w:t>Henrion J</w:t>
      </w:r>
      <w:r w:rsidRPr="001850DF">
        <w:rPr>
          <w:rFonts w:ascii="Book Antiqua" w:eastAsia="宋体" w:hAnsi="Book Antiqua" w:cs="宋体"/>
          <w:sz w:val="24"/>
          <w:szCs w:val="24"/>
        </w:rPr>
        <w:t xml:space="preserve">, Schapira M, Luwaert R, Colin L, Delannoy A, Heller FR. Hypoxic hepatitis: clinical and hemodynamic study in 142 consecutive cases. </w:t>
      </w:r>
      <w:r w:rsidRPr="001850DF">
        <w:rPr>
          <w:rFonts w:ascii="Book Antiqua" w:eastAsia="宋体" w:hAnsi="Book Antiqua" w:cs="宋体"/>
          <w:i/>
          <w:iCs/>
          <w:sz w:val="24"/>
          <w:szCs w:val="24"/>
        </w:rPr>
        <w:t xml:space="preserve">Medicine </w:t>
      </w:r>
      <w:r w:rsidRPr="001850DF">
        <w:rPr>
          <w:rFonts w:ascii="Book Antiqua" w:eastAsia="宋体" w:hAnsi="Book Antiqua" w:cs="宋体"/>
          <w:iCs/>
          <w:sz w:val="24"/>
          <w:szCs w:val="24"/>
        </w:rPr>
        <w:t>(Baltimore)</w:t>
      </w:r>
      <w:r w:rsidRPr="001850DF">
        <w:rPr>
          <w:rFonts w:ascii="Book Antiqua" w:eastAsia="宋体" w:hAnsi="Book Antiqua" w:cs="宋体"/>
          <w:sz w:val="24"/>
          <w:szCs w:val="24"/>
        </w:rPr>
        <w:t xml:space="preserve"> 2003; </w:t>
      </w:r>
      <w:r w:rsidRPr="001850DF">
        <w:rPr>
          <w:rFonts w:ascii="Book Antiqua" w:eastAsia="宋体" w:hAnsi="Book Antiqua" w:cs="宋体"/>
          <w:b/>
          <w:bCs/>
          <w:sz w:val="24"/>
          <w:szCs w:val="24"/>
        </w:rPr>
        <w:t>82</w:t>
      </w:r>
      <w:r w:rsidRPr="001850DF">
        <w:rPr>
          <w:rFonts w:ascii="Book Antiqua" w:eastAsia="宋体" w:hAnsi="Book Antiqua" w:cs="宋体"/>
          <w:sz w:val="24"/>
          <w:szCs w:val="24"/>
        </w:rPr>
        <w:t>: 392-406 [PMID: 14663289 DOI: 10.1097/01.md.0000101573.54295.bd]</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97 </w:t>
      </w:r>
      <w:r w:rsidRPr="001850DF">
        <w:rPr>
          <w:rFonts w:ascii="Book Antiqua" w:eastAsia="宋体" w:hAnsi="Book Antiqua" w:cs="宋体"/>
          <w:b/>
          <w:bCs/>
          <w:sz w:val="24"/>
          <w:szCs w:val="24"/>
        </w:rPr>
        <w:t>ELLENBERG M</w:t>
      </w:r>
      <w:r w:rsidRPr="001850DF">
        <w:rPr>
          <w:rFonts w:ascii="Book Antiqua" w:eastAsia="宋体" w:hAnsi="Book Antiqua" w:cs="宋体"/>
          <w:sz w:val="24"/>
          <w:szCs w:val="24"/>
        </w:rPr>
        <w:t xml:space="preserve">, OSSERMAN KE. The role of shock in the production of central liver cell necrosis. </w:t>
      </w:r>
      <w:r w:rsidRPr="001850DF">
        <w:rPr>
          <w:rFonts w:ascii="Book Antiqua" w:eastAsia="宋体" w:hAnsi="Book Antiqua" w:cs="宋体"/>
          <w:i/>
          <w:iCs/>
          <w:sz w:val="24"/>
          <w:szCs w:val="24"/>
        </w:rPr>
        <w:t>Am J Med</w:t>
      </w:r>
      <w:r w:rsidRPr="001850DF">
        <w:rPr>
          <w:rFonts w:ascii="Book Antiqua" w:eastAsia="宋体" w:hAnsi="Book Antiqua" w:cs="宋体"/>
          <w:sz w:val="24"/>
          <w:szCs w:val="24"/>
        </w:rPr>
        <w:t xml:space="preserve"> 1951; </w:t>
      </w:r>
      <w:r w:rsidRPr="001850DF">
        <w:rPr>
          <w:rFonts w:ascii="Book Antiqua" w:eastAsia="宋体" w:hAnsi="Book Antiqua" w:cs="宋体"/>
          <w:b/>
          <w:bCs/>
          <w:sz w:val="24"/>
          <w:szCs w:val="24"/>
        </w:rPr>
        <w:t>11</w:t>
      </w:r>
      <w:r w:rsidRPr="001850DF">
        <w:rPr>
          <w:rFonts w:ascii="Book Antiqua" w:eastAsia="宋体" w:hAnsi="Book Antiqua" w:cs="宋体"/>
          <w:sz w:val="24"/>
          <w:szCs w:val="24"/>
        </w:rPr>
        <w:t>: 170-178 [PMID: 14856985]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98 </w:t>
      </w:r>
      <w:r w:rsidRPr="001850DF">
        <w:rPr>
          <w:rFonts w:ascii="Book Antiqua" w:eastAsia="宋体" w:hAnsi="Book Antiqua" w:cs="宋体"/>
          <w:b/>
          <w:bCs/>
          <w:sz w:val="24"/>
          <w:szCs w:val="24"/>
        </w:rPr>
        <w:t>KILLIP T</w:t>
      </w:r>
      <w:r w:rsidRPr="001850DF">
        <w:rPr>
          <w:rFonts w:ascii="Book Antiqua" w:eastAsia="宋体" w:hAnsi="Book Antiqua" w:cs="宋体"/>
          <w:sz w:val="24"/>
          <w:szCs w:val="24"/>
        </w:rPr>
        <w:t xml:space="preserve">, PAYNE MA. High serum transaminase activity in heart disease. Circulatory failure and hepatic necrosis. </w:t>
      </w:r>
      <w:r w:rsidRPr="001850DF">
        <w:rPr>
          <w:rFonts w:ascii="Book Antiqua" w:eastAsia="宋体" w:hAnsi="Book Antiqua" w:cs="宋体"/>
          <w:i/>
          <w:iCs/>
          <w:sz w:val="24"/>
          <w:szCs w:val="24"/>
        </w:rPr>
        <w:t>Circulation</w:t>
      </w:r>
      <w:r w:rsidRPr="001850DF">
        <w:rPr>
          <w:rFonts w:ascii="Book Antiqua" w:eastAsia="宋体" w:hAnsi="Book Antiqua" w:cs="宋体"/>
          <w:sz w:val="24"/>
          <w:szCs w:val="24"/>
        </w:rPr>
        <w:t xml:space="preserve"> 1960; </w:t>
      </w:r>
      <w:r w:rsidRPr="001850DF">
        <w:rPr>
          <w:rFonts w:ascii="Book Antiqua" w:eastAsia="宋体" w:hAnsi="Book Antiqua" w:cs="宋体"/>
          <w:b/>
          <w:bCs/>
          <w:sz w:val="24"/>
          <w:szCs w:val="24"/>
        </w:rPr>
        <w:t>21</w:t>
      </w:r>
      <w:r w:rsidRPr="001850DF">
        <w:rPr>
          <w:rFonts w:ascii="Book Antiqua" w:eastAsia="宋体" w:hAnsi="Book Antiqua" w:cs="宋体"/>
          <w:sz w:val="24"/>
          <w:szCs w:val="24"/>
        </w:rPr>
        <w:t>: 646-660 [PMID: 14409072 DOI: 10.1161/01.CIR.21.5.646]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99 </w:t>
      </w:r>
      <w:r w:rsidRPr="001850DF">
        <w:rPr>
          <w:rFonts w:ascii="Book Antiqua" w:eastAsia="宋体" w:hAnsi="Book Antiqua" w:cs="宋体"/>
          <w:b/>
          <w:bCs/>
          <w:sz w:val="24"/>
          <w:szCs w:val="24"/>
        </w:rPr>
        <w:t>CLARKE WT</w:t>
      </w:r>
      <w:r w:rsidRPr="001850DF">
        <w:rPr>
          <w:rFonts w:ascii="Book Antiqua" w:eastAsia="宋体" w:hAnsi="Book Antiqua" w:cs="宋体"/>
          <w:sz w:val="24"/>
          <w:szCs w:val="24"/>
        </w:rPr>
        <w:t xml:space="preserve">. Centrilobular hepatic necrosis following cardiac infarction. </w:t>
      </w:r>
      <w:r w:rsidRPr="001850DF">
        <w:rPr>
          <w:rFonts w:ascii="Book Antiqua" w:eastAsia="宋体" w:hAnsi="Book Antiqua" w:cs="宋体"/>
          <w:i/>
          <w:iCs/>
          <w:sz w:val="24"/>
          <w:szCs w:val="24"/>
        </w:rPr>
        <w:t>Am J Pathol</w:t>
      </w:r>
      <w:r w:rsidRPr="001850DF">
        <w:rPr>
          <w:rFonts w:ascii="Book Antiqua" w:eastAsia="宋体" w:hAnsi="Book Antiqua" w:cs="宋体"/>
          <w:sz w:val="24"/>
          <w:szCs w:val="24"/>
        </w:rPr>
        <w:t xml:space="preserve"> 1950; </w:t>
      </w:r>
      <w:r w:rsidRPr="001850DF">
        <w:rPr>
          <w:rFonts w:ascii="Book Antiqua" w:eastAsia="宋体" w:hAnsi="Book Antiqua" w:cs="宋体"/>
          <w:b/>
          <w:bCs/>
          <w:sz w:val="24"/>
          <w:szCs w:val="24"/>
        </w:rPr>
        <w:t>26</w:t>
      </w:r>
      <w:r w:rsidRPr="001850DF">
        <w:rPr>
          <w:rFonts w:ascii="Book Antiqua" w:eastAsia="宋体" w:hAnsi="Book Antiqua" w:cs="宋体"/>
          <w:sz w:val="24"/>
          <w:szCs w:val="24"/>
        </w:rPr>
        <w:t>: 249-255 [PMID: 15406254]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100 </w:t>
      </w:r>
      <w:r w:rsidRPr="001850DF">
        <w:rPr>
          <w:rFonts w:ascii="Book Antiqua" w:eastAsia="宋体" w:hAnsi="Book Antiqua" w:cs="宋体"/>
          <w:b/>
          <w:bCs/>
          <w:sz w:val="24"/>
          <w:szCs w:val="24"/>
        </w:rPr>
        <w:t>Seeto RK</w:t>
      </w:r>
      <w:r w:rsidRPr="001850DF">
        <w:rPr>
          <w:rFonts w:ascii="Book Antiqua" w:eastAsia="宋体" w:hAnsi="Book Antiqua" w:cs="宋体"/>
          <w:sz w:val="24"/>
          <w:szCs w:val="24"/>
        </w:rPr>
        <w:t xml:space="preserve">, Fenn B, Rockey DC. Ischemic hepatitis: clinical presentation and pathogenesis. </w:t>
      </w:r>
      <w:r w:rsidRPr="001850DF">
        <w:rPr>
          <w:rFonts w:ascii="Book Antiqua" w:eastAsia="宋体" w:hAnsi="Book Antiqua" w:cs="宋体"/>
          <w:i/>
          <w:iCs/>
          <w:sz w:val="24"/>
          <w:szCs w:val="24"/>
        </w:rPr>
        <w:t>Am J Med</w:t>
      </w:r>
      <w:r w:rsidRPr="001850DF">
        <w:rPr>
          <w:rFonts w:ascii="Book Antiqua" w:eastAsia="宋体" w:hAnsi="Book Antiqua" w:cs="宋体"/>
          <w:sz w:val="24"/>
          <w:szCs w:val="24"/>
        </w:rPr>
        <w:t xml:space="preserve"> 2000; </w:t>
      </w:r>
      <w:r w:rsidRPr="001850DF">
        <w:rPr>
          <w:rFonts w:ascii="Book Antiqua" w:eastAsia="宋体" w:hAnsi="Book Antiqua" w:cs="宋体"/>
          <w:b/>
          <w:bCs/>
          <w:sz w:val="24"/>
          <w:szCs w:val="24"/>
        </w:rPr>
        <w:t>109</w:t>
      </w:r>
      <w:r w:rsidRPr="001850DF">
        <w:rPr>
          <w:rFonts w:ascii="Book Antiqua" w:eastAsia="宋体" w:hAnsi="Book Antiqua" w:cs="宋体"/>
          <w:sz w:val="24"/>
          <w:szCs w:val="24"/>
        </w:rPr>
        <w:t>: 109-113 [PMID: 10967151]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101 </w:t>
      </w:r>
      <w:r w:rsidRPr="001850DF">
        <w:rPr>
          <w:rFonts w:ascii="Book Antiqua" w:eastAsia="宋体" w:hAnsi="Book Antiqua" w:cs="宋体"/>
          <w:b/>
          <w:bCs/>
          <w:sz w:val="24"/>
          <w:szCs w:val="24"/>
        </w:rPr>
        <w:t>Birgens HS</w:t>
      </w:r>
      <w:r w:rsidRPr="001850DF">
        <w:rPr>
          <w:rFonts w:ascii="Book Antiqua" w:eastAsia="宋体" w:hAnsi="Book Antiqua" w:cs="宋体"/>
          <w:sz w:val="24"/>
          <w:szCs w:val="24"/>
        </w:rPr>
        <w:t xml:space="preserve">, Henriksen J, Matzen P, Poulsen H. The shock liver. Clinical and biochemical findings in patients with centrilobular liver necrosis following cardiogenic shock. </w:t>
      </w:r>
      <w:r w:rsidRPr="001850DF">
        <w:rPr>
          <w:rFonts w:ascii="Book Antiqua" w:eastAsia="宋体" w:hAnsi="Book Antiqua" w:cs="宋体"/>
          <w:i/>
          <w:iCs/>
          <w:sz w:val="24"/>
          <w:szCs w:val="24"/>
        </w:rPr>
        <w:t>Acta Med Scand</w:t>
      </w:r>
      <w:r w:rsidRPr="001850DF">
        <w:rPr>
          <w:rFonts w:ascii="Book Antiqua" w:eastAsia="宋体" w:hAnsi="Book Antiqua" w:cs="宋体"/>
          <w:sz w:val="24"/>
          <w:szCs w:val="24"/>
        </w:rPr>
        <w:t xml:space="preserve"> 1978; </w:t>
      </w:r>
      <w:r w:rsidRPr="001850DF">
        <w:rPr>
          <w:rFonts w:ascii="Book Antiqua" w:eastAsia="宋体" w:hAnsi="Book Antiqua" w:cs="宋体"/>
          <w:b/>
          <w:bCs/>
          <w:sz w:val="24"/>
          <w:szCs w:val="24"/>
        </w:rPr>
        <w:t>204</w:t>
      </w:r>
      <w:r w:rsidRPr="001850DF">
        <w:rPr>
          <w:rFonts w:ascii="Book Antiqua" w:eastAsia="宋体" w:hAnsi="Book Antiqua" w:cs="宋体"/>
          <w:sz w:val="24"/>
          <w:szCs w:val="24"/>
        </w:rPr>
        <w:t>: 417-421 [PMID: 717063]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102 </w:t>
      </w:r>
      <w:r w:rsidRPr="001850DF">
        <w:rPr>
          <w:rFonts w:ascii="Book Antiqua" w:eastAsia="宋体" w:hAnsi="Book Antiqua" w:cs="宋体"/>
          <w:b/>
          <w:bCs/>
          <w:sz w:val="24"/>
          <w:szCs w:val="24"/>
        </w:rPr>
        <w:t>Alvarez AM</w:t>
      </w:r>
      <w:r w:rsidRPr="001850DF">
        <w:rPr>
          <w:rFonts w:ascii="Book Antiqua" w:eastAsia="宋体" w:hAnsi="Book Antiqua" w:cs="宋体"/>
          <w:sz w:val="24"/>
          <w:szCs w:val="24"/>
        </w:rPr>
        <w:t xml:space="preserve">, Mukherjee D. Liver abnormalities in cardiac diseases and heart failure. </w:t>
      </w:r>
      <w:r w:rsidRPr="001850DF">
        <w:rPr>
          <w:rFonts w:ascii="Book Antiqua" w:eastAsia="宋体" w:hAnsi="Book Antiqua" w:cs="宋体"/>
          <w:i/>
          <w:iCs/>
          <w:sz w:val="24"/>
          <w:szCs w:val="24"/>
        </w:rPr>
        <w:t>Int J Angiol</w:t>
      </w:r>
      <w:r w:rsidRPr="001850DF">
        <w:rPr>
          <w:rFonts w:ascii="Book Antiqua" w:eastAsia="宋体" w:hAnsi="Book Antiqua" w:cs="宋体"/>
          <w:sz w:val="24"/>
          <w:szCs w:val="24"/>
        </w:rPr>
        <w:t xml:space="preserve"> 2011; </w:t>
      </w:r>
      <w:r w:rsidRPr="001850DF">
        <w:rPr>
          <w:rFonts w:ascii="Book Antiqua" w:eastAsia="宋体" w:hAnsi="Book Antiqua" w:cs="宋体"/>
          <w:b/>
          <w:bCs/>
          <w:sz w:val="24"/>
          <w:szCs w:val="24"/>
        </w:rPr>
        <w:t>20</w:t>
      </w:r>
      <w:r w:rsidRPr="001850DF">
        <w:rPr>
          <w:rFonts w:ascii="Book Antiqua" w:eastAsia="宋体" w:hAnsi="Book Antiqua" w:cs="宋体"/>
          <w:sz w:val="24"/>
          <w:szCs w:val="24"/>
        </w:rPr>
        <w:t>: 135-142 [PMID: 22942628 DOI: 10.1055/s-0031-1284434]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103 </w:t>
      </w:r>
      <w:r w:rsidRPr="001850DF">
        <w:rPr>
          <w:rFonts w:ascii="Book Antiqua" w:eastAsia="宋体" w:hAnsi="Book Antiqua" w:cs="宋体"/>
          <w:b/>
          <w:bCs/>
          <w:sz w:val="24"/>
          <w:szCs w:val="24"/>
        </w:rPr>
        <w:t>Caraceni P</w:t>
      </w:r>
      <w:r w:rsidRPr="001850DF">
        <w:rPr>
          <w:rFonts w:ascii="Book Antiqua" w:eastAsia="宋体" w:hAnsi="Book Antiqua" w:cs="宋体"/>
          <w:sz w:val="24"/>
          <w:szCs w:val="24"/>
        </w:rPr>
        <w:t xml:space="preserve">, Bianchi C, Domenicali M, Maria Pertosa A, Maiolini E, Parenti Castelli G, Nardo B, Trevisani F, Lenaz G, Bernardi M. Impairment of mitochondrial oxidative phosphorylation in rat fatty liver exposed to preservation-reperfusion injury.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2004; </w:t>
      </w:r>
      <w:r w:rsidRPr="001850DF">
        <w:rPr>
          <w:rFonts w:ascii="Book Antiqua" w:eastAsia="宋体" w:hAnsi="Book Antiqua" w:cs="宋体"/>
          <w:b/>
          <w:bCs/>
          <w:sz w:val="24"/>
          <w:szCs w:val="24"/>
        </w:rPr>
        <w:t>41</w:t>
      </w:r>
      <w:r w:rsidRPr="001850DF">
        <w:rPr>
          <w:rFonts w:ascii="Book Antiqua" w:eastAsia="宋体" w:hAnsi="Book Antiqua" w:cs="宋体"/>
          <w:sz w:val="24"/>
          <w:szCs w:val="24"/>
        </w:rPr>
        <w:t>: 82-88 [PMID: 15246212 DOI: 10.1016/j.jhep.2004.03.022]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104 </w:t>
      </w:r>
      <w:r w:rsidRPr="001850DF">
        <w:rPr>
          <w:rFonts w:ascii="Book Antiqua" w:eastAsia="宋体" w:hAnsi="Book Antiqua" w:cs="宋体"/>
          <w:b/>
          <w:bCs/>
          <w:sz w:val="24"/>
          <w:szCs w:val="24"/>
        </w:rPr>
        <w:t>Gitlin N</w:t>
      </w:r>
      <w:r w:rsidRPr="001850DF">
        <w:rPr>
          <w:rFonts w:ascii="Book Antiqua" w:eastAsia="宋体" w:hAnsi="Book Antiqua" w:cs="宋体"/>
          <w:sz w:val="24"/>
          <w:szCs w:val="24"/>
        </w:rPr>
        <w:t xml:space="preserve">, Serio KM. Ischemic hepatitis: widening horizons. </w:t>
      </w:r>
      <w:r w:rsidRPr="001850DF">
        <w:rPr>
          <w:rFonts w:ascii="Book Antiqua" w:eastAsia="宋体" w:hAnsi="Book Antiqua" w:cs="宋体"/>
          <w:i/>
          <w:iCs/>
          <w:sz w:val="24"/>
          <w:szCs w:val="24"/>
        </w:rPr>
        <w:t>Am J Gastroenterol</w:t>
      </w:r>
      <w:r w:rsidRPr="001850DF">
        <w:rPr>
          <w:rFonts w:ascii="Book Antiqua" w:eastAsia="宋体" w:hAnsi="Book Antiqua" w:cs="宋体"/>
          <w:sz w:val="24"/>
          <w:szCs w:val="24"/>
        </w:rPr>
        <w:t xml:space="preserve"> 1992; </w:t>
      </w:r>
      <w:r w:rsidRPr="001850DF">
        <w:rPr>
          <w:rFonts w:ascii="Book Antiqua" w:eastAsia="宋体" w:hAnsi="Book Antiqua" w:cs="宋体"/>
          <w:b/>
          <w:bCs/>
          <w:sz w:val="24"/>
          <w:szCs w:val="24"/>
        </w:rPr>
        <w:t>87</w:t>
      </w:r>
      <w:r w:rsidRPr="001850DF">
        <w:rPr>
          <w:rFonts w:ascii="Book Antiqua" w:eastAsia="宋体" w:hAnsi="Book Antiqua" w:cs="宋体"/>
          <w:sz w:val="24"/>
          <w:szCs w:val="24"/>
        </w:rPr>
        <w:t>: 831-836 [PMID: 1615936]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105 </w:t>
      </w:r>
      <w:r w:rsidRPr="001850DF">
        <w:rPr>
          <w:rFonts w:ascii="Book Antiqua" w:eastAsia="宋体" w:hAnsi="Book Antiqua" w:cs="宋体"/>
          <w:b/>
          <w:bCs/>
          <w:sz w:val="24"/>
          <w:szCs w:val="24"/>
        </w:rPr>
        <w:t>Cassidy WM</w:t>
      </w:r>
      <w:r w:rsidRPr="001850DF">
        <w:rPr>
          <w:rFonts w:ascii="Book Antiqua" w:eastAsia="宋体" w:hAnsi="Book Antiqua" w:cs="宋体"/>
          <w:sz w:val="24"/>
          <w:szCs w:val="24"/>
        </w:rPr>
        <w:t xml:space="preserve">, Reynolds TB. Serum lactic dehydrogenase in the differential diagnosis of acute hepatocellular injury. </w:t>
      </w:r>
      <w:r w:rsidRPr="001850DF">
        <w:rPr>
          <w:rFonts w:ascii="Book Antiqua" w:eastAsia="宋体" w:hAnsi="Book Antiqua" w:cs="宋体"/>
          <w:i/>
          <w:iCs/>
          <w:sz w:val="24"/>
          <w:szCs w:val="24"/>
        </w:rPr>
        <w:t>J Clin Gastroenterol</w:t>
      </w:r>
      <w:r w:rsidRPr="001850DF">
        <w:rPr>
          <w:rFonts w:ascii="Book Antiqua" w:eastAsia="宋体" w:hAnsi="Book Antiqua" w:cs="宋体"/>
          <w:sz w:val="24"/>
          <w:szCs w:val="24"/>
        </w:rPr>
        <w:t xml:space="preserve"> 1994; </w:t>
      </w:r>
      <w:r w:rsidRPr="001850DF">
        <w:rPr>
          <w:rFonts w:ascii="Book Antiqua" w:eastAsia="宋体" w:hAnsi="Book Antiqua" w:cs="宋体"/>
          <w:b/>
          <w:bCs/>
          <w:sz w:val="24"/>
          <w:szCs w:val="24"/>
        </w:rPr>
        <w:t>19</w:t>
      </w:r>
      <w:r w:rsidRPr="001850DF">
        <w:rPr>
          <w:rFonts w:ascii="Book Antiqua" w:eastAsia="宋体" w:hAnsi="Book Antiqua" w:cs="宋体"/>
          <w:sz w:val="24"/>
          <w:szCs w:val="24"/>
        </w:rPr>
        <w:t>: 118-121 [PMID: 7963356 DOI: 10.1097/00004836-199409000-00008]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106 </w:t>
      </w:r>
      <w:r w:rsidRPr="001850DF">
        <w:rPr>
          <w:rFonts w:ascii="Book Antiqua" w:eastAsia="宋体" w:hAnsi="Book Antiqua" w:cs="宋体"/>
          <w:b/>
          <w:bCs/>
          <w:sz w:val="24"/>
          <w:szCs w:val="24"/>
        </w:rPr>
        <w:t>Lindenfeld J</w:t>
      </w:r>
      <w:r w:rsidRPr="001850DF">
        <w:rPr>
          <w:rFonts w:ascii="Book Antiqua" w:eastAsia="宋体" w:hAnsi="Book Antiqua" w:cs="宋体"/>
          <w:sz w:val="24"/>
          <w:szCs w:val="24"/>
        </w:rPr>
        <w:t xml:space="preserve">, Albert NM, Boehmer JP, Collins SP, Ezekowitz JA, Givertz MM, Katz SD, Klapholz M, Moser DK, Rogers JG, Starling RC, Stevenson WG, Tang WH, Teerlink JR, Walsh MN. HFSA 2010 Comprehensive Heart Failure Practice Guideline. </w:t>
      </w:r>
      <w:r w:rsidRPr="001850DF">
        <w:rPr>
          <w:rFonts w:ascii="Book Antiqua" w:eastAsia="宋体" w:hAnsi="Book Antiqua" w:cs="宋体"/>
          <w:i/>
          <w:iCs/>
          <w:sz w:val="24"/>
          <w:szCs w:val="24"/>
        </w:rPr>
        <w:t>J Card Fail</w:t>
      </w:r>
      <w:r w:rsidRPr="001850DF">
        <w:rPr>
          <w:rFonts w:ascii="Book Antiqua" w:eastAsia="宋体" w:hAnsi="Book Antiqua" w:cs="宋体"/>
          <w:sz w:val="24"/>
          <w:szCs w:val="24"/>
        </w:rPr>
        <w:t xml:space="preserve"> 2010; </w:t>
      </w:r>
      <w:r w:rsidRPr="001850DF">
        <w:rPr>
          <w:rFonts w:ascii="Book Antiqua" w:eastAsia="宋体" w:hAnsi="Book Antiqua" w:cs="宋体"/>
          <w:b/>
          <w:bCs/>
          <w:sz w:val="24"/>
          <w:szCs w:val="24"/>
        </w:rPr>
        <w:t>16</w:t>
      </w:r>
      <w:r w:rsidRPr="001850DF">
        <w:rPr>
          <w:rFonts w:ascii="Book Antiqua" w:eastAsia="宋体" w:hAnsi="Book Antiqua" w:cs="宋体"/>
          <w:sz w:val="24"/>
          <w:szCs w:val="24"/>
        </w:rPr>
        <w:t>: e1-194 [PMID: 20610207 DOI: 10.1016/j.cardfail.2010.04.004]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107 </w:t>
      </w:r>
      <w:r w:rsidRPr="001850DF">
        <w:rPr>
          <w:rFonts w:ascii="Book Antiqua" w:eastAsia="宋体" w:hAnsi="Book Antiqua" w:cs="宋体"/>
          <w:b/>
          <w:bCs/>
          <w:sz w:val="24"/>
          <w:szCs w:val="24"/>
        </w:rPr>
        <w:t>Daskalopoulos G</w:t>
      </w:r>
      <w:r w:rsidRPr="001850DF">
        <w:rPr>
          <w:rFonts w:ascii="Book Antiqua" w:eastAsia="宋体" w:hAnsi="Book Antiqua" w:cs="宋体"/>
          <w:sz w:val="24"/>
          <w:szCs w:val="24"/>
        </w:rPr>
        <w:t xml:space="preserve">, Pinzani M, Murray N, Hirschberg R, Zipser RD. Effects of captopril on renal function in patients with cirrhosis and ascites. </w:t>
      </w:r>
      <w:r w:rsidRPr="001850DF">
        <w:rPr>
          <w:rFonts w:ascii="Book Antiqua" w:eastAsia="宋体" w:hAnsi="Book Antiqua" w:cs="宋体"/>
          <w:i/>
          <w:iCs/>
          <w:sz w:val="24"/>
          <w:szCs w:val="24"/>
        </w:rPr>
        <w:t>J Hepatol</w:t>
      </w:r>
      <w:r w:rsidRPr="001850DF">
        <w:rPr>
          <w:rFonts w:ascii="Book Antiqua" w:eastAsia="宋体" w:hAnsi="Book Antiqua" w:cs="宋体"/>
          <w:sz w:val="24"/>
          <w:szCs w:val="24"/>
        </w:rPr>
        <w:t xml:space="preserve"> 1987; </w:t>
      </w:r>
      <w:r w:rsidRPr="001850DF">
        <w:rPr>
          <w:rFonts w:ascii="Book Antiqua" w:eastAsia="宋体" w:hAnsi="Book Antiqua" w:cs="宋体"/>
          <w:b/>
          <w:bCs/>
          <w:sz w:val="24"/>
          <w:szCs w:val="24"/>
        </w:rPr>
        <w:t>4</w:t>
      </w:r>
      <w:r w:rsidRPr="001850DF">
        <w:rPr>
          <w:rFonts w:ascii="Book Antiqua" w:eastAsia="宋体" w:hAnsi="Book Antiqua" w:cs="宋体"/>
          <w:sz w:val="24"/>
          <w:szCs w:val="24"/>
        </w:rPr>
        <w:t>: 330-336 [PMID: 3298415 DOI: 10.1016/S0168-8278(87)80542-1]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108 </w:t>
      </w:r>
      <w:r w:rsidRPr="001850DF">
        <w:rPr>
          <w:rFonts w:ascii="Book Antiqua" w:eastAsia="宋体" w:hAnsi="Book Antiqua" w:cs="宋体"/>
          <w:b/>
          <w:bCs/>
          <w:sz w:val="24"/>
          <w:szCs w:val="24"/>
        </w:rPr>
        <w:t>Brookman LJ</w:t>
      </w:r>
      <w:r w:rsidRPr="001850DF">
        <w:rPr>
          <w:rFonts w:ascii="Book Antiqua" w:eastAsia="宋体" w:hAnsi="Book Antiqua" w:cs="宋体"/>
          <w:sz w:val="24"/>
          <w:szCs w:val="24"/>
        </w:rPr>
        <w:t xml:space="preserve">, Rolan PE, Benjamin IS, Palmer KR, Wyld PJ, Lloyd P, Flesch G, Waldmeier F, Sioufi A, Mullins F. Pharmacokinetics of valsartan in patients with liver disease. </w:t>
      </w:r>
      <w:r w:rsidRPr="001850DF">
        <w:rPr>
          <w:rFonts w:ascii="Book Antiqua" w:eastAsia="宋体" w:hAnsi="Book Antiqua" w:cs="宋体"/>
          <w:i/>
          <w:iCs/>
          <w:sz w:val="24"/>
          <w:szCs w:val="24"/>
        </w:rPr>
        <w:t>Clin Pharmacol Ther</w:t>
      </w:r>
      <w:r w:rsidRPr="001850DF">
        <w:rPr>
          <w:rFonts w:ascii="Book Antiqua" w:eastAsia="宋体" w:hAnsi="Book Antiqua" w:cs="宋体"/>
          <w:sz w:val="24"/>
          <w:szCs w:val="24"/>
        </w:rPr>
        <w:t xml:space="preserve"> 1997; </w:t>
      </w:r>
      <w:r w:rsidRPr="001850DF">
        <w:rPr>
          <w:rFonts w:ascii="Book Antiqua" w:eastAsia="宋体" w:hAnsi="Book Antiqua" w:cs="宋体"/>
          <w:b/>
          <w:bCs/>
          <w:sz w:val="24"/>
          <w:szCs w:val="24"/>
        </w:rPr>
        <w:t>62</w:t>
      </w:r>
      <w:r w:rsidRPr="001850DF">
        <w:rPr>
          <w:rFonts w:ascii="Book Antiqua" w:eastAsia="宋体" w:hAnsi="Book Antiqua" w:cs="宋体"/>
          <w:sz w:val="24"/>
          <w:szCs w:val="24"/>
        </w:rPr>
        <w:t>: 272-278 [PMID: 9333102]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109 </w:t>
      </w:r>
      <w:r w:rsidRPr="001850DF">
        <w:rPr>
          <w:rFonts w:ascii="Book Antiqua" w:eastAsia="宋体" w:hAnsi="Book Antiqua" w:cs="宋体"/>
          <w:b/>
          <w:bCs/>
          <w:sz w:val="24"/>
          <w:szCs w:val="24"/>
        </w:rPr>
        <w:t>Gillis JC</w:t>
      </w:r>
      <w:r w:rsidRPr="001850DF">
        <w:rPr>
          <w:rFonts w:ascii="Book Antiqua" w:eastAsia="宋体" w:hAnsi="Book Antiqua" w:cs="宋体"/>
          <w:sz w:val="24"/>
          <w:szCs w:val="24"/>
        </w:rPr>
        <w:t xml:space="preserve">, Markham A. Irbesartan. A review of its pharmacodynamic and pharmacokinetic properties and therapeutic use in the management of hypertension. </w:t>
      </w:r>
      <w:r w:rsidRPr="001850DF">
        <w:rPr>
          <w:rFonts w:ascii="Book Antiqua" w:eastAsia="宋体" w:hAnsi="Book Antiqua" w:cs="宋体"/>
          <w:i/>
          <w:iCs/>
          <w:sz w:val="24"/>
          <w:szCs w:val="24"/>
        </w:rPr>
        <w:t>Drugs</w:t>
      </w:r>
      <w:r w:rsidRPr="001850DF">
        <w:rPr>
          <w:rFonts w:ascii="Book Antiqua" w:eastAsia="宋体" w:hAnsi="Book Antiqua" w:cs="宋体"/>
          <w:sz w:val="24"/>
          <w:szCs w:val="24"/>
        </w:rPr>
        <w:t xml:space="preserve"> 1997; </w:t>
      </w:r>
      <w:r w:rsidRPr="001850DF">
        <w:rPr>
          <w:rFonts w:ascii="Book Antiqua" w:eastAsia="宋体" w:hAnsi="Book Antiqua" w:cs="宋体"/>
          <w:b/>
          <w:bCs/>
          <w:sz w:val="24"/>
          <w:szCs w:val="24"/>
        </w:rPr>
        <w:t>54</w:t>
      </w:r>
      <w:r w:rsidRPr="001850DF">
        <w:rPr>
          <w:rFonts w:ascii="Book Antiqua" w:eastAsia="宋体" w:hAnsi="Book Antiqua" w:cs="宋体"/>
          <w:sz w:val="24"/>
          <w:szCs w:val="24"/>
        </w:rPr>
        <w:t>: 885-902 [PMID: 9421695]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110 </w:t>
      </w:r>
      <w:r w:rsidRPr="001850DF">
        <w:rPr>
          <w:rFonts w:ascii="Book Antiqua" w:eastAsia="宋体" w:hAnsi="Book Antiqua" w:cs="宋体"/>
          <w:b/>
          <w:bCs/>
          <w:sz w:val="24"/>
          <w:szCs w:val="24"/>
        </w:rPr>
        <w:t>Markham A</w:t>
      </w:r>
      <w:r w:rsidRPr="001850DF">
        <w:rPr>
          <w:rFonts w:ascii="Book Antiqua" w:eastAsia="宋体" w:hAnsi="Book Antiqua" w:cs="宋体"/>
          <w:sz w:val="24"/>
          <w:szCs w:val="24"/>
        </w:rPr>
        <w:t xml:space="preserve">, Goa KL. Valsartan. A review of its pharmacology and therapeutic use in essential hypertension. </w:t>
      </w:r>
      <w:r w:rsidRPr="001850DF">
        <w:rPr>
          <w:rFonts w:ascii="Book Antiqua" w:eastAsia="宋体" w:hAnsi="Book Antiqua" w:cs="宋体"/>
          <w:i/>
          <w:iCs/>
          <w:sz w:val="24"/>
          <w:szCs w:val="24"/>
        </w:rPr>
        <w:t>Drugs</w:t>
      </w:r>
      <w:r w:rsidRPr="001850DF">
        <w:rPr>
          <w:rFonts w:ascii="Book Antiqua" w:eastAsia="宋体" w:hAnsi="Book Antiqua" w:cs="宋体"/>
          <w:sz w:val="24"/>
          <w:szCs w:val="24"/>
        </w:rPr>
        <w:t xml:space="preserve"> 1997; </w:t>
      </w:r>
      <w:r w:rsidRPr="001850DF">
        <w:rPr>
          <w:rFonts w:ascii="Book Antiqua" w:eastAsia="宋体" w:hAnsi="Book Antiqua" w:cs="宋体"/>
          <w:b/>
          <w:bCs/>
          <w:sz w:val="24"/>
          <w:szCs w:val="24"/>
        </w:rPr>
        <w:t>54</w:t>
      </w:r>
      <w:r w:rsidRPr="001850DF">
        <w:rPr>
          <w:rFonts w:ascii="Book Antiqua" w:eastAsia="宋体" w:hAnsi="Book Antiqua" w:cs="宋体"/>
          <w:sz w:val="24"/>
          <w:szCs w:val="24"/>
        </w:rPr>
        <w:t>: 299-311 [PMID: 9257084]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111 </w:t>
      </w:r>
      <w:r w:rsidRPr="001850DF">
        <w:rPr>
          <w:rFonts w:ascii="Book Antiqua" w:eastAsia="宋体" w:hAnsi="Book Antiqua" w:cs="宋体"/>
          <w:b/>
          <w:bCs/>
          <w:sz w:val="24"/>
          <w:szCs w:val="24"/>
        </w:rPr>
        <w:t>Marino MR</w:t>
      </w:r>
      <w:r w:rsidRPr="001850DF">
        <w:rPr>
          <w:rFonts w:ascii="Book Antiqua" w:eastAsia="宋体" w:hAnsi="Book Antiqua" w:cs="宋体"/>
          <w:sz w:val="24"/>
          <w:szCs w:val="24"/>
        </w:rPr>
        <w:t xml:space="preserve">, Langenbacher KM, Raymond RH, Ford NF, Lasseter KC. Pharmacokinetics and pharmacodynamics of irbesartan in patients with hepatic cirrhosis. </w:t>
      </w:r>
      <w:r w:rsidRPr="001850DF">
        <w:rPr>
          <w:rFonts w:ascii="Book Antiqua" w:eastAsia="宋体" w:hAnsi="Book Antiqua" w:cs="宋体"/>
          <w:i/>
          <w:iCs/>
          <w:sz w:val="24"/>
          <w:szCs w:val="24"/>
        </w:rPr>
        <w:t>J Clin Pharmacol</w:t>
      </w:r>
      <w:r w:rsidRPr="001850DF">
        <w:rPr>
          <w:rFonts w:ascii="Book Antiqua" w:eastAsia="宋体" w:hAnsi="Book Antiqua" w:cs="宋体"/>
          <w:sz w:val="24"/>
          <w:szCs w:val="24"/>
        </w:rPr>
        <w:t xml:space="preserve"> 1998; </w:t>
      </w:r>
      <w:r w:rsidRPr="001850DF">
        <w:rPr>
          <w:rFonts w:ascii="Book Antiqua" w:eastAsia="宋体" w:hAnsi="Book Antiqua" w:cs="宋体"/>
          <w:b/>
          <w:bCs/>
          <w:sz w:val="24"/>
          <w:szCs w:val="24"/>
        </w:rPr>
        <w:t>38</w:t>
      </w:r>
      <w:r w:rsidRPr="001850DF">
        <w:rPr>
          <w:rFonts w:ascii="Book Antiqua" w:eastAsia="宋体" w:hAnsi="Book Antiqua" w:cs="宋体"/>
          <w:sz w:val="24"/>
          <w:szCs w:val="24"/>
        </w:rPr>
        <w:t>: 347-356 [PMID: 9590462]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112 </w:t>
      </w:r>
      <w:r w:rsidRPr="001850DF">
        <w:rPr>
          <w:rFonts w:ascii="Book Antiqua" w:eastAsia="宋体" w:hAnsi="Book Antiqua" w:cs="宋体"/>
          <w:b/>
          <w:bCs/>
          <w:sz w:val="24"/>
          <w:szCs w:val="24"/>
        </w:rPr>
        <w:t>Kirch W</w:t>
      </w:r>
      <w:r w:rsidRPr="001850DF">
        <w:rPr>
          <w:rFonts w:ascii="Book Antiqua" w:eastAsia="宋体" w:hAnsi="Book Antiqua" w:cs="宋体"/>
          <w:sz w:val="24"/>
          <w:szCs w:val="24"/>
        </w:rPr>
        <w:t xml:space="preserve">, Schäfer-Korting M, Mutschler E, Ohnhaus EE, Braun W. Clinical experience with atenolol in patients with chronic liver disease. </w:t>
      </w:r>
      <w:r w:rsidRPr="001850DF">
        <w:rPr>
          <w:rFonts w:ascii="Book Antiqua" w:eastAsia="宋体" w:hAnsi="Book Antiqua" w:cs="宋体"/>
          <w:i/>
          <w:iCs/>
          <w:sz w:val="24"/>
          <w:szCs w:val="24"/>
        </w:rPr>
        <w:t>J Clin Pharmacol</w:t>
      </w:r>
      <w:r w:rsidRPr="001850DF">
        <w:rPr>
          <w:rFonts w:ascii="Book Antiqua" w:eastAsia="宋体" w:hAnsi="Book Antiqua" w:cs="宋体"/>
          <w:sz w:val="24"/>
          <w:szCs w:val="24"/>
        </w:rPr>
        <w:t xml:space="preserve"> 1983; </w:t>
      </w:r>
      <w:r w:rsidRPr="001850DF">
        <w:rPr>
          <w:rFonts w:ascii="Book Antiqua" w:eastAsia="宋体" w:hAnsi="Book Antiqua" w:cs="宋体"/>
          <w:b/>
          <w:bCs/>
          <w:sz w:val="24"/>
          <w:szCs w:val="24"/>
        </w:rPr>
        <w:t>23</w:t>
      </w:r>
      <w:r w:rsidRPr="001850DF">
        <w:rPr>
          <w:rFonts w:ascii="Book Antiqua" w:eastAsia="宋体" w:hAnsi="Book Antiqua" w:cs="宋体"/>
          <w:sz w:val="24"/>
          <w:szCs w:val="24"/>
        </w:rPr>
        <w:t>: 171-177 [PMID: 6863581 DOI: 10.1002/j.1552-4604.1983.tb02721.x]</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113 </w:t>
      </w:r>
      <w:r w:rsidRPr="001850DF">
        <w:rPr>
          <w:rFonts w:ascii="Book Antiqua" w:eastAsia="宋体" w:hAnsi="Book Antiqua" w:cs="宋体"/>
          <w:b/>
          <w:bCs/>
          <w:sz w:val="24"/>
          <w:szCs w:val="24"/>
        </w:rPr>
        <w:t>Buchi KN</w:t>
      </w:r>
      <w:r w:rsidRPr="001850DF">
        <w:rPr>
          <w:rFonts w:ascii="Book Antiqua" w:eastAsia="宋体" w:hAnsi="Book Antiqua" w:cs="宋体"/>
          <w:sz w:val="24"/>
          <w:szCs w:val="24"/>
        </w:rPr>
        <w:t xml:space="preserve">, Rollins DE, Tolman KG, Achari R, Drissel D, Hulse JD. Pharmacokinetics of esmolol in hepatic disease. </w:t>
      </w:r>
      <w:r w:rsidRPr="001850DF">
        <w:rPr>
          <w:rFonts w:ascii="Book Antiqua" w:eastAsia="宋体" w:hAnsi="Book Antiqua" w:cs="宋体"/>
          <w:i/>
          <w:iCs/>
          <w:sz w:val="24"/>
          <w:szCs w:val="24"/>
        </w:rPr>
        <w:t>J Clin Pharmacol</w:t>
      </w:r>
      <w:r w:rsidRPr="001850DF">
        <w:rPr>
          <w:rFonts w:ascii="Book Antiqua" w:eastAsia="宋体" w:hAnsi="Book Antiqua" w:cs="宋体"/>
          <w:sz w:val="24"/>
          <w:szCs w:val="24"/>
        </w:rPr>
        <w:t xml:space="preserve"> 1987; </w:t>
      </w:r>
      <w:r w:rsidRPr="001850DF">
        <w:rPr>
          <w:rFonts w:ascii="Book Antiqua" w:eastAsia="宋体" w:hAnsi="Book Antiqua" w:cs="宋体"/>
          <w:b/>
          <w:bCs/>
          <w:sz w:val="24"/>
          <w:szCs w:val="24"/>
        </w:rPr>
        <w:t>27</w:t>
      </w:r>
      <w:r w:rsidRPr="001850DF">
        <w:rPr>
          <w:rFonts w:ascii="Book Antiqua" w:eastAsia="宋体" w:hAnsi="Book Antiqua" w:cs="宋体"/>
          <w:sz w:val="24"/>
          <w:szCs w:val="24"/>
        </w:rPr>
        <w:t>: 880-884 [PMID: 3323260 DOI: 10.1002/j.1552-4604.1987.tb05583.x]</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114 </w:t>
      </w:r>
      <w:r w:rsidRPr="001850DF">
        <w:rPr>
          <w:rFonts w:ascii="Book Antiqua" w:eastAsia="宋体" w:hAnsi="Book Antiqua" w:cs="宋体"/>
          <w:b/>
          <w:bCs/>
          <w:sz w:val="24"/>
          <w:szCs w:val="24"/>
        </w:rPr>
        <w:t>Zaman R</w:t>
      </w:r>
      <w:r w:rsidRPr="001850DF">
        <w:rPr>
          <w:rFonts w:ascii="Book Antiqua" w:eastAsia="宋体" w:hAnsi="Book Antiqua" w:cs="宋体"/>
          <w:sz w:val="24"/>
          <w:szCs w:val="24"/>
        </w:rPr>
        <w:t xml:space="preserve">, Jack DB, Wilkins MR, Kendall MJ. Lack of effect of liver disease on the pharmacokinetics of acebutolol and diacetolol: a single dose study. </w:t>
      </w:r>
      <w:r w:rsidRPr="001850DF">
        <w:rPr>
          <w:rFonts w:ascii="Book Antiqua" w:eastAsia="宋体" w:hAnsi="Book Antiqua" w:cs="宋体"/>
          <w:i/>
          <w:iCs/>
          <w:sz w:val="24"/>
          <w:szCs w:val="24"/>
        </w:rPr>
        <w:t>Biopharm Drug Dispos</w:t>
      </w:r>
      <w:r w:rsidRPr="001850DF">
        <w:rPr>
          <w:rFonts w:ascii="Book Antiqua" w:eastAsia="宋体" w:hAnsi="Book Antiqua" w:cs="宋体"/>
          <w:sz w:val="24"/>
          <w:szCs w:val="24"/>
        </w:rPr>
        <w:t xml:space="preserve"> 1985; </w:t>
      </w:r>
      <w:r w:rsidRPr="001850DF">
        <w:rPr>
          <w:rFonts w:ascii="Book Antiqua" w:eastAsia="宋体" w:hAnsi="Book Antiqua" w:cs="宋体"/>
          <w:b/>
          <w:bCs/>
          <w:sz w:val="24"/>
          <w:szCs w:val="24"/>
        </w:rPr>
        <w:t>6</w:t>
      </w:r>
      <w:r w:rsidRPr="001850DF">
        <w:rPr>
          <w:rFonts w:ascii="Book Antiqua" w:eastAsia="宋体" w:hAnsi="Book Antiqua" w:cs="宋体"/>
          <w:sz w:val="24"/>
          <w:szCs w:val="24"/>
        </w:rPr>
        <w:t>: 131-137 [PMID: 4005393 DOI: 10.1002/bdd.2510060204]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115 </w:t>
      </w:r>
      <w:r w:rsidRPr="001850DF">
        <w:rPr>
          <w:rFonts w:ascii="Book Antiqua" w:eastAsia="宋体" w:hAnsi="Book Antiqua" w:cs="宋体"/>
          <w:b/>
          <w:bCs/>
          <w:sz w:val="24"/>
          <w:szCs w:val="24"/>
        </w:rPr>
        <w:t>Fredrick MJ</w:t>
      </w:r>
      <w:r w:rsidRPr="001850DF">
        <w:rPr>
          <w:rFonts w:ascii="Book Antiqua" w:eastAsia="宋体" w:hAnsi="Book Antiqua" w:cs="宋体"/>
          <w:sz w:val="24"/>
          <w:szCs w:val="24"/>
        </w:rPr>
        <w:t xml:space="preserve">, Pound DC, Hall SD, Brater DC. Furosemide absorption in patients with cirrhosis. </w:t>
      </w:r>
      <w:r w:rsidRPr="001850DF">
        <w:rPr>
          <w:rFonts w:ascii="Book Antiqua" w:eastAsia="宋体" w:hAnsi="Book Antiqua" w:cs="宋体"/>
          <w:i/>
          <w:iCs/>
          <w:sz w:val="24"/>
          <w:szCs w:val="24"/>
        </w:rPr>
        <w:t>Clin Pharmacol Ther</w:t>
      </w:r>
      <w:r w:rsidRPr="001850DF">
        <w:rPr>
          <w:rFonts w:ascii="Book Antiqua" w:eastAsia="宋体" w:hAnsi="Book Antiqua" w:cs="宋体"/>
          <w:sz w:val="24"/>
          <w:szCs w:val="24"/>
        </w:rPr>
        <w:t xml:space="preserve"> 1991; </w:t>
      </w:r>
      <w:r w:rsidRPr="001850DF">
        <w:rPr>
          <w:rFonts w:ascii="Book Antiqua" w:eastAsia="宋体" w:hAnsi="Book Antiqua" w:cs="宋体"/>
          <w:b/>
          <w:bCs/>
          <w:sz w:val="24"/>
          <w:szCs w:val="24"/>
        </w:rPr>
        <w:t>49</w:t>
      </w:r>
      <w:r w:rsidRPr="001850DF">
        <w:rPr>
          <w:rFonts w:ascii="Book Antiqua" w:eastAsia="宋体" w:hAnsi="Book Antiqua" w:cs="宋体"/>
          <w:sz w:val="24"/>
          <w:szCs w:val="24"/>
        </w:rPr>
        <w:t>: 241-247 [PMID: 2007318 DOI: 10.1038/clpt.1991.23]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116 </w:t>
      </w:r>
      <w:r w:rsidRPr="001850DF">
        <w:rPr>
          <w:rFonts w:ascii="Book Antiqua" w:eastAsia="宋体" w:hAnsi="Book Antiqua" w:cs="宋体"/>
          <w:b/>
          <w:bCs/>
          <w:sz w:val="24"/>
          <w:szCs w:val="24"/>
        </w:rPr>
        <w:t>Garguichevich JJ</w:t>
      </w:r>
      <w:r w:rsidRPr="001850DF">
        <w:rPr>
          <w:rFonts w:ascii="Book Antiqua" w:eastAsia="宋体" w:hAnsi="Book Antiqua" w:cs="宋体"/>
          <w:sz w:val="24"/>
          <w:szCs w:val="24"/>
        </w:rPr>
        <w:t xml:space="preserve">, Ramos JL, Gambarte A, Gentile A, Hauad S, Scapin O, Sirena J, Tibaldi M, Toplikar J. Effect of amiodarone therapy on mortality in patients with left ventricular dysfunction and asymptomatic complex ventricular arrhythmias: Argentine Pilot Study of Sudden Death and Amiodarone (EPAMSA). </w:t>
      </w:r>
      <w:r w:rsidRPr="001850DF">
        <w:rPr>
          <w:rFonts w:ascii="Book Antiqua" w:eastAsia="宋体" w:hAnsi="Book Antiqua" w:cs="宋体"/>
          <w:i/>
          <w:iCs/>
          <w:sz w:val="24"/>
          <w:szCs w:val="24"/>
        </w:rPr>
        <w:t>Am Heart J</w:t>
      </w:r>
      <w:r w:rsidRPr="001850DF">
        <w:rPr>
          <w:rFonts w:ascii="Book Antiqua" w:eastAsia="宋体" w:hAnsi="Book Antiqua" w:cs="宋体"/>
          <w:sz w:val="24"/>
          <w:szCs w:val="24"/>
        </w:rPr>
        <w:t xml:space="preserve"> 1995; </w:t>
      </w:r>
      <w:r w:rsidRPr="001850DF">
        <w:rPr>
          <w:rFonts w:ascii="Book Antiqua" w:eastAsia="宋体" w:hAnsi="Book Antiqua" w:cs="宋体"/>
          <w:b/>
          <w:bCs/>
          <w:sz w:val="24"/>
          <w:szCs w:val="24"/>
        </w:rPr>
        <w:t>130</w:t>
      </w:r>
      <w:r w:rsidRPr="001850DF">
        <w:rPr>
          <w:rFonts w:ascii="Book Antiqua" w:eastAsia="宋体" w:hAnsi="Book Antiqua" w:cs="宋体"/>
          <w:sz w:val="24"/>
          <w:szCs w:val="24"/>
        </w:rPr>
        <w:t>: 494-500 [PMID: 7661066]</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117 </w:t>
      </w:r>
      <w:r w:rsidRPr="001850DF">
        <w:rPr>
          <w:rFonts w:ascii="Book Antiqua" w:eastAsia="宋体" w:hAnsi="Book Antiqua" w:cs="宋体"/>
          <w:b/>
          <w:bCs/>
          <w:sz w:val="24"/>
          <w:szCs w:val="24"/>
        </w:rPr>
        <w:t>Go AS</w:t>
      </w:r>
      <w:r w:rsidRPr="001850DF">
        <w:rPr>
          <w:rFonts w:ascii="Book Antiqua" w:eastAsia="宋体" w:hAnsi="Book Antiqua" w:cs="宋体"/>
          <w:sz w:val="24"/>
          <w:szCs w:val="24"/>
        </w:rPr>
        <w:t xml:space="preserve">, Lee WY, Yang J, Lo JC, Gurwitz JH. Statin therapy and risks for death and hospitalization in chronic heart failure. </w:t>
      </w:r>
      <w:r w:rsidRPr="001850DF">
        <w:rPr>
          <w:rFonts w:ascii="Book Antiqua" w:eastAsia="宋体" w:hAnsi="Book Antiqua" w:cs="宋体"/>
          <w:i/>
          <w:iCs/>
          <w:sz w:val="24"/>
          <w:szCs w:val="24"/>
        </w:rPr>
        <w:t>JAMA</w:t>
      </w:r>
      <w:r w:rsidRPr="001850DF">
        <w:rPr>
          <w:rFonts w:ascii="Book Antiqua" w:eastAsia="宋体" w:hAnsi="Book Antiqua" w:cs="宋体"/>
          <w:sz w:val="24"/>
          <w:szCs w:val="24"/>
        </w:rPr>
        <w:t xml:space="preserve"> 2006; </w:t>
      </w:r>
      <w:r w:rsidRPr="001850DF">
        <w:rPr>
          <w:rFonts w:ascii="Book Antiqua" w:eastAsia="宋体" w:hAnsi="Book Antiqua" w:cs="宋体"/>
          <w:b/>
          <w:bCs/>
          <w:sz w:val="24"/>
          <w:szCs w:val="24"/>
        </w:rPr>
        <w:t>296</w:t>
      </w:r>
      <w:r w:rsidRPr="001850DF">
        <w:rPr>
          <w:rFonts w:ascii="Book Antiqua" w:eastAsia="宋体" w:hAnsi="Book Antiqua" w:cs="宋体"/>
          <w:sz w:val="24"/>
          <w:szCs w:val="24"/>
        </w:rPr>
        <w:t>: 2105-2111 [PMID: 17077375 DOI: 10.1001/jama.296.17.2105]</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118 </w:t>
      </w:r>
      <w:r w:rsidRPr="001850DF">
        <w:rPr>
          <w:rFonts w:ascii="Book Antiqua" w:eastAsia="宋体" w:hAnsi="Book Antiqua" w:cs="宋体"/>
          <w:b/>
          <w:bCs/>
          <w:sz w:val="24"/>
          <w:szCs w:val="24"/>
        </w:rPr>
        <w:t>Russell SD</w:t>
      </w:r>
      <w:r w:rsidRPr="001850DF">
        <w:rPr>
          <w:rFonts w:ascii="Book Antiqua" w:eastAsia="宋体" w:hAnsi="Book Antiqua" w:cs="宋体"/>
          <w:sz w:val="24"/>
          <w:szCs w:val="24"/>
        </w:rPr>
        <w:t xml:space="preserve">, Rogers JG, Milano CA, Dyke DB, Pagani FD, Aranda JM, Klodell CT, Boyle AJ, John R, Chen L, Massey HT, Farrar DJ, Conte JV. Renal and hepatic function improve in advanced heart failure patients during continuous-flow support with the HeartMate II left ventricular assist device. </w:t>
      </w:r>
      <w:r w:rsidRPr="001850DF">
        <w:rPr>
          <w:rFonts w:ascii="Book Antiqua" w:eastAsia="宋体" w:hAnsi="Book Antiqua" w:cs="宋体"/>
          <w:i/>
          <w:iCs/>
          <w:sz w:val="24"/>
          <w:szCs w:val="24"/>
        </w:rPr>
        <w:t>Circulation</w:t>
      </w:r>
      <w:r w:rsidRPr="001850DF">
        <w:rPr>
          <w:rFonts w:ascii="Book Antiqua" w:eastAsia="宋体" w:hAnsi="Book Antiqua" w:cs="宋体"/>
          <w:sz w:val="24"/>
          <w:szCs w:val="24"/>
        </w:rPr>
        <w:t xml:space="preserve"> 2009; </w:t>
      </w:r>
      <w:r w:rsidRPr="001850DF">
        <w:rPr>
          <w:rFonts w:ascii="Book Antiqua" w:eastAsia="宋体" w:hAnsi="Book Antiqua" w:cs="宋体"/>
          <w:b/>
          <w:bCs/>
          <w:sz w:val="24"/>
          <w:szCs w:val="24"/>
        </w:rPr>
        <w:t>120</w:t>
      </w:r>
      <w:r w:rsidRPr="001850DF">
        <w:rPr>
          <w:rFonts w:ascii="Book Antiqua" w:eastAsia="宋体" w:hAnsi="Book Antiqua" w:cs="宋体"/>
          <w:sz w:val="24"/>
          <w:szCs w:val="24"/>
        </w:rPr>
        <w:t>: 2352-2357 [PMID: 19933938 DOI: 10.1161/CIRCULATIONAHA.108.814863]</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119 </w:t>
      </w:r>
      <w:r w:rsidRPr="001850DF">
        <w:rPr>
          <w:rFonts w:ascii="Book Antiqua" w:eastAsia="宋体" w:hAnsi="Book Antiqua" w:cs="宋体"/>
          <w:b/>
          <w:bCs/>
          <w:sz w:val="24"/>
          <w:szCs w:val="24"/>
        </w:rPr>
        <w:t>Dichtl W</w:t>
      </w:r>
      <w:r w:rsidRPr="001850DF">
        <w:rPr>
          <w:rFonts w:ascii="Book Antiqua" w:eastAsia="宋体" w:hAnsi="Book Antiqua" w:cs="宋体"/>
          <w:sz w:val="24"/>
          <w:szCs w:val="24"/>
        </w:rPr>
        <w:t xml:space="preserve">, Vogel W, Dunst KM, Grander W, Alber HF, Frick M, Antretter H, Laufer G, Pachinger O, Pölzl G. Cardiac hepatopathy before and after heart transplantation. </w:t>
      </w:r>
      <w:r w:rsidRPr="001850DF">
        <w:rPr>
          <w:rFonts w:ascii="Book Antiqua" w:eastAsia="宋体" w:hAnsi="Book Antiqua" w:cs="宋体"/>
          <w:i/>
          <w:iCs/>
          <w:sz w:val="24"/>
          <w:szCs w:val="24"/>
        </w:rPr>
        <w:t>Transpl Int</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18</w:t>
      </w:r>
      <w:r w:rsidRPr="001850DF">
        <w:rPr>
          <w:rFonts w:ascii="Book Antiqua" w:eastAsia="宋体" w:hAnsi="Book Antiqua" w:cs="宋体"/>
          <w:sz w:val="24"/>
          <w:szCs w:val="24"/>
        </w:rPr>
        <w:t>: 697-702 [PMID: 15910296 DOI: 10.1111/j.1432-2277.2005.00122.x]</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120 </w:t>
      </w:r>
      <w:r w:rsidRPr="001850DF">
        <w:rPr>
          <w:rFonts w:ascii="Book Antiqua" w:eastAsia="宋体" w:hAnsi="Book Antiqua" w:cs="宋体"/>
          <w:b/>
          <w:bCs/>
          <w:sz w:val="24"/>
          <w:szCs w:val="24"/>
        </w:rPr>
        <w:t>Rose EA</w:t>
      </w:r>
      <w:r w:rsidRPr="001850DF">
        <w:rPr>
          <w:rFonts w:ascii="Book Antiqua" w:eastAsia="宋体" w:hAnsi="Book Antiqua" w:cs="宋体"/>
          <w:sz w:val="24"/>
          <w:szCs w:val="24"/>
        </w:rPr>
        <w:t xml:space="preserve">, Moskowitz AJ, Packer M, Sollano JA, Williams DL, Tierney AR, Heitjan DF, Meier P, Ascheim DD, Levitan RG, Weinberg AD, Stevenson LW, Shapiro PA, Lazar RM, Watson JT, Goldstein DJ, Gelijns AC. The REMATCH trial: rationale, design, and end points. Randomized Evaluation of Mechanical Assistance for the Treatment of Congestive Heart Failure. </w:t>
      </w:r>
      <w:r w:rsidRPr="001850DF">
        <w:rPr>
          <w:rFonts w:ascii="Book Antiqua" w:eastAsia="宋体" w:hAnsi="Book Antiqua" w:cs="宋体"/>
          <w:i/>
          <w:iCs/>
          <w:sz w:val="24"/>
          <w:szCs w:val="24"/>
        </w:rPr>
        <w:t>Ann Thorac Surg</w:t>
      </w:r>
      <w:r w:rsidRPr="001850DF">
        <w:rPr>
          <w:rFonts w:ascii="Book Antiqua" w:eastAsia="宋体" w:hAnsi="Book Antiqua" w:cs="宋体"/>
          <w:sz w:val="24"/>
          <w:szCs w:val="24"/>
        </w:rPr>
        <w:t xml:space="preserve"> 1999; </w:t>
      </w:r>
      <w:r w:rsidRPr="001850DF">
        <w:rPr>
          <w:rFonts w:ascii="Book Antiqua" w:eastAsia="宋体" w:hAnsi="Book Antiqua" w:cs="宋体"/>
          <w:b/>
          <w:bCs/>
          <w:sz w:val="24"/>
          <w:szCs w:val="24"/>
        </w:rPr>
        <w:t>67</w:t>
      </w:r>
      <w:r w:rsidRPr="001850DF">
        <w:rPr>
          <w:rFonts w:ascii="Book Antiqua" w:eastAsia="宋体" w:hAnsi="Book Antiqua" w:cs="宋体"/>
          <w:sz w:val="24"/>
          <w:szCs w:val="24"/>
        </w:rPr>
        <w:t>: 723-730 [PMID: 10215217 DOI: 10.1016/S0003-4975(99)00042-9]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121 </w:t>
      </w:r>
      <w:r w:rsidRPr="001850DF">
        <w:rPr>
          <w:rFonts w:ascii="Book Antiqua" w:eastAsia="宋体" w:hAnsi="Book Antiqua" w:cs="宋体"/>
          <w:b/>
          <w:bCs/>
          <w:sz w:val="24"/>
          <w:szCs w:val="24"/>
        </w:rPr>
        <w:t>Wadia Y</w:t>
      </w:r>
      <w:r w:rsidRPr="001850DF">
        <w:rPr>
          <w:rFonts w:ascii="Book Antiqua" w:eastAsia="宋体" w:hAnsi="Book Antiqua" w:cs="宋体"/>
          <w:sz w:val="24"/>
          <w:szCs w:val="24"/>
        </w:rPr>
        <w:t xml:space="preserve">, Etheridge W, Smart F, Wood RP, Frazier OH. Pathophysiology of hepatic dysfunction and intrahepatic cholestasis in heart failure and after left ventricular assist device support. </w:t>
      </w:r>
      <w:r w:rsidRPr="001850DF">
        <w:rPr>
          <w:rFonts w:ascii="Book Antiqua" w:eastAsia="宋体" w:hAnsi="Book Antiqua" w:cs="宋体"/>
          <w:i/>
          <w:iCs/>
          <w:sz w:val="24"/>
          <w:szCs w:val="24"/>
        </w:rPr>
        <w:t>J Heart Lung Transplant</w:t>
      </w:r>
      <w:r w:rsidRPr="001850DF">
        <w:rPr>
          <w:rFonts w:ascii="Book Antiqua" w:eastAsia="宋体" w:hAnsi="Book Antiqua" w:cs="宋体"/>
          <w:sz w:val="24"/>
          <w:szCs w:val="24"/>
        </w:rPr>
        <w:t xml:space="preserve"> 2005; </w:t>
      </w:r>
      <w:r w:rsidRPr="001850DF">
        <w:rPr>
          <w:rFonts w:ascii="Book Antiqua" w:eastAsia="宋体" w:hAnsi="Book Antiqua" w:cs="宋体"/>
          <w:b/>
          <w:bCs/>
          <w:sz w:val="24"/>
          <w:szCs w:val="24"/>
        </w:rPr>
        <w:t>24</w:t>
      </w:r>
      <w:r w:rsidRPr="001850DF">
        <w:rPr>
          <w:rFonts w:ascii="Book Antiqua" w:eastAsia="宋体" w:hAnsi="Book Antiqua" w:cs="宋体"/>
          <w:sz w:val="24"/>
          <w:szCs w:val="24"/>
        </w:rPr>
        <w:t>: 361-370 [PMID: 15797736 DOI: 10.1016/j.healun.2004.09.012]</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122 </w:t>
      </w:r>
      <w:r w:rsidRPr="001850DF">
        <w:rPr>
          <w:rFonts w:ascii="Book Antiqua" w:eastAsia="宋体" w:hAnsi="Book Antiqua" w:cs="宋体"/>
          <w:b/>
          <w:bCs/>
          <w:sz w:val="24"/>
          <w:szCs w:val="24"/>
        </w:rPr>
        <w:t>Yang JA</w:t>
      </w:r>
      <w:r w:rsidRPr="001850DF">
        <w:rPr>
          <w:rFonts w:ascii="Book Antiqua" w:eastAsia="宋体" w:hAnsi="Book Antiqua" w:cs="宋体"/>
          <w:sz w:val="24"/>
          <w:szCs w:val="24"/>
        </w:rPr>
        <w:t xml:space="preserve">, Kato TS, Shulman BP, Takayama H, Farr M, Jorde UP, Mancini DM, Naka Y, Schulze PC. Liver dysfunction as a predictor of outcomes in patients with advanced heart failure requiring ventricular assist device support: Use of the Model of End-stage Liver Disease (MELD) and MELD eXcluding INR (MELD-XI) scoring system. </w:t>
      </w:r>
      <w:r w:rsidRPr="001850DF">
        <w:rPr>
          <w:rFonts w:ascii="Book Antiqua" w:eastAsia="宋体" w:hAnsi="Book Antiqua" w:cs="宋体"/>
          <w:i/>
          <w:iCs/>
          <w:sz w:val="24"/>
          <w:szCs w:val="24"/>
        </w:rPr>
        <w:t>J Heart Lung Transplant</w:t>
      </w:r>
      <w:r w:rsidRPr="001850DF">
        <w:rPr>
          <w:rFonts w:ascii="Book Antiqua" w:eastAsia="宋体" w:hAnsi="Book Antiqua" w:cs="宋体"/>
          <w:sz w:val="24"/>
          <w:szCs w:val="24"/>
        </w:rPr>
        <w:t xml:space="preserve"> 2012; </w:t>
      </w:r>
      <w:r w:rsidRPr="001850DF">
        <w:rPr>
          <w:rFonts w:ascii="Book Antiqua" w:eastAsia="宋体" w:hAnsi="Book Antiqua" w:cs="宋体"/>
          <w:b/>
          <w:bCs/>
          <w:sz w:val="24"/>
          <w:szCs w:val="24"/>
        </w:rPr>
        <w:t>31</w:t>
      </w:r>
      <w:r w:rsidRPr="001850DF">
        <w:rPr>
          <w:rFonts w:ascii="Book Antiqua" w:eastAsia="宋体" w:hAnsi="Book Antiqua" w:cs="宋体"/>
          <w:sz w:val="24"/>
          <w:szCs w:val="24"/>
        </w:rPr>
        <w:t>: 601-610 [PMID: 22458997 DOI: 10.1016/j.healun.2012.02.027]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123 </w:t>
      </w:r>
      <w:r w:rsidRPr="001850DF">
        <w:rPr>
          <w:rFonts w:ascii="Book Antiqua" w:eastAsia="宋体" w:hAnsi="Book Antiqua" w:cs="宋体"/>
          <w:b/>
          <w:bCs/>
          <w:sz w:val="24"/>
          <w:szCs w:val="24"/>
        </w:rPr>
        <w:t>Crespo-Leiro MG</w:t>
      </w:r>
      <w:r w:rsidRPr="001850DF">
        <w:rPr>
          <w:rFonts w:ascii="Book Antiqua" w:eastAsia="宋体" w:hAnsi="Book Antiqua" w:cs="宋体"/>
          <w:sz w:val="24"/>
          <w:szCs w:val="24"/>
        </w:rPr>
        <w:t xml:space="preserve">, Robles O, Paniagua MJ, Marzoa R, Naya C, Flores X, Suárez F, Gómez M, Grille Z, Cuenca JJ, Castro-Beiras A, Arnal F. Reversal of cardiac cirrhosis following orthotopic heart transplantation. </w:t>
      </w:r>
      <w:r w:rsidRPr="001850DF">
        <w:rPr>
          <w:rFonts w:ascii="Book Antiqua" w:eastAsia="宋体" w:hAnsi="Book Antiqua" w:cs="宋体"/>
          <w:i/>
          <w:iCs/>
          <w:sz w:val="24"/>
          <w:szCs w:val="24"/>
        </w:rPr>
        <w:t>Am J Transplant</w:t>
      </w:r>
      <w:r w:rsidRPr="001850DF">
        <w:rPr>
          <w:rFonts w:ascii="Book Antiqua" w:eastAsia="宋体" w:hAnsi="Book Antiqua" w:cs="宋体"/>
          <w:sz w:val="24"/>
          <w:szCs w:val="24"/>
        </w:rPr>
        <w:t xml:space="preserve"> 2008; </w:t>
      </w:r>
      <w:r w:rsidRPr="001850DF">
        <w:rPr>
          <w:rFonts w:ascii="Book Antiqua" w:eastAsia="宋体" w:hAnsi="Book Antiqua" w:cs="宋体"/>
          <w:b/>
          <w:bCs/>
          <w:sz w:val="24"/>
          <w:szCs w:val="24"/>
        </w:rPr>
        <w:t>8</w:t>
      </w:r>
      <w:r w:rsidRPr="001850DF">
        <w:rPr>
          <w:rFonts w:ascii="Book Antiqua" w:eastAsia="宋体" w:hAnsi="Book Antiqua" w:cs="宋体"/>
          <w:sz w:val="24"/>
          <w:szCs w:val="24"/>
        </w:rPr>
        <w:t>: 1336-1339 [PMID: 18444927 DOI: 10.1111/j.1600-6143.2008.02227.x]</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124 </w:t>
      </w:r>
      <w:r w:rsidRPr="001850DF">
        <w:rPr>
          <w:rFonts w:ascii="Book Antiqua" w:eastAsia="宋体" w:hAnsi="Book Antiqua" w:cs="宋体"/>
          <w:b/>
          <w:bCs/>
          <w:sz w:val="24"/>
          <w:szCs w:val="24"/>
        </w:rPr>
        <w:t>Chokshi A</w:t>
      </w:r>
      <w:r w:rsidRPr="001850DF">
        <w:rPr>
          <w:rFonts w:ascii="Book Antiqua" w:eastAsia="宋体" w:hAnsi="Book Antiqua" w:cs="宋体"/>
          <w:sz w:val="24"/>
          <w:szCs w:val="24"/>
        </w:rPr>
        <w:t xml:space="preserve">, Cheema FH, Schaefle KJ, Jiang J, Collado E, Shahzad K, Khawaja T, Farr M, Takayama H, Naka Y, Mancini DM, Schulze PC. Hepatic dysfunction and survival after orthotopic heart transplantation: application of the MELD scoring system for outcome prediction. </w:t>
      </w:r>
      <w:r w:rsidRPr="001850DF">
        <w:rPr>
          <w:rFonts w:ascii="Book Antiqua" w:eastAsia="宋体" w:hAnsi="Book Antiqua" w:cs="宋体"/>
          <w:i/>
          <w:iCs/>
          <w:sz w:val="24"/>
          <w:szCs w:val="24"/>
        </w:rPr>
        <w:t>J Heart Lung Transplant</w:t>
      </w:r>
      <w:r w:rsidRPr="001850DF">
        <w:rPr>
          <w:rFonts w:ascii="Book Antiqua" w:eastAsia="宋体" w:hAnsi="Book Antiqua" w:cs="宋体"/>
          <w:sz w:val="24"/>
          <w:szCs w:val="24"/>
        </w:rPr>
        <w:t xml:space="preserve"> 2012; </w:t>
      </w:r>
      <w:r w:rsidRPr="001850DF">
        <w:rPr>
          <w:rFonts w:ascii="Book Antiqua" w:eastAsia="宋体" w:hAnsi="Book Antiqua" w:cs="宋体"/>
          <w:b/>
          <w:bCs/>
          <w:sz w:val="24"/>
          <w:szCs w:val="24"/>
        </w:rPr>
        <w:t>31</w:t>
      </w:r>
      <w:r w:rsidRPr="001850DF">
        <w:rPr>
          <w:rFonts w:ascii="Book Antiqua" w:eastAsia="宋体" w:hAnsi="Book Antiqua" w:cs="宋体"/>
          <w:sz w:val="24"/>
          <w:szCs w:val="24"/>
        </w:rPr>
        <w:t>: 591-600 [PMID: 22458996 DOI: 10.1016/j.healun.2012.02.008]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125 </w:t>
      </w:r>
      <w:r w:rsidRPr="001850DF">
        <w:rPr>
          <w:rFonts w:ascii="Book Antiqua" w:eastAsia="宋体" w:hAnsi="Book Antiqua" w:cs="宋体"/>
          <w:b/>
          <w:bCs/>
          <w:sz w:val="24"/>
          <w:szCs w:val="24"/>
        </w:rPr>
        <w:t>Kim EY</w:t>
      </w:r>
      <w:r w:rsidRPr="001850DF">
        <w:rPr>
          <w:rFonts w:ascii="Book Antiqua" w:eastAsia="宋体" w:hAnsi="Book Antiqua" w:cs="宋体"/>
          <w:sz w:val="24"/>
          <w:szCs w:val="24"/>
        </w:rPr>
        <w:t xml:space="preserve">, Ko HH, Yoshida EM. A concise review of hepatitis C in heart and lung transplantation. </w:t>
      </w:r>
      <w:r w:rsidRPr="001850DF">
        <w:rPr>
          <w:rFonts w:ascii="Book Antiqua" w:eastAsia="宋体" w:hAnsi="Book Antiqua" w:cs="宋体"/>
          <w:i/>
          <w:iCs/>
          <w:sz w:val="24"/>
          <w:szCs w:val="24"/>
        </w:rPr>
        <w:t>Can J Gastroenterol</w:t>
      </w:r>
      <w:r w:rsidRPr="001850DF">
        <w:rPr>
          <w:rFonts w:ascii="Book Antiqua" w:eastAsia="宋体" w:hAnsi="Book Antiqua" w:cs="宋体"/>
          <w:sz w:val="24"/>
          <w:szCs w:val="24"/>
        </w:rPr>
        <w:t xml:space="preserve"> 2011; </w:t>
      </w:r>
      <w:r w:rsidRPr="001850DF">
        <w:rPr>
          <w:rFonts w:ascii="Book Antiqua" w:eastAsia="宋体" w:hAnsi="Book Antiqua" w:cs="宋体"/>
          <w:b/>
          <w:bCs/>
          <w:sz w:val="24"/>
          <w:szCs w:val="24"/>
        </w:rPr>
        <w:t>25</w:t>
      </w:r>
      <w:r w:rsidRPr="001850DF">
        <w:rPr>
          <w:rFonts w:ascii="Book Antiqua" w:eastAsia="宋体" w:hAnsi="Book Antiqua" w:cs="宋体"/>
          <w:sz w:val="24"/>
          <w:szCs w:val="24"/>
        </w:rPr>
        <w:t>: 445-448 [PMID: 21912770]</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126 </w:t>
      </w:r>
      <w:r w:rsidRPr="001850DF">
        <w:rPr>
          <w:rFonts w:ascii="Book Antiqua" w:eastAsia="宋体" w:hAnsi="Book Antiqua" w:cs="宋体"/>
          <w:b/>
          <w:bCs/>
          <w:sz w:val="24"/>
          <w:szCs w:val="24"/>
        </w:rPr>
        <w:t>Te HS</w:t>
      </w:r>
      <w:r w:rsidRPr="001850DF">
        <w:rPr>
          <w:rFonts w:ascii="Book Antiqua" w:eastAsia="宋体" w:hAnsi="Book Antiqua" w:cs="宋体"/>
          <w:sz w:val="24"/>
          <w:szCs w:val="24"/>
        </w:rPr>
        <w:t xml:space="preserve">, Anderson AS, Millis JM, Jeevanandam V, Jensen DM. Current state of combined heart-liver transplantation in the United States. </w:t>
      </w:r>
      <w:r w:rsidRPr="001850DF">
        <w:rPr>
          <w:rFonts w:ascii="Book Antiqua" w:eastAsia="宋体" w:hAnsi="Book Antiqua" w:cs="宋体"/>
          <w:i/>
          <w:iCs/>
          <w:sz w:val="24"/>
          <w:szCs w:val="24"/>
        </w:rPr>
        <w:t>J Heart Lung Transplant</w:t>
      </w:r>
      <w:r w:rsidRPr="001850DF">
        <w:rPr>
          <w:rFonts w:ascii="Book Antiqua" w:eastAsia="宋体" w:hAnsi="Book Antiqua" w:cs="宋体"/>
          <w:sz w:val="24"/>
          <w:szCs w:val="24"/>
        </w:rPr>
        <w:t xml:space="preserve"> 2008; </w:t>
      </w:r>
      <w:r w:rsidRPr="001850DF">
        <w:rPr>
          <w:rFonts w:ascii="Book Antiqua" w:eastAsia="宋体" w:hAnsi="Book Antiqua" w:cs="宋体"/>
          <w:b/>
          <w:bCs/>
          <w:sz w:val="24"/>
          <w:szCs w:val="24"/>
        </w:rPr>
        <w:t>27</w:t>
      </w:r>
      <w:r w:rsidRPr="001850DF">
        <w:rPr>
          <w:rFonts w:ascii="Book Antiqua" w:eastAsia="宋体" w:hAnsi="Book Antiqua" w:cs="宋体"/>
          <w:sz w:val="24"/>
          <w:szCs w:val="24"/>
        </w:rPr>
        <w:t>: 753-759 [PMID: 18582805 DOI: 10.1016/j.healun.2008.04.004]</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127 </w:t>
      </w:r>
      <w:r w:rsidRPr="001850DF">
        <w:rPr>
          <w:rFonts w:ascii="Book Antiqua" w:eastAsia="宋体" w:hAnsi="Book Antiqua" w:cs="宋体"/>
          <w:b/>
          <w:bCs/>
          <w:sz w:val="24"/>
          <w:szCs w:val="24"/>
        </w:rPr>
        <w:t>Ciocca M</w:t>
      </w:r>
      <w:r w:rsidRPr="001850DF">
        <w:rPr>
          <w:rFonts w:ascii="Book Antiqua" w:eastAsia="宋体" w:hAnsi="Book Antiqua" w:cs="宋体"/>
          <w:sz w:val="24"/>
          <w:szCs w:val="24"/>
        </w:rPr>
        <w:t xml:space="preserve">, Alvarez F. [Alagille syndrome]. </w:t>
      </w:r>
      <w:r w:rsidRPr="001850DF">
        <w:rPr>
          <w:rFonts w:ascii="Book Antiqua" w:eastAsia="宋体" w:hAnsi="Book Antiqua" w:cs="宋体"/>
          <w:i/>
          <w:iCs/>
          <w:sz w:val="24"/>
          <w:szCs w:val="24"/>
        </w:rPr>
        <w:t>Arch Argent Pediatr</w:t>
      </w:r>
      <w:r w:rsidRPr="001850DF">
        <w:rPr>
          <w:rFonts w:ascii="Book Antiqua" w:eastAsia="宋体" w:hAnsi="Book Antiqua" w:cs="宋体"/>
          <w:sz w:val="24"/>
          <w:szCs w:val="24"/>
        </w:rPr>
        <w:t xml:space="preserve"> 2012; </w:t>
      </w:r>
      <w:r w:rsidRPr="001850DF">
        <w:rPr>
          <w:rFonts w:ascii="Book Antiqua" w:eastAsia="宋体" w:hAnsi="Book Antiqua" w:cs="宋体"/>
          <w:b/>
          <w:bCs/>
          <w:sz w:val="24"/>
          <w:szCs w:val="24"/>
        </w:rPr>
        <w:t>110</w:t>
      </w:r>
      <w:r w:rsidRPr="001850DF">
        <w:rPr>
          <w:rFonts w:ascii="Book Antiqua" w:eastAsia="宋体" w:hAnsi="Book Antiqua" w:cs="宋体"/>
          <w:sz w:val="24"/>
          <w:szCs w:val="24"/>
        </w:rPr>
        <w:t>: 509-515 [PMID: 23224309 DOI: 10.1590/S0325-00752012000600009]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128 </w:t>
      </w:r>
      <w:r w:rsidRPr="001850DF">
        <w:rPr>
          <w:rFonts w:ascii="Book Antiqua" w:eastAsia="宋体" w:hAnsi="Book Antiqua" w:cs="宋体"/>
          <w:b/>
          <w:bCs/>
          <w:sz w:val="24"/>
          <w:szCs w:val="24"/>
        </w:rPr>
        <w:t>Zubiaurre L</w:t>
      </w:r>
      <w:r w:rsidRPr="001850DF">
        <w:rPr>
          <w:rFonts w:ascii="Book Antiqua" w:eastAsia="宋体" w:hAnsi="Book Antiqua" w:cs="宋体"/>
          <w:sz w:val="24"/>
          <w:szCs w:val="24"/>
        </w:rPr>
        <w:t xml:space="preserve">, Zapata E, Bujanda L, Castillo M, Oyarzabal I, Gutiérrez-Stampa MA, Cosme A. Cytomegalovirus hepatitis and myopericarditis. </w:t>
      </w:r>
      <w:r w:rsidRPr="001850DF">
        <w:rPr>
          <w:rFonts w:ascii="Book Antiqua" w:eastAsia="宋体" w:hAnsi="Book Antiqua" w:cs="宋体"/>
          <w:i/>
          <w:iCs/>
          <w:sz w:val="24"/>
          <w:szCs w:val="24"/>
        </w:rPr>
        <w:t>World J Gastroenterol</w:t>
      </w:r>
      <w:r w:rsidRPr="001850DF">
        <w:rPr>
          <w:rFonts w:ascii="Book Antiqua" w:eastAsia="宋体" w:hAnsi="Book Antiqua" w:cs="宋体"/>
          <w:sz w:val="24"/>
          <w:szCs w:val="24"/>
        </w:rPr>
        <w:t xml:space="preserve"> 2007; </w:t>
      </w:r>
      <w:r w:rsidRPr="001850DF">
        <w:rPr>
          <w:rFonts w:ascii="Book Antiqua" w:eastAsia="宋体" w:hAnsi="Book Antiqua" w:cs="宋体"/>
          <w:b/>
          <w:bCs/>
          <w:sz w:val="24"/>
          <w:szCs w:val="24"/>
        </w:rPr>
        <w:t>13</w:t>
      </w:r>
      <w:r w:rsidRPr="001850DF">
        <w:rPr>
          <w:rFonts w:ascii="Book Antiqua" w:eastAsia="宋体" w:hAnsi="Book Antiqua" w:cs="宋体"/>
          <w:sz w:val="24"/>
          <w:szCs w:val="24"/>
        </w:rPr>
        <w:t>: 647-648 [PMID: 17278238]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lastRenderedPageBreak/>
        <w:t xml:space="preserve">129 </w:t>
      </w:r>
      <w:r w:rsidRPr="001850DF">
        <w:rPr>
          <w:rFonts w:ascii="Book Antiqua" w:eastAsia="宋体" w:hAnsi="Book Antiqua" w:cs="宋体"/>
          <w:b/>
          <w:bCs/>
          <w:sz w:val="24"/>
          <w:szCs w:val="24"/>
        </w:rPr>
        <w:t>Elkiran O</w:t>
      </w:r>
      <w:r w:rsidRPr="001850DF">
        <w:rPr>
          <w:rFonts w:ascii="Book Antiqua" w:eastAsia="宋体" w:hAnsi="Book Antiqua" w:cs="宋体"/>
          <w:sz w:val="24"/>
          <w:szCs w:val="24"/>
        </w:rPr>
        <w:t xml:space="preserve">, Karakurt C, Selimoglu A, Karabiber H, Kocak G, Celik SF, Colak C. Subclinical diastolic dysfunction in children with Wilson's disease assessed by tissue Doppler echocardiography: a possible early predictor of cardiac involvement. </w:t>
      </w:r>
      <w:r w:rsidRPr="001850DF">
        <w:rPr>
          <w:rFonts w:ascii="Book Antiqua" w:eastAsia="宋体" w:hAnsi="Book Antiqua" w:cs="宋体"/>
          <w:i/>
          <w:iCs/>
          <w:sz w:val="24"/>
          <w:szCs w:val="24"/>
        </w:rPr>
        <w:t>Acta Cardiol</w:t>
      </w:r>
      <w:r w:rsidRPr="001850DF">
        <w:rPr>
          <w:rFonts w:ascii="Book Antiqua" w:eastAsia="宋体" w:hAnsi="Book Antiqua" w:cs="宋体"/>
          <w:sz w:val="24"/>
          <w:szCs w:val="24"/>
        </w:rPr>
        <w:t xml:space="preserve"> 2013; </w:t>
      </w:r>
      <w:r w:rsidRPr="001850DF">
        <w:rPr>
          <w:rFonts w:ascii="Book Antiqua" w:eastAsia="宋体" w:hAnsi="Book Antiqua" w:cs="宋体"/>
          <w:b/>
          <w:bCs/>
          <w:sz w:val="24"/>
          <w:szCs w:val="24"/>
        </w:rPr>
        <w:t>68</w:t>
      </w:r>
      <w:r w:rsidRPr="001850DF">
        <w:rPr>
          <w:rFonts w:ascii="Book Antiqua" w:eastAsia="宋体" w:hAnsi="Book Antiqua" w:cs="宋体"/>
          <w:sz w:val="24"/>
          <w:szCs w:val="24"/>
        </w:rPr>
        <w:t>: 181-187 [PMID: 23705561]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130 </w:t>
      </w:r>
      <w:r w:rsidRPr="001850DF">
        <w:rPr>
          <w:rFonts w:ascii="Book Antiqua" w:eastAsia="宋体" w:hAnsi="Book Antiqua" w:cs="宋体"/>
          <w:b/>
          <w:bCs/>
          <w:sz w:val="24"/>
          <w:szCs w:val="24"/>
        </w:rPr>
        <w:t>Hlubocká Z</w:t>
      </w:r>
      <w:r w:rsidRPr="001850DF">
        <w:rPr>
          <w:rFonts w:ascii="Book Antiqua" w:eastAsia="宋体" w:hAnsi="Book Antiqua" w:cs="宋体"/>
          <w:sz w:val="24"/>
          <w:szCs w:val="24"/>
        </w:rPr>
        <w:t xml:space="preserve">, Marecek Z, Linhart A, Kejková E, Pospísilová L, Martásek P, Aschermann M. Cardiac involvement in Wilson disease. </w:t>
      </w:r>
      <w:r w:rsidRPr="001850DF">
        <w:rPr>
          <w:rFonts w:ascii="Book Antiqua" w:eastAsia="宋体" w:hAnsi="Book Antiqua" w:cs="宋体"/>
          <w:i/>
          <w:iCs/>
          <w:sz w:val="24"/>
          <w:szCs w:val="24"/>
        </w:rPr>
        <w:t>J Inherit Metab Dis</w:t>
      </w:r>
      <w:r w:rsidRPr="001850DF">
        <w:rPr>
          <w:rFonts w:ascii="Book Antiqua" w:eastAsia="宋体" w:hAnsi="Book Antiqua" w:cs="宋体"/>
          <w:sz w:val="24"/>
          <w:szCs w:val="24"/>
        </w:rPr>
        <w:t xml:space="preserve"> 2002; </w:t>
      </w:r>
      <w:r w:rsidRPr="001850DF">
        <w:rPr>
          <w:rFonts w:ascii="Book Antiqua" w:eastAsia="宋体" w:hAnsi="Book Antiqua" w:cs="宋体"/>
          <w:b/>
          <w:bCs/>
          <w:sz w:val="24"/>
          <w:szCs w:val="24"/>
        </w:rPr>
        <w:t>25</w:t>
      </w:r>
      <w:r w:rsidRPr="001850DF">
        <w:rPr>
          <w:rFonts w:ascii="Book Antiqua" w:eastAsia="宋体" w:hAnsi="Book Antiqua" w:cs="宋体"/>
          <w:sz w:val="24"/>
          <w:szCs w:val="24"/>
        </w:rPr>
        <w:t>: 269-277 [PMID: 12227457 DOI: 10.1023/A: 1016546223327]</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131 </w:t>
      </w:r>
      <w:r w:rsidRPr="001850DF">
        <w:rPr>
          <w:rFonts w:ascii="Book Antiqua" w:eastAsia="宋体" w:hAnsi="Book Antiqua" w:cs="宋体"/>
          <w:b/>
          <w:bCs/>
          <w:sz w:val="24"/>
          <w:szCs w:val="24"/>
        </w:rPr>
        <w:t>Licata A</w:t>
      </w:r>
      <w:r w:rsidRPr="001850DF">
        <w:rPr>
          <w:rFonts w:ascii="Book Antiqua" w:eastAsia="宋体" w:hAnsi="Book Antiqua" w:cs="宋体"/>
          <w:sz w:val="24"/>
          <w:szCs w:val="24"/>
        </w:rPr>
        <w:t xml:space="preserve">, Brucato V, Di Marco V, Barbaria F, Craxì A. [Iron overload disease: recent findings]. </w:t>
      </w:r>
      <w:r w:rsidRPr="001850DF">
        <w:rPr>
          <w:rFonts w:ascii="Book Antiqua" w:eastAsia="宋体" w:hAnsi="Book Antiqua" w:cs="宋体"/>
          <w:i/>
          <w:iCs/>
          <w:sz w:val="24"/>
          <w:szCs w:val="24"/>
        </w:rPr>
        <w:t>Ann Ital Med Int</w:t>
      </w:r>
      <w:r w:rsidRPr="001850DF">
        <w:rPr>
          <w:rFonts w:ascii="Book Antiqua" w:eastAsia="宋体" w:hAnsi="Book Antiqua" w:cs="宋体"/>
          <w:sz w:val="24"/>
          <w:szCs w:val="24"/>
        </w:rPr>
        <w:t xml:space="preserve"> 2004; </w:t>
      </w:r>
      <w:r w:rsidRPr="001850DF">
        <w:rPr>
          <w:rFonts w:ascii="Book Antiqua" w:eastAsia="宋体" w:hAnsi="Book Antiqua" w:cs="宋体"/>
          <w:b/>
          <w:bCs/>
          <w:sz w:val="24"/>
          <w:szCs w:val="24"/>
        </w:rPr>
        <w:t>19</w:t>
      </w:r>
      <w:r w:rsidRPr="001850DF">
        <w:rPr>
          <w:rFonts w:ascii="Book Antiqua" w:eastAsia="宋体" w:hAnsi="Book Antiqua" w:cs="宋体"/>
          <w:sz w:val="24"/>
          <w:szCs w:val="24"/>
        </w:rPr>
        <w:t>: 145-154 [PMID: 15529941]</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132 </w:t>
      </w:r>
      <w:r w:rsidRPr="001850DF">
        <w:rPr>
          <w:rFonts w:ascii="Book Antiqua" w:eastAsia="宋体" w:hAnsi="Book Antiqua" w:cs="宋体"/>
          <w:b/>
          <w:bCs/>
          <w:sz w:val="24"/>
          <w:szCs w:val="24"/>
        </w:rPr>
        <w:t>Giakoustidis A</w:t>
      </w:r>
      <w:r w:rsidRPr="001850DF">
        <w:rPr>
          <w:rFonts w:ascii="Book Antiqua" w:eastAsia="宋体" w:hAnsi="Book Antiqua" w:cs="宋体"/>
          <w:sz w:val="24"/>
          <w:szCs w:val="24"/>
        </w:rPr>
        <w:t xml:space="preserve">, Cherian TP, Antoniadis N, Giakoustidis D. Combined cardiac surgery and liver transplantation: three decades of worldwide results. </w:t>
      </w:r>
      <w:r w:rsidRPr="001850DF">
        <w:rPr>
          <w:rFonts w:ascii="Book Antiqua" w:eastAsia="宋体" w:hAnsi="Book Antiqua" w:cs="宋体"/>
          <w:i/>
          <w:iCs/>
          <w:sz w:val="24"/>
          <w:szCs w:val="24"/>
        </w:rPr>
        <w:t>J Gastrointestin Liver Dis</w:t>
      </w:r>
      <w:r w:rsidRPr="001850DF">
        <w:rPr>
          <w:rFonts w:ascii="Book Antiqua" w:eastAsia="宋体" w:hAnsi="Book Antiqua" w:cs="宋体"/>
          <w:sz w:val="24"/>
          <w:szCs w:val="24"/>
        </w:rPr>
        <w:t xml:space="preserve"> 2011; </w:t>
      </w:r>
      <w:r w:rsidRPr="001850DF">
        <w:rPr>
          <w:rFonts w:ascii="Book Antiqua" w:eastAsia="宋体" w:hAnsi="Book Antiqua" w:cs="宋体"/>
          <w:b/>
          <w:bCs/>
          <w:sz w:val="24"/>
          <w:szCs w:val="24"/>
        </w:rPr>
        <w:t>20</w:t>
      </w:r>
      <w:r w:rsidRPr="001850DF">
        <w:rPr>
          <w:rFonts w:ascii="Book Antiqua" w:eastAsia="宋体" w:hAnsi="Book Antiqua" w:cs="宋体"/>
          <w:sz w:val="24"/>
          <w:szCs w:val="24"/>
        </w:rPr>
        <w:t>: 415-421 [PMID: 22187708]</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133 </w:t>
      </w:r>
      <w:r w:rsidRPr="001850DF">
        <w:rPr>
          <w:rFonts w:ascii="Book Antiqua" w:eastAsia="宋体" w:hAnsi="Book Antiqua" w:cs="宋体"/>
          <w:b/>
          <w:bCs/>
          <w:sz w:val="24"/>
          <w:szCs w:val="24"/>
        </w:rPr>
        <w:t>Hegazi MO</w:t>
      </w:r>
      <w:r w:rsidRPr="001850DF">
        <w:rPr>
          <w:rFonts w:ascii="Book Antiqua" w:eastAsia="宋体" w:hAnsi="Book Antiqua" w:cs="宋体"/>
          <w:sz w:val="24"/>
          <w:szCs w:val="24"/>
        </w:rPr>
        <w:t xml:space="preserve">, Ahmed S. Atypical clinical manifestations of graves' disease: an analysis in depth. </w:t>
      </w:r>
      <w:r w:rsidRPr="001850DF">
        <w:rPr>
          <w:rFonts w:ascii="Book Antiqua" w:eastAsia="宋体" w:hAnsi="Book Antiqua" w:cs="宋体"/>
          <w:i/>
          <w:iCs/>
          <w:sz w:val="24"/>
          <w:szCs w:val="24"/>
        </w:rPr>
        <w:t>J Thyroid Res</w:t>
      </w:r>
      <w:r w:rsidRPr="001850DF">
        <w:rPr>
          <w:rFonts w:ascii="Book Antiqua" w:eastAsia="宋体" w:hAnsi="Book Antiqua" w:cs="宋体"/>
          <w:sz w:val="24"/>
          <w:szCs w:val="24"/>
        </w:rPr>
        <w:t xml:space="preserve"> 2012; </w:t>
      </w:r>
      <w:r w:rsidRPr="001850DF">
        <w:rPr>
          <w:rFonts w:ascii="Book Antiqua" w:eastAsia="宋体" w:hAnsi="Book Antiqua" w:cs="宋体"/>
          <w:b/>
          <w:bCs/>
          <w:sz w:val="24"/>
          <w:szCs w:val="24"/>
        </w:rPr>
        <w:t>2012</w:t>
      </w:r>
      <w:r w:rsidRPr="001850DF">
        <w:rPr>
          <w:rFonts w:ascii="Book Antiqua" w:eastAsia="宋体" w:hAnsi="Book Antiqua" w:cs="宋体"/>
          <w:sz w:val="24"/>
          <w:szCs w:val="24"/>
        </w:rPr>
        <w:t>: 768019 [PMID: 22132347 DOI: 10.1155/2012/768019]</w:t>
      </w:r>
    </w:p>
    <w:p w:rsidR="00C02280" w:rsidRPr="001850DF" w:rsidRDefault="00C02280" w:rsidP="00C02280">
      <w:pPr>
        <w:spacing w:after="0" w:line="360" w:lineRule="auto"/>
        <w:jc w:val="both"/>
        <w:rPr>
          <w:rFonts w:ascii="Book Antiqua" w:eastAsia="宋体" w:hAnsi="Book Antiqua" w:cs="宋体"/>
          <w:sz w:val="24"/>
          <w:szCs w:val="24"/>
        </w:rPr>
      </w:pPr>
      <w:r w:rsidRPr="001850DF">
        <w:rPr>
          <w:rFonts w:ascii="Book Antiqua" w:eastAsia="宋体" w:hAnsi="Book Antiqua" w:cs="宋体"/>
          <w:sz w:val="24"/>
          <w:szCs w:val="24"/>
        </w:rPr>
        <w:t xml:space="preserve">134 </w:t>
      </w:r>
      <w:r w:rsidRPr="001850DF">
        <w:rPr>
          <w:rFonts w:ascii="Book Antiqua" w:eastAsia="宋体" w:hAnsi="Book Antiqua" w:cs="宋体"/>
          <w:b/>
          <w:bCs/>
          <w:sz w:val="24"/>
          <w:szCs w:val="24"/>
        </w:rPr>
        <w:t>Estruch R</w:t>
      </w:r>
      <w:r w:rsidRPr="001850DF">
        <w:rPr>
          <w:rFonts w:ascii="Book Antiqua" w:eastAsia="宋体" w:hAnsi="Book Antiqua" w:cs="宋体"/>
          <w:sz w:val="24"/>
          <w:szCs w:val="24"/>
        </w:rPr>
        <w:t xml:space="preserve">, Fernández-Solá J, Sacanella E, Paré C, Rubin E, Urbano-Márquez A. Relationship between cardiomyopathy and liver disease in chronic alcoholism. </w:t>
      </w:r>
      <w:r w:rsidRPr="001850DF">
        <w:rPr>
          <w:rFonts w:ascii="Book Antiqua" w:eastAsia="宋体" w:hAnsi="Book Antiqua" w:cs="宋体"/>
          <w:i/>
          <w:iCs/>
          <w:sz w:val="24"/>
          <w:szCs w:val="24"/>
        </w:rPr>
        <w:t>Hepatology</w:t>
      </w:r>
      <w:r w:rsidRPr="001850DF">
        <w:rPr>
          <w:rFonts w:ascii="Book Antiqua" w:eastAsia="宋体" w:hAnsi="Book Antiqua" w:cs="宋体"/>
          <w:sz w:val="24"/>
          <w:szCs w:val="24"/>
        </w:rPr>
        <w:t xml:space="preserve"> 1995; </w:t>
      </w:r>
      <w:r w:rsidRPr="001850DF">
        <w:rPr>
          <w:rFonts w:ascii="Book Antiqua" w:eastAsia="宋体" w:hAnsi="Book Antiqua" w:cs="宋体"/>
          <w:b/>
          <w:bCs/>
          <w:sz w:val="24"/>
          <w:szCs w:val="24"/>
        </w:rPr>
        <w:t>22</w:t>
      </w:r>
      <w:r w:rsidRPr="001850DF">
        <w:rPr>
          <w:rFonts w:ascii="Book Antiqua" w:eastAsia="宋体" w:hAnsi="Book Antiqua" w:cs="宋体"/>
          <w:sz w:val="24"/>
          <w:szCs w:val="24"/>
        </w:rPr>
        <w:t>: 532-538 [PMID: 7635421]</w:t>
      </w:r>
    </w:p>
    <w:p w:rsidR="00C02280" w:rsidRPr="001850DF" w:rsidRDefault="00C02280" w:rsidP="00C02280">
      <w:pPr>
        <w:spacing w:after="0" w:line="360" w:lineRule="auto"/>
        <w:jc w:val="both"/>
        <w:rPr>
          <w:rFonts w:ascii="Book Antiqua" w:eastAsia="宋体" w:hAnsi="Book Antiqua" w:cs="宋体"/>
          <w:sz w:val="24"/>
          <w:szCs w:val="24"/>
          <w:lang w:eastAsia="zh-CN"/>
        </w:rPr>
      </w:pPr>
      <w:r w:rsidRPr="001850DF">
        <w:rPr>
          <w:rFonts w:ascii="Book Antiqua" w:eastAsia="宋体" w:hAnsi="Book Antiqua" w:cs="宋体"/>
          <w:sz w:val="24"/>
          <w:szCs w:val="24"/>
        </w:rPr>
        <w:t xml:space="preserve">135 </w:t>
      </w:r>
      <w:r w:rsidRPr="001850DF">
        <w:rPr>
          <w:rFonts w:ascii="Book Antiqua" w:eastAsia="宋体" w:hAnsi="Book Antiqua" w:cs="宋体"/>
          <w:b/>
          <w:sz w:val="24"/>
          <w:szCs w:val="24"/>
        </w:rPr>
        <w:t>Gines P</w:t>
      </w:r>
      <w:r w:rsidRPr="001850DF">
        <w:rPr>
          <w:rFonts w:ascii="Book Antiqua" w:eastAsia="宋体" w:hAnsi="Book Antiqua" w:cs="宋体"/>
          <w:sz w:val="24"/>
          <w:szCs w:val="24"/>
        </w:rPr>
        <w:t xml:space="preserve">, Angeli P, Lenz K, </w:t>
      </w:r>
      <w:r w:rsidRPr="001850DF">
        <w:rPr>
          <w:rFonts w:ascii="Book Antiqua" w:eastAsia="Book Antiqua" w:hAnsi="Book Antiqua" w:cs="Book Antiqua"/>
          <w:sz w:val="24"/>
          <w:szCs w:val="24"/>
        </w:rPr>
        <w:t>Møller S</w:t>
      </w:r>
      <w:r w:rsidRPr="001850DF">
        <w:rPr>
          <w:rFonts w:ascii="Book Antiqua" w:eastAsia="宋体" w:hAnsi="Book Antiqua" w:cs="宋体"/>
          <w:sz w:val="24"/>
          <w:szCs w:val="24"/>
        </w:rPr>
        <w:t xml:space="preserve">, Moore K, Moreau R, Merkel C, Ring-Larsen H, Bernardi M, Garcia-Tsao G, Hayes P. EASL clinical practice guidelines on the management of ascites, spontaneous bacterial peritonitis, and hepatorenal syndrome in cirrhosis. </w:t>
      </w:r>
      <w:r w:rsidRPr="001850DF">
        <w:rPr>
          <w:rFonts w:ascii="Book Antiqua" w:eastAsia="宋体" w:hAnsi="Book Antiqua" w:cs="宋体"/>
          <w:i/>
          <w:sz w:val="24"/>
          <w:szCs w:val="24"/>
        </w:rPr>
        <w:t>J Hepatol</w:t>
      </w:r>
      <w:r w:rsidRPr="001850DF">
        <w:rPr>
          <w:rFonts w:ascii="Book Antiqua" w:eastAsia="宋体" w:hAnsi="Book Antiqua" w:cs="宋体"/>
          <w:sz w:val="24"/>
          <w:szCs w:val="24"/>
        </w:rPr>
        <w:t xml:space="preserve"> 2010; </w:t>
      </w:r>
      <w:r w:rsidRPr="001850DF">
        <w:rPr>
          <w:rFonts w:ascii="Book Antiqua" w:eastAsia="宋体" w:hAnsi="Book Antiqua" w:cs="宋体"/>
          <w:b/>
          <w:sz w:val="24"/>
          <w:szCs w:val="24"/>
        </w:rPr>
        <w:t>53</w:t>
      </w:r>
      <w:r w:rsidRPr="001850DF">
        <w:rPr>
          <w:rFonts w:ascii="Book Antiqua" w:eastAsia="宋体" w:hAnsi="Book Antiqua" w:cs="宋体"/>
          <w:sz w:val="24"/>
          <w:szCs w:val="24"/>
        </w:rPr>
        <w:t>: 397–417 [PMID: 20633946 DOI: 10.1016/j.jhep.2010.05.004]</w:t>
      </w:r>
    </w:p>
    <w:p w:rsidR="00C02280" w:rsidRPr="001850DF" w:rsidRDefault="00083158" w:rsidP="00F12C28">
      <w:pPr>
        <w:jc w:val="right"/>
        <w:rPr>
          <w:rFonts w:ascii="Book Antiqua" w:eastAsia="宋体" w:hAnsi="Book Antiqua" w:cs="Tahoma"/>
          <w:sz w:val="24"/>
          <w:szCs w:val="24"/>
          <w:lang w:val="en-US" w:eastAsia="zh-CN"/>
        </w:rPr>
      </w:pPr>
      <w:r w:rsidRPr="001850DF">
        <w:rPr>
          <w:rFonts w:ascii="Book Antiqua" w:hAnsi="Book Antiqua"/>
          <w:b/>
          <w:bCs/>
          <w:sz w:val="24"/>
          <w:szCs w:val="24"/>
        </w:rPr>
        <w:t>P-Reviewer</w:t>
      </w:r>
      <w:r w:rsidRPr="001850DF">
        <w:rPr>
          <w:rFonts w:ascii="Book Antiqua" w:hAnsi="Book Antiqua"/>
          <w:b/>
          <w:bCs/>
          <w:sz w:val="24"/>
          <w:szCs w:val="24"/>
          <w:lang w:eastAsia="zh-CN"/>
        </w:rPr>
        <w:t>s</w:t>
      </w:r>
      <w:r w:rsidRPr="001850DF">
        <w:rPr>
          <w:rFonts w:ascii="Book Antiqua" w:hAnsi="Book Antiqua"/>
          <w:b/>
          <w:bCs/>
          <w:sz w:val="24"/>
          <w:szCs w:val="24"/>
        </w:rPr>
        <w:t xml:space="preserve">: </w:t>
      </w:r>
      <w:r w:rsidR="00F33181" w:rsidRPr="001850DF">
        <w:rPr>
          <w:rFonts w:ascii="Book Antiqua" w:eastAsia="宋体" w:hAnsi="Book Antiqua" w:cs="Tahoma"/>
          <w:sz w:val="24"/>
          <w:szCs w:val="24"/>
          <w:lang w:val="en-US" w:eastAsia="zh-CN"/>
        </w:rPr>
        <w:t>Fisher RA, Konstantinos T, Marta RR, Sandro V, Sobhonslidsuk A</w:t>
      </w:r>
      <w:r w:rsidR="00F33181" w:rsidRPr="001850DF">
        <w:rPr>
          <w:rFonts w:ascii="Book Antiqua" w:eastAsia="宋体" w:hAnsi="Book Antiqua" w:cs="Tahoma" w:hint="eastAsia"/>
          <w:sz w:val="24"/>
          <w:szCs w:val="24"/>
          <w:lang w:val="en-US" w:eastAsia="zh-CN"/>
        </w:rPr>
        <w:t xml:space="preserve"> </w:t>
      </w:r>
      <w:r w:rsidRPr="001850DF">
        <w:rPr>
          <w:rFonts w:ascii="Book Antiqua" w:hAnsi="Book Antiqua"/>
          <w:b/>
          <w:bCs/>
          <w:sz w:val="24"/>
          <w:szCs w:val="24"/>
        </w:rPr>
        <w:t>S-Editor:</w:t>
      </w:r>
      <w:r w:rsidR="00A04DB4" w:rsidRPr="001850DF">
        <w:rPr>
          <w:rFonts w:ascii="Book Antiqua" w:hAnsi="Book Antiqua"/>
          <w:sz w:val="24"/>
          <w:szCs w:val="24"/>
        </w:rPr>
        <w:t xml:space="preserve"> Ma YJ </w:t>
      </w:r>
      <w:r w:rsidRPr="001850DF">
        <w:rPr>
          <w:rFonts w:ascii="Book Antiqua" w:hAnsi="Book Antiqua"/>
          <w:b/>
          <w:bCs/>
          <w:sz w:val="24"/>
          <w:szCs w:val="24"/>
        </w:rPr>
        <w:t>L-Editor:</w:t>
      </w:r>
      <w:r w:rsidRPr="001850DF">
        <w:rPr>
          <w:rFonts w:ascii="Book Antiqua" w:hAnsi="Book Antiqua"/>
          <w:sz w:val="24"/>
          <w:szCs w:val="24"/>
        </w:rPr>
        <w:t xml:space="preserve">  </w:t>
      </w:r>
      <w:r w:rsidRPr="001850DF">
        <w:rPr>
          <w:rFonts w:ascii="Book Antiqua" w:hAnsi="Book Antiqua"/>
          <w:b/>
          <w:bCs/>
          <w:sz w:val="24"/>
          <w:szCs w:val="24"/>
        </w:rPr>
        <w:t>E-Editor:</w:t>
      </w:r>
    </w:p>
    <w:p w:rsidR="00AA7456" w:rsidRPr="001850DF" w:rsidRDefault="00AA7456" w:rsidP="00A76173">
      <w:pPr>
        <w:pStyle w:val="a3"/>
        <w:spacing w:after="0" w:line="360" w:lineRule="auto"/>
        <w:ind w:left="0"/>
        <w:jc w:val="both"/>
        <w:rPr>
          <w:rFonts w:ascii="Book Antiqua" w:hAnsi="Book Antiqua"/>
          <w:sz w:val="24"/>
          <w:szCs w:val="24"/>
          <w:lang w:eastAsia="zh-CN"/>
        </w:rPr>
      </w:pPr>
    </w:p>
    <w:p w:rsidR="00D72D96" w:rsidRPr="001850DF" w:rsidRDefault="00D72D96" w:rsidP="00A76173">
      <w:pPr>
        <w:pStyle w:val="a3"/>
        <w:spacing w:after="0" w:line="360" w:lineRule="auto"/>
        <w:ind w:left="0"/>
        <w:jc w:val="both"/>
        <w:rPr>
          <w:rFonts w:ascii="Book Antiqua" w:hAnsi="Book Antiqua"/>
          <w:sz w:val="24"/>
          <w:szCs w:val="24"/>
          <w:lang w:eastAsia="zh-CN"/>
        </w:rPr>
      </w:pPr>
    </w:p>
    <w:p w:rsidR="00D72D96" w:rsidRPr="001850DF" w:rsidRDefault="00D72D96" w:rsidP="00A76173">
      <w:pPr>
        <w:pStyle w:val="a3"/>
        <w:spacing w:after="0" w:line="360" w:lineRule="auto"/>
        <w:ind w:left="0"/>
        <w:jc w:val="both"/>
        <w:rPr>
          <w:rFonts w:ascii="Book Antiqua" w:hAnsi="Book Antiqua"/>
          <w:sz w:val="24"/>
          <w:szCs w:val="24"/>
          <w:lang w:eastAsia="zh-CN"/>
        </w:rPr>
      </w:pPr>
    </w:p>
    <w:p w:rsidR="00C357E9" w:rsidRPr="001850DF" w:rsidRDefault="00C357E9" w:rsidP="00C357E9">
      <w:pPr>
        <w:autoSpaceDE w:val="0"/>
        <w:autoSpaceDN w:val="0"/>
        <w:adjustRightInd w:val="0"/>
        <w:spacing w:after="0" w:line="360" w:lineRule="auto"/>
        <w:jc w:val="both"/>
        <w:rPr>
          <w:rFonts w:ascii="Book Antiqua" w:hAnsi="Book Antiqua"/>
          <w:sz w:val="24"/>
          <w:szCs w:val="24"/>
          <w:lang w:val="en-US"/>
        </w:rPr>
      </w:pPr>
      <w:r w:rsidRPr="001850DF">
        <w:rPr>
          <w:rFonts w:ascii="Book Antiqua" w:hAnsi="Book Antiqua" w:cs="AdvOTb7819099"/>
          <w:b/>
          <w:sz w:val="24"/>
          <w:szCs w:val="24"/>
          <w:lang w:val="en-US"/>
        </w:rPr>
        <w:t>Figure 1 Proposal of changes in cardiac output during the course of the liver disease.</w:t>
      </w:r>
      <w:r w:rsidRPr="001850DF">
        <w:rPr>
          <w:rFonts w:ascii="Book Antiqua" w:hAnsi="Book Antiqua" w:cs="AdvOTb7819099"/>
          <w:sz w:val="24"/>
          <w:szCs w:val="24"/>
          <w:lang w:val="en-US"/>
        </w:rPr>
        <w:t xml:space="preserve"> DT</w:t>
      </w:r>
      <w:r w:rsidRPr="001850DF">
        <w:rPr>
          <w:rFonts w:ascii="Book Antiqua" w:hAnsi="Book Antiqua" w:cs="AdvOTb7819099" w:hint="eastAsia"/>
          <w:sz w:val="24"/>
          <w:szCs w:val="24"/>
          <w:lang w:val="en-US" w:eastAsia="zh-CN"/>
        </w:rPr>
        <w:t>:</w:t>
      </w:r>
      <w:r w:rsidRPr="001850DF">
        <w:rPr>
          <w:rFonts w:ascii="Book Antiqua" w:hAnsi="Book Antiqua" w:cs="AdvOTb7819099"/>
          <w:sz w:val="24"/>
          <w:szCs w:val="24"/>
          <w:lang w:val="en-US"/>
        </w:rPr>
        <w:t xml:space="preserve"> Deceleration time; LAV</w:t>
      </w:r>
      <w:r w:rsidRPr="001850DF">
        <w:rPr>
          <w:rFonts w:ascii="Book Antiqua" w:hAnsi="Book Antiqua" w:cs="AdvOTb7819099" w:hint="eastAsia"/>
          <w:sz w:val="24"/>
          <w:szCs w:val="24"/>
          <w:lang w:val="en-US" w:eastAsia="zh-CN"/>
        </w:rPr>
        <w:t>:</w:t>
      </w:r>
      <w:r w:rsidRPr="001850DF">
        <w:rPr>
          <w:rFonts w:ascii="Book Antiqua" w:hAnsi="Book Antiqua" w:cs="AdvOTb7819099"/>
          <w:sz w:val="24"/>
          <w:szCs w:val="24"/>
          <w:lang w:val="en-US"/>
        </w:rPr>
        <w:t xml:space="preserve"> Left atrial volume; LVEDV</w:t>
      </w:r>
      <w:r w:rsidRPr="001850DF">
        <w:rPr>
          <w:rFonts w:ascii="Book Antiqua" w:hAnsi="Book Antiqua" w:cs="AdvOTb7819099" w:hint="eastAsia"/>
          <w:sz w:val="24"/>
          <w:szCs w:val="24"/>
          <w:lang w:val="en-US" w:eastAsia="zh-CN"/>
        </w:rPr>
        <w:t>:</w:t>
      </w:r>
      <w:r w:rsidRPr="001850DF">
        <w:rPr>
          <w:rFonts w:ascii="Book Antiqua" w:hAnsi="Book Antiqua" w:cs="AdvOTb7819099"/>
          <w:sz w:val="24"/>
          <w:szCs w:val="24"/>
          <w:lang w:val="en-US"/>
        </w:rPr>
        <w:t xml:space="preserve"> Left end-diastolic volume; LVEF</w:t>
      </w:r>
      <w:r w:rsidRPr="001850DF">
        <w:rPr>
          <w:rFonts w:ascii="Book Antiqua" w:hAnsi="Book Antiqua" w:cs="AdvOTb7819099" w:hint="eastAsia"/>
          <w:sz w:val="24"/>
          <w:szCs w:val="24"/>
          <w:lang w:val="en-US" w:eastAsia="zh-CN"/>
        </w:rPr>
        <w:t>:</w:t>
      </w:r>
      <w:r w:rsidRPr="001850DF">
        <w:rPr>
          <w:rFonts w:ascii="Book Antiqua" w:hAnsi="Book Antiqua" w:cs="AdvOTb7819099"/>
          <w:sz w:val="24"/>
          <w:szCs w:val="24"/>
          <w:lang w:val="en-US"/>
        </w:rPr>
        <w:t xml:space="preserve"> Left ventricular ejection time.</w:t>
      </w:r>
    </w:p>
    <w:p w:rsidR="009143CA" w:rsidRPr="001850DF" w:rsidRDefault="009143CA" w:rsidP="00A76173">
      <w:pPr>
        <w:spacing w:after="0" w:line="360" w:lineRule="auto"/>
        <w:jc w:val="both"/>
        <w:rPr>
          <w:rFonts w:ascii="Book Antiqua" w:hAnsi="Book Antiqua"/>
          <w:sz w:val="24"/>
          <w:szCs w:val="24"/>
          <w:lang w:eastAsia="zh-CN"/>
        </w:rPr>
      </w:pPr>
    </w:p>
    <w:p w:rsidR="00FB484C" w:rsidRPr="001850DF" w:rsidRDefault="00FB484C" w:rsidP="00A76173">
      <w:pPr>
        <w:spacing w:after="0" w:line="360" w:lineRule="auto"/>
        <w:jc w:val="both"/>
        <w:rPr>
          <w:rFonts w:ascii="Book Antiqua" w:hAnsi="Book Antiqua"/>
          <w:b/>
          <w:bCs/>
          <w:sz w:val="24"/>
          <w:szCs w:val="24"/>
          <w:lang w:val="en-US"/>
        </w:rPr>
      </w:pPr>
      <w:r w:rsidRPr="001850DF">
        <w:rPr>
          <w:rFonts w:ascii="Book Antiqua" w:hAnsi="Book Antiqua"/>
          <w:b/>
          <w:bCs/>
          <w:sz w:val="24"/>
          <w:szCs w:val="24"/>
          <w:lang w:val="en-US"/>
        </w:rPr>
        <w:br w:type="page"/>
      </w:r>
    </w:p>
    <w:p w:rsidR="00FB484C" w:rsidRPr="001850DF" w:rsidRDefault="00FB484C" w:rsidP="00A76173">
      <w:pPr>
        <w:spacing w:after="0" w:line="360" w:lineRule="auto"/>
        <w:jc w:val="both"/>
        <w:rPr>
          <w:rFonts w:ascii="Book Antiqua" w:hAnsi="Book Antiqua"/>
          <w:b/>
          <w:sz w:val="24"/>
          <w:szCs w:val="24"/>
          <w:bdr w:val="none" w:sz="0" w:space="0" w:color="auto" w:frame="1"/>
          <w:lang w:eastAsia="zh-CN"/>
        </w:rPr>
      </w:pPr>
      <w:r w:rsidRPr="001850DF">
        <w:rPr>
          <w:rFonts w:ascii="Book Antiqua" w:hAnsi="Book Antiqua"/>
          <w:b/>
          <w:bCs/>
          <w:sz w:val="24"/>
          <w:szCs w:val="24"/>
          <w:lang w:val="en-US"/>
        </w:rPr>
        <w:lastRenderedPageBreak/>
        <w:t>Table 1</w:t>
      </w:r>
      <w:r w:rsidRPr="001850DF">
        <w:rPr>
          <w:rFonts w:ascii="Book Antiqua" w:hAnsi="Book Antiqua" w:hint="eastAsia"/>
          <w:b/>
          <w:sz w:val="24"/>
          <w:szCs w:val="24"/>
          <w:lang w:val="en-US" w:eastAsia="zh-CN"/>
        </w:rPr>
        <w:t xml:space="preserve"> </w:t>
      </w:r>
      <w:r w:rsidRPr="001850DF">
        <w:rPr>
          <w:rFonts w:ascii="Book Antiqua" w:hAnsi="Book Antiqua"/>
          <w:b/>
          <w:sz w:val="24"/>
          <w:szCs w:val="24"/>
          <w:bdr w:val="none" w:sz="0" w:space="0" w:color="auto" w:frame="1"/>
        </w:rPr>
        <w:t>Proposal for diagnostic and supportive criteria for cirrhotic cardiomyopathy agreed upon at a working party held at the 2005 World Congress of Gastroenterology</w:t>
      </w:r>
    </w:p>
    <w:tbl>
      <w:tblPr>
        <w:tblStyle w:val="Style2"/>
        <w:tblW w:w="10065" w:type="dxa"/>
        <w:jc w:val="center"/>
        <w:tblLook w:val="04A0" w:firstRow="1" w:lastRow="0" w:firstColumn="1" w:lastColumn="0" w:noHBand="0" w:noVBand="1"/>
      </w:tblPr>
      <w:tblGrid>
        <w:gridCol w:w="10065"/>
      </w:tblGrid>
      <w:tr w:rsidR="001850DF" w:rsidRPr="001850DF" w:rsidTr="00C027C0">
        <w:trPr>
          <w:cnfStyle w:val="100000000000" w:firstRow="1" w:lastRow="0" w:firstColumn="0" w:lastColumn="0" w:oddVBand="0" w:evenVBand="0" w:oddHBand="0" w:evenHBand="0" w:firstRowFirstColumn="0" w:firstRowLastColumn="0" w:lastRowFirstColumn="0" w:lastRowLastColumn="0"/>
          <w:jc w:val="center"/>
        </w:trPr>
        <w:tc>
          <w:tcPr>
            <w:tcW w:w="0" w:type="auto"/>
            <w:tcBorders>
              <w:top w:val="single" w:sz="6" w:space="0" w:color="000000"/>
            </w:tcBorders>
            <w:shd w:val="clear" w:color="FFFF00" w:fill="FFFFFF"/>
            <w:hideMark/>
          </w:tcPr>
          <w:p w:rsidR="00FB484C" w:rsidRPr="001850DF" w:rsidRDefault="00FB484C" w:rsidP="00DF0A8E">
            <w:pPr>
              <w:spacing w:line="360" w:lineRule="auto"/>
              <w:jc w:val="both"/>
              <w:rPr>
                <w:rFonts w:ascii="Book Antiqua" w:hAnsi="Book Antiqua" w:cs="Times New Roman"/>
                <w:b/>
                <w:bCs/>
                <w:sz w:val="24"/>
                <w:szCs w:val="24"/>
                <w:bdr w:val="none" w:sz="0" w:space="0" w:color="auto" w:frame="1"/>
                <w:lang w:eastAsia="zh-CN"/>
              </w:rPr>
            </w:pPr>
            <w:r w:rsidRPr="001850DF">
              <w:rPr>
                <w:rFonts w:ascii="Book Antiqua" w:eastAsia="Times New Roman" w:hAnsi="Book Antiqua" w:cs="Times New Roman"/>
                <w:b/>
                <w:bCs/>
                <w:sz w:val="24"/>
                <w:szCs w:val="24"/>
                <w:bdr w:val="none" w:sz="0" w:space="0" w:color="auto" w:frame="1"/>
                <w:lang w:eastAsia="en-GB"/>
              </w:rPr>
              <w:t>A working definition of cirrhotic cardiomyopathy</w:t>
            </w:r>
          </w:p>
        </w:tc>
      </w:tr>
      <w:tr w:rsidR="001850DF" w:rsidRPr="001850DF" w:rsidTr="00E24612">
        <w:trPr>
          <w:jc w:val="center"/>
        </w:trPr>
        <w:tc>
          <w:tcPr>
            <w:tcW w:w="0" w:type="auto"/>
            <w:hideMark/>
          </w:tcPr>
          <w:p w:rsidR="00FB484C" w:rsidRPr="001850DF" w:rsidRDefault="00B06836" w:rsidP="00DF0A8E">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30" o:spid="_x0000_s1046"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A409GU7AIAAAQGAAAOAAAA&#10;AAAAAAAAAAAAAC4CAABkcnMvZTJvRG9jLnhtbFBLAQItABQABgAIAAAAIQDG+lf82gAAAAIBAAAP&#10;AAAAAAAAAAAAAAAAAEYFAABkcnMvZG93bnJldi54bWxQSwUGAAAAAAQABADzAAAATQY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29" o:spid="_x0000_s1045"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BLTJlE7AIAAAQGAAAOAAAA&#10;AAAAAAAAAAAAAC4CAABkcnMvZTJvRG9jLnhtbFBLAQItABQABgAIAAAAIQDG+lf82gAAAAIBAAAP&#10;AAAAAAAAAAAAAAAAAEYFAABkcnMvZG93bnJldi54bWxQSwUGAAAAAAQABADzAAAATQY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A cardiac dysfunction in patients with cirrhosis characterised by impaired contractile responsiveness to stress and/or altered diastolic relaxation with electrophysiological abnormalities in the absence of other known cardiac disease</w:t>
            </w:r>
          </w:p>
        </w:tc>
      </w:tr>
      <w:tr w:rsidR="001850DF" w:rsidRPr="001850DF" w:rsidTr="00E24612">
        <w:trPr>
          <w:jc w:val="center"/>
        </w:trPr>
        <w:tc>
          <w:tcPr>
            <w:tcW w:w="0" w:type="auto"/>
            <w:hideMark/>
          </w:tcPr>
          <w:p w:rsidR="00FB484C" w:rsidRPr="001850DF" w:rsidRDefault="00FB484C" w:rsidP="00DF0A8E">
            <w:pPr>
              <w:spacing w:line="360" w:lineRule="auto"/>
              <w:jc w:val="both"/>
              <w:rPr>
                <w:rFonts w:ascii="Book Antiqua" w:eastAsia="Times New Roman" w:hAnsi="Book Antiqua" w:cs="Times New Roman"/>
                <w:b/>
                <w:bCs/>
                <w:sz w:val="24"/>
                <w:szCs w:val="24"/>
                <w:bdr w:val="none" w:sz="0" w:space="0" w:color="auto" w:frame="1"/>
                <w:lang w:eastAsia="en-GB"/>
              </w:rPr>
            </w:pPr>
          </w:p>
          <w:p w:rsidR="00FB484C" w:rsidRPr="001850DF" w:rsidRDefault="00FB484C" w:rsidP="00DF0A8E">
            <w:pPr>
              <w:spacing w:line="360" w:lineRule="auto"/>
              <w:jc w:val="both"/>
              <w:rPr>
                <w:rFonts w:ascii="Book Antiqua" w:eastAsia="Times New Roman" w:hAnsi="Book Antiqua" w:cs="Times New Roman"/>
                <w:sz w:val="24"/>
                <w:szCs w:val="24"/>
                <w:lang w:eastAsia="en-GB"/>
              </w:rPr>
            </w:pPr>
            <w:r w:rsidRPr="001850DF">
              <w:rPr>
                <w:rFonts w:ascii="Book Antiqua" w:eastAsia="Times New Roman" w:hAnsi="Book Antiqua" w:cs="Times New Roman"/>
                <w:b/>
                <w:bCs/>
                <w:sz w:val="24"/>
                <w:szCs w:val="24"/>
                <w:bdr w:val="none" w:sz="0" w:space="0" w:color="auto" w:frame="1"/>
                <w:lang w:eastAsia="en-GB"/>
              </w:rPr>
              <w:t>Diagnostic criteria</w:t>
            </w:r>
          </w:p>
        </w:tc>
      </w:tr>
      <w:tr w:rsidR="001850DF" w:rsidRPr="001850DF" w:rsidTr="00E24612">
        <w:trPr>
          <w:jc w:val="center"/>
        </w:trPr>
        <w:tc>
          <w:tcPr>
            <w:tcW w:w="0" w:type="auto"/>
            <w:hideMark/>
          </w:tcPr>
          <w:p w:rsidR="00FB484C" w:rsidRPr="001850DF" w:rsidRDefault="00FB484C" w:rsidP="00DF0A8E">
            <w:pPr>
              <w:spacing w:line="360" w:lineRule="auto"/>
              <w:jc w:val="both"/>
              <w:rPr>
                <w:rFonts w:ascii="Book Antiqua" w:eastAsia="Times New Roman" w:hAnsi="Book Antiqua" w:cs="Times New Roman"/>
                <w:sz w:val="24"/>
                <w:szCs w:val="24"/>
                <w:lang w:eastAsia="en-GB"/>
              </w:rPr>
            </w:pPr>
            <w:r w:rsidRPr="001850DF">
              <w:rPr>
                <w:rFonts w:ascii="Book Antiqua" w:eastAsia="Times New Roman" w:hAnsi="Book Antiqua" w:cs="Times New Roman"/>
                <w:sz w:val="24"/>
                <w:szCs w:val="24"/>
                <w:lang w:eastAsia="en-GB"/>
              </w:rPr>
              <w:t>Systolic dysfunction</w:t>
            </w:r>
          </w:p>
        </w:tc>
      </w:tr>
      <w:tr w:rsidR="001850DF" w:rsidRPr="001850DF" w:rsidTr="00E24612">
        <w:trPr>
          <w:jc w:val="center"/>
        </w:trPr>
        <w:tc>
          <w:tcPr>
            <w:tcW w:w="0" w:type="auto"/>
            <w:hideMark/>
          </w:tcPr>
          <w:p w:rsidR="00FB484C" w:rsidRPr="001850DF" w:rsidRDefault="00FB484C" w:rsidP="00FB484C">
            <w:pPr>
              <w:spacing w:line="360" w:lineRule="auto"/>
              <w:ind w:firstLineChars="100" w:firstLine="240"/>
              <w:jc w:val="both"/>
              <w:rPr>
                <w:rFonts w:ascii="Book Antiqua" w:eastAsia="Times New Roman" w:hAnsi="Book Antiqua" w:cs="Times New Roman"/>
                <w:sz w:val="24"/>
                <w:szCs w:val="24"/>
                <w:lang w:eastAsia="en-GB"/>
              </w:rPr>
            </w:pPr>
            <w:r w:rsidRPr="001850DF">
              <w:rPr>
                <w:rFonts w:ascii="Book Antiqua" w:eastAsia="Times New Roman" w:hAnsi="Book Antiqua" w:cs="Times New Roman"/>
                <w:sz w:val="24"/>
                <w:szCs w:val="24"/>
                <w:lang w:eastAsia="en-GB"/>
              </w:rPr>
              <w:t>Blunted increase in cardiac output with exercise, volume challenge or pharmacological stimuli</w:t>
            </w:r>
          </w:p>
        </w:tc>
      </w:tr>
      <w:tr w:rsidR="001850DF" w:rsidRPr="001850DF" w:rsidTr="00E24612">
        <w:trPr>
          <w:jc w:val="center"/>
        </w:trPr>
        <w:tc>
          <w:tcPr>
            <w:tcW w:w="0" w:type="auto"/>
            <w:hideMark/>
          </w:tcPr>
          <w:p w:rsidR="00FB484C" w:rsidRPr="001850DF" w:rsidRDefault="00FB484C" w:rsidP="00FB484C">
            <w:pPr>
              <w:spacing w:line="360" w:lineRule="auto"/>
              <w:ind w:firstLineChars="100" w:firstLine="240"/>
              <w:jc w:val="both"/>
              <w:rPr>
                <w:rFonts w:ascii="Book Antiqua" w:eastAsia="Times New Roman" w:hAnsi="Book Antiqua" w:cs="Times New Roman"/>
                <w:sz w:val="24"/>
                <w:szCs w:val="24"/>
                <w:lang w:eastAsia="en-GB"/>
              </w:rPr>
            </w:pPr>
            <w:r w:rsidRPr="001850DF">
              <w:rPr>
                <w:rFonts w:ascii="Book Antiqua" w:eastAsia="Times New Roman" w:hAnsi="Book Antiqua" w:cs="Times New Roman"/>
                <w:sz w:val="24"/>
                <w:szCs w:val="24"/>
                <w:lang w:eastAsia="en-GB"/>
              </w:rPr>
              <w:t>Resting EF &lt;</w:t>
            </w:r>
            <w:r w:rsidRPr="001850DF">
              <w:rPr>
                <w:rFonts w:ascii="Book Antiqua" w:hAnsi="Book Antiqua" w:cs="Times New Roman" w:hint="eastAsia"/>
                <w:sz w:val="24"/>
                <w:szCs w:val="24"/>
                <w:lang w:eastAsia="zh-CN"/>
              </w:rPr>
              <w:t xml:space="preserve"> </w:t>
            </w:r>
            <w:r w:rsidRPr="001850DF">
              <w:rPr>
                <w:rFonts w:ascii="Book Antiqua" w:eastAsia="Times New Roman" w:hAnsi="Book Antiqua" w:cs="Times New Roman"/>
                <w:sz w:val="24"/>
                <w:szCs w:val="24"/>
                <w:lang w:eastAsia="en-GB"/>
              </w:rPr>
              <w:t>55%</w:t>
            </w:r>
          </w:p>
        </w:tc>
      </w:tr>
      <w:tr w:rsidR="001850DF" w:rsidRPr="001850DF" w:rsidTr="00E24612">
        <w:trPr>
          <w:jc w:val="center"/>
        </w:trPr>
        <w:tc>
          <w:tcPr>
            <w:tcW w:w="0" w:type="auto"/>
            <w:hideMark/>
          </w:tcPr>
          <w:p w:rsidR="00FB484C" w:rsidRPr="001850DF" w:rsidRDefault="00FB484C" w:rsidP="00DF0A8E">
            <w:pPr>
              <w:spacing w:line="360" w:lineRule="auto"/>
              <w:jc w:val="both"/>
              <w:rPr>
                <w:rFonts w:ascii="Book Antiqua" w:eastAsia="Times New Roman" w:hAnsi="Book Antiqua" w:cs="Times New Roman"/>
                <w:sz w:val="24"/>
                <w:szCs w:val="24"/>
                <w:lang w:eastAsia="en-GB"/>
              </w:rPr>
            </w:pPr>
            <w:r w:rsidRPr="001850DF">
              <w:rPr>
                <w:rFonts w:ascii="Book Antiqua" w:eastAsia="Times New Roman" w:hAnsi="Book Antiqua" w:cs="Times New Roman"/>
                <w:sz w:val="24"/>
                <w:szCs w:val="24"/>
                <w:lang w:eastAsia="en-GB"/>
              </w:rPr>
              <w:t>Diastolic dysfunction</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24" o:spid="_x0000_s1044"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AZdVoR7AIAAAQGAAAOAAAA&#10;AAAAAAAAAAAAAC4CAABkcnMvZTJvRG9jLnhtbFBLAQItABQABgAIAAAAIQDG+lf82gAAAAIBAAAP&#10;AAAAAAAAAAAAAAAAAEYFAABkcnMvZG93bnJldi54bWxQSwUGAAAAAAQABADzAAAATQYAAAAA&#10;" filled="f" stroked="f">
                  <o:lock v:ext="edit" aspectratio="t"/>
                  <w10:wrap type="none"/>
                  <w10:anchorlock/>
                </v:rect>
              </w:pict>
            </w:r>
            <w:r w:rsidR="00FB484C" w:rsidRPr="001850DF">
              <w:rPr>
                <w:rFonts w:ascii="Book Antiqua" w:hAnsi="Book Antiqua" w:cs="Times New Roman" w:hint="eastAsia"/>
                <w:sz w:val="24"/>
                <w:szCs w:val="24"/>
                <w:lang w:eastAsia="zh-CN"/>
              </w:rPr>
              <w:t xml:space="preserve"> </w:t>
            </w:r>
            <w:r w:rsidR="00FB484C" w:rsidRPr="001850DF">
              <w:rPr>
                <w:rFonts w:ascii="Book Antiqua" w:eastAsia="Times New Roman" w:hAnsi="Book Antiqua" w:cs="Times New Roman"/>
                <w:sz w:val="24"/>
                <w:szCs w:val="24"/>
                <w:lang w:eastAsia="en-GB"/>
              </w:rPr>
              <w:t>E/A ratio &lt;</w:t>
            </w:r>
            <w:r w:rsidR="00FB484C" w:rsidRPr="001850DF">
              <w:rPr>
                <w:rFonts w:ascii="Book Antiqua" w:hAnsi="Book Antiqua" w:cs="Times New Roman" w:hint="eastAsia"/>
                <w:sz w:val="24"/>
                <w:szCs w:val="24"/>
                <w:lang w:eastAsia="zh-CN"/>
              </w:rPr>
              <w:t xml:space="preserve"> </w:t>
            </w:r>
            <w:r w:rsidR="00FB484C" w:rsidRPr="001850DF">
              <w:rPr>
                <w:rFonts w:ascii="Book Antiqua" w:eastAsia="Times New Roman" w:hAnsi="Book Antiqua" w:cs="Times New Roman"/>
                <w:sz w:val="24"/>
                <w:szCs w:val="24"/>
                <w:lang w:eastAsia="en-GB"/>
              </w:rPr>
              <w:t>1.0 (age-corrected)</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22" o:spid="_x0000_s1043"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BfzYFq7AIAAAQGAAAOAAAA&#10;AAAAAAAAAAAAAC4CAABkcnMvZTJvRG9jLnhtbFBLAQItABQABgAIAAAAIQDG+lf82gAAAAIBAAAP&#10;AAAAAAAAAAAAAAAAAEYFAABkcnMvZG93bnJldi54bWxQSwUGAAAAAAQABADzAAAATQY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Prolonged deceleration time (&gt;</w:t>
            </w:r>
            <w:r w:rsidR="00FB484C" w:rsidRPr="001850DF">
              <w:rPr>
                <w:rFonts w:ascii="Book Antiqua" w:hAnsi="Book Antiqua" w:cs="Times New Roman" w:hint="eastAsia"/>
                <w:sz w:val="24"/>
                <w:szCs w:val="24"/>
                <w:lang w:eastAsia="zh-CN"/>
              </w:rPr>
              <w:t xml:space="preserve"> </w:t>
            </w:r>
            <w:r w:rsidR="00FB484C" w:rsidRPr="001850DF">
              <w:rPr>
                <w:rFonts w:ascii="Book Antiqua" w:eastAsia="Times New Roman" w:hAnsi="Book Antiqua" w:cs="Times New Roman"/>
                <w:sz w:val="24"/>
                <w:szCs w:val="24"/>
                <w:lang w:eastAsia="en-GB"/>
              </w:rPr>
              <w:t>200</w:t>
            </w:r>
            <w:r w:rsidR="007E6023" w:rsidRPr="001850DF">
              <w:rPr>
                <w:rFonts w:ascii="Book Antiqua" w:hAnsi="Book Antiqua" w:cs="Times New Roman" w:hint="eastAsia"/>
                <w:sz w:val="24"/>
                <w:szCs w:val="24"/>
                <w:lang w:eastAsia="zh-CN"/>
              </w:rPr>
              <w:t xml:space="preserve"> </w:t>
            </w:r>
            <w:r w:rsidR="00FB484C" w:rsidRPr="001850DF">
              <w:rPr>
                <w:rFonts w:ascii="Book Antiqua" w:eastAsia="Times New Roman" w:hAnsi="Book Antiqua" w:cs="Times New Roman"/>
                <w:sz w:val="24"/>
                <w:szCs w:val="24"/>
                <w:lang w:eastAsia="en-GB"/>
              </w:rPr>
              <w:t>ms)</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19" o:spid="_x0000_s1042"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Pm6wIAAAQ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OXQw+brAgAABAYAAA4AAAAA&#10;AAAAAAAAAAAALgIAAGRycy9lMm9Eb2MueG1sUEsBAi0AFAAGAAgAAAAhAMb6V/zaAAAAAgEAAA8A&#10;AAAAAAAAAAAAAAAARQUAAGRycy9kb3ducmV2LnhtbFBLBQYAAAAABAAEAPMAAABMBg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Prolonged isovolumetric relaxation time (&gt;</w:t>
            </w:r>
            <w:r w:rsidR="00FB484C" w:rsidRPr="001850DF">
              <w:rPr>
                <w:rFonts w:ascii="Book Antiqua" w:hAnsi="Book Antiqua" w:cs="Times New Roman" w:hint="eastAsia"/>
                <w:sz w:val="24"/>
                <w:szCs w:val="24"/>
                <w:lang w:eastAsia="zh-CN"/>
              </w:rPr>
              <w:t xml:space="preserve"> </w:t>
            </w:r>
            <w:r w:rsidR="00FB484C" w:rsidRPr="001850DF">
              <w:rPr>
                <w:rFonts w:ascii="Book Antiqua" w:eastAsia="Times New Roman" w:hAnsi="Book Antiqua" w:cs="Times New Roman"/>
                <w:sz w:val="24"/>
                <w:szCs w:val="24"/>
                <w:lang w:eastAsia="en-GB"/>
              </w:rPr>
              <w:t>80</w:t>
            </w:r>
            <w:r w:rsidR="007E6023" w:rsidRPr="001850DF">
              <w:rPr>
                <w:rFonts w:ascii="Book Antiqua" w:hAnsi="Book Antiqua" w:cs="Times New Roman" w:hint="eastAsia"/>
                <w:sz w:val="24"/>
                <w:szCs w:val="24"/>
                <w:lang w:eastAsia="zh-CN"/>
              </w:rPr>
              <w:t xml:space="preserve"> </w:t>
            </w:r>
            <w:r w:rsidR="00FB484C" w:rsidRPr="001850DF">
              <w:rPr>
                <w:rFonts w:ascii="Book Antiqua" w:eastAsia="Times New Roman" w:hAnsi="Book Antiqua" w:cs="Times New Roman"/>
                <w:sz w:val="24"/>
                <w:szCs w:val="24"/>
                <w:lang w:eastAsia="en-GB"/>
              </w:rPr>
              <w:t>ms)</w:t>
            </w:r>
          </w:p>
        </w:tc>
      </w:tr>
      <w:tr w:rsidR="001850DF" w:rsidRPr="001850DF" w:rsidTr="00E24612">
        <w:trPr>
          <w:jc w:val="center"/>
        </w:trPr>
        <w:tc>
          <w:tcPr>
            <w:tcW w:w="0" w:type="auto"/>
            <w:hideMark/>
          </w:tcPr>
          <w:p w:rsidR="00FB484C" w:rsidRPr="001850DF" w:rsidRDefault="00FB484C" w:rsidP="00DF0A8E">
            <w:pPr>
              <w:spacing w:line="360" w:lineRule="auto"/>
              <w:jc w:val="both"/>
              <w:rPr>
                <w:rFonts w:ascii="Book Antiqua" w:eastAsia="Times New Roman" w:hAnsi="Book Antiqua" w:cs="Times New Roman"/>
                <w:b/>
                <w:bCs/>
                <w:sz w:val="24"/>
                <w:szCs w:val="24"/>
                <w:bdr w:val="none" w:sz="0" w:space="0" w:color="auto" w:frame="1"/>
                <w:lang w:eastAsia="en-GB"/>
              </w:rPr>
            </w:pPr>
          </w:p>
          <w:p w:rsidR="00FB484C" w:rsidRPr="001850DF" w:rsidRDefault="00FB484C" w:rsidP="00DF0A8E">
            <w:pPr>
              <w:spacing w:line="360" w:lineRule="auto"/>
              <w:jc w:val="both"/>
              <w:rPr>
                <w:rFonts w:ascii="Book Antiqua" w:eastAsia="Times New Roman" w:hAnsi="Book Antiqua" w:cs="Times New Roman"/>
                <w:sz w:val="24"/>
                <w:szCs w:val="24"/>
                <w:lang w:eastAsia="en-GB"/>
              </w:rPr>
            </w:pPr>
            <w:r w:rsidRPr="001850DF">
              <w:rPr>
                <w:rFonts w:ascii="Book Antiqua" w:eastAsia="Times New Roman" w:hAnsi="Book Antiqua" w:cs="Times New Roman"/>
                <w:b/>
                <w:bCs/>
                <w:sz w:val="24"/>
                <w:szCs w:val="24"/>
                <w:bdr w:val="none" w:sz="0" w:space="0" w:color="auto" w:frame="1"/>
                <w:lang w:eastAsia="en-GB"/>
              </w:rPr>
              <w:t>Supportive criteria</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16" o:spid="_x0000_s1041"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ks7AIAAAQ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BKfJks7AIAAAQGAAAOAAAA&#10;AAAAAAAAAAAAAC4CAABkcnMvZTJvRG9jLnhtbFBLAQItABQABgAIAAAAIQDG+lf82gAAAAIBAAAP&#10;AAAAAAAAAAAAAAAAAEYFAABkcnMvZG93bnJldi54bWxQSwUGAAAAAAQABADzAAAATQY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15" o:spid="_x0000_s1040"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QR6wIAAAQ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GmgdBHrAgAABAYAAA4AAAAA&#10;AAAAAAAAAAAALgIAAGRycy9lMm9Eb2MueG1sUEsBAi0AFAAGAAgAAAAhAMb6V/zaAAAAAgEAAA8A&#10;AAAAAAAAAAAAAAAARQUAAGRycy9kb3ducmV2LnhtbFBLBQYAAAAABAAEAPMAAABMBg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Electrophysiological abnormalities</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14" o:spid="_x0000_s1039"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Cz6wIAAAQ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LfpALPrAgAABAYAAA4AAAAA&#10;AAAAAAAAAAAALgIAAGRycy9lMm9Eb2MueG1sUEsBAi0AFAAGAAgAAAAhAMb6V/zaAAAAAgEAAA8A&#10;AAAAAAAAAAAAAAAARQUAAGRycy9kb3ducmV2LnhtbFBLBQYAAAAABAAEAPMAAABMBg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13" o:spid="_x0000_s1038"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9q7AIAAAQ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AvGK9q7AIAAAQGAAAOAAAA&#10;AAAAAAAAAAAAAC4CAABkcnMvZTJvRG9jLnhtbFBLAQItABQABgAIAAAAIQDG+lf82gAAAAIBAAAP&#10;AAAAAAAAAAAAAAAAAEYFAABkcnMvZG93bnJldi54bWxQSwUGAAAAAAQABADzAAAATQY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Abnormal chronotropic response</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12" o:spid="_x0000_s1037"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DxUdvI7AIAAAQGAAAOAAAA&#10;AAAAAAAAAAAAAC4CAABkcnMvZTJvRG9jLnhtbFBLAQItABQABgAIAAAAIQDG+lf82gAAAAIBAAAP&#10;AAAAAAAAAAAAAAAAAEYFAABkcnMvZG93bnJldi54bWxQSwUGAAAAAAQABADzAAAATQY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11" o:spid="_x0000_s1036"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b16wIAAAQ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NKNNvXrAgAABAYAAA4AAAAA&#10;AAAAAAAAAAAALgIAAGRycy9lMm9Eb2MueG1sUEsBAi0AFAAGAAgAAAAhAMb6V/zaAAAAAgEAAA8A&#10;AAAAAAAAAAAAAAAARQUAAGRycy9kb3ducmV2LnhtbFBLBQYAAAAABAAEAPMAAABMBg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Electromechanical uncoupling/dyssynchrony</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10" o:spid="_x0000_s1035"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AzEQlfrAgAABAYAAA4AAAAA&#10;AAAAAAAAAAAALgIAAGRycy9lMm9Eb2MueG1sUEsBAi0AFAAGAAgAAAAhAMb6V/zaAAAAAgEAAA8A&#10;AAAAAAAAAAAAAAAARQUAAGRycy9kb3ducmV2LnhtbFBLBQYAAAAABAAEAPMAAABMBg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9" o:spid="_x0000_s1034"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Qo6w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AaoNCjrAgAAAgYAAA4AAAAA&#10;AAAAAAAAAAAALgIAAGRycy9lMm9Eb2MueG1sUEsBAi0AFAAGAAgAAAAhAMb6V/zaAAAAAgEAAA8A&#10;AAAAAAAAAAAAAAAARQUAAGRycy9kb3ducmV2LnhtbFBLBQYAAAAABAAEAPMAAABMBg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Prolonged QTc interval</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8" o:spid="_x0000_s1033"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oD6w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MNq+gPrAgAAAgYAAA4AAAAA&#10;AAAAAAAAAAAALgIAAGRycy9lMm9Eb2MueG1sUEsBAi0AFAAGAAgAAAAhAMb6V/zaAAAAAgEAAA8A&#10;AAAAAAAAAAAAAAAARQUAAGRycy9kb3ducmV2LnhtbFBLBQYAAAAABAAEAPMAAABMBg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7" o:spid="_x0000_s1032"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VV6w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PE2lVXrAgAAAgYAAA4AAAAA&#10;AAAAAAAAAAAALgIAAGRycy9lMm9Eb2MueG1sUEsBAi0AFAAGAAgAAAAhAMb6V/zaAAAAAgEAAA8A&#10;AAAAAAAAAAAAAAAARQUAAGRycy9kb3ducmV2LnhtbFBLBQYAAAAABAAEAPMAAABMBg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Enlarged left atrium</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6" o:spid="_x0000_s1031"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t+6w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DT0W37rAgAAAgYAAA4AAAAA&#10;AAAAAAAAAAAALgIAAGRycy9lMm9Eb2MueG1sUEsBAi0AFAAGAAgAAAAhAMb6V/zaAAAAAgEAAA8A&#10;AAAAAAAAAAAAAAAARQUAAGRycy9kb3ducmV2LnhtbFBLBQYAAAAABAAEAPMAAABMBg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5" o:spid="_x0000_s1030"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gC6w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HuzCALrAgAAAgYAAA4AAAAA&#10;AAAAAAAAAAAALgIAAGRycy9lMm9Eb2MueG1sUEsBAi0AFAAGAAgAAAAhAMb6V/zaAAAAAgEAAA8A&#10;AAAAAAAAAAAAAAAARQUAAGRycy9kb3ducmV2LnhtbFBLBQYAAAAABAAEAPMAAABMBg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Increased myocardial mass</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4" o:spid="_x0000_s1029"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p6w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L5xxinrAgAAAgYAAA4AAAAA&#10;AAAAAAAAAAAALgIAAGRycy9lMm9Eb2MueG1sUEsBAi0AFAAGAAgAAAAhAMb6V/zaAAAAAgEAAA8A&#10;AAAAAAAAAAAAAAAARQUAAGRycy9kb3ducmV2LnhtbFBLBQYAAAAABAAEAPMAAABMBg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3" o:spid="_x0000_s1028"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766w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Increased BNP and pro-BNP</w:t>
            </w:r>
          </w:p>
        </w:tc>
      </w:tr>
      <w:tr w:rsidR="001850DF" w:rsidRPr="001850DF" w:rsidTr="00E24612">
        <w:trPr>
          <w:jc w:val="center"/>
        </w:trPr>
        <w:tc>
          <w:tcPr>
            <w:tcW w:w="0" w:type="auto"/>
            <w:hideMark/>
          </w:tcPr>
          <w:p w:rsidR="00FB484C" w:rsidRPr="001850DF" w:rsidRDefault="00B06836" w:rsidP="00FB484C">
            <w:pPr>
              <w:spacing w:line="360" w:lineRule="auto"/>
              <w:jc w:val="both"/>
              <w:rPr>
                <w:rFonts w:ascii="Book Antiqua" w:eastAsia="Times New Roman" w:hAnsi="Book Antiqua" w:cs="Times New Roman"/>
                <w:sz w:val="24"/>
                <w:szCs w:val="24"/>
                <w:lang w:eastAsia="en-GB"/>
              </w:rPr>
            </w:pPr>
            <w:r>
              <w:rPr>
                <w:rFonts w:ascii="Book Antiqua" w:hAnsi="Book Antiqua"/>
                <w:noProof/>
                <w:sz w:val="24"/>
                <w:szCs w:val="24"/>
                <w:lang w:val="en-US" w:eastAsia="zh-CN"/>
              </w:rPr>
            </w:r>
            <w:r>
              <w:rPr>
                <w:rFonts w:ascii="Book Antiqua" w:hAnsi="Book Antiqua"/>
                <w:noProof/>
                <w:sz w:val="24"/>
                <w:szCs w:val="24"/>
                <w:lang w:val="en-US" w:eastAsia="zh-CN"/>
              </w:rPr>
              <w:pict>
                <v:rect id="Rectangle 2" o:spid="_x0000_s1027"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" filled="f" stroked="f">
                  <o:lock v:ext="edit" aspectratio="t"/>
                  <w10:wrap type="none"/>
                  <w10:anchorlock/>
                </v:rect>
              </w:pict>
            </w:r>
            <w:r>
              <w:rPr>
                <w:rFonts w:ascii="Book Antiqua" w:hAnsi="Book Antiqua"/>
                <w:noProof/>
                <w:sz w:val="24"/>
                <w:szCs w:val="24"/>
                <w:lang w:val="en-US" w:eastAsia="zh-CN"/>
              </w:rPr>
            </w:r>
            <w:r>
              <w:rPr>
                <w:rFonts w:ascii="Book Antiqua" w:hAnsi="Book Antiqua"/>
                <w:noProof/>
                <w:sz w:val="24"/>
                <w:szCs w:val="24"/>
                <w:lang w:val="en-US" w:eastAsia="zh-CN"/>
              </w:rPr>
              <w:pict>
                <v:rect id="Rectangle 1" o:spid="_x0000_s1026" alt="说明: http://www.journal-of-hepatology.eu/webfiles/images/transparent.gif" style="width:12.35pt;height:1.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" filled="f" stroked="f">
                  <o:lock v:ext="edit" aspectratio="t"/>
                  <w10:wrap type="none"/>
                  <w10:anchorlock/>
                </v:rect>
              </w:pict>
            </w:r>
            <w:r w:rsidR="00FB484C" w:rsidRPr="001850DF">
              <w:rPr>
                <w:rFonts w:ascii="Book Antiqua" w:eastAsia="Times New Roman" w:hAnsi="Book Antiqua" w:cs="Times New Roman"/>
                <w:sz w:val="24"/>
                <w:szCs w:val="24"/>
                <w:lang w:eastAsia="en-GB"/>
              </w:rPr>
              <w:t>Increased troponin I</w:t>
            </w:r>
          </w:p>
        </w:tc>
      </w:tr>
    </w:tbl>
    <w:p w:rsidR="00FB484C" w:rsidRPr="001850DF" w:rsidRDefault="00FB484C" w:rsidP="00A76173">
      <w:pPr>
        <w:spacing w:after="0" w:line="360" w:lineRule="auto"/>
        <w:jc w:val="both"/>
        <w:rPr>
          <w:rFonts w:ascii="Book Antiqua" w:eastAsia="Times New Roman" w:hAnsi="Book Antiqua" w:cs="Helvetica"/>
          <w:sz w:val="24"/>
          <w:szCs w:val="24"/>
          <w:lang w:eastAsia="en-GB"/>
        </w:rPr>
      </w:pPr>
      <w:r w:rsidRPr="001850DF">
        <w:rPr>
          <w:rFonts w:ascii="Book Antiqua" w:eastAsia="Times New Roman" w:hAnsi="Book Antiqua" w:cs="Helvetica"/>
          <w:sz w:val="24"/>
          <w:szCs w:val="24"/>
          <w:lang w:eastAsia="en-GB"/>
        </w:rPr>
        <w:t>BNP</w:t>
      </w:r>
      <w:r w:rsidR="00DF0A8E" w:rsidRPr="001850DF">
        <w:rPr>
          <w:rFonts w:ascii="Book Antiqua" w:hAnsi="Book Antiqua" w:cs="Helvetica" w:hint="eastAsia"/>
          <w:sz w:val="24"/>
          <w:szCs w:val="24"/>
          <w:lang w:eastAsia="zh-CN"/>
        </w:rPr>
        <w:t>:</w:t>
      </w:r>
      <w:r w:rsidRPr="001850DF">
        <w:rPr>
          <w:rFonts w:ascii="Book Antiqua" w:eastAsia="Times New Roman" w:hAnsi="Book Antiqua" w:cs="Helvetica"/>
          <w:sz w:val="24"/>
          <w:szCs w:val="24"/>
          <w:lang w:eastAsia="en-GB"/>
        </w:rPr>
        <w:t xml:space="preserve"> </w:t>
      </w:r>
      <w:r w:rsidR="0030130B" w:rsidRPr="001850DF">
        <w:rPr>
          <w:rFonts w:ascii="Book Antiqua" w:eastAsia="Times New Roman" w:hAnsi="Book Antiqua" w:cs="Helvetica"/>
          <w:sz w:val="24"/>
          <w:szCs w:val="24"/>
          <w:lang w:eastAsia="en-GB"/>
        </w:rPr>
        <w:t xml:space="preserve">Brain </w:t>
      </w:r>
      <w:r w:rsidRPr="001850DF">
        <w:rPr>
          <w:rFonts w:ascii="Book Antiqua" w:eastAsia="Times New Roman" w:hAnsi="Book Antiqua" w:cs="Helvetica"/>
          <w:sz w:val="24"/>
          <w:szCs w:val="24"/>
          <w:lang w:eastAsia="en-GB"/>
        </w:rPr>
        <w:t>natriuretic peptide; E/A</w:t>
      </w:r>
      <w:r w:rsidR="0030130B" w:rsidRPr="001850DF">
        <w:rPr>
          <w:rFonts w:ascii="Book Antiqua" w:hAnsi="Book Antiqua" w:cs="Helvetica" w:hint="eastAsia"/>
          <w:sz w:val="24"/>
          <w:szCs w:val="24"/>
          <w:lang w:eastAsia="zh-CN"/>
        </w:rPr>
        <w:t>:</w:t>
      </w:r>
      <w:r w:rsidRPr="001850DF">
        <w:rPr>
          <w:rFonts w:ascii="Book Antiqua" w:eastAsia="Times New Roman" w:hAnsi="Book Antiqua" w:cs="Helvetica"/>
          <w:sz w:val="24"/>
          <w:szCs w:val="24"/>
          <w:lang w:eastAsia="en-GB"/>
        </w:rPr>
        <w:t xml:space="preserve"> </w:t>
      </w:r>
      <w:r w:rsidR="0030130B" w:rsidRPr="001850DF">
        <w:rPr>
          <w:rFonts w:ascii="Book Antiqua" w:eastAsia="Times New Roman" w:hAnsi="Book Antiqua" w:cs="Helvetica"/>
          <w:sz w:val="24"/>
          <w:szCs w:val="24"/>
          <w:lang w:eastAsia="en-GB"/>
        </w:rPr>
        <w:t xml:space="preserve">Early </w:t>
      </w:r>
      <w:r w:rsidRPr="001850DF">
        <w:rPr>
          <w:rFonts w:ascii="Book Antiqua" w:eastAsia="Times New Roman" w:hAnsi="Book Antiqua" w:cs="Helvetica"/>
          <w:sz w:val="24"/>
          <w:szCs w:val="24"/>
          <w:lang w:eastAsia="en-GB"/>
        </w:rPr>
        <w:t>diastolic/atrial filling ratio; EF</w:t>
      </w:r>
      <w:r w:rsidR="0030130B" w:rsidRPr="001850DF">
        <w:rPr>
          <w:rFonts w:ascii="Book Antiqua" w:hAnsi="Book Antiqua" w:cs="Helvetica" w:hint="eastAsia"/>
          <w:sz w:val="24"/>
          <w:szCs w:val="24"/>
          <w:lang w:eastAsia="zh-CN"/>
        </w:rPr>
        <w:t>:</w:t>
      </w:r>
      <w:r w:rsidRPr="001850DF">
        <w:rPr>
          <w:rFonts w:ascii="Book Antiqua" w:eastAsia="Times New Roman" w:hAnsi="Book Antiqua" w:cs="Helvetica"/>
          <w:sz w:val="24"/>
          <w:szCs w:val="24"/>
          <w:lang w:eastAsia="en-GB"/>
        </w:rPr>
        <w:t xml:space="preserve"> </w:t>
      </w:r>
      <w:r w:rsidR="0030130B" w:rsidRPr="001850DF">
        <w:rPr>
          <w:rFonts w:ascii="Book Antiqua" w:eastAsia="Times New Roman" w:hAnsi="Book Antiqua" w:cs="Helvetica"/>
          <w:sz w:val="24"/>
          <w:szCs w:val="24"/>
          <w:lang w:eastAsia="en-GB"/>
        </w:rPr>
        <w:t>Left</w:t>
      </w:r>
      <w:r w:rsidRPr="001850DF">
        <w:rPr>
          <w:rFonts w:ascii="Book Antiqua" w:eastAsia="Times New Roman" w:hAnsi="Book Antiqua" w:cs="Helvetica"/>
          <w:sz w:val="24"/>
          <w:szCs w:val="24"/>
          <w:lang w:eastAsia="en-GB"/>
        </w:rPr>
        <w:t>-ventricular ejection fraction.</w:t>
      </w:r>
      <w:r w:rsidRPr="001850DF">
        <w:rPr>
          <w:rFonts w:ascii="Book Antiqua" w:eastAsia="Times New Roman" w:hAnsi="Book Antiqua" w:cs="Helvetica"/>
          <w:sz w:val="24"/>
          <w:szCs w:val="24"/>
          <w:lang w:eastAsia="en-GB"/>
        </w:rPr>
        <w:br w:type="page"/>
      </w:r>
    </w:p>
    <w:p w:rsidR="0047382A" w:rsidRPr="001850DF" w:rsidRDefault="00250AEA" w:rsidP="00FB484C">
      <w:pPr>
        <w:spacing w:after="0" w:line="360" w:lineRule="auto"/>
        <w:jc w:val="both"/>
        <w:rPr>
          <w:rFonts w:ascii="Book Antiqua" w:hAnsi="Book Antiqua"/>
          <w:b/>
          <w:sz w:val="24"/>
          <w:szCs w:val="24"/>
          <w:lang w:val="en-US" w:eastAsia="zh-CN"/>
        </w:rPr>
      </w:pPr>
      <w:r w:rsidRPr="001850DF">
        <w:rPr>
          <w:rFonts w:ascii="Book Antiqua" w:hAnsi="Book Antiqua" w:hint="eastAsia"/>
          <w:b/>
          <w:sz w:val="24"/>
          <w:szCs w:val="24"/>
          <w:lang w:eastAsia="zh-CN"/>
        </w:rPr>
        <w:lastRenderedPageBreak/>
        <w:t>T</w:t>
      </w:r>
      <w:r w:rsidRPr="001850DF">
        <w:rPr>
          <w:rFonts w:ascii="Book Antiqua" w:hAnsi="Book Antiqua"/>
          <w:b/>
          <w:sz w:val="24"/>
          <w:szCs w:val="24"/>
          <w:lang w:val="en-US"/>
        </w:rPr>
        <w:t>able</w:t>
      </w:r>
      <w:r w:rsidRPr="001850DF">
        <w:rPr>
          <w:rFonts w:ascii="Book Antiqua" w:hAnsi="Book Antiqua" w:hint="eastAsia"/>
          <w:b/>
          <w:sz w:val="24"/>
          <w:szCs w:val="24"/>
          <w:lang w:val="en-US" w:eastAsia="zh-CN"/>
        </w:rPr>
        <w:t xml:space="preserve"> </w:t>
      </w:r>
      <w:r w:rsidRPr="001850DF">
        <w:rPr>
          <w:rFonts w:ascii="Book Antiqua" w:hAnsi="Book Antiqua"/>
          <w:b/>
          <w:sz w:val="24"/>
          <w:szCs w:val="24"/>
          <w:lang w:val="en-US"/>
        </w:rPr>
        <w:t>2</w:t>
      </w:r>
      <w:r w:rsidRPr="001850DF">
        <w:rPr>
          <w:rFonts w:ascii="Book Antiqua" w:hAnsi="Book Antiqua" w:hint="eastAsia"/>
          <w:b/>
          <w:sz w:val="24"/>
          <w:szCs w:val="24"/>
          <w:lang w:val="en-US" w:eastAsia="zh-CN"/>
        </w:rPr>
        <w:t xml:space="preserve"> </w:t>
      </w:r>
      <w:r w:rsidRPr="001850DF">
        <w:rPr>
          <w:rFonts w:ascii="Book Antiqua" w:hAnsi="Book Antiqua"/>
          <w:b/>
          <w:sz w:val="24"/>
          <w:szCs w:val="24"/>
          <w:lang w:val="en-US"/>
        </w:rPr>
        <w:t>comparison between acute and chronic hepatic complications of cardiac failure</w:t>
      </w:r>
    </w:p>
    <w:tbl>
      <w:tblPr>
        <w:tblW w:w="9580" w:type="dxa"/>
        <w:tblInd w:w="93" w:type="dxa"/>
        <w:tblBorders>
          <w:top w:val="single" w:sz="8" w:space="0" w:color="000000" w:themeColor="text1"/>
          <w:bottom w:val="single" w:sz="8" w:space="0" w:color="000000" w:themeColor="text1"/>
        </w:tblBorders>
        <w:tblLook w:val="04A0" w:firstRow="1" w:lastRow="0" w:firstColumn="1" w:lastColumn="0" w:noHBand="0" w:noVBand="1"/>
      </w:tblPr>
      <w:tblGrid>
        <w:gridCol w:w="2070"/>
        <w:gridCol w:w="3050"/>
        <w:gridCol w:w="4460"/>
      </w:tblGrid>
      <w:tr w:rsidR="001850DF" w:rsidRPr="001850DF" w:rsidTr="00F4751E">
        <w:trPr>
          <w:trHeight w:val="802"/>
        </w:trPr>
        <w:tc>
          <w:tcPr>
            <w:tcW w:w="2070" w:type="dxa"/>
            <w:tcBorders>
              <w:top w:val="single" w:sz="8" w:space="0" w:color="000000" w:themeColor="text1"/>
              <w:bottom w:val="single" w:sz="8" w:space="0" w:color="000000" w:themeColor="text1"/>
            </w:tcBorders>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p>
        </w:tc>
        <w:tc>
          <w:tcPr>
            <w:tcW w:w="3050" w:type="dxa"/>
            <w:tcBorders>
              <w:top w:val="single" w:sz="8" w:space="0" w:color="000000" w:themeColor="text1"/>
              <w:bottom w:val="single" w:sz="8" w:space="0" w:color="000000" w:themeColor="text1"/>
            </w:tcBorders>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caps/>
                <w:sz w:val="24"/>
                <w:szCs w:val="24"/>
                <w:lang w:val="en-US" w:eastAsia="zh-CN"/>
              </w:rPr>
              <w:t>c</w:t>
            </w:r>
            <w:r w:rsidRPr="001850DF">
              <w:rPr>
                <w:rFonts w:ascii="Book Antiqua" w:eastAsia="宋体" w:hAnsi="Book Antiqua" w:cs="宋体"/>
                <w:b/>
                <w:bCs/>
                <w:sz w:val="24"/>
                <w:szCs w:val="24"/>
                <w:lang w:val="en-US" w:eastAsia="zh-CN"/>
              </w:rPr>
              <w:t>hronic congestive hepatopathy</w:t>
            </w:r>
          </w:p>
        </w:tc>
        <w:tc>
          <w:tcPr>
            <w:tcW w:w="4460" w:type="dxa"/>
            <w:tcBorders>
              <w:top w:val="single" w:sz="8" w:space="0" w:color="000000" w:themeColor="text1"/>
              <w:bottom w:val="single" w:sz="8" w:space="0" w:color="000000" w:themeColor="text1"/>
            </w:tcBorders>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 xml:space="preserve">Acute ischemic hepatitis </w:t>
            </w:r>
          </w:p>
        </w:tc>
      </w:tr>
      <w:tr w:rsidR="001850DF" w:rsidRPr="001850DF" w:rsidTr="00F4751E">
        <w:trPr>
          <w:trHeight w:val="345"/>
        </w:trPr>
        <w:tc>
          <w:tcPr>
            <w:tcW w:w="2070" w:type="dxa"/>
            <w:tcBorders>
              <w:top w:val="single" w:sz="8" w:space="0" w:color="000000" w:themeColor="text1"/>
            </w:tcBorders>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Aetiology</w:t>
            </w:r>
          </w:p>
        </w:tc>
        <w:tc>
          <w:tcPr>
            <w:tcW w:w="3050" w:type="dxa"/>
            <w:tcBorders>
              <w:top w:val="single" w:sz="8" w:space="0" w:color="000000" w:themeColor="text1"/>
            </w:tcBorders>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Chronic heart failure</w:t>
            </w:r>
          </w:p>
        </w:tc>
        <w:tc>
          <w:tcPr>
            <w:tcW w:w="4460" w:type="dxa"/>
            <w:tcBorders>
              <w:top w:val="single" w:sz="8" w:space="0" w:color="000000" w:themeColor="text1"/>
            </w:tcBorders>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Acute heart failure</w:t>
            </w:r>
          </w:p>
        </w:tc>
      </w:tr>
      <w:tr w:rsidR="001850DF" w:rsidRPr="001850DF" w:rsidTr="00F4751E">
        <w:trPr>
          <w:trHeight w:val="315"/>
        </w:trPr>
        <w:tc>
          <w:tcPr>
            <w:tcW w:w="2070" w:type="dxa"/>
            <w:vMerge w:val="restart"/>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Pathophysiology</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Perisinusoidal edema</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Tissue hypoxia</w:t>
            </w:r>
          </w:p>
        </w:tc>
      </w:tr>
      <w:tr w:rsidR="001850DF" w:rsidRPr="001850DF" w:rsidTr="00F4751E">
        <w:trPr>
          <w:trHeight w:val="315"/>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Increased lymph flow</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 xml:space="preserve">Zone 3 necrosis </w:t>
            </w:r>
          </w:p>
        </w:tc>
      </w:tr>
      <w:tr w:rsidR="001850DF" w:rsidRPr="001850DF" w:rsidTr="00F4751E">
        <w:trPr>
          <w:trHeight w:val="630"/>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 xml:space="preserve">Zone 3: alternating necrosis and hemorrhage </w:t>
            </w:r>
          </w:p>
        </w:tc>
        <w:tc>
          <w:tcPr>
            <w:tcW w:w="4460" w:type="dxa"/>
            <w:shd w:val="clear" w:color="auto" w:fill="auto"/>
            <w:hideMark/>
          </w:tcPr>
          <w:p w:rsidR="00AA060E" w:rsidRPr="001850DF" w:rsidRDefault="00AA060E" w:rsidP="00AA060E">
            <w:pPr>
              <w:spacing w:after="0" w:line="240" w:lineRule="auto"/>
              <w:rPr>
                <w:rFonts w:ascii="宋体" w:eastAsia="宋体" w:hAnsi="宋体" w:cs="宋体"/>
                <w:lang w:val="en-US" w:eastAsia="zh-CN"/>
              </w:rPr>
            </w:pPr>
          </w:p>
        </w:tc>
      </w:tr>
      <w:tr w:rsidR="001850DF" w:rsidRPr="001850DF" w:rsidTr="00F4751E">
        <w:trPr>
          <w:trHeight w:val="330"/>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caps/>
                <w:sz w:val="24"/>
                <w:szCs w:val="24"/>
                <w:lang w:val="en-US" w:eastAsia="zh-CN"/>
              </w:rPr>
              <w:t>s</w:t>
            </w:r>
            <w:r w:rsidRPr="001850DF">
              <w:rPr>
                <w:rFonts w:ascii="Book Antiqua" w:eastAsia="宋体" w:hAnsi="Book Antiqua" w:cs="宋体"/>
                <w:sz w:val="24"/>
                <w:szCs w:val="24"/>
                <w:lang w:val="en-US" w:eastAsia="zh-CN"/>
              </w:rPr>
              <w:t xml:space="preserve">inusoidal thrombosis </w:t>
            </w:r>
          </w:p>
        </w:tc>
        <w:tc>
          <w:tcPr>
            <w:tcW w:w="4460" w:type="dxa"/>
            <w:shd w:val="clear" w:color="auto" w:fill="auto"/>
            <w:hideMark/>
          </w:tcPr>
          <w:p w:rsidR="00AA060E" w:rsidRPr="001850DF" w:rsidRDefault="00AA060E" w:rsidP="00AA060E">
            <w:pPr>
              <w:spacing w:after="0" w:line="240" w:lineRule="auto"/>
              <w:rPr>
                <w:rFonts w:ascii="宋体" w:eastAsia="宋体" w:hAnsi="宋体" w:cs="宋体"/>
                <w:lang w:val="en-US" w:eastAsia="zh-CN"/>
              </w:rPr>
            </w:pPr>
          </w:p>
        </w:tc>
      </w:tr>
      <w:tr w:rsidR="001850DF" w:rsidRPr="001850DF" w:rsidTr="00F4751E">
        <w:trPr>
          <w:trHeight w:val="315"/>
        </w:trPr>
        <w:tc>
          <w:tcPr>
            <w:tcW w:w="2070" w:type="dxa"/>
            <w:vMerge w:val="restart"/>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Manifestations</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Right hypochondrial pain</w:t>
            </w:r>
          </w:p>
        </w:tc>
        <w:tc>
          <w:tcPr>
            <w:tcW w:w="4460" w:type="dxa"/>
            <w:shd w:val="clear" w:color="auto" w:fill="auto"/>
            <w:vAlign w:val="center"/>
            <w:hideMark/>
          </w:tcPr>
          <w:p w:rsidR="00AA060E" w:rsidRPr="001850DF" w:rsidRDefault="00CE7A58"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Asymptomatic or non</w:t>
            </w:r>
            <w:r w:rsidR="00AA060E" w:rsidRPr="001850DF">
              <w:rPr>
                <w:rFonts w:ascii="Book Antiqua" w:eastAsia="宋体" w:hAnsi="Book Antiqua" w:cs="宋体"/>
                <w:sz w:val="24"/>
                <w:szCs w:val="24"/>
                <w:lang w:val="en-US" w:eastAsia="zh-CN"/>
              </w:rPr>
              <w:t xml:space="preserve">specific </w:t>
            </w:r>
          </w:p>
        </w:tc>
      </w:tr>
      <w:tr w:rsidR="001850DF" w:rsidRPr="001850DF" w:rsidTr="00F4751E">
        <w:trPr>
          <w:trHeight w:val="645"/>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Edema, ascites, jaundice</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(nausea, vomiting, jaundice, right hypochondrial pain)</w:t>
            </w:r>
          </w:p>
        </w:tc>
      </w:tr>
      <w:tr w:rsidR="001850DF" w:rsidRPr="001850DF" w:rsidTr="00F4751E">
        <w:trPr>
          <w:trHeight w:val="660"/>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Laboratory data</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p>
        </w:tc>
      </w:tr>
      <w:tr w:rsidR="001850DF" w:rsidRPr="001850DF" w:rsidTr="00F4751E">
        <w:trPr>
          <w:trHeight w:val="330"/>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Bilirubin</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Mild increase</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Marked elevation</w:t>
            </w:r>
          </w:p>
        </w:tc>
      </w:tr>
      <w:tr w:rsidR="001850DF" w:rsidRPr="001850DF" w:rsidTr="00F4751E">
        <w:trPr>
          <w:trHeight w:val="330"/>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ALT and AST</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Normal mild elevation</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Marked elevation</w:t>
            </w:r>
          </w:p>
        </w:tc>
      </w:tr>
      <w:tr w:rsidR="001850DF" w:rsidRPr="001850DF" w:rsidTr="00F4751E">
        <w:trPr>
          <w:trHeight w:val="330"/>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LDH</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Normal or mild elevation</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Marked elevation</w:t>
            </w:r>
          </w:p>
        </w:tc>
      </w:tr>
      <w:tr w:rsidR="001850DF" w:rsidRPr="001850DF" w:rsidTr="00F4751E">
        <w:trPr>
          <w:trHeight w:val="660"/>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Prothrombin time</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Prolonged</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Normal or prolonged</w:t>
            </w:r>
          </w:p>
        </w:tc>
      </w:tr>
      <w:tr w:rsidR="001850DF" w:rsidRPr="001850DF" w:rsidTr="00F4751E">
        <w:trPr>
          <w:trHeight w:val="330"/>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ALP</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Normal or mild elevation</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Increased</w:t>
            </w:r>
          </w:p>
        </w:tc>
      </w:tr>
      <w:tr w:rsidR="001850DF" w:rsidRPr="001850DF" w:rsidTr="00F4751E">
        <w:trPr>
          <w:trHeight w:val="330"/>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Albumin</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caps/>
                <w:sz w:val="24"/>
                <w:szCs w:val="24"/>
                <w:lang w:val="en-US" w:eastAsia="zh-CN"/>
              </w:rPr>
              <w:t>h</w:t>
            </w:r>
            <w:r w:rsidRPr="001850DF">
              <w:rPr>
                <w:rFonts w:ascii="Book Antiqua" w:eastAsia="宋体" w:hAnsi="Book Antiqua" w:cs="宋体"/>
                <w:sz w:val="24"/>
                <w:szCs w:val="24"/>
                <w:lang w:val="en-US" w:eastAsia="zh-CN"/>
              </w:rPr>
              <w:t>ypoalbuminemia</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Normal</w:t>
            </w:r>
          </w:p>
        </w:tc>
      </w:tr>
      <w:tr w:rsidR="001850DF" w:rsidRPr="001850DF" w:rsidTr="00F4751E">
        <w:trPr>
          <w:trHeight w:val="345"/>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p>
        </w:tc>
        <w:tc>
          <w:tcPr>
            <w:tcW w:w="3050" w:type="dxa"/>
            <w:shd w:val="clear" w:color="auto" w:fill="auto"/>
            <w:hideMark/>
          </w:tcPr>
          <w:p w:rsidR="00AA060E" w:rsidRPr="001850DF" w:rsidRDefault="00AA060E" w:rsidP="00AA060E">
            <w:pPr>
              <w:spacing w:after="0" w:line="240" w:lineRule="auto"/>
              <w:rPr>
                <w:rFonts w:ascii="宋体" w:eastAsia="宋体" w:hAnsi="宋体" w:cs="宋体"/>
                <w:lang w:val="en-US" w:eastAsia="zh-CN"/>
              </w:rPr>
            </w:pPr>
          </w:p>
        </w:tc>
        <w:tc>
          <w:tcPr>
            <w:tcW w:w="4460" w:type="dxa"/>
            <w:shd w:val="clear" w:color="auto" w:fill="auto"/>
            <w:hideMark/>
          </w:tcPr>
          <w:p w:rsidR="00AA060E" w:rsidRPr="001850DF" w:rsidRDefault="00AA060E" w:rsidP="00AA060E">
            <w:pPr>
              <w:spacing w:after="0" w:line="240" w:lineRule="auto"/>
              <w:rPr>
                <w:rFonts w:ascii="宋体" w:eastAsia="宋体" w:hAnsi="宋体" w:cs="宋体"/>
                <w:lang w:val="en-US" w:eastAsia="zh-CN"/>
              </w:rPr>
            </w:pPr>
          </w:p>
        </w:tc>
      </w:tr>
      <w:tr w:rsidR="001850DF" w:rsidRPr="001850DF" w:rsidTr="00F4751E">
        <w:trPr>
          <w:trHeight w:val="315"/>
        </w:trPr>
        <w:tc>
          <w:tcPr>
            <w:tcW w:w="2070" w:type="dxa"/>
            <w:vMerge w:val="restart"/>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Traetment</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ACE inhibitors</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Oxygen therapy</w:t>
            </w:r>
          </w:p>
        </w:tc>
      </w:tr>
      <w:tr w:rsidR="001850DF" w:rsidRPr="001850DF" w:rsidTr="00F4751E">
        <w:trPr>
          <w:trHeight w:val="315"/>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B blockers</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Avoid precipitating factors</w:t>
            </w:r>
          </w:p>
        </w:tc>
      </w:tr>
      <w:tr w:rsidR="001850DF" w:rsidRPr="001850DF" w:rsidTr="00F4751E">
        <w:trPr>
          <w:trHeight w:val="315"/>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Diuretic</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Inotropic agents with caution</w:t>
            </w:r>
          </w:p>
        </w:tc>
      </w:tr>
      <w:tr w:rsidR="001850DF" w:rsidRPr="001850DF" w:rsidTr="00F4751E">
        <w:trPr>
          <w:trHeight w:val="315"/>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Amiodarone</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Vasopressor with caution</w:t>
            </w:r>
          </w:p>
        </w:tc>
      </w:tr>
      <w:tr w:rsidR="001850DF" w:rsidRPr="001850DF" w:rsidTr="00F4751E">
        <w:trPr>
          <w:trHeight w:val="330"/>
        </w:trPr>
        <w:tc>
          <w:tcPr>
            <w:tcW w:w="2070" w:type="dxa"/>
            <w:vMerge/>
            <w:shd w:val="clear" w:color="auto" w:fill="auto"/>
            <w:vAlign w:val="center"/>
            <w:hideMark/>
          </w:tcPr>
          <w:p w:rsidR="00AA060E" w:rsidRPr="001850DF" w:rsidRDefault="00AA060E" w:rsidP="00AA060E">
            <w:pPr>
              <w:spacing w:after="0" w:line="240" w:lineRule="auto"/>
              <w:rPr>
                <w:rFonts w:ascii="Book Antiqua" w:eastAsia="宋体" w:hAnsi="Book Antiqua" w:cs="宋体"/>
                <w:b/>
                <w:bCs/>
                <w:sz w:val="24"/>
                <w:szCs w:val="24"/>
                <w:lang w:val="en-US" w:eastAsia="zh-CN"/>
              </w:rPr>
            </w:pP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Statins with caution</w:t>
            </w:r>
          </w:p>
        </w:tc>
        <w:tc>
          <w:tcPr>
            <w:tcW w:w="446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 xml:space="preserve">Diuretics in hypervolemia </w:t>
            </w:r>
          </w:p>
        </w:tc>
      </w:tr>
      <w:tr w:rsidR="001850DF" w:rsidRPr="001850DF" w:rsidTr="00F4751E">
        <w:trPr>
          <w:trHeight w:val="345"/>
        </w:trPr>
        <w:tc>
          <w:tcPr>
            <w:tcW w:w="207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 xml:space="preserve">Prognosis </w:t>
            </w:r>
          </w:p>
        </w:tc>
        <w:tc>
          <w:tcPr>
            <w:tcW w:w="3050" w:type="dxa"/>
            <w:shd w:val="clear" w:color="auto" w:fill="auto"/>
            <w:vAlign w:val="center"/>
            <w:hideMark/>
          </w:tcPr>
          <w:p w:rsidR="00AA060E" w:rsidRPr="001850DF" w:rsidRDefault="00AA060E" w:rsidP="00AA06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Slowly progressive course</w:t>
            </w:r>
          </w:p>
        </w:tc>
        <w:tc>
          <w:tcPr>
            <w:tcW w:w="4460" w:type="dxa"/>
            <w:shd w:val="clear" w:color="auto" w:fill="auto"/>
            <w:vAlign w:val="center"/>
            <w:hideMark/>
          </w:tcPr>
          <w:p w:rsidR="00AA060E" w:rsidRPr="001850DF" w:rsidRDefault="00F4751E" w:rsidP="00AA060E">
            <w:pPr>
              <w:spacing w:after="0" w:line="24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Benign and usually self</w:t>
            </w:r>
            <w:r>
              <w:rPr>
                <w:rFonts w:ascii="Book Antiqua" w:eastAsia="宋体" w:hAnsi="Book Antiqua" w:cs="宋体" w:hint="eastAsia"/>
                <w:sz w:val="24"/>
                <w:szCs w:val="24"/>
                <w:lang w:val="en-US" w:eastAsia="zh-CN"/>
              </w:rPr>
              <w:t xml:space="preserve"> </w:t>
            </w:r>
            <w:r w:rsidR="00AA060E" w:rsidRPr="001850DF">
              <w:rPr>
                <w:rFonts w:ascii="Book Antiqua" w:eastAsia="宋体" w:hAnsi="Book Antiqua" w:cs="宋体"/>
                <w:sz w:val="24"/>
                <w:szCs w:val="24"/>
                <w:lang w:val="en-US" w:eastAsia="zh-CN"/>
              </w:rPr>
              <w:t>limited</w:t>
            </w:r>
          </w:p>
        </w:tc>
      </w:tr>
    </w:tbl>
    <w:p w:rsidR="00C67A16" w:rsidRPr="001850DF" w:rsidRDefault="00D17739" w:rsidP="00FB484C">
      <w:pPr>
        <w:spacing w:after="0" w:line="360" w:lineRule="auto"/>
        <w:jc w:val="both"/>
        <w:rPr>
          <w:rFonts w:ascii="Book Antiqua" w:hAnsi="Book Antiqua"/>
          <w:b/>
          <w:sz w:val="24"/>
          <w:szCs w:val="24"/>
          <w:lang w:val="en-US" w:eastAsia="zh-CN"/>
        </w:rPr>
      </w:pPr>
      <w:r w:rsidRPr="001850DF">
        <w:rPr>
          <w:rFonts w:ascii="Book Antiqua" w:hAnsi="Book Antiqua"/>
          <w:sz w:val="24"/>
          <w:szCs w:val="24"/>
        </w:rPr>
        <w:t>ALT</w:t>
      </w:r>
      <w:r w:rsidRPr="001850DF">
        <w:rPr>
          <w:rFonts w:ascii="Book Antiqua" w:hAnsi="Book Antiqua" w:hint="eastAsia"/>
          <w:sz w:val="24"/>
          <w:szCs w:val="24"/>
          <w:lang w:eastAsia="zh-CN"/>
        </w:rPr>
        <w:t xml:space="preserve">: </w:t>
      </w:r>
      <w:r w:rsidRPr="001850DF">
        <w:rPr>
          <w:rFonts w:ascii="Book Antiqua" w:hAnsi="Book Antiqua"/>
          <w:caps/>
          <w:sz w:val="24"/>
          <w:szCs w:val="24"/>
        </w:rPr>
        <w:t>a</w:t>
      </w:r>
      <w:r w:rsidRPr="001850DF">
        <w:rPr>
          <w:rFonts w:ascii="Book Antiqua" w:hAnsi="Book Antiqua"/>
          <w:sz w:val="24"/>
          <w:szCs w:val="24"/>
        </w:rPr>
        <w:t>lanine aminotransferase</w:t>
      </w:r>
      <w:r w:rsidRPr="001850DF">
        <w:rPr>
          <w:rFonts w:ascii="Book Antiqua" w:hAnsi="Book Antiqua" w:hint="eastAsia"/>
          <w:sz w:val="24"/>
          <w:szCs w:val="24"/>
          <w:lang w:eastAsia="zh-CN"/>
        </w:rPr>
        <w:t>;</w:t>
      </w:r>
      <w:r w:rsidRPr="001850DF">
        <w:rPr>
          <w:rFonts w:ascii="Book Antiqua" w:hAnsi="Book Antiqua"/>
          <w:sz w:val="24"/>
          <w:szCs w:val="24"/>
        </w:rPr>
        <w:t xml:space="preserve"> AST</w:t>
      </w:r>
      <w:r w:rsidRPr="001850DF">
        <w:rPr>
          <w:rFonts w:ascii="Book Antiqua" w:hAnsi="Book Antiqua" w:hint="eastAsia"/>
          <w:sz w:val="24"/>
          <w:szCs w:val="24"/>
          <w:lang w:eastAsia="zh-CN"/>
        </w:rPr>
        <w:t xml:space="preserve">: </w:t>
      </w:r>
      <w:r w:rsidRPr="001850DF">
        <w:rPr>
          <w:rFonts w:ascii="Book Antiqua" w:hAnsi="Book Antiqua"/>
          <w:caps/>
          <w:sz w:val="24"/>
          <w:szCs w:val="24"/>
        </w:rPr>
        <w:t>a</w:t>
      </w:r>
      <w:r w:rsidRPr="001850DF">
        <w:rPr>
          <w:rFonts w:ascii="Book Antiqua" w:hAnsi="Book Antiqua"/>
          <w:sz w:val="24"/>
          <w:szCs w:val="24"/>
        </w:rPr>
        <w:t>spartate aminotransferase</w:t>
      </w:r>
      <w:r w:rsidRPr="001850DF">
        <w:rPr>
          <w:rFonts w:ascii="Book Antiqua" w:hAnsi="Book Antiqua" w:hint="eastAsia"/>
          <w:sz w:val="24"/>
          <w:szCs w:val="24"/>
          <w:lang w:eastAsia="zh-CN"/>
        </w:rPr>
        <w:t>;</w:t>
      </w:r>
      <w:r w:rsidRPr="001850DF">
        <w:rPr>
          <w:rFonts w:ascii="Book Antiqua" w:hAnsi="Book Antiqua"/>
          <w:sz w:val="24"/>
          <w:szCs w:val="24"/>
        </w:rPr>
        <w:t xml:space="preserve"> LDH</w:t>
      </w:r>
      <w:r w:rsidRPr="001850DF">
        <w:rPr>
          <w:rFonts w:ascii="Book Antiqua" w:hAnsi="Book Antiqua" w:hint="eastAsia"/>
          <w:sz w:val="24"/>
          <w:szCs w:val="24"/>
          <w:lang w:eastAsia="zh-CN"/>
        </w:rPr>
        <w:t xml:space="preserve">: </w:t>
      </w:r>
      <w:r w:rsidRPr="001850DF">
        <w:rPr>
          <w:rFonts w:ascii="Book Antiqua" w:hAnsi="Book Antiqua"/>
          <w:caps/>
          <w:sz w:val="24"/>
          <w:szCs w:val="24"/>
        </w:rPr>
        <w:t>l</w:t>
      </w:r>
      <w:r w:rsidRPr="001850DF">
        <w:rPr>
          <w:rFonts w:ascii="Book Antiqua" w:hAnsi="Book Antiqua"/>
          <w:sz w:val="24"/>
          <w:szCs w:val="24"/>
        </w:rPr>
        <w:t>actic dehydrogenase</w:t>
      </w:r>
      <w:r w:rsidRPr="001850DF">
        <w:rPr>
          <w:rFonts w:ascii="Book Antiqua" w:hAnsi="Book Antiqua" w:hint="eastAsia"/>
          <w:sz w:val="24"/>
          <w:szCs w:val="24"/>
          <w:lang w:eastAsia="zh-CN"/>
        </w:rPr>
        <w:t xml:space="preserve">; </w:t>
      </w:r>
      <w:r w:rsidRPr="001850DF">
        <w:rPr>
          <w:rFonts w:ascii="Book Antiqua" w:hAnsi="Book Antiqua"/>
          <w:sz w:val="24"/>
          <w:szCs w:val="24"/>
        </w:rPr>
        <w:t>ALP</w:t>
      </w:r>
      <w:r w:rsidRPr="001850DF">
        <w:rPr>
          <w:rFonts w:ascii="Book Antiqua" w:hAnsi="Book Antiqua" w:hint="eastAsia"/>
          <w:sz w:val="24"/>
          <w:szCs w:val="24"/>
          <w:lang w:eastAsia="zh-CN"/>
        </w:rPr>
        <w:t xml:space="preserve">: </w:t>
      </w:r>
      <w:r w:rsidRPr="001850DF">
        <w:rPr>
          <w:rFonts w:ascii="Book Antiqua" w:hAnsi="Book Antiqua"/>
          <w:caps/>
          <w:sz w:val="24"/>
          <w:szCs w:val="24"/>
        </w:rPr>
        <w:t>a</w:t>
      </w:r>
      <w:r w:rsidRPr="001850DF">
        <w:rPr>
          <w:rFonts w:ascii="Book Antiqua" w:hAnsi="Book Antiqua"/>
          <w:sz w:val="24"/>
          <w:szCs w:val="24"/>
        </w:rPr>
        <w:t>lkaline phosphatase</w:t>
      </w:r>
      <w:r w:rsidRPr="001850DF">
        <w:rPr>
          <w:rFonts w:ascii="Book Antiqua" w:hAnsi="Book Antiqua" w:hint="eastAsia"/>
          <w:sz w:val="24"/>
          <w:szCs w:val="24"/>
          <w:lang w:eastAsia="zh-CN"/>
        </w:rPr>
        <w:t xml:space="preserve">; ACE: </w:t>
      </w:r>
      <w:r w:rsidRPr="001850DF">
        <w:rPr>
          <w:rFonts w:ascii="Book Antiqua" w:hAnsi="Book Antiqua"/>
          <w:caps/>
          <w:sz w:val="24"/>
          <w:szCs w:val="24"/>
        </w:rPr>
        <w:t>a</w:t>
      </w:r>
      <w:r w:rsidRPr="001850DF">
        <w:rPr>
          <w:rFonts w:ascii="Book Antiqua" w:hAnsi="Book Antiqua"/>
          <w:sz w:val="24"/>
          <w:szCs w:val="24"/>
        </w:rPr>
        <w:t>ngiotensin-converting enzyme</w:t>
      </w:r>
      <w:r w:rsidRPr="001850DF">
        <w:rPr>
          <w:rFonts w:ascii="Book Antiqua" w:hAnsi="Book Antiqua" w:hint="eastAsia"/>
          <w:sz w:val="24"/>
          <w:szCs w:val="24"/>
          <w:lang w:eastAsia="zh-CN"/>
        </w:rPr>
        <w:t>.</w:t>
      </w:r>
    </w:p>
    <w:p w:rsidR="00E10512" w:rsidRPr="001850DF" w:rsidRDefault="00E10512" w:rsidP="00A76173">
      <w:pPr>
        <w:spacing w:after="0" w:line="360" w:lineRule="auto"/>
        <w:jc w:val="both"/>
        <w:rPr>
          <w:rFonts w:ascii="Book Antiqua" w:hAnsi="Book Antiqua"/>
          <w:sz w:val="24"/>
          <w:szCs w:val="24"/>
          <w:lang w:val="en-US"/>
        </w:rPr>
      </w:pPr>
      <w:r w:rsidRPr="001850DF">
        <w:rPr>
          <w:rFonts w:ascii="Book Antiqua" w:hAnsi="Book Antiqua"/>
          <w:sz w:val="24"/>
          <w:szCs w:val="24"/>
          <w:lang w:val="en-US"/>
        </w:rPr>
        <w:br w:type="page"/>
      </w:r>
    </w:p>
    <w:p w:rsidR="001777ED" w:rsidRPr="001850DF" w:rsidRDefault="001777ED" w:rsidP="00A76173">
      <w:pPr>
        <w:spacing w:after="0" w:line="360" w:lineRule="auto"/>
        <w:jc w:val="both"/>
        <w:rPr>
          <w:rFonts w:ascii="Book Antiqua" w:hAnsi="Book Antiqua"/>
          <w:sz w:val="24"/>
          <w:szCs w:val="24"/>
          <w:lang w:val="en-US"/>
        </w:rPr>
      </w:pPr>
    </w:p>
    <w:p w:rsidR="00AA060E" w:rsidRPr="001850DF" w:rsidRDefault="00250AEA" w:rsidP="00AA060E">
      <w:pPr>
        <w:spacing w:after="0" w:line="360" w:lineRule="auto"/>
        <w:jc w:val="both"/>
        <w:rPr>
          <w:rFonts w:ascii="Book Antiqua" w:hAnsi="Book Antiqua"/>
          <w:b/>
          <w:sz w:val="24"/>
          <w:szCs w:val="24"/>
          <w:lang w:eastAsia="zh-CN"/>
        </w:rPr>
      </w:pPr>
      <w:r w:rsidRPr="001850DF">
        <w:rPr>
          <w:rFonts w:ascii="Book Antiqua" w:hAnsi="Book Antiqua"/>
          <w:b/>
          <w:sz w:val="24"/>
          <w:szCs w:val="24"/>
        </w:rPr>
        <w:t>Table 3</w:t>
      </w:r>
      <w:r w:rsidRPr="001850DF">
        <w:rPr>
          <w:rFonts w:ascii="Book Antiqua" w:hAnsi="Book Antiqua" w:hint="eastAsia"/>
          <w:b/>
          <w:sz w:val="24"/>
          <w:szCs w:val="24"/>
          <w:lang w:eastAsia="zh-CN"/>
        </w:rPr>
        <w:t xml:space="preserve"> </w:t>
      </w:r>
      <w:r w:rsidR="00E10512" w:rsidRPr="001850DF">
        <w:rPr>
          <w:rFonts w:ascii="Book Antiqua" w:hAnsi="Book Antiqua"/>
          <w:b/>
          <w:sz w:val="24"/>
          <w:szCs w:val="24"/>
        </w:rPr>
        <w:t>Diseases affecting both the liver and the heart concomitantly</w:t>
      </w:r>
    </w:p>
    <w:tbl>
      <w:tblPr>
        <w:tblW w:w="9040" w:type="dxa"/>
        <w:tblInd w:w="93" w:type="dxa"/>
        <w:tblLook w:val="04A0" w:firstRow="1" w:lastRow="0" w:firstColumn="1" w:lastColumn="0" w:noHBand="0" w:noVBand="1"/>
      </w:tblPr>
      <w:tblGrid>
        <w:gridCol w:w="2240"/>
        <w:gridCol w:w="3040"/>
        <w:gridCol w:w="3760"/>
      </w:tblGrid>
      <w:tr w:rsidR="001850DF" w:rsidRPr="001850DF" w:rsidTr="009F210E">
        <w:trPr>
          <w:trHeight w:val="480"/>
        </w:trPr>
        <w:tc>
          <w:tcPr>
            <w:tcW w:w="2240" w:type="dxa"/>
            <w:tcBorders>
              <w:top w:val="single" w:sz="8" w:space="0" w:color="4F81BD"/>
              <w:left w:val="single" w:sz="8" w:space="0" w:color="4F81BD"/>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
                <w:bCs/>
                <w:sz w:val="24"/>
                <w:szCs w:val="24"/>
                <w:lang w:val="en-US" w:eastAsia="zh-CN"/>
              </w:rPr>
            </w:pPr>
            <w:commentRangeStart w:id="18"/>
            <w:r w:rsidRPr="001850DF">
              <w:rPr>
                <w:rFonts w:ascii="Book Antiqua" w:eastAsia="宋体" w:hAnsi="Book Antiqua" w:cs="宋体"/>
                <w:b/>
                <w:bCs/>
                <w:sz w:val="24"/>
                <w:szCs w:val="24"/>
                <w:lang w:val="en-US" w:eastAsia="zh-CN"/>
              </w:rPr>
              <w:t>Congenital</w:t>
            </w:r>
          </w:p>
        </w:tc>
        <w:tc>
          <w:tcPr>
            <w:tcW w:w="3040" w:type="dxa"/>
            <w:tcBorders>
              <w:top w:val="single" w:sz="8" w:space="0" w:color="4F81BD"/>
              <w:left w:val="nil"/>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
                <w:bCs/>
                <w:sz w:val="24"/>
                <w:szCs w:val="24"/>
                <w:lang w:val="en-US" w:eastAsia="zh-CN"/>
              </w:rPr>
            </w:pPr>
          </w:p>
        </w:tc>
        <w:tc>
          <w:tcPr>
            <w:tcW w:w="3760" w:type="dxa"/>
            <w:tcBorders>
              <w:top w:val="single" w:sz="8" w:space="0" w:color="4F81BD"/>
              <w:left w:val="nil"/>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
                <w:bCs/>
                <w:sz w:val="24"/>
                <w:szCs w:val="24"/>
                <w:lang w:val="en-US" w:eastAsia="zh-CN"/>
              </w:rPr>
            </w:pPr>
          </w:p>
        </w:tc>
      </w:tr>
      <w:tr w:rsidR="001850DF" w:rsidRPr="001850DF" w:rsidTr="008469ED">
        <w:trPr>
          <w:trHeight w:val="630"/>
        </w:trPr>
        <w:tc>
          <w:tcPr>
            <w:tcW w:w="2240" w:type="dxa"/>
            <w:tcBorders>
              <w:top w:val="nil"/>
              <w:left w:val="single" w:sz="8" w:space="0" w:color="4F81BD"/>
              <w:right w:val="single" w:sz="8" w:space="0" w:color="4F81BD"/>
            </w:tcBorders>
            <w:shd w:val="clear" w:color="auto" w:fill="auto"/>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Allagile syndrome</w:t>
            </w:r>
          </w:p>
        </w:tc>
        <w:tc>
          <w:tcPr>
            <w:tcW w:w="3040" w:type="dxa"/>
            <w:tcBorders>
              <w:top w:val="nil"/>
              <w:left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Cs/>
                <w:sz w:val="24"/>
                <w:szCs w:val="24"/>
                <w:lang w:val="en-US" w:eastAsia="zh-CN"/>
              </w:rPr>
            </w:pPr>
            <w:r w:rsidRPr="001850DF">
              <w:rPr>
                <w:rFonts w:ascii="Book Antiqua" w:eastAsia="宋体" w:hAnsi="Book Antiqua" w:cs="宋体"/>
                <w:bCs/>
                <w:sz w:val="24"/>
                <w:szCs w:val="24"/>
                <w:lang w:val="en-US" w:eastAsia="zh-CN"/>
              </w:rPr>
              <w:t>Cholestasis</w:t>
            </w:r>
          </w:p>
        </w:tc>
        <w:tc>
          <w:tcPr>
            <w:tcW w:w="3760" w:type="dxa"/>
            <w:tcBorders>
              <w:top w:val="nil"/>
              <w:left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
                <w:bCs/>
                <w:sz w:val="24"/>
                <w:szCs w:val="24"/>
                <w:lang w:val="en-US" w:eastAsia="zh-CN"/>
              </w:rPr>
            </w:pPr>
          </w:p>
        </w:tc>
      </w:tr>
      <w:tr w:rsidR="001850DF" w:rsidRPr="001850DF" w:rsidTr="008469ED">
        <w:trPr>
          <w:trHeight w:val="705"/>
        </w:trPr>
        <w:tc>
          <w:tcPr>
            <w:tcW w:w="2240" w:type="dxa"/>
            <w:tcBorders>
              <w:top w:val="nil"/>
              <w:left w:val="single" w:sz="8" w:space="0" w:color="4F81BD"/>
              <w:bottom w:val="single" w:sz="4" w:space="0" w:color="auto"/>
              <w:right w:val="single" w:sz="8" w:space="0" w:color="4F81BD"/>
            </w:tcBorders>
            <w:shd w:val="clear" w:color="auto" w:fill="auto"/>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Situs Inversus totalis</w:t>
            </w:r>
          </w:p>
        </w:tc>
        <w:tc>
          <w:tcPr>
            <w:tcW w:w="3040" w:type="dxa"/>
            <w:tcBorders>
              <w:top w:val="nil"/>
              <w:left w:val="nil"/>
              <w:bottom w:val="single" w:sz="4" w:space="0" w:color="auto"/>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Cs/>
                <w:sz w:val="24"/>
                <w:szCs w:val="24"/>
                <w:lang w:val="en-US" w:eastAsia="zh-CN"/>
              </w:rPr>
            </w:pPr>
            <w:r w:rsidRPr="001850DF">
              <w:rPr>
                <w:rFonts w:ascii="Book Antiqua" w:eastAsia="宋体" w:hAnsi="Book Antiqua" w:cs="宋体"/>
                <w:bCs/>
                <w:sz w:val="24"/>
                <w:szCs w:val="24"/>
                <w:lang w:val="en-US" w:eastAsia="zh-CN"/>
              </w:rPr>
              <w:t>Concerns with liver or heart transplantation</w:t>
            </w:r>
          </w:p>
        </w:tc>
        <w:tc>
          <w:tcPr>
            <w:tcW w:w="3760" w:type="dxa"/>
            <w:tcBorders>
              <w:top w:val="nil"/>
              <w:left w:val="nil"/>
              <w:bottom w:val="single" w:sz="4" w:space="0" w:color="auto"/>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Cs/>
                <w:sz w:val="24"/>
                <w:szCs w:val="24"/>
                <w:lang w:val="en-US" w:eastAsia="zh-CN"/>
              </w:rPr>
            </w:pPr>
            <w:r w:rsidRPr="001850DF">
              <w:rPr>
                <w:rFonts w:ascii="Book Antiqua" w:eastAsia="宋体" w:hAnsi="Book Antiqua" w:cs="宋体"/>
                <w:bCs/>
                <w:sz w:val="24"/>
                <w:szCs w:val="24"/>
                <w:lang w:val="en-US" w:eastAsia="zh-CN"/>
              </w:rPr>
              <w:t>Congenital heart defects</w:t>
            </w:r>
          </w:p>
        </w:tc>
      </w:tr>
      <w:tr w:rsidR="001850DF" w:rsidRPr="001850DF" w:rsidTr="008469ED">
        <w:trPr>
          <w:trHeight w:val="330"/>
        </w:trPr>
        <w:tc>
          <w:tcPr>
            <w:tcW w:w="2240" w:type="dxa"/>
            <w:tcBorders>
              <w:top w:val="single" w:sz="4" w:space="0" w:color="auto"/>
              <w:left w:val="single" w:sz="8" w:space="0" w:color="4F81BD"/>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Infections</w:t>
            </w:r>
          </w:p>
        </w:tc>
        <w:tc>
          <w:tcPr>
            <w:tcW w:w="3040" w:type="dxa"/>
            <w:tcBorders>
              <w:top w:val="single" w:sz="4" w:space="0" w:color="auto"/>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c>
          <w:tcPr>
            <w:tcW w:w="3760" w:type="dxa"/>
            <w:tcBorders>
              <w:top w:val="single" w:sz="4" w:space="0" w:color="auto"/>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r>
      <w:tr w:rsidR="001850DF" w:rsidRPr="001850DF" w:rsidTr="009F210E">
        <w:trPr>
          <w:trHeight w:val="42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Sepsis</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Acute liver failure</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Acute heart failure</w:t>
            </w:r>
          </w:p>
        </w:tc>
      </w:tr>
      <w:tr w:rsidR="001850DF" w:rsidRPr="001850DF" w:rsidTr="009F210E">
        <w:trPr>
          <w:trHeight w:val="435"/>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Hepatitis C</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Hepatitis</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Myocarditis, cardiomyopathy</w:t>
            </w:r>
          </w:p>
        </w:tc>
      </w:tr>
      <w:tr w:rsidR="001850DF" w:rsidRPr="001850DF" w:rsidTr="009F210E">
        <w:trPr>
          <w:trHeight w:val="48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Cytomegalovirus</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Hepatiitis</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Myopericarditis</w:t>
            </w:r>
          </w:p>
        </w:tc>
      </w:tr>
      <w:tr w:rsidR="001850DF" w:rsidRPr="001850DF" w:rsidTr="009F210E">
        <w:trPr>
          <w:trHeight w:val="51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HIV</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Hepatitis, granuloma</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Myocarditis , cardiomyopathy</w:t>
            </w:r>
          </w:p>
        </w:tc>
      </w:tr>
      <w:tr w:rsidR="001850DF" w:rsidRPr="001850DF" w:rsidTr="009F210E">
        <w:trPr>
          <w:trHeight w:val="45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Malaria</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Hepatic necrosis</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Cariac failure</w:t>
            </w:r>
          </w:p>
        </w:tc>
      </w:tr>
      <w:tr w:rsidR="001850DF" w:rsidRPr="001850DF" w:rsidTr="009F210E">
        <w:trPr>
          <w:trHeight w:val="435"/>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Dengue fever</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Hepatic necrosis</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Myocarditis</w:t>
            </w:r>
          </w:p>
        </w:tc>
      </w:tr>
      <w:tr w:rsidR="001850DF" w:rsidRPr="001850DF" w:rsidTr="009F210E">
        <w:trPr>
          <w:trHeight w:val="54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Amebiasis</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Hepatitis, hepatic abscess</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Pericarditis, effusion</w:t>
            </w:r>
          </w:p>
        </w:tc>
      </w:tr>
      <w:tr w:rsidR="001850DF" w:rsidRPr="001850DF" w:rsidTr="009F210E">
        <w:trPr>
          <w:trHeight w:val="330"/>
        </w:trPr>
        <w:tc>
          <w:tcPr>
            <w:tcW w:w="2240" w:type="dxa"/>
            <w:tcBorders>
              <w:top w:val="nil"/>
              <w:left w:val="single" w:sz="8" w:space="0" w:color="4F81BD"/>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Metabolic</w:t>
            </w:r>
          </w:p>
        </w:tc>
        <w:tc>
          <w:tcPr>
            <w:tcW w:w="3040" w:type="dxa"/>
            <w:tcBorders>
              <w:top w:val="nil"/>
              <w:left w:val="nil"/>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c>
          <w:tcPr>
            <w:tcW w:w="3760" w:type="dxa"/>
            <w:tcBorders>
              <w:top w:val="nil"/>
              <w:left w:val="nil"/>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r>
      <w:tr w:rsidR="001850DF" w:rsidRPr="001850DF" w:rsidTr="009F210E">
        <w:trPr>
          <w:trHeight w:val="495"/>
        </w:trPr>
        <w:tc>
          <w:tcPr>
            <w:tcW w:w="2240" w:type="dxa"/>
            <w:tcBorders>
              <w:top w:val="nil"/>
              <w:left w:val="single" w:sz="8" w:space="0" w:color="4F81BD"/>
              <w:bottom w:val="nil"/>
              <w:right w:val="single" w:sz="8" w:space="0" w:color="4F81BD"/>
            </w:tcBorders>
            <w:shd w:val="clear" w:color="auto" w:fill="auto"/>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Wilson disease</w:t>
            </w:r>
          </w:p>
        </w:tc>
        <w:tc>
          <w:tcPr>
            <w:tcW w:w="3040" w:type="dxa"/>
            <w:tcBorders>
              <w:top w:val="nil"/>
              <w:left w:val="nil"/>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 xml:space="preserve"> cirrhosis, hepatitis</w:t>
            </w:r>
          </w:p>
        </w:tc>
        <w:tc>
          <w:tcPr>
            <w:tcW w:w="3760" w:type="dxa"/>
            <w:tcBorders>
              <w:top w:val="nil"/>
              <w:left w:val="nil"/>
              <w:bottom w:val="nil"/>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Left ventricular remodeling</w:t>
            </w:r>
          </w:p>
        </w:tc>
      </w:tr>
      <w:tr w:rsidR="001850DF" w:rsidRPr="001850DF" w:rsidTr="009F210E">
        <w:trPr>
          <w:trHeight w:val="435"/>
        </w:trPr>
        <w:tc>
          <w:tcPr>
            <w:tcW w:w="2240" w:type="dxa"/>
            <w:tcBorders>
              <w:top w:val="nil"/>
              <w:left w:val="single" w:sz="8" w:space="0" w:color="4F81BD"/>
              <w:bottom w:val="single" w:sz="8" w:space="0" w:color="4F81BD"/>
              <w:right w:val="single" w:sz="8" w:space="0" w:color="4F81BD"/>
            </w:tcBorders>
            <w:shd w:val="clear" w:color="auto" w:fill="auto"/>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hemochromatosis</w:t>
            </w:r>
          </w:p>
        </w:tc>
        <w:tc>
          <w:tcPr>
            <w:tcW w:w="3040" w:type="dxa"/>
            <w:tcBorders>
              <w:top w:val="nil"/>
              <w:left w:val="nil"/>
              <w:bottom w:val="single" w:sz="8" w:space="0" w:color="4F81BD"/>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 xml:space="preserve"> cirrhosis, hepatitis</w:t>
            </w:r>
          </w:p>
        </w:tc>
        <w:tc>
          <w:tcPr>
            <w:tcW w:w="3760" w:type="dxa"/>
            <w:tcBorders>
              <w:top w:val="nil"/>
              <w:left w:val="nil"/>
              <w:bottom w:val="single" w:sz="8" w:space="0" w:color="4F81BD"/>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Cardiomyopathy</w:t>
            </w:r>
          </w:p>
        </w:tc>
      </w:tr>
      <w:tr w:rsidR="001850DF" w:rsidRPr="001850DF" w:rsidTr="009F210E">
        <w:trPr>
          <w:trHeight w:val="33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Systemic</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r>
      <w:tr w:rsidR="001850DF" w:rsidRPr="001850DF" w:rsidTr="009F210E">
        <w:trPr>
          <w:trHeight w:val="42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SLE</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Steatosis, hepatomegaly</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Endocarditis, pericarditis</w:t>
            </w:r>
          </w:p>
        </w:tc>
      </w:tr>
      <w:tr w:rsidR="001850DF" w:rsidRPr="001850DF" w:rsidTr="009F210E">
        <w:trPr>
          <w:trHeight w:val="585"/>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Amyloidosis</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Hepatomegaly, cholestasis</w:t>
            </w: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Cardiomyopathy</w:t>
            </w:r>
          </w:p>
        </w:tc>
      </w:tr>
      <w:tr w:rsidR="001850DF" w:rsidRPr="001850DF" w:rsidTr="009F210E">
        <w:trPr>
          <w:trHeight w:val="525"/>
        </w:trPr>
        <w:tc>
          <w:tcPr>
            <w:tcW w:w="2240" w:type="dxa"/>
            <w:tcBorders>
              <w:top w:val="nil"/>
              <w:left w:val="single" w:sz="8" w:space="0" w:color="4F81BD"/>
              <w:bottom w:val="single" w:sz="8" w:space="0" w:color="4F81BD"/>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caps/>
                <w:sz w:val="24"/>
                <w:szCs w:val="24"/>
                <w:lang w:val="en-US" w:eastAsia="zh-CN"/>
              </w:rPr>
              <w:t>s</w:t>
            </w:r>
            <w:r w:rsidRPr="001850DF">
              <w:rPr>
                <w:rFonts w:ascii="Book Antiqua" w:eastAsia="宋体" w:hAnsi="Book Antiqua" w:cs="宋体"/>
                <w:b/>
                <w:bCs/>
                <w:sz w:val="24"/>
                <w:szCs w:val="24"/>
                <w:lang w:val="en-US" w:eastAsia="zh-CN"/>
              </w:rPr>
              <w:t>arcoidosis</w:t>
            </w:r>
          </w:p>
        </w:tc>
        <w:tc>
          <w:tcPr>
            <w:tcW w:w="3040" w:type="dxa"/>
            <w:tcBorders>
              <w:top w:val="nil"/>
              <w:left w:val="nil"/>
              <w:bottom w:val="single" w:sz="8" w:space="0" w:color="4F81BD"/>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Granuloma, cholestasis</w:t>
            </w:r>
          </w:p>
        </w:tc>
        <w:tc>
          <w:tcPr>
            <w:tcW w:w="3760" w:type="dxa"/>
            <w:tcBorders>
              <w:top w:val="nil"/>
              <w:left w:val="nil"/>
              <w:bottom w:val="single" w:sz="8" w:space="0" w:color="4F81BD"/>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Conduction defects, HF</w:t>
            </w:r>
          </w:p>
        </w:tc>
      </w:tr>
      <w:tr w:rsidR="001850DF" w:rsidRPr="001850DF" w:rsidTr="009F210E">
        <w:trPr>
          <w:trHeight w:val="540"/>
        </w:trPr>
        <w:tc>
          <w:tcPr>
            <w:tcW w:w="2240" w:type="dxa"/>
            <w:tcBorders>
              <w:top w:val="nil"/>
              <w:left w:val="single" w:sz="8" w:space="0" w:color="4F81BD"/>
              <w:bottom w:val="single" w:sz="8" w:space="0" w:color="4F81BD"/>
              <w:right w:val="single" w:sz="8" w:space="0" w:color="4F81BD"/>
            </w:tcBorders>
            <w:shd w:val="clear" w:color="auto" w:fill="auto"/>
            <w:vAlign w:val="center"/>
            <w:hideMark/>
          </w:tcPr>
          <w:p w:rsidR="009F210E" w:rsidRPr="001850DF" w:rsidRDefault="008469ED" w:rsidP="009F210E">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Chronic alcoholism</w:t>
            </w:r>
          </w:p>
        </w:tc>
        <w:tc>
          <w:tcPr>
            <w:tcW w:w="3040" w:type="dxa"/>
            <w:tcBorders>
              <w:top w:val="nil"/>
              <w:left w:val="nil"/>
              <w:bottom w:val="single" w:sz="8" w:space="0" w:color="4F81BD"/>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Cirrhosis</w:t>
            </w:r>
          </w:p>
        </w:tc>
        <w:tc>
          <w:tcPr>
            <w:tcW w:w="3760" w:type="dxa"/>
            <w:tcBorders>
              <w:top w:val="nil"/>
              <w:left w:val="nil"/>
              <w:bottom w:val="single" w:sz="8" w:space="0" w:color="4F81BD"/>
              <w:right w:val="single" w:sz="8" w:space="0" w:color="4F81BD"/>
            </w:tcBorders>
            <w:shd w:val="clear" w:color="auto" w:fill="auto"/>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 xml:space="preserve">Cariomyopathy </w:t>
            </w:r>
          </w:p>
        </w:tc>
      </w:tr>
      <w:tr w:rsidR="001850DF" w:rsidRPr="001850DF" w:rsidTr="009F210E">
        <w:trPr>
          <w:trHeight w:val="480"/>
        </w:trPr>
        <w:tc>
          <w:tcPr>
            <w:tcW w:w="2240" w:type="dxa"/>
            <w:tcBorders>
              <w:top w:val="nil"/>
              <w:left w:val="single" w:sz="8" w:space="0" w:color="4F81BD"/>
              <w:bottom w:val="nil"/>
              <w:right w:val="single" w:sz="8" w:space="0" w:color="4F81BD"/>
            </w:tcBorders>
            <w:shd w:val="clear" w:color="000000" w:fill="D3DFEE"/>
            <w:vAlign w:val="center"/>
            <w:hideMark/>
          </w:tcPr>
          <w:p w:rsidR="009F210E" w:rsidRPr="001850DF" w:rsidRDefault="009F210E" w:rsidP="00A65424">
            <w:pPr>
              <w:spacing w:after="0" w:line="240" w:lineRule="auto"/>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Autoimmune</w:t>
            </w:r>
          </w:p>
        </w:tc>
        <w:tc>
          <w:tcPr>
            <w:tcW w:w="304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c>
          <w:tcPr>
            <w:tcW w:w="3760" w:type="dxa"/>
            <w:tcBorders>
              <w:top w:val="nil"/>
              <w:left w:val="nil"/>
              <w:bottom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p>
        </w:tc>
      </w:tr>
      <w:tr w:rsidR="001850DF" w:rsidRPr="001850DF" w:rsidTr="009E480E">
        <w:trPr>
          <w:trHeight w:val="435"/>
        </w:trPr>
        <w:tc>
          <w:tcPr>
            <w:tcW w:w="2240" w:type="dxa"/>
            <w:tcBorders>
              <w:top w:val="nil"/>
              <w:left w:val="single" w:sz="8" w:space="0" w:color="4F81BD"/>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Grave’s disease</w:t>
            </w:r>
          </w:p>
        </w:tc>
        <w:tc>
          <w:tcPr>
            <w:tcW w:w="3040" w:type="dxa"/>
            <w:tcBorders>
              <w:top w:val="nil"/>
              <w:left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Hepatitis, cholestasis</w:t>
            </w:r>
          </w:p>
        </w:tc>
        <w:tc>
          <w:tcPr>
            <w:tcW w:w="3760" w:type="dxa"/>
            <w:tcBorders>
              <w:top w:val="nil"/>
              <w:left w:val="nil"/>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HF</w:t>
            </w:r>
          </w:p>
        </w:tc>
      </w:tr>
      <w:tr w:rsidR="001850DF" w:rsidRPr="001850DF" w:rsidTr="009E480E">
        <w:trPr>
          <w:trHeight w:val="570"/>
        </w:trPr>
        <w:tc>
          <w:tcPr>
            <w:tcW w:w="2240" w:type="dxa"/>
            <w:tcBorders>
              <w:top w:val="nil"/>
              <w:left w:val="single" w:sz="8" w:space="0" w:color="4F81BD"/>
              <w:bottom w:val="single" w:sz="4" w:space="0" w:color="auto"/>
              <w:right w:val="single" w:sz="8" w:space="0" w:color="4F81BD"/>
            </w:tcBorders>
            <w:shd w:val="clear" w:color="000000" w:fill="D3DFEE"/>
            <w:vAlign w:val="center"/>
            <w:hideMark/>
          </w:tcPr>
          <w:p w:rsidR="009F210E" w:rsidRPr="001850DF" w:rsidRDefault="009F210E" w:rsidP="008469ED">
            <w:pPr>
              <w:spacing w:after="0" w:line="240" w:lineRule="auto"/>
              <w:ind w:firstLineChars="100" w:firstLine="241"/>
              <w:jc w:val="both"/>
              <w:rPr>
                <w:rFonts w:ascii="Book Antiqua" w:eastAsia="宋体" w:hAnsi="Book Antiqua" w:cs="宋体"/>
                <w:b/>
                <w:bCs/>
                <w:sz w:val="24"/>
                <w:szCs w:val="24"/>
                <w:lang w:val="en-US" w:eastAsia="zh-CN"/>
              </w:rPr>
            </w:pPr>
            <w:r w:rsidRPr="001850DF">
              <w:rPr>
                <w:rFonts w:ascii="Book Antiqua" w:eastAsia="宋体" w:hAnsi="Book Antiqua" w:cs="宋体"/>
                <w:b/>
                <w:bCs/>
                <w:sz w:val="24"/>
                <w:szCs w:val="24"/>
                <w:lang w:val="en-US" w:eastAsia="zh-CN"/>
              </w:rPr>
              <w:t xml:space="preserve">Autoimmune hepatitis </w:t>
            </w:r>
          </w:p>
        </w:tc>
        <w:tc>
          <w:tcPr>
            <w:tcW w:w="3040" w:type="dxa"/>
            <w:tcBorders>
              <w:top w:val="nil"/>
              <w:left w:val="nil"/>
              <w:bottom w:val="single" w:sz="4" w:space="0" w:color="auto"/>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Hepatitis, cirrhosis</w:t>
            </w:r>
          </w:p>
        </w:tc>
        <w:tc>
          <w:tcPr>
            <w:tcW w:w="3760" w:type="dxa"/>
            <w:tcBorders>
              <w:top w:val="nil"/>
              <w:left w:val="nil"/>
              <w:bottom w:val="single" w:sz="4" w:space="0" w:color="auto"/>
              <w:right w:val="single" w:sz="8" w:space="0" w:color="4F81BD"/>
            </w:tcBorders>
            <w:shd w:val="clear" w:color="000000" w:fill="D3DFEE"/>
            <w:vAlign w:val="center"/>
            <w:hideMark/>
          </w:tcPr>
          <w:p w:rsidR="009F210E" w:rsidRPr="001850DF" w:rsidRDefault="009F210E" w:rsidP="009F210E">
            <w:pPr>
              <w:spacing w:after="0" w:line="240" w:lineRule="auto"/>
              <w:jc w:val="both"/>
              <w:rPr>
                <w:rFonts w:ascii="Book Antiqua" w:eastAsia="宋体" w:hAnsi="Book Antiqua" w:cs="宋体"/>
                <w:sz w:val="24"/>
                <w:szCs w:val="24"/>
                <w:lang w:val="en-US" w:eastAsia="zh-CN"/>
              </w:rPr>
            </w:pPr>
            <w:r w:rsidRPr="001850DF">
              <w:rPr>
                <w:rFonts w:ascii="Book Antiqua" w:eastAsia="宋体" w:hAnsi="Book Antiqua" w:cs="宋体"/>
                <w:sz w:val="24"/>
                <w:szCs w:val="24"/>
                <w:lang w:val="en-US" w:eastAsia="zh-CN"/>
              </w:rPr>
              <w:t>Carditis</w:t>
            </w:r>
            <w:commentRangeEnd w:id="18"/>
            <w:r w:rsidR="00262DD6">
              <w:rPr>
                <w:rStyle w:val="a5"/>
              </w:rPr>
              <w:commentReference w:id="18"/>
            </w:r>
          </w:p>
        </w:tc>
      </w:tr>
    </w:tbl>
    <w:p w:rsidR="001777ED" w:rsidRPr="001850DF" w:rsidRDefault="009F283E" w:rsidP="00A76173">
      <w:pPr>
        <w:spacing w:after="0" w:line="360" w:lineRule="auto"/>
        <w:jc w:val="both"/>
        <w:rPr>
          <w:rFonts w:ascii="Book Antiqua" w:hAnsi="Book Antiqua"/>
          <w:sz w:val="24"/>
          <w:szCs w:val="24"/>
          <w:lang w:val="en-US" w:eastAsia="zh-CN"/>
        </w:rPr>
      </w:pPr>
      <w:r w:rsidRPr="001850DF">
        <w:rPr>
          <w:rFonts w:ascii="Book Antiqua" w:hAnsi="Book Antiqua" w:cs="Arial"/>
          <w:sz w:val="24"/>
          <w:szCs w:val="24"/>
          <w:lang w:eastAsia="zh-CN"/>
        </w:rPr>
        <w:t>HF</w:t>
      </w:r>
      <w:r w:rsidRPr="001850DF">
        <w:rPr>
          <w:rFonts w:ascii="Book Antiqua" w:hAnsi="Book Antiqua" w:cs="Arial" w:hint="eastAsia"/>
          <w:sz w:val="24"/>
          <w:szCs w:val="24"/>
          <w:lang w:eastAsia="zh-CN"/>
        </w:rPr>
        <w:t xml:space="preserve">: </w:t>
      </w:r>
      <w:r w:rsidRPr="001850DF">
        <w:rPr>
          <w:rStyle w:val="highlight"/>
          <w:rFonts w:ascii="Book Antiqua" w:hAnsi="Book Antiqua" w:cs="Arial"/>
          <w:caps/>
          <w:sz w:val="24"/>
          <w:szCs w:val="24"/>
        </w:rPr>
        <w:t>h</w:t>
      </w:r>
      <w:r w:rsidRPr="001850DF">
        <w:rPr>
          <w:rStyle w:val="highlight"/>
          <w:rFonts w:ascii="Book Antiqua" w:hAnsi="Book Antiqua" w:cs="Arial"/>
          <w:sz w:val="24"/>
          <w:szCs w:val="24"/>
        </w:rPr>
        <w:t xml:space="preserve">eart </w:t>
      </w:r>
      <w:r w:rsidRPr="001850DF">
        <w:rPr>
          <w:rFonts w:ascii="Book Antiqua" w:hAnsi="Book Antiqua" w:cs="Arial"/>
          <w:sz w:val="24"/>
          <w:szCs w:val="24"/>
        </w:rPr>
        <w:t>failure</w:t>
      </w:r>
      <w:r w:rsidRPr="001850DF">
        <w:rPr>
          <w:rFonts w:ascii="Book Antiqua" w:hAnsi="Book Antiqua" w:cs="Arial" w:hint="eastAsia"/>
          <w:sz w:val="24"/>
          <w:szCs w:val="24"/>
          <w:lang w:eastAsia="zh-CN"/>
        </w:rPr>
        <w:t>.</w:t>
      </w:r>
    </w:p>
    <w:p w:rsidR="009F283E" w:rsidRPr="001850DF" w:rsidRDefault="009F283E">
      <w:pPr>
        <w:spacing w:after="0" w:line="360" w:lineRule="auto"/>
        <w:jc w:val="both"/>
        <w:rPr>
          <w:rFonts w:ascii="Book Antiqua" w:hAnsi="Book Antiqua"/>
          <w:sz w:val="24"/>
          <w:szCs w:val="24"/>
          <w:lang w:val="en-US" w:eastAsia="zh-CN"/>
        </w:rPr>
      </w:pPr>
    </w:p>
    <w:sectPr w:rsidR="009F283E" w:rsidRPr="001850DF" w:rsidSect="00F4751E">
      <w:pgSz w:w="11906" w:h="16838"/>
      <w:pgMar w:top="1440" w:right="1800" w:bottom="1440" w:left="180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sdasd" w:date="2014-01-02T18:13:00Z" w:initials="a">
    <w:p w:rsidR="00D466CD" w:rsidRDefault="00D466CD">
      <w:pPr>
        <w:pStyle w:val="a6"/>
        <w:rPr>
          <w:lang w:eastAsia="zh-CN"/>
        </w:rPr>
      </w:pPr>
      <w:r>
        <w:rPr>
          <w:rStyle w:val="a5"/>
        </w:rPr>
        <w:annotationRef/>
      </w:r>
    </w:p>
  </w:comment>
  <w:comment w:id="17" w:author="asdasd" w:date="2014-01-02T18:16:00Z" w:initials="a">
    <w:p w:rsidR="00D466CD" w:rsidRDefault="00D466CD">
      <w:pPr>
        <w:pStyle w:val="a6"/>
        <w:rPr>
          <w:lang w:eastAsia="zh-CN"/>
        </w:rPr>
      </w:pPr>
      <w:r>
        <w:rPr>
          <w:rStyle w:val="a5"/>
        </w:rPr>
        <w:annotationRef/>
      </w:r>
    </w:p>
  </w:comment>
  <w:comment w:id="18" w:author="asdasd" w:date="2014-01-02T18:19:00Z" w:initials="a">
    <w:p w:rsidR="00262DD6" w:rsidRDefault="00262DD6">
      <w:pPr>
        <w:pStyle w:val="a6"/>
      </w:pPr>
      <w:r>
        <w:rPr>
          <w:rStyle w:val="a5"/>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36" w:rsidRDefault="00B06836" w:rsidP="00C027C0">
      <w:pPr>
        <w:spacing w:after="0" w:line="240" w:lineRule="auto"/>
      </w:pPr>
      <w:r>
        <w:separator/>
      </w:r>
    </w:p>
  </w:endnote>
  <w:endnote w:type="continuationSeparator" w:id="0">
    <w:p w:rsidR="00B06836" w:rsidRDefault="00B06836" w:rsidP="00C0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TimesLTStd-Roman">
    <w:panose1 w:val="00000000000000000000"/>
    <w:charset w:val="B2"/>
    <w:family w:val="roman"/>
    <w:notTrueType/>
    <w:pitch w:val="default"/>
    <w:sig w:usb0="00002001" w:usb1="00000000" w:usb2="00000000" w:usb3="00000000" w:csb0="00000040" w:csb1="00000000"/>
  </w:font>
  <w:font w:name="AdvOTb7819099">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36" w:rsidRDefault="00B06836" w:rsidP="00C027C0">
      <w:pPr>
        <w:spacing w:after="0" w:line="240" w:lineRule="auto"/>
      </w:pPr>
      <w:r>
        <w:separator/>
      </w:r>
    </w:p>
  </w:footnote>
  <w:footnote w:type="continuationSeparator" w:id="0">
    <w:p w:rsidR="00B06836" w:rsidRDefault="00B06836" w:rsidP="00C02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931"/>
    <w:multiLevelType w:val="hybridMultilevel"/>
    <w:tmpl w:val="6E3452CC"/>
    <w:lvl w:ilvl="0" w:tplc="10F859EE">
      <w:start w:val="106"/>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E22A01"/>
    <w:multiLevelType w:val="hybridMultilevel"/>
    <w:tmpl w:val="1AFEE15C"/>
    <w:lvl w:ilvl="0" w:tplc="BB262B0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B8411F"/>
    <w:multiLevelType w:val="hybridMultilevel"/>
    <w:tmpl w:val="1C8ECB02"/>
    <w:lvl w:ilvl="0" w:tplc="F640A3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C0E24"/>
    <w:rsid w:val="00015A41"/>
    <w:rsid w:val="0003041A"/>
    <w:rsid w:val="0003053F"/>
    <w:rsid w:val="00053A12"/>
    <w:rsid w:val="00056EF6"/>
    <w:rsid w:val="0006515B"/>
    <w:rsid w:val="0007438C"/>
    <w:rsid w:val="00083158"/>
    <w:rsid w:val="00084663"/>
    <w:rsid w:val="000A0F44"/>
    <w:rsid w:val="000D2339"/>
    <w:rsid w:val="000E16EB"/>
    <w:rsid w:val="0010193A"/>
    <w:rsid w:val="0010679E"/>
    <w:rsid w:val="00112042"/>
    <w:rsid w:val="001435AA"/>
    <w:rsid w:val="00162910"/>
    <w:rsid w:val="00172A65"/>
    <w:rsid w:val="001749FD"/>
    <w:rsid w:val="001777ED"/>
    <w:rsid w:val="001850DF"/>
    <w:rsid w:val="00190269"/>
    <w:rsid w:val="00191A70"/>
    <w:rsid w:val="00191C73"/>
    <w:rsid w:val="0019448B"/>
    <w:rsid w:val="001948B7"/>
    <w:rsid w:val="001B2FEE"/>
    <w:rsid w:val="001B65D0"/>
    <w:rsid w:val="002026FB"/>
    <w:rsid w:val="00210B3B"/>
    <w:rsid w:val="00211AE5"/>
    <w:rsid w:val="00227F78"/>
    <w:rsid w:val="00233C0E"/>
    <w:rsid w:val="00250AEA"/>
    <w:rsid w:val="00262DD6"/>
    <w:rsid w:val="00293A70"/>
    <w:rsid w:val="0030130B"/>
    <w:rsid w:val="00304B6F"/>
    <w:rsid w:val="003166C5"/>
    <w:rsid w:val="003213DC"/>
    <w:rsid w:val="00322E28"/>
    <w:rsid w:val="00326C6F"/>
    <w:rsid w:val="00345701"/>
    <w:rsid w:val="00361C16"/>
    <w:rsid w:val="00394B82"/>
    <w:rsid w:val="00394FBF"/>
    <w:rsid w:val="003A16F7"/>
    <w:rsid w:val="003B0FBB"/>
    <w:rsid w:val="003C0E24"/>
    <w:rsid w:val="003C6C3D"/>
    <w:rsid w:val="003C6CE8"/>
    <w:rsid w:val="003D613B"/>
    <w:rsid w:val="003E2B5B"/>
    <w:rsid w:val="003F4DB7"/>
    <w:rsid w:val="00425B6F"/>
    <w:rsid w:val="0042602C"/>
    <w:rsid w:val="00450504"/>
    <w:rsid w:val="00457775"/>
    <w:rsid w:val="00465179"/>
    <w:rsid w:val="0047382A"/>
    <w:rsid w:val="00474739"/>
    <w:rsid w:val="0049287B"/>
    <w:rsid w:val="004A5382"/>
    <w:rsid w:val="004A68D9"/>
    <w:rsid w:val="004B1561"/>
    <w:rsid w:val="004B1A50"/>
    <w:rsid w:val="004D1999"/>
    <w:rsid w:val="004D37D0"/>
    <w:rsid w:val="004F7F2C"/>
    <w:rsid w:val="00502FFC"/>
    <w:rsid w:val="0051324E"/>
    <w:rsid w:val="00530C54"/>
    <w:rsid w:val="00573FAD"/>
    <w:rsid w:val="00595440"/>
    <w:rsid w:val="005A1F9C"/>
    <w:rsid w:val="005A3BBE"/>
    <w:rsid w:val="005A6A06"/>
    <w:rsid w:val="005D33A1"/>
    <w:rsid w:val="005D44F5"/>
    <w:rsid w:val="005D4796"/>
    <w:rsid w:val="005E5D13"/>
    <w:rsid w:val="005E6658"/>
    <w:rsid w:val="0060490B"/>
    <w:rsid w:val="00645F24"/>
    <w:rsid w:val="00652CDF"/>
    <w:rsid w:val="00675330"/>
    <w:rsid w:val="00686377"/>
    <w:rsid w:val="00690A4F"/>
    <w:rsid w:val="00690CF4"/>
    <w:rsid w:val="006A177E"/>
    <w:rsid w:val="006B00CF"/>
    <w:rsid w:val="006C127A"/>
    <w:rsid w:val="006C7838"/>
    <w:rsid w:val="006D0F03"/>
    <w:rsid w:val="006D2854"/>
    <w:rsid w:val="006E0015"/>
    <w:rsid w:val="006E3721"/>
    <w:rsid w:val="006E40DB"/>
    <w:rsid w:val="006F401F"/>
    <w:rsid w:val="006F4293"/>
    <w:rsid w:val="006F44E5"/>
    <w:rsid w:val="00702DA9"/>
    <w:rsid w:val="00705D24"/>
    <w:rsid w:val="00706BD3"/>
    <w:rsid w:val="00712666"/>
    <w:rsid w:val="00724B07"/>
    <w:rsid w:val="00733D4A"/>
    <w:rsid w:val="0073657B"/>
    <w:rsid w:val="0074780C"/>
    <w:rsid w:val="007737C0"/>
    <w:rsid w:val="00776348"/>
    <w:rsid w:val="0077661C"/>
    <w:rsid w:val="007811C2"/>
    <w:rsid w:val="00782A5C"/>
    <w:rsid w:val="0078567B"/>
    <w:rsid w:val="007A21E5"/>
    <w:rsid w:val="007B7058"/>
    <w:rsid w:val="007C034A"/>
    <w:rsid w:val="007C2685"/>
    <w:rsid w:val="007D17B7"/>
    <w:rsid w:val="007D66BE"/>
    <w:rsid w:val="007E6023"/>
    <w:rsid w:val="007E6C61"/>
    <w:rsid w:val="0081541B"/>
    <w:rsid w:val="0082067A"/>
    <w:rsid w:val="008235A7"/>
    <w:rsid w:val="00825C5D"/>
    <w:rsid w:val="00833398"/>
    <w:rsid w:val="008469ED"/>
    <w:rsid w:val="008515EC"/>
    <w:rsid w:val="00851B5B"/>
    <w:rsid w:val="00856C81"/>
    <w:rsid w:val="008656ED"/>
    <w:rsid w:val="00865BF2"/>
    <w:rsid w:val="008806AC"/>
    <w:rsid w:val="00880791"/>
    <w:rsid w:val="00884FCB"/>
    <w:rsid w:val="008877D7"/>
    <w:rsid w:val="00890667"/>
    <w:rsid w:val="008918C6"/>
    <w:rsid w:val="008A1CE5"/>
    <w:rsid w:val="008B1A95"/>
    <w:rsid w:val="008B4BE6"/>
    <w:rsid w:val="008B6C8E"/>
    <w:rsid w:val="008C0ED5"/>
    <w:rsid w:val="008C7773"/>
    <w:rsid w:val="008E4EE6"/>
    <w:rsid w:val="008F53B0"/>
    <w:rsid w:val="009143CA"/>
    <w:rsid w:val="00915F07"/>
    <w:rsid w:val="0092128B"/>
    <w:rsid w:val="00924B95"/>
    <w:rsid w:val="00941ECA"/>
    <w:rsid w:val="009420E9"/>
    <w:rsid w:val="009541F0"/>
    <w:rsid w:val="00955C08"/>
    <w:rsid w:val="00963151"/>
    <w:rsid w:val="00963DA8"/>
    <w:rsid w:val="009844FB"/>
    <w:rsid w:val="0098603F"/>
    <w:rsid w:val="0099199C"/>
    <w:rsid w:val="00992539"/>
    <w:rsid w:val="009A740D"/>
    <w:rsid w:val="009B783A"/>
    <w:rsid w:val="009D3BFC"/>
    <w:rsid w:val="009D5928"/>
    <w:rsid w:val="009E480E"/>
    <w:rsid w:val="009F17E0"/>
    <w:rsid w:val="009F210E"/>
    <w:rsid w:val="009F283E"/>
    <w:rsid w:val="00A00EFE"/>
    <w:rsid w:val="00A02DC8"/>
    <w:rsid w:val="00A04DB4"/>
    <w:rsid w:val="00A24AEA"/>
    <w:rsid w:val="00A31EAC"/>
    <w:rsid w:val="00A3317D"/>
    <w:rsid w:val="00A345B8"/>
    <w:rsid w:val="00A42367"/>
    <w:rsid w:val="00A50519"/>
    <w:rsid w:val="00A65424"/>
    <w:rsid w:val="00A76173"/>
    <w:rsid w:val="00A81719"/>
    <w:rsid w:val="00AA060E"/>
    <w:rsid w:val="00AA3154"/>
    <w:rsid w:val="00AA7456"/>
    <w:rsid w:val="00AB5021"/>
    <w:rsid w:val="00AB634E"/>
    <w:rsid w:val="00AC2705"/>
    <w:rsid w:val="00AF70D6"/>
    <w:rsid w:val="00B04A95"/>
    <w:rsid w:val="00B06836"/>
    <w:rsid w:val="00B15E77"/>
    <w:rsid w:val="00B23EA4"/>
    <w:rsid w:val="00B30132"/>
    <w:rsid w:val="00B331D5"/>
    <w:rsid w:val="00B35D6B"/>
    <w:rsid w:val="00B43D2D"/>
    <w:rsid w:val="00B4491D"/>
    <w:rsid w:val="00B618C3"/>
    <w:rsid w:val="00B62E9A"/>
    <w:rsid w:val="00B66EE8"/>
    <w:rsid w:val="00B710E4"/>
    <w:rsid w:val="00B73EBC"/>
    <w:rsid w:val="00B8650F"/>
    <w:rsid w:val="00B86A38"/>
    <w:rsid w:val="00B9040D"/>
    <w:rsid w:val="00BA5458"/>
    <w:rsid w:val="00BB3648"/>
    <w:rsid w:val="00BC409F"/>
    <w:rsid w:val="00BD397F"/>
    <w:rsid w:val="00BF3589"/>
    <w:rsid w:val="00C02280"/>
    <w:rsid w:val="00C027C0"/>
    <w:rsid w:val="00C04A93"/>
    <w:rsid w:val="00C04F7C"/>
    <w:rsid w:val="00C357E9"/>
    <w:rsid w:val="00C366A5"/>
    <w:rsid w:val="00C528DA"/>
    <w:rsid w:val="00C541F9"/>
    <w:rsid w:val="00C55EB2"/>
    <w:rsid w:val="00C6740E"/>
    <w:rsid w:val="00C67A16"/>
    <w:rsid w:val="00C73848"/>
    <w:rsid w:val="00C83D46"/>
    <w:rsid w:val="00CA04BA"/>
    <w:rsid w:val="00CA0E6D"/>
    <w:rsid w:val="00CA2719"/>
    <w:rsid w:val="00CA4E6C"/>
    <w:rsid w:val="00CA7C56"/>
    <w:rsid w:val="00CC615E"/>
    <w:rsid w:val="00CC7106"/>
    <w:rsid w:val="00CD47EE"/>
    <w:rsid w:val="00CE273E"/>
    <w:rsid w:val="00CE7A58"/>
    <w:rsid w:val="00D07F09"/>
    <w:rsid w:val="00D17739"/>
    <w:rsid w:val="00D35F41"/>
    <w:rsid w:val="00D3620F"/>
    <w:rsid w:val="00D41708"/>
    <w:rsid w:val="00D466CD"/>
    <w:rsid w:val="00D640DF"/>
    <w:rsid w:val="00D72D96"/>
    <w:rsid w:val="00D9094A"/>
    <w:rsid w:val="00D952E0"/>
    <w:rsid w:val="00D961A5"/>
    <w:rsid w:val="00DB1029"/>
    <w:rsid w:val="00DB32A8"/>
    <w:rsid w:val="00DB7CD6"/>
    <w:rsid w:val="00DD45A0"/>
    <w:rsid w:val="00DF0A8E"/>
    <w:rsid w:val="00DF6CB9"/>
    <w:rsid w:val="00E01C09"/>
    <w:rsid w:val="00E10512"/>
    <w:rsid w:val="00E236C4"/>
    <w:rsid w:val="00E24612"/>
    <w:rsid w:val="00E457B4"/>
    <w:rsid w:val="00E457E6"/>
    <w:rsid w:val="00E51CC0"/>
    <w:rsid w:val="00E70B6C"/>
    <w:rsid w:val="00E803A6"/>
    <w:rsid w:val="00EB680B"/>
    <w:rsid w:val="00EE17D3"/>
    <w:rsid w:val="00EE5C67"/>
    <w:rsid w:val="00EF2423"/>
    <w:rsid w:val="00EF731E"/>
    <w:rsid w:val="00F07404"/>
    <w:rsid w:val="00F10CED"/>
    <w:rsid w:val="00F12C28"/>
    <w:rsid w:val="00F168DA"/>
    <w:rsid w:val="00F20912"/>
    <w:rsid w:val="00F226FC"/>
    <w:rsid w:val="00F33181"/>
    <w:rsid w:val="00F4196B"/>
    <w:rsid w:val="00F4751E"/>
    <w:rsid w:val="00F67C45"/>
    <w:rsid w:val="00F706E0"/>
    <w:rsid w:val="00F708B9"/>
    <w:rsid w:val="00F7474F"/>
    <w:rsid w:val="00F83127"/>
    <w:rsid w:val="00F948FF"/>
    <w:rsid w:val="00FB484C"/>
    <w:rsid w:val="00FC431F"/>
    <w:rsid w:val="00FD42EE"/>
    <w:rsid w:val="00FD47DC"/>
    <w:rsid w:val="00FF23B3"/>
    <w:rsid w:val="00FF2A4A"/>
    <w:rsid w:val="00FF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56"/>
  </w:style>
  <w:style w:type="paragraph" w:styleId="5">
    <w:name w:val="heading 5"/>
    <w:basedOn w:val="a"/>
    <w:next w:val="a"/>
    <w:link w:val="5Char"/>
    <w:uiPriority w:val="9"/>
    <w:unhideWhenUsed/>
    <w:qFormat/>
    <w:rsid w:val="001777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456"/>
    <w:pPr>
      <w:autoSpaceDE w:val="0"/>
      <w:autoSpaceDN w:val="0"/>
      <w:adjustRightInd w:val="0"/>
      <w:spacing w:after="0" w:line="240" w:lineRule="auto"/>
    </w:pPr>
    <w:rPr>
      <w:rFonts w:ascii="Garamond" w:hAnsi="Garamond" w:cs="Garamond"/>
      <w:color w:val="000000"/>
      <w:sz w:val="24"/>
      <w:szCs w:val="24"/>
    </w:rPr>
  </w:style>
  <w:style w:type="character" w:customStyle="1" w:styleId="apple-converted-space">
    <w:name w:val="apple-converted-space"/>
    <w:basedOn w:val="a0"/>
    <w:rsid w:val="00AA7456"/>
  </w:style>
  <w:style w:type="character" w:customStyle="1" w:styleId="highlight">
    <w:name w:val="highlight"/>
    <w:basedOn w:val="a0"/>
    <w:rsid w:val="00AA7456"/>
  </w:style>
  <w:style w:type="paragraph" w:styleId="a3">
    <w:name w:val="List Paragraph"/>
    <w:basedOn w:val="a"/>
    <w:uiPriority w:val="34"/>
    <w:qFormat/>
    <w:rsid w:val="00AA7456"/>
    <w:pPr>
      <w:ind w:left="720"/>
      <w:contextualSpacing/>
    </w:pPr>
  </w:style>
  <w:style w:type="character" w:styleId="a4">
    <w:name w:val="Hyperlink"/>
    <w:basedOn w:val="a0"/>
    <w:uiPriority w:val="99"/>
    <w:unhideWhenUsed/>
    <w:rsid w:val="00AA7456"/>
    <w:rPr>
      <w:color w:val="0000FF"/>
      <w:u w:val="single"/>
    </w:rPr>
  </w:style>
  <w:style w:type="character" w:customStyle="1" w:styleId="slug-pub-date">
    <w:name w:val="slug-pub-date"/>
    <w:basedOn w:val="a0"/>
    <w:rsid w:val="00AA7456"/>
  </w:style>
  <w:style w:type="character" w:customStyle="1" w:styleId="5Char">
    <w:name w:val="标题 5 Char"/>
    <w:basedOn w:val="a0"/>
    <w:link w:val="5"/>
    <w:uiPriority w:val="9"/>
    <w:rsid w:val="001777ED"/>
    <w:rPr>
      <w:rFonts w:asciiTheme="majorHAnsi" w:eastAsiaTheme="majorEastAsia" w:hAnsiTheme="majorHAnsi" w:cstheme="majorBidi"/>
      <w:color w:val="243F60" w:themeColor="accent1" w:themeShade="7F"/>
    </w:rPr>
  </w:style>
  <w:style w:type="table" w:customStyle="1" w:styleId="Style2">
    <w:name w:val="Style2"/>
    <w:basedOn w:val="3"/>
    <w:uiPriority w:val="99"/>
    <w:rsid w:val="001777ED"/>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
    <w:name w:val="Table Grid 3"/>
    <w:basedOn w:val="a1"/>
    <w:uiPriority w:val="99"/>
    <w:semiHidden/>
    <w:unhideWhenUsed/>
    <w:rsid w:val="0017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
    <w:name w:val="Light Grid Accent 1"/>
    <w:basedOn w:val="a1"/>
    <w:uiPriority w:val="62"/>
    <w:rsid w:val="001777E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5">
    <w:name w:val="annotation reference"/>
    <w:basedOn w:val="a0"/>
    <w:uiPriority w:val="99"/>
    <w:semiHidden/>
    <w:unhideWhenUsed/>
    <w:rsid w:val="00851B5B"/>
    <w:rPr>
      <w:sz w:val="21"/>
      <w:szCs w:val="21"/>
    </w:rPr>
  </w:style>
  <w:style w:type="paragraph" w:styleId="a6">
    <w:name w:val="annotation text"/>
    <w:basedOn w:val="a"/>
    <w:link w:val="Char"/>
    <w:uiPriority w:val="99"/>
    <w:semiHidden/>
    <w:unhideWhenUsed/>
    <w:rsid w:val="00851B5B"/>
  </w:style>
  <w:style w:type="character" w:customStyle="1" w:styleId="Char">
    <w:name w:val="批注文字 Char"/>
    <w:basedOn w:val="a0"/>
    <w:link w:val="a6"/>
    <w:uiPriority w:val="99"/>
    <w:semiHidden/>
    <w:rsid w:val="00851B5B"/>
  </w:style>
  <w:style w:type="paragraph" w:styleId="a7">
    <w:name w:val="annotation subject"/>
    <w:basedOn w:val="a6"/>
    <w:next w:val="a6"/>
    <w:link w:val="Char0"/>
    <w:uiPriority w:val="99"/>
    <w:semiHidden/>
    <w:unhideWhenUsed/>
    <w:rsid w:val="00851B5B"/>
    <w:rPr>
      <w:b/>
      <w:bCs/>
    </w:rPr>
  </w:style>
  <w:style w:type="character" w:customStyle="1" w:styleId="Char0">
    <w:name w:val="批注主题 Char"/>
    <w:basedOn w:val="Char"/>
    <w:link w:val="a7"/>
    <w:uiPriority w:val="99"/>
    <w:semiHidden/>
    <w:rsid w:val="00851B5B"/>
    <w:rPr>
      <w:b/>
      <w:bCs/>
    </w:rPr>
  </w:style>
  <w:style w:type="paragraph" w:styleId="a8">
    <w:name w:val="Revision"/>
    <w:hidden/>
    <w:uiPriority w:val="99"/>
    <w:semiHidden/>
    <w:rsid w:val="00851B5B"/>
    <w:pPr>
      <w:spacing w:after="0" w:line="240" w:lineRule="auto"/>
    </w:pPr>
  </w:style>
  <w:style w:type="paragraph" w:styleId="a9">
    <w:name w:val="Balloon Text"/>
    <w:basedOn w:val="a"/>
    <w:link w:val="Char1"/>
    <w:uiPriority w:val="99"/>
    <w:semiHidden/>
    <w:unhideWhenUsed/>
    <w:rsid w:val="00851B5B"/>
    <w:pPr>
      <w:spacing w:after="0" w:line="240" w:lineRule="auto"/>
    </w:pPr>
    <w:rPr>
      <w:sz w:val="18"/>
      <w:szCs w:val="18"/>
    </w:rPr>
  </w:style>
  <w:style w:type="character" w:customStyle="1" w:styleId="Char1">
    <w:name w:val="批注框文本 Char"/>
    <w:basedOn w:val="a0"/>
    <w:link w:val="a9"/>
    <w:uiPriority w:val="99"/>
    <w:semiHidden/>
    <w:rsid w:val="00851B5B"/>
    <w:rPr>
      <w:sz w:val="18"/>
      <w:szCs w:val="18"/>
    </w:rPr>
  </w:style>
  <w:style w:type="paragraph" w:styleId="aa">
    <w:name w:val="header"/>
    <w:basedOn w:val="a"/>
    <w:link w:val="Char2"/>
    <w:uiPriority w:val="99"/>
    <w:unhideWhenUsed/>
    <w:rsid w:val="00C027C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027C0"/>
    <w:rPr>
      <w:sz w:val="18"/>
      <w:szCs w:val="18"/>
    </w:rPr>
  </w:style>
  <w:style w:type="paragraph" w:styleId="ab">
    <w:name w:val="footer"/>
    <w:basedOn w:val="a"/>
    <w:link w:val="Char3"/>
    <w:uiPriority w:val="99"/>
    <w:unhideWhenUsed/>
    <w:rsid w:val="00C027C0"/>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027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56"/>
  </w:style>
  <w:style w:type="paragraph" w:styleId="5">
    <w:name w:val="heading 5"/>
    <w:basedOn w:val="a"/>
    <w:next w:val="a"/>
    <w:link w:val="5Char"/>
    <w:uiPriority w:val="9"/>
    <w:unhideWhenUsed/>
    <w:qFormat/>
    <w:rsid w:val="001777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456"/>
    <w:pPr>
      <w:autoSpaceDE w:val="0"/>
      <w:autoSpaceDN w:val="0"/>
      <w:adjustRightInd w:val="0"/>
      <w:spacing w:after="0" w:line="240" w:lineRule="auto"/>
    </w:pPr>
    <w:rPr>
      <w:rFonts w:ascii="Garamond" w:hAnsi="Garamond" w:cs="Garamond"/>
      <w:color w:val="000000"/>
      <w:sz w:val="24"/>
      <w:szCs w:val="24"/>
    </w:rPr>
  </w:style>
  <w:style w:type="character" w:customStyle="1" w:styleId="apple-converted-space">
    <w:name w:val="apple-converted-space"/>
    <w:basedOn w:val="a0"/>
    <w:rsid w:val="00AA7456"/>
  </w:style>
  <w:style w:type="character" w:customStyle="1" w:styleId="highlight">
    <w:name w:val="highlight"/>
    <w:basedOn w:val="a0"/>
    <w:rsid w:val="00AA7456"/>
  </w:style>
  <w:style w:type="paragraph" w:styleId="a3">
    <w:name w:val="List Paragraph"/>
    <w:basedOn w:val="a"/>
    <w:uiPriority w:val="34"/>
    <w:qFormat/>
    <w:rsid w:val="00AA7456"/>
    <w:pPr>
      <w:ind w:left="720"/>
      <w:contextualSpacing/>
    </w:pPr>
  </w:style>
  <w:style w:type="character" w:styleId="a4">
    <w:name w:val="Hyperlink"/>
    <w:basedOn w:val="a0"/>
    <w:uiPriority w:val="99"/>
    <w:unhideWhenUsed/>
    <w:rsid w:val="00AA7456"/>
    <w:rPr>
      <w:color w:val="0000FF"/>
      <w:u w:val="single"/>
    </w:rPr>
  </w:style>
  <w:style w:type="character" w:customStyle="1" w:styleId="slug-pub-date">
    <w:name w:val="slug-pub-date"/>
    <w:basedOn w:val="a0"/>
    <w:rsid w:val="00AA7456"/>
  </w:style>
  <w:style w:type="character" w:customStyle="1" w:styleId="5Char">
    <w:name w:val="标题 5 Char"/>
    <w:basedOn w:val="a0"/>
    <w:link w:val="5"/>
    <w:uiPriority w:val="9"/>
    <w:rsid w:val="001777ED"/>
    <w:rPr>
      <w:rFonts w:asciiTheme="majorHAnsi" w:eastAsiaTheme="majorEastAsia" w:hAnsiTheme="majorHAnsi" w:cstheme="majorBidi"/>
      <w:color w:val="243F60" w:themeColor="accent1" w:themeShade="7F"/>
    </w:rPr>
  </w:style>
  <w:style w:type="table" w:customStyle="1" w:styleId="Style2">
    <w:name w:val="Style2"/>
    <w:basedOn w:val="3"/>
    <w:uiPriority w:val="99"/>
    <w:rsid w:val="001777ED"/>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
    <w:name w:val="Table Grid 3"/>
    <w:basedOn w:val="a1"/>
    <w:uiPriority w:val="99"/>
    <w:semiHidden/>
    <w:unhideWhenUsed/>
    <w:rsid w:val="0017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
    <w:name w:val="Light Grid Accent 1"/>
    <w:basedOn w:val="a1"/>
    <w:uiPriority w:val="62"/>
    <w:rsid w:val="001777E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5">
    <w:name w:val="annotation reference"/>
    <w:basedOn w:val="a0"/>
    <w:uiPriority w:val="99"/>
    <w:semiHidden/>
    <w:unhideWhenUsed/>
    <w:rsid w:val="00851B5B"/>
    <w:rPr>
      <w:sz w:val="21"/>
      <w:szCs w:val="21"/>
    </w:rPr>
  </w:style>
  <w:style w:type="paragraph" w:styleId="a6">
    <w:name w:val="annotation text"/>
    <w:basedOn w:val="a"/>
    <w:link w:val="Char"/>
    <w:uiPriority w:val="99"/>
    <w:semiHidden/>
    <w:unhideWhenUsed/>
    <w:rsid w:val="00851B5B"/>
  </w:style>
  <w:style w:type="character" w:customStyle="1" w:styleId="Char">
    <w:name w:val="批注文字 Char"/>
    <w:basedOn w:val="a0"/>
    <w:link w:val="a6"/>
    <w:uiPriority w:val="99"/>
    <w:semiHidden/>
    <w:rsid w:val="00851B5B"/>
  </w:style>
  <w:style w:type="paragraph" w:styleId="a7">
    <w:name w:val="annotation subject"/>
    <w:basedOn w:val="a6"/>
    <w:next w:val="a6"/>
    <w:link w:val="Char0"/>
    <w:uiPriority w:val="99"/>
    <w:semiHidden/>
    <w:unhideWhenUsed/>
    <w:rsid w:val="00851B5B"/>
    <w:rPr>
      <w:b/>
      <w:bCs/>
    </w:rPr>
  </w:style>
  <w:style w:type="character" w:customStyle="1" w:styleId="Char0">
    <w:name w:val="批注主题 Char"/>
    <w:basedOn w:val="Char"/>
    <w:link w:val="a7"/>
    <w:uiPriority w:val="99"/>
    <w:semiHidden/>
    <w:rsid w:val="00851B5B"/>
    <w:rPr>
      <w:b/>
      <w:bCs/>
    </w:rPr>
  </w:style>
  <w:style w:type="paragraph" w:styleId="a8">
    <w:name w:val="Revision"/>
    <w:hidden/>
    <w:uiPriority w:val="99"/>
    <w:semiHidden/>
    <w:rsid w:val="00851B5B"/>
    <w:pPr>
      <w:spacing w:after="0" w:line="240" w:lineRule="auto"/>
    </w:pPr>
  </w:style>
  <w:style w:type="paragraph" w:styleId="a9">
    <w:name w:val="Balloon Text"/>
    <w:basedOn w:val="a"/>
    <w:link w:val="Char1"/>
    <w:uiPriority w:val="99"/>
    <w:semiHidden/>
    <w:unhideWhenUsed/>
    <w:rsid w:val="00851B5B"/>
    <w:pPr>
      <w:spacing w:after="0" w:line="240" w:lineRule="auto"/>
    </w:pPr>
    <w:rPr>
      <w:sz w:val="18"/>
      <w:szCs w:val="18"/>
    </w:rPr>
  </w:style>
  <w:style w:type="character" w:customStyle="1" w:styleId="Char1">
    <w:name w:val="批注框文本 Char"/>
    <w:basedOn w:val="a0"/>
    <w:link w:val="a9"/>
    <w:uiPriority w:val="99"/>
    <w:semiHidden/>
    <w:rsid w:val="00851B5B"/>
    <w:rPr>
      <w:sz w:val="18"/>
      <w:szCs w:val="18"/>
    </w:rPr>
  </w:style>
  <w:style w:type="paragraph" w:styleId="aa">
    <w:name w:val="header"/>
    <w:basedOn w:val="a"/>
    <w:link w:val="Char2"/>
    <w:uiPriority w:val="99"/>
    <w:unhideWhenUsed/>
    <w:rsid w:val="00C027C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027C0"/>
    <w:rPr>
      <w:sz w:val="18"/>
      <w:szCs w:val="18"/>
    </w:rPr>
  </w:style>
  <w:style w:type="paragraph" w:styleId="ab">
    <w:name w:val="footer"/>
    <w:basedOn w:val="a"/>
    <w:link w:val="Char3"/>
    <w:uiPriority w:val="99"/>
    <w:unhideWhenUsed/>
    <w:rsid w:val="00C027C0"/>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02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2141">
      <w:bodyDiv w:val="1"/>
      <w:marLeft w:val="0"/>
      <w:marRight w:val="0"/>
      <w:marTop w:val="0"/>
      <w:marBottom w:val="0"/>
      <w:divBdr>
        <w:top w:val="none" w:sz="0" w:space="0" w:color="auto"/>
        <w:left w:val="none" w:sz="0" w:space="0" w:color="auto"/>
        <w:bottom w:val="none" w:sz="0" w:space="0" w:color="auto"/>
        <w:right w:val="none" w:sz="0" w:space="0" w:color="auto"/>
      </w:divBdr>
    </w:div>
    <w:div w:id="446313598">
      <w:bodyDiv w:val="1"/>
      <w:marLeft w:val="0"/>
      <w:marRight w:val="0"/>
      <w:marTop w:val="0"/>
      <w:marBottom w:val="0"/>
      <w:divBdr>
        <w:top w:val="none" w:sz="0" w:space="0" w:color="auto"/>
        <w:left w:val="none" w:sz="0" w:space="0" w:color="auto"/>
        <w:bottom w:val="none" w:sz="0" w:space="0" w:color="auto"/>
        <w:right w:val="none" w:sz="0" w:space="0" w:color="auto"/>
      </w:divBdr>
    </w:div>
    <w:div w:id="706106329">
      <w:bodyDiv w:val="1"/>
      <w:marLeft w:val="0"/>
      <w:marRight w:val="0"/>
      <w:marTop w:val="0"/>
      <w:marBottom w:val="0"/>
      <w:divBdr>
        <w:top w:val="none" w:sz="0" w:space="0" w:color="auto"/>
        <w:left w:val="none" w:sz="0" w:space="0" w:color="auto"/>
        <w:bottom w:val="none" w:sz="0" w:space="0" w:color="auto"/>
        <w:right w:val="none" w:sz="0" w:space="0" w:color="auto"/>
      </w:divBdr>
    </w:div>
    <w:div w:id="719524067">
      <w:bodyDiv w:val="1"/>
      <w:marLeft w:val="0"/>
      <w:marRight w:val="0"/>
      <w:marTop w:val="0"/>
      <w:marBottom w:val="0"/>
      <w:divBdr>
        <w:top w:val="none" w:sz="0" w:space="0" w:color="auto"/>
        <w:left w:val="none" w:sz="0" w:space="0" w:color="auto"/>
        <w:bottom w:val="none" w:sz="0" w:space="0" w:color="auto"/>
        <w:right w:val="none" w:sz="0" w:space="0" w:color="auto"/>
      </w:divBdr>
    </w:div>
    <w:div w:id="938219865">
      <w:bodyDiv w:val="1"/>
      <w:marLeft w:val="0"/>
      <w:marRight w:val="0"/>
      <w:marTop w:val="0"/>
      <w:marBottom w:val="0"/>
      <w:divBdr>
        <w:top w:val="none" w:sz="0" w:space="0" w:color="auto"/>
        <w:left w:val="none" w:sz="0" w:space="0" w:color="auto"/>
        <w:bottom w:val="none" w:sz="0" w:space="0" w:color="auto"/>
        <w:right w:val="none" w:sz="0" w:space="0" w:color="auto"/>
      </w:divBdr>
    </w:div>
    <w:div w:id="1125002536">
      <w:bodyDiv w:val="1"/>
      <w:marLeft w:val="0"/>
      <w:marRight w:val="0"/>
      <w:marTop w:val="0"/>
      <w:marBottom w:val="0"/>
      <w:divBdr>
        <w:top w:val="none" w:sz="0" w:space="0" w:color="auto"/>
        <w:left w:val="none" w:sz="0" w:space="0" w:color="auto"/>
        <w:bottom w:val="none" w:sz="0" w:space="0" w:color="auto"/>
        <w:right w:val="none" w:sz="0" w:space="0" w:color="auto"/>
      </w:divBdr>
    </w:div>
    <w:div w:id="1440757354">
      <w:bodyDiv w:val="1"/>
      <w:marLeft w:val="0"/>
      <w:marRight w:val="0"/>
      <w:marTop w:val="0"/>
      <w:marBottom w:val="0"/>
      <w:divBdr>
        <w:top w:val="none" w:sz="0" w:space="0" w:color="auto"/>
        <w:left w:val="none" w:sz="0" w:space="0" w:color="auto"/>
        <w:bottom w:val="none" w:sz="0" w:space="0" w:color="auto"/>
        <w:right w:val="none" w:sz="0" w:space="0" w:color="auto"/>
      </w:divBdr>
    </w:div>
    <w:div w:id="1665664852">
      <w:bodyDiv w:val="1"/>
      <w:marLeft w:val="0"/>
      <w:marRight w:val="0"/>
      <w:marTop w:val="0"/>
      <w:marBottom w:val="0"/>
      <w:divBdr>
        <w:top w:val="none" w:sz="0" w:space="0" w:color="auto"/>
        <w:left w:val="none" w:sz="0" w:space="0" w:color="auto"/>
        <w:bottom w:val="none" w:sz="0" w:space="0" w:color="auto"/>
        <w:right w:val="none" w:sz="0" w:space="0" w:color="auto"/>
      </w:divBdr>
    </w:div>
    <w:div w:id="1720200331">
      <w:bodyDiv w:val="1"/>
      <w:marLeft w:val="0"/>
      <w:marRight w:val="0"/>
      <w:marTop w:val="0"/>
      <w:marBottom w:val="0"/>
      <w:divBdr>
        <w:top w:val="none" w:sz="0" w:space="0" w:color="auto"/>
        <w:left w:val="none" w:sz="0" w:space="0" w:color="auto"/>
        <w:bottom w:val="none" w:sz="0" w:space="0" w:color="auto"/>
        <w:right w:val="none" w:sz="0" w:space="0" w:color="auto"/>
      </w:divBdr>
    </w:div>
    <w:div w:id="1759213460">
      <w:bodyDiv w:val="1"/>
      <w:marLeft w:val="0"/>
      <w:marRight w:val="0"/>
      <w:marTop w:val="0"/>
      <w:marBottom w:val="0"/>
      <w:divBdr>
        <w:top w:val="none" w:sz="0" w:space="0" w:color="auto"/>
        <w:left w:val="none" w:sz="0" w:space="0" w:color="auto"/>
        <w:bottom w:val="none" w:sz="0" w:space="0" w:color="auto"/>
        <w:right w:val="none" w:sz="0" w:space="0" w:color="auto"/>
      </w:divBdr>
    </w:div>
    <w:div w:id="1802576683">
      <w:bodyDiv w:val="1"/>
      <w:marLeft w:val="0"/>
      <w:marRight w:val="0"/>
      <w:marTop w:val="0"/>
      <w:marBottom w:val="0"/>
      <w:divBdr>
        <w:top w:val="none" w:sz="0" w:space="0" w:color="auto"/>
        <w:left w:val="none" w:sz="0" w:space="0" w:color="auto"/>
        <w:bottom w:val="none" w:sz="0" w:space="0" w:color="auto"/>
        <w:right w:val="none" w:sz="0" w:space="0" w:color="auto"/>
      </w:divBdr>
    </w:div>
    <w:div w:id="2017002813">
      <w:bodyDiv w:val="1"/>
      <w:marLeft w:val="0"/>
      <w:marRight w:val="0"/>
      <w:marTop w:val="0"/>
      <w:marBottom w:val="0"/>
      <w:divBdr>
        <w:top w:val="none" w:sz="0" w:space="0" w:color="auto"/>
        <w:left w:val="none" w:sz="0" w:space="0" w:color="auto"/>
        <w:bottom w:val="none" w:sz="0" w:space="0" w:color="auto"/>
        <w:right w:val="none" w:sz="0" w:space="0" w:color="auto"/>
      </w:divBdr>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43</Pages>
  <Words>12088</Words>
  <Characters>68903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asdasd</cp:lastModifiedBy>
  <cp:revision>318</cp:revision>
  <dcterms:created xsi:type="dcterms:W3CDTF">2013-12-13T05:50:00Z</dcterms:created>
  <dcterms:modified xsi:type="dcterms:W3CDTF">2014-01-06T07:36:00Z</dcterms:modified>
</cp:coreProperties>
</file>