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407C" w14:textId="77777777" w:rsidR="00A77B3E" w:rsidRDefault="008810E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3303AAD7" w14:textId="77777777" w:rsidR="00A77B3E" w:rsidRDefault="008810E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65222</w:t>
      </w:r>
    </w:p>
    <w:p w14:paraId="2EBDD31F" w14:textId="77777777" w:rsidR="00A77B3E" w:rsidRDefault="008810E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43591E02" w14:textId="77777777" w:rsidR="00A77B3E" w:rsidRDefault="00A77B3E">
      <w:pPr>
        <w:spacing w:line="360" w:lineRule="auto"/>
        <w:jc w:val="both"/>
      </w:pPr>
    </w:p>
    <w:p w14:paraId="4CE11315" w14:textId="77777777" w:rsidR="00A77B3E" w:rsidRDefault="008810E7">
      <w:pPr>
        <w:spacing w:line="360" w:lineRule="auto"/>
        <w:jc w:val="both"/>
      </w:pPr>
      <w:r>
        <w:rPr>
          <w:rFonts w:ascii="Book Antiqua" w:eastAsia="Book Antiqua" w:hAnsi="Book Antiqua" w:cs="Book Antiqua"/>
          <w:b/>
          <w:color w:val="000000"/>
        </w:rPr>
        <w:t>Cell-free DNA liquid biopsy for early detectio</w:t>
      </w:r>
      <w:r w:rsidR="00E3573D">
        <w:rPr>
          <w:rFonts w:ascii="Book Antiqua" w:eastAsia="Book Antiqua" w:hAnsi="Book Antiqua" w:cs="Book Antiqua"/>
          <w:b/>
          <w:color w:val="000000"/>
        </w:rPr>
        <w:t xml:space="preserve">n of gastrointestinal cancers: </w:t>
      </w:r>
      <w:r w:rsidR="00E3573D">
        <w:rPr>
          <w:rFonts w:ascii="Book Antiqua" w:hAnsi="Book Antiqua" w:cs="Book Antiqua" w:hint="eastAsia"/>
          <w:b/>
          <w:color w:val="000000"/>
          <w:lang w:eastAsia="zh-CN"/>
        </w:rPr>
        <w:t>A</w:t>
      </w:r>
      <w:r>
        <w:rPr>
          <w:rFonts w:ascii="Book Antiqua" w:eastAsia="Book Antiqua" w:hAnsi="Book Antiqua" w:cs="Book Antiqua"/>
          <w:b/>
          <w:color w:val="000000"/>
        </w:rPr>
        <w:t xml:space="preserve"> systematic review</w:t>
      </w:r>
    </w:p>
    <w:p w14:paraId="71A5FD18" w14:textId="77777777" w:rsidR="00A77B3E" w:rsidRDefault="00A77B3E">
      <w:pPr>
        <w:spacing w:line="360" w:lineRule="auto"/>
        <w:jc w:val="both"/>
      </w:pPr>
    </w:p>
    <w:p w14:paraId="07EB7437" w14:textId="77777777" w:rsidR="00A77B3E" w:rsidRDefault="000D3CA5">
      <w:pPr>
        <w:spacing w:line="360" w:lineRule="auto"/>
        <w:jc w:val="both"/>
      </w:pPr>
      <w:proofErr w:type="spellStart"/>
      <w:r>
        <w:rPr>
          <w:rFonts w:ascii="Book Antiqua" w:eastAsia="Book Antiqua" w:hAnsi="Book Antiqua" w:cs="Book Antiqua"/>
          <w:color w:val="000000"/>
        </w:rPr>
        <w:t>Uhe</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I </w:t>
      </w:r>
      <w:r w:rsidRPr="000D3CA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810E7">
        <w:rPr>
          <w:rFonts w:ascii="Book Antiqua" w:eastAsia="Book Antiqua" w:hAnsi="Book Antiqua" w:cs="Book Antiqua"/>
          <w:color w:val="000000"/>
        </w:rPr>
        <w:t>Liquid biopsy for gastrointestinal cancer screening</w:t>
      </w:r>
    </w:p>
    <w:p w14:paraId="6ED60412" w14:textId="77777777" w:rsidR="00A77B3E" w:rsidRDefault="00A77B3E">
      <w:pPr>
        <w:spacing w:line="360" w:lineRule="auto"/>
        <w:jc w:val="both"/>
      </w:pPr>
    </w:p>
    <w:p w14:paraId="2367192E" w14:textId="77777777" w:rsidR="00A77B3E" w:rsidRDefault="008810E7">
      <w:pPr>
        <w:spacing w:line="360" w:lineRule="auto"/>
        <w:jc w:val="both"/>
      </w:pPr>
      <w:r>
        <w:rPr>
          <w:rFonts w:ascii="Book Antiqua" w:eastAsia="Book Antiqua" w:hAnsi="Book Antiqua" w:cs="Book Antiqua"/>
          <w:color w:val="000000"/>
        </w:rPr>
        <w:t xml:space="preserve">Isabelle </w:t>
      </w:r>
      <w:bookmarkStart w:id="0" w:name="OLE_LINK1"/>
      <w:bookmarkStart w:id="1" w:name="OLE_LINK2"/>
      <w:proofErr w:type="spellStart"/>
      <w:r>
        <w:rPr>
          <w:rFonts w:ascii="Book Antiqua" w:eastAsia="Book Antiqua" w:hAnsi="Book Antiqua" w:cs="Book Antiqua"/>
          <w:color w:val="000000"/>
        </w:rPr>
        <w:t>Uhe</w:t>
      </w:r>
      <w:bookmarkEnd w:id="0"/>
      <w:bookmarkEnd w:id="1"/>
      <w:proofErr w:type="spellEnd"/>
      <w:r>
        <w:rPr>
          <w:rFonts w:ascii="Book Antiqua" w:eastAsia="Book Antiqua" w:hAnsi="Book Antiqua" w:cs="Book Antiqua"/>
          <w:color w:val="000000"/>
        </w:rPr>
        <w:t xml:space="preserve">, Monika Elisabeth Hagen, Frédéric </w:t>
      </w:r>
      <w:proofErr w:type="spellStart"/>
      <w:r>
        <w:rPr>
          <w:rFonts w:ascii="Book Antiqua" w:eastAsia="Book Antiqua" w:hAnsi="Book Antiqua" w:cs="Book Antiqua"/>
          <w:color w:val="000000"/>
        </w:rPr>
        <w:t>Ris</w:t>
      </w:r>
      <w:proofErr w:type="spellEnd"/>
      <w:r>
        <w:rPr>
          <w:rFonts w:ascii="Book Antiqua" w:eastAsia="Book Antiqua" w:hAnsi="Book Antiqua" w:cs="Book Antiqua"/>
          <w:color w:val="000000"/>
        </w:rPr>
        <w:t xml:space="preserve">, Jeremy Meyer, Christian </w:t>
      </w:r>
      <w:proofErr w:type="spellStart"/>
      <w:r>
        <w:rPr>
          <w:rFonts w:ascii="Book Antiqua" w:eastAsia="Book Antiqua" w:hAnsi="Book Antiqua" w:cs="Book Antiqua"/>
          <w:color w:val="000000"/>
        </w:rPr>
        <w:t>Toso</w:t>
      </w:r>
      <w:proofErr w:type="spellEnd"/>
      <w:r>
        <w:rPr>
          <w:rFonts w:ascii="Book Antiqua" w:eastAsia="Book Antiqua" w:hAnsi="Book Antiqua" w:cs="Book Antiqua"/>
          <w:color w:val="000000"/>
        </w:rPr>
        <w:t xml:space="preserve">, Jonathan </w:t>
      </w:r>
      <w:proofErr w:type="spellStart"/>
      <w:r>
        <w:rPr>
          <w:rFonts w:ascii="Book Antiqua" w:eastAsia="Book Antiqua" w:hAnsi="Book Antiqua" w:cs="Book Antiqua"/>
          <w:color w:val="000000"/>
        </w:rPr>
        <w:t>Douissard</w:t>
      </w:r>
      <w:proofErr w:type="spellEnd"/>
    </w:p>
    <w:p w14:paraId="453DD041" w14:textId="77777777" w:rsidR="00A77B3E" w:rsidRDefault="00A77B3E">
      <w:pPr>
        <w:spacing w:line="360" w:lineRule="auto"/>
        <w:jc w:val="both"/>
      </w:pPr>
    </w:p>
    <w:p w14:paraId="6F6B1F95" w14:textId="77777777" w:rsidR="00A77B3E" w:rsidRDefault="008810E7">
      <w:pPr>
        <w:spacing w:line="360" w:lineRule="auto"/>
        <w:jc w:val="both"/>
      </w:pPr>
      <w:r>
        <w:rPr>
          <w:rFonts w:ascii="Book Antiqua" w:eastAsia="Book Antiqua" w:hAnsi="Book Antiqua" w:cs="Book Antiqua"/>
          <w:b/>
          <w:bCs/>
          <w:color w:val="000000"/>
        </w:rPr>
        <w:t xml:space="preserve">Isabelle </w:t>
      </w:r>
      <w:proofErr w:type="spellStart"/>
      <w:r>
        <w:rPr>
          <w:rFonts w:ascii="Book Antiqua" w:eastAsia="Book Antiqua" w:hAnsi="Book Antiqua" w:cs="Book Antiqua"/>
          <w:b/>
          <w:bCs/>
          <w:color w:val="000000"/>
        </w:rPr>
        <w:t>Uhe</w:t>
      </w:r>
      <w:proofErr w:type="spellEnd"/>
      <w:r>
        <w:rPr>
          <w:rFonts w:ascii="Book Antiqua" w:eastAsia="Book Antiqua" w:hAnsi="Book Antiqua" w:cs="Book Antiqua"/>
          <w:b/>
          <w:bCs/>
          <w:color w:val="000000"/>
        </w:rPr>
        <w:t xml:space="preserve">, Monika Elisabeth Hagen, Frédéric </w:t>
      </w:r>
      <w:proofErr w:type="spellStart"/>
      <w:r>
        <w:rPr>
          <w:rFonts w:ascii="Book Antiqua" w:eastAsia="Book Antiqua" w:hAnsi="Book Antiqua" w:cs="Book Antiqua"/>
          <w:b/>
          <w:bCs/>
          <w:color w:val="000000"/>
        </w:rPr>
        <w:t>Ris</w:t>
      </w:r>
      <w:proofErr w:type="spellEnd"/>
      <w:r>
        <w:rPr>
          <w:rFonts w:ascii="Book Antiqua" w:eastAsia="Book Antiqua" w:hAnsi="Book Antiqua" w:cs="Book Antiqua"/>
          <w:b/>
          <w:bCs/>
          <w:color w:val="000000"/>
        </w:rPr>
        <w:t xml:space="preserve">, Jeremy Meyer, Christian </w:t>
      </w:r>
      <w:proofErr w:type="spellStart"/>
      <w:r>
        <w:rPr>
          <w:rFonts w:ascii="Book Antiqua" w:eastAsia="Book Antiqua" w:hAnsi="Book Antiqua" w:cs="Book Antiqua"/>
          <w:b/>
          <w:bCs/>
          <w:color w:val="000000"/>
        </w:rPr>
        <w:t>Toso</w:t>
      </w:r>
      <w:proofErr w:type="spellEnd"/>
      <w:r>
        <w:rPr>
          <w:rFonts w:ascii="Book Antiqua" w:eastAsia="Book Antiqua" w:hAnsi="Book Antiqua" w:cs="Book Antiqua"/>
          <w:b/>
          <w:bCs/>
          <w:color w:val="000000"/>
        </w:rPr>
        <w:t xml:space="preserve">, Jonathan </w:t>
      </w:r>
      <w:proofErr w:type="spellStart"/>
      <w:r>
        <w:rPr>
          <w:rFonts w:ascii="Book Antiqua" w:eastAsia="Book Antiqua" w:hAnsi="Book Antiqua" w:cs="Book Antiqua"/>
          <w:b/>
          <w:bCs/>
          <w:color w:val="000000"/>
        </w:rPr>
        <w:t>Douissard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Abdominal Surgery Division, Geneva University Hospitals, Geneva 1211, Switzerland</w:t>
      </w:r>
    </w:p>
    <w:p w14:paraId="7BA78C63" w14:textId="77777777" w:rsidR="00A77B3E" w:rsidRDefault="00A77B3E">
      <w:pPr>
        <w:spacing w:line="360" w:lineRule="auto"/>
        <w:jc w:val="both"/>
      </w:pPr>
    </w:p>
    <w:p w14:paraId="65C1BC81" w14:textId="77777777" w:rsidR="00A77B3E" w:rsidRDefault="008810E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Uhe</w:t>
      </w:r>
      <w:proofErr w:type="spellEnd"/>
      <w:r w:rsidR="00ED04D3">
        <w:rPr>
          <w:rFonts w:ascii="Book Antiqua" w:hAnsi="Book Antiqua" w:cs="Book Antiqua" w:hint="eastAsia"/>
          <w:color w:val="000000"/>
          <w:lang w:eastAsia="zh-CN"/>
        </w:rPr>
        <w:t xml:space="preserve"> I</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Douissard</w:t>
      </w:r>
      <w:proofErr w:type="spellEnd"/>
      <w:r>
        <w:rPr>
          <w:rFonts w:ascii="Book Antiqua" w:eastAsia="Book Antiqua" w:hAnsi="Book Antiqua" w:cs="Book Antiqua"/>
          <w:color w:val="000000"/>
        </w:rPr>
        <w:t xml:space="preserve"> </w:t>
      </w:r>
      <w:r w:rsidR="00ED04D3">
        <w:rPr>
          <w:rFonts w:ascii="Book Antiqua" w:hAnsi="Book Antiqua" w:cs="Book Antiqua" w:hint="eastAsia"/>
          <w:color w:val="000000"/>
          <w:lang w:eastAsia="zh-CN"/>
        </w:rPr>
        <w:t xml:space="preserve">J </w:t>
      </w:r>
      <w:r>
        <w:rPr>
          <w:rFonts w:ascii="Book Antiqua" w:eastAsia="Book Antiqua" w:hAnsi="Book Antiqua" w:cs="Book Antiqua"/>
          <w:color w:val="000000"/>
        </w:rPr>
        <w:t>designed the review, performed studies selection, data analysis, and wrote the manuscript.</w:t>
      </w:r>
      <w:r w:rsidR="00ED04D3">
        <w:rPr>
          <w:rFonts w:hint="eastAsia"/>
          <w:lang w:eastAsia="zh-CN"/>
        </w:rPr>
        <w:t xml:space="preserve"> </w:t>
      </w:r>
      <w:r>
        <w:rPr>
          <w:rFonts w:ascii="Book Antiqua" w:eastAsia="Book Antiqua" w:hAnsi="Book Antiqua" w:cs="Book Antiqua"/>
          <w:color w:val="000000"/>
        </w:rPr>
        <w:t>All authors performed critical revision of the manuscript and approved its final version.</w:t>
      </w:r>
    </w:p>
    <w:p w14:paraId="54699B85" w14:textId="77777777" w:rsidR="00A77B3E" w:rsidRDefault="00A77B3E">
      <w:pPr>
        <w:spacing w:line="360" w:lineRule="auto"/>
        <w:jc w:val="both"/>
      </w:pPr>
    </w:p>
    <w:p w14:paraId="7280246A" w14:textId="77777777" w:rsidR="00A77B3E" w:rsidRDefault="008810E7">
      <w:pPr>
        <w:spacing w:line="360" w:lineRule="auto"/>
        <w:jc w:val="both"/>
      </w:pPr>
      <w:r>
        <w:rPr>
          <w:rFonts w:ascii="Book Antiqua" w:eastAsia="Book Antiqua" w:hAnsi="Book Antiqua" w:cs="Book Antiqua"/>
          <w:b/>
          <w:bCs/>
          <w:color w:val="000000"/>
        </w:rPr>
        <w:t xml:space="preserve">Corresponding author: Jonathan </w:t>
      </w:r>
      <w:proofErr w:type="spellStart"/>
      <w:r>
        <w:rPr>
          <w:rFonts w:ascii="Book Antiqua" w:eastAsia="Book Antiqua" w:hAnsi="Book Antiqua" w:cs="Book Antiqua"/>
          <w:b/>
          <w:bCs/>
          <w:color w:val="000000"/>
        </w:rPr>
        <w:t>Douissard</w:t>
      </w:r>
      <w:proofErr w:type="spellEnd"/>
      <w:r>
        <w:rPr>
          <w:rFonts w:ascii="Book Antiqua" w:eastAsia="Book Antiqua" w:hAnsi="Book Antiqua" w:cs="Book Antiqua"/>
          <w:b/>
          <w:bCs/>
          <w:color w:val="000000"/>
        </w:rPr>
        <w:t xml:space="preserve">, MD, Surgeon, </w:t>
      </w:r>
      <w:r>
        <w:rPr>
          <w:rFonts w:ascii="Book Antiqua" w:eastAsia="Book Antiqua" w:hAnsi="Book Antiqua" w:cs="Book Antiqua"/>
          <w:color w:val="000000"/>
        </w:rPr>
        <w:t>Abdominal Surgery Division, Geneva University Hospitals, Rue Gabrielle Perret Gentil 4, Geneva 1211, Switzerland. jonathan.douissard@hcuge.ch</w:t>
      </w:r>
    </w:p>
    <w:p w14:paraId="3901F450" w14:textId="77777777" w:rsidR="00A77B3E" w:rsidRDefault="00A77B3E">
      <w:pPr>
        <w:spacing w:line="360" w:lineRule="auto"/>
        <w:jc w:val="both"/>
      </w:pPr>
    </w:p>
    <w:p w14:paraId="1B067A01" w14:textId="77777777" w:rsidR="00A77B3E" w:rsidRDefault="008810E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 2021</w:t>
      </w:r>
    </w:p>
    <w:p w14:paraId="62834324" w14:textId="77777777" w:rsidR="00A77B3E" w:rsidRDefault="008810E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6, 2021</w:t>
      </w:r>
    </w:p>
    <w:p w14:paraId="60B3A08E" w14:textId="54F76479" w:rsidR="00A77B3E" w:rsidRDefault="008810E7">
      <w:pPr>
        <w:spacing w:line="360" w:lineRule="auto"/>
        <w:jc w:val="both"/>
      </w:pPr>
      <w:r>
        <w:rPr>
          <w:rFonts w:ascii="Book Antiqua" w:eastAsia="Book Antiqua" w:hAnsi="Book Antiqua" w:cs="Book Antiqua"/>
          <w:b/>
          <w:bCs/>
          <w:color w:val="000000"/>
        </w:rPr>
        <w:t xml:space="preserve">Accepted: </w:t>
      </w:r>
      <w:r w:rsidR="0052568E" w:rsidRPr="0052568E">
        <w:rPr>
          <w:rFonts w:ascii="Book Antiqua" w:eastAsia="Book Antiqua" w:hAnsi="Book Antiqua" w:cs="Book Antiqua"/>
          <w:color w:val="000000"/>
        </w:rPr>
        <w:t>September 7, 2021</w:t>
      </w:r>
    </w:p>
    <w:p w14:paraId="662357AD" w14:textId="77777777" w:rsidR="00A77B3E" w:rsidRDefault="008810E7">
      <w:pPr>
        <w:spacing w:line="360" w:lineRule="auto"/>
        <w:jc w:val="both"/>
      </w:pPr>
      <w:r>
        <w:rPr>
          <w:rFonts w:ascii="Book Antiqua" w:eastAsia="Book Antiqua" w:hAnsi="Book Antiqua" w:cs="Book Antiqua"/>
          <w:b/>
          <w:bCs/>
          <w:color w:val="000000"/>
        </w:rPr>
        <w:t xml:space="preserve">Published online: </w:t>
      </w:r>
    </w:p>
    <w:p w14:paraId="74E77DD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FD43DFB" w14:textId="77777777" w:rsidR="00A77B3E" w:rsidRDefault="008810E7">
      <w:pPr>
        <w:spacing w:line="360" w:lineRule="auto"/>
        <w:jc w:val="both"/>
      </w:pPr>
      <w:r>
        <w:rPr>
          <w:rFonts w:ascii="Book Antiqua" w:eastAsia="Book Antiqua" w:hAnsi="Book Antiqua" w:cs="Book Antiqua"/>
          <w:b/>
          <w:color w:val="000000"/>
        </w:rPr>
        <w:lastRenderedPageBreak/>
        <w:t>Abstract</w:t>
      </w:r>
    </w:p>
    <w:p w14:paraId="3C5AB71A" w14:textId="77777777" w:rsidR="00A77B3E" w:rsidRDefault="008810E7">
      <w:pPr>
        <w:spacing w:line="360" w:lineRule="auto"/>
        <w:jc w:val="both"/>
      </w:pPr>
      <w:r>
        <w:rPr>
          <w:rFonts w:ascii="Book Antiqua" w:eastAsia="Book Antiqua" w:hAnsi="Book Antiqua" w:cs="Book Antiqua"/>
          <w:color w:val="000000"/>
        </w:rPr>
        <w:t>BACKGROUND</w:t>
      </w:r>
    </w:p>
    <w:p w14:paraId="7F2F3017" w14:textId="77777777" w:rsidR="00A77B3E" w:rsidRPr="00352CFE" w:rsidRDefault="008810E7">
      <w:pPr>
        <w:spacing w:line="360" w:lineRule="auto"/>
        <w:jc w:val="both"/>
        <w:rPr>
          <w:lang w:eastAsia="zh-CN"/>
        </w:rPr>
      </w:pPr>
      <w:r>
        <w:rPr>
          <w:rFonts w:ascii="Book Antiqua" w:eastAsia="Book Antiqua" w:hAnsi="Book Antiqua" w:cs="Book Antiqua"/>
          <w:color w:val="000000"/>
        </w:rPr>
        <w:t xml:space="preserve">Gastrointestinal tumors are among the most common cancer types, and early detection is paramount to improve their management. </w:t>
      </w:r>
      <w:bookmarkStart w:id="2" w:name="OLE_LINK3"/>
      <w:bookmarkStart w:id="3" w:name="OLE_LINK4"/>
      <w:r>
        <w:rPr>
          <w:rFonts w:ascii="Book Antiqua" w:eastAsia="Book Antiqua" w:hAnsi="Book Antiqua" w:cs="Book Antiqua"/>
          <w:color w:val="000000"/>
        </w:rPr>
        <w:t>Cell-free DNA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w:t>
      </w:r>
      <w:bookmarkEnd w:id="2"/>
      <w:bookmarkEnd w:id="3"/>
      <w:r>
        <w:rPr>
          <w:rFonts w:ascii="Book Antiqua" w:eastAsia="Book Antiqua" w:hAnsi="Book Antiqua" w:cs="Book Antiqua"/>
          <w:color w:val="000000"/>
        </w:rPr>
        <w:t xml:space="preserve"> liquid biopsy raises significant hopes for non-invasive early detection.</w:t>
      </w:r>
    </w:p>
    <w:p w14:paraId="5054E5C7" w14:textId="77777777" w:rsidR="00A77B3E" w:rsidRDefault="00A77B3E">
      <w:pPr>
        <w:spacing w:line="360" w:lineRule="auto"/>
        <w:jc w:val="both"/>
      </w:pPr>
    </w:p>
    <w:p w14:paraId="63FFF435" w14:textId="77777777" w:rsidR="00A77B3E" w:rsidRDefault="008810E7">
      <w:pPr>
        <w:spacing w:line="360" w:lineRule="auto"/>
        <w:jc w:val="both"/>
      </w:pPr>
      <w:r>
        <w:rPr>
          <w:rFonts w:ascii="Book Antiqua" w:eastAsia="Book Antiqua" w:hAnsi="Book Antiqua" w:cs="Book Antiqua"/>
          <w:color w:val="000000"/>
        </w:rPr>
        <w:t>AIM</w:t>
      </w:r>
    </w:p>
    <w:p w14:paraId="6D488B30" w14:textId="77777777" w:rsidR="00A77B3E" w:rsidRDefault="00352CFE">
      <w:pPr>
        <w:spacing w:line="360" w:lineRule="auto"/>
        <w:jc w:val="both"/>
      </w:pPr>
      <w:r>
        <w:rPr>
          <w:rFonts w:ascii="Book Antiqua" w:hAnsi="Book Antiqua" w:cs="Book Antiqua" w:hint="eastAsia"/>
          <w:color w:val="000000"/>
          <w:lang w:eastAsia="zh-CN"/>
        </w:rPr>
        <w:t xml:space="preserve">To </w:t>
      </w:r>
      <w:r>
        <w:rPr>
          <w:rFonts w:ascii="Book Antiqua" w:eastAsia="Book Antiqua" w:hAnsi="Book Antiqua" w:cs="Book Antiqua"/>
          <w:color w:val="000000"/>
        </w:rPr>
        <w:t xml:space="preserve">describe </w:t>
      </w:r>
      <w:r>
        <w:rPr>
          <w:rFonts w:ascii="Book Antiqua" w:hAnsi="Book Antiqua" w:cs="Book Antiqua" w:hint="eastAsia"/>
          <w:color w:val="000000"/>
          <w:lang w:eastAsia="zh-CN"/>
        </w:rPr>
        <w:t>c</w:t>
      </w:r>
      <w:r w:rsidR="008810E7">
        <w:rPr>
          <w:rFonts w:ascii="Book Antiqua" w:eastAsia="Book Antiqua" w:hAnsi="Book Antiqua" w:cs="Book Antiqua"/>
          <w:color w:val="000000"/>
        </w:rPr>
        <w:t>urrent applications of this technology for gastrointestinal ca</w:t>
      </w:r>
      <w:r>
        <w:rPr>
          <w:rFonts w:ascii="Book Antiqua" w:eastAsia="Book Antiqua" w:hAnsi="Book Antiqua" w:cs="Book Antiqua"/>
          <w:color w:val="000000"/>
        </w:rPr>
        <w:t>ncer detection and screening</w:t>
      </w:r>
      <w:r w:rsidR="008810E7">
        <w:rPr>
          <w:rFonts w:ascii="Book Antiqua" w:eastAsia="Book Antiqua" w:hAnsi="Book Antiqua" w:cs="Book Antiqua"/>
          <w:color w:val="000000"/>
        </w:rPr>
        <w:t>.</w:t>
      </w:r>
    </w:p>
    <w:p w14:paraId="1310ACE5" w14:textId="77777777" w:rsidR="00A77B3E" w:rsidRDefault="00A77B3E">
      <w:pPr>
        <w:spacing w:line="360" w:lineRule="auto"/>
        <w:jc w:val="both"/>
      </w:pPr>
    </w:p>
    <w:p w14:paraId="01C59BCC" w14:textId="77777777" w:rsidR="00A77B3E" w:rsidRDefault="008810E7">
      <w:pPr>
        <w:spacing w:line="360" w:lineRule="auto"/>
        <w:jc w:val="both"/>
      </w:pPr>
      <w:r>
        <w:rPr>
          <w:rFonts w:ascii="Book Antiqua" w:eastAsia="Book Antiqua" w:hAnsi="Book Antiqua" w:cs="Book Antiqua"/>
          <w:color w:val="000000"/>
        </w:rPr>
        <w:t>METHODS</w:t>
      </w:r>
    </w:p>
    <w:p w14:paraId="14F682FB" w14:textId="77777777" w:rsidR="00A77B3E" w:rsidRDefault="008810E7">
      <w:pPr>
        <w:spacing w:line="360" w:lineRule="auto"/>
        <w:jc w:val="both"/>
      </w:pPr>
      <w:r>
        <w:rPr>
          <w:rFonts w:ascii="Book Antiqua" w:eastAsia="Book Antiqua" w:hAnsi="Book Antiqua" w:cs="Book Antiqua"/>
          <w:color w:val="000000"/>
        </w:rPr>
        <w:t>A systematic review of the literature was performed across the P</w:t>
      </w:r>
      <w:r w:rsidR="00352CFE">
        <w:rPr>
          <w:rFonts w:ascii="Book Antiqua" w:eastAsia="Book Antiqua" w:hAnsi="Book Antiqua" w:cs="Book Antiqua"/>
          <w:color w:val="000000"/>
        </w:rPr>
        <w:t>ub</w:t>
      </w:r>
      <w:r>
        <w:rPr>
          <w:rFonts w:ascii="Book Antiqua" w:eastAsia="Book Antiqua" w:hAnsi="Book Antiqua" w:cs="Book Antiqua"/>
          <w:color w:val="000000"/>
        </w:rPr>
        <w:t>M</w:t>
      </w:r>
      <w:r w:rsidR="00352CFE">
        <w:rPr>
          <w:rFonts w:ascii="Book Antiqua" w:eastAsia="Book Antiqua" w:hAnsi="Book Antiqua" w:cs="Book Antiqua"/>
          <w:color w:val="000000"/>
        </w:rPr>
        <w:t>ed</w:t>
      </w:r>
      <w:r>
        <w:rPr>
          <w:rFonts w:ascii="Book Antiqua" w:eastAsia="Book Antiqua" w:hAnsi="Book Antiqua" w:cs="Book Antiqua"/>
          <w:color w:val="000000"/>
        </w:rPr>
        <w:t xml:space="preserve"> database. Articles reporting the use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liquid biopsy in the screening or diagnosis of gastrointestinal cancers were included in the analysis.</w:t>
      </w:r>
    </w:p>
    <w:p w14:paraId="500B8E8F" w14:textId="77777777" w:rsidR="00A77B3E" w:rsidRDefault="00A77B3E">
      <w:pPr>
        <w:spacing w:line="360" w:lineRule="auto"/>
        <w:jc w:val="both"/>
      </w:pPr>
    </w:p>
    <w:p w14:paraId="6668D758" w14:textId="77777777" w:rsidR="00A77B3E" w:rsidRDefault="008810E7">
      <w:pPr>
        <w:spacing w:line="360" w:lineRule="auto"/>
        <w:jc w:val="both"/>
      </w:pPr>
      <w:r>
        <w:rPr>
          <w:rFonts w:ascii="Book Antiqua" w:eastAsia="Book Antiqua" w:hAnsi="Book Antiqua" w:cs="Book Antiqua"/>
          <w:color w:val="000000"/>
        </w:rPr>
        <w:t>RESULTS</w:t>
      </w:r>
    </w:p>
    <w:p w14:paraId="5F1A2B2D" w14:textId="77777777" w:rsidR="00A77B3E" w:rsidRDefault="008810E7">
      <w:pPr>
        <w:spacing w:line="360" w:lineRule="auto"/>
        <w:jc w:val="both"/>
      </w:pPr>
      <w:r>
        <w:rPr>
          <w:rFonts w:ascii="Book Antiqua" w:eastAsia="Book Antiqua" w:hAnsi="Book Antiqua" w:cs="Book Antiqua"/>
          <w:color w:val="000000"/>
        </w:rPr>
        <w:t xml:space="preserve">A total of 263 articles were screened for eligibility, of which 13 articles were included. Studies investigated colorectal cancer (5 studies), pancreatic cancer (2 studies), hepatocellular carcinoma (3 studies), and multi-cancer detection (3 studies), including gastric,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or bile duct cancer, representing a total of 4824 patients. Test sensitivities ranged from 71% to 100%, and specificities ranged from 67.4% to 100%. Pre-cancerous lesions detection was less performant with a sensitivity of 16.9% and a 100% specificity in one study. Another study using a large biobank demonstrated a 94.9% sensitivity in detecting cancer up to 4 years before clinical symptoms, with a 61% accuracy in tissue-of-origin identification. </w:t>
      </w:r>
    </w:p>
    <w:p w14:paraId="09F73FE2" w14:textId="77777777" w:rsidR="00A77B3E" w:rsidRDefault="00A77B3E">
      <w:pPr>
        <w:spacing w:line="360" w:lineRule="auto"/>
        <w:jc w:val="both"/>
      </w:pPr>
    </w:p>
    <w:p w14:paraId="6D5A6F1B" w14:textId="77777777" w:rsidR="00A77B3E" w:rsidRDefault="008810E7">
      <w:pPr>
        <w:spacing w:line="360" w:lineRule="auto"/>
        <w:jc w:val="both"/>
      </w:pPr>
      <w:r>
        <w:rPr>
          <w:rFonts w:ascii="Book Antiqua" w:eastAsia="Book Antiqua" w:hAnsi="Book Antiqua" w:cs="Book Antiqua"/>
          <w:color w:val="000000"/>
        </w:rPr>
        <w:t>CONCLUSION</w:t>
      </w:r>
    </w:p>
    <w:p w14:paraId="41654CE1" w14:textId="77777777" w:rsidR="00A77B3E" w:rsidRDefault="00AF226D">
      <w:pPr>
        <w:spacing w:line="360" w:lineRule="auto"/>
        <w:jc w:val="both"/>
      </w:pPr>
      <w:proofErr w:type="spellStart"/>
      <w:r>
        <w:rPr>
          <w:rFonts w:ascii="Book Antiqua" w:eastAsia="Book Antiqua" w:hAnsi="Book Antiqua" w:cs="Book Antiqua"/>
          <w:color w:val="000000"/>
        </w:rPr>
        <w:t>cf</w:t>
      </w:r>
      <w:r w:rsidR="008810E7">
        <w:rPr>
          <w:rFonts w:ascii="Book Antiqua" w:eastAsia="Book Antiqua" w:hAnsi="Book Antiqua" w:cs="Book Antiqua"/>
          <w:color w:val="000000"/>
        </w:rPr>
        <w:t>DNA</w:t>
      </w:r>
      <w:proofErr w:type="spellEnd"/>
      <w:r w:rsidR="008810E7">
        <w:rPr>
          <w:rFonts w:ascii="Book Antiqua" w:eastAsia="Book Antiqua" w:hAnsi="Book Antiqua" w:cs="Book Antiqua"/>
          <w:color w:val="000000"/>
        </w:rPr>
        <w:t xml:space="preserve"> liquid biopsy seems capable of detecting gastrointestinal cancers at an early stage of development in a non-invasive and repeatable manner and screening </w:t>
      </w:r>
      <w:r w:rsidR="008810E7">
        <w:rPr>
          <w:rFonts w:ascii="Book Antiqua" w:eastAsia="Book Antiqua" w:hAnsi="Book Antiqua" w:cs="Book Antiqua"/>
          <w:color w:val="000000"/>
        </w:rPr>
        <w:lastRenderedPageBreak/>
        <w:t xml:space="preserve">simultaneously for multiple cancer types in a single blood sample. Further trials in clinically relevant settings are required to determine the exact place of this technology in gastrointestinal cancer screening and diagnosis strategies. </w:t>
      </w:r>
    </w:p>
    <w:p w14:paraId="66432722" w14:textId="77777777" w:rsidR="00A77B3E" w:rsidRDefault="00A77B3E">
      <w:pPr>
        <w:spacing w:line="360" w:lineRule="auto"/>
        <w:jc w:val="both"/>
      </w:pPr>
    </w:p>
    <w:p w14:paraId="3941238F" w14:textId="77777777" w:rsidR="00A77B3E" w:rsidRPr="00041E99" w:rsidRDefault="008810E7">
      <w:pPr>
        <w:spacing w:line="360" w:lineRule="auto"/>
        <w:jc w:val="both"/>
        <w:rPr>
          <w:lang w:eastAsia="zh-CN"/>
        </w:rPr>
      </w:pPr>
      <w:r>
        <w:rPr>
          <w:rFonts w:ascii="Book Antiqua" w:eastAsia="Book Antiqua" w:hAnsi="Book Antiqua" w:cs="Book Antiqua"/>
          <w:b/>
          <w:bCs/>
          <w:color w:val="000000"/>
        </w:rPr>
        <w:t xml:space="preserve">Key Words: </w:t>
      </w:r>
      <w:r w:rsidR="00041E99">
        <w:rPr>
          <w:rFonts w:ascii="Book Antiqua" w:eastAsia="Book Antiqua" w:hAnsi="Book Antiqua" w:cs="Book Antiqua"/>
          <w:color w:val="000000"/>
        </w:rPr>
        <w:t xml:space="preserve">Cell-free DNA; </w:t>
      </w:r>
      <w:r w:rsidR="00041E99">
        <w:rPr>
          <w:rFonts w:ascii="Book Antiqua" w:hAnsi="Book Antiqua" w:cs="Book Antiqua" w:hint="eastAsia"/>
          <w:color w:val="000000"/>
          <w:lang w:eastAsia="zh-CN"/>
        </w:rPr>
        <w:t>T</w:t>
      </w:r>
      <w:r w:rsidR="00041E99">
        <w:rPr>
          <w:rFonts w:ascii="Book Antiqua" w:eastAsia="Book Antiqua" w:hAnsi="Book Antiqua" w:cs="Book Antiqua"/>
          <w:color w:val="000000"/>
        </w:rPr>
        <w:t xml:space="preserve">umor DNA; </w:t>
      </w:r>
      <w:r w:rsidR="00041E99">
        <w:rPr>
          <w:rFonts w:ascii="Book Antiqua" w:hAnsi="Book Antiqua" w:cs="Book Antiqua" w:hint="eastAsia"/>
          <w:color w:val="000000"/>
          <w:lang w:eastAsia="zh-CN"/>
        </w:rPr>
        <w:t>L</w:t>
      </w:r>
      <w:r w:rsidR="00041E99">
        <w:rPr>
          <w:rFonts w:ascii="Book Antiqua" w:eastAsia="Book Antiqua" w:hAnsi="Book Antiqua" w:cs="Book Antiqua"/>
          <w:color w:val="000000"/>
        </w:rPr>
        <w:t xml:space="preserve">iquid biopsy; </w:t>
      </w:r>
      <w:r w:rsidR="00041E99">
        <w:rPr>
          <w:rFonts w:ascii="Book Antiqua" w:hAnsi="Book Antiqua" w:cs="Book Antiqua" w:hint="eastAsia"/>
          <w:color w:val="000000"/>
          <w:lang w:eastAsia="zh-CN"/>
        </w:rPr>
        <w:t>N</w:t>
      </w:r>
      <w:r w:rsidR="00041E99">
        <w:rPr>
          <w:rFonts w:ascii="Book Antiqua" w:eastAsia="Book Antiqua" w:hAnsi="Book Antiqua" w:cs="Book Antiqua"/>
          <w:color w:val="000000"/>
        </w:rPr>
        <w:t xml:space="preserve">ext-generation sequencing; </w:t>
      </w:r>
      <w:r w:rsidR="00041E99">
        <w:rPr>
          <w:rFonts w:ascii="Book Antiqua" w:hAnsi="Book Antiqua" w:cs="Book Antiqua" w:hint="eastAsia"/>
          <w:color w:val="000000"/>
          <w:lang w:eastAsia="zh-CN"/>
        </w:rPr>
        <w:t>C</w:t>
      </w:r>
      <w:r w:rsidR="00041E99">
        <w:rPr>
          <w:rFonts w:ascii="Book Antiqua" w:eastAsia="Book Antiqua" w:hAnsi="Book Antiqua" w:cs="Book Antiqua"/>
          <w:color w:val="000000"/>
        </w:rPr>
        <w:t xml:space="preserve">ancer genomics; </w:t>
      </w:r>
      <w:r w:rsidR="00041E99">
        <w:rPr>
          <w:rFonts w:ascii="Book Antiqua" w:hAnsi="Book Antiqua" w:cs="Book Antiqua" w:hint="eastAsia"/>
          <w:color w:val="000000"/>
          <w:lang w:eastAsia="zh-CN"/>
        </w:rPr>
        <w:t>P</w:t>
      </w:r>
      <w:r w:rsidR="00041E99">
        <w:rPr>
          <w:rFonts w:ascii="Book Antiqua" w:eastAsia="Book Antiqua" w:hAnsi="Book Antiqua" w:cs="Book Antiqua"/>
          <w:color w:val="000000"/>
        </w:rPr>
        <w:t xml:space="preserve">ancreatic cancer; </w:t>
      </w:r>
      <w:r w:rsidR="00041E99">
        <w:rPr>
          <w:rFonts w:ascii="Book Antiqua" w:hAnsi="Book Antiqua" w:cs="Book Antiqua" w:hint="eastAsia"/>
          <w:color w:val="000000"/>
          <w:lang w:eastAsia="zh-CN"/>
        </w:rPr>
        <w:t>C</w:t>
      </w:r>
      <w:r w:rsidR="00041E99">
        <w:rPr>
          <w:rFonts w:ascii="Book Antiqua" w:eastAsia="Book Antiqua" w:hAnsi="Book Antiqua" w:cs="Book Antiqua"/>
          <w:color w:val="000000"/>
        </w:rPr>
        <w:t xml:space="preserve">olorectal cancer; </w:t>
      </w:r>
      <w:r w:rsidR="00041E99">
        <w:rPr>
          <w:rFonts w:ascii="Book Antiqua" w:hAnsi="Book Antiqua" w:cs="Book Antiqua" w:hint="eastAsia"/>
          <w:color w:val="000000"/>
          <w:lang w:eastAsia="zh-CN"/>
        </w:rPr>
        <w:t>H</w:t>
      </w:r>
      <w:r w:rsidR="00041E99">
        <w:rPr>
          <w:rFonts w:ascii="Book Antiqua" w:eastAsia="Book Antiqua" w:hAnsi="Book Antiqua" w:cs="Book Antiqua"/>
          <w:color w:val="000000"/>
        </w:rPr>
        <w:t xml:space="preserve">epatocellular carcinoma; </w:t>
      </w:r>
      <w:r w:rsidR="00041E99">
        <w:rPr>
          <w:rFonts w:ascii="Book Antiqua" w:hAnsi="Book Antiqua" w:cs="Book Antiqua" w:hint="eastAsia"/>
          <w:color w:val="000000"/>
          <w:lang w:eastAsia="zh-CN"/>
        </w:rPr>
        <w:t>M</w:t>
      </w:r>
      <w:r w:rsidR="00041E99">
        <w:rPr>
          <w:rFonts w:ascii="Book Antiqua" w:eastAsia="Book Antiqua" w:hAnsi="Book Antiqua" w:cs="Book Antiqua"/>
          <w:color w:val="000000"/>
        </w:rPr>
        <w:t xml:space="preserve">ulti-cancer detection; </w:t>
      </w:r>
      <w:r w:rsidR="00041E99">
        <w:rPr>
          <w:rFonts w:ascii="Book Antiqua" w:hAnsi="Book Antiqua" w:cs="Book Antiqua" w:hint="eastAsia"/>
          <w:color w:val="000000"/>
          <w:lang w:eastAsia="zh-CN"/>
        </w:rPr>
        <w:t>C</w:t>
      </w:r>
      <w:r w:rsidR="00041E99">
        <w:rPr>
          <w:rFonts w:ascii="Book Antiqua" w:eastAsia="Book Antiqua" w:hAnsi="Book Antiqua" w:cs="Book Antiqua"/>
          <w:color w:val="000000"/>
        </w:rPr>
        <w:t xml:space="preserve">ancer screening; </w:t>
      </w:r>
      <w:r w:rsidR="00041E99">
        <w:rPr>
          <w:rFonts w:ascii="Book Antiqua" w:hAnsi="Book Antiqua" w:cs="Book Antiqua" w:hint="eastAsia"/>
          <w:color w:val="000000"/>
          <w:lang w:eastAsia="zh-CN"/>
        </w:rPr>
        <w:t>P</w:t>
      </w:r>
      <w:r w:rsidR="00041E99">
        <w:rPr>
          <w:rFonts w:ascii="Book Antiqua" w:eastAsia="Book Antiqua" w:hAnsi="Book Antiqua" w:cs="Book Antiqua"/>
          <w:color w:val="000000"/>
        </w:rPr>
        <w:t xml:space="preserve">ublic health; </w:t>
      </w:r>
      <w:r w:rsidR="00041E99">
        <w:rPr>
          <w:rFonts w:ascii="Book Antiqua" w:hAnsi="Book Antiqua" w:cs="Book Antiqua" w:hint="eastAsia"/>
          <w:color w:val="000000"/>
          <w:lang w:eastAsia="zh-CN"/>
        </w:rPr>
        <w:t>P</w:t>
      </w:r>
      <w:r>
        <w:rPr>
          <w:rFonts w:ascii="Book Antiqua" w:eastAsia="Book Antiqua" w:hAnsi="Book Antiqua" w:cs="Book Antiqua"/>
          <w:color w:val="000000"/>
        </w:rPr>
        <w:t>recision oncology</w:t>
      </w:r>
    </w:p>
    <w:p w14:paraId="12FE077C" w14:textId="77777777" w:rsidR="00A77B3E" w:rsidRDefault="00A77B3E">
      <w:pPr>
        <w:spacing w:line="360" w:lineRule="auto"/>
        <w:jc w:val="both"/>
      </w:pPr>
    </w:p>
    <w:p w14:paraId="3671CE0E" w14:textId="77777777" w:rsidR="00A77B3E" w:rsidRDefault="008810E7">
      <w:pPr>
        <w:spacing w:line="360" w:lineRule="auto"/>
        <w:jc w:val="both"/>
      </w:pPr>
      <w:proofErr w:type="spellStart"/>
      <w:r>
        <w:rPr>
          <w:rFonts w:ascii="Book Antiqua" w:eastAsia="Book Antiqua" w:hAnsi="Book Antiqua" w:cs="Book Antiqua"/>
          <w:color w:val="000000"/>
        </w:rPr>
        <w:t>Uhe</w:t>
      </w:r>
      <w:proofErr w:type="spellEnd"/>
      <w:r>
        <w:rPr>
          <w:rFonts w:ascii="Book Antiqua" w:eastAsia="Book Antiqua" w:hAnsi="Book Antiqua" w:cs="Book Antiqua"/>
          <w:color w:val="000000"/>
        </w:rPr>
        <w:t xml:space="preserve"> I, Hagen ME, </w:t>
      </w:r>
      <w:proofErr w:type="spellStart"/>
      <w:r>
        <w:rPr>
          <w:rFonts w:ascii="Book Antiqua" w:eastAsia="Book Antiqua" w:hAnsi="Book Antiqua" w:cs="Book Antiqua"/>
          <w:color w:val="000000"/>
        </w:rPr>
        <w:t>Ris</w:t>
      </w:r>
      <w:proofErr w:type="spellEnd"/>
      <w:r>
        <w:rPr>
          <w:rFonts w:ascii="Book Antiqua" w:eastAsia="Book Antiqua" w:hAnsi="Book Antiqua" w:cs="Book Antiqua"/>
          <w:color w:val="000000"/>
        </w:rPr>
        <w:t xml:space="preserve"> F, Meyer J, </w:t>
      </w:r>
      <w:proofErr w:type="spellStart"/>
      <w:r>
        <w:rPr>
          <w:rFonts w:ascii="Book Antiqua" w:eastAsia="Book Antiqua" w:hAnsi="Book Antiqua" w:cs="Book Antiqua"/>
          <w:color w:val="000000"/>
        </w:rPr>
        <w:t>Toso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Douissard</w:t>
      </w:r>
      <w:proofErr w:type="spellEnd"/>
      <w:r>
        <w:rPr>
          <w:rFonts w:ascii="Book Antiqua" w:eastAsia="Book Antiqua" w:hAnsi="Book Antiqua" w:cs="Book Antiqua"/>
          <w:color w:val="000000"/>
        </w:rPr>
        <w:t xml:space="preserve"> J. Cell-free DNA liquid biopsy for early detectio</w:t>
      </w:r>
      <w:r w:rsidR="002A07A4">
        <w:rPr>
          <w:rFonts w:ascii="Book Antiqua" w:eastAsia="Book Antiqua" w:hAnsi="Book Antiqua" w:cs="Book Antiqua"/>
          <w:color w:val="000000"/>
        </w:rPr>
        <w:t xml:space="preserve">n of gastrointestinal cancers: </w:t>
      </w:r>
      <w:r w:rsidR="002A07A4">
        <w:rPr>
          <w:rFonts w:ascii="Book Antiqua" w:hAnsi="Book Antiqua" w:cs="Book Antiqua" w:hint="eastAsia"/>
          <w:color w:val="000000"/>
          <w:lang w:eastAsia="zh-CN"/>
        </w:rPr>
        <w:t>A</w:t>
      </w:r>
      <w:r>
        <w:rPr>
          <w:rFonts w:ascii="Book Antiqua" w:eastAsia="Book Antiqua" w:hAnsi="Book Antiqua" w:cs="Book Antiqua"/>
          <w:color w:val="000000"/>
        </w:rPr>
        <w:t xml:space="preserve"> systematic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46FAB6CB" w14:textId="77777777" w:rsidR="00A77B3E" w:rsidRDefault="00A77B3E">
      <w:pPr>
        <w:spacing w:line="360" w:lineRule="auto"/>
        <w:jc w:val="both"/>
      </w:pPr>
    </w:p>
    <w:p w14:paraId="1B435D12" w14:textId="77777777" w:rsidR="00A77B3E" w:rsidRDefault="008810E7">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Liquid biopsy </w:t>
      </w:r>
      <w:r w:rsidR="00AB2DB3">
        <w:rPr>
          <w:rFonts w:ascii="Book Antiqua" w:hAnsi="Book Antiqua" w:cs="Book Antiqua" w:hint="eastAsia"/>
          <w:color w:val="000000"/>
          <w:lang w:eastAsia="zh-CN"/>
        </w:rPr>
        <w:t>c</w:t>
      </w:r>
      <w:r w:rsidR="00AB2DB3">
        <w:rPr>
          <w:rFonts w:ascii="Book Antiqua" w:eastAsia="Book Antiqua" w:hAnsi="Book Antiqua" w:cs="Book Antiqua"/>
          <w:color w:val="000000"/>
        </w:rPr>
        <w:t xml:space="preserve">ell-free DNA </w:t>
      </w:r>
      <w:r>
        <w:rPr>
          <w:rFonts w:ascii="Book Antiqua" w:eastAsia="Book Antiqua" w:hAnsi="Book Antiqua" w:cs="Book Antiqua"/>
          <w:color w:val="000000"/>
        </w:rPr>
        <w:t>represents a promising non-invasive method for detecting various gastrointestinal cancers at an early stage of development. The current literature suggests a high-performance profile for this technology and the potential to improve the global course of gastrointestinal cancers currently diagnosed at an advanced stage, such as pancreatic cancer. Prospective validation studies in relevant clinical settings are required to determine the applicability and added value of these new diagnostic and screening tests in global cancer care.</w:t>
      </w:r>
    </w:p>
    <w:p w14:paraId="02562E6B" w14:textId="77777777" w:rsidR="00A77B3E" w:rsidRDefault="00926645">
      <w:pPr>
        <w:spacing w:line="360" w:lineRule="auto"/>
        <w:jc w:val="both"/>
      </w:pPr>
      <w:r>
        <w:rPr>
          <w:rFonts w:ascii="Book Antiqua" w:eastAsia="Book Antiqua" w:hAnsi="Book Antiqua" w:cs="Book Antiqua"/>
          <w:b/>
          <w:caps/>
          <w:color w:val="000000"/>
          <w:u w:val="single"/>
        </w:rPr>
        <w:br w:type="page"/>
      </w:r>
      <w:r w:rsidR="008810E7">
        <w:rPr>
          <w:rFonts w:ascii="Book Antiqua" w:eastAsia="Book Antiqua" w:hAnsi="Book Antiqua" w:cs="Book Antiqua"/>
          <w:b/>
          <w:caps/>
          <w:color w:val="000000"/>
          <w:u w:val="single"/>
        </w:rPr>
        <w:lastRenderedPageBreak/>
        <w:t>INTRODUCTION</w:t>
      </w:r>
    </w:p>
    <w:p w14:paraId="3F3F7F29" w14:textId="77777777" w:rsidR="00A77B3E" w:rsidRDefault="008810E7">
      <w:pPr>
        <w:spacing w:line="360" w:lineRule="auto"/>
        <w:jc w:val="both"/>
      </w:pPr>
      <w:r>
        <w:rPr>
          <w:rFonts w:ascii="Book Antiqua" w:eastAsia="Book Antiqua" w:hAnsi="Book Antiqua" w:cs="Book Antiqua"/>
          <w:color w:val="000000"/>
        </w:rPr>
        <w:t>Tumors developing from the gastrointestinal tract are among the most common cancer types, colorectal and stomach cancer, counting for 19.5% and 11.1% respectively worldwide in 2020</w:t>
      </w:r>
      <w:r w:rsidR="003E5B96">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w:t>
      </w:r>
      <w:r w:rsidR="003E5B96">
        <w:rPr>
          <w:rFonts w:ascii="Book Antiqua" w:hAnsi="Book Antiqua" w:cs="Book Antiqua" w:hint="eastAsia"/>
          <w:color w:val="000000"/>
          <w:vertAlign w:val="superscript"/>
          <w:lang w:eastAsia="zh-CN"/>
        </w:rPr>
        <w:t>]</w:t>
      </w:r>
      <w:r w:rsidR="003E5B96">
        <w:rPr>
          <w:rFonts w:ascii="Book Antiqua" w:eastAsia="Book Antiqua" w:hAnsi="Book Antiqua" w:cs="Book Antiqua"/>
          <w:color w:val="000000"/>
        </w:rPr>
        <w:t xml:space="preserve">. </w:t>
      </w:r>
      <w:r>
        <w:rPr>
          <w:rFonts w:ascii="Book Antiqua" w:eastAsia="Book Antiqua" w:hAnsi="Book Antiqua" w:cs="Book Antiqua"/>
          <w:color w:val="000000"/>
        </w:rPr>
        <w:t xml:space="preserve">Risk factors notably include smoking, obesity, poor diet, genetic factors, and infections with hepatitis B virus or Helicobacter pylori </w:t>
      </w:r>
      <w:proofErr w:type="gramStart"/>
      <w:r>
        <w:rPr>
          <w:rFonts w:ascii="Book Antiqua" w:eastAsia="Book Antiqua" w:hAnsi="Book Antiqua" w:cs="Book Antiqua"/>
          <w:color w:val="000000"/>
        </w:rPr>
        <w:t>bacteria</w:t>
      </w:r>
      <w:r w:rsidR="003E5B9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w:t>
      </w:r>
      <w:r w:rsidR="003E5B9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Early detection and diagnosis represent a crucial component to allow effective treatment and improve survival. Nowadays, different screening strategies have been developed, such as colonoscopy for colorectal cancer or blood testing for </w:t>
      </w:r>
      <w:bookmarkStart w:id="4" w:name="OLE_LINK30"/>
      <w:bookmarkStart w:id="5" w:name="OLE_LINK31"/>
      <w:r>
        <w:rPr>
          <w:rFonts w:ascii="Book Antiqua" w:eastAsia="Book Antiqua" w:hAnsi="Book Antiqua" w:cs="Book Antiqua"/>
          <w:color w:val="000000"/>
        </w:rPr>
        <w:t>alpha-fetoprotein</w:t>
      </w:r>
      <w:bookmarkEnd w:id="4"/>
      <w:bookmarkEnd w:id="5"/>
      <w:r>
        <w:rPr>
          <w:rFonts w:ascii="Book Antiqua" w:eastAsia="Book Antiqua" w:hAnsi="Book Antiqua" w:cs="Book Antiqua"/>
          <w:color w:val="000000"/>
        </w:rPr>
        <w:t xml:space="preserve"> (AFP) or </w:t>
      </w:r>
      <w:r w:rsidR="003E5B96" w:rsidRPr="003E5B96">
        <w:rPr>
          <w:rFonts w:ascii="Book Antiqua" w:eastAsia="Book Antiqua" w:hAnsi="Book Antiqua" w:cs="Book Antiqua"/>
          <w:color w:val="000000"/>
        </w:rPr>
        <w:t xml:space="preserve">magnetic resonance imaging </w:t>
      </w:r>
      <w:r>
        <w:rPr>
          <w:rFonts w:ascii="Book Antiqua" w:eastAsia="Book Antiqua" w:hAnsi="Book Antiqua" w:cs="Book Antiqua"/>
          <w:color w:val="000000"/>
        </w:rPr>
        <w:t>in high-risk patients for liver cancer, but other types of tumors often lack screening strategies and non-invasive testing. For instance, so far, no efficient screening methods are available for pancreatic cancer; most patients experience their first symptoms at advanced and metastatic stages, explaining the 5-year survival rate of only 5</w:t>
      </w:r>
      <w:r w:rsidR="003E5B96">
        <w:rPr>
          <w:rFonts w:ascii="Book Antiqua" w:hAnsi="Book Antiqua" w:cs="Book Antiqua" w:hint="eastAsia"/>
          <w:color w:val="000000"/>
          <w:lang w:eastAsia="zh-CN"/>
        </w:rPr>
        <w:t>%</w:t>
      </w:r>
      <w:r>
        <w:rPr>
          <w:rFonts w:ascii="Book Antiqua" w:eastAsia="Book Antiqua" w:hAnsi="Book Antiqua" w:cs="Book Antiqua"/>
          <w:color w:val="000000"/>
        </w:rPr>
        <w:t xml:space="preserve"> to 10</w:t>
      </w:r>
      <w:proofErr w:type="gramStart"/>
      <w:r>
        <w:rPr>
          <w:rFonts w:ascii="Book Antiqua" w:eastAsia="Book Antiqua" w:hAnsi="Book Antiqua" w:cs="Book Antiqua"/>
          <w:color w:val="000000"/>
        </w:rPr>
        <w:t>%</w:t>
      </w:r>
      <w:r w:rsidR="003E5B9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3</w:t>
      </w:r>
      <w:r w:rsidR="003E5B9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01FE1BE5" w14:textId="77777777" w:rsidR="00A77B3E" w:rsidRDefault="008810E7" w:rsidP="003E5B96">
      <w:pPr>
        <w:spacing w:line="360" w:lineRule="auto"/>
        <w:ind w:firstLineChars="100" w:firstLine="240"/>
        <w:jc w:val="both"/>
      </w:pPr>
      <w:r>
        <w:rPr>
          <w:rFonts w:ascii="Book Antiqua" w:eastAsia="Book Antiqua" w:hAnsi="Book Antiqua" w:cs="Book Antiqua"/>
          <w:color w:val="000000"/>
        </w:rPr>
        <w:t>These past few years, researchers have focused their attention on a new promising diagnostic method, liquid biopsy, which uses biomarkers such as circulating cell tumor, RNA fragments, or cell-free DNA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Unlike tissue samples obtained by invasive methods like needle biopsies or endoscopies, biomarkers can be detected in body fluids, mostly </w:t>
      </w:r>
      <w:proofErr w:type="gramStart"/>
      <w:r>
        <w:rPr>
          <w:rFonts w:ascii="Book Antiqua" w:eastAsia="Book Antiqua" w:hAnsi="Book Antiqua" w:cs="Book Antiqua"/>
          <w:color w:val="000000"/>
        </w:rPr>
        <w:t>blood</w:t>
      </w:r>
      <w:r w:rsidR="003E5B96">
        <w:rPr>
          <w:rFonts w:ascii="Book Antiqua" w:hAnsi="Book Antiqua" w:cs="Book Antiqua" w:hint="eastAsia"/>
          <w:color w:val="000000"/>
          <w:vertAlign w:val="superscript"/>
          <w:lang w:eastAsia="zh-CN"/>
        </w:rPr>
        <w:t>[</w:t>
      </w:r>
      <w:proofErr w:type="gramEnd"/>
      <w:r w:rsidRPr="003E5B96">
        <w:rPr>
          <w:rFonts w:ascii="Book Antiqua" w:eastAsia="Book Antiqua" w:hAnsi="Book Antiqua" w:cs="Book Antiqua"/>
          <w:color w:val="000000"/>
          <w:vertAlign w:val="superscript"/>
        </w:rPr>
        <w:t>4</w:t>
      </w:r>
      <w:r w:rsidR="003E5B96">
        <w:rPr>
          <w:rFonts w:ascii="Book Antiqua" w:hAnsi="Book Antiqua" w:cs="Book Antiqua" w:hint="eastAsia"/>
          <w:color w:val="000000"/>
          <w:vertAlign w:val="superscript"/>
          <w:lang w:eastAsia="zh-CN"/>
        </w:rPr>
        <w:t>]</w:t>
      </w:r>
      <w:r>
        <w:rPr>
          <w:rFonts w:ascii="Book Antiqua" w:eastAsia="Book Antiqua" w:hAnsi="Book Antiqua" w:cs="Book Antiqua"/>
          <w:color w:val="000000"/>
        </w:rPr>
        <w:t>, and address limitations of tissues biopsies not only in diagnosis and screening, but also in diagnosis and screening the treatment response and follow-up</w:t>
      </w:r>
      <w:r w:rsidR="003E5B96">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5–7</w:t>
      </w:r>
      <w:r w:rsidR="003E5B9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Among liquid biopsy options,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raises the most significant hopes in early cancer detection. Historically, it was first reported in 1948 by Mandel </w:t>
      </w:r>
      <w:r>
        <w:rPr>
          <w:rFonts w:ascii="Book Antiqua" w:eastAsia="Book Antiqua" w:hAnsi="Book Antiqua" w:cs="Book Antiqua"/>
          <w:i/>
          <w:iCs/>
          <w:color w:val="000000"/>
        </w:rPr>
        <w:t>et al</w:t>
      </w:r>
      <w:r>
        <w:rPr>
          <w:rFonts w:ascii="Book Antiqua" w:eastAsia="Book Antiqua" w:hAnsi="Book Antiqua" w:cs="Book Antiqua"/>
          <w:color w:val="000000"/>
        </w:rPr>
        <w:t xml:space="preserve"> among healthy patients. In 1977, Leon </w:t>
      </w:r>
      <w:r>
        <w:rPr>
          <w:rFonts w:ascii="Book Antiqua" w:eastAsia="Book Antiqua" w:hAnsi="Book Antiqua" w:cs="Book Antiqua"/>
          <w:i/>
          <w:iCs/>
          <w:color w:val="000000"/>
        </w:rPr>
        <w:t>et al</w:t>
      </w:r>
      <w:r>
        <w:rPr>
          <w:rFonts w:ascii="Book Antiqua" w:eastAsia="Book Antiqua" w:hAnsi="Book Antiqua" w:cs="Book Antiqua"/>
          <w:color w:val="000000"/>
        </w:rPr>
        <w:t xml:space="preserve"> described elevated levels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 the serum of cancerous patients for the first </w:t>
      </w:r>
      <w:proofErr w:type="gramStart"/>
      <w:r>
        <w:rPr>
          <w:rFonts w:ascii="Book Antiqua" w:eastAsia="Book Antiqua" w:hAnsi="Book Antiqua" w:cs="Book Antiqua"/>
          <w:color w:val="000000"/>
        </w:rPr>
        <w:t>time</w:t>
      </w:r>
      <w:r w:rsidR="003E5B9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4,8,9</w:t>
      </w:r>
      <w:r w:rsidR="003E5B9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continuously released in the bloodstream through different mechanisms such as apoptosis, necrosis, and active secretion by the tumor cell. When originating from a cancer cell,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called circulating tumor DNA (</w:t>
      </w:r>
      <w:proofErr w:type="spellStart"/>
      <w:r>
        <w:rPr>
          <w:rFonts w:ascii="Book Antiqua" w:eastAsia="Book Antiqua" w:hAnsi="Book Antiqua" w:cs="Book Antiqua"/>
          <w:color w:val="000000"/>
        </w:rPr>
        <w:t>ctDNA</w:t>
      </w:r>
      <w:proofErr w:type="spellEnd"/>
      <w:proofErr w:type="gramStart"/>
      <w:r>
        <w:rPr>
          <w:rFonts w:ascii="Book Antiqua" w:eastAsia="Book Antiqua" w:hAnsi="Book Antiqua" w:cs="Book Antiqua"/>
          <w:color w:val="000000"/>
        </w:rPr>
        <w:t>)</w:t>
      </w:r>
      <w:r w:rsidR="003E5B9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4</w:t>
      </w:r>
      <w:r w:rsidR="003E5B9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Concentration levels seem to correlate with the cancer stage and size; advanced-stage cancer patients show a higher concentration of </w:t>
      </w:r>
      <w:proofErr w:type="spellStart"/>
      <w:proofErr w:type="gramStart"/>
      <w:r>
        <w:rPr>
          <w:rFonts w:ascii="Book Antiqua" w:eastAsia="Book Antiqua" w:hAnsi="Book Antiqua" w:cs="Book Antiqua"/>
          <w:color w:val="000000"/>
        </w:rPr>
        <w:t>cfDNA</w:t>
      </w:r>
      <w:proofErr w:type="spellEnd"/>
      <w:r w:rsidR="003E5B9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8,9</w:t>
      </w:r>
      <w:r w:rsidR="003E5B9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While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quantification in the bloodstream might indicate the presence or absence of cancer, sequencing and analyzing the mutation patterns of this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goes one step further: mutational profiling might give the researchers clues on the tumor’s tissue of origin, providing information to target further specific investigations</w:t>
      </w:r>
      <w:r w:rsidR="003E5B96">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9</w:t>
      </w:r>
      <w:r w:rsidR="003E5B96">
        <w:rPr>
          <w:rFonts w:ascii="Book Antiqua" w:hAnsi="Book Antiqua" w:cs="Book Antiqua" w:hint="eastAsia"/>
          <w:color w:val="000000"/>
          <w:vertAlign w:val="superscript"/>
          <w:lang w:eastAsia="zh-CN"/>
        </w:rPr>
        <w:t>]</w:t>
      </w:r>
      <w:r>
        <w:rPr>
          <w:rFonts w:ascii="Book Antiqua" w:eastAsia="Book Antiqua" w:hAnsi="Book Antiqua" w:cs="Book Antiqua"/>
          <w:color w:val="000000"/>
        </w:rPr>
        <w:t>. Recent progress in genomic technology also provides highly sensitive detection of low-prevalence mutations, even in high signal-to-noise configurations, thus theoretically enabling very early cancer diagnosis. The ability to run repeatable, non-invasive, multi-cancer early detection tests would bring significant advantages in the global care of frequently hardly reachable cancer locations, such as gastrointestinal cancers.</w:t>
      </w:r>
    </w:p>
    <w:p w14:paraId="0C80DC10" w14:textId="77777777" w:rsidR="00A77B3E" w:rsidRDefault="008810E7" w:rsidP="003E5B96">
      <w:pPr>
        <w:spacing w:line="360" w:lineRule="auto"/>
        <w:ind w:firstLineChars="100" w:firstLine="240"/>
        <w:jc w:val="both"/>
      </w:pPr>
      <w:r>
        <w:rPr>
          <w:rFonts w:ascii="Book Antiqua" w:eastAsia="Book Antiqua" w:hAnsi="Book Antiqua" w:cs="Book Antiqua"/>
          <w:color w:val="000000"/>
        </w:rPr>
        <w:t xml:space="preserve">The present systematic review of the literature aims to describe the current state of developing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liquid biopsies as a means of early gastrointestinal cancer detection and screening.</w:t>
      </w:r>
    </w:p>
    <w:p w14:paraId="46870A50" w14:textId="77777777" w:rsidR="00A77B3E" w:rsidRDefault="00A77B3E">
      <w:pPr>
        <w:spacing w:line="360" w:lineRule="auto"/>
        <w:jc w:val="both"/>
      </w:pPr>
    </w:p>
    <w:p w14:paraId="45A367E2" w14:textId="77777777" w:rsidR="00A77B3E" w:rsidRDefault="008810E7">
      <w:pPr>
        <w:spacing w:line="360" w:lineRule="auto"/>
        <w:jc w:val="both"/>
      </w:pPr>
      <w:r>
        <w:rPr>
          <w:rFonts w:ascii="Book Antiqua" w:eastAsia="Book Antiqua" w:hAnsi="Book Antiqua" w:cs="Book Antiqua"/>
          <w:b/>
          <w:caps/>
          <w:color w:val="000000"/>
          <w:u w:val="single"/>
        </w:rPr>
        <w:t>MATERIALS AND METHODS</w:t>
      </w:r>
    </w:p>
    <w:p w14:paraId="28D528F0" w14:textId="77777777" w:rsidR="00A77B3E" w:rsidRDefault="008810E7">
      <w:pPr>
        <w:spacing w:line="360" w:lineRule="auto"/>
        <w:jc w:val="both"/>
      </w:pPr>
      <w:r>
        <w:rPr>
          <w:rFonts w:ascii="Book Antiqua" w:eastAsia="Book Antiqua" w:hAnsi="Book Antiqua" w:cs="Book Antiqua"/>
          <w:color w:val="000000"/>
        </w:rPr>
        <w:t xml:space="preserve">A systematic review of the literature was performed following the PRISMA </w:t>
      </w:r>
      <w:proofErr w:type="gramStart"/>
      <w:r>
        <w:rPr>
          <w:rFonts w:ascii="Book Antiqua" w:eastAsia="Book Antiqua" w:hAnsi="Book Antiqua" w:cs="Book Antiqua"/>
          <w:color w:val="000000"/>
        </w:rPr>
        <w:t>guidelines</w:t>
      </w:r>
      <w:r w:rsidR="002B25F8">
        <w:rPr>
          <w:rFonts w:ascii="Book Antiqua" w:hAnsi="Book Antiqua" w:cs="Book Antiqua" w:hint="eastAsia"/>
          <w:color w:val="000000"/>
          <w:vertAlign w:val="superscript"/>
          <w:lang w:eastAsia="zh-CN"/>
        </w:rPr>
        <w:t>[</w:t>
      </w:r>
      <w:proofErr w:type="gramEnd"/>
      <w:r w:rsidRPr="002B25F8">
        <w:rPr>
          <w:rFonts w:ascii="Book Antiqua" w:eastAsia="Book Antiqua" w:hAnsi="Book Antiqua" w:cs="Book Antiqua"/>
          <w:color w:val="000000"/>
          <w:vertAlign w:val="superscript"/>
        </w:rPr>
        <w:t>10</w:t>
      </w:r>
      <w:r w:rsidR="002B25F8">
        <w:rPr>
          <w:rFonts w:ascii="Book Antiqua" w:hAnsi="Book Antiqua" w:cs="Book Antiqua" w:hint="eastAsia"/>
          <w:color w:val="000000"/>
          <w:vertAlign w:val="superscript"/>
          <w:lang w:eastAsia="zh-CN"/>
        </w:rPr>
        <w:t>]</w:t>
      </w:r>
      <w:r w:rsidRPr="002B25F8">
        <w:rPr>
          <w:rFonts w:ascii="Book Antiqua" w:eastAsia="Book Antiqua" w:hAnsi="Book Antiqua" w:cs="Book Antiqua"/>
          <w:color w:val="000000"/>
        </w:rPr>
        <w:t>. All articles written in English from January 2010 to</w:t>
      </w:r>
      <w:r>
        <w:rPr>
          <w:rFonts w:ascii="Book Antiqua" w:eastAsia="Book Antiqua" w:hAnsi="Book Antiqua" w:cs="Book Antiqua"/>
          <w:color w:val="000000"/>
        </w:rPr>
        <w:t xml:space="preserve"> January 2021 were searched on January 19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2021, through the</w:t>
      </w:r>
      <w:r w:rsidR="002B25F8">
        <w:rPr>
          <w:rFonts w:ascii="Book Antiqua" w:eastAsia="Book Antiqua" w:hAnsi="Book Antiqua" w:cs="Book Antiqua"/>
          <w:color w:val="000000"/>
        </w:rPr>
        <w:t xml:space="preserve"> Pub</w:t>
      </w:r>
      <w:r w:rsidR="002B25F8">
        <w:rPr>
          <w:rFonts w:ascii="Book Antiqua" w:hAnsi="Book Antiqua" w:cs="Book Antiqua" w:hint="eastAsia"/>
          <w:color w:val="000000"/>
          <w:lang w:eastAsia="zh-CN"/>
        </w:rPr>
        <w:t>M</w:t>
      </w:r>
      <w:r>
        <w:rPr>
          <w:rFonts w:ascii="Book Antiqua" w:eastAsia="Book Antiqua" w:hAnsi="Book Antiqua" w:cs="Book Antiqua"/>
          <w:color w:val="000000"/>
        </w:rPr>
        <w:t xml:space="preserve">ed database using the following research algorithm: (liquid biopsy OR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AND (multiple OR gastrointestinal OR colon OR colorectal OR gastric OR </w:t>
      </w:r>
      <w:proofErr w:type="spellStart"/>
      <w:r>
        <w:rPr>
          <w:rFonts w:ascii="Book Antiqua" w:eastAsia="Book Antiqua" w:hAnsi="Book Antiqua" w:cs="Book Antiqua"/>
          <w:color w:val="000000"/>
        </w:rPr>
        <w:t>oesophag</w:t>
      </w:r>
      <w:proofErr w:type="spellEnd"/>
      <w:r>
        <w:rPr>
          <w:rFonts w:ascii="Book Antiqua" w:eastAsia="Book Antiqua" w:hAnsi="Book Antiqua" w:cs="Book Antiqua"/>
          <w:color w:val="000000"/>
        </w:rPr>
        <w:t xml:space="preserve">* OR liver OR hepatocellular OR pancreatic) AND (cancer OR tumor OR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(screening OR </w:t>
      </w:r>
      <w:proofErr w:type="spellStart"/>
      <w:r>
        <w:rPr>
          <w:rFonts w:ascii="Book Antiqua" w:eastAsia="Book Antiqua" w:hAnsi="Book Antiqua" w:cs="Book Antiqua"/>
          <w:color w:val="000000"/>
        </w:rPr>
        <w:t>diagnos</w:t>
      </w:r>
      <w:proofErr w:type="spellEnd"/>
      <w:r>
        <w:rPr>
          <w:rFonts w:ascii="Book Antiqua" w:eastAsia="Book Antiqua" w:hAnsi="Book Antiqua" w:cs="Book Antiqua"/>
          <w:color w:val="000000"/>
        </w:rPr>
        <w:t xml:space="preserve">* OR detect*) AND early AND (blood OR venous OR plasma) NOT review. </w:t>
      </w:r>
    </w:p>
    <w:p w14:paraId="14903EE1" w14:textId="77777777" w:rsidR="00A77B3E" w:rsidRDefault="008810E7" w:rsidP="002B25F8">
      <w:pPr>
        <w:spacing w:line="360" w:lineRule="auto"/>
        <w:ind w:firstLineChars="100" w:firstLine="240"/>
        <w:jc w:val="both"/>
      </w:pPr>
      <w:r>
        <w:rPr>
          <w:rFonts w:ascii="Book Antiqua" w:eastAsia="Book Antiqua" w:hAnsi="Book Antiqua" w:cs="Book Antiqua"/>
          <w:color w:val="000000"/>
        </w:rPr>
        <w:t xml:space="preserve">After a first selection based on titles for screening, eligible articles were selected based on abstract analysis. Then, full-text analysis of the eligible articles searched for criteria of the finally included articles. Two investigators (I </w:t>
      </w:r>
      <w:proofErr w:type="spellStart"/>
      <w:r>
        <w:rPr>
          <w:rFonts w:ascii="Book Antiqua" w:eastAsia="Book Antiqua" w:hAnsi="Book Antiqua" w:cs="Book Antiqua"/>
          <w:color w:val="000000"/>
        </w:rPr>
        <w:t>Uhe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Douissard</w:t>
      </w:r>
      <w:proofErr w:type="spellEnd"/>
      <w:r>
        <w:rPr>
          <w:rFonts w:ascii="Book Antiqua" w:eastAsia="Book Antiqua" w:hAnsi="Book Antiqua" w:cs="Book Antiqua"/>
          <w:color w:val="000000"/>
        </w:rPr>
        <w:t xml:space="preserve">) independently assessed the articles for eligibility and inclusion. Discordances in study inclusions were solved by re-evaluation between the two reviewers. </w:t>
      </w:r>
    </w:p>
    <w:p w14:paraId="7CC90059" w14:textId="77777777" w:rsidR="00A77B3E" w:rsidRDefault="008810E7" w:rsidP="005A1C42">
      <w:pPr>
        <w:spacing w:line="360" w:lineRule="auto"/>
        <w:ind w:firstLineChars="100" w:firstLine="240"/>
        <w:jc w:val="both"/>
      </w:pPr>
      <w:r>
        <w:rPr>
          <w:rFonts w:ascii="Book Antiqua" w:eastAsia="Book Antiqua" w:hAnsi="Book Antiqua" w:cs="Book Antiqua"/>
          <w:color w:val="000000"/>
        </w:rPr>
        <w:t xml:space="preserve">All relevant articles reporting human studies investigating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liquid biopsy as a screening method or diagnosis method for newly discovered untreated primary gastrointestinal cancers were included. Studies investigating multiple cancer screening, including gastrointestinal but not limited to them, were also included. Excluded articles were studies investigating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 a follow-up method after cancer treatment, </w:t>
      </w:r>
      <w:r>
        <w:rPr>
          <w:rFonts w:ascii="Book Antiqua" w:eastAsia="Book Antiqua" w:hAnsi="Book Antiqua" w:cs="Book Antiqua"/>
          <w:color w:val="000000"/>
        </w:rPr>
        <w:lastRenderedPageBreak/>
        <w:t xml:space="preserve">minimal residual disease detection, studies investigating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 a prognosis method only, reviews, meta-analyses, theoretical papers, and biological studies not reporting clinical outcomes. Studies reporting cancer patients who were already treated, surgically or medically, have also been excluded. To improve the present review’s clinical relevance, only the total number of participants in the papers’ validations cohorts were considered. If available, test performances were reported in terms of sensitivity (Se), specificity (</w:t>
      </w:r>
      <w:proofErr w:type="spellStart"/>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positive and negative predictive values, or area under the curve (AUC). </w:t>
      </w:r>
    </w:p>
    <w:p w14:paraId="461F4287" w14:textId="77777777" w:rsidR="006D17D4" w:rsidRDefault="006D17D4" w:rsidP="006D17D4">
      <w:pPr>
        <w:spacing w:line="360" w:lineRule="auto"/>
        <w:jc w:val="both"/>
        <w:rPr>
          <w:rFonts w:ascii="Book Antiqua" w:hAnsi="Book Antiqua" w:cs="Book Antiqua"/>
          <w:b/>
          <w:i/>
          <w:color w:val="000000"/>
          <w:lang w:eastAsia="zh-CN"/>
        </w:rPr>
      </w:pPr>
    </w:p>
    <w:p w14:paraId="384819F9" w14:textId="77777777" w:rsidR="006D17D4" w:rsidRPr="005A1C42" w:rsidRDefault="006D17D4" w:rsidP="006D17D4">
      <w:pPr>
        <w:spacing w:line="360" w:lineRule="auto"/>
        <w:jc w:val="both"/>
        <w:rPr>
          <w:b/>
          <w:i/>
        </w:rPr>
      </w:pPr>
      <w:r w:rsidRPr="005A1C42">
        <w:rPr>
          <w:rFonts w:ascii="Book Antiqua" w:eastAsia="Book Antiqua" w:hAnsi="Book Antiqua" w:cs="Book Antiqua"/>
          <w:b/>
          <w:i/>
          <w:color w:val="000000"/>
        </w:rPr>
        <w:t xml:space="preserve">Literature search and studies characteristics </w:t>
      </w:r>
    </w:p>
    <w:p w14:paraId="411932A2" w14:textId="77777777" w:rsidR="006D17D4" w:rsidRDefault="006D17D4" w:rsidP="006D17D4">
      <w:pPr>
        <w:spacing w:line="360" w:lineRule="auto"/>
        <w:jc w:val="both"/>
      </w:pPr>
      <w:r>
        <w:rPr>
          <w:rFonts w:ascii="Book Antiqua" w:eastAsia="Book Antiqua" w:hAnsi="Book Antiqua" w:cs="Book Antiqua"/>
          <w:color w:val="000000"/>
        </w:rPr>
        <w:t xml:space="preserve">A total of 263 articles were identified through the PubMed search. Two articles were not written in English, 11 were not original publications, and 119 did not involve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Thirty-five articles did not mention gastrointestinal cancer, and 44 did not investigate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 a screening or diagnosis method, leaving 52 articles. After full-text reading, thirteen studies were ultimately included for analysis, representing a total of 4824 patients (</w:t>
      </w:r>
      <w:r w:rsidR="009C3134">
        <w:rPr>
          <w:rFonts w:ascii="Book Antiqua" w:eastAsia="Book Antiqua" w:hAnsi="Book Antiqua" w:cs="Book Antiqua"/>
          <w:color w:val="000000"/>
        </w:rPr>
        <w:t xml:space="preserve">Table </w:t>
      </w:r>
      <w:r w:rsidR="009C3134">
        <w:rPr>
          <w:rFonts w:ascii="Book Antiqua" w:hAnsi="Book Antiqua" w:cs="Book Antiqua" w:hint="eastAsia"/>
          <w:color w:val="000000"/>
          <w:lang w:eastAsia="zh-CN"/>
        </w:rPr>
        <w:t>1</w:t>
      </w:r>
      <w:r w:rsidRPr="005A1C42">
        <w:rPr>
          <w:rFonts w:ascii="Book Antiqua" w:eastAsia="Book Antiqua" w:hAnsi="Book Antiqua" w:cs="Book Antiqua"/>
          <w:color w:val="000000"/>
        </w:rPr>
        <w:t>, Figure 1</w:t>
      </w:r>
      <w:r>
        <w:rPr>
          <w:rFonts w:ascii="Book Antiqua" w:eastAsia="Book Antiqua" w:hAnsi="Book Antiqua" w:cs="Book Antiqua"/>
          <w:color w:val="000000"/>
        </w:rPr>
        <w:t xml:space="preserve">). The largest study included blood samples from 1194 </w:t>
      </w:r>
      <w:proofErr w:type="gramStart"/>
      <w:r>
        <w:rPr>
          <w:rFonts w:ascii="Book Antiqua" w:eastAsia="Book Antiqua" w:hAnsi="Book Antiqua" w:cs="Book Antiqua"/>
          <w:color w:val="000000"/>
        </w:rPr>
        <w:t>participants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while the smallest study included samples of 130 participants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Six studies took place in </w:t>
      </w:r>
      <w:proofErr w:type="gramStart"/>
      <w:r>
        <w:rPr>
          <w:rFonts w:ascii="Book Antiqua" w:eastAsia="Book Antiqua" w:hAnsi="Book Antiqua" w:cs="Book Antiqua"/>
          <w:color w:val="000000"/>
        </w:rPr>
        <w:t>China</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11,13–17</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three in the U</w:t>
      </w:r>
      <w:r>
        <w:rPr>
          <w:rFonts w:ascii="Book Antiqua" w:hAnsi="Book Antiqua" w:cs="Book Antiqua" w:hint="eastAsia"/>
          <w:color w:val="000000"/>
          <w:lang w:eastAsia="zh-CN"/>
        </w:rPr>
        <w:t>nited States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9,18,19</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and four in Europe</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12,20–22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Five were </w:t>
      </w:r>
      <w:proofErr w:type="gramStart"/>
      <w:r>
        <w:rPr>
          <w:rFonts w:ascii="Book Antiqua" w:eastAsia="Book Antiqua" w:hAnsi="Book Antiqua" w:cs="Book Antiqua"/>
          <w:color w:val="000000"/>
        </w:rPr>
        <w:t>multicentric</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9,11,16,18,19</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four monocentric</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13,14,17,22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four studies did not mention the information. Five studies focused on colorectal cancer (CRC)</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9,12,17,20,22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three on various cancer types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14,19,21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of which two included gastric cancers</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14,19</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three on hepatocellular carcinoma (HCC)</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11,15,16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two on pancreatic ductal adenocarcinoma (PDAC)</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13,18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All studies compared cancer and non-cancer individuals. Five of them also included in their analysis a group of patients with pre-cancerous lesions, such as colorectal adenoma or hyperplasia, liver cirrhosis, or chronic hepatitis B virus infection</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11,12,15,16,22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r w:rsidR="009C3134">
        <w:rPr>
          <w:rFonts w:ascii="Book Antiqua" w:eastAsia="Book Antiqua" w:hAnsi="Book Antiqua" w:cs="Book Antiqua"/>
          <w:color w:val="000000"/>
        </w:rPr>
        <w:t xml:space="preserve">Table </w:t>
      </w:r>
      <w:r w:rsidR="009C3134">
        <w:rPr>
          <w:rFonts w:ascii="Book Antiqua" w:hAnsi="Book Antiqua" w:cs="Book Antiqua" w:hint="eastAsia"/>
          <w:color w:val="000000"/>
          <w:lang w:eastAsia="zh-CN"/>
        </w:rPr>
        <w:t>2</w:t>
      </w:r>
      <w:r>
        <w:rPr>
          <w:rFonts w:ascii="Book Antiqua" w:eastAsia="Book Antiqua" w:hAnsi="Book Antiqua" w:cs="Book Antiqua"/>
          <w:color w:val="000000"/>
        </w:rPr>
        <w:t xml:space="preserve">). </w:t>
      </w:r>
    </w:p>
    <w:p w14:paraId="7EB84E22" w14:textId="77777777" w:rsidR="006D17D4" w:rsidRDefault="006D17D4" w:rsidP="006D17D4">
      <w:pPr>
        <w:spacing w:line="360" w:lineRule="auto"/>
        <w:jc w:val="both"/>
      </w:pPr>
    </w:p>
    <w:p w14:paraId="7F9A7405" w14:textId="77777777" w:rsidR="006D17D4" w:rsidRPr="006D17D4" w:rsidRDefault="006D17D4" w:rsidP="006D17D4">
      <w:pPr>
        <w:spacing w:line="360" w:lineRule="auto"/>
        <w:jc w:val="both"/>
        <w:rPr>
          <w:b/>
          <w:i/>
        </w:rPr>
      </w:pPr>
      <w:r w:rsidRPr="006D17D4">
        <w:rPr>
          <w:rFonts w:ascii="Book Antiqua" w:eastAsia="Book Antiqua" w:hAnsi="Book Antiqua" w:cs="Book Antiqua"/>
          <w:b/>
          <w:i/>
          <w:color w:val="000000"/>
        </w:rPr>
        <w:t>Risk of bias of included studies</w:t>
      </w:r>
    </w:p>
    <w:p w14:paraId="6361E5D1" w14:textId="77777777" w:rsidR="006D17D4" w:rsidRPr="006D17D4" w:rsidRDefault="006D17D4" w:rsidP="006D17D4">
      <w:pPr>
        <w:spacing w:line="360" w:lineRule="auto"/>
        <w:jc w:val="both"/>
        <w:rPr>
          <w:lang w:eastAsia="zh-CN"/>
        </w:rPr>
      </w:pPr>
      <w:r>
        <w:rPr>
          <w:rFonts w:ascii="Book Antiqua" w:eastAsia="Book Antiqua" w:hAnsi="Book Antiqua" w:cs="Book Antiqua"/>
          <w:color w:val="000000"/>
        </w:rPr>
        <w:lastRenderedPageBreak/>
        <w:t>The risk of bias of included studies was determined using the ROBINS-I tool (</w:t>
      </w:r>
      <w:proofErr w:type="gramStart"/>
      <w:r>
        <w:rPr>
          <w:rFonts w:ascii="Book Antiqua" w:eastAsia="Book Antiqua" w:hAnsi="Book Antiqua" w:cs="Book Antiqua"/>
          <w:color w:val="000000"/>
        </w:rPr>
        <w:t>2016)</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Except for one study with an overall low risk of </w:t>
      </w:r>
      <w:proofErr w:type="gramStart"/>
      <w:r>
        <w:rPr>
          <w:rFonts w:ascii="Book Antiqua" w:eastAsia="Book Antiqua" w:hAnsi="Book Antiqua" w:cs="Book Antiqua"/>
          <w:color w:val="000000"/>
        </w:rPr>
        <w:t>bias</w:t>
      </w:r>
      <w:r>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rPr>
        <w:t>, all included studies were at moderate risk (</w:t>
      </w:r>
      <w:r w:rsidRPr="006D17D4">
        <w:rPr>
          <w:rFonts w:ascii="Book Antiqua" w:eastAsia="Book Antiqua" w:hAnsi="Book Antiqua" w:cs="Book Antiqua"/>
          <w:color w:val="000000"/>
        </w:rPr>
        <w:t xml:space="preserve">Table </w:t>
      </w:r>
      <w:r w:rsidR="009C3134">
        <w:rPr>
          <w:rFonts w:ascii="Book Antiqua" w:hAnsi="Book Antiqua" w:cs="Book Antiqua" w:hint="eastAsia"/>
          <w:color w:val="000000"/>
          <w:lang w:eastAsia="zh-CN"/>
        </w:rPr>
        <w:t>3</w:t>
      </w:r>
      <w:r>
        <w:rPr>
          <w:rFonts w:ascii="Book Antiqua" w:eastAsia="Book Antiqua" w:hAnsi="Book Antiqua" w:cs="Book Antiqua"/>
          <w:color w:val="000000"/>
        </w:rPr>
        <w:t>).</w:t>
      </w:r>
    </w:p>
    <w:p w14:paraId="3DBA6276" w14:textId="77777777" w:rsidR="006D17D4" w:rsidRDefault="006D17D4" w:rsidP="006D17D4">
      <w:pPr>
        <w:spacing w:line="360" w:lineRule="auto"/>
        <w:jc w:val="both"/>
      </w:pPr>
    </w:p>
    <w:p w14:paraId="3260130C" w14:textId="77777777" w:rsidR="006D17D4" w:rsidRPr="006D17D4" w:rsidRDefault="006D17D4" w:rsidP="006D17D4">
      <w:pPr>
        <w:spacing w:line="360" w:lineRule="auto"/>
        <w:jc w:val="both"/>
        <w:rPr>
          <w:b/>
          <w:i/>
          <w:lang w:eastAsia="zh-CN"/>
        </w:rPr>
      </w:pPr>
      <w:r w:rsidRPr="006D17D4">
        <w:rPr>
          <w:rFonts w:ascii="Book Antiqua" w:eastAsia="Book Antiqua" w:hAnsi="Book Antiqua" w:cs="Book Antiqua"/>
          <w:b/>
          <w:i/>
          <w:color w:val="000000"/>
        </w:rPr>
        <w:t>Extraction and sequencing methods</w:t>
      </w:r>
    </w:p>
    <w:p w14:paraId="2AC78675" w14:textId="77777777" w:rsidR="006D17D4" w:rsidRDefault="006D17D4" w:rsidP="006D17D4">
      <w:pPr>
        <w:spacing w:line="360" w:lineRule="auto"/>
        <w:jc w:val="both"/>
      </w:pPr>
      <w:r>
        <w:rPr>
          <w:rFonts w:ascii="Book Antiqua" w:eastAsia="Book Antiqua" w:hAnsi="Book Antiqua" w:cs="Book Antiqua"/>
          <w:color w:val="000000"/>
        </w:rPr>
        <w:t xml:space="preserve">All studies collected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from plasma samples. Kits used for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extraction from plasma samples can be found in </w:t>
      </w:r>
      <w:r w:rsidR="009C3134">
        <w:rPr>
          <w:rFonts w:ascii="Book Antiqua" w:eastAsia="Book Antiqua" w:hAnsi="Book Antiqua" w:cs="Book Antiqua"/>
          <w:color w:val="000000"/>
        </w:rPr>
        <w:t xml:space="preserve">Table </w:t>
      </w:r>
      <w:r w:rsidR="009C3134">
        <w:rPr>
          <w:rFonts w:ascii="Book Antiqua" w:hAnsi="Book Antiqua" w:cs="Book Antiqua" w:hint="eastAsia"/>
          <w:color w:val="000000"/>
          <w:lang w:eastAsia="zh-CN"/>
        </w:rPr>
        <w:t>4</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QIAamp</w:t>
      </w:r>
      <w:proofErr w:type="spellEnd"/>
      <w:r>
        <w:rPr>
          <w:rFonts w:ascii="Book Antiqua" w:eastAsia="Book Antiqua" w:hAnsi="Book Antiqua" w:cs="Book Antiqua"/>
          <w:color w:val="000000"/>
        </w:rPr>
        <w:t xml:space="preserve"> circulating nucleic acid kit was the most employed, a spin column-based kit (</w:t>
      </w:r>
      <w:r>
        <w:rPr>
          <w:rFonts w:ascii="Book Antiqua" w:eastAsia="Book Antiqua" w:hAnsi="Book Antiqua" w:cs="Book Antiqua"/>
          <w:i/>
          <w:iCs/>
          <w:color w:val="000000"/>
        </w:rPr>
        <w:t>n</w:t>
      </w:r>
      <w:r>
        <w:rPr>
          <w:rFonts w:ascii="Book Antiqua" w:eastAsia="Book Antiqua" w:hAnsi="Book Antiqua" w:cs="Book Antiqua"/>
          <w:color w:val="000000"/>
        </w:rPr>
        <w:t xml:space="preserve"> = 7/13). A large majority of studies used </w:t>
      </w:r>
      <w:bookmarkStart w:id="6" w:name="OLE_LINK75"/>
      <w:r>
        <w:rPr>
          <w:rFonts w:ascii="Book Antiqua" w:eastAsia="Book Antiqua" w:hAnsi="Book Antiqua" w:cs="Book Antiqua"/>
          <w:color w:val="000000"/>
        </w:rPr>
        <w:t>next-generation sequencing</w:t>
      </w:r>
      <w:bookmarkEnd w:id="6"/>
      <w:r>
        <w:rPr>
          <w:rFonts w:ascii="Book Antiqua" w:eastAsia="Book Antiqua" w:hAnsi="Book Antiqua" w:cs="Book Antiqua"/>
          <w:color w:val="000000"/>
        </w:rPr>
        <w:t xml:space="preserve"> (NGS) (</w:t>
      </w:r>
      <w:r>
        <w:rPr>
          <w:rFonts w:ascii="Book Antiqua" w:eastAsia="Book Antiqua" w:hAnsi="Book Antiqua" w:cs="Book Antiqua"/>
          <w:i/>
          <w:iCs/>
          <w:color w:val="000000"/>
        </w:rPr>
        <w:t>n</w:t>
      </w:r>
      <w:r>
        <w:rPr>
          <w:rFonts w:ascii="Book Antiqua" w:eastAsia="Book Antiqua" w:hAnsi="Book Antiqua" w:cs="Book Antiqua"/>
          <w:color w:val="000000"/>
        </w:rPr>
        <w:t xml:space="preserve"> = 9/13), two used </w:t>
      </w:r>
      <w:bookmarkStart w:id="7" w:name="OLE_LINK76"/>
      <w:bookmarkStart w:id="8" w:name="OLE_LINK77"/>
      <w:r>
        <w:rPr>
          <w:rFonts w:ascii="Book Antiqua" w:eastAsia="Book Antiqua" w:hAnsi="Book Antiqua" w:cs="Book Antiqua"/>
          <w:color w:val="000000"/>
        </w:rPr>
        <w:t>real-time polymerase chain reaction</w:t>
      </w:r>
      <w:bookmarkEnd w:id="7"/>
      <w:bookmarkEnd w:id="8"/>
      <w:r>
        <w:rPr>
          <w:rFonts w:ascii="Book Antiqua" w:eastAsia="Book Antiqua" w:hAnsi="Book Antiqua" w:cs="Book Antiqua"/>
          <w:color w:val="000000"/>
        </w:rPr>
        <w:t xml:space="preserve"> (RT-PCR), one digital droplet PCR, and one multiplex methylation-specific PCR. Various mutational patterns and genomic profiling strategies were investigated (</w:t>
      </w:r>
      <w:r w:rsidR="009C3134">
        <w:rPr>
          <w:rFonts w:ascii="Book Antiqua" w:eastAsia="Book Antiqua" w:hAnsi="Book Antiqua" w:cs="Book Antiqua"/>
          <w:color w:val="000000"/>
        </w:rPr>
        <w:t xml:space="preserve">Table </w:t>
      </w:r>
      <w:r w:rsidR="009C3134">
        <w:rPr>
          <w:rFonts w:ascii="Book Antiqua" w:hAnsi="Book Antiqua" w:cs="Book Antiqua" w:hint="eastAsia"/>
          <w:color w:val="000000"/>
          <w:lang w:eastAsia="zh-CN"/>
        </w:rPr>
        <w:t>4</w:t>
      </w:r>
      <w:r>
        <w:rPr>
          <w:rFonts w:ascii="Book Antiqua" w:eastAsia="Book Antiqua" w:hAnsi="Book Antiqua" w:cs="Book Antiqua"/>
          <w:color w:val="000000"/>
        </w:rPr>
        <w:t>). Most studies focused on methylation variations (</w:t>
      </w:r>
      <w:r>
        <w:rPr>
          <w:rFonts w:ascii="Book Antiqua" w:eastAsia="Book Antiqua" w:hAnsi="Book Antiqua" w:cs="Book Antiqua"/>
          <w:i/>
          <w:iCs/>
          <w:color w:val="000000"/>
        </w:rPr>
        <w:t>n</w:t>
      </w:r>
      <w:r>
        <w:rPr>
          <w:rFonts w:ascii="Book Antiqua" w:eastAsia="Book Antiqua" w:hAnsi="Book Antiqua" w:cs="Book Antiqua"/>
          <w:color w:val="000000"/>
        </w:rPr>
        <w:t xml:space="preserve"> = 7/13), while others investigated specific mutation locations such as </w:t>
      </w:r>
      <w:r w:rsidRPr="006D17D4">
        <w:rPr>
          <w:rFonts w:ascii="Book Antiqua" w:eastAsia="Book Antiqua" w:hAnsi="Book Antiqua" w:cs="Book Antiqua"/>
          <w:i/>
          <w:color w:val="000000"/>
        </w:rPr>
        <w:t>KRAS</w:t>
      </w:r>
      <w:r>
        <w:rPr>
          <w:rFonts w:ascii="Book Antiqua" w:eastAsia="Book Antiqua" w:hAnsi="Book Antiqua" w:cs="Book Antiqua"/>
          <w:color w:val="000000"/>
        </w:rPr>
        <w:t xml:space="preserve"> and </w:t>
      </w:r>
      <w:r w:rsidRPr="006D17D4">
        <w:rPr>
          <w:rFonts w:ascii="Book Antiqua" w:eastAsia="Book Antiqua" w:hAnsi="Book Antiqua" w:cs="Book Antiqua"/>
          <w:i/>
          <w:color w:val="000000"/>
        </w:rPr>
        <w:t>BRAF</w:t>
      </w:r>
      <w:r>
        <w:rPr>
          <w:rFonts w:ascii="Book Antiqua" w:eastAsia="Book Antiqua" w:hAnsi="Book Antiqua" w:cs="Book Antiqua"/>
          <w:color w:val="000000"/>
        </w:rPr>
        <w:t xml:space="preserve"> or more complex mutational patterns. </w:t>
      </w:r>
    </w:p>
    <w:p w14:paraId="437DFAD7" w14:textId="77777777" w:rsidR="006D17D4" w:rsidRDefault="006D17D4" w:rsidP="006D17D4">
      <w:pPr>
        <w:spacing w:line="360" w:lineRule="auto"/>
        <w:jc w:val="both"/>
      </w:pPr>
    </w:p>
    <w:p w14:paraId="530CD6C2" w14:textId="77777777" w:rsidR="006D17D4" w:rsidRPr="006D17D4" w:rsidRDefault="006D17D4" w:rsidP="006D17D4">
      <w:pPr>
        <w:spacing w:line="360" w:lineRule="auto"/>
        <w:jc w:val="both"/>
        <w:rPr>
          <w:b/>
          <w:i/>
        </w:rPr>
      </w:pPr>
      <w:r w:rsidRPr="006D17D4">
        <w:rPr>
          <w:rFonts w:ascii="Book Antiqua" w:eastAsia="Book Antiqua" w:hAnsi="Book Antiqua" w:cs="Book Antiqua"/>
          <w:b/>
          <w:i/>
          <w:color w:val="000000"/>
        </w:rPr>
        <w:t>Tests performance</w:t>
      </w:r>
    </w:p>
    <w:p w14:paraId="2E97A359" w14:textId="77777777" w:rsidR="006D17D4" w:rsidRPr="006D17D4" w:rsidRDefault="006D17D4" w:rsidP="006D17D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Overall test performances for each cancer subgroup are described in </w:t>
      </w:r>
      <w:r w:rsidR="009C3134">
        <w:rPr>
          <w:rFonts w:ascii="Book Antiqua" w:eastAsia="Book Antiqua" w:hAnsi="Book Antiqua" w:cs="Book Antiqua"/>
          <w:color w:val="000000"/>
        </w:rPr>
        <w:t xml:space="preserve">Table </w:t>
      </w:r>
      <w:r w:rsidR="009C3134">
        <w:rPr>
          <w:rFonts w:ascii="Book Antiqua" w:hAnsi="Book Antiqua" w:cs="Book Antiqua" w:hint="eastAsia"/>
          <w:color w:val="000000"/>
          <w:lang w:eastAsia="zh-CN"/>
        </w:rPr>
        <w:t>5</w:t>
      </w:r>
      <w:r w:rsidRPr="006D17D4">
        <w:rPr>
          <w:rFonts w:ascii="Book Antiqua" w:eastAsia="Book Antiqua" w:hAnsi="Book Antiqua" w:cs="Book Antiqua"/>
          <w:color w:val="000000"/>
        </w:rPr>
        <w:t>.</w:t>
      </w:r>
    </w:p>
    <w:p w14:paraId="0A626321" w14:textId="77777777" w:rsidR="00A77B3E" w:rsidRDefault="00A77B3E">
      <w:pPr>
        <w:spacing w:line="360" w:lineRule="auto"/>
        <w:jc w:val="both"/>
      </w:pPr>
    </w:p>
    <w:p w14:paraId="7B819BA3" w14:textId="77777777" w:rsidR="00A77B3E" w:rsidRDefault="008810E7">
      <w:pPr>
        <w:spacing w:line="360" w:lineRule="auto"/>
        <w:jc w:val="both"/>
      </w:pPr>
      <w:r>
        <w:rPr>
          <w:rFonts w:ascii="Book Antiqua" w:eastAsia="Book Antiqua" w:hAnsi="Book Antiqua" w:cs="Book Antiqua"/>
          <w:b/>
          <w:caps/>
          <w:color w:val="000000"/>
          <w:u w:val="single"/>
        </w:rPr>
        <w:t>RESULTS</w:t>
      </w:r>
    </w:p>
    <w:p w14:paraId="363CB453" w14:textId="77777777" w:rsidR="00A77B3E" w:rsidRPr="005A1C42" w:rsidRDefault="008810E7">
      <w:pPr>
        <w:spacing w:line="360" w:lineRule="auto"/>
        <w:jc w:val="both"/>
        <w:rPr>
          <w:lang w:eastAsia="zh-CN"/>
        </w:rPr>
      </w:pPr>
      <w:r>
        <w:rPr>
          <w:rFonts w:ascii="Book Antiqua" w:eastAsia="Book Antiqua" w:hAnsi="Book Antiqua" w:cs="Book Antiqua"/>
          <w:b/>
          <w:bCs/>
          <w:i/>
          <w:iCs/>
          <w:color w:val="000000"/>
        </w:rPr>
        <w:t>CRC</w:t>
      </w:r>
    </w:p>
    <w:p w14:paraId="51DEB496" w14:textId="77777777" w:rsidR="00A77B3E" w:rsidRDefault="008810E7">
      <w:pPr>
        <w:spacing w:line="360" w:lineRule="auto"/>
        <w:jc w:val="both"/>
      </w:pPr>
      <w:r>
        <w:rPr>
          <w:rFonts w:ascii="Book Antiqua" w:eastAsia="Book Antiqua" w:hAnsi="Book Antiqua" w:cs="Book Antiqua"/>
          <w:color w:val="000000"/>
        </w:rPr>
        <w:t xml:space="preserve">Clinically relevant sensitivities and specificities to detect colorectal adenocarcinoma were achieved in three </w:t>
      </w:r>
      <w:proofErr w:type="gramStart"/>
      <w:r>
        <w:rPr>
          <w:rFonts w:ascii="Book Antiqua" w:eastAsia="Book Antiqua" w:hAnsi="Book Antiqua" w:cs="Book Antiqua"/>
          <w:color w:val="000000"/>
        </w:rPr>
        <w:t>studies</w:t>
      </w:r>
      <w:r w:rsidR="00A10B9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9,20,2</w:t>
      </w:r>
      <w:r w:rsidR="00A10B97">
        <w:rPr>
          <w:rFonts w:ascii="Book Antiqua" w:hAnsi="Book Antiqua" w:cs="Book Antiqua" w:hint="eastAsia"/>
          <w:color w:val="000000"/>
          <w:vertAlign w:val="superscript"/>
          <w:lang w:eastAsia="zh-CN"/>
        </w:rPr>
        <w:t>1]</w:t>
      </w:r>
      <w:r>
        <w:rPr>
          <w:rFonts w:ascii="Book Antiqua" w:eastAsia="Book Antiqua" w:hAnsi="Book Antiqua" w:cs="Book Antiqua"/>
          <w:color w:val="000000"/>
        </w:rPr>
        <w:t xml:space="preserve">, Li </w:t>
      </w:r>
      <w:r>
        <w:rPr>
          <w:rFonts w:ascii="Book Antiqua" w:eastAsia="Book Antiqua" w:hAnsi="Book Antiqua" w:cs="Book Antiqua"/>
          <w:i/>
          <w:iCs/>
          <w:color w:val="000000"/>
        </w:rPr>
        <w:t>et al</w:t>
      </w:r>
      <w:r w:rsidR="004F29AF">
        <w:rPr>
          <w:rFonts w:ascii="Book Antiqua" w:hAnsi="Book Antiqua" w:cs="Book Antiqua" w:hint="eastAsia"/>
          <w:iCs/>
          <w:color w:val="000000"/>
          <w:vertAlign w:val="superscript"/>
          <w:lang w:eastAsia="zh-CN"/>
        </w:rPr>
        <w:t>[17]</w:t>
      </w:r>
      <w:r>
        <w:rPr>
          <w:rFonts w:ascii="Book Antiqua" w:eastAsia="Book Antiqua" w:hAnsi="Book Antiqua" w:cs="Book Antiqua"/>
          <w:color w:val="000000"/>
        </w:rPr>
        <w:t xml:space="preserve"> and Jensen </w:t>
      </w:r>
      <w:r>
        <w:rPr>
          <w:rFonts w:ascii="Book Antiqua" w:eastAsia="Book Antiqua" w:hAnsi="Book Antiqua" w:cs="Book Antiqua"/>
          <w:i/>
          <w:iCs/>
          <w:color w:val="000000"/>
        </w:rPr>
        <w:t>et al</w:t>
      </w:r>
      <w:r w:rsidR="00A35875">
        <w:rPr>
          <w:rFonts w:ascii="Book Antiqua" w:hAnsi="Book Antiqua" w:cs="Book Antiqua" w:hint="eastAsia"/>
          <w:iCs/>
          <w:color w:val="000000"/>
          <w:vertAlign w:val="superscript"/>
          <w:lang w:eastAsia="zh-CN"/>
        </w:rPr>
        <w:t>[20]</w:t>
      </w:r>
      <w:r>
        <w:rPr>
          <w:rFonts w:ascii="Book Antiqua" w:eastAsia="Book Antiqua" w:hAnsi="Book Antiqua" w:cs="Book Antiqua"/>
          <w:color w:val="000000"/>
        </w:rPr>
        <w:t xml:space="preserve"> focusing on tumor-specific methylations. In contrast, Wan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C7029">
        <w:rPr>
          <w:rFonts w:ascii="Book Antiqua" w:hAnsi="Book Antiqua" w:cs="Book Antiqua" w:hint="eastAsia"/>
          <w:iCs/>
          <w:color w:val="000000"/>
          <w:vertAlign w:val="superscript"/>
          <w:lang w:eastAsia="zh-CN"/>
        </w:rPr>
        <w:t>[</w:t>
      </w:r>
      <w:proofErr w:type="gramEnd"/>
      <w:r w:rsidR="00DC7029">
        <w:rPr>
          <w:rFonts w:ascii="Book Antiqua" w:hAnsi="Book Antiqua" w:cs="Book Antiqua" w:hint="eastAsia"/>
          <w:iCs/>
          <w:color w:val="000000"/>
          <w:vertAlign w:val="superscript"/>
          <w:lang w:eastAsia="zh-CN"/>
        </w:rPr>
        <w:t>9]</w:t>
      </w:r>
      <w:r>
        <w:rPr>
          <w:rFonts w:ascii="Book Antiqua" w:eastAsia="Book Antiqua" w:hAnsi="Book Antiqua" w:cs="Book Antiqua"/>
          <w:color w:val="000000"/>
        </w:rPr>
        <w:t xml:space="preserve"> investigated complex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mutational patterns using a machine-learning-based model. Sensitivities ranged from 74</w:t>
      </w:r>
      <w:r w:rsidR="00A10B97">
        <w:rPr>
          <w:rFonts w:ascii="Book Antiqua" w:hAnsi="Book Antiqua" w:cs="Book Antiqua" w:hint="eastAsia"/>
          <w:color w:val="000000"/>
          <w:lang w:eastAsia="zh-CN"/>
        </w:rPr>
        <w:t>%</w:t>
      </w:r>
      <w:r>
        <w:rPr>
          <w:rFonts w:ascii="Book Antiqua" w:eastAsia="Book Antiqua" w:hAnsi="Book Antiqua" w:cs="Book Antiqua"/>
          <w:color w:val="000000"/>
        </w:rPr>
        <w:t xml:space="preserve"> to 85%, while specificities ranged from 85</w:t>
      </w:r>
      <w:r w:rsidR="00A10B97">
        <w:rPr>
          <w:rFonts w:ascii="Book Antiqua" w:hAnsi="Book Antiqua" w:cs="Book Antiqua" w:hint="eastAsia"/>
          <w:color w:val="000000"/>
          <w:lang w:eastAsia="zh-CN"/>
        </w:rPr>
        <w:t>%</w:t>
      </w:r>
      <w:r>
        <w:rPr>
          <w:rFonts w:ascii="Book Antiqua" w:eastAsia="Book Antiqua" w:hAnsi="Book Antiqua" w:cs="Book Antiqua"/>
          <w:color w:val="000000"/>
        </w:rPr>
        <w:t xml:space="preserve"> to 99%. In a fourth study, </w:t>
      </w:r>
      <w:r w:rsidR="00DC7029" w:rsidRPr="00DC7029">
        <w:rPr>
          <w:rFonts w:ascii="Book Antiqua" w:eastAsia="Book Antiqua" w:hAnsi="Book Antiqua" w:cs="Book Antiqua"/>
          <w:color w:val="000000"/>
        </w:rPr>
        <w:t xml:space="preserve">Perrone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C7029">
        <w:rPr>
          <w:rFonts w:ascii="Book Antiqua" w:hAnsi="Book Antiqua" w:cs="Book Antiqua" w:hint="eastAsia"/>
          <w:color w:val="000000"/>
          <w:vertAlign w:val="superscript"/>
          <w:lang w:eastAsia="zh-CN"/>
        </w:rPr>
        <w:t>[</w:t>
      </w:r>
      <w:proofErr w:type="gramEnd"/>
      <w:r w:rsidR="00DC7029">
        <w:rPr>
          <w:rFonts w:ascii="Book Antiqua" w:eastAsia="Book Antiqua" w:hAnsi="Book Antiqua" w:cs="Book Antiqua"/>
          <w:color w:val="000000"/>
          <w:vertAlign w:val="superscript"/>
        </w:rPr>
        <w:t>22</w:t>
      </w:r>
      <w:r w:rsidR="00DC7029">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reported an AUC of 0.709 when discriminating CRC from healthy patients. However, for premalignant lesions, the performance was lower, with an AUC of 0.535</w:t>
      </w:r>
      <w:r w:rsidR="00A10B97">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22</w:t>
      </w:r>
      <w:r w:rsidR="00A10B9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Similarly, investigating adenomas and adenocarcinomas through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w:t>
      </w:r>
      <w:r w:rsidRPr="00A10B97">
        <w:rPr>
          <w:rFonts w:ascii="Book Antiqua" w:eastAsia="Book Antiqua" w:hAnsi="Book Antiqua" w:cs="Book Antiqua"/>
          <w:i/>
          <w:color w:val="000000"/>
        </w:rPr>
        <w:t>KRAS</w:t>
      </w:r>
      <w:r>
        <w:rPr>
          <w:rFonts w:ascii="Book Antiqua" w:eastAsia="Book Antiqua" w:hAnsi="Book Antiqua" w:cs="Book Antiqua"/>
          <w:color w:val="000000"/>
        </w:rPr>
        <w:t xml:space="preserve"> and </w:t>
      </w:r>
      <w:r w:rsidRPr="00A10B97">
        <w:rPr>
          <w:rFonts w:ascii="Book Antiqua" w:eastAsia="Book Antiqua" w:hAnsi="Book Antiqua" w:cs="Book Antiqua"/>
          <w:i/>
          <w:color w:val="000000"/>
        </w:rPr>
        <w:t>BRAF</w:t>
      </w:r>
      <w:r>
        <w:rPr>
          <w:rFonts w:ascii="Book Antiqua" w:eastAsia="Book Antiqua" w:hAnsi="Book Antiqua" w:cs="Book Antiqua"/>
          <w:color w:val="000000"/>
        </w:rPr>
        <w:t xml:space="preserve"> mutations, </w:t>
      </w:r>
      <w:proofErr w:type="spellStart"/>
      <w:r>
        <w:rPr>
          <w:rFonts w:ascii="Book Antiqua" w:eastAsia="Book Antiqua" w:hAnsi="Book Antiqua" w:cs="Book Antiqua"/>
          <w:color w:val="000000"/>
        </w:rPr>
        <w:t>Junca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found a mean sensitivity of 16.9% for a 100% specificity reflecting </w:t>
      </w:r>
      <w:r>
        <w:rPr>
          <w:rFonts w:ascii="Book Antiqua" w:eastAsia="Book Antiqua" w:hAnsi="Book Antiqua" w:cs="Book Antiqua"/>
          <w:color w:val="000000"/>
        </w:rPr>
        <w:lastRenderedPageBreak/>
        <w:t xml:space="preserve">a still lower sensitivity in premalignant lesions detection but allowing a high level of </w:t>
      </w:r>
      <w:proofErr w:type="gramStart"/>
      <w:r>
        <w:rPr>
          <w:rFonts w:ascii="Book Antiqua" w:eastAsia="Book Antiqua" w:hAnsi="Book Antiqua" w:cs="Book Antiqua"/>
          <w:color w:val="000000"/>
        </w:rPr>
        <w:t>precision</w:t>
      </w:r>
      <w:r w:rsidR="00984C50">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12</w:t>
      </w:r>
      <w:r w:rsidR="00984C50">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67C2AF90" w14:textId="77777777" w:rsidR="00A77B3E" w:rsidRDefault="00A77B3E">
      <w:pPr>
        <w:spacing w:line="360" w:lineRule="auto"/>
        <w:jc w:val="both"/>
      </w:pPr>
    </w:p>
    <w:p w14:paraId="32D615AF" w14:textId="77777777" w:rsidR="00A77B3E" w:rsidRDefault="008810E7">
      <w:pPr>
        <w:spacing w:line="360" w:lineRule="auto"/>
        <w:jc w:val="both"/>
      </w:pPr>
      <w:r>
        <w:rPr>
          <w:rFonts w:ascii="Book Antiqua" w:eastAsia="Book Antiqua" w:hAnsi="Book Antiqua" w:cs="Book Antiqua"/>
          <w:b/>
          <w:bCs/>
          <w:i/>
          <w:iCs/>
          <w:color w:val="000000"/>
        </w:rPr>
        <w:t>Pancreatic cancer</w:t>
      </w:r>
    </w:p>
    <w:p w14:paraId="5A0AA367" w14:textId="77777777" w:rsidR="00A77B3E" w:rsidRDefault="008810E7">
      <w:pPr>
        <w:spacing w:line="360" w:lineRule="auto"/>
        <w:jc w:val="both"/>
      </w:pPr>
      <w:r>
        <w:rPr>
          <w:rFonts w:ascii="Book Antiqua" w:eastAsia="Book Antiqua" w:hAnsi="Book Antiqua" w:cs="Book Antiqua"/>
          <w:color w:val="000000"/>
        </w:rPr>
        <w:t xml:space="preserve">Examining methylation patterns in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Li </w:t>
      </w:r>
      <w:r>
        <w:rPr>
          <w:rFonts w:ascii="Book Antiqua" w:eastAsia="Book Antiqua" w:hAnsi="Book Antiqua" w:cs="Book Antiqua"/>
          <w:i/>
          <w:iCs/>
          <w:color w:val="000000"/>
        </w:rPr>
        <w:t>et al</w:t>
      </w:r>
      <w:r>
        <w:rPr>
          <w:rFonts w:ascii="Book Antiqua" w:eastAsia="Book Antiqua" w:hAnsi="Book Antiqua" w:cs="Book Antiqua"/>
          <w:color w:val="000000"/>
        </w:rPr>
        <w:t xml:space="preserve"> described eight methylation markers in patients suffering from PDAC; SIX3, TRIM73, MAPT, FAM150A, EPB41L3, MIR663, LOC100130148, and LOC100128977. These markers identified PD</w:t>
      </w:r>
      <w:r w:rsidR="008E6FB5">
        <w:rPr>
          <w:rFonts w:ascii="Book Antiqua" w:eastAsia="Book Antiqua" w:hAnsi="Book Antiqua" w:cs="Book Antiqua"/>
          <w:color w:val="000000"/>
        </w:rPr>
        <w:t>AC patients efficiently, with a</w:t>
      </w:r>
      <w:r>
        <w:rPr>
          <w:rFonts w:ascii="Book Antiqua" w:eastAsia="Book Antiqua" w:hAnsi="Book Antiqua" w:cs="Book Antiqua"/>
          <w:color w:val="000000"/>
        </w:rPr>
        <w:t xml:space="preserve"> sensitivity of 93.2% and a specificity of 95.2% (AUC = </w:t>
      </w:r>
      <w:proofErr w:type="gramStart"/>
      <w:r>
        <w:rPr>
          <w:rFonts w:ascii="Book Antiqua" w:eastAsia="Book Antiqua" w:hAnsi="Book Antiqua" w:cs="Book Antiqua"/>
          <w:color w:val="000000"/>
        </w:rPr>
        <w:t>0.943)</w:t>
      </w:r>
      <w:r w:rsidR="008E6FB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13</w:t>
      </w:r>
      <w:r w:rsidR="008E6FB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By investigating 5-hydroxymethylcytosine (5hmC) changes in circulating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achieved similar performance with an AUC of 0.921</w:t>
      </w:r>
      <w:r w:rsidR="008E6FB5">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18</w:t>
      </w:r>
      <w:r w:rsidR="008E6FB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652B9589" w14:textId="77777777" w:rsidR="00A77B3E" w:rsidRDefault="00A77B3E">
      <w:pPr>
        <w:spacing w:line="360" w:lineRule="auto"/>
        <w:jc w:val="both"/>
      </w:pPr>
    </w:p>
    <w:p w14:paraId="541490EB" w14:textId="77777777" w:rsidR="00A77B3E" w:rsidRDefault="008810E7">
      <w:pPr>
        <w:spacing w:line="360" w:lineRule="auto"/>
        <w:jc w:val="both"/>
      </w:pPr>
      <w:r>
        <w:rPr>
          <w:rFonts w:ascii="Book Antiqua" w:eastAsia="Book Antiqua" w:hAnsi="Book Antiqua" w:cs="Book Antiqua"/>
          <w:b/>
          <w:bCs/>
          <w:i/>
          <w:iCs/>
          <w:color w:val="000000"/>
        </w:rPr>
        <w:t>Hepatocellular carcinoma</w:t>
      </w:r>
    </w:p>
    <w:p w14:paraId="340873A5" w14:textId="77777777" w:rsidR="00A77B3E" w:rsidRDefault="008810E7">
      <w:pPr>
        <w:spacing w:line="360" w:lineRule="auto"/>
        <w:jc w:val="both"/>
      </w:pPr>
      <w:r>
        <w:rPr>
          <w:rFonts w:ascii="Book Antiqua" w:eastAsia="Book Antiqua" w:hAnsi="Book Antiqua" w:cs="Book Antiqua"/>
          <w:color w:val="000000"/>
        </w:rPr>
        <w:t xml:space="preserve">Cai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D6DC7">
        <w:rPr>
          <w:rFonts w:ascii="Book Antiqua" w:hAnsi="Book Antiqua" w:cs="Book Antiqua" w:hint="eastAsia"/>
          <w:color w:val="000000"/>
          <w:vertAlign w:val="superscript"/>
          <w:lang w:eastAsia="zh-CN"/>
        </w:rPr>
        <w:t>[</w:t>
      </w:r>
      <w:proofErr w:type="gramEnd"/>
      <w:r w:rsidR="00CD6DC7">
        <w:rPr>
          <w:rFonts w:ascii="Book Antiqua" w:eastAsia="Book Antiqua" w:hAnsi="Book Antiqua" w:cs="Book Antiqua"/>
          <w:color w:val="000000"/>
          <w:vertAlign w:val="superscript"/>
        </w:rPr>
        <w:t>11</w:t>
      </w:r>
      <w:r w:rsidR="00CD6DC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promising results using a mutational pattern of 32 gene markers to discriminate HCC patients from healthy individuals, with a sensitivity and specificity of 82.7% and 76.4%, respectively. Furthermore, when comparing HCC patients with cancer-free high-risk patients (chronic hepatitis B or liver cirrhosis), the model performed similarly with an 82.7% sensitivity and 67.4% </w:t>
      </w:r>
      <w:proofErr w:type="gramStart"/>
      <w:r>
        <w:rPr>
          <w:rFonts w:ascii="Book Antiqua" w:eastAsia="Book Antiqua" w:hAnsi="Book Antiqua" w:cs="Book Antiqua"/>
          <w:color w:val="000000"/>
        </w:rPr>
        <w:t>specificity</w:t>
      </w:r>
      <w:r w:rsidR="00CD6DC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11</w:t>
      </w:r>
      <w:r w:rsidR="00CD6DC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4349467A" w14:textId="77777777" w:rsidR="00A77B3E" w:rsidRPr="003914DC" w:rsidRDefault="008810E7" w:rsidP="00CD6DC7">
      <w:pPr>
        <w:spacing w:line="360" w:lineRule="auto"/>
        <w:ind w:firstLineChars="100" w:firstLine="240"/>
        <w:jc w:val="both"/>
        <w:rPr>
          <w:lang w:eastAsia="zh-CN"/>
        </w:rPr>
      </w:pPr>
      <w:r>
        <w:rPr>
          <w:rFonts w:ascii="Book Antiqua" w:eastAsia="Book Antiqua" w:hAnsi="Book Antiqua" w:cs="Book Antiqua"/>
          <w:color w:val="000000"/>
        </w:rPr>
        <w:t xml:space="preserve">Comparing HCC patients with cancer-free asymptomatic HBV patients based on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mutational pattern of specific locations, Qu </w:t>
      </w:r>
      <w:r>
        <w:rPr>
          <w:rFonts w:ascii="Book Antiqua" w:eastAsia="Book Antiqua" w:hAnsi="Book Antiqua" w:cs="Book Antiqua"/>
          <w:i/>
          <w:iCs/>
          <w:color w:val="000000"/>
        </w:rPr>
        <w:t>et al</w:t>
      </w:r>
      <w:r w:rsidR="00641C40">
        <w:rPr>
          <w:rFonts w:ascii="Book Antiqua" w:hAnsi="Book Antiqua" w:cs="Book Antiqua" w:hint="eastAsia"/>
          <w:color w:val="000000"/>
          <w:vertAlign w:val="superscript"/>
          <w:lang w:eastAsia="zh-CN"/>
        </w:rPr>
        <w:t>[</w:t>
      </w:r>
      <w:r w:rsidR="00641C40">
        <w:rPr>
          <w:rFonts w:ascii="Book Antiqua" w:eastAsia="Book Antiqua" w:hAnsi="Book Antiqua" w:cs="Book Antiqua"/>
          <w:color w:val="000000"/>
          <w:vertAlign w:val="superscript"/>
        </w:rPr>
        <w:t>16</w:t>
      </w:r>
      <w:r w:rsidR="00641C40">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achieved a sensitivity and specificity of 100% and 94%, respectively. Further, using somatic copy number aberration in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as an alternative to methylation or specific mutations analysis, Tao </w:t>
      </w:r>
      <w:r>
        <w:rPr>
          <w:rFonts w:ascii="Book Antiqua" w:eastAsia="Book Antiqua" w:hAnsi="Book Antiqua" w:cs="Book Antiqua"/>
          <w:i/>
          <w:iCs/>
          <w:color w:val="000000"/>
        </w:rPr>
        <w:t>et al</w:t>
      </w:r>
      <w:r w:rsidR="00641C40">
        <w:rPr>
          <w:rFonts w:ascii="Book Antiqua" w:hAnsi="Book Antiqua" w:cs="Book Antiqua" w:hint="eastAsia"/>
          <w:color w:val="000000"/>
          <w:vertAlign w:val="superscript"/>
          <w:lang w:eastAsia="zh-CN"/>
        </w:rPr>
        <w:t>[</w:t>
      </w:r>
      <w:r w:rsidR="00641C40">
        <w:rPr>
          <w:rFonts w:ascii="Book Antiqua" w:eastAsia="Book Antiqua" w:hAnsi="Book Antiqua" w:cs="Book Antiqua"/>
          <w:color w:val="000000"/>
          <w:vertAlign w:val="superscript"/>
        </w:rPr>
        <w:t>15</w:t>
      </w:r>
      <w:r w:rsidR="00641C40">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investigated the possibility of discriminating HBV-related HCC from cancer-free chronic HBV patients. Their predictive model performed appropriately, showing a high level of precision in two validation cohorts, with an AUC of 0.92 and 0.81.</w:t>
      </w:r>
    </w:p>
    <w:p w14:paraId="6D217F5F" w14:textId="77777777" w:rsidR="00A77B3E" w:rsidRDefault="00A77B3E">
      <w:pPr>
        <w:spacing w:line="360" w:lineRule="auto"/>
        <w:jc w:val="both"/>
      </w:pPr>
    </w:p>
    <w:p w14:paraId="39206389" w14:textId="77777777" w:rsidR="00A77B3E" w:rsidRDefault="008810E7">
      <w:pPr>
        <w:spacing w:line="360" w:lineRule="auto"/>
        <w:jc w:val="both"/>
      </w:pPr>
      <w:r>
        <w:rPr>
          <w:rFonts w:ascii="Book Antiqua" w:eastAsia="Book Antiqua" w:hAnsi="Book Antiqua" w:cs="Book Antiqua"/>
          <w:b/>
          <w:bCs/>
          <w:i/>
          <w:iCs/>
          <w:color w:val="000000"/>
        </w:rPr>
        <w:t>Multi-cancer detection</w:t>
      </w:r>
    </w:p>
    <w:p w14:paraId="2A975AB5" w14:textId="77777777" w:rsidR="00A77B3E" w:rsidRDefault="008810E7">
      <w:pPr>
        <w:spacing w:line="360" w:lineRule="auto"/>
        <w:jc w:val="both"/>
      </w:pPr>
      <w:r>
        <w:rPr>
          <w:rFonts w:ascii="Book Antiqua" w:eastAsia="Book Antiqua" w:hAnsi="Book Antiqua" w:cs="Book Antiqua"/>
          <w:color w:val="000000"/>
        </w:rPr>
        <w:t xml:space="preserve">Nunes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914DC">
        <w:rPr>
          <w:rFonts w:ascii="Book Antiqua" w:hAnsi="Book Antiqua" w:cs="Book Antiqua" w:hint="eastAsia"/>
          <w:color w:val="000000"/>
          <w:vertAlign w:val="superscript"/>
          <w:lang w:eastAsia="zh-CN"/>
        </w:rPr>
        <w:t>[</w:t>
      </w:r>
      <w:proofErr w:type="gramEnd"/>
      <w:r w:rsidR="003914DC">
        <w:rPr>
          <w:rFonts w:ascii="Book Antiqua" w:eastAsia="Book Antiqua" w:hAnsi="Book Antiqua" w:cs="Book Antiqua"/>
          <w:color w:val="000000"/>
          <w:vertAlign w:val="superscript"/>
        </w:rPr>
        <w:t>21</w:t>
      </w:r>
      <w:r w:rsidR="003914DC">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investigated the possibility to diagnose lung, breast, and colorectal cancer patients simultaneously from healthy individuals by detecting aberrant methylations on </w:t>
      </w:r>
      <w:r>
        <w:rPr>
          <w:rFonts w:ascii="Book Antiqua" w:eastAsia="Book Antiqua" w:hAnsi="Book Antiqua" w:cs="Book Antiqua"/>
          <w:color w:val="000000"/>
        </w:rPr>
        <w:lastRenderedPageBreak/>
        <w:t>specific locations. They achieved an overall specificity of 73.5% and a sensitivity of 74.2%. For colorectal cancer, specificity was 69.9%, and sensitivity was 78.4</w:t>
      </w:r>
      <w:proofErr w:type="gramStart"/>
      <w:r>
        <w:rPr>
          <w:rFonts w:ascii="Book Antiqua" w:eastAsia="Book Antiqua" w:hAnsi="Book Antiqua" w:cs="Book Antiqua"/>
          <w:color w:val="000000"/>
        </w:rPr>
        <w:t>%</w:t>
      </w:r>
      <w:r w:rsidR="003914DC">
        <w:rPr>
          <w:rFonts w:ascii="Book Antiqua" w:hAnsi="Book Antiqua" w:cs="Book Antiqua"/>
          <w:color w:val="000000"/>
          <w:vertAlign w:val="superscript"/>
          <w:lang w:eastAsia="zh-CN"/>
        </w:rPr>
        <w:t>[</w:t>
      </w:r>
      <w:proofErr w:type="gramEnd"/>
      <w:r w:rsidR="003914DC">
        <w:rPr>
          <w:rFonts w:ascii="Book Antiqua" w:eastAsia="Book Antiqua" w:hAnsi="Book Antiqua" w:cs="Book Antiqua"/>
          <w:color w:val="000000"/>
          <w:vertAlign w:val="superscript"/>
        </w:rPr>
        <w:t>21</w:t>
      </w:r>
      <w:r w:rsidR="003914DC">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w:t>
      </w:r>
    </w:p>
    <w:p w14:paraId="0B7FA6BA" w14:textId="77777777" w:rsidR="00A77B3E" w:rsidRDefault="008810E7" w:rsidP="003914DC">
      <w:pPr>
        <w:spacing w:line="360" w:lineRule="auto"/>
        <w:ind w:firstLineChars="100" w:firstLine="240"/>
        <w:jc w:val="both"/>
      </w:pPr>
      <w:r>
        <w:rPr>
          <w:rFonts w:ascii="Book Antiqua" w:eastAsia="Book Antiqua" w:hAnsi="Book Antiqua" w:cs="Book Antiqua"/>
          <w:color w:val="000000"/>
        </w:rPr>
        <w:t xml:space="preserve">With a comparable strategy targeting five cancers (gastric,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lung, liver, and colorectal),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D7A0E">
        <w:rPr>
          <w:rFonts w:ascii="Book Antiqua" w:hAnsi="Book Antiqua" w:cs="Book Antiqua" w:hint="eastAsia"/>
          <w:color w:val="000000"/>
          <w:vertAlign w:val="superscript"/>
          <w:lang w:eastAsia="zh-CN"/>
        </w:rPr>
        <w:t>[</w:t>
      </w:r>
      <w:proofErr w:type="gramEnd"/>
      <w:r w:rsidR="008D7A0E">
        <w:rPr>
          <w:rFonts w:ascii="Book Antiqua" w:eastAsia="Book Antiqua" w:hAnsi="Book Antiqua" w:cs="Book Antiqua"/>
          <w:color w:val="000000"/>
          <w:vertAlign w:val="superscript"/>
        </w:rPr>
        <w:t>14</w:t>
      </w:r>
      <w:r w:rsidR="008D7A0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demonstrated the potential ability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liquid biopsy to achieve multicancer detection several years before the actual diagnosis. Based on blood samples from a large biobank, they analyzed samples from 3 groups. The post-diagnosis group included patients with a newly discovered and untreated malignancy at the time of sampling. The pre-diagnosis group included patients with no known malignancy at the sampling time but who developed cancer within four years after sampling (pre-diagnosis). Finally, the control group included healthy individuals who were still free of malignant disease four years after sampling. Their model achieved an overall detection specificity of 96% when comparing healthy individuals to pre-diagnosis and post-diagnosis groups. Overall sensitivity was 87.5% for the post-diagnosis group, ranging from 75% in colorectal cancer to 96% in lung cancer. It reached 94.9% in the pre-diagnosis group, ranging from 91% in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to 100% in liver </w:t>
      </w:r>
      <w:proofErr w:type="gramStart"/>
      <w:r>
        <w:rPr>
          <w:rFonts w:ascii="Book Antiqua" w:eastAsia="Book Antiqua" w:hAnsi="Book Antiqua" w:cs="Book Antiqua"/>
          <w:color w:val="000000"/>
        </w:rPr>
        <w:t>cancer</w:t>
      </w:r>
      <w:r w:rsidR="00C37542">
        <w:rPr>
          <w:rFonts w:ascii="Book Antiqua" w:hAnsi="Book Antiqua" w:cs="Book Antiqua"/>
          <w:color w:val="000000"/>
          <w:vertAlign w:val="superscript"/>
          <w:lang w:eastAsia="zh-CN"/>
        </w:rPr>
        <w:t>[</w:t>
      </w:r>
      <w:proofErr w:type="gramEnd"/>
      <w:r w:rsidR="00C37542">
        <w:rPr>
          <w:rFonts w:ascii="Book Antiqua" w:eastAsia="Book Antiqua" w:hAnsi="Book Antiqua" w:cs="Book Antiqua"/>
          <w:color w:val="000000"/>
          <w:vertAlign w:val="superscript"/>
        </w:rPr>
        <w:t>14</w:t>
      </w:r>
      <w:r w:rsidR="00C37542">
        <w:rPr>
          <w:rFonts w:ascii="Book Antiqua" w:hAnsi="Book Antiqua" w:cs="Book Antiqua"/>
          <w:color w:val="000000"/>
          <w:vertAlign w:val="superscript"/>
          <w:lang w:eastAsia="zh-CN"/>
        </w:rPr>
        <w:t>]</w:t>
      </w:r>
      <w:r>
        <w:rPr>
          <w:rFonts w:ascii="Book Antiqua" w:eastAsia="Book Antiqua" w:hAnsi="Book Antiqua" w:cs="Book Antiqua"/>
          <w:color w:val="000000"/>
        </w:rPr>
        <w:t>.</w:t>
      </w:r>
    </w:p>
    <w:p w14:paraId="3B2BE04C" w14:textId="77777777" w:rsidR="00A77B3E" w:rsidRPr="00025D4D" w:rsidRDefault="008810E7" w:rsidP="00C3754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contrast to these two studies focused on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methylations, Cristiano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25D4D">
        <w:rPr>
          <w:rFonts w:ascii="Book Antiqua" w:hAnsi="Book Antiqua" w:cs="Book Antiqua" w:hint="eastAsia"/>
          <w:color w:val="000000"/>
          <w:vertAlign w:val="superscript"/>
          <w:lang w:eastAsia="zh-CN"/>
        </w:rPr>
        <w:t>[</w:t>
      </w:r>
      <w:proofErr w:type="gramEnd"/>
      <w:r w:rsidR="00025D4D">
        <w:rPr>
          <w:rFonts w:ascii="Book Antiqua" w:eastAsia="Book Antiqua" w:hAnsi="Book Antiqua" w:cs="Book Antiqua"/>
          <w:color w:val="000000"/>
          <w:vertAlign w:val="superscript"/>
        </w:rPr>
        <w:t>19</w:t>
      </w:r>
      <w:r w:rsidR="00025D4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explored a multi-cancer detection model analyzing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fragmentation patterns, including gastric, bile duct, colorectal and pancreatic cancers. Their model reached an overall detection sensitivity of 80% for a specificity of 95%, or a sensitivity of 73% for a specificity of 98%, and a global AUC of 0.94. Furthermore, enhanced by a machine-learning algorithm, they were able to identify the tissue of origin of cancer samples with a 61% </w:t>
      </w:r>
      <w:proofErr w:type="gramStart"/>
      <w:r>
        <w:rPr>
          <w:rFonts w:ascii="Book Antiqua" w:eastAsia="Book Antiqua" w:hAnsi="Book Antiqua" w:cs="Book Antiqua"/>
          <w:color w:val="000000"/>
        </w:rPr>
        <w:t>accuracy</w:t>
      </w:r>
      <w:r w:rsidR="00025D4D">
        <w:rPr>
          <w:rFonts w:ascii="Book Antiqua" w:hAnsi="Book Antiqua" w:cs="Book Antiqua"/>
          <w:color w:val="000000"/>
          <w:vertAlign w:val="superscript"/>
          <w:lang w:eastAsia="zh-CN"/>
        </w:rPr>
        <w:t>[</w:t>
      </w:r>
      <w:proofErr w:type="gramEnd"/>
      <w:r w:rsidR="00025D4D">
        <w:rPr>
          <w:rFonts w:ascii="Book Antiqua" w:eastAsia="Book Antiqua" w:hAnsi="Book Antiqua" w:cs="Book Antiqua"/>
          <w:color w:val="000000"/>
          <w:vertAlign w:val="superscript"/>
        </w:rPr>
        <w:t>19</w:t>
      </w:r>
      <w:r w:rsidR="00025D4D">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Detailed performances per cancer type of this model can be found in </w:t>
      </w:r>
      <w:r w:rsidR="009C3134">
        <w:rPr>
          <w:rFonts w:ascii="Book Antiqua" w:eastAsia="Book Antiqua" w:hAnsi="Book Antiqua" w:cs="Book Antiqua"/>
          <w:color w:val="000000"/>
        </w:rPr>
        <w:t xml:space="preserve">Table </w:t>
      </w:r>
      <w:r w:rsidR="009C3134">
        <w:rPr>
          <w:rFonts w:ascii="Book Antiqua" w:hAnsi="Book Antiqua" w:cs="Book Antiqua" w:hint="eastAsia"/>
          <w:color w:val="000000"/>
          <w:lang w:eastAsia="zh-CN"/>
        </w:rPr>
        <w:t>3</w:t>
      </w:r>
      <w:r>
        <w:rPr>
          <w:rFonts w:ascii="Book Antiqua" w:eastAsia="Book Antiqua" w:hAnsi="Book Antiqua" w:cs="Book Antiqua"/>
          <w:color w:val="000000"/>
        </w:rPr>
        <w:t>.</w:t>
      </w:r>
    </w:p>
    <w:p w14:paraId="1D489C54" w14:textId="77777777" w:rsidR="00A77B3E" w:rsidRDefault="00A77B3E">
      <w:pPr>
        <w:spacing w:line="360" w:lineRule="auto"/>
        <w:jc w:val="both"/>
      </w:pPr>
    </w:p>
    <w:p w14:paraId="05A1F865" w14:textId="77777777" w:rsidR="00A77B3E" w:rsidRDefault="008810E7">
      <w:pPr>
        <w:spacing w:line="360" w:lineRule="auto"/>
        <w:jc w:val="both"/>
      </w:pPr>
      <w:r>
        <w:rPr>
          <w:rFonts w:ascii="Book Antiqua" w:eastAsia="Book Antiqua" w:hAnsi="Book Antiqua" w:cs="Book Antiqua"/>
          <w:b/>
          <w:caps/>
          <w:color w:val="000000"/>
          <w:u w:val="single"/>
        </w:rPr>
        <w:t>DISCUSSION</w:t>
      </w:r>
    </w:p>
    <w:p w14:paraId="31C2DECF" w14:textId="77777777" w:rsidR="00A77B3E" w:rsidRDefault="008810E7">
      <w:pPr>
        <w:spacing w:line="360" w:lineRule="auto"/>
        <w:jc w:val="both"/>
      </w:pPr>
      <w:r>
        <w:rPr>
          <w:rFonts w:ascii="Book Antiqua" w:eastAsia="Book Antiqua" w:hAnsi="Book Antiqua" w:cs="Book Antiqua"/>
          <w:color w:val="000000"/>
        </w:rPr>
        <w:t xml:space="preserve">Liquid biopsy appears as a promising non-invasive method for the initial screening and diagnosis of various gastrointestinal cancers. High levels of sensitivity and specificity described in the included studies seem within acceptable ranges for eventual clinical </w:t>
      </w:r>
      <w:r>
        <w:rPr>
          <w:rFonts w:ascii="Book Antiqua" w:eastAsia="Book Antiqua" w:hAnsi="Book Antiqua" w:cs="Book Antiqua"/>
          <w:color w:val="000000"/>
        </w:rPr>
        <w:lastRenderedPageBreak/>
        <w:t xml:space="preserve">use. In the case of HCC,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tests demonstrated better detection performances when compared to the standard surveillance of high-risk patients combining AFP dosage and ultra-sound monitoring. It also appears to be a viable solution regarding the challenge of pancreatic cancer screening; due to the paucity of symptoms in the early phases and the absence of acceptable screening strategies even for high-risk groups, this type of cancer remains frequently detected at metastatic or locally advanced and unresectable stages. Conversely, colorectal cancer is one of the few cancers with a standardized and efficient large-scale screening strategy based on the colonoscopy and the fecal occult blood test. Still, there is room for improved and more cost-effective strategies. Of note,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liquid biopsy’s ability to detect several cancer types simultaneously appears as a potential paradigm shift in global cancer care, and studies investigating such application achieved a high level of performance. Further, as demonstrated by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97133">
        <w:rPr>
          <w:rFonts w:ascii="Book Antiqua" w:hAnsi="Book Antiqua" w:cs="Book Antiqua" w:hint="eastAsia"/>
          <w:iCs/>
          <w:color w:val="000000"/>
          <w:vertAlign w:val="superscript"/>
          <w:lang w:eastAsia="zh-CN"/>
        </w:rPr>
        <w:t>[</w:t>
      </w:r>
      <w:proofErr w:type="gramEnd"/>
      <w:r>
        <w:rPr>
          <w:rFonts w:ascii="Book Antiqua" w:eastAsia="Book Antiqua" w:hAnsi="Book Antiqua" w:cs="Book Antiqua"/>
          <w:color w:val="000000"/>
          <w:szCs w:val="30"/>
          <w:vertAlign w:val="superscript"/>
        </w:rPr>
        <w:t>13</w:t>
      </w:r>
      <w:r w:rsidR="0009713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this technology bears the potential to predict cancer several years before the onset of clinical symptoms and identify or direct investigations towards specific tissues of origin.</w:t>
      </w:r>
    </w:p>
    <w:p w14:paraId="1BEA73CF" w14:textId="77777777" w:rsidR="00A77B3E" w:rsidRDefault="008810E7" w:rsidP="00097133">
      <w:pPr>
        <w:spacing w:line="360" w:lineRule="auto"/>
        <w:ind w:firstLineChars="100" w:firstLine="240"/>
        <w:jc w:val="both"/>
      </w:pPr>
      <w:r>
        <w:rPr>
          <w:rFonts w:ascii="Book Antiqua" w:eastAsia="Book Antiqua" w:hAnsi="Book Antiqua" w:cs="Book Antiqua"/>
          <w:color w:val="000000"/>
        </w:rPr>
        <w:t xml:space="preserve">The central role of early cancer detection in improving oncologic and public-health outcomes is well established. However, it is a challenge for liquid biopsy since smaller and earlier-stage tumors tend to release lower levels of </w:t>
      </w:r>
      <w:proofErr w:type="spellStart"/>
      <w:proofErr w:type="gramStart"/>
      <w:r>
        <w:rPr>
          <w:rFonts w:ascii="Book Antiqua" w:eastAsia="Book Antiqua" w:hAnsi="Book Antiqua" w:cs="Book Antiqua"/>
          <w:color w:val="000000"/>
        </w:rPr>
        <w:t>ctDNA</w:t>
      </w:r>
      <w:proofErr w:type="spellEnd"/>
      <w:r w:rsidR="0009713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24</w:t>
      </w:r>
      <w:r w:rsidR="0009713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signal-to-noise ratio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is thus meager compared to non-cancer-derived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with a detection percentage ranging from 0 to 11.7</w:t>
      </w:r>
      <w:proofErr w:type="gramStart"/>
      <w:r>
        <w:rPr>
          <w:rFonts w:ascii="Book Antiqua" w:eastAsia="Book Antiqua" w:hAnsi="Book Antiqua" w:cs="Book Antiqua"/>
          <w:color w:val="000000"/>
        </w:rPr>
        <w:t>%</w:t>
      </w:r>
      <w:r w:rsidR="0009713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25,26</w:t>
      </w:r>
      <w:r w:rsidR="00097133">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extraction method plays a critical role in improving detection performance. Different procedures have been developed, the more widespread being column-based, polymer-based, phenol-chloroform, or magnet-</w:t>
      </w:r>
      <w:proofErr w:type="gramStart"/>
      <w:r>
        <w:rPr>
          <w:rFonts w:ascii="Book Antiqua" w:eastAsia="Book Antiqua" w:hAnsi="Book Antiqua" w:cs="Book Antiqua"/>
          <w:color w:val="000000"/>
        </w:rPr>
        <w:t>based</w:t>
      </w:r>
      <w:r w:rsidR="0009713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9,27</w:t>
      </w:r>
      <w:r w:rsidR="00097133">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These methods are efficient and allow to reach a high DNA concentration but remain expensive and time-</w:t>
      </w:r>
      <w:proofErr w:type="gramStart"/>
      <w:r>
        <w:rPr>
          <w:rFonts w:ascii="Book Antiqua" w:eastAsia="Book Antiqua" w:hAnsi="Book Antiqua" w:cs="Book Antiqua"/>
          <w:color w:val="000000"/>
        </w:rPr>
        <w:t>consuming</w:t>
      </w:r>
      <w:r w:rsidR="0009713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9,27</w:t>
      </w:r>
      <w:r w:rsidR="0009713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 this context, some authors proposed plasma processing methods without the need for DNA extraction. </w:t>
      </w:r>
      <w:proofErr w:type="spellStart"/>
      <w:r>
        <w:rPr>
          <w:rFonts w:ascii="Book Antiqua" w:eastAsia="Book Antiqua" w:hAnsi="Book Antiqua" w:cs="Book Antiqua"/>
          <w:color w:val="000000"/>
        </w:rPr>
        <w:t>Breitbach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97133">
        <w:rPr>
          <w:rFonts w:ascii="Book Antiqua" w:hAnsi="Book Antiqua" w:cs="Book Antiqua" w:hint="eastAsia"/>
          <w:color w:val="000000"/>
          <w:vertAlign w:val="superscript"/>
          <w:lang w:eastAsia="zh-CN"/>
        </w:rPr>
        <w:t>[</w:t>
      </w:r>
      <w:proofErr w:type="gramEnd"/>
      <w:r w:rsidR="00097133">
        <w:rPr>
          <w:rFonts w:ascii="Book Antiqua" w:eastAsia="Book Antiqua" w:hAnsi="Book Antiqua" w:cs="Book Antiqua"/>
          <w:color w:val="000000"/>
          <w:vertAlign w:val="superscript"/>
        </w:rPr>
        <w:t>28</w:t>
      </w:r>
      <w:r w:rsidR="0009713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notably used quantitative </w:t>
      </w:r>
      <w:r w:rsidR="00097133">
        <w:rPr>
          <w:rFonts w:ascii="Book Antiqua" w:hAnsi="Book Antiqua" w:cs="Book Antiqua" w:hint="eastAsia"/>
          <w:color w:val="000000"/>
          <w:lang w:eastAsia="zh-CN"/>
        </w:rPr>
        <w:t>RT-</w:t>
      </w:r>
      <w:r>
        <w:rPr>
          <w:rFonts w:ascii="Book Antiqua" w:eastAsia="Book Antiqua" w:hAnsi="Book Antiqua" w:cs="Book Antiqua"/>
          <w:color w:val="000000"/>
        </w:rPr>
        <w:t>PCR</w:t>
      </w:r>
      <w:r w:rsidR="00097133">
        <w:rPr>
          <w:rFonts w:ascii="Book Antiqua" w:eastAsia="Book Antiqua" w:hAnsi="Book Antiqua" w:cs="Book Antiqua"/>
          <w:color w:val="000000"/>
        </w:rPr>
        <w:t xml:space="preserve"> </w:t>
      </w:r>
      <w:r>
        <w:rPr>
          <w:rFonts w:ascii="Book Antiqua" w:eastAsia="Book Antiqua" w:hAnsi="Book Antiqua" w:cs="Book Antiqua"/>
          <w:color w:val="000000"/>
        </w:rPr>
        <w:t xml:space="preserve">to measure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concentration in plasma. Not only did the method showed great feasibility with higher levels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found among cancer patients, but it also proved to be more time </w:t>
      </w:r>
      <w:r>
        <w:rPr>
          <w:rFonts w:ascii="Book Antiqua" w:eastAsia="Book Antiqua" w:hAnsi="Book Antiqua" w:cs="Book Antiqua"/>
          <w:color w:val="000000"/>
        </w:rPr>
        <w:lastRenderedPageBreak/>
        <w:t xml:space="preserve">effective and more efficient than the eluate of the </w:t>
      </w:r>
      <w:proofErr w:type="spellStart"/>
      <w:r>
        <w:rPr>
          <w:rFonts w:ascii="Book Antiqua" w:eastAsia="Book Antiqua" w:hAnsi="Book Antiqua" w:cs="Book Antiqua"/>
          <w:color w:val="000000"/>
        </w:rPr>
        <w:t>QIAamp</w:t>
      </w:r>
      <w:proofErr w:type="spellEnd"/>
      <w:r>
        <w:rPr>
          <w:rFonts w:ascii="Book Antiqua" w:eastAsia="Book Antiqua" w:hAnsi="Book Antiqua" w:cs="Book Antiqua"/>
          <w:color w:val="000000"/>
        </w:rPr>
        <w:t xml:space="preserve"> DNA Blood Mini Kit, for example, with levels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 unpurified plasma 2.79 fold higher</w:t>
      </w:r>
      <w:r w:rsidR="00097133">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28</w:t>
      </w:r>
      <w:r w:rsidR="0009713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C69800E" w14:textId="77777777" w:rsidR="00A77B3E" w:rsidRDefault="008810E7" w:rsidP="00097133">
      <w:pPr>
        <w:spacing w:line="360" w:lineRule="auto"/>
        <w:ind w:firstLineChars="100" w:firstLine="240"/>
        <w:jc w:val="both"/>
      </w:pPr>
      <w:r>
        <w:rPr>
          <w:rFonts w:ascii="Book Antiqua" w:eastAsia="Book Antiqua" w:hAnsi="Book Antiqua" w:cs="Book Antiqua"/>
          <w:color w:val="000000"/>
        </w:rPr>
        <w:t>Regarding the sequencing method, some authors focused their attention on specific mutations while others analyzed the whole genome searching for non-specific mutational patterns, most of them using NGS methods. Different factors can explain the apparent predominance of NGS over other PCR methods such as RT-PCR in the published studies. Although more technically demanding and expensive, NGS is a hypothesis-free approach that carries a higher discovery power of new mutational patterns, in addition to a higher sensitivity to rare variants</w:t>
      </w:r>
      <w:r w:rsidR="00DB7C5E">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29,30</w:t>
      </w:r>
      <w:r w:rsidR="00DB7C5E">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Further, its superior multiplex capabilities tend to improve the workflow when studying a large number of locations and samples. These high throughput and detection sensitivity capabilities might be valuable in a screening configuration for early cancer detection, which deals with lower levels of mutation than advanced stage cancers and aims at testing a high volume of patients. </w:t>
      </w:r>
    </w:p>
    <w:p w14:paraId="466240DF" w14:textId="77777777" w:rsidR="00A77B3E" w:rsidRDefault="008810E7" w:rsidP="00DB7C5E">
      <w:pPr>
        <w:spacing w:line="360" w:lineRule="auto"/>
        <w:ind w:firstLineChars="100" w:firstLine="240"/>
        <w:jc w:val="both"/>
      </w:pPr>
      <w:r>
        <w:rPr>
          <w:rFonts w:ascii="Book Antiqua" w:eastAsia="Book Antiqua" w:hAnsi="Book Antiqua" w:cs="Book Antiqua"/>
          <w:color w:val="000000"/>
        </w:rPr>
        <w:t>As the field is at an early stage of clinical exploration, there is still a high variability in trial designs and reporting methods, thus undermining the global quality of tests’ performance analysis. Of note, biocomputational trials based on biobank samples often report higher levels of sensitivity and specificity but are less likely to translate into clinically relevant performances as prospective trials would. Applicability to real-life clinical applications is thus the most awaited step to achieve for the scientific validation of this technology, and upcoming clinical trials will need to address many questions, such as the appropriate balance between sensitivity and specificity in a screening purpose, the timing of screening tests, patient selection, socio-economic parameters and dealing with the uncertainty around tissues of origin in positive tests.</w:t>
      </w:r>
    </w:p>
    <w:p w14:paraId="425F9629" w14:textId="77777777" w:rsidR="00A77B3E" w:rsidRDefault="00A77B3E">
      <w:pPr>
        <w:spacing w:line="360" w:lineRule="auto"/>
        <w:jc w:val="both"/>
      </w:pPr>
    </w:p>
    <w:p w14:paraId="681072FE" w14:textId="77777777" w:rsidR="00A77B3E" w:rsidRDefault="008810E7">
      <w:pPr>
        <w:spacing w:line="360" w:lineRule="auto"/>
        <w:jc w:val="both"/>
      </w:pPr>
      <w:r>
        <w:rPr>
          <w:rFonts w:ascii="Book Antiqua" w:eastAsia="Book Antiqua" w:hAnsi="Book Antiqua" w:cs="Book Antiqua"/>
          <w:b/>
          <w:caps/>
          <w:color w:val="000000"/>
          <w:u w:val="single"/>
        </w:rPr>
        <w:t>CONCLUSION</w:t>
      </w:r>
    </w:p>
    <w:p w14:paraId="5A185AC8" w14:textId="77777777" w:rsidR="00A77B3E" w:rsidRDefault="008810E7">
      <w:pPr>
        <w:spacing w:line="360" w:lineRule="auto"/>
        <w:jc w:val="both"/>
      </w:pPr>
      <w:r>
        <w:rPr>
          <w:rFonts w:ascii="Book Antiqua" w:eastAsia="Book Antiqua" w:hAnsi="Book Antiqua" w:cs="Book Antiqua"/>
          <w:color w:val="000000"/>
        </w:rPr>
        <w:t xml:space="preserve">Liquid biopsy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represents an efficient, non-invasive, and promising method for detecting various gastrointestinal cancers at an early stage of development. These tools could improve the global prognosis of cancers currently diagnosed at an advanced </w:t>
      </w:r>
      <w:r>
        <w:rPr>
          <w:rFonts w:ascii="Book Antiqua" w:eastAsia="Book Antiqua" w:hAnsi="Book Antiqua" w:cs="Book Antiqua"/>
          <w:color w:val="000000"/>
        </w:rPr>
        <w:lastRenderedPageBreak/>
        <w:t xml:space="preserve">stage due to the lack of effective screening and diagnostic methods, such as pancreatic cancer. Allowing early detection of several types of cancers and reducing the burden of multiple screening tests,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liquid biopsies could change the course of gastrointestinal cancers care for a significant number of patients and induce a paradigm shift in cancer-related public health policies, provided that they can demonstrate their clinical relevance in future studies.</w:t>
      </w:r>
    </w:p>
    <w:p w14:paraId="735F82B2" w14:textId="77777777" w:rsidR="00A77B3E" w:rsidRDefault="00A77B3E">
      <w:pPr>
        <w:spacing w:line="360" w:lineRule="auto"/>
        <w:jc w:val="both"/>
      </w:pPr>
    </w:p>
    <w:p w14:paraId="3225D0EA" w14:textId="77777777" w:rsidR="00A77B3E" w:rsidRDefault="008810E7">
      <w:pPr>
        <w:spacing w:line="360" w:lineRule="auto"/>
        <w:jc w:val="both"/>
      </w:pPr>
      <w:r>
        <w:rPr>
          <w:rFonts w:ascii="Book Antiqua" w:eastAsia="Book Antiqua" w:hAnsi="Book Antiqua" w:cs="Book Antiqua"/>
          <w:b/>
          <w:caps/>
          <w:color w:val="000000"/>
          <w:u w:val="single"/>
        </w:rPr>
        <w:t>ARTICLE HIGHLIGHTS</w:t>
      </w:r>
    </w:p>
    <w:p w14:paraId="6FCC6A5C" w14:textId="77777777" w:rsidR="00A77B3E" w:rsidRDefault="008810E7">
      <w:pPr>
        <w:spacing w:line="360" w:lineRule="auto"/>
        <w:jc w:val="both"/>
      </w:pPr>
      <w:r>
        <w:rPr>
          <w:rFonts w:ascii="Book Antiqua" w:eastAsia="Book Antiqua" w:hAnsi="Book Antiqua" w:cs="Book Antiqua"/>
          <w:b/>
          <w:i/>
          <w:color w:val="000000"/>
        </w:rPr>
        <w:t>Research background</w:t>
      </w:r>
    </w:p>
    <w:p w14:paraId="101944F5" w14:textId="77777777" w:rsidR="00A77B3E" w:rsidRDefault="008810E7">
      <w:pPr>
        <w:spacing w:line="360" w:lineRule="auto"/>
        <w:jc w:val="both"/>
      </w:pPr>
      <w:r>
        <w:rPr>
          <w:rFonts w:ascii="Book Antiqua" w:eastAsia="Book Antiqua" w:hAnsi="Book Antiqua" w:cs="Book Antiqua"/>
          <w:color w:val="000000"/>
        </w:rPr>
        <w:t>Liquid biopsy cell-free DNA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represents a promising non-invasive method for detecting various gastrointestinal cancers at an early stage of development. </w:t>
      </w:r>
    </w:p>
    <w:p w14:paraId="34773675" w14:textId="77777777" w:rsidR="00A77B3E" w:rsidRDefault="00A77B3E">
      <w:pPr>
        <w:spacing w:line="360" w:lineRule="auto"/>
        <w:jc w:val="both"/>
      </w:pPr>
    </w:p>
    <w:p w14:paraId="5C70FCF8" w14:textId="77777777" w:rsidR="00A77B3E" w:rsidRDefault="008810E7">
      <w:pPr>
        <w:spacing w:line="360" w:lineRule="auto"/>
        <w:jc w:val="both"/>
      </w:pPr>
      <w:r>
        <w:rPr>
          <w:rFonts w:ascii="Book Antiqua" w:eastAsia="Book Antiqua" w:hAnsi="Book Antiqua" w:cs="Book Antiqua"/>
          <w:b/>
          <w:i/>
          <w:color w:val="000000"/>
        </w:rPr>
        <w:t>Research motivation</w:t>
      </w:r>
    </w:p>
    <w:p w14:paraId="75A5A775" w14:textId="77777777" w:rsidR="00A77B3E" w:rsidRDefault="008810E7">
      <w:pPr>
        <w:spacing w:line="360" w:lineRule="auto"/>
        <w:jc w:val="both"/>
      </w:pPr>
      <w:r>
        <w:rPr>
          <w:rFonts w:ascii="Book Antiqua" w:eastAsia="Book Antiqua" w:hAnsi="Book Antiqua" w:cs="Book Antiqua"/>
          <w:color w:val="000000"/>
        </w:rPr>
        <w:t>Various and recent literature is available on this topic, with exponentially growing interest.</w:t>
      </w:r>
    </w:p>
    <w:p w14:paraId="6F162CE3" w14:textId="77777777" w:rsidR="00A77B3E" w:rsidRDefault="00A77B3E">
      <w:pPr>
        <w:spacing w:line="360" w:lineRule="auto"/>
        <w:jc w:val="both"/>
      </w:pPr>
    </w:p>
    <w:p w14:paraId="40C4E432" w14:textId="77777777" w:rsidR="00A77B3E" w:rsidRDefault="008810E7">
      <w:pPr>
        <w:spacing w:line="360" w:lineRule="auto"/>
        <w:jc w:val="both"/>
      </w:pPr>
      <w:r>
        <w:rPr>
          <w:rFonts w:ascii="Book Antiqua" w:eastAsia="Book Antiqua" w:hAnsi="Book Antiqua" w:cs="Book Antiqua"/>
          <w:b/>
          <w:i/>
          <w:color w:val="000000"/>
        </w:rPr>
        <w:t>Research objectives</w:t>
      </w:r>
    </w:p>
    <w:p w14:paraId="5C732303" w14:textId="77777777" w:rsidR="00A77B3E" w:rsidRDefault="008810E7">
      <w:pPr>
        <w:spacing w:line="360" w:lineRule="auto"/>
        <w:jc w:val="both"/>
      </w:pPr>
      <w:r>
        <w:rPr>
          <w:rFonts w:ascii="Book Antiqua" w:eastAsia="Book Antiqua" w:hAnsi="Book Antiqua" w:cs="Book Antiqua"/>
          <w:color w:val="000000"/>
        </w:rPr>
        <w:t xml:space="preserve">To review the current state of development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liquid biopsy in the field of gastrointestinal cancer early detection.</w:t>
      </w:r>
    </w:p>
    <w:p w14:paraId="4813038E" w14:textId="77777777" w:rsidR="00A77B3E" w:rsidRDefault="00A77B3E">
      <w:pPr>
        <w:spacing w:line="360" w:lineRule="auto"/>
        <w:jc w:val="both"/>
      </w:pPr>
    </w:p>
    <w:p w14:paraId="1C7C33C8" w14:textId="77777777" w:rsidR="00A77B3E" w:rsidRDefault="008810E7">
      <w:pPr>
        <w:spacing w:line="360" w:lineRule="auto"/>
        <w:jc w:val="both"/>
      </w:pPr>
      <w:r>
        <w:rPr>
          <w:rFonts w:ascii="Book Antiqua" w:eastAsia="Book Antiqua" w:hAnsi="Book Antiqua" w:cs="Book Antiqua"/>
          <w:b/>
          <w:i/>
          <w:color w:val="000000"/>
        </w:rPr>
        <w:t>Research methods</w:t>
      </w:r>
    </w:p>
    <w:p w14:paraId="63DB4749" w14:textId="77777777" w:rsidR="00A77B3E" w:rsidRDefault="008810E7">
      <w:pPr>
        <w:spacing w:line="360" w:lineRule="auto"/>
        <w:jc w:val="both"/>
      </w:pPr>
      <w:r>
        <w:rPr>
          <w:rFonts w:ascii="Book Antiqua" w:eastAsia="Book Antiqua" w:hAnsi="Book Antiqua" w:cs="Book Antiqua"/>
          <w:color w:val="000000"/>
        </w:rPr>
        <w:t>A systematic review of the literature according to the PRISMA guidelines.</w:t>
      </w:r>
    </w:p>
    <w:p w14:paraId="6E4AAE3B" w14:textId="77777777" w:rsidR="00A77B3E" w:rsidRDefault="00A77B3E">
      <w:pPr>
        <w:spacing w:line="360" w:lineRule="auto"/>
        <w:jc w:val="both"/>
      </w:pPr>
    </w:p>
    <w:p w14:paraId="420B1128" w14:textId="77777777" w:rsidR="00A77B3E" w:rsidRDefault="008810E7">
      <w:pPr>
        <w:spacing w:line="360" w:lineRule="auto"/>
        <w:jc w:val="both"/>
      </w:pPr>
      <w:r>
        <w:rPr>
          <w:rFonts w:ascii="Book Antiqua" w:eastAsia="Book Antiqua" w:hAnsi="Book Antiqua" w:cs="Book Antiqua"/>
          <w:b/>
          <w:i/>
          <w:color w:val="000000"/>
        </w:rPr>
        <w:t>Research results</w:t>
      </w:r>
    </w:p>
    <w:p w14:paraId="3D9E11F5" w14:textId="77777777" w:rsidR="00A77B3E" w:rsidRDefault="008810E7">
      <w:pPr>
        <w:spacing w:line="360" w:lineRule="auto"/>
        <w:jc w:val="both"/>
      </w:pPr>
      <w:r>
        <w:rPr>
          <w:rFonts w:ascii="Book Antiqua" w:eastAsia="Book Antiqua" w:hAnsi="Book Antiqua" w:cs="Book Antiqua"/>
          <w:color w:val="000000"/>
        </w:rPr>
        <w:t xml:space="preserve">The current literature suggests a high-performance profile for this technology and the potential to improve the global course of gastrointestinal cancers currently diagnosed at an advanced stage, such as pancreatic cancer. </w:t>
      </w:r>
    </w:p>
    <w:p w14:paraId="7423C974" w14:textId="77777777" w:rsidR="00A77B3E" w:rsidRDefault="00A77B3E">
      <w:pPr>
        <w:spacing w:line="360" w:lineRule="auto"/>
        <w:jc w:val="both"/>
      </w:pPr>
    </w:p>
    <w:p w14:paraId="1BF46519" w14:textId="77777777" w:rsidR="00A77B3E" w:rsidRDefault="008810E7">
      <w:pPr>
        <w:spacing w:line="360" w:lineRule="auto"/>
        <w:jc w:val="both"/>
      </w:pPr>
      <w:r>
        <w:rPr>
          <w:rFonts w:ascii="Book Antiqua" w:eastAsia="Book Antiqua" w:hAnsi="Book Antiqua" w:cs="Book Antiqua"/>
          <w:b/>
          <w:i/>
          <w:color w:val="000000"/>
        </w:rPr>
        <w:t>Research conclusions</w:t>
      </w:r>
    </w:p>
    <w:p w14:paraId="09D73099" w14:textId="77777777" w:rsidR="00A77B3E" w:rsidRDefault="00EE0167">
      <w:pPr>
        <w:spacing w:line="360" w:lineRule="auto"/>
        <w:jc w:val="both"/>
      </w:pPr>
      <w:proofErr w:type="spellStart"/>
      <w:r>
        <w:rPr>
          <w:rFonts w:ascii="Book Antiqua" w:eastAsia="Book Antiqua" w:hAnsi="Book Antiqua" w:cs="Book Antiqua"/>
          <w:color w:val="000000"/>
        </w:rPr>
        <w:lastRenderedPageBreak/>
        <w:t>cf</w:t>
      </w:r>
      <w:r w:rsidR="008810E7">
        <w:rPr>
          <w:rFonts w:ascii="Book Antiqua" w:eastAsia="Book Antiqua" w:hAnsi="Book Antiqua" w:cs="Book Antiqua"/>
          <w:color w:val="000000"/>
        </w:rPr>
        <w:t>DNA</w:t>
      </w:r>
      <w:proofErr w:type="spellEnd"/>
      <w:r w:rsidR="008810E7">
        <w:rPr>
          <w:rFonts w:ascii="Book Antiqua" w:eastAsia="Book Antiqua" w:hAnsi="Book Antiqua" w:cs="Book Antiqua"/>
          <w:color w:val="000000"/>
        </w:rPr>
        <w:t xml:space="preserve"> liquid biopsy showed high potential in the diagnosis of early gastrointestinal cancers and simultaneous screening of multiple cancer types. </w:t>
      </w:r>
    </w:p>
    <w:p w14:paraId="1F70201F" w14:textId="77777777" w:rsidR="00A77B3E" w:rsidRDefault="00A77B3E">
      <w:pPr>
        <w:spacing w:line="360" w:lineRule="auto"/>
        <w:jc w:val="both"/>
      </w:pPr>
    </w:p>
    <w:p w14:paraId="2B8D0421" w14:textId="77777777" w:rsidR="00A77B3E" w:rsidRDefault="008810E7">
      <w:pPr>
        <w:spacing w:line="360" w:lineRule="auto"/>
        <w:jc w:val="both"/>
      </w:pPr>
      <w:r>
        <w:rPr>
          <w:rFonts w:ascii="Book Antiqua" w:eastAsia="Book Antiqua" w:hAnsi="Book Antiqua" w:cs="Book Antiqua"/>
          <w:b/>
          <w:i/>
          <w:color w:val="000000"/>
        </w:rPr>
        <w:t>Research perspectives</w:t>
      </w:r>
    </w:p>
    <w:p w14:paraId="5BE428AC" w14:textId="77777777" w:rsidR="00A77B3E" w:rsidRDefault="008810E7">
      <w:pPr>
        <w:spacing w:line="360" w:lineRule="auto"/>
        <w:jc w:val="both"/>
      </w:pPr>
      <w:r>
        <w:rPr>
          <w:rFonts w:ascii="Book Antiqua" w:eastAsia="Book Antiqua" w:hAnsi="Book Antiqua" w:cs="Book Antiqua"/>
          <w:color w:val="000000"/>
        </w:rPr>
        <w:t xml:space="preserve">Further trials in clinically relevant settings are required to determine the exact place of this technology in future diagnosis strategies. </w:t>
      </w:r>
    </w:p>
    <w:p w14:paraId="5AF941A6" w14:textId="77777777" w:rsidR="00A77B3E" w:rsidRDefault="00A77B3E">
      <w:pPr>
        <w:spacing w:line="360" w:lineRule="auto"/>
        <w:jc w:val="both"/>
      </w:pPr>
    </w:p>
    <w:p w14:paraId="27585E1D" w14:textId="77777777" w:rsidR="00A77B3E" w:rsidRPr="00935818" w:rsidRDefault="008810E7" w:rsidP="00935818">
      <w:pPr>
        <w:adjustRightInd w:val="0"/>
        <w:snapToGrid w:val="0"/>
        <w:spacing w:line="360" w:lineRule="auto"/>
        <w:jc w:val="both"/>
        <w:rPr>
          <w:rFonts w:ascii="Book Antiqua" w:hAnsi="Book Antiqua"/>
        </w:rPr>
      </w:pPr>
      <w:r w:rsidRPr="00935818">
        <w:rPr>
          <w:rFonts w:ascii="Book Antiqua" w:eastAsia="Book Antiqua" w:hAnsi="Book Antiqua" w:cs="Book Antiqua"/>
          <w:b/>
        </w:rPr>
        <w:t>REFERENCES</w:t>
      </w:r>
    </w:p>
    <w:p w14:paraId="041F4C17"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1 </w:t>
      </w:r>
      <w:r w:rsidRPr="002F4259">
        <w:rPr>
          <w:rFonts w:ascii="Book Antiqua" w:hAnsi="Book Antiqua"/>
          <w:bCs/>
        </w:rPr>
        <w:t xml:space="preserve">Cancer today. </w:t>
      </w:r>
      <w:r w:rsidR="00DE45ED">
        <w:rPr>
          <w:rFonts w:ascii="Book Antiqua" w:hAnsi="Book Antiqua" w:hint="eastAsia"/>
          <w:bCs/>
        </w:rPr>
        <w:t>[cited 1</w:t>
      </w:r>
      <w:r w:rsidR="00DE45ED">
        <w:rPr>
          <w:rFonts w:ascii="Book Antiqua" w:hAnsi="Book Antiqua"/>
          <w:bCs/>
        </w:rPr>
        <w:t xml:space="preserve"> Feb</w:t>
      </w:r>
      <w:r w:rsidR="00DE45ED">
        <w:rPr>
          <w:rFonts w:ascii="Book Antiqua" w:hAnsi="Book Antiqua" w:hint="eastAsia"/>
          <w:bCs/>
        </w:rPr>
        <w:t>ruary</w:t>
      </w:r>
      <w:r w:rsidR="002F4259" w:rsidRPr="002F4259">
        <w:rPr>
          <w:rFonts w:ascii="Book Antiqua" w:hAnsi="Book Antiqua"/>
          <w:bCs/>
        </w:rPr>
        <w:t xml:space="preserve"> </w:t>
      </w:r>
      <w:r w:rsidR="00DE45ED">
        <w:rPr>
          <w:rFonts w:ascii="Book Antiqua" w:hAnsi="Book Antiqua" w:hint="eastAsia"/>
          <w:bCs/>
        </w:rPr>
        <w:t>202</w:t>
      </w:r>
      <w:r w:rsidR="002F4259" w:rsidRPr="002F4259">
        <w:rPr>
          <w:rFonts w:ascii="Book Antiqua" w:hAnsi="Book Antiqua"/>
          <w:bCs/>
        </w:rPr>
        <w:t>1</w:t>
      </w:r>
      <w:r w:rsidR="00DE45ED">
        <w:rPr>
          <w:rFonts w:ascii="Book Antiqua" w:hAnsi="Book Antiqua" w:hint="eastAsia"/>
          <w:bCs/>
        </w:rPr>
        <w:t>]</w:t>
      </w:r>
      <w:r w:rsidR="002F4259" w:rsidRPr="00935818">
        <w:rPr>
          <w:rFonts w:ascii="Book Antiqua" w:hAnsi="Book Antiqua"/>
        </w:rPr>
        <w:t>.</w:t>
      </w:r>
      <w:r w:rsidR="002F4259">
        <w:rPr>
          <w:rFonts w:ascii="Book Antiqua" w:hAnsi="Book Antiqua" w:hint="eastAsia"/>
        </w:rPr>
        <w:t xml:space="preserve"> </w:t>
      </w:r>
      <w:bookmarkStart w:id="9" w:name="OLE_LINK10"/>
      <w:bookmarkStart w:id="10" w:name="OLE_LINK11"/>
      <w:bookmarkStart w:id="11" w:name="OLE_LINK12"/>
      <w:r w:rsidR="002F4259">
        <w:rPr>
          <w:rFonts w:ascii="Book Antiqua" w:hAnsi="Book Antiqua" w:hint="eastAsia"/>
        </w:rPr>
        <w:t xml:space="preserve">Available from: </w:t>
      </w:r>
      <w:bookmarkEnd w:id="9"/>
      <w:bookmarkEnd w:id="10"/>
      <w:bookmarkEnd w:id="11"/>
      <w:r w:rsidRPr="00935818">
        <w:rPr>
          <w:rFonts w:ascii="Book Antiqua" w:hAnsi="Book Antiqua"/>
        </w:rPr>
        <w:t>http://gco.iarc.fr/today/home</w:t>
      </w:r>
    </w:p>
    <w:p w14:paraId="3FB6C1C2"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2 </w:t>
      </w:r>
      <w:r w:rsidRPr="00935818">
        <w:rPr>
          <w:rFonts w:ascii="Book Antiqua" w:hAnsi="Book Antiqua"/>
          <w:b/>
          <w:bCs/>
        </w:rPr>
        <w:t>Dizdar Ö,</w:t>
      </w:r>
      <w:r w:rsidRPr="00935818">
        <w:rPr>
          <w:rFonts w:ascii="Book Antiqua" w:hAnsi="Book Antiqua"/>
        </w:rPr>
        <w:t> </w:t>
      </w:r>
      <w:proofErr w:type="spellStart"/>
      <w:r w:rsidRPr="00935818">
        <w:rPr>
          <w:rFonts w:ascii="Book Antiqua" w:hAnsi="Book Antiqua"/>
        </w:rPr>
        <w:t>Kılıçkap</w:t>
      </w:r>
      <w:proofErr w:type="spellEnd"/>
      <w:r w:rsidRPr="00935818">
        <w:rPr>
          <w:rFonts w:ascii="Book Antiqua" w:hAnsi="Book Antiqua"/>
        </w:rPr>
        <w:t xml:space="preserve"> S. Global Epidemiology of Gastrointestinal Cancers. In: Yalcin S, Philip PA. Textbook of Gastrointestinal Oncology. </w:t>
      </w:r>
      <w:r w:rsidR="009040C1" w:rsidRPr="009040C1">
        <w:rPr>
          <w:rFonts w:ascii="Book Antiqua" w:hAnsi="Book Antiqua"/>
        </w:rPr>
        <w:t>Switzerland</w:t>
      </w:r>
      <w:r w:rsidR="009040C1">
        <w:rPr>
          <w:rFonts w:ascii="Book Antiqua" w:hAnsi="Book Antiqua" w:hint="eastAsia"/>
        </w:rPr>
        <w:t>:</w:t>
      </w:r>
      <w:r w:rsidR="009040C1" w:rsidRPr="009040C1">
        <w:rPr>
          <w:rFonts w:ascii="Book Antiqua" w:hAnsi="Book Antiqua"/>
        </w:rPr>
        <w:t xml:space="preserve"> </w:t>
      </w:r>
      <w:r w:rsidRPr="00935818">
        <w:rPr>
          <w:rFonts w:ascii="Book Antiqua" w:hAnsi="Book Antiqua"/>
        </w:rPr>
        <w:t>Sp</w:t>
      </w:r>
      <w:r w:rsidR="009040C1">
        <w:rPr>
          <w:rFonts w:ascii="Book Antiqua" w:hAnsi="Book Antiqua"/>
        </w:rPr>
        <w:t>ringer International Publishing</w:t>
      </w:r>
      <w:r w:rsidR="009040C1">
        <w:rPr>
          <w:rFonts w:ascii="Book Antiqua" w:hAnsi="Book Antiqua" w:hint="eastAsia"/>
        </w:rPr>
        <w:t xml:space="preserve">, </w:t>
      </w:r>
      <w:r w:rsidRPr="009040C1">
        <w:rPr>
          <w:rFonts w:ascii="Book Antiqua" w:hAnsi="Book Antiqua"/>
          <w:bCs/>
        </w:rPr>
        <w:t>2019</w:t>
      </w:r>
      <w:r w:rsidRPr="00935818">
        <w:rPr>
          <w:rFonts w:ascii="Book Antiqua" w:hAnsi="Book Antiqua"/>
        </w:rPr>
        <w:t>:</w:t>
      </w:r>
      <w:r w:rsidR="009040C1">
        <w:rPr>
          <w:rFonts w:ascii="Book Antiqua" w:hAnsi="Book Antiqua" w:hint="eastAsia"/>
        </w:rPr>
        <w:t xml:space="preserve"> </w:t>
      </w:r>
      <w:r w:rsidR="009040C1">
        <w:rPr>
          <w:rFonts w:ascii="Book Antiqua" w:hAnsi="Book Antiqua"/>
        </w:rPr>
        <w:t>1-12</w:t>
      </w:r>
      <w:r w:rsidRPr="00935818">
        <w:rPr>
          <w:rFonts w:ascii="Book Antiqua" w:hAnsi="Book Antiqua"/>
        </w:rPr>
        <w:t xml:space="preserve"> </w:t>
      </w:r>
      <w:bookmarkStart w:id="12" w:name="OLE_LINK7"/>
      <w:bookmarkStart w:id="13" w:name="OLE_LINK8"/>
      <w:bookmarkStart w:id="14" w:name="OLE_LINK9"/>
      <w:r w:rsidR="009040C1">
        <w:rPr>
          <w:rFonts w:ascii="Book Antiqua" w:hAnsi="Book Antiqua" w:hint="eastAsia"/>
        </w:rPr>
        <w:t>[</w:t>
      </w:r>
      <w:r w:rsidRPr="00935818">
        <w:rPr>
          <w:rFonts w:ascii="Book Antiqua" w:hAnsi="Book Antiqua"/>
        </w:rPr>
        <w:t>DOI: 10.1007/978-3-030-18890-0_1</w:t>
      </w:r>
      <w:bookmarkEnd w:id="12"/>
      <w:bookmarkEnd w:id="13"/>
      <w:bookmarkEnd w:id="14"/>
      <w:r w:rsidR="009040C1">
        <w:rPr>
          <w:rFonts w:ascii="Book Antiqua" w:hAnsi="Book Antiqua" w:hint="eastAsia"/>
        </w:rPr>
        <w:t>]</w:t>
      </w:r>
    </w:p>
    <w:p w14:paraId="6133FA2E"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3 </w:t>
      </w:r>
      <w:r w:rsidRPr="000D0551">
        <w:rPr>
          <w:rFonts w:ascii="Book Antiqua" w:hAnsi="Book Antiqua"/>
          <w:bCs/>
        </w:rPr>
        <w:t xml:space="preserve">Pancreatic Cancer Prognosis. </w:t>
      </w:r>
      <w:r w:rsidR="000D0551">
        <w:rPr>
          <w:rFonts w:ascii="Book Antiqua" w:hAnsi="Book Antiqua" w:hint="eastAsia"/>
          <w:bCs/>
        </w:rPr>
        <w:t>[cited</w:t>
      </w:r>
      <w:r w:rsidRPr="000D0551">
        <w:rPr>
          <w:rFonts w:ascii="Book Antiqua" w:hAnsi="Book Antiqua"/>
          <w:bCs/>
        </w:rPr>
        <w:t xml:space="preserve"> </w:t>
      </w:r>
      <w:r w:rsidR="000D0551">
        <w:rPr>
          <w:rFonts w:ascii="Book Antiqua" w:hAnsi="Book Antiqua" w:hint="eastAsia"/>
          <w:bCs/>
        </w:rPr>
        <w:t xml:space="preserve">1 </w:t>
      </w:r>
      <w:r w:rsidRPr="000D0551">
        <w:rPr>
          <w:rFonts w:ascii="Book Antiqua" w:hAnsi="Book Antiqua"/>
          <w:bCs/>
        </w:rPr>
        <w:t>February</w:t>
      </w:r>
      <w:r w:rsidR="000D0551">
        <w:rPr>
          <w:rFonts w:ascii="Book Antiqua" w:hAnsi="Book Antiqua" w:hint="eastAsia"/>
          <w:bCs/>
        </w:rPr>
        <w:t xml:space="preserve"> </w:t>
      </w:r>
      <w:r w:rsidRPr="000D0551">
        <w:rPr>
          <w:rFonts w:ascii="Book Antiqua" w:hAnsi="Book Antiqua"/>
        </w:rPr>
        <w:t>2021</w:t>
      </w:r>
      <w:r w:rsidR="000D0551">
        <w:rPr>
          <w:rFonts w:ascii="Book Antiqua" w:hAnsi="Book Antiqua" w:hint="eastAsia"/>
        </w:rPr>
        <w:t>]</w:t>
      </w:r>
      <w:r w:rsidRPr="000D0551">
        <w:rPr>
          <w:rFonts w:ascii="Book Antiqua" w:hAnsi="Book Antiqua"/>
        </w:rPr>
        <w:t xml:space="preserve">. </w:t>
      </w:r>
      <w:r w:rsidR="000D0551">
        <w:rPr>
          <w:rFonts w:ascii="Book Antiqua" w:hAnsi="Book Antiqua" w:hint="eastAsia"/>
        </w:rPr>
        <w:t xml:space="preserve">Available from: </w:t>
      </w:r>
      <w:r w:rsidRPr="000D0551">
        <w:rPr>
          <w:rFonts w:ascii="Book Antiqua" w:hAnsi="Book Antiqua"/>
        </w:rPr>
        <w:t>ht</w:t>
      </w:r>
      <w:r w:rsidRPr="00935818">
        <w:rPr>
          <w:rFonts w:ascii="Book Antiqua" w:hAnsi="Book Antiqua"/>
        </w:rPr>
        <w:t>tps://www.hopkinsmedicine.org/health/conditions-and-diseases/pancreatic-cancer/pancreatic-cancer-prognosis</w:t>
      </w:r>
    </w:p>
    <w:p w14:paraId="22119439"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4 </w:t>
      </w:r>
      <w:r w:rsidRPr="00935818">
        <w:rPr>
          <w:rFonts w:ascii="Book Antiqua" w:hAnsi="Book Antiqua"/>
          <w:b/>
          <w:bCs/>
        </w:rPr>
        <w:t>Alberti LR</w:t>
      </w:r>
      <w:r w:rsidRPr="00935818">
        <w:rPr>
          <w:rFonts w:ascii="Book Antiqua" w:hAnsi="Book Antiqua"/>
        </w:rPr>
        <w:t xml:space="preserve">, Garcia DP, Coelho DL, De Lima DC, </w:t>
      </w:r>
      <w:proofErr w:type="spellStart"/>
      <w:r w:rsidRPr="00935818">
        <w:rPr>
          <w:rFonts w:ascii="Book Antiqua" w:hAnsi="Book Antiqua"/>
        </w:rPr>
        <w:t>Petroianu</w:t>
      </w:r>
      <w:proofErr w:type="spellEnd"/>
      <w:r w:rsidRPr="00935818">
        <w:rPr>
          <w:rFonts w:ascii="Book Antiqua" w:hAnsi="Book Antiqua"/>
        </w:rPr>
        <w:t xml:space="preserve"> A. How to improve colon cancer screening rates. </w:t>
      </w:r>
      <w:r w:rsidRPr="00935818">
        <w:rPr>
          <w:rFonts w:ascii="Book Antiqua" w:hAnsi="Book Antiqua"/>
          <w:i/>
          <w:iCs/>
        </w:rPr>
        <w:t xml:space="preserve">World J </w:t>
      </w:r>
      <w:proofErr w:type="spellStart"/>
      <w:r w:rsidRPr="00935818">
        <w:rPr>
          <w:rFonts w:ascii="Book Antiqua" w:hAnsi="Book Antiqua"/>
          <w:i/>
          <w:iCs/>
        </w:rPr>
        <w:t>Gastrointest</w:t>
      </w:r>
      <w:proofErr w:type="spellEnd"/>
      <w:r w:rsidRPr="00935818">
        <w:rPr>
          <w:rFonts w:ascii="Book Antiqua" w:hAnsi="Book Antiqua"/>
          <w:i/>
          <w:iCs/>
        </w:rPr>
        <w:t xml:space="preserve"> Oncol</w:t>
      </w:r>
      <w:r w:rsidRPr="00935818">
        <w:rPr>
          <w:rFonts w:ascii="Book Antiqua" w:hAnsi="Book Antiqua"/>
        </w:rPr>
        <w:t> 2015; </w:t>
      </w:r>
      <w:r w:rsidRPr="00935818">
        <w:rPr>
          <w:rFonts w:ascii="Book Antiqua" w:hAnsi="Book Antiqua"/>
          <w:b/>
          <w:bCs/>
        </w:rPr>
        <w:t>7</w:t>
      </w:r>
      <w:r w:rsidRPr="00935818">
        <w:rPr>
          <w:rFonts w:ascii="Book Antiqua" w:hAnsi="Book Antiqua"/>
        </w:rPr>
        <w:t>: 484-491 [PMID: 26688708 DOI: 10.4251/wjgo.v7.i12.484]</w:t>
      </w:r>
    </w:p>
    <w:p w14:paraId="17701C8F"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5 </w:t>
      </w:r>
      <w:proofErr w:type="spellStart"/>
      <w:r w:rsidRPr="00935818">
        <w:rPr>
          <w:rFonts w:ascii="Book Antiqua" w:hAnsi="Book Antiqua"/>
          <w:b/>
          <w:bCs/>
        </w:rPr>
        <w:t>Banys-Paluchowski</w:t>
      </w:r>
      <w:proofErr w:type="spellEnd"/>
      <w:r w:rsidRPr="00935818">
        <w:rPr>
          <w:rFonts w:ascii="Book Antiqua" w:hAnsi="Book Antiqua"/>
          <w:b/>
          <w:bCs/>
        </w:rPr>
        <w:t xml:space="preserve"> M</w:t>
      </w:r>
      <w:r w:rsidRPr="00935818">
        <w:rPr>
          <w:rFonts w:ascii="Book Antiqua" w:hAnsi="Book Antiqua"/>
        </w:rPr>
        <w:t xml:space="preserve">, Krawczyk N, </w:t>
      </w:r>
      <w:proofErr w:type="spellStart"/>
      <w:r w:rsidRPr="00935818">
        <w:rPr>
          <w:rFonts w:ascii="Book Antiqua" w:hAnsi="Book Antiqua"/>
        </w:rPr>
        <w:t>Fehm</w:t>
      </w:r>
      <w:proofErr w:type="spellEnd"/>
      <w:r w:rsidRPr="00935818">
        <w:rPr>
          <w:rFonts w:ascii="Book Antiqua" w:hAnsi="Book Antiqua"/>
        </w:rPr>
        <w:t xml:space="preserve"> T. Liquid Biopsy in Breast Cancer. </w:t>
      </w:r>
      <w:proofErr w:type="spellStart"/>
      <w:r w:rsidRPr="00935818">
        <w:rPr>
          <w:rFonts w:ascii="Book Antiqua" w:hAnsi="Book Antiqua"/>
          <w:i/>
          <w:iCs/>
        </w:rPr>
        <w:t>Geburtshilfe</w:t>
      </w:r>
      <w:proofErr w:type="spellEnd"/>
      <w:r w:rsidRPr="00935818">
        <w:rPr>
          <w:rFonts w:ascii="Book Antiqua" w:hAnsi="Book Antiqua"/>
          <w:i/>
          <w:iCs/>
        </w:rPr>
        <w:t xml:space="preserve"> </w:t>
      </w:r>
      <w:proofErr w:type="spellStart"/>
      <w:r w:rsidRPr="00935818">
        <w:rPr>
          <w:rFonts w:ascii="Book Antiqua" w:hAnsi="Book Antiqua"/>
          <w:i/>
          <w:iCs/>
        </w:rPr>
        <w:t>Frauenheilkd</w:t>
      </w:r>
      <w:proofErr w:type="spellEnd"/>
      <w:r w:rsidRPr="00935818">
        <w:rPr>
          <w:rFonts w:ascii="Book Antiqua" w:hAnsi="Book Antiqua"/>
        </w:rPr>
        <w:t> 2020; </w:t>
      </w:r>
      <w:r w:rsidRPr="00935818">
        <w:rPr>
          <w:rFonts w:ascii="Book Antiqua" w:hAnsi="Book Antiqua"/>
          <w:b/>
          <w:bCs/>
        </w:rPr>
        <w:t>80</w:t>
      </w:r>
      <w:r w:rsidRPr="00935818">
        <w:rPr>
          <w:rFonts w:ascii="Book Antiqua" w:hAnsi="Book Antiqua"/>
        </w:rPr>
        <w:t>: 1093-1104 [PMID: 33173237 DOI: 10.1055/a-1124-7225]</w:t>
      </w:r>
    </w:p>
    <w:p w14:paraId="43046939"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6 </w:t>
      </w:r>
      <w:r w:rsidRPr="00935818">
        <w:rPr>
          <w:rFonts w:ascii="Book Antiqua" w:hAnsi="Book Antiqua"/>
          <w:b/>
          <w:bCs/>
        </w:rPr>
        <w:t xml:space="preserve">De </w:t>
      </w:r>
      <w:proofErr w:type="spellStart"/>
      <w:r w:rsidRPr="00935818">
        <w:rPr>
          <w:rFonts w:ascii="Book Antiqua" w:hAnsi="Book Antiqua"/>
          <w:b/>
          <w:bCs/>
        </w:rPr>
        <w:t>Rubis</w:t>
      </w:r>
      <w:proofErr w:type="spellEnd"/>
      <w:r w:rsidRPr="00935818">
        <w:rPr>
          <w:rFonts w:ascii="Book Antiqua" w:hAnsi="Book Antiqua"/>
          <w:b/>
          <w:bCs/>
        </w:rPr>
        <w:t xml:space="preserve"> G</w:t>
      </w:r>
      <w:r w:rsidRPr="00935818">
        <w:rPr>
          <w:rFonts w:ascii="Book Antiqua" w:hAnsi="Book Antiqua"/>
        </w:rPr>
        <w:t xml:space="preserve">, Rajeev Krishnan S, </w:t>
      </w:r>
      <w:proofErr w:type="spellStart"/>
      <w:r w:rsidRPr="00935818">
        <w:rPr>
          <w:rFonts w:ascii="Book Antiqua" w:hAnsi="Book Antiqua"/>
        </w:rPr>
        <w:t>Bebawy</w:t>
      </w:r>
      <w:proofErr w:type="spellEnd"/>
      <w:r w:rsidRPr="00935818">
        <w:rPr>
          <w:rFonts w:ascii="Book Antiqua" w:hAnsi="Book Antiqua"/>
        </w:rPr>
        <w:t xml:space="preserve"> M. Liquid Biopsies in Cancer Diagnosis, Monitoring, and Prognosis. </w:t>
      </w:r>
      <w:r w:rsidRPr="00935818">
        <w:rPr>
          <w:rFonts w:ascii="Book Antiqua" w:hAnsi="Book Antiqua"/>
          <w:i/>
          <w:iCs/>
        </w:rPr>
        <w:t xml:space="preserve">Trends </w:t>
      </w:r>
      <w:proofErr w:type="spellStart"/>
      <w:r w:rsidRPr="00935818">
        <w:rPr>
          <w:rFonts w:ascii="Book Antiqua" w:hAnsi="Book Antiqua"/>
          <w:i/>
          <w:iCs/>
        </w:rPr>
        <w:t>Pharmacol</w:t>
      </w:r>
      <w:proofErr w:type="spellEnd"/>
      <w:r w:rsidRPr="00935818">
        <w:rPr>
          <w:rFonts w:ascii="Book Antiqua" w:hAnsi="Book Antiqua"/>
          <w:i/>
          <w:iCs/>
        </w:rPr>
        <w:t xml:space="preserve"> Sci</w:t>
      </w:r>
      <w:r w:rsidRPr="00935818">
        <w:rPr>
          <w:rFonts w:ascii="Book Antiqua" w:hAnsi="Book Antiqua"/>
        </w:rPr>
        <w:t> 2019; </w:t>
      </w:r>
      <w:r w:rsidRPr="00935818">
        <w:rPr>
          <w:rFonts w:ascii="Book Antiqua" w:hAnsi="Book Antiqua"/>
          <w:b/>
          <w:bCs/>
        </w:rPr>
        <w:t>40</w:t>
      </w:r>
      <w:r w:rsidRPr="00935818">
        <w:rPr>
          <w:rFonts w:ascii="Book Antiqua" w:hAnsi="Book Antiqua"/>
        </w:rPr>
        <w:t>: 172-186 [PMID: 30736982 DOI: 10.1016/j.tips.2019.01.006]</w:t>
      </w:r>
    </w:p>
    <w:p w14:paraId="1B45904B"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7 </w:t>
      </w:r>
      <w:r w:rsidRPr="00935818">
        <w:rPr>
          <w:rFonts w:ascii="Book Antiqua" w:hAnsi="Book Antiqua"/>
          <w:b/>
          <w:bCs/>
        </w:rPr>
        <w:t>He HJ</w:t>
      </w:r>
      <w:r w:rsidRPr="00935818">
        <w:rPr>
          <w:rFonts w:ascii="Book Antiqua" w:hAnsi="Book Antiqua"/>
        </w:rPr>
        <w:t xml:space="preserve">, Stein EV, </w:t>
      </w:r>
      <w:proofErr w:type="spellStart"/>
      <w:r w:rsidRPr="00935818">
        <w:rPr>
          <w:rFonts w:ascii="Book Antiqua" w:hAnsi="Book Antiqua"/>
        </w:rPr>
        <w:t>Konigshofer</w:t>
      </w:r>
      <w:proofErr w:type="spellEnd"/>
      <w:r w:rsidRPr="00935818">
        <w:rPr>
          <w:rFonts w:ascii="Book Antiqua" w:hAnsi="Book Antiqua"/>
        </w:rPr>
        <w:t xml:space="preserve"> Y, Forbes T, Tomson FL, Garlick R, Yamada E, Godfrey T, Abe T, Tamura K, Borges M, </w:t>
      </w:r>
      <w:proofErr w:type="spellStart"/>
      <w:r w:rsidRPr="00935818">
        <w:rPr>
          <w:rFonts w:ascii="Book Antiqua" w:hAnsi="Book Antiqua"/>
        </w:rPr>
        <w:t>Goggins</w:t>
      </w:r>
      <w:proofErr w:type="spellEnd"/>
      <w:r w:rsidRPr="00935818">
        <w:rPr>
          <w:rFonts w:ascii="Book Antiqua" w:hAnsi="Book Antiqua"/>
        </w:rPr>
        <w:t xml:space="preserve"> M, Elmore S, Gulley ML, Larson JL, </w:t>
      </w:r>
      <w:proofErr w:type="spellStart"/>
      <w:r w:rsidRPr="00935818">
        <w:rPr>
          <w:rFonts w:ascii="Book Antiqua" w:hAnsi="Book Antiqua"/>
        </w:rPr>
        <w:t>Ringel</w:t>
      </w:r>
      <w:proofErr w:type="spellEnd"/>
      <w:r w:rsidRPr="00935818">
        <w:rPr>
          <w:rFonts w:ascii="Book Antiqua" w:hAnsi="Book Antiqua"/>
        </w:rPr>
        <w:t xml:space="preserve"> L, Haynes BC, </w:t>
      </w:r>
      <w:proofErr w:type="spellStart"/>
      <w:r w:rsidRPr="00935818">
        <w:rPr>
          <w:rFonts w:ascii="Book Antiqua" w:hAnsi="Book Antiqua"/>
        </w:rPr>
        <w:t>Karlovich</w:t>
      </w:r>
      <w:proofErr w:type="spellEnd"/>
      <w:r w:rsidRPr="00935818">
        <w:rPr>
          <w:rFonts w:ascii="Book Antiqua" w:hAnsi="Book Antiqua"/>
        </w:rPr>
        <w:t xml:space="preserve"> C, Williams PM, Garnett A, </w:t>
      </w:r>
      <w:proofErr w:type="spellStart"/>
      <w:r w:rsidRPr="00935818">
        <w:rPr>
          <w:rFonts w:ascii="Book Antiqua" w:hAnsi="Book Antiqua"/>
        </w:rPr>
        <w:t>Ståhlberg</w:t>
      </w:r>
      <w:proofErr w:type="spellEnd"/>
      <w:r w:rsidRPr="00935818">
        <w:rPr>
          <w:rFonts w:ascii="Book Antiqua" w:hAnsi="Book Antiqua"/>
        </w:rPr>
        <w:t xml:space="preserve"> A, </w:t>
      </w:r>
      <w:proofErr w:type="spellStart"/>
      <w:r w:rsidRPr="00935818">
        <w:rPr>
          <w:rFonts w:ascii="Book Antiqua" w:hAnsi="Book Antiqua"/>
        </w:rPr>
        <w:t>Filges</w:t>
      </w:r>
      <w:proofErr w:type="spellEnd"/>
      <w:r w:rsidRPr="00935818">
        <w:rPr>
          <w:rFonts w:ascii="Book Antiqua" w:hAnsi="Book Antiqua"/>
        </w:rPr>
        <w:t xml:space="preserve"> S, Sorbara L, Young MR, Srivastava S, Cole KD. </w:t>
      </w:r>
      <w:proofErr w:type="spellStart"/>
      <w:r w:rsidRPr="00935818">
        <w:rPr>
          <w:rFonts w:ascii="Book Antiqua" w:hAnsi="Book Antiqua"/>
        </w:rPr>
        <w:t>Multilaboratory</w:t>
      </w:r>
      <w:proofErr w:type="spellEnd"/>
      <w:r w:rsidRPr="00935818">
        <w:rPr>
          <w:rFonts w:ascii="Book Antiqua" w:hAnsi="Book Antiqua"/>
        </w:rPr>
        <w:t xml:space="preserve"> Assessment of a New Reference </w:t>
      </w:r>
      <w:r w:rsidRPr="00935818">
        <w:rPr>
          <w:rFonts w:ascii="Book Antiqua" w:hAnsi="Book Antiqua"/>
        </w:rPr>
        <w:lastRenderedPageBreak/>
        <w:t>Material for Quality Assurance of Cell-Free Tumor DNA Measurements. </w:t>
      </w:r>
      <w:r w:rsidRPr="00935818">
        <w:rPr>
          <w:rFonts w:ascii="Book Antiqua" w:hAnsi="Book Antiqua"/>
          <w:i/>
          <w:iCs/>
        </w:rPr>
        <w:t>J Mol Diagn</w:t>
      </w:r>
      <w:r w:rsidRPr="00935818">
        <w:rPr>
          <w:rFonts w:ascii="Book Antiqua" w:hAnsi="Book Antiqua"/>
        </w:rPr>
        <w:t> 2019; </w:t>
      </w:r>
      <w:r w:rsidRPr="00935818">
        <w:rPr>
          <w:rFonts w:ascii="Book Antiqua" w:hAnsi="Book Antiqua"/>
          <w:b/>
          <w:bCs/>
        </w:rPr>
        <w:t>21</w:t>
      </w:r>
      <w:r w:rsidRPr="00935818">
        <w:rPr>
          <w:rFonts w:ascii="Book Antiqua" w:hAnsi="Book Antiqua"/>
        </w:rPr>
        <w:t>: 658-676 [PMID: 31055023 DOI: 10.1016/j.jmoldx.2019.03.006]</w:t>
      </w:r>
    </w:p>
    <w:p w14:paraId="56BD45E4" w14:textId="77777777" w:rsidR="00935818" w:rsidRPr="0008020B"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8 </w:t>
      </w:r>
      <w:r w:rsidR="0008020B" w:rsidRPr="0008020B">
        <w:rPr>
          <w:rFonts w:ascii="Book Antiqua" w:hAnsi="Book Antiqua"/>
          <w:b/>
          <w:bCs/>
        </w:rPr>
        <w:t>Huang Z</w:t>
      </w:r>
      <w:r w:rsidR="0008020B" w:rsidRPr="0008020B">
        <w:rPr>
          <w:rFonts w:ascii="Book Antiqua" w:hAnsi="Book Antiqua"/>
          <w:bCs/>
        </w:rPr>
        <w:t xml:space="preserve">, Gu B. Circulating tumor DNA: a resuscitative gold mine? </w:t>
      </w:r>
      <w:r w:rsidR="0008020B" w:rsidRPr="0008020B">
        <w:rPr>
          <w:rFonts w:ascii="Book Antiqua" w:hAnsi="Book Antiqua"/>
          <w:bCs/>
          <w:i/>
        </w:rPr>
        <w:t xml:space="preserve">Ann </w:t>
      </w:r>
      <w:proofErr w:type="spellStart"/>
      <w:r w:rsidR="0008020B" w:rsidRPr="0008020B">
        <w:rPr>
          <w:rFonts w:ascii="Book Antiqua" w:hAnsi="Book Antiqua"/>
          <w:bCs/>
          <w:i/>
        </w:rPr>
        <w:t>Transl</w:t>
      </w:r>
      <w:proofErr w:type="spellEnd"/>
      <w:r w:rsidR="0008020B" w:rsidRPr="0008020B">
        <w:rPr>
          <w:rFonts w:ascii="Book Antiqua" w:hAnsi="Book Antiqua"/>
          <w:bCs/>
          <w:i/>
        </w:rPr>
        <w:t xml:space="preserve"> Med</w:t>
      </w:r>
      <w:r w:rsidR="0008020B">
        <w:rPr>
          <w:rFonts w:ascii="Book Antiqua" w:hAnsi="Book Antiqua" w:hint="eastAsia"/>
          <w:bCs/>
          <w:i/>
        </w:rPr>
        <w:t xml:space="preserve"> </w:t>
      </w:r>
      <w:r w:rsidR="0008020B" w:rsidRPr="0008020B">
        <w:rPr>
          <w:rFonts w:ascii="Book Antiqua" w:hAnsi="Book Antiqua"/>
          <w:bCs/>
        </w:rPr>
        <w:t>2015;</w:t>
      </w:r>
      <w:r w:rsidR="0008020B">
        <w:rPr>
          <w:rFonts w:ascii="Book Antiqua" w:hAnsi="Book Antiqua" w:hint="eastAsia"/>
          <w:bCs/>
        </w:rPr>
        <w:t xml:space="preserve"> </w:t>
      </w:r>
      <w:r w:rsidR="0008020B" w:rsidRPr="0008020B">
        <w:rPr>
          <w:rFonts w:ascii="Book Antiqua" w:hAnsi="Book Antiqua"/>
          <w:b/>
          <w:bCs/>
        </w:rPr>
        <w:t>3</w:t>
      </w:r>
      <w:r w:rsidR="0008020B" w:rsidRPr="0008020B">
        <w:rPr>
          <w:rFonts w:ascii="Book Antiqua" w:hAnsi="Book Antiqua"/>
          <w:bCs/>
        </w:rPr>
        <w:t>:</w:t>
      </w:r>
      <w:r w:rsidR="0008020B">
        <w:rPr>
          <w:rFonts w:ascii="Book Antiqua" w:hAnsi="Book Antiqua" w:hint="eastAsia"/>
          <w:bCs/>
        </w:rPr>
        <w:t xml:space="preserve"> </w:t>
      </w:r>
      <w:r w:rsidR="0008020B">
        <w:rPr>
          <w:rFonts w:ascii="Book Antiqua" w:hAnsi="Book Antiqua"/>
          <w:bCs/>
        </w:rPr>
        <w:t>253</w:t>
      </w:r>
      <w:r w:rsidR="0008020B" w:rsidRPr="0008020B">
        <w:rPr>
          <w:rFonts w:ascii="Book Antiqua" w:hAnsi="Book Antiqua"/>
          <w:bCs/>
        </w:rPr>
        <w:t xml:space="preserve"> </w:t>
      </w:r>
      <w:r w:rsidR="0008020B">
        <w:rPr>
          <w:rFonts w:ascii="Book Antiqua" w:hAnsi="Book Antiqua" w:hint="eastAsia"/>
          <w:bCs/>
        </w:rPr>
        <w:t>[</w:t>
      </w:r>
      <w:r w:rsidR="0008020B" w:rsidRPr="0008020B">
        <w:rPr>
          <w:rFonts w:ascii="Book Antiqua" w:hAnsi="Book Antiqua"/>
          <w:bCs/>
        </w:rPr>
        <w:t>PMID: 26605299</w:t>
      </w:r>
      <w:r w:rsidR="0008020B">
        <w:rPr>
          <w:rFonts w:ascii="Book Antiqua" w:hAnsi="Book Antiqua" w:hint="eastAsia"/>
          <w:bCs/>
        </w:rPr>
        <w:t xml:space="preserve"> DOI</w:t>
      </w:r>
      <w:r w:rsidR="0008020B" w:rsidRPr="0008020B">
        <w:rPr>
          <w:rFonts w:ascii="Book Antiqua" w:hAnsi="Book Antiqua"/>
          <w:bCs/>
        </w:rPr>
        <w:t>: 10.3978/j.issn.2305-5839.2015.09.11</w:t>
      </w:r>
      <w:r w:rsidR="0008020B">
        <w:rPr>
          <w:rFonts w:ascii="Book Antiqua" w:hAnsi="Book Antiqua" w:hint="eastAsia"/>
          <w:bCs/>
        </w:rPr>
        <w:t>]</w:t>
      </w:r>
    </w:p>
    <w:p w14:paraId="362F21F5"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9 </w:t>
      </w:r>
      <w:r w:rsidRPr="00935818">
        <w:rPr>
          <w:rFonts w:ascii="Book Antiqua" w:hAnsi="Book Antiqua"/>
          <w:b/>
          <w:bCs/>
        </w:rPr>
        <w:t>Wan JCM</w:t>
      </w:r>
      <w:r w:rsidRPr="00935818">
        <w:rPr>
          <w:rFonts w:ascii="Book Antiqua" w:hAnsi="Book Antiqua"/>
        </w:rPr>
        <w:t>, Massie C, Garcia-</w:t>
      </w:r>
      <w:proofErr w:type="spellStart"/>
      <w:r w:rsidRPr="00935818">
        <w:rPr>
          <w:rFonts w:ascii="Book Antiqua" w:hAnsi="Book Antiqua"/>
        </w:rPr>
        <w:t>Corbacho</w:t>
      </w:r>
      <w:proofErr w:type="spellEnd"/>
      <w:r w:rsidRPr="00935818">
        <w:rPr>
          <w:rFonts w:ascii="Book Antiqua" w:hAnsi="Book Antiqua"/>
        </w:rPr>
        <w:t xml:space="preserve"> J, </w:t>
      </w:r>
      <w:proofErr w:type="spellStart"/>
      <w:r w:rsidRPr="00935818">
        <w:rPr>
          <w:rFonts w:ascii="Book Antiqua" w:hAnsi="Book Antiqua"/>
        </w:rPr>
        <w:t>Mouliere</w:t>
      </w:r>
      <w:proofErr w:type="spellEnd"/>
      <w:r w:rsidRPr="00935818">
        <w:rPr>
          <w:rFonts w:ascii="Book Antiqua" w:hAnsi="Book Antiqua"/>
        </w:rPr>
        <w:t xml:space="preserve"> F, Brenton JD, Caldas C, Pacey S, Baird R, Rosenfeld N. Liquid biopsies come of age: towards implementation of circulating </w:t>
      </w:r>
      <w:proofErr w:type="spellStart"/>
      <w:r w:rsidRPr="00935818">
        <w:rPr>
          <w:rFonts w:ascii="Book Antiqua" w:hAnsi="Book Antiqua"/>
        </w:rPr>
        <w:t>tumour</w:t>
      </w:r>
      <w:proofErr w:type="spellEnd"/>
      <w:r w:rsidRPr="00935818">
        <w:rPr>
          <w:rFonts w:ascii="Book Antiqua" w:hAnsi="Book Antiqua"/>
        </w:rPr>
        <w:t xml:space="preserve"> DNA. </w:t>
      </w:r>
      <w:r w:rsidRPr="00935818">
        <w:rPr>
          <w:rFonts w:ascii="Book Antiqua" w:hAnsi="Book Antiqua"/>
          <w:i/>
          <w:iCs/>
        </w:rPr>
        <w:t>Nat Rev Cancer</w:t>
      </w:r>
      <w:r w:rsidRPr="00935818">
        <w:rPr>
          <w:rFonts w:ascii="Book Antiqua" w:hAnsi="Book Antiqua"/>
        </w:rPr>
        <w:t> 2017; </w:t>
      </w:r>
      <w:r w:rsidRPr="00935818">
        <w:rPr>
          <w:rFonts w:ascii="Book Antiqua" w:hAnsi="Book Antiqua"/>
          <w:b/>
          <w:bCs/>
        </w:rPr>
        <w:t>17</w:t>
      </w:r>
      <w:r w:rsidRPr="00935818">
        <w:rPr>
          <w:rFonts w:ascii="Book Antiqua" w:hAnsi="Book Antiqua"/>
        </w:rPr>
        <w:t>: 223-238 [PMID: 28233803 DOI: 10.1038/nrc.2017.7]</w:t>
      </w:r>
    </w:p>
    <w:p w14:paraId="49367D95"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10 </w:t>
      </w:r>
      <w:r w:rsidRPr="004C6EBD">
        <w:rPr>
          <w:rFonts w:ascii="Book Antiqua" w:hAnsi="Book Antiqua"/>
          <w:bCs/>
        </w:rPr>
        <w:t xml:space="preserve">PRISMA. </w:t>
      </w:r>
      <w:r w:rsidR="004C6EBD">
        <w:rPr>
          <w:rFonts w:ascii="Book Antiqua" w:hAnsi="Book Antiqua" w:hint="eastAsia"/>
          <w:bCs/>
        </w:rPr>
        <w:t>[cited 28</w:t>
      </w:r>
      <w:r w:rsidRPr="004C6EBD">
        <w:rPr>
          <w:rFonts w:ascii="Book Antiqua" w:hAnsi="Book Antiqua"/>
          <w:bCs/>
        </w:rPr>
        <w:t xml:space="preserve"> February</w:t>
      </w:r>
      <w:r w:rsidR="004C6EBD">
        <w:rPr>
          <w:rFonts w:ascii="Book Antiqua" w:hAnsi="Book Antiqua" w:hint="eastAsia"/>
          <w:bCs/>
        </w:rPr>
        <w:t xml:space="preserve"> </w:t>
      </w:r>
      <w:r w:rsidRPr="004C6EBD">
        <w:rPr>
          <w:rFonts w:ascii="Book Antiqua" w:hAnsi="Book Antiqua"/>
        </w:rPr>
        <w:t>2021</w:t>
      </w:r>
      <w:r w:rsidR="004C6EBD">
        <w:rPr>
          <w:rFonts w:ascii="Book Antiqua" w:hAnsi="Book Antiqua" w:hint="eastAsia"/>
        </w:rPr>
        <w:t>]</w:t>
      </w:r>
      <w:r w:rsidRPr="004C6EBD">
        <w:rPr>
          <w:rFonts w:ascii="Book Antiqua" w:hAnsi="Book Antiqua"/>
        </w:rPr>
        <w:t xml:space="preserve">. </w:t>
      </w:r>
      <w:bookmarkStart w:id="15" w:name="OLE_LINK13"/>
      <w:bookmarkStart w:id="16" w:name="OLE_LINK14"/>
      <w:r w:rsidR="004C6EBD">
        <w:rPr>
          <w:rFonts w:ascii="Book Antiqua" w:hAnsi="Book Antiqua" w:hint="eastAsia"/>
        </w:rPr>
        <w:t xml:space="preserve">Available from: </w:t>
      </w:r>
      <w:bookmarkEnd w:id="15"/>
      <w:bookmarkEnd w:id="16"/>
      <w:r w:rsidRPr="004C6EBD">
        <w:rPr>
          <w:rFonts w:ascii="Book Antiqua" w:hAnsi="Book Antiqua"/>
        </w:rPr>
        <w:t>http://p</w:t>
      </w:r>
      <w:r w:rsidRPr="00935818">
        <w:rPr>
          <w:rFonts w:ascii="Book Antiqua" w:hAnsi="Book Antiqua"/>
        </w:rPr>
        <w:t>risma-statement.org/PRISMAStatement/</w:t>
      </w:r>
    </w:p>
    <w:p w14:paraId="4A7CA534"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11 </w:t>
      </w:r>
      <w:r w:rsidRPr="00935818">
        <w:rPr>
          <w:rFonts w:ascii="Book Antiqua" w:hAnsi="Book Antiqua"/>
          <w:b/>
          <w:bCs/>
        </w:rPr>
        <w:t>Cai J</w:t>
      </w:r>
      <w:r w:rsidRPr="00935818">
        <w:rPr>
          <w:rFonts w:ascii="Book Antiqua" w:hAnsi="Book Antiqua"/>
        </w:rPr>
        <w:t xml:space="preserve">, Chen L, Zhang Z, Zhang X, Lu X, Liu W, Shi G, Ge Y, Gao P, Yang Y, </w:t>
      </w:r>
      <w:proofErr w:type="spellStart"/>
      <w:r w:rsidRPr="00935818">
        <w:rPr>
          <w:rFonts w:ascii="Book Antiqua" w:hAnsi="Book Antiqua"/>
        </w:rPr>
        <w:t>Ke</w:t>
      </w:r>
      <w:proofErr w:type="spellEnd"/>
      <w:r w:rsidRPr="00935818">
        <w:rPr>
          <w:rFonts w:ascii="Book Antiqua" w:hAnsi="Book Antiqua"/>
        </w:rPr>
        <w:t xml:space="preserve"> A, Xiao L, Dong R, Zhu Y, Yang X, Wang J, Zhu T, Yang D, Huang X, Sui C, </w:t>
      </w:r>
      <w:proofErr w:type="spellStart"/>
      <w:r w:rsidRPr="00935818">
        <w:rPr>
          <w:rFonts w:ascii="Book Antiqua" w:hAnsi="Book Antiqua"/>
        </w:rPr>
        <w:t>Qiu</w:t>
      </w:r>
      <w:proofErr w:type="spellEnd"/>
      <w:r w:rsidRPr="00935818">
        <w:rPr>
          <w:rFonts w:ascii="Book Antiqua" w:hAnsi="Book Antiqua"/>
        </w:rPr>
        <w:t xml:space="preserve"> S, Shen F, Sun H, Zhou W, Zhou J, </w:t>
      </w:r>
      <w:proofErr w:type="spellStart"/>
      <w:r w:rsidRPr="00935818">
        <w:rPr>
          <w:rFonts w:ascii="Book Antiqua" w:hAnsi="Book Antiqua"/>
        </w:rPr>
        <w:t>Nie</w:t>
      </w:r>
      <w:proofErr w:type="spellEnd"/>
      <w:r w:rsidRPr="00935818">
        <w:rPr>
          <w:rFonts w:ascii="Book Antiqua" w:hAnsi="Book Antiqua"/>
        </w:rPr>
        <w:t xml:space="preserve"> J, Zeng C, Stroup EK, Zhang X, Chiu BC, Lau WY, He C, Wang H, Zhang W, Fan J. Genome-wide mapping of 5-hydroxymethylcytosines in circulating cell-free DNA as a non-invasive approach for early detection of hepatocellular carcinoma. </w:t>
      </w:r>
      <w:r w:rsidRPr="00935818">
        <w:rPr>
          <w:rFonts w:ascii="Book Antiqua" w:hAnsi="Book Antiqua"/>
          <w:i/>
          <w:iCs/>
        </w:rPr>
        <w:t>Gut</w:t>
      </w:r>
      <w:r w:rsidRPr="00935818">
        <w:rPr>
          <w:rFonts w:ascii="Book Antiqua" w:hAnsi="Book Antiqua"/>
        </w:rPr>
        <w:t> 2019; </w:t>
      </w:r>
      <w:r w:rsidRPr="00935818">
        <w:rPr>
          <w:rFonts w:ascii="Book Antiqua" w:hAnsi="Book Antiqua"/>
          <w:b/>
          <w:bCs/>
        </w:rPr>
        <w:t>68</w:t>
      </w:r>
      <w:r w:rsidRPr="00935818">
        <w:rPr>
          <w:rFonts w:ascii="Book Antiqua" w:hAnsi="Book Antiqua"/>
        </w:rPr>
        <w:t>: 2195-2205 [PMID: 31358576 DOI: 10.1136/gutjnl-2019-318882]</w:t>
      </w:r>
    </w:p>
    <w:p w14:paraId="2ADAA132"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12 </w:t>
      </w:r>
      <w:proofErr w:type="spellStart"/>
      <w:r w:rsidRPr="00935818">
        <w:rPr>
          <w:rFonts w:ascii="Book Antiqua" w:hAnsi="Book Antiqua"/>
          <w:b/>
          <w:bCs/>
        </w:rPr>
        <w:t>Junca</w:t>
      </w:r>
      <w:proofErr w:type="spellEnd"/>
      <w:r w:rsidRPr="00935818">
        <w:rPr>
          <w:rFonts w:ascii="Book Antiqua" w:hAnsi="Book Antiqua"/>
          <w:b/>
          <w:bCs/>
        </w:rPr>
        <w:t xml:space="preserve"> A</w:t>
      </w:r>
      <w:r w:rsidRPr="00935818">
        <w:rPr>
          <w:rFonts w:ascii="Book Antiqua" w:hAnsi="Book Antiqua"/>
        </w:rPr>
        <w:t xml:space="preserve">, </w:t>
      </w:r>
      <w:proofErr w:type="spellStart"/>
      <w:r w:rsidRPr="00935818">
        <w:rPr>
          <w:rFonts w:ascii="Book Antiqua" w:hAnsi="Book Antiqua"/>
        </w:rPr>
        <w:t>Tachon</w:t>
      </w:r>
      <w:proofErr w:type="spellEnd"/>
      <w:r w:rsidRPr="00935818">
        <w:rPr>
          <w:rFonts w:ascii="Book Antiqua" w:hAnsi="Book Antiqua"/>
        </w:rPr>
        <w:t xml:space="preserve"> G, </w:t>
      </w:r>
      <w:proofErr w:type="spellStart"/>
      <w:r w:rsidRPr="00935818">
        <w:rPr>
          <w:rFonts w:ascii="Book Antiqua" w:hAnsi="Book Antiqua"/>
        </w:rPr>
        <w:t>Evrard</w:t>
      </w:r>
      <w:proofErr w:type="spellEnd"/>
      <w:r w:rsidRPr="00935818">
        <w:rPr>
          <w:rFonts w:ascii="Book Antiqua" w:hAnsi="Book Antiqua"/>
        </w:rPr>
        <w:t xml:space="preserve"> C, Villalva C, </w:t>
      </w:r>
      <w:proofErr w:type="spellStart"/>
      <w:r w:rsidRPr="00935818">
        <w:rPr>
          <w:rFonts w:ascii="Book Antiqua" w:hAnsi="Book Antiqua"/>
        </w:rPr>
        <w:t>Frouin</w:t>
      </w:r>
      <w:proofErr w:type="spellEnd"/>
      <w:r w:rsidRPr="00935818">
        <w:rPr>
          <w:rFonts w:ascii="Book Antiqua" w:hAnsi="Book Antiqua"/>
        </w:rPr>
        <w:t xml:space="preserve"> E, </w:t>
      </w:r>
      <w:proofErr w:type="spellStart"/>
      <w:r w:rsidRPr="00935818">
        <w:rPr>
          <w:rFonts w:ascii="Book Antiqua" w:hAnsi="Book Antiqua"/>
        </w:rPr>
        <w:t>Karayan-Tapon</w:t>
      </w:r>
      <w:proofErr w:type="spellEnd"/>
      <w:r w:rsidRPr="00935818">
        <w:rPr>
          <w:rFonts w:ascii="Book Antiqua" w:hAnsi="Book Antiqua"/>
        </w:rPr>
        <w:t xml:space="preserve"> L, </w:t>
      </w:r>
      <w:proofErr w:type="spellStart"/>
      <w:r w:rsidRPr="00935818">
        <w:rPr>
          <w:rFonts w:ascii="Book Antiqua" w:hAnsi="Book Antiqua"/>
        </w:rPr>
        <w:t>Tougeron</w:t>
      </w:r>
      <w:proofErr w:type="spellEnd"/>
      <w:r w:rsidRPr="00935818">
        <w:rPr>
          <w:rFonts w:ascii="Book Antiqua" w:hAnsi="Book Antiqua"/>
        </w:rPr>
        <w:t xml:space="preserve"> D. Detection of Colorectal Cancer and Advanced Adenoma by Liquid Biopsy (</w:t>
      </w:r>
      <w:proofErr w:type="spellStart"/>
      <w:r w:rsidRPr="00935818">
        <w:rPr>
          <w:rFonts w:ascii="Book Antiqua" w:hAnsi="Book Antiqua"/>
        </w:rPr>
        <w:t>Decalib</w:t>
      </w:r>
      <w:proofErr w:type="spellEnd"/>
      <w:r w:rsidRPr="00935818">
        <w:rPr>
          <w:rFonts w:ascii="Book Antiqua" w:hAnsi="Book Antiqua"/>
        </w:rPr>
        <w:t xml:space="preserve"> Study): The </w:t>
      </w:r>
      <w:proofErr w:type="spellStart"/>
      <w:r w:rsidRPr="00935818">
        <w:rPr>
          <w:rFonts w:ascii="Book Antiqua" w:hAnsi="Book Antiqua"/>
        </w:rPr>
        <w:t>ddPCR</w:t>
      </w:r>
      <w:proofErr w:type="spellEnd"/>
      <w:r w:rsidRPr="00935818">
        <w:rPr>
          <w:rFonts w:ascii="Book Antiqua" w:hAnsi="Book Antiqua"/>
        </w:rPr>
        <w:t xml:space="preserve"> Challenge. </w:t>
      </w:r>
      <w:r w:rsidRPr="00935818">
        <w:rPr>
          <w:rFonts w:ascii="Book Antiqua" w:hAnsi="Book Antiqua"/>
          <w:i/>
          <w:iCs/>
        </w:rPr>
        <w:t>Cancers (Basel)</w:t>
      </w:r>
      <w:r w:rsidRPr="00935818">
        <w:rPr>
          <w:rFonts w:ascii="Book Antiqua" w:hAnsi="Book Antiqua"/>
        </w:rPr>
        <w:t> 2020; </w:t>
      </w:r>
      <w:r w:rsidRPr="00935818">
        <w:rPr>
          <w:rFonts w:ascii="Book Antiqua" w:hAnsi="Book Antiqua"/>
          <w:b/>
          <w:bCs/>
        </w:rPr>
        <w:t>12</w:t>
      </w:r>
      <w:r w:rsidRPr="00935818">
        <w:rPr>
          <w:rFonts w:ascii="Book Antiqua" w:hAnsi="Book Antiqua"/>
        </w:rPr>
        <w:t> [PMID: 32517177 DOI: 10.3390/cancers12061482]</w:t>
      </w:r>
    </w:p>
    <w:p w14:paraId="2066C4D2"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13 </w:t>
      </w:r>
      <w:r w:rsidRPr="00935818">
        <w:rPr>
          <w:rFonts w:ascii="Book Antiqua" w:hAnsi="Book Antiqua"/>
          <w:b/>
          <w:bCs/>
        </w:rPr>
        <w:t>Li S</w:t>
      </w:r>
      <w:r w:rsidRPr="00935818">
        <w:rPr>
          <w:rFonts w:ascii="Book Antiqua" w:hAnsi="Book Antiqua"/>
        </w:rPr>
        <w:t xml:space="preserve">, Wang L, Zhao Q, Wang Z, Lu S, Kang Y, </w:t>
      </w:r>
      <w:proofErr w:type="spellStart"/>
      <w:r w:rsidRPr="00935818">
        <w:rPr>
          <w:rFonts w:ascii="Book Antiqua" w:hAnsi="Book Antiqua"/>
        </w:rPr>
        <w:t>Jin</w:t>
      </w:r>
      <w:proofErr w:type="spellEnd"/>
      <w:r w:rsidRPr="00935818">
        <w:rPr>
          <w:rFonts w:ascii="Book Antiqua" w:hAnsi="Book Antiqua"/>
        </w:rPr>
        <w:t xml:space="preserve"> G, Tian J. Genome-Wide Analysis of Cell-Free DNA Methylation Profiling for the Early Diagnosis of Pancreatic Cancer. </w:t>
      </w:r>
      <w:r w:rsidRPr="00935818">
        <w:rPr>
          <w:rFonts w:ascii="Book Antiqua" w:hAnsi="Book Antiqua"/>
          <w:i/>
          <w:iCs/>
        </w:rPr>
        <w:t>Front Genet</w:t>
      </w:r>
      <w:r w:rsidRPr="00935818">
        <w:rPr>
          <w:rFonts w:ascii="Book Antiqua" w:hAnsi="Book Antiqua"/>
        </w:rPr>
        <w:t> 2020; </w:t>
      </w:r>
      <w:r w:rsidRPr="00935818">
        <w:rPr>
          <w:rFonts w:ascii="Book Antiqua" w:hAnsi="Book Antiqua"/>
          <w:b/>
          <w:bCs/>
        </w:rPr>
        <w:t>11</w:t>
      </w:r>
      <w:r w:rsidRPr="00935818">
        <w:rPr>
          <w:rFonts w:ascii="Book Antiqua" w:hAnsi="Book Antiqua"/>
        </w:rPr>
        <w:t>: 596078 [PMID: 33424927 DOI: 10.3389/fgene.2020.596078]</w:t>
      </w:r>
    </w:p>
    <w:p w14:paraId="219974F9"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14 </w:t>
      </w:r>
      <w:r w:rsidRPr="00935818">
        <w:rPr>
          <w:rFonts w:ascii="Book Antiqua" w:hAnsi="Book Antiqua"/>
          <w:b/>
          <w:bCs/>
        </w:rPr>
        <w:t>Chen X</w:t>
      </w:r>
      <w:r w:rsidRPr="00935818">
        <w:rPr>
          <w:rFonts w:ascii="Book Antiqua" w:hAnsi="Book Antiqua"/>
        </w:rPr>
        <w:t xml:space="preserve">, </w:t>
      </w:r>
      <w:proofErr w:type="spellStart"/>
      <w:r w:rsidRPr="00935818">
        <w:rPr>
          <w:rFonts w:ascii="Book Antiqua" w:hAnsi="Book Antiqua"/>
        </w:rPr>
        <w:t>Gole</w:t>
      </w:r>
      <w:proofErr w:type="spellEnd"/>
      <w:r w:rsidRPr="00935818">
        <w:rPr>
          <w:rFonts w:ascii="Book Antiqua" w:hAnsi="Book Antiqua"/>
        </w:rPr>
        <w:t xml:space="preserve"> J, Gore A, He Q, Lu M, Min J, Yuan Z, Yang X, Jiang Y, Zhang T, Suo C, Li X, Cheng L, Zhang Z, </w:t>
      </w:r>
      <w:proofErr w:type="spellStart"/>
      <w:r w:rsidRPr="00935818">
        <w:rPr>
          <w:rFonts w:ascii="Book Antiqua" w:hAnsi="Book Antiqua"/>
        </w:rPr>
        <w:t>Niu</w:t>
      </w:r>
      <w:proofErr w:type="spellEnd"/>
      <w:r w:rsidRPr="00935818">
        <w:rPr>
          <w:rFonts w:ascii="Book Antiqua" w:hAnsi="Book Antiqua"/>
        </w:rPr>
        <w:t xml:space="preserve"> H, Li Z, </w:t>
      </w:r>
      <w:proofErr w:type="spellStart"/>
      <w:r w:rsidRPr="00935818">
        <w:rPr>
          <w:rFonts w:ascii="Book Antiqua" w:hAnsi="Book Antiqua"/>
        </w:rPr>
        <w:t>Xie</w:t>
      </w:r>
      <w:proofErr w:type="spellEnd"/>
      <w:r w:rsidRPr="00935818">
        <w:rPr>
          <w:rFonts w:ascii="Book Antiqua" w:hAnsi="Book Antiqua"/>
        </w:rPr>
        <w:t xml:space="preserve"> Z, Shi H, Zhang X, Fan M, Wang X, Yang Y, Dang J, McConnell C, Zhang J, Wang J, Yu S, Ye W, Gao Y, Zhang K, Liu R, </w:t>
      </w:r>
      <w:proofErr w:type="spellStart"/>
      <w:r w:rsidRPr="00935818">
        <w:rPr>
          <w:rFonts w:ascii="Book Antiqua" w:hAnsi="Book Antiqua"/>
        </w:rPr>
        <w:t>Jin</w:t>
      </w:r>
      <w:proofErr w:type="spellEnd"/>
      <w:r w:rsidRPr="00935818">
        <w:rPr>
          <w:rFonts w:ascii="Book Antiqua" w:hAnsi="Book Antiqua"/>
        </w:rPr>
        <w:t xml:space="preserve"> L. Non-invasive early detection of cancer four years before conventional diagnosis using a </w:t>
      </w:r>
      <w:r w:rsidRPr="00935818">
        <w:rPr>
          <w:rFonts w:ascii="Book Antiqua" w:hAnsi="Book Antiqua"/>
        </w:rPr>
        <w:lastRenderedPageBreak/>
        <w:t>blood test. </w:t>
      </w:r>
      <w:r w:rsidRPr="00935818">
        <w:rPr>
          <w:rFonts w:ascii="Book Antiqua" w:hAnsi="Book Antiqua"/>
          <w:i/>
          <w:iCs/>
        </w:rPr>
        <w:t xml:space="preserve">Nat </w:t>
      </w:r>
      <w:proofErr w:type="spellStart"/>
      <w:r w:rsidRPr="00935818">
        <w:rPr>
          <w:rFonts w:ascii="Book Antiqua" w:hAnsi="Book Antiqua"/>
          <w:i/>
          <w:iCs/>
        </w:rPr>
        <w:t>Commun</w:t>
      </w:r>
      <w:proofErr w:type="spellEnd"/>
      <w:r w:rsidRPr="00935818">
        <w:rPr>
          <w:rFonts w:ascii="Book Antiqua" w:hAnsi="Book Antiqua"/>
        </w:rPr>
        <w:t> 2020; </w:t>
      </w:r>
      <w:r w:rsidRPr="00935818">
        <w:rPr>
          <w:rFonts w:ascii="Book Antiqua" w:hAnsi="Book Antiqua"/>
          <w:b/>
          <w:bCs/>
        </w:rPr>
        <w:t>11</w:t>
      </w:r>
      <w:r w:rsidRPr="00935818">
        <w:rPr>
          <w:rFonts w:ascii="Book Antiqua" w:hAnsi="Book Antiqua"/>
        </w:rPr>
        <w:t>: 3475 [PMID: 32694610 DOI: 10.1038/s41467-020-17316-z]</w:t>
      </w:r>
    </w:p>
    <w:p w14:paraId="17292F47"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15 </w:t>
      </w:r>
      <w:r w:rsidRPr="00935818">
        <w:rPr>
          <w:rFonts w:ascii="Book Antiqua" w:hAnsi="Book Antiqua"/>
          <w:b/>
          <w:bCs/>
        </w:rPr>
        <w:t>Tao K</w:t>
      </w:r>
      <w:r w:rsidRPr="00935818">
        <w:rPr>
          <w:rFonts w:ascii="Book Antiqua" w:hAnsi="Book Antiqua"/>
        </w:rPr>
        <w:t xml:space="preserve">, </w:t>
      </w:r>
      <w:proofErr w:type="spellStart"/>
      <w:r w:rsidRPr="00935818">
        <w:rPr>
          <w:rFonts w:ascii="Book Antiqua" w:hAnsi="Book Antiqua"/>
        </w:rPr>
        <w:t>Bian</w:t>
      </w:r>
      <w:proofErr w:type="spellEnd"/>
      <w:r w:rsidRPr="00935818">
        <w:rPr>
          <w:rFonts w:ascii="Book Antiqua" w:hAnsi="Book Antiqua"/>
        </w:rPr>
        <w:t xml:space="preserve"> Z, Zhang Q, Guo X, Yin C, Wang Y, Zhou K, Wan S, Shi M, Bao D, Yang C, Xing J. Machine learning-based genome-wide interrogation of somatic copy number aberrations in circulating tumor DNA for early detection of hepatocellular carcinoma. </w:t>
      </w:r>
      <w:proofErr w:type="spellStart"/>
      <w:r w:rsidRPr="00935818">
        <w:rPr>
          <w:rFonts w:ascii="Book Antiqua" w:hAnsi="Book Antiqua"/>
          <w:i/>
          <w:iCs/>
        </w:rPr>
        <w:t>EBioMedicine</w:t>
      </w:r>
      <w:proofErr w:type="spellEnd"/>
      <w:r w:rsidRPr="00935818">
        <w:rPr>
          <w:rFonts w:ascii="Book Antiqua" w:hAnsi="Book Antiqua"/>
        </w:rPr>
        <w:t> 2020; </w:t>
      </w:r>
      <w:r w:rsidRPr="00935818">
        <w:rPr>
          <w:rFonts w:ascii="Book Antiqua" w:hAnsi="Book Antiqua"/>
          <w:b/>
          <w:bCs/>
        </w:rPr>
        <w:t>56</w:t>
      </w:r>
      <w:r w:rsidRPr="00935818">
        <w:rPr>
          <w:rFonts w:ascii="Book Antiqua" w:hAnsi="Book Antiqua"/>
        </w:rPr>
        <w:t>: 102811 [PMID: 32512514 DOI: 10.1016/j.ebiom.2020.102811]</w:t>
      </w:r>
    </w:p>
    <w:p w14:paraId="220780D3"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16 </w:t>
      </w:r>
      <w:r w:rsidRPr="00935818">
        <w:rPr>
          <w:rFonts w:ascii="Book Antiqua" w:hAnsi="Book Antiqua"/>
          <w:b/>
          <w:bCs/>
        </w:rPr>
        <w:t>Qu C</w:t>
      </w:r>
      <w:r w:rsidRPr="00935818">
        <w:rPr>
          <w:rFonts w:ascii="Book Antiqua" w:hAnsi="Book Antiqua"/>
        </w:rPr>
        <w:t xml:space="preserve">, Wang Y, Wang P, Chen K, Wang M, Zeng H, Lu J, Song Q, </w:t>
      </w:r>
      <w:proofErr w:type="spellStart"/>
      <w:r w:rsidRPr="00935818">
        <w:rPr>
          <w:rFonts w:ascii="Book Antiqua" w:hAnsi="Book Antiqua"/>
        </w:rPr>
        <w:t>Diplas</w:t>
      </w:r>
      <w:proofErr w:type="spellEnd"/>
      <w:r w:rsidRPr="00935818">
        <w:rPr>
          <w:rFonts w:ascii="Book Antiqua" w:hAnsi="Book Antiqua"/>
        </w:rPr>
        <w:t xml:space="preserve"> BH, Tan D, Fan C, Guo Q, Zhu Z, Yin H, Jiang L, Chen X, Zhao H, He H, Wang Y, Li G, Bi X, Zhao X, Chen T, Tang H, </w:t>
      </w:r>
      <w:proofErr w:type="spellStart"/>
      <w:r w:rsidRPr="00935818">
        <w:rPr>
          <w:rFonts w:ascii="Book Antiqua" w:hAnsi="Book Antiqua"/>
        </w:rPr>
        <w:t>Lv</w:t>
      </w:r>
      <w:proofErr w:type="spellEnd"/>
      <w:r w:rsidRPr="00935818">
        <w:rPr>
          <w:rFonts w:ascii="Book Antiqua" w:hAnsi="Book Antiqua"/>
        </w:rPr>
        <w:t xml:space="preserve"> C, Wang D, Chen W, Zhou J, Zhao H, Cai J, Wang X, Wang S, Yan H, Zeng YX, </w:t>
      </w:r>
      <w:proofErr w:type="spellStart"/>
      <w:r w:rsidRPr="00935818">
        <w:rPr>
          <w:rFonts w:ascii="Book Antiqua" w:hAnsi="Book Antiqua"/>
        </w:rPr>
        <w:t>Cavenee</w:t>
      </w:r>
      <w:proofErr w:type="spellEnd"/>
      <w:r w:rsidRPr="00935818">
        <w:rPr>
          <w:rFonts w:ascii="Book Antiqua" w:hAnsi="Book Antiqua"/>
        </w:rPr>
        <w:t xml:space="preserve"> WK, Jiao Y. Detection of early-stage hepatocellular carcinoma in asymptomatic HBsAg-seropositive individuals by liquid biopsy. </w:t>
      </w:r>
      <w:r w:rsidRPr="00935818">
        <w:rPr>
          <w:rFonts w:ascii="Book Antiqua" w:hAnsi="Book Antiqua"/>
          <w:i/>
          <w:iCs/>
        </w:rPr>
        <w:t xml:space="preserve">Proc Natl </w:t>
      </w:r>
      <w:proofErr w:type="spellStart"/>
      <w:r w:rsidRPr="00935818">
        <w:rPr>
          <w:rFonts w:ascii="Book Antiqua" w:hAnsi="Book Antiqua"/>
          <w:i/>
          <w:iCs/>
        </w:rPr>
        <w:t>Acad</w:t>
      </w:r>
      <w:proofErr w:type="spellEnd"/>
      <w:r w:rsidRPr="00935818">
        <w:rPr>
          <w:rFonts w:ascii="Book Antiqua" w:hAnsi="Book Antiqua"/>
          <w:i/>
          <w:iCs/>
        </w:rPr>
        <w:t xml:space="preserve"> Sci U S A</w:t>
      </w:r>
      <w:r w:rsidRPr="00935818">
        <w:rPr>
          <w:rFonts w:ascii="Book Antiqua" w:hAnsi="Book Antiqua"/>
        </w:rPr>
        <w:t> 2019; </w:t>
      </w:r>
      <w:r w:rsidRPr="00935818">
        <w:rPr>
          <w:rFonts w:ascii="Book Antiqua" w:hAnsi="Book Antiqua"/>
          <w:b/>
          <w:bCs/>
        </w:rPr>
        <w:t>116</w:t>
      </w:r>
      <w:r w:rsidRPr="00935818">
        <w:rPr>
          <w:rFonts w:ascii="Book Antiqua" w:hAnsi="Book Antiqua"/>
        </w:rPr>
        <w:t>: 6308-6312 [PMID: 30858324 DOI: 10.1073/pnas.1819799116]</w:t>
      </w:r>
    </w:p>
    <w:p w14:paraId="14E5E3D0"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17 </w:t>
      </w:r>
      <w:r w:rsidRPr="00935818">
        <w:rPr>
          <w:rFonts w:ascii="Book Antiqua" w:hAnsi="Book Antiqua"/>
          <w:b/>
          <w:bCs/>
        </w:rPr>
        <w:t>Li J</w:t>
      </w:r>
      <w:r w:rsidRPr="00935818">
        <w:rPr>
          <w:rFonts w:ascii="Book Antiqua" w:hAnsi="Book Antiqua"/>
        </w:rPr>
        <w:t>, Zhou X, Liu X, Ren J, Wang J, Wang W, Zheng Y, Shi X, Sun T, Li Z, Kang A, Tang F, Wen L, Fu W. Detection of Colorectal Cancer in Circulating Cell-Free DNA by Methylated CpG Tandem Amplification and Sequencing. </w:t>
      </w:r>
      <w:r w:rsidRPr="00935818">
        <w:rPr>
          <w:rFonts w:ascii="Book Antiqua" w:hAnsi="Book Antiqua"/>
          <w:i/>
          <w:iCs/>
        </w:rPr>
        <w:t>Clin Chem</w:t>
      </w:r>
      <w:r w:rsidRPr="00935818">
        <w:rPr>
          <w:rFonts w:ascii="Book Antiqua" w:hAnsi="Book Antiqua"/>
        </w:rPr>
        <w:t> 2019; </w:t>
      </w:r>
      <w:r w:rsidRPr="00935818">
        <w:rPr>
          <w:rFonts w:ascii="Book Antiqua" w:hAnsi="Book Antiqua"/>
          <w:b/>
          <w:bCs/>
        </w:rPr>
        <w:t>65</w:t>
      </w:r>
      <w:r w:rsidRPr="00935818">
        <w:rPr>
          <w:rFonts w:ascii="Book Antiqua" w:hAnsi="Book Antiqua"/>
        </w:rPr>
        <w:t>: 916-926 [PMID: 31010820 DOI: 10.1373/clinchem.2019.301804]</w:t>
      </w:r>
    </w:p>
    <w:p w14:paraId="52616F23"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18 </w:t>
      </w:r>
      <w:proofErr w:type="spellStart"/>
      <w:r w:rsidRPr="00935818">
        <w:rPr>
          <w:rFonts w:ascii="Book Antiqua" w:hAnsi="Book Antiqua"/>
          <w:b/>
          <w:bCs/>
        </w:rPr>
        <w:t>Guler</w:t>
      </w:r>
      <w:proofErr w:type="spellEnd"/>
      <w:r w:rsidRPr="00935818">
        <w:rPr>
          <w:rFonts w:ascii="Book Antiqua" w:hAnsi="Book Antiqua"/>
          <w:b/>
          <w:bCs/>
        </w:rPr>
        <w:t xml:space="preserve"> GD</w:t>
      </w:r>
      <w:r w:rsidRPr="00935818">
        <w:rPr>
          <w:rFonts w:ascii="Book Antiqua" w:hAnsi="Book Antiqua"/>
        </w:rPr>
        <w:t>, Ning Y, Ku CJ, Phillips T, McCarthy E, Ellison CK, Bergamaschi A, Collin F, Lloyd P, Scott A, Antoine M, Wang W, Chau K, Ashworth A, Quake SR, Levy S. Detection of early stage pancreatic cancer using 5-hydroxymethylcytosine signatures in circulating cell free DNA. </w:t>
      </w:r>
      <w:r w:rsidRPr="00935818">
        <w:rPr>
          <w:rFonts w:ascii="Book Antiqua" w:hAnsi="Book Antiqua"/>
          <w:i/>
          <w:iCs/>
        </w:rPr>
        <w:t xml:space="preserve">Nat </w:t>
      </w:r>
      <w:proofErr w:type="spellStart"/>
      <w:r w:rsidRPr="00935818">
        <w:rPr>
          <w:rFonts w:ascii="Book Antiqua" w:hAnsi="Book Antiqua"/>
          <w:i/>
          <w:iCs/>
        </w:rPr>
        <w:t>Commun</w:t>
      </w:r>
      <w:proofErr w:type="spellEnd"/>
      <w:r w:rsidRPr="00935818">
        <w:rPr>
          <w:rFonts w:ascii="Book Antiqua" w:hAnsi="Book Antiqua"/>
        </w:rPr>
        <w:t> 2020; </w:t>
      </w:r>
      <w:r w:rsidRPr="00935818">
        <w:rPr>
          <w:rFonts w:ascii="Book Antiqua" w:hAnsi="Book Antiqua"/>
          <w:b/>
          <w:bCs/>
        </w:rPr>
        <w:t>11</w:t>
      </w:r>
      <w:r w:rsidRPr="00935818">
        <w:rPr>
          <w:rFonts w:ascii="Book Antiqua" w:hAnsi="Book Antiqua"/>
        </w:rPr>
        <w:t>: 5270 [PMID: 33077732 DOI: 10.1038/s41467-020-18965-w]</w:t>
      </w:r>
    </w:p>
    <w:p w14:paraId="7EF183FA"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19 </w:t>
      </w:r>
      <w:r w:rsidRPr="00935818">
        <w:rPr>
          <w:rFonts w:ascii="Book Antiqua" w:hAnsi="Book Antiqua"/>
          <w:b/>
          <w:bCs/>
        </w:rPr>
        <w:t>Cristiano S</w:t>
      </w:r>
      <w:r w:rsidRPr="00935818">
        <w:rPr>
          <w:rFonts w:ascii="Book Antiqua" w:hAnsi="Book Antiqua"/>
        </w:rPr>
        <w:t xml:space="preserve">, Leal A, </w:t>
      </w:r>
      <w:proofErr w:type="spellStart"/>
      <w:r w:rsidRPr="00935818">
        <w:rPr>
          <w:rFonts w:ascii="Book Antiqua" w:hAnsi="Book Antiqua"/>
        </w:rPr>
        <w:t>Phallen</w:t>
      </w:r>
      <w:proofErr w:type="spellEnd"/>
      <w:r w:rsidRPr="00935818">
        <w:rPr>
          <w:rFonts w:ascii="Book Antiqua" w:hAnsi="Book Antiqua"/>
        </w:rPr>
        <w:t xml:space="preserve"> J, </w:t>
      </w:r>
      <w:proofErr w:type="spellStart"/>
      <w:r w:rsidRPr="00935818">
        <w:rPr>
          <w:rFonts w:ascii="Book Antiqua" w:hAnsi="Book Antiqua"/>
        </w:rPr>
        <w:t>Fiksel</w:t>
      </w:r>
      <w:proofErr w:type="spellEnd"/>
      <w:r w:rsidRPr="00935818">
        <w:rPr>
          <w:rFonts w:ascii="Book Antiqua" w:hAnsi="Book Antiqua"/>
        </w:rPr>
        <w:t xml:space="preserve"> J, </w:t>
      </w:r>
      <w:proofErr w:type="spellStart"/>
      <w:r w:rsidRPr="00935818">
        <w:rPr>
          <w:rFonts w:ascii="Book Antiqua" w:hAnsi="Book Antiqua"/>
        </w:rPr>
        <w:t>Adleff</w:t>
      </w:r>
      <w:proofErr w:type="spellEnd"/>
      <w:r w:rsidRPr="00935818">
        <w:rPr>
          <w:rFonts w:ascii="Book Antiqua" w:hAnsi="Book Antiqua"/>
        </w:rPr>
        <w:t xml:space="preserve"> V, Bruhm DC, Jensen SØ, Medina JE, </w:t>
      </w:r>
      <w:proofErr w:type="spellStart"/>
      <w:r w:rsidRPr="00935818">
        <w:rPr>
          <w:rFonts w:ascii="Book Antiqua" w:hAnsi="Book Antiqua"/>
        </w:rPr>
        <w:t>Hruban</w:t>
      </w:r>
      <w:proofErr w:type="spellEnd"/>
      <w:r w:rsidRPr="00935818">
        <w:rPr>
          <w:rFonts w:ascii="Book Antiqua" w:hAnsi="Book Antiqua"/>
        </w:rPr>
        <w:t xml:space="preserve"> C, White JR, </w:t>
      </w:r>
      <w:proofErr w:type="spellStart"/>
      <w:r w:rsidRPr="00935818">
        <w:rPr>
          <w:rFonts w:ascii="Book Antiqua" w:hAnsi="Book Antiqua"/>
        </w:rPr>
        <w:t>Palsgrove</w:t>
      </w:r>
      <w:proofErr w:type="spellEnd"/>
      <w:r w:rsidRPr="00935818">
        <w:rPr>
          <w:rFonts w:ascii="Book Antiqua" w:hAnsi="Book Antiqua"/>
        </w:rPr>
        <w:t xml:space="preserve"> DN, </w:t>
      </w:r>
      <w:proofErr w:type="spellStart"/>
      <w:r w:rsidRPr="00935818">
        <w:rPr>
          <w:rFonts w:ascii="Book Antiqua" w:hAnsi="Book Antiqua"/>
        </w:rPr>
        <w:t>Niknafs</w:t>
      </w:r>
      <w:proofErr w:type="spellEnd"/>
      <w:r w:rsidRPr="00935818">
        <w:rPr>
          <w:rFonts w:ascii="Book Antiqua" w:hAnsi="Book Antiqua"/>
        </w:rPr>
        <w:t xml:space="preserve"> N, </w:t>
      </w:r>
      <w:proofErr w:type="spellStart"/>
      <w:r w:rsidRPr="00935818">
        <w:rPr>
          <w:rFonts w:ascii="Book Antiqua" w:hAnsi="Book Antiqua"/>
        </w:rPr>
        <w:t>Anagnostou</w:t>
      </w:r>
      <w:proofErr w:type="spellEnd"/>
      <w:r w:rsidRPr="00935818">
        <w:rPr>
          <w:rFonts w:ascii="Book Antiqua" w:hAnsi="Book Antiqua"/>
        </w:rPr>
        <w:t xml:space="preserve"> V, Forde P, Naidoo J, </w:t>
      </w:r>
      <w:proofErr w:type="spellStart"/>
      <w:r w:rsidRPr="00935818">
        <w:rPr>
          <w:rFonts w:ascii="Book Antiqua" w:hAnsi="Book Antiqua"/>
        </w:rPr>
        <w:t>Marrone</w:t>
      </w:r>
      <w:proofErr w:type="spellEnd"/>
      <w:r w:rsidRPr="00935818">
        <w:rPr>
          <w:rFonts w:ascii="Book Antiqua" w:hAnsi="Book Antiqua"/>
        </w:rPr>
        <w:t xml:space="preserve"> K, </w:t>
      </w:r>
      <w:proofErr w:type="spellStart"/>
      <w:r w:rsidRPr="00935818">
        <w:rPr>
          <w:rFonts w:ascii="Book Antiqua" w:hAnsi="Book Antiqua"/>
        </w:rPr>
        <w:t>Brahmer</w:t>
      </w:r>
      <w:proofErr w:type="spellEnd"/>
      <w:r w:rsidRPr="00935818">
        <w:rPr>
          <w:rFonts w:ascii="Book Antiqua" w:hAnsi="Book Antiqua"/>
        </w:rPr>
        <w:t xml:space="preserve"> J, Woodward BD, Husain H, van </w:t>
      </w:r>
      <w:proofErr w:type="spellStart"/>
      <w:r w:rsidRPr="00935818">
        <w:rPr>
          <w:rFonts w:ascii="Book Antiqua" w:hAnsi="Book Antiqua"/>
        </w:rPr>
        <w:t>Rooijen</w:t>
      </w:r>
      <w:proofErr w:type="spellEnd"/>
      <w:r w:rsidRPr="00935818">
        <w:rPr>
          <w:rFonts w:ascii="Book Antiqua" w:hAnsi="Book Antiqua"/>
        </w:rPr>
        <w:t xml:space="preserve"> KL, </w:t>
      </w:r>
      <w:proofErr w:type="spellStart"/>
      <w:r w:rsidRPr="00935818">
        <w:rPr>
          <w:rFonts w:ascii="Book Antiqua" w:hAnsi="Book Antiqua"/>
        </w:rPr>
        <w:t>Ørntoft</w:t>
      </w:r>
      <w:proofErr w:type="spellEnd"/>
      <w:r w:rsidRPr="00935818">
        <w:rPr>
          <w:rFonts w:ascii="Book Antiqua" w:hAnsi="Book Antiqua"/>
        </w:rPr>
        <w:t xml:space="preserve"> MW, Madsen AH, van de Velde CJH, </w:t>
      </w:r>
      <w:proofErr w:type="spellStart"/>
      <w:r w:rsidRPr="00935818">
        <w:rPr>
          <w:rFonts w:ascii="Book Antiqua" w:hAnsi="Book Antiqua"/>
        </w:rPr>
        <w:t>Verheij</w:t>
      </w:r>
      <w:proofErr w:type="spellEnd"/>
      <w:r w:rsidRPr="00935818">
        <w:rPr>
          <w:rFonts w:ascii="Book Antiqua" w:hAnsi="Book Antiqua"/>
        </w:rPr>
        <w:t xml:space="preserve"> M, Cats A, Punt CJA, </w:t>
      </w:r>
      <w:proofErr w:type="spellStart"/>
      <w:r w:rsidRPr="00935818">
        <w:rPr>
          <w:rFonts w:ascii="Book Antiqua" w:hAnsi="Book Antiqua"/>
        </w:rPr>
        <w:t>Vink</w:t>
      </w:r>
      <w:proofErr w:type="spellEnd"/>
      <w:r w:rsidRPr="00935818">
        <w:rPr>
          <w:rFonts w:ascii="Book Antiqua" w:hAnsi="Book Antiqua"/>
        </w:rPr>
        <w:t xml:space="preserve"> GR, van </w:t>
      </w:r>
      <w:proofErr w:type="spellStart"/>
      <w:r w:rsidRPr="00935818">
        <w:rPr>
          <w:rFonts w:ascii="Book Antiqua" w:hAnsi="Book Antiqua"/>
        </w:rPr>
        <w:t>Grieken</w:t>
      </w:r>
      <w:proofErr w:type="spellEnd"/>
      <w:r w:rsidRPr="00935818">
        <w:rPr>
          <w:rFonts w:ascii="Book Antiqua" w:hAnsi="Book Antiqua"/>
        </w:rPr>
        <w:t xml:space="preserve"> NCT, Koopman M, </w:t>
      </w:r>
      <w:proofErr w:type="spellStart"/>
      <w:r w:rsidRPr="00935818">
        <w:rPr>
          <w:rFonts w:ascii="Book Antiqua" w:hAnsi="Book Antiqua"/>
        </w:rPr>
        <w:t>Fijneman</w:t>
      </w:r>
      <w:proofErr w:type="spellEnd"/>
      <w:r w:rsidRPr="00935818">
        <w:rPr>
          <w:rFonts w:ascii="Book Antiqua" w:hAnsi="Book Antiqua"/>
        </w:rPr>
        <w:t xml:space="preserve"> RJA, Johansen JS, Nielsen HJ, Meijer GA, Andersen CL, </w:t>
      </w:r>
      <w:proofErr w:type="spellStart"/>
      <w:r w:rsidRPr="00935818">
        <w:rPr>
          <w:rFonts w:ascii="Book Antiqua" w:hAnsi="Book Antiqua"/>
        </w:rPr>
        <w:t>Scharpf</w:t>
      </w:r>
      <w:proofErr w:type="spellEnd"/>
      <w:r w:rsidRPr="00935818">
        <w:rPr>
          <w:rFonts w:ascii="Book Antiqua" w:hAnsi="Book Antiqua"/>
        </w:rPr>
        <w:t xml:space="preserve"> RB, </w:t>
      </w:r>
      <w:proofErr w:type="spellStart"/>
      <w:r w:rsidRPr="00935818">
        <w:rPr>
          <w:rFonts w:ascii="Book Antiqua" w:hAnsi="Book Antiqua"/>
        </w:rPr>
        <w:t>Velculescu</w:t>
      </w:r>
      <w:proofErr w:type="spellEnd"/>
      <w:r w:rsidRPr="00935818">
        <w:rPr>
          <w:rFonts w:ascii="Book Antiqua" w:hAnsi="Book Antiqua"/>
        </w:rPr>
        <w:t xml:space="preserve"> VE. Genome-wide cell-free DNA fragmentation in patients with cancer. </w:t>
      </w:r>
      <w:r w:rsidRPr="00935818">
        <w:rPr>
          <w:rFonts w:ascii="Book Antiqua" w:hAnsi="Book Antiqua"/>
          <w:i/>
          <w:iCs/>
        </w:rPr>
        <w:t>Nature</w:t>
      </w:r>
      <w:r w:rsidRPr="00935818">
        <w:rPr>
          <w:rFonts w:ascii="Book Antiqua" w:hAnsi="Book Antiqua"/>
        </w:rPr>
        <w:t> 2019; </w:t>
      </w:r>
      <w:r w:rsidRPr="00935818">
        <w:rPr>
          <w:rFonts w:ascii="Book Antiqua" w:hAnsi="Book Antiqua"/>
          <w:b/>
          <w:bCs/>
        </w:rPr>
        <w:t>570</w:t>
      </w:r>
      <w:r w:rsidRPr="00935818">
        <w:rPr>
          <w:rFonts w:ascii="Book Antiqua" w:hAnsi="Book Antiqua"/>
        </w:rPr>
        <w:t>: 385-389 [PMID: 31142840 DOI: 10.1038/s41586-019-1272-6]</w:t>
      </w:r>
    </w:p>
    <w:p w14:paraId="12610E1A"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lastRenderedPageBreak/>
        <w:t>20 </w:t>
      </w:r>
      <w:bookmarkStart w:id="17" w:name="OLE_LINK15"/>
      <w:bookmarkStart w:id="18" w:name="OLE_LINK16"/>
      <w:r w:rsidRPr="00935818">
        <w:rPr>
          <w:rFonts w:ascii="Book Antiqua" w:hAnsi="Book Antiqua"/>
          <w:b/>
          <w:bCs/>
        </w:rPr>
        <w:t>Jensen SØ</w:t>
      </w:r>
      <w:bookmarkEnd w:id="17"/>
      <w:bookmarkEnd w:id="18"/>
      <w:r w:rsidRPr="00935818">
        <w:rPr>
          <w:rFonts w:ascii="Book Antiqua" w:hAnsi="Book Antiqua"/>
        </w:rPr>
        <w:t xml:space="preserve">, </w:t>
      </w:r>
      <w:proofErr w:type="spellStart"/>
      <w:r w:rsidRPr="00935818">
        <w:rPr>
          <w:rFonts w:ascii="Book Antiqua" w:hAnsi="Book Antiqua"/>
        </w:rPr>
        <w:t>Øgaard</w:t>
      </w:r>
      <w:proofErr w:type="spellEnd"/>
      <w:r w:rsidRPr="00935818">
        <w:rPr>
          <w:rFonts w:ascii="Book Antiqua" w:hAnsi="Book Antiqua"/>
        </w:rPr>
        <w:t xml:space="preserve"> N, </w:t>
      </w:r>
      <w:proofErr w:type="spellStart"/>
      <w:r w:rsidRPr="00935818">
        <w:rPr>
          <w:rFonts w:ascii="Book Antiqua" w:hAnsi="Book Antiqua"/>
        </w:rPr>
        <w:t>Ørntoft</w:t>
      </w:r>
      <w:proofErr w:type="spellEnd"/>
      <w:r w:rsidRPr="00935818">
        <w:rPr>
          <w:rFonts w:ascii="Book Antiqua" w:hAnsi="Book Antiqua"/>
        </w:rPr>
        <w:t xml:space="preserve"> MW, Rasmussen MH, Bramsen JB, Kristensen H, </w:t>
      </w:r>
      <w:proofErr w:type="spellStart"/>
      <w:r w:rsidRPr="00935818">
        <w:rPr>
          <w:rFonts w:ascii="Book Antiqua" w:hAnsi="Book Antiqua"/>
        </w:rPr>
        <w:t>Mouritzen</w:t>
      </w:r>
      <w:proofErr w:type="spellEnd"/>
      <w:r w:rsidRPr="00935818">
        <w:rPr>
          <w:rFonts w:ascii="Book Antiqua" w:hAnsi="Book Antiqua"/>
        </w:rPr>
        <w:t xml:space="preserve"> P, Madsen MR, Madsen AH, </w:t>
      </w:r>
      <w:proofErr w:type="spellStart"/>
      <w:r w:rsidRPr="00935818">
        <w:rPr>
          <w:rFonts w:ascii="Book Antiqua" w:hAnsi="Book Antiqua"/>
        </w:rPr>
        <w:t>Sunesen</w:t>
      </w:r>
      <w:proofErr w:type="spellEnd"/>
      <w:r w:rsidRPr="00935818">
        <w:rPr>
          <w:rFonts w:ascii="Book Antiqua" w:hAnsi="Book Antiqua"/>
        </w:rPr>
        <w:t xml:space="preserve"> KG, Iversen LH, </w:t>
      </w:r>
      <w:proofErr w:type="spellStart"/>
      <w:r w:rsidRPr="00935818">
        <w:rPr>
          <w:rFonts w:ascii="Book Antiqua" w:hAnsi="Book Antiqua"/>
        </w:rPr>
        <w:t>Laurberg</w:t>
      </w:r>
      <w:proofErr w:type="spellEnd"/>
      <w:r w:rsidRPr="00935818">
        <w:rPr>
          <w:rFonts w:ascii="Book Antiqua" w:hAnsi="Book Antiqua"/>
        </w:rPr>
        <w:t xml:space="preserve"> S, Christensen IJ, Nielsen HJ, Andersen CL. Novel DNA methylation biomarkers show high sensitivity and specificity for blood-based detection of colorectal cancer-a clinical biomarker discovery and validation study. </w:t>
      </w:r>
      <w:r w:rsidRPr="00935818">
        <w:rPr>
          <w:rFonts w:ascii="Book Antiqua" w:hAnsi="Book Antiqua"/>
          <w:i/>
          <w:iCs/>
        </w:rPr>
        <w:t>Clin Epigenetics</w:t>
      </w:r>
      <w:r w:rsidRPr="00935818">
        <w:rPr>
          <w:rFonts w:ascii="Book Antiqua" w:hAnsi="Book Antiqua"/>
        </w:rPr>
        <w:t> 2019; </w:t>
      </w:r>
      <w:r w:rsidRPr="00935818">
        <w:rPr>
          <w:rFonts w:ascii="Book Antiqua" w:hAnsi="Book Antiqua"/>
          <w:b/>
          <w:bCs/>
        </w:rPr>
        <w:t>11</w:t>
      </w:r>
      <w:r w:rsidRPr="00935818">
        <w:rPr>
          <w:rFonts w:ascii="Book Antiqua" w:hAnsi="Book Antiqua"/>
        </w:rPr>
        <w:t>: 158 [PMID: 31727158 DOI: 10.1186/s13148-019-0757-3]</w:t>
      </w:r>
    </w:p>
    <w:p w14:paraId="3066ADB9"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21 </w:t>
      </w:r>
      <w:r w:rsidRPr="00935818">
        <w:rPr>
          <w:rFonts w:ascii="Book Antiqua" w:hAnsi="Book Antiqua"/>
          <w:b/>
          <w:bCs/>
        </w:rPr>
        <w:t>Nunes SP</w:t>
      </w:r>
      <w:r w:rsidRPr="00935818">
        <w:rPr>
          <w:rFonts w:ascii="Book Antiqua" w:hAnsi="Book Antiqua"/>
        </w:rPr>
        <w:t xml:space="preserve">, Moreira-Barbosa C, Salta S, Palma de Sousa S, </w:t>
      </w:r>
      <w:proofErr w:type="spellStart"/>
      <w:r w:rsidRPr="00935818">
        <w:rPr>
          <w:rFonts w:ascii="Book Antiqua" w:hAnsi="Book Antiqua"/>
        </w:rPr>
        <w:t>Pousa</w:t>
      </w:r>
      <w:proofErr w:type="spellEnd"/>
      <w:r w:rsidRPr="00935818">
        <w:rPr>
          <w:rFonts w:ascii="Book Antiqua" w:hAnsi="Book Antiqua"/>
        </w:rPr>
        <w:t xml:space="preserve"> I, Oliveira J, Soares M, Rego L, Dias T, Rodrigues J, Antunes L, Henrique R, </w:t>
      </w:r>
      <w:proofErr w:type="spellStart"/>
      <w:r w:rsidRPr="00935818">
        <w:rPr>
          <w:rFonts w:ascii="Book Antiqua" w:hAnsi="Book Antiqua"/>
        </w:rPr>
        <w:t>Jerónimo</w:t>
      </w:r>
      <w:proofErr w:type="spellEnd"/>
      <w:r w:rsidRPr="00935818">
        <w:rPr>
          <w:rFonts w:ascii="Book Antiqua" w:hAnsi="Book Antiqua"/>
        </w:rPr>
        <w:t xml:space="preserve"> C. Cell-Free DNA Methylation of Selected Genes Allows for Early Detection of the Major Cancers in Women. </w:t>
      </w:r>
      <w:r w:rsidRPr="00935818">
        <w:rPr>
          <w:rFonts w:ascii="Book Antiqua" w:hAnsi="Book Antiqua"/>
          <w:i/>
          <w:iCs/>
        </w:rPr>
        <w:t>Cancers (Basel)</w:t>
      </w:r>
      <w:r w:rsidRPr="00935818">
        <w:rPr>
          <w:rFonts w:ascii="Book Antiqua" w:hAnsi="Book Antiqua"/>
        </w:rPr>
        <w:t> 2018; </w:t>
      </w:r>
      <w:r w:rsidRPr="00935818">
        <w:rPr>
          <w:rFonts w:ascii="Book Antiqua" w:hAnsi="Book Antiqua"/>
          <w:b/>
          <w:bCs/>
        </w:rPr>
        <w:t>10</w:t>
      </w:r>
      <w:r w:rsidRPr="00935818">
        <w:rPr>
          <w:rFonts w:ascii="Book Antiqua" w:hAnsi="Book Antiqua"/>
        </w:rPr>
        <w:t> [PMID: 30261643 DOI: 10.3390/cancers10100357]</w:t>
      </w:r>
    </w:p>
    <w:p w14:paraId="6E236779"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22 </w:t>
      </w:r>
      <w:bookmarkStart w:id="19" w:name="OLE_LINK17"/>
      <w:bookmarkStart w:id="20" w:name="OLE_LINK18"/>
      <w:r w:rsidRPr="00935818">
        <w:rPr>
          <w:rFonts w:ascii="Book Antiqua" w:hAnsi="Book Antiqua"/>
          <w:b/>
          <w:bCs/>
        </w:rPr>
        <w:t xml:space="preserve">Perrone </w:t>
      </w:r>
      <w:bookmarkEnd w:id="19"/>
      <w:bookmarkEnd w:id="20"/>
      <w:r w:rsidRPr="00935818">
        <w:rPr>
          <w:rFonts w:ascii="Book Antiqua" w:hAnsi="Book Antiqua"/>
          <w:b/>
          <w:bCs/>
        </w:rPr>
        <w:t>F</w:t>
      </w:r>
      <w:r w:rsidRPr="00935818">
        <w:rPr>
          <w:rFonts w:ascii="Book Antiqua" w:hAnsi="Book Antiqua"/>
        </w:rPr>
        <w:t xml:space="preserve">, </w:t>
      </w:r>
      <w:proofErr w:type="spellStart"/>
      <w:r w:rsidRPr="00935818">
        <w:rPr>
          <w:rFonts w:ascii="Book Antiqua" w:hAnsi="Book Antiqua"/>
        </w:rPr>
        <w:t>Lampis</w:t>
      </w:r>
      <w:proofErr w:type="spellEnd"/>
      <w:r w:rsidRPr="00935818">
        <w:rPr>
          <w:rFonts w:ascii="Book Antiqua" w:hAnsi="Book Antiqua"/>
        </w:rPr>
        <w:t xml:space="preserve"> A, </w:t>
      </w:r>
      <w:proofErr w:type="spellStart"/>
      <w:r w:rsidRPr="00935818">
        <w:rPr>
          <w:rFonts w:ascii="Book Antiqua" w:hAnsi="Book Antiqua"/>
        </w:rPr>
        <w:t>Bertan</w:t>
      </w:r>
      <w:proofErr w:type="spellEnd"/>
      <w:r w:rsidRPr="00935818">
        <w:rPr>
          <w:rFonts w:ascii="Book Antiqua" w:hAnsi="Book Antiqua"/>
        </w:rPr>
        <w:t xml:space="preserve"> C, </w:t>
      </w:r>
      <w:proofErr w:type="spellStart"/>
      <w:r w:rsidRPr="00935818">
        <w:rPr>
          <w:rFonts w:ascii="Book Antiqua" w:hAnsi="Book Antiqua"/>
        </w:rPr>
        <w:t>Verderio</w:t>
      </w:r>
      <w:proofErr w:type="spellEnd"/>
      <w:r w:rsidRPr="00935818">
        <w:rPr>
          <w:rFonts w:ascii="Book Antiqua" w:hAnsi="Book Antiqua"/>
        </w:rPr>
        <w:t xml:space="preserve"> P, </w:t>
      </w:r>
      <w:proofErr w:type="spellStart"/>
      <w:r w:rsidRPr="00935818">
        <w:rPr>
          <w:rFonts w:ascii="Book Antiqua" w:hAnsi="Book Antiqua"/>
        </w:rPr>
        <w:t>Ciniselli</w:t>
      </w:r>
      <w:proofErr w:type="spellEnd"/>
      <w:r w:rsidRPr="00935818">
        <w:rPr>
          <w:rFonts w:ascii="Book Antiqua" w:hAnsi="Book Antiqua"/>
        </w:rPr>
        <w:t xml:space="preserve"> CM, </w:t>
      </w:r>
      <w:proofErr w:type="spellStart"/>
      <w:r w:rsidRPr="00935818">
        <w:rPr>
          <w:rFonts w:ascii="Book Antiqua" w:hAnsi="Book Antiqua"/>
        </w:rPr>
        <w:t>Pizzamiglio</w:t>
      </w:r>
      <w:proofErr w:type="spellEnd"/>
      <w:r w:rsidRPr="00935818">
        <w:rPr>
          <w:rFonts w:ascii="Book Antiqua" w:hAnsi="Book Antiqua"/>
        </w:rPr>
        <w:t xml:space="preserve"> S, Frattini M, </w:t>
      </w:r>
      <w:proofErr w:type="spellStart"/>
      <w:r w:rsidRPr="00935818">
        <w:rPr>
          <w:rFonts w:ascii="Book Antiqua" w:hAnsi="Book Antiqua"/>
        </w:rPr>
        <w:t>Nucifora</w:t>
      </w:r>
      <w:proofErr w:type="spellEnd"/>
      <w:r w:rsidRPr="00935818">
        <w:rPr>
          <w:rFonts w:ascii="Book Antiqua" w:hAnsi="Book Antiqua"/>
        </w:rPr>
        <w:t xml:space="preserve"> M, Molinari F, </w:t>
      </w:r>
      <w:proofErr w:type="spellStart"/>
      <w:r w:rsidRPr="00935818">
        <w:rPr>
          <w:rFonts w:ascii="Book Antiqua" w:hAnsi="Book Antiqua"/>
        </w:rPr>
        <w:t>Gallino</w:t>
      </w:r>
      <w:proofErr w:type="spellEnd"/>
      <w:r w:rsidRPr="00935818">
        <w:rPr>
          <w:rFonts w:ascii="Book Antiqua" w:hAnsi="Book Antiqua"/>
        </w:rPr>
        <w:t xml:space="preserve"> G, </w:t>
      </w:r>
      <w:proofErr w:type="spellStart"/>
      <w:r w:rsidRPr="00935818">
        <w:rPr>
          <w:rFonts w:ascii="Book Antiqua" w:hAnsi="Book Antiqua"/>
        </w:rPr>
        <w:t>Gariboldi</w:t>
      </w:r>
      <w:proofErr w:type="spellEnd"/>
      <w:r w:rsidRPr="00935818">
        <w:rPr>
          <w:rFonts w:ascii="Book Antiqua" w:hAnsi="Book Antiqua"/>
        </w:rPr>
        <w:t xml:space="preserve"> M, </w:t>
      </w:r>
      <w:proofErr w:type="spellStart"/>
      <w:r w:rsidRPr="00935818">
        <w:rPr>
          <w:rFonts w:ascii="Book Antiqua" w:hAnsi="Book Antiqua"/>
        </w:rPr>
        <w:t>Meroni</w:t>
      </w:r>
      <w:proofErr w:type="spellEnd"/>
      <w:r w:rsidRPr="00935818">
        <w:rPr>
          <w:rFonts w:ascii="Book Antiqua" w:hAnsi="Book Antiqua"/>
        </w:rPr>
        <w:t xml:space="preserve"> E, Leo E, </w:t>
      </w:r>
      <w:proofErr w:type="spellStart"/>
      <w:r w:rsidRPr="00935818">
        <w:rPr>
          <w:rFonts w:ascii="Book Antiqua" w:hAnsi="Book Antiqua"/>
        </w:rPr>
        <w:t>Pierotti</w:t>
      </w:r>
      <w:proofErr w:type="spellEnd"/>
      <w:r w:rsidRPr="00935818">
        <w:rPr>
          <w:rFonts w:ascii="Book Antiqua" w:hAnsi="Book Antiqua"/>
        </w:rPr>
        <w:t xml:space="preserve"> MA, </w:t>
      </w:r>
      <w:proofErr w:type="spellStart"/>
      <w:r w:rsidRPr="00935818">
        <w:rPr>
          <w:rFonts w:ascii="Book Antiqua" w:hAnsi="Book Antiqua"/>
        </w:rPr>
        <w:t>Pilotti</w:t>
      </w:r>
      <w:proofErr w:type="spellEnd"/>
      <w:r w:rsidRPr="00935818">
        <w:rPr>
          <w:rFonts w:ascii="Book Antiqua" w:hAnsi="Book Antiqua"/>
        </w:rPr>
        <w:t xml:space="preserve"> S. Circulating free DNA in a screening program for early colorectal cancer detection. </w:t>
      </w:r>
      <w:proofErr w:type="spellStart"/>
      <w:r w:rsidRPr="00935818">
        <w:rPr>
          <w:rFonts w:ascii="Book Antiqua" w:hAnsi="Book Antiqua"/>
          <w:i/>
          <w:iCs/>
        </w:rPr>
        <w:t>Tumori</w:t>
      </w:r>
      <w:proofErr w:type="spellEnd"/>
      <w:r w:rsidRPr="00935818">
        <w:rPr>
          <w:rFonts w:ascii="Book Antiqua" w:hAnsi="Book Antiqua"/>
        </w:rPr>
        <w:t> 2014; </w:t>
      </w:r>
      <w:r w:rsidRPr="00935818">
        <w:rPr>
          <w:rFonts w:ascii="Book Antiqua" w:hAnsi="Book Antiqua"/>
          <w:b/>
          <w:bCs/>
        </w:rPr>
        <w:t>100</w:t>
      </w:r>
      <w:r w:rsidRPr="00935818">
        <w:rPr>
          <w:rFonts w:ascii="Book Antiqua" w:hAnsi="Book Antiqua"/>
        </w:rPr>
        <w:t>: 115-121 [PMID: 24852853 DOI: 10.1700/1491.16389]</w:t>
      </w:r>
    </w:p>
    <w:p w14:paraId="5F4581EB"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23</w:t>
      </w:r>
      <w:r w:rsidRPr="004C6EBD">
        <w:rPr>
          <w:rFonts w:ascii="Book Antiqua" w:hAnsi="Book Antiqua"/>
          <w:b/>
        </w:rPr>
        <w:t> </w:t>
      </w:r>
      <w:r w:rsidRPr="004C6EBD">
        <w:rPr>
          <w:rFonts w:ascii="Book Antiqua" w:hAnsi="Book Antiqua"/>
          <w:bCs/>
        </w:rPr>
        <w:t xml:space="preserve">ROBINS-I tool. </w:t>
      </w:r>
      <w:r w:rsidR="004C6EBD">
        <w:rPr>
          <w:rFonts w:ascii="Book Antiqua" w:hAnsi="Book Antiqua" w:hint="eastAsia"/>
          <w:bCs/>
        </w:rPr>
        <w:t>[cited</w:t>
      </w:r>
      <w:r w:rsidRPr="004C6EBD">
        <w:rPr>
          <w:rFonts w:ascii="Book Antiqua" w:hAnsi="Book Antiqua"/>
          <w:bCs/>
        </w:rPr>
        <w:t xml:space="preserve"> </w:t>
      </w:r>
      <w:r w:rsidR="004C6EBD">
        <w:rPr>
          <w:rFonts w:ascii="Book Antiqua" w:hAnsi="Book Antiqua" w:hint="eastAsia"/>
          <w:bCs/>
        </w:rPr>
        <w:t xml:space="preserve">27 </w:t>
      </w:r>
      <w:r w:rsidRPr="004C6EBD">
        <w:rPr>
          <w:rFonts w:ascii="Book Antiqua" w:hAnsi="Book Antiqua"/>
          <w:bCs/>
        </w:rPr>
        <w:t>June</w:t>
      </w:r>
      <w:r w:rsidR="004C6EBD">
        <w:rPr>
          <w:rFonts w:ascii="Book Antiqua" w:hAnsi="Book Antiqua" w:hint="eastAsia"/>
          <w:bCs/>
        </w:rPr>
        <w:t xml:space="preserve"> </w:t>
      </w:r>
      <w:r w:rsidRPr="004C6EBD">
        <w:rPr>
          <w:rFonts w:ascii="Book Antiqua" w:hAnsi="Book Antiqua"/>
        </w:rPr>
        <w:t>20</w:t>
      </w:r>
      <w:r w:rsidRPr="00935818">
        <w:rPr>
          <w:rFonts w:ascii="Book Antiqua" w:hAnsi="Book Antiqua"/>
        </w:rPr>
        <w:t>21</w:t>
      </w:r>
      <w:r w:rsidR="004C6EBD">
        <w:rPr>
          <w:rFonts w:ascii="Book Antiqua" w:hAnsi="Book Antiqua" w:hint="eastAsia"/>
        </w:rPr>
        <w:t>]</w:t>
      </w:r>
      <w:r w:rsidRPr="00935818">
        <w:rPr>
          <w:rFonts w:ascii="Book Antiqua" w:hAnsi="Book Antiqua"/>
        </w:rPr>
        <w:t xml:space="preserve">. </w:t>
      </w:r>
      <w:r w:rsidR="004C6EBD">
        <w:rPr>
          <w:rFonts w:ascii="Book Antiqua" w:hAnsi="Book Antiqua" w:hint="eastAsia"/>
        </w:rPr>
        <w:t xml:space="preserve">Available from: </w:t>
      </w:r>
      <w:r w:rsidRPr="00935818">
        <w:rPr>
          <w:rFonts w:ascii="Book Antiqua" w:hAnsi="Book Antiqua"/>
        </w:rPr>
        <w:t>https://methods.cochrane.org/methods-cochrane/robins-i-tool</w:t>
      </w:r>
    </w:p>
    <w:p w14:paraId="0896030B"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24 </w:t>
      </w:r>
      <w:proofErr w:type="spellStart"/>
      <w:r w:rsidRPr="00935818">
        <w:rPr>
          <w:rFonts w:ascii="Book Antiqua" w:hAnsi="Book Antiqua"/>
          <w:b/>
          <w:bCs/>
        </w:rPr>
        <w:t>Fiala</w:t>
      </w:r>
      <w:proofErr w:type="spellEnd"/>
      <w:r w:rsidRPr="00935818">
        <w:rPr>
          <w:rFonts w:ascii="Book Antiqua" w:hAnsi="Book Antiqua"/>
          <w:b/>
          <w:bCs/>
        </w:rPr>
        <w:t xml:space="preserve"> C</w:t>
      </w:r>
      <w:r w:rsidRPr="00935818">
        <w:rPr>
          <w:rFonts w:ascii="Book Antiqua" w:hAnsi="Book Antiqua"/>
        </w:rPr>
        <w:t>, Diamandis EP. Utility of circulating tumor DNA in cancer diagnostics with emphasis on early detection. </w:t>
      </w:r>
      <w:r w:rsidRPr="00935818">
        <w:rPr>
          <w:rFonts w:ascii="Book Antiqua" w:hAnsi="Book Antiqua"/>
          <w:i/>
          <w:iCs/>
        </w:rPr>
        <w:t>BMC Med</w:t>
      </w:r>
      <w:r w:rsidRPr="00935818">
        <w:rPr>
          <w:rFonts w:ascii="Book Antiqua" w:hAnsi="Book Antiqua"/>
        </w:rPr>
        <w:t> 2018; </w:t>
      </w:r>
      <w:r w:rsidRPr="00935818">
        <w:rPr>
          <w:rFonts w:ascii="Book Antiqua" w:hAnsi="Book Antiqua"/>
          <w:b/>
          <w:bCs/>
        </w:rPr>
        <w:t>16</w:t>
      </w:r>
      <w:r w:rsidRPr="00935818">
        <w:rPr>
          <w:rFonts w:ascii="Book Antiqua" w:hAnsi="Book Antiqua"/>
        </w:rPr>
        <w:t>: 166 [PMID: 30285732 DOI: 10.1186/s12916-018-1157-9]</w:t>
      </w:r>
    </w:p>
    <w:p w14:paraId="7DFF7B55"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25 </w:t>
      </w:r>
      <w:r w:rsidRPr="00935818">
        <w:rPr>
          <w:rFonts w:ascii="Book Antiqua" w:hAnsi="Book Antiqua"/>
          <w:b/>
          <w:bCs/>
        </w:rPr>
        <w:t>Newman AM</w:t>
      </w:r>
      <w:r w:rsidRPr="00935818">
        <w:rPr>
          <w:rFonts w:ascii="Book Antiqua" w:hAnsi="Book Antiqua"/>
        </w:rPr>
        <w:t xml:space="preserve">, Bratman SV, To J, Wynne JF, </w:t>
      </w:r>
      <w:proofErr w:type="spellStart"/>
      <w:r w:rsidRPr="00935818">
        <w:rPr>
          <w:rFonts w:ascii="Book Antiqua" w:hAnsi="Book Antiqua"/>
        </w:rPr>
        <w:t>Eclov</w:t>
      </w:r>
      <w:proofErr w:type="spellEnd"/>
      <w:r w:rsidRPr="00935818">
        <w:rPr>
          <w:rFonts w:ascii="Book Antiqua" w:hAnsi="Book Antiqua"/>
        </w:rPr>
        <w:t xml:space="preserve"> NC, </w:t>
      </w:r>
      <w:proofErr w:type="spellStart"/>
      <w:r w:rsidRPr="00935818">
        <w:rPr>
          <w:rFonts w:ascii="Book Antiqua" w:hAnsi="Book Antiqua"/>
        </w:rPr>
        <w:t>Modlin</w:t>
      </w:r>
      <w:proofErr w:type="spellEnd"/>
      <w:r w:rsidRPr="00935818">
        <w:rPr>
          <w:rFonts w:ascii="Book Antiqua" w:hAnsi="Book Antiqua"/>
        </w:rPr>
        <w:t xml:space="preserve"> LA, Liu CL, Neal JW, </w:t>
      </w:r>
      <w:proofErr w:type="spellStart"/>
      <w:r w:rsidRPr="00935818">
        <w:rPr>
          <w:rFonts w:ascii="Book Antiqua" w:hAnsi="Book Antiqua"/>
        </w:rPr>
        <w:t>Wakelee</w:t>
      </w:r>
      <w:proofErr w:type="spellEnd"/>
      <w:r w:rsidRPr="00935818">
        <w:rPr>
          <w:rFonts w:ascii="Book Antiqua" w:hAnsi="Book Antiqua"/>
        </w:rPr>
        <w:t xml:space="preserve"> HA, Merritt RE, </w:t>
      </w:r>
      <w:proofErr w:type="spellStart"/>
      <w:r w:rsidRPr="00935818">
        <w:rPr>
          <w:rFonts w:ascii="Book Antiqua" w:hAnsi="Book Antiqua"/>
        </w:rPr>
        <w:t>Shrager</w:t>
      </w:r>
      <w:proofErr w:type="spellEnd"/>
      <w:r w:rsidRPr="00935818">
        <w:rPr>
          <w:rFonts w:ascii="Book Antiqua" w:hAnsi="Book Antiqua"/>
        </w:rPr>
        <w:t xml:space="preserve"> JB, Loo BW Jr, Alizadeh AA, </w:t>
      </w:r>
      <w:proofErr w:type="spellStart"/>
      <w:r w:rsidRPr="00935818">
        <w:rPr>
          <w:rFonts w:ascii="Book Antiqua" w:hAnsi="Book Antiqua"/>
        </w:rPr>
        <w:t>Diehn</w:t>
      </w:r>
      <w:proofErr w:type="spellEnd"/>
      <w:r w:rsidRPr="00935818">
        <w:rPr>
          <w:rFonts w:ascii="Book Antiqua" w:hAnsi="Book Antiqua"/>
        </w:rPr>
        <w:t xml:space="preserve"> M. An ultrasensitive method for quantitating circulating tumor DNA with broad patient coverage. </w:t>
      </w:r>
      <w:r w:rsidRPr="00935818">
        <w:rPr>
          <w:rFonts w:ascii="Book Antiqua" w:hAnsi="Book Antiqua"/>
          <w:i/>
          <w:iCs/>
        </w:rPr>
        <w:t>Nat Med</w:t>
      </w:r>
      <w:r w:rsidRPr="00935818">
        <w:rPr>
          <w:rFonts w:ascii="Book Antiqua" w:hAnsi="Book Antiqua"/>
        </w:rPr>
        <w:t> 2014; </w:t>
      </w:r>
      <w:r w:rsidRPr="00935818">
        <w:rPr>
          <w:rFonts w:ascii="Book Antiqua" w:hAnsi="Book Antiqua"/>
          <w:b/>
          <w:bCs/>
        </w:rPr>
        <w:t>20</w:t>
      </w:r>
      <w:r w:rsidRPr="00935818">
        <w:rPr>
          <w:rFonts w:ascii="Book Antiqua" w:hAnsi="Book Antiqua"/>
        </w:rPr>
        <w:t>: 548-554 [PMID: 24705333 DOI: 10.1038/nm.3519]</w:t>
      </w:r>
    </w:p>
    <w:p w14:paraId="4D2B70E0"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26 </w:t>
      </w:r>
      <w:r w:rsidRPr="00935818">
        <w:rPr>
          <w:rFonts w:ascii="Book Antiqua" w:hAnsi="Book Antiqua"/>
          <w:b/>
          <w:bCs/>
        </w:rPr>
        <w:t>Lu JL</w:t>
      </w:r>
      <w:r w:rsidRPr="00935818">
        <w:rPr>
          <w:rFonts w:ascii="Book Antiqua" w:hAnsi="Book Antiqua"/>
        </w:rPr>
        <w:t xml:space="preserve">, Liang ZY. Circulating free DNA in the era of precision oncology: </w:t>
      </w:r>
      <w:proofErr w:type="gramStart"/>
      <w:r w:rsidRPr="00935818">
        <w:rPr>
          <w:rFonts w:ascii="Book Antiqua" w:hAnsi="Book Antiqua"/>
        </w:rPr>
        <w:t>Pre- and</w:t>
      </w:r>
      <w:proofErr w:type="gramEnd"/>
      <w:r w:rsidRPr="00935818">
        <w:rPr>
          <w:rFonts w:ascii="Book Antiqua" w:hAnsi="Book Antiqua"/>
        </w:rPr>
        <w:t xml:space="preserve"> post-analytical concerns. </w:t>
      </w:r>
      <w:r w:rsidRPr="00935818">
        <w:rPr>
          <w:rFonts w:ascii="Book Antiqua" w:hAnsi="Book Antiqua"/>
          <w:i/>
          <w:iCs/>
        </w:rPr>
        <w:t xml:space="preserve">Chronic Dis </w:t>
      </w:r>
      <w:proofErr w:type="spellStart"/>
      <w:r w:rsidRPr="00935818">
        <w:rPr>
          <w:rFonts w:ascii="Book Antiqua" w:hAnsi="Book Antiqua"/>
          <w:i/>
          <w:iCs/>
        </w:rPr>
        <w:t>Transl</w:t>
      </w:r>
      <w:proofErr w:type="spellEnd"/>
      <w:r w:rsidRPr="00935818">
        <w:rPr>
          <w:rFonts w:ascii="Book Antiqua" w:hAnsi="Book Antiqua"/>
          <w:i/>
          <w:iCs/>
        </w:rPr>
        <w:t xml:space="preserve"> Med</w:t>
      </w:r>
      <w:r w:rsidRPr="00935818">
        <w:rPr>
          <w:rFonts w:ascii="Book Antiqua" w:hAnsi="Book Antiqua"/>
        </w:rPr>
        <w:t> 2016; </w:t>
      </w:r>
      <w:r w:rsidRPr="00935818">
        <w:rPr>
          <w:rFonts w:ascii="Book Antiqua" w:hAnsi="Book Antiqua"/>
          <w:b/>
          <w:bCs/>
        </w:rPr>
        <w:t>2</w:t>
      </w:r>
      <w:r w:rsidRPr="00935818">
        <w:rPr>
          <w:rFonts w:ascii="Book Antiqua" w:hAnsi="Book Antiqua"/>
        </w:rPr>
        <w:t>: 223-230 [PMID: 29063046 DOI: 10.1016/j.cdtm.2016.12.001]</w:t>
      </w:r>
    </w:p>
    <w:p w14:paraId="16962B1A"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27 </w:t>
      </w:r>
      <w:proofErr w:type="spellStart"/>
      <w:r w:rsidRPr="00935818">
        <w:rPr>
          <w:rFonts w:ascii="Book Antiqua" w:hAnsi="Book Antiqua"/>
          <w:b/>
          <w:bCs/>
        </w:rPr>
        <w:t>Jin</w:t>
      </w:r>
      <w:proofErr w:type="spellEnd"/>
      <w:r w:rsidRPr="00935818">
        <w:rPr>
          <w:rFonts w:ascii="Book Antiqua" w:hAnsi="Book Antiqua"/>
          <w:b/>
          <w:bCs/>
        </w:rPr>
        <w:t xml:space="preserve"> CE</w:t>
      </w:r>
      <w:r w:rsidRPr="00935818">
        <w:rPr>
          <w:rFonts w:ascii="Book Antiqua" w:hAnsi="Book Antiqua"/>
        </w:rPr>
        <w:t xml:space="preserve">, Koo B, Lee TY, Han K, Lim SB, Park IJ, Shin Y. Simple and Low-Cost Sampling of Cell-Free Nucleic Acids from Blood Plasma for Rapid and Sensitive </w:t>
      </w:r>
      <w:r w:rsidRPr="00935818">
        <w:rPr>
          <w:rFonts w:ascii="Book Antiqua" w:hAnsi="Book Antiqua"/>
        </w:rPr>
        <w:lastRenderedPageBreak/>
        <w:t>Detection of Circulating Tumor DNA. </w:t>
      </w:r>
      <w:r w:rsidRPr="00935818">
        <w:rPr>
          <w:rFonts w:ascii="Book Antiqua" w:hAnsi="Book Antiqua"/>
          <w:i/>
          <w:iCs/>
        </w:rPr>
        <w:t>Adv Sci (</w:t>
      </w:r>
      <w:proofErr w:type="spellStart"/>
      <w:r w:rsidRPr="00935818">
        <w:rPr>
          <w:rFonts w:ascii="Book Antiqua" w:hAnsi="Book Antiqua"/>
          <w:i/>
          <w:iCs/>
        </w:rPr>
        <w:t>Weinh</w:t>
      </w:r>
      <w:proofErr w:type="spellEnd"/>
      <w:r w:rsidRPr="00935818">
        <w:rPr>
          <w:rFonts w:ascii="Book Antiqua" w:hAnsi="Book Antiqua"/>
          <w:i/>
          <w:iCs/>
        </w:rPr>
        <w:t>)</w:t>
      </w:r>
      <w:r w:rsidRPr="00935818">
        <w:rPr>
          <w:rFonts w:ascii="Book Antiqua" w:hAnsi="Book Antiqua"/>
        </w:rPr>
        <w:t> 2018; </w:t>
      </w:r>
      <w:r w:rsidRPr="00935818">
        <w:rPr>
          <w:rFonts w:ascii="Book Antiqua" w:hAnsi="Book Antiqua"/>
          <w:b/>
          <w:bCs/>
        </w:rPr>
        <w:t>5</w:t>
      </w:r>
      <w:r w:rsidRPr="00935818">
        <w:rPr>
          <w:rFonts w:ascii="Book Antiqua" w:hAnsi="Book Antiqua"/>
        </w:rPr>
        <w:t>: 1800614 [PMID: 30356899 DOI: 10.1002/advs.201800614]</w:t>
      </w:r>
    </w:p>
    <w:p w14:paraId="1A00433D"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28 </w:t>
      </w:r>
      <w:proofErr w:type="spellStart"/>
      <w:r w:rsidRPr="00935818">
        <w:rPr>
          <w:rFonts w:ascii="Book Antiqua" w:hAnsi="Book Antiqua"/>
          <w:b/>
          <w:bCs/>
        </w:rPr>
        <w:t>Breitbach</w:t>
      </w:r>
      <w:proofErr w:type="spellEnd"/>
      <w:r w:rsidRPr="00935818">
        <w:rPr>
          <w:rFonts w:ascii="Book Antiqua" w:hAnsi="Book Antiqua"/>
          <w:b/>
          <w:bCs/>
        </w:rPr>
        <w:t xml:space="preserve"> S</w:t>
      </w:r>
      <w:r w:rsidRPr="00935818">
        <w:rPr>
          <w:rFonts w:ascii="Book Antiqua" w:hAnsi="Book Antiqua"/>
        </w:rPr>
        <w:t xml:space="preserve">, Tug S, </w:t>
      </w:r>
      <w:proofErr w:type="spellStart"/>
      <w:r w:rsidRPr="00935818">
        <w:rPr>
          <w:rFonts w:ascii="Book Antiqua" w:hAnsi="Book Antiqua"/>
        </w:rPr>
        <w:t>Helmig</w:t>
      </w:r>
      <w:proofErr w:type="spellEnd"/>
      <w:r w:rsidRPr="00935818">
        <w:rPr>
          <w:rFonts w:ascii="Book Antiqua" w:hAnsi="Book Antiqua"/>
        </w:rPr>
        <w:t xml:space="preserve"> S, Zahn D, Kubiak T, Michal M, Gori T, Ehlert T, </w:t>
      </w:r>
      <w:proofErr w:type="spellStart"/>
      <w:r w:rsidRPr="00935818">
        <w:rPr>
          <w:rFonts w:ascii="Book Antiqua" w:hAnsi="Book Antiqua"/>
        </w:rPr>
        <w:t>Beiter</w:t>
      </w:r>
      <w:proofErr w:type="spellEnd"/>
      <w:r w:rsidRPr="00935818">
        <w:rPr>
          <w:rFonts w:ascii="Book Antiqua" w:hAnsi="Book Antiqua"/>
        </w:rPr>
        <w:t xml:space="preserve"> T, Simon P. Direct quantification of cell-free, circulating DNA from unpurified plasma. </w:t>
      </w:r>
      <w:proofErr w:type="spellStart"/>
      <w:r w:rsidRPr="00935818">
        <w:rPr>
          <w:rFonts w:ascii="Book Antiqua" w:hAnsi="Book Antiqua"/>
          <w:i/>
          <w:iCs/>
        </w:rPr>
        <w:t>PLoS</w:t>
      </w:r>
      <w:proofErr w:type="spellEnd"/>
      <w:r w:rsidRPr="00935818">
        <w:rPr>
          <w:rFonts w:ascii="Book Antiqua" w:hAnsi="Book Antiqua"/>
          <w:i/>
          <w:iCs/>
        </w:rPr>
        <w:t xml:space="preserve"> One</w:t>
      </w:r>
      <w:r w:rsidRPr="00935818">
        <w:rPr>
          <w:rFonts w:ascii="Book Antiqua" w:hAnsi="Book Antiqua"/>
        </w:rPr>
        <w:t> 2014; </w:t>
      </w:r>
      <w:r w:rsidRPr="00935818">
        <w:rPr>
          <w:rFonts w:ascii="Book Antiqua" w:hAnsi="Book Antiqua"/>
          <w:b/>
          <w:bCs/>
        </w:rPr>
        <w:t>9</w:t>
      </w:r>
      <w:r w:rsidRPr="00935818">
        <w:rPr>
          <w:rFonts w:ascii="Book Antiqua" w:hAnsi="Book Antiqua"/>
        </w:rPr>
        <w:t>: e87838 [PMID: 24595313 DOI: 10.1371/journal.pone.0087838]</w:t>
      </w:r>
    </w:p>
    <w:p w14:paraId="172036E1"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29 </w:t>
      </w:r>
      <w:r w:rsidRPr="00935818">
        <w:rPr>
          <w:rFonts w:ascii="Book Antiqua" w:hAnsi="Book Antiqua"/>
          <w:b/>
          <w:bCs/>
        </w:rPr>
        <w:t>Parilla M</w:t>
      </w:r>
      <w:r w:rsidRPr="00935818">
        <w:rPr>
          <w:rFonts w:ascii="Book Antiqua" w:hAnsi="Book Antiqua"/>
        </w:rPr>
        <w:t xml:space="preserve">, </w:t>
      </w:r>
      <w:proofErr w:type="spellStart"/>
      <w:r w:rsidRPr="00935818">
        <w:rPr>
          <w:rFonts w:ascii="Book Antiqua" w:hAnsi="Book Antiqua"/>
        </w:rPr>
        <w:t>Ritterhouse</w:t>
      </w:r>
      <w:proofErr w:type="spellEnd"/>
      <w:r w:rsidRPr="00935818">
        <w:rPr>
          <w:rFonts w:ascii="Book Antiqua" w:hAnsi="Book Antiqua"/>
        </w:rPr>
        <w:t xml:space="preserve"> LL. Beyond the Variants: Mutational Patterns in Next-Generation Sequencing Data for Cancer Precision Medicine. </w:t>
      </w:r>
      <w:r w:rsidRPr="00935818">
        <w:rPr>
          <w:rFonts w:ascii="Book Antiqua" w:hAnsi="Book Antiqua"/>
          <w:i/>
          <w:iCs/>
        </w:rPr>
        <w:t>Front Cell Dev Biol</w:t>
      </w:r>
      <w:r w:rsidRPr="00935818">
        <w:rPr>
          <w:rFonts w:ascii="Book Antiqua" w:hAnsi="Book Antiqua"/>
        </w:rPr>
        <w:t> 2020; </w:t>
      </w:r>
      <w:r w:rsidRPr="00935818">
        <w:rPr>
          <w:rFonts w:ascii="Book Antiqua" w:hAnsi="Book Antiqua"/>
          <w:b/>
          <w:bCs/>
        </w:rPr>
        <w:t>8</w:t>
      </w:r>
      <w:r w:rsidRPr="00935818">
        <w:rPr>
          <w:rFonts w:ascii="Book Antiqua" w:hAnsi="Book Antiqua"/>
        </w:rPr>
        <w:t>: 370 [PMID: 32509788 DOI: 10.3389/fcell.2020.00370]</w:t>
      </w:r>
    </w:p>
    <w:p w14:paraId="49E626A9" w14:textId="77777777" w:rsidR="00935818" w:rsidRPr="00935818" w:rsidRDefault="00935818" w:rsidP="00935818">
      <w:pPr>
        <w:pStyle w:val="a3"/>
        <w:shd w:val="clear" w:color="auto" w:fill="FFFFFF"/>
        <w:adjustRightInd w:val="0"/>
        <w:snapToGrid w:val="0"/>
        <w:spacing w:before="0" w:beforeAutospacing="0" w:after="0" w:afterAutospacing="0" w:line="360" w:lineRule="auto"/>
        <w:jc w:val="both"/>
        <w:rPr>
          <w:rFonts w:ascii="Book Antiqua" w:hAnsi="Book Antiqua"/>
        </w:rPr>
      </w:pPr>
      <w:r w:rsidRPr="00935818">
        <w:rPr>
          <w:rFonts w:ascii="Book Antiqua" w:hAnsi="Book Antiqua"/>
        </w:rPr>
        <w:t>30 </w:t>
      </w:r>
      <w:r w:rsidRPr="00935818">
        <w:rPr>
          <w:rFonts w:ascii="Book Antiqua" w:hAnsi="Book Antiqua"/>
          <w:b/>
          <w:bCs/>
        </w:rPr>
        <w:t>Federici G</w:t>
      </w:r>
      <w:r w:rsidRPr="00935818">
        <w:rPr>
          <w:rFonts w:ascii="Book Antiqua" w:hAnsi="Book Antiqua"/>
        </w:rPr>
        <w:t xml:space="preserve">, </w:t>
      </w:r>
      <w:proofErr w:type="spellStart"/>
      <w:r w:rsidRPr="00935818">
        <w:rPr>
          <w:rFonts w:ascii="Book Antiqua" w:hAnsi="Book Antiqua"/>
        </w:rPr>
        <w:t>Soddu</w:t>
      </w:r>
      <w:proofErr w:type="spellEnd"/>
      <w:r w:rsidRPr="00935818">
        <w:rPr>
          <w:rFonts w:ascii="Book Antiqua" w:hAnsi="Book Antiqua"/>
        </w:rPr>
        <w:t xml:space="preserve"> S. Variants of uncertain significance in the era of high-throughput genome sequencing: a lesson from breast and ovary cancers. </w:t>
      </w:r>
      <w:r w:rsidRPr="00935818">
        <w:rPr>
          <w:rFonts w:ascii="Book Antiqua" w:hAnsi="Book Antiqua"/>
          <w:i/>
          <w:iCs/>
        </w:rPr>
        <w:t>J Exp Clin Cancer Res</w:t>
      </w:r>
      <w:r w:rsidRPr="00935818">
        <w:rPr>
          <w:rFonts w:ascii="Book Antiqua" w:hAnsi="Book Antiqua"/>
        </w:rPr>
        <w:t> 2020; </w:t>
      </w:r>
      <w:r w:rsidRPr="00935818">
        <w:rPr>
          <w:rFonts w:ascii="Book Antiqua" w:hAnsi="Book Antiqua"/>
          <w:b/>
          <w:bCs/>
        </w:rPr>
        <w:t>39</w:t>
      </w:r>
      <w:r w:rsidRPr="00935818">
        <w:rPr>
          <w:rFonts w:ascii="Book Antiqua" w:hAnsi="Book Antiqua"/>
        </w:rPr>
        <w:t>: 46 [PMID: 32127026 DOI: 10.1186/s13046-020-01554-6]</w:t>
      </w:r>
    </w:p>
    <w:p w14:paraId="1D6601D4" w14:textId="77777777" w:rsidR="00A77B3E" w:rsidRDefault="00A77B3E" w:rsidP="002F2716">
      <w:pPr>
        <w:spacing w:line="360" w:lineRule="auto"/>
        <w:jc w:val="both"/>
        <w:sectPr w:rsidR="00A77B3E">
          <w:pgSz w:w="12240" w:h="15840"/>
          <w:pgMar w:top="1440" w:right="1440" w:bottom="1440" w:left="1440" w:header="720" w:footer="720" w:gutter="0"/>
          <w:cols w:space="720"/>
          <w:docGrid w:linePitch="360"/>
        </w:sectPr>
      </w:pPr>
    </w:p>
    <w:p w14:paraId="6D60F316" w14:textId="77777777" w:rsidR="00A77B3E" w:rsidRDefault="008810E7">
      <w:pPr>
        <w:spacing w:line="360" w:lineRule="auto"/>
        <w:jc w:val="both"/>
      </w:pPr>
      <w:r>
        <w:rPr>
          <w:rFonts w:ascii="Book Antiqua" w:eastAsia="Book Antiqua" w:hAnsi="Book Antiqua" w:cs="Book Antiqua"/>
          <w:b/>
          <w:color w:val="000000"/>
        </w:rPr>
        <w:lastRenderedPageBreak/>
        <w:t>Footnotes</w:t>
      </w:r>
    </w:p>
    <w:p w14:paraId="3B5A815D" w14:textId="77777777" w:rsidR="00A77B3E" w:rsidRDefault="008810E7">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Dr. </w:t>
      </w:r>
      <w:proofErr w:type="spellStart"/>
      <w:r>
        <w:rPr>
          <w:rFonts w:ascii="Book Antiqua" w:eastAsia="Book Antiqua" w:hAnsi="Book Antiqua" w:cs="Book Antiqua"/>
          <w:color w:val="000000"/>
        </w:rPr>
        <w:t>Uhe</w:t>
      </w:r>
      <w:proofErr w:type="spellEnd"/>
      <w:r>
        <w:rPr>
          <w:rFonts w:ascii="Book Antiqua" w:eastAsia="Book Antiqua" w:hAnsi="Book Antiqua" w:cs="Book Antiqua"/>
          <w:color w:val="000000"/>
        </w:rPr>
        <w:t xml:space="preserve"> and Dr. Meyer have nothing to disclose.</w:t>
      </w:r>
      <w:r w:rsidR="00B0335A">
        <w:rPr>
          <w:rFonts w:hint="eastAsia"/>
          <w:lang w:eastAsia="zh-CN"/>
        </w:rPr>
        <w:t xml:space="preserve"> </w:t>
      </w:r>
      <w:r>
        <w:rPr>
          <w:rFonts w:ascii="Book Antiqua" w:eastAsia="Book Antiqua" w:hAnsi="Book Antiqua" w:cs="Book Antiqua"/>
          <w:color w:val="000000"/>
        </w:rPr>
        <w:t xml:space="preserve">Dr. Hagen reports grants from Intuitive Surgical Inc., grants, personal fees and non-financial support from </w:t>
      </w:r>
      <w:proofErr w:type="spellStart"/>
      <w:r>
        <w:rPr>
          <w:rFonts w:ascii="Book Antiqua" w:eastAsia="Book Antiqua" w:hAnsi="Book Antiqua" w:cs="Book Antiqua"/>
          <w:color w:val="000000"/>
        </w:rPr>
        <w:t>Johnson&amp;Johnson</w:t>
      </w:r>
      <w:proofErr w:type="spellEnd"/>
      <w:r>
        <w:rPr>
          <w:rFonts w:ascii="Book Antiqua" w:eastAsia="Book Antiqua" w:hAnsi="Book Antiqua" w:cs="Book Antiqua"/>
          <w:color w:val="000000"/>
        </w:rPr>
        <w:t xml:space="preserve"> Inc., personal fees and non-financial support from Verb Surgical Inc., personal fees from Verily, non-financial support from </w:t>
      </w:r>
      <w:proofErr w:type="spellStart"/>
      <w:r>
        <w:rPr>
          <w:rFonts w:ascii="Book Antiqua" w:eastAsia="Book Antiqua" w:hAnsi="Book Antiqua" w:cs="Book Antiqua"/>
          <w:color w:val="000000"/>
        </w:rPr>
        <w:t>Quantgene</w:t>
      </w:r>
      <w:proofErr w:type="spellEnd"/>
      <w:r>
        <w:rPr>
          <w:rFonts w:ascii="Book Antiqua" w:eastAsia="Book Antiqua" w:hAnsi="Book Antiqua" w:cs="Book Antiqua"/>
          <w:color w:val="000000"/>
        </w:rPr>
        <w:t xml:space="preserve"> Inc., personal fees from I2X, outside the submitted work.</w:t>
      </w:r>
      <w:r w:rsidR="00B0335A">
        <w:rPr>
          <w:rFonts w:hint="eastAsia"/>
          <w:lang w:eastAsia="zh-CN"/>
        </w:rPr>
        <w:t xml:space="preserve"> </w:t>
      </w:r>
      <w:r>
        <w:rPr>
          <w:rFonts w:ascii="Book Antiqua" w:eastAsia="Book Antiqua" w:hAnsi="Book Antiqua" w:cs="Book Antiqua"/>
          <w:color w:val="000000"/>
        </w:rPr>
        <w:t xml:space="preserve">Pr. </w:t>
      </w:r>
      <w:proofErr w:type="spellStart"/>
      <w:r>
        <w:rPr>
          <w:rFonts w:ascii="Book Antiqua" w:eastAsia="Book Antiqua" w:hAnsi="Book Antiqua" w:cs="Book Antiqua"/>
          <w:color w:val="000000"/>
        </w:rPr>
        <w:t>Ris</w:t>
      </w:r>
      <w:proofErr w:type="spellEnd"/>
      <w:r>
        <w:rPr>
          <w:rFonts w:ascii="Book Antiqua" w:eastAsia="Book Antiqua" w:hAnsi="Book Antiqua" w:cs="Book Antiqua"/>
          <w:color w:val="000000"/>
        </w:rPr>
        <w:t xml:space="preserve"> reports personal fees and non-financial support from Stryker Inc., grants from </w:t>
      </w:r>
      <w:proofErr w:type="spellStart"/>
      <w:r>
        <w:rPr>
          <w:rFonts w:ascii="Book Antiqua" w:eastAsia="Book Antiqua" w:hAnsi="Book Antiqua" w:cs="Book Antiqua"/>
          <w:color w:val="000000"/>
        </w:rPr>
        <w:t>Quantgene</w:t>
      </w:r>
      <w:proofErr w:type="spellEnd"/>
      <w:r>
        <w:rPr>
          <w:rFonts w:ascii="Book Antiqua" w:eastAsia="Book Antiqua" w:hAnsi="Book Antiqua" w:cs="Book Antiqua"/>
          <w:color w:val="000000"/>
        </w:rPr>
        <w:t xml:space="preserve"> Inc., outside the submitted work.</w:t>
      </w:r>
      <w:r w:rsidR="00B0335A">
        <w:rPr>
          <w:rFonts w:hint="eastAsia"/>
          <w:lang w:eastAsia="zh-CN"/>
        </w:rPr>
        <w:t xml:space="preserve"> </w:t>
      </w:r>
      <w:r>
        <w:rPr>
          <w:rFonts w:ascii="Book Antiqua" w:eastAsia="Book Antiqua" w:hAnsi="Book Antiqua" w:cs="Book Antiqua"/>
          <w:color w:val="000000"/>
        </w:rPr>
        <w:t xml:space="preserve">Pr. </w:t>
      </w:r>
      <w:proofErr w:type="spellStart"/>
      <w:r>
        <w:rPr>
          <w:rFonts w:ascii="Book Antiqua" w:eastAsia="Book Antiqua" w:hAnsi="Book Antiqua" w:cs="Book Antiqua"/>
          <w:color w:val="000000"/>
        </w:rPr>
        <w:t>Toso</w:t>
      </w:r>
      <w:proofErr w:type="spellEnd"/>
      <w:r>
        <w:rPr>
          <w:rFonts w:ascii="Book Antiqua" w:eastAsia="Book Antiqua" w:hAnsi="Book Antiqua" w:cs="Book Antiqua"/>
          <w:color w:val="000000"/>
        </w:rPr>
        <w:t xml:space="preserve"> reports grants, personal fees, and non-financial support from </w:t>
      </w:r>
      <w:proofErr w:type="spellStart"/>
      <w:r>
        <w:rPr>
          <w:rFonts w:ascii="Book Antiqua" w:eastAsia="Book Antiqua" w:hAnsi="Book Antiqua" w:cs="Book Antiqua"/>
          <w:color w:val="000000"/>
        </w:rPr>
        <w:t>Johnson&amp;Johnson</w:t>
      </w:r>
      <w:proofErr w:type="spellEnd"/>
      <w:r>
        <w:rPr>
          <w:rFonts w:ascii="Book Antiqua" w:eastAsia="Book Antiqua" w:hAnsi="Book Antiqua" w:cs="Book Antiqua"/>
          <w:color w:val="000000"/>
        </w:rPr>
        <w:t xml:space="preserve"> Inc., outside the submitted work.</w:t>
      </w:r>
      <w:r w:rsidR="00B0335A">
        <w:rPr>
          <w:rFonts w:hint="eastAsia"/>
          <w:lang w:eastAsia="zh-CN"/>
        </w:rPr>
        <w:t xml:space="preserve"> </w:t>
      </w:r>
      <w:r>
        <w:rPr>
          <w:rFonts w:ascii="Book Antiqua" w:eastAsia="Book Antiqua" w:hAnsi="Book Antiqua" w:cs="Book Antiqua"/>
          <w:color w:val="000000"/>
        </w:rPr>
        <w:t xml:space="preserve">Dr. </w:t>
      </w:r>
      <w:proofErr w:type="spellStart"/>
      <w:r>
        <w:rPr>
          <w:rFonts w:ascii="Book Antiqua" w:eastAsia="Book Antiqua" w:hAnsi="Book Antiqua" w:cs="Book Antiqua"/>
          <w:color w:val="000000"/>
        </w:rPr>
        <w:t>Douissard</w:t>
      </w:r>
      <w:proofErr w:type="spellEnd"/>
      <w:r>
        <w:rPr>
          <w:rFonts w:ascii="Book Antiqua" w:eastAsia="Book Antiqua" w:hAnsi="Book Antiqua" w:cs="Book Antiqua"/>
          <w:color w:val="000000"/>
        </w:rPr>
        <w:t xml:space="preserve"> reports grants and non-financial support from Intuitive Surgical Inc., personal fees from Verb Surgical Inc., grants, personal fees, and non-financial support from </w:t>
      </w:r>
      <w:proofErr w:type="spellStart"/>
      <w:r>
        <w:rPr>
          <w:rFonts w:ascii="Book Antiqua" w:eastAsia="Book Antiqua" w:hAnsi="Book Antiqua" w:cs="Book Antiqua"/>
          <w:color w:val="000000"/>
        </w:rPr>
        <w:t>Johnson&amp;Johnson</w:t>
      </w:r>
      <w:proofErr w:type="spellEnd"/>
      <w:r>
        <w:rPr>
          <w:rFonts w:ascii="Book Antiqua" w:eastAsia="Book Antiqua" w:hAnsi="Book Antiqua" w:cs="Book Antiqua"/>
          <w:color w:val="000000"/>
        </w:rPr>
        <w:t xml:space="preserve"> Inc., outside the submitted work.</w:t>
      </w:r>
    </w:p>
    <w:p w14:paraId="1A2195B1" w14:textId="77777777" w:rsidR="00A77B3E" w:rsidRDefault="00A77B3E">
      <w:pPr>
        <w:spacing w:line="360" w:lineRule="auto"/>
        <w:jc w:val="both"/>
      </w:pPr>
    </w:p>
    <w:p w14:paraId="15787707" w14:textId="77777777" w:rsidR="00A77B3E" w:rsidRDefault="008810E7">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 xml:space="preserve">This systematic review of the literature was performed following the PRISMA 2009 guidelines. </w:t>
      </w:r>
    </w:p>
    <w:p w14:paraId="497B0535" w14:textId="77777777" w:rsidR="00A77B3E" w:rsidRDefault="00A77B3E">
      <w:pPr>
        <w:spacing w:line="360" w:lineRule="auto"/>
        <w:jc w:val="both"/>
      </w:pPr>
    </w:p>
    <w:p w14:paraId="0F83AEE7" w14:textId="77777777" w:rsidR="00A77B3E" w:rsidRDefault="008810E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D995EE" w14:textId="77777777" w:rsidR="00A77B3E" w:rsidRDefault="00A77B3E">
      <w:pPr>
        <w:spacing w:line="360" w:lineRule="auto"/>
        <w:jc w:val="both"/>
      </w:pPr>
    </w:p>
    <w:p w14:paraId="3B59A646" w14:textId="77777777" w:rsidR="00A77B3E" w:rsidRDefault="008810E7">
      <w:pPr>
        <w:spacing w:line="360" w:lineRule="auto"/>
        <w:jc w:val="both"/>
      </w:pPr>
      <w:r>
        <w:rPr>
          <w:rFonts w:ascii="Book Antiqua" w:eastAsia="Book Antiqua" w:hAnsi="Book Antiqua" w:cs="Book Antiqua"/>
          <w:b/>
          <w:color w:val="000000"/>
        </w:rPr>
        <w:t xml:space="preserve">Manuscript source: </w:t>
      </w:r>
      <w:r w:rsidR="00B0335A">
        <w:rPr>
          <w:rFonts w:ascii="Book Antiqua" w:eastAsia="Book Antiqua" w:hAnsi="Book Antiqua" w:cs="Book Antiqua"/>
          <w:color w:val="000000"/>
        </w:rPr>
        <w:t xml:space="preserve">Invited </w:t>
      </w:r>
      <w:r w:rsidR="00B0335A">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94CAAF6" w14:textId="77777777" w:rsidR="00A77B3E" w:rsidRDefault="00A77B3E">
      <w:pPr>
        <w:spacing w:line="360" w:lineRule="auto"/>
        <w:jc w:val="both"/>
      </w:pPr>
    </w:p>
    <w:p w14:paraId="0D478FEA" w14:textId="77777777" w:rsidR="00A77B3E" w:rsidRDefault="008810E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2021</w:t>
      </w:r>
    </w:p>
    <w:p w14:paraId="0D68B0E5" w14:textId="77777777" w:rsidR="00A77B3E" w:rsidRDefault="008810E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0456ED1A" w14:textId="77777777" w:rsidR="00A77B3E" w:rsidRDefault="008810E7">
      <w:pPr>
        <w:spacing w:line="360" w:lineRule="auto"/>
        <w:jc w:val="both"/>
      </w:pPr>
      <w:r>
        <w:rPr>
          <w:rFonts w:ascii="Book Antiqua" w:eastAsia="Book Antiqua" w:hAnsi="Book Antiqua" w:cs="Book Antiqua"/>
          <w:b/>
          <w:color w:val="000000"/>
        </w:rPr>
        <w:t xml:space="preserve">Article in press: </w:t>
      </w:r>
    </w:p>
    <w:p w14:paraId="15D2C2DC" w14:textId="77777777" w:rsidR="00A77B3E" w:rsidRDefault="00A77B3E">
      <w:pPr>
        <w:spacing w:line="360" w:lineRule="auto"/>
        <w:jc w:val="both"/>
      </w:pPr>
    </w:p>
    <w:p w14:paraId="518A1F2E" w14:textId="77777777" w:rsidR="00A77B3E" w:rsidRDefault="008810E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3ADAF676" w14:textId="77777777" w:rsidR="00A77B3E" w:rsidRDefault="008810E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Switzerland</w:t>
      </w:r>
    </w:p>
    <w:p w14:paraId="7D2DE308" w14:textId="77777777" w:rsidR="00A77B3E" w:rsidRDefault="008810E7">
      <w:pPr>
        <w:spacing w:line="360" w:lineRule="auto"/>
        <w:jc w:val="both"/>
      </w:pPr>
      <w:r>
        <w:rPr>
          <w:rFonts w:ascii="Book Antiqua" w:eastAsia="Book Antiqua" w:hAnsi="Book Antiqua" w:cs="Book Antiqua"/>
          <w:b/>
          <w:color w:val="000000"/>
        </w:rPr>
        <w:t>Peer-review report’s scientific quality classification</w:t>
      </w:r>
    </w:p>
    <w:p w14:paraId="646BA5C3" w14:textId="77777777" w:rsidR="00A77B3E" w:rsidRDefault="008810E7">
      <w:pPr>
        <w:spacing w:line="360" w:lineRule="auto"/>
        <w:jc w:val="both"/>
      </w:pPr>
      <w:r>
        <w:rPr>
          <w:rFonts w:ascii="Book Antiqua" w:eastAsia="Book Antiqua" w:hAnsi="Book Antiqua" w:cs="Book Antiqua"/>
          <w:color w:val="000000"/>
        </w:rPr>
        <w:t>Grade A (Excellent): 0</w:t>
      </w:r>
    </w:p>
    <w:p w14:paraId="10C30D6C" w14:textId="77777777" w:rsidR="00A77B3E" w:rsidRDefault="008810E7">
      <w:pPr>
        <w:spacing w:line="360" w:lineRule="auto"/>
        <w:jc w:val="both"/>
      </w:pPr>
      <w:r>
        <w:rPr>
          <w:rFonts w:ascii="Book Antiqua" w:eastAsia="Book Antiqua" w:hAnsi="Book Antiqua" w:cs="Book Antiqua"/>
          <w:color w:val="000000"/>
        </w:rPr>
        <w:t>Grade B (Very good): 0</w:t>
      </w:r>
    </w:p>
    <w:p w14:paraId="25E6AB13" w14:textId="77777777" w:rsidR="00A77B3E" w:rsidRDefault="008810E7">
      <w:pPr>
        <w:spacing w:line="360" w:lineRule="auto"/>
        <w:jc w:val="both"/>
      </w:pPr>
      <w:r>
        <w:rPr>
          <w:rFonts w:ascii="Book Antiqua" w:eastAsia="Book Antiqua" w:hAnsi="Book Antiqua" w:cs="Book Antiqua"/>
          <w:color w:val="000000"/>
        </w:rPr>
        <w:t>Grade C (Good): C</w:t>
      </w:r>
    </w:p>
    <w:p w14:paraId="1D3DAC48" w14:textId="77777777" w:rsidR="00A77B3E" w:rsidRDefault="008810E7">
      <w:pPr>
        <w:spacing w:line="360" w:lineRule="auto"/>
        <w:jc w:val="both"/>
      </w:pPr>
      <w:r>
        <w:rPr>
          <w:rFonts w:ascii="Book Antiqua" w:eastAsia="Book Antiqua" w:hAnsi="Book Antiqua" w:cs="Book Antiqua"/>
          <w:color w:val="000000"/>
        </w:rPr>
        <w:t>Grade D (Fair): 0</w:t>
      </w:r>
    </w:p>
    <w:p w14:paraId="6206F85B" w14:textId="77777777" w:rsidR="00A77B3E" w:rsidRDefault="008810E7">
      <w:pPr>
        <w:spacing w:line="360" w:lineRule="auto"/>
        <w:jc w:val="both"/>
      </w:pPr>
      <w:r>
        <w:rPr>
          <w:rFonts w:ascii="Book Antiqua" w:eastAsia="Book Antiqua" w:hAnsi="Book Antiqua" w:cs="Book Antiqua"/>
          <w:color w:val="000000"/>
        </w:rPr>
        <w:t>Grade E (Poor): 0</w:t>
      </w:r>
    </w:p>
    <w:p w14:paraId="4072AFB9" w14:textId="77777777" w:rsidR="00A77B3E" w:rsidRDefault="00A77B3E">
      <w:pPr>
        <w:spacing w:line="360" w:lineRule="auto"/>
        <w:jc w:val="both"/>
      </w:pPr>
    </w:p>
    <w:p w14:paraId="0ACC1EEE" w14:textId="77777777" w:rsidR="00A77B3E" w:rsidRDefault="008810E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Luglio</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B0335A">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53CB5851" w14:textId="77777777" w:rsidR="00A77B3E" w:rsidRDefault="008810E7">
      <w:pPr>
        <w:spacing w:line="360" w:lineRule="auto"/>
        <w:jc w:val="both"/>
      </w:pPr>
      <w:r>
        <w:rPr>
          <w:rFonts w:ascii="Book Antiqua" w:eastAsia="Book Antiqua" w:hAnsi="Book Antiqua" w:cs="Book Antiqua"/>
          <w:b/>
          <w:color w:val="000000"/>
        </w:rPr>
        <w:lastRenderedPageBreak/>
        <w:t>Figure Legends</w:t>
      </w:r>
    </w:p>
    <w:p w14:paraId="3B07FCAF" w14:textId="77777777" w:rsidR="00B86BC0" w:rsidRDefault="00B86BC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0055B2EA" wp14:editId="72BD754D">
            <wp:extent cx="5783557" cy="503452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5331" cy="5036071"/>
                    </a:xfrm>
                    <a:prstGeom prst="rect">
                      <a:avLst/>
                    </a:prstGeom>
                    <a:noFill/>
                  </pic:spPr>
                </pic:pic>
              </a:graphicData>
            </a:graphic>
          </wp:inline>
        </w:drawing>
      </w:r>
    </w:p>
    <w:p w14:paraId="3C759692" w14:textId="77777777" w:rsidR="009C3134" w:rsidRDefault="008810E7">
      <w:pPr>
        <w:spacing w:line="360" w:lineRule="auto"/>
        <w:jc w:val="both"/>
        <w:rPr>
          <w:rFonts w:ascii="Book Antiqua" w:hAnsi="Book Antiqua" w:cs="Book Antiqua"/>
          <w:b/>
          <w:color w:val="000000"/>
          <w:lang w:eastAsia="zh-CN"/>
        </w:rPr>
      </w:pPr>
      <w:r w:rsidRPr="00E4538D">
        <w:rPr>
          <w:rFonts w:ascii="Book Antiqua" w:eastAsia="Book Antiqua" w:hAnsi="Book Antiqua" w:cs="Book Antiqua"/>
          <w:b/>
          <w:bCs/>
          <w:color w:val="000000"/>
        </w:rPr>
        <w:t>Figure 1</w:t>
      </w:r>
      <w:r w:rsidRPr="00E4538D">
        <w:rPr>
          <w:rFonts w:ascii="Book Antiqua" w:eastAsia="Book Antiqua" w:hAnsi="Book Antiqua" w:cs="Book Antiqua"/>
          <w:b/>
          <w:color w:val="000000"/>
        </w:rPr>
        <w:t xml:space="preserve"> PRISMA flow diagram summarizing the search strategy</w:t>
      </w:r>
      <w:r w:rsidR="00B86BC0">
        <w:rPr>
          <w:rFonts w:ascii="Book Antiqua" w:hAnsi="Book Antiqua" w:cs="Book Antiqua" w:hint="eastAsia"/>
          <w:b/>
          <w:color w:val="000000"/>
          <w:lang w:eastAsia="zh-CN"/>
        </w:rPr>
        <w:t>.</w:t>
      </w:r>
    </w:p>
    <w:p w14:paraId="061E4672" w14:textId="77777777" w:rsidR="00CD37F9" w:rsidRDefault="00CD37F9">
      <w:pPr>
        <w:spacing w:line="360" w:lineRule="auto"/>
        <w:jc w:val="both"/>
        <w:rPr>
          <w:rFonts w:ascii="Book Antiqua" w:hAnsi="Book Antiqua" w:cs="Book Antiqua"/>
          <w:b/>
          <w:color w:val="000000"/>
          <w:lang w:eastAsia="zh-CN"/>
        </w:rPr>
        <w:sectPr w:rsidR="00CD37F9">
          <w:pgSz w:w="12240" w:h="15840"/>
          <w:pgMar w:top="1440" w:right="1440" w:bottom="1440" w:left="1440" w:header="720" w:footer="720" w:gutter="0"/>
          <w:cols w:space="720"/>
          <w:docGrid w:linePitch="360"/>
        </w:sectPr>
      </w:pPr>
    </w:p>
    <w:p w14:paraId="52812A00" w14:textId="77777777" w:rsidR="00CD37F9" w:rsidRPr="00CD37F9" w:rsidRDefault="00BA10BB">
      <w:pPr>
        <w:spacing w:line="360" w:lineRule="auto"/>
        <w:jc w:val="both"/>
        <w:rPr>
          <w:lang w:eastAsia="zh-CN"/>
        </w:rPr>
      </w:pPr>
      <w:r>
        <w:rPr>
          <w:rFonts w:ascii="Book Antiqua" w:hAnsi="Book Antiqua" w:cs="Book Antiqua"/>
          <w:b/>
          <w:color w:val="000000"/>
          <w:lang w:eastAsia="zh-CN"/>
        </w:rPr>
        <w:lastRenderedPageBreak/>
        <w:t xml:space="preserve">Table </w:t>
      </w:r>
      <w:r>
        <w:rPr>
          <w:rFonts w:ascii="Book Antiqua" w:hAnsi="Book Antiqua" w:cs="Book Antiqua" w:hint="eastAsia"/>
          <w:b/>
          <w:color w:val="000000"/>
          <w:lang w:eastAsia="zh-CN"/>
        </w:rPr>
        <w:t>1</w:t>
      </w:r>
      <w:r w:rsidR="00CD37F9" w:rsidRPr="00CD37F9">
        <w:rPr>
          <w:rFonts w:ascii="Book Antiqua" w:hAnsi="Book Antiqua" w:cs="Book Antiqua"/>
          <w:b/>
          <w:color w:val="000000"/>
          <w:lang w:eastAsia="zh-CN"/>
        </w:rPr>
        <w:t xml:space="preserve"> Characteristics of included studies</w:t>
      </w:r>
    </w:p>
    <w:tbl>
      <w:tblPr>
        <w:tblStyle w:val="31"/>
        <w:tblW w:w="0" w:type="auto"/>
        <w:tblBorders>
          <w:left w:val="none" w:sz="0" w:space="0" w:color="auto"/>
          <w:right w:val="none" w:sz="0" w:space="0" w:color="auto"/>
        </w:tblBorders>
        <w:tblLook w:val="04A0" w:firstRow="1" w:lastRow="0" w:firstColumn="1" w:lastColumn="0" w:noHBand="0" w:noVBand="1"/>
      </w:tblPr>
      <w:tblGrid>
        <w:gridCol w:w="1292"/>
        <w:gridCol w:w="710"/>
        <w:gridCol w:w="1273"/>
        <w:gridCol w:w="2274"/>
        <w:gridCol w:w="2116"/>
        <w:gridCol w:w="2150"/>
        <w:gridCol w:w="3145"/>
      </w:tblGrid>
      <w:tr w:rsidR="008F23A5" w:rsidRPr="008F23A5" w14:paraId="2A784497" w14:textId="77777777" w:rsidTr="00EC15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000000" w:themeColor="text1"/>
              <w:bottom w:val="single" w:sz="4" w:space="0" w:color="000000" w:themeColor="text1"/>
              <w:right w:val="none" w:sz="0" w:space="0" w:color="auto"/>
            </w:tcBorders>
            <w:shd w:val="clear" w:color="auto" w:fill="auto"/>
          </w:tcPr>
          <w:p w14:paraId="403530BF" w14:textId="77777777" w:rsidR="008F23A5" w:rsidRPr="008F23A5" w:rsidRDefault="00EC1595" w:rsidP="006B1896">
            <w:pPr>
              <w:adjustRightInd w:val="0"/>
              <w:snapToGrid w:val="0"/>
              <w:spacing w:line="360" w:lineRule="auto"/>
              <w:jc w:val="both"/>
              <w:rPr>
                <w:rFonts w:ascii="Book Antiqua" w:hAnsi="Book Antiqua" w:cstheme="minorHAnsi"/>
                <w:color w:val="auto"/>
              </w:rPr>
            </w:pPr>
            <w:bookmarkStart w:id="21" w:name="_Hlk63525585"/>
            <w:r>
              <w:rPr>
                <w:rFonts w:ascii="Book Antiqua" w:hAnsi="Book Antiqua" w:cstheme="minorHAnsi" w:hint="eastAsia"/>
                <w:color w:val="auto"/>
                <w:lang w:eastAsia="zh-CN"/>
              </w:rPr>
              <w:t>Ref.</w:t>
            </w:r>
            <w:r w:rsidR="008F23A5" w:rsidRPr="008F23A5">
              <w:rPr>
                <w:rFonts w:ascii="Book Antiqua" w:hAnsi="Book Antiqua" w:cstheme="minorHAnsi"/>
                <w:color w:val="auto"/>
              </w:rPr>
              <w:t xml:space="preserve"> </w:t>
            </w:r>
          </w:p>
        </w:tc>
        <w:tc>
          <w:tcPr>
            <w:tcW w:w="0" w:type="auto"/>
            <w:tcBorders>
              <w:top w:val="single" w:sz="4" w:space="0" w:color="000000" w:themeColor="text1"/>
              <w:bottom w:val="single" w:sz="4" w:space="0" w:color="000000" w:themeColor="text1"/>
            </w:tcBorders>
            <w:shd w:val="clear" w:color="auto" w:fill="auto"/>
          </w:tcPr>
          <w:p w14:paraId="539BD4B2" w14:textId="77777777" w:rsidR="008F23A5" w:rsidRPr="008F23A5" w:rsidRDefault="008F23A5"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8F23A5">
              <w:rPr>
                <w:rFonts w:ascii="Book Antiqua" w:hAnsi="Book Antiqua" w:cstheme="minorHAnsi"/>
                <w:color w:val="auto"/>
              </w:rPr>
              <w:t>Year</w:t>
            </w:r>
          </w:p>
        </w:tc>
        <w:tc>
          <w:tcPr>
            <w:tcW w:w="0" w:type="auto"/>
            <w:tcBorders>
              <w:top w:val="single" w:sz="4" w:space="0" w:color="000000" w:themeColor="text1"/>
              <w:bottom w:val="single" w:sz="4" w:space="0" w:color="000000" w:themeColor="text1"/>
            </w:tcBorders>
            <w:shd w:val="clear" w:color="auto" w:fill="auto"/>
          </w:tcPr>
          <w:p w14:paraId="1C3B8B2E" w14:textId="77777777" w:rsidR="008F23A5" w:rsidRPr="008F23A5" w:rsidRDefault="008F23A5"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8F23A5">
              <w:rPr>
                <w:rFonts w:ascii="Book Antiqua" w:hAnsi="Book Antiqua" w:cstheme="minorHAnsi"/>
                <w:color w:val="auto"/>
              </w:rPr>
              <w:t>Country</w:t>
            </w:r>
          </w:p>
        </w:tc>
        <w:tc>
          <w:tcPr>
            <w:tcW w:w="0" w:type="auto"/>
            <w:tcBorders>
              <w:top w:val="single" w:sz="4" w:space="0" w:color="000000" w:themeColor="text1"/>
              <w:bottom w:val="single" w:sz="4" w:space="0" w:color="000000" w:themeColor="text1"/>
            </w:tcBorders>
            <w:shd w:val="clear" w:color="auto" w:fill="auto"/>
          </w:tcPr>
          <w:p w14:paraId="3357275F" w14:textId="77777777" w:rsidR="008F23A5" w:rsidRPr="008F23A5" w:rsidRDefault="008F23A5"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8F23A5">
              <w:rPr>
                <w:rFonts w:ascii="Book Antiqua" w:hAnsi="Book Antiqua" w:cstheme="minorHAnsi"/>
                <w:color w:val="auto"/>
              </w:rPr>
              <w:t>Mono/multicentric</w:t>
            </w:r>
          </w:p>
        </w:tc>
        <w:tc>
          <w:tcPr>
            <w:tcW w:w="0" w:type="auto"/>
            <w:tcBorders>
              <w:top w:val="single" w:sz="4" w:space="0" w:color="000000" w:themeColor="text1"/>
              <w:bottom w:val="single" w:sz="4" w:space="0" w:color="000000" w:themeColor="text1"/>
            </w:tcBorders>
            <w:shd w:val="clear" w:color="auto" w:fill="auto"/>
          </w:tcPr>
          <w:p w14:paraId="318E422D" w14:textId="77777777" w:rsidR="008F23A5" w:rsidRPr="008F23A5" w:rsidRDefault="008F23A5"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8F23A5">
              <w:rPr>
                <w:rFonts w:ascii="Book Antiqua" w:hAnsi="Book Antiqua" w:cstheme="minorHAnsi"/>
                <w:color w:val="auto"/>
              </w:rPr>
              <w:t xml:space="preserve">Type of cancer </w:t>
            </w:r>
          </w:p>
        </w:tc>
        <w:tc>
          <w:tcPr>
            <w:tcW w:w="2150" w:type="dxa"/>
            <w:tcBorders>
              <w:top w:val="single" w:sz="4" w:space="0" w:color="000000" w:themeColor="text1"/>
              <w:bottom w:val="single" w:sz="4" w:space="0" w:color="000000" w:themeColor="text1"/>
            </w:tcBorders>
            <w:shd w:val="clear" w:color="auto" w:fill="auto"/>
          </w:tcPr>
          <w:p w14:paraId="398D89F2" w14:textId="77777777" w:rsidR="008F23A5" w:rsidRPr="008F23A5" w:rsidRDefault="008F23A5"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8F23A5">
              <w:rPr>
                <w:rFonts w:ascii="Book Antiqua" w:hAnsi="Book Antiqua" w:cstheme="minorHAnsi"/>
                <w:color w:val="auto"/>
              </w:rPr>
              <w:t>Total number of patients in validation cohort</w:t>
            </w:r>
          </w:p>
        </w:tc>
        <w:tc>
          <w:tcPr>
            <w:tcW w:w="3145" w:type="dxa"/>
            <w:tcBorders>
              <w:top w:val="single" w:sz="4" w:space="0" w:color="000000" w:themeColor="text1"/>
              <w:bottom w:val="single" w:sz="4" w:space="0" w:color="000000" w:themeColor="text1"/>
            </w:tcBorders>
            <w:shd w:val="clear" w:color="auto" w:fill="auto"/>
          </w:tcPr>
          <w:p w14:paraId="05F1DB57" w14:textId="77777777" w:rsidR="008F23A5" w:rsidRPr="008F23A5" w:rsidRDefault="008F23A5"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8F23A5">
              <w:rPr>
                <w:rFonts w:ascii="Book Antiqua" w:hAnsi="Book Antiqua" w:cstheme="minorHAnsi"/>
                <w:color w:val="auto"/>
              </w:rPr>
              <w:t>Type of groups analyzed</w:t>
            </w:r>
          </w:p>
        </w:tc>
      </w:tr>
      <w:tr w:rsidR="008F23A5" w:rsidRPr="008F23A5" w14:paraId="1DE791DA" w14:textId="77777777" w:rsidTr="00EC1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right w:val="none" w:sz="0" w:space="0" w:color="auto"/>
            </w:tcBorders>
            <w:shd w:val="clear" w:color="auto" w:fill="auto"/>
          </w:tcPr>
          <w:p w14:paraId="62EC203B" w14:textId="77777777" w:rsidR="008F23A5" w:rsidRPr="00153FBB" w:rsidRDefault="00E25D45" w:rsidP="006B1896">
            <w:pPr>
              <w:adjustRightInd w:val="0"/>
              <w:snapToGrid w:val="0"/>
              <w:spacing w:line="360" w:lineRule="auto"/>
              <w:jc w:val="both"/>
              <w:rPr>
                <w:rFonts w:ascii="Book Antiqua" w:hAnsi="Book Antiqua" w:cstheme="minorHAnsi"/>
                <w:b w:val="0"/>
                <w:vertAlign w:val="superscript"/>
                <w:lang w:eastAsia="zh-CN"/>
              </w:rPr>
            </w:pPr>
            <w:bookmarkStart w:id="22" w:name="_Hlk81385689"/>
            <w:bookmarkEnd w:id="21"/>
            <w:r>
              <w:rPr>
                <w:rFonts w:ascii="Book Antiqua" w:hAnsi="Book Antiqua" w:cstheme="minorHAnsi"/>
                <w:b w:val="0"/>
                <w:lang w:val="fr-FR"/>
              </w:rPr>
              <w:t xml:space="preserve">Li </w:t>
            </w:r>
            <w:r w:rsidR="008F23A5" w:rsidRPr="00147B74">
              <w:rPr>
                <w:rFonts w:ascii="Book Antiqua" w:hAnsi="Book Antiqua" w:cstheme="minorHAnsi"/>
                <w:b w:val="0"/>
                <w:i/>
                <w:lang w:val="fr-FR"/>
              </w:rPr>
              <w:t>et al</w:t>
            </w:r>
            <w:r w:rsidR="00153FBB">
              <w:rPr>
                <w:rFonts w:ascii="Book Antiqua" w:hAnsi="Book Antiqua" w:cstheme="minorHAnsi" w:hint="eastAsia"/>
                <w:b w:val="0"/>
                <w:vertAlign w:val="superscript"/>
                <w:lang w:val="fr-FR" w:eastAsia="zh-CN"/>
              </w:rPr>
              <w:t>[13]</w:t>
            </w:r>
          </w:p>
        </w:tc>
        <w:tc>
          <w:tcPr>
            <w:tcW w:w="0" w:type="auto"/>
            <w:tcBorders>
              <w:bottom w:val="none" w:sz="0" w:space="0" w:color="auto"/>
            </w:tcBorders>
            <w:shd w:val="clear" w:color="auto" w:fill="auto"/>
          </w:tcPr>
          <w:p w14:paraId="179D6D4C"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23A5">
              <w:rPr>
                <w:rFonts w:ascii="Book Antiqua" w:hAnsi="Book Antiqua" w:cstheme="minorHAnsi"/>
                <w:lang w:val="fr-FR"/>
              </w:rPr>
              <w:t>2020</w:t>
            </w:r>
          </w:p>
        </w:tc>
        <w:tc>
          <w:tcPr>
            <w:tcW w:w="0" w:type="auto"/>
            <w:tcBorders>
              <w:bottom w:val="none" w:sz="0" w:space="0" w:color="auto"/>
            </w:tcBorders>
            <w:shd w:val="clear" w:color="auto" w:fill="auto"/>
          </w:tcPr>
          <w:p w14:paraId="0D76CBBD"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23A5">
              <w:rPr>
                <w:rFonts w:ascii="Book Antiqua" w:hAnsi="Book Antiqua" w:cstheme="minorHAnsi"/>
              </w:rPr>
              <w:t>China</w:t>
            </w:r>
          </w:p>
        </w:tc>
        <w:tc>
          <w:tcPr>
            <w:tcW w:w="0" w:type="auto"/>
            <w:tcBorders>
              <w:bottom w:val="none" w:sz="0" w:space="0" w:color="auto"/>
            </w:tcBorders>
            <w:shd w:val="clear" w:color="auto" w:fill="auto"/>
          </w:tcPr>
          <w:p w14:paraId="2172BDF2"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23A5">
              <w:rPr>
                <w:rFonts w:ascii="Book Antiqua" w:hAnsi="Book Antiqua" w:cstheme="minorHAnsi"/>
              </w:rPr>
              <w:t>Monocentric</w:t>
            </w:r>
          </w:p>
        </w:tc>
        <w:tc>
          <w:tcPr>
            <w:tcW w:w="0" w:type="auto"/>
            <w:tcBorders>
              <w:bottom w:val="none" w:sz="0" w:space="0" w:color="auto"/>
            </w:tcBorders>
            <w:shd w:val="clear" w:color="auto" w:fill="auto"/>
          </w:tcPr>
          <w:p w14:paraId="49EDADCD"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zh-CN"/>
              </w:rPr>
            </w:pPr>
            <w:bookmarkStart w:id="23" w:name="_Hlk64494828"/>
            <w:bookmarkStart w:id="24" w:name="OLE_LINK21"/>
            <w:bookmarkStart w:id="25" w:name="OLE_LINK22"/>
            <w:r w:rsidRPr="008F23A5">
              <w:rPr>
                <w:rFonts w:ascii="Book Antiqua" w:hAnsi="Book Antiqua" w:cstheme="minorHAnsi"/>
              </w:rPr>
              <w:t>PDAC</w:t>
            </w:r>
            <w:bookmarkEnd w:id="23"/>
            <w:bookmarkEnd w:id="24"/>
            <w:bookmarkEnd w:id="25"/>
          </w:p>
        </w:tc>
        <w:tc>
          <w:tcPr>
            <w:tcW w:w="2150" w:type="dxa"/>
            <w:tcBorders>
              <w:bottom w:val="none" w:sz="0" w:space="0" w:color="auto"/>
            </w:tcBorders>
            <w:shd w:val="clear" w:color="auto" w:fill="auto"/>
          </w:tcPr>
          <w:p w14:paraId="3E3176DA"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23A5">
              <w:rPr>
                <w:rFonts w:ascii="Book Antiqua" w:hAnsi="Book Antiqua" w:cstheme="minorHAnsi"/>
              </w:rPr>
              <w:t>208</w:t>
            </w:r>
          </w:p>
        </w:tc>
        <w:tc>
          <w:tcPr>
            <w:tcW w:w="3145" w:type="dxa"/>
            <w:tcBorders>
              <w:bottom w:val="none" w:sz="0" w:space="0" w:color="auto"/>
            </w:tcBorders>
            <w:shd w:val="clear" w:color="auto" w:fill="auto"/>
          </w:tcPr>
          <w:p w14:paraId="0AA959D2"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23A5">
              <w:rPr>
                <w:rFonts w:ascii="Book Antiqua" w:hAnsi="Book Antiqua" w:cstheme="minorHAnsi"/>
              </w:rPr>
              <w:t xml:space="preserve">Cancer </w:t>
            </w:r>
            <w:r w:rsidRPr="006C64E7">
              <w:rPr>
                <w:rFonts w:ascii="Book Antiqua" w:hAnsi="Book Antiqua" w:cstheme="minorHAnsi"/>
                <w:i/>
              </w:rPr>
              <w:t>vs</w:t>
            </w:r>
            <w:r w:rsidRPr="008F23A5">
              <w:rPr>
                <w:rFonts w:ascii="Book Antiqua" w:hAnsi="Book Antiqua" w:cstheme="minorHAnsi"/>
              </w:rPr>
              <w:t xml:space="preserve"> healthy </w:t>
            </w:r>
          </w:p>
        </w:tc>
      </w:tr>
      <w:tr w:rsidR="008F23A5" w:rsidRPr="008F23A5" w14:paraId="20B59D61" w14:textId="77777777" w:rsidTr="00EC1595">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7D31363" w14:textId="77777777" w:rsidR="008F23A5" w:rsidRPr="00153FBB" w:rsidRDefault="00E25D45" w:rsidP="006B1896">
            <w:pPr>
              <w:adjustRightInd w:val="0"/>
              <w:snapToGrid w:val="0"/>
              <w:spacing w:line="360" w:lineRule="auto"/>
              <w:jc w:val="both"/>
              <w:rPr>
                <w:rFonts w:ascii="Book Antiqua" w:hAnsi="Book Antiqua" w:cstheme="minorHAnsi"/>
                <w:b w:val="0"/>
                <w:vertAlign w:val="superscript"/>
                <w:lang w:eastAsia="zh-CN"/>
              </w:rPr>
            </w:pPr>
            <w:r>
              <w:rPr>
                <w:rFonts w:ascii="Book Antiqua" w:hAnsi="Book Antiqua" w:cstheme="minorHAnsi"/>
                <w:b w:val="0"/>
                <w:lang w:val="fr-FR"/>
              </w:rPr>
              <w:t>Chen</w:t>
            </w:r>
            <w:r w:rsidR="008F23A5" w:rsidRPr="008F23A5">
              <w:rPr>
                <w:rFonts w:ascii="Book Antiqua" w:hAnsi="Book Antiqua" w:cstheme="minorHAnsi"/>
                <w:b w:val="0"/>
                <w:lang w:val="fr-FR"/>
              </w:rPr>
              <w:t xml:space="preserve"> </w:t>
            </w:r>
            <w:r w:rsidR="008F23A5" w:rsidRPr="00147B74">
              <w:rPr>
                <w:rFonts w:ascii="Book Antiqua" w:hAnsi="Book Antiqua" w:cstheme="minorHAnsi"/>
                <w:b w:val="0"/>
                <w:i/>
                <w:lang w:val="fr-FR"/>
              </w:rPr>
              <w:t>et al</w:t>
            </w:r>
            <w:r w:rsidR="00153FBB">
              <w:rPr>
                <w:rFonts w:ascii="Book Antiqua" w:hAnsi="Book Antiqua" w:cstheme="minorHAnsi" w:hint="eastAsia"/>
                <w:b w:val="0"/>
                <w:vertAlign w:val="superscript"/>
                <w:lang w:val="fr-FR" w:eastAsia="zh-CN"/>
              </w:rPr>
              <w:t>[14]</w:t>
            </w:r>
          </w:p>
        </w:tc>
        <w:tc>
          <w:tcPr>
            <w:tcW w:w="0" w:type="auto"/>
            <w:shd w:val="clear" w:color="auto" w:fill="auto"/>
          </w:tcPr>
          <w:p w14:paraId="579BA9D6"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23A5">
              <w:rPr>
                <w:rFonts w:ascii="Book Antiqua" w:hAnsi="Book Antiqua" w:cstheme="minorHAnsi"/>
                <w:lang w:val="fr-FR"/>
              </w:rPr>
              <w:t>2020</w:t>
            </w:r>
          </w:p>
        </w:tc>
        <w:tc>
          <w:tcPr>
            <w:tcW w:w="0" w:type="auto"/>
            <w:shd w:val="clear" w:color="auto" w:fill="auto"/>
          </w:tcPr>
          <w:p w14:paraId="09CF4DAA"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23A5">
              <w:rPr>
                <w:rFonts w:ascii="Book Antiqua" w:hAnsi="Book Antiqua" w:cstheme="minorHAnsi"/>
              </w:rPr>
              <w:t>China</w:t>
            </w:r>
          </w:p>
        </w:tc>
        <w:tc>
          <w:tcPr>
            <w:tcW w:w="0" w:type="auto"/>
            <w:shd w:val="clear" w:color="auto" w:fill="auto"/>
          </w:tcPr>
          <w:p w14:paraId="70E31AD7"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23A5">
              <w:rPr>
                <w:rFonts w:ascii="Book Antiqua" w:hAnsi="Book Antiqua" w:cstheme="minorHAnsi"/>
              </w:rPr>
              <w:t>Monocentric</w:t>
            </w:r>
          </w:p>
        </w:tc>
        <w:tc>
          <w:tcPr>
            <w:tcW w:w="0" w:type="auto"/>
            <w:shd w:val="clear" w:color="auto" w:fill="auto"/>
          </w:tcPr>
          <w:p w14:paraId="5389B120"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23A5">
              <w:rPr>
                <w:rFonts w:ascii="Book Antiqua" w:hAnsi="Book Antiqua" w:cstheme="minorHAnsi"/>
              </w:rPr>
              <w:t>Gastric, esophagus, colorectal, lung or liver</w:t>
            </w:r>
          </w:p>
        </w:tc>
        <w:tc>
          <w:tcPr>
            <w:tcW w:w="2150" w:type="dxa"/>
            <w:shd w:val="clear" w:color="auto" w:fill="auto"/>
          </w:tcPr>
          <w:p w14:paraId="645CFEC0"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23A5">
              <w:rPr>
                <w:rFonts w:ascii="Book Antiqua" w:hAnsi="Book Antiqua" w:cstheme="minorHAnsi"/>
              </w:rPr>
              <w:t>418</w:t>
            </w:r>
          </w:p>
        </w:tc>
        <w:tc>
          <w:tcPr>
            <w:tcW w:w="3145" w:type="dxa"/>
            <w:shd w:val="clear" w:color="auto" w:fill="auto"/>
          </w:tcPr>
          <w:p w14:paraId="5EA5FBB1"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23A5">
              <w:rPr>
                <w:rFonts w:ascii="Book Antiqua" w:hAnsi="Book Antiqua" w:cstheme="minorHAnsi"/>
              </w:rPr>
              <w:t xml:space="preserve">Cancer diagnosed </w:t>
            </w:r>
            <w:r w:rsidRPr="006C64E7">
              <w:rPr>
                <w:rFonts w:ascii="Book Antiqua" w:hAnsi="Book Antiqua" w:cstheme="minorHAnsi"/>
                <w:i/>
              </w:rPr>
              <w:t>vs</w:t>
            </w:r>
            <w:r w:rsidRPr="008F23A5">
              <w:rPr>
                <w:rFonts w:ascii="Book Antiqua" w:hAnsi="Book Antiqua" w:cstheme="minorHAnsi"/>
              </w:rPr>
              <w:t xml:space="preserve"> healthy</w:t>
            </w:r>
            <w:r w:rsidR="006C64E7">
              <w:rPr>
                <w:rFonts w:ascii="Book Antiqua" w:hAnsi="Book Antiqua" w:cstheme="minorHAnsi" w:hint="eastAsia"/>
                <w:lang w:eastAsia="zh-CN"/>
              </w:rPr>
              <w:t xml:space="preserve">; </w:t>
            </w:r>
            <w:r w:rsidRPr="008F23A5">
              <w:rPr>
                <w:rFonts w:ascii="Book Antiqua" w:hAnsi="Book Antiqua" w:cstheme="minorHAnsi"/>
              </w:rPr>
              <w:t xml:space="preserve">Pre-diagnosed patients </w:t>
            </w:r>
            <w:r w:rsidRPr="006C64E7">
              <w:rPr>
                <w:rFonts w:ascii="Book Antiqua" w:hAnsi="Book Antiqua" w:cstheme="minorHAnsi"/>
                <w:i/>
              </w:rPr>
              <w:t>vs</w:t>
            </w:r>
            <w:r w:rsidRPr="008F23A5">
              <w:rPr>
                <w:rFonts w:ascii="Book Antiqua" w:hAnsi="Book Antiqua" w:cstheme="minorHAnsi"/>
              </w:rPr>
              <w:t xml:space="preserve"> healthy </w:t>
            </w:r>
          </w:p>
        </w:tc>
      </w:tr>
      <w:tr w:rsidR="008F23A5" w:rsidRPr="008F23A5" w14:paraId="34759AF7" w14:textId="77777777" w:rsidTr="00EC1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7263512D" w14:textId="77777777" w:rsidR="008F23A5" w:rsidRPr="00153FBB" w:rsidRDefault="00E25D45" w:rsidP="006B1896">
            <w:pPr>
              <w:adjustRightInd w:val="0"/>
              <w:snapToGrid w:val="0"/>
              <w:spacing w:line="360" w:lineRule="auto"/>
              <w:jc w:val="both"/>
              <w:rPr>
                <w:rFonts w:ascii="Book Antiqua" w:hAnsi="Book Antiqua" w:cstheme="minorHAnsi"/>
                <w:b w:val="0"/>
                <w:vertAlign w:val="superscript"/>
                <w:lang w:eastAsia="zh-CN"/>
              </w:rPr>
            </w:pPr>
            <w:bookmarkStart w:id="26" w:name="_Hlk81385249"/>
            <w:r>
              <w:rPr>
                <w:rFonts w:ascii="Book Antiqua" w:hAnsi="Book Antiqua" w:cstheme="minorHAnsi"/>
                <w:b w:val="0"/>
                <w:lang w:val="fr-FR"/>
              </w:rPr>
              <w:t>Guler</w:t>
            </w:r>
            <w:r w:rsidR="008F23A5" w:rsidRPr="008F23A5">
              <w:rPr>
                <w:rFonts w:ascii="Book Antiqua" w:hAnsi="Book Antiqua" w:cstheme="minorHAnsi"/>
                <w:b w:val="0"/>
                <w:lang w:val="fr-FR"/>
              </w:rPr>
              <w:t xml:space="preserve"> </w:t>
            </w:r>
            <w:r w:rsidR="008F23A5" w:rsidRPr="00147B74">
              <w:rPr>
                <w:rFonts w:ascii="Book Antiqua" w:hAnsi="Book Antiqua" w:cstheme="minorHAnsi"/>
                <w:b w:val="0"/>
                <w:i/>
                <w:lang w:val="fr-FR"/>
              </w:rPr>
              <w:t>et al</w:t>
            </w:r>
            <w:r w:rsidR="00153FBB">
              <w:rPr>
                <w:rFonts w:ascii="Book Antiqua" w:hAnsi="Book Antiqua" w:cstheme="minorHAnsi" w:hint="eastAsia"/>
                <w:b w:val="0"/>
                <w:vertAlign w:val="superscript"/>
                <w:lang w:val="fr-FR" w:eastAsia="zh-CN"/>
              </w:rPr>
              <w:t>[18]</w:t>
            </w:r>
          </w:p>
        </w:tc>
        <w:tc>
          <w:tcPr>
            <w:tcW w:w="0" w:type="auto"/>
            <w:tcBorders>
              <w:top w:val="none" w:sz="0" w:space="0" w:color="auto"/>
              <w:bottom w:val="none" w:sz="0" w:space="0" w:color="auto"/>
            </w:tcBorders>
            <w:shd w:val="clear" w:color="auto" w:fill="auto"/>
          </w:tcPr>
          <w:p w14:paraId="672E1B5D"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23A5">
              <w:rPr>
                <w:rFonts w:ascii="Book Antiqua" w:hAnsi="Book Antiqua" w:cstheme="minorHAnsi"/>
                <w:lang w:val="fr-FR"/>
              </w:rPr>
              <w:t>2020</w:t>
            </w:r>
          </w:p>
        </w:tc>
        <w:tc>
          <w:tcPr>
            <w:tcW w:w="0" w:type="auto"/>
            <w:tcBorders>
              <w:top w:val="none" w:sz="0" w:space="0" w:color="auto"/>
              <w:bottom w:val="none" w:sz="0" w:space="0" w:color="auto"/>
            </w:tcBorders>
            <w:shd w:val="clear" w:color="auto" w:fill="auto"/>
          </w:tcPr>
          <w:p w14:paraId="6EDCADE7"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zh-CN"/>
              </w:rPr>
            </w:pPr>
            <w:r w:rsidRPr="008F23A5">
              <w:rPr>
                <w:rFonts w:ascii="Book Antiqua" w:hAnsi="Book Antiqua" w:cstheme="minorHAnsi"/>
              </w:rPr>
              <w:t>U</w:t>
            </w:r>
            <w:r w:rsidR="00593E0D">
              <w:rPr>
                <w:rFonts w:ascii="Book Antiqua" w:hAnsi="Book Antiqua" w:cstheme="minorHAnsi" w:hint="eastAsia"/>
                <w:lang w:eastAsia="zh-CN"/>
              </w:rPr>
              <w:t>nited States</w:t>
            </w:r>
          </w:p>
        </w:tc>
        <w:tc>
          <w:tcPr>
            <w:tcW w:w="0" w:type="auto"/>
            <w:tcBorders>
              <w:top w:val="none" w:sz="0" w:space="0" w:color="auto"/>
              <w:bottom w:val="none" w:sz="0" w:space="0" w:color="auto"/>
            </w:tcBorders>
            <w:shd w:val="clear" w:color="auto" w:fill="auto"/>
          </w:tcPr>
          <w:p w14:paraId="23085F12"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23A5">
              <w:rPr>
                <w:rFonts w:ascii="Book Antiqua" w:hAnsi="Book Antiqua" w:cstheme="minorHAnsi"/>
              </w:rPr>
              <w:t>Multicentric</w:t>
            </w:r>
          </w:p>
        </w:tc>
        <w:tc>
          <w:tcPr>
            <w:tcW w:w="0" w:type="auto"/>
            <w:tcBorders>
              <w:top w:val="none" w:sz="0" w:space="0" w:color="auto"/>
              <w:bottom w:val="none" w:sz="0" w:space="0" w:color="auto"/>
            </w:tcBorders>
            <w:shd w:val="clear" w:color="auto" w:fill="auto"/>
          </w:tcPr>
          <w:p w14:paraId="1333FB9A"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zh-CN"/>
              </w:rPr>
            </w:pPr>
            <w:r w:rsidRPr="008F23A5">
              <w:rPr>
                <w:rFonts w:ascii="Book Antiqua" w:hAnsi="Book Antiqua" w:cstheme="minorHAnsi"/>
              </w:rPr>
              <w:t>PDAC</w:t>
            </w:r>
          </w:p>
        </w:tc>
        <w:tc>
          <w:tcPr>
            <w:tcW w:w="2150" w:type="dxa"/>
            <w:tcBorders>
              <w:top w:val="none" w:sz="0" w:space="0" w:color="auto"/>
              <w:bottom w:val="none" w:sz="0" w:space="0" w:color="auto"/>
            </w:tcBorders>
            <w:shd w:val="clear" w:color="auto" w:fill="auto"/>
          </w:tcPr>
          <w:p w14:paraId="4C47F00D"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23A5">
              <w:rPr>
                <w:rFonts w:ascii="Book Antiqua" w:hAnsi="Book Antiqua" w:cstheme="minorHAnsi"/>
              </w:rPr>
              <w:t>228</w:t>
            </w:r>
          </w:p>
        </w:tc>
        <w:tc>
          <w:tcPr>
            <w:tcW w:w="3145" w:type="dxa"/>
            <w:tcBorders>
              <w:top w:val="none" w:sz="0" w:space="0" w:color="auto"/>
              <w:bottom w:val="none" w:sz="0" w:space="0" w:color="auto"/>
            </w:tcBorders>
            <w:shd w:val="clear" w:color="auto" w:fill="auto"/>
          </w:tcPr>
          <w:p w14:paraId="7ED109E5"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23A5">
              <w:rPr>
                <w:rFonts w:ascii="Book Antiqua" w:hAnsi="Book Antiqua" w:cstheme="minorHAnsi"/>
              </w:rPr>
              <w:t xml:space="preserve">Cancer </w:t>
            </w:r>
            <w:r w:rsidRPr="006C64E7">
              <w:rPr>
                <w:rFonts w:ascii="Book Antiqua" w:hAnsi="Book Antiqua" w:cstheme="minorHAnsi"/>
                <w:i/>
              </w:rPr>
              <w:t>vs</w:t>
            </w:r>
            <w:r w:rsidRPr="008F23A5">
              <w:rPr>
                <w:rFonts w:ascii="Book Antiqua" w:hAnsi="Book Antiqua" w:cstheme="minorHAnsi"/>
              </w:rPr>
              <w:t xml:space="preserve"> healthy</w:t>
            </w:r>
          </w:p>
        </w:tc>
      </w:tr>
      <w:bookmarkEnd w:id="26"/>
      <w:tr w:rsidR="008F23A5" w:rsidRPr="008F23A5" w14:paraId="7523539C" w14:textId="77777777" w:rsidTr="00EC1595">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1EC6CA7A" w14:textId="77777777" w:rsidR="008F23A5" w:rsidRPr="00153FBB" w:rsidRDefault="00E25D45" w:rsidP="006B1896">
            <w:pPr>
              <w:adjustRightInd w:val="0"/>
              <w:snapToGrid w:val="0"/>
              <w:spacing w:line="360" w:lineRule="auto"/>
              <w:jc w:val="both"/>
              <w:rPr>
                <w:rFonts w:ascii="Book Antiqua" w:hAnsi="Book Antiqua" w:cstheme="minorHAnsi"/>
                <w:b w:val="0"/>
                <w:vertAlign w:val="superscript"/>
                <w:lang w:eastAsia="zh-CN"/>
              </w:rPr>
            </w:pPr>
            <w:r>
              <w:rPr>
                <w:rFonts w:ascii="Book Antiqua" w:hAnsi="Book Antiqua" w:cstheme="minorHAnsi"/>
                <w:b w:val="0"/>
                <w:lang w:val="fr-FR"/>
              </w:rPr>
              <w:t>Junca</w:t>
            </w:r>
            <w:r w:rsidR="008F23A5" w:rsidRPr="008F23A5">
              <w:rPr>
                <w:rFonts w:ascii="Book Antiqua" w:hAnsi="Book Antiqua" w:cstheme="minorHAnsi"/>
                <w:b w:val="0"/>
                <w:lang w:val="fr-FR"/>
              </w:rPr>
              <w:t xml:space="preserve"> </w:t>
            </w:r>
            <w:r w:rsidR="008F23A5" w:rsidRPr="00147B74">
              <w:rPr>
                <w:rFonts w:ascii="Book Antiqua" w:hAnsi="Book Antiqua" w:cstheme="minorHAnsi"/>
                <w:b w:val="0"/>
                <w:i/>
                <w:lang w:val="fr-FR"/>
              </w:rPr>
              <w:t>et al</w:t>
            </w:r>
            <w:r w:rsidR="00153FBB">
              <w:rPr>
                <w:rFonts w:ascii="Book Antiqua" w:hAnsi="Book Antiqua" w:cstheme="minorHAnsi" w:hint="eastAsia"/>
                <w:b w:val="0"/>
                <w:vertAlign w:val="superscript"/>
                <w:lang w:val="fr-FR" w:eastAsia="zh-CN"/>
              </w:rPr>
              <w:t>[12]</w:t>
            </w:r>
          </w:p>
        </w:tc>
        <w:tc>
          <w:tcPr>
            <w:tcW w:w="0" w:type="auto"/>
            <w:shd w:val="clear" w:color="auto" w:fill="auto"/>
          </w:tcPr>
          <w:p w14:paraId="4B526E81"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23A5">
              <w:rPr>
                <w:rFonts w:ascii="Book Antiqua" w:hAnsi="Book Antiqua" w:cstheme="minorHAnsi"/>
                <w:lang w:val="fr-FR"/>
              </w:rPr>
              <w:t>2020</w:t>
            </w:r>
          </w:p>
        </w:tc>
        <w:tc>
          <w:tcPr>
            <w:tcW w:w="0" w:type="auto"/>
            <w:shd w:val="clear" w:color="auto" w:fill="auto"/>
          </w:tcPr>
          <w:p w14:paraId="34662FF1"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23A5">
              <w:rPr>
                <w:rFonts w:ascii="Book Antiqua" w:hAnsi="Book Antiqua" w:cstheme="minorHAnsi"/>
              </w:rPr>
              <w:t>France</w:t>
            </w:r>
          </w:p>
        </w:tc>
        <w:tc>
          <w:tcPr>
            <w:tcW w:w="0" w:type="auto"/>
            <w:shd w:val="clear" w:color="auto" w:fill="auto"/>
          </w:tcPr>
          <w:p w14:paraId="4F4A0BAA"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23A5">
              <w:rPr>
                <w:rFonts w:ascii="Book Antiqua" w:hAnsi="Book Antiqua" w:cstheme="minorHAnsi"/>
              </w:rPr>
              <w:t>NA</w:t>
            </w:r>
          </w:p>
        </w:tc>
        <w:tc>
          <w:tcPr>
            <w:tcW w:w="0" w:type="auto"/>
            <w:shd w:val="clear" w:color="auto" w:fill="auto"/>
          </w:tcPr>
          <w:p w14:paraId="66AE4DCD"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23A5">
              <w:rPr>
                <w:rFonts w:ascii="Book Antiqua" w:hAnsi="Book Antiqua" w:cstheme="minorHAnsi"/>
              </w:rPr>
              <w:t>Colorectal</w:t>
            </w:r>
          </w:p>
        </w:tc>
        <w:tc>
          <w:tcPr>
            <w:tcW w:w="2150" w:type="dxa"/>
            <w:shd w:val="clear" w:color="auto" w:fill="auto"/>
          </w:tcPr>
          <w:p w14:paraId="47EB9188"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23A5">
              <w:rPr>
                <w:rFonts w:ascii="Book Antiqua" w:hAnsi="Book Antiqua" w:cstheme="minorHAnsi"/>
              </w:rPr>
              <w:t>130</w:t>
            </w:r>
          </w:p>
        </w:tc>
        <w:tc>
          <w:tcPr>
            <w:tcW w:w="3145" w:type="dxa"/>
            <w:shd w:val="clear" w:color="auto" w:fill="auto"/>
          </w:tcPr>
          <w:p w14:paraId="333AE300" w14:textId="77777777" w:rsidR="008F23A5" w:rsidRPr="008F23A5" w:rsidRDefault="008F23A5" w:rsidP="006C64E7">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8F23A5">
              <w:rPr>
                <w:rFonts w:ascii="Book Antiqua" w:hAnsi="Book Antiqua" w:cstheme="minorHAnsi"/>
              </w:rPr>
              <w:t xml:space="preserve">Cancer </w:t>
            </w:r>
            <w:r w:rsidRPr="006C64E7">
              <w:rPr>
                <w:rFonts w:ascii="Book Antiqua" w:hAnsi="Book Antiqua" w:cstheme="minorHAnsi"/>
                <w:i/>
              </w:rPr>
              <w:t>vs</w:t>
            </w:r>
            <w:r w:rsidRPr="008F23A5">
              <w:rPr>
                <w:rFonts w:ascii="Book Antiqua" w:hAnsi="Book Antiqua" w:cstheme="minorHAnsi"/>
              </w:rPr>
              <w:t xml:space="preserve"> healthy </w:t>
            </w:r>
            <w:r w:rsidRPr="006C64E7">
              <w:rPr>
                <w:rFonts w:ascii="Book Antiqua" w:hAnsi="Book Antiqua" w:cstheme="minorHAnsi"/>
                <w:i/>
              </w:rPr>
              <w:t>vs</w:t>
            </w:r>
            <w:r w:rsidRPr="008F23A5">
              <w:rPr>
                <w:rFonts w:ascii="Book Antiqua" w:hAnsi="Book Antiqua" w:cstheme="minorHAnsi"/>
              </w:rPr>
              <w:t xml:space="preserve"> advanced-adenoma </w:t>
            </w:r>
            <w:r w:rsidRPr="006C64E7">
              <w:rPr>
                <w:rFonts w:ascii="Book Antiqua" w:hAnsi="Book Antiqua" w:cstheme="minorHAnsi"/>
                <w:i/>
              </w:rPr>
              <w:t>vs</w:t>
            </w:r>
            <w:r w:rsidRPr="008F23A5">
              <w:rPr>
                <w:rFonts w:ascii="Book Antiqua" w:hAnsi="Book Antiqua" w:cstheme="minorHAnsi"/>
              </w:rPr>
              <w:t xml:space="preserve"> non-advanced adenoma and/or hyperplastic polyp(s) </w:t>
            </w:r>
          </w:p>
        </w:tc>
      </w:tr>
      <w:tr w:rsidR="008F23A5" w:rsidRPr="008F23A5" w14:paraId="09B6FA77" w14:textId="77777777" w:rsidTr="00EC1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674B74FD" w14:textId="77777777" w:rsidR="008F23A5" w:rsidRPr="00153FBB" w:rsidRDefault="00E25D45" w:rsidP="006B1896">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t>Tao</w:t>
            </w:r>
            <w:r w:rsidR="008F23A5" w:rsidRPr="008F23A5">
              <w:rPr>
                <w:rFonts w:ascii="Book Antiqua" w:hAnsi="Book Antiqua" w:cstheme="minorHAnsi"/>
                <w:b w:val="0"/>
                <w:lang w:val="fr-FR"/>
              </w:rPr>
              <w:t xml:space="preserve"> </w:t>
            </w:r>
            <w:r w:rsidR="008F23A5" w:rsidRPr="00147B74">
              <w:rPr>
                <w:rFonts w:ascii="Book Antiqua" w:hAnsi="Book Antiqua" w:cstheme="minorHAnsi"/>
                <w:b w:val="0"/>
                <w:i/>
                <w:lang w:val="fr-FR"/>
              </w:rPr>
              <w:t>et al</w:t>
            </w:r>
            <w:r w:rsidR="00153FBB">
              <w:rPr>
                <w:rFonts w:ascii="Book Antiqua" w:hAnsi="Book Antiqua" w:cstheme="minorHAnsi" w:hint="eastAsia"/>
                <w:b w:val="0"/>
                <w:vertAlign w:val="superscript"/>
                <w:lang w:val="fr-FR" w:eastAsia="zh-CN"/>
              </w:rPr>
              <w:t>[15]</w:t>
            </w:r>
          </w:p>
        </w:tc>
        <w:tc>
          <w:tcPr>
            <w:tcW w:w="0" w:type="auto"/>
            <w:tcBorders>
              <w:top w:val="none" w:sz="0" w:space="0" w:color="auto"/>
              <w:bottom w:val="none" w:sz="0" w:space="0" w:color="auto"/>
            </w:tcBorders>
            <w:shd w:val="clear" w:color="auto" w:fill="auto"/>
          </w:tcPr>
          <w:p w14:paraId="54D40EB6"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2020</w:t>
            </w:r>
          </w:p>
        </w:tc>
        <w:tc>
          <w:tcPr>
            <w:tcW w:w="0" w:type="auto"/>
            <w:tcBorders>
              <w:top w:val="none" w:sz="0" w:space="0" w:color="auto"/>
              <w:bottom w:val="none" w:sz="0" w:space="0" w:color="auto"/>
            </w:tcBorders>
            <w:shd w:val="clear" w:color="auto" w:fill="auto"/>
          </w:tcPr>
          <w:p w14:paraId="66453F2C"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23A5">
              <w:rPr>
                <w:rFonts w:ascii="Book Antiqua" w:hAnsi="Book Antiqua" w:cstheme="minorHAnsi"/>
              </w:rPr>
              <w:t>China</w:t>
            </w:r>
          </w:p>
        </w:tc>
        <w:tc>
          <w:tcPr>
            <w:tcW w:w="0" w:type="auto"/>
            <w:tcBorders>
              <w:top w:val="none" w:sz="0" w:space="0" w:color="auto"/>
              <w:bottom w:val="none" w:sz="0" w:space="0" w:color="auto"/>
            </w:tcBorders>
            <w:shd w:val="clear" w:color="auto" w:fill="auto"/>
          </w:tcPr>
          <w:p w14:paraId="099559C6"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23A5">
              <w:rPr>
                <w:rFonts w:ascii="Book Antiqua" w:hAnsi="Book Antiqua" w:cstheme="minorHAnsi"/>
              </w:rPr>
              <w:t>NA</w:t>
            </w:r>
          </w:p>
        </w:tc>
        <w:tc>
          <w:tcPr>
            <w:tcW w:w="0" w:type="auto"/>
            <w:tcBorders>
              <w:top w:val="none" w:sz="0" w:space="0" w:color="auto"/>
              <w:bottom w:val="none" w:sz="0" w:space="0" w:color="auto"/>
            </w:tcBorders>
            <w:shd w:val="clear" w:color="auto" w:fill="auto"/>
          </w:tcPr>
          <w:p w14:paraId="41A1ABCA"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bookmarkStart w:id="27" w:name="_Hlk64496281"/>
            <w:bookmarkStart w:id="28" w:name="OLE_LINK25"/>
            <w:bookmarkStart w:id="29" w:name="OLE_LINK26"/>
            <w:r w:rsidRPr="008F23A5">
              <w:rPr>
                <w:rFonts w:ascii="Book Antiqua" w:hAnsi="Book Antiqua" w:cstheme="minorHAnsi"/>
              </w:rPr>
              <w:t>HCC</w:t>
            </w:r>
            <w:bookmarkEnd w:id="27"/>
            <w:bookmarkEnd w:id="28"/>
            <w:bookmarkEnd w:id="29"/>
          </w:p>
        </w:tc>
        <w:tc>
          <w:tcPr>
            <w:tcW w:w="2150" w:type="dxa"/>
            <w:tcBorders>
              <w:top w:val="none" w:sz="0" w:space="0" w:color="auto"/>
              <w:bottom w:val="none" w:sz="0" w:space="0" w:color="auto"/>
            </w:tcBorders>
            <w:shd w:val="clear" w:color="auto" w:fill="auto"/>
          </w:tcPr>
          <w:p w14:paraId="72483A53"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8F23A5">
              <w:rPr>
                <w:rFonts w:ascii="Book Antiqua" w:hAnsi="Book Antiqua" w:cstheme="minorHAnsi"/>
              </w:rPr>
              <w:t>175</w:t>
            </w:r>
          </w:p>
        </w:tc>
        <w:tc>
          <w:tcPr>
            <w:tcW w:w="3145" w:type="dxa"/>
            <w:tcBorders>
              <w:top w:val="none" w:sz="0" w:space="0" w:color="auto"/>
              <w:bottom w:val="none" w:sz="0" w:space="0" w:color="auto"/>
            </w:tcBorders>
            <w:shd w:val="clear" w:color="auto" w:fill="auto"/>
          </w:tcPr>
          <w:p w14:paraId="57F2691A"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bookmarkStart w:id="30" w:name="OLE_LINK27"/>
            <w:bookmarkStart w:id="31" w:name="OLE_LINK28"/>
            <w:r w:rsidRPr="008F23A5">
              <w:rPr>
                <w:rFonts w:ascii="Book Antiqua" w:hAnsi="Book Antiqua" w:cstheme="minorHAnsi"/>
              </w:rPr>
              <w:t>HBV</w:t>
            </w:r>
            <w:bookmarkEnd w:id="30"/>
            <w:bookmarkEnd w:id="31"/>
            <w:r w:rsidRPr="008F23A5">
              <w:rPr>
                <w:rFonts w:ascii="Book Antiqua" w:hAnsi="Book Antiqua" w:cstheme="minorHAnsi"/>
              </w:rPr>
              <w:t xml:space="preserve">-related HCC </w:t>
            </w:r>
            <w:r w:rsidRPr="006C64E7">
              <w:rPr>
                <w:rFonts w:ascii="Book Antiqua" w:hAnsi="Book Antiqua" w:cstheme="minorHAnsi"/>
                <w:i/>
              </w:rPr>
              <w:t>vs</w:t>
            </w:r>
            <w:r w:rsidRPr="008F23A5">
              <w:rPr>
                <w:rFonts w:ascii="Book Antiqua" w:hAnsi="Book Antiqua" w:cstheme="minorHAnsi"/>
              </w:rPr>
              <w:t xml:space="preserve"> cancer-free HBV patients</w:t>
            </w:r>
          </w:p>
        </w:tc>
      </w:tr>
      <w:tr w:rsidR="00593E0D" w:rsidRPr="008F23A5" w14:paraId="3A78A27E" w14:textId="77777777" w:rsidTr="00EC1595">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BB36FE9" w14:textId="77777777" w:rsidR="00593E0D" w:rsidRPr="00153FBB" w:rsidRDefault="00593E0D" w:rsidP="006B1896">
            <w:pPr>
              <w:adjustRightInd w:val="0"/>
              <w:snapToGrid w:val="0"/>
              <w:spacing w:line="360" w:lineRule="auto"/>
              <w:jc w:val="both"/>
              <w:rPr>
                <w:rFonts w:ascii="Book Antiqua" w:hAnsi="Book Antiqua" w:cstheme="minorHAnsi"/>
                <w:b w:val="0"/>
                <w:vertAlign w:val="superscript"/>
                <w:lang w:eastAsia="zh-CN"/>
              </w:rPr>
            </w:pPr>
            <w:r>
              <w:rPr>
                <w:rFonts w:ascii="Book Antiqua" w:hAnsi="Book Antiqua" w:cstheme="minorHAnsi"/>
                <w:b w:val="0"/>
              </w:rPr>
              <w:t>Cristiano</w:t>
            </w:r>
            <w:r w:rsidRPr="008F23A5">
              <w:rPr>
                <w:rFonts w:ascii="Book Antiqua" w:hAnsi="Book Antiqua" w:cstheme="minorHAnsi"/>
                <w:b w:val="0"/>
              </w:rPr>
              <w:t xml:space="preserve"> </w:t>
            </w:r>
            <w:r w:rsidRPr="00147B74">
              <w:rPr>
                <w:rFonts w:ascii="Book Antiqua" w:hAnsi="Book Antiqua" w:cstheme="minorHAnsi"/>
                <w:b w:val="0"/>
                <w:i/>
              </w:rPr>
              <w:t>et al</w:t>
            </w:r>
            <w:r>
              <w:rPr>
                <w:rFonts w:ascii="Book Antiqua" w:hAnsi="Book Antiqua" w:cstheme="minorHAnsi" w:hint="eastAsia"/>
                <w:b w:val="0"/>
                <w:vertAlign w:val="superscript"/>
                <w:lang w:eastAsia="zh-CN"/>
              </w:rPr>
              <w:t>[19]</w:t>
            </w:r>
          </w:p>
        </w:tc>
        <w:tc>
          <w:tcPr>
            <w:tcW w:w="0" w:type="auto"/>
            <w:shd w:val="clear" w:color="auto" w:fill="auto"/>
          </w:tcPr>
          <w:p w14:paraId="3DD91ED4" w14:textId="77777777" w:rsidR="00593E0D" w:rsidRPr="008F23A5" w:rsidRDefault="00593E0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2019</w:t>
            </w:r>
          </w:p>
        </w:tc>
        <w:tc>
          <w:tcPr>
            <w:tcW w:w="0" w:type="auto"/>
            <w:shd w:val="clear" w:color="auto" w:fill="auto"/>
          </w:tcPr>
          <w:p w14:paraId="4D80750B" w14:textId="77777777" w:rsidR="00593E0D" w:rsidRPr="008F23A5" w:rsidRDefault="00593E0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zh-CN"/>
              </w:rPr>
            </w:pPr>
            <w:r w:rsidRPr="008F23A5">
              <w:rPr>
                <w:rFonts w:ascii="Book Antiqua" w:hAnsi="Book Antiqua" w:cstheme="minorHAnsi"/>
              </w:rPr>
              <w:t>U</w:t>
            </w:r>
            <w:r>
              <w:rPr>
                <w:rFonts w:ascii="Book Antiqua" w:hAnsi="Book Antiqua" w:cstheme="minorHAnsi" w:hint="eastAsia"/>
                <w:lang w:eastAsia="zh-CN"/>
              </w:rPr>
              <w:t>nited States</w:t>
            </w:r>
          </w:p>
        </w:tc>
        <w:tc>
          <w:tcPr>
            <w:tcW w:w="0" w:type="auto"/>
            <w:shd w:val="clear" w:color="auto" w:fill="auto"/>
          </w:tcPr>
          <w:p w14:paraId="54171284" w14:textId="77777777" w:rsidR="00593E0D" w:rsidRPr="008F23A5" w:rsidRDefault="00593E0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Multicentric</w:t>
            </w:r>
          </w:p>
        </w:tc>
        <w:tc>
          <w:tcPr>
            <w:tcW w:w="0" w:type="auto"/>
            <w:shd w:val="clear" w:color="auto" w:fill="auto"/>
          </w:tcPr>
          <w:p w14:paraId="142E44E5" w14:textId="77777777" w:rsidR="00593E0D" w:rsidRPr="008F23A5" w:rsidRDefault="00593E0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8F23A5">
              <w:rPr>
                <w:rFonts w:ascii="Book Antiqua" w:hAnsi="Book Antiqua" w:cstheme="minorHAnsi"/>
                <w:lang w:val="en-GB"/>
              </w:rPr>
              <w:t xml:space="preserve">Breast, colorectal, lung, ovarian, pancreatic, gastric, bile duct </w:t>
            </w:r>
          </w:p>
        </w:tc>
        <w:tc>
          <w:tcPr>
            <w:tcW w:w="2150" w:type="dxa"/>
            <w:shd w:val="clear" w:color="auto" w:fill="auto"/>
          </w:tcPr>
          <w:p w14:paraId="4E15D118" w14:textId="77777777" w:rsidR="00593E0D" w:rsidRPr="008F23A5" w:rsidRDefault="00593E0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8F23A5">
              <w:rPr>
                <w:rFonts w:ascii="Book Antiqua" w:hAnsi="Book Antiqua" w:cstheme="minorHAnsi"/>
                <w:lang w:val="en-GB"/>
              </w:rPr>
              <w:t>423</w:t>
            </w:r>
          </w:p>
        </w:tc>
        <w:tc>
          <w:tcPr>
            <w:tcW w:w="3145" w:type="dxa"/>
            <w:shd w:val="clear" w:color="auto" w:fill="auto"/>
          </w:tcPr>
          <w:p w14:paraId="36035FA2" w14:textId="77777777" w:rsidR="00593E0D" w:rsidRPr="008F23A5" w:rsidRDefault="00593E0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8F23A5">
              <w:rPr>
                <w:rFonts w:ascii="Book Antiqua" w:hAnsi="Book Antiqua" w:cstheme="minorHAnsi"/>
                <w:lang w:val="en-GB"/>
              </w:rPr>
              <w:t xml:space="preserve">Cancer </w:t>
            </w:r>
            <w:r w:rsidRPr="006C64E7">
              <w:rPr>
                <w:rFonts w:ascii="Book Antiqua" w:hAnsi="Book Antiqua" w:cstheme="minorHAnsi"/>
                <w:i/>
                <w:lang w:val="en-GB"/>
              </w:rPr>
              <w:t>vs</w:t>
            </w:r>
            <w:r w:rsidRPr="008F23A5">
              <w:rPr>
                <w:rFonts w:ascii="Book Antiqua" w:hAnsi="Book Antiqua" w:cstheme="minorHAnsi"/>
                <w:lang w:val="en-GB"/>
              </w:rPr>
              <w:t xml:space="preserve"> healthy </w:t>
            </w:r>
          </w:p>
        </w:tc>
      </w:tr>
      <w:tr w:rsidR="008F23A5" w:rsidRPr="008F23A5" w14:paraId="485DA100" w14:textId="77777777" w:rsidTr="00EC1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40FE910B" w14:textId="77777777" w:rsidR="008F23A5" w:rsidRPr="00153FBB" w:rsidRDefault="00E25D45" w:rsidP="006B1896">
            <w:pPr>
              <w:adjustRightInd w:val="0"/>
              <w:snapToGrid w:val="0"/>
              <w:spacing w:line="360" w:lineRule="auto"/>
              <w:jc w:val="both"/>
              <w:rPr>
                <w:rFonts w:ascii="Book Antiqua" w:hAnsi="Book Antiqua" w:cstheme="minorHAnsi"/>
                <w:b w:val="0"/>
                <w:vertAlign w:val="superscript"/>
                <w:lang w:val="fr-FR" w:eastAsia="zh-CN"/>
              </w:rPr>
            </w:pPr>
            <w:bookmarkStart w:id="32" w:name="_Hlk81385708"/>
            <w:bookmarkEnd w:id="22"/>
            <w:r>
              <w:rPr>
                <w:rFonts w:ascii="Book Antiqua" w:hAnsi="Book Antiqua" w:cstheme="minorHAnsi"/>
                <w:b w:val="0"/>
                <w:lang w:val="fr-FR"/>
              </w:rPr>
              <w:lastRenderedPageBreak/>
              <w:t xml:space="preserve">Li </w:t>
            </w:r>
            <w:r w:rsidR="008F23A5" w:rsidRPr="00147B74">
              <w:rPr>
                <w:rFonts w:ascii="Book Antiqua" w:hAnsi="Book Antiqua" w:cstheme="minorHAnsi"/>
                <w:b w:val="0"/>
                <w:i/>
                <w:lang w:val="fr-FR"/>
              </w:rPr>
              <w:t>et al</w:t>
            </w:r>
            <w:r w:rsidR="00153FBB">
              <w:rPr>
                <w:rFonts w:ascii="Book Antiqua" w:hAnsi="Book Antiqua" w:cstheme="minorHAnsi" w:hint="eastAsia"/>
                <w:b w:val="0"/>
                <w:vertAlign w:val="superscript"/>
                <w:lang w:val="fr-FR" w:eastAsia="zh-CN"/>
              </w:rPr>
              <w:t>[17]</w:t>
            </w:r>
          </w:p>
        </w:tc>
        <w:tc>
          <w:tcPr>
            <w:tcW w:w="0" w:type="auto"/>
            <w:tcBorders>
              <w:top w:val="none" w:sz="0" w:space="0" w:color="auto"/>
              <w:bottom w:val="none" w:sz="0" w:space="0" w:color="auto"/>
            </w:tcBorders>
            <w:shd w:val="clear" w:color="auto" w:fill="auto"/>
          </w:tcPr>
          <w:p w14:paraId="010F219A"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2019</w:t>
            </w:r>
          </w:p>
        </w:tc>
        <w:tc>
          <w:tcPr>
            <w:tcW w:w="0" w:type="auto"/>
            <w:tcBorders>
              <w:top w:val="none" w:sz="0" w:space="0" w:color="auto"/>
              <w:bottom w:val="none" w:sz="0" w:space="0" w:color="auto"/>
            </w:tcBorders>
            <w:shd w:val="clear" w:color="auto" w:fill="auto"/>
          </w:tcPr>
          <w:p w14:paraId="3C88B2D0"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China</w:t>
            </w:r>
          </w:p>
        </w:tc>
        <w:tc>
          <w:tcPr>
            <w:tcW w:w="0" w:type="auto"/>
            <w:tcBorders>
              <w:top w:val="none" w:sz="0" w:space="0" w:color="auto"/>
              <w:bottom w:val="none" w:sz="0" w:space="0" w:color="auto"/>
            </w:tcBorders>
            <w:shd w:val="clear" w:color="auto" w:fill="auto"/>
          </w:tcPr>
          <w:p w14:paraId="6340B34C"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Monocentric</w:t>
            </w:r>
          </w:p>
        </w:tc>
        <w:tc>
          <w:tcPr>
            <w:tcW w:w="0" w:type="auto"/>
            <w:tcBorders>
              <w:top w:val="none" w:sz="0" w:space="0" w:color="auto"/>
              <w:bottom w:val="none" w:sz="0" w:space="0" w:color="auto"/>
            </w:tcBorders>
            <w:shd w:val="clear" w:color="auto" w:fill="auto"/>
          </w:tcPr>
          <w:p w14:paraId="442B58D4"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Colorectal</w:t>
            </w:r>
          </w:p>
        </w:tc>
        <w:tc>
          <w:tcPr>
            <w:tcW w:w="2150" w:type="dxa"/>
            <w:tcBorders>
              <w:top w:val="none" w:sz="0" w:space="0" w:color="auto"/>
              <w:bottom w:val="none" w:sz="0" w:space="0" w:color="auto"/>
            </w:tcBorders>
            <w:shd w:val="clear" w:color="auto" w:fill="auto"/>
          </w:tcPr>
          <w:p w14:paraId="4DFB9E46"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140</w:t>
            </w:r>
          </w:p>
        </w:tc>
        <w:tc>
          <w:tcPr>
            <w:tcW w:w="3145" w:type="dxa"/>
            <w:tcBorders>
              <w:top w:val="none" w:sz="0" w:space="0" w:color="auto"/>
              <w:bottom w:val="none" w:sz="0" w:space="0" w:color="auto"/>
            </w:tcBorders>
            <w:shd w:val="clear" w:color="auto" w:fill="auto"/>
          </w:tcPr>
          <w:p w14:paraId="48F3B46D"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 xml:space="preserve">Cancer </w:t>
            </w:r>
            <w:r w:rsidRPr="006C64E7">
              <w:rPr>
                <w:rFonts w:ascii="Book Antiqua" w:hAnsi="Book Antiqua" w:cstheme="minorHAnsi"/>
                <w:i/>
                <w:lang w:val="fr-FR"/>
              </w:rPr>
              <w:t>vs</w:t>
            </w:r>
            <w:r w:rsidRPr="008F23A5">
              <w:rPr>
                <w:rFonts w:ascii="Book Antiqua" w:hAnsi="Book Antiqua" w:cstheme="minorHAnsi"/>
                <w:lang w:val="fr-FR"/>
              </w:rPr>
              <w:t xml:space="preserve"> healthy</w:t>
            </w:r>
          </w:p>
        </w:tc>
      </w:tr>
      <w:tr w:rsidR="008F23A5" w:rsidRPr="008F23A5" w14:paraId="70E97744" w14:textId="77777777" w:rsidTr="00EC1595">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4AF649F3" w14:textId="77777777" w:rsidR="008F23A5" w:rsidRPr="00153FBB" w:rsidRDefault="00E25D45" w:rsidP="006B1896">
            <w:pPr>
              <w:adjustRightInd w:val="0"/>
              <w:snapToGrid w:val="0"/>
              <w:spacing w:line="360" w:lineRule="auto"/>
              <w:jc w:val="both"/>
              <w:rPr>
                <w:rFonts w:ascii="Book Antiqua" w:hAnsi="Book Antiqua" w:cstheme="minorHAnsi"/>
                <w:b w:val="0"/>
                <w:vertAlign w:val="superscript"/>
                <w:lang w:val="fr-FR" w:eastAsia="zh-CN"/>
              </w:rPr>
            </w:pPr>
            <w:bookmarkStart w:id="33" w:name="_Hlk64220082"/>
            <w:r>
              <w:rPr>
                <w:rFonts w:ascii="Book Antiqua" w:hAnsi="Book Antiqua" w:cstheme="minorHAnsi"/>
                <w:b w:val="0"/>
                <w:lang w:val="fr-FR"/>
              </w:rPr>
              <w:t xml:space="preserve">Qu </w:t>
            </w:r>
            <w:r w:rsidR="008F23A5" w:rsidRPr="00147B74">
              <w:rPr>
                <w:rFonts w:ascii="Book Antiqua" w:hAnsi="Book Antiqua" w:cstheme="minorHAnsi"/>
                <w:b w:val="0"/>
                <w:i/>
                <w:lang w:val="fr-FR"/>
              </w:rPr>
              <w:t>et al</w:t>
            </w:r>
            <w:r w:rsidR="00153FBB">
              <w:rPr>
                <w:rFonts w:ascii="Book Antiqua" w:hAnsi="Book Antiqua" w:cstheme="minorHAnsi" w:hint="eastAsia"/>
                <w:b w:val="0"/>
                <w:vertAlign w:val="superscript"/>
                <w:lang w:val="fr-FR" w:eastAsia="zh-CN"/>
              </w:rPr>
              <w:t>[16]</w:t>
            </w:r>
          </w:p>
        </w:tc>
        <w:tc>
          <w:tcPr>
            <w:tcW w:w="0" w:type="auto"/>
            <w:shd w:val="clear" w:color="auto" w:fill="auto"/>
          </w:tcPr>
          <w:p w14:paraId="657FDE05"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2019</w:t>
            </w:r>
          </w:p>
        </w:tc>
        <w:tc>
          <w:tcPr>
            <w:tcW w:w="0" w:type="auto"/>
            <w:shd w:val="clear" w:color="auto" w:fill="auto"/>
          </w:tcPr>
          <w:p w14:paraId="7575517C"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China</w:t>
            </w:r>
          </w:p>
        </w:tc>
        <w:tc>
          <w:tcPr>
            <w:tcW w:w="0" w:type="auto"/>
            <w:shd w:val="clear" w:color="auto" w:fill="auto"/>
          </w:tcPr>
          <w:p w14:paraId="30C402ED"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 xml:space="preserve">Multicentric </w:t>
            </w:r>
          </w:p>
        </w:tc>
        <w:tc>
          <w:tcPr>
            <w:tcW w:w="0" w:type="auto"/>
            <w:shd w:val="clear" w:color="auto" w:fill="auto"/>
          </w:tcPr>
          <w:p w14:paraId="6AB101C1"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HCC</w:t>
            </w:r>
          </w:p>
        </w:tc>
        <w:tc>
          <w:tcPr>
            <w:tcW w:w="2150" w:type="dxa"/>
            <w:shd w:val="clear" w:color="auto" w:fill="auto"/>
          </w:tcPr>
          <w:p w14:paraId="239D4A24"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331</w:t>
            </w:r>
          </w:p>
        </w:tc>
        <w:tc>
          <w:tcPr>
            <w:tcW w:w="3145" w:type="dxa"/>
            <w:shd w:val="clear" w:color="auto" w:fill="auto"/>
          </w:tcPr>
          <w:p w14:paraId="643218AC"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8F23A5">
              <w:rPr>
                <w:rFonts w:ascii="Book Antiqua" w:hAnsi="Book Antiqua" w:cstheme="minorHAnsi"/>
                <w:lang w:val="en-GB"/>
              </w:rPr>
              <w:t>HBsAg1 positive without cancer</w:t>
            </w:r>
            <w:r w:rsidRPr="008F23A5">
              <w:rPr>
                <w:rFonts w:ascii="Book Antiqua" w:hAnsi="Book Antiqua"/>
              </w:rPr>
              <w:t xml:space="preserve"> </w:t>
            </w:r>
            <w:r w:rsidRPr="008F23A5">
              <w:rPr>
                <w:rFonts w:ascii="Book Antiqua" w:hAnsi="Book Antiqua" w:cstheme="minorHAnsi"/>
                <w:lang w:val="en-GB"/>
              </w:rPr>
              <w:t xml:space="preserve">based on screening with serum </w:t>
            </w:r>
            <w:bookmarkStart w:id="34" w:name="OLE_LINK29"/>
            <w:r w:rsidRPr="008F23A5">
              <w:rPr>
                <w:rFonts w:ascii="Book Antiqua" w:hAnsi="Book Antiqua" w:cstheme="minorHAnsi"/>
                <w:lang w:val="en-GB"/>
              </w:rPr>
              <w:t xml:space="preserve">AFP </w:t>
            </w:r>
            <w:bookmarkEnd w:id="34"/>
            <w:r w:rsidRPr="008F23A5">
              <w:rPr>
                <w:rFonts w:ascii="Book Antiqua" w:hAnsi="Book Antiqua" w:cstheme="minorHAnsi"/>
                <w:lang w:val="en-GB"/>
              </w:rPr>
              <w:t>and ultrasonography</w:t>
            </w:r>
          </w:p>
        </w:tc>
      </w:tr>
      <w:bookmarkEnd w:id="33"/>
      <w:tr w:rsidR="008F23A5" w:rsidRPr="008F23A5" w14:paraId="5E1FD348" w14:textId="77777777" w:rsidTr="00EC1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4791646A" w14:textId="77777777" w:rsidR="008F23A5" w:rsidRPr="00153FBB" w:rsidRDefault="00E25D45" w:rsidP="006B1896">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t xml:space="preserve">Cai </w:t>
            </w:r>
            <w:r w:rsidR="008F23A5" w:rsidRPr="00147B74">
              <w:rPr>
                <w:rFonts w:ascii="Book Antiqua" w:hAnsi="Book Antiqua" w:cstheme="minorHAnsi"/>
                <w:b w:val="0"/>
                <w:i/>
                <w:lang w:val="fr-FR"/>
              </w:rPr>
              <w:t>et al</w:t>
            </w:r>
            <w:r w:rsidR="00153FBB">
              <w:rPr>
                <w:rFonts w:ascii="Book Antiqua" w:hAnsi="Book Antiqua" w:cstheme="minorHAnsi" w:hint="eastAsia"/>
                <w:b w:val="0"/>
                <w:vertAlign w:val="superscript"/>
                <w:lang w:val="fr-FR" w:eastAsia="zh-CN"/>
              </w:rPr>
              <w:t>[11]</w:t>
            </w:r>
          </w:p>
        </w:tc>
        <w:tc>
          <w:tcPr>
            <w:tcW w:w="0" w:type="auto"/>
            <w:tcBorders>
              <w:top w:val="none" w:sz="0" w:space="0" w:color="auto"/>
              <w:bottom w:val="none" w:sz="0" w:space="0" w:color="auto"/>
            </w:tcBorders>
            <w:shd w:val="clear" w:color="auto" w:fill="auto"/>
          </w:tcPr>
          <w:p w14:paraId="2FC601F6"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2019</w:t>
            </w:r>
          </w:p>
        </w:tc>
        <w:tc>
          <w:tcPr>
            <w:tcW w:w="0" w:type="auto"/>
            <w:tcBorders>
              <w:top w:val="none" w:sz="0" w:space="0" w:color="auto"/>
              <w:bottom w:val="none" w:sz="0" w:space="0" w:color="auto"/>
            </w:tcBorders>
            <w:shd w:val="clear" w:color="auto" w:fill="auto"/>
          </w:tcPr>
          <w:p w14:paraId="5A4610D5"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China</w:t>
            </w:r>
          </w:p>
        </w:tc>
        <w:tc>
          <w:tcPr>
            <w:tcW w:w="0" w:type="auto"/>
            <w:tcBorders>
              <w:top w:val="none" w:sz="0" w:space="0" w:color="auto"/>
              <w:bottom w:val="none" w:sz="0" w:space="0" w:color="auto"/>
            </w:tcBorders>
            <w:shd w:val="clear" w:color="auto" w:fill="auto"/>
          </w:tcPr>
          <w:p w14:paraId="4D00ACBF"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Multicentric</w:t>
            </w:r>
          </w:p>
        </w:tc>
        <w:tc>
          <w:tcPr>
            <w:tcW w:w="0" w:type="auto"/>
            <w:tcBorders>
              <w:top w:val="none" w:sz="0" w:space="0" w:color="auto"/>
              <w:bottom w:val="none" w:sz="0" w:space="0" w:color="auto"/>
            </w:tcBorders>
            <w:shd w:val="clear" w:color="auto" w:fill="auto"/>
          </w:tcPr>
          <w:p w14:paraId="2DEFEE69"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HCC</w:t>
            </w:r>
          </w:p>
        </w:tc>
        <w:tc>
          <w:tcPr>
            <w:tcW w:w="2150" w:type="dxa"/>
            <w:tcBorders>
              <w:top w:val="none" w:sz="0" w:space="0" w:color="auto"/>
              <w:bottom w:val="none" w:sz="0" w:space="0" w:color="auto"/>
            </w:tcBorders>
            <w:shd w:val="clear" w:color="auto" w:fill="auto"/>
          </w:tcPr>
          <w:p w14:paraId="6899EF82"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1194</w:t>
            </w:r>
          </w:p>
        </w:tc>
        <w:tc>
          <w:tcPr>
            <w:tcW w:w="3145" w:type="dxa"/>
            <w:tcBorders>
              <w:top w:val="none" w:sz="0" w:space="0" w:color="auto"/>
              <w:bottom w:val="none" w:sz="0" w:space="0" w:color="auto"/>
            </w:tcBorders>
            <w:shd w:val="clear" w:color="auto" w:fill="auto"/>
          </w:tcPr>
          <w:p w14:paraId="7486455C"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8F23A5">
              <w:rPr>
                <w:rFonts w:ascii="Book Antiqua" w:hAnsi="Book Antiqua" w:cstheme="minorHAnsi"/>
                <w:lang w:val="en-GB"/>
              </w:rPr>
              <w:t xml:space="preserve">Cancer </w:t>
            </w:r>
            <w:r w:rsidRPr="006C64E7">
              <w:rPr>
                <w:rFonts w:ascii="Book Antiqua" w:hAnsi="Book Antiqua" w:cstheme="minorHAnsi"/>
                <w:i/>
                <w:lang w:val="en-GB"/>
              </w:rPr>
              <w:t>vs</w:t>
            </w:r>
            <w:r w:rsidRPr="008F23A5">
              <w:rPr>
                <w:rFonts w:ascii="Book Antiqua" w:hAnsi="Book Antiqua" w:cstheme="minorHAnsi"/>
                <w:lang w:val="en-GB"/>
              </w:rPr>
              <w:t xml:space="preserve"> healthy </w:t>
            </w:r>
            <w:r w:rsidRPr="006C64E7">
              <w:rPr>
                <w:rFonts w:ascii="Book Antiqua" w:hAnsi="Book Antiqua" w:cstheme="minorHAnsi"/>
                <w:i/>
                <w:lang w:val="en-GB"/>
              </w:rPr>
              <w:t>vs</w:t>
            </w:r>
            <w:r w:rsidRPr="008F23A5">
              <w:rPr>
                <w:rFonts w:ascii="Book Antiqua" w:hAnsi="Book Antiqua" w:cstheme="minorHAnsi"/>
                <w:lang w:val="en-GB"/>
              </w:rPr>
              <w:t xml:space="preserve"> 392 </w:t>
            </w:r>
            <w:bookmarkStart w:id="35" w:name="OLE_LINK32"/>
            <w:bookmarkStart w:id="36" w:name="OLE_LINK33"/>
            <w:bookmarkStart w:id="37" w:name="OLE_LINK34"/>
            <w:r w:rsidRPr="008F23A5">
              <w:rPr>
                <w:rFonts w:ascii="Book Antiqua" w:hAnsi="Book Antiqua" w:cstheme="minorHAnsi"/>
                <w:lang w:val="en-GB"/>
              </w:rPr>
              <w:t>LC/HB</w:t>
            </w:r>
            <w:bookmarkEnd w:id="35"/>
            <w:bookmarkEnd w:id="36"/>
            <w:bookmarkEnd w:id="37"/>
            <w:r w:rsidRPr="008F23A5">
              <w:rPr>
                <w:rFonts w:ascii="Book Antiqua" w:hAnsi="Book Antiqua" w:cstheme="minorHAnsi"/>
                <w:lang w:val="en-GB"/>
              </w:rPr>
              <w:t xml:space="preserve"> </w:t>
            </w:r>
            <w:r w:rsidRPr="006C64E7">
              <w:rPr>
                <w:rFonts w:ascii="Book Antiqua" w:hAnsi="Book Antiqua" w:cstheme="minorHAnsi"/>
                <w:i/>
                <w:lang w:val="en-GB"/>
              </w:rPr>
              <w:t>vs</w:t>
            </w:r>
            <w:r w:rsidRPr="008F23A5">
              <w:rPr>
                <w:rFonts w:ascii="Book Antiqua" w:hAnsi="Book Antiqua" w:cstheme="minorHAnsi"/>
                <w:lang w:val="en-GB"/>
              </w:rPr>
              <w:t xml:space="preserve"> BLL </w:t>
            </w:r>
          </w:p>
        </w:tc>
      </w:tr>
      <w:tr w:rsidR="00593E0D" w:rsidRPr="008F23A5" w14:paraId="60485801" w14:textId="77777777" w:rsidTr="00EC1595">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05F94A8D" w14:textId="77777777" w:rsidR="00593E0D" w:rsidRPr="00644FA7" w:rsidRDefault="00593E0D" w:rsidP="006B1896">
            <w:pPr>
              <w:adjustRightInd w:val="0"/>
              <w:snapToGrid w:val="0"/>
              <w:spacing w:line="360" w:lineRule="auto"/>
              <w:jc w:val="both"/>
              <w:rPr>
                <w:rFonts w:ascii="Book Antiqua" w:hAnsi="Book Antiqua" w:cstheme="minorHAnsi"/>
                <w:b w:val="0"/>
                <w:vertAlign w:val="superscript"/>
                <w:lang w:val="fr-FR" w:eastAsia="zh-CN"/>
              </w:rPr>
            </w:pPr>
            <w:r w:rsidRPr="008F23A5">
              <w:rPr>
                <w:rFonts w:ascii="Book Antiqua" w:hAnsi="Book Antiqua" w:cstheme="minorHAnsi"/>
                <w:b w:val="0"/>
                <w:lang w:val="fr-FR"/>
              </w:rPr>
              <w:t>W</w:t>
            </w:r>
            <w:r>
              <w:rPr>
                <w:rFonts w:ascii="Book Antiqua" w:hAnsi="Book Antiqua" w:cstheme="minorHAnsi"/>
                <w:b w:val="0"/>
                <w:lang w:val="fr-FR"/>
              </w:rPr>
              <w:t xml:space="preserve">an </w:t>
            </w:r>
            <w:r w:rsidRPr="00147B74">
              <w:rPr>
                <w:rFonts w:ascii="Book Antiqua" w:hAnsi="Book Antiqua" w:cstheme="minorHAnsi"/>
                <w:b w:val="0"/>
                <w:i/>
                <w:lang w:val="fr-FR"/>
              </w:rPr>
              <w:t>et al</w:t>
            </w:r>
            <w:r>
              <w:rPr>
                <w:rFonts w:ascii="Book Antiqua" w:hAnsi="Book Antiqua" w:cstheme="minorHAnsi" w:hint="eastAsia"/>
                <w:b w:val="0"/>
                <w:vertAlign w:val="superscript"/>
                <w:lang w:val="fr-FR" w:eastAsia="zh-CN"/>
              </w:rPr>
              <w:t>[9]</w:t>
            </w:r>
          </w:p>
        </w:tc>
        <w:tc>
          <w:tcPr>
            <w:tcW w:w="0" w:type="auto"/>
            <w:shd w:val="clear" w:color="auto" w:fill="auto"/>
          </w:tcPr>
          <w:p w14:paraId="47ADAB16" w14:textId="77777777" w:rsidR="00593E0D" w:rsidRPr="008F23A5" w:rsidRDefault="00593E0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2019</w:t>
            </w:r>
          </w:p>
        </w:tc>
        <w:tc>
          <w:tcPr>
            <w:tcW w:w="0" w:type="auto"/>
            <w:shd w:val="clear" w:color="auto" w:fill="auto"/>
          </w:tcPr>
          <w:p w14:paraId="6C8936BE" w14:textId="77777777" w:rsidR="00593E0D" w:rsidRPr="008F23A5" w:rsidRDefault="00593E0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zh-CN"/>
              </w:rPr>
            </w:pPr>
            <w:r w:rsidRPr="008F23A5">
              <w:rPr>
                <w:rFonts w:ascii="Book Antiqua" w:hAnsi="Book Antiqua" w:cstheme="minorHAnsi"/>
              </w:rPr>
              <w:t>U</w:t>
            </w:r>
            <w:r>
              <w:rPr>
                <w:rFonts w:ascii="Book Antiqua" w:hAnsi="Book Antiqua" w:cstheme="minorHAnsi" w:hint="eastAsia"/>
                <w:lang w:eastAsia="zh-CN"/>
              </w:rPr>
              <w:t>nited States</w:t>
            </w:r>
          </w:p>
        </w:tc>
        <w:tc>
          <w:tcPr>
            <w:tcW w:w="0" w:type="auto"/>
            <w:shd w:val="clear" w:color="auto" w:fill="auto"/>
          </w:tcPr>
          <w:p w14:paraId="6706095D" w14:textId="77777777" w:rsidR="00593E0D" w:rsidRPr="008F23A5" w:rsidRDefault="00593E0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Multicentric</w:t>
            </w:r>
          </w:p>
        </w:tc>
        <w:tc>
          <w:tcPr>
            <w:tcW w:w="0" w:type="auto"/>
            <w:shd w:val="clear" w:color="auto" w:fill="auto"/>
          </w:tcPr>
          <w:p w14:paraId="6DA215D1" w14:textId="77777777" w:rsidR="00593E0D" w:rsidRPr="008F23A5" w:rsidRDefault="00593E0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Colorectal</w:t>
            </w:r>
          </w:p>
        </w:tc>
        <w:tc>
          <w:tcPr>
            <w:tcW w:w="2150" w:type="dxa"/>
            <w:shd w:val="clear" w:color="auto" w:fill="auto"/>
          </w:tcPr>
          <w:p w14:paraId="7E2BD561" w14:textId="77777777" w:rsidR="00593E0D" w:rsidRPr="008F23A5" w:rsidRDefault="00593E0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817</w:t>
            </w:r>
          </w:p>
        </w:tc>
        <w:tc>
          <w:tcPr>
            <w:tcW w:w="3145" w:type="dxa"/>
            <w:shd w:val="clear" w:color="auto" w:fill="auto"/>
          </w:tcPr>
          <w:p w14:paraId="72A5DE26" w14:textId="77777777" w:rsidR="00593E0D" w:rsidRPr="008F23A5" w:rsidRDefault="00593E0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 xml:space="preserve">Cancer </w:t>
            </w:r>
            <w:r w:rsidRPr="006C64E7">
              <w:rPr>
                <w:rFonts w:ascii="Book Antiqua" w:hAnsi="Book Antiqua" w:cstheme="minorHAnsi"/>
                <w:i/>
                <w:lang w:val="fr-FR"/>
              </w:rPr>
              <w:t>vs</w:t>
            </w:r>
            <w:r w:rsidRPr="008F23A5">
              <w:rPr>
                <w:rFonts w:ascii="Book Antiqua" w:hAnsi="Book Antiqua" w:cstheme="minorHAnsi"/>
                <w:lang w:val="fr-FR"/>
              </w:rPr>
              <w:t xml:space="preserve"> healthy</w:t>
            </w:r>
          </w:p>
        </w:tc>
      </w:tr>
      <w:tr w:rsidR="008F23A5" w:rsidRPr="008F23A5" w14:paraId="27933A6C" w14:textId="77777777" w:rsidTr="00EC1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52651679" w14:textId="77777777" w:rsidR="008F23A5" w:rsidRPr="00153FBB" w:rsidRDefault="00E25D45" w:rsidP="006B1896">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t>Jensen</w:t>
            </w:r>
            <w:r w:rsidR="008F23A5" w:rsidRPr="008F23A5">
              <w:rPr>
                <w:rFonts w:ascii="Book Antiqua" w:hAnsi="Book Antiqua" w:cstheme="minorHAnsi"/>
                <w:b w:val="0"/>
                <w:lang w:val="fr-FR"/>
              </w:rPr>
              <w:t xml:space="preserve"> </w:t>
            </w:r>
            <w:r w:rsidR="008F23A5" w:rsidRPr="00147B74">
              <w:rPr>
                <w:rFonts w:ascii="Book Antiqua" w:hAnsi="Book Antiqua" w:cstheme="minorHAnsi"/>
                <w:b w:val="0"/>
                <w:i/>
                <w:lang w:val="fr-FR"/>
              </w:rPr>
              <w:t>et al</w:t>
            </w:r>
            <w:r w:rsidR="00153FBB">
              <w:rPr>
                <w:rFonts w:ascii="Book Antiqua" w:hAnsi="Book Antiqua" w:cstheme="minorHAnsi" w:hint="eastAsia"/>
                <w:b w:val="0"/>
                <w:vertAlign w:val="superscript"/>
                <w:lang w:val="fr-FR" w:eastAsia="zh-CN"/>
              </w:rPr>
              <w:t>[20]</w:t>
            </w:r>
          </w:p>
        </w:tc>
        <w:tc>
          <w:tcPr>
            <w:tcW w:w="0" w:type="auto"/>
            <w:tcBorders>
              <w:top w:val="none" w:sz="0" w:space="0" w:color="auto"/>
              <w:bottom w:val="none" w:sz="0" w:space="0" w:color="auto"/>
            </w:tcBorders>
            <w:shd w:val="clear" w:color="auto" w:fill="auto"/>
          </w:tcPr>
          <w:p w14:paraId="0B1C0052"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2019</w:t>
            </w:r>
          </w:p>
        </w:tc>
        <w:tc>
          <w:tcPr>
            <w:tcW w:w="0" w:type="auto"/>
            <w:tcBorders>
              <w:top w:val="none" w:sz="0" w:space="0" w:color="auto"/>
              <w:bottom w:val="none" w:sz="0" w:space="0" w:color="auto"/>
            </w:tcBorders>
            <w:shd w:val="clear" w:color="auto" w:fill="auto"/>
          </w:tcPr>
          <w:p w14:paraId="4C44ED88"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Denmark</w:t>
            </w:r>
          </w:p>
        </w:tc>
        <w:tc>
          <w:tcPr>
            <w:tcW w:w="0" w:type="auto"/>
            <w:tcBorders>
              <w:top w:val="none" w:sz="0" w:space="0" w:color="auto"/>
              <w:bottom w:val="none" w:sz="0" w:space="0" w:color="auto"/>
            </w:tcBorders>
            <w:shd w:val="clear" w:color="auto" w:fill="auto"/>
          </w:tcPr>
          <w:p w14:paraId="0B594689"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NA</w:t>
            </w:r>
          </w:p>
        </w:tc>
        <w:tc>
          <w:tcPr>
            <w:tcW w:w="0" w:type="auto"/>
            <w:tcBorders>
              <w:top w:val="none" w:sz="0" w:space="0" w:color="auto"/>
              <w:bottom w:val="none" w:sz="0" w:space="0" w:color="auto"/>
            </w:tcBorders>
            <w:shd w:val="clear" w:color="auto" w:fill="auto"/>
          </w:tcPr>
          <w:p w14:paraId="7AF3BE39"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Colorectal</w:t>
            </w:r>
          </w:p>
        </w:tc>
        <w:tc>
          <w:tcPr>
            <w:tcW w:w="2150" w:type="dxa"/>
            <w:tcBorders>
              <w:top w:val="none" w:sz="0" w:space="0" w:color="auto"/>
              <w:bottom w:val="none" w:sz="0" w:space="0" w:color="auto"/>
            </w:tcBorders>
            <w:shd w:val="clear" w:color="auto" w:fill="auto"/>
          </w:tcPr>
          <w:p w14:paraId="73D58358"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234</w:t>
            </w:r>
          </w:p>
        </w:tc>
        <w:tc>
          <w:tcPr>
            <w:tcW w:w="3145" w:type="dxa"/>
            <w:tcBorders>
              <w:top w:val="none" w:sz="0" w:space="0" w:color="auto"/>
              <w:bottom w:val="none" w:sz="0" w:space="0" w:color="auto"/>
            </w:tcBorders>
            <w:shd w:val="clear" w:color="auto" w:fill="auto"/>
          </w:tcPr>
          <w:p w14:paraId="611CC3DF"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 xml:space="preserve">Cancer </w:t>
            </w:r>
            <w:r w:rsidRPr="006C64E7">
              <w:rPr>
                <w:rFonts w:ascii="Book Antiqua" w:hAnsi="Book Antiqua" w:cstheme="minorHAnsi"/>
                <w:i/>
                <w:lang w:val="fr-FR"/>
              </w:rPr>
              <w:t>vs</w:t>
            </w:r>
            <w:r w:rsidRPr="008F23A5">
              <w:rPr>
                <w:rFonts w:ascii="Book Antiqua" w:hAnsi="Book Antiqua" w:cstheme="minorHAnsi"/>
                <w:lang w:val="fr-FR"/>
              </w:rPr>
              <w:t xml:space="preserve"> healthy </w:t>
            </w:r>
          </w:p>
        </w:tc>
      </w:tr>
      <w:tr w:rsidR="008F23A5" w:rsidRPr="008F23A5" w14:paraId="5D33C63E" w14:textId="77777777" w:rsidTr="00EC1595">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635171A" w14:textId="77777777" w:rsidR="008F23A5" w:rsidRPr="00153FBB" w:rsidRDefault="00E25D45" w:rsidP="006B1896">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t>Nunes</w:t>
            </w:r>
            <w:r w:rsidR="008F23A5" w:rsidRPr="008F23A5">
              <w:rPr>
                <w:rFonts w:ascii="Book Antiqua" w:hAnsi="Book Antiqua" w:cstheme="minorHAnsi"/>
                <w:b w:val="0"/>
                <w:lang w:val="fr-FR"/>
              </w:rPr>
              <w:t xml:space="preserve"> </w:t>
            </w:r>
            <w:r w:rsidR="008F23A5" w:rsidRPr="00147B74">
              <w:rPr>
                <w:rFonts w:ascii="Book Antiqua" w:hAnsi="Book Antiqua" w:cstheme="minorHAnsi"/>
                <w:b w:val="0"/>
                <w:i/>
                <w:lang w:val="fr-FR"/>
              </w:rPr>
              <w:t>et al</w:t>
            </w:r>
            <w:r w:rsidR="00153FBB">
              <w:rPr>
                <w:rFonts w:ascii="Book Antiqua" w:hAnsi="Book Antiqua" w:cstheme="minorHAnsi" w:hint="eastAsia"/>
                <w:b w:val="0"/>
                <w:vertAlign w:val="superscript"/>
                <w:lang w:val="fr-FR" w:eastAsia="zh-CN"/>
              </w:rPr>
              <w:t>[21]</w:t>
            </w:r>
          </w:p>
        </w:tc>
        <w:tc>
          <w:tcPr>
            <w:tcW w:w="0" w:type="auto"/>
            <w:shd w:val="clear" w:color="auto" w:fill="auto"/>
          </w:tcPr>
          <w:p w14:paraId="4DC4206E"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2018</w:t>
            </w:r>
          </w:p>
        </w:tc>
        <w:tc>
          <w:tcPr>
            <w:tcW w:w="0" w:type="auto"/>
            <w:shd w:val="clear" w:color="auto" w:fill="auto"/>
          </w:tcPr>
          <w:p w14:paraId="781CE995"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Portugal</w:t>
            </w:r>
          </w:p>
        </w:tc>
        <w:tc>
          <w:tcPr>
            <w:tcW w:w="0" w:type="auto"/>
            <w:shd w:val="clear" w:color="auto" w:fill="auto"/>
          </w:tcPr>
          <w:p w14:paraId="083A003A"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NA</w:t>
            </w:r>
          </w:p>
        </w:tc>
        <w:tc>
          <w:tcPr>
            <w:tcW w:w="0" w:type="auto"/>
            <w:shd w:val="clear" w:color="auto" w:fill="auto"/>
          </w:tcPr>
          <w:p w14:paraId="342777BB"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Breast, colorectal, lung</w:t>
            </w:r>
          </w:p>
        </w:tc>
        <w:tc>
          <w:tcPr>
            <w:tcW w:w="2150" w:type="dxa"/>
            <w:shd w:val="clear" w:color="auto" w:fill="auto"/>
          </w:tcPr>
          <w:p w14:paraId="6928FF6C"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356</w:t>
            </w:r>
          </w:p>
        </w:tc>
        <w:tc>
          <w:tcPr>
            <w:tcW w:w="3145" w:type="dxa"/>
            <w:shd w:val="clear" w:color="auto" w:fill="auto"/>
          </w:tcPr>
          <w:p w14:paraId="64DBBECE" w14:textId="77777777" w:rsidR="008F23A5" w:rsidRPr="008F23A5" w:rsidRDefault="008F23A5"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 xml:space="preserve">Cancer </w:t>
            </w:r>
            <w:r w:rsidRPr="006C64E7">
              <w:rPr>
                <w:rFonts w:ascii="Book Antiqua" w:hAnsi="Book Antiqua" w:cstheme="minorHAnsi"/>
                <w:i/>
                <w:lang w:val="fr-FR"/>
              </w:rPr>
              <w:t>vs</w:t>
            </w:r>
            <w:r w:rsidRPr="008F23A5">
              <w:rPr>
                <w:rFonts w:ascii="Book Antiqua" w:hAnsi="Book Antiqua" w:cstheme="minorHAnsi"/>
                <w:lang w:val="fr-FR"/>
              </w:rPr>
              <w:t xml:space="preserve"> healthy</w:t>
            </w:r>
          </w:p>
        </w:tc>
      </w:tr>
      <w:tr w:rsidR="008F23A5" w:rsidRPr="008F23A5" w14:paraId="0E4350CF" w14:textId="77777777" w:rsidTr="00EC1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26491776" w14:textId="77777777" w:rsidR="008F23A5" w:rsidRPr="00153FBB" w:rsidRDefault="00E25D45" w:rsidP="006B1896">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t>Perrone</w:t>
            </w:r>
            <w:r w:rsidR="008F23A5" w:rsidRPr="008F23A5">
              <w:rPr>
                <w:rFonts w:ascii="Book Antiqua" w:hAnsi="Book Antiqua" w:cstheme="minorHAnsi"/>
                <w:b w:val="0"/>
                <w:lang w:val="fr-FR"/>
              </w:rPr>
              <w:t xml:space="preserve"> </w:t>
            </w:r>
            <w:r w:rsidR="008F23A5" w:rsidRPr="00147B74">
              <w:rPr>
                <w:rFonts w:ascii="Book Antiqua" w:hAnsi="Book Antiqua" w:cstheme="minorHAnsi"/>
                <w:b w:val="0"/>
                <w:i/>
                <w:lang w:val="fr-FR"/>
              </w:rPr>
              <w:t>et al</w:t>
            </w:r>
            <w:r w:rsidR="00153FBB">
              <w:rPr>
                <w:rFonts w:ascii="Book Antiqua" w:hAnsi="Book Antiqua" w:cstheme="minorHAnsi" w:hint="eastAsia"/>
                <w:b w:val="0"/>
                <w:vertAlign w:val="superscript"/>
                <w:lang w:val="fr-FR" w:eastAsia="zh-CN"/>
              </w:rPr>
              <w:t>[22]</w:t>
            </w:r>
          </w:p>
        </w:tc>
        <w:tc>
          <w:tcPr>
            <w:tcW w:w="0" w:type="auto"/>
            <w:tcBorders>
              <w:top w:val="none" w:sz="0" w:space="0" w:color="auto"/>
              <w:bottom w:val="none" w:sz="0" w:space="0" w:color="auto"/>
            </w:tcBorders>
            <w:shd w:val="clear" w:color="auto" w:fill="auto"/>
          </w:tcPr>
          <w:p w14:paraId="5D15C2A9"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2014</w:t>
            </w:r>
          </w:p>
        </w:tc>
        <w:tc>
          <w:tcPr>
            <w:tcW w:w="0" w:type="auto"/>
            <w:tcBorders>
              <w:top w:val="none" w:sz="0" w:space="0" w:color="auto"/>
              <w:bottom w:val="none" w:sz="0" w:space="0" w:color="auto"/>
            </w:tcBorders>
            <w:shd w:val="clear" w:color="auto" w:fill="auto"/>
          </w:tcPr>
          <w:p w14:paraId="26D9C176"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Italy</w:t>
            </w:r>
          </w:p>
        </w:tc>
        <w:tc>
          <w:tcPr>
            <w:tcW w:w="0" w:type="auto"/>
            <w:tcBorders>
              <w:top w:val="none" w:sz="0" w:space="0" w:color="auto"/>
              <w:bottom w:val="none" w:sz="0" w:space="0" w:color="auto"/>
            </w:tcBorders>
            <w:shd w:val="clear" w:color="auto" w:fill="auto"/>
          </w:tcPr>
          <w:p w14:paraId="0ADF8D35"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Monocentric</w:t>
            </w:r>
          </w:p>
        </w:tc>
        <w:tc>
          <w:tcPr>
            <w:tcW w:w="0" w:type="auto"/>
            <w:tcBorders>
              <w:top w:val="none" w:sz="0" w:space="0" w:color="auto"/>
              <w:bottom w:val="none" w:sz="0" w:space="0" w:color="auto"/>
            </w:tcBorders>
            <w:shd w:val="clear" w:color="auto" w:fill="auto"/>
          </w:tcPr>
          <w:p w14:paraId="3D38ECB7"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Colorectal</w:t>
            </w:r>
          </w:p>
        </w:tc>
        <w:tc>
          <w:tcPr>
            <w:tcW w:w="2150" w:type="dxa"/>
            <w:tcBorders>
              <w:top w:val="none" w:sz="0" w:space="0" w:color="auto"/>
              <w:bottom w:val="none" w:sz="0" w:space="0" w:color="auto"/>
            </w:tcBorders>
            <w:shd w:val="clear" w:color="auto" w:fill="auto"/>
          </w:tcPr>
          <w:p w14:paraId="4BDE06BD"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8F23A5">
              <w:rPr>
                <w:rFonts w:ascii="Book Antiqua" w:hAnsi="Book Antiqua" w:cstheme="minorHAnsi"/>
                <w:lang w:val="fr-FR"/>
              </w:rPr>
              <w:t>170</w:t>
            </w:r>
          </w:p>
        </w:tc>
        <w:tc>
          <w:tcPr>
            <w:tcW w:w="3145" w:type="dxa"/>
            <w:tcBorders>
              <w:top w:val="none" w:sz="0" w:space="0" w:color="auto"/>
              <w:bottom w:val="none" w:sz="0" w:space="0" w:color="auto"/>
            </w:tcBorders>
            <w:shd w:val="clear" w:color="auto" w:fill="auto"/>
          </w:tcPr>
          <w:p w14:paraId="1FB56DD5" w14:textId="77777777" w:rsidR="008F23A5" w:rsidRPr="008F23A5" w:rsidRDefault="008F23A5"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8F23A5">
              <w:rPr>
                <w:rFonts w:ascii="Book Antiqua" w:hAnsi="Book Antiqua" w:cstheme="minorHAnsi"/>
                <w:lang w:val="en-GB"/>
              </w:rPr>
              <w:t xml:space="preserve">Cancer </w:t>
            </w:r>
            <w:r w:rsidRPr="006C64E7">
              <w:rPr>
                <w:rFonts w:ascii="Book Antiqua" w:hAnsi="Book Antiqua" w:cstheme="minorHAnsi"/>
                <w:i/>
                <w:lang w:val="en-GB"/>
              </w:rPr>
              <w:t>vs</w:t>
            </w:r>
            <w:r w:rsidRPr="008F23A5">
              <w:rPr>
                <w:rFonts w:ascii="Book Antiqua" w:hAnsi="Book Antiqua" w:cstheme="minorHAnsi"/>
                <w:lang w:val="en-GB"/>
              </w:rPr>
              <w:t xml:space="preserve"> healthy </w:t>
            </w:r>
            <w:r w:rsidRPr="006C64E7">
              <w:rPr>
                <w:rFonts w:ascii="Book Antiqua" w:hAnsi="Book Antiqua" w:cstheme="minorHAnsi"/>
                <w:i/>
                <w:lang w:val="en-GB"/>
              </w:rPr>
              <w:t>vs</w:t>
            </w:r>
            <w:r w:rsidRPr="008F23A5">
              <w:rPr>
                <w:rFonts w:ascii="Book Antiqua" w:hAnsi="Book Antiqua" w:cstheme="minorHAnsi"/>
                <w:lang w:val="en-GB"/>
              </w:rPr>
              <w:t xml:space="preserve"> premalignant lesion (adenoma/hyperplasia)</w:t>
            </w:r>
          </w:p>
        </w:tc>
      </w:tr>
    </w:tbl>
    <w:bookmarkEnd w:id="32"/>
    <w:p w14:paraId="477FD32A" w14:textId="77777777" w:rsidR="00E84A25" w:rsidRDefault="00835FCA">
      <w:pPr>
        <w:spacing w:line="360" w:lineRule="auto"/>
        <w:jc w:val="both"/>
        <w:rPr>
          <w:rFonts w:ascii="Book Antiqua" w:hAnsi="Book Antiqua" w:cs="Book Antiqua"/>
          <w:color w:val="000000"/>
          <w:lang w:eastAsia="zh-CN"/>
        </w:rPr>
      </w:pPr>
      <w:r w:rsidRPr="008F23A5">
        <w:rPr>
          <w:rFonts w:ascii="Book Antiqua" w:hAnsi="Book Antiqua" w:cstheme="minorHAnsi"/>
        </w:rPr>
        <w:t>PDAC</w:t>
      </w:r>
      <w:r>
        <w:rPr>
          <w:rFonts w:ascii="Book Antiqua" w:hAnsi="Book Antiqua" w:cstheme="minorHAnsi" w:hint="eastAsia"/>
          <w:lang w:eastAsia="zh-CN"/>
        </w:rPr>
        <w:t>:</w:t>
      </w:r>
      <w:r w:rsidRPr="00CD37F9">
        <w:rPr>
          <w:rFonts w:ascii="Book Antiqua" w:hAnsi="Book Antiqua" w:cs="Book Antiqua"/>
          <w:color w:val="000000"/>
          <w:lang w:eastAsia="zh-CN"/>
        </w:rPr>
        <w:t xml:space="preserve"> </w:t>
      </w:r>
      <w:r w:rsidRPr="008F23A5">
        <w:rPr>
          <w:rFonts w:ascii="Book Antiqua" w:hAnsi="Book Antiqua" w:cstheme="minorHAnsi"/>
        </w:rPr>
        <w:t>Pancreatic ductal adenocarcinoma</w:t>
      </w:r>
      <w:r>
        <w:rPr>
          <w:rFonts w:ascii="Book Antiqua" w:hAnsi="Book Antiqua" w:cstheme="minorHAnsi" w:hint="eastAsia"/>
          <w:lang w:eastAsia="zh-CN"/>
        </w:rPr>
        <w:t>;</w:t>
      </w:r>
      <w:r w:rsidRPr="008F23A5">
        <w:rPr>
          <w:rFonts w:ascii="Book Antiqua" w:hAnsi="Book Antiqua" w:cstheme="minorHAnsi"/>
        </w:rPr>
        <w:t xml:space="preserve"> HCC</w:t>
      </w:r>
      <w:r>
        <w:rPr>
          <w:rFonts w:ascii="Book Antiqua" w:hAnsi="Book Antiqua" w:cstheme="minorHAnsi" w:hint="eastAsia"/>
          <w:lang w:eastAsia="zh-CN"/>
        </w:rPr>
        <w:t>:</w:t>
      </w:r>
      <w:r w:rsidRPr="00835FCA">
        <w:rPr>
          <w:rFonts w:ascii="Book Antiqua" w:hAnsi="Book Antiqua" w:cstheme="minorHAnsi"/>
          <w:lang w:val="fr-FR"/>
        </w:rPr>
        <w:t xml:space="preserve"> </w:t>
      </w:r>
      <w:r w:rsidRPr="008F23A5">
        <w:rPr>
          <w:rFonts w:ascii="Book Antiqua" w:hAnsi="Book Antiqua" w:cstheme="minorHAnsi"/>
          <w:lang w:val="fr-FR"/>
        </w:rPr>
        <w:t>Hepatocellular carcinoma</w:t>
      </w:r>
      <w:r>
        <w:rPr>
          <w:rFonts w:ascii="Book Antiqua" w:hAnsi="Book Antiqua" w:cstheme="minorHAnsi" w:hint="eastAsia"/>
          <w:lang w:val="fr-FR" w:eastAsia="zh-CN"/>
        </w:rPr>
        <w:t>;</w:t>
      </w:r>
      <w:r w:rsidRPr="00CD37F9">
        <w:rPr>
          <w:rFonts w:ascii="Book Antiqua" w:hAnsi="Book Antiqua" w:cs="Book Antiqua"/>
          <w:color w:val="000000"/>
          <w:lang w:eastAsia="zh-CN"/>
        </w:rPr>
        <w:t xml:space="preserve"> </w:t>
      </w:r>
      <w:r w:rsidR="006C64E7" w:rsidRPr="008F23A5">
        <w:rPr>
          <w:rFonts w:ascii="Book Antiqua" w:hAnsi="Book Antiqua" w:cstheme="minorHAnsi"/>
          <w:lang w:val="en-GB"/>
        </w:rPr>
        <w:t>LC/HB</w:t>
      </w:r>
      <w:r w:rsidR="006C64E7">
        <w:rPr>
          <w:rFonts w:ascii="Book Antiqua" w:hAnsi="Book Antiqua" w:cstheme="minorHAnsi" w:hint="eastAsia"/>
          <w:lang w:val="en-GB" w:eastAsia="zh-CN"/>
        </w:rPr>
        <w:t>:</w:t>
      </w:r>
      <w:r w:rsidR="006C64E7">
        <w:rPr>
          <w:rFonts w:ascii="Book Antiqua" w:hAnsi="Book Antiqua" w:cs="Book Antiqua" w:hint="eastAsia"/>
          <w:color w:val="000000"/>
          <w:lang w:eastAsia="zh-CN"/>
        </w:rPr>
        <w:t xml:space="preserve"> L</w:t>
      </w:r>
      <w:r w:rsidR="006C64E7" w:rsidRPr="006C64E7">
        <w:rPr>
          <w:rFonts w:ascii="Book Antiqua" w:hAnsi="Book Antiqua" w:cs="Book Antiqua"/>
          <w:color w:val="000000"/>
          <w:lang w:eastAsia="zh-CN"/>
        </w:rPr>
        <w:t>iver cirrhosis</w:t>
      </w:r>
      <w:r w:rsidR="006C64E7">
        <w:rPr>
          <w:rFonts w:ascii="Book Antiqua" w:hAnsi="Book Antiqua" w:cs="Book Antiqua" w:hint="eastAsia"/>
          <w:color w:val="000000"/>
          <w:lang w:eastAsia="zh-CN"/>
        </w:rPr>
        <w:t>/</w:t>
      </w:r>
      <w:r w:rsidR="006C64E7">
        <w:rPr>
          <w:rFonts w:ascii="Book Antiqua" w:hAnsi="Book Antiqua" w:cs="Book Antiqua"/>
          <w:color w:val="000000"/>
          <w:lang w:eastAsia="zh-CN"/>
        </w:rPr>
        <w:t>hepatitis B</w:t>
      </w:r>
      <w:r w:rsidR="006C64E7">
        <w:rPr>
          <w:rFonts w:ascii="Book Antiqua" w:hAnsi="Book Antiqua" w:cs="Book Antiqua" w:hint="eastAsia"/>
          <w:color w:val="000000"/>
          <w:lang w:eastAsia="zh-CN"/>
        </w:rPr>
        <w:t>;</w:t>
      </w:r>
      <w:r w:rsidR="006C64E7" w:rsidRPr="006C64E7">
        <w:rPr>
          <w:rFonts w:ascii="Book Antiqua" w:hAnsi="Book Antiqua" w:cs="Book Antiqua"/>
          <w:color w:val="000000"/>
          <w:lang w:eastAsia="zh-CN"/>
        </w:rPr>
        <w:t xml:space="preserve"> </w:t>
      </w:r>
      <w:r w:rsidR="00CD37F9" w:rsidRPr="00CD37F9">
        <w:rPr>
          <w:rFonts w:ascii="Book Antiqua" w:hAnsi="Book Antiqua" w:cs="Book Antiqua"/>
          <w:color w:val="000000"/>
          <w:lang w:eastAsia="zh-CN"/>
        </w:rPr>
        <w:t>BLL: Benign liver lesions</w:t>
      </w:r>
      <w:r w:rsidR="006C64E7">
        <w:rPr>
          <w:rFonts w:ascii="Book Antiqua" w:hAnsi="Book Antiqua" w:cs="Book Antiqua" w:hint="eastAsia"/>
          <w:color w:val="000000"/>
          <w:lang w:eastAsia="zh-CN"/>
        </w:rPr>
        <w:t xml:space="preserve">; </w:t>
      </w:r>
      <w:r w:rsidR="006C64E7" w:rsidRPr="008F23A5">
        <w:rPr>
          <w:rFonts w:ascii="Book Antiqua" w:hAnsi="Book Antiqua" w:cstheme="minorHAnsi"/>
        </w:rPr>
        <w:t>HBV</w:t>
      </w:r>
      <w:r w:rsidR="006C64E7">
        <w:rPr>
          <w:rFonts w:ascii="Book Antiqua" w:hAnsi="Book Antiqua" w:cstheme="minorHAnsi" w:hint="eastAsia"/>
          <w:lang w:eastAsia="zh-CN"/>
        </w:rPr>
        <w:t>:</w:t>
      </w:r>
      <w:r w:rsidR="006C64E7" w:rsidRPr="006C64E7">
        <w:rPr>
          <w:rFonts w:ascii="Book Antiqua" w:hAnsi="Book Antiqua" w:cstheme="minorHAnsi"/>
        </w:rPr>
        <w:t xml:space="preserve"> </w:t>
      </w:r>
      <w:r w:rsidR="006C64E7" w:rsidRPr="008F23A5">
        <w:rPr>
          <w:rFonts w:ascii="Book Antiqua" w:hAnsi="Book Antiqua" w:cstheme="minorHAnsi"/>
        </w:rPr>
        <w:t>Hepatitis B virus</w:t>
      </w:r>
      <w:r w:rsidR="006C64E7">
        <w:rPr>
          <w:rFonts w:ascii="Book Antiqua" w:hAnsi="Book Antiqua" w:cstheme="minorHAnsi" w:hint="eastAsia"/>
          <w:lang w:eastAsia="zh-CN"/>
        </w:rPr>
        <w:t>;</w:t>
      </w:r>
      <w:r w:rsidR="006C64E7" w:rsidRPr="006C64E7">
        <w:rPr>
          <w:rFonts w:ascii="Book Antiqua" w:hAnsi="Book Antiqua" w:cstheme="minorHAnsi"/>
          <w:lang w:val="en-GB"/>
        </w:rPr>
        <w:t xml:space="preserve"> </w:t>
      </w:r>
      <w:r w:rsidR="006C64E7" w:rsidRPr="008F23A5">
        <w:rPr>
          <w:rFonts w:ascii="Book Antiqua" w:hAnsi="Book Antiqua" w:cstheme="minorHAnsi"/>
          <w:lang w:val="en-GB"/>
        </w:rPr>
        <w:t>AFP</w:t>
      </w:r>
      <w:r w:rsidR="006C64E7">
        <w:rPr>
          <w:rFonts w:ascii="Book Antiqua" w:hAnsi="Book Antiqua" w:cstheme="minorHAnsi" w:hint="eastAsia"/>
          <w:lang w:val="en-GB" w:eastAsia="zh-CN"/>
        </w:rPr>
        <w:t>:</w:t>
      </w:r>
      <w:r w:rsidR="006C64E7" w:rsidRPr="006C64E7">
        <w:rPr>
          <w:rFonts w:ascii="Book Antiqua" w:eastAsia="Book Antiqua" w:hAnsi="Book Antiqua" w:cs="Book Antiqua"/>
          <w:color w:val="000000"/>
        </w:rPr>
        <w:t xml:space="preserve"> </w:t>
      </w:r>
      <w:r w:rsidR="006C64E7">
        <w:rPr>
          <w:rFonts w:ascii="Book Antiqua" w:hAnsi="Book Antiqua" w:cs="Book Antiqua" w:hint="eastAsia"/>
          <w:color w:val="000000"/>
          <w:lang w:eastAsia="zh-CN"/>
        </w:rPr>
        <w:t>A</w:t>
      </w:r>
      <w:r w:rsidR="006C64E7">
        <w:rPr>
          <w:rFonts w:ascii="Book Antiqua" w:eastAsia="Book Antiqua" w:hAnsi="Book Antiqua" w:cs="Book Antiqua"/>
          <w:color w:val="000000"/>
        </w:rPr>
        <w:t>lpha-fetoprotein</w:t>
      </w:r>
      <w:r w:rsidR="00E84A25">
        <w:rPr>
          <w:rFonts w:ascii="Book Antiqua" w:hAnsi="Book Antiqua" w:cs="Book Antiqua" w:hint="eastAsia"/>
          <w:color w:val="000000"/>
          <w:lang w:eastAsia="zh-CN"/>
        </w:rPr>
        <w:t>.</w:t>
      </w:r>
    </w:p>
    <w:p w14:paraId="0DD4D46B" w14:textId="77777777" w:rsidR="004A5BAE" w:rsidRPr="004A5BAE" w:rsidRDefault="00E84A25">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004A5BAE" w:rsidRPr="004A5BAE">
        <w:rPr>
          <w:rFonts w:ascii="Book Antiqua" w:hAnsi="Book Antiqua" w:cs="Book Antiqua"/>
          <w:b/>
          <w:color w:val="000000"/>
          <w:lang w:eastAsia="zh-CN"/>
        </w:rPr>
        <w:lastRenderedPageBreak/>
        <w:t xml:space="preserve">Table </w:t>
      </w:r>
      <w:r w:rsidR="004A5BAE" w:rsidRPr="004A5BAE">
        <w:rPr>
          <w:rFonts w:ascii="Book Antiqua" w:hAnsi="Book Antiqua" w:cs="Book Antiqua" w:hint="eastAsia"/>
          <w:b/>
          <w:color w:val="000000"/>
          <w:lang w:eastAsia="zh-CN"/>
        </w:rPr>
        <w:t>2</w:t>
      </w:r>
      <w:r w:rsidR="004A5BAE" w:rsidRPr="004A5BAE">
        <w:rPr>
          <w:rFonts w:ascii="Book Antiqua" w:hAnsi="Book Antiqua" w:cs="Book Antiqua"/>
          <w:b/>
          <w:color w:val="000000"/>
          <w:lang w:eastAsia="zh-CN"/>
        </w:rPr>
        <w:t xml:space="preserve"> Number of patients in each group</w:t>
      </w:r>
    </w:p>
    <w:tbl>
      <w:tblPr>
        <w:tblStyle w:val="31"/>
        <w:tblW w:w="0" w:type="auto"/>
        <w:tblBorders>
          <w:left w:val="none" w:sz="0" w:space="0" w:color="auto"/>
          <w:right w:val="none" w:sz="0" w:space="0" w:color="auto"/>
        </w:tblBorders>
        <w:tblLook w:val="04A0" w:firstRow="1" w:lastRow="0" w:firstColumn="1" w:lastColumn="0" w:noHBand="0" w:noVBand="1"/>
      </w:tblPr>
      <w:tblGrid>
        <w:gridCol w:w="1493"/>
        <w:gridCol w:w="2408"/>
        <w:gridCol w:w="1796"/>
        <w:gridCol w:w="1883"/>
        <w:gridCol w:w="3000"/>
        <w:gridCol w:w="2380"/>
      </w:tblGrid>
      <w:tr w:rsidR="004A5BAE" w:rsidRPr="004A5BAE" w14:paraId="40AC9CEC" w14:textId="77777777" w:rsidTr="004A5B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000000" w:themeColor="text1"/>
              <w:bottom w:val="single" w:sz="4" w:space="0" w:color="000000" w:themeColor="text1"/>
            </w:tcBorders>
            <w:shd w:val="clear" w:color="auto" w:fill="auto"/>
          </w:tcPr>
          <w:p w14:paraId="38E5BE66" w14:textId="77777777" w:rsidR="004A5BAE" w:rsidRPr="004A5BAE" w:rsidRDefault="004A5BAE" w:rsidP="006B1896">
            <w:pPr>
              <w:adjustRightInd w:val="0"/>
              <w:snapToGrid w:val="0"/>
              <w:spacing w:line="360" w:lineRule="auto"/>
              <w:jc w:val="both"/>
              <w:rPr>
                <w:rFonts w:ascii="Book Antiqua" w:hAnsi="Book Antiqua" w:cstheme="minorHAnsi"/>
                <w:color w:val="auto"/>
              </w:rPr>
            </w:pPr>
            <w:bookmarkStart w:id="38" w:name="OLE_LINK37"/>
            <w:bookmarkStart w:id="39" w:name="OLE_LINK38"/>
            <w:r>
              <w:rPr>
                <w:rFonts w:ascii="Book Antiqua" w:hAnsi="Book Antiqua" w:cstheme="minorHAnsi" w:hint="eastAsia"/>
                <w:color w:val="auto"/>
                <w:lang w:eastAsia="zh-CN"/>
              </w:rPr>
              <w:t>Ref.</w:t>
            </w:r>
            <w:r w:rsidRPr="004A5BAE">
              <w:rPr>
                <w:rFonts w:ascii="Book Antiqua" w:hAnsi="Book Antiqua" w:cstheme="minorHAnsi"/>
                <w:color w:val="auto"/>
              </w:rPr>
              <w:t xml:space="preserve"> </w:t>
            </w:r>
          </w:p>
        </w:tc>
        <w:tc>
          <w:tcPr>
            <w:tcW w:w="0" w:type="auto"/>
            <w:tcBorders>
              <w:top w:val="single" w:sz="4" w:space="0" w:color="000000" w:themeColor="text1"/>
              <w:bottom w:val="single" w:sz="4" w:space="0" w:color="000000" w:themeColor="text1"/>
            </w:tcBorders>
            <w:shd w:val="clear" w:color="auto" w:fill="auto"/>
          </w:tcPr>
          <w:p w14:paraId="60C62B5D" w14:textId="77777777" w:rsidR="004A5BAE" w:rsidRPr="004A5BAE" w:rsidRDefault="004A5BAE"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4A5BAE">
              <w:rPr>
                <w:rFonts w:ascii="Book Antiqua" w:hAnsi="Book Antiqua" w:cstheme="minorHAnsi"/>
                <w:color w:val="auto"/>
              </w:rPr>
              <w:t xml:space="preserve">Total patients in validation cohort </w:t>
            </w:r>
          </w:p>
        </w:tc>
        <w:tc>
          <w:tcPr>
            <w:tcW w:w="0" w:type="auto"/>
            <w:tcBorders>
              <w:top w:val="single" w:sz="4" w:space="0" w:color="000000" w:themeColor="text1"/>
              <w:bottom w:val="single" w:sz="4" w:space="0" w:color="000000" w:themeColor="text1"/>
            </w:tcBorders>
            <w:shd w:val="clear" w:color="auto" w:fill="auto"/>
          </w:tcPr>
          <w:p w14:paraId="2D7A8699" w14:textId="77777777" w:rsidR="004A5BAE" w:rsidRPr="004A5BAE" w:rsidRDefault="004A5BAE"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proofErr w:type="spellStart"/>
            <w:r w:rsidRPr="004A5BAE">
              <w:rPr>
                <w:rFonts w:ascii="Book Antiqua" w:hAnsi="Book Antiqua" w:cstheme="minorHAnsi"/>
                <w:color w:val="auto"/>
              </w:rPr>
              <w:t>Nbr</w:t>
            </w:r>
            <w:proofErr w:type="spellEnd"/>
            <w:r w:rsidRPr="004A5BAE">
              <w:rPr>
                <w:rFonts w:ascii="Book Antiqua" w:hAnsi="Book Antiqua" w:cstheme="minorHAnsi"/>
                <w:color w:val="auto"/>
              </w:rPr>
              <w:t xml:space="preserve"> patient cancer group</w:t>
            </w:r>
          </w:p>
        </w:tc>
        <w:tc>
          <w:tcPr>
            <w:tcW w:w="0" w:type="auto"/>
            <w:tcBorders>
              <w:top w:val="single" w:sz="4" w:space="0" w:color="000000" w:themeColor="text1"/>
              <w:bottom w:val="single" w:sz="4" w:space="0" w:color="000000" w:themeColor="text1"/>
            </w:tcBorders>
            <w:shd w:val="clear" w:color="auto" w:fill="auto"/>
          </w:tcPr>
          <w:p w14:paraId="508A6011" w14:textId="77777777" w:rsidR="004A5BAE" w:rsidRPr="004A5BAE" w:rsidRDefault="004A5BAE"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proofErr w:type="spellStart"/>
            <w:r w:rsidRPr="004A5BAE">
              <w:rPr>
                <w:rFonts w:ascii="Book Antiqua" w:hAnsi="Book Antiqua" w:cstheme="minorHAnsi"/>
                <w:color w:val="auto"/>
              </w:rPr>
              <w:t>Nbr</w:t>
            </w:r>
            <w:proofErr w:type="spellEnd"/>
            <w:r w:rsidRPr="004A5BAE">
              <w:rPr>
                <w:rFonts w:ascii="Book Antiqua" w:hAnsi="Book Antiqua" w:cstheme="minorHAnsi"/>
                <w:color w:val="auto"/>
              </w:rPr>
              <w:t xml:space="preserve"> patient healthy group</w:t>
            </w:r>
          </w:p>
        </w:tc>
        <w:tc>
          <w:tcPr>
            <w:tcW w:w="0" w:type="auto"/>
            <w:tcBorders>
              <w:top w:val="single" w:sz="4" w:space="0" w:color="000000" w:themeColor="text1"/>
              <w:bottom w:val="single" w:sz="4" w:space="0" w:color="000000" w:themeColor="text1"/>
            </w:tcBorders>
            <w:shd w:val="clear" w:color="auto" w:fill="auto"/>
          </w:tcPr>
          <w:p w14:paraId="679446C3" w14:textId="77777777" w:rsidR="004A5BAE" w:rsidRPr="004A5BAE" w:rsidRDefault="004A5BAE"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proofErr w:type="spellStart"/>
            <w:r w:rsidRPr="004A5BAE">
              <w:rPr>
                <w:rFonts w:ascii="Book Antiqua" w:hAnsi="Book Antiqua" w:cstheme="minorHAnsi"/>
                <w:color w:val="auto"/>
              </w:rPr>
              <w:t>Nbr</w:t>
            </w:r>
            <w:proofErr w:type="spellEnd"/>
            <w:r w:rsidRPr="004A5BAE">
              <w:rPr>
                <w:rFonts w:ascii="Book Antiqua" w:hAnsi="Book Antiqua" w:cstheme="minorHAnsi"/>
                <w:color w:val="auto"/>
              </w:rPr>
              <w:t xml:space="preserve"> patient additional group 1</w:t>
            </w:r>
          </w:p>
        </w:tc>
        <w:tc>
          <w:tcPr>
            <w:tcW w:w="0" w:type="auto"/>
            <w:tcBorders>
              <w:top w:val="single" w:sz="4" w:space="0" w:color="000000" w:themeColor="text1"/>
              <w:bottom w:val="single" w:sz="4" w:space="0" w:color="000000" w:themeColor="text1"/>
            </w:tcBorders>
            <w:shd w:val="clear" w:color="auto" w:fill="auto"/>
          </w:tcPr>
          <w:p w14:paraId="3E6B97D5" w14:textId="77777777" w:rsidR="004A5BAE" w:rsidRPr="004A5BAE" w:rsidRDefault="004A5BAE"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proofErr w:type="spellStart"/>
            <w:r w:rsidRPr="004A5BAE">
              <w:rPr>
                <w:rFonts w:ascii="Book Antiqua" w:hAnsi="Book Antiqua" w:cstheme="minorHAnsi"/>
                <w:color w:val="auto"/>
              </w:rPr>
              <w:t>Nbr</w:t>
            </w:r>
            <w:proofErr w:type="spellEnd"/>
            <w:r w:rsidRPr="004A5BAE">
              <w:rPr>
                <w:rFonts w:ascii="Book Antiqua" w:hAnsi="Book Antiqua" w:cstheme="minorHAnsi"/>
                <w:color w:val="auto"/>
              </w:rPr>
              <w:t xml:space="preserve"> patient in </w:t>
            </w:r>
            <w:proofErr w:type="spellStart"/>
            <w:r w:rsidRPr="004A5BAE">
              <w:rPr>
                <w:rFonts w:ascii="Book Antiqua" w:hAnsi="Book Antiqua" w:cstheme="minorHAnsi"/>
                <w:color w:val="auto"/>
              </w:rPr>
              <w:t>aditionnal</w:t>
            </w:r>
            <w:proofErr w:type="spellEnd"/>
            <w:r w:rsidRPr="004A5BAE">
              <w:rPr>
                <w:rFonts w:ascii="Book Antiqua" w:hAnsi="Book Antiqua" w:cstheme="minorHAnsi"/>
                <w:color w:val="auto"/>
              </w:rPr>
              <w:t xml:space="preserve"> group 2</w:t>
            </w:r>
          </w:p>
        </w:tc>
      </w:tr>
      <w:tr w:rsidR="004A5BAE" w:rsidRPr="004A5BAE" w14:paraId="1AD8E163" w14:textId="77777777" w:rsidTr="004A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90CDBB5" w14:textId="77777777" w:rsidR="004A5BAE" w:rsidRDefault="004A5BAE">
            <w:pPr>
              <w:adjustRightInd w:val="0"/>
              <w:snapToGrid w:val="0"/>
              <w:spacing w:line="360" w:lineRule="auto"/>
              <w:jc w:val="both"/>
              <w:rPr>
                <w:rFonts w:ascii="Book Antiqua" w:hAnsi="Book Antiqua" w:cstheme="minorHAnsi"/>
                <w:b w:val="0"/>
                <w:vertAlign w:val="superscript"/>
                <w:lang w:eastAsia="zh-CN"/>
              </w:rPr>
            </w:pPr>
            <w:bookmarkStart w:id="40" w:name="_Hlk81395046"/>
            <w:bookmarkStart w:id="41" w:name="_Hlk81396341"/>
            <w:r>
              <w:rPr>
                <w:rFonts w:ascii="Book Antiqua" w:hAnsi="Book Antiqua" w:cstheme="minorHAnsi"/>
                <w:b w:val="0"/>
                <w:lang w:val="fr-FR"/>
              </w:rPr>
              <w:t xml:space="preserve">Li </w:t>
            </w:r>
            <w:r>
              <w:rPr>
                <w:rFonts w:ascii="Book Antiqua" w:hAnsi="Book Antiqua" w:cstheme="minorHAnsi"/>
                <w:b w:val="0"/>
                <w:i/>
                <w:lang w:val="fr-FR"/>
              </w:rPr>
              <w:t>et al</w:t>
            </w:r>
            <w:r>
              <w:rPr>
                <w:rFonts w:ascii="Book Antiqua" w:hAnsi="Book Antiqua" w:cstheme="minorHAnsi"/>
                <w:b w:val="0"/>
                <w:vertAlign w:val="superscript"/>
                <w:lang w:val="fr-FR" w:eastAsia="zh-CN"/>
              </w:rPr>
              <w:t>[13]</w:t>
            </w:r>
          </w:p>
        </w:tc>
        <w:tc>
          <w:tcPr>
            <w:tcW w:w="0" w:type="auto"/>
            <w:shd w:val="clear" w:color="auto" w:fill="auto"/>
          </w:tcPr>
          <w:p w14:paraId="3D557DA7"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A5BAE">
              <w:rPr>
                <w:rFonts w:ascii="Book Antiqua" w:hAnsi="Book Antiqua" w:cstheme="minorHAnsi"/>
              </w:rPr>
              <w:t>208</w:t>
            </w:r>
          </w:p>
        </w:tc>
        <w:tc>
          <w:tcPr>
            <w:tcW w:w="0" w:type="auto"/>
            <w:shd w:val="clear" w:color="auto" w:fill="auto"/>
          </w:tcPr>
          <w:p w14:paraId="13C253C6"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A5BAE">
              <w:rPr>
                <w:rFonts w:ascii="Book Antiqua" w:hAnsi="Book Antiqua" w:cstheme="minorHAnsi"/>
              </w:rPr>
              <w:t>101</w:t>
            </w:r>
          </w:p>
        </w:tc>
        <w:tc>
          <w:tcPr>
            <w:tcW w:w="0" w:type="auto"/>
            <w:shd w:val="clear" w:color="auto" w:fill="auto"/>
          </w:tcPr>
          <w:p w14:paraId="2114A02F"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A5BAE">
              <w:rPr>
                <w:rFonts w:ascii="Book Antiqua" w:hAnsi="Book Antiqua" w:cstheme="minorHAnsi"/>
              </w:rPr>
              <w:t>107</w:t>
            </w:r>
          </w:p>
        </w:tc>
        <w:tc>
          <w:tcPr>
            <w:tcW w:w="0" w:type="auto"/>
            <w:shd w:val="clear" w:color="auto" w:fill="auto"/>
          </w:tcPr>
          <w:p w14:paraId="2F51E8F7"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A5BAE">
              <w:rPr>
                <w:rFonts w:ascii="Book Antiqua" w:hAnsi="Book Antiqua" w:cstheme="minorHAnsi"/>
              </w:rPr>
              <w:t>-</w:t>
            </w:r>
          </w:p>
        </w:tc>
        <w:tc>
          <w:tcPr>
            <w:tcW w:w="0" w:type="auto"/>
            <w:shd w:val="clear" w:color="auto" w:fill="auto"/>
          </w:tcPr>
          <w:p w14:paraId="746326EA"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A5BAE">
              <w:rPr>
                <w:rFonts w:ascii="Book Antiqua" w:hAnsi="Book Antiqua" w:cstheme="minorHAnsi"/>
              </w:rPr>
              <w:t>-</w:t>
            </w:r>
          </w:p>
        </w:tc>
      </w:tr>
      <w:bookmarkEnd w:id="40"/>
      <w:tr w:rsidR="004A5BAE" w:rsidRPr="004A5BAE" w14:paraId="3C62BD9B" w14:textId="77777777" w:rsidTr="004A5BA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D4B488B" w14:textId="77777777" w:rsidR="004A5BAE" w:rsidRDefault="004A5BAE">
            <w:pPr>
              <w:adjustRightInd w:val="0"/>
              <w:snapToGrid w:val="0"/>
              <w:spacing w:line="360" w:lineRule="auto"/>
              <w:jc w:val="both"/>
              <w:rPr>
                <w:rFonts w:ascii="Book Antiqua" w:hAnsi="Book Antiqua" w:cstheme="minorHAnsi"/>
                <w:b w:val="0"/>
                <w:vertAlign w:val="superscript"/>
                <w:lang w:eastAsia="zh-CN"/>
              </w:rPr>
            </w:pPr>
            <w:r>
              <w:rPr>
                <w:rFonts w:ascii="Book Antiqua" w:hAnsi="Book Antiqua" w:cstheme="minorHAnsi"/>
                <w:b w:val="0"/>
                <w:lang w:val="fr-FR"/>
              </w:rPr>
              <w:t xml:space="preserve">Chen </w:t>
            </w:r>
            <w:r>
              <w:rPr>
                <w:rFonts w:ascii="Book Antiqua" w:hAnsi="Book Antiqua" w:cstheme="minorHAnsi"/>
                <w:b w:val="0"/>
                <w:i/>
                <w:lang w:val="fr-FR"/>
              </w:rPr>
              <w:t>et al</w:t>
            </w:r>
            <w:r>
              <w:rPr>
                <w:rFonts w:ascii="Book Antiqua" w:hAnsi="Book Antiqua" w:cstheme="minorHAnsi"/>
                <w:b w:val="0"/>
                <w:vertAlign w:val="superscript"/>
                <w:lang w:val="fr-FR" w:eastAsia="zh-CN"/>
              </w:rPr>
              <w:t>[14]</w:t>
            </w:r>
          </w:p>
        </w:tc>
        <w:tc>
          <w:tcPr>
            <w:tcW w:w="0" w:type="auto"/>
            <w:shd w:val="clear" w:color="auto" w:fill="auto"/>
          </w:tcPr>
          <w:p w14:paraId="1C2AAB1B"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A5BAE">
              <w:rPr>
                <w:rFonts w:ascii="Book Antiqua" w:hAnsi="Book Antiqua" w:cstheme="minorHAnsi"/>
              </w:rPr>
              <w:t>418</w:t>
            </w:r>
          </w:p>
        </w:tc>
        <w:tc>
          <w:tcPr>
            <w:tcW w:w="0" w:type="auto"/>
            <w:shd w:val="clear" w:color="auto" w:fill="auto"/>
          </w:tcPr>
          <w:p w14:paraId="2BF2DD89"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A5BAE">
              <w:rPr>
                <w:rFonts w:ascii="Book Antiqua" w:hAnsi="Book Antiqua" w:cstheme="minorHAnsi"/>
              </w:rPr>
              <w:t>113</w:t>
            </w:r>
          </w:p>
        </w:tc>
        <w:tc>
          <w:tcPr>
            <w:tcW w:w="0" w:type="auto"/>
            <w:shd w:val="clear" w:color="auto" w:fill="auto"/>
          </w:tcPr>
          <w:p w14:paraId="1F29A97D"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A5BAE">
              <w:rPr>
                <w:rFonts w:ascii="Book Antiqua" w:hAnsi="Book Antiqua" w:cstheme="minorHAnsi"/>
              </w:rPr>
              <w:t>2071</w:t>
            </w:r>
          </w:p>
        </w:tc>
        <w:tc>
          <w:tcPr>
            <w:tcW w:w="0" w:type="auto"/>
            <w:shd w:val="clear" w:color="auto" w:fill="auto"/>
          </w:tcPr>
          <w:p w14:paraId="1C57D649"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A5BAE">
              <w:rPr>
                <w:rFonts w:ascii="Book Antiqua" w:hAnsi="Book Antiqua" w:cstheme="minorHAnsi"/>
              </w:rPr>
              <w:t>98 pre-diagnosed patients</w:t>
            </w:r>
          </w:p>
        </w:tc>
        <w:tc>
          <w:tcPr>
            <w:tcW w:w="0" w:type="auto"/>
            <w:shd w:val="clear" w:color="auto" w:fill="auto"/>
          </w:tcPr>
          <w:p w14:paraId="70C478FF"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A5BAE">
              <w:rPr>
                <w:rFonts w:ascii="Book Antiqua" w:hAnsi="Book Antiqua" w:cstheme="minorHAnsi"/>
              </w:rPr>
              <w:t>-</w:t>
            </w:r>
          </w:p>
        </w:tc>
      </w:tr>
      <w:tr w:rsidR="004A5BAE" w:rsidRPr="004A5BAE" w14:paraId="315EE1E2" w14:textId="77777777" w:rsidTr="004A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310BD99" w14:textId="77777777" w:rsidR="004A5BAE" w:rsidRDefault="004A5BAE">
            <w:pPr>
              <w:adjustRightInd w:val="0"/>
              <w:snapToGrid w:val="0"/>
              <w:spacing w:line="360" w:lineRule="auto"/>
              <w:jc w:val="both"/>
              <w:rPr>
                <w:rFonts w:ascii="Book Antiqua" w:hAnsi="Book Antiqua" w:cstheme="minorHAnsi"/>
                <w:b w:val="0"/>
                <w:vertAlign w:val="superscript"/>
                <w:lang w:eastAsia="zh-CN"/>
              </w:rPr>
            </w:pPr>
            <w:r>
              <w:rPr>
                <w:rFonts w:ascii="Book Antiqua" w:hAnsi="Book Antiqua" w:cstheme="minorHAnsi"/>
                <w:b w:val="0"/>
                <w:lang w:val="fr-FR"/>
              </w:rPr>
              <w:t xml:space="preserve">Guler </w:t>
            </w:r>
            <w:r>
              <w:rPr>
                <w:rFonts w:ascii="Book Antiqua" w:hAnsi="Book Antiqua" w:cstheme="minorHAnsi"/>
                <w:b w:val="0"/>
                <w:i/>
                <w:lang w:val="fr-FR"/>
              </w:rPr>
              <w:t>et al</w:t>
            </w:r>
            <w:r>
              <w:rPr>
                <w:rFonts w:ascii="Book Antiqua" w:hAnsi="Book Antiqua" w:cstheme="minorHAnsi"/>
                <w:b w:val="0"/>
                <w:vertAlign w:val="superscript"/>
                <w:lang w:val="fr-FR" w:eastAsia="zh-CN"/>
              </w:rPr>
              <w:t>[18]</w:t>
            </w:r>
          </w:p>
        </w:tc>
        <w:tc>
          <w:tcPr>
            <w:tcW w:w="0" w:type="auto"/>
            <w:shd w:val="clear" w:color="auto" w:fill="auto"/>
          </w:tcPr>
          <w:p w14:paraId="24466BB4"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A5BAE">
              <w:rPr>
                <w:rFonts w:ascii="Book Antiqua" w:hAnsi="Book Antiqua" w:cstheme="minorHAnsi"/>
              </w:rPr>
              <w:t>228</w:t>
            </w:r>
          </w:p>
        </w:tc>
        <w:tc>
          <w:tcPr>
            <w:tcW w:w="0" w:type="auto"/>
            <w:shd w:val="clear" w:color="auto" w:fill="auto"/>
          </w:tcPr>
          <w:p w14:paraId="3C9E990E"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A5BAE">
              <w:rPr>
                <w:rFonts w:ascii="Book Antiqua" w:hAnsi="Book Antiqua" w:cstheme="minorHAnsi"/>
              </w:rPr>
              <w:t>23</w:t>
            </w:r>
          </w:p>
        </w:tc>
        <w:tc>
          <w:tcPr>
            <w:tcW w:w="0" w:type="auto"/>
            <w:shd w:val="clear" w:color="auto" w:fill="auto"/>
          </w:tcPr>
          <w:p w14:paraId="2B627E8F"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A5BAE">
              <w:rPr>
                <w:rFonts w:ascii="Book Antiqua" w:hAnsi="Book Antiqua" w:cstheme="minorHAnsi"/>
              </w:rPr>
              <w:t>205</w:t>
            </w:r>
          </w:p>
        </w:tc>
        <w:tc>
          <w:tcPr>
            <w:tcW w:w="0" w:type="auto"/>
            <w:shd w:val="clear" w:color="auto" w:fill="auto"/>
          </w:tcPr>
          <w:p w14:paraId="7C9E10EF"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A5BAE">
              <w:rPr>
                <w:rFonts w:ascii="Book Antiqua" w:hAnsi="Book Antiqua" w:cstheme="minorHAnsi"/>
              </w:rPr>
              <w:t>-</w:t>
            </w:r>
          </w:p>
        </w:tc>
        <w:tc>
          <w:tcPr>
            <w:tcW w:w="0" w:type="auto"/>
            <w:shd w:val="clear" w:color="auto" w:fill="auto"/>
          </w:tcPr>
          <w:p w14:paraId="56FC8A9F"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A5BAE">
              <w:rPr>
                <w:rFonts w:ascii="Book Antiqua" w:hAnsi="Book Antiqua" w:cstheme="minorHAnsi"/>
              </w:rPr>
              <w:t>-</w:t>
            </w:r>
          </w:p>
        </w:tc>
      </w:tr>
      <w:tr w:rsidR="004A5BAE" w:rsidRPr="004A5BAE" w14:paraId="2AB88C47" w14:textId="77777777" w:rsidTr="004A5BA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00C7910" w14:textId="77777777" w:rsidR="004A5BAE" w:rsidRDefault="004A5BAE">
            <w:pPr>
              <w:adjustRightInd w:val="0"/>
              <w:snapToGrid w:val="0"/>
              <w:spacing w:line="360" w:lineRule="auto"/>
              <w:jc w:val="both"/>
              <w:rPr>
                <w:rFonts w:ascii="Book Antiqua" w:hAnsi="Book Antiqua" w:cstheme="minorHAnsi"/>
                <w:b w:val="0"/>
                <w:vertAlign w:val="superscript"/>
                <w:lang w:eastAsia="zh-CN"/>
              </w:rPr>
            </w:pPr>
            <w:bookmarkStart w:id="42" w:name="_Hlk81395077"/>
            <w:r>
              <w:rPr>
                <w:rFonts w:ascii="Book Antiqua" w:hAnsi="Book Antiqua" w:cstheme="minorHAnsi"/>
                <w:b w:val="0"/>
                <w:lang w:val="fr-FR"/>
              </w:rPr>
              <w:t xml:space="preserve">Junca </w:t>
            </w:r>
            <w:r>
              <w:rPr>
                <w:rFonts w:ascii="Book Antiqua" w:hAnsi="Book Antiqua" w:cstheme="minorHAnsi"/>
                <w:b w:val="0"/>
                <w:i/>
                <w:lang w:val="fr-FR"/>
              </w:rPr>
              <w:t>et al</w:t>
            </w:r>
            <w:r>
              <w:rPr>
                <w:rFonts w:ascii="Book Antiqua" w:hAnsi="Book Antiqua" w:cstheme="minorHAnsi"/>
                <w:b w:val="0"/>
                <w:vertAlign w:val="superscript"/>
                <w:lang w:val="fr-FR" w:eastAsia="zh-CN"/>
              </w:rPr>
              <w:t>[12]</w:t>
            </w:r>
          </w:p>
        </w:tc>
        <w:tc>
          <w:tcPr>
            <w:tcW w:w="0" w:type="auto"/>
            <w:shd w:val="clear" w:color="auto" w:fill="auto"/>
          </w:tcPr>
          <w:p w14:paraId="198D2C1D"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A5BAE">
              <w:rPr>
                <w:rFonts w:ascii="Book Antiqua" w:hAnsi="Book Antiqua" w:cstheme="minorHAnsi"/>
              </w:rPr>
              <w:t>130</w:t>
            </w:r>
          </w:p>
        </w:tc>
        <w:tc>
          <w:tcPr>
            <w:tcW w:w="0" w:type="auto"/>
            <w:shd w:val="clear" w:color="auto" w:fill="auto"/>
          </w:tcPr>
          <w:p w14:paraId="57E20B15"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A5BAE">
              <w:rPr>
                <w:rFonts w:ascii="Book Antiqua" w:hAnsi="Book Antiqua" w:cstheme="minorHAnsi"/>
              </w:rPr>
              <w:t>20</w:t>
            </w:r>
          </w:p>
        </w:tc>
        <w:tc>
          <w:tcPr>
            <w:tcW w:w="0" w:type="auto"/>
            <w:shd w:val="clear" w:color="auto" w:fill="auto"/>
          </w:tcPr>
          <w:p w14:paraId="15D00776"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A5BAE">
              <w:rPr>
                <w:rFonts w:ascii="Book Antiqua" w:hAnsi="Book Antiqua" w:cstheme="minorHAnsi"/>
              </w:rPr>
              <w:t>40</w:t>
            </w:r>
          </w:p>
        </w:tc>
        <w:tc>
          <w:tcPr>
            <w:tcW w:w="0" w:type="auto"/>
            <w:shd w:val="clear" w:color="auto" w:fill="auto"/>
          </w:tcPr>
          <w:p w14:paraId="68BB03BF"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A5BAE">
              <w:rPr>
                <w:rFonts w:ascii="Book Antiqua" w:hAnsi="Book Antiqua" w:cstheme="minorHAnsi"/>
              </w:rPr>
              <w:t>39 advance adenoma</w:t>
            </w:r>
            <w:r w:rsidRPr="004A5BAE">
              <w:rPr>
                <w:rFonts w:ascii="Book Antiqua" w:hAnsi="Book Antiqua" w:cstheme="minorHAnsi"/>
              </w:rPr>
              <w:tab/>
            </w:r>
          </w:p>
        </w:tc>
        <w:tc>
          <w:tcPr>
            <w:tcW w:w="0" w:type="auto"/>
            <w:shd w:val="clear" w:color="auto" w:fill="auto"/>
          </w:tcPr>
          <w:p w14:paraId="698B93F8"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A5BAE">
              <w:rPr>
                <w:rFonts w:ascii="Book Antiqua" w:hAnsi="Book Antiqua" w:cstheme="minorHAnsi"/>
              </w:rPr>
              <w:t>31 non-advance adenoma</w:t>
            </w:r>
          </w:p>
        </w:tc>
      </w:tr>
      <w:bookmarkEnd w:id="42"/>
      <w:tr w:rsidR="004A5BAE" w:rsidRPr="004A5BAE" w14:paraId="7CD32AA9" w14:textId="77777777" w:rsidTr="004A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4EA4AF3" w14:textId="77777777" w:rsidR="004A5BAE" w:rsidRDefault="004A5BAE">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t xml:space="preserve">Tao </w:t>
            </w:r>
            <w:r>
              <w:rPr>
                <w:rFonts w:ascii="Book Antiqua" w:hAnsi="Book Antiqua" w:cstheme="minorHAnsi"/>
                <w:b w:val="0"/>
                <w:i/>
                <w:lang w:val="fr-FR"/>
              </w:rPr>
              <w:t>et al</w:t>
            </w:r>
            <w:r>
              <w:rPr>
                <w:rFonts w:ascii="Book Antiqua" w:hAnsi="Book Antiqua" w:cstheme="minorHAnsi"/>
                <w:b w:val="0"/>
                <w:vertAlign w:val="superscript"/>
                <w:lang w:val="fr-FR" w:eastAsia="zh-CN"/>
              </w:rPr>
              <w:t>[15]</w:t>
            </w:r>
          </w:p>
        </w:tc>
        <w:tc>
          <w:tcPr>
            <w:tcW w:w="0" w:type="auto"/>
            <w:shd w:val="clear" w:color="auto" w:fill="auto"/>
          </w:tcPr>
          <w:p w14:paraId="2B4A06DF"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4A5BAE">
              <w:rPr>
                <w:rFonts w:ascii="Book Antiqua" w:hAnsi="Book Antiqua" w:cstheme="minorHAnsi"/>
                <w:lang w:val="fr-FR"/>
              </w:rPr>
              <w:t>175</w:t>
            </w:r>
          </w:p>
        </w:tc>
        <w:tc>
          <w:tcPr>
            <w:tcW w:w="0" w:type="auto"/>
            <w:shd w:val="clear" w:color="auto" w:fill="auto"/>
          </w:tcPr>
          <w:p w14:paraId="51F67480"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A5BAE">
              <w:rPr>
                <w:rFonts w:ascii="Book Antiqua" w:hAnsi="Book Antiqua" w:cstheme="minorHAnsi"/>
              </w:rPr>
              <w:t>89</w:t>
            </w:r>
          </w:p>
        </w:tc>
        <w:tc>
          <w:tcPr>
            <w:tcW w:w="0" w:type="auto"/>
            <w:shd w:val="clear" w:color="auto" w:fill="auto"/>
          </w:tcPr>
          <w:p w14:paraId="76E02405"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A5BAE">
              <w:rPr>
                <w:rFonts w:ascii="Book Antiqua" w:hAnsi="Book Antiqua" w:cstheme="minorHAnsi"/>
              </w:rPr>
              <w:t>86</w:t>
            </w:r>
          </w:p>
        </w:tc>
        <w:tc>
          <w:tcPr>
            <w:tcW w:w="0" w:type="auto"/>
            <w:shd w:val="clear" w:color="auto" w:fill="auto"/>
          </w:tcPr>
          <w:p w14:paraId="0FD2C5A3"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A5BAE">
              <w:rPr>
                <w:rFonts w:ascii="Book Antiqua" w:hAnsi="Book Antiqua" w:cstheme="minorHAnsi"/>
              </w:rPr>
              <w:t>-</w:t>
            </w:r>
          </w:p>
        </w:tc>
        <w:tc>
          <w:tcPr>
            <w:tcW w:w="0" w:type="auto"/>
            <w:shd w:val="clear" w:color="auto" w:fill="auto"/>
          </w:tcPr>
          <w:p w14:paraId="23F4AE65"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A5BAE">
              <w:rPr>
                <w:rFonts w:ascii="Book Antiqua" w:hAnsi="Book Antiqua" w:cstheme="minorHAnsi"/>
              </w:rPr>
              <w:t>-</w:t>
            </w:r>
          </w:p>
        </w:tc>
      </w:tr>
      <w:tr w:rsidR="004A5BAE" w:rsidRPr="004A5BAE" w14:paraId="3D1A0A6F" w14:textId="77777777" w:rsidTr="004A5BA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C188AA8" w14:textId="77777777" w:rsidR="004A5BAE" w:rsidRDefault="004A5BAE">
            <w:pPr>
              <w:adjustRightInd w:val="0"/>
              <w:snapToGrid w:val="0"/>
              <w:spacing w:line="360" w:lineRule="auto"/>
              <w:jc w:val="both"/>
              <w:rPr>
                <w:rFonts w:ascii="Book Antiqua" w:hAnsi="Book Antiqua" w:cstheme="minorHAnsi"/>
                <w:b w:val="0"/>
                <w:vertAlign w:val="superscript"/>
                <w:lang w:eastAsia="zh-CN"/>
              </w:rPr>
            </w:pPr>
            <w:r>
              <w:rPr>
                <w:rFonts w:ascii="Book Antiqua" w:hAnsi="Book Antiqua" w:cstheme="minorHAnsi"/>
                <w:b w:val="0"/>
              </w:rPr>
              <w:t xml:space="preserve">Cristiano </w:t>
            </w:r>
            <w:r>
              <w:rPr>
                <w:rFonts w:ascii="Book Antiqua" w:hAnsi="Book Antiqua" w:cstheme="minorHAnsi"/>
                <w:b w:val="0"/>
                <w:i/>
              </w:rPr>
              <w:t>et al</w:t>
            </w:r>
            <w:r>
              <w:rPr>
                <w:rFonts w:ascii="Book Antiqua" w:hAnsi="Book Antiqua" w:cstheme="minorHAnsi"/>
                <w:b w:val="0"/>
                <w:vertAlign w:val="superscript"/>
                <w:lang w:eastAsia="zh-CN"/>
              </w:rPr>
              <w:t>[19]</w:t>
            </w:r>
          </w:p>
        </w:tc>
        <w:tc>
          <w:tcPr>
            <w:tcW w:w="0" w:type="auto"/>
            <w:shd w:val="clear" w:color="auto" w:fill="auto"/>
          </w:tcPr>
          <w:p w14:paraId="648C3335"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4A5BAE">
              <w:rPr>
                <w:rFonts w:ascii="Book Antiqua" w:hAnsi="Book Antiqua" w:cstheme="minorHAnsi"/>
                <w:lang w:val="fr-FR"/>
              </w:rPr>
              <w:t>423</w:t>
            </w:r>
          </w:p>
        </w:tc>
        <w:tc>
          <w:tcPr>
            <w:tcW w:w="0" w:type="auto"/>
            <w:shd w:val="clear" w:color="auto" w:fill="auto"/>
          </w:tcPr>
          <w:p w14:paraId="719572D5"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4A5BAE">
              <w:rPr>
                <w:rFonts w:ascii="Book Antiqua" w:hAnsi="Book Antiqua" w:cstheme="minorHAnsi"/>
                <w:lang w:val="fr-FR"/>
              </w:rPr>
              <w:t>208</w:t>
            </w:r>
          </w:p>
        </w:tc>
        <w:tc>
          <w:tcPr>
            <w:tcW w:w="0" w:type="auto"/>
            <w:shd w:val="clear" w:color="auto" w:fill="auto"/>
          </w:tcPr>
          <w:p w14:paraId="0D635BE1"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4A5BAE">
              <w:rPr>
                <w:rFonts w:ascii="Book Antiqua" w:hAnsi="Book Antiqua" w:cstheme="minorHAnsi"/>
                <w:lang w:val="fr-FR"/>
              </w:rPr>
              <w:t>215</w:t>
            </w:r>
          </w:p>
        </w:tc>
        <w:tc>
          <w:tcPr>
            <w:tcW w:w="0" w:type="auto"/>
            <w:shd w:val="clear" w:color="auto" w:fill="auto"/>
          </w:tcPr>
          <w:p w14:paraId="37C87C03"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4A5BAE">
              <w:rPr>
                <w:rFonts w:ascii="Book Antiqua" w:hAnsi="Book Antiqua" w:cstheme="minorHAnsi"/>
                <w:lang w:val="fr-FR"/>
              </w:rPr>
              <w:t>-</w:t>
            </w:r>
          </w:p>
        </w:tc>
        <w:tc>
          <w:tcPr>
            <w:tcW w:w="0" w:type="auto"/>
            <w:shd w:val="clear" w:color="auto" w:fill="auto"/>
          </w:tcPr>
          <w:p w14:paraId="214A5E8D"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4A5BAE">
              <w:rPr>
                <w:rFonts w:ascii="Book Antiqua" w:hAnsi="Book Antiqua" w:cstheme="minorHAnsi"/>
                <w:lang w:val="fr-FR"/>
              </w:rPr>
              <w:t>-</w:t>
            </w:r>
          </w:p>
        </w:tc>
      </w:tr>
      <w:tr w:rsidR="004A5BAE" w:rsidRPr="004A5BAE" w14:paraId="7F637558" w14:textId="77777777" w:rsidTr="004A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B0F1B8B" w14:textId="77777777" w:rsidR="004A5BAE" w:rsidRDefault="004A5BAE">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t xml:space="preserve">Li </w:t>
            </w:r>
            <w:r>
              <w:rPr>
                <w:rFonts w:ascii="Book Antiqua" w:hAnsi="Book Antiqua" w:cstheme="minorHAnsi"/>
                <w:b w:val="0"/>
                <w:i/>
                <w:lang w:val="fr-FR"/>
              </w:rPr>
              <w:t>et al</w:t>
            </w:r>
            <w:r>
              <w:rPr>
                <w:rFonts w:ascii="Book Antiqua" w:hAnsi="Book Antiqua" w:cstheme="minorHAnsi"/>
                <w:b w:val="0"/>
                <w:vertAlign w:val="superscript"/>
                <w:lang w:val="fr-FR" w:eastAsia="zh-CN"/>
              </w:rPr>
              <w:t>[17]</w:t>
            </w:r>
          </w:p>
        </w:tc>
        <w:tc>
          <w:tcPr>
            <w:tcW w:w="0" w:type="auto"/>
            <w:shd w:val="clear" w:color="auto" w:fill="auto"/>
          </w:tcPr>
          <w:p w14:paraId="7DA06774"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4A5BAE">
              <w:rPr>
                <w:rFonts w:ascii="Book Antiqua" w:hAnsi="Book Antiqua" w:cstheme="minorHAnsi"/>
                <w:lang w:val="fr-FR"/>
              </w:rPr>
              <w:t>140</w:t>
            </w:r>
          </w:p>
        </w:tc>
        <w:tc>
          <w:tcPr>
            <w:tcW w:w="0" w:type="auto"/>
            <w:shd w:val="clear" w:color="auto" w:fill="auto"/>
          </w:tcPr>
          <w:p w14:paraId="0DADC3AE"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4A5BAE">
              <w:rPr>
                <w:rFonts w:ascii="Book Antiqua" w:hAnsi="Book Antiqua" w:cstheme="minorHAnsi"/>
                <w:lang w:val="fr-FR"/>
              </w:rPr>
              <w:t>74</w:t>
            </w:r>
          </w:p>
        </w:tc>
        <w:tc>
          <w:tcPr>
            <w:tcW w:w="0" w:type="auto"/>
            <w:shd w:val="clear" w:color="auto" w:fill="auto"/>
          </w:tcPr>
          <w:p w14:paraId="5E38AB79"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4A5BAE">
              <w:rPr>
                <w:rFonts w:ascii="Book Antiqua" w:hAnsi="Book Antiqua" w:cstheme="minorHAnsi"/>
                <w:lang w:val="fr-FR"/>
              </w:rPr>
              <w:t>66</w:t>
            </w:r>
          </w:p>
        </w:tc>
        <w:tc>
          <w:tcPr>
            <w:tcW w:w="0" w:type="auto"/>
            <w:shd w:val="clear" w:color="auto" w:fill="auto"/>
          </w:tcPr>
          <w:p w14:paraId="3F1722D0"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4A5BAE">
              <w:rPr>
                <w:rFonts w:ascii="Book Antiqua" w:hAnsi="Book Antiqua" w:cstheme="minorHAnsi"/>
                <w:lang w:val="fr-FR"/>
              </w:rPr>
              <w:t>-</w:t>
            </w:r>
          </w:p>
        </w:tc>
        <w:tc>
          <w:tcPr>
            <w:tcW w:w="0" w:type="auto"/>
            <w:shd w:val="clear" w:color="auto" w:fill="auto"/>
          </w:tcPr>
          <w:p w14:paraId="759F67F1"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4A5BAE">
              <w:rPr>
                <w:rFonts w:ascii="Book Antiqua" w:hAnsi="Book Antiqua" w:cstheme="minorHAnsi"/>
                <w:lang w:val="fr-FR"/>
              </w:rPr>
              <w:t>-</w:t>
            </w:r>
          </w:p>
        </w:tc>
      </w:tr>
      <w:tr w:rsidR="004A5BAE" w:rsidRPr="004A5BAE" w14:paraId="28CD9C3B" w14:textId="77777777" w:rsidTr="004A5BA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599A748" w14:textId="77777777" w:rsidR="004A5BAE" w:rsidRDefault="004A5BAE">
            <w:pPr>
              <w:adjustRightInd w:val="0"/>
              <w:snapToGrid w:val="0"/>
              <w:spacing w:line="360" w:lineRule="auto"/>
              <w:jc w:val="both"/>
              <w:rPr>
                <w:rFonts w:ascii="Book Antiqua" w:hAnsi="Book Antiqua" w:cstheme="minorHAnsi"/>
                <w:b w:val="0"/>
                <w:vertAlign w:val="superscript"/>
                <w:lang w:val="fr-FR" w:eastAsia="zh-CN"/>
              </w:rPr>
            </w:pPr>
            <w:bookmarkStart w:id="43" w:name="_Hlk81395146"/>
            <w:r>
              <w:rPr>
                <w:rFonts w:ascii="Book Antiqua" w:hAnsi="Book Antiqua" w:cstheme="minorHAnsi"/>
                <w:b w:val="0"/>
                <w:lang w:val="fr-FR"/>
              </w:rPr>
              <w:t xml:space="preserve">Qu </w:t>
            </w:r>
            <w:r>
              <w:rPr>
                <w:rFonts w:ascii="Book Antiqua" w:hAnsi="Book Antiqua" w:cstheme="minorHAnsi"/>
                <w:b w:val="0"/>
                <w:i/>
                <w:lang w:val="fr-FR"/>
              </w:rPr>
              <w:t>et al</w:t>
            </w:r>
            <w:r>
              <w:rPr>
                <w:rFonts w:ascii="Book Antiqua" w:hAnsi="Book Antiqua" w:cstheme="minorHAnsi"/>
                <w:b w:val="0"/>
                <w:vertAlign w:val="superscript"/>
                <w:lang w:val="fr-FR" w:eastAsia="zh-CN"/>
              </w:rPr>
              <w:t>[16]</w:t>
            </w:r>
          </w:p>
        </w:tc>
        <w:tc>
          <w:tcPr>
            <w:tcW w:w="0" w:type="auto"/>
            <w:shd w:val="clear" w:color="auto" w:fill="auto"/>
          </w:tcPr>
          <w:p w14:paraId="12B347CE"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4A5BAE">
              <w:rPr>
                <w:rFonts w:ascii="Book Antiqua" w:hAnsi="Book Antiqua" w:cstheme="minorHAnsi"/>
                <w:lang w:val="fr-FR"/>
              </w:rPr>
              <w:t>331</w:t>
            </w:r>
          </w:p>
        </w:tc>
        <w:tc>
          <w:tcPr>
            <w:tcW w:w="0" w:type="auto"/>
            <w:shd w:val="clear" w:color="auto" w:fill="auto"/>
          </w:tcPr>
          <w:p w14:paraId="02D66ABA"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4A5BAE">
              <w:rPr>
                <w:rFonts w:ascii="Book Antiqua" w:hAnsi="Book Antiqua" w:cstheme="minorHAnsi"/>
                <w:lang w:val="fr-FR"/>
              </w:rPr>
              <w:t>-</w:t>
            </w:r>
          </w:p>
        </w:tc>
        <w:tc>
          <w:tcPr>
            <w:tcW w:w="0" w:type="auto"/>
            <w:shd w:val="clear" w:color="auto" w:fill="auto"/>
          </w:tcPr>
          <w:p w14:paraId="76C92095"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4A5BAE">
              <w:rPr>
                <w:rFonts w:ascii="Book Antiqua" w:hAnsi="Book Antiqua" w:cstheme="minorHAnsi"/>
                <w:lang w:val="fr-FR"/>
              </w:rPr>
              <w:t>-</w:t>
            </w:r>
          </w:p>
        </w:tc>
        <w:tc>
          <w:tcPr>
            <w:tcW w:w="0" w:type="auto"/>
            <w:shd w:val="clear" w:color="auto" w:fill="auto"/>
          </w:tcPr>
          <w:p w14:paraId="1CF3EB1F"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4A5BAE">
              <w:rPr>
                <w:rFonts w:ascii="Book Antiqua" w:hAnsi="Book Antiqua" w:cstheme="minorHAnsi"/>
                <w:lang w:val="fr-FR"/>
              </w:rPr>
              <w:t>HBsAg (+)</w:t>
            </w:r>
          </w:p>
        </w:tc>
        <w:tc>
          <w:tcPr>
            <w:tcW w:w="0" w:type="auto"/>
            <w:shd w:val="clear" w:color="auto" w:fill="auto"/>
          </w:tcPr>
          <w:p w14:paraId="548FB989"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4A5BAE">
              <w:rPr>
                <w:rFonts w:ascii="Book Antiqua" w:hAnsi="Book Antiqua" w:cstheme="minorHAnsi"/>
                <w:lang w:val="fr-FR"/>
              </w:rPr>
              <w:t>-</w:t>
            </w:r>
          </w:p>
        </w:tc>
      </w:tr>
      <w:bookmarkEnd w:id="43"/>
      <w:tr w:rsidR="004A5BAE" w:rsidRPr="004A5BAE" w14:paraId="6BDF556F" w14:textId="77777777" w:rsidTr="004A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2EF46A4" w14:textId="77777777" w:rsidR="004A5BAE" w:rsidRDefault="004A5BAE">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t xml:space="preserve">Cai </w:t>
            </w:r>
            <w:r>
              <w:rPr>
                <w:rFonts w:ascii="Book Antiqua" w:hAnsi="Book Antiqua" w:cstheme="minorHAnsi"/>
                <w:b w:val="0"/>
                <w:i/>
                <w:lang w:val="fr-FR"/>
              </w:rPr>
              <w:t>et al</w:t>
            </w:r>
            <w:r>
              <w:rPr>
                <w:rFonts w:ascii="Book Antiqua" w:hAnsi="Book Antiqua" w:cstheme="minorHAnsi"/>
                <w:b w:val="0"/>
                <w:vertAlign w:val="superscript"/>
                <w:lang w:val="fr-FR" w:eastAsia="zh-CN"/>
              </w:rPr>
              <w:t>[11]</w:t>
            </w:r>
          </w:p>
        </w:tc>
        <w:tc>
          <w:tcPr>
            <w:tcW w:w="0" w:type="auto"/>
            <w:shd w:val="clear" w:color="auto" w:fill="auto"/>
          </w:tcPr>
          <w:p w14:paraId="6075FF28"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1194</w:t>
            </w:r>
          </w:p>
        </w:tc>
        <w:tc>
          <w:tcPr>
            <w:tcW w:w="0" w:type="auto"/>
            <w:shd w:val="clear" w:color="auto" w:fill="auto"/>
          </w:tcPr>
          <w:p w14:paraId="29CA8BDB"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809</w:t>
            </w:r>
          </w:p>
        </w:tc>
        <w:tc>
          <w:tcPr>
            <w:tcW w:w="0" w:type="auto"/>
            <w:shd w:val="clear" w:color="auto" w:fill="auto"/>
          </w:tcPr>
          <w:p w14:paraId="5A6420BB"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256</w:t>
            </w:r>
          </w:p>
        </w:tc>
        <w:tc>
          <w:tcPr>
            <w:tcW w:w="0" w:type="auto"/>
            <w:shd w:val="clear" w:color="auto" w:fill="auto"/>
          </w:tcPr>
          <w:p w14:paraId="4E488D69"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129 LC/CHB</w:t>
            </w:r>
          </w:p>
        </w:tc>
        <w:tc>
          <w:tcPr>
            <w:tcW w:w="0" w:type="auto"/>
            <w:shd w:val="clear" w:color="auto" w:fill="auto"/>
          </w:tcPr>
          <w:p w14:paraId="5065C910"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w:t>
            </w:r>
          </w:p>
        </w:tc>
      </w:tr>
      <w:tr w:rsidR="004A5BAE" w:rsidRPr="004A5BAE" w14:paraId="7115040F" w14:textId="77777777" w:rsidTr="004A5BA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1DD6F5E" w14:textId="77777777" w:rsidR="004A5BAE" w:rsidRDefault="004A5BAE">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t xml:space="preserve">Wan </w:t>
            </w:r>
            <w:r>
              <w:rPr>
                <w:rFonts w:ascii="Book Antiqua" w:hAnsi="Book Antiqua" w:cstheme="minorHAnsi"/>
                <w:b w:val="0"/>
                <w:i/>
                <w:lang w:val="fr-FR"/>
              </w:rPr>
              <w:t>et al</w:t>
            </w:r>
            <w:r>
              <w:rPr>
                <w:rFonts w:ascii="Book Antiqua" w:hAnsi="Book Antiqua" w:cstheme="minorHAnsi"/>
                <w:b w:val="0"/>
                <w:vertAlign w:val="superscript"/>
                <w:lang w:val="fr-FR" w:eastAsia="zh-CN"/>
              </w:rPr>
              <w:t>[9]</w:t>
            </w:r>
          </w:p>
        </w:tc>
        <w:tc>
          <w:tcPr>
            <w:tcW w:w="0" w:type="auto"/>
            <w:shd w:val="clear" w:color="auto" w:fill="auto"/>
          </w:tcPr>
          <w:p w14:paraId="570666A7"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817</w:t>
            </w:r>
          </w:p>
        </w:tc>
        <w:tc>
          <w:tcPr>
            <w:tcW w:w="0" w:type="auto"/>
            <w:shd w:val="clear" w:color="auto" w:fill="auto"/>
          </w:tcPr>
          <w:p w14:paraId="2B9CF819"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546</w:t>
            </w:r>
          </w:p>
        </w:tc>
        <w:tc>
          <w:tcPr>
            <w:tcW w:w="0" w:type="auto"/>
            <w:shd w:val="clear" w:color="auto" w:fill="auto"/>
          </w:tcPr>
          <w:p w14:paraId="3FE6B258"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271</w:t>
            </w:r>
          </w:p>
        </w:tc>
        <w:tc>
          <w:tcPr>
            <w:tcW w:w="0" w:type="auto"/>
            <w:shd w:val="clear" w:color="auto" w:fill="auto"/>
          </w:tcPr>
          <w:p w14:paraId="1054BCF4"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w:t>
            </w:r>
          </w:p>
        </w:tc>
        <w:tc>
          <w:tcPr>
            <w:tcW w:w="0" w:type="auto"/>
            <w:shd w:val="clear" w:color="auto" w:fill="auto"/>
          </w:tcPr>
          <w:p w14:paraId="1DE18E19"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w:t>
            </w:r>
          </w:p>
        </w:tc>
      </w:tr>
      <w:tr w:rsidR="004A5BAE" w:rsidRPr="004A5BAE" w14:paraId="3ACFEABB" w14:textId="77777777" w:rsidTr="004A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E49AF61" w14:textId="77777777" w:rsidR="004A5BAE" w:rsidRDefault="004A5BAE">
            <w:pPr>
              <w:adjustRightInd w:val="0"/>
              <w:snapToGrid w:val="0"/>
              <w:spacing w:line="360" w:lineRule="auto"/>
              <w:jc w:val="both"/>
              <w:rPr>
                <w:rFonts w:ascii="Book Antiqua" w:hAnsi="Book Antiqua" w:cstheme="minorHAnsi"/>
                <w:b w:val="0"/>
                <w:vertAlign w:val="superscript"/>
                <w:lang w:val="fr-FR" w:eastAsia="zh-CN"/>
              </w:rPr>
            </w:pPr>
            <w:bookmarkStart w:id="44" w:name="_Hlk81395255"/>
            <w:r>
              <w:rPr>
                <w:rFonts w:ascii="Book Antiqua" w:hAnsi="Book Antiqua" w:cstheme="minorHAnsi"/>
                <w:b w:val="0"/>
                <w:lang w:val="fr-FR"/>
              </w:rPr>
              <w:t xml:space="preserve">Jensen </w:t>
            </w:r>
            <w:r>
              <w:rPr>
                <w:rFonts w:ascii="Book Antiqua" w:hAnsi="Book Antiqua" w:cstheme="minorHAnsi"/>
                <w:b w:val="0"/>
                <w:i/>
                <w:lang w:val="fr-FR"/>
              </w:rPr>
              <w:t>et al</w:t>
            </w:r>
            <w:r>
              <w:rPr>
                <w:rFonts w:ascii="Book Antiqua" w:hAnsi="Book Antiqua" w:cstheme="minorHAnsi"/>
                <w:b w:val="0"/>
                <w:vertAlign w:val="superscript"/>
                <w:lang w:val="fr-FR" w:eastAsia="zh-CN"/>
              </w:rPr>
              <w:t>[20]</w:t>
            </w:r>
          </w:p>
        </w:tc>
        <w:tc>
          <w:tcPr>
            <w:tcW w:w="0" w:type="auto"/>
            <w:shd w:val="clear" w:color="auto" w:fill="auto"/>
          </w:tcPr>
          <w:p w14:paraId="7BDA06DC"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234</w:t>
            </w:r>
          </w:p>
        </w:tc>
        <w:tc>
          <w:tcPr>
            <w:tcW w:w="0" w:type="auto"/>
            <w:shd w:val="clear" w:color="auto" w:fill="auto"/>
          </w:tcPr>
          <w:p w14:paraId="764611F7"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143</w:t>
            </w:r>
          </w:p>
        </w:tc>
        <w:tc>
          <w:tcPr>
            <w:tcW w:w="0" w:type="auto"/>
            <w:shd w:val="clear" w:color="auto" w:fill="auto"/>
          </w:tcPr>
          <w:p w14:paraId="792C2E3B"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91</w:t>
            </w:r>
          </w:p>
        </w:tc>
        <w:tc>
          <w:tcPr>
            <w:tcW w:w="0" w:type="auto"/>
            <w:shd w:val="clear" w:color="auto" w:fill="auto"/>
          </w:tcPr>
          <w:p w14:paraId="2EF6973A"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w:t>
            </w:r>
          </w:p>
        </w:tc>
        <w:tc>
          <w:tcPr>
            <w:tcW w:w="0" w:type="auto"/>
            <w:shd w:val="clear" w:color="auto" w:fill="auto"/>
          </w:tcPr>
          <w:p w14:paraId="45146768"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w:t>
            </w:r>
          </w:p>
        </w:tc>
      </w:tr>
      <w:tr w:rsidR="004A5BAE" w:rsidRPr="004A5BAE" w14:paraId="221E67EB" w14:textId="77777777" w:rsidTr="004A5BAE">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56CDBA1" w14:textId="77777777" w:rsidR="004A5BAE" w:rsidRDefault="004A5BAE">
            <w:pPr>
              <w:adjustRightInd w:val="0"/>
              <w:snapToGrid w:val="0"/>
              <w:spacing w:line="360" w:lineRule="auto"/>
              <w:jc w:val="both"/>
              <w:rPr>
                <w:rFonts w:ascii="Book Antiqua" w:hAnsi="Book Antiqua" w:cstheme="minorHAnsi"/>
                <w:b w:val="0"/>
                <w:vertAlign w:val="superscript"/>
                <w:lang w:val="fr-FR" w:eastAsia="zh-CN"/>
              </w:rPr>
            </w:pPr>
            <w:bookmarkStart w:id="45" w:name="_Hlk81395292"/>
            <w:bookmarkEnd w:id="44"/>
            <w:r>
              <w:rPr>
                <w:rFonts w:ascii="Book Antiqua" w:hAnsi="Book Antiqua" w:cstheme="minorHAnsi"/>
                <w:b w:val="0"/>
                <w:lang w:val="fr-FR"/>
              </w:rPr>
              <w:t xml:space="preserve">Nunes </w:t>
            </w:r>
            <w:r>
              <w:rPr>
                <w:rFonts w:ascii="Book Antiqua" w:hAnsi="Book Antiqua" w:cstheme="minorHAnsi"/>
                <w:b w:val="0"/>
                <w:i/>
                <w:lang w:val="fr-FR"/>
              </w:rPr>
              <w:t xml:space="preserve">et </w:t>
            </w:r>
            <w:r>
              <w:rPr>
                <w:rFonts w:ascii="Book Antiqua" w:hAnsi="Book Antiqua" w:cstheme="minorHAnsi"/>
                <w:b w:val="0"/>
                <w:i/>
                <w:lang w:val="fr-FR"/>
              </w:rPr>
              <w:lastRenderedPageBreak/>
              <w:t>al</w:t>
            </w:r>
            <w:r>
              <w:rPr>
                <w:rFonts w:ascii="Book Antiqua" w:hAnsi="Book Antiqua" w:cstheme="minorHAnsi"/>
                <w:b w:val="0"/>
                <w:vertAlign w:val="superscript"/>
                <w:lang w:val="fr-FR" w:eastAsia="zh-CN"/>
              </w:rPr>
              <w:t>[21]</w:t>
            </w:r>
          </w:p>
        </w:tc>
        <w:tc>
          <w:tcPr>
            <w:tcW w:w="0" w:type="auto"/>
            <w:shd w:val="clear" w:color="auto" w:fill="auto"/>
          </w:tcPr>
          <w:p w14:paraId="4C328535"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lastRenderedPageBreak/>
              <w:t>356</w:t>
            </w:r>
          </w:p>
        </w:tc>
        <w:tc>
          <w:tcPr>
            <w:tcW w:w="0" w:type="auto"/>
            <w:shd w:val="clear" w:color="auto" w:fill="auto"/>
          </w:tcPr>
          <w:p w14:paraId="492D144D"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253</w:t>
            </w:r>
          </w:p>
        </w:tc>
        <w:tc>
          <w:tcPr>
            <w:tcW w:w="0" w:type="auto"/>
            <w:shd w:val="clear" w:color="auto" w:fill="auto"/>
          </w:tcPr>
          <w:p w14:paraId="6170A3D7"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103</w:t>
            </w:r>
          </w:p>
        </w:tc>
        <w:tc>
          <w:tcPr>
            <w:tcW w:w="0" w:type="auto"/>
            <w:shd w:val="clear" w:color="auto" w:fill="auto"/>
          </w:tcPr>
          <w:p w14:paraId="394A4F17"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w:t>
            </w:r>
          </w:p>
        </w:tc>
        <w:tc>
          <w:tcPr>
            <w:tcW w:w="0" w:type="auto"/>
            <w:shd w:val="clear" w:color="auto" w:fill="auto"/>
          </w:tcPr>
          <w:p w14:paraId="72C8F2FA" w14:textId="77777777" w:rsidR="004A5BAE" w:rsidRPr="004A5BAE" w:rsidRDefault="004A5BAE"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w:t>
            </w:r>
          </w:p>
        </w:tc>
      </w:tr>
      <w:tr w:rsidR="004A5BAE" w:rsidRPr="004A5BAE" w14:paraId="7415E1FA" w14:textId="77777777" w:rsidTr="004A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3856908" w14:textId="77777777" w:rsidR="004A5BAE" w:rsidRDefault="004A5BAE">
            <w:pPr>
              <w:adjustRightInd w:val="0"/>
              <w:snapToGrid w:val="0"/>
              <w:spacing w:line="360" w:lineRule="auto"/>
              <w:jc w:val="both"/>
              <w:rPr>
                <w:rFonts w:ascii="Book Antiqua" w:hAnsi="Book Antiqua" w:cstheme="minorHAnsi"/>
                <w:b w:val="0"/>
                <w:vertAlign w:val="superscript"/>
                <w:lang w:val="fr-FR" w:eastAsia="zh-CN"/>
              </w:rPr>
            </w:pPr>
            <w:bookmarkStart w:id="46" w:name="_Hlk81395308"/>
            <w:bookmarkEnd w:id="45"/>
            <w:r>
              <w:rPr>
                <w:rFonts w:ascii="Book Antiqua" w:hAnsi="Book Antiqua" w:cstheme="minorHAnsi"/>
                <w:b w:val="0"/>
                <w:lang w:val="fr-FR"/>
              </w:rPr>
              <w:t xml:space="preserve">Perrone </w:t>
            </w:r>
            <w:r>
              <w:rPr>
                <w:rFonts w:ascii="Book Antiqua" w:hAnsi="Book Antiqua" w:cstheme="minorHAnsi"/>
                <w:b w:val="0"/>
                <w:i/>
                <w:lang w:val="fr-FR"/>
              </w:rPr>
              <w:t>et al</w:t>
            </w:r>
            <w:r>
              <w:rPr>
                <w:rFonts w:ascii="Book Antiqua" w:hAnsi="Book Antiqua" w:cstheme="minorHAnsi"/>
                <w:b w:val="0"/>
                <w:vertAlign w:val="superscript"/>
                <w:lang w:val="fr-FR" w:eastAsia="zh-CN"/>
              </w:rPr>
              <w:t>[22]</w:t>
            </w:r>
          </w:p>
        </w:tc>
        <w:tc>
          <w:tcPr>
            <w:tcW w:w="0" w:type="auto"/>
            <w:shd w:val="clear" w:color="auto" w:fill="auto"/>
          </w:tcPr>
          <w:p w14:paraId="301B1666"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170</w:t>
            </w:r>
          </w:p>
        </w:tc>
        <w:tc>
          <w:tcPr>
            <w:tcW w:w="0" w:type="auto"/>
            <w:shd w:val="clear" w:color="auto" w:fill="auto"/>
          </w:tcPr>
          <w:p w14:paraId="1A370D44"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34</w:t>
            </w:r>
          </w:p>
        </w:tc>
        <w:tc>
          <w:tcPr>
            <w:tcW w:w="0" w:type="auto"/>
            <w:shd w:val="clear" w:color="auto" w:fill="auto"/>
          </w:tcPr>
          <w:p w14:paraId="4D04A4BF"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63</w:t>
            </w:r>
          </w:p>
        </w:tc>
        <w:tc>
          <w:tcPr>
            <w:tcW w:w="0" w:type="auto"/>
            <w:shd w:val="clear" w:color="auto" w:fill="auto"/>
          </w:tcPr>
          <w:p w14:paraId="46311252"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73 adenoma/hyperplasia</w:t>
            </w:r>
          </w:p>
        </w:tc>
        <w:tc>
          <w:tcPr>
            <w:tcW w:w="0" w:type="auto"/>
            <w:shd w:val="clear" w:color="auto" w:fill="auto"/>
          </w:tcPr>
          <w:p w14:paraId="6398B2F2" w14:textId="77777777" w:rsidR="004A5BAE" w:rsidRPr="004A5BAE" w:rsidRDefault="004A5BAE"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4A5BAE">
              <w:rPr>
                <w:rFonts w:ascii="Book Antiqua" w:hAnsi="Book Antiqua" w:cstheme="minorHAnsi"/>
                <w:lang w:val="en-GB"/>
              </w:rPr>
              <w:t>-</w:t>
            </w:r>
          </w:p>
        </w:tc>
      </w:tr>
    </w:tbl>
    <w:bookmarkEnd w:id="38"/>
    <w:bookmarkEnd w:id="39"/>
    <w:bookmarkEnd w:id="41"/>
    <w:bookmarkEnd w:id="46"/>
    <w:p w14:paraId="068B1B86" w14:textId="77777777" w:rsidR="001C467E" w:rsidRDefault="004A5BAE">
      <w:pPr>
        <w:spacing w:line="360" w:lineRule="auto"/>
        <w:jc w:val="both"/>
        <w:rPr>
          <w:rFonts w:ascii="Book Antiqua" w:hAnsi="Book Antiqua" w:cs="Book Antiqua"/>
          <w:color w:val="000000"/>
          <w:lang w:eastAsia="zh-CN"/>
        </w:rPr>
      </w:pPr>
      <w:r w:rsidRPr="004A5BAE">
        <w:rPr>
          <w:rFonts w:ascii="Book Antiqua" w:hAnsi="Book Antiqua" w:cs="Book Antiqua"/>
          <w:color w:val="000000"/>
          <w:lang w:eastAsia="zh-CN"/>
        </w:rPr>
        <w:t xml:space="preserve">LC: Liver cirrhosis, CHB: Chronic </w:t>
      </w:r>
      <w:bookmarkStart w:id="47" w:name="OLE_LINK82"/>
      <w:bookmarkStart w:id="48" w:name="OLE_LINK83"/>
      <w:r w:rsidR="00F93FD1">
        <w:rPr>
          <w:rFonts w:ascii="Book Antiqua" w:hAnsi="Book Antiqua" w:cs="Book Antiqua"/>
          <w:color w:val="000000"/>
          <w:lang w:eastAsia="zh-CN"/>
        </w:rPr>
        <w:t>hepatitis B virus</w:t>
      </w:r>
      <w:bookmarkEnd w:id="47"/>
      <w:bookmarkEnd w:id="48"/>
      <w:r w:rsidR="00F93FD1">
        <w:rPr>
          <w:rFonts w:ascii="Book Antiqua" w:hAnsi="Book Antiqua" w:cs="Book Antiqua"/>
          <w:color w:val="000000"/>
          <w:lang w:eastAsia="zh-CN"/>
        </w:rPr>
        <w:t xml:space="preserve"> infection. </w:t>
      </w:r>
      <w:r w:rsidRPr="004A5BAE">
        <w:rPr>
          <w:rFonts w:ascii="Book Antiqua" w:hAnsi="Book Antiqua" w:cs="Book Antiqua"/>
          <w:color w:val="000000"/>
          <w:lang w:eastAsia="zh-CN"/>
        </w:rPr>
        <w:t>90 GC patients without surgery and 110 who had undergone surgery.</w:t>
      </w:r>
    </w:p>
    <w:p w14:paraId="21ABA625" w14:textId="77777777" w:rsidR="00A77B3E" w:rsidRDefault="001C467E">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00D732E0" w:rsidRPr="00D732E0">
        <w:rPr>
          <w:rFonts w:ascii="Book Antiqua" w:hAnsi="Book Antiqua" w:cs="Book Antiqua"/>
          <w:b/>
          <w:color w:val="000000"/>
          <w:lang w:eastAsia="zh-CN"/>
        </w:rPr>
        <w:lastRenderedPageBreak/>
        <w:t xml:space="preserve">Table </w:t>
      </w:r>
      <w:r w:rsidR="00D732E0" w:rsidRPr="00D732E0">
        <w:rPr>
          <w:rFonts w:ascii="Book Antiqua" w:hAnsi="Book Antiqua" w:cs="Book Antiqua" w:hint="eastAsia"/>
          <w:b/>
          <w:color w:val="000000"/>
          <w:lang w:eastAsia="zh-CN"/>
        </w:rPr>
        <w:t>3</w:t>
      </w:r>
      <w:r w:rsidR="00D732E0" w:rsidRPr="00D732E0">
        <w:rPr>
          <w:rFonts w:ascii="Book Antiqua" w:hAnsi="Book Antiqua" w:cs="Book Antiqua"/>
          <w:b/>
          <w:color w:val="000000"/>
          <w:lang w:eastAsia="zh-CN"/>
        </w:rPr>
        <w:t xml:space="preserve"> Risk of bias of included studies, determined using the ROBINS-I tool (2016)</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2"/>
        <w:gridCol w:w="403"/>
        <w:gridCol w:w="2560"/>
        <w:gridCol w:w="1684"/>
        <w:gridCol w:w="7121"/>
      </w:tblGrid>
      <w:tr w:rsidR="002040AB" w:rsidRPr="002040AB" w14:paraId="70636A0A" w14:textId="77777777" w:rsidTr="002040AB">
        <w:tc>
          <w:tcPr>
            <w:tcW w:w="0" w:type="auto"/>
            <w:tcBorders>
              <w:top w:val="single" w:sz="4" w:space="0" w:color="auto"/>
              <w:bottom w:val="single" w:sz="4" w:space="0" w:color="auto"/>
            </w:tcBorders>
          </w:tcPr>
          <w:p w14:paraId="51119156" w14:textId="77777777" w:rsidR="002040AB" w:rsidRPr="002040AB" w:rsidRDefault="002040AB" w:rsidP="006B1896">
            <w:pPr>
              <w:adjustRightInd w:val="0"/>
              <w:snapToGrid w:val="0"/>
              <w:spacing w:line="360" w:lineRule="auto"/>
              <w:jc w:val="both"/>
              <w:rPr>
                <w:rFonts w:ascii="Book Antiqua" w:hAnsi="Book Antiqua"/>
                <w:b/>
                <w:bCs/>
                <w:lang w:eastAsia="zh-CN"/>
              </w:rPr>
            </w:pPr>
            <w:r w:rsidRPr="002040AB">
              <w:rPr>
                <w:rFonts w:ascii="Book Antiqua" w:hAnsi="Book Antiqua" w:hint="eastAsia"/>
                <w:b/>
                <w:bCs/>
                <w:lang w:eastAsia="zh-CN"/>
              </w:rPr>
              <w:t>Ref</w:t>
            </w:r>
            <w:r>
              <w:rPr>
                <w:rFonts w:ascii="Book Antiqua" w:hAnsi="Book Antiqua" w:hint="eastAsia"/>
                <w:b/>
                <w:bCs/>
                <w:lang w:eastAsia="zh-CN"/>
              </w:rPr>
              <w:t>.</w:t>
            </w:r>
          </w:p>
        </w:tc>
        <w:tc>
          <w:tcPr>
            <w:tcW w:w="0" w:type="auto"/>
            <w:tcBorders>
              <w:top w:val="single" w:sz="4" w:space="0" w:color="auto"/>
              <w:bottom w:val="single" w:sz="4" w:space="0" w:color="auto"/>
            </w:tcBorders>
          </w:tcPr>
          <w:p w14:paraId="2A017D6A" w14:textId="77777777" w:rsidR="002040AB" w:rsidRPr="002040AB" w:rsidRDefault="002040AB" w:rsidP="006B1896">
            <w:pPr>
              <w:adjustRightInd w:val="0"/>
              <w:snapToGrid w:val="0"/>
              <w:spacing w:line="360" w:lineRule="auto"/>
              <w:jc w:val="both"/>
              <w:rPr>
                <w:rFonts w:ascii="Book Antiqua" w:hAnsi="Book Antiqua"/>
                <w:b/>
                <w:bCs/>
              </w:rPr>
            </w:pPr>
            <w:bookmarkStart w:id="49" w:name="OLE_LINK47"/>
            <w:bookmarkStart w:id="50" w:name="OLE_LINK48"/>
          </w:p>
        </w:tc>
        <w:tc>
          <w:tcPr>
            <w:tcW w:w="2585" w:type="dxa"/>
            <w:tcBorders>
              <w:top w:val="single" w:sz="4" w:space="0" w:color="auto"/>
              <w:bottom w:val="single" w:sz="4" w:space="0" w:color="auto"/>
            </w:tcBorders>
          </w:tcPr>
          <w:p w14:paraId="163517F0" w14:textId="77777777" w:rsidR="002040AB" w:rsidRPr="002040AB" w:rsidRDefault="002040AB" w:rsidP="006B1896">
            <w:pPr>
              <w:adjustRightInd w:val="0"/>
              <w:snapToGrid w:val="0"/>
              <w:spacing w:line="360" w:lineRule="auto"/>
              <w:jc w:val="both"/>
              <w:rPr>
                <w:rFonts w:ascii="Book Antiqua" w:hAnsi="Book Antiqua"/>
                <w:b/>
                <w:lang w:val="en-US"/>
              </w:rPr>
            </w:pPr>
            <w:r w:rsidRPr="002040AB">
              <w:rPr>
                <w:rFonts w:ascii="Book Antiqua" w:hAnsi="Book Antiqua"/>
                <w:b/>
                <w:lang w:val="en-US"/>
              </w:rPr>
              <w:t>Entry</w:t>
            </w:r>
          </w:p>
        </w:tc>
        <w:tc>
          <w:tcPr>
            <w:tcW w:w="1690" w:type="dxa"/>
            <w:tcBorders>
              <w:top w:val="single" w:sz="4" w:space="0" w:color="auto"/>
              <w:bottom w:val="single" w:sz="4" w:space="0" w:color="auto"/>
            </w:tcBorders>
          </w:tcPr>
          <w:p w14:paraId="0DE41028" w14:textId="77777777" w:rsidR="002040AB" w:rsidRPr="002040AB" w:rsidRDefault="002040AB" w:rsidP="006B1896">
            <w:pPr>
              <w:adjustRightInd w:val="0"/>
              <w:snapToGrid w:val="0"/>
              <w:spacing w:line="360" w:lineRule="auto"/>
              <w:jc w:val="both"/>
              <w:rPr>
                <w:rFonts w:ascii="Book Antiqua" w:hAnsi="Book Antiqua"/>
                <w:b/>
                <w:lang w:val="en-US"/>
              </w:rPr>
            </w:pPr>
            <w:r w:rsidRPr="002040AB">
              <w:rPr>
                <w:rFonts w:ascii="Book Antiqua" w:hAnsi="Book Antiqua"/>
                <w:b/>
                <w:lang w:val="en-US"/>
              </w:rPr>
              <w:t>Judgement</w:t>
            </w:r>
          </w:p>
        </w:tc>
        <w:tc>
          <w:tcPr>
            <w:tcW w:w="7267" w:type="dxa"/>
            <w:tcBorders>
              <w:top w:val="single" w:sz="4" w:space="0" w:color="auto"/>
              <w:bottom w:val="single" w:sz="4" w:space="0" w:color="auto"/>
            </w:tcBorders>
          </w:tcPr>
          <w:p w14:paraId="014C8A54" w14:textId="77777777" w:rsidR="002040AB" w:rsidRPr="002040AB" w:rsidRDefault="002040AB" w:rsidP="006B1896">
            <w:pPr>
              <w:adjustRightInd w:val="0"/>
              <w:snapToGrid w:val="0"/>
              <w:spacing w:line="360" w:lineRule="auto"/>
              <w:jc w:val="both"/>
              <w:rPr>
                <w:rFonts w:ascii="Book Antiqua" w:hAnsi="Book Antiqua"/>
                <w:b/>
                <w:lang w:val="en-US"/>
              </w:rPr>
            </w:pPr>
            <w:r w:rsidRPr="002040AB">
              <w:rPr>
                <w:rFonts w:ascii="Book Antiqua" w:hAnsi="Book Antiqua"/>
                <w:b/>
                <w:lang w:val="en-US"/>
              </w:rPr>
              <w:t>Support for judgement</w:t>
            </w:r>
          </w:p>
        </w:tc>
      </w:tr>
      <w:tr w:rsidR="002040AB" w:rsidRPr="006F3A92" w14:paraId="6CE2FEDB" w14:textId="77777777" w:rsidTr="002040AB">
        <w:tc>
          <w:tcPr>
            <w:tcW w:w="0" w:type="auto"/>
            <w:tcBorders>
              <w:top w:val="single" w:sz="4" w:space="0" w:color="auto"/>
            </w:tcBorders>
          </w:tcPr>
          <w:p w14:paraId="30E8044F" w14:textId="77777777" w:rsidR="002040AB" w:rsidRPr="002040AB" w:rsidRDefault="002040AB" w:rsidP="006B1896">
            <w:pPr>
              <w:adjustRightInd w:val="0"/>
              <w:snapToGrid w:val="0"/>
              <w:spacing w:line="360" w:lineRule="auto"/>
              <w:jc w:val="both"/>
              <w:rPr>
                <w:rFonts w:ascii="Book Antiqua" w:hAnsi="Book Antiqua" w:cstheme="minorHAnsi"/>
                <w:vertAlign w:val="superscript"/>
                <w:lang w:eastAsia="zh-CN"/>
              </w:rPr>
            </w:pPr>
            <w:r w:rsidRPr="002040AB">
              <w:rPr>
                <w:rFonts w:ascii="Book Antiqua" w:hAnsi="Book Antiqua" w:cstheme="minorHAnsi"/>
                <w:lang w:val="fr-FR"/>
              </w:rPr>
              <w:t xml:space="preserve">Li </w:t>
            </w:r>
            <w:r w:rsidRPr="002040AB">
              <w:rPr>
                <w:rFonts w:ascii="Book Antiqua" w:hAnsi="Book Antiqua" w:cstheme="minorHAnsi"/>
                <w:i/>
                <w:lang w:val="fr-FR"/>
              </w:rPr>
              <w:t>et al</w:t>
            </w:r>
            <w:r w:rsidRPr="002040AB">
              <w:rPr>
                <w:rFonts w:ascii="Book Antiqua" w:hAnsi="Book Antiqua" w:cstheme="minorHAnsi"/>
                <w:vertAlign w:val="superscript"/>
                <w:lang w:val="fr-FR" w:eastAsia="zh-CN"/>
              </w:rPr>
              <w:t>[13]</w:t>
            </w:r>
          </w:p>
        </w:tc>
        <w:tc>
          <w:tcPr>
            <w:tcW w:w="0" w:type="auto"/>
            <w:tcBorders>
              <w:top w:val="single" w:sz="4" w:space="0" w:color="auto"/>
            </w:tcBorders>
          </w:tcPr>
          <w:p w14:paraId="4FFA27AF"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A</w:t>
            </w:r>
          </w:p>
        </w:tc>
        <w:tc>
          <w:tcPr>
            <w:tcW w:w="2585" w:type="dxa"/>
            <w:tcBorders>
              <w:top w:val="single" w:sz="4" w:space="0" w:color="auto"/>
            </w:tcBorders>
          </w:tcPr>
          <w:p w14:paraId="4AD14E5F" w14:textId="77777777" w:rsidR="00A7777B" w:rsidRPr="006F3A92" w:rsidRDefault="002040AB" w:rsidP="006B1896">
            <w:pPr>
              <w:adjustRightInd w:val="0"/>
              <w:snapToGrid w:val="0"/>
              <w:spacing w:line="360" w:lineRule="auto"/>
              <w:jc w:val="both"/>
              <w:rPr>
                <w:rFonts w:ascii="Book Antiqua" w:hAnsi="Book Antiqua"/>
                <w:lang w:val="en-US" w:eastAsia="zh-CN"/>
              </w:rPr>
            </w:pPr>
            <w:r w:rsidRPr="006F3A92">
              <w:rPr>
                <w:rFonts w:ascii="Book Antiqua" w:hAnsi="Book Antiqua"/>
                <w:lang w:val="en-US"/>
              </w:rPr>
              <w:t>Bias due to confounding</w:t>
            </w:r>
          </w:p>
        </w:tc>
        <w:tc>
          <w:tcPr>
            <w:tcW w:w="1690" w:type="dxa"/>
            <w:tcBorders>
              <w:top w:val="single" w:sz="4" w:space="0" w:color="auto"/>
            </w:tcBorders>
          </w:tcPr>
          <w:p w14:paraId="5AB87EA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Borders>
              <w:top w:val="single" w:sz="4" w:space="0" w:color="auto"/>
            </w:tcBorders>
          </w:tcPr>
          <w:p w14:paraId="72DEEAC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confounding factors</w:t>
            </w:r>
          </w:p>
        </w:tc>
      </w:tr>
      <w:tr w:rsidR="002040AB" w:rsidRPr="006F3A92" w14:paraId="304EF9F9" w14:textId="77777777" w:rsidTr="002040AB">
        <w:tc>
          <w:tcPr>
            <w:tcW w:w="0" w:type="auto"/>
          </w:tcPr>
          <w:p w14:paraId="5B581AE8"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5E0D2027"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B</w:t>
            </w:r>
          </w:p>
        </w:tc>
        <w:tc>
          <w:tcPr>
            <w:tcW w:w="2585" w:type="dxa"/>
          </w:tcPr>
          <w:p w14:paraId="38976B4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participants into the study</w:t>
            </w:r>
          </w:p>
        </w:tc>
        <w:tc>
          <w:tcPr>
            <w:tcW w:w="1690" w:type="dxa"/>
          </w:tcPr>
          <w:p w14:paraId="23FA9CD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w:t>
            </w:r>
          </w:p>
        </w:tc>
        <w:tc>
          <w:tcPr>
            <w:tcW w:w="7267" w:type="dxa"/>
          </w:tcPr>
          <w:p w14:paraId="605ECF9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 about the start of follow up and intervention for the participants</w:t>
            </w:r>
          </w:p>
        </w:tc>
      </w:tr>
      <w:tr w:rsidR="002040AB" w:rsidRPr="006F3A92" w14:paraId="332D8FA6" w14:textId="77777777" w:rsidTr="002040AB">
        <w:tc>
          <w:tcPr>
            <w:tcW w:w="0" w:type="auto"/>
          </w:tcPr>
          <w:p w14:paraId="60D893AE"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6FA66C53"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C</w:t>
            </w:r>
          </w:p>
        </w:tc>
        <w:tc>
          <w:tcPr>
            <w:tcW w:w="2585" w:type="dxa"/>
          </w:tcPr>
          <w:p w14:paraId="5E969E7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classification of interventions</w:t>
            </w:r>
          </w:p>
        </w:tc>
        <w:tc>
          <w:tcPr>
            <w:tcW w:w="1690" w:type="dxa"/>
          </w:tcPr>
          <w:p w14:paraId="534B28C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w:t>
            </w:r>
          </w:p>
        </w:tc>
        <w:tc>
          <w:tcPr>
            <w:tcW w:w="7267" w:type="dxa"/>
          </w:tcPr>
          <w:p w14:paraId="0569494C"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 about the start of follow up and intervention for the participants</w:t>
            </w:r>
          </w:p>
        </w:tc>
      </w:tr>
      <w:tr w:rsidR="002040AB" w:rsidRPr="006F3A92" w14:paraId="0EC1F3A5" w14:textId="77777777" w:rsidTr="002040AB">
        <w:tc>
          <w:tcPr>
            <w:tcW w:w="0" w:type="auto"/>
          </w:tcPr>
          <w:p w14:paraId="75EC9F21"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1A1AE4D"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D</w:t>
            </w:r>
          </w:p>
        </w:tc>
        <w:tc>
          <w:tcPr>
            <w:tcW w:w="2585" w:type="dxa"/>
          </w:tcPr>
          <w:p w14:paraId="02A87673"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deviations</w:t>
            </w:r>
          </w:p>
          <w:p w14:paraId="13D4CF4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from intended interventions</w:t>
            </w:r>
          </w:p>
        </w:tc>
        <w:tc>
          <w:tcPr>
            <w:tcW w:w="1690" w:type="dxa"/>
          </w:tcPr>
          <w:p w14:paraId="6620A4C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0D5EF3F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deviations from the planned interventions</w:t>
            </w:r>
          </w:p>
        </w:tc>
      </w:tr>
      <w:tr w:rsidR="002040AB" w:rsidRPr="006F3A92" w14:paraId="3E6B15B8" w14:textId="77777777" w:rsidTr="002040AB">
        <w:tc>
          <w:tcPr>
            <w:tcW w:w="0" w:type="auto"/>
          </w:tcPr>
          <w:p w14:paraId="41ACBB29"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A94F2E8"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E</w:t>
            </w:r>
          </w:p>
        </w:tc>
        <w:tc>
          <w:tcPr>
            <w:tcW w:w="2585" w:type="dxa"/>
          </w:tcPr>
          <w:p w14:paraId="5F376E0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missing data</w:t>
            </w:r>
          </w:p>
        </w:tc>
        <w:tc>
          <w:tcPr>
            <w:tcW w:w="1690" w:type="dxa"/>
          </w:tcPr>
          <w:p w14:paraId="6C858BF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Low risk</w:t>
            </w:r>
          </w:p>
        </w:tc>
        <w:tc>
          <w:tcPr>
            <w:tcW w:w="7267" w:type="dxa"/>
          </w:tcPr>
          <w:p w14:paraId="5A565E43"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All data were reported </w:t>
            </w:r>
          </w:p>
        </w:tc>
      </w:tr>
      <w:tr w:rsidR="002040AB" w:rsidRPr="006F3A92" w14:paraId="1D4A3B57" w14:textId="77777777" w:rsidTr="002040AB">
        <w:tc>
          <w:tcPr>
            <w:tcW w:w="0" w:type="auto"/>
          </w:tcPr>
          <w:p w14:paraId="2D2D0478"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33113427"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F</w:t>
            </w:r>
          </w:p>
        </w:tc>
        <w:tc>
          <w:tcPr>
            <w:tcW w:w="2585" w:type="dxa"/>
          </w:tcPr>
          <w:p w14:paraId="360A9DB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measurement of outcomes</w:t>
            </w:r>
          </w:p>
        </w:tc>
        <w:tc>
          <w:tcPr>
            <w:tcW w:w="1690" w:type="dxa"/>
          </w:tcPr>
          <w:p w14:paraId="5051AF1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68B6692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Comparable methods of outcome assessment in the groups, intervention received in each group unlikely to influence the outcome measure, any error in measuring the</w:t>
            </w:r>
          </w:p>
          <w:p w14:paraId="38EDFE8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outcome is unrelated to intervention</w:t>
            </w:r>
          </w:p>
        </w:tc>
      </w:tr>
      <w:tr w:rsidR="002040AB" w:rsidRPr="006F3A92" w14:paraId="654DFF51" w14:textId="77777777" w:rsidTr="002040AB">
        <w:tc>
          <w:tcPr>
            <w:tcW w:w="0" w:type="auto"/>
          </w:tcPr>
          <w:p w14:paraId="43D33838"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9209E5A"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G</w:t>
            </w:r>
          </w:p>
        </w:tc>
        <w:tc>
          <w:tcPr>
            <w:tcW w:w="2585" w:type="dxa"/>
          </w:tcPr>
          <w:p w14:paraId="1367ACA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the reported result</w:t>
            </w:r>
          </w:p>
        </w:tc>
        <w:tc>
          <w:tcPr>
            <w:tcW w:w="1690" w:type="dxa"/>
          </w:tcPr>
          <w:p w14:paraId="0B5740D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Moderate risk</w:t>
            </w:r>
          </w:p>
        </w:tc>
        <w:tc>
          <w:tcPr>
            <w:tcW w:w="7267" w:type="dxa"/>
          </w:tcPr>
          <w:p w14:paraId="2D60089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pre-registered protocol available; outcome measurements and analyses</w:t>
            </w:r>
          </w:p>
          <w:p w14:paraId="5837874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lastRenderedPageBreak/>
              <w:t>consistent with a priori plan</w:t>
            </w:r>
          </w:p>
        </w:tc>
      </w:tr>
      <w:tr w:rsidR="002040AB" w:rsidRPr="006F3A92" w14:paraId="3744506E" w14:textId="77777777" w:rsidTr="002040AB">
        <w:tc>
          <w:tcPr>
            <w:tcW w:w="0" w:type="auto"/>
          </w:tcPr>
          <w:p w14:paraId="7C48B3AB" w14:textId="77777777" w:rsidR="002040AB" w:rsidRPr="002040AB" w:rsidRDefault="002040AB" w:rsidP="006B1896">
            <w:pPr>
              <w:adjustRightInd w:val="0"/>
              <w:snapToGrid w:val="0"/>
              <w:spacing w:line="360" w:lineRule="auto"/>
              <w:jc w:val="both"/>
              <w:rPr>
                <w:rFonts w:ascii="Book Antiqua" w:hAnsi="Book Antiqua" w:cstheme="minorHAnsi"/>
                <w:vertAlign w:val="superscript"/>
                <w:lang w:eastAsia="zh-CN"/>
              </w:rPr>
            </w:pPr>
            <w:r w:rsidRPr="002040AB">
              <w:rPr>
                <w:rFonts w:ascii="Book Antiqua" w:hAnsi="Book Antiqua" w:cstheme="minorHAnsi"/>
                <w:lang w:val="fr-FR"/>
              </w:rPr>
              <w:t xml:space="preserve">Chen </w:t>
            </w:r>
            <w:r w:rsidRPr="002040AB">
              <w:rPr>
                <w:rFonts w:ascii="Book Antiqua" w:hAnsi="Book Antiqua" w:cstheme="minorHAnsi"/>
                <w:i/>
                <w:lang w:val="fr-FR"/>
              </w:rPr>
              <w:t>et al</w:t>
            </w:r>
            <w:r w:rsidRPr="002040AB">
              <w:rPr>
                <w:rFonts w:ascii="Book Antiqua" w:hAnsi="Book Antiqua" w:cstheme="minorHAnsi"/>
                <w:vertAlign w:val="superscript"/>
                <w:lang w:val="fr-FR" w:eastAsia="zh-CN"/>
              </w:rPr>
              <w:t>[14]</w:t>
            </w:r>
          </w:p>
        </w:tc>
        <w:tc>
          <w:tcPr>
            <w:tcW w:w="0" w:type="auto"/>
          </w:tcPr>
          <w:p w14:paraId="0C21A0E2"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A</w:t>
            </w:r>
          </w:p>
        </w:tc>
        <w:tc>
          <w:tcPr>
            <w:tcW w:w="2585" w:type="dxa"/>
          </w:tcPr>
          <w:p w14:paraId="0125B806"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Bias due to confounding</w:t>
            </w:r>
          </w:p>
        </w:tc>
        <w:tc>
          <w:tcPr>
            <w:tcW w:w="1690" w:type="dxa"/>
          </w:tcPr>
          <w:p w14:paraId="1F11815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7D9AD0AC"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confounding factors</w:t>
            </w:r>
          </w:p>
        </w:tc>
      </w:tr>
      <w:tr w:rsidR="002040AB" w:rsidRPr="006F3A92" w14:paraId="604CF3FD" w14:textId="77777777" w:rsidTr="002040AB">
        <w:tc>
          <w:tcPr>
            <w:tcW w:w="0" w:type="auto"/>
          </w:tcPr>
          <w:p w14:paraId="52CE6A72"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53D67320"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B</w:t>
            </w:r>
          </w:p>
        </w:tc>
        <w:tc>
          <w:tcPr>
            <w:tcW w:w="2585" w:type="dxa"/>
          </w:tcPr>
          <w:p w14:paraId="650B790D"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Bias in selection of participants into the study</w:t>
            </w:r>
          </w:p>
        </w:tc>
        <w:tc>
          <w:tcPr>
            <w:tcW w:w="1690" w:type="dxa"/>
          </w:tcPr>
          <w:p w14:paraId="042FCD2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38DF0EF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Information provided about the start of follow up and intervention for the participants</w:t>
            </w:r>
          </w:p>
        </w:tc>
      </w:tr>
      <w:tr w:rsidR="002040AB" w:rsidRPr="006F3A92" w14:paraId="15251F16" w14:textId="77777777" w:rsidTr="002040AB">
        <w:tc>
          <w:tcPr>
            <w:tcW w:w="0" w:type="auto"/>
          </w:tcPr>
          <w:p w14:paraId="033912D8"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3F94AB74"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C</w:t>
            </w:r>
          </w:p>
        </w:tc>
        <w:tc>
          <w:tcPr>
            <w:tcW w:w="2585" w:type="dxa"/>
          </w:tcPr>
          <w:p w14:paraId="458269D1"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Bias in classification of interventions</w:t>
            </w:r>
          </w:p>
        </w:tc>
        <w:tc>
          <w:tcPr>
            <w:tcW w:w="1690" w:type="dxa"/>
          </w:tcPr>
          <w:p w14:paraId="37225E4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3C86A99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Information provided about the start of follow up and intervention for the participants</w:t>
            </w:r>
          </w:p>
        </w:tc>
      </w:tr>
      <w:tr w:rsidR="002040AB" w:rsidRPr="006F3A92" w14:paraId="66648A5B" w14:textId="77777777" w:rsidTr="002040AB">
        <w:tc>
          <w:tcPr>
            <w:tcW w:w="0" w:type="auto"/>
          </w:tcPr>
          <w:p w14:paraId="4C2653ED"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756E8921"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D</w:t>
            </w:r>
          </w:p>
        </w:tc>
        <w:tc>
          <w:tcPr>
            <w:tcW w:w="2585" w:type="dxa"/>
          </w:tcPr>
          <w:p w14:paraId="2C8FB59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deviations</w:t>
            </w:r>
          </w:p>
          <w:p w14:paraId="20374757"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from intended interventions</w:t>
            </w:r>
          </w:p>
        </w:tc>
        <w:tc>
          <w:tcPr>
            <w:tcW w:w="1690" w:type="dxa"/>
          </w:tcPr>
          <w:p w14:paraId="03B89F63"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5CC7571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deviations from the planned interventions</w:t>
            </w:r>
          </w:p>
        </w:tc>
      </w:tr>
      <w:tr w:rsidR="002040AB" w:rsidRPr="006F3A92" w14:paraId="5958A6A5" w14:textId="77777777" w:rsidTr="002040AB">
        <w:tc>
          <w:tcPr>
            <w:tcW w:w="0" w:type="auto"/>
          </w:tcPr>
          <w:p w14:paraId="3A1CBB12"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7B417E99"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E</w:t>
            </w:r>
          </w:p>
        </w:tc>
        <w:tc>
          <w:tcPr>
            <w:tcW w:w="2585" w:type="dxa"/>
          </w:tcPr>
          <w:p w14:paraId="1AA2A45A"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Bias due to missing data</w:t>
            </w:r>
          </w:p>
        </w:tc>
        <w:tc>
          <w:tcPr>
            <w:tcW w:w="1690" w:type="dxa"/>
          </w:tcPr>
          <w:p w14:paraId="6C87D26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Low risk</w:t>
            </w:r>
          </w:p>
        </w:tc>
        <w:tc>
          <w:tcPr>
            <w:tcW w:w="7267" w:type="dxa"/>
          </w:tcPr>
          <w:p w14:paraId="319FC51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All data were reported </w:t>
            </w:r>
          </w:p>
        </w:tc>
      </w:tr>
      <w:tr w:rsidR="002040AB" w:rsidRPr="006F3A92" w14:paraId="7F59FCEB" w14:textId="77777777" w:rsidTr="002040AB">
        <w:tc>
          <w:tcPr>
            <w:tcW w:w="0" w:type="auto"/>
          </w:tcPr>
          <w:p w14:paraId="38FDF6FC"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01F902BC"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F</w:t>
            </w:r>
          </w:p>
        </w:tc>
        <w:tc>
          <w:tcPr>
            <w:tcW w:w="2585" w:type="dxa"/>
          </w:tcPr>
          <w:p w14:paraId="48EA89F6"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Bias in measurement of outcomes</w:t>
            </w:r>
          </w:p>
        </w:tc>
        <w:tc>
          <w:tcPr>
            <w:tcW w:w="1690" w:type="dxa"/>
          </w:tcPr>
          <w:p w14:paraId="68BB8DE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7E3F476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Comparable methods of outcome assessment in the groups, intervention received in each group unlikely to influence the outcome measure, any error in measuring the</w:t>
            </w:r>
          </w:p>
          <w:p w14:paraId="5CA349F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outcome is unrelated to intervention</w:t>
            </w:r>
          </w:p>
        </w:tc>
      </w:tr>
      <w:tr w:rsidR="002040AB" w:rsidRPr="006F3A92" w14:paraId="1FA054CA" w14:textId="77777777" w:rsidTr="002040AB">
        <w:tc>
          <w:tcPr>
            <w:tcW w:w="0" w:type="auto"/>
          </w:tcPr>
          <w:p w14:paraId="3A48C24D"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452D26D"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G</w:t>
            </w:r>
          </w:p>
        </w:tc>
        <w:tc>
          <w:tcPr>
            <w:tcW w:w="2585" w:type="dxa"/>
          </w:tcPr>
          <w:p w14:paraId="485F59E4"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Bias in selection of the reported result</w:t>
            </w:r>
          </w:p>
        </w:tc>
        <w:tc>
          <w:tcPr>
            <w:tcW w:w="1690" w:type="dxa"/>
          </w:tcPr>
          <w:p w14:paraId="0D0865C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Moderate risk</w:t>
            </w:r>
          </w:p>
        </w:tc>
        <w:tc>
          <w:tcPr>
            <w:tcW w:w="7267" w:type="dxa"/>
          </w:tcPr>
          <w:p w14:paraId="163671D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pre-registered protocol available; outcome measurements and analyses</w:t>
            </w:r>
          </w:p>
          <w:p w14:paraId="41BA356C"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consistent with a priori plan</w:t>
            </w:r>
          </w:p>
        </w:tc>
      </w:tr>
      <w:tr w:rsidR="002040AB" w:rsidRPr="006F3A92" w14:paraId="5F25C9EE" w14:textId="77777777" w:rsidTr="002040AB">
        <w:tc>
          <w:tcPr>
            <w:tcW w:w="0" w:type="auto"/>
          </w:tcPr>
          <w:p w14:paraId="64E19A14" w14:textId="77777777" w:rsidR="002040AB" w:rsidRPr="002040AB" w:rsidRDefault="002040AB" w:rsidP="006B1896">
            <w:pPr>
              <w:adjustRightInd w:val="0"/>
              <w:snapToGrid w:val="0"/>
              <w:spacing w:line="360" w:lineRule="auto"/>
              <w:jc w:val="both"/>
              <w:rPr>
                <w:rFonts w:ascii="Book Antiqua" w:hAnsi="Book Antiqua" w:cstheme="minorHAnsi"/>
                <w:vertAlign w:val="superscript"/>
                <w:lang w:eastAsia="zh-CN"/>
              </w:rPr>
            </w:pPr>
            <w:r w:rsidRPr="002040AB">
              <w:rPr>
                <w:rFonts w:ascii="Book Antiqua" w:hAnsi="Book Antiqua" w:cstheme="minorHAnsi"/>
                <w:lang w:val="fr-FR"/>
              </w:rPr>
              <w:lastRenderedPageBreak/>
              <w:t xml:space="preserve">Guler </w:t>
            </w:r>
            <w:r w:rsidRPr="002040AB">
              <w:rPr>
                <w:rFonts w:ascii="Book Antiqua" w:hAnsi="Book Antiqua" w:cstheme="minorHAnsi"/>
                <w:i/>
                <w:lang w:val="fr-FR"/>
              </w:rPr>
              <w:t>et al</w:t>
            </w:r>
            <w:r w:rsidRPr="002040AB">
              <w:rPr>
                <w:rFonts w:ascii="Book Antiqua" w:hAnsi="Book Antiqua" w:cstheme="minorHAnsi"/>
                <w:vertAlign w:val="superscript"/>
                <w:lang w:val="fr-FR" w:eastAsia="zh-CN"/>
              </w:rPr>
              <w:t>[18]</w:t>
            </w:r>
          </w:p>
        </w:tc>
        <w:tc>
          <w:tcPr>
            <w:tcW w:w="0" w:type="auto"/>
          </w:tcPr>
          <w:p w14:paraId="3DE0E328"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A</w:t>
            </w:r>
          </w:p>
        </w:tc>
        <w:tc>
          <w:tcPr>
            <w:tcW w:w="2585" w:type="dxa"/>
          </w:tcPr>
          <w:p w14:paraId="777752F7"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Bias due to confounding</w:t>
            </w:r>
          </w:p>
        </w:tc>
        <w:tc>
          <w:tcPr>
            <w:tcW w:w="1690" w:type="dxa"/>
          </w:tcPr>
          <w:p w14:paraId="37B6BAFA"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 xml:space="preserve">Low risk </w:t>
            </w:r>
          </w:p>
        </w:tc>
        <w:tc>
          <w:tcPr>
            <w:tcW w:w="7267" w:type="dxa"/>
          </w:tcPr>
          <w:p w14:paraId="782FDC5D"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No confounding factors</w:t>
            </w:r>
          </w:p>
        </w:tc>
      </w:tr>
      <w:tr w:rsidR="002040AB" w:rsidRPr="006F3A92" w14:paraId="51F7B48A" w14:textId="77777777" w:rsidTr="002040AB">
        <w:tc>
          <w:tcPr>
            <w:tcW w:w="0" w:type="auto"/>
          </w:tcPr>
          <w:p w14:paraId="47C089E6"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40771F9C"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B</w:t>
            </w:r>
          </w:p>
        </w:tc>
        <w:tc>
          <w:tcPr>
            <w:tcW w:w="2585" w:type="dxa"/>
          </w:tcPr>
          <w:p w14:paraId="35048275"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Bias in selection of participants into the study</w:t>
            </w:r>
          </w:p>
        </w:tc>
        <w:tc>
          <w:tcPr>
            <w:tcW w:w="1690" w:type="dxa"/>
          </w:tcPr>
          <w:p w14:paraId="090D93BB"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No information</w:t>
            </w:r>
          </w:p>
        </w:tc>
        <w:tc>
          <w:tcPr>
            <w:tcW w:w="7267" w:type="dxa"/>
          </w:tcPr>
          <w:p w14:paraId="68E91C83"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No information about the start of follow up and intervention for the participants</w:t>
            </w:r>
          </w:p>
        </w:tc>
      </w:tr>
      <w:tr w:rsidR="002040AB" w:rsidRPr="006F3A92" w14:paraId="1AA786E9" w14:textId="77777777" w:rsidTr="002040AB">
        <w:tc>
          <w:tcPr>
            <w:tcW w:w="0" w:type="auto"/>
          </w:tcPr>
          <w:p w14:paraId="26D60201"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7B179B1B"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C</w:t>
            </w:r>
          </w:p>
        </w:tc>
        <w:tc>
          <w:tcPr>
            <w:tcW w:w="2585" w:type="dxa"/>
          </w:tcPr>
          <w:p w14:paraId="53A6443B"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Bias in classification of interventions</w:t>
            </w:r>
          </w:p>
        </w:tc>
        <w:tc>
          <w:tcPr>
            <w:tcW w:w="1690" w:type="dxa"/>
          </w:tcPr>
          <w:p w14:paraId="2C947B27"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No information</w:t>
            </w:r>
          </w:p>
        </w:tc>
        <w:tc>
          <w:tcPr>
            <w:tcW w:w="7267" w:type="dxa"/>
          </w:tcPr>
          <w:p w14:paraId="57455A56"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No information about the start of follow up and intervention for the participants</w:t>
            </w:r>
          </w:p>
        </w:tc>
      </w:tr>
      <w:tr w:rsidR="002040AB" w:rsidRPr="006F3A92" w14:paraId="59EC92AD" w14:textId="77777777" w:rsidTr="002040AB">
        <w:tc>
          <w:tcPr>
            <w:tcW w:w="0" w:type="auto"/>
          </w:tcPr>
          <w:p w14:paraId="27EF612D"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256FCE98"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D</w:t>
            </w:r>
          </w:p>
        </w:tc>
        <w:tc>
          <w:tcPr>
            <w:tcW w:w="2585" w:type="dxa"/>
          </w:tcPr>
          <w:p w14:paraId="4D556F7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deviations</w:t>
            </w:r>
          </w:p>
          <w:p w14:paraId="61A2F92E"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from intended interventions</w:t>
            </w:r>
          </w:p>
        </w:tc>
        <w:tc>
          <w:tcPr>
            <w:tcW w:w="1690" w:type="dxa"/>
          </w:tcPr>
          <w:p w14:paraId="443E53B2"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 xml:space="preserve">Low risk </w:t>
            </w:r>
          </w:p>
        </w:tc>
        <w:tc>
          <w:tcPr>
            <w:tcW w:w="7267" w:type="dxa"/>
          </w:tcPr>
          <w:p w14:paraId="261DA26A"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No deviations from the planned interventions</w:t>
            </w:r>
          </w:p>
        </w:tc>
      </w:tr>
      <w:tr w:rsidR="002040AB" w:rsidRPr="006F3A92" w14:paraId="275A3F5F" w14:textId="77777777" w:rsidTr="002040AB">
        <w:tc>
          <w:tcPr>
            <w:tcW w:w="0" w:type="auto"/>
          </w:tcPr>
          <w:p w14:paraId="63C3CC57"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6983091C"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E</w:t>
            </w:r>
          </w:p>
        </w:tc>
        <w:tc>
          <w:tcPr>
            <w:tcW w:w="2585" w:type="dxa"/>
          </w:tcPr>
          <w:p w14:paraId="63015967"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Bias due to missing data</w:t>
            </w:r>
          </w:p>
        </w:tc>
        <w:tc>
          <w:tcPr>
            <w:tcW w:w="1690" w:type="dxa"/>
          </w:tcPr>
          <w:p w14:paraId="45CFA347"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Low risk</w:t>
            </w:r>
          </w:p>
        </w:tc>
        <w:tc>
          <w:tcPr>
            <w:tcW w:w="7267" w:type="dxa"/>
          </w:tcPr>
          <w:p w14:paraId="49B7B2FC"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 xml:space="preserve">All data were reported </w:t>
            </w:r>
          </w:p>
        </w:tc>
      </w:tr>
      <w:tr w:rsidR="002040AB" w:rsidRPr="006F3A92" w14:paraId="209E9F09" w14:textId="77777777" w:rsidTr="002040AB">
        <w:tc>
          <w:tcPr>
            <w:tcW w:w="0" w:type="auto"/>
          </w:tcPr>
          <w:p w14:paraId="4C3DE079"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7CD96E4D"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F</w:t>
            </w:r>
          </w:p>
        </w:tc>
        <w:tc>
          <w:tcPr>
            <w:tcW w:w="2585" w:type="dxa"/>
          </w:tcPr>
          <w:p w14:paraId="3C6972D7"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Bias in measurement of outcomes</w:t>
            </w:r>
          </w:p>
        </w:tc>
        <w:tc>
          <w:tcPr>
            <w:tcW w:w="1690" w:type="dxa"/>
          </w:tcPr>
          <w:p w14:paraId="3467671E"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 xml:space="preserve">Low risk </w:t>
            </w:r>
          </w:p>
        </w:tc>
        <w:tc>
          <w:tcPr>
            <w:tcW w:w="7267" w:type="dxa"/>
          </w:tcPr>
          <w:p w14:paraId="7DEBA88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Comparable methods of outcome assessment in the groups, intervention received in each group unlikely to influence the outcome measure, any error in measuring the</w:t>
            </w:r>
          </w:p>
          <w:p w14:paraId="54AD8A47"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outcome is unrelated to intervention</w:t>
            </w:r>
          </w:p>
        </w:tc>
      </w:tr>
      <w:tr w:rsidR="002040AB" w:rsidRPr="006F3A92" w14:paraId="4C3B6D48" w14:textId="77777777" w:rsidTr="002040AB">
        <w:tc>
          <w:tcPr>
            <w:tcW w:w="0" w:type="auto"/>
          </w:tcPr>
          <w:p w14:paraId="0047DC90"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5FE52DF1"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G</w:t>
            </w:r>
          </w:p>
        </w:tc>
        <w:tc>
          <w:tcPr>
            <w:tcW w:w="2585" w:type="dxa"/>
          </w:tcPr>
          <w:p w14:paraId="76206824"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Bias in selection of the reported result</w:t>
            </w:r>
          </w:p>
        </w:tc>
        <w:tc>
          <w:tcPr>
            <w:tcW w:w="1690" w:type="dxa"/>
          </w:tcPr>
          <w:p w14:paraId="54482364"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Moderate risk</w:t>
            </w:r>
          </w:p>
        </w:tc>
        <w:tc>
          <w:tcPr>
            <w:tcW w:w="7267" w:type="dxa"/>
          </w:tcPr>
          <w:p w14:paraId="6E8285F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pre-registered protocol available; outcome measurements and analyses</w:t>
            </w:r>
          </w:p>
          <w:p w14:paraId="205A88B6"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consistent with a priori plan</w:t>
            </w:r>
          </w:p>
        </w:tc>
      </w:tr>
      <w:tr w:rsidR="002040AB" w:rsidRPr="006F3A92" w14:paraId="34FAA07C" w14:textId="77777777" w:rsidTr="002040AB">
        <w:tc>
          <w:tcPr>
            <w:tcW w:w="0" w:type="auto"/>
          </w:tcPr>
          <w:p w14:paraId="1EDC41B8" w14:textId="77777777" w:rsidR="002040AB" w:rsidRPr="002040AB" w:rsidRDefault="002040AB" w:rsidP="006B1896">
            <w:pPr>
              <w:adjustRightInd w:val="0"/>
              <w:snapToGrid w:val="0"/>
              <w:spacing w:line="360" w:lineRule="auto"/>
              <w:jc w:val="both"/>
              <w:rPr>
                <w:rFonts w:ascii="Book Antiqua" w:hAnsi="Book Antiqua" w:cstheme="minorHAnsi"/>
                <w:vertAlign w:val="superscript"/>
                <w:lang w:eastAsia="zh-CN"/>
              </w:rPr>
            </w:pPr>
            <w:r w:rsidRPr="002040AB">
              <w:rPr>
                <w:rFonts w:ascii="Book Antiqua" w:hAnsi="Book Antiqua" w:cstheme="minorHAnsi"/>
                <w:lang w:val="fr-FR"/>
              </w:rPr>
              <w:t xml:space="preserve">Junca </w:t>
            </w:r>
            <w:r w:rsidRPr="002040AB">
              <w:rPr>
                <w:rFonts w:ascii="Book Antiqua" w:hAnsi="Book Antiqua" w:cstheme="minorHAnsi"/>
                <w:i/>
                <w:lang w:val="fr-FR"/>
              </w:rPr>
              <w:t xml:space="preserve">et </w:t>
            </w:r>
            <w:r w:rsidRPr="002040AB">
              <w:rPr>
                <w:rFonts w:ascii="Book Antiqua" w:hAnsi="Book Antiqua" w:cstheme="minorHAnsi"/>
                <w:i/>
                <w:lang w:val="fr-FR"/>
              </w:rPr>
              <w:lastRenderedPageBreak/>
              <w:t>al</w:t>
            </w:r>
            <w:r w:rsidRPr="002040AB">
              <w:rPr>
                <w:rFonts w:ascii="Book Antiqua" w:hAnsi="Book Antiqua" w:cstheme="minorHAnsi"/>
                <w:vertAlign w:val="superscript"/>
                <w:lang w:val="fr-FR" w:eastAsia="zh-CN"/>
              </w:rPr>
              <w:t>[12]</w:t>
            </w:r>
          </w:p>
        </w:tc>
        <w:tc>
          <w:tcPr>
            <w:tcW w:w="0" w:type="auto"/>
          </w:tcPr>
          <w:p w14:paraId="02D1EC2A"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lastRenderedPageBreak/>
              <w:t>A</w:t>
            </w:r>
          </w:p>
        </w:tc>
        <w:tc>
          <w:tcPr>
            <w:tcW w:w="2585" w:type="dxa"/>
          </w:tcPr>
          <w:p w14:paraId="4A5DC333"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 xml:space="preserve">Bias due to </w:t>
            </w:r>
            <w:r w:rsidRPr="006F3A92">
              <w:rPr>
                <w:rFonts w:ascii="Book Antiqua" w:hAnsi="Book Antiqua"/>
                <w:lang w:val="en-US"/>
              </w:rPr>
              <w:lastRenderedPageBreak/>
              <w:t>confounding</w:t>
            </w:r>
          </w:p>
        </w:tc>
        <w:tc>
          <w:tcPr>
            <w:tcW w:w="1690" w:type="dxa"/>
          </w:tcPr>
          <w:p w14:paraId="0A16615C"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lastRenderedPageBreak/>
              <w:t xml:space="preserve">Low risk </w:t>
            </w:r>
          </w:p>
        </w:tc>
        <w:tc>
          <w:tcPr>
            <w:tcW w:w="7267" w:type="dxa"/>
          </w:tcPr>
          <w:p w14:paraId="17A1CB2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confounding factors</w:t>
            </w:r>
          </w:p>
        </w:tc>
      </w:tr>
      <w:tr w:rsidR="002040AB" w:rsidRPr="006F3A92" w14:paraId="6BA7C396" w14:textId="77777777" w:rsidTr="002040AB">
        <w:tc>
          <w:tcPr>
            <w:tcW w:w="0" w:type="auto"/>
          </w:tcPr>
          <w:p w14:paraId="0DEB7351"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CB39BBB"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B</w:t>
            </w:r>
          </w:p>
        </w:tc>
        <w:tc>
          <w:tcPr>
            <w:tcW w:w="2585" w:type="dxa"/>
          </w:tcPr>
          <w:p w14:paraId="316A1C57"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Bias in selection of participants into the study</w:t>
            </w:r>
          </w:p>
        </w:tc>
        <w:tc>
          <w:tcPr>
            <w:tcW w:w="1690" w:type="dxa"/>
          </w:tcPr>
          <w:p w14:paraId="4ECE136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w:t>
            </w:r>
          </w:p>
        </w:tc>
        <w:tc>
          <w:tcPr>
            <w:tcW w:w="7267" w:type="dxa"/>
          </w:tcPr>
          <w:p w14:paraId="52CBB33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 about the start of follow up and intervention for the participants</w:t>
            </w:r>
          </w:p>
        </w:tc>
      </w:tr>
      <w:tr w:rsidR="002040AB" w:rsidRPr="006F3A92" w14:paraId="192915C7" w14:textId="77777777" w:rsidTr="002040AB">
        <w:tc>
          <w:tcPr>
            <w:tcW w:w="0" w:type="auto"/>
          </w:tcPr>
          <w:p w14:paraId="1E073393"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5525F67"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C</w:t>
            </w:r>
          </w:p>
        </w:tc>
        <w:tc>
          <w:tcPr>
            <w:tcW w:w="2585" w:type="dxa"/>
          </w:tcPr>
          <w:p w14:paraId="1422B375"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Bias in classification of interventions</w:t>
            </w:r>
          </w:p>
        </w:tc>
        <w:tc>
          <w:tcPr>
            <w:tcW w:w="1690" w:type="dxa"/>
          </w:tcPr>
          <w:p w14:paraId="124B5C7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w:t>
            </w:r>
          </w:p>
        </w:tc>
        <w:tc>
          <w:tcPr>
            <w:tcW w:w="7267" w:type="dxa"/>
          </w:tcPr>
          <w:p w14:paraId="7026BCE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 about the start of follow up and intervention for the participants</w:t>
            </w:r>
          </w:p>
        </w:tc>
      </w:tr>
      <w:tr w:rsidR="002040AB" w:rsidRPr="006F3A92" w14:paraId="67AC6307" w14:textId="77777777" w:rsidTr="002040AB">
        <w:tc>
          <w:tcPr>
            <w:tcW w:w="0" w:type="auto"/>
          </w:tcPr>
          <w:p w14:paraId="58352784"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0A39E3F3"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D</w:t>
            </w:r>
          </w:p>
        </w:tc>
        <w:tc>
          <w:tcPr>
            <w:tcW w:w="2585" w:type="dxa"/>
          </w:tcPr>
          <w:p w14:paraId="69EA917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deviations</w:t>
            </w:r>
          </w:p>
          <w:p w14:paraId="66DB0779"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from intended interventions</w:t>
            </w:r>
          </w:p>
        </w:tc>
        <w:tc>
          <w:tcPr>
            <w:tcW w:w="1690" w:type="dxa"/>
          </w:tcPr>
          <w:p w14:paraId="7BBAA23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41EE2273"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deviations from the planned interventions</w:t>
            </w:r>
          </w:p>
        </w:tc>
      </w:tr>
      <w:tr w:rsidR="002040AB" w:rsidRPr="006F3A92" w14:paraId="05D234BB" w14:textId="77777777" w:rsidTr="002040AB">
        <w:tc>
          <w:tcPr>
            <w:tcW w:w="0" w:type="auto"/>
          </w:tcPr>
          <w:p w14:paraId="5B5FE7CC"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094C584D"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E</w:t>
            </w:r>
          </w:p>
        </w:tc>
        <w:tc>
          <w:tcPr>
            <w:tcW w:w="2585" w:type="dxa"/>
          </w:tcPr>
          <w:p w14:paraId="50E4379F"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Bias due to missing data</w:t>
            </w:r>
          </w:p>
        </w:tc>
        <w:tc>
          <w:tcPr>
            <w:tcW w:w="1690" w:type="dxa"/>
          </w:tcPr>
          <w:p w14:paraId="5E36AAB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Low risk</w:t>
            </w:r>
          </w:p>
        </w:tc>
        <w:tc>
          <w:tcPr>
            <w:tcW w:w="7267" w:type="dxa"/>
          </w:tcPr>
          <w:p w14:paraId="723F69F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All data were reported </w:t>
            </w:r>
          </w:p>
        </w:tc>
      </w:tr>
      <w:tr w:rsidR="002040AB" w:rsidRPr="006F3A92" w14:paraId="06273557" w14:textId="77777777" w:rsidTr="002040AB">
        <w:tc>
          <w:tcPr>
            <w:tcW w:w="0" w:type="auto"/>
          </w:tcPr>
          <w:p w14:paraId="6C3D9C5C"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2A458A1"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F</w:t>
            </w:r>
          </w:p>
        </w:tc>
        <w:tc>
          <w:tcPr>
            <w:tcW w:w="2585" w:type="dxa"/>
          </w:tcPr>
          <w:p w14:paraId="45E8DED9"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Bias in measurement of outcomes</w:t>
            </w:r>
          </w:p>
        </w:tc>
        <w:tc>
          <w:tcPr>
            <w:tcW w:w="1690" w:type="dxa"/>
          </w:tcPr>
          <w:p w14:paraId="11B9F3D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25CB494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Comparable methods of outcome assessment in the groups, intervention received in each group unlikely to influence the outcome measure, any error in measuring the</w:t>
            </w:r>
          </w:p>
          <w:p w14:paraId="02C6228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outcome is unrelated to intervention</w:t>
            </w:r>
          </w:p>
        </w:tc>
      </w:tr>
      <w:tr w:rsidR="002040AB" w:rsidRPr="006F3A92" w14:paraId="3BEA02C8" w14:textId="77777777" w:rsidTr="002040AB">
        <w:tc>
          <w:tcPr>
            <w:tcW w:w="0" w:type="auto"/>
          </w:tcPr>
          <w:p w14:paraId="2936091A"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907E149" w14:textId="77777777" w:rsidR="002040AB" w:rsidRPr="006F3A92" w:rsidRDefault="002040AB" w:rsidP="006B1896">
            <w:pPr>
              <w:adjustRightInd w:val="0"/>
              <w:snapToGrid w:val="0"/>
              <w:spacing w:line="360" w:lineRule="auto"/>
              <w:jc w:val="both"/>
              <w:rPr>
                <w:rFonts w:ascii="Book Antiqua" w:hAnsi="Book Antiqua"/>
                <w:b/>
                <w:bCs/>
              </w:rPr>
            </w:pPr>
            <w:r w:rsidRPr="006F3A92">
              <w:rPr>
                <w:rFonts w:ascii="Book Antiqua" w:hAnsi="Book Antiqua"/>
                <w:lang w:val="en-US"/>
              </w:rPr>
              <w:t>G</w:t>
            </w:r>
          </w:p>
        </w:tc>
        <w:tc>
          <w:tcPr>
            <w:tcW w:w="2585" w:type="dxa"/>
          </w:tcPr>
          <w:p w14:paraId="5E5A769C" w14:textId="77777777" w:rsidR="002040AB" w:rsidRPr="006F3A92" w:rsidRDefault="002040AB" w:rsidP="006B1896">
            <w:pPr>
              <w:adjustRightInd w:val="0"/>
              <w:snapToGrid w:val="0"/>
              <w:spacing w:line="360" w:lineRule="auto"/>
              <w:jc w:val="both"/>
              <w:rPr>
                <w:rFonts w:ascii="Book Antiqua" w:hAnsi="Book Antiqua"/>
                <w:b/>
                <w:bCs/>
                <w:lang w:val="en-GB"/>
              </w:rPr>
            </w:pPr>
            <w:r w:rsidRPr="006F3A92">
              <w:rPr>
                <w:rFonts w:ascii="Book Antiqua" w:hAnsi="Book Antiqua"/>
                <w:lang w:val="en-US"/>
              </w:rPr>
              <w:t>Bias in selection of the reported result</w:t>
            </w:r>
          </w:p>
        </w:tc>
        <w:tc>
          <w:tcPr>
            <w:tcW w:w="1690" w:type="dxa"/>
          </w:tcPr>
          <w:p w14:paraId="4F8532F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Moderate risk</w:t>
            </w:r>
          </w:p>
        </w:tc>
        <w:tc>
          <w:tcPr>
            <w:tcW w:w="7267" w:type="dxa"/>
          </w:tcPr>
          <w:p w14:paraId="44024D9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pre-registered protocol available; outcome measurements and analyses</w:t>
            </w:r>
          </w:p>
          <w:p w14:paraId="27672B0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consistent with a priori plan</w:t>
            </w:r>
          </w:p>
        </w:tc>
      </w:tr>
      <w:tr w:rsidR="002040AB" w:rsidRPr="006F3A92" w14:paraId="73BB6198" w14:textId="77777777" w:rsidTr="002040AB">
        <w:tc>
          <w:tcPr>
            <w:tcW w:w="0" w:type="auto"/>
          </w:tcPr>
          <w:p w14:paraId="1B7993B1" w14:textId="77777777" w:rsidR="002040AB" w:rsidRPr="002040AB" w:rsidRDefault="002040AB" w:rsidP="006B1896">
            <w:pPr>
              <w:adjustRightInd w:val="0"/>
              <w:snapToGrid w:val="0"/>
              <w:spacing w:line="360" w:lineRule="auto"/>
              <w:jc w:val="both"/>
              <w:rPr>
                <w:rFonts w:ascii="Book Antiqua" w:hAnsi="Book Antiqua" w:cstheme="minorHAnsi"/>
                <w:vertAlign w:val="superscript"/>
                <w:lang w:val="fr-FR" w:eastAsia="zh-CN"/>
              </w:rPr>
            </w:pPr>
            <w:r w:rsidRPr="002040AB">
              <w:rPr>
                <w:rFonts w:ascii="Book Antiqua" w:hAnsi="Book Antiqua" w:cstheme="minorHAnsi"/>
                <w:lang w:val="fr-FR"/>
              </w:rPr>
              <w:t xml:space="preserve">Tao </w:t>
            </w:r>
            <w:r w:rsidRPr="002040AB">
              <w:rPr>
                <w:rFonts w:ascii="Book Antiqua" w:hAnsi="Book Antiqua" w:cstheme="minorHAnsi"/>
                <w:i/>
                <w:lang w:val="fr-FR"/>
              </w:rPr>
              <w:t>et al</w:t>
            </w:r>
            <w:r w:rsidRPr="002040AB">
              <w:rPr>
                <w:rFonts w:ascii="Book Antiqua" w:hAnsi="Book Antiqua" w:cstheme="minorHAnsi"/>
                <w:vertAlign w:val="superscript"/>
                <w:lang w:val="fr-FR" w:eastAsia="zh-CN"/>
              </w:rPr>
              <w:t>[15]</w:t>
            </w:r>
          </w:p>
        </w:tc>
        <w:tc>
          <w:tcPr>
            <w:tcW w:w="0" w:type="auto"/>
          </w:tcPr>
          <w:p w14:paraId="2223A96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A</w:t>
            </w:r>
          </w:p>
        </w:tc>
        <w:tc>
          <w:tcPr>
            <w:tcW w:w="2585" w:type="dxa"/>
          </w:tcPr>
          <w:p w14:paraId="4D26551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confounding</w:t>
            </w:r>
          </w:p>
        </w:tc>
        <w:tc>
          <w:tcPr>
            <w:tcW w:w="1690" w:type="dxa"/>
          </w:tcPr>
          <w:p w14:paraId="529B458C"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29C7DEC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confounding factors</w:t>
            </w:r>
          </w:p>
        </w:tc>
      </w:tr>
      <w:tr w:rsidR="002040AB" w:rsidRPr="006F3A92" w14:paraId="0C0344BD" w14:textId="77777777" w:rsidTr="002040AB">
        <w:tc>
          <w:tcPr>
            <w:tcW w:w="0" w:type="auto"/>
          </w:tcPr>
          <w:p w14:paraId="769BFF79"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59A4BD8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w:t>
            </w:r>
          </w:p>
        </w:tc>
        <w:tc>
          <w:tcPr>
            <w:tcW w:w="2585" w:type="dxa"/>
          </w:tcPr>
          <w:p w14:paraId="200754D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participants into the study</w:t>
            </w:r>
          </w:p>
        </w:tc>
        <w:tc>
          <w:tcPr>
            <w:tcW w:w="1690" w:type="dxa"/>
          </w:tcPr>
          <w:p w14:paraId="544E4E1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5B16929C"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Information provided about the start of follow up and intervention for the participants in the supplementary materials</w:t>
            </w:r>
          </w:p>
        </w:tc>
      </w:tr>
      <w:tr w:rsidR="002040AB" w:rsidRPr="006F3A92" w14:paraId="6D1C6993" w14:textId="77777777" w:rsidTr="002040AB">
        <w:tc>
          <w:tcPr>
            <w:tcW w:w="0" w:type="auto"/>
          </w:tcPr>
          <w:p w14:paraId="7470C6DF"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258A4C6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w:t>
            </w:r>
          </w:p>
        </w:tc>
        <w:tc>
          <w:tcPr>
            <w:tcW w:w="2585" w:type="dxa"/>
          </w:tcPr>
          <w:p w14:paraId="45A1DAC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classification of interventions</w:t>
            </w:r>
          </w:p>
        </w:tc>
        <w:tc>
          <w:tcPr>
            <w:tcW w:w="1690" w:type="dxa"/>
          </w:tcPr>
          <w:p w14:paraId="6D5278C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0FEF5F0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Information provided about the start of follow up and intervention for the participants in the supplementary materials</w:t>
            </w:r>
          </w:p>
        </w:tc>
      </w:tr>
      <w:tr w:rsidR="002040AB" w:rsidRPr="006F3A92" w14:paraId="4773D057" w14:textId="77777777" w:rsidTr="002040AB">
        <w:tc>
          <w:tcPr>
            <w:tcW w:w="0" w:type="auto"/>
          </w:tcPr>
          <w:p w14:paraId="760B1FCA"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23CF7E1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D</w:t>
            </w:r>
          </w:p>
        </w:tc>
        <w:tc>
          <w:tcPr>
            <w:tcW w:w="2585" w:type="dxa"/>
          </w:tcPr>
          <w:p w14:paraId="6A25465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deviations</w:t>
            </w:r>
          </w:p>
          <w:p w14:paraId="33087FD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from intended interventions</w:t>
            </w:r>
          </w:p>
        </w:tc>
        <w:tc>
          <w:tcPr>
            <w:tcW w:w="1690" w:type="dxa"/>
          </w:tcPr>
          <w:p w14:paraId="681CA40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2DCDB3B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deviations from the planned interventions</w:t>
            </w:r>
          </w:p>
        </w:tc>
      </w:tr>
      <w:tr w:rsidR="002040AB" w:rsidRPr="006F3A92" w14:paraId="3567339F" w14:textId="77777777" w:rsidTr="002040AB">
        <w:tc>
          <w:tcPr>
            <w:tcW w:w="0" w:type="auto"/>
          </w:tcPr>
          <w:p w14:paraId="410C6C2D"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49EDAA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E</w:t>
            </w:r>
          </w:p>
        </w:tc>
        <w:tc>
          <w:tcPr>
            <w:tcW w:w="2585" w:type="dxa"/>
          </w:tcPr>
          <w:p w14:paraId="2D363BF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missing data</w:t>
            </w:r>
          </w:p>
        </w:tc>
        <w:tc>
          <w:tcPr>
            <w:tcW w:w="1690" w:type="dxa"/>
          </w:tcPr>
          <w:p w14:paraId="14A8292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Low risk</w:t>
            </w:r>
          </w:p>
        </w:tc>
        <w:tc>
          <w:tcPr>
            <w:tcW w:w="7267" w:type="dxa"/>
          </w:tcPr>
          <w:p w14:paraId="123FD1F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All data were reported </w:t>
            </w:r>
          </w:p>
        </w:tc>
      </w:tr>
      <w:tr w:rsidR="002040AB" w:rsidRPr="006F3A92" w14:paraId="32BADF93" w14:textId="77777777" w:rsidTr="002040AB">
        <w:tc>
          <w:tcPr>
            <w:tcW w:w="0" w:type="auto"/>
          </w:tcPr>
          <w:p w14:paraId="53341F65"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1A54E3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w:t>
            </w:r>
          </w:p>
        </w:tc>
        <w:tc>
          <w:tcPr>
            <w:tcW w:w="2585" w:type="dxa"/>
          </w:tcPr>
          <w:p w14:paraId="0DB67CBC"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measurement of outcomes</w:t>
            </w:r>
          </w:p>
        </w:tc>
        <w:tc>
          <w:tcPr>
            <w:tcW w:w="1690" w:type="dxa"/>
          </w:tcPr>
          <w:p w14:paraId="2CDBE93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0B8F210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Comparable methods of outcome assessment in the groups, intervention received in each group unlikely to influence the outcome measure, any error in measuring the</w:t>
            </w:r>
          </w:p>
          <w:p w14:paraId="0CF1C90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outcome is unrelated to intervention</w:t>
            </w:r>
          </w:p>
        </w:tc>
      </w:tr>
      <w:tr w:rsidR="002040AB" w:rsidRPr="006F3A92" w14:paraId="56621ED6" w14:textId="77777777" w:rsidTr="002040AB">
        <w:tc>
          <w:tcPr>
            <w:tcW w:w="0" w:type="auto"/>
          </w:tcPr>
          <w:p w14:paraId="461FDACD"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4F19C07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G</w:t>
            </w:r>
          </w:p>
        </w:tc>
        <w:tc>
          <w:tcPr>
            <w:tcW w:w="2585" w:type="dxa"/>
          </w:tcPr>
          <w:p w14:paraId="29FA695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the reported result</w:t>
            </w:r>
          </w:p>
        </w:tc>
        <w:tc>
          <w:tcPr>
            <w:tcW w:w="1690" w:type="dxa"/>
          </w:tcPr>
          <w:p w14:paraId="06A7A74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Moderate risk</w:t>
            </w:r>
          </w:p>
        </w:tc>
        <w:tc>
          <w:tcPr>
            <w:tcW w:w="7267" w:type="dxa"/>
          </w:tcPr>
          <w:p w14:paraId="68C896D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pre-registered protocol available; outcome measurements and analyses</w:t>
            </w:r>
          </w:p>
          <w:p w14:paraId="724EDC3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consistent with a priori plan</w:t>
            </w:r>
          </w:p>
        </w:tc>
      </w:tr>
      <w:tr w:rsidR="002040AB" w:rsidRPr="006F3A92" w14:paraId="636372B6" w14:textId="77777777" w:rsidTr="002040AB">
        <w:tc>
          <w:tcPr>
            <w:tcW w:w="0" w:type="auto"/>
          </w:tcPr>
          <w:p w14:paraId="0D45EC42" w14:textId="77777777" w:rsidR="002040AB" w:rsidRPr="002040AB" w:rsidRDefault="002040AB" w:rsidP="006B1896">
            <w:pPr>
              <w:adjustRightInd w:val="0"/>
              <w:snapToGrid w:val="0"/>
              <w:spacing w:line="360" w:lineRule="auto"/>
              <w:jc w:val="both"/>
              <w:rPr>
                <w:rFonts w:ascii="Book Antiqua" w:hAnsi="Book Antiqua" w:cstheme="minorHAnsi"/>
                <w:vertAlign w:val="superscript"/>
                <w:lang w:eastAsia="zh-CN"/>
              </w:rPr>
            </w:pPr>
            <w:r w:rsidRPr="002040AB">
              <w:rPr>
                <w:rFonts w:ascii="Book Antiqua" w:hAnsi="Book Antiqua" w:cstheme="minorHAnsi"/>
              </w:rPr>
              <w:t xml:space="preserve">Cristiano </w:t>
            </w:r>
            <w:r w:rsidRPr="002040AB">
              <w:rPr>
                <w:rFonts w:ascii="Book Antiqua" w:hAnsi="Book Antiqua" w:cstheme="minorHAnsi"/>
                <w:i/>
              </w:rPr>
              <w:t>et al</w:t>
            </w:r>
            <w:r w:rsidRPr="002040AB">
              <w:rPr>
                <w:rFonts w:ascii="Book Antiqua" w:hAnsi="Book Antiqua" w:cstheme="minorHAnsi"/>
                <w:vertAlign w:val="superscript"/>
                <w:lang w:eastAsia="zh-CN"/>
              </w:rPr>
              <w:t>[19]</w:t>
            </w:r>
          </w:p>
        </w:tc>
        <w:tc>
          <w:tcPr>
            <w:tcW w:w="0" w:type="auto"/>
          </w:tcPr>
          <w:p w14:paraId="4E8564C3"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A</w:t>
            </w:r>
          </w:p>
        </w:tc>
        <w:tc>
          <w:tcPr>
            <w:tcW w:w="2585" w:type="dxa"/>
          </w:tcPr>
          <w:p w14:paraId="6E775CF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confounding</w:t>
            </w:r>
          </w:p>
        </w:tc>
        <w:tc>
          <w:tcPr>
            <w:tcW w:w="1690" w:type="dxa"/>
          </w:tcPr>
          <w:p w14:paraId="743543B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3A72DBB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confounding factors</w:t>
            </w:r>
          </w:p>
        </w:tc>
      </w:tr>
      <w:tr w:rsidR="002040AB" w:rsidRPr="006F3A92" w14:paraId="64694BF3" w14:textId="77777777" w:rsidTr="002040AB">
        <w:tc>
          <w:tcPr>
            <w:tcW w:w="0" w:type="auto"/>
          </w:tcPr>
          <w:p w14:paraId="7934A6A7"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73EA3C2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w:t>
            </w:r>
          </w:p>
        </w:tc>
        <w:tc>
          <w:tcPr>
            <w:tcW w:w="2585" w:type="dxa"/>
          </w:tcPr>
          <w:p w14:paraId="7C122B6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Bias in selection of </w:t>
            </w:r>
            <w:r w:rsidRPr="006F3A92">
              <w:rPr>
                <w:rFonts w:ascii="Book Antiqua" w:hAnsi="Book Antiqua"/>
                <w:lang w:val="en-US"/>
              </w:rPr>
              <w:lastRenderedPageBreak/>
              <w:t>participants into the study</w:t>
            </w:r>
          </w:p>
        </w:tc>
        <w:tc>
          <w:tcPr>
            <w:tcW w:w="1690" w:type="dxa"/>
          </w:tcPr>
          <w:p w14:paraId="601932F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lastRenderedPageBreak/>
              <w:t xml:space="preserve">No </w:t>
            </w:r>
            <w:r w:rsidRPr="006F3A92">
              <w:rPr>
                <w:rFonts w:ascii="Book Antiqua" w:hAnsi="Book Antiqua"/>
                <w:lang w:val="en-US"/>
              </w:rPr>
              <w:lastRenderedPageBreak/>
              <w:t>information</w:t>
            </w:r>
          </w:p>
        </w:tc>
        <w:tc>
          <w:tcPr>
            <w:tcW w:w="7267" w:type="dxa"/>
          </w:tcPr>
          <w:p w14:paraId="41C602E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lastRenderedPageBreak/>
              <w:t xml:space="preserve">No information about the start of follow up and intervention for </w:t>
            </w:r>
            <w:r w:rsidRPr="006F3A92">
              <w:rPr>
                <w:rFonts w:ascii="Book Antiqua" w:hAnsi="Book Antiqua"/>
                <w:lang w:val="en-US"/>
              </w:rPr>
              <w:lastRenderedPageBreak/>
              <w:t>the participants</w:t>
            </w:r>
          </w:p>
        </w:tc>
      </w:tr>
      <w:tr w:rsidR="002040AB" w:rsidRPr="006F3A92" w14:paraId="22CF6A79" w14:textId="77777777" w:rsidTr="002040AB">
        <w:tc>
          <w:tcPr>
            <w:tcW w:w="0" w:type="auto"/>
          </w:tcPr>
          <w:p w14:paraId="36939DCB"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5819398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w:t>
            </w:r>
          </w:p>
        </w:tc>
        <w:tc>
          <w:tcPr>
            <w:tcW w:w="2585" w:type="dxa"/>
          </w:tcPr>
          <w:p w14:paraId="5AC0E68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classification of interventions</w:t>
            </w:r>
          </w:p>
        </w:tc>
        <w:tc>
          <w:tcPr>
            <w:tcW w:w="1690" w:type="dxa"/>
          </w:tcPr>
          <w:p w14:paraId="3557C35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w:t>
            </w:r>
          </w:p>
        </w:tc>
        <w:tc>
          <w:tcPr>
            <w:tcW w:w="7267" w:type="dxa"/>
          </w:tcPr>
          <w:p w14:paraId="02EEEB8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 about the start of follow up and intervention for the participants</w:t>
            </w:r>
          </w:p>
        </w:tc>
      </w:tr>
      <w:tr w:rsidR="002040AB" w:rsidRPr="006F3A92" w14:paraId="52C8AB28" w14:textId="77777777" w:rsidTr="002040AB">
        <w:tc>
          <w:tcPr>
            <w:tcW w:w="0" w:type="auto"/>
          </w:tcPr>
          <w:p w14:paraId="0A346D2B"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84CC07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D</w:t>
            </w:r>
          </w:p>
        </w:tc>
        <w:tc>
          <w:tcPr>
            <w:tcW w:w="2585" w:type="dxa"/>
          </w:tcPr>
          <w:p w14:paraId="5381929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deviations</w:t>
            </w:r>
          </w:p>
          <w:p w14:paraId="2CE2800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from intended interventions</w:t>
            </w:r>
          </w:p>
        </w:tc>
        <w:tc>
          <w:tcPr>
            <w:tcW w:w="1690" w:type="dxa"/>
          </w:tcPr>
          <w:p w14:paraId="0855809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53327BE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deviations from the planned interventions</w:t>
            </w:r>
          </w:p>
        </w:tc>
      </w:tr>
      <w:tr w:rsidR="002040AB" w:rsidRPr="006F3A92" w14:paraId="16272C03" w14:textId="77777777" w:rsidTr="002040AB">
        <w:tc>
          <w:tcPr>
            <w:tcW w:w="0" w:type="auto"/>
          </w:tcPr>
          <w:p w14:paraId="775AEDA0"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765B19F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E</w:t>
            </w:r>
          </w:p>
        </w:tc>
        <w:tc>
          <w:tcPr>
            <w:tcW w:w="2585" w:type="dxa"/>
          </w:tcPr>
          <w:p w14:paraId="200123A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missing data</w:t>
            </w:r>
          </w:p>
        </w:tc>
        <w:tc>
          <w:tcPr>
            <w:tcW w:w="1690" w:type="dxa"/>
          </w:tcPr>
          <w:p w14:paraId="66C28E2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Low risk</w:t>
            </w:r>
          </w:p>
        </w:tc>
        <w:tc>
          <w:tcPr>
            <w:tcW w:w="7267" w:type="dxa"/>
          </w:tcPr>
          <w:p w14:paraId="50D4FE2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All data were reported </w:t>
            </w:r>
          </w:p>
        </w:tc>
      </w:tr>
      <w:tr w:rsidR="002040AB" w:rsidRPr="006F3A92" w14:paraId="07CAC394" w14:textId="77777777" w:rsidTr="002040AB">
        <w:tc>
          <w:tcPr>
            <w:tcW w:w="0" w:type="auto"/>
          </w:tcPr>
          <w:p w14:paraId="77D01CA5"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05E7D09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w:t>
            </w:r>
          </w:p>
        </w:tc>
        <w:tc>
          <w:tcPr>
            <w:tcW w:w="2585" w:type="dxa"/>
          </w:tcPr>
          <w:p w14:paraId="2939107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measurement of outcomes</w:t>
            </w:r>
          </w:p>
        </w:tc>
        <w:tc>
          <w:tcPr>
            <w:tcW w:w="1690" w:type="dxa"/>
          </w:tcPr>
          <w:p w14:paraId="0D38504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446CD1D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Comparable methods of outcome assessment in the groups, intervention received in each group unlikely to influence the outcome measure, any error in measuring the</w:t>
            </w:r>
          </w:p>
          <w:p w14:paraId="1DBA1BD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outcome is unrelated to intervention</w:t>
            </w:r>
          </w:p>
        </w:tc>
      </w:tr>
      <w:tr w:rsidR="002040AB" w:rsidRPr="006F3A92" w14:paraId="63FE8566" w14:textId="77777777" w:rsidTr="002040AB">
        <w:tc>
          <w:tcPr>
            <w:tcW w:w="0" w:type="auto"/>
          </w:tcPr>
          <w:p w14:paraId="08BDA849"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6EEDAFB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G</w:t>
            </w:r>
          </w:p>
        </w:tc>
        <w:tc>
          <w:tcPr>
            <w:tcW w:w="2585" w:type="dxa"/>
          </w:tcPr>
          <w:p w14:paraId="2F7BE0D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the reported result</w:t>
            </w:r>
          </w:p>
        </w:tc>
        <w:tc>
          <w:tcPr>
            <w:tcW w:w="1690" w:type="dxa"/>
          </w:tcPr>
          <w:p w14:paraId="3E6D899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Moderate risk</w:t>
            </w:r>
          </w:p>
        </w:tc>
        <w:tc>
          <w:tcPr>
            <w:tcW w:w="7267" w:type="dxa"/>
          </w:tcPr>
          <w:p w14:paraId="0B4579B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pre-registered protocol available; outcome measurements and analyses</w:t>
            </w:r>
          </w:p>
          <w:p w14:paraId="035B635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consistent with a priori plan</w:t>
            </w:r>
          </w:p>
        </w:tc>
      </w:tr>
      <w:tr w:rsidR="002040AB" w:rsidRPr="006F3A92" w14:paraId="256D0E12" w14:textId="77777777" w:rsidTr="002040AB">
        <w:tc>
          <w:tcPr>
            <w:tcW w:w="0" w:type="auto"/>
          </w:tcPr>
          <w:p w14:paraId="36508BDF" w14:textId="77777777" w:rsidR="002040AB" w:rsidRPr="002040AB" w:rsidRDefault="002040AB" w:rsidP="006B1896">
            <w:pPr>
              <w:adjustRightInd w:val="0"/>
              <w:snapToGrid w:val="0"/>
              <w:spacing w:line="360" w:lineRule="auto"/>
              <w:jc w:val="both"/>
              <w:rPr>
                <w:rFonts w:ascii="Book Antiqua" w:hAnsi="Book Antiqua" w:cstheme="minorHAnsi"/>
                <w:vertAlign w:val="superscript"/>
                <w:lang w:val="fr-FR" w:eastAsia="zh-CN"/>
              </w:rPr>
            </w:pPr>
            <w:r w:rsidRPr="002040AB">
              <w:rPr>
                <w:rFonts w:ascii="Book Antiqua" w:hAnsi="Book Antiqua" w:cstheme="minorHAnsi"/>
                <w:lang w:val="fr-FR"/>
              </w:rPr>
              <w:t xml:space="preserve">Li </w:t>
            </w:r>
            <w:r w:rsidRPr="002040AB">
              <w:rPr>
                <w:rFonts w:ascii="Book Antiqua" w:hAnsi="Book Antiqua" w:cstheme="minorHAnsi"/>
                <w:i/>
                <w:lang w:val="fr-FR"/>
              </w:rPr>
              <w:t>et al</w:t>
            </w:r>
            <w:r w:rsidRPr="002040AB">
              <w:rPr>
                <w:rFonts w:ascii="Book Antiqua" w:hAnsi="Book Antiqua" w:cstheme="minorHAnsi"/>
                <w:vertAlign w:val="superscript"/>
                <w:lang w:val="fr-FR" w:eastAsia="zh-CN"/>
              </w:rPr>
              <w:t>[17]</w:t>
            </w:r>
          </w:p>
        </w:tc>
        <w:tc>
          <w:tcPr>
            <w:tcW w:w="0" w:type="auto"/>
          </w:tcPr>
          <w:p w14:paraId="4B12C07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A</w:t>
            </w:r>
          </w:p>
        </w:tc>
        <w:tc>
          <w:tcPr>
            <w:tcW w:w="2585" w:type="dxa"/>
          </w:tcPr>
          <w:p w14:paraId="296EF9B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confounding</w:t>
            </w:r>
          </w:p>
        </w:tc>
        <w:tc>
          <w:tcPr>
            <w:tcW w:w="1690" w:type="dxa"/>
          </w:tcPr>
          <w:p w14:paraId="216DA7F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06D145B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confounding factors</w:t>
            </w:r>
          </w:p>
        </w:tc>
      </w:tr>
      <w:tr w:rsidR="002040AB" w:rsidRPr="006F3A92" w14:paraId="32ACA7B7" w14:textId="77777777" w:rsidTr="002040AB">
        <w:tc>
          <w:tcPr>
            <w:tcW w:w="0" w:type="auto"/>
          </w:tcPr>
          <w:p w14:paraId="63C19B09"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565819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w:t>
            </w:r>
          </w:p>
        </w:tc>
        <w:tc>
          <w:tcPr>
            <w:tcW w:w="2585" w:type="dxa"/>
          </w:tcPr>
          <w:p w14:paraId="72291EB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Bias in selection of participants into the </w:t>
            </w:r>
            <w:r w:rsidRPr="006F3A92">
              <w:rPr>
                <w:rFonts w:ascii="Book Antiqua" w:hAnsi="Book Antiqua"/>
                <w:lang w:val="en-US"/>
              </w:rPr>
              <w:lastRenderedPageBreak/>
              <w:t>study</w:t>
            </w:r>
          </w:p>
        </w:tc>
        <w:tc>
          <w:tcPr>
            <w:tcW w:w="1690" w:type="dxa"/>
          </w:tcPr>
          <w:p w14:paraId="2E8D7BA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lastRenderedPageBreak/>
              <w:t>No information</w:t>
            </w:r>
          </w:p>
        </w:tc>
        <w:tc>
          <w:tcPr>
            <w:tcW w:w="7267" w:type="dxa"/>
          </w:tcPr>
          <w:p w14:paraId="04CC74E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 about the start of follow up and intervention for the participants</w:t>
            </w:r>
          </w:p>
        </w:tc>
      </w:tr>
      <w:tr w:rsidR="002040AB" w:rsidRPr="006F3A92" w14:paraId="4623E6DE" w14:textId="77777777" w:rsidTr="002040AB">
        <w:tc>
          <w:tcPr>
            <w:tcW w:w="0" w:type="auto"/>
          </w:tcPr>
          <w:p w14:paraId="24AAF85D"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4E06DC4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w:t>
            </w:r>
          </w:p>
        </w:tc>
        <w:tc>
          <w:tcPr>
            <w:tcW w:w="2585" w:type="dxa"/>
          </w:tcPr>
          <w:p w14:paraId="783E71F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classification of interventions</w:t>
            </w:r>
          </w:p>
        </w:tc>
        <w:tc>
          <w:tcPr>
            <w:tcW w:w="1690" w:type="dxa"/>
          </w:tcPr>
          <w:p w14:paraId="0EA7754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w:t>
            </w:r>
          </w:p>
        </w:tc>
        <w:tc>
          <w:tcPr>
            <w:tcW w:w="7267" w:type="dxa"/>
          </w:tcPr>
          <w:p w14:paraId="494A657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 about the start of follow up and intervention for the participants</w:t>
            </w:r>
          </w:p>
        </w:tc>
      </w:tr>
      <w:tr w:rsidR="002040AB" w:rsidRPr="006F3A92" w14:paraId="6EF6DD90" w14:textId="77777777" w:rsidTr="002040AB">
        <w:tc>
          <w:tcPr>
            <w:tcW w:w="0" w:type="auto"/>
          </w:tcPr>
          <w:p w14:paraId="6A5C9B8D"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7DC8664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D</w:t>
            </w:r>
          </w:p>
        </w:tc>
        <w:tc>
          <w:tcPr>
            <w:tcW w:w="2585" w:type="dxa"/>
          </w:tcPr>
          <w:p w14:paraId="0C09C8B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deviations</w:t>
            </w:r>
          </w:p>
          <w:p w14:paraId="6E66744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from intended interventions</w:t>
            </w:r>
          </w:p>
        </w:tc>
        <w:tc>
          <w:tcPr>
            <w:tcW w:w="1690" w:type="dxa"/>
          </w:tcPr>
          <w:p w14:paraId="6B882A3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61C8C9E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deviations from the planned interventions</w:t>
            </w:r>
          </w:p>
        </w:tc>
      </w:tr>
      <w:tr w:rsidR="002040AB" w:rsidRPr="006F3A92" w14:paraId="6A084D7C" w14:textId="77777777" w:rsidTr="002040AB">
        <w:tc>
          <w:tcPr>
            <w:tcW w:w="0" w:type="auto"/>
          </w:tcPr>
          <w:p w14:paraId="0F9EC910"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5994261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E</w:t>
            </w:r>
          </w:p>
        </w:tc>
        <w:tc>
          <w:tcPr>
            <w:tcW w:w="2585" w:type="dxa"/>
          </w:tcPr>
          <w:p w14:paraId="2385C11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missing data</w:t>
            </w:r>
          </w:p>
        </w:tc>
        <w:tc>
          <w:tcPr>
            <w:tcW w:w="1690" w:type="dxa"/>
          </w:tcPr>
          <w:p w14:paraId="5D4DFB9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Low risk</w:t>
            </w:r>
          </w:p>
        </w:tc>
        <w:tc>
          <w:tcPr>
            <w:tcW w:w="7267" w:type="dxa"/>
          </w:tcPr>
          <w:p w14:paraId="13BA3823"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All data were reported </w:t>
            </w:r>
          </w:p>
        </w:tc>
      </w:tr>
      <w:tr w:rsidR="002040AB" w:rsidRPr="006F3A92" w14:paraId="73B51B1D" w14:textId="77777777" w:rsidTr="002040AB">
        <w:tc>
          <w:tcPr>
            <w:tcW w:w="0" w:type="auto"/>
          </w:tcPr>
          <w:p w14:paraId="5B9185C8"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78C62D8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w:t>
            </w:r>
          </w:p>
        </w:tc>
        <w:tc>
          <w:tcPr>
            <w:tcW w:w="2585" w:type="dxa"/>
          </w:tcPr>
          <w:p w14:paraId="65CDBF7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measurement of outcomes</w:t>
            </w:r>
          </w:p>
        </w:tc>
        <w:tc>
          <w:tcPr>
            <w:tcW w:w="1690" w:type="dxa"/>
          </w:tcPr>
          <w:p w14:paraId="21379BF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6D66204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Comparable methods of outcome assessment in the groups, intervention received in each group unlikely to influence the outcome measure, any error in measuring the</w:t>
            </w:r>
          </w:p>
          <w:p w14:paraId="01F01DD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outcome is unrelated to intervention</w:t>
            </w:r>
          </w:p>
        </w:tc>
      </w:tr>
      <w:tr w:rsidR="002040AB" w:rsidRPr="006F3A92" w14:paraId="0238B1A2" w14:textId="77777777" w:rsidTr="002040AB">
        <w:tc>
          <w:tcPr>
            <w:tcW w:w="0" w:type="auto"/>
          </w:tcPr>
          <w:p w14:paraId="05DE2439"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36204C7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G</w:t>
            </w:r>
          </w:p>
        </w:tc>
        <w:tc>
          <w:tcPr>
            <w:tcW w:w="2585" w:type="dxa"/>
          </w:tcPr>
          <w:p w14:paraId="1023309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the reported result</w:t>
            </w:r>
          </w:p>
        </w:tc>
        <w:tc>
          <w:tcPr>
            <w:tcW w:w="1690" w:type="dxa"/>
          </w:tcPr>
          <w:p w14:paraId="310B571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Moderate risk</w:t>
            </w:r>
          </w:p>
        </w:tc>
        <w:tc>
          <w:tcPr>
            <w:tcW w:w="7267" w:type="dxa"/>
          </w:tcPr>
          <w:p w14:paraId="1B18BF1C"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pre-registered protocol available; outcome measurements and analyses</w:t>
            </w:r>
          </w:p>
          <w:p w14:paraId="1F68600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consistent with a priori plan</w:t>
            </w:r>
          </w:p>
        </w:tc>
      </w:tr>
      <w:tr w:rsidR="002040AB" w:rsidRPr="006F3A92" w14:paraId="2BBCDC07" w14:textId="77777777" w:rsidTr="002040AB">
        <w:tc>
          <w:tcPr>
            <w:tcW w:w="0" w:type="auto"/>
          </w:tcPr>
          <w:p w14:paraId="54033319" w14:textId="77777777" w:rsidR="002040AB" w:rsidRPr="002040AB" w:rsidRDefault="002040AB" w:rsidP="002040AB">
            <w:pPr>
              <w:adjustRightInd w:val="0"/>
              <w:snapToGrid w:val="0"/>
              <w:spacing w:line="360" w:lineRule="auto"/>
              <w:jc w:val="both"/>
              <w:rPr>
                <w:rFonts w:ascii="Book Antiqua" w:hAnsi="Book Antiqua" w:cstheme="minorHAnsi"/>
                <w:vertAlign w:val="superscript"/>
                <w:lang w:val="fr-FR"/>
              </w:rPr>
            </w:pPr>
            <w:r w:rsidRPr="002040AB">
              <w:rPr>
                <w:rFonts w:ascii="Book Antiqua" w:hAnsi="Book Antiqua" w:cstheme="minorHAnsi"/>
                <w:lang w:val="fr-FR"/>
              </w:rPr>
              <w:t xml:space="preserve">Qu </w:t>
            </w:r>
            <w:r w:rsidRPr="002040AB">
              <w:rPr>
                <w:rFonts w:ascii="Book Antiqua" w:hAnsi="Book Antiqua" w:cstheme="minorHAnsi"/>
                <w:i/>
                <w:lang w:val="fr-FR"/>
              </w:rPr>
              <w:t>et al</w:t>
            </w:r>
            <w:r w:rsidRPr="002040AB">
              <w:rPr>
                <w:rFonts w:ascii="Book Antiqua" w:hAnsi="Book Antiqua" w:cstheme="minorHAnsi"/>
                <w:vertAlign w:val="superscript"/>
                <w:lang w:val="fr-FR" w:eastAsia="zh-CN"/>
              </w:rPr>
              <w:t>[16]</w:t>
            </w:r>
          </w:p>
          <w:p w14:paraId="19CC161C" w14:textId="77777777" w:rsidR="002040AB" w:rsidRPr="002040AB" w:rsidRDefault="002040AB" w:rsidP="006B1896">
            <w:pPr>
              <w:adjustRightInd w:val="0"/>
              <w:snapToGrid w:val="0"/>
              <w:spacing w:line="360" w:lineRule="auto"/>
              <w:jc w:val="both"/>
              <w:rPr>
                <w:rFonts w:ascii="Book Antiqua" w:hAnsi="Book Antiqua"/>
                <w:bCs/>
                <w:lang w:val="en-US"/>
              </w:rPr>
            </w:pPr>
          </w:p>
        </w:tc>
        <w:tc>
          <w:tcPr>
            <w:tcW w:w="0" w:type="auto"/>
          </w:tcPr>
          <w:p w14:paraId="4578FA5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A</w:t>
            </w:r>
          </w:p>
        </w:tc>
        <w:tc>
          <w:tcPr>
            <w:tcW w:w="2585" w:type="dxa"/>
          </w:tcPr>
          <w:p w14:paraId="4D2921C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confounding</w:t>
            </w:r>
          </w:p>
        </w:tc>
        <w:tc>
          <w:tcPr>
            <w:tcW w:w="1690" w:type="dxa"/>
          </w:tcPr>
          <w:p w14:paraId="3E022D1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74884B4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confounding factors</w:t>
            </w:r>
          </w:p>
        </w:tc>
      </w:tr>
      <w:tr w:rsidR="002040AB" w:rsidRPr="006F3A92" w14:paraId="66721A98" w14:textId="77777777" w:rsidTr="002040AB">
        <w:tc>
          <w:tcPr>
            <w:tcW w:w="0" w:type="auto"/>
          </w:tcPr>
          <w:p w14:paraId="0751CE7D"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686B51F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w:t>
            </w:r>
          </w:p>
        </w:tc>
        <w:tc>
          <w:tcPr>
            <w:tcW w:w="2585" w:type="dxa"/>
          </w:tcPr>
          <w:p w14:paraId="7835938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Bias in selection of participants into the </w:t>
            </w:r>
            <w:r w:rsidRPr="006F3A92">
              <w:rPr>
                <w:rFonts w:ascii="Book Antiqua" w:hAnsi="Book Antiqua"/>
                <w:lang w:val="en-US"/>
              </w:rPr>
              <w:lastRenderedPageBreak/>
              <w:t>study</w:t>
            </w:r>
          </w:p>
        </w:tc>
        <w:tc>
          <w:tcPr>
            <w:tcW w:w="1690" w:type="dxa"/>
          </w:tcPr>
          <w:p w14:paraId="3A689CF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lastRenderedPageBreak/>
              <w:t xml:space="preserve">Low risk </w:t>
            </w:r>
          </w:p>
        </w:tc>
        <w:tc>
          <w:tcPr>
            <w:tcW w:w="7267" w:type="dxa"/>
          </w:tcPr>
          <w:p w14:paraId="5A5ABF8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Information provided about the start of follow up and intervention for the participants </w:t>
            </w:r>
          </w:p>
        </w:tc>
      </w:tr>
      <w:tr w:rsidR="002040AB" w:rsidRPr="006F3A92" w14:paraId="7AE7DD03" w14:textId="77777777" w:rsidTr="002040AB">
        <w:tc>
          <w:tcPr>
            <w:tcW w:w="0" w:type="auto"/>
          </w:tcPr>
          <w:p w14:paraId="42732BC9"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57638D7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w:t>
            </w:r>
          </w:p>
        </w:tc>
        <w:tc>
          <w:tcPr>
            <w:tcW w:w="2585" w:type="dxa"/>
          </w:tcPr>
          <w:p w14:paraId="2136169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classification of interventions</w:t>
            </w:r>
          </w:p>
        </w:tc>
        <w:tc>
          <w:tcPr>
            <w:tcW w:w="1690" w:type="dxa"/>
          </w:tcPr>
          <w:p w14:paraId="330CB5C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09A786B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Information provided about the start of follow up and intervention for the participants </w:t>
            </w:r>
          </w:p>
        </w:tc>
      </w:tr>
      <w:tr w:rsidR="002040AB" w:rsidRPr="006F3A92" w14:paraId="05F03449" w14:textId="77777777" w:rsidTr="002040AB">
        <w:tc>
          <w:tcPr>
            <w:tcW w:w="0" w:type="auto"/>
          </w:tcPr>
          <w:p w14:paraId="2C16C7AF"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00F7475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D</w:t>
            </w:r>
          </w:p>
        </w:tc>
        <w:tc>
          <w:tcPr>
            <w:tcW w:w="2585" w:type="dxa"/>
          </w:tcPr>
          <w:p w14:paraId="2978820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deviations</w:t>
            </w:r>
          </w:p>
          <w:p w14:paraId="0F2089C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from intended interventions</w:t>
            </w:r>
          </w:p>
        </w:tc>
        <w:tc>
          <w:tcPr>
            <w:tcW w:w="1690" w:type="dxa"/>
          </w:tcPr>
          <w:p w14:paraId="6E5270B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6BBB27B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deviations from the planned interventions</w:t>
            </w:r>
          </w:p>
        </w:tc>
      </w:tr>
      <w:tr w:rsidR="002040AB" w:rsidRPr="006F3A92" w14:paraId="4D310E0F" w14:textId="77777777" w:rsidTr="002040AB">
        <w:tc>
          <w:tcPr>
            <w:tcW w:w="0" w:type="auto"/>
          </w:tcPr>
          <w:p w14:paraId="6B129807"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435F37A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E</w:t>
            </w:r>
          </w:p>
        </w:tc>
        <w:tc>
          <w:tcPr>
            <w:tcW w:w="2585" w:type="dxa"/>
          </w:tcPr>
          <w:p w14:paraId="36E61BB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missing data</w:t>
            </w:r>
          </w:p>
        </w:tc>
        <w:tc>
          <w:tcPr>
            <w:tcW w:w="1690" w:type="dxa"/>
          </w:tcPr>
          <w:p w14:paraId="34C126F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Low risk</w:t>
            </w:r>
          </w:p>
        </w:tc>
        <w:tc>
          <w:tcPr>
            <w:tcW w:w="7267" w:type="dxa"/>
          </w:tcPr>
          <w:p w14:paraId="7100F7D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All data were reported </w:t>
            </w:r>
          </w:p>
        </w:tc>
      </w:tr>
      <w:tr w:rsidR="002040AB" w:rsidRPr="006F3A92" w14:paraId="443A1244" w14:textId="77777777" w:rsidTr="002040AB">
        <w:tc>
          <w:tcPr>
            <w:tcW w:w="0" w:type="auto"/>
          </w:tcPr>
          <w:p w14:paraId="6DF52133"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700793D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w:t>
            </w:r>
          </w:p>
        </w:tc>
        <w:tc>
          <w:tcPr>
            <w:tcW w:w="2585" w:type="dxa"/>
          </w:tcPr>
          <w:p w14:paraId="6DC08CA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measurement of outcomes</w:t>
            </w:r>
          </w:p>
        </w:tc>
        <w:tc>
          <w:tcPr>
            <w:tcW w:w="1690" w:type="dxa"/>
          </w:tcPr>
          <w:p w14:paraId="0EE1D1B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08383A7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Comparable methods of outcome assessment in the groups, intervention received in each group unlikely to influence the outcome measure, any error in measuring the</w:t>
            </w:r>
          </w:p>
          <w:p w14:paraId="7027DC4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outcome is unrelated to intervention</w:t>
            </w:r>
          </w:p>
        </w:tc>
      </w:tr>
      <w:tr w:rsidR="002040AB" w:rsidRPr="006F3A92" w14:paraId="32D9044F" w14:textId="77777777" w:rsidTr="002040AB">
        <w:tc>
          <w:tcPr>
            <w:tcW w:w="0" w:type="auto"/>
          </w:tcPr>
          <w:p w14:paraId="02DB9465"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3CD8AA6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G</w:t>
            </w:r>
          </w:p>
        </w:tc>
        <w:tc>
          <w:tcPr>
            <w:tcW w:w="2585" w:type="dxa"/>
          </w:tcPr>
          <w:p w14:paraId="5F0EF93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the reported result</w:t>
            </w:r>
          </w:p>
        </w:tc>
        <w:tc>
          <w:tcPr>
            <w:tcW w:w="1690" w:type="dxa"/>
          </w:tcPr>
          <w:p w14:paraId="5C7C30E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Low risk</w:t>
            </w:r>
          </w:p>
        </w:tc>
        <w:tc>
          <w:tcPr>
            <w:tcW w:w="7267" w:type="dxa"/>
          </w:tcPr>
          <w:p w14:paraId="236D4AB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Pre-registered protocol available (NCC201709011)</w:t>
            </w:r>
          </w:p>
        </w:tc>
      </w:tr>
      <w:tr w:rsidR="002040AB" w:rsidRPr="006F3A92" w14:paraId="24475DBE" w14:textId="77777777" w:rsidTr="002040AB">
        <w:tc>
          <w:tcPr>
            <w:tcW w:w="0" w:type="auto"/>
          </w:tcPr>
          <w:p w14:paraId="4A8727C3" w14:textId="77777777" w:rsidR="002040AB" w:rsidRPr="002040AB" w:rsidRDefault="002040AB" w:rsidP="006B1896">
            <w:pPr>
              <w:adjustRightInd w:val="0"/>
              <w:snapToGrid w:val="0"/>
              <w:spacing w:line="360" w:lineRule="auto"/>
              <w:jc w:val="both"/>
              <w:rPr>
                <w:rFonts w:ascii="Book Antiqua" w:hAnsi="Book Antiqua" w:cstheme="minorHAnsi"/>
                <w:vertAlign w:val="superscript"/>
                <w:lang w:val="fr-FR" w:eastAsia="zh-CN"/>
              </w:rPr>
            </w:pPr>
            <w:r w:rsidRPr="002040AB">
              <w:rPr>
                <w:rFonts w:ascii="Book Antiqua" w:hAnsi="Book Antiqua" w:cstheme="minorHAnsi"/>
                <w:lang w:val="fr-FR"/>
              </w:rPr>
              <w:t xml:space="preserve">Cai </w:t>
            </w:r>
            <w:r w:rsidRPr="002040AB">
              <w:rPr>
                <w:rFonts w:ascii="Book Antiqua" w:hAnsi="Book Antiqua" w:cstheme="minorHAnsi"/>
                <w:i/>
                <w:lang w:val="fr-FR"/>
              </w:rPr>
              <w:t>et al</w:t>
            </w:r>
            <w:r w:rsidRPr="002040AB">
              <w:rPr>
                <w:rFonts w:ascii="Book Antiqua" w:hAnsi="Book Antiqua" w:cstheme="minorHAnsi"/>
                <w:vertAlign w:val="superscript"/>
                <w:lang w:val="fr-FR" w:eastAsia="zh-CN"/>
              </w:rPr>
              <w:t>[11]</w:t>
            </w:r>
          </w:p>
        </w:tc>
        <w:tc>
          <w:tcPr>
            <w:tcW w:w="0" w:type="auto"/>
          </w:tcPr>
          <w:p w14:paraId="3E0D2E3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A</w:t>
            </w:r>
          </w:p>
        </w:tc>
        <w:tc>
          <w:tcPr>
            <w:tcW w:w="2585" w:type="dxa"/>
          </w:tcPr>
          <w:p w14:paraId="1AB3E88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confounding</w:t>
            </w:r>
          </w:p>
        </w:tc>
        <w:tc>
          <w:tcPr>
            <w:tcW w:w="1690" w:type="dxa"/>
          </w:tcPr>
          <w:p w14:paraId="02EC3B0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3BA0D63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confounding factors</w:t>
            </w:r>
          </w:p>
        </w:tc>
      </w:tr>
      <w:tr w:rsidR="002040AB" w:rsidRPr="006F3A92" w14:paraId="2A3E5E4B" w14:textId="77777777" w:rsidTr="002040AB">
        <w:tc>
          <w:tcPr>
            <w:tcW w:w="0" w:type="auto"/>
          </w:tcPr>
          <w:p w14:paraId="60E4175D"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296146B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w:t>
            </w:r>
          </w:p>
        </w:tc>
        <w:tc>
          <w:tcPr>
            <w:tcW w:w="2585" w:type="dxa"/>
          </w:tcPr>
          <w:p w14:paraId="13E2C4F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participants into the study</w:t>
            </w:r>
          </w:p>
        </w:tc>
        <w:tc>
          <w:tcPr>
            <w:tcW w:w="1690" w:type="dxa"/>
          </w:tcPr>
          <w:p w14:paraId="7DAAA2B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16327EF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Information provided about the start of follow up and intervention for the participants</w:t>
            </w:r>
          </w:p>
        </w:tc>
      </w:tr>
      <w:tr w:rsidR="002040AB" w:rsidRPr="006F3A92" w14:paraId="51972269" w14:textId="77777777" w:rsidTr="002040AB">
        <w:tc>
          <w:tcPr>
            <w:tcW w:w="0" w:type="auto"/>
          </w:tcPr>
          <w:p w14:paraId="35B4276F"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5B598C0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w:t>
            </w:r>
          </w:p>
        </w:tc>
        <w:tc>
          <w:tcPr>
            <w:tcW w:w="2585" w:type="dxa"/>
          </w:tcPr>
          <w:p w14:paraId="155E36C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Bias in classification </w:t>
            </w:r>
            <w:r w:rsidRPr="006F3A92">
              <w:rPr>
                <w:rFonts w:ascii="Book Antiqua" w:hAnsi="Book Antiqua"/>
                <w:lang w:val="en-US"/>
              </w:rPr>
              <w:lastRenderedPageBreak/>
              <w:t>of interventions</w:t>
            </w:r>
          </w:p>
        </w:tc>
        <w:tc>
          <w:tcPr>
            <w:tcW w:w="1690" w:type="dxa"/>
          </w:tcPr>
          <w:p w14:paraId="5A67126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lastRenderedPageBreak/>
              <w:t xml:space="preserve">Low risk </w:t>
            </w:r>
          </w:p>
        </w:tc>
        <w:tc>
          <w:tcPr>
            <w:tcW w:w="7267" w:type="dxa"/>
          </w:tcPr>
          <w:p w14:paraId="3F3AE60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Information provided about the start of follow up and </w:t>
            </w:r>
            <w:r w:rsidRPr="006F3A92">
              <w:rPr>
                <w:rFonts w:ascii="Book Antiqua" w:hAnsi="Book Antiqua"/>
                <w:lang w:val="en-US"/>
              </w:rPr>
              <w:lastRenderedPageBreak/>
              <w:t>intervention for the participants</w:t>
            </w:r>
          </w:p>
        </w:tc>
      </w:tr>
      <w:tr w:rsidR="002040AB" w:rsidRPr="006F3A92" w14:paraId="6649FD91" w14:textId="77777777" w:rsidTr="002040AB">
        <w:tc>
          <w:tcPr>
            <w:tcW w:w="0" w:type="auto"/>
          </w:tcPr>
          <w:p w14:paraId="2E0FF2C2"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34E0C36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D</w:t>
            </w:r>
          </w:p>
        </w:tc>
        <w:tc>
          <w:tcPr>
            <w:tcW w:w="2585" w:type="dxa"/>
          </w:tcPr>
          <w:p w14:paraId="2DB653B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deviations</w:t>
            </w:r>
          </w:p>
          <w:p w14:paraId="46B5630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from intended interventions</w:t>
            </w:r>
          </w:p>
        </w:tc>
        <w:tc>
          <w:tcPr>
            <w:tcW w:w="1690" w:type="dxa"/>
          </w:tcPr>
          <w:p w14:paraId="37A4C01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4669DCD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deviations from the planned interventions</w:t>
            </w:r>
          </w:p>
        </w:tc>
      </w:tr>
      <w:tr w:rsidR="002040AB" w:rsidRPr="006F3A92" w14:paraId="26B3B41C" w14:textId="77777777" w:rsidTr="002040AB">
        <w:tc>
          <w:tcPr>
            <w:tcW w:w="0" w:type="auto"/>
          </w:tcPr>
          <w:p w14:paraId="3F919F3C"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5096886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E</w:t>
            </w:r>
          </w:p>
        </w:tc>
        <w:tc>
          <w:tcPr>
            <w:tcW w:w="2585" w:type="dxa"/>
          </w:tcPr>
          <w:p w14:paraId="39FCB05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missing data</w:t>
            </w:r>
          </w:p>
        </w:tc>
        <w:tc>
          <w:tcPr>
            <w:tcW w:w="1690" w:type="dxa"/>
          </w:tcPr>
          <w:p w14:paraId="2E04CA6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Low risk</w:t>
            </w:r>
          </w:p>
        </w:tc>
        <w:tc>
          <w:tcPr>
            <w:tcW w:w="7267" w:type="dxa"/>
          </w:tcPr>
          <w:p w14:paraId="08D6778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All data were reported </w:t>
            </w:r>
          </w:p>
        </w:tc>
      </w:tr>
      <w:tr w:rsidR="002040AB" w:rsidRPr="006F3A92" w14:paraId="3A1425D0" w14:textId="77777777" w:rsidTr="002040AB">
        <w:tc>
          <w:tcPr>
            <w:tcW w:w="0" w:type="auto"/>
          </w:tcPr>
          <w:p w14:paraId="57114FA4"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4E292CA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w:t>
            </w:r>
          </w:p>
        </w:tc>
        <w:tc>
          <w:tcPr>
            <w:tcW w:w="2585" w:type="dxa"/>
          </w:tcPr>
          <w:p w14:paraId="1CA2057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measurement of outcomes</w:t>
            </w:r>
          </w:p>
        </w:tc>
        <w:tc>
          <w:tcPr>
            <w:tcW w:w="1690" w:type="dxa"/>
          </w:tcPr>
          <w:p w14:paraId="0EB86C1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541686B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Comparable methods of outcome assessment in the groups, intervention received in each group unlikely to influence the outcome measure, any error in measuring the</w:t>
            </w:r>
          </w:p>
          <w:p w14:paraId="7F3BF43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outcome is unrelated to intervention</w:t>
            </w:r>
          </w:p>
        </w:tc>
      </w:tr>
      <w:tr w:rsidR="002040AB" w:rsidRPr="006F3A92" w14:paraId="5CB34D2D" w14:textId="77777777" w:rsidTr="002040AB">
        <w:tc>
          <w:tcPr>
            <w:tcW w:w="0" w:type="auto"/>
          </w:tcPr>
          <w:p w14:paraId="31FB7BF3"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7CED58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G</w:t>
            </w:r>
          </w:p>
        </w:tc>
        <w:tc>
          <w:tcPr>
            <w:tcW w:w="2585" w:type="dxa"/>
          </w:tcPr>
          <w:p w14:paraId="74E22AA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the reported result</w:t>
            </w:r>
          </w:p>
        </w:tc>
        <w:tc>
          <w:tcPr>
            <w:tcW w:w="1690" w:type="dxa"/>
          </w:tcPr>
          <w:p w14:paraId="238B329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Moderate risk</w:t>
            </w:r>
          </w:p>
        </w:tc>
        <w:tc>
          <w:tcPr>
            <w:tcW w:w="7267" w:type="dxa"/>
          </w:tcPr>
          <w:p w14:paraId="2E21AB3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pre-registered protocol available; outcome measurements and analyses consistent with a priori plan</w:t>
            </w:r>
          </w:p>
        </w:tc>
      </w:tr>
      <w:tr w:rsidR="002040AB" w:rsidRPr="006F3A92" w14:paraId="6545EA73" w14:textId="77777777" w:rsidTr="002040AB">
        <w:tc>
          <w:tcPr>
            <w:tcW w:w="0" w:type="auto"/>
          </w:tcPr>
          <w:p w14:paraId="65A4A783" w14:textId="77777777" w:rsidR="002040AB" w:rsidRPr="002040AB" w:rsidRDefault="002040AB" w:rsidP="006B1896">
            <w:pPr>
              <w:adjustRightInd w:val="0"/>
              <w:snapToGrid w:val="0"/>
              <w:spacing w:line="360" w:lineRule="auto"/>
              <w:jc w:val="both"/>
              <w:rPr>
                <w:rFonts w:ascii="Book Antiqua" w:hAnsi="Book Antiqua" w:cstheme="minorHAnsi"/>
                <w:vertAlign w:val="superscript"/>
                <w:lang w:val="fr-FR" w:eastAsia="zh-CN"/>
              </w:rPr>
            </w:pPr>
            <w:r w:rsidRPr="002040AB">
              <w:rPr>
                <w:rFonts w:ascii="Book Antiqua" w:hAnsi="Book Antiqua" w:cstheme="minorHAnsi"/>
                <w:lang w:val="fr-FR"/>
              </w:rPr>
              <w:t xml:space="preserve">Wan </w:t>
            </w:r>
            <w:r w:rsidRPr="002040AB">
              <w:rPr>
                <w:rFonts w:ascii="Book Antiqua" w:hAnsi="Book Antiqua" w:cstheme="minorHAnsi"/>
                <w:i/>
                <w:lang w:val="fr-FR"/>
              </w:rPr>
              <w:t>et al</w:t>
            </w:r>
            <w:r w:rsidRPr="002040AB">
              <w:rPr>
                <w:rFonts w:ascii="Book Antiqua" w:hAnsi="Book Antiqua" w:cstheme="minorHAnsi"/>
                <w:vertAlign w:val="superscript"/>
                <w:lang w:val="fr-FR" w:eastAsia="zh-CN"/>
              </w:rPr>
              <w:t>[9]</w:t>
            </w:r>
          </w:p>
        </w:tc>
        <w:tc>
          <w:tcPr>
            <w:tcW w:w="0" w:type="auto"/>
          </w:tcPr>
          <w:p w14:paraId="78BB499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A</w:t>
            </w:r>
          </w:p>
        </w:tc>
        <w:tc>
          <w:tcPr>
            <w:tcW w:w="2585" w:type="dxa"/>
          </w:tcPr>
          <w:p w14:paraId="44023EF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confounding</w:t>
            </w:r>
          </w:p>
        </w:tc>
        <w:tc>
          <w:tcPr>
            <w:tcW w:w="1690" w:type="dxa"/>
          </w:tcPr>
          <w:p w14:paraId="2536EE0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4756BAB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confounding factors</w:t>
            </w:r>
          </w:p>
        </w:tc>
      </w:tr>
      <w:tr w:rsidR="002040AB" w:rsidRPr="006F3A92" w14:paraId="639F6DA1" w14:textId="77777777" w:rsidTr="002040AB">
        <w:tc>
          <w:tcPr>
            <w:tcW w:w="0" w:type="auto"/>
          </w:tcPr>
          <w:p w14:paraId="4640342A"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281E08C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w:t>
            </w:r>
          </w:p>
        </w:tc>
        <w:tc>
          <w:tcPr>
            <w:tcW w:w="2585" w:type="dxa"/>
          </w:tcPr>
          <w:p w14:paraId="2344564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participants into the study</w:t>
            </w:r>
          </w:p>
        </w:tc>
        <w:tc>
          <w:tcPr>
            <w:tcW w:w="1690" w:type="dxa"/>
          </w:tcPr>
          <w:p w14:paraId="0FAE7EF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w:t>
            </w:r>
          </w:p>
        </w:tc>
        <w:tc>
          <w:tcPr>
            <w:tcW w:w="7267" w:type="dxa"/>
          </w:tcPr>
          <w:p w14:paraId="3448B04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 about the start of follow up and intervention for the participants</w:t>
            </w:r>
          </w:p>
        </w:tc>
      </w:tr>
      <w:tr w:rsidR="002040AB" w:rsidRPr="006F3A92" w14:paraId="7FEEAD44" w14:textId="77777777" w:rsidTr="002040AB">
        <w:tc>
          <w:tcPr>
            <w:tcW w:w="0" w:type="auto"/>
          </w:tcPr>
          <w:p w14:paraId="763DB185"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37D03B1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w:t>
            </w:r>
          </w:p>
        </w:tc>
        <w:tc>
          <w:tcPr>
            <w:tcW w:w="2585" w:type="dxa"/>
          </w:tcPr>
          <w:p w14:paraId="4A76EFD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classification of interventions</w:t>
            </w:r>
          </w:p>
        </w:tc>
        <w:tc>
          <w:tcPr>
            <w:tcW w:w="1690" w:type="dxa"/>
          </w:tcPr>
          <w:p w14:paraId="4FDBDDD3"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w:t>
            </w:r>
          </w:p>
        </w:tc>
        <w:tc>
          <w:tcPr>
            <w:tcW w:w="7267" w:type="dxa"/>
          </w:tcPr>
          <w:p w14:paraId="40D9D5D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 about the start of follow up and intervention for the participants</w:t>
            </w:r>
          </w:p>
        </w:tc>
      </w:tr>
      <w:tr w:rsidR="002040AB" w:rsidRPr="006F3A92" w14:paraId="7539329C" w14:textId="77777777" w:rsidTr="002040AB">
        <w:tc>
          <w:tcPr>
            <w:tcW w:w="0" w:type="auto"/>
          </w:tcPr>
          <w:p w14:paraId="027A0111"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D87AA4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D</w:t>
            </w:r>
          </w:p>
        </w:tc>
        <w:tc>
          <w:tcPr>
            <w:tcW w:w="2585" w:type="dxa"/>
          </w:tcPr>
          <w:p w14:paraId="789CACC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deviations</w:t>
            </w:r>
          </w:p>
          <w:p w14:paraId="2D9E361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lastRenderedPageBreak/>
              <w:t>from intended interventions</w:t>
            </w:r>
          </w:p>
        </w:tc>
        <w:tc>
          <w:tcPr>
            <w:tcW w:w="1690" w:type="dxa"/>
          </w:tcPr>
          <w:p w14:paraId="298E403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lastRenderedPageBreak/>
              <w:t xml:space="preserve">Low risk </w:t>
            </w:r>
          </w:p>
        </w:tc>
        <w:tc>
          <w:tcPr>
            <w:tcW w:w="7267" w:type="dxa"/>
          </w:tcPr>
          <w:p w14:paraId="51423D5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deviations from the planned interventions</w:t>
            </w:r>
          </w:p>
        </w:tc>
      </w:tr>
      <w:tr w:rsidR="002040AB" w:rsidRPr="006F3A92" w14:paraId="646A91B5" w14:textId="77777777" w:rsidTr="002040AB">
        <w:tc>
          <w:tcPr>
            <w:tcW w:w="0" w:type="auto"/>
          </w:tcPr>
          <w:p w14:paraId="2E57875B"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6EF06B1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E</w:t>
            </w:r>
          </w:p>
        </w:tc>
        <w:tc>
          <w:tcPr>
            <w:tcW w:w="2585" w:type="dxa"/>
          </w:tcPr>
          <w:p w14:paraId="184A85E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missing data</w:t>
            </w:r>
          </w:p>
        </w:tc>
        <w:tc>
          <w:tcPr>
            <w:tcW w:w="1690" w:type="dxa"/>
          </w:tcPr>
          <w:p w14:paraId="7DFF389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Low risk</w:t>
            </w:r>
          </w:p>
        </w:tc>
        <w:tc>
          <w:tcPr>
            <w:tcW w:w="7267" w:type="dxa"/>
          </w:tcPr>
          <w:p w14:paraId="432B04F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All data were reported </w:t>
            </w:r>
          </w:p>
        </w:tc>
      </w:tr>
      <w:tr w:rsidR="002040AB" w:rsidRPr="006F3A92" w14:paraId="7B858C73" w14:textId="77777777" w:rsidTr="002040AB">
        <w:tc>
          <w:tcPr>
            <w:tcW w:w="0" w:type="auto"/>
          </w:tcPr>
          <w:p w14:paraId="6764B102"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CE774E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w:t>
            </w:r>
          </w:p>
        </w:tc>
        <w:tc>
          <w:tcPr>
            <w:tcW w:w="2585" w:type="dxa"/>
          </w:tcPr>
          <w:p w14:paraId="767D110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measurement of outcomes</w:t>
            </w:r>
          </w:p>
        </w:tc>
        <w:tc>
          <w:tcPr>
            <w:tcW w:w="1690" w:type="dxa"/>
          </w:tcPr>
          <w:p w14:paraId="3702C8C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00DC692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Comparable methods of outcome assessment in the groups, intervention received in each group unlikely to influence the outcome measure, any error in measuring the</w:t>
            </w:r>
          </w:p>
          <w:p w14:paraId="22BB039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outcome is unrelated to intervention</w:t>
            </w:r>
          </w:p>
        </w:tc>
      </w:tr>
      <w:tr w:rsidR="002040AB" w:rsidRPr="006F3A92" w14:paraId="6D3AB56B" w14:textId="77777777" w:rsidTr="002040AB">
        <w:tc>
          <w:tcPr>
            <w:tcW w:w="0" w:type="auto"/>
          </w:tcPr>
          <w:p w14:paraId="4D69FFE4"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768AA37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G</w:t>
            </w:r>
          </w:p>
        </w:tc>
        <w:tc>
          <w:tcPr>
            <w:tcW w:w="2585" w:type="dxa"/>
          </w:tcPr>
          <w:p w14:paraId="3FAE240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the reported result</w:t>
            </w:r>
          </w:p>
        </w:tc>
        <w:tc>
          <w:tcPr>
            <w:tcW w:w="1690" w:type="dxa"/>
          </w:tcPr>
          <w:p w14:paraId="16A9476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Moderate risk</w:t>
            </w:r>
          </w:p>
        </w:tc>
        <w:tc>
          <w:tcPr>
            <w:tcW w:w="7267" w:type="dxa"/>
          </w:tcPr>
          <w:p w14:paraId="77254E53"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pre-registered protocol available; outcome measurements and analyses consistent with a priori plan</w:t>
            </w:r>
          </w:p>
        </w:tc>
      </w:tr>
      <w:tr w:rsidR="002040AB" w:rsidRPr="006F3A92" w14:paraId="04863983" w14:textId="77777777" w:rsidTr="002040AB">
        <w:tc>
          <w:tcPr>
            <w:tcW w:w="0" w:type="auto"/>
          </w:tcPr>
          <w:p w14:paraId="004EC00A" w14:textId="77777777" w:rsidR="002040AB" w:rsidRPr="002040AB" w:rsidRDefault="002040AB" w:rsidP="006B1896">
            <w:pPr>
              <w:adjustRightInd w:val="0"/>
              <w:snapToGrid w:val="0"/>
              <w:spacing w:line="360" w:lineRule="auto"/>
              <w:jc w:val="both"/>
              <w:rPr>
                <w:rFonts w:ascii="Book Antiqua" w:hAnsi="Book Antiqua" w:cstheme="minorHAnsi"/>
                <w:vertAlign w:val="superscript"/>
                <w:lang w:val="fr-FR" w:eastAsia="zh-CN"/>
              </w:rPr>
            </w:pPr>
            <w:r w:rsidRPr="002040AB">
              <w:rPr>
                <w:rFonts w:ascii="Book Antiqua" w:hAnsi="Book Antiqua" w:cstheme="minorHAnsi"/>
                <w:lang w:val="fr-FR"/>
              </w:rPr>
              <w:t xml:space="preserve">Jensen </w:t>
            </w:r>
            <w:r w:rsidRPr="002040AB">
              <w:rPr>
                <w:rFonts w:ascii="Book Antiqua" w:hAnsi="Book Antiqua" w:cstheme="minorHAnsi"/>
                <w:i/>
                <w:lang w:val="fr-FR"/>
              </w:rPr>
              <w:t>et al</w:t>
            </w:r>
            <w:r w:rsidRPr="002040AB">
              <w:rPr>
                <w:rFonts w:ascii="Book Antiqua" w:hAnsi="Book Antiqua" w:cstheme="minorHAnsi"/>
                <w:vertAlign w:val="superscript"/>
                <w:lang w:val="fr-FR" w:eastAsia="zh-CN"/>
              </w:rPr>
              <w:t>[20]</w:t>
            </w:r>
          </w:p>
        </w:tc>
        <w:tc>
          <w:tcPr>
            <w:tcW w:w="0" w:type="auto"/>
          </w:tcPr>
          <w:p w14:paraId="6829DDF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A</w:t>
            </w:r>
          </w:p>
        </w:tc>
        <w:tc>
          <w:tcPr>
            <w:tcW w:w="2585" w:type="dxa"/>
          </w:tcPr>
          <w:p w14:paraId="2935AF5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confounding</w:t>
            </w:r>
          </w:p>
        </w:tc>
        <w:tc>
          <w:tcPr>
            <w:tcW w:w="1690" w:type="dxa"/>
          </w:tcPr>
          <w:p w14:paraId="0B93831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35186923"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confounding factors</w:t>
            </w:r>
          </w:p>
        </w:tc>
      </w:tr>
      <w:tr w:rsidR="002040AB" w:rsidRPr="006F3A92" w14:paraId="37E7966D" w14:textId="77777777" w:rsidTr="002040AB">
        <w:tc>
          <w:tcPr>
            <w:tcW w:w="0" w:type="auto"/>
          </w:tcPr>
          <w:p w14:paraId="2C59093E"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6EC4614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w:t>
            </w:r>
          </w:p>
        </w:tc>
        <w:tc>
          <w:tcPr>
            <w:tcW w:w="2585" w:type="dxa"/>
          </w:tcPr>
          <w:p w14:paraId="7ED4746C"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participants into the study</w:t>
            </w:r>
          </w:p>
        </w:tc>
        <w:tc>
          <w:tcPr>
            <w:tcW w:w="1690" w:type="dxa"/>
          </w:tcPr>
          <w:p w14:paraId="378343D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41CEDC5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Information provided about the start of follow up and intervention for the participants</w:t>
            </w:r>
          </w:p>
        </w:tc>
      </w:tr>
      <w:tr w:rsidR="002040AB" w:rsidRPr="006F3A92" w14:paraId="378DB4D6" w14:textId="77777777" w:rsidTr="002040AB">
        <w:tc>
          <w:tcPr>
            <w:tcW w:w="0" w:type="auto"/>
          </w:tcPr>
          <w:p w14:paraId="4A829C81"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0FBAD09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w:t>
            </w:r>
          </w:p>
        </w:tc>
        <w:tc>
          <w:tcPr>
            <w:tcW w:w="2585" w:type="dxa"/>
          </w:tcPr>
          <w:p w14:paraId="0CE0EE8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classification of interventions</w:t>
            </w:r>
          </w:p>
        </w:tc>
        <w:tc>
          <w:tcPr>
            <w:tcW w:w="1690" w:type="dxa"/>
          </w:tcPr>
          <w:p w14:paraId="2C2B50F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14CDD5B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Information provided about the start of follow up and intervention for the participants</w:t>
            </w:r>
          </w:p>
        </w:tc>
      </w:tr>
      <w:tr w:rsidR="002040AB" w:rsidRPr="006F3A92" w14:paraId="465FC968" w14:textId="77777777" w:rsidTr="002040AB">
        <w:tc>
          <w:tcPr>
            <w:tcW w:w="0" w:type="auto"/>
          </w:tcPr>
          <w:p w14:paraId="525F5546"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2E574EF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D</w:t>
            </w:r>
          </w:p>
        </w:tc>
        <w:tc>
          <w:tcPr>
            <w:tcW w:w="2585" w:type="dxa"/>
          </w:tcPr>
          <w:p w14:paraId="667D798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deviations</w:t>
            </w:r>
          </w:p>
          <w:p w14:paraId="76AD00E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from intended interventions</w:t>
            </w:r>
          </w:p>
        </w:tc>
        <w:tc>
          <w:tcPr>
            <w:tcW w:w="1690" w:type="dxa"/>
          </w:tcPr>
          <w:p w14:paraId="66092A6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08ABEAE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deviations from the planned interventions</w:t>
            </w:r>
          </w:p>
        </w:tc>
      </w:tr>
      <w:tr w:rsidR="002040AB" w:rsidRPr="006F3A92" w14:paraId="0B0D3020" w14:textId="77777777" w:rsidTr="002040AB">
        <w:tc>
          <w:tcPr>
            <w:tcW w:w="0" w:type="auto"/>
          </w:tcPr>
          <w:p w14:paraId="63BE6FAC"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BCF11F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E</w:t>
            </w:r>
          </w:p>
        </w:tc>
        <w:tc>
          <w:tcPr>
            <w:tcW w:w="2585" w:type="dxa"/>
          </w:tcPr>
          <w:p w14:paraId="71F133E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missing data</w:t>
            </w:r>
          </w:p>
        </w:tc>
        <w:tc>
          <w:tcPr>
            <w:tcW w:w="1690" w:type="dxa"/>
          </w:tcPr>
          <w:p w14:paraId="4D620D53"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Low risk</w:t>
            </w:r>
          </w:p>
        </w:tc>
        <w:tc>
          <w:tcPr>
            <w:tcW w:w="7267" w:type="dxa"/>
          </w:tcPr>
          <w:p w14:paraId="45A5F74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All data were reported </w:t>
            </w:r>
          </w:p>
        </w:tc>
      </w:tr>
      <w:tr w:rsidR="002040AB" w:rsidRPr="006F3A92" w14:paraId="1E37C17D" w14:textId="77777777" w:rsidTr="002040AB">
        <w:tc>
          <w:tcPr>
            <w:tcW w:w="0" w:type="auto"/>
          </w:tcPr>
          <w:p w14:paraId="13FBE55D"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419ADAE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w:t>
            </w:r>
          </w:p>
        </w:tc>
        <w:tc>
          <w:tcPr>
            <w:tcW w:w="2585" w:type="dxa"/>
          </w:tcPr>
          <w:p w14:paraId="6CCDB48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measurement of outcomes</w:t>
            </w:r>
          </w:p>
        </w:tc>
        <w:tc>
          <w:tcPr>
            <w:tcW w:w="1690" w:type="dxa"/>
          </w:tcPr>
          <w:p w14:paraId="2A927CC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50C89B1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Comparable methods of outcome assessment in the groups, intervention received in each group unlikely to influence the outcome measure, any error in measuring the</w:t>
            </w:r>
          </w:p>
          <w:p w14:paraId="3AF32DF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outcome is unrelated to intervention</w:t>
            </w:r>
          </w:p>
        </w:tc>
      </w:tr>
      <w:tr w:rsidR="002040AB" w:rsidRPr="006F3A92" w14:paraId="0DAF9ADF" w14:textId="77777777" w:rsidTr="002040AB">
        <w:tc>
          <w:tcPr>
            <w:tcW w:w="0" w:type="auto"/>
          </w:tcPr>
          <w:p w14:paraId="5C06A0F0"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055910C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G</w:t>
            </w:r>
          </w:p>
        </w:tc>
        <w:tc>
          <w:tcPr>
            <w:tcW w:w="2585" w:type="dxa"/>
          </w:tcPr>
          <w:p w14:paraId="44E6346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the reported result</w:t>
            </w:r>
          </w:p>
        </w:tc>
        <w:tc>
          <w:tcPr>
            <w:tcW w:w="1690" w:type="dxa"/>
          </w:tcPr>
          <w:p w14:paraId="4E745803"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Moderate risk</w:t>
            </w:r>
          </w:p>
        </w:tc>
        <w:tc>
          <w:tcPr>
            <w:tcW w:w="7267" w:type="dxa"/>
          </w:tcPr>
          <w:p w14:paraId="60613EB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pre-registered protocol available; outcome measurements and analyses consistent with a priori plan</w:t>
            </w:r>
          </w:p>
        </w:tc>
      </w:tr>
      <w:tr w:rsidR="002040AB" w:rsidRPr="006F3A92" w14:paraId="051B3651" w14:textId="77777777" w:rsidTr="002040AB">
        <w:tc>
          <w:tcPr>
            <w:tcW w:w="0" w:type="auto"/>
          </w:tcPr>
          <w:p w14:paraId="24D50CD1" w14:textId="77777777" w:rsidR="002040AB" w:rsidRPr="002040AB" w:rsidRDefault="002040AB" w:rsidP="006B1896">
            <w:pPr>
              <w:adjustRightInd w:val="0"/>
              <w:snapToGrid w:val="0"/>
              <w:spacing w:line="360" w:lineRule="auto"/>
              <w:jc w:val="both"/>
              <w:rPr>
                <w:rFonts w:ascii="Book Antiqua" w:hAnsi="Book Antiqua" w:cstheme="minorHAnsi"/>
                <w:vertAlign w:val="superscript"/>
                <w:lang w:val="fr-FR" w:eastAsia="zh-CN"/>
              </w:rPr>
            </w:pPr>
            <w:r w:rsidRPr="002040AB">
              <w:rPr>
                <w:rFonts w:ascii="Book Antiqua" w:hAnsi="Book Antiqua" w:cstheme="minorHAnsi"/>
                <w:lang w:val="fr-FR"/>
              </w:rPr>
              <w:t xml:space="preserve">Nunes </w:t>
            </w:r>
            <w:r w:rsidRPr="002040AB">
              <w:rPr>
                <w:rFonts w:ascii="Book Antiqua" w:hAnsi="Book Antiqua" w:cstheme="minorHAnsi"/>
                <w:i/>
                <w:lang w:val="fr-FR"/>
              </w:rPr>
              <w:t>et al</w:t>
            </w:r>
            <w:r w:rsidRPr="002040AB">
              <w:rPr>
                <w:rFonts w:ascii="Book Antiqua" w:hAnsi="Book Antiqua" w:cstheme="minorHAnsi"/>
                <w:vertAlign w:val="superscript"/>
                <w:lang w:val="fr-FR" w:eastAsia="zh-CN"/>
              </w:rPr>
              <w:t>[21]</w:t>
            </w:r>
          </w:p>
        </w:tc>
        <w:tc>
          <w:tcPr>
            <w:tcW w:w="0" w:type="auto"/>
          </w:tcPr>
          <w:p w14:paraId="1C59836C"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A</w:t>
            </w:r>
          </w:p>
        </w:tc>
        <w:tc>
          <w:tcPr>
            <w:tcW w:w="2585" w:type="dxa"/>
          </w:tcPr>
          <w:p w14:paraId="31138361"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confounding</w:t>
            </w:r>
          </w:p>
        </w:tc>
        <w:tc>
          <w:tcPr>
            <w:tcW w:w="1690" w:type="dxa"/>
          </w:tcPr>
          <w:p w14:paraId="54A3DC1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2D3FD6A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confounding factors</w:t>
            </w:r>
          </w:p>
        </w:tc>
      </w:tr>
      <w:tr w:rsidR="002040AB" w:rsidRPr="006F3A92" w14:paraId="53452C13" w14:textId="77777777" w:rsidTr="002040AB">
        <w:tc>
          <w:tcPr>
            <w:tcW w:w="0" w:type="auto"/>
          </w:tcPr>
          <w:p w14:paraId="7FFF6CE1"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0501016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w:t>
            </w:r>
          </w:p>
        </w:tc>
        <w:tc>
          <w:tcPr>
            <w:tcW w:w="2585" w:type="dxa"/>
          </w:tcPr>
          <w:p w14:paraId="12A09F0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participants into the study</w:t>
            </w:r>
          </w:p>
        </w:tc>
        <w:tc>
          <w:tcPr>
            <w:tcW w:w="1690" w:type="dxa"/>
          </w:tcPr>
          <w:p w14:paraId="3701564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w:t>
            </w:r>
          </w:p>
        </w:tc>
        <w:tc>
          <w:tcPr>
            <w:tcW w:w="7267" w:type="dxa"/>
          </w:tcPr>
          <w:p w14:paraId="495815B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 about the start of follow up and intervention for the participants</w:t>
            </w:r>
          </w:p>
        </w:tc>
      </w:tr>
      <w:tr w:rsidR="002040AB" w:rsidRPr="006F3A92" w14:paraId="23A37D44" w14:textId="77777777" w:rsidTr="002040AB">
        <w:tc>
          <w:tcPr>
            <w:tcW w:w="0" w:type="auto"/>
          </w:tcPr>
          <w:p w14:paraId="1FB8A9A6"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0A51097E"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w:t>
            </w:r>
          </w:p>
        </w:tc>
        <w:tc>
          <w:tcPr>
            <w:tcW w:w="2585" w:type="dxa"/>
          </w:tcPr>
          <w:p w14:paraId="61E5E57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classification of interventions</w:t>
            </w:r>
          </w:p>
        </w:tc>
        <w:tc>
          <w:tcPr>
            <w:tcW w:w="1690" w:type="dxa"/>
          </w:tcPr>
          <w:p w14:paraId="4BA1C78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w:t>
            </w:r>
          </w:p>
        </w:tc>
        <w:tc>
          <w:tcPr>
            <w:tcW w:w="7267" w:type="dxa"/>
          </w:tcPr>
          <w:p w14:paraId="187034B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information about the start of follow up and intervention for the participants</w:t>
            </w:r>
          </w:p>
        </w:tc>
      </w:tr>
      <w:tr w:rsidR="002040AB" w:rsidRPr="006F3A92" w14:paraId="5CB789CA" w14:textId="77777777" w:rsidTr="002040AB">
        <w:tc>
          <w:tcPr>
            <w:tcW w:w="0" w:type="auto"/>
          </w:tcPr>
          <w:p w14:paraId="52096E4C"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4ED9363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D</w:t>
            </w:r>
          </w:p>
        </w:tc>
        <w:tc>
          <w:tcPr>
            <w:tcW w:w="2585" w:type="dxa"/>
          </w:tcPr>
          <w:p w14:paraId="7E01EFA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deviations</w:t>
            </w:r>
          </w:p>
          <w:p w14:paraId="2B54271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from intended interventions</w:t>
            </w:r>
          </w:p>
        </w:tc>
        <w:tc>
          <w:tcPr>
            <w:tcW w:w="1690" w:type="dxa"/>
          </w:tcPr>
          <w:p w14:paraId="566DAC7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487F74F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deviations from the planned interventions</w:t>
            </w:r>
          </w:p>
        </w:tc>
      </w:tr>
      <w:tr w:rsidR="002040AB" w:rsidRPr="006F3A92" w14:paraId="252F684F" w14:textId="77777777" w:rsidTr="002040AB">
        <w:tc>
          <w:tcPr>
            <w:tcW w:w="0" w:type="auto"/>
          </w:tcPr>
          <w:p w14:paraId="082DE49A"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63A78FB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E</w:t>
            </w:r>
          </w:p>
        </w:tc>
        <w:tc>
          <w:tcPr>
            <w:tcW w:w="2585" w:type="dxa"/>
          </w:tcPr>
          <w:p w14:paraId="2E41E41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missing data</w:t>
            </w:r>
          </w:p>
        </w:tc>
        <w:tc>
          <w:tcPr>
            <w:tcW w:w="1690" w:type="dxa"/>
          </w:tcPr>
          <w:p w14:paraId="30D7C9B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Low risk</w:t>
            </w:r>
          </w:p>
        </w:tc>
        <w:tc>
          <w:tcPr>
            <w:tcW w:w="7267" w:type="dxa"/>
          </w:tcPr>
          <w:p w14:paraId="6162C51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All data were reported </w:t>
            </w:r>
          </w:p>
        </w:tc>
      </w:tr>
      <w:tr w:rsidR="002040AB" w:rsidRPr="006F3A92" w14:paraId="5F9A0077" w14:textId="77777777" w:rsidTr="002040AB">
        <w:tc>
          <w:tcPr>
            <w:tcW w:w="0" w:type="auto"/>
          </w:tcPr>
          <w:p w14:paraId="26C16296"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63EFDDB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w:t>
            </w:r>
          </w:p>
        </w:tc>
        <w:tc>
          <w:tcPr>
            <w:tcW w:w="2585" w:type="dxa"/>
          </w:tcPr>
          <w:p w14:paraId="0418E14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measurement of outcomes</w:t>
            </w:r>
          </w:p>
        </w:tc>
        <w:tc>
          <w:tcPr>
            <w:tcW w:w="1690" w:type="dxa"/>
          </w:tcPr>
          <w:p w14:paraId="49869AE2"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4BF0BE3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Comparable methods of outcome assessment in the groups, intervention received in each group unlikely to influence the outcome measure, any error in measuring the</w:t>
            </w:r>
          </w:p>
          <w:p w14:paraId="6DBF512C"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outcome is unrelated to intervention</w:t>
            </w:r>
          </w:p>
        </w:tc>
      </w:tr>
      <w:tr w:rsidR="002040AB" w:rsidRPr="006F3A92" w14:paraId="4DE94034" w14:textId="77777777" w:rsidTr="002040AB">
        <w:tc>
          <w:tcPr>
            <w:tcW w:w="0" w:type="auto"/>
          </w:tcPr>
          <w:p w14:paraId="3210BC42"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47130073"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G</w:t>
            </w:r>
          </w:p>
        </w:tc>
        <w:tc>
          <w:tcPr>
            <w:tcW w:w="2585" w:type="dxa"/>
          </w:tcPr>
          <w:p w14:paraId="3F0518C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the reported result</w:t>
            </w:r>
          </w:p>
        </w:tc>
        <w:tc>
          <w:tcPr>
            <w:tcW w:w="1690" w:type="dxa"/>
          </w:tcPr>
          <w:p w14:paraId="4193DAA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Moderate risk</w:t>
            </w:r>
          </w:p>
        </w:tc>
        <w:tc>
          <w:tcPr>
            <w:tcW w:w="7267" w:type="dxa"/>
          </w:tcPr>
          <w:p w14:paraId="60378B56"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pre-registered protocol available; outcome measurements and analyses consistent with a priori plan</w:t>
            </w:r>
          </w:p>
        </w:tc>
      </w:tr>
      <w:tr w:rsidR="002040AB" w:rsidRPr="006F3A92" w14:paraId="2CC93ECB" w14:textId="77777777" w:rsidTr="002040AB">
        <w:tc>
          <w:tcPr>
            <w:tcW w:w="0" w:type="auto"/>
          </w:tcPr>
          <w:p w14:paraId="0850DC31" w14:textId="77777777" w:rsidR="002040AB" w:rsidRPr="002040AB" w:rsidRDefault="002040AB" w:rsidP="006B1896">
            <w:pPr>
              <w:adjustRightInd w:val="0"/>
              <w:snapToGrid w:val="0"/>
              <w:spacing w:line="360" w:lineRule="auto"/>
              <w:jc w:val="both"/>
              <w:rPr>
                <w:rFonts w:ascii="Book Antiqua" w:hAnsi="Book Antiqua" w:cstheme="minorHAnsi"/>
                <w:vertAlign w:val="superscript"/>
                <w:lang w:val="fr-FR" w:eastAsia="zh-CN"/>
              </w:rPr>
            </w:pPr>
            <w:r w:rsidRPr="002040AB">
              <w:rPr>
                <w:rFonts w:ascii="Book Antiqua" w:hAnsi="Book Antiqua" w:cstheme="minorHAnsi"/>
                <w:lang w:val="fr-FR"/>
              </w:rPr>
              <w:t xml:space="preserve">Perrone </w:t>
            </w:r>
            <w:r w:rsidRPr="002040AB">
              <w:rPr>
                <w:rFonts w:ascii="Book Antiqua" w:hAnsi="Book Antiqua" w:cstheme="minorHAnsi"/>
                <w:i/>
                <w:lang w:val="fr-FR"/>
              </w:rPr>
              <w:t>et al</w:t>
            </w:r>
            <w:r w:rsidRPr="002040AB">
              <w:rPr>
                <w:rFonts w:ascii="Book Antiqua" w:hAnsi="Book Antiqua" w:cstheme="minorHAnsi"/>
                <w:vertAlign w:val="superscript"/>
                <w:lang w:val="fr-FR" w:eastAsia="zh-CN"/>
              </w:rPr>
              <w:t>[22]</w:t>
            </w:r>
          </w:p>
        </w:tc>
        <w:tc>
          <w:tcPr>
            <w:tcW w:w="0" w:type="auto"/>
          </w:tcPr>
          <w:p w14:paraId="211BFA5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A</w:t>
            </w:r>
          </w:p>
        </w:tc>
        <w:tc>
          <w:tcPr>
            <w:tcW w:w="2585" w:type="dxa"/>
          </w:tcPr>
          <w:p w14:paraId="49600B2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confounding</w:t>
            </w:r>
          </w:p>
        </w:tc>
        <w:tc>
          <w:tcPr>
            <w:tcW w:w="1690" w:type="dxa"/>
          </w:tcPr>
          <w:p w14:paraId="0499142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7FA6604C"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confounding factors</w:t>
            </w:r>
          </w:p>
        </w:tc>
      </w:tr>
      <w:tr w:rsidR="002040AB" w:rsidRPr="006F3A92" w14:paraId="57355D35" w14:textId="77777777" w:rsidTr="002040AB">
        <w:tc>
          <w:tcPr>
            <w:tcW w:w="0" w:type="auto"/>
          </w:tcPr>
          <w:p w14:paraId="3F7ABCE6"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62ADA483"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w:t>
            </w:r>
          </w:p>
        </w:tc>
        <w:tc>
          <w:tcPr>
            <w:tcW w:w="2585" w:type="dxa"/>
          </w:tcPr>
          <w:p w14:paraId="3A8D1114"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participants into the study</w:t>
            </w:r>
          </w:p>
        </w:tc>
        <w:tc>
          <w:tcPr>
            <w:tcW w:w="1690" w:type="dxa"/>
          </w:tcPr>
          <w:p w14:paraId="50D4FDC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1618F9D7"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Information provided about the start of follow up and intervention for the participants</w:t>
            </w:r>
          </w:p>
        </w:tc>
      </w:tr>
      <w:tr w:rsidR="002040AB" w:rsidRPr="006F3A92" w14:paraId="5545BFEB" w14:textId="77777777" w:rsidTr="002040AB">
        <w:tc>
          <w:tcPr>
            <w:tcW w:w="0" w:type="auto"/>
          </w:tcPr>
          <w:p w14:paraId="3545AB9F"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4CD5C5C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C</w:t>
            </w:r>
          </w:p>
        </w:tc>
        <w:tc>
          <w:tcPr>
            <w:tcW w:w="2585" w:type="dxa"/>
          </w:tcPr>
          <w:p w14:paraId="40116D63"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classification of interventions</w:t>
            </w:r>
          </w:p>
        </w:tc>
        <w:tc>
          <w:tcPr>
            <w:tcW w:w="1690" w:type="dxa"/>
          </w:tcPr>
          <w:p w14:paraId="779E3FBC"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0D00082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Information provided about the start of follow up and intervention for the participants</w:t>
            </w:r>
          </w:p>
        </w:tc>
      </w:tr>
      <w:tr w:rsidR="002040AB" w:rsidRPr="006F3A92" w14:paraId="6655E3CF" w14:textId="77777777" w:rsidTr="002040AB">
        <w:tc>
          <w:tcPr>
            <w:tcW w:w="0" w:type="auto"/>
          </w:tcPr>
          <w:p w14:paraId="6FE08EF5"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4D93F1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D</w:t>
            </w:r>
          </w:p>
        </w:tc>
        <w:tc>
          <w:tcPr>
            <w:tcW w:w="2585" w:type="dxa"/>
          </w:tcPr>
          <w:p w14:paraId="6D57545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deviations</w:t>
            </w:r>
          </w:p>
          <w:p w14:paraId="4A4A68E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from intended interventions</w:t>
            </w:r>
          </w:p>
        </w:tc>
        <w:tc>
          <w:tcPr>
            <w:tcW w:w="1690" w:type="dxa"/>
          </w:tcPr>
          <w:p w14:paraId="23A7A98F"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7220908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deviations from the planned interventions</w:t>
            </w:r>
          </w:p>
        </w:tc>
      </w:tr>
      <w:tr w:rsidR="002040AB" w:rsidRPr="006F3A92" w14:paraId="49414ADF" w14:textId="77777777" w:rsidTr="002040AB">
        <w:tc>
          <w:tcPr>
            <w:tcW w:w="0" w:type="auto"/>
          </w:tcPr>
          <w:p w14:paraId="081168C6"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1EED2EF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E</w:t>
            </w:r>
          </w:p>
        </w:tc>
        <w:tc>
          <w:tcPr>
            <w:tcW w:w="2585" w:type="dxa"/>
          </w:tcPr>
          <w:p w14:paraId="0C2FE56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due to missing data</w:t>
            </w:r>
          </w:p>
        </w:tc>
        <w:tc>
          <w:tcPr>
            <w:tcW w:w="1690" w:type="dxa"/>
          </w:tcPr>
          <w:p w14:paraId="24800C7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Low risk</w:t>
            </w:r>
          </w:p>
        </w:tc>
        <w:tc>
          <w:tcPr>
            <w:tcW w:w="7267" w:type="dxa"/>
          </w:tcPr>
          <w:p w14:paraId="5F6BE51C"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All data were reported </w:t>
            </w:r>
          </w:p>
        </w:tc>
      </w:tr>
      <w:tr w:rsidR="002040AB" w:rsidRPr="006F3A92" w14:paraId="38F2126D" w14:textId="77777777" w:rsidTr="002040AB">
        <w:tc>
          <w:tcPr>
            <w:tcW w:w="0" w:type="auto"/>
          </w:tcPr>
          <w:p w14:paraId="68E235D6"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4938310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F</w:t>
            </w:r>
          </w:p>
        </w:tc>
        <w:tc>
          <w:tcPr>
            <w:tcW w:w="2585" w:type="dxa"/>
          </w:tcPr>
          <w:p w14:paraId="0BBCBA2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measurement of outcomes</w:t>
            </w:r>
          </w:p>
        </w:tc>
        <w:tc>
          <w:tcPr>
            <w:tcW w:w="1690" w:type="dxa"/>
          </w:tcPr>
          <w:p w14:paraId="623EF669"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Low risk </w:t>
            </w:r>
          </w:p>
        </w:tc>
        <w:tc>
          <w:tcPr>
            <w:tcW w:w="7267" w:type="dxa"/>
          </w:tcPr>
          <w:p w14:paraId="247FFE7A"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 xml:space="preserve">Comparable methods of outcome assessment in the groups, intervention received in each group unlikely to influence the </w:t>
            </w:r>
            <w:r w:rsidRPr="006F3A92">
              <w:rPr>
                <w:rFonts w:ascii="Book Antiqua" w:hAnsi="Book Antiqua"/>
                <w:lang w:val="en-US"/>
              </w:rPr>
              <w:lastRenderedPageBreak/>
              <w:t>outcome measure, any error in measuring the</w:t>
            </w:r>
          </w:p>
          <w:p w14:paraId="5D524A1D"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outcome is unrelated to intervention</w:t>
            </w:r>
          </w:p>
        </w:tc>
      </w:tr>
      <w:tr w:rsidR="002040AB" w:rsidRPr="006F3A92" w14:paraId="01C9819C" w14:textId="77777777" w:rsidTr="002040AB">
        <w:tc>
          <w:tcPr>
            <w:tcW w:w="0" w:type="auto"/>
          </w:tcPr>
          <w:p w14:paraId="39B9BBE9" w14:textId="77777777" w:rsidR="002040AB" w:rsidRPr="002040AB" w:rsidRDefault="002040AB" w:rsidP="006B1896">
            <w:pPr>
              <w:adjustRightInd w:val="0"/>
              <w:snapToGrid w:val="0"/>
              <w:spacing w:line="360" w:lineRule="auto"/>
              <w:jc w:val="both"/>
              <w:rPr>
                <w:rFonts w:ascii="Book Antiqua" w:hAnsi="Book Antiqua"/>
              </w:rPr>
            </w:pPr>
          </w:p>
        </w:tc>
        <w:tc>
          <w:tcPr>
            <w:tcW w:w="0" w:type="auto"/>
          </w:tcPr>
          <w:p w14:paraId="256AAB18"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G</w:t>
            </w:r>
          </w:p>
        </w:tc>
        <w:tc>
          <w:tcPr>
            <w:tcW w:w="2585" w:type="dxa"/>
          </w:tcPr>
          <w:p w14:paraId="08327C35"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Bias in selection of the reported result</w:t>
            </w:r>
          </w:p>
        </w:tc>
        <w:tc>
          <w:tcPr>
            <w:tcW w:w="1690" w:type="dxa"/>
          </w:tcPr>
          <w:p w14:paraId="13D3B17B"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Moderate risk</w:t>
            </w:r>
          </w:p>
        </w:tc>
        <w:tc>
          <w:tcPr>
            <w:tcW w:w="7267" w:type="dxa"/>
          </w:tcPr>
          <w:p w14:paraId="3B4C8650" w14:textId="77777777" w:rsidR="002040AB" w:rsidRPr="006F3A92" w:rsidRDefault="002040AB" w:rsidP="006B1896">
            <w:pPr>
              <w:adjustRightInd w:val="0"/>
              <w:snapToGrid w:val="0"/>
              <w:spacing w:line="360" w:lineRule="auto"/>
              <w:jc w:val="both"/>
              <w:rPr>
                <w:rFonts w:ascii="Book Antiqua" w:hAnsi="Book Antiqua"/>
                <w:lang w:val="en-US"/>
              </w:rPr>
            </w:pPr>
            <w:r w:rsidRPr="006F3A92">
              <w:rPr>
                <w:rFonts w:ascii="Book Antiqua" w:hAnsi="Book Antiqua"/>
                <w:lang w:val="en-US"/>
              </w:rPr>
              <w:t>No pre-registered protocol available; outcome measurements and analyses consistent with a priori plan</w:t>
            </w:r>
          </w:p>
        </w:tc>
      </w:tr>
      <w:bookmarkEnd w:id="49"/>
      <w:bookmarkEnd w:id="50"/>
    </w:tbl>
    <w:p w14:paraId="2A7DE948" w14:textId="77777777" w:rsidR="00081F40" w:rsidRDefault="00081F40">
      <w:pPr>
        <w:spacing w:line="360" w:lineRule="auto"/>
        <w:jc w:val="both"/>
        <w:rPr>
          <w:b/>
          <w:lang w:eastAsia="zh-CN"/>
        </w:rPr>
      </w:pPr>
    </w:p>
    <w:p w14:paraId="3B6B3E0F" w14:textId="77777777" w:rsidR="00D732E0" w:rsidRPr="00081F40" w:rsidRDefault="00081F40">
      <w:pPr>
        <w:spacing w:line="360" w:lineRule="auto"/>
        <w:jc w:val="both"/>
        <w:rPr>
          <w:rFonts w:ascii="Book Antiqua" w:hAnsi="Book Antiqua"/>
          <w:b/>
          <w:lang w:eastAsia="zh-CN"/>
        </w:rPr>
      </w:pPr>
      <w:r>
        <w:rPr>
          <w:b/>
          <w:lang w:eastAsia="zh-CN"/>
        </w:rPr>
        <w:br w:type="page"/>
      </w:r>
      <w:r w:rsidRPr="00081F40">
        <w:rPr>
          <w:rFonts w:ascii="Book Antiqua" w:hAnsi="Book Antiqua"/>
          <w:b/>
          <w:lang w:eastAsia="zh-CN"/>
        </w:rPr>
        <w:lastRenderedPageBreak/>
        <w:t>Table 4 Details of extraction and sequencing methods used in each of the included studies</w:t>
      </w:r>
    </w:p>
    <w:tbl>
      <w:tblPr>
        <w:tblStyle w:val="31"/>
        <w:tblW w:w="0" w:type="auto"/>
        <w:tblBorders>
          <w:left w:val="none" w:sz="0" w:space="0" w:color="auto"/>
          <w:right w:val="none" w:sz="0" w:space="0" w:color="auto"/>
        </w:tblBorders>
        <w:tblLook w:val="04A0" w:firstRow="1" w:lastRow="0" w:firstColumn="1" w:lastColumn="0" w:noHBand="0" w:noVBand="1"/>
      </w:tblPr>
      <w:tblGrid>
        <w:gridCol w:w="1279"/>
        <w:gridCol w:w="1133"/>
        <w:gridCol w:w="2515"/>
        <w:gridCol w:w="2733"/>
        <w:gridCol w:w="1559"/>
        <w:gridCol w:w="3741"/>
      </w:tblGrid>
      <w:tr w:rsidR="00081F40" w:rsidRPr="00081F40" w14:paraId="76B5B778" w14:textId="77777777" w:rsidTr="00081F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000000" w:themeColor="text1"/>
              <w:bottom w:val="single" w:sz="4" w:space="0" w:color="000000" w:themeColor="text1"/>
              <w:right w:val="none" w:sz="0" w:space="0" w:color="auto"/>
            </w:tcBorders>
            <w:shd w:val="clear" w:color="auto" w:fill="auto"/>
          </w:tcPr>
          <w:p w14:paraId="1C389A32" w14:textId="77777777" w:rsidR="00081F40" w:rsidRPr="00081F40" w:rsidRDefault="00081F40" w:rsidP="006B1896">
            <w:pPr>
              <w:adjustRightInd w:val="0"/>
              <w:snapToGrid w:val="0"/>
              <w:spacing w:line="360" w:lineRule="auto"/>
              <w:jc w:val="both"/>
              <w:rPr>
                <w:rFonts w:ascii="Book Antiqua" w:hAnsi="Book Antiqua" w:cstheme="minorHAnsi"/>
                <w:color w:val="auto"/>
              </w:rPr>
            </w:pPr>
            <w:r w:rsidRPr="00081F40">
              <w:rPr>
                <w:rFonts w:ascii="Book Antiqua" w:hAnsi="Book Antiqua" w:cstheme="minorHAnsi" w:hint="eastAsia"/>
                <w:color w:val="auto"/>
                <w:lang w:eastAsia="zh-CN"/>
              </w:rPr>
              <w:t>Ref.</w:t>
            </w:r>
            <w:r w:rsidRPr="00081F40">
              <w:rPr>
                <w:rFonts w:ascii="Book Antiqua" w:hAnsi="Book Antiqua" w:cstheme="minorHAnsi"/>
                <w:color w:val="auto"/>
              </w:rPr>
              <w:t xml:space="preserve"> </w:t>
            </w:r>
          </w:p>
        </w:tc>
        <w:tc>
          <w:tcPr>
            <w:tcW w:w="0" w:type="auto"/>
            <w:tcBorders>
              <w:top w:val="single" w:sz="4" w:space="0" w:color="000000" w:themeColor="text1"/>
              <w:bottom w:val="single" w:sz="4" w:space="0" w:color="000000" w:themeColor="text1"/>
            </w:tcBorders>
            <w:shd w:val="clear" w:color="auto" w:fill="auto"/>
          </w:tcPr>
          <w:p w14:paraId="42803459" w14:textId="77777777" w:rsidR="00081F40" w:rsidRPr="00081F40" w:rsidRDefault="00081F40"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081F40">
              <w:rPr>
                <w:rFonts w:ascii="Book Antiqua" w:hAnsi="Book Antiqua" w:cstheme="minorHAnsi"/>
                <w:color w:val="auto"/>
              </w:rPr>
              <w:t xml:space="preserve">Source of </w:t>
            </w:r>
            <w:proofErr w:type="spellStart"/>
            <w:r w:rsidRPr="00081F40">
              <w:rPr>
                <w:rFonts w:ascii="Book Antiqua" w:hAnsi="Book Antiqua" w:cstheme="minorHAnsi"/>
                <w:color w:val="auto"/>
              </w:rPr>
              <w:t>cfDNA</w:t>
            </w:r>
            <w:proofErr w:type="spellEnd"/>
          </w:p>
        </w:tc>
        <w:tc>
          <w:tcPr>
            <w:tcW w:w="0" w:type="auto"/>
            <w:tcBorders>
              <w:top w:val="single" w:sz="4" w:space="0" w:color="000000" w:themeColor="text1"/>
              <w:bottom w:val="single" w:sz="4" w:space="0" w:color="000000" w:themeColor="text1"/>
            </w:tcBorders>
            <w:shd w:val="clear" w:color="auto" w:fill="auto"/>
          </w:tcPr>
          <w:p w14:paraId="4B651F69" w14:textId="77777777" w:rsidR="00081F40" w:rsidRPr="00081F40" w:rsidRDefault="00081F40"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081F40">
              <w:rPr>
                <w:rFonts w:ascii="Book Antiqua" w:hAnsi="Book Antiqua" w:cstheme="minorHAnsi"/>
                <w:color w:val="auto"/>
              </w:rPr>
              <w:t xml:space="preserve">Focus in </w:t>
            </w:r>
            <w:proofErr w:type="spellStart"/>
            <w:r w:rsidRPr="00081F40">
              <w:rPr>
                <w:rFonts w:ascii="Book Antiqua" w:hAnsi="Book Antiqua" w:cstheme="minorHAnsi"/>
                <w:color w:val="auto"/>
              </w:rPr>
              <w:t>cfDNA</w:t>
            </w:r>
            <w:proofErr w:type="spellEnd"/>
          </w:p>
        </w:tc>
        <w:tc>
          <w:tcPr>
            <w:tcW w:w="2733" w:type="dxa"/>
            <w:tcBorders>
              <w:top w:val="single" w:sz="4" w:space="0" w:color="000000" w:themeColor="text1"/>
              <w:bottom w:val="single" w:sz="4" w:space="0" w:color="000000" w:themeColor="text1"/>
            </w:tcBorders>
            <w:shd w:val="clear" w:color="auto" w:fill="auto"/>
          </w:tcPr>
          <w:p w14:paraId="0172DA43" w14:textId="77777777" w:rsidR="00081F40" w:rsidRPr="00081F40" w:rsidRDefault="00081F40"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081F40">
              <w:rPr>
                <w:rFonts w:ascii="Book Antiqua" w:hAnsi="Book Antiqua" w:cstheme="minorHAnsi"/>
                <w:color w:val="auto"/>
              </w:rPr>
              <w:t>Extraction method (used kit)</w:t>
            </w:r>
          </w:p>
        </w:tc>
        <w:tc>
          <w:tcPr>
            <w:tcW w:w="1559" w:type="dxa"/>
            <w:tcBorders>
              <w:top w:val="single" w:sz="4" w:space="0" w:color="000000" w:themeColor="text1"/>
              <w:bottom w:val="single" w:sz="4" w:space="0" w:color="000000" w:themeColor="text1"/>
            </w:tcBorders>
            <w:shd w:val="clear" w:color="auto" w:fill="auto"/>
          </w:tcPr>
          <w:p w14:paraId="2E2BEB06" w14:textId="77777777" w:rsidR="00081F40" w:rsidRPr="00081F40" w:rsidRDefault="00081F40"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081F40">
              <w:rPr>
                <w:rFonts w:ascii="Book Antiqua" w:hAnsi="Book Antiqua" w:cstheme="minorHAnsi"/>
                <w:color w:val="auto"/>
              </w:rPr>
              <w:t>Sequencing method</w:t>
            </w:r>
          </w:p>
        </w:tc>
        <w:tc>
          <w:tcPr>
            <w:tcW w:w="3741" w:type="dxa"/>
            <w:tcBorders>
              <w:top w:val="single" w:sz="4" w:space="0" w:color="000000" w:themeColor="text1"/>
              <w:bottom w:val="single" w:sz="4" w:space="0" w:color="000000" w:themeColor="text1"/>
            </w:tcBorders>
            <w:shd w:val="clear" w:color="auto" w:fill="auto"/>
          </w:tcPr>
          <w:p w14:paraId="65E3FEE0" w14:textId="77777777" w:rsidR="00081F40" w:rsidRPr="00081F40" w:rsidRDefault="00081F40"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081F40">
              <w:rPr>
                <w:rFonts w:ascii="Book Antiqua" w:hAnsi="Book Antiqua" w:cstheme="minorHAnsi"/>
                <w:color w:val="auto"/>
              </w:rPr>
              <w:t>Sequencing method details</w:t>
            </w:r>
          </w:p>
        </w:tc>
      </w:tr>
      <w:tr w:rsidR="008D2596" w:rsidRPr="00081F40" w14:paraId="12CD5739" w14:textId="77777777" w:rsidTr="00081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right w:val="none" w:sz="0" w:space="0" w:color="auto"/>
            </w:tcBorders>
            <w:shd w:val="clear" w:color="auto" w:fill="auto"/>
          </w:tcPr>
          <w:p w14:paraId="344C61E4" w14:textId="77777777" w:rsidR="008D2596" w:rsidRDefault="008D2596">
            <w:pPr>
              <w:adjustRightInd w:val="0"/>
              <w:snapToGrid w:val="0"/>
              <w:spacing w:line="360" w:lineRule="auto"/>
              <w:jc w:val="both"/>
              <w:rPr>
                <w:rFonts w:ascii="Book Antiqua" w:hAnsi="Book Antiqua" w:cstheme="minorHAnsi"/>
                <w:b w:val="0"/>
                <w:vertAlign w:val="superscript"/>
                <w:lang w:eastAsia="zh-CN"/>
              </w:rPr>
            </w:pPr>
            <w:bookmarkStart w:id="51" w:name="_Hlk81396881"/>
            <w:r>
              <w:rPr>
                <w:rFonts w:ascii="Book Antiqua" w:hAnsi="Book Antiqua" w:cstheme="minorHAnsi"/>
                <w:b w:val="0"/>
                <w:lang w:val="fr-FR"/>
              </w:rPr>
              <w:t xml:space="preserve">Li </w:t>
            </w:r>
            <w:r>
              <w:rPr>
                <w:rFonts w:ascii="Book Antiqua" w:hAnsi="Book Antiqua" w:cstheme="minorHAnsi"/>
                <w:b w:val="0"/>
                <w:i/>
                <w:lang w:val="fr-FR"/>
              </w:rPr>
              <w:t>et al</w:t>
            </w:r>
            <w:r>
              <w:rPr>
                <w:rFonts w:ascii="Book Antiqua" w:hAnsi="Book Antiqua" w:cstheme="minorHAnsi"/>
                <w:b w:val="0"/>
                <w:vertAlign w:val="superscript"/>
                <w:lang w:val="fr-FR" w:eastAsia="zh-CN"/>
              </w:rPr>
              <w:t>[13]</w:t>
            </w:r>
          </w:p>
        </w:tc>
        <w:tc>
          <w:tcPr>
            <w:tcW w:w="0" w:type="auto"/>
            <w:tcBorders>
              <w:bottom w:val="none" w:sz="0" w:space="0" w:color="auto"/>
            </w:tcBorders>
            <w:shd w:val="clear" w:color="auto" w:fill="auto"/>
          </w:tcPr>
          <w:p w14:paraId="715445DC"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81F40">
              <w:rPr>
                <w:rFonts w:ascii="Book Antiqua" w:hAnsi="Book Antiqua" w:cstheme="minorHAnsi"/>
              </w:rPr>
              <w:t>Plasma</w:t>
            </w:r>
          </w:p>
        </w:tc>
        <w:tc>
          <w:tcPr>
            <w:tcW w:w="0" w:type="auto"/>
            <w:tcBorders>
              <w:bottom w:val="none" w:sz="0" w:space="0" w:color="auto"/>
            </w:tcBorders>
            <w:shd w:val="clear" w:color="auto" w:fill="auto"/>
          </w:tcPr>
          <w:p w14:paraId="4909078D"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81F40">
              <w:rPr>
                <w:rFonts w:ascii="Book Antiqua" w:hAnsi="Book Antiqua" w:cstheme="minorHAnsi"/>
              </w:rPr>
              <w:t xml:space="preserve">Methylated markers </w:t>
            </w:r>
          </w:p>
        </w:tc>
        <w:tc>
          <w:tcPr>
            <w:tcW w:w="2733" w:type="dxa"/>
            <w:tcBorders>
              <w:bottom w:val="none" w:sz="0" w:space="0" w:color="auto"/>
            </w:tcBorders>
            <w:shd w:val="clear" w:color="auto" w:fill="auto"/>
          </w:tcPr>
          <w:p w14:paraId="7A738529"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roofErr w:type="spellStart"/>
            <w:r w:rsidRPr="00081F40">
              <w:rPr>
                <w:rFonts w:ascii="Book Antiqua" w:hAnsi="Book Antiqua" w:cstheme="minorHAnsi"/>
              </w:rPr>
              <w:t>QIAamp</w:t>
            </w:r>
            <w:proofErr w:type="spellEnd"/>
            <w:r w:rsidRPr="00081F40">
              <w:rPr>
                <w:rFonts w:ascii="Book Antiqua" w:hAnsi="Book Antiqua" w:cstheme="minorHAnsi"/>
              </w:rPr>
              <w:t xml:space="preserve"> Circulating Nucleic Acid Kit (Qiagen, 55114)</w:t>
            </w:r>
          </w:p>
        </w:tc>
        <w:tc>
          <w:tcPr>
            <w:tcW w:w="1559" w:type="dxa"/>
            <w:tcBorders>
              <w:bottom w:val="none" w:sz="0" w:space="0" w:color="auto"/>
            </w:tcBorders>
            <w:shd w:val="clear" w:color="auto" w:fill="auto"/>
          </w:tcPr>
          <w:p w14:paraId="3CC86709"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81F40">
              <w:rPr>
                <w:rFonts w:ascii="Book Antiqua" w:hAnsi="Book Antiqua" w:cstheme="minorHAnsi"/>
              </w:rPr>
              <w:t>NGS</w:t>
            </w:r>
          </w:p>
        </w:tc>
        <w:tc>
          <w:tcPr>
            <w:tcW w:w="3741" w:type="dxa"/>
            <w:tcBorders>
              <w:bottom w:val="none" w:sz="0" w:space="0" w:color="auto"/>
            </w:tcBorders>
            <w:shd w:val="clear" w:color="auto" w:fill="auto"/>
          </w:tcPr>
          <w:p w14:paraId="6F25A8E5"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81F40">
              <w:rPr>
                <w:rFonts w:ascii="Book Antiqua" w:hAnsi="Book Antiqua" w:cstheme="minorHAnsi"/>
              </w:rPr>
              <w:t xml:space="preserve">Illumina </w:t>
            </w:r>
            <w:proofErr w:type="spellStart"/>
            <w:r w:rsidRPr="00081F40">
              <w:rPr>
                <w:rFonts w:ascii="Book Antiqua" w:hAnsi="Book Antiqua" w:cstheme="minorHAnsi"/>
              </w:rPr>
              <w:t>HiSeq</w:t>
            </w:r>
            <w:proofErr w:type="spellEnd"/>
            <w:r w:rsidRPr="00081F40">
              <w:rPr>
                <w:rFonts w:ascii="Book Antiqua" w:hAnsi="Book Antiqua" w:cstheme="minorHAnsi"/>
              </w:rPr>
              <w:t xml:space="preserve"> 2000 platform</w:t>
            </w:r>
          </w:p>
        </w:tc>
      </w:tr>
      <w:tr w:rsidR="008D2596" w:rsidRPr="00081F40" w14:paraId="1841973C" w14:textId="77777777" w:rsidTr="00081F40">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6A97ED43" w14:textId="77777777" w:rsidR="008D2596" w:rsidRDefault="008D2596">
            <w:pPr>
              <w:adjustRightInd w:val="0"/>
              <w:snapToGrid w:val="0"/>
              <w:spacing w:line="360" w:lineRule="auto"/>
              <w:jc w:val="both"/>
              <w:rPr>
                <w:rFonts w:ascii="Book Antiqua" w:hAnsi="Book Antiqua" w:cstheme="minorHAnsi"/>
                <w:b w:val="0"/>
                <w:vertAlign w:val="superscript"/>
                <w:lang w:eastAsia="zh-CN"/>
              </w:rPr>
            </w:pPr>
            <w:r>
              <w:rPr>
                <w:rFonts w:ascii="Book Antiqua" w:hAnsi="Book Antiqua" w:cstheme="minorHAnsi"/>
                <w:b w:val="0"/>
                <w:lang w:val="fr-FR"/>
              </w:rPr>
              <w:t xml:space="preserve">Chen </w:t>
            </w:r>
            <w:r>
              <w:rPr>
                <w:rFonts w:ascii="Book Antiqua" w:hAnsi="Book Antiqua" w:cstheme="minorHAnsi"/>
                <w:b w:val="0"/>
                <w:i/>
                <w:lang w:val="fr-FR"/>
              </w:rPr>
              <w:t>et al</w:t>
            </w:r>
            <w:r>
              <w:rPr>
                <w:rFonts w:ascii="Book Antiqua" w:hAnsi="Book Antiqua" w:cstheme="minorHAnsi"/>
                <w:b w:val="0"/>
                <w:vertAlign w:val="superscript"/>
                <w:lang w:val="fr-FR" w:eastAsia="zh-CN"/>
              </w:rPr>
              <w:t>[14]</w:t>
            </w:r>
          </w:p>
        </w:tc>
        <w:tc>
          <w:tcPr>
            <w:tcW w:w="0" w:type="auto"/>
            <w:shd w:val="clear" w:color="auto" w:fill="auto"/>
          </w:tcPr>
          <w:p w14:paraId="61760F16"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81F40">
              <w:rPr>
                <w:rFonts w:ascii="Book Antiqua" w:hAnsi="Book Antiqua" w:cstheme="minorHAnsi"/>
              </w:rPr>
              <w:t>Plasma</w:t>
            </w:r>
          </w:p>
        </w:tc>
        <w:tc>
          <w:tcPr>
            <w:tcW w:w="0" w:type="auto"/>
            <w:shd w:val="clear" w:color="auto" w:fill="auto"/>
          </w:tcPr>
          <w:p w14:paraId="092DA07A"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81F40">
              <w:rPr>
                <w:rFonts w:ascii="Book Antiqua" w:hAnsi="Book Antiqua" w:cstheme="minorHAnsi"/>
              </w:rPr>
              <w:t>Cancer-specific methylation signatures</w:t>
            </w:r>
          </w:p>
        </w:tc>
        <w:tc>
          <w:tcPr>
            <w:tcW w:w="2733" w:type="dxa"/>
            <w:shd w:val="clear" w:color="auto" w:fill="auto"/>
          </w:tcPr>
          <w:p w14:paraId="367227DC"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roofErr w:type="spellStart"/>
            <w:r w:rsidRPr="00081F40">
              <w:rPr>
                <w:rFonts w:ascii="Book Antiqua" w:hAnsi="Book Antiqua" w:cstheme="minorHAnsi"/>
              </w:rPr>
              <w:t>QIAamp</w:t>
            </w:r>
            <w:proofErr w:type="spellEnd"/>
            <w:r w:rsidRPr="00081F40">
              <w:rPr>
                <w:rFonts w:ascii="Book Antiqua" w:hAnsi="Book Antiqua" w:cstheme="minorHAnsi"/>
              </w:rPr>
              <w:t xml:space="preserve"> Circulating Nucleic Acid kit (Qiagen, 55114)</w:t>
            </w:r>
          </w:p>
        </w:tc>
        <w:tc>
          <w:tcPr>
            <w:tcW w:w="1559" w:type="dxa"/>
            <w:shd w:val="clear" w:color="auto" w:fill="auto"/>
          </w:tcPr>
          <w:p w14:paraId="546FFDF5"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81F40">
              <w:rPr>
                <w:rFonts w:ascii="Book Antiqua" w:hAnsi="Book Antiqua" w:cstheme="minorHAnsi"/>
              </w:rPr>
              <w:t>NGS</w:t>
            </w:r>
          </w:p>
        </w:tc>
        <w:tc>
          <w:tcPr>
            <w:tcW w:w="3741" w:type="dxa"/>
            <w:shd w:val="clear" w:color="auto" w:fill="auto"/>
          </w:tcPr>
          <w:p w14:paraId="676E9471"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81F40">
              <w:rPr>
                <w:rFonts w:ascii="Book Antiqua" w:hAnsi="Book Antiqua" w:cstheme="minorHAnsi"/>
              </w:rPr>
              <w:t xml:space="preserve">APA Library Quantification Kit for Illumina (KK4844) and sequenced on an Illumina </w:t>
            </w:r>
            <w:proofErr w:type="spellStart"/>
            <w:r w:rsidRPr="00081F40">
              <w:rPr>
                <w:rFonts w:ascii="Book Antiqua" w:hAnsi="Book Antiqua" w:cstheme="minorHAnsi"/>
              </w:rPr>
              <w:t>NextSeq</w:t>
            </w:r>
            <w:proofErr w:type="spellEnd"/>
            <w:r w:rsidRPr="00081F40">
              <w:rPr>
                <w:rFonts w:ascii="Book Antiqua" w:hAnsi="Book Antiqua" w:cstheme="minorHAnsi"/>
              </w:rPr>
              <w:t xml:space="preserve"> 500</w:t>
            </w:r>
          </w:p>
        </w:tc>
      </w:tr>
      <w:tr w:rsidR="008D2596" w:rsidRPr="00081F40" w14:paraId="7E3E4F7E" w14:textId="77777777" w:rsidTr="00081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275386A8" w14:textId="77777777" w:rsidR="008D2596" w:rsidRDefault="008D2596">
            <w:pPr>
              <w:adjustRightInd w:val="0"/>
              <w:snapToGrid w:val="0"/>
              <w:spacing w:line="360" w:lineRule="auto"/>
              <w:jc w:val="both"/>
              <w:rPr>
                <w:rFonts w:ascii="Book Antiqua" w:hAnsi="Book Antiqua" w:cstheme="minorHAnsi"/>
                <w:b w:val="0"/>
                <w:vertAlign w:val="superscript"/>
                <w:lang w:eastAsia="zh-CN"/>
              </w:rPr>
            </w:pPr>
            <w:r>
              <w:rPr>
                <w:rFonts w:ascii="Book Antiqua" w:hAnsi="Book Antiqua" w:cstheme="minorHAnsi"/>
                <w:b w:val="0"/>
                <w:lang w:val="fr-FR"/>
              </w:rPr>
              <w:t xml:space="preserve">Guler </w:t>
            </w:r>
            <w:r>
              <w:rPr>
                <w:rFonts w:ascii="Book Antiqua" w:hAnsi="Book Antiqua" w:cstheme="minorHAnsi"/>
                <w:b w:val="0"/>
                <w:i/>
                <w:lang w:val="fr-FR"/>
              </w:rPr>
              <w:t>et al</w:t>
            </w:r>
            <w:r>
              <w:rPr>
                <w:rFonts w:ascii="Book Antiqua" w:hAnsi="Book Antiqua" w:cstheme="minorHAnsi"/>
                <w:b w:val="0"/>
                <w:vertAlign w:val="superscript"/>
                <w:lang w:val="fr-FR" w:eastAsia="zh-CN"/>
              </w:rPr>
              <w:t>[18]</w:t>
            </w:r>
          </w:p>
        </w:tc>
        <w:tc>
          <w:tcPr>
            <w:tcW w:w="0" w:type="auto"/>
            <w:tcBorders>
              <w:top w:val="none" w:sz="0" w:space="0" w:color="auto"/>
              <w:bottom w:val="none" w:sz="0" w:space="0" w:color="auto"/>
            </w:tcBorders>
            <w:shd w:val="clear" w:color="auto" w:fill="auto"/>
          </w:tcPr>
          <w:p w14:paraId="4A6194CD"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81F40">
              <w:rPr>
                <w:rFonts w:ascii="Book Antiqua" w:hAnsi="Book Antiqua" w:cstheme="minorHAnsi"/>
              </w:rPr>
              <w:t>Plasma</w:t>
            </w:r>
          </w:p>
        </w:tc>
        <w:tc>
          <w:tcPr>
            <w:tcW w:w="0" w:type="auto"/>
            <w:tcBorders>
              <w:top w:val="none" w:sz="0" w:space="0" w:color="auto"/>
              <w:bottom w:val="none" w:sz="0" w:space="0" w:color="auto"/>
            </w:tcBorders>
            <w:shd w:val="clear" w:color="auto" w:fill="auto"/>
          </w:tcPr>
          <w:p w14:paraId="1C96580A"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81F40">
              <w:rPr>
                <w:rFonts w:ascii="Book Antiqua" w:hAnsi="Book Antiqua" w:cstheme="minorHAnsi"/>
              </w:rPr>
              <w:t>5hmC modifications</w:t>
            </w:r>
          </w:p>
        </w:tc>
        <w:tc>
          <w:tcPr>
            <w:tcW w:w="2733" w:type="dxa"/>
            <w:tcBorders>
              <w:top w:val="none" w:sz="0" w:space="0" w:color="auto"/>
              <w:bottom w:val="none" w:sz="0" w:space="0" w:color="auto"/>
            </w:tcBorders>
            <w:shd w:val="clear" w:color="auto" w:fill="auto"/>
          </w:tcPr>
          <w:p w14:paraId="4EBC29C2"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roofErr w:type="spellStart"/>
            <w:r w:rsidRPr="00081F40">
              <w:rPr>
                <w:rFonts w:ascii="Book Antiqua" w:hAnsi="Book Antiqua" w:cstheme="minorHAnsi"/>
              </w:rPr>
              <w:t>QIAamp</w:t>
            </w:r>
            <w:proofErr w:type="spellEnd"/>
            <w:r w:rsidRPr="00081F40">
              <w:rPr>
                <w:rFonts w:ascii="Book Antiqua" w:hAnsi="Book Antiqua" w:cstheme="minorHAnsi"/>
              </w:rPr>
              <w:t xml:space="preserve"> Circulating Nucleic Acid Kit (QIAGEN, Germantown, MD)</w:t>
            </w:r>
          </w:p>
        </w:tc>
        <w:tc>
          <w:tcPr>
            <w:tcW w:w="1559" w:type="dxa"/>
            <w:tcBorders>
              <w:top w:val="none" w:sz="0" w:space="0" w:color="auto"/>
              <w:bottom w:val="none" w:sz="0" w:space="0" w:color="auto"/>
            </w:tcBorders>
            <w:shd w:val="clear" w:color="auto" w:fill="auto"/>
          </w:tcPr>
          <w:p w14:paraId="239AE52C"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81F40">
              <w:rPr>
                <w:rFonts w:ascii="Book Antiqua" w:hAnsi="Book Antiqua" w:cstheme="minorHAnsi"/>
              </w:rPr>
              <w:t>NGS</w:t>
            </w:r>
          </w:p>
        </w:tc>
        <w:tc>
          <w:tcPr>
            <w:tcW w:w="3741" w:type="dxa"/>
            <w:tcBorders>
              <w:top w:val="none" w:sz="0" w:space="0" w:color="auto"/>
              <w:bottom w:val="none" w:sz="0" w:space="0" w:color="auto"/>
            </w:tcBorders>
            <w:shd w:val="clear" w:color="auto" w:fill="auto"/>
          </w:tcPr>
          <w:p w14:paraId="08569FD4"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81F40">
              <w:rPr>
                <w:rFonts w:ascii="Book Antiqua" w:hAnsi="Book Antiqua" w:cstheme="minorHAnsi"/>
              </w:rPr>
              <w:t>NextSeq550 instrument with version 2 reagent chemistry (Illumina, San Diego, CA).</w:t>
            </w:r>
          </w:p>
        </w:tc>
      </w:tr>
      <w:tr w:rsidR="008D2596" w:rsidRPr="00081F40" w14:paraId="68268E1D" w14:textId="77777777" w:rsidTr="00081F40">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77C9FEB" w14:textId="77777777" w:rsidR="008D2596" w:rsidRDefault="008D2596">
            <w:pPr>
              <w:adjustRightInd w:val="0"/>
              <w:snapToGrid w:val="0"/>
              <w:spacing w:line="360" w:lineRule="auto"/>
              <w:jc w:val="both"/>
              <w:rPr>
                <w:rFonts w:ascii="Book Antiqua" w:hAnsi="Book Antiqua" w:cstheme="minorHAnsi"/>
                <w:b w:val="0"/>
                <w:vertAlign w:val="superscript"/>
                <w:lang w:eastAsia="zh-CN"/>
              </w:rPr>
            </w:pPr>
            <w:r>
              <w:rPr>
                <w:rFonts w:ascii="Book Antiqua" w:hAnsi="Book Antiqua" w:cstheme="minorHAnsi"/>
                <w:b w:val="0"/>
                <w:lang w:val="fr-FR"/>
              </w:rPr>
              <w:t xml:space="preserve">Junca </w:t>
            </w:r>
            <w:r>
              <w:rPr>
                <w:rFonts w:ascii="Book Antiqua" w:hAnsi="Book Antiqua" w:cstheme="minorHAnsi"/>
                <w:b w:val="0"/>
                <w:i/>
                <w:lang w:val="fr-FR"/>
              </w:rPr>
              <w:t>et al</w:t>
            </w:r>
            <w:r>
              <w:rPr>
                <w:rFonts w:ascii="Book Antiqua" w:hAnsi="Book Antiqua" w:cstheme="minorHAnsi"/>
                <w:b w:val="0"/>
                <w:vertAlign w:val="superscript"/>
                <w:lang w:val="fr-FR" w:eastAsia="zh-CN"/>
              </w:rPr>
              <w:t>[12]</w:t>
            </w:r>
          </w:p>
        </w:tc>
        <w:tc>
          <w:tcPr>
            <w:tcW w:w="0" w:type="auto"/>
            <w:shd w:val="clear" w:color="auto" w:fill="auto"/>
          </w:tcPr>
          <w:p w14:paraId="430FB9B0"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81F40">
              <w:rPr>
                <w:rFonts w:ascii="Book Antiqua" w:hAnsi="Book Antiqua" w:cstheme="minorHAnsi"/>
              </w:rPr>
              <w:t>Plasma</w:t>
            </w:r>
          </w:p>
        </w:tc>
        <w:tc>
          <w:tcPr>
            <w:tcW w:w="0" w:type="auto"/>
            <w:shd w:val="clear" w:color="auto" w:fill="auto"/>
          </w:tcPr>
          <w:p w14:paraId="4D535B12"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64464">
              <w:rPr>
                <w:rFonts w:ascii="Book Antiqua" w:hAnsi="Book Antiqua" w:cstheme="minorHAnsi"/>
                <w:i/>
              </w:rPr>
              <w:t>KRAS</w:t>
            </w:r>
            <w:r w:rsidRPr="00081F40">
              <w:rPr>
                <w:rFonts w:ascii="Book Antiqua" w:hAnsi="Book Antiqua" w:cstheme="minorHAnsi"/>
              </w:rPr>
              <w:t xml:space="preserve"> and </w:t>
            </w:r>
            <w:r w:rsidRPr="00964464">
              <w:rPr>
                <w:rFonts w:ascii="Book Antiqua" w:hAnsi="Book Antiqua" w:cstheme="minorHAnsi"/>
                <w:i/>
              </w:rPr>
              <w:t>BRAF</w:t>
            </w:r>
            <w:r w:rsidRPr="00081F40">
              <w:rPr>
                <w:rFonts w:ascii="Book Antiqua" w:hAnsi="Book Antiqua" w:cstheme="minorHAnsi"/>
              </w:rPr>
              <w:t xml:space="preserve"> mutational status</w:t>
            </w:r>
          </w:p>
        </w:tc>
        <w:tc>
          <w:tcPr>
            <w:tcW w:w="2733" w:type="dxa"/>
            <w:shd w:val="clear" w:color="auto" w:fill="auto"/>
          </w:tcPr>
          <w:p w14:paraId="11D99BFB"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roofErr w:type="spellStart"/>
            <w:r w:rsidRPr="00081F40">
              <w:rPr>
                <w:rFonts w:ascii="Book Antiqua" w:hAnsi="Book Antiqua" w:cstheme="minorHAnsi"/>
              </w:rPr>
              <w:t>QIAamp</w:t>
            </w:r>
            <w:proofErr w:type="spellEnd"/>
            <w:r w:rsidRPr="00081F40">
              <w:rPr>
                <w:rFonts w:ascii="Book Antiqua" w:hAnsi="Book Antiqua" w:cstheme="minorHAnsi"/>
              </w:rPr>
              <w:t xml:space="preserve"> Circulating Nucleic Acid kit (Qiagen, Hilden, Germany)</w:t>
            </w:r>
          </w:p>
        </w:tc>
        <w:tc>
          <w:tcPr>
            <w:tcW w:w="1559" w:type="dxa"/>
            <w:shd w:val="clear" w:color="auto" w:fill="auto"/>
          </w:tcPr>
          <w:p w14:paraId="6441A8E0"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81F40">
              <w:rPr>
                <w:rFonts w:ascii="Book Antiqua" w:hAnsi="Book Antiqua" w:cstheme="minorHAnsi"/>
              </w:rPr>
              <w:t>RT-PCR</w:t>
            </w:r>
          </w:p>
        </w:tc>
        <w:tc>
          <w:tcPr>
            <w:tcW w:w="3741" w:type="dxa"/>
            <w:shd w:val="clear" w:color="auto" w:fill="auto"/>
          </w:tcPr>
          <w:p w14:paraId="45F87829"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081F40">
              <w:rPr>
                <w:rFonts w:ascii="Book Antiqua" w:hAnsi="Book Antiqua" w:cstheme="minorHAnsi"/>
              </w:rPr>
              <w:t xml:space="preserve">Q24 </w:t>
            </w:r>
            <w:proofErr w:type="spellStart"/>
            <w:r w:rsidRPr="00081F40">
              <w:rPr>
                <w:rFonts w:ascii="Book Antiqua" w:hAnsi="Book Antiqua" w:cstheme="minorHAnsi"/>
              </w:rPr>
              <w:t>PyroMark</w:t>
            </w:r>
            <w:proofErr w:type="spellEnd"/>
            <w:r w:rsidRPr="00081F40">
              <w:rPr>
                <w:rFonts w:ascii="Book Antiqua" w:hAnsi="Book Antiqua" w:cstheme="minorHAnsi"/>
              </w:rPr>
              <w:t xml:space="preserve"> system (Qiagen, Hilden, Germany)</w:t>
            </w:r>
          </w:p>
        </w:tc>
      </w:tr>
      <w:tr w:rsidR="008D2596" w:rsidRPr="00081F40" w14:paraId="0F93E0AD" w14:textId="77777777" w:rsidTr="00081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2A26EAD8" w14:textId="77777777" w:rsidR="008D2596" w:rsidRDefault="008D2596">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t xml:space="preserve">Tao </w:t>
            </w:r>
            <w:r>
              <w:rPr>
                <w:rFonts w:ascii="Book Antiqua" w:hAnsi="Book Antiqua" w:cstheme="minorHAnsi"/>
                <w:b w:val="0"/>
                <w:i/>
                <w:lang w:val="fr-FR"/>
              </w:rPr>
              <w:t xml:space="preserve">et </w:t>
            </w:r>
            <w:r>
              <w:rPr>
                <w:rFonts w:ascii="Book Antiqua" w:hAnsi="Book Antiqua" w:cstheme="minorHAnsi"/>
                <w:b w:val="0"/>
                <w:i/>
                <w:lang w:val="fr-FR"/>
              </w:rPr>
              <w:lastRenderedPageBreak/>
              <w:t>al</w:t>
            </w:r>
            <w:r>
              <w:rPr>
                <w:rFonts w:ascii="Book Antiqua" w:hAnsi="Book Antiqua" w:cstheme="minorHAnsi"/>
                <w:b w:val="0"/>
                <w:vertAlign w:val="superscript"/>
                <w:lang w:val="fr-FR" w:eastAsia="zh-CN"/>
              </w:rPr>
              <w:t>[15]</w:t>
            </w:r>
          </w:p>
        </w:tc>
        <w:tc>
          <w:tcPr>
            <w:tcW w:w="0" w:type="auto"/>
            <w:tcBorders>
              <w:top w:val="none" w:sz="0" w:space="0" w:color="auto"/>
              <w:bottom w:val="none" w:sz="0" w:space="0" w:color="auto"/>
            </w:tcBorders>
            <w:shd w:val="clear" w:color="auto" w:fill="auto"/>
          </w:tcPr>
          <w:p w14:paraId="320C210F"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rPr>
              <w:lastRenderedPageBreak/>
              <w:t>Plasma</w:t>
            </w:r>
          </w:p>
        </w:tc>
        <w:tc>
          <w:tcPr>
            <w:tcW w:w="0" w:type="auto"/>
            <w:tcBorders>
              <w:top w:val="none" w:sz="0" w:space="0" w:color="auto"/>
              <w:bottom w:val="none" w:sz="0" w:space="0" w:color="auto"/>
            </w:tcBorders>
            <w:shd w:val="clear" w:color="auto" w:fill="auto"/>
          </w:tcPr>
          <w:p w14:paraId="165D05F5" w14:textId="77777777" w:rsidR="008D2596" w:rsidRPr="00081F40" w:rsidRDefault="008D2596" w:rsidP="009644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81F40">
              <w:rPr>
                <w:rFonts w:ascii="Book Antiqua" w:hAnsi="Book Antiqua" w:cstheme="minorHAnsi"/>
              </w:rPr>
              <w:t xml:space="preserve">Somatic copy number </w:t>
            </w:r>
            <w:r w:rsidRPr="00081F40">
              <w:rPr>
                <w:rFonts w:ascii="Book Antiqua" w:hAnsi="Book Antiqua" w:cstheme="minorHAnsi"/>
              </w:rPr>
              <w:lastRenderedPageBreak/>
              <w:t xml:space="preserve">aberration </w:t>
            </w:r>
          </w:p>
        </w:tc>
        <w:tc>
          <w:tcPr>
            <w:tcW w:w="2733" w:type="dxa"/>
            <w:tcBorders>
              <w:top w:val="none" w:sz="0" w:space="0" w:color="auto"/>
              <w:bottom w:val="none" w:sz="0" w:space="0" w:color="auto"/>
            </w:tcBorders>
            <w:shd w:val="clear" w:color="auto" w:fill="auto"/>
          </w:tcPr>
          <w:p w14:paraId="09BA42C0"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roofErr w:type="spellStart"/>
            <w:r w:rsidRPr="00081F40">
              <w:rPr>
                <w:rFonts w:ascii="Book Antiqua" w:hAnsi="Book Antiqua" w:cstheme="minorHAnsi"/>
              </w:rPr>
              <w:lastRenderedPageBreak/>
              <w:t>QIAamp</w:t>
            </w:r>
            <w:proofErr w:type="spellEnd"/>
            <w:r w:rsidRPr="00081F40">
              <w:rPr>
                <w:rFonts w:ascii="Book Antiqua" w:hAnsi="Book Antiqua" w:cstheme="minorHAnsi"/>
              </w:rPr>
              <w:t xml:space="preserve"> </w:t>
            </w:r>
            <w:proofErr w:type="spellStart"/>
            <w:r w:rsidRPr="00081F40">
              <w:rPr>
                <w:rFonts w:ascii="Book Antiqua" w:hAnsi="Book Antiqua" w:cstheme="minorHAnsi"/>
              </w:rPr>
              <w:lastRenderedPageBreak/>
              <w:t>CirculatingNucleic</w:t>
            </w:r>
            <w:proofErr w:type="spellEnd"/>
            <w:r w:rsidRPr="00081F40">
              <w:rPr>
                <w:rFonts w:ascii="Book Antiqua" w:hAnsi="Book Antiqua" w:cstheme="minorHAnsi"/>
              </w:rPr>
              <w:t xml:space="preserve"> Acid Kit (Qiagen)</w:t>
            </w:r>
          </w:p>
        </w:tc>
        <w:tc>
          <w:tcPr>
            <w:tcW w:w="1559" w:type="dxa"/>
            <w:tcBorders>
              <w:top w:val="none" w:sz="0" w:space="0" w:color="auto"/>
              <w:bottom w:val="none" w:sz="0" w:space="0" w:color="auto"/>
            </w:tcBorders>
            <w:shd w:val="clear" w:color="auto" w:fill="auto"/>
          </w:tcPr>
          <w:p w14:paraId="499F82D0"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81F40">
              <w:rPr>
                <w:rFonts w:ascii="Book Antiqua" w:hAnsi="Book Antiqua" w:cstheme="minorHAnsi"/>
              </w:rPr>
              <w:lastRenderedPageBreak/>
              <w:t>NGS</w:t>
            </w:r>
          </w:p>
        </w:tc>
        <w:tc>
          <w:tcPr>
            <w:tcW w:w="3741" w:type="dxa"/>
            <w:tcBorders>
              <w:top w:val="none" w:sz="0" w:space="0" w:color="auto"/>
              <w:bottom w:val="none" w:sz="0" w:space="0" w:color="auto"/>
            </w:tcBorders>
            <w:shd w:val="clear" w:color="auto" w:fill="auto"/>
          </w:tcPr>
          <w:p w14:paraId="076A2ED9"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081F40">
              <w:rPr>
                <w:rFonts w:ascii="Book Antiqua" w:hAnsi="Book Antiqua" w:cstheme="minorHAnsi"/>
              </w:rPr>
              <w:t xml:space="preserve">Next generation sequencing </w:t>
            </w:r>
            <w:r w:rsidRPr="00081F40">
              <w:rPr>
                <w:rFonts w:ascii="Book Antiqua" w:hAnsi="Book Antiqua" w:cstheme="minorHAnsi"/>
              </w:rPr>
              <w:lastRenderedPageBreak/>
              <w:t>(Illumina)</w:t>
            </w:r>
          </w:p>
        </w:tc>
      </w:tr>
      <w:tr w:rsidR="008D2596" w:rsidRPr="00081F40" w14:paraId="273EA2B6" w14:textId="77777777" w:rsidTr="00081F40">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71EF5E9" w14:textId="77777777" w:rsidR="008D2596" w:rsidRDefault="008D2596">
            <w:pPr>
              <w:adjustRightInd w:val="0"/>
              <w:snapToGrid w:val="0"/>
              <w:spacing w:line="360" w:lineRule="auto"/>
              <w:jc w:val="both"/>
              <w:rPr>
                <w:rFonts w:ascii="Book Antiqua" w:hAnsi="Book Antiqua" w:cstheme="minorHAnsi"/>
                <w:b w:val="0"/>
                <w:vertAlign w:val="superscript"/>
                <w:lang w:eastAsia="zh-CN"/>
              </w:rPr>
            </w:pPr>
            <w:r>
              <w:rPr>
                <w:rFonts w:ascii="Book Antiqua" w:hAnsi="Book Antiqua" w:cstheme="minorHAnsi"/>
                <w:b w:val="0"/>
              </w:rPr>
              <w:t xml:space="preserve">Cristiano </w:t>
            </w:r>
            <w:r>
              <w:rPr>
                <w:rFonts w:ascii="Book Antiqua" w:hAnsi="Book Antiqua" w:cstheme="minorHAnsi"/>
                <w:b w:val="0"/>
                <w:i/>
              </w:rPr>
              <w:t>et al</w:t>
            </w:r>
            <w:r>
              <w:rPr>
                <w:rFonts w:ascii="Book Antiqua" w:hAnsi="Book Antiqua" w:cstheme="minorHAnsi"/>
                <w:b w:val="0"/>
                <w:vertAlign w:val="superscript"/>
                <w:lang w:eastAsia="zh-CN"/>
              </w:rPr>
              <w:t>[19]</w:t>
            </w:r>
          </w:p>
        </w:tc>
        <w:tc>
          <w:tcPr>
            <w:tcW w:w="0" w:type="auto"/>
            <w:shd w:val="clear" w:color="auto" w:fill="auto"/>
          </w:tcPr>
          <w:p w14:paraId="39CCB3CD"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rPr>
              <w:t>Plasma</w:t>
            </w:r>
          </w:p>
        </w:tc>
        <w:tc>
          <w:tcPr>
            <w:tcW w:w="0" w:type="auto"/>
            <w:shd w:val="clear" w:color="auto" w:fill="auto"/>
          </w:tcPr>
          <w:p w14:paraId="7D1A963C"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081F40">
              <w:rPr>
                <w:rFonts w:ascii="Book Antiqua" w:hAnsi="Book Antiqua" w:cstheme="minorHAnsi"/>
                <w:lang w:val="en-GB"/>
              </w:rPr>
              <w:t xml:space="preserve">Fragmentation size </w:t>
            </w:r>
          </w:p>
        </w:tc>
        <w:tc>
          <w:tcPr>
            <w:tcW w:w="2733" w:type="dxa"/>
            <w:shd w:val="clear" w:color="auto" w:fill="auto"/>
          </w:tcPr>
          <w:p w14:paraId="0002890A"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081F40">
              <w:rPr>
                <w:rFonts w:ascii="Book Antiqua" w:hAnsi="Book Antiqua" w:cstheme="minorHAnsi"/>
                <w:lang w:val="en-GB"/>
              </w:rPr>
              <w:t xml:space="preserve">Qiagen Circulating Nucleic Acids Kit (Qiagen GmbH) </w:t>
            </w:r>
          </w:p>
        </w:tc>
        <w:tc>
          <w:tcPr>
            <w:tcW w:w="1559" w:type="dxa"/>
            <w:shd w:val="clear" w:color="auto" w:fill="auto"/>
          </w:tcPr>
          <w:p w14:paraId="7C50073E"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081F40">
              <w:rPr>
                <w:rFonts w:ascii="Book Antiqua" w:hAnsi="Book Antiqua" w:cstheme="minorHAnsi"/>
                <w:lang w:val="en-GB"/>
              </w:rPr>
              <w:t>NGS</w:t>
            </w:r>
          </w:p>
        </w:tc>
        <w:tc>
          <w:tcPr>
            <w:tcW w:w="3741" w:type="dxa"/>
            <w:shd w:val="clear" w:color="auto" w:fill="auto"/>
          </w:tcPr>
          <w:p w14:paraId="2532C1B9"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proofErr w:type="spellStart"/>
            <w:r w:rsidRPr="00081F40">
              <w:rPr>
                <w:rFonts w:ascii="Book Antiqua" w:hAnsi="Book Antiqua" w:cstheme="minorHAnsi"/>
                <w:lang w:val="en-GB"/>
              </w:rPr>
              <w:t>NEBNext</w:t>
            </w:r>
            <w:proofErr w:type="spellEnd"/>
            <w:r w:rsidRPr="00081F40">
              <w:rPr>
                <w:rFonts w:ascii="Book Antiqua" w:hAnsi="Book Antiqua" w:cstheme="minorHAnsi"/>
                <w:lang w:val="en-GB"/>
              </w:rPr>
              <w:t xml:space="preserve"> DNA Library Prep Kit for Illumina</w:t>
            </w:r>
          </w:p>
        </w:tc>
      </w:tr>
      <w:tr w:rsidR="008D2596" w:rsidRPr="00081F40" w14:paraId="19CB5FD8" w14:textId="77777777" w:rsidTr="00081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28F4E50E" w14:textId="77777777" w:rsidR="008D2596" w:rsidRDefault="008D2596">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t xml:space="preserve">Li </w:t>
            </w:r>
            <w:r>
              <w:rPr>
                <w:rFonts w:ascii="Book Antiqua" w:hAnsi="Book Antiqua" w:cstheme="minorHAnsi"/>
                <w:b w:val="0"/>
                <w:i/>
                <w:lang w:val="fr-FR"/>
              </w:rPr>
              <w:t>et al</w:t>
            </w:r>
            <w:r>
              <w:rPr>
                <w:rFonts w:ascii="Book Antiqua" w:hAnsi="Book Antiqua" w:cstheme="minorHAnsi"/>
                <w:b w:val="0"/>
                <w:vertAlign w:val="superscript"/>
                <w:lang w:val="fr-FR" w:eastAsia="zh-CN"/>
              </w:rPr>
              <w:t>[17]</w:t>
            </w:r>
          </w:p>
        </w:tc>
        <w:tc>
          <w:tcPr>
            <w:tcW w:w="0" w:type="auto"/>
            <w:tcBorders>
              <w:top w:val="none" w:sz="0" w:space="0" w:color="auto"/>
              <w:bottom w:val="none" w:sz="0" w:space="0" w:color="auto"/>
            </w:tcBorders>
            <w:shd w:val="clear" w:color="auto" w:fill="auto"/>
          </w:tcPr>
          <w:p w14:paraId="560401C2"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rPr>
              <w:t>Plasma</w:t>
            </w:r>
          </w:p>
        </w:tc>
        <w:tc>
          <w:tcPr>
            <w:tcW w:w="0" w:type="auto"/>
            <w:tcBorders>
              <w:top w:val="none" w:sz="0" w:space="0" w:color="auto"/>
              <w:bottom w:val="none" w:sz="0" w:space="0" w:color="auto"/>
            </w:tcBorders>
            <w:shd w:val="clear" w:color="auto" w:fill="auto"/>
          </w:tcPr>
          <w:p w14:paraId="72C447BD"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lang w:val="fr-FR"/>
              </w:rPr>
              <w:t>Aberrant DNA hypermethylation of CpGislands</w:t>
            </w:r>
          </w:p>
        </w:tc>
        <w:tc>
          <w:tcPr>
            <w:tcW w:w="2733" w:type="dxa"/>
            <w:tcBorders>
              <w:top w:val="none" w:sz="0" w:space="0" w:color="auto"/>
              <w:bottom w:val="none" w:sz="0" w:space="0" w:color="auto"/>
            </w:tcBorders>
            <w:shd w:val="clear" w:color="auto" w:fill="auto"/>
          </w:tcPr>
          <w:p w14:paraId="6F011CD0"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lang w:val="fr-FR"/>
              </w:rPr>
              <w:t>DNeasy Blood &amp; TissueKit (Qiagen)</w:t>
            </w:r>
          </w:p>
        </w:tc>
        <w:tc>
          <w:tcPr>
            <w:tcW w:w="1559" w:type="dxa"/>
            <w:tcBorders>
              <w:top w:val="none" w:sz="0" w:space="0" w:color="auto"/>
              <w:bottom w:val="none" w:sz="0" w:space="0" w:color="auto"/>
            </w:tcBorders>
            <w:shd w:val="clear" w:color="auto" w:fill="auto"/>
          </w:tcPr>
          <w:p w14:paraId="18BB3AD8"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081F40">
              <w:rPr>
                <w:rFonts w:ascii="Book Antiqua" w:hAnsi="Book Antiqua" w:cstheme="minorHAnsi"/>
                <w:lang w:val="en-GB"/>
              </w:rPr>
              <w:t>NGS</w:t>
            </w:r>
          </w:p>
        </w:tc>
        <w:tc>
          <w:tcPr>
            <w:tcW w:w="3741" w:type="dxa"/>
            <w:tcBorders>
              <w:top w:val="none" w:sz="0" w:space="0" w:color="auto"/>
              <w:bottom w:val="none" w:sz="0" w:space="0" w:color="auto"/>
            </w:tcBorders>
            <w:shd w:val="clear" w:color="auto" w:fill="auto"/>
          </w:tcPr>
          <w:p w14:paraId="61CD3DDE" w14:textId="77777777" w:rsidR="008D2596" w:rsidRPr="00081F40" w:rsidRDefault="00964464" w:rsidP="009644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Pr>
                <w:rFonts w:ascii="Book Antiqua" w:hAnsi="Book Antiqua" w:cstheme="minorHAnsi" w:hint="eastAsia"/>
                <w:lang w:val="en-GB" w:eastAsia="zh-CN"/>
              </w:rPr>
              <w:t>M</w:t>
            </w:r>
            <w:r w:rsidR="008D2596" w:rsidRPr="00081F40">
              <w:rPr>
                <w:rFonts w:ascii="Book Antiqua" w:hAnsi="Book Antiqua" w:cstheme="minorHAnsi"/>
                <w:lang w:val="en-GB"/>
              </w:rPr>
              <w:t xml:space="preserve">ethylated CpG tandem </w:t>
            </w:r>
            <w:proofErr w:type="spellStart"/>
            <w:r w:rsidR="008D2596" w:rsidRPr="00081F40">
              <w:rPr>
                <w:rFonts w:ascii="Book Antiqua" w:hAnsi="Book Antiqua" w:cstheme="minorHAnsi"/>
                <w:lang w:val="en-GB"/>
              </w:rPr>
              <w:t>ampli-fication</w:t>
            </w:r>
            <w:proofErr w:type="spellEnd"/>
            <w:r w:rsidR="008D2596" w:rsidRPr="00081F40">
              <w:rPr>
                <w:rFonts w:ascii="Book Antiqua" w:hAnsi="Book Antiqua" w:cstheme="minorHAnsi"/>
                <w:lang w:val="en-GB"/>
              </w:rPr>
              <w:t xml:space="preserve"> and sequencing </w:t>
            </w:r>
          </w:p>
        </w:tc>
      </w:tr>
      <w:tr w:rsidR="008D2596" w:rsidRPr="00081F40" w14:paraId="445F75DF" w14:textId="77777777" w:rsidTr="00081F40">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A288E0E" w14:textId="77777777" w:rsidR="008D2596" w:rsidRDefault="008D2596">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t xml:space="preserve">Qu </w:t>
            </w:r>
            <w:r>
              <w:rPr>
                <w:rFonts w:ascii="Book Antiqua" w:hAnsi="Book Antiqua" w:cstheme="minorHAnsi"/>
                <w:b w:val="0"/>
                <w:i/>
                <w:lang w:val="fr-FR"/>
              </w:rPr>
              <w:t>et al</w:t>
            </w:r>
            <w:r>
              <w:rPr>
                <w:rFonts w:ascii="Book Antiqua" w:hAnsi="Book Antiqua" w:cstheme="minorHAnsi"/>
                <w:b w:val="0"/>
                <w:vertAlign w:val="superscript"/>
                <w:lang w:val="fr-FR" w:eastAsia="zh-CN"/>
              </w:rPr>
              <w:t>[16]</w:t>
            </w:r>
          </w:p>
        </w:tc>
        <w:tc>
          <w:tcPr>
            <w:tcW w:w="0" w:type="auto"/>
            <w:shd w:val="clear" w:color="auto" w:fill="auto"/>
          </w:tcPr>
          <w:p w14:paraId="70DE657B"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rPr>
              <w:t>Plasma</w:t>
            </w:r>
          </w:p>
        </w:tc>
        <w:tc>
          <w:tcPr>
            <w:tcW w:w="0" w:type="auto"/>
            <w:shd w:val="clear" w:color="auto" w:fill="auto"/>
          </w:tcPr>
          <w:p w14:paraId="1EE81AF1"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lang w:val="fr-FR"/>
              </w:rPr>
              <w:t xml:space="preserve">Specific mutations </w:t>
            </w:r>
          </w:p>
        </w:tc>
        <w:tc>
          <w:tcPr>
            <w:tcW w:w="2733" w:type="dxa"/>
            <w:shd w:val="clear" w:color="auto" w:fill="auto"/>
          </w:tcPr>
          <w:p w14:paraId="495E61BF" w14:textId="77777777" w:rsidR="008D2596" w:rsidRPr="00081F40" w:rsidRDefault="008D2596" w:rsidP="009644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eastAsia="zh-CN"/>
              </w:rPr>
            </w:pPr>
            <w:r w:rsidRPr="00081F40">
              <w:rPr>
                <w:rFonts w:ascii="Book Antiqua" w:hAnsi="Book Antiqua" w:cstheme="minorHAnsi"/>
                <w:lang w:val="en-GB"/>
              </w:rPr>
              <w:t xml:space="preserve">ARCHITECT i2000SR Chemical luminescence immunity </w:t>
            </w:r>
            <w:proofErr w:type="spellStart"/>
            <w:r w:rsidRPr="00081F40">
              <w:rPr>
                <w:rFonts w:ascii="Book Antiqua" w:hAnsi="Book Antiqua" w:cstheme="minorHAnsi"/>
                <w:lang w:val="en-GB"/>
              </w:rPr>
              <w:t>analyzer</w:t>
            </w:r>
            <w:proofErr w:type="spellEnd"/>
          </w:p>
        </w:tc>
        <w:tc>
          <w:tcPr>
            <w:tcW w:w="1559" w:type="dxa"/>
            <w:shd w:val="clear" w:color="auto" w:fill="auto"/>
          </w:tcPr>
          <w:p w14:paraId="44D8C031"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081F40">
              <w:rPr>
                <w:rFonts w:ascii="Book Antiqua" w:hAnsi="Book Antiqua" w:cstheme="minorHAnsi"/>
                <w:lang w:val="en-GB"/>
              </w:rPr>
              <w:t>NGS</w:t>
            </w:r>
          </w:p>
        </w:tc>
        <w:tc>
          <w:tcPr>
            <w:tcW w:w="3741" w:type="dxa"/>
            <w:shd w:val="clear" w:color="auto" w:fill="auto"/>
          </w:tcPr>
          <w:p w14:paraId="4A51EF8B"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081F40">
              <w:rPr>
                <w:rFonts w:ascii="Book Antiqua" w:hAnsi="Book Antiqua" w:cstheme="minorHAnsi"/>
                <w:lang w:val="en-GB"/>
              </w:rPr>
              <w:t>Next generation sequencing</w:t>
            </w:r>
          </w:p>
        </w:tc>
      </w:tr>
      <w:tr w:rsidR="008D2596" w:rsidRPr="00081F40" w14:paraId="5FDDCE01" w14:textId="77777777" w:rsidTr="00081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1D39C5B4" w14:textId="77777777" w:rsidR="008D2596" w:rsidRDefault="008D2596">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t xml:space="preserve">Cai </w:t>
            </w:r>
            <w:r>
              <w:rPr>
                <w:rFonts w:ascii="Book Antiqua" w:hAnsi="Book Antiqua" w:cstheme="minorHAnsi"/>
                <w:b w:val="0"/>
                <w:i/>
                <w:lang w:val="fr-FR"/>
              </w:rPr>
              <w:t>et al</w:t>
            </w:r>
            <w:r>
              <w:rPr>
                <w:rFonts w:ascii="Book Antiqua" w:hAnsi="Book Antiqua" w:cstheme="minorHAnsi"/>
                <w:b w:val="0"/>
                <w:vertAlign w:val="superscript"/>
                <w:lang w:val="fr-FR" w:eastAsia="zh-CN"/>
              </w:rPr>
              <w:t>[11]</w:t>
            </w:r>
          </w:p>
        </w:tc>
        <w:tc>
          <w:tcPr>
            <w:tcW w:w="0" w:type="auto"/>
            <w:tcBorders>
              <w:top w:val="none" w:sz="0" w:space="0" w:color="auto"/>
              <w:bottom w:val="none" w:sz="0" w:space="0" w:color="auto"/>
            </w:tcBorders>
            <w:shd w:val="clear" w:color="auto" w:fill="auto"/>
          </w:tcPr>
          <w:p w14:paraId="4C624E20"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rPr>
              <w:t>Plasma</w:t>
            </w:r>
          </w:p>
        </w:tc>
        <w:tc>
          <w:tcPr>
            <w:tcW w:w="0" w:type="auto"/>
            <w:tcBorders>
              <w:top w:val="none" w:sz="0" w:space="0" w:color="auto"/>
              <w:bottom w:val="none" w:sz="0" w:space="0" w:color="auto"/>
            </w:tcBorders>
            <w:shd w:val="clear" w:color="auto" w:fill="auto"/>
          </w:tcPr>
          <w:p w14:paraId="725C0341"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lang w:val="fr-FR"/>
              </w:rPr>
              <w:t>5hmC modifications</w:t>
            </w:r>
          </w:p>
        </w:tc>
        <w:tc>
          <w:tcPr>
            <w:tcW w:w="2733" w:type="dxa"/>
            <w:tcBorders>
              <w:top w:val="none" w:sz="0" w:space="0" w:color="auto"/>
              <w:bottom w:val="none" w:sz="0" w:space="0" w:color="auto"/>
            </w:tcBorders>
            <w:shd w:val="clear" w:color="auto" w:fill="auto"/>
          </w:tcPr>
          <w:p w14:paraId="4EF5C874"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lang w:val="fr-FR"/>
              </w:rPr>
              <w:t>NA</w:t>
            </w:r>
          </w:p>
        </w:tc>
        <w:tc>
          <w:tcPr>
            <w:tcW w:w="1559" w:type="dxa"/>
            <w:tcBorders>
              <w:top w:val="none" w:sz="0" w:space="0" w:color="auto"/>
              <w:bottom w:val="none" w:sz="0" w:space="0" w:color="auto"/>
            </w:tcBorders>
            <w:shd w:val="clear" w:color="auto" w:fill="auto"/>
          </w:tcPr>
          <w:p w14:paraId="4617DD16"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bookmarkStart w:id="52" w:name="OLE_LINK73"/>
            <w:bookmarkStart w:id="53" w:name="OLE_LINK74"/>
            <w:r w:rsidRPr="00081F40">
              <w:rPr>
                <w:rFonts w:ascii="Book Antiqua" w:hAnsi="Book Antiqua" w:cstheme="minorHAnsi"/>
                <w:lang w:val="fr-FR"/>
              </w:rPr>
              <w:t>NGS</w:t>
            </w:r>
            <w:bookmarkEnd w:id="52"/>
            <w:bookmarkEnd w:id="53"/>
          </w:p>
        </w:tc>
        <w:tc>
          <w:tcPr>
            <w:tcW w:w="3741" w:type="dxa"/>
            <w:tcBorders>
              <w:top w:val="none" w:sz="0" w:space="0" w:color="auto"/>
              <w:bottom w:val="none" w:sz="0" w:space="0" w:color="auto"/>
            </w:tcBorders>
            <w:shd w:val="clear" w:color="auto" w:fill="auto"/>
          </w:tcPr>
          <w:p w14:paraId="1C8971C2"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lang w:val="fr-FR"/>
              </w:rPr>
              <w:t>5hmC-Seal</w:t>
            </w:r>
          </w:p>
        </w:tc>
      </w:tr>
      <w:tr w:rsidR="008D2596" w:rsidRPr="00081F40" w14:paraId="4D779C63" w14:textId="77777777" w:rsidTr="00081F40">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B34F4D9" w14:textId="77777777" w:rsidR="008D2596" w:rsidRDefault="008D2596">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t xml:space="preserve">Wan </w:t>
            </w:r>
            <w:r>
              <w:rPr>
                <w:rFonts w:ascii="Book Antiqua" w:hAnsi="Book Antiqua" w:cstheme="minorHAnsi"/>
                <w:b w:val="0"/>
                <w:i/>
                <w:lang w:val="fr-FR"/>
              </w:rPr>
              <w:t>et al</w:t>
            </w:r>
            <w:r>
              <w:rPr>
                <w:rFonts w:ascii="Book Antiqua" w:hAnsi="Book Antiqua" w:cstheme="minorHAnsi"/>
                <w:b w:val="0"/>
                <w:vertAlign w:val="superscript"/>
                <w:lang w:val="fr-FR" w:eastAsia="zh-CN"/>
              </w:rPr>
              <w:t>[9]</w:t>
            </w:r>
          </w:p>
        </w:tc>
        <w:tc>
          <w:tcPr>
            <w:tcW w:w="0" w:type="auto"/>
            <w:shd w:val="clear" w:color="auto" w:fill="auto"/>
          </w:tcPr>
          <w:p w14:paraId="19A205AC"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rPr>
              <w:t>Plasma</w:t>
            </w:r>
          </w:p>
        </w:tc>
        <w:tc>
          <w:tcPr>
            <w:tcW w:w="0" w:type="auto"/>
            <w:shd w:val="clear" w:color="auto" w:fill="auto"/>
          </w:tcPr>
          <w:p w14:paraId="77C04CFB"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proofErr w:type="spellStart"/>
            <w:r w:rsidRPr="00081F40">
              <w:rPr>
                <w:rFonts w:ascii="Book Antiqua" w:hAnsi="Book Antiqua" w:cstheme="minorHAnsi"/>
                <w:lang w:val="en-GB"/>
              </w:rPr>
              <w:t>cfDNA</w:t>
            </w:r>
            <w:proofErr w:type="spellEnd"/>
            <w:r w:rsidRPr="00081F40">
              <w:rPr>
                <w:rFonts w:ascii="Book Antiqua" w:hAnsi="Book Antiqua" w:cstheme="minorHAnsi"/>
                <w:lang w:val="en-GB"/>
              </w:rPr>
              <w:t xml:space="preserve"> mutations patterns</w:t>
            </w:r>
          </w:p>
        </w:tc>
        <w:tc>
          <w:tcPr>
            <w:tcW w:w="2733" w:type="dxa"/>
            <w:shd w:val="clear" w:color="auto" w:fill="auto"/>
          </w:tcPr>
          <w:p w14:paraId="27562D8D"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lang w:val="fr-FR"/>
              </w:rPr>
              <w:t>MagMAX cfDNA Isolation Kit</w:t>
            </w:r>
          </w:p>
        </w:tc>
        <w:tc>
          <w:tcPr>
            <w:tcW w:w="1559" w:type="dxa"/>
            <w:shd w:val="clear" w:color="auto" w:fill="auto"/>
          </w:tcPr>
          <w:p w14:paraId="301E3125"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lang w:val="fr-FR"/>
              </w:rPr>
              <w:t>NGS</w:t>
            </w:r>
          </w:p>
        </w:tc>
        <w:tc>
          <w:tcPr>
            <w:tcW w:w="3741" w:type="dxa"/>
            <w:shd w:val="clear" w:color="auto" w:fill="auto"/>
          </w:tcPr>
          <w:p w14:paraId="115037C1"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lang w:val="fr-FR"/>
              </w:rPr>
              <w:t>Illumina NovaSeq 6000 Sequencing System</w:t>
            </w:r>
          </w:p>
        </w:tc>
      </w:tr>
      <w:tr w:rsidR="008D2596" w:rsidRPr="00081F40" w14:paraId="5BAD5223" w14:textId="77777777" w:rsidTr="00081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00B7616D" w14:textId="77777777" w:rsidR="008D2596" w:rsidRDefault="008D2596">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t xml:space="preserve">Jensen </w:t>
            </w:r>
            <w:r>
              <w:rPr>
                <w:rFonts w:ascii="Book Antiqua" w:hAnsi="Book Antiqua" w:cstheme="minorHAnsi"/>
                <w:b w:val="0"/>
                <w:i/>
                <w:lang w:val="fr-FR"/>
              </w:rPr>
              <w:t>et al</w:t>
            </w:r>
            <w:r>
              <w:rPr>
                <w:rFonts w:ascii="Book Antiqua" w:hAnsi="Book Antiqua" w:cstheme="minorHAnsi"/>
                <w:b w:val="0"/>
                <w:vertAlign w:val="superscript"/>
                <w:lang w:val="fr-FR" w:eastAsia="zh-CN"/>
              </w:rPr>
              <w:t>[20]</w:t>
            </w:r>
          </w:p>
        </w:tc>
        <w:tc>
          <w:tcPr>
            <w:tcW w:w="0" w:type="auto"/>
            <w:tcBorders>
              <w:top w:val="none" w:sz="0" w:space="0" w:color="auto"/>
              <w:bottom w:val="none" w:sz="0" w:space="0" w:color="auto"/>
            </w:tcBorders>
            <w:shd w:val="clear" w:color="auto" w:fill="auto"/>
          </w:tcPr>
          <w:p w14:paraId="162155D0"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rPr>
              <w:t>Plasma</w:t>
            </w:r>
          </w:p>
        </w:tc>
        <w:tc>
          <w:tcPr>
            <w:tcW w:w="0" w:type="auto"/>
            <w:tcBorders>
              <w:top w:val="none" w:sz="0" w:space="0" w:color="auto"/>
              <w:bottom w:val="none" w:sz="0" w:space="0" w:color="auto"/>
            </w:tcBorders>
            <w:shd w:val="clear" w:color="auto" w:fill="auto"/>
          </w:tcPr>
          <w:p w14:paraId="17E5BD6B"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lang w:val="fr-FR"/>
              </w:rPr>
              <w:t>Tumour-specific DNA methylation</w:t>
            </w:r>
          </w:p>
        </w:tc>
        <w:tc>
          <w:tcPr>
            <w:tcW w:w="2733" w:type="dxa"/>
            <w:tcBorders>
              <w:top w:val="none" w:sz="0" w:space="0" w:color="auto"/>
              <w:bottom w:val="none" w:sz="0" w:space="0" w:color="auto"/>
            </w:tcBorders>
            <w:shd w:val="clear" w:color="auto" w:fill="auto"/>
          </w:tcPr>
          <w:p w14:paraId="63A08155"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proofErr w:type="spellStart"/>
            <w:r w:rsidRPr="00081F40">
              <w:rPr>
                <w:rFonts w:ascii="Book Antiqua" w:hAnsi="Book Antiqua" w:cstheme="minorHAnsi"/>
                <w:lang w:val="en-GB"/>
              </w:rPr>
              <w:t>Gentra</w:t>
            </w:r>
            <w:proofErr w:type="spellEnd"/>
            <w:r w:rsidRPr="00081F40">
              <w:rPr>
                <w:rFonts w:ascii="Book Antiqua" w:hAnsi="Book Antiqua" w:cstheme="minorHAnsi"/>
                <w:lang w:val="en-GB"/>
              </w:rPr>
              <w:t xml:space="preserve"> </w:t>
            </w:r>
            <w:proofErr w:type="spellStart"/>
            <w:r w:rsidRPr="00081F40">
              <w:rPr>
                <w:rFonts w:ascii="Book Antiqua" w:hAnsi="Book Antiqua" w:cstheme="minorHAnsi"/>
                <w:lang w:val="en-GB"/>
              </w:rPr>
              <w:t>Puregene</w:t>
            </w:r>
            <w:proofErr w:type="spellEnd"/>
            <w:r w:rsidRPr="00081F40">
              <w:rPr>
                <w:rFonts w:ascii="Book Antiqua" w:hAnsi="Book Antiqua" w:cstheme="minorHAnsi"/>
                <w:lang w:val="en-GB"/>
              </w:rPr>
              <w:t xml:space="preserve"> Tissue Kit (Qiagen)</w:t>
            </w:r>
          </w:p>
        </w:tc>
        <w:tc>
          <w:tcPr>
            <w:tcW w:w="1559" w:type="dxa"/>
            <w:tcBorders>
              <w:top w:val="none" w:sz="0" w:space="0" w:color="auto"/>
              <w:bottom w:val="none" w:sz="0" w:space="0" w:color="auto"/>
            </w:tcBorders>
            <w:shd w:val="clear" w:color="auto" w:fill="auto"/>
          </w:tcPr>
          <w:p w14:paraId="1F8E78B4"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081F40">
              <w:rPr>
                <w:rFonts w:ascii="Book Antiqua" w:hAnsi="Book Antiqua" w:cstheme="minorHAnsi"/>
                <w:lang w:val="en-GB"/>
              </w:rPr>
              <w:t>DD-PCR</w:t>
            </w:r>
          </w:p>
        </w:tc>
        <w:tc>
          <w:tcPr>
            <w:tcW w:w="3741" w:type="dxa"/>
            <w:tcBorders>
              <w:top w:val="none" w:sz="0" w:space="0" w:color="auto"/>
              <w:bottom w:val="none" w:sz="0" w:space="0" w:color="auto"/>
            </w:tcBorders>
            <w:shd w:val="clear" w:color="auto" w:fill="auto"/>
          </w:tcPr>
          <w:p w14:paraId="37B952E1"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proofErr w:type="spellStart"/>
            <w:r w:rsidRPr="00081F40">
              <w:rPr>
                <w:rFonts w:ascii="Book Antiqua" w:hAnsi="Book Antiqua" w:cstheme="minorHAnsi"/>
                <w:lang w:val="en-GB"/>
              </w:rPr>
              <w:t>bisulfite</w:t>
            </w:r>
            <w:proofErr w:type="spellEnd"/>
            <w:r w:rsidRPr="00081F40">
              <w:rPr>
                <w:rFonts w:ascii="Book Antiqua" w:hAnsi="Book Antiqua" w:cstheme="minorHAnsi"/>
                <w:lang w:val="en-GB"/>
              </w:rPr>
              <w:t xml:space="preserve"> sequencing and methylation-specific droplet digital PCR</w:t>
            </w:r>
          </w:p>
        </w:tc>
      </w:tr>
      <w:tr w:rsidR="008D2596" w:rsidRPr="00081F40" w14:paraId="6AB4403C" w14:textId="77777777" w:rsidTr="00081F40">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334DEBC" w14:textId="77777777" w:rsidR="008D2596" w:rsidRDefault="008D2596">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t xml:space="preserve">Nunes </w:t>
            </w:r>
            <w:r>
              <w:rPr>
                <w:rFonts w:ascii="Book Antiqua" w:hAnsi="Book Antiqua" w:cstheme="minorHAnsi"/>
                <w:b w:val="0"/>
                <w:i/>
                <w:lang w:val="fr-FR"/>
              </w:rPr>
              <w:t>et al</w:t>
            </w:r>
            <w:r>
              <w:rPr>
                <w:rFonts w:ascii="Book Antiqua" w:hAnsi="Book Antiqua" w:cstheme="minorHAnsi"/>
                <w:b w:val="0"/>
                <w:vertAlign w:val="superscript"/>
                <w:lang w:val="fr-FR" w:eastAsia="zh-CN"/>
              </w:rPr>
              <w:t>[21]</w:t>
            </w:r>
          </w:p>
        </w:tc>
        <w:tc>
          <w:tcPr>
            <w:tcW w:w="0" w:type="auto"/>
            <w:shd w:val="clear" w:color="auto" w:fill="auto"/>
          </w:tcPr>
          <w:p w14:paraId="3E5199DB"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rPr>
              <w:t>Plasma</w:t>
            </w:r>
          </w:p>
        </w:tc>
        <w:tc>
          <w:tcPr>
            <w:tcW w:w="0" w:type="auto"/>
            <w:shd w:val="clear" w:color="auto" w:fill="auto"/>
          </w:tcPr>
          <w:p w14:paraId="5B882BF1"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081F40">
              <w:rPr>
                <w:rFonts w:ascii="Book Antiqua" w:hAnsi="Book Antiqua" w:cstheme="minorHAnsi"/>
                <w:lang w:val="fr-FR"/>
              </w:rPr>
              <w:t>Aberrant DNA methylation</w:t>
            </w:r>
          </w:p>
        </w:tc>
        <w:tc>
          <w:tcPr>
            <w:tcW w:w="2733" w:type="dxa"/>
            <w:shd w:val="clear" w:color="auto" w:fill="auto"/>
          </w:tcPr>
          <w:p w14:paraId="120A9E09"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proofErr w:type="spellStart"/>
            <w:r w:rsidRPr="00081F40">
              <w:rPr>
                <w:rFonts w:ascii="Book Antiqua" w:hAnsi="Book Antiqua" w:cstheme="minorHAnsi"/>
                <w:lang w:val="en-GB"/>
              </w:rPr>
              <w:t>QIAamp</w:t>
            </w:r>
            <w:proofErr w:type="spellEnd"/>
            <w:r w:rsidRPr="00081F40">
              <w:rPr>
                <w:rFonts w:ascii="Book Antiqua" w:hAnsi="Book Antiqua" w:cstheme="minorHAnsi"/>
                <w:lang w:val="en-GB"/>
              </w:rPr>
              <w:t xml:space="preserve"> </w:t>
            </w:r>
            <w:proofErr w:type="spellStart"/>
            <w:r w:rsidRPr="00081F40">
              <w:rPr>
                <w:rFonts w:ascii="Book Antiqua" w:hAnsi="Book Antiqua" w:cstheme="minorHAnsi"/>
                <w:lang w:val="en-GB"/>
              </w:rPr>
              <w:t>MinElute</w:t>
            </w:r>
            <w:proofErr w:type="spellEnd"/>
            <w:r w:rsidRPr="00081F40">
              <w:rPr>
                <w:rFonts w:ascii="Book Antiqua" w:hAnsi="Book Antiqua" w:cstheme="minorHAnsi"/>
                <w:lang w:val="en-GB"/>
              </w:rPr>
              <w:t xml:space="preserve"> </w:t>
            </w:r>
            <w:proofErr w:type="spellStart"/>
            <w:r w:rsidRPr="00081F40">
              <w:rPr>
                <w:rFonts w:ascii="Book Antiqua" w:hAnsi="Book Antiqua" w:cstheme="minorHAnsi"/>
                <w:lang w:val="en-GB"/>
              </w:rPr>
              <w:t>ccfDNA</w:t>
            </w:r>
            <w:proofErr w:type="spellEnd"/>
            <w:r w:rsidRPr="00081F40">
              <w:rPr>
                <w:rFonts w:ascii="Book Antiqua" w:hAnsi="Book Antiqua" w:cstheme="minorHAnsi"/>
                <w:lang w:val="en-GB"/>
              </w:rPr>
              <w:t xml:space="preserve"> (Qiagen, Hilden, Germany)</w:t>
            </w:r>
          </w:p>
        </w:tc>
        <w:tc>
          <w:tcPr>
            <w:tcW w:w="1559" w:type="dxa"/>
            <w:shd w:val="clear" w:color="auto" w:fill="auto"/>
          </w:tcPr>
          <w:p w14:paraId="3C5D7ECF"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proofErr w:type="spellStart"/>
            <w:r w:rsidRPr="00081F40">
              <w:rPr>
                <w:rFonts w:ascii="Book Antiqua" w:hAnsi="Book Antiqua" w:cstheme="minorHAnsi"/>
                <w:lang w:val="en-GB"/>
              </w:rPr>
              <w:t>qMSP</w:t>
            </w:r>
            <w:proofErr w:type="spellEnd"/>
          </w:p>
        </w:tc>
        <w:tc>
          <w:tcPr>
            <w:tcW w:w="3741" w:type="dxa"/>
            <w:shd w:val="clear" w:color="auto" w:fill="auto"/>
          </w:tcPr>
          <w:p w14:paraId="69D6A63C" w14:textId="77777777" w:rsidR="008D2596" w:rsidRPr="00081F40" w:rsidRDefault="008D2596"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eastAsia="zh-CN"/>
              </w:rPr>
            </w:pPr>
            <w:bookmarkStart w:id="54" w:name="OLE_LINK70"/>
            <w:proofErr w:type="spellStart"/>
            <w:r w:rsidRPr="00081F40">
              <w:rPr>
                <w:rFonts w:ascii="Book Antiqua" w:hAnsi="Book Antiqua" w:cstheme="minorHAnsi"/>
                <w:lang w:val="en-GB"/>
              </w:rPr>
              <w:t>qMSP</w:t>
            </w:r>
            <w:bookmarkEnd w:id="54"/>
            <w:proofErr w:type="spellEnd"/>
          </w:p>
        </w:tc>
      </w:tr>
      <w:tr w:rsidR="008D2596" w:rsidRPr="00081F40" w14:paraId="35915C7B" w14:textId="77777777" w:rsidTr="00081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201121FA" w14:textId="77777777" w:rsidR="008D2596" w:rsidRDefault="008D2596">
            <w:pPr>
              <w:adjustRightInd w:val="0"/>
              <w:snapToGrid w:val="0"/>
              <w:spacing w:line="360" w:lineRule="auto"/>
              <w:jc w:val="both"/>
              <w:rPr>
                <w:rFonts w:ascii="Book Antiqua" w:hAnsi="Book Antiqua" w:cstheme="minorHAnsi"/>
                <w:b w:val="0"/>
                <w:vertAlign w:val="superscript"/>
                <w:lang w:val="fr-FR" w:eastAsia="zh-CN"/>
              </w:rPr>
            </w:pPr>
            <w:r>
              <w:rPr>
                <w:rFonts w:ascii="Book Antiqua" w:hAnsi="Book Antiqua" w:cstheme="minorHAnsi"/>
                <w:b w:val="0"/>
                <w:lang w:val="fr-FR"/>
              </w:rPr>
              <w:lastRenderedPageBreak/>
              <w:t xml:space="preserve">Perrone </w:t>
            </w:r>
            <w:r>
              <w:rPr>
                <w:rFonts w:ascii="Book Antiqua" w:hAnsi="Book Antiqua" w:cstheme="minorHAnsi"/>
                <w:b w:val="0"/>
                <w:i/>
                <w:lang w:val="fr-FR"/>
              </w:rPr>
              <w:t>et al</w:t>
            </w:r>
            <w:r>
              <w:rPr>
                <w:rFonts w:ascii="Book Antiqua" w:hAnsi="Book Antiqua" w:cstheme="minorHAnsi"/>
                <w:b w:val="0"/>
                <w:vertAlign w:val="superscript"/>
                <w:lang w:val="fr-FR" w:eastAsia="zh-CN"/>
              </w:rPr>
              <w:t>[22]</w:t>
            </w:r>
          </w:p>
        </w:tc>
        <w:tc>
          <w:tcPr>
            <w:tcW w:w="0" w:type="auto"/>
            <w:tcBorders>
              <w:top w:val="none" w:sz="0" w:space="0" w:color="auto"/>
              <w:bottom w:val="none" w:sz="0" w:space="0" w:color="auto"/>
            </w:tcBorders>
            <w:shd w:val="clear" w:color="auto" w:fill="auto"/>
          </w:tcPr>
          <w:p w14:paraId="4C51480A"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081F40">
              <w:rPr>
                <w:rFonts w:ascii="Book Antiqua" w:hAnsi="Book Antiqua" w:cstheme="minorHAnsi"/>
                <w:lang w:val="en-GB"/>
              </w:rPr>
              <w:t>Plasma</w:t>
            </w:r>
          </w:p>
        </w:tc>
        <w:tc>
          <w:tcPr>
            <w:tcW w:w="0" w:type="auto"/>
            <w:tcBorders>
              <w:top w:val="none" w:sz="0" w:space="0" w:color="auto"/>
              <w:bottom w:val="none" w:sz="0" w:space="0" w:color="auto"/>
            </w:tcBorders>
            <w:shd w:val="clear" w:color="auto" w:fill="auto"/>
          </w:tcPr>
          <w:p w14:paraId="654587C4"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964464">
              <w:rPr>
                <w:rFonts w:ascii="Book Antiqua" w:hAnsi="Book Antiqua" w:cstheme="minorHAnsi"/>
                <w:i/>
                <w:lang w:val="en-GB"/>
              </w:rPr>
              <w:t>KRAS</w:t>
            </w:r>
            <w:r w:rsidRPr="00081F40">
              <w:rPr>
                <w:rFonts w:ascii="Book Antiqua" w:hAnsi="Book Antiqua" w:cstheme="minorHAnsi"/>
                <w:lang w:val="en-GB"/>
              </w:rPr>
              <w:t xml:space="preserve"> mutated </w:t>
            </w:r>
            <w:proofErr w:type="spellStart"/>
            <w:r w:rsidRPr="00081F40">
              <w:rPr>
                <w:rFonts w:ascii="Book Antiqua" w:hAnsi="Book Antiqua" w:cstheme="minorHAnsi"/>
                <w:lang w:val="en-GB"/>
              </w:rPr>
              <w:t>cfDNA</w:t>
            </w:r>
            <w:proofErr w:type="spellEnd"/>
          </w:p>
        </w:tc>
        <w:tc>
          <w:tcPr>
            <w:tcW w:w="2733" w:type="dxa"/>
            <w:tcBorders>
              <w:top w:val="none" w:sz="0" w:space="0" w:color="auto"/>
              <w:bottom w:val="none" w:sz="0" w:space="0" w:color="auto"/>
            </w:tcBorders>
            <w:shd w:val="clear" w:color="auto" w:fill="auto"/>
          </w:tcPr>
          <w:p w14:paraId="377645C4"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proofErr w:type="spellStart"/>
            <w:r w:rsidRPr="00081F40">
              <w:rPr>
                <w:rFonts w:ascii="Book Antiqua" w:hAnsi="Book Antiqua" w:cstheme="minorHAnsi"/>
                <w:lang w:val="en-GB"/>
              </w:rPr>
              <w:t>Qiamp</w:t>
            </w:r>
            <w:proofErr w:type="spellEnd"/>
            <w:r w:rsidRPr="00081F40">
              <w:rPr>
                <w:rFonts w:ascii="Book Antiqua" w:hAnsi="Book Antiqua" w:cstheme="minorHAnsi"/>
                <w:lang w:val="en-GB"/>
              </w:rPr>
              <w:t xml:space="preserve"> DNA Blood Extraction Kit (Qiagen)</w:t>
            </w:r>
          </w:p>
        </w:tc>
        <w:tc>
          <w:tcPr>
            <w:tcW w:w="1559" w:type="dxa"/>
            <w:tcBorders>
              <w:top w:val="none" w:sz="0" w:space="0" w:color="auto"/>
              <w:bottom w:val="none" w:sz="0" w:space="0" w:color="auto"/>
            </w:tcBorders>
            <w:shd w:val="clear" w:color="auto" w:fill="auto"/>
          </w:tcPr>
          <w:p w14:paraId="4F5F48B1"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081F40">
              <w:rPr>
                <w:rFonts w:ascii="Book Antiqua" w:hAnsi="Book Antiqua" w:cstheme="minorHAnsi"/>
                <w:lang w:val="en-GB"/>
              </w:rPr>
              <w:t>RT-PCR</w:t>
            </w:r>
          </w:p>
        </w:tc>
        <w:tc>
          <w:tcPr>
            <w:tcW w:w="3741" w:type="dxa"/>
            <w:tcBorders>
              <w:top w:val="none" w:sz="0" w:space="0" w:color="auto"/>
              <w:bottom w:val="none" w:sz="0" w:space="0" w:color="auto"/>
            </w:tcBorders>
            <w:shd w:val="clear" w:color="auto" w:fill="auto"/>
          </w:tcPr>
          <w:p w14:paraId="15749C00" w14:textId="77777777" w:rsidR="008D2596" w:rsidRPr="00081F40" w:rsidRDefault="008D2596"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bookmarkStart w:id="55" w:name="OLE_LINK71"/>
            <w:bookmarkStart w:id="56" w:name="OLE_LINK72"/>
            <w:r w:rsidRPr="00081F40">
              <w:rPr>
                <w:rFonts w:ascii="Book Antiqua" w:hAnsi="Book Antiqua" w:cstheme="minorHAnsi"/>
                <w:lang w:val="en-GB"/>
              </w:rPr>
              <w:t>RT-PCR</w:t>
            </w:r>
            <w:bookmarkEnd w:id="55"/>
            <w:bookmarkEnd w:id="56"/>
          </w:p>
        </w:tc>
      </w:tr>
    </w:tbl>
    <w:bookmarkEnd w:id="51"/>
    <w:p w14:paraId="2495A22B" w14:textId="77777777" w:rsidR="0045264E" w:rsidRDefault="00964464">
      <w:pPr>
        <w:spacing w:line="360" w:lineRule="auto"/>
        <w:jc w:val="both"/>
        <w:rPr>
          <w:rFonts w:ascii="Book Antiqua" w:hAnsi="Book Antiqua" w:cs="Book Antiqua"/>
          <w:color w:val="000000"/>
          <w:lang w:eastAsia="zh-CN"/>
        </w:rPr>
      </w:pPr>
      <w:r w:rsidRPr="00081F40">
        <w:rPr>
          <w:rFonts w:ascii="Book Antiqua" w:hAnsi="Book Antiqua" w:cstheme="minorHAnsi"/>
          <w:lang w:val="fr-FR"/>
        </w:rPr>
        <w:t>NGS</w:t>
      </w:r>
      <w:r>
        <w:rPr>
          <w:rFonts w:ascii="Book Antiqua" w:hAnsi="Book Antiqua" w:cstheme="minorHAnsi" w:hint="eastAsia"/>
          <w:lang w:val="fr-FR" w:eastAsia="zh-CN"/>
        </w:rPr>
        <w:t xml:space="preserve">: </w:t>
      </w:r>
      <w:r>
        <w:rPr>
          <w:rFonts w:ascii="Book Antiqua" w:hAnsi="Book Antiqua" w:cs="Book Antiqua" w:hint="eastAsia"/>
          <w:color w:val="000000"/>
          <w:lang w:eastAsia="zh-CN"/>
        </w:rPr>
        <w:t>N</w:t>
      </w:r>
      <w:r>
        <w:rPr>
          <w:rFonts w:ascii="Book Antiqua" w:eastAsia="Book Antiqua" w:hAnsi="Book Antiqua" w:cs="Book Antiqua"/>
          <w:color w:val="000000"/>
        </w:rPr>
        <w:t>ext-generation sequencing</w:t>
      </w:r>
      <w:r>
        <w:rPr>
          <w:rFonts w:ascii="Book Antiqua" w:hAnsi="Book Antiqua" w:cstheme="minorHAnsi" w:hint="eastAsia"/>
          <w:lang w:val="fr-FR" w:eastAsia="zh-CN"/>
        </w:rPr>
        <w:t>;</w:t>
      </w:r>
      <w:r w:rsidRPr="00081F40">
        <w:rPr>
          <w:rFonts w:ascii="Book Antiqua" w:hAnsi="Book Antiqua" w:cstheme="minorHAnsi"/>
          <w:lang w:val="en-GB"/>
        </w:rPr>
        <w:t xml:space="preserve"> RT-PCR</w:t>
      </w:r>
      <w:r>
        <w:rPr>
          <w:rFonts w:ascii="Book Antiqua" w:hAnsi="Book Antiqua" w:cstheme="minorHAnsi" w:hint="eastAsia"/>
          <w:lang w:val="en-GB" w:eastAsia="zh-CN"/>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 xml:space="preserve">eal-time </w:t>
      </w:r>
      <w:bookmarkStart w:id="57" w:name="OLE_LINK78"/>
      <w:bookmarkStart w:id="58" w:name="OLE_LINK79"/>
      <w:r>
        <w:rPr>
          <w:rFonts w:ascii="Book Antiqua" w:eastAsia="Book Antiqua" w:hAnsi="Book Antiqua" w:cs="Book Antiqua"/>
          <w:color w:val="000000"/>
        </w:rPr>
        <w:t>polymerase chain reaction</w:t>
      </w:r>
      <w:bookmarkEnd w:id="57"/>
      <w:bookmarkEnd w:id="58"/>
      <w:r>
        <w:rPr>
          <w:rFonts w:ascii="Book Antiqua" w:hAnsi="Book Antiqua" w:cstheme="minorHAnsi" w:hint="eastAsia"/>
          <w:lang w:val="en-GB" w:eastAsia="zh-CN"/>
        </w:rPr>
        <w:t>;</w:t>
      </w:r>
      <w:r w:rsidRPr="00081F40">
        <w:rPr>
          <w:rFonts w:ascii="Book Antiqua" w:hAnsi="Book Antiqua" w:cstheme="minorHAnsi"/>
          <w:lang w:val="en-GB"/>
        </w:rPr>
        <w:t xml:space="preserve"> </w:t>
      </w:r>
      <w:proofErr w:type="spellStart"/>
      <w:r w:rsidRPr="00081F40">
        <w:rPr>
          <w:rFonts w:ascii="Book Antiqua" w:hAnsi="Book Antiqua" w:cstheme="minorHAnsi"/>
          <w:lang w:val="en-GB"/>
        </w:rPr>
        <w:t>qMSP</w:t>
      </w:r>
      <w:proofErr w:type="spellEnd"/>
      <w:r>
        <w:rPr>
          <w:rFonts w:ascii="Book Antiqua" w:hAnsi="Book Antiqua" w:cstheme="minorHAnsi" w:hint="eastAsia"/>
          <w:lang w:val="en-GB" w:eastAsia="zh-CN"/>
        </w:rPr>
        <w:t>:</w:t>
      </w:r>
      <w:r w:rsidRPr="00081F40">
        <w:rPr>
          <w:rFonts w:ascii="Book Antiqua" w:hAnsi="Book Antiqua" w:cstheme="minorHAnsi"/>
          <w:lang w:val="en-GB"/>
        </w:rPr>
        <w:t xml:space="preserve"> Multiplex methylation-specific </w:t>
      </w:r>
      <w:r>
        <w:rPr>
          <w:rFonts w:ascii="Book Antiqua" w:eastAsia="Book Antiqua" w:hAnsi="Book Antiqua" w:cs="Book Antiqua"/>
          <w:color w:val="000000"/>
        </w:rPr>
        <w:t>polymerase chain reaction</w:t>
      </w:r>
      <w:r>
        <w:rPr>
          <w:rFonts w:ascii="Book Antiqua" w:hAnsi="Book Antiqua" w:cs="Book Antiqua" w:hint="eastAsia"/>
          <w:color w:val="000000"/>
          <w:lang w:eastAsia="zh-CN"/>
        </w:rPr>
        <w:t>.</w:t>
      </w:r>
    </w:p>
    <w:p w14:paraId="1B7B0A0A" w14:textId="77777777" w:rsidR="00081F40" w:rsidRPr="0045264E" w:rsidRDefault="0045264E">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45264E">
        <w:rPr>
          <w:rFonts w:ascii="Book Antiqua" w:hAnsi="Book Antiqua" w:cs="Book Antiqua"/>
          <w:b/>
          <w:color w:val="000000"/>
          <w:lang w:eastAsia="zh-CN"/>
        </w:rPr>
        <w:lastRenderedPageBreak/>
        <w:t xml:space="preserve">Table </w:t>
      </w:r>
      <w:r w:rsidRPr="0045264E">
        <w:rPr>
          <w:rFonts w:ascii="Book Antiqua" w:hAnsi="Book Antiqua" w:cs="Book Antiqua" w:hint="eastAsia"/>
          <w:b/>
          <w:color w:val="000000"/>
          <w:lang w:eastAsia="zh-CN"/>
        </w:rPr>
        <w:t>5</w:t>
      </w:r>
      <w:r>
        <w:rPr>
          <w:rFonts w:ascii="Book Antiqua" w:hAnsi="Book Antiqua" w:cs="Book Antiqua"/>
          <w:b/>
          <w:color w:val="000000"/>
          <w:lang w:eastAsia="zh-CN"/>
        </w:rPr>
        <w:t xml:space="preserve"> Sensibility and </w:t>
      </w:r>
      <w:r>
        <w:rPr>
          <w:rFonts w:ascii="Book Antiqua" w:hAnsi="Book Antiqua" w:cs="Book Antiqua" w:hint="eastAsia"/>
          <w:b/>
          <w:color w:val="000000"/>
          <w:lang w:eastAsia="zh-CN"/>
        </w:rPr>
        <w:t>s</w:t>
      </w:r>
      <w:r w:rsidRPr="0045264E">
        <w:rPr>
          <w:rFonts w:ascii="Book Antiqua" w:hAnsi="Book Antiqua" w:cs="Book Antiqua"/>
          <w:b/>
          <w:color w:val="000000"/>
          <w:lang w:eastAsia="zh-CN"/>
        </w:rPr>
        <w:t>ensitivity of included studies</w:t>
      </w:r>
    </w:p>
    <w:tbl>
      <w:tblPr>
        <w:tblStyle w:val="31"/>
        <w:tblW w:w="0" w:type="auto"/>
        <w:tblInd w:w="-147" w:type="dxa"/>
        <w:tblBorders>
          <w:left w:val="none" w:sz="0" w:space="0" w:color="auto"/>
          <w:right w:val="none" w:sz="0" w:space="0" w:color="auto"/>
        </w:tblBorders>
        <w:tblLook w:val="04A0" w:firstRow="1" w:lastRow="0" w:firstColumn="1" w:lastColumn="0" w:noHBand="0" w:noVBand="1"/>
      </w:tblPr>
      <w:tblGrid>
        <w:gridCol w:w="1332"/>
        <w:gridCol w:w="1429"/>
        <w:gridCol w:w="3074"/>
        <w:gridCol w:w="1403"/>
        <w:gridCol w:w="1389"/>
        <w:gridCol w:w="1841"/>
        <w:gridCol w:w="1876"/>
        <w:gridCol w:w="763"/>
      </w:tblGrid>
      <w:tr w:rsidR="00B82693" w:rsidRPr="002A0235" w14:paraId="7E9DDF2D" w14:textId="77777777" w:rsidTr="000748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2" w:type="dxa"/>
            <w:tcBorders>
              <w:top w:val="single" w:sz="4" w:space="0" w:color="000000" w:themeColor="text1"/>
              <w:bottom w:val="single" w:sz="4" w:space="0" w:color="000000" w:themeColor="text1"/>
              <w:right w:val="none" w:sz="0" w:space="0" w:color="auto"/>
            </w:tcBorders>
            <w:shd w:val="clear" w:color="auto" w:fill="auto"/>
          </w:tcPr>
          <w:p w14:paraId="5A3CE0DF" w14:textId="77777777" w:rsidR="0045264E" w:rsidRPr="00B82693" w:rsidRDefault="0045264E" w:rsidP="006B1896">
            <w:pPr>
              <w:adjustRightInd w:val="0"/>
              <w:snapToGrid w:val="0"/>
              <w:spacing w:line="360" w:lineRule="auto"/>
              <w:jc w:val="both"/>
              <w:rPr>
                <w:rFonts w:ascii="Book Antiqua" w:hAnsi="Book Antiqua" w:cstheme="minorHAnsi"/>
                <w:b w:val="0"/>
                <w:color w:val="auto"/>
              </w:rPr>
            </w:pPr>
          </w:p>
        </w:tc>
        <w:tc>
          <w:tcPr>
            <w:tcW w:w="0" w:type="auto"/>
            <w:tcBorders>
              <w:top w:val="single" w:sz="4" w:space="0" w:color="000000" w:themeColor="text1"/>
              <w:bottom w:val="single" w:sz="4" w:space="0" w:color="000000" w:themeColor="text1"/>
            </w:tcBorders>
            <w:shd w:val="clear" w:color="auto" w:fill="auto"/>
          </w:tcPr>
          <w:p w14:paraId="6C8BB08A" w14:textId="77777777" w:rsidR="0045264E" w:rsidRPr="002A0235" w:rsidRDefault="00B82693"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lang w:eastAsia="zh-CN"/>
              </w:rPr>
            </w:pPr>
            <w:r>
              <w:rPr>
                <w:rFonts w:ascii="Book Antiqua" w:hAnsi="Book Antiqua" w:cstheme="minorHAnsi" w:hint="eastAsia"/>
                <w:color w:val="auto"/>
                <w:lang w:eastAsia="zh-CN"/>
              </w:rPr>
              <w:t>Ref.</w:t>
            </w:r>
            <w:r w:rsidR="0045264E" w:rsidRPr="002A0235">
              <w:rPr>
                <w:rFonts w:ascii="Book Antiqua" w:hAnsi="Book Antiqua" w:cstheme="minorHAnsi"/>
                <w:color w:val="auto"/>
              </w:rPr>
              <w:t xml:space="preserve"> </w:t>
            </w:r>
          </w:p>
        </w:tc>
        <w:tc>
          <w:tcPr>
            <w:tcW w:w="0" w:type="auto"/>
            <w:tcBorders>
              <w:top w:val="single" w:sz="4" w:space="0" w:color="000000" w:themeColor="text1"/>
              <w:bottom w:val="single" w:sz="4" w:space="0" w:color="000000" w:themeColor="text1"/>
            </w:tcBorders>
            <w:shd w:val="clear" w:color="auto" w:fill="auto"/>
          </w:tcPr>
          <w:p w14:paraId="46007CB1" w14:textId="77777777" w:rsidR="0045264E" w:rsidRPr="002A0235" w:rsidRDefault="0045264E"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2A0235">
              <w:rPr>
                <w:rFonts w:ascii="Book Antiqua" w:hAnsi="Book Antiqua" w:cstheme="minorHAnsi"/>
                <w:color w:val="auto"/>
              </w:rPr>
              <w:t>Group of validation cohorts</w:t>
            </w:r>
          </w:p>
        </w:tc>
        <w:tc>
          <w:tcPr>
            <w:tcW w:w="0" w:type="auto"/>
            <w:tcBorders>
              <w:top w:val="single" w:sz="4" w:space="0" w:color="000000" w:themeColor="text1"/>
              <w:bottom w:val="single" w:sz="4" w:space="0" w:color="000000" w:themeColor="text1"/>
            </w:tcBorders>
            <w:shd w:val="clear" w:color="auto" w:fill="auto"/>
          </w:tcPr>
          <w:p w14:paraId="1BBC7522" w14:textId="77777777" w:rsidR="0045264E" w:rsidRPr="002A0235" w:rsidRDefault="0045264E"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2A0235">
              <w:rPr>
                <w:rFonts w:ascii="Book Antiqua" w:hAnsi="Book Antiqua" w:cstheme="minorHAnsi"/>
                <w:color w:val="auto"/>
              </w:rPr>
              <w:t>Sensitivity</w:t>
            </w:r>
          </w:p>
        </w:tc>
        <w:tc>
          <w:tcPr>
            <w:tcW w:w="0" w:type="auto"/>
            <w:tcBorders>
              <w:top w:val="single" w:sz="4" w:space="0" w:color="000000" w:themeColor="text1"/>
              <w:bottom w:val="single" w:sz="4" w:space="0" w:color="000000" w:themeColor="text1"/>
            </w:tcBorders>
            <w:shd w:val="clear" w:color="auto" w:fill="auto"/>
          </w:tcPr>
          <w:p w14:paraId="27E6633C" w14:textId="77777777" w:rsidR="0045264E" w:rsidRPr="002A0235" w:rsidRDefault="0045264E"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2A0235">
              <w:rPr>
                <w:rFonts w:ascii="Book Antiqua" w:hAnsi="Book Antiqua" w:cstheme="minorHAnsi"/>
                <w:color w:val="auto"/>
              </w:rPr>
              <w:t>Specificity</w:t>
            </w:r>
          </w:p>
        </w:tc>
        <w:tc>
          <w:tcPr>
            <w:tcW w:w="0" w:type="auto"/>
            <w:tcBorders>
              <w:top w:val="single" w:sz="4" w:space="0" w:color="000000" w:themeColor="text1"/>
              <w:bottom w:val="single" w:sz="4" w:space="0" w:color="000000" w:themeColor="text1"/>
            </w:tcBorders>
            <w:shd w:val="clear" w:color="auto" w:fill="auto"/>
          </w:tcPr>
          <w:p w14:paraId="4C79AC05" w14:textId="77777777" w:rsidR="0045264E" w:rsidRPr="002A0235" w:rsidRDefault="0045264E"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2A0235">
              <w:rPr>
                <w:rFonts w:ascii="Book Antiqua" w:hAnsi="Book Antiqua" w:cstheme="minorHAnsi"/>
                <w:color w:val="auto"/>
              </w:rPr>
              <w:t>Positive predictive value</w:t>
            </w:r>
          </w:p>
        </w:tc>
        <w:tc>
          <w:tcPr>
            <w:tcW w:w="0" w:type="auto"/>
            <w:tcBorders>
              <w:top w:val="single" w:sz="4" w:space="0" w:color="000000" w:themeColor="text1"/>
              <w:bottom w:val="single" w:sz="4" w:space="0" w:color="000000" w:themeColor="text1"/>
            </w:tcBorders>
            <w:shd w:val="clear" w:color="auto" w:fill="auto"/>
          </w:tcPr>
          <w:p w14:paraId="72C910A2" w14:textId="77777777" w:rsidR="0045264E" w:rsidRPr="002A0235" w:rsidRDefault="0045264E"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2A0235">
              <w:rPr>
                <w:rFonts w:ascii="Book Antiqua" w:hAnsi="Book Antiqua" w:cstheme="minorHAnsi"/>
                <w:color w:val="auto"/>
              </w:rPr>
              <w:t>Negative predictive value</w:t>
            </w:r>
          </w:p>
        </w:tc>
        <w:tc>
          <w:tcPr>
            <w:tcW w:w="0" w:type="auto"/>
            <w:tcBorders>
              <w:top w:val="single" w:sz="4" w:space="0" w:color="000000" w:themeColor="text1"/>
              <w:bottom w:val="single" w:sz="4" w:space="0" w:color="000000" w:themeColor="text1"/>
            </w:tcBorders>
            <w:shd w:val="clear" w:color="auto" w:fill="auto"/>
          </w:tcPr>
          <w:p w14:paraId="2690085F" w14:textId="77777777" w:rsidR="0045264E" w:rsidRPr="002A0235" w:rsidRDefault="0045264E" w:rsidP="006B18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rPr>
            </w:pPr>
            <w:r w:rsidRPr="002A0235">
              <w:rPr>
                <w:rFonts w:ascii="Book Antiqua" w:hAnsi="Book Antiqua" w:cstheme="minorHAnsi"/>
                <w:color w:val="auto"/>
              </w:rPr>
              <w:t xml:space="preserve">AUC </w:t>
            </w:r>
          </w:p>
        </w:tc>
      </w:tr>
      <w:tr w:rsidR="00B82693" w:rsidRPr="002A0235" w14:paraId="5C9A0AB2" w14:textId="77777777" w:rsidTr="000748F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332" w:type="dxa"/>
            <w:vMerge w:val="restart"/>
            <w:tcBorders>
              <w:bottom w:val="none" w:sz="0" w:space="0" w:color="auto"/>
              <w:right w:val="none" w:sz="0" w:space="0" w:color="auto"/>
            </w:tcBorders>
            <w:shd w:val="clear" w:color="auto" w:fill="auto"/>
            <w:vAlign w:val="center"/>
          </w:tcPr>
          <w:p w14:paraId="0987CA2C" w14:textId="77777777" w:rsidR="00B82693" w:rsidRPr="00B82693" w:rsidRDefault="00B82693" w:rsidP="006B1896">
            <w:pPr>
              <w:adjustRightInd w:val="0"/>
              <w:snapToGrid w:val="0"/>
              <w:spacing w:line="360" w:lineRule="auto"/>
              <w:jc w:val="both"/>
              <w:rPr>
                <w:rFonts w:ascii="Book Antiqua" w:hAnsi="Book Antiqua" w:cstheme="minorHAnsi"/>
                <w:b w:val="0"/>
                <w:lang w:val="fr-FR"/>
              </w:rPr>
            </w:pPr>
            <w:bookmarkStart w:id="59" w:name="_Hlk64645247"/>
            <w:r w:rsidRPr="00B82693">
              <w:rPr>
                <w:rFonts w:ascii="Book Antiqua" w:hAnsi="Book Antiqua" w:cstheme="minorHAnsi"/>
                <w:b w:val="0"/>
                <w:lang w:val="fr-FR"/>
              </w:rPr>
              <w:t>PDCA</w:t>
            </w:r>
          </w:p>
        </w:tc>
        <w:tc>
          <w:tcPr>
            <w:tcW w:w="0" w:type="auto"/>
            <w:tcBorders>
              <w:bottom w:val="none" w:sz="0" w:space="0" w:color="auto"/>
            </w:tcBorders>
            <w:shd w:val="clear" w:color="auto" w:fill="auto"/>
          </w:tcPr>
          <w:p w14:paraId="3963A12C" w14:textId="77777777" w:rsidR="00B82693" w:rsidRPr="00B82693" w:rsidRDefault="00B8269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lang w:eastAsia="zh-CN"/>
              </w:rPr>
            </w:pPr>
            <w:r w:rsidRPr="00B82693">
              <w:rPr>
                <w:rFonts w:ascii="Book Antiqua" w:hAnsi="Book Antiqua" w:cstheme="minorHAnsi"/>
                <w:lang w:val="fr-FR"/>
              </w:rPr>
              <w:t xml:space="preserve">Li </w:t>
            </w:r>
            <w:r w:rsidRPr="00B82693">
              <w:rPr>
                <w:rFonts w:ascii="Book Antiqua" w:hAnsi="Book Antiqua" w:cstheme="minorHAnsi"/>
                <w:i/>
                <w:lang w:val="fr-FR"/>
              </w:rPr>
              <w:t>et al</w:t>
            </w:r>
            <w:r w:rsidRPr="00B82693">
              <w:rPr>
                <w:rFonts w:ascii="Book Antiqua" w:hAnsi="Book Antiqua" w:cstheme="minorHAnsi"/>
                <w:vertAlign w:val="superscript"/>
                <w:lang w:val="fr-FR" w:eastAsia="zh-CN"/>
              </w:rPr>
              <w:t>[13]</w:t>
            </w:r>
          </w:p>
        </w:tc>
        <w:tc>
          <w:tcPr>
            <w:tcW w:w="0" w:type="auto"/>
            <w:tcBorders>
              <w:bottom w:val="none" w:sz="0" w:space="0" w:color="auto"/>
            </w:tcBorders>
            <w:shd w:val="clear" w:color="auto" w:fill="auto"/>
          </w:tcPr>
          <w:p w14:paraId="3E2AEEC0" w14:textId="77777777" w:rsidR="00B82693" w:rsidRPr="002A0235" w:rsidRDefault="00B82693"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A0235">
              <w:rPr>
                <w:rFonts w:ascii="Book Antiqua" w:hAnsi="Book Antiqua" w:cstheme="minorHAnsi"/>
              </w:rPr>
              <w:t xml:space="preserve">Cancer </w:t>
            </w:r>
            <w:r w:rsidRPr="00DC1320">
              <w:rPr>
                <w:rFonts w:ascii="Book Antiqua" w:hAnsi="Book Antiqua" w:cstheme="minorHAnsi"/>
                <w:i/>
              </w:rPr>
              <w:t>vs</w:t>
            </w:r>
            <w:r w:rsidRPr="002A0235">
              <w:rPr>
                <w:rFonts w:ascii="Book Antiqua" w:hAnsi="Book Antiqua" w:cstheme="minorHAnsi"/>
              </w:rPr>
              <w:t xml:space="preserve"> healthy</w:t>
            </w:r>
          </w:p>
        </w:tc>
        <w:tc>
          <w:tcPr>
            <w:tcW w:w="0" w:type="auto"/>
            <w:tcBorders>
              <w:bottom w:val="none" w:sz="0" w:space="0" w:color="auto"/>
            </w:tcBorders>
            <w:shd w:val="clear" w:color="auto" w:fill="auto"/>
          </w:tcPr>
          <w:p w14:paraId="10160675" w14:textId="77777777" w:rsidR="00B82693" w:rsidRPr="002A0235" w:rsidRDefault="00B82693"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A0235">
              <w:rPr>
                <w:rFonts w:ascii="Book Antiqua" w:hAnsi="Book Antiqua" w:cstheme="minorHAnsi"/>
              </w:rPr>
              <w:t>93.2</w:t>
            </w:r>
          </w:p>
        </w:tc>
        <w:tc>
          <w:tcPr>
            <w:tcW w:w="0" w:type="auto"/>
            <w:tcBorders>
              <w:bottom w:val="none" w:sz="0" w:space="0" w:color="auto"/>
            </w:tcBorders>
            <w:shd w:val="clear" w:color="auto" w:fill="auto"/>
          </w:tcPr>
          <w:p w14:paraId="38026DA7" w14:textId="77777777" w:rsidR="00B82693" w:rsidRPr="002A0235" w:rsidRDefault="00B82693"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A0235">
              <w:rPr>
                <w:rFonts w:ascii="Book Antiqua" w:hAnsi="Book Antiqua" w:cstheme="minorHAnsi"/>
              </w:rPr>
              <w:t>95.2</w:t>
            </w:r>
          </w:p>
        </w:tc>
        <w:tc>
          <w:tcPr>
            <w:tcW w:w="0" w:type="auto"/>
            <w:tcBorders>
              <w:bottom w:val="none" w:sz="0" w:space="0" w:color="auto"/>
            </w:tcBorders>
            <w:shd w:val="clear" w:color="auto" w:fill="auto"/>
          </w:tcPr>
          <w:p w14:paraId="50356D85" w14:textId="77777777" w:rsidR="00B82693" w:rsidRPr="002A0235" w:rsidRDefault="00B82693"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A0235">
              <w:rPr>
                <w:rFonts w:ascii="Book Antiqua" w:hAnsi="Book Antiqua" w:cstheme="minorHAnsi"/>
              </w:rPr>
              <w:t>NA</w:t>
            </w:r>
          </w:p>
        </w:tc>
        <w:tc>
          <w:tcPr>
            <w:tcW w:w="0" w:type="auto"/>
            <w:tcBorders>
              <w:bottom w:val="none" w:sz="0" w:space="0" w:color="auto"/>
            </w:tcBorders>
            <w:shd w:val="clear" w:color="auto" w:fill="auto"/>
          </w:tcPr>
          <w:p w14:paraId="2CB75698" w14:textId="77777777" w:rsidR="00B82693" w:rsidRPr="002A0235" w:rsidRDefault="00B82693"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A0235">
              <w:rPr>
                <w:rFonts w:ascii="Book Antiqua" w:hAnsi="Book Antiqua" w:cstheme="minorHAnsi"/>
              </w:rPr>
              <w:t>NA</w:t>
            </w:r>
          </w:p>
        </w:tc>
        <w:tc>
          <w:tcPr>
            <w:tcW w:w="0" w:type="auto"/>
            <w:tcBorders>
              <w:bottom w:val="none" w:sz="0" w:space="0" w:color="auto"/>
            </w:tcBorders>
            <w:shd w:val="clear" w:color="auto" w:fill="auto"/>
          </w:tcPr>
          <w:p w14:paraId="1081BF71" w14:textId="77777777" w:rsidR="00B82693" w:rsidRPr="002A0235" w:rsidRDefault="00B82693"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A0235">
              <w:rPr>
                <w:rFonts w:ascii="Book Antiqua" w:hAnsi="Book Antiqua" w:cstheme="minorHAnsi"/>
              </w:rPr>
              <w:t>0.943</w:t>
            </w:r>
          </w:p>
        </w:tc>
      </w:tr>
      <w:bookmarkEnd w:id="59"/>
      <w:tr w:rsidR="00B82693" w:rsidRPr="002A0235" w14:paraId="73E92C44" w14:textId="77777777" w:rsidTr="006A767D">
        <w:trPr>
          <w:trHeight w:val="294"/>
        </w:trPr>
        <w:tc>
          <w:tcPr>
            <w:cnfStyle w:val="001000000000" w:firstRow="0" w:lastRow="0" w:firstColumn="1" w:lastColumn="0" w:oddVBand="0" w:evenVBand="0" w:oddHBand="0" w:evenHBand="0" w:firstRowFirstColumn="0" w:firstRowLastColumn="0" w:lastRowFirstColumn="0" w:lastRowLastColumn="0"/>
            <w:tcW w:w="1332" w:type="dxa"/>
            <w:vMerge/>
            <w:tcBorders>
              <w:right w:val="none" w:sz="0" w:space="0" w:color="auto"/>
            </w:tcBorders>
            <w:shd w:val="clear" w:color="auto" w:fill="auto"/>
            <w:vAlign w:val="center"/>
          </w:tcPr>
          <w:p w14:paraId="1C9934CB" w14:textId="77777777" w:rsidR="00B82693" w:rsidRPr="00B82693" w:rsidRDefault="00B82693" w:rsidP="006B1896">
            <w:pPr>
              <w:adjustRightInd w:val="0"/>
              <w:snapToGrid w:val="0"/>
              <w:spacing w:line="360" w:lineRule="auto"/>
              <w:jc w:val="both"/>
              <w:rPr>
                <w:rFonts w:ascii="Book Antiqua" w:hAnsi="Book Antiqua" w:cstheme="minorHAnsi"/>
                <w:b w:val="0"/>
                <w:lang w:val="fr-FR"/>
              </w:rPr>
            </w:pPr>
          </w:p>
        </w:tc>
        <w:tc>
          <w:tcPr>
            <w:tcW w:w="0" w:type="auto"/>
            <w:shd w:val="clear" w:color="auto" w:fill="auto"/>
          </w:tcPr>
          <w:p w14:paraId="3C8B1954" w14:textId="77777777" w:rsidR="00B82693" w:rsidRPr="00B82693" w:rsidRDefault="00B8269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lang w:eastAsia="zh-CN"/>
              </w:rPr>
            </w:pPr>
            <w:r w:rsidRPr="00B82693">
              <w:rPr>
                <w:rFonts w:ascii="Book Antiqua" w:hAnsi="Book Antiqua" w:cstheme="minorHAnsi"/>
                <w:lang w:val="fr-FR"/>
              </w:rPr>
              <w:t xml:space="preserve">Chen </w:t>
            </w:r>
            <w:r w:rsidRPr="00B82693">
              <w:rPr>
                <w:rFonts w:ascii="Book Antiqua" w:hAnsi="Book Antiqua" w:cstheme="minorHAnsi"/>
                <w:i/>
                <w:lang w:val="fr-FR"/>
              </w:rPr>
              <w:t>et al</w:t>
            </w:r>
            <w:r w:rsidRPr="00B82693">
              <w:rPr>
                <w:rFonts w:ascii="Book Antiqua" w:hAnsi="Book Antiqua" w:cstheme="minorHAnsi"/>
                <w:vertAlign w:val="superscript"/>
                <w:lang w:val="fr-FR" w:eastAsia="zh-CN"/>
              </w:rPr>
              <w:t>[14]</w:t>
            </w:r>
          </w:p>
        </w:tc>
        <w:tc>
          <w:tcPr>
            <w:tcW w:w="0" w:type="auto"/>
            <w:shd w:val="clear" w:color="auto" w:fill="auto"/>
          </w:tcPr>
          <w:p w14:paraId="3F576D3A" w14:textId="77777777" w:rsidR="00B82693" w:rsidRPr="002A0235" w:rsidRDefault="00B82693"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 xml:space="preserve">Cancer </w:t>
            </w:r>
            <w:r w:rsidRPr="00DC1320">
              <w:rPr>
                <w:rFonts w:ascii="Book Antiqua" w:hAnsi="Book Antiqua" w:cstheme="minorHAnsi"/>
                <w:i/>
              </w:rPr>
              <w:t>vs</w:t>
            </w:r>
            <w:r w:rsidRPr="002A0235">
              <w:rPr>
                <w:rFonts w:ascii="Book Antiqua" w:hAnsi="Book Antiqua" w:cstheme="minorHAnsi"/>
              </w:rPr>
              <w:t xml:space="preserve"> healthy</w:t>
            </w:r>
          </w:p>
        </w:tc>
        <w:tc>
          <w:tcPr>
            <w:tcW w:w="0" w:type="auto"/>
            <w:shd w:val="clear" w:color="auto" w:fill="auto"/>
          </w:tcPr>
          <w:p w14:paraId="18062F60" w14:textId="77777777" w:rsidR="00B82693" w:rsidRPr="002A0235" w:rsidRDefault="00B82693"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NA</w:t>
            </w:r>
          </w:p>
        </w:tc>
        <w:tc>
          <w:tcPr>
            <w:tcW w:w="0" w:type="auto"/>
            <w:shd w:val="clear" w:color="auto" w:fill="auto"/>
          </w:tcPr>
          <w:p w14:paraId="40543F88" w14:textId="77777777" w:rsidR="00B82693" w:rsidRPr="002A0235" w:rsidRDefault="00B82693"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NA</w:t>
            </w:r>
          </w:p>
        </w:tc>
        <w:tc>
          <w:tcPr>
            <w:tcW w:w="0" w:type="auto"/>
            <w:shd w:val="clear" w:color="auto" w:fill="auto"/>
          </w:tcPr>
          <w:p w14:paraId="7B160D15" w14:textId="77777777" w:rsidR="00B82693" w:rsidRPr="002A0235" w:rsidRDefault="00B82693"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NA</w:t>
            </w:r>
          </w:p>
        </w:tc>
        <w:tc>
          <w:tcPr>
            <w:tcW w:w="0" w:type="auto"/>
            <w:shd w:val="clear" w:color="auto" w:fill="auto"/>
          </w:tcPr>
          <w:p w14:paraId="1800E62D" w14:textId="77777777" w:rsidR="00B82693" w:rsidRPr="002A0235" w:rsidRDefault="00B82693"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NA</w:t>
            </w:r>
          </w:p>
        </w:tc>
        <w:tc>
          <w:tcPr>
            <w:tcW w:w="0" w:type="auto"/>
            <w:shd w:val="clear" w:color="auto" w:fill="auto"/>
          </w:tcPr>
          <w:p w14:paraId="758B1673" w14:textId="77777777" w:rsidR="00B82693" w:rsidRPr="002A0235" w:rsidRDefault="00B82693"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0.921</w:t>
            </w:r>
          </w:p>
        </w:tc>
      </w:tr>
      <w:tr w:rsidR="00DC1320" w:rsidRPr="002A0235" w14:paraId="38CB7A3A" w14:textId="77777777" w:rsidTr="000748F7">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332" w:type="dxa"/>
            <w:vMerge w:val="restart"/>
            <w:tcBorders>
              <w:top w:val="none" w:sz="0" w:space="0" w:color="auto"/>
              <w:bottom w:val="none" w:sz="0" w:space="0" w:color="auto"/>
              <w:right w:val="none" w:sz="0" w:space="0" w:color="auto"/>
            </w:tcBorders>
            <w:shd w:val="clear" w:color="auto" w:fill="auto"/>
            <w:vAlign w:val="center"/>
          </w:tcPr>
          <w:p w14:paraId="53541B85" w14:textId="77777777" w:rsidR="00DC1320" w:rsidRPr="00B82693" w:rsidRDefault="00DC1320" w:rsidP="006B1896">
            <w:pPr>
              <w:adjustRightInd w:val="0"/>
              <w:snapToGrid w:val="0"/>
              <w:spacing w:line="360" w:lineRule="auto"/>
              <w:jc w:val="both"/>
              <w:rPr>
                <w:rFonts w:ascii="Book Antiqua" w:hAnsi="Book Antiqua" w:cstheme="minorHAnsi"/>
                <w:b w:val="0"/>
                <w:lang w:val="fr-FR"/>
              </w:rPr>
            </w:pPr>
            <w:r w:rsidRPr="00B82693">
              <w:rPr>
                <w:rFonts w:ascii="Book Antiqua" w:hAnsi="Book Antiqua" w:cstheme="minorHAnsi"/>
                <w:b w:val="0"/>
                <w:lang w:val="fr-FR"/>
              </w:rPr>
              <w:t>HCC</w:t>
            </w:r>
          </w:p>
        </w:tc>
        <w:tc>
          <w:tcPr>
            <w:tcW w:w="0" w:type="auto"/>
            <w:vMerge w:val="restart"/>
            <w:tcBorders>
              <w:top w:val="none" w:sz="0" w:space="0" w:color="auto"/>
              <w:bottom w:val="none" w:sz="0" w:space="0" w:color="auto"/>
            </w:tcBorders>
            <w:shd w:val="clear" w:color="auto" w:fill="auto"/>
          </w:tcPr>
          <w:p w14:paraId="5CB0B008" w14:textId="77777777" w:rsidR="00DC1320" w:rsidRPr="00B82693" w:rsidRDefault="00DC13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lang w:eastAsia="zh-CN"/>
              </w:rPr>
            </w:pPr>
            <w:r w:rsidRPr="00B82693">
              <w:rPr>
                <w:rFonts w:ascii="Book Antiqua" w:hAnsi="Book Antiqua" w:cstheme="minorHAnsi"/>
                <w:lang w:val="fr-FR"/>
              </w:rPr>
              <w:t xml:space="preserve">Guler </w:t>
            </w:r>
            <w:r w:rsidRPr="00B82693">
              <w:rPr>
                <w:rFonts w:ascii="Book Antiqua" w:hAnsi="Book Antiqua" w:cstheme="minorHAnsi"/>
                <w:i/>
                <w:lang w:val="fr-FR"/>
              </w:rPr>
              <w:t>et al</w:t>
            </w:r>
            <w:r w:rsidRPr="00B82693">
              <w:rPr>
                <w:rFonts w:ascii="Book Antiqua" w:hAnsi="Book Antiqua" w:cstheme="minorHAnsi"/>
                <w:vertAlign w:val="superscript"/>
                <w:lang w:val="fr-FR" w:eastAsia="zh-CN"/>
              </w:rPr>
              <w:t>[18]</w:t>
            </w:r>
          </w:p>
        </w:tc>
        <w:tc>
          <w:tcPr>
            <w:tcW w:w="0" w:type="auto"/>
            <w:tcBorders>
              <w:top w:val="none" w:sz="0" w:space="0" w:color="auto"/>
              <w:bottom w:val="none" w:sz="0" w:space="0" w:color="auto"/>
            </w:tcBorders>
            <w:shd w:val="clear" w:color="auto" w:fill="auto"/>
          </w:tcPr>
          <w:p w14:paraId="015E0045"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zh-CN"/>
              </w:rPr>
            </w:pPr>
            <w:r w:rsidRPr="002A0235">
              <w:rPr>
                <w:rFonts w:ascii="Book Antiqua" w:hAnsi="Book Antiqua" w:cstheme="minorHAnsi"/>
              </w:rPr>
              <w:t xml:space="preserve">HBV-related HCC </w:t>
            </w:r>
            <w:r w:rsidRPr="00DC1320">
              <w:rPr>
                <w:rFonts w:ascii="Book Antiqua" w:hAnsi="Book Antiqua" w:cstheme="minorHAnsi"/>
                <w:i/>
              </w:rPr>
              <w:t>vs</w:t>
            </w:r>
            <w:r w:rsidRPr="002A0235">
              <w:rPr>
                <w:rFonts w:ascii="Book Antiqua" w:hAnsi="Book Antiqua" w:cstheme="minorHAnsi"/>
              </w:rPr>
              <w:t xml:space="preserve"> cancer-free HBV group 1</w:t>
            </w:r>
          </w:p>
        </w:tc>
        <w:tc>
          <w:tcPr>
            <w:tcW w:w="0" w:type="auto"/>
            <w:tcBorders>
              <w:top w:val="none" w:sz="0" w:space="0" w:color="auto"/>
              <w:bottom w:val="none" w:sz="0" w:space="0" w:color="auto"/>
            </w:tcBorders>
            <w:shd w:val="clear" w:color="auto" w:fill="auto"/>
          </w:tcPr>
          <w:p w14:paraId="0E3D16FC"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zh-CN"/>
              </w:rPr>
            </w:pPr>
            <w:r w:rsidRPr="002A0235">
              <w:rPr>
                <w:rFonts w:ascii="Book Antiqua" w:hAnsi="Book Antiqua" w:cstheme="minorHAnsi"/>
              </w:rPr>
              <w:t>18</w:t>
            </w:r>
          </w:p>
        </w:tc>
        <w:tc>
          <w:tcPr>
            <w:tcW w:w="0" w:type="auto"/>
            <w:tcBorders>
              <w:top w:val="none" w:sz="0" w:space="0" w:color="auto"/>
              <w:bottom w:val="none" w:sz="0" w:space="0" w:color="auto"/>
            </w:tcBorders>
            <w:shd w:val="clear" w:color="auto" w:fill="auto"/>
          </w:tcPr>
          <w:p w14:paraId="58A772B3"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zh-CN"/>
              </w:rPr>
            </w:pPr>
            <w:r w:rsidRPr="002A0235">
              <w:rPr>
                <w:rFonts w:ascii="Book Antiqua" w:hAnsi="Book Antiqua" w:cstheme="minorHAnsi"/>
              </w:rPr>
              <w:t>97.4</w:t>
            </w:r>
          </w:p>
        </w:tc>
        <w:tc>
          <w:tcPr>
            <w:tcW w:w="0" w:type="auto"/>
            <w:tcBorders>
              <w:top w:val="none" w:sz="0" w:space="0" w:color="auto"/>
              <w:bottom w:val="none" w:sz="0" w:space="0" w:color="auto"/>
            </w:tcBorders>
            <w:shd w:val="clear" w:color="auto" w:fill="auto"/>
          </w:tcPr>
          <w:p w14:paraId="2AE8285D"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zh-CN"/>
              </w:rPr>
            </w:pPr>
            <w:r w:rsidRPr="002A0235">
              <w:rPr>
                <w:rFonts w:ascii="Book Antiqua" w:hAnsi="Book Antiqua" w:cstheme="minorHAnsi"/>
              </w:rPr>
              <w:t>NA</w:t>
            </w:r>
          </w:p>
        </w:tc>
        <w:tc>
          <w:tcPr>
            <w:tcW w:w="0" w:type="auto"/>
            <w:tcBorders>
              <w:top w:val="none" w:sz="0" w:space="0" w:color="auto"/>
              <w:bottom w:val="none" w:sz="0" w:space="0" w:color="auto"/>
            </w:tcBorders>
            <w:shd w:val="clear" w:color="auto" w:fill="auto"/>
          </w:tcPr>
          <w:p w14:paraId="27614629"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zh-CN"/>
              </w:rPr>
            </w:pPr>
            <w:r w:rsidRPr="002A0235">
              <w:rPr>
                <w:rFonts w:ascii="Book Antiqua" w:hAnsi="Book Antiqua" w:cstheme="minorHAnsi"/>
              </w:rPr>
              <w:t>NA</w:t>
            </w:r>
          </w:p>
        </w:tc>
        <w:tc>
          <w:tcPr>
            <w:tcW w:w="0" w:type="auto"/>
            <w:tcBorders>
              <w:top w:val="none" w:sz="0" w:space="0" w:color="auto"/>
              <w:bottom w:val="none" w:sz="0" w:space="0" w:color="auto"/>
            </w:tcBorders>
            <w:shd w:val="clear" w:color="auto" w:fill="auto"/>
          </w:tcPr>
          <w:p w14:paraId="59CD6C95"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eastAsia="zh-CN"/>
              </w:rPr>
            </w:pPr>
            <w:r w:rsidRPr="002A0235">
              <w:rPr>
                <w:rFonts w:ascii="Book Antiqua" w:hAnsi="Book Antiqua" w:cstheme="minorHAnsi"/>
              </w:rPr>
              <w:t>0.92</w:t>
            </w:r>
          </w:p>
        </w:tc>
      </w:tr>
      <w:tr w:rsidR="00DC1320" w:rsidRPr="002A0235" w14:paraId="1A82C94C" w14:textId="77777777" w:rsidTr="000748F7">
        <w:trPr>
          <w:trHeight w:val="892"/>
        </w:trPr>
        <w:tc>
          <w:tcPr>
            <w:cnfStyle w:val="001000000000" w:firstRow="0" w:lastRow="0" w:firstColumn="1" w:lastColumn="0" w:oddVBand="0" w:evenVBand="0" w:oddHBand="0" w:evenHBand="0" w:firstRowFirstColumn="0" w:firstRowLastColumn="0" w:lastRowFirstColumn="0" w:lastRowLastColumn="0"/>
            <w:tcW w:w="1332" w:type="dxa"/>
            <w:vMerge/>
            <w:tcBorders>
              <w:right w:val="none" w:sz="0" w:space="0" w:color="auto"/>
            </w:tcBorders>
            <w:shd w:val="clear" w:color="auto" w:fill="auto"/>
            <w:vAlign w:val="center"/>
          </w:tcPr>
          <w:p w14:paraId="711CE4B3" w14:textId="77777777" w:rsidR="00DC1320" w:rsidRPr="00B82693" w:rsidRDefault="00DC1320" w:rsidP="006B1896">
            <w:pPr>
              <w:adjustRightInd w:val="0"/>
              <w:snapToGrid w:val="0"/>
              <w:spacing w:line="360" w:lineRule="auto"/>
              <w:jc w:val="both"/>
              <w:rPr>
                <w:rFonts w:ascii="Book Antiqua" w:hAnsi="Book Antiqua" w:cstheme="minorHAnsi"/>
                <w:b w:val="0"/>
                <w:lang w:val="fr-FR"/>
              </w:rPr>
            </w:pPr>
          </w:p>
        </w:tc>
        <w:tc>
          <w:tcPr>
            <w:tcW w:w="0" w:type="auto"/>
            <w:vMerge/>
            <w:shd w:val="clear" w:color="auto" w:fill="auto"/>
          </w:tcPr>
          <w:p w14:paraId="7C7E9ADD" w14:textId="77777777" w:rsidR="00DC1320" w:rsidRPr="00B82693" w:rsidRDefault="00DC13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p>
        </w:tc>
        <w:tc>
          <w:tcPr>
            <w:tcW w:w="0" w:type="auto"/>
            <w:shd w:val="clear" w:color="auto" w:fill="auto"/>
          </w:tcPr>
          <w:p w14:paraId="20080999" w14:textId="77777777" w:rsidR="00DC1320" w:rsidRPr="002A0235" w:rsidRDefault="00DC1320"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 xml:space="preserve">HBV-related HCC </w:t>
            </w:r>
            <w:r w:rsidRPr="00DC1320">
              <w:rPr>
                <w:rFonts w:ascii="Book Antiqua" w:hAnsi="Book Antiqua" w:cstheme="minorHAnsi"/>
                <w:i/>
              </w:rPr>
              <w:t>vs</w:t>
            </w:r>
            <w:r w:rsidRPr="002A0235">
              <w:rPr>
                <w:rFonts w:ascii="Book Antiqua" w:hAnsi="Book Antiqua" w:cstheme="minorHAnsi"/>
              </w:rPr>
              <w:t xml:space="preserve"> cancer-free HBV group 2</w:t>
            </w:r>
          </w:p>
        </w:tc>
        <w:tc>
          <w:tcPr>
            <w:tcW w:w="0" w:type="auto"/>
            <w:shd w:val="clear" w:color="auto" w:fill="auto"/>
          </w:tcPr>
          <w:p w14:paraId="6F64E90D" w14:textId="77777777" w:rsidR="00DC1320" w:rsidRPr="002A0235" w:rsidRDefault="00DC1320"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29</w:t>
            </w:r>
          </w:p>
        </w:tc>
        <w:tc>
          <w:tcPr>
            <w:tcW w:w="0" w:type="auto"/>
            <w:shd w:val="clear" w:color="auto" w:fill="auto"/>
          </w:tcPr>
          <w:p w14:paraId="0D4D99F4" w14:textId="77777777" w:rsidR="00DC1320" w:rsidRPr="002A0235" w:rsidRDefault="00DC1320"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95.6</w:t>
            </w:r>
          </w:p>
        </w:tc>
        <w:tc>
          <w:tcPr>
            <w:tcW w:w="0" w:type="auto"/>
            <w:shd w:val="clear" w:color="auto" w:fill="auto"/>
          </w:tcPr>
          <w:p w14:paraId="7517CD6D" w14:textId="77777777" w:rsidR="00DC1320" w:rsidRPr="002A0235" w:rsidRDefault="00DC1320"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NA</w:t>
            </w:r>
          </w:p>
        </w:tc>
        <w:tc>
          <w:tcPr>
            <w:tcW w:w="0" w:type="auto"/>
            <w:shd w:val="clear" w:color="auto" w:fill="auto"/>
          </w:tcPr>
          <w:p w14:paraId="2D30B9BF" w14:textId="77777777" w:rsidR="00DC1320" w:rsidRPr="002A0235" w:rsidRDefault="00DC1320"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NA</w:t>
            </w:r>
          </w:p>
        </w:tc>
        <w:tc>
          <w:tcPr>
            <w:tcW w:w="0" w:type="auto"/>
            <w:shd w:val="clear" w:color="auto" w:fill="auto"/>
          </w:tcPr>
          <w:p w14:paraId="4152A4A3" w14:textId="77777777" w:rsidR="00DC1320" w:rsidRPr="002A0235" w:rsidRDefault="00DC1320"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0.81</w:t>
            </w:r>
          </w:p>
        </w:tc>
      </w:tr>
      <w:tr w:rsidR="00DC1320" w:rsidRPr="002A0235" w14:paraId="480D0100" w14:textId="77777777" w:rsidTr="00074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top w:val="none" w:sz="0" w:space="0" w:color="auto"/>
              <w:bottom w:val="none" w:sz="0" w:space="0" w:color="auto"/>
              <w:right w:val="none" w:sz="0" w:space="0" w:color="auto"/>
            </w:tcBorders>
            <w:shd w:val="clear" w:color="auto" w:fill="auto"/>
            <w:vAlign w:val="center"/>
          </w:tcPr>
          <w:p w14:paraId="26713869" w14:textId="77777777" w:rsidR="00DC1320" w:rsidRPr="00B82693" w:rsidRDefault="00DC1320" w:rsidP="006B1896">
            <w:pPr>
              <w:adjustRightInd w:val="0"/>
              <w:snapToGrid w:val="0"/>
              <w:spacing w:line="360" w:lineRule="auto"/>
              <w:jc w:val="both"/>
              <w:rPr>
                <w:rFonts w:ascii="Book Antiqua" w:hAnsi="Book Antiqua" w:cstheme="minorHAnsi"/>
                <w:b w:val="0"/>
                <w:lang w:val="fr-FR"/>
              </w:rPr>
            </w:pPr>
          </w:p>
        </w:tc>
        <w:tc>
          <w:tcPr>
            <w:tcW w:w="0" w:type="auto"/>
            <w:tcBorders>
              <w:top w:val="none" w:sz="0" w:space="0" w:color="auto"/>
              <w:bottom w:val="none" w:sz="0" w:space="0" w:color="auto"/>
            </w:tcBorders>
            <w:shd w:val="clear" w:color="auto" w:fill="auto"/>
          </w:tcPr>
          <w:p w14:paraId="608DD8C7" w14:textId="77777777" w:rsidR="00DC1320" w:rsidRPr="00B82693" w:rsidRDefault="00DC13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lang w:eastAsia="zh-CN"/>
              </w:rPr>
            </w:pPr>
            <w:r w:rsidRPr="00B82693">
              <w:rPr>
                <w:rFonts w:ascii="Book Antiqua" w:hAnsi="Book Antiqua" w:cstheme="minorHAnsi"/>
                <w:lang w:val="fr-FR"/>
              </w:rPr>
              <w:t xml:space="preserve">Junca </w:t>
            </w:r>
            <w:r w:rsidRPr="00B82693">
              <w:rPr>
                <w:rFonts w:ascii="Book Antiqua" w:hAnsi="Book Antiqua" w:cstheme="minorHAnsi"/>
                <w:i/>
                <w:lang w:val="fr-FR"/>
              </w:rPr>
              <w:t>et al</w:t>
            </w:r>
            <w:r w:rsidRPr="00B82693">
              <w:rPr>
                <w:rFonts w:ascii="Book Antiqua" w:hAnsi="Book Antiqua" w:cstheme="minorHAnsi"/>
                <w:vertAlign w:val="superscript"/>
                <w:lang w:val="fr-FR" w:eastAsia="zh-CN"/>
              </w:rPr>
              <w:t>[12]</w:t>
            </w:r>
          </w:p>
        </w:tc>
        <w:tc>
          <w:tcPr>
            <w:tcW w:w="0" w:type="auto"/>
            <w:tcBorders>
              <w:top w:val="none" w:sz="0" w:space="0" w:color="auto"/>
              <w:bottom w:val="none" w:sz="0" w:space="0" w:color="auto"/>
            </w:tcBorders>
            <w:shd w:val="clear" w:color="auto" w:fill="auto"/>
          </w:tcPr>
          <w:p w14:paraId="3CC232D2"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A0235">
              <w:rPr>
                <w:rFonts w:ascii="Book Antiqua" w:hAnsi="Book Antiqua" w:cstheme="minorHAnsi"/>
                <w:lang w:val="en-GB"/>
              </w:rPr>
              <w:t xml:space="preserve">HCC </w:t>
            </w:r>
            <w:r w:rsidRPr="00DC1320">
              <w:rPr>
                <w:rFonts w:ascii="Book Antiqua" w:hAnsi="Book Antiqua" w:cstheme="minorHAnsi"/>
                <w:i/>
                <w:lang w:val="en-GB"/>
              </w:rPr>
              <w:t>vs</w:t>
            </w:r>
            <w:r w:rsidRPr="002A0235">
              <w:rPr>
                <w:rFonts w:ascii="Book Antiqua" w:hAnsi="Book Antiqua" w:cstheme="minorHAnsi"/>
                <w:lang w:val="en-GB"/>
              </w:rPr>
              <w:t xml:space="preserve"> cancer-free HBV</w:t>
            </w:r>
          </w:p>
        </w:tc>
        <w:tc>
          <w:tcPr>
            <w:tcW w:w="0" w:type="auto"/>
            <w:tcBorders>
              <w:top w:val="none" w:sz="0" w:space="0" w:color="auto"/>
              <w:bottom w:val="none" w:sz="0" w:space="0" w:color="auto"/>
            </w:tcBorders>
            <w:shd w:val="clear" w:color="auto" w:fill="auto"/>
          </w:tcPr>
          <w:p w14:paraId="012464AE"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A0235">
              <w:rPr>
                <w:rFonts w:ascii="Book Antiqua" w:hAnsi="Book Antiqua" w:cstheme="minorHAnsi"/>
                <w:lang w:val="fr-FR"/>
              </w:rPr>
              <w:t>100</w:t>
            </w:r>
          </w:p>
        </w:tc>
        <w:tc>
          <w:tcPr>
            <w:tcW w:w="0" w:type="auto"/>
            <w:tcBorders>
              <w:top w:val="none" w:sz="0" w:space="0" w:color="auto"/>
              <w:bottom w:val="none" w:sz="0" w:space="0" w:color="auto"/>
            </w:tcBorders>
            <w:shd w:val="clear" w:color="auto" w:fill="auto"/>
          </w:tcPr>
          <w:p w14:paraId="6C371823"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A0235">
              <w:rPr>
                <w:rFonts w:ascii="Book Antiqua" w:hAnsi="Book Antiqua" w:cstheme="minorHAnsi"/>
                <w:lang w:val="fr-FR"/>
              </w:rPr>
              <w:t>94</w:t>
            </w:r>
          </w:p>
        </w:tc>
        <w:tc>
          <w:tcPr>
            <w:tcW w:w="0" w:type="auto"/>
            <w:tcBorders>
              <w:top w:val="none" w:sz="0" w:space="0" w:color="auto"/>
              <w:bottom w:val="none" w:sz="0" w:space="0" w:color="auto"/>
            </w:tcBorders>
            <w:shd w:val="clear" w:color="auto" w:fill="auto"/>
          </w:tcPr>
          <w:p w14:paraId="18A5E803"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A0235">
              <w:rPr>
                <w:rFonts w:ascii="Book Antiqua" w:hAnsi="Book Antiqua" w:cstheme="minorHAnsi"/>
                <w:lang w:val="fr-FR"/>
              </w:rPr>
              <w:t>17</w:t>
            </w:r>
          </w:p>
        </w:tc>
        <w:tc>
          <w:tcPr>
            <w:tcW w:w="0" w:type="auto"/>
            <w:tcBorders>
              <w:top w:val="none" w:sz="0" w:space="0" w:color="auto"/>
              <w:bottom w:val="none" w:sz="0" w:space="0" w:color="auto"/>
            </w:tcBorders>
            <w:shd w:val="clear" w:color="auto" w:fill="auto"/>
          </w:tcPr>
          <w:p w14:paraId="2FC26C52"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A0235">
              <w:rPr>
                <w:rFonts w:ascii="Book Antiqua" w:hAnsi="Book Antiqua" w:cstheme="minorHAnsi"/>
                <w:lang w:val="fr-FR"/>
              </w:rPr>
              <w:t>100</w:t>
            </w:r>
          </w:p>
        </w:tc>
        <w:tc>
          <w:tcPr>
            <w:tcW w:w="0" w:type="auto"/>
            <w:tcBorders>
              <w:top w:val="none" w:sz="0" w:space="0" w:color="auto"/>
              <w:bottom w:val="none" w:sz="0" w:space="0" w:color="auto"/>
            </w:tcBorders>
            <w:shd w:val="clear" w:color="auto" w:fill="auto"/>
          </w:tcPr>
          <w:p w14:paraId="50C2463A"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A0235">
              <w:rPr>
                <w:rFonts w:ascii="Book Antiqua" w:hAnsi="Book Antiqua" w:cstheme="minorHAnsi"/>
                <w:lang w:val="fr-FR"/>
              </w:rPr>
              <w:t>NA</w:t>
            </w:r>
          </w:p>
        </w:tc>
      </w:tr>
      <w:tr w:rsidR="00DC1320" w:rsidRPr="002A0235" w14:paraId="6101E3AE" w14:textId="77777777" w:rsidTr="000748F7">
        <w:trPr>
          <w:trHeight w:val="668"/>
        </w:trPr>
        <w:tc>
          <w:tcPr>
            <w:cnfStyle w:val="001000000000" w:firstRow="0" w:lastRow="0" w:firstColumn="1" w:lastColumn="0" w:oddVBand="0" w:evenVBand="0" w:oddHBand="0" w:evenHBand="0" w:firstRowFirstColumn="0" w:firstRowLastColumn="0" w:lastRowFirstColumn="0" w:lastRowLastColumn="0"/>
            <w:tcW w:w="1332" w:type="dxa"/>
            <w:vMerge/>
            <w:tcBorders>
              <w:right w:val="none" w:sz="0" w:space="0" w:color="auto"/>
            </w:tcBorders>
            <w:shd w:val="clear" w:color="auto" w:fill="auto"/>
            <w:vAlign w:val="center"/>
          </w:tcPr>
          <w:p w14:paraId="35EC465A" w14:textId="77777777" w:rsidR="00DC1320" w:rsidRPr="00B82693" w:rsidRDefault="00DC1320" w:rsidP="006B1896">
            <w:pPr>
              <w:adjustRightInd w:val="0"/>
              <w:snapToGrid w:val="0"/>
              <w:spacing w:line="360" w:lineRule="auto"/>
              <w:jc w:val="both"/>
              <w:rPr>
                <w:rFonts w:ascii="Book Antiqua" w:hAnsi="Book Antiqua" w:cstheme="minorHAnsi"/>
                <w:b w:val="0"/>
                <w:lang w:val="fr-FR"/>
              </w:rPr>
            </w:pPr>
          </w:p>
        </w:tc>
        <w:tc>
          <w:tcPr>
            <w:tcW w:w="0" w:type="auto"/>
            <w:vMerge w:val="restart"/>
            <w:shd w:val="clear" w:color="auto" w:fill="auto"/>
          </w:tcPr>
          <w:p w14:paraId="4453AD02" w14:textId="77777777" w:rsidR="00DC1320" w:rsidRPr="00B82693" w:rsidRDefault="00DC132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lang w:val="fr-FR" w:eastAsia="zh-CN"/>
              </w:rPr>
            </w:pPr>
            <w:r w:rsidRPr="00B82693">
              <w:rPr>
                <w:rFonts w:ascii="Book Antiqua" w:hAnsi="Book Antiqua" w:cstheme="minorHAnsi"/>
                <w:lang w:val="fr-FR"/>
              </w:rPr>
              <w:t xml:space="preserve">Tao </w:t>
            </w:r>
            <w:r w:rsidRPr="00B82693">
              <w:rPr>
                <w:rFonts w:ascii="Book Antiqua" w:hAnsi="Book Antiqua" w:cstheme="minorHAnsi"/>
                <w:i/>
                <w:lang w:val="fr-FR"/>
              </w:rPr>
              <w:t>et al</w:t>
            </w:r>
            <w:r w:rsidRPr="00B82693">
              <w:rPr>
                <w:rFonts w:ascii="Book Antiqua" w:hAnsi="Book Antiqua" w:cstheme="minorHAnsi"/>
                <w:vertAlign w:val="superscript"/>
                <w:lang w:val="fr-FR" w:eastAsia="zh-CN"/>
              </w:rPr>
              <w:t>[15]</w:t>
            </w:r>
          </w:p>
        </w:tc>
        <w:tc>
          <w:tcPr>
            <w:tcW w:w="0" w:type="auto"/>
            <w:shd w:val="clear" w:color="auto" w:fill="auto"/>
          </w:tcPr>
          <w:p w14:paraId="5920F60C" w14:textId="77777777" w:rsidR="00DC1320" w:rsidRPr="00DC1320" w:rsidRDefault="00DC1320"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eastAsia="zh-CN"/>
              </w:rPr>
            </w:pPr>
            <w:r w:rsidRPr="002A0235">
              <w:rPr>
                <w:rFonts w:ascii="Book Antiqua" w:hAnsi="Book Antiqua" w:cstheme="minorHAnsi"/>
                <w:lang w:val="en-GB"/>
              </w:rPr>
              <w:t xml:space="preserve">HCC </w:t>
            </w:r>
            <w:r w:rsidRPr="00DC1320">
              <w:rPr>
                <w:rFonts w:ascii="Book Antiqua" w:hAnsi="Book Antiqua" w:cstheme="minorHAnsi"/>
                <w:i/>
                <w:lang w:val="en-GB"/>
              </w:rPr>
              <w:t>vs</w:t>
            </w:r>
            <w:r w:rsidRPr="002A0235">
              <w:rPr>
                <w:rFonts w:ascii="Book Antiqua" w:hAnsi="Book Antiqua" w:cstheme="minorHAnsi"/>
                <w:lang w:val="en-GB"/>
              </w:rPr>
              <w:t xml:space="preserve"> healthy</w:t>
            </w:r>
          </w:p>
        </w:tc>
        <w:tc>
          <w:tcPr>
            <w:tcW w:w="0" w:type="auto"/>
            <w:shd w:val="clear" w:color="auto" w:fill="auto"/>
          </w:tcPr>
          <w:p w14:paraId="608C1FC5" w14:textId="77777777" w:rsidR="00DC1320" w:rsidRPr="00DC1320" w:rsidRDefault="00DC1320"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eastAsia="zh-CN"/>
              </w:rPr>
            </w:pPr>
            <w:r w:rsidRPr="002A0235">
              <w:rPr>
                <w:rFonts w:ascii="Book Antiqua" w:hAnsi="Book Antiqua" w:cstheme="minorHAnsi"/>
                <w:lang w:val="en-GB"/>
              </w:rPr>
              <w:t>82.7</w:t>
            </w:r>
          </w:p>
        </w:tc>
        <w:tc>
          <w:tcPr>
            <w:tcW w:w="0" w:type="auto"/>
            <w:shd w:val="clear" w:color="auto" w:fill="auto"/>
          </w:tcPr>
          <w:p w14:paraId="7AABBA9B" w14:textId="77777777" w:rsidR="00DC1320" w:rsidRPr="00DC1320" w:rsidRDefault="00DC1320"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eastAsia="zh-CN"/>
              </w:rPr>
            </w:pPr>
            <w:r w:rsidRPr="002A0235">
              <w:rPr>
                <w:rFonts w:ascii="Book Antiqua" w:hAnsi="Book Antiqua" w:cstheme="minorHAnsi"/>
                <w:lang w:val="en-GB"/>
              </w:rPr>
              <w:t>76.4</w:t>
            </w:r>
          </w:p>
        </w:tc>
        <w:tc>
          <w:tcPr>
            <w:tcW w:w="0" w:type="auto"/>
            <w:shd w:val="clear" w:color="auto" w:fill="auto"/>
          </w:tcPr>
          <w:p w14:paraId="2922B7AF" w14:textId="77777777" w:rsidR="00DC1320" w:rsidRPr="00DC1320" w:rsidRDefault="00DC1320"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eastAsia="zh-CN"/>
              </w:rPr>
            </w:pPr>
            <w:r w:rsidRPr="002A0235">
              <w:rPr>
                <w:rFonts w:ascii="Book Antiqua" w:hAnsi="Book Antiqua" w:cstheme="minorHAnsi"/>
                <w:lang w:val="en-GB"/>
              </w:rPr>
              <w:t>NA</w:t>
            </w:r>
          </w:p>
        </w:tc>
        <w:tc>
          <w:tcPr>
            <w:tcW w:w="0" w:type="auto"/>
            <w:shd w:val="clear" w:color="auto" w:fill="auto"/>
          </w:tcPr>
          <w:p w14:paraId="33ED734A" w14:textId="77777777" w:rsidR="00DC1320" w:rsidRPr="00DC1320" w:rsidRDefault="00DC1320"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eastAsia="zh-CN"/>
              </w:rPr>
            </w:pPr>
            <w:r w:rsidRPr="002A0235">
              <w:rPr>
                <w:rFonts w:ascii="Book Antiqua" w:hAnsi="Book Antiqua" w:cstheme="minorHAnsi"/>
                <w:lang w:val="en-GB"/>
              </w:rPr>
              <w:t>NA</w:t>
            </w:r>
          </w:p>
        </w:tc>
        <w:tc>
          <w:tcPr>
            <w:tcW w:w="0" w:type="auto"/>
            <w:shd w:val="clear" w:color="auto" w:fill="auto"/>
          </w:tcPr>
          <w:p w14:paraId="376CB8FF" w14:textId="77777777" w:rsidR="00DC1320" w:rsidRPr="00DC1320" w:rsidRDefault="00DC1320"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eastAsia="zh-CN"/>
              </w:rPr>
            </w:pPr>
            <w:r w:rsidRPr="002A0235">
              <w:rPr>
                <w:rFonts w:ascii="Book Antiqua" w:hAnsi="Book Antiqua" w:cstheme="minorHAnsi"/>
                <w:lang w:val="en-GB"/>
              </w:rPr>
              <w:t>0.884</w:t>
            </w:r>
          </w:p>
        </w:tc>
      </w:tr>
      <w:tr w:rsidR="00DC1320" w:rsidRPr="002A0235" w14:paraId="28297395" w14:textId="77777777" w:rsidTr="000748F7">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332" w:type="dxa"/>
            <w:vMerge/>
            <w:tcBorders>
              <w:top w:val="none" w:sz="0" w:space="0" w:color="auto"/>
              <w:bottom w:val="none" w:sz="0" w:space="0" w:color="auto"/>
              <w:right w:val="none" w:sz="0" w:space="0" w:color="auto"/>
            </w:tcBorders>
            <w:shd w:val="clear" w:color="auto" w:fill="auto"/>
            <w:vAlign w:val="center"/>
          </w:tcPr>
          <w:p w14:paraId="20886A45" w14:textId="77777777" w:rsidR="00DC1320" w:rsidRPr="00B82693" w:rsidRDefault="00DC1320" w:rsidP="006B1896">
            <w:pPr>
              <w:adjustRightInd w:val="0"/>
              <w:snapToGrid w:val="0"/>
              <w:spacing w:line="360" w:lineRule="auto"/>
              <w:jc w:val="both"/>
              <w:rPr>
                <w:rFonts w:ascii="Book Antiqua" w:hAnsi="Book Antiqua" w:cstheme="minorHAnsi"/>
                <w:b w:val="0"/>
                <w:lang w:val="fr-FR"/>
              </w:rPr>
            </w:pPr>
          </w:p>
        </w:tc>
        <w:tc>
          <w:tcPr>
            <w:tcW w:w="0" w:type="auto"/>
            <w:vMerge/>
            <w:tcBorders>
              <w:top w:val="none" w:sz="0" w:space="0" w:color="auto"/>
              <w:bottom w:val="none" w:sz="0" w:space="0" w:color="auto"/>
            </w:tcBorders>
            <w:shd w:val="clear" w:color="auto" w:fill="auto"/>
          </w:tcPr>
          <w:p w14:paraId="2C61ADA9" w14:textId="77777777" w:rsidR="00DC1320" w:rsidRPr="00B82693" w:rsidRDefault="00DC132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tcBorders>
              <w:top w:val="none" w:sz="0" w:space="0" w:color="auto"/>
              <w:bottom w:val="none" w:sz="0" w:space="0" w:color="auto"/>
            </w:tcBorders>
            <w:shd w:val="clear" w:color="auto" w:fill="auto"/>
          </w:tcPr>
          <w:p w14:paraId="3A500902"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2A0235">
              <w:rPr>
                <w:rFonts w:ascii="Book Antiqua" w:hAnsi="Book Antiqua" w:cstheme="minorHAnsi"/>
              </w:rPr>
              <w:t xml:space="preserve">HCC </w:t>
            </w:r>
            <w:r w:rsidRPr="00DC1320">
              <w:rPr>
                <w:rFonts w:ascii="Book Antiqua" w:hAnsi="Book Antiqua" w:cstheme="minorHAnsi"/>
                <w:i/>
              </w:rPr>
              <w:t>vs</w:t>
            </w:r>
            <w:r w:rsidRPr="002A0235">
              <w:rPr>
                <w:rFonts w:ascii="Book Antiqua" w:hAnsi="Book Antiqua" w:cstheme="minorHAnsi"/>
              </w:rPr>
              <w:t xml:space="preserve"> high risk (HBV and cirrhosis)</w:t>
            </w:r>
          </w:p>
        </w:tc>
        <w:tc>
          <w:tcPr>
            <w:tcW w:w="0" w:type="auto"/>
            <w:tcBorders>
              <w:top w:val="none" w:sz="0" w:space="0" w:color="auto"/>
              <w:bottom w:val="none" w:sz="0" w:space="0" w:color="auto"/>
            </w:tcBorders>
            <w:shd w:val="clear" w:color="auto" w:fill="auto"/>
          </w:tcPr>
          <w:p w14:paraId="2B7658AF"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2A0235">
              <w:rPr>
                <w:rFonts w:ascii="Book Antiqua" w:hAnsi="Book Antiqua" w:cstheme="minorHAnsi"/>
                <w:lang w:val="en-GB"/>
              </w:rPr>
              <w:t>82.7</w:t>
            </w:r>
          </w:p>
        </w:tc>
        <w:tc>
          <w:tcPr>
            <w:tcW w:w="0" w:type="auto"/>
            <w:tcBorders>
              <w:top w:val="none" w:sz="0" w:space="0" w:color="auto"/>
              <w:bottom w:val="none" w:sz="0" w:space="0" w:color="auto"/>
            </w:tcBorders>
            <w:shd w:val="clear" w:color="auto" w:fill="auto"/>
          </w:tcPr>
          <w:p w14:paraId="76350BEF"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2A0235">
              <w:rPr>
                <w:rFonts w:ascii="Book Antiqua" w:hAnsi="Book Antiqua" w:cstheme="minorHAnsi"/>
                <w:lang w:val="en-GB"/>
              </w:rPr>
              <w:t>67.4</w:t>
            </w:r>
          </w:p>
        </w:tc>
        <w:tc>
          <w:tcPr>
            <w:tcW w:w="0" w:type="auto"/>
            <w:tcBorders>
              <w:top w:val="none" w:sz="0" w:space="0" w:color="auto"/>
              <w:bottom w:val="none" w:sz="0" w:space="0" w:color="auto"/>
            </w:tcBorders>
            <w:shd w:val="clear" w:color="auto" w:fill="auto"/>
          </w:tcPr>
          <w:p w14:paraId="6C17D246"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Pr>
                <w:rFonts w:ascii="Book Antiqua" w:hAnsi="Book Antiqua" w:cstheme="minorHAnsi"/>
                <w:lang w:val="en-GB"/>
              </w:rPr>
              <w:t>NA</w:t>
            </w:r>
          </w:p>
        </w:tc>
        <w:tc>
          <w:tcPr>
            <w:tcW w:w="0" w:type="auto"/>
            <w:tcBorders>
              <w:top w:val="none" w:sz="0" w:space="0" w:color="auto"/>
              <w:bottom w:val="none" w:sz="0" w:space="0" w:color="auto"/>
            </w:tcBorders>
            <w:shd w:val="clear" w:color="auto" w:fill="auto"/>
          </w:tcPr>
          <w:p w14:paraId="68EAAA68"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Pr>
                <w:rFonts w:ascii="Book Antiqua" w:hAnsi="Book Antiqua" w:cstheme="minorHAnsi"/>
                <w:lang w:val="en-GB"/>
              </w:rPr>
              <w:t>NA</w:t>
            </w:r>
          </w:p>
        </w:tc>
        <w:tc>
          <w:tcPr>
            <w:tcW w:w="0" w:type="auto"/>
            <w:tcBorders>
              <w:top w:val="none" w:sz="0" w:space="0" w:color="auto"/>
              <w:bottom w:val="none" w:sz="0" w:space="0" w:color="auto"/>
            </w:tcBorders>
            <w:shd w:val="clear" w:color="auto" w:fill="auto"/>
          </w:tcPr>
          <w:p w14:paraId="0D98560A" w14:textId="77777777" w:rsidR="00DC1320" w:rsidRPr="002A0235" w:rsidRDefault="00DC1320"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2A0235">
              <w:rPr>
                <w:rFonts w:ascii="Book Antiqua" w:hAnsi="Book Antiqua" w:cstheme="minorHAnsi"/>
                <w:lang w:val="en-GB"/>
              </w:rPr>
              <w:t>0.846</w:t>
            </w:r>
          </w:p>
        </w:tc>
      </w:tr>
      <w:tr w:rsidR="0040453B" w:rsidRPr="002A0235" w14:paraId="720C8B09" w14:textId="77777777" w:rsidTr="000748F7">
        <w:trPr>
          <w:trHeight w:val="450"/>
        </w:trPr>
        <w:tc>
          <w:tcPr>
            <w:cnfStyle w:val="001000000000" w:firstRow="0" w:lastRow="0" w:firstColumn="1" w:lastColumn="0" w:oddVBand="0" w:evenVBand="0" w:oddHBand="0" w:evenHBand="0" w:firstRowFirstColumn="0" w:firstRowLastColumn="0" w:lastRowFirstColumn="0" w:lastRowLastColumn="0"/>
            <w:tcW w:w="1332" w:type="dxa"/>
            <w:vMerge w:val="restart"/>
            <w:tcBorders>
              <w:right w:val="none" w:sz="0" w:space="0" w:color="auto"/>
            </w:tcBorders>
            <w:shd w:val="clear" w:color="auto" w:fill="auto"/>
            <w:vAlign w:val="center"/>
          </w:tcPr>
          <w:p w14:paraId="5943EC93" w14:textId="77777777" w:rsidR="0040453B" w:rsidRPr="00B82693" w:rsidRDefault="0040453B" w:rsidP="006B1896">
            <w:pPr>
              <w:adjustRightInd w:val="0"/>
              <w:snapToGrid w:val="0"/>
              <w:spacing w:line="360" w:lineRule="auto"/>
              <w:jc w:val="both"/>
              <w:rPr>
                <w:rFonts w:ascii="Book Antiqua" w:hAnsi="Book Antiqua" w:cstheme="minorHAnsi"/>
                <w:b w:val="0"/>
                <w:lang w:val="fr-FR"/>
              </w:rPr>
            </w:pPr>
            <w:r w:rsidRPr="00B82693">
              <w:rPr>
                <w:rFonts w:ascii="Book Antiqua" w:hAnsi="Book Antiqua" w:cstheme="minorHAnsi"/>
                <w:b w:val="0"/>
                <w:lang w:val="fr-FR"/>
              </w:rPr>
              <w:t>Various cancer types</w:t>
            </w:r>
          </w:p>
        </w:tc>
        <w:tc>
          <w:tcPr>
            <w:tcW w:w="0" w:type="auto"/>
            <w:vMerge w:val="restart"/>
            <w:shd w:val="clear" w:color="auto" w:fill="auto"/>
          </w:tcPr>
          <w:p w14:paraId="1DD7AE41" w14:textId="77777777" w:rsidR="0040453B" w:rsidRPr="00B82693" w:rsidRDefault="0040453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lang w:eastAsia="zh-CN"/>
              </w:rPr>
            </w:pPr>
            <w:r w:rsidRPr="00B82693">
              <w:rPr>
                <w:rFonts w:ascii="Book Antiqua" w:hAnsi="Book Antiqua" w:cstheme="minorHAnsi"/>
              </w:rPr>
              <w:t xml:space="preserve">Cristiano </w:t>
            </w:r>
            <w:r w:rsidRPr="00B82693">
              <w:rPr>
                <w:rFonts w:ascii="Book Antiqua" w:hAnsi="Book Antiqua" w:cstheme="minorHAnsi"/>
                <w:i/>
              </w:rPr>
              <w:t>et al</w:t>
            </w:r>
            <w:r w:rsidRPr="00B82693">
              <w:rPr>
                <w:rFonts w:ascii="Book Antiqua" w:hAnsi="Book Antiqua" w:cstheme="minorHAnsi"/>
                <w:vertAlign w:val="superscript"/>
                <w:lang w:eastAsia="zh-CN"/>
              </w:rPr>
              <w:t>[19]</w:t>
            </w:r>
          </w:p>
        </w:tc>
        <w:tc>
          <w:tcPr>
            <w:tcW w:w="0" w:type="auto"/>
            <w:shd w:val="clear" w:color="auto" w:fill="auto"/>
          </w:tcPr>
          <w:p w14:paraId="7644A7D6"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zh-CN"/>
              </w:rPr>
            </w:pPr>
            <w:r w:rsidRPr="002A0235">
              <w:rPr>
                <w:rFonts w:ascii="Book Antiqua" w:hAnsi="Book Antiqua" w:cstheme="minorHAnsi"/>
              </w:rPr>
              <w:t xml:space="preserve">Pre-diagnosis </w:t>
            </w:r>
            <w:r w:rsidRPr="00DC1320">
              <w:rPr>
                <w:rFonts w:ascii="Book Antiqua" w:hAnsi="Book Antiqua" w:cstheme="minorHAnsi"/>
                <w:i/>
              </w:rPr>
              <w:t>vs</w:t>
            </w:r>
            <w:r w:rsidRPr="002A0235">
              <w:rPr>
                <w:rFonts w:ascii="Book Antiqua" w:hAnsi="Book Antiqua" w:cstheme="minorHAnsi"/>
              </w:rPr>
              <w:t xml:space="preserve"> healthy</w:t>
            </w:r>
          </w:p>
        </w:tc>
        <w:tc>
          <w:tcPr>
            <w:tcW w:w="0" w:type="auto"/>
            <w:shd w:val="clear" w:color="auto" w:fill="auto"/>
          </w:tcPr>
          <w:p w14:paraId="42E7ADBC"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zh-CN"/>
              </w:rPr>
            </w:pPr>
            <w:r w:rsidRPr="002A0235">
              <w:rPr>
                <w:rFonts w:ascii="Book Antiqua" w:hAnsi="Book Antiqua" w:cstheme="minorHAnsi"/>
              </w:rPr>
              <w:t>84.9</w:t>
            </w:r>
          </w:p>
        </w:tc>
        <w:tc>
          <w:tcPr>
            <w:tcW w:w="0" w:type="auto"/>
            <w:shd w:val="clear" w:color="auto" w:fill="auto"/>
          </w:tcPr>
          <w:p w14:paraId="4D00DBD7"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eastAsia="zh-CN"/>
              </w:rPr>
            </w:pPr>
            <w:r w:rsidRPr="002A0235">
              <w:rPr>
                <w:rFonts w:ascii="Book Antiqua" w:hAnsi="Book Antiqua" w:cstheme="minorHAnsi"/>
              </w:rPr>
              <w:t>96.1</w:t>
            </w:r>
          </w:p>
        </w:tc>
        <w:tc>
          <w:tcPr>
            <w:tcW w:w="0" w:type="auto"/>
            <w:vMerge w:val="restart"/>
            <w:shd w:val="clear" w:color="auto" w:fill="auto"/>
          </w:tcPr>
          <w:p w14:paraId="34FE9914"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NA</w:t>
            </w:r>
          </w:p>
        </w:tc>
        <w:tc>
          <w:tcPr>
            <w:tcW w:w="0" w:type="auto"/>
            <w:vMerge w:val="restart"/>
            <w:shd w:val="clear" w:color="auto" w:fill="auto"/>
          </w:tcPr>
          <w:p w14:paraId="2643632B"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NA</w:t>
            </w:r>
          </w:p>
        </w:tc>
        <w:tc>
          <w:tcPr>
            <w:tcW w:w="0" w:type="auto"/>
            <w:vMerge w:val="restart"/>
            <w:shd w:val="clear" w:color="auto" w:fill="auto"/>
          </w:tcPr>
          <w:p w14:paraId="0240265E"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NA</w:t>
            </w:r>
          </w:p>
        </w:tc>
      </w:tr>
      <w:tr w:rsidR="0040453B" w:rsidRPr="002A0235" w14:paraId="7AC93A3F" w14:textId="77777777" w:rsidTr="000748F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32" w:type="dxa"/>
            <w:vMerge/>
            <w:tcBorders>
              <w:top w:val="none" w:sz="0" w:space="0" w:color="auto"/>
              <w:bottom w:val="none" w:sz="0" w:space="0" w:color="auto"/>
              <w:right w:val="none" w:sz="0" w:space="0" w:color="auto"/>
            </w:tcBorders>
            <w:shd w:val="clear" w:color="auto" w:fill="auto"/>
            <w:vAlign w:val="center"/>
          </w:tcPr>
          <w:p w14:paraId="663EBC86" w14:textId="77777777" w:rsidR="0040453B" w:rsidRPr="00B82693" w:rsidRDefault="0040453B" w:rsidP="006B1896">
            <w:pPr>
              <w:adjustRightInd w:val="0"/>
              <w:snapToGrid w:val="0"/>
              <w:spacing w:line="360" w:lineRule="auto"/>
              <w:jc w:val="both"/>
              <w:rPr>
                <w:rFonts w:ascii="Book Antiqua" w:hAnsi="Book Antiqua" w:cstheme="minorHAnsi"/>
                <w:b w:val="0"/>
                <w:lang w:val="fr-FR"/>
              </w:rPr>
            </w:pPr>
          </w:p>
        </w:tc>
        <w:tc>
          <w:tcPr>
            <w:tcW w:w="0" w:type="auto"/>
            <w:vMerge/>
            <w:tcBorders>
              <w:top w:val="none" w:sz="0" w:space="0" w:color="auto"/>
              <w:bottom w:val="none" w:sz="0" w:space="0" w:color="auto"/>
            </w:tcBorders>
            <w:shd w:val="clear" w:color="auto" w:fill="auto"/>
          </w:tcPr>
          <w:p w14:paraId="0FD352F3" w14:textId="77777777" w:rsidR="0040453B" w:rsidRPr="00B82693" w:rsidRDefault="0040453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c>
          <w:tcPr>
            <w:tcW w:w="0" w:type="auto"/>
            <w:tcBorders>
              <w:top w:val="none" w:sz="0" w:space="0" w:color="auto"/>
              <w:bottom w:val="none" w:sz="0" w:space="0" w:color="auto"/>
            </w:tcBorders>
            <w:shd w:val="clear" w:color="auto" w:fill="auto"/>
          </w:tcPr>
          <w:p w14:paraId="3921E7D4"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A0235">
              <w:rPr>
                <w:rFonts w:ascii="Book Antiqua" w:hAnsi="Book Antiqua" w:cstheme="minorHAnsi"/>
              </w:rPr>
              <w:t xml:space="preserve">Post-diagnosis </w:t>
            </w:r>
            <w:r w:rsidRPr="00DC1320">
              <w:rPr>
                <w:rFonts w:ascii="Book Antiqua" w:hAnsi="Book Antiqua" w:cstheme="minorHAnsi"/>
                <w:i/>
              </w:rPr>
              <w:t>vs</w:t>
            </w:r>
            <w:r w:rsidRPr="002A0235">
              <w:rPr>
                <w:rFonts w:ascii="Book Antiqua" w:hAnsi="Book Antiqua" w:cstheme="minorHAnsi"/>
              </w:rPr>
              <w:t xml:space="preserve"> healthy</w:t>
            </w:r>
          </w:p>
        </w:tc>
        <w:tc>
          <w:tcPr>
            <w:tcW w:w="0" w:type="auto"/>
            <w:tcBorders>
              <w:top w:val="none" w:sz="0" w:space="0" w:color="auto"/>
              <w:bottom w:val="none" w:sz="0" w:space="0" w:color="auto"/>
            </w:tcBorders>
            <w:shd w:val="clear" w:color="auto" w:fill="auto"/>
          </w:tcPr>
          <w:p w14:paraId="64C788A7"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A0235">
              <w:rPr>
                <w:rFonts w:ascii="Book Antiqua" w:hAnsi="Book Antiqua" w:cstheme="minorHAnsi"/>
              </w:rPr>
              <w:t>87.5</w:t>
            </w:r>
          </w:p>
        </w:tc>
        <w:tc>
          <w:tcPr>
            <w:tcW w:w="0" w:type="auto"/>
            <w:tcBorders>
              <w:top w:val="none" w:sz="0" w:space="0" w:color="auto"/>
              <w:bottom w:val="none" w:sz="0" w:space="0" w:color="auto"/>
            </w:tcBorders>
            <w:shd w:val="clear" w:color="auto" w:fill="auto"/>
          </w:tcPr>
          <w:p w14:paraId="55D26A4C"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2A0235">
              <w:rPr>
                <w:rFonts w:ascii="Book Antiqua" w:hAnsi="Book Antiqua" w:cstheme="minorHAnsi"/>
              </w:rPr>
              <w:t>96.1</w:t>
            </w:r>
          </w:p>
        </w:tc>
        <w:tc>
          <w:tcPr>
            <w:tcW w:w="0" w:type="auto"/>
            <w:vMerge/>
            <w:tcBorders>
              <w:top w:val="none" w:sz="0" w:space="0" w:color="auto"/>
              <w:bottom w:val="none" w:sz="0" w:space="0" w:color="auto"/>
            </w:tcBorders>
            <w:shd w:val="clear" w:color="auto" w:fill="auto"/>
          </w:tcPr>
          <w:p w14:paraId="0444DA94"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c>
          <w:tcPr>
            <w:tcW w:w="0" w:type="auto"/>
            <w:vMerge/>
            <w:tcBorders>
              <w:top w:val="none" w:sz="0" w:space="0" w:color="auto"/>
              <w:bottom w:val="none" w:sz="0" w:space="0" w:color="auto"/>
            </w:tcBorders>
            <w:shd w:val="clear" w:color="auto" w:fill="auto"/>
          </w:tcPr>
          <w:p w14:paraId="608201A2"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c>
          <w:tcPr>
            <w:tcW w:w="0" w:type="auto"/>
            <w:vMerge/>
            <w:tcBorders>
              <w:top w:val="none" w:sz="0" w:space="0" w:color="auto"/>
              <w:bottom w:val="none" w:sz="0" w:space="0" w:color="auto"/>
            </w:tcBorders>
            <w:shd w:val="clear" w:color="auto" w:fill="auto"/>
          </w:tcPr>
          <w:p w14:paraId="76858195"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r>
      <w:tr w:rsidR="0040453B" w:rsidRPr="002A0235" w14:paraId="4D64CE77" w14:textId="77777777" w:rsidTr="000748F7">
        <w:trPr>
          <w:trHeight w:val="495"/>
        </w:trPr>
        <w:tc>
          <w:tcPr>
            <w:cnfStyle w:val="001000000000" w:firstRow="0" w:lastRow="0" w:firstColumn="1" w:lastColumn="0" w:oddVBand="0" w:evenVBand="0" w:oddHBand="0" w:evenHBand="0" w:firstRowFirstColumn="0" w:firstRowLastColumn="0" w:lastRowFirstColumn="0" w:lastRowLastColumn="0"/>
            <w:tcW w:w="1332" w:type="dxa"/>
            <w:vMerge/>
            <w:tcBorders>
              <w:right w:val="none" w:sz="0" w:space="0" w:color="auto"/>
            </w:tcBorders>
            <w:shd w:val="clear" w:color="auto" w:fill="auto"/>
            <w:vAlign w:val="center"/>
          </w:tcPr>
          <w:p w14:paraId="14CC6C50" w14:textId="77777777" w:rsidR="0040453B" w:rsidRPr="00B82693" w:rsidRDefault="0040453B" w:rsidP="006B1896">
            <w:pPr>
              <w:adjustRightInd w:val="0"/>
              <w:snapToGrid w:val="0"/>
              <w:spacing w:line="360" w:lineRule="auto"/>
              <w:jc w:val="both"/>
              <w:rPr>
                <w:rFonts w:ascii="Book Antiqua" w:hAnsi="Book Antiqua" w:cstheme="minorHAnsi"/>
                <w:b w:val="0"/>
                <w:lang w:val="fr-FR"/>
              </w:rPr>
            </w:pPr>
          </w:p>
        </w:tc>
        <w:tc>
          <w:tcPr>
            <w:tcW w:w="0" w:type="auto"/>
            <w:vMerge w:val="restart"/>
            <w:shd w:val="clear" w:color="auto" w:fill="auto"/>
          </w:tcPr>
          <w:p w14:paraId="0164026C" w14:textId="77777777" w:rsidR="0040453B" w:rsidRPr="00B82693" w:rsidRDefault="0040453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lang w:val="fr-FR" w:eastAsia="zh-CN"/>
              </w:rPr>
            </w:pPr>
            <w:r w:rsidRPr="00B82693">
              <w:rPr>
                <w:rFonts w:ascii="Book Antiqua" w:hAnsi="Book Antiqua" w:cstheme="minorHAnsi"/>
                <w:lang w:val="fr-FR"/>
              </w:rPr>
              <w:t xml:space="preserve">Li </w:t>
            </w:r>
            <w:r w:rsidRPr="00B82693">
              <w:rPr>
                <w:rFonts w:ascii="Book Antiqua" w:hAnsi="Book Antiqua" w:cstheme="minorHAnsi"/>
                <w:i/>
                <w:lang w:val="fr-FR"/>
              </w:rPr>
              <w:t>et al</w:t>
            </w:r>
            <w:r w:rsidRPr="00B82693">
              <w:rPr>
                <w:rFonts w:ascii="Book Antiqua" w:hAnsi="Book Antiqua" w:cstheme="minorHAnsi"/>
                <w:vertAlign w:val="superscript"/>
                <w:lang w:val="fr-FR" w:eastAsia="zh-CN"/>
              </w:rPr>
              <w:t>[17]</w:t>
            </w:r>
          </w:p>
        </w:tc>
        <w:tc>
          <w:tcPr>
            <w:tcW w:w="0" w:type="auto"/>
            <w:vMerge w:val="restart"/>
            <w:shd w:val="clear" w:color="auto" w:fill="auto"/>
          </w:tcPr>
          <w:p w14:paraId="74BD960A" w14:textId="77777777" w:rsidR="0040453B" w:rsidRPr="00DC1320"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eastAsia="zh-CN"/>
              </w:rPr>
            </w:pPr>
            <w:r w:rsidRPr="002A0235">
              <w:rPr>
                <w:rFonts w:ascii="Book Antiqua" w:hAnsi="Book Antiqua" w:cstheme="minorHAnsi"/>
                <w:lang w:val="en-GB"/>
              </w:rPr>
              <w:t xml:space="preserve">All cancer </w:t>
            </w:r>
            <w:r w:rsidRPr="00DC1320">
              <w:rPr>
                <w:rFonts w:ascii="Book Antiqua" w:hAnsi="Book Antiqua" w:cstheme="minorHAnsi"/>
                <w:i/>
                <w:lang w:val="en-GB"/>
              </w:rPr>
              <w:t>vs</w:t>
            </w:r>
            <w:r w:rsidRPr="002A0235">
              <w:rPr>
                <w:rFonts w:ascii="Book Antiqua" w:hAnsi="Book Antiqua" w:cstheme="minorHAnsi"/>
                <w:lang w:val="en-GB"/>
              </w:rPr>
              <w:t xml:space="preserve"> healthy</w:t>
            </w:r>
          </w:p>
        </w:tc>
        <w:tc>
          <w:tcPr>
            <w:tcW w:w="0" w:type="auto"/>
            <w:shd w:val="clear" w:color="auto" w:fill="auto"/>
          </w:tcPr>
          <w:p w14:paraId="2831EF4D" w14:textId="77777777" w:rsidR="0040453B" w:rsidRPr="0040453B" w:rsidRDefault="0040453B" w:rsidP="0040453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80</w:t>
            </w:r>
          </w:p>
        </w:tc>
        <w:tc>
          <w:tcPr>
            <w:tcW w:w="0" w:type="auto"/>
            <w:shd w:val="clear" w:color="auto" w:fill="auto"/>
          </w:tcPr>
          <w:p w14:paraId="1EB6311F" w14:textId="77777777" w:rsidR="0040453B" w:rsidRPr="0040453B"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95</w:t>
            </w:r>
          </w:p>
        </w:tc>
        <w:tc>
          <w:tcPr>
            <w:tcW w:w="0" w:type="auto"/>
            <w:vMerge w:val="restart"/>
            <w:shd w:val="clear" w:color="auto" w:fill="auto"/>
          </w:tcPr>
          <w:p w14:paraId="4E872510"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lang w:val="fr-FR"/>
              </w:rPr>
              <w:t>NA</w:t>
            </w:r>
          </w:p>
        </w:tc>
        <w:tc>
          <w:tcPr>
            <w:tcW w:w="0" w:type="auto"/>
            <w:vMerge w:val="restart"/>
            <w:shd w:val="clear" w:color="auto" w:fill="auto"/>
          </w:tcPr>
          <w:p w14:paraId="31A5B67F"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lang w:val="fr-FR"/>
              </w:rPr>
              <w:t>NA</w:t>
            </w:r>
          </w:p>
        </w:tc>
        <w:tc>
          <w:tcPr>
            <w:tcW w:w="0" w:type="auto"/>
            <w:vMerge w:val="restart"/>
            <w:shd w:val="clear" w:color="auto" w:fill="auto"/>
          </w:tcPr>
          <w:p w14:paraId="3D56FE41"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0.94</w:t>
            </w:r>
          </w:p>
        </w:tc>
      </w:tr>
      <w:tr w:rsidR="0040453B" w:rsidRPr="002A0235" w14:paraId="3BFEA1AE" w14:textId="77777777" w:rsidTr="000748F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332" w:type="dxa"/>
            <w:vMerge/>
            <w:tcBorders>
              <w:top w:val="none" w:sz="0" w:space="0" w:color="auto"/>
              <w:bottom w:val="none" w:sz="0" w:space="0" w:color="auto"/>
              <w:right w:val="none" w:sz="0" w:space="0" w:color="auto"/>
            </w:tcBorders>
            <w:shd w:val="clear" w:color="auto" w:fill="auto"/>
            <w:vAlign w:val="center"/>
          </w:tcPr>
          <w:p w14:paraId="2F5196AE" w14:textId="77777777" w:rsidR="0040453B" w:rsidRPr="00B82693" w:rsidRDefault="0040453B" w:rsidP="006B1896">
            <w:pPr>
              <w:adjustRightInd w:val="0"/>
              <w:snapToGrid w:val="0"/>
              <w:spacing w:line="360" w:lineRule="auto"/>
              <w:jc w:val="both"/>
              <w:rPr>
                <w:rFonts w:ascii="Book Antiqua" w:hAnsi="Book Antiqua" w:cstheme="minorHAnsi"/>
                <w:b w:val="0"/>
                <w:lang w:val="fr-FR"/>
              </w:rPr>
            </w:pPr>
          </w:p>
        </w:tc>
        <w:tc>
          <w:tcPr>
            <w:tcW w:w="0" w:type="auto"/>
            <w:vMerge/>
            <w:tcBorders>
              <w:top w:val="none" w:sz="0" w:space="0" w:color="auto"/>
              <w:bottom w:val="none" w:sz="0" w:space="0" w:color="auto"/>
            </w:tcBorders>
            <w:shd w:val="clear" w:color="auto" w:fill="auto"/>
          </w:tcPr>
          <w:p w14:paraId="680E56D1" w14:textId="77777777" w:rsidR="0040453B" w:rsidRPr="00B82693" w:rsidRDefault="0040453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vMerge/>
            <w:tcBorders>
              <w:top w:val="none" w:sz="0" w:space="0" w:color="auto"/>
              <w:bottom w:val="none" w:sz="0" w:space="0" w:color="auto"/>
            </w:tcBorders>
            <w:shd w:val="clear" w:color="auto" w:fill="auto"/>
          </w:tcPr>
          <w:p w14:paraId="09258651"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p>
        </w:tc>
        <w:tc>
          <w:tcPr>
            <w:tcW w:w="0" w:type="auto"/>
            <w:tcBorders>
              <w:top w:val="none" w:sz="0" w:space="0" w:color="auto"/>
              <w:bottom w:val="none" w:sz="0" w:space="0" w:color="auto"/>
            </w:tcBorders>
            <w:shd w:val="clear" w:color="auto" w:fill="auto"/>
          </w:tcPr>
          <w:p w14:paraId="7F9E8499"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73</w:t>
            </w:r>
          </w:p>
        </w:tc>
        <w:tc>
          <w:tcPr>
            <w:tcW w:w="0" w:type="auto"/>
            <w:tcBorders>
              <w:top w:val="none" w:sz="0" w:space="0" w:color="auto"/>
              <w:bottom w:val="none" w:sz="0" w:space="0" w:color="auto"/>
            </w:tcBorders>
            <w:shd w:val="clear" w:color="auto" w:fill="auto"/>
          </w:tcPr>
          <w:p w14:paraId="7F51E41B"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98</w:t>
            </w:r>
          </w:p>
        </w:tc>
        <w:tc>
          <w:tcPr>
            <w:tcW w:w="0" w:type="auto"/>
            <w:vMerge/>
            <w:tcBorders>
              <w:top w:val="none" w:sz="0" w:space="0" w:color="auto"/>
              <w:bottom w:val="none" w:sz="0" w:space="0" w:color="auto"/>
            </w:tcBorders>
            <w:shd w:val="clear" w:color="auto" w:fill="auto"/>
          </w:tcPr>
          <w:p w14:paraId="03A8C9D6"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vMerge/>
            <w:tcBorders>
              <w:top w:val="none" w:sz="0" w:space="0" w:color="auto"/>
              <w:bottom w:val="none" w:sz="0" w:space="0" w:color="auto"/>
            </w:tcBorders>
            <w:shd w:val="clear" w:color="auto" w:fill="auto"/>
          </w:tcPr>
          <w:p w14:paraId="7D53CB1D"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vMerge/>
            <w:tcBorders>
              <w:top w:val="none" w:sz="0" w:space="0" w:color="auto"/>
              <w:bottom w:val="none" w:sz="0" w:space="0" w:color="auto"/>
            </w:tcBorders>
            <w:shd w:val="clear" w:color="auto" w:fill="auto"/>
          </w:tcPr>
          <w:p w14:paraId="12A41677"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r>
      <w:tr w:rsidR="0040453B" w:rsidRPr="002A0235" w14:paraId="1CD09CA8" w14:textId="77777777" w:rsidTr="000748F7">
        <w:trPr>
          <w:trHeight w:val="495"/>
        </w:trPr>
        <w:tc>
          <w:tcPr>
            <w:cnfStyle w:val="001000000000" w:firstRow="0" w:lastRow="0" w:firstColumn="1" w:lastColumn="0" w:oddVBand="0" w:evenVBand="0" w:oddHBand="0" w:evenHBand="0" w:firstRowFirstColumn="0" w:firstRowLastColumn="0" w:lastRowFirstColumn="0" w:lastRowLastColumn="0"/>
            <w:tcW w:w="1332" w:type="dxa"/>
            <w:vMerge/>
            <w:tcBorders>
              <w:right w:val="none" w:sz="0" w:space="0" w:color="auto"/>
            </w:tcBorders>
            <w:shd w:val="clear" w:color="auto" w:fill="auto"/>
            <w:vAlign w:val="center"/>
          </w:tcPr>
          <w:p w14:paraId="328D70DF" w14:textId="77777777" w:rsidR="0040453B" w:rsidRPr="00B82693" w:rsidRDefault="0040453B" w:rsidP="006B1896">
            <w:pPr>
              <w:adjustRightInd w:val="0"/>
              <w:snapToGrid w:val="0"/>
              <w:spacing w:line="360" w:lineRule="auto"/>
              <w:jc w:val="both"/>
              <w:rPr>
                <w:rFonts w:ascii="Book Antiqua" w:hAnsi="Book Antiqua" w:cstheme="minorHAnsi"/>
                <w:b w:val="0"/>
                <w:lang w:val="fr-FR"/>
              </w:rPr>
            </w:pPr>
          </w:p>
        </w:tc>
        <w:tc>
          <w:tcPr>
            <w:tcW w:w="0" w:type="auto"/>
            <w:vMerge/>
            <w:shd w:val="clear" w:color="auto" w:fill="auto"/>
          </w:tcPr>
          <w:p w14:paraId="772FDA9F" w14:textId="77777777" w:rsidR="0040453B" w:rsidRPr="00B82693" w:rsidRDefault="0040453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p>
        </w:tc>
        <w:tc>
          <w:tcPr>
            <w:tcW w:w="0" w:type="auto"/>
            <w:vMerge w:val="restart"/>
            <w:shd w:val="clear" w:color="auto" w:fill="auto"/>
          </w:tcPr>
          <w:p w14:paraId="01E30E23"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eastAsia="zh-CN"/>
              </w:rPr>
            </w:pPr>
            <w:r w:rsidRPr="002A0235">
              <w:rPr>
                <w:rFonts w:ascii="Book Antiqua" w:hAnsi="Book Antiqua" w:cstheme="minorHAnsi"/>
                <w:lang w:val="en-GB"/>
              </w:rPr>
              <w:t xml:space="preserve">Gastric cancer </w:t>
            </w:r>
            <w:r w:rsidRPr="00DC1320">
              <w:rPr>
                <w:rFonts w:ascii="Book Antiqua" w:hAnsi="Book Antiqua" w:cstheme="minorHAnsi"/>
                <w:i/>
                <w:lang w:val="en-GB"/>
              </w:rPr>
              <w:t>vs</w:t>
            </w:r>
            <w:r w:rsidRPr="002A0235">
              <w:rPr>
                <w:rFonts w:ascii="Book Antiqua" w:hAnsi="Book Antiqua" w:cstheme="minorHAnsi"/>
                <w:lang w:val="en-GB"/>
              </w:rPr>
              <w:t xml:space="preserve"> healthy</w:t>
            </w:r>
          </w:p>
        </w:tc>
        <w:tc>
          <w:tcPr>
            <w:tcW w:w="0" w:type="auto"/>
            <w:shd w:val="clear" w:color="auto" w:fill="auto"/>
          </w:tcPr>
          <w:p w14:paraId="7EA1F84D"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81</w:t>
            </w:r>
          </w:p>
        </w:tc>
        <w:tc>
          <w:tcPr>
            <w:tcW w:w="0" w:type="auto"/>
            <w:shd w:val="clear" w:color="auto" w:fill="auto"/>
          </w:tcPr>
          <w:p w14:paraId="26BFACE5"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95</w:t>
            </w:r>
          </w:p>
        </w:tc>
        <w:tc>
          <w:tcPr>
            <w:tcW w:w="0" w:type="auto"/>
            <w:vMerge/>
            <w:shd w:val="clear" w:color="auto" w:fill="auto"/>
          </w:tcPr>
          <w:p w14:paraId="22588E9B"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p>
        </w:tc>
        <w:tc>
          <w:tcPr>
            <w:tcW w:w="0" w:type="auto"/>
            <w:vMerge/>
            <w:shd w:val="clear" w:color="auto" w:fill="auto"/>
          </w:tcPr>
          <w:p w14:paraId="3A6399BD"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p>
        </w:tc>
        <w:tc>
          <w:tcPr>
            <w:tcW w:w="0" w:type="auto"/>
            <w:vMerge/>
            <w:shd w:val="clear" w:color="auto" w:fill="auto"/>
          </w:tcPr>
          <w:p w14:paraId="1A0DC1CD"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r>
      <w:tr w:rsidR="0040453B" w:rsidRPr="002A0235" w14:paraId="29033B1A" w14:textId="77777777" w:rsidTr="000748F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332" w:type="dxa"/>
            <w:vMerge/>
            <w:tcBorders>
              <w:top w:val="none" w:sz="0" w:space="0" w:color="auto"/>
              <w:bottom w:val="none" w:sz="0" w:space="0" w:color="auto"/>
              <w:right w:val="none" w:sz="0" w:space="0" w:color="auto"/>
            </w:tcBorders>
            <w:shd w:val="clear" w:color="auto" w:fill="auto"/>
            <w:vAlign w:val="center"/>
          </w:tcPr>
          <w:p w14:paraId="0A16A1F1" w14:textId="77777777" w:rsidR="0040453B" w:rsidRPr="00B82693" w:rsidRDefault="0040453B" w:rsidP="006B1896">
            <w:pPr>
              <w:adjustRightInd w:val="0"/>
              <w:snapToGrid w:val="0"/>
              <w:spacing w:line="360" w:lineRule="auto"/>
              <w:jc w:val="both"/>
              <w:rPr>
                <w:rFonts w:ascii="Book Antiqua" w:hAnsi="Book Antiqua" w:cstheme="minorHAnsi"/>
                <w:b w:val="0"/>
                <w:lang w:val="fr-FR"/>
              </w:rPr>
            </w:pPr>
          </w:p>
        </w:tc>
        <w:tc>
          <w:tcPr>
            <w:tcW w:w="0" w:type="auto"/>
            <w:vMerge/>
            <w:tcBorders>
              <w:top w:val="none" w:sz="0" w:space="0" w:color="auto"/>
              <w:bottom w:val="none" w:sz="0" w:space="0" w:color="auto"/>
            </w:tcBorders>
            <w:shd w:val="clear" w:color="auto" w:fill="auto"/>
          </w:tcPr>
          <w:p w14:paraId="214F43EA" w14:textId="77777777" w:rsidR="0040453B" w:rsidRPr="00B82693" w:rsidRDefault="0040453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vMerge/>
            <w:tcBorders>
              <w:top w:val="none" w:sz="0" w:space="0" w:color="auto"/>
              <w:bottom w:val="none" w:sz="0" w:space="0" w:color="auto"/>
            </w:tcBorders>
            <w:shd w:val="clear" w:color="auto" w:fill="auto"/>
          </w:tcPr>
          <w:p w14:paraId="78ED25AC"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p>
        </w:tc>
        <w:tc>
          <w:tcPr>
            <w:tcW w:w="0" w:type="auto"/>
            <w:tcBorders>
              <w:top w:val="none" w:sz="0" w:space="0" w:color="auto"/>
              <w:bottom w:val="none" w:sz="0" w:space="0" w:color="auto"/>
            </w:tcBorders>
            <w:shd w:val="clear" w:color="auto" w:fill="auto"/>
          </w:tcPr>
          <w:p w14:paraId="3CCB2422" w14:textId="77777777" w:rsidR="0040453B" w:rsidRPr="002A0235" w:rsidRDefault="0040453B" w:rsidP="0040453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81</w:t>
            </w:r>
          </w:p>
        </w:tc>
        <w:tc>
          <w:tcPr>
            <w:tcW w:w="0" w:type="auto"/>
            <w:tcBorders>
              <w:top w:val="none" w:sz="0" w:space="0" w:color="auto"/>
              <w:bottom w:val="none" w:sz="0" w:space="0" w:color="auto"/>
            </w:tcBorders>
            <w:shd w:val="clear" w:color="auto" w:fill="auto"/>
          </w:tcPr>
          <w:p w14:paraId="5835EE83"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98</w:t>
            </w:r>
          </w:p>
        </w:tc>
        <w:tc>
          <w:tcPr>
            <w:tcW w:w="0" w:type="auto"/>
            <w:vMerge/>
            <w:tcBorders>
              <w:top w:val="none" w:sz="0" w:space="0" w:color="auto"/>
              <w:bottom w:val="none" w:sz="0" w:space="0" w:color="auto"/>
            </w:tcBorders>
            <w:shd w:val="clear" w:color="auto" w:fill="auto"/>
          </w:tcPr>
          <w:p w14:paraId="280C0057"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vMerge/>
            <w:tcBorders>
              <w:top w:val="none" w:sz="0" w:space="0" w:color="auto"/>
              <w:bottom w:val="none" w:sz="0" w:space="0" w:color="auto"/>
            </w:tcBorders>
            <w:shd w:val="clear" w:color="auto" w:fill="auto"/>
          </w:tcPr>
          <w:p w14:paraId="6F75E0E5"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vMerge/>
            <w:tcBorders>
              <w:top w:val="none" w:sz="0" w:space="0" w:color="auto"/>
              <w:bottom w:val="none" w:sz="0" w:space="0" w:color="auto"/>
            </w:tcBorders>
            <w:shd w:val="clear" w:color="auto" w:fill="auto"/>
          </w:tcPr>
          <w:p w14:paraId="1841A27C"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r>
      <w:tr w:rsidR="0040453B" w:rsidRPr="002A0235" w14:paraId="1C2FC578" w14:textId="77777777" w:rsidTr="000748F7">
        <w:trPr>
          <w:trHeight w:val="495"/>
        </w:trPr>
        <w:tc>
          <w:tcPr>
            <w:cnfStyle w:val="001000000000" w:firstRow="0" w:lastRow="0" w:firstColumn="1" w:lastColumn="0" w:oddVBand="0" w:evenVBand="0" w:oddHBand="0" w:evenHBand="0" w:firstRowFirstColumn="0" w:firstRowLastColumn="0" w:lastRowFirstColumn="0" w:lastRowLastColumn="0"/>
            <w:tcW w:w="1332" w:type="dxa"/>
            <w:vMerge/>
            <w:tcBorders>
              <w:right w:val="none" w:sz="0" w:space="0" w:color="auto"/>
            </w:tcBorders>
            <w:shd w:val="clear" w:color="auto" w:fill="auto"/>
            <w:vAlign w:val="center"/>
          </w:tcPr>
          <w:p w14:paraId="7BFF15EE" w14:textId="77777777" w:rsidR="0040453B" w:rsidRPr="00B82693" w:rsidRDefault="0040453B" w:rsidP="006B1896">
            <w:pPr>
              <w:adjustRightInd w:val="0"/>
              <w:snapToGrid w:val="0"/>
              <w:spacing w:line="360" w:lineRule="auto"/>
              <w:jc w:val="both"/>
              <w:rPr>
                <w:rFonts w:ascii="Book Antiqua" w:hAnsi="Book Antiqua" w:cstheme="minorHAnsi"/>
                <w:b w:val="0"/>
                <w:lang w:val="fr-FR"/>
              </w:rPr>
            </w:pPr>
          </w:p>
        </w:tc>
        <w:tc>
          <w:tcPr>
            <w:tcW w:w="0" w:type="auto"/>
            <w:vMerge/>
            <w:shd w:val="clear" w:color="auto" w:fill="auto"/>
          </w:tcPr>
          <w:p w14:paraId="03F9423A" w14:textId="77777777" w:rsidR="0040453B" w:rsidRPr="00B82693" w:rsidRDefault="0040453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p>
        </w:tc>
        <w:tc>
          <w:tcPr>
            <w:tcW w:w="0" w:type="auto"/>
            <w:vMerge w:val="restart"/>
            <w:shd w:val="clear" w:color="auto" w:fill="auto"/>
          </w:tcPr>
          <w:p w14:paraId="0C6E5ACE"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eastAsia="zh-CN"/>
              </w:rPr>
            </w:pPr>
            <w:r w:rsidRPr="002A0235">
              <w:rPr>
                <w:rFonts w:ascii="Book Antiqua" w:hAnsi="Book Antiqua" w:cstheme="minorHAnsi"/>
                <w:lang w:val="en-GB"/>
              </w:rPr>
              <w:t xml:space="preserve">Colorectal cancer </w:t>
            </w:r>
            <w:r w:rsidRPr="00DC1320">
              <w:rPr>
                <w:rFonts w:ascii="Book Antiqua" w:hAnsi="Book Antiqua" w:cstheme="minorHAnsi"/>
                <w:i/>
                <w:lang w:val="en-GB"/>
              </w:rPr>
              <w:t>vs</w:t>
            </w:r>
            <w:r w:rsidRPr="002A0235">
              <w:rPr>
                <w:rFonts w:ascii="Book Antiqua" w:hAnsi="Book Antiqua" w:cstheme="minorHAnsi"/>
                <w:lang w:val="en-GB"/>
              </w:rPr>
              <w:t xml:space="preserve"> healthy</w:t>
            </w:r>
          </w:p>
        </w:tc>
        <w:tc>
          <w:tcPr>
            <w:tcW w:w="0" w:type="auto"/>
            <w:shd w:val="clear" w:color="auto" w:fill="auto"/>
          </w:tcPr>
          <w:p w14:paraId="009E3900"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81</w:t>
            </w:r>
          </w:p>
        </w:tc>
        <w:tc>
          <w:tcPr>
            <w:tcW w:w="0" w:type="auto"/>
            <w:shd w:val="clear" w:color="auto" w:fill="auto"/>
          </w:tcPr>
          <w:p w14:paraId="50FD7643"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95</w:t>
            </w:r>
          </w:p>
        </w:tc>
        <w:tc>
          <w:tcPr>
            <w:tcW w:w="0" w:type="auto"/>
            <w:vMerge/>
            <w:shd w:val="clear" w:color="auto" w:fill="auto"/>
          </w:tcPr>
          <w:p w14:paraId="26AECA33"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p>
        </w:tc>
        <w:tc>
          <w:tcPr>
            <w:tcW w:w="0" w:type="auto"/>
            <w:vMerge/>
            <w:shd w:val="clear" w:color="auto" w:fill="auto"/>
          </w:tcPr>
          <w:p w14:paraId="1A8FCE03"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p>
        </w:tc>
        <w:tc>
          <w:tcPr>
            <w:tcW w:w="0" w:type="auto"/>
            <w:vMerge/>
            <w:shd w:val="clear" w:color="auto" w:fill="auto"/>
          </w:tcPr>
          <w:p w14:paraId="19DF0782"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r>
      <w:tr w:rsidR="0040453B" w:rsidRPr="002A0235" w14:paraId="1160C885" w14:textId="77777777" w:rsidTr="000748F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332" w:type="dxa"/>
            <w:vMerge/>
            <w:tcBorders>
              <w:top w:val="none" w:sz="0" w:space="0" w:color="auto"/>
              <w:bottom w:val="none" w:sz="0" w:space="0" w:color="auto"/>
              <w:right w:val="none" w:sz="0" w:space="0" w:color="auto"/>
            </w:tcBorders>
            <w:shd w:val="clear" w:color="auto" w:fill="auto"/>
            <w:vAlign w:val="center"/>
          </w:tcPr>
          <w:p w14:paraId="6FB74BC1" w14:textId="77777777" w:rsidR="0040453B" w:rsidRPr="00B82693" w:rsidRDefault="0040453B" w:rsidP="006B1896">
            <w:pPr>
              <w:adjustRightInd w:val="0"/>
              <w:snapToGrid w:val="0"/>
              <w:spacing w:line="360" w:lineRule="auto"/>
              <w:jc w:val="both"/>
              <w:rPr>
                <w:rFonts w:ascii="Book Antiqua" w:hAnsi="Book Antiqua" w:cstheme="minorHAnsi"/>
                <w:b w:val="0"/>
                <w:lang w:val="fr-FR"/>
              </w:rPr>
            </w:pPr>
          </w:p>
        </w:tc>
        <w:tc>
          <w:tcPr>
            <w:tcW w:w="0" w:type="auto"/>
            <w:vMerge/>
            <w:tcBorders>
              <w:top w:val="none" w:sz="0" w:space="0" w:color="auto"/>
              <w:bottom w:val="none" w:sz="0" w:space="0" w:color="auto"/>
            </w:tcBorders>
            <w:shd w:val="clear" w:color="auto" w:fill="auto"/>
          </w:tcPr>
          <w:p w14:paraId="65E23009" w14:textId="77777777" w:rsidR="0040453B" w:rsidRPr="00B82693" w:rsidRDefault="0040453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vMerge/>
            <w:tcBorders>
              <w:top w:val="none" w:sz="0" w:space="0" w:color="auto"/>
              <w:bottom w:val="none" w:sz="0" w:space="0" w:color="auto"/>
            </w:tcBorders>
            <w:shd w:val="clear" w:color="auto" w:fill="auto"/>
          </w:tcPr>
          <w:p w14:paraId="3159AC1A"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p>
        </w:tc>
        <w:tc>
          <w:tcPr>
            <w:tcW w:w="0" w:type="auto"/>
            <w:tcBorders>
              <w:top w:val="none" w:sz="0" w:space="0" w:color="auto"/>
              <w:bottom w:val="none" w:sz="0" w:space="0" w:color="auto"/>
            </w:tcBorders>
            <w:shd w:val="clear" w:color="auto" w:fill="auto"/>
          </w:tcPr>
          <w:p w14:paraId="582C2B53" w14:textId="77777777" w:rsidR="0040453B" w:rsidRPr="002A0235" w:rsidRDefault="0040453B" w:rsidP="0040453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70</w:t>
            </w:r>
          </w:p>
        </w:tc>
        <w:tc>
          <w:tcPr>
            <w:tcW w:w="0" w:type="auto"/>
            <w:tcBorders>
              <w:top w:val="none" w:sz="0" w:space="0" w:color="auto"/>
              <w:bottom w:val="none" w:sz="0" w:space="0" w:color="auto"/>
            </w:tcBorders>
            <w:shd w:val="clear" w:color="auto" w:fill="auto"/>
          </w:tcPr>
          <w:p w14:paraId="3186ECBD"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98</w:t>
            </w:r>
          </w:p>
        </w:tc>
        <w:tc>
          <w:tcPr>
            <w:tcW w:w="0" w:type="auto"/>
            <w:vMerge/>
            <w:tcBorders>
              <w:top w:val="none" w:sz="0" w:space="0" w:color="auto"/>
              <w:bottom w:val="none" w:sz="0" w:space="0" w:color="auto"/>
            </w:tcBorders>
            <w:shd w:val="clear" w:color="auto" w:fill="auto"/>
          </w:tcPr>
          <w:p w14:paraId="2034E37B"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vMerge/>
            <w:tcBorders>
              <w:top w:val="none" w:sz="0" w:space="0" w:color="auto"/>
              <w:bottom w:val="none" w:sz="0" w:space="0" w:color="auto"/>
            </w:tcBorders>
            <w:shd w:val="clear" w:color="auto" w:fill="auto"/>
          </w:tcPr>
          <w:p w14:paraId="2807B0D7"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vMerge/>
            <w:tcBorders>
              <w:top w:val="none" w:sz="0" w:space="0" w:color="auto"/>
              <w:bottom w:val="none" w:sz="0" w:space="0" w:color="auto"/>
            </w:tcBorders>
            <w:shd w:val="clear" w:color="auto" w:fill="auto"/>
          </w:tcPr>
          <w:p w14:paraId="4A17E2B3"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r>
      <w:tr w:rsidR="0040453B" w:rsidRPr="002A0235" w14:paraId="5560D188" w14:textId="77777777" w:rsidTr="000748F7">
        <w:trPr>
          <w:trHeight w:val="495"/>
        </w:trPr>
        <w:tc>
          <w:tcPr>
            <w:cnfStyle w:val="001000000000" w:firstRow="0" w:lastRow="0" w:firstColumn="1" w:lastColumn="0" w:oddVBand="0" w:evenVBand="0" w:oddHBand="0" w:evenHBand="0" w:firstRowFirstColumn="0" w:firstRowLastColumn="0" w:lastRowFirstColumn="0" w:lastRowLastColumn="0"/>
            <w:tcW w:w="1332" w:type="dxa"/>
            <w:vMerge/>
            <w:tcBorders>
              <w:right w:val="none" w:sz="0" w:space="0" w:color="auto"/>
            </w:tcBorders>
            <w:shd w:val="clear" w:color="auto" w:fill="auto"/>
            <w:vAlign w:val="center"/>
          </w:tcPr>
          <w:p w14:paraId="48F9417A" w14:textId="77777777" w:rsidR="0040453B" w:rsidRPr="00B82693" w:rsidRDefault="0040453B" w:rsidP="006B1896">
            <w:pPr>
              <w:adjustRightInd w:val="0"/>
              <w:snapToGrid w:val="0"/>
              <w:spacing w:line="360" w:lineRule="auto"/>
              <w:jc w:val="both"/>
              <w:rPr>
                <w:rFonts w:ascii="Book Antiqua" w:hAnsi="Book Antiqua" w:cstheme="minorHAnsi"/>
                <w:b w:val="0"/>
                <w:lang w:val="fr-FR"/>
              </w:rPr>
            </w:pPr>
          </w:p>
        </w:tc>
        <w:tc>
          <w:tcPr>
            <w:tcW w:w="0" w:type="auto"/>
            <w:vMerge/>
            <w:shd w:val="clear" w:color="auto" w:fill="auto"/>
          </w:tcPr>
          <w:p w14:paraId="1D51B0C7" w14:textId="77777777" w:rsidR="0040453B" w:rsidRPr="00B82693" w:rsidRDefault="0040453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p>
        </w:tc>
        <w:tc>
          <w:tcPr>
            <w:tcW w:w="0" w:type="auto"/>
            <w:vMerge w:val="restart"/>
            <w:shd w:val="clear" w:color="auto" w:fill="auto"/>
          </w:tcPr>
          <w:p w14:paraId="61F77265"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eastAsia="zh-CN"/>
              </w:rPr>
            </w:pPr>
            <w:r w:rsidRPr="002A0235">
              <w:rPr>
                <w:rFonts w:ascii="Book Antiqua" w:hAnsi="Book Antiqua" w:cstheme="minorHAnsi"/>
                <w:lang w:val="en-GB"/>
              </w:rPr>
              <w:t xml:space="preserve">Bile duct cancer </w:t>
            </w:r>
            <w:r w:rsidRPr="00DC1320">
              <w:rPr>
                <w:rFonts w:ascii="Book Antiqua" w:hAnsi="Book Antiqua" w:cstheme="minorHAnsi"/>
                <w:i/>
                <w:lang w:val="en-GB"/>
              </w:rPr>
              <w:t>vs</w:t>
            </w:r>
            <w:r w:rsidRPr="002A0235">
              <w:rPr>
                <w:rFonts w:ascii="Book Antiqua" w:hAnsi="Book Antiqua" w:cstheme="minorHAnsi"/>
                <w:lang w:val="en-GB"/>
              </w:rPr>
              <w:t xml:space="preserve"> healthy</w:t>
            </w:r>
          </w:p>
        </w:tc>
        <w:tc>
          <w:tcPr>
            <w:tcW w:w="0" w:type="auto"/>
            <w:shd w:val="clear" w:color="auto" w:fill="auto"/>
          </w:tcPr>
          <w:p w14:paraId="6CEC7E0E"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88</w:t>
            </w:r>
          </w:p>
        </w:tc>
        <w:tc>
          <w:tcPr>
            <w:tcW w:w="0" w:type="auto"/>
            <w:shd w:val="clear" w:color="auto" w:fill="auto"/>
          </w:tcPr>
          <w:p w14:paraId="47ACD878"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95</w:t>
            </w:r>
          </w:p>
        </w:tc>
        <w:tc>
          <w:tcPr>
            <w:tcW w:w="0" w:type="auto"/>
            <w:vMerge/>
            <w:shd w:val="clear" w:color="auto" w:fill="auto"/>
          </w:tcPr>
          <w:p w14:paraId="4CF95753"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p>
        </w:tc>
        <w:tc>
          <w:tcPr>
            <w:tcW w:w="0" w:type="auto"/>
            <w:vMerge/>
            <w:shd w:val="clear" w:color="auto" w:fill="auto"/>
          </w:tcPr>
          <w:p w14:paraId="1497DBEE"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p>
        </w:tc>
        <w:tc>
          <w:tcPr>
            <w:tcW w:w="0" w:type="auto"/>
            <w:vMerge/>
            <w:shd w:val="clear" w:color="auto" w:fill="auto"/>
          </w:tcPr>
          <w:p w14:paraId="20DCE599"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r>
      <w:tr w:rsidR="0040453B" w:rsidRPr="002A0235" w14:paraId="3F2C96DA" w14:textId="77777777" w:rsidTr="000748F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332" w:type="dxa"/>
            <w:vMerge/>
            <w:tcBorders>
              <w:top w:val="none" w:sz="0" w:space="0" w:color="auto"/>
              <w:bottom w:val="none" w:sz="0" w:space="0" w:color="auto"/>
              <w:right w:val="none" w:sz="0" w:space="0" w:color="auto"/>
            </w:tcBorders>
            <w:shd w:val="clear" w:color="auto" w:fill="auto"/>
            <w:vAlign w:val="center"/>
          </w:tcPr>
          <w:p w14:paraId="7E533C06" w14:textId="77777777" w:rsidR="0040453B" w:rsidRPr="00B82693" w:rsidRDefault="0040453B" w:rsidP="006B1896">
            <w:pPr>
              <w:adjustRightInd w:val="0"/>
              <w:snapToGrid w:val="0"/>
              <w:spacing w:line="360" w:lineRule="auto"/>
              <w:jc w:val="both"/>
              <w:rPr>
                <w:rFonts w:ascii="Book Antiqua" w:hAnsi="Book Antiqua" w:cstheme="minorHAnsi"/>
                <w:b w:val="0"/>
                <w:lang w:val="fr-FR"/>
              </w:rPr>
            </w:pPr>
          </w:p>
        </w:tc>
        <w:tc>
          <w:tcPr>
            <w:tcW w:w="0" w:type="auto"/>
            <w:vMerge/>
            <w:tcBorders>
              <w:top w:val="none" w:sz="0" w:space="0" w:color="auto"/>
              <w:bottom w:val="none" w:sz="0" w:space="0" w:color="auto"/>
            </w:tcBorders>
            <w:shd w:val="clear" w:color="auto" w:fill="auto"/>
          </w:tcPr>
          <w:p w14:paraId="5A32A86A" w14:textId="77777777" w:rsidR="0040453B" w:rsidRPr="00B82693" w:rsidRDefault="0040453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vMerge/>
            <w:tcBorders>
              <w:top w:val="none" w:sz="0" w:space="0" w:color="auto"/>
              <w:bottom w:val="none" w:sz="0" w:space="0" w:color="auto"/>
            </w:tcBorders>
            <w:shd w:val="clear" w:color="auto" w:fill="auto"/>
          </w:tcPr>
          <w:p w14:paraId="6473DC9F"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p>
        </w:tc>
        <w:tc>
          <w:tcPr>
            <w:tcW w:w="0" w:type="auto"/>
            <w:tcBorders>
              <w:top w:val="none" w:sz="0" w:space="0" w:color="auto"/>
              <w:bottom w:val="none" w:sz="0" w:space="0" w:color="auto"/>
            </w:tcBorders>
            <w:shd w:val="clear" w:color="auto" w:fill="auto"/>
          </w:tcPr>
          <w:p w14:paraId="4BE3B21A" w14:textId="77777777" w:rsidR="0040453B" w:rsidRPr="002A0235" w:rsidRDefault="0040453B" w:rsidP="0040453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81</w:t>
            </w:r>
          </w:p>
        </w:tc>
        <w:tc>
          <w:tcPr>
            <w:tcW w:w="0" w:type="auto"/>
            <w:tcBorders>
              <w:top w:val="none" w:sz="0" w:space="0" w:color="auto"/>
              <w:bottom w:val="none" w:sz="0" w:space="0" w:color="auto"/>
            </w:tcBorders>
            <w:shd w:val="clear" w:color="auto" w:fill="auto"/>
          </w:tcPr>
          <w:p w14:paraId="79347053"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98</w:t>
            </w:r>
          </w:p>
        </w:tc>
        <w:tc>
          <w:tcPr>
            <w:tcW w:w="0" w:type="auto"/>
            <w:vMerge/>
            <w:tcBorders>
              <w:top w:val="none" w:sz="0" w:space="0" w:color="auto"/>
              <w:bottom w:val="none" w:sz="0" w:space="0" w:color="auto"/>
            </w:tcBorders>
            <w:shd w:val="clear" w:color="auto" w:fill="auto"/>
          </w:tcPr>
          <w:p w14:paraId="6BC61B08"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vMerge/>
            <w:tcBorders>
              <w:top w:val="none" w:sz="0" w:space="0" w:color="auto"/>
              <w:bottom w:val="none" w:sz="0" w:space="0" w:color="auto"/>
            </w:tcBorders>
            <w:shd w:val="clear" w:color="auto" w:fill="auto"/>
          </w:tcPr>
          <w:p w14:paraId="2A07FDEA"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vMerge/>
            <w:tcBorders>
              <w:top w:val="none" w:sz="0" w:space="0" w:color="auto"/>
              <w:bottom w:val="none" w:sz="0" w:space="0" w:color="auto"/>
            </w:tcBorders>
            <w:shd w:val="clear" w:color="auto" w:fill="auto"/>
          </w:tcPr>
          <w:p w14:paraId="0FA4C52A"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r>
      <w:tr w:rsidR="0040453B" w:rsidRPr="002A0235" w14:paraId="20DD04A4" w14:textId="77777777" w:rsidTr="000748F7">
        <w:trPr>
          <w:trHeight w:val="495"/>
        </w:trPr>
        <w:tc>
          <w:tcPr>
            <w:cnfStyle w:val="001000000000" w:firstRow="0" w:lastRow="0" w:firstColumn="1" w:lastColumn="0" w:oddVBand="0" w:evenVBand="0" w:oddHBand="0" w:evenHBand="0" w:firstRowFirstColumn="0" w:firstRowLastColumn="0" w:lastRowFirstColumn="0" w:lastRowLastColumn="0"/>
            <w:tcW w:w="1332" w:type="dxa"/>
            <w:vMerge/>
            <w:tcBorders>
              <w:right w:val="none" w:sz="0" w:space="0" w:color="auto"/>
            </w:tcBorders>
            <w:shd w:val="clear" w:color="auto" w:fill="auto"/>
            <w:vAlign w:val="center"/>
          </w:tcPr>
          <w:p w14:paraId="2CA404AF" w14:textId="77777777" w:rsidR="0040453B" w:rsidRPr="00B82693" w:rsidRDefault="0040453B" w:rsidP="006B1896">
            <w:pPr>
              <w:adjustRightInd w:val="0"/>
              <w:snapToGrid w:val="0"/>
              <w:spacing w:line="360" w:lineRule="auto"/>
              <w:jc w:val="both"/>
              <w:rPr>
                <w:rFonts w:ascii="Book Antiqua" w:hAnsi="Book Antiqua" w:cstheme="minorHAnsi"/>
                <w:b w:val="0"/>
                <w:lang w:val="fr-FR"/>
              </w:rPr>
            </w:pPr>
          </w:p>
        </w:tc>
        <w:tc>
          <w:tcPr>
            <w:tcW w:w="0" w:type="auto"/>
            <w:vMerge/>
            <w:shd w:val="clear" w:color="auto" w:fill="auto"/>
          </w:tcPr>
          <w:p w14:paraId="2B547F19" w14:textId="77777777" w:rsidR="0040453B" w:rsidRPr="00B82693" w:rsidRDefault="0040453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p>
        </w:tc>
        <w:tc>
          <w:tcPr>
            <w:tcW w:w="0" w:type="auto"/>
            <w:vMerge w:val="restart"/>
            <w:shd w:val="clear" w:color="auto" w:fill="auto"/>
          </w:tcPr>
          <w:p w14:paraId="639CAD88"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rPr>
            </w:pPr>
            <w:r w:rsidRPr="002A0235">
              <w:rPr>
                <w:rFonts w:ascii="Book Antiqua" w:hAnsi="Book Antiqua" w:cstheme="minorHAnsi"/>
                <w:lang w:val="fr-FR"/>
              </w:rPr>
              <w:t xml:space="preserve">Pancreatic cancer </w:t>
            </w:r>
            <w:r w:rsidRPr="00DC1320">
              <w:rPr>
                <w:rFonts w:ascii="Book Antiqua" w:hAnsi="Book Antiqua" w:cstheme="minorHAnsi"/>
                <w:i/>
                <w:lang w:val="fr-FR"/>
              </w:rPr>
              <w:t>vs</w:t>
            </w:r>
            <w:r w:rsidRPr="002A0235">
              <w:rPr>
                <w:rFonts w:ascii="Book Antiqua" w:hAnsi="Book Antiqua" w:cstheme="minorHAnsi"/>
                <w:lang w:val="fr-FR"/>
              </w:rPr>
              <w:t xml:space="preserve"> healthy</w:t>
            </w:r>
          </w:p>
        </w:tc>
        <w:tc>
          <w:tcPr>
            <w:tcW w:w="0" w:type="auto"/>
            <w:shd w:val="clear" w:color="auto" w:fill="auto"/>
          </w:tcPr>
          <w:p w14:paraId="0CBA373E" w14:textId="77777777" w:rsidR="0040453B" w:rsidRPr="002A0235" w:rsidRDefault="0040453B" w:rsidP="0040453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71</w:t>
            </w:r>
          </w:p>
        </w:tc>
        <w:tc>
          <w:tcPr>
            <w:tcW w:w="0" w:type="auto"/>
            <w:shd w:val="clear" w:color="auto" w:fill="auto"/>
          </w:tcPr>
          <w:p w14:paraId="5EE5EA29"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95</w:t>
            </w:r>
          </w:p>
        </w:tc>
        <w:tc>
          <w:tcPr>
            <w:tcW w:w="0" w:type="auto"/>
            <w:vMerge/>
            <w:shd w:val="clear" w:color="auto" w:fill="auto"/>
          </w:tcPr>
          <w:p w14:paraId="35552048"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p>
        </w:tc>
        <w:tc>
          <w:tcPr>
            <w:tcW w:w="0" w:type="auto"/>
            <w:vMerge/>
            <w:shd w:val="clear" w:color="auto" w:fill="auto"/>
          </w:tcPr>
          <w:p w14:paraId="1DC42786"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p>
        </w:tc>
        <w:tc>
          <w:tcPr>
            <w:tcW w:w="0" w:type="auto"/>
            <w:vMerge/>
            <w:shd w:val="clear" w:color="auto" w:fill="auto"/>
          </w:tcPr>
          <w:p w14:paraId="092D1075"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p>
        </w:tc>
      </w:tr>
      <w:tr w:rsidR="0040453B" w:rsidRPr="002A0235" w14:paraId="32DB7575" w14:textId="77777777" w:rsidTr="000748F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332" w:type="dxa"/>
            <w:vMerge/>
            <w:tcBorders>
              <w:top w:val="none" w:sz="0" w:space="0" w:color="auto"/>
              <w:bottom w:val="none" w:sz="0" w:space="0" w:color="auto"/>
              <w:right w:val="none" w:sz="0" w:space="0" w:color="auto"/>
            </w:tcBorders>
            <w:shd w:val="clear" w:color="auto" w:fill="auto"/>
            <w:vAlign w:val="center"/>
          </w:tcPr>
          <w:p w14:paraId="5A07BA87" w14:textId="77777777" w:rsidR="0040453B" w:rsidRPr="00B82693" w:rsidRDefault="0040453B" w:rsidP="006B1896">
            <w:pPr>
              <w:adjustRightInd w:val="0"/>
              <w:snapToGrid w:val="0"/>
              <w:spacing w:line="360" w:lineRule="auto"/>
              <w:jc w:val="both"/>
              <w:rPr>
                <w:rFonts w:ascii="Book Antiqua" w:hAnsi="Book Antiqua" w:cstheme="minorHAnsi"/>
                <w:b w:val="0"/>
                <w:lang w:val="fr-FR"/>
              </w:rPr>
            </w:pPr>
          </w:p>
        </w:tc>
        <w:tc>
          <w:tcPr>
            <w:tcW w:w="0" w:type="auto"/>
            <w:vMerge/>
            <w:tcBorders>
              <w:top w:val="none" w:sz="0" w:space="0" w:color="auto"/>
              <w:bottom w:val="none" w:sz="0" w:space="0" w:color="auto"/>
            </w:tcBorders>
            <w:shd w:val="clear" w:color="auto" w:fill="auto"/>
          </w:tcPr>
          <w:p w14:paraId="758BBAA9" w14:textId="77777777" w:rsidR="0040453B" w:rsidRPr="00B82693" w:rsidRDefault="0040453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vMerge/>
            <w:tcBorders>
              <w:top w:val="none" w:sz="0" w:space="0" w:color="auto"/>
              <w:bottom w:val="none" w:sz="0" w:space="0" w:color="auto"/>
            </w:tcBorders>
            <w:shd w:val="clear" w:color="auto" w:fill="auto"/>
          </w:tcPr>
          <w:p w14:paraId="0C84DBA3"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tcBorders>
              <w:top w:val="none" w:sz="0" w:space="0" w:color="auto"/>
              <w:bottom w:val="none" w:sz="0" w:space="0" w:color="auto"/>
            </w:tcBorders>
            <w:shd w:val="clear" w:color="auto" w:fill="auto"/>
          </w:tcPr>
          <w:p w14:paraId="5FEAA19A" w14:textId="77777777" w:rsidR="0040453B" w:rsidRPr="002A0235" w:rsidRDefault="0040453B" w:rsidP="0040453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65</w:t>
            </w:r>
          </w:p>
        </w:tc>
        <w:tc>
          <w:tcPr>
            <w:tcW w:w="0" w:type="auto"/>
            <w:tcBorders>
              <w:top w:val="none" w:sz="0" w:space="0" w:color="auto"/>
              <w:bottom w:val="none" w:sz="0" w:space="0" w:color="auto"/>
            </w:tcBorders>
            <w:shd w:val="clear" w:color="auto" w:fill="auto"/>
          </w:tcPr>
          <w:p w14:paraId="47468349"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98</w:t>
            </w:r>
          </w:p>
        </w:tc>
        <w:tc>
          <w:tcPr>
            <w:tcW w:w="0" w:type="auto"/>
            <w:vMerge/>
            <w:tcBorders>
              <w:top w:val="none" w:sz="0" w:space="0" w:color="auto"/>
              <w:bottom w:val="none" w:sz="0" w:space="0" w:color="auto"/>
            </w:tcBorders>
            <w:shd w:val="clear" w:color="auto" w:fill="auto"/>
          </w:tcPr>
          <w:p w14:paraId="77276866"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vMerge/>
            <w:tcBorders>
              <w:top w:val="none" w:sz="0" w:space="0" w:color="auto"/>
              <w:bottom w:val="none" w:sz="0" w:space="0" w:color="auto"/>
            </w:tcBorders>
            <w:shd w:val="clear" w:color="auto" w:fill="auto"/>
          </w:tcPr>
          <w:p w14:paraId="3DDD0BF0"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vMerge/>
            <w:tcBorders>
              <w:top w:val="none" w:sz="0" w:space="0" w:color="auto"/>
              <w:bottom w:val="none" w:sz="0" w:space="0" w:color="auto"/>
            </w:tcBorders>
            <w:shd w:val="clear" w:color="auto" w:fill="auto"/>
          </w:tcPr>
          <w:p w14:paraId="641FCBD4"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p>
        </w:tc>
      </w:tr>
      <w:tr w:rsidR="0040453B" w:rsidRPr="002A0235" w14:paraId="1212CA5E" w14:textId="77777777" w:rsidTr="000748F7">
        <w:trPr>
          <w:trHeight w:val="450"/>
        </w:trPr>
        <w:tc>
          <w:tcPr>
            <w:cnfStyle w:val="001000000000" w:firstRow="0" w:lastRow="0" w:firstColumn="1" w:lastColumn="0" w:oddVBand="0" w:evenVBand="0" w:oddHBand="0" w:evenHBand="0" w:firstRowFirstColumn="0" w:firstRowLastColumn="0" w:lastRowFirstColumn="0" w:lastRowLastColumn="0"/>
            <w:tcW w:w="1332" w:type="dxa"/>
            <w:vMerge/>
            <w:tcBorders>
              <w:right w:val="none" w:sz="0" w:space="0" w:color="auto"/>
            </w:tcBorders>
            <w:shd w:val="clear" w:color="auto" w:fill="auto"/>
            <w:vAlign w:val="center"/>
          </w:tcPr>
          <w:p w14:paraId="2835E37F" w14:textId="77777777" w:rsidR="0040453B" w:rsidRPr="00B82693" w:rsidRDefault="0040453B" w:rsidP="006B1896">
            <w:pPr>
              <w:adjustRightInd w:val="0"/>
              <w:snapToGrid w:val="0"/>
              <w:spacing w:line="360" w:lineRule="auto"/>
              <w:jc w:val="both"/>
              <w:rPr>
                <w:rFonts w:ascii="Book Antiqua" w:hAnsi="Book Antiqua" w:cstheme="minorHAnsi"/>
                <w:b w:val="0"/>
                <w:lang w:val="fr-FR"/>
              </w:rPr>
            </w:pPr>
          </w:p>
        </w:tc>
        <w:tc>
          <w:tcPr>
            <w:tcW w:w="0" w:type="auto"/>
            <w:vMerge w:val="restart"/>
            <w:shd w:val="clear" w:color="auto" w:fill="auto"/>
          </w:tcPr>
          <w:p w14:paraId="36653862" w14:textId="77777777" w:rsidR="0040453B" w:rsidRPr="00B82693" w:rsidRDefault="0040453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lang w:val="fr-FR" w:eastAsia="zh-CN"/>
              </w:rPr>
            </w:pPr>
            <w:r w:rsidRPr="00B82693">
              <w:rPr>
                <w:rFonts w:ascii="Book Antiqua" w:hAnsi="Book Antiqua" w:cstheme="minorHAnsi"/>
                <w:lang w:val="fr-FR"/>
              </w:rPr>
              <w:t xml:space="preserve">Qu </w:t>
            </w:r>
            <w:r w:rsidRPr="00B82693">
              <w:rPr>
                <w:rFonts w:ascii="Book Antiqua" w:hAnsi="Book Antiqua" w:cstheme="minorHAnsi"/>
                <w:i/>
                <w:lang w:val="fr-FR"/>
              </w:rPr>
              <w:t>et al</w:t>
            </w:r>
            <w:r w:rsidRPr="00B82693">
              <w:rPr>
                <w:rFonts w:ascii="Book Antiqua" w:hAnsi="Book Antiqua" w:cstheme="minorHAnsi"/>
                <w:vertAlign w:val="superscript"/>
                <w:lang w:val="fr-FR" w:eastAsia="zh-CN"/>
              </w:rPr>
              <w:t>[16]</w:t>
            </w:r>
          </w:p>
        </w:tc>
        <w:tc>
          <w:tcPr>
            <w:tcW w:w="0" w:type="auto"/>
            <w:shd w:val="clear" w:color="auto" w:fill="auto"/>
          </w:tcPr>
          <w:p w14:paraId="6430D8BF"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GB" w:eastAsia="zh-CN"/>
              </w:rPr>
            </w:pPr>
            <w:r w:rsidRPr="002A0235">
              <w:rPr>
                <w:rFonts w:ascii="Book Antiqua" w:hAnsi="Book Antiqua" w:cstheme="minorHAnsi"/>
                <w:lang w:val="en-GB"/>
              </w:rPr>
              <w:t xml:space="preserve">All cancer </w:t>
            </w:r>
            <w:r w:rsidRPr="0040453B">
              <w:rPr>
                <w:rFonts w:ascii="Book Antiqua" w:hAnsi="Book Antiqua" w:cstheme="minorHAnsi"/>
                <w:i/>
                <w:lang w:val="en-GB"/>
              </w:rPr>
              <w:t>vs</w:t>
            </w:r>
            <w:r w:rsidRPr="002A0235">
              <w:rPr>
                <w:rFonts w:ascii="Book Antiqua" w:hAnsi="Book Antiqua" w:cstheme="minorHAnsi"/>
                <w:lang w:val="en-GB"/>
              </w:rPr>
              <w:t xml:space="preserve"> healthy </w:t>
            </w:r>
          </w:p>
        </w:tc>
        <w:tc>
          <w:tcPr>
            <w:tcW w:w="0" w:type="auto"/>
            <w:shd w:val="clear" w:color="auto" w:fill="auto"/>
          </w:tcPr>
          <w:p w14:paraId="40F80CBA"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74.2</w:t>
            </w:r>
          </w:p>
        </w:tc>
        <w:tc>
          <w:tcPr>
            <w:tcW w:w="0" w:type="auto"/>
            <w:shd w:val="clear" w:color="auto" w:fill="auto"/>
          </w:tcPr>
          <w:p w14:paraId="070D0049"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73.5</w:t>
            </w:r>
          </w:p>
        </w:tc>
        <w:tc>
          <w:tcPr>
            <w:tcW w:w="0" w:type="auto"/>
            <w:shd w:val="clear" w:color="auto" w:fill="auto"/>
          </w:tcPr>
          <w:p w14:paraId="18D0934A"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87.1</w:t>
            </w:r>
          </w:p>
        </w:tc>
        <w:tc>
          <w:tcPr>
            <w:tcW w:w="0" w:type="auto"/>
            <w:shd w:val="clear" w:color="auto" w:fill="auto"/>
          </w:tcPr>
          <w:p w14:paraId="14AF3C27"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52.1</w:t>
            </w:r>
          </w:p>
        </w:tc>
        <w:tc>
          <w:tcPr>
            <w:tcW w:w="0" w:type="auto"/>
            <w:vMerge w:val="restart"/>
            <w:shd w:val="clear" w:color="auto" w:fill="auto"/>
          </w:tcPr>
          <w:p w14:paraId="21A35579" w14:textId="77777777" w:rsidR="0040453B" w:rsidRPr="002A0235" w:rsidRDefault="0040453B"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NA</w:t>
            </w:r>
          </w:p>
        </w:tc>
      </w:tr>
      <w:tr w:rsidR="0040453B" w:rsidRPr="002A0235" w14:paraId="3C0F877D" w14:textId="77777777" w:rsidTr="000748F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32" w:type="dxa"/>
            <w:vMerge/>
            <w:tcBorders>
              <w:top w:val="none" w:sz="0" w:space="0" w:color="auto"/>
              <w:bottom w:val="none" w:sz="0" w:space="0" w:color="auto"/>
              <w:right w:val="none" w:sz="0" w:space="0" w:color="auto"/>
            </w:tcBorders>
            <w:shd w:val="clear" w:color="auto" w:fill="auto"/>
            <w:vAlign w:val="center"/>
          </w:tcPr>
          <w:p w14:paraId="75EA2F98" w14:textId="77777777" w:rsidR="0040453B" w:rsidRPr="00B82693" w:rsidRDefault="0040453B" w:rsidP="006B1896">
            <w:pPr>
              <w:adjustRightInd w:val="0"/>
              <w:snapToGrid w:val="0"/>
              <w:spacing w:line="360" w:lineRule="auto"/>
              <w:jc w:val="both"/>
              <w:rPr>
                <w:rFonts w:ascii="Book Antiqua" w:hAnsi="Book Antiqua" w:cstheme="minorHAnsi"/>
                <w:b w:val="0"/>
                <w:lang w:val="fr-FR"/>
              </w:rPr>
            </w:pPr>
          </w:p>
        </w:tc>
        <w:tc>
          <w:tcPr>
            <w:tcW w:w="0" w:type="auto"/>
            <w:vMerge/>
            <w:tcBorders>
              <w:top w:val="none" w:sz="0" w:space="0" w:color="auto"/>
              <w:bottom w:val="none" w:sz="0" w:space="0" w:color="auto"/>
            </w:tcBorders>
            <w:shd w:val="clear" w:color="auto" w:fill="auto"/>
          </w:tcPr>
          <w:p w14:paraId="3430C3F2" w14:textId="77777777" w:rsidR="0040453B" w:rsidRPr="00B82693" w:rsidRDefault="0040453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tcBorders>
              <w:top w:val="none" w:sz="0" w:space="0" w:color="auto"/>
              <w:bottom w:val="none" w:sz="0" w:space="0" w:color="auto"/>
            </w:tcBorders>
            <w:shd w:val="clear" w:color="auto" w:fill="auto"/>
          </w:tcPr>
          <w:p w14:paraId="4DD9D9C7"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GB"/>
              </w:rPr>
            </w:pPr>
            <w:r w:rsidRPr="002A0235">
              <w:rPr>
                <w:rFonts w:ascii="Book Antiqua" w:hAnsi="Book Antiqua" w:cstheme="minorHAnsi"/>
                <w:lang w:val="en-GB"/>
              </w:rPr>
              <w:t xml:space="preserve">Colorectal cancer </w:t>
            </w:r>
            <w:r w:rsidRPr="0040453B">
              <w:rPr>
                <w:rFonts w:ascii="Book Antiqua" w:hAnsi="Book Antiqua" w:cstheme="minorHAnsi"/>
                <w:i/>
                <w:lang w:val="en-GB"/>
              </w:rPr>
              <w:t>vs</w:t>
            </w:r>
            <w:r w:rsidRPr="002A0235">
              <w:rPr>
                <w:rFonts w:ascii="Book Antiqua" w:hAnsi="Book Antiqua" w:cstheme="minorHAnsi"/>
                <w:lang w:val="en-GB"/>
              </w:rPr>
              <w:t xml:space="preserve"> healthy</w:t>
            </w:r>
          </w:p>
        </w:tc>
        <w:tc>
          <w:tcPr>
            <w:tcW w:w="0" w:type="auto"/>
            <w:tcBorders>
              <w:top w:val="none" w:sz="0" w:space="0" w:color="auto"/>
              <w:bottom w:val="none" w:sz="0" w:space="0" w:color="auto"/>
            </w:tcBorders>
            <w:shd w:val="clear" w:color="auto" w:fill="auto"/>
          </w:tcPr>
          <w:p w14:paraId="39849058"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78.4</w:t>
            </w:r>
          </w:p>
        </w:tc>
        <w:tc>
          <w:tcPr>
            <w:tcW w:w="0" w:type="auto"/>
            <w:tcBorders>
              <w:top w:val="none" w:sz="0" w:space="0" w:color="auto"/>
              <w:bottom w:val="none" w:sz="0" w:space="0" w:color="auto"/>
            </w:tcBorders>
            <w:shd w:val="clear" w:color="auto" w:fill="auto"/>
          </w:tcPr>
          <w:p w14:paraId="2DA24CC6"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69.9</w:t>
            </w:r>
          </w:p>
        </w:tc>
        <w:tc>
          <w:tcPr>
            <w:tcW w:w="0" w:type="auto"/>
            <w:tcBorders>
              <w:top w:val="none" w:sz="0" w:space="0" w:color="auto"/>
              <w:bottom w:val="none" w:sz="0" w:space="0" w:color="auto"/>
            </w:tcBorders>
            <w:shd w:val="clear" w:color="auto" w:fill="auto"/>
          </w:tcPr>
          <w:p w14:paraId="46680260"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48.3</w:t>
            </w:r>
          </w:p>
        </w:tc>
        <w:tc>
          <w:tcPr>
            <w:tcW w:w="0" w:type="auto"/>
            <w:tcBorders>
              <w:top w:val="none" w:sz="0" w:space="0" w:color="auto"/>
              <w:bottom w:val="none" w:sz="0" w:space="0" w:color="auto"/>
            </w:tcBorders>
            <w:shd w:val="clear" w:color="auto" w:fill="auto"/>
          </w:tcPr>
          <w:p w14:paraId="1F2FEA6E"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90</w:t>
            </w:r>
          </w:p>
        </w:tc>
        <w:tc>
          <w:tcPr>
            <w:tcW w:w="0" w:type="auto"/>
            <w:vMerge/>
            <w:tcBorders>
              <w:top w:val="none" w:sz="0" w:space="0" w:color="auto"/>
              <w:bottom w:val="none" w:sz="0" w:space="0" w:color="auto"/>
            </w:tcBorders>
            <w:shd w:val="clear" w:color="auto" w:fill="auto"/>
          </w:tcPr>
          <w:p w14:paraId="0C41315D" w14:textId="77777777" w:rsidR="0040453B" w:rsidRPr="002A0235" w:rsidRDefault="0040453B"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r>
      <w:tr w:rsidR="006A767D" w:rsidRPr="002A0235" w14:paraId="19670E95" w14:textId="77777777" w:rsidTr="000748F7">
        <w:tc>
          <w:tcPr>
            <w:cnfStyle w:val="001000000000" w:firstRow="0" w:lastRow="0" w:firstColumn="1" w:lastColumn="0" w:oddVBand="0" w:evenVBand="0" w:oddHBand="0" w:evenHBand="0" w:firstRowFirstColumn="0" w:firstRowLastColumn="0" w:lastRowFirstColumn="0" w:lastRowLastColumn="0"/>
            <w:tcW w:w="1332" w:type="dxa"/>
            <w:vMerge w:val="restart"/>
            <w:tcBorders>
              <w:right w:val="none" w:sz="0" w:space="0" w:color="auto"/>
            </w:tcBorders>
            <w:shd w:val="clear" w:color="auto" w:fill="auto"/>
            <w:vAlign w:val="center"/>
          </w:tcPr>
          <w:p w14:paraId="3ACDA3EC" w14:textId="77777777" w:rsidR="006A767D" w:rsidRPr="00B82693" w:rsidRDefault="006A767D" w:rsidP="006B1896">
            <w:pPr>
              <w:adjustRightInd w:val="0"/>
              <w:snapToGrid w:val="0"/>
              <w:spacing w:line="360" w:lineRule="auto"/>
              <w:jc w:val="both"/>
              <w:rPr>
                <w:rFonts w:ascii="Book Antiqua" w:hAnsi="Book Antiqua" w:cstheme="minorHAnsi"/>
                <w:b w:val="0"/>
                <w:lang w:val="fr-FR"/>
              </w:rPr>
            </w:pPr>
            <w:r w:rsidRPr="00B82693">
              <w:rPr>
                <w:rFonts w:ascii="Book Antiqua" w:hAnsi="Book Antiqua" w:cstheme="minorHAnsi"/>
                <w:b w:val="0"/>
                <w:lang w:val="fr-FR"/>
              </w:rPr>
              <w:t>Colorectal</w:t>
            </w:r>
          </w:p>
        </w:tc>
        <w:tc>
          <w:tcPr>
            <w:tcW w:w="0" w:type="auto"/>
            <w:shd w:val="clear" w:color="auto" w:fill="auto"/>
          </w:tcPr>
          <w:p w14:paraId="7E166295" w14:textId="77777777" w:rsidR="006A767D" w:rsidRPr="00B82693" w:rsidRDefault="006A767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lang w:val="fr-FR" w:eastAsia="zh-CN"/>
              </w:rPr>
            </w:pPr>
            <w:r w:rsidRPr="00B82693">
              <w:rPr>
                <w:rFonts w:ascii="Book Antiqua" w:hAnsi="Book Antiqua" w:cstheme="minorHAnsi"/>
                <w:lang w:val="fr-FR"/>
              </w:rPr>
              <w:t xml:space="preserve">Cai </w:t>
            </w:r>
            <w:r w:rsidRPr="00B82693">
              <w:rPr>
                <w:rFonts w:ascii="Book Antiqua" w:hAnsi="Book Antiqua" w:cstheme="minorHAnsi"/>
                <w:i/>
                <w:lang w:val="fr-FR"/>
              </w:rPr>
              <w:t>et al</w:t>
            </w:r>
            <w:r w:rsidRPr="00B82693">
              <w:rPr>
                <w:rFonts w:ascii="Book Antiqua" w:hAnsi="Book Antiqua" w:cstheme="minorHAnsi"/>
                <w:vertAlign w:val="superscript"/>
                <w:lang w:val="fr-FR" w:eastAsia="zh-CN"/>
              </w:rPr>
              <w:t>[11]</w:t>
            </w:r>
          </w:p>
        </w:tc>
        <w:tc>
          <w:tcPr>
            <w:tcW w:w="0" w:type="auto"/>
            <w:shd w:val="clear" w:color="auto" w:fill="auto"/>
          </w:tcPr>
          <w:p w14:paraId="3BD0E3C4"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Cancer/</w:t>
            </w:r>
            <w:r>
              <w:rPr>
                <w:rFonts w:ascii="Book Antiqua" w:hAnsi="Book Antiqua" w:cstheme="minorHAnsi" w:hint="eastAsia"/>
                <w:lang w:eastAsia="zh-CN"/>
              </w:rPr>
              <w:t>a</w:t>
            </w:r>
            <w:r>
              <w:rPr>
                <w:rFonts w:ascii="Book Antiqua" w:hAnsi="Book Antiqua" w:cstheme="minorHAnsi"/>
              </w:rPr>
              <w:t xml:space="preserve">denoma </w:t>
            </w:r>
            <w:r w:rsidRPr="006A767D">
              <w:rPr>
                <w:rFonts w:ascii="Book Antiqua" w:hAnsi="Book Antiqua" w:cstheme="minorHAnsi"/>
                <w:i/>
              </w:rPr>
              <w:t>vs</w:t>
            </w:r>
            <w:r w:rsidRPr="002A0235">
              <w:rPr>
                <w:rFonts w:ascii="Book Antiqua" w:hAnsi="Book Antiqua" w:cstheme="minorHAnsi"/>
              </w:rPr>
              <w:t xml:space="preserve"> healthy</w:t>
            </w:r>
          </w:p>
        </w:tc>
        <w:tc>
          <w:tcPr>
            <w:tcW w:w="0" w:type="auto"/>
            <w:shd w:val="clear" w:color="auto" w:fill="auto"/>
          </w:tcPr>
          <w:p w14:paraId="57BEB6EF"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16.9</w:t>
            </w:r>
          </w:p>
        </w:tc>
        <w:tc>
          <w:tcPr>
            <w:tcW w:w="0" w:type="auto"/>
            <w:shd w:val="clear" w:color="auto" w:fill="auto"/>
          </w:tcPr>
          <w:p w14:paraId="4A7CDBC5"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100</w:t>
            </w:r>
          </w:p>
        </w:tc>
        <w:tc>
          <w:tcPr>
            <w:tcW w:w="0" w:type="auto"/>
            <w:shd w:val="clear" w:color="auto" w:fill="auto"/>
          </w:tcPr>
          <w:p w14:paraId="3307F274"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100</w:t>
            </w:r>
          </w:p>
        </w:tc>
        <w:tc>
          <w:tcPr>
            <w:tcW w:w="0" w:type="auto"/>
            <w:shd w:val="clear" w:color="auto" w:fill="auto"/>
          </w:tcPr>
          <w:p w14:paraId="52ED1678"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59.2</w:t>
            </w:r>
          </w:p>
        </w:tc>
        <w:tc>
          <w:tcPr>
            <w:tcW w:w="0" w:type="auto"/>
            <w:shd w:val="clear" w:color="auto" w:fill="auto"/>
          </w:tcPr>
          <w:p w14:paraId="6C83DAA0"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2A0235">
              <w:rPr>
                <w:rFonts w:ascii="Book Antiqua" w:hAnsi="Book Antiqua" w:cstheme="minorHAnsi"/>
              </w:rPr>
              <w:t>NA</w:t>
            </w:r>
          </w:p>
        </w:tc>
      </w:tr>
      <w:tr w:rsidR="006A767D" w:rsidRPr="002A0235" w14:paraId="474A8C8D" w14:textId="77777777" w:rsidTr="00074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top w:val="none" w:sz="0" w:space="0" w:color="auto"/>
              <w:bottom w:val="none" w:sz="0" w:space="0" w:color="auto"/>
              <w:right w:val="none" w:sz="0" w:space="0" w:color="auto"/>
            </w:tcBorders>
            <w:shd w:val="clear" w:color="auto" w:fill="auto"/>
          </w:tcPr>
          <w:p w14:paraId="21A737AF" w14:textId="77777777" w:rsidR="006A767D" w:rsidRPr="00B82693" w:rsidRDefault="006A767D" w:rsidP="006B1896">
            <w:pPr>
              <w:adjustRightInd w:val="0"/>
              <w:snapToGrid w:val="0"/>
              <w:spacing w:line="360" w:lineRule="auto"/>
              <w:jc w:val="both"/>
              <w:rPr>
                <w:rFonts w:ascii="Book Antiqua" w:hAnsi="Book Antiqua" w:cstheme="minorHAnsi"/>
                <w:b w:val="0"/>
                <w:lang w:val="fr-FR"/>
              </w:rPr>
            </w:pPr>
          </w:p>
        </w:tc>
        <w:tc>
          <w:tcPr>
            <w:tcW w:w="0" w:type="auto"/>
            <w:tcBorders>
              <w:top w:val="none" w:sz="0" w:space="0" w:color="auto"/>
              <w:bottom w:val="none" w:sz="0" w:space="0" w:color="auto"/>
            </w:tcBorders>
            <w:shd w:val="clear" w:color="auto" w:fill="auto"/>
          </w:tcPr>
          <w:p w14:paraId="270FE7FA" w14:textId="77777777" w:rsidR="006A767D" w:rsidRPr="00B82693" w:rsidRDefault="006A767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lang w:val="fr-FR" w:eastAsia="zh-CN"/>
              </w:rPr>
            </w:pPr>
            <w:r w:rsidRPr="00B82693">
              <w:rPr>
                <w:rFonts w:ascii="Book Antiqua" w:hAnsi="Book Antiqua" w:cstheme="minorHAnsi"/>
                <w:lang w:val="fr-FR"/>
              </w:rPr>
              <w:t xml:space="preserve">Wan </w:t>
            </w:r>
            <w:r w:rsidRPr="00B82693">
              <w:rPr>
                <w:rFonts w:ascii="Book Antiqua" w:hAnsi="Book Antiqua" w:cstheme="minorHAnsi"/>
                <w:i/>
                <w:lang w:val="fr-FR"/>
              </w:rPr>
              <w:t>et al</w:t>
            </w:r>
            <w:r w:rsidRPr="00B82693">
              <w:rPr>
                <w:rFonts w:ascii="Book Antiqua" w:hAnsi="Book Antiqua" w:cstheme="minorHAnsi"/>
                <w:vertAlign w:val="superscript"/>
                <w:lang w:val="fr-FR" w:eastAsia="zh-CN"/>
              </w:rPr>
              <w:t>[9]</w:t>
            </w:r>
          </w:p>
        </w:tc>
        <w:tc>
          <w:tcPr>
            <w:tcW w:w="0" w:type="auto"/>
            <w:tcBorders>
              <w:top w:val="none" w:sz="0" w:space="0" w:color="auto"/>
              <w:bottom w:val="none" w:sz="0" w:space="0" w:color="auto"/>
            </w:tcBorders>
            <w:shd w:val="clear" w:color="auto" w:fill="auto"/>
          </w:tcPr>
          <w:p w14:paraId="28432C87"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 xml:space="preserve">Cancer </w:t>
            </w:r>
            <w:r w:rsidRPr="006A767D">
              <w:rPr>
                <w:rFonts w:ascii="Book Antiqua" w:hAnsi="Book Antiqua" w:cstheme="minorHAnsi"/>
                <w:i/>
                <w:lang w:val="fr-FR"/>
              </w:rPr>
              <w:t>vs</w:t>
            </w:r>
            <w:r w:rsidRPr="002A0235">
              <w:rPr>
                <w:rFonts w:ascii="Book Antiqua" w:hAnsi="Book Antiqua" w:cstheme="minorHAnsi"/>
                <w:lang w:val="fr-FR"/>
              </w:rPr>
              <w:t xml:space="preserve"> healthy</w:t>
            </w:r>
          </w:p>
        </w:tc>
        <w:tc>
          <w:tcPr>
            <w:tcW w:w="0" w:type="auto"/>
            <w:tcBorders>
              <w:top w:val="none" w:sz="0" w:space="0" w:color="auto"/>
              <w:bottom w:val="none" w:sz="0" w:space="0" w:color="auto"/>
            </w:tcBorders>
            <w:shd w:val="clear" w:color="auto" w:fill="auto"/>
          </w:tcPr>
          <w:p w14:paraId="340FEE31"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74</w:t>
            </w:r>
          </w:p>
        </w:tc>
        <w:tc>
          <w:tcPr>
            <w:tcW w:w="0" w:type="auto"/>
            <w:tcBorders>
              <w:top w:val="none" w:sz="0" w:space="0" w:color="auto"/>
              <w:bottom w:val="none" w:sz="0" w:space="0" w:color="auto"/>
            </w:tcBorders>
            <w:shd w:val="clear" w:color="auto" w:fill="auto"/>
          </w:tcPr>
          <w:p w14:paraId="62319BA6"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90</w:t>
            </w:r>
          </w:p>
        </w:tc>
        <w:tc>
          <w:tcPr>
            <w:tcW w:w="0" w:type="auto"/>
            <w:tcBorders>
              <w:top w:val="none" w:sz="0" w:space="0" w:color="auto"/>
              <w:bottom w:val="none" w:sz="0" w:space="0" w:color="auto"/>
            </w:tcBorders>
            <w:shd w:val="clear" w:color="auto" w:fill="auto"/>
          </w:tcPr>
          <w:p w14:paraId="242D24F2"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NA</w:t>
            </w:r>
          </w:p>
        </w:tc>
        <w:tc>
          <w:tcPr>
            <w:tcW w:w="0" w:type="auto"/>
            <w:tcBorders>
              <w:top w:val="none" w:sz="0" w:space="0" w:color="auto"/>
              <w:bottom w:val="none" w:sz="0" w:space="0" w:color="auto"/>
            </w:tcBorders>
            <w:shd w:val="clear" w:color="auto" w:fill="auto"/>
          </w:tcPr>
          <w:p w14:paraId="72EF1221"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NA</w:t>
            </w:r>
          </w:p>
        </w:tc>
        <w:tc>
          <w:tcPr>
            <w:tcW w:w="0" w:type="auto"/>
            <w:tcBorders>
              <w:top w:val="none" w:sz="0" w:space="0" w:color="auto"/>
              <w:bottom w:val="none" w:sz="0" w:space="0" w:color="auto"/>
            </w:tcBorders>
            <w:shd w:val="clear" w:color="auto" w:fill="auto"/>
          </w:tcPr>
          <w:p w14:paraId="5897815C"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0.887</w:t>
            </w:r>
          </w:p>
        </w:tc>
      </w:tr>
      <w:tr w:rsidR="006A767D" w:rsidRPr="002A0235" w14:paraId="592F5BC3" w14:textId="77777777" w:rsidTr="000748F7">
        <w:tc>
          <w:tcPr>
            <w:cnfStyle w:val="001000000000" w:firstRow="0" w:lastRow="0" w:firstColumn="1" w:lastColumn="0" w:oddVBand="0" w:evenVBand="0" w:oddHBand="0" w:evenHBand="0" w:firstRowFirstColumn="0" w:firstRowLastColumn="0" w:lastRowFirstColumn="0" w:lastRowLastColumn="0"/>
            <w:tcW w:w="1332" w:type="dxa"/>
            <w:vMerge/>
            <w:tcBorders>
              <w:right w:val="none" w:sz="0" w:space="0" w:color="auto"/>
            </w:tcBorders>
            <w:shd w:val="clear" w:color="auto" w:fill="auto"/>
          </w:tcPr>
          <w:p w14:paraId="11FEC6CE" w14:textId="77777777" w:rsidR="006A767D" w:rsidRPr="00B82693" w:rsidRDefault="006A767D" w:rsidP="006B1896">
            <w:pPr>
              <w:adjustRightInd w:val="0"/>
              <w:snapToGrid w:val="0"/>
              <w:spacing w:line="360" w:lineRule="auto"/>
              <w:jc w:val="both"/>
              <w:rPr>
                <w:rFonts w:ascii="Book Antiqua" w:hAnsi="Book Antiqua" w:cstheme="minorHAnsi"/>
                <w:b w:val="0"/>
                <w:lang w:val="fr-FR"/>
              </w:rPr>
            </w:pPr>
          </w:p>
        </w:tc>
        <w:tc>
          <w:tcPr>
            <w:tcW w:w="0" w:type="auto"/>
            <w:shd w:val="clear" w:color="auto" w:fill="auto"/>
          </w:tcPr>
          <w:p w14:paraId="761D8E8C" w14:textId="77777777" w:rsidR="006A767D" w:rsidRPr="00B82693" w:rsidRDefault="006A767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lang w:val="fr-FR" w:eastAsia="zh-CN"/>
              </w:rPr>
            </w:pPr>
            <w:r w:rsidRPr="00B82693">
              <w:rPr>
                <w:rFonts w:ascii="Book Antiqua" w:hAnsi="Book Antiqua" w:cstheme="minorHAnsi"/>
                <w:lang w:val="fr-FR"/>
              </w:rPr>
              <w:t xml:space="preserve">Jensen </w:t>
            </w:r>
            <w:r w:rsidRPr="00B82693">
              <w:rPr>
                <w:rFonts w:ascii="Book Antiqua" w:hAnsi="Book Antiqua" w:cstheme="minorHAnsi"/>
                <w:i/>
                <w:lang w:val="fr-FR"/>
              </w:rPr>
              <w:t>et al</w:t>
            </w:r>
            <w:r w:rsidRPr="00B82693">
              <w:rPr>
                <w:rFonts w:ascii="Book Antiqua" w:hAnsi="Book Antiqua" w:cstheme="minorHAnsi"/>
                <w:vertAlign w:val="superscript"/>
                <w:lang w:val="fr-FR" w:eastAsia="zh-CN"/>
              </w:rPr>
              <w:t>[20]</w:t>
            </w:r>
          </w:p>
        </w:tc>
        <w:tc>
          <w:tcPr>
            <w:tcW w:w="0" w:type="auto"/>
            <w:shd w:val="clear" w:color="auto" w:fill="auto"/>
          </w:tcPr>
          <w:p w14:paraId="66F27629"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 xml:space="preserve">Cancer </w:t>
            </w:r>
            <w:r w:rsidRPr="006A767D">
              <w:rPr>
                <w:rFonts w:ascii="Book Antiqua" w:hAnsi="Book Antiqua" w:cstheme="minorHAnsi"/>
                <w:i/>
                <w:lang w:val="fr-FR"/>
              </w:rPr>
              <w:t>vs</w:t>
            </w:r>
            <w:r w:rsidRPr="002A0235">
              <w:rPr>
                <w:rFonts w:ascii="Book Antiqua" w:hAnsi="Book Antiqua" w:cstheme="minorHAnsi"/>
                <w:lang w:val="fr-FR"/>
              </w:rPr>
              <w:t xml:space="preserve"> healthy </w:t>
            </w:r>
          </w:p>
        </w:tc>
        <w:tc>
          <w:tcPr>
            <w:tcW w:w="0" w:type="auto"/>
            <w:shd w:val="clear" w:color="auto" w:fill="auto"/>
          </w:tcPr>
          <w:p w14:paraId="7EABF2E9"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85</w:t>
            </w:r>
          </w:p>
        </w:tc>
        <w:tc>
          <w:tcPr>
            <w:tcW w:w="0" w:type="auto"/>
            <w:shd w:val="clear" w:color="auto" w:fill="auto"/>
          </w:tcPr>
          <w:p w14:paraId="2592C3B1"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85</w:t>
            </w:r>
          </w:p>
        </w:tc>
        <w:tc>
          <w:tcPr>
            <w:tcW w:w="0" w:type="auto"/>
            <w:shd w:val="clear" w:color="auto" w:fill="auto"/>
          </w:tcPr>
          <w:p w14:paraId="0A6A1846"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NA</w:t>
            </w:r>
          </w:p>
        </w:tc>
        <w:tc>
          <w:tcPr>
            <w:tcW w:w="0" w:type="auto"/>
            <w:shd w:val="clear" w:color="auto" w:fill="auto"/>
          </w:tcPr>
          <w:p w14:paraId="2331E709"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Na</w:t>
            </w:r>
          </w:p>
        </w:tc>
        <w:tc>
          <w:tcPr>
            <w:tcW w:w="0" w:type="auto"/>
            <w:shd w:val="clear" w:color="auto" w:fill="auto"/>
          </w:tcPr>
          <w:p w14:paraId="4C790130"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0.92</w:t>
            </w:r>
          </w:p>
        </w:tc>
      </w:tr>
      <w:tr w:rsidR="006A767D" w:rsidRPr="002A0235" w14:paraId="57A5D7BB" w14:textId="77777777" w:rsidTr="00074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vMerge/>
            <w:tcBorders>
              <w:top w:val="none" w:sz="0" w:space="0" w:color="auto"/>
              <w:bottom w:val="none" w:sz="0" w:space="0" w:color="auto"/>
              <w:right w:val="none" w:sz="0" w:space="0" w:color="auto"/>
            </w:tcBorders>
            <w:shd w:val="clear" w:color="auto" w:fill="auto"/>
          </w:tcPr>
          <w:p w14:paraId="08E03311" w14:textId="77777777" w:rsidR="006A767D" w:rsidRPr="00B82693" w:rsidRDefault="006A767D" w:rsidP="006B1896">
            <w:pPr>
              <w:adjustRightInd w:val="0"/>
              <w:snapToGrid w:val="0"/>
              <w:spacing w:line="360" w:lineRule="auto"/>
              <w:jc w:val="both"/>
              <w:rPr>
                <w:rFonts w:ascii="Book Antiqua" w:hAnsi="Book Antiqua" w:cstheme="minorHAnsi"/>
                <w:b w:val="0"/>
                <w:lang w:val="fr-FR"/>
              </w:rPr>
            </w:pPr>
          </w:p>
        </w:tc>
        <w:tc>
          <w:tcPr>
            <w:tcW w:w="0" w:type="auto"/>
            <w:tcBorders>
              <w:top w:val="none" w:sz="0" w:space="0" w:color="auto"/>
              <w:bottom w:val="none" w:sz="0" w:space="0" w:color="auto"/>
            </w:tcBorders>
            <w:shd w:val="clear" w:color="auto" w:fill="auto"/>
          </w:tcPr>
          <w:p w14:paraId="1C13C3E2" w14:textId="77777777" w:rsidR="006A767D" w:rsidRPr="00B82693" w:rsidRDefault="006A767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lang w:val="fr-FR" w:eastAsia="zh-CN"/>
              </w:rPr>
            </w:pPr>
            <w:r w:rsidRPr="00B82693">
              <w:rPr>
                <w:rFonts w:ascii="Book Antiqua" w:hAnsi="Book Antiqua" w:cstheme="minorHAnsi"/>
                <w:lang w:val="fr-FR"/>
              </w:rPr>
              <w:t xml:space="preserve">Nunes </w:t>
            </w:r>
            <w:r w:rsidRPr="00B82693">
              <w:rPr>
                <w:rFonts w:ascii="Book Antiqua" w:hAnsi="Book Antiqua" w:cstheme="minorHAnsi"/>
                <w:i/>
                <w:lang w:val="fr-FR"/>
              </w:rPr>
              <w:t>et al</w:t>
            </w:r>
            <w:r w:rsidRPr="00B82693">
              <w:rPr>
                <w:rFonts w:ascii="Book Antiqua" w:hAnsi="Book Antiqua" w:cstheme="minorHAnsi"/>
                <w:vertAlign w:val="superscript"/>
                <w:lang w:val="fr-FR" w:eastAsia="zh-CN"/>
              </w:rPr>
              <w:t>[21]</w:t>
            </w:r>
          </w:p>
        </w:tc>
        <w:tc>
          <w:tcPr>
            <w:tcW w:w="0" w:type="auto"/>
            <w:tcBorders>
              <w:top w:val="none" w:sz="0" w:space="0" w:color="auto"/>
              <w:bottom w:val="none" w:sz="0" w:space="0" w:color="auto"/>
            </w:tcBorders>
            <w:shd w:val="clear" w:color="auto" w:fill="auto"/>
          </w:tcPr>
          <w:p w14:paraId="3D4E6B20"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 xml:space="preserve">Cancer </w:t>
            </w:r>
            <w:r w:rsidRPr="006A767D">
              <w:rPr>
                <w:rFonts w:ascii="Book Antiqua" w:hAnsi="Book Antiqua" w:cstheme="minorHAnsi"/>
                <w:i/>
                <w:lang w:val="fr-FR"/>
              </w:rPr>
              <w:t>vs</w:t>
            </w:r>
            <w:r w:rsidRPr="002A0235">
              <w:rPr>
                <w:rFonts w:ascii="Book Antiqua" w:hAnsi="Book Antiqua" w:cstheme="minorHAnsi"/>
                <w:lang w:val="fr-FR"/>
              </w:rPr>
              <w:t xml:space="preserve"> healthy</w:t>
            </w:r>
          </w:p>
        </w:tc>
        <w:tc>
          <w:tcPr>
            <w:tcW w:w="0" w:type="auto"/>
            <w:tcBorders>
              <w:top w:val="none" w:sz="0" w:space="0" w:color="auto"/>
              <w:bottom w:val="none" w:sz="0" w:space="0" w:color="auto"/>
            </w:tcBorders>
            <w:shd w:val="clear" w:color="auto" w:fill="auto"/>
          </w:tcPr>
          <w:p w14:paraId="0470830B"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85</w:t>
            </w:r>
          </w:p>
        </w:tc>
        <w:tc>
          <w:tcPr>
            <w:tcW w:w="0" w:type="auto"/>
            <w:tcBorders>
              <w:top w:val="none" w:sz="0" w:space="0" w:color="auto"/>
              <w:bottom w:val="none" w:sz="0" w:space="0" w:color="auto"/>
            </w:tcBorders>
            <w:shd w:val="clear" w:color="auto" w:fill="auto"/>
          </w:tcPr>
          <w:p w14:paraId="6B5FFD5B"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99</w:t>
            </w:r>
          </w:p>
        </w:tc>
        <w:tc>
          <w:tcPr>
            <w:tcW w:w="0" w:type="auto"/>
            <w:tcBorders>
              <w:top w:val="none" w:sz="0" w:space="0" w:color="auto"/>
              <w:bottom w:val="none" w:sz="0" w:space="0" w:color="auto"/>
            </w:tcBorders>
            <w:shd w:val="clear" w:color="auto" w:fill="auto"/>
          </w:tcPr>
          <w:p w14:paraId="5C878D62"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NA</w:t>
            </w:r>
          </w:p>
        </w:tc>
        <w:tc>
          <w:tcPr>
            <w:tcW w:w="0" w:type="auto"/>
            <w:tcBorders>
              <w:top w:val="none" w:sz="0" w:space="0" w:color="auto"/>
              <w:bottom w:val="none" w:sz="0" w:space="0" w:color="auto"/>
            </w:tcBorders>
            <w:shd w:val="clear" w:color="auto" w:fill="auto"/>
          </w:tcPr>
          <w:p w14:paraId="5747D638"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NA</w:t>
            </w:r>
          </w:p>
        </w:tc>
        <w:tc>
          <w:tcPr>
            <w:tcW w:w="0" w:type="auto"/>
            <w:tcBorders>
              <w:top w:val="none" w:sz="0" w:space="0" w:color="auto"/>
              <w:bottom w:val="none" w:sz="0" w:space="0" w:color="auto"/>
            </w:tcBorders>
            <w:shd w:val="clear" w:color="auto" w:fill="auto"/>
          </w:tcPr>
          <w:p w14:paraId="79F21894"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NA</w:t>
            </w:r>
          </w:p>
        </w:tc>
      </w:tr>
      <w:tr w:rsidR="006A767D" w:rsidRPr="002A0235" w14:paraId="71A34B82" w14:textId="77777777" w:rsidTr="000748F7">
        <w:trPr>
          <w:trHeight w:val="450"/>
        </w:trPr>
        <w:tc>
          <w:tcPr>
            <w:cnfStyle w:val="001000000000" w:firstRow="0" w:lastRow="0" w:firstColumn="1" w:lastColumn="0" w:oddVBand="0" w:evenVBand="0" w:oddHBand="0" w:evenHBand="0" w:firstRowFirstColumn="0" w:firstRowLastColumn="0" w:lastRowFirstColumn="0" w:lastRowLastColumn="0"/>
            <w:tcW w:w="1332" w:type="dxa"/>
            <w:vMerge/>
            <w:tcBorders>
              <w:right w:val="none" w:sz="0" w:space="0" w:color="auto"/>
            </w:tcBorders>
            <w:shd w:val="clear" w:color="auto" w:fill="auto"/>
          </w:tcPr>
          <w:p w14:paraId="1052056A" w14:textId="77777777" w:rsidR="006A767D" w:rsidRPr="00B82693" w:rsidRDefault="006A767D" w:rsidP="006B1896">
            <w:pPr>
              <w:adjustRightInd w:val="0"/>
              <w:snapToGrid w:val="0"/>
              <w:spacing w:line="360" w:lineRule="auto"/>
              <w:jc w:val="both"/>
              <w:rPr>
                <w:rFonts w:ascii="Book Antiqua" w:hAnsi="Book Antiqua" w:cstheme="minorHAnsi"/>
                <w:b w:val="0"/>
                <w:lang w:val="fr-FR"/>
              </w:rPr>
            </w:pPr>
          </w:p>
        </w:tc>
        <w:tc>
          <w:tcPr>
            <w:tcW w:w="0" w:type="auto"/>
            <w:vMerge w:val="restart"/>
            <w:shd w:val="clear" w:color="auto" w:fill="auto"/>
          </w:tcPr>
          <w:p w14:paraId="35A67D3D" w14:textId="77777777" w:rsidR="006A767D" w:rsidRPr="00B82693" w:rsidRDefault="006A767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lang w:val="fr-FR" w:eastAsia="zh-CN"/>
              </w:rPr>
            </w:pPr>
            <w:r w:rsidRPr="00B82693">
              <w:rPr>
                <w:rFonts w:ascii="Book Antiqua" w:hAnsi="Book Antiqua" w:cstheme="minorHAnsi"/>
                <w:lang w:val="fr-FR"/>
              </w:rPr>
              <w:t xml:space="preserve">Perrone </w:t>
            </w:r>
            <w:r w:rsidRPr="00B82693">
              <w:rPr>
                <w:rFonts w:ascii="Book Antiqua" w:hAnsi="Book Antiqua" w:cstheme="minorHAnsi"/>
                <w:i/>
                <w:lang w:val="fr-FR"/>
              </w:rPr>
              <w:t>et al</w:t>
            </w:r>
            <w:r w:rsidRPr="00B82693">
              <w:rPr>
                <w:rFonts w:ascii="Book Antiqua" w:hAnsi="Book Antiqua" w:cstheme="minorHAnsi"/>
                <w:vertAlign w:val="superscript"/>
                <w:lang w:val="fr-FR" w:eastAsia="zh-CN"/>
              </w:rPr>
              <w:t>[22]</w:t>
            </w:r>
          </w:p>
        </w:tc>
        <w:tc>
          <w:tcPr>
            <w:tcW w:w="0" w:type="auto"/>
            <w:shd w:val="clear" w:color="auto" w:fill="auto"/>
          </w:tcPr>
          <w:p w14:paraId="4F1F5CCF"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de-CH" w:eastAsia="zh-CN"/>
              </w:rPr>
            </w:pPr>
            <w:r w:rsidRPr="002A0235">
              <w:rPr>
                <w:rFonts w:ascii="Book Antiqua" w:hAnsi="Book Antiqua" w:cstheme="minorHAnsi"/>
                <w:lang w:val="de-CH"/>
              </w:rPr>
              <w:t xml:space="preserve">Cancer </w:t>
            </w:r>
            <w:r w:rsidRPr="006A767D">
              <w:rPr>
                <w:rFonts w:ascii="Book Antiqua" w:hAnsi="Book Antiqua" w:cstheme="minorHAnsi"/>
                <w:i/>
                <w:lang w:val="de-CH"/>
              </w:rPr>
              <w:t>vs</w:t>
            </w:r>
            <w:r w:rsidRPr="002A0235">
              <w:rPr>
                <w:rFonts w:ascii="Book Antiqua" w:hAnsi="Book Antiqua" w:cstheme="minorHAnsi"/>
                <w:lang w:val="de-CH"/>
              </w:rPr>
              <w:t xml:space="preserve"> healthy</w:t>
            </w:r>
          </w:p>
        </w:tc>
        <w:tc>
          <w:tcPr>
            <w:tcW w:w="0" w:type="auto"/>
            <w:shd w:val="clear" w:color="auto" w:fill="auto"/>
          </w:tcPr>
          <w:p w14:paraId="01384E44"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NA</w:t>
            </w:r>
          </w:p>
        </w:tc>
        <w:tc>
          <w:tcPr>
            <w:tcW w:w="0" w:type="auto"/>
            <w:shd w:val="clear" w:color="auto" w:fill="auto"/>
          </w:tcPr>
          <w:p w14:paraId="681F2ABE"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NA</w:t>
            </w:r>
          </w:p>
        </w:tc>
        <w:tc>
          <w:tcPr>
            <w:tcW w:w="0" w:type="auto"/>
            <w:shd w:val="clear" w:color="auto" w:fill="auto"/>
          </w:tcPr>
          <w:p w14:paraId="0EB7A307"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NA</w:t>
            </w:r>
          </w:p>
        </w:tc>
        <w:tc>
          <w:tcPr>
            <w:tcW w:w="0" w:type="auto"/>
            <w:shd w:val="clear" w:color="auto" w:fill="auto"/>
          </w:tcPr>
          <w:p w14:paraId="35F606FB"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NA</w:t>
            </w:r>
          </w:p>
        </w:tc>
        <w:tc>
          <w:tcPr>
            <w:tcW w:w="0" w:type="auto"/>
            <w:shd w:val="clear" w:color="auto" w:fill="auto"/>
          </w:tcPr>
          <w:p w14:paraId="3A7690F1" w14:textId="77777777" w:rsidR="006A767D" w:rsidRPr="002A0235" w:rsidRDefault="006A767D" w:rsidP="006B18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fr-FR" w:eastAsia="zh-CN"/>
              </w:rPr>
            </w:pPr>
            <w:r w:rsidRPr="002A0235">
              <w:rPr>
                <w:rFonts w:ascii="Book Antiqua" w:hAnsi="Book Antiqua" w:cstheme="minorHAnsi"/>
                <w:lang w:val="fr-FR"/>
              </w:rPr>
              <w:t>0.709</w:t>
            </w:r>
          </w:p>
        </w:tc>
      </w:tr>
      <w:tr w:rsidR="006A767D" w:rsidRPr="002A0235" w14:paraId="71AF35DE" w14:textId="77777777" w:rsidTr="000748F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32" w:type="dxa"/>
            <w:vMerge/>
            <w:tcBorders>
              <w:top w:val="none" w:sz="0" w:space="0" w:color="auto"/>
              <w:bottom w:val="none" w:sz="0" w:space="0" w:color="auto"/>
              <w:right w:val="none" w:sz="0" w:space="0" w:color="auto"/>
            </w:tcBorders>
            <w:shd w:val="clear" w:color="auto" w:fill="auto"/>
          </w:tcPr>
          <w:p w14:paraId="2094B1E4" w14:textId="77777777" w:rsidR="006A767D" w:rsidRPr="00B82693" w:rsidRDefault="006A767D" w:rsidP="006B1896">
            <w:pPr>
              <w:adjustRightInd w:val="0"/>
              <w:snapToGrid w:val="0"/>
              <w:spacing w:line="360" w:lineRule="auto"/>
              <w:jc w:val="both"/>
              <w:rPr>
                <w:rFonts w:ascii="Book Antiqua" w:hAnsi="Book Antiqua" w:cstheme="minorHAnsi"/>
                <w:b w:val="0"/>
                <w:lang w:val="fr-FR"/>
              </w:rPr>
            </w:pPr>
          </w:p>
        </w:tc>
        <w:tc>
          <w:tcPr>
            <w:tcW w:w="0" w:type="auto"/>
            <w:vMerge/>
            <w:tcBorders>
              <w:top w:val="none" w:sz="0" w:space="0" w:color="auto"/>
              <w:bottom w:val="none" w:sz="0" w:space="0" w:color="auto"/>
            </w:tcBorders>
            <w:shd w:val="clear" w:color="auto" w:fill="auto"/>
          </w:tcPr>
          <w:p w14:paraId="03792E74" w14:textId="77777777" w:rsidR="006A767D" w:rsidRPr="00B82693" w:rsidRDefault="006A767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p>
        </w:tc>
        <w:tc>
          <w:tcPr>
            <w:tcW w:w="0" w:type="auto"/>
            <w:tcBorders>
              <w:top w:val="none" w:sz="0" w:space="0" w:color="auto"/>
              <w:bottom w:val="none" w:sz="0" w:space="0" w:color="auto"/>
            </w:tcBorders>
            <w:shd w:val="clear" w:color="auto" w:fill="auto"/>
          </w:tcPr>
          <w:p w14:paraId="5AF7DB93"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de-CH"/>
              </w:rPr>
            </w:pPr>
            <w:r w:rsidRPr="002A0235">
              <w:rPr>
                <w:rFonts w:ascii="Book Antiqua" w:hAnsi="Book Antiqua" w:cstheme="minorHAnsi"/>
                <w:lang w:val="de-CH"/>
              </w:rPr>
              <w:t xml:space="preserve">Adenomas </w:t>
            </w:r>
            <w:r w:rsidRPr="006A767D">
              <w:rPr>
                <w:rFonts w:ascii="Book Antiqua" w:hAnsi="Book Antiqua" w:cstheme="minorHAnsi"/>
                <w:i/>
                <w:lang w:val="de-CH"/>
              </w:rPr>
              <w:t>vs</w:t>
            </w:r>
            <w:r w:rsidRPr="002A0235">
              <w:rPr>
                <w:rFonts w:ascii="Book Antiqua" w:hAnsi="Book Antiqua" w:cstheme="minorHAnsi"/>
                <w:lang w:val="de-CH"/>
              </w:rPr>
              <w:t xml:space="preserve"> healthy</w:t>
            </w:r>
          </w:p>
        </w:tc>
        <w:tc>
          <w:tcPr>
            <w:tcW w:w="0" w:type="auto"/>
            <w:tcBorders>
              <w:top w:val="none" w:sz="0" w:space="0" w:color="auto"/>
              <w:bottom w:val="none" w:sz="0" w:space="0" w:color="auto"/>
            </w:tcBorders>
            <w:shd w:val="clear" w:color="auto" w:fill="auto"/>
          </w:tcPr>
          <w:p w14:paraId="71AF8285"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NA</w:t>
            </w:r>
          </w:p>
        </w:tc>
        <w:tc>
          <w:tcPr>
            <w:tcW w:w="0" w:type="auto"/>
            <w:tcBorders>
              <w:top w:val="none" w:sz="0" w:space="0" w:color="auto"/>
              <w:bottom w:val="none" w:sz="0" w:space="0" w:color="auto"/>
            </w:tcBorders>
            <w:shd w:val="clear" w:color="auto" w:fill="auto"/>
          </w:tcPr>
          <w:p w14:paraId="752F2CA3"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NA</w:t>
            </w:r>
          </w:p>
        </w:tc>
        <w:tc>
          <w:tcPr>
            <w:tcW w:w="0" w:type="auto"/>
            <w:tcBorders>
              <w:top w:val="none" w:sz="0" w:space="0" w:color="auto"/>
              <w:bottom w:val="none" w:sz="0" w:space="0" w:color="auto"/>
            </w:tcBorders>
            <w:shd w:val="clear" w:color="auto" w:fill="auto"/>
          </w:tcPr>
          <w:p w14:paraId="2DD06107"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NA</w:t>
            </w:r>
          </w:p>
        </w:tc>
        <w:tc>
          <w:tcPr>
            <w:tcW w:w="0" w:type="auto"/>
            <w:tcBorders>
              <w:top w:val="none" w:sz="0" w:space="0" w:color="auto"/>
              <w:bottom w:val="none" w:sz="0" w:space="0" w:color="auto"/>
            </w:tcBorders>
            <w:shd w:val="clear" w:color="auto" w:fill="auto"/>
          </w:tcPr>
          <w:p w14:paraId="2E270E1B"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NA</w:t>
            </w:r>
          </w:p>
        </w:tc>
        <w:tc>
          <w:tcPr>
            <w:tcW w:w="0" w:type="auto"/>
            <w:tcBorders>
              <w:top w:val="none" w:sz="0" w:space="0" w:color="auto"/>
              <w:bottom w:val="none" w:sz="0" w:space="0" w:color="auto"/>
            </w:tcBorders>
            <w:shd w:val="clear" w:color="auto" w:fill="auto"/>
          </w:tcPr>
          <w:p w14:paraId="2B54DD01" w14:textId="77777777" w:rsidR="006A767D" w:rsidRPr="002A0235" w:rsidRDefault="006A767D" w:rsidP="006B18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fr-FR"/>
              </w:rPr>
            </w:pPr>
            <w:r w:rsidRPr="002A0235">
              <w:rPr>
                <w:rFonts w:ascii="Book Antiqua" w:hAnsi="Book Antiqua" w:cstheme="minorHAnsi"/>
                <w:lang w:val="fr-FR"/>
              </w:rPr>
              <w:t>0.535</w:t>
            </w:r>
          </w:p>
        </w:tc>
      </w:tr>
    </w:tbl>
    <w:p w14:paraId="69B282ED" w14:textId="77777777" w:rsidR="0045264E" w:rsidRPr="00964464" w:rsidRDefault="00036083">
      <w:pPr>
        <w:spacing w:line="360" w:lineRule="auto"/>
        <w:jc w:val="both"/>
        <w:rPr>
          <w:b/>
          <w:lang w:eastAsia="zh-CN"/>
        </w:rPr>
      </w:pPr>
      <w:r>
        <w:rPr>
          <w:rFonts w:ascii="Book Antiqua" w:hAnsi="Book Antiqua" w:cs="Book Antiqua" w:hint="eastAsia"/>
          <w:color w:val="000000"/>
          <w:lang w:eastAsia="zh-CN"/>
        </w:rPr>
        <w:lastRenderedPageBreak/>
        <w:t>HBV: H</w:t>
      </w:r>
      <w:r>
        <w:rPr>
          <w:rFonts w:ascii="Book Antiqua" w:hAnsi="Book Antiqua" w:cs="Book Antiqua"/>
          <w:color w:val="000000"/>
          <w:lang w:eastAsia="zh-CN"/>
        </w:rPr>
        <w:t>epatitis B virus</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sidR="0045264E">
        <w:rPr>
          <w:rFonts w:ascii="Book Antiqua" w:hAnsi="Book Antiqua" w:cs="Book Antiqua"/>
          <w:color w:val="000000"/>
          <w:lang w:eastAsia="zh-CN"/>
        </w:rPr>
        <w:t>HCC: Hepatocellular carcinoma</w:t>
      </w:r>
      <w:r w:rsidR="0045264E">
        <w:rPr>
          <w:rFonts w:ascii="Book Antiqua" w:hAnsi="Book Antiqua" w:cs="Book Antiqua" w:hint="eastAsia"/>
          <w:color w:val="000000"/>
          <w:lang w:eastAsia="zh-CN"/>
        </w:rPr>
        <w:t>;</w:t>
      </w:r>
      <w:r w:rsidR="0045264E" w:rsidRPr="0045264E">
        <w:rPr>
          <w:rFonts w:ascii="Book Antiqua" w:hAnsi="Book Antiqua" w:cs="Book Antiqua"/>
          <w:color w:val="000000"/>
          <w:lang w:eastAsia="zh-CN"/>
        </w:rPr>
        <w:t xml:space="preserve"> PDAC: Pancreatic ductal adenocarcinoma</w:t>
      </w:r>
      <w:r w:rsidR="0045264E">
        <w:rPr>
          <w:rFonts w:ascii="Book Antiqua" w:hAnsi="Book Antiqua" w:cs="Book Antiqua" w:hint="eastAsia"/>
          <w:color w:val="000000"/>
          <w:lang w:eastAsia="zh-CN"/>
        </w:rPr>
        <w:t>.</w:t>
      </w:r>
    </w:p>
    <w:sectPr w:rsidR="0045264E" w:rsidRPr="00964464" w:rsidSect="00CD37F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235D" w14:textId="77777777" w:rsidR="00EB68E9" w:rsidRDefault="00EB68E9" w:rsidP="002040AB">
      <w:r>
        <w:separator/>
      </w:r>
    </w:p>
  </w:endnote>
  <w:endnote w:type="continuationSeparator" w:id="0">
    <w:p w14:paraId="11410344" w14:textId="77777777" w:rsidR="00EB68E9" w:rsidRDefault="00EB68E9" w:rsidP="0020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856255"/>
      <w:docPartObj>
        <w:docPartGallery w:val="Page Numbers (Bottom of Page)"/>
        <w:docPartUnique/>
      </w:docPartObj>
    </w:sdtPr>
    <w:sdtEndPr/>
    <w:sdtContent>
      <w:sdt>
        <w:sdtPr>
          <w:id w:val="860082579"/>
          <w:docPartObj>
            <w:docPartGallery w:val="Page Numbers (Top of Page)"/>
            <w:docPartUnique/>
          </w:docPartObj>
        </w:sdtPr>
        <w:sdtEndPr/>
        <w:sdtContent>
          <w:p w14:paraId="3E35C0DC" w14:textId="77777777" w:rsidR="00A461AC" w:rsidRDefault="00A461AC">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43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43</w:t>
            </w:r>
            <w:r>
              <w:rPr>
                <w:b/>
                <w:bCs/>
                <w:sz w:val="24"/>
                <w:szCs w:val="24"/>
              </w:rPr>
              <w:fldChar w:fldCharType="end"/>
            </w:r>
          </w:p>
        </w:sdtContent>
      </w:sdt>
    </w:sdtContent>
  </w:sdt>
  <w:p w14:paraId="2F347B82" w14:textId="77777777" w:rsidR="00A461AC" w:rsidRDefault="00A461A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FA0E" w14:textId="77777777" w:rsidR="00EB68E9" w:rsidRDefault="00EB68E9" w:rsidP="002040AB">
      <w:r>
        <w:separator/>
      </w:r>
    </w:p>
  </w:footnote>
  <w:footnote w:type="continuationSeparator" w:id="0">
    <w:p w14:paraId="0EE37C28" w14:textId="77777777" w:rsidR="00EB68E9" w:rsidRDefault="00EB68E9" w:rsidP="00204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D4D"/>
    <w:rsid w:val="00036083"/>
    <w:rsid w:val="00041E99"/>
    <w:rsid w:val="000748F7"/>
    <w:rsid w:val="0008020B"/>
    <w:rsid w:val="00081F40"/>
    <w:rsid w:val="00097133"/>
    <w:rsid w:val="000D0551"/>
    <w:rsid w:val="000D3CA5"/>
    <w:rsid w:val="00147B74"/>
    <w:rsid w:val="00153FBB"/>
    <w:rsid w:val="00191A13"/>
    <w:rsid w:val="001C467E"/>
    <w:rsid w:val="002040AB"/>
    <w:rsid w:val="0025446B"/>
    <w:rsid w:val="002A07A4"/>
    <w:rsid w:val="002B25F8"/>
    <w:rsid w:val="002E2F97"/>
    <w:rsid w:val="002F2716"/>
    <w:rsid w:val="002F4259"/>
    <w:rsid w:val="00352CFE"/>
    <w:rsid w:val="003914DC"/>
    <w:rsid w:val="003E5B96"/>
    <w:rsid w:val="003F07C4"/>
    <w:rsid w:val="0040453B"/>
    <w:rsid w:val="00407DEE"/>
    <w:rsid w:val="0045264E"/>
    <w:rsid w:val="004A5BAE"/>
    <w:rsid w:val="004C6EBD"/>
    <w:rsid w:val="004D4156"/>
    <w:rsid w:val="004F29AF"/>
    <w:rsid w:val="0052568E"/>
    <w:rsid w:val="00593E0D"/>
    <w:rsid w:val="005A1C42"/>
    <w:rsid w:val="005B3D8E"/>
    <w:rsid w:val="00641C40"/>
    <w:rsid w:val="00644FA7"/>
    <w:rsid w:val="00661E99"/>
    <w:rsid w:val="0067696A"/>
    <w:rsid w:val="006A767D"/>
    <w:rsid w:val="006B1896"/>
    <w:rsid w:val="006C64E7"/>
    <w:rsid w:val="006D143A"/>
    <w:rsid w:val="006D17D4"/>
    <w:rsid w:val="006D5B0D"/>
    <w:rsid w:val="007F52E4"/>
    <w:rsid w:val="00817E73"/>
    <w:rsid w:val="00835FCA"/>
    <w:rsid w:val="0085775A"/>
    <w:rsid w:val="008810E7"/>
    <w:rsid w:val="008956CA"/>
    <w:rsid w:val="008D2596"/>
    <w:rsid w:val="008D7A0E"/>
    <w:rsid w:val="008E6FB5"/>
    <w:rsid w:val="008F23A5"/>
    <w:rsid w:val="009040C1"/>
    <w:rsid w:val="009111BA"/>
    <w:rsid w:val="00921A6B"/>
    <w:rsid w:val="00926645"/>
    <w:rsid w:val="00935818"/>
    <w:rsid w:val="00964464"/>
    <w:rsid w:val="00967176"/>
    <w:rsid w:val="00984C50"/>
    <w:rsid w:val="009C3134"/>
    <w:rsid w:val="00A10B97"/>
    <w:rsid w:val="00A35875"/>
    <w:rsid w:val="00A461AC"/>
    <w:rsid w:val="00A7777B"/>
    <w:rsid w:val="00A77B3E"/>
    <w:rsid w:val="00AB2DB3"/>
    <w:rsid w:val="00AF226D"/>
    <w:rsid w:val="00B0335A"/>
    <w:rsid w:val="00B70DDA"/>
    <w:rsid w:val="00B82693"/>
    <w:rsid w:val="00B86BC0"/>
    <w:rsid w:val="00BA10BB"/>
    <w:rsid w:val="00C37542"/>
    <w:rsid w:val="00CA2A55"/>
    <w:rsid w:val="00CD37F9"/>
    <w:rsid w:val="00CD6DC7"/>
    <w:rsid w:val="00D732E0"/>
    <w:rsid w:val="00DB7C5E"/>
    <w:rsid w:val="00DC1320"/>
    <w:rsid w:val="00DC7029"/>
    <w:rsid w:val="00DE45ED"/>
    <w:rsid w:val="00E25D45"/>
    <w:rsid w:val="00E3573D"/>
    <w:rsid w:val="00E4538D"/>
    <w:rsid w:val="00E84A25"/>
    <w:rsid w:val="00EB68E9"/>
    <w:rsid w:val="00EC1595"/>
    <w:rsid w:val="00ED04D3"/>
    <w:rsid w:val="00EE0167"/>
    <w:rsid w:val="00F509D9"/>
    <w:rsid w:val="00F93FD1"/>
    <w:rsid w:val="00FA5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AE74F"/>
  <w15:docId w15:val="{E71C518D-09F2-4BBC-9E0C-4CCA4FC6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5818"/>
    <w:pPr>
      <w:spacing w:before="100" w:beforeAutospacing="1" w:after="100" w:afterAutospacing="1"/>
    </w:pPr>
    <w:rPr>
      <w:rFonts w:ascii="宋体" w:eastAsia="宋体" w:hAnsi="宋体" w:cs="宋体"/>
      <w:lang w:eastAsia="zh-CN"/>
    </w:rPr>
  </w:style>
  <w:style w:type="paragraph" w:styleId="a4">
    <w:name w:val="Balloon Text"/>
    <w:basedOn w:val="a"/>
    <w:link w:val="a5"/>
    <w:rsid w:val="00B86BC0"/>
    <w:rPr>
      <w:sz w:val="18"/>
      <w:szCs w:val="18"/>
    </w:rPr>
  </w:style>
  <w:style w:type="character" w:customStyle="1" w:styleId="a5">
    <w:name w:val="批注框文本 字符"/>
    <w:basedOn w:val="a0"/>
    <w:link w:val="a4"/>
    <w:rsid w:val="00B86BC0"/>
    <w:rPr>
      <w:sz w:val="18"/>
      <w:szCs w:val="18"/>
    </w:rPr>
  </w:style>
  <w:style w:type="table" w:customStyle="1" w:styleId="31">
    <w:name w:val="清单表 31"/>
    <w:basedOn w:val="a1"/>
    <w:uiPriority w:val="48"/>
    <w:rsid w:val="00CD37F9"/>
    <w:rPr>
      <w:rFonts w:ascii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a6">
    <w:name w:val="annotation reference"/>
    <w:basedOn w:val="a0"/>
    <w:rsid w:val="00E25D45"/>
    <w:rPr>
      <w:sz w:val="21"/>
      <w:szCs w:val="21"/>
    </w:rPr>
  </w:style>
  <w:style w:type="paragraph" w:styleId="a7">
    <w:name w:val="annotation text"/>
    <w:basedOn w:val="a"/>
    <w:link w:val="a8"/>
    <w:rsid w:val="00E25D45"/>
  </w:style>
  <w:style w:type="character" w:customStyle="1" w:styleId="a8">
    <w:name w:val="批注文字 字符"/>
    <w:basedOn w:val="a0"/>
    <w:link w:val="a7"/>
    <w:rsid w:val="00E25D45"/>
    <w:rPr>
      <w:sz w:val="24"/>
      <w:szCs w:val="24"/>
    </w:rPr>
  </w:style>
  <w:style w:type="paragraph" w:styleId="a9">
    <w:name w:val="annotation subject"/>
    <w:basedOn w:val="a7"/>
    <w:next w:val="a7"/>
    <w:link w:val="aa"/>
    <w:rsid w:val="00E25D45"/>
    <w:rPr>
      <w:b/>
      <w:bCs/>
    </w:rPr>
  </w:style>
  <w:style w:type="character" w:customStyle="1" w:styleId="aa">
    <w:name w:val="批注主题 字符"/>
    <w:basedOn w:val="a8"/>
    <w:link w:val="a9"/>
    <w:rsid w:val="00E25D45"/>
    <w:rPr>
      <w:b/>
      <w:bCs/>
      <w:sz w:val="24"/>
      <w:szCs w:val="24"/>
    </w:rPr>
  </w:style>
  <w:style w:type="table" w:styleId="ab">
    <w:name w:val="Table Grid"/>
    <w:basedOn w:val="a1"/>
    <w:uiPriority w:val="59"/>
    <w:rsid w:val="003F07C4"/>
    <w:rPr>
      <w:rFonts w:asciiTheme="minorHAnsi" w:hAnsiTheme="minorHAnsi" w:cstheme="minorBidi"/>
      <w:sz w:val="24"/>
      <w:szCs w:val="24"/>
      <w:lang w:val="fr-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2040A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2040AB"/>
    <w:rPr>
      <w:sz w:val="18"/>
      <w:szCs w:val="18"/>
    </w:rPr>
  </w:style>
  <w:style w:type="paragraph" w:styleId="ae">
    <w:name w:val="footer"/>
    <w:basedOn w:val="a"/>
    <w:link w:val="af"/>
    <w:uiPriority w:val="99"/>
    <w:rsid w:val="002040AB"/>
    <w:pPr>
      <w:tabs>
        <w:tab w:val="center" w:pos="4153"/>
        <w:tab w:val="right" w:pos="8306"/>
      </w:tabs>
      <w:snapToGrid w:val="0"/>
    </w:pPr>
    <w:rPr>
      <w:sz w:val="18"/>
      <w:szCs w:val="18"/>
    </w:rPr>
  </w:style>
  <w:style w:type="character" w:customStyle="1" w:styleId="af">
    <w:name w:val="页脚 字符"/>
    <w:basedOn w:val="a0"/>
    <w:link w:val="ae"/>
    <w:uiPriority w:val="99"/>
    <w:rsid w:val="002040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1606">
      <w:bodyDiv w:val="1"/>
      <w:marLeft w:val="0"/>
      <w:marRight w:val="0"/>
      <w:marTop w:val="0"/>
      <w:marBottom w:val="0"/>
      <w:divBdr>
        <w:top w:val="none" w:sz="0" w:space="0" w:color="auto"/>
        <w:left w:val="none" w:sz="0" w:space="0" w:color="auto"/>
        <w:bottom w:val="none" w:sz="0" w:space="0" w:color="auto"/>
        <w:right w:val="none" w:sz="0" w:space="0" w:color="auto"/>
      </w:divBdr>
    </w:div>
    <w:div w:id="444082760">
      <w:bodyDiv w:val="1"/>
      <w:marLeft w:val="0"/>
      <w:marRight w:val="0"/>
      <w:marTop w:val="0"/>
      <w:marBottom w:val="0"/>
      <w:divBdr>
        <w:top w:val="none" w:sz="0" w:space="0" w:color="auto"/>
        <w:left w:val="none" w:sz="0" w:space="0" w:color="auto"/>
        <w:bottom w:val="none" w:sz="0" w:space="0" w:color="auto"/>
        <w:right w:val="none" w:sz="0" w:space="0" w:color="auto"/>
      </w:divBdr>
    </w:div>
    <w:div w:id="465467626">
      <w:bodyDiv w:val="1"/>
      <w:marLeft w:val="0"/>
      <w:marRight w:val="0"/>
      <w:marTop w:val="0"/>
      <w:marBottom w:val="0"/>
      <w:divBdr>
        <w:top w:val="none" w:sz="0" w:space="0" w:color="auto"/>
        <w:left w:val="none" w:sz="0" w:space="0" w:color="auto"/>
        <w:bottom w:val="none" w:sz="0" w:space="0" w:color="auto"/>
        <w:right w:val="none" w:sz="0" w:space="0" w:color="auto"/>
      </w:divBdr>
    </w:div>
    <w:div w:id="780413349">
      <w:bodyDiv w:val="1"/>
      <w:marLeft w:val="0"/>
      <w:marRight w:val="0"/>
      <w:marTop w:val="0"/>
      <w:marBottom w:val="0"/>
      <w:divBdr>
        <w:top w:val="none" w:sz="0" w:space="0" w:color="auto"/>
        <w:left w:val="none" w:sz="0" w:space="0" w:color="auto"/>
        <w:bottom w:val="none" w:sz="0" w:space="0" w:color="auto"/>
        <w:right w:val="none" w:sz="0" w:space="0" w:color="auto"/>
      </w:divBdr>
    </w:div>
    <w:div w:id="1076826672">
      <w:bodyDiv w:val="1"/>
      <w:marLeft w:val="0"/>
      <w:marRight w:val="0"/>
      <w:marTop w:val="0"/>
      <w:marBottom w:val="0"/>
      <w:divBdr>
        <w:top w:val="none" w:sz="0" w:space="0" w:color="auto"/>
        <w:left w:val="none" w:sz="0" w:space="0" w:color="auto"/>
        <w:bottom w:val="none" w:sz="0" w:space="0" w:color="auto"/>
        <w:right w:val="none" w:sz="0" w:space="0" w:color="auto"/>
      </w:divBdr>
    </w:div>
    <w:div w:id="194275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7662</Words>
  <Characters>43677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2021-09-07T08:21:00Z</dcterms:created>
  <dcterms:modified xsi:type="dcterms:W3CDTF">2021-09-07T08:21:00Z</dcterms:modified>
</cp:coreProperties>
</file>