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B9CE0" w14:textId="77777777" w:rsidR="00A77B3E" w:rsidRPr="00C32243" w:rsidRDefault="00C16214">
      <w:pPr>
        <w:spacing w:line="360" w:lineRule="auto"/>
        <w:jc w:val="both"/>
      </w:pPr>
      <w:r w:rsidRPr="00C32243">
        <w:rPr>
          <w:rFonts w:ascii="Book Antiqua" w:eastAsia="Book Antiqua" w:hAnsi="Book Antiqua" w:cs="Book Antiqua"/>
          <w:b/>
          <w:color w:val="000000"/>
        </w:rPr>
        <w:t xml:space="preserve">Name of Journal: </w:t>
      </w:r>
      <w:r w:rsidRPr="00C32243">
        <w:rPr>
          <w:rFonts w:ascii="Book Antiqua" w:eastAsia="Book Antiqua" w:hAnsi="Book Antiqua" w:cs="Book Antiqua"/>
          <w:i/>
          <w:color w:val="000000"/>
        </w:rPr>
        <w:t>World Journal of Gastrointestinal Oncology</w:t>
      </w:r>
    </w:p>
    <w:p w14:paraId="47BE2779" w14:textId="77777777" w:rsidR="00A77B3E" w:rsidRPr="00C32243" w:rsidRDefault="00C16214">
      <w:pPr>
        <w:spacing w:line="360" w:lineRule="auto"/>
        <w:jc w:val="both"/>
      </w:pPr>
      <w:r w:rsidRPr="00C32243">
        <w:rPr>
          <w:rFonts w:ascii="Book Antiqua" w:eastAsia="Book Antiqua" w:hAnsi="Book Antiqua" w:cs="Book Antiqua"/>
          <w:b/>
          <w:color w:val="000000"/>
        </w:rPr>
        <w:t xml:space="preserve">Manuscript NO: </w:t>
      </w:r>
      <w:r w:rsidRPr="00C32243">
        <w:rPr>
          <w:rFonts w:ascii="Book Antiqua" w:eastAsia="Book Antiqua" w:hAnsi="Book Antiqua" w:cs="Book Antiqua"/>
          <w:color w:val="000000"/>
        </w:rPr>
        <w:t>65399</w:t>
      </w:r>
    </w:p>
    <w:p w14:paraId="64FD3A0D" w14:textId="77777777" w:rsidR="00A77B3E" w:rsidRPr="00C32243" w:rsidRDefault="00C16214">
      <w:pPr>
        <w:spacing w:line="360" w:lineRule="auto"/>
        <w:jc w:val="both"/>
      </w:pPr>
      <w:r w:rsidRPr="00C32243">
        <w:rPr>
          <w:rFonts w:ascii="Book Antiqua" w:eastAsia="Book Antiqua" w:hAnsi="Book Antiqua" w:cs="Book Antiqua"/>
          <w:b/>
          <w:color w:val="000000"/>
        </w:rPr>
        <w:t xml:space="preserve">Manuscript Type: </w:t>
      </w:r>
      <w:r w:rsidRPr="00C32243">
        <w:rPr>
          <w:rFonts w:ascii="Book Antiqua" w:eastAsia="Book Antiqua" w:hAnsi="Book Antiqua" w:cs="Book Antiqua"/>
          <w:color w:val="000000"/>
        </w:rPr>
        <w:t>REVIEW</w:t>
      </w:r>
    </w:p>
    <w:p w14:paraId="61A8F08B" w14:textId="77777777" w:rsidR="00A77B3E" w:rsidRPr="00C32243" w:rsidRDefault="00A77B3E">
      <w:pPr>
        <w:spacing w:line="360" w:lineRule="auto"/>
        <w:jc w:val="both"/>
      </w:pPr>
    </w:p>
    <w:p w14:paraId="2920ECF3" w14:textId="77777777" w:rsidR="00A77B3E" w:rsidRPr="00C32243" w:rsidRDefault="00C16214">
      <w:pPr>
        <w:spacing w:line="360" w:lineRule="auto"/>
        <w:jc w:val="both"/>
      </w:pPr>
      <w:r w:rsidRPr="00C32243">
        <w:rPr>
          <w:rFonts w:ascii="Book Antiqua" w:eastAsia="Book Antiqua" w:hAnsi="Book Antiqua" w:cs="Book Antiqua"/>
          <w:b/>
          <w:bCs/>
          <w:color w:val="000000"/>
        </w:rPr>
        <w:t>Gallbladder cancer: Historical treatment and new management options</w:t>
      </w:r>
    </w:p>
    <w:p w14:paraId="6F2EE1B1" w14:textId="77777777" w:rsidR="00A77B3E" w:rsidRPr="00C32243" w:rsidRDefault="00A77B3E">
      <w:pPr>
        <w:spacing w:line="360" w:lineRule="auto"/>
        <w:jc w:val="both"/>
      </w:pPr>
    </w:p>
    <w:p w14:paraId="74954513" w14:textId="77777777" w:rsidR="00A77B3E" w:rsidRPr="00C32243" w:rsidRDefault="005C6BDE">
      <w:pPr>
        <w:spacing w:line="360" w:lineRule="auto"/>
        <w:jc w:val="both"/>
      </w:pPr>
      <w:r w:rsidRPr="00C32243">
        <w:rPr>
          <w:rFonts w:ascii="Book Antiqua" w:eastAsia="Book Antiqua" w:hAnsi="Book Antiqua" w:cs="Book Antiqua"/>
          <w:color w:val="000000"/>
        </w:rPr>
        <w:t xml:space="preserve">Okumura </w:t>
      </w:r>
      <w:r w:rsidRPr="00C32243">
        <w:rPr>
          <w:rFonts w:ascii="Book Antiqua" w:hAnsi="Book Antiqua" w:cs="Book Antiqua" w:hint="eastAsia"/>
          <w:color w:val="000000"/>
          <w:lang w:eastAsia="zh-CN"/>
        </w:rPr>
        <w:t xml:space="preserve">K </w:t>
      </w:r>
      <w:r w:rsidRPr="00C32243">
        <w:rPr>
          <w:rFonts w:ascii="Book Antiqua" w:hAnsi="Book Antiqua" w:cs="Book Antiqua" w:hint="eastAsia"/>
          <w:i/>
          <w:color w:val="000000"/>
          <w:lang w:eastAsia="zh-CN"/>
        </w:rPr>
        <w:t>et al</w:t>
      </w:r>
      <w:r w:rsidRPr="00C32243">
        <w:rPr>
          <w:rFonts w:ascii="Book Antiqua" w:hAnsi="Book Antiqua" w:cs="Book Antiqua" w:hint="eastAsia"/>
          <w:color w:val="000000"/>
          <w:lang w:eastAsia="zh-CN"/>
        </w:rPr>
        <w:t xml:space="preserve">. </w:t>
      </w:r>
      <w:r w:rsidR="00C16214" w:rsidRPr="00C32243">
        <w:rPr>
          <w:rFonts w:ascii="Book Antiqua" w:eastAsia="Book Antiqua" w:hAnsi="Book Antiqua" w:cs="Book Antiqua"/>
          <w:color w:val="000000"/>
        </w:rPr>
        <w:t>Management of gallbladder cancer</w:t>
      </w:r>
    </w:p>
    <w:p w14:paraId="1D87DAD2" w14:textId="77777777" w:rsidR="00A77B3E" w:rsidRPr="00C32243" w:rsidRDefault="00A77B3E">
      <w:pPr>
        <w:spacing w:line="360" w:lineRule="auto"/>
        <w:jc w:val="both"/>
      </w:pPr>
    </w:p>
    <w:p w14:paraId="7FE279EF" w14:textId="77777777" w:rsidR="00A77B3E" w:rsidRPr="00C32243" w:rsidRDefault="00C16214">
      <w:pPr>
        <w:spacing w:line="360" w:lineRule="auto"/>
        <w:jc w:val="both"/>
      </w:pPr>
      <w:r w:rsidRPr="00C32243">
        <w:rPr>
          <w:rFonts w:ascii="Book Antiqua" w:eastAsia="Book Antiqua" w:hAnsi="Book Antiqua" w:cs="Book Antiqua"/>
          <w:color w:val="000000"/>
        </w:rPr>
        <w:t xml:space="preserve">Kenji Okumura, </w:t>
      </w:r>
      <w:proofErr w:type="spellStart"/>
      <w:r w:rsidRPr="00C32243">
        <w:rPr>
          <w:rFonts w:ascii="Book Antiqua" w:eastAsia="Book Antiqua" w:hAnsi="Book Antiqua" w:cs="Book Antiqua"/>
          <w:color w:val="000000"/>
        </w:rPr>
        <w:t>Shekhar</w:t>
      </w:r>
      <w:proofErr w:type="spell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Gogna</w:t>
      </w:r>
      <w:proofErr w:type="spell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Mahir</w:t>
      </w:r>
      <w:proofErr w:type="spell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Gachabayov</w:t>
      </w:r>
      <w:proofErr w:type="spellEnd"/>
      <w:r w:rsidRPr="00C32243">
        <w:rPr>
          <w:rFonts w:ascii="Book Antiqua" w:eastAsia="Book Antiqua" w:hAnsi="Book Antiqua" w:cs="Book Antiqua"/>
          <w:color w:val="000000"/>
        </w:rPr>
        <w:t xml:space="preserve">, Daniel Moritz </w:t>
      </w:r>
      <w:proofErr w:type="spellStart"/>
      <w:r w:rsidRPr="00C32243">
        <w:rPr>
          <w:rFonts w:ascii="Book Antiqua" w:eastAsia="Book Antiqua" w:hAnsi="Book Antiqua" w:cs="Book Antiqua"/>
          <w:color w:val="000000"/>
        </w:rPr>
        <w:t>Felsenreich</w:t>
      </w:r>
      <w:proofErr w:type="spellEnd"/>
      <w:r w:rsidRPr="00C32243">
        <w:rPr>
          <w:rFonts w:ascii="Book Antiqua" w:eastAsia="Book Antiqua" w:hAnsi="Book Antiqua" w:cs="Book Antiqua"/>
          <w:color w:val="000000"/>
        </w:rPr>
        <w:t xml:space="preserve">, Matthew </w:t>
      </w:r>
      <w:proofErr w:type="spellStart"/>
      <w:r w:rsidRPr="00C32243">
        <w:rPr>
          <w:rFonts w:ascii="Book Antiqua" w:eastAsia="Book Antiqua" w:hAnsi="Book Antiqua" w:cs="Book Antiqua"/>
          <w:color w:val="000000"/>
        </w:rPr>
        <w:t>McGuirk</w:t>
      </w:r>
      <w:proofErr w:type="spellEnd"/>
      <w:r w:rsidRPr="00C32243">
        <w:rPr>
          <w:rFonts w:ascii="Book Antiqua" w:eastAsia="Book Antiqua" w:hAnsi="Book Antiqua" w:cs="Book Antiqua"/>
          <w:color w:val="000000"/>
        </w:rPr>
        <w:t xml:space="preserve">, Aram Rojas, Luis Quintero, </w:t>
      </w:r>
      <w:proofErr w:type="spellStart"/>
      <w:r w:rsidRPr="00C32243">
        <w:rPr>
          <w:rFonts w:ascii="Book Antiqua" w:eastAsia="Book Antiqua" w:hAnsi="Book Antiqua" w:cs="Book Antiqua"/>
          <w:color w:val="000000"/>
        </w:rPr>
        <w:t>Ramanathan</w:t>
      </w:r>
      <w:proofErr w:type="spell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Seshadri</w:t>
      </w:r>
      <w:proofErr w:type="spellEnd"/>
      <w:r w:rsidRPr="00C32243">
        <w:rPr>
          <w:rFonts w:ascii="Book Antiqua" w:eastAsia="Book Antiqua" w:hAnsi="Book Antiqua" w:cs="Book Antiqua"/>
          <w:color w:val="000000"/>
        </w:rPr>
        <w:t xml:space="preserve">, Katie </w:t>
      </w:r>
      <w:proofErr w:type="spellStart"/>
      <w:r w:rsidRPr="00C32243">
        <w:rPr>
          <w:rFonts w:ascii="Book Antiqua" w:eastAsia="Book Antiqua" w:hAnsi="Book Antiqua" w:cs="Book Antiqua"/>
          <w:color w:val="000000"/>
        </w:rPr>
        <w:t>Gu</w:t>
      </w:r>
      <w:proofErr w:type="spellEnd"/>
      <w:r w:rsidRPr="00C32243">
        <w:rPr>
          <w:rFonts w:ascii="Book Antiqua" w:eastAsia="Book Antiqua" w:hAnsi="Book Antiqua" w:cs="Book Antiqua"/>
          <w:color w:val="000000"/>
        </w:rPr>
        <w:t>, Xiang Da Dong</w:t>
      </w:r>
    </w:p>
    <w:p w14:paraId="2E6CC940" w14:textId="77777777" w:rsidR="00A77B3E" w:rsidRPr="00C32243" w:rsidRDefault="00A77B3E">
      <w:pPr>
        <w:spacing w:line="360" w:lineRule="auto"/>
        <w:jc w:val="both"/>
      </w:pPr>
    </w:p>
    <w:p w14:paraId="1E7166CE"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Kenji Okumura, </w:t>
      </w:r>
      <w:proofErr w:type="spellStart"/>
      <w:r w:rsidRPr="00C32243">
        <w:rPr>
          <w:rFonts w:ascii="Book Antiqua" w:eastAsia="Book Antiqua" w:hAnsi="Book Antiqua" w:cs="Book Antiqua"/>
          <w:b/>
          <w:bCs/>
          <w:color w:val="000000"/>
        </w:rPr>
        <w:t>Shekhar</w:t>
      </w:r>
      <w:proofErr w:type="spellEnd"/>
      <w:r w:rsidRPr="00C32243">
        <w:rPr>
          <w:rFonts w:ascii="Book Antiqua" w:eastAsia="Book Antiqua" w:hAnsi="Book Antiqua" w:cs="Book Antiqua"/>
          <w:b/>
          <w:bCs/>
          <w:color w:val="000000"/>
        </w:rPr>
        <w:t xml:space="preserve"> </w:t>
      </w:r>
      <w:proofErr w:type="spellStart"/>
      <w:r w:rsidRPr="00C32243">
        <w:rPr>
          <w:rFonts w:ascii="Book Antiqua" w:eastAsia="Book Antiqua" w:hAnsi="Book Antiqua" w:cs="Book Antiqua"/>
          <w:b/>
          <w:bCs/>
          <w:color w:val="000000"/>
        </w:rPr>
        <w:t>Gogna</w:t>
      </w:r>
      <w:proofErr w:type="spellEnd"/>
      <w:r w:rsidRPr="00C32243">
        <w:rPr>
          <w:rFonts w:ascii="Book Antiqua" w:eastAsia="Book Antiqua" w:hAnsi="Book Antiqua" w:cs="Book Antiqua"/>
          <w:b/>
          <w:bCs/>
          <w:color w:val="000000"/>
        </w:rPr>
        <w:t xml:space="preserve">, </w:t>
      </w:r>
      <w:proofErr w:type="spellStart"/>
      <w:r w:rsidRPr="00C32243">
        <w:rPr>
          <w:rFonts w:ascii="Book Antiqua" w:eastAsia="Book Antiqua" w:hAnsi="Book Antiqua" w:cs="Book Antiqua"/>
          <w:b/>
          <w:bCs/>
          <w:color w:val="000000"/>
        </w:rPr>
        <w:t>Mahir</w:t>
      </w:r>
      <w:proofErr w:type="spellEnd"/>
      <w:r w:rsidRPr="00C32243">
        <w:rPr>
          <w:rFonts w:ascii="Book Antiqua" w:eastAsia="Book Antiqua" w:hAnsi="Book Antiqua" w:cs="Book Antiqua"/>
          <w:b/>
          <w:bCs/>
          <w:color w:val="000000"/>
        </w:rPr>
        <w:t xml:space="preserve"> </w:t>
      </w:r>
      <w:proofErr w:type="spellStart"/>
      <w:r w:rsidRPr="00C32243">
        <w:rPr>
          <w:rFonts w:ascii="Book Antiqua" w:eastAsia="Book Antiqua" w:hAnsi="Book Antiqua" w:cs="Book Antiqua"/>
          <w:b/>
          <w:bCs/>
          <w:color w:val="000000"/>
        </w:rPr>
        <w:t>Gachabayov</w:t>
      </w:r>
      <w:proofErr w:type="spellEnd"/>
      <w:r w:rsidRPr="00C32243">
        <w:rPr>
          <w:rFonts w:ascii="Book Antiqua" w:eastAsia="Book Antiqua" w:hAnsi="Book Antiqua" w:cs="Book Antiqua"/>
          <w:b/>
          <w:bCs/>
          <w:color w:val="000000"/>
        </w:rPr>
        <w:t xml:space="preserve">, Matthew </w:t>
      </w:r>
      <w:proofErr w:type="spellStart"/>
      <w:r w:rsidRPr="00C32243">
        <w:rPr>
          <w:rFonts w:ascii="Book Antiqua" w:eastAsia="Book Antiqua" w:hAnsi="Book Antiqua" w:cs="Book Antiqua"/>
          <w:b/>
          <w:bCs/>
          <w:color w:val="000000"/>
        </w:rPr>
        <w:t>McGuirk</w:t>
      </w:r>
      <w:proofErr w:type="spellEnd"/>
      <w:r w:rsidRPr="00C32243">
        <w:rPr>
          <w:rFonts w:ascii="Book Antiqua" w:eastAsia="Book Antiqua" w:hAnsi="Book Antiqua" w:cs="Book Antiqua"/>
          <w:b/>
          <w:bCs/>
          <w:color w:val="000000"/>
        </w:rPr>
        <w:t xml:space="preserve">, Aram Rojas, </w:t>
      </w:r>
      <w:r w:rsidRPr="00C32243">
        <w:rPr>
          <w:rFonts w:ascii="Book Antiqua" w:eastAsia="Book Antiqua" w:hAnsi="Book Antiqua" w:cs="Book Antiqua"/>
          <w:color w:val="000000"/>
        </w:rPr>
        <w:t>Department of Surgery, Westchester Medical Center, Valhalla, NY 10595, United States</w:t>
      </w:r>
    </w:p>
    <w:p w14:paraId="7F81BC68" w14:textId="77777777" w:rsidR="00A77B3E" w:rsidRPr="00C32243" w:rsidRDefault="00A77B3E">
      <w:pPr>
        <w:spacing w:line="360" w:lineRule="auto"/>
        <w:jc w:val="both"/>
      </w:pPr>
    </w:p>
    <w:p w14:paraId="2F25DE3D"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Daniel Moritz </w:t>
      </w:r>
      <w:proofErr w:type="spellStart"/>
      <w:r w:rsidRPr="00C32243">
        <w:rPr>
          <w:rFonts w:ascii="Book Antiqua" w:eastAsia="Book Antiqua" w:hAnsi="Book Antiqua" w:cs="Book Antiqua"/>
          <w:b/>
          <w:bCs/>
          <w:color w:val="000000"/>
        </w:rPr>
        <w:t>Felsenreich</w:t>
      </w:r>
      <w:proofErr w:type="spellEnd"/>
      <w:r w:rsidRPr="00C32243">
        <w:rPr>
          <w:rFonts w:ascii="Book Antiqua" w:eastAsia="Book Antiqua" w:hAnsi="Book Antiqua" w:cs="Book Antiqua"/>
          <w:b/>
          <w:bCs/>
          <w:color w:val="000000"/>
        </w:rPr>
        <w:t xml:space="preserve">, </w:t>
      </w:r>
      <w:r w:rsidRPr="00C32243">
        <w:rPr>
          <w:rFonts w:ascii="Book Antiqua" w:eastAsia="Book Antiqua" w:hAnsi="Book Antiqua" w:cs="Book Antiqua"/>
          <w:color w:val="000000"/>
        </w:rPr>
        <w:t>Division of General Surgery, Department of Surgery, Vienna Medical University, Vienna 1090, Austria</w:t>
      </w:r>
    </w:p>
    <w:p w14:paraId="5ACB98C2" w14:textId="77777777" w:rsidR="00A77B3E" w:rsidRPr="00C32243" w:rsidRDefault="00A77B3E">
      <w:pPr>
        <w:spacing w:line="360" w:lineRule="auto"/>
        <w:jc w:val="both"/>
      </w:pPr>
    </w:p>
    <w:p w14:paraId="4FB03912"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Luis Quintero, </w:t>
      </w:r>
      <w:r w:rsidRPr="00C32243">
        <w:rPr>
          <w:rFonts w:ascii="Book Antiqua" w:eastAsia="Book Antiqua" w:hAnsi="Book Antiqua" w:cs="Book Antiqua"/>
          <w:color w:val="000000"/>
        </w:rPr>
        <w:t>Department of Surgery, New York Medical College, Valhalla, NY 10595, United States</w:t>
      </w:r>
    </w:p>
    <w:p w14:paraId="368A4546" w14:textId="77777777" w:rsidR="00A77B3E" w:rsidRPr="00C32243" w:rsidRDefault="00A77B3E">
      <w:pPr>
        <w:spacing w:line="360" w:lineRule="auto"/>
        <w:jc w:val="both"/>
      </w:pPr>
    </w:p>
    <w:p w14:paraId="7190712F" w14:textId="77777777" w:rsidR="00A77B3E" w:rsidRPr="00C32243" w:rsidRDefault="00C16214">
      <w:pPr>
        <w:spacing w:line="360" w:lineRule="auto"/>
        <w:jc w:val="both"/>
      </w:pPr>
      <w:proofErr w:type="spellStart"/>
      <w:r w:rsidRPr="00C32243">
        <w:rPr>
          <w:rFonts w:ascii="Book Antiqua" w:eastAsia="Book Antiqua" w:hAnsi="Book Antiqua" w:cs="Book Antiqua"/>
          <w:b/>
          <w:bCs/>
          <w:color w:val="000000"/>
        </w:rPr>
        <w:t>Ramanathan</w:t>
      </w:r>
      <w:proofErr w:type="spellEnd"/>
      <w:r w:rsidRPr="00C32243">
        <w:rPr>
          <w:rFonts w:ascii="Book Antiqua" w:eastAsia="Book Antiqua" w:hAnsi="Book Antiqua" w:cs="Book Antiqua"/>
          <w:b/>
          <w:bCs/>
          <w:color w:val="000000"/>
        </w:rPr>
        <w:t xml:space="preserve"> </w:t>
      </w:r>
      <w:proofErr w:type="spellStart"/>
      <w:r w:rsidRPr="00C32243">
        <w:rPr>
          <w:rFonts w:ascii="Book Antiqua" w:eastAsia="Book Antiqua" w:hAnsi="Book Antiqua" w:cs="Book Antiqua"/>
          <w:b/>
          <w:bCs/>
          <w:color w:val="000000"/>
        </w:rPr>
        <w:t>Seshadri</w:t>
      </w:r>
      <w:proofErr w:type="spellEnd"/>
      <w:r w:rsidRPr="00C32243">
        <w:rPr>
          <w:rFonts w:ascii="Book Antiqua" w:eastAsia="Book Antiqua" w:hAnsi="Book Antiqua" w:cs="Book Antiqua"/>
          <w:b/>
          <w:bCs/>
          <w:color w:val="000000"/>
        </w:rPr>
        <w:t xml:space="preserve">, Katie </w:t>
      </w:r>
      <w:proofErr w:type="spellStart"/>
      <w:r w:rsidRPr="00C32243">
        <w:rPr>
          <w:rFonts w:ascii="Book Antiqua" w:eastAsia="Book Antiqua" w:hAnsi="Book Antiqua" w:cs="Book Antiqua"/>
          <w:b/>
          <w:bCs/>
          <w:color w:val="000000"/>
        </w:rPr>
        <w:t>Gu</w:t>
      </w:r>
      <w:proofErr w:type="spellEnd"/>
      <w:r w:rsidRPr="00C32243">
        <w:rPr>
          <w:rFonts w:ascii="Book Antiqua" w:eastAsia="Book Antiqua" w:hAnsi="Book Antiqua" w:cs="Book Antiqua"/>
          <w:b/>
          <w:bCs/>
          <w:color w:val="000000"/>
        </w:rPr>
        <w:t xml:space="preserve">, Xiang Da Dong, </w:t>
      </w:r>
      <w:r w:rsidRPr="00C32243">
        <w:rPr>
          <w:rFonts w:ascii="Book Antiqua" w:eastAsia="Book Antiqua" w:hAnsi="Book Antiqua" w:cs="Book Antiqua"/>
          <w:color w:val="000000"/>
        </w:rPr>
        <w:t xml:space="preserve">Division of Surgical Oncology, </w:t>
      </w:r>
      <w:proofErr w:type="spellStart"/>
      <w:r w:rsidRPr="00C32243">
        <w:rPr>
          <w:rFonts w:ascii="Book Antiqua" w:eastAsia="Book Antiqua" w:hAnsi="Book Antiqua" w:cs="Book Antiqua"/>
          <w:color w:val="000000"/>
        </w:rPr>
        <w:t>Nuvance</w:t>
      </w:r>
      <w:proofErr w:type="spellEnd"/>
      <w:r w:rsidRPr="00C32243">
        <w:rPr>
          <w:rFonts w:ascii="Book Antiqua" w:eastAsia="Book Antiqua" w:hAnsi="Book Antiqua" w:cs="Book Antiqua"/>
          <w:color w:val="000000"/>
        </w:rPr>
        <w:t xml:space="preserve"> Health, Norwalk, CT 06856, United States</w:t>
      </w:r>
    </w:p>
    <w:p w14:paraId="4D530159" w14:textId="77777777" w:rsidR="005C6BDE" w:rsidRPr="00C32243" w:rsidRDefault="005C6BDE">
      <w:pPr>
        <w:spacing w:line="360" w:lineRule="auto"/>
        <w:jc w:val="both"/>
        <w:rPr>
          <w:rFonts w:ascii="Book Antiqua" w:hAnsi="Book Antiqua" w:cs="Book Antiqua"/>
          <w:color w:val="000000"/>
          <w:lang w:eastAsia="zh-CN"/>
        </w:rPr>
      </w:pPr>
    </w:p>
    <w:p w14:paraId="0467951E" w14:textId="77777777" w:rsidR="00A77B3E" w:rsidRPr="00C32243" w:rsidRDefault="00C16214">
      <w:pPr>
        <w:spacing w:line="360" w:lineRule="auto"/>
        <w:jc w:val="both"/>
      </w:pPr>
      <w:r w:rsidRPr="00C32243">
        <w:rPr>
          <w:rFonts w:ascii="Book Antiqua" w:eastAsia="Book Antiqua" w:hAnsi="Book Antiqua" w:cs="Book Antiqua"/>
          <w:b/>
          <w:bCs/>
          <w:color w:val="000000"/>
          <w:szCs w:val="22"/>
        </w:rPr>
        <w:t xml:space="preserve">Author contributions: </w:t>
      </w:r>
      <w:r w:rsidR="005C6BDE" w:rsidRPr="00C32243">
        <w:rPr>
          <w:rFonts w:ascii="Book Antiqua" w:eastAsia="Book Antiqua" w:hAnsi="Book Antiqua" w:cs="Book Antiqua"/>
          <w:color w:val="000000"/>
        </w:rPr>
        <w:t xml:space="preserve">Okumura </w:t>
      </w:r>
      <w:r w:rsidR="005C6BDE" w:rsidRPr="00C32243">
        <w:rPr>
          <w:rFonts w:ascii="Book Antiqua" w:hAnsi="Book Antiqua" w:cs="Book Antiqua" w:hint="eastAsia"/>
          <w:color w:val="000000"/>
          <w:lang w:eastAsia="zh-CN"/>
        </w:rPr>
        <w:t>K</w:t>
      </w:r>
      <w:r w:rsidRPr="00C32243">
        <w:rPr>
          <w:rFonts w:ascii="Book Antiqua" w:eastAsia="Book Antiqua" w:hAnsi="Book Antiqua" w:cs="Book Antiqua"/>
          <w:color w:val="000000"/>
          <w:shd w:val="clear" w:color="auto" w:fill="FFFFFF"/>
        </w:rPr>
        <w:t xml:space="preserve"> and </w:t>
      </w:r>
      <w:r w:rsidR="005C6BDE" w:rsidRPr="00C32243">
        <w:rPr>
          <w:rFonts w:ascii="Book Antiqua" w:eastAsia="Book Antiqua" w:hAnsi="Book Antiqua" w:cs="Book Antiqua"/>
          <w:color w:val="000000"/>
        </w:rPr>
        <w:t>Dong XD</w:t>
      </w:r>
      <w:r w:rsidRPr="00C32243">
        <w:rPr>
          <w:rFonts w:ascii="Book Antiqua" w:eastAsia="Book Antiqua" w:hAnsi="Book Antiqua" w:cs="Book Antiqua"/>
          <w:color w:val="000000"/>
          <w:shd w:val="clear" w:color="auto" w:fill="FFFFFF"/>
        </w:rPr>
        <w:t xml:space="preserve"> did the design and concept for the project</w:t>
      </w:r>
      <w:r w:rsidR="005C6B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r w:rsidR="005C6BDE" w:rsidRPr="00C32243">
        <w:rPr>
          <w:rFonts w:ascii="Book Antiqua" w:eastAsia="Book Antiqua" w:hAnsi="Book Antiqua" w:cs="Book Antiqua"/>
          <w:color w:val="000000"/>
        </w:rPr>
        <w:t xml:space="preserve">Okumura </w:t>
      </w:r>
      <w:r w:rsidR="005C6BDE" w:rsidRPr="00C32243">
        <w:rPr>
          <w:rFonts w:ascii="Book Antiqua" w:hAnsi="Book Antiqua" w:cs="Book Antiqua" w:hint="eastAsia"/>
          <w:color w:val="000000"/>
          <w:lang w:eastAsia="zh-CN"/>
        </w:rPr>
        <w:t>K</w:t>
      </w:r>
      <w:r w:rsidRPr="00C32243">
        <w:rPr>
          <w:rFonts w:ascii="Book Antiqua" w:eastAsia="Book Antiqua" w:hAnsi="Book Antiqua" w:cs="Book Antiqua"/>
          <w:color w:val="000000"/>
          <w:shd w:val="clear" w:color="auto" w:fill="FFFFFF"/>
        </w:rPr>
        <w:t xml:space="preserve">, </w:t>
      </w:r>
      <w:proofErr w:type="spellStart"/>
      <w:r w:rsidR="005C6BDE" w:rsidRPr="00C32243">
        <w:rPr>
          <w:rFonts w:ascii="Book Antiqua" w:eastAsia="Book Antiqua" w:hAnsi="Book Antiqua" w:cs="Book Antiqua"/>
          <w:color w:val="000000"/>
        </w:rPr>
        <w:t>Gogna</w:t>
      </w:r>
      <w:proofErr w:type="spellEnd"/>
      <w:r w:rsidR="005C6BDE" w:rsidRPr="00C32243">
        <w:rPr>
          <w:rFonts w:ascii="Book Antiqua" w:eastAsia="Book Antiqua" w:hAnsi="Book Antiqua" w:cs="Book Antiqua"/>
          <w:color w:val="000000"/>
        </w:rPr>
        <w:t xml:space="preserve"> S</w:t>
      </w:r>
      <w:r w:rsidRPr="00C32243">
        <w:rPr>
          <w:rFonts w:ascii="Book Antiqua" w:eastAsia="Book Antiqua" w:hAnsi="Book Antiqua" w:cs="Book Antiqua"/>
          <w:color w:val="000000"/>
          <w:shd w:val="clear" w:color="auto" w:fill="FFFFFF"/>
        </w:rPr>
        <w:t xml:space="preserve">, </w:t>
      </w:r>
      <w:proofErr w:type="spellStart"/>
      <w:r w:rsidR="005C6BDE" w:rsidRPr="00C32243">
        <w:rPr>
          <w:rFonts w:ascii="Book Antiqua" w:eastAsia="Book Antiqua" w:hAnsi="Book Antiqua" w:cs="Book Antiqua"/>
          <w:color w:val="000000"/>
        </w:rPr>
        <w:t>Gachabayov</w:t>
      </w:r>
      <w:proofErr w:type="spellEnd"/>
      <w:r w:rsidR="005C6BDE" w:rsidRPr="00C32243">
        <w:rPr>
          <w:rFonts w:ascii="Book Antiqua" w:eastAsia="Book Antiqua" w:hAnsi="Book Antiqua" w:cs="Book Antiqua"/>
          <w:color w:val="000000"/>
        </w:rPr>
        <w:t xml:space="preserve"> M</w:t>
      </w:r>
      <w:r w:rsidRPr="00C32243">
        <w:rPr>
          <w:rFonts w:ascii="Book Antiqua" w:eastAsia="Book Antiqua" w:hAnsi="Book Antiqua" w:cs="Book Antiqua"/>
          <w:color w:val="000000"/>
          <w:shd w:val="clear" w:color="auto" w:fill="FFFFFF"/>
        </w:rPr>
        <w:t xml:space="preserve">, </w:t>
      </w:r>
      <w:proofErr w:type="spellStart"/>
      <w:r w:rsidR="005C6BDE" w:rsidRPr="00C32243">
        <w:rPr>
          <w:rFonts w:ascii="Book Antiqua" w:eastAsia="Book Antiqua" w:hAnsi="Book Antiqua" w:cs="Book Antiqua"/>
          <w:color w:val="000000"/>
        </w:rPr>
        <w:t>Felsenreich</w:t>
      </w:r>
      <w:proofErr w:type="spellEnd"/>
      <w:r w:rsidR="005C6BDE" w:rsidRPr="00C32243">
        <w:rPr>
          <w:rFonts w:ascii="Book Antiqua" w:eastAsia="Book Antiqua" w:hAnsi="Book Antiqua" w:cs="Book Antiqua"/>
          <w:color w:val="000000"/>
        </w:rPr>
        <w:t xml:space="preserve"> DM, </w:t>
      </w:r>
      <w:proofErr w:type="spellStart"/>
      <w:r w:rsidR="005C6BDE" w:rsidRPr="00C32243">
        <w:rPr>
          <w:rFonts w:ascii="Book Antiqua" w:eastAsia="Book Antiqua" w:hAnsi="Book Antiqua" w:cs="Book Antiqua"/>
          <w:color w:val="000000"/>
        </w:rPr>
        <w:t>McGuirk</w:t>
      </w:r>
      <w:proofErr w:type="spellEnd"/>
      <w:r w:rsidR="005C6BDE" w:rsidRPr="00C32243">
        <w:rPr>
          <w:rFonts w:ascii="Book Antiqua" w:eastAsia="Book Antiqua" w:hAnsi="Book Antiqua" w:cs="Book Antiqua"/>
          <w:color w:val="000000"/>
        </w:rPr>
        <w:t xml:space="preserve"> M, Rojas A, Quintero L, </w:t>
      </w:r>
      <w:proofErr w:type="spellStart"/>
      <w:r w:rsidR="005C6BDE" w:rsidRPr="00C32243">
        <w:rPr>
          <w:rFonts w:ascii="Book Antiqua" w:eastAsia="Book Antiqua" w:hAnsi="Book Antiqua" w:cs="Book Antiqua"/>
          <w:color w:val="000000"/>
        </w:rPr>
        <w:t>Seshadri</w:t>
      </w:r>
      <w:proofErr w:type="spellEnd"/>
      <w:r w:rsidR="005C6BDE" w:rsidRPr="00C32243">
        <w:rPr>
          <w:rFonts w:ascii="Book Antiqua" w:eastAsia="Book Antiqua" w:hAnsi="Book Antiqua" w:cs="Book Antiqua"/>
          <w:color w:val="000000"/>
        </w:rPr>
        <w:t xml:space="preserve"> R</w:t>
      </w:r>
      <w:r w:rsidR="005C6BDE" w:rsidRPr="00C32243">
        <w:rPr>
          <w:rFonts w:ascii="Book Antiqua" w:hAnsi="Book Antiqua" w:cs="Book Antiqua" w:hint="eastAsia"/>
          <w:color w:val="000000"/>
          <w:lang w:eastAsia="zh-CN"/>
        </w:rPr>
        <w:t xml:space="preserve"> and</w:t>
      </w:r>
      <w:r w:rsidR="005C6BDE" w:rsidRPr="00C32243">
        <w:rPr>
          <w:rFonts w:ascii="Book Antiqua" w:eastAsia="Book Antiqua" w:hAnsi="Book Antiqua" w:cs="Book Antiqua"/>
          <w:color w:val="000000"/>
        </w:rPr>
        <w:t xml:space="preserve"> </w:t>
      </w:r>
      <w:proofErr w:type="spellStart"/>
      <w:r w:rsidR="005C6BDE" w:rsidRPr="00C32243">
        <w:rPr>
          <w:rFonts w:ascii="Book Antiqua" w:eastAsia="Book Antiqua" w:hAnsi="Book Antiqua" w:cs="Book Antiqua"/>
          <w:color w:val="000000"/>
        </w:rPr>
        <w:t>Gu</w:t>
      </w:r>
      <w:proofErr w:type="spellEnd"/>
      <w:r w:rsidR="005C6BDE" w:rsidRPr="00C32243">
        <w:rPr>
          <w:rFonts w:ascii="Book Antiqua" w:eastAsia="Book Antiqua" w:hAnsi="Book Antiqua" w:cs="Book Antiqua"/>
          <w:color w:val="000000"/>
        </w:rPr>
        <w:t xml:space="preserve"> K</w:t>
      </w:r>
      <w:r w:rsidRPr="00C32243">
        <w:rPr>
          <w:rFonts w:ascii="Book Antiqua" w:eastAsia="Book Antiqua" w:hAnsi="Book Antiqua" w:cs="Book Antiqua"/>
          <w:color w:val="000000"/>
          <w:shd w:val="clear" w:color="auto" w:fill="FFFFFF"/>
        </w:rPr>
        <w:t xml:space="preserve"> did the literature search and review</w:t>
      </w:r>
      <w:r w:rsidR="005C6B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r w:rsidR="005C6BDE" w:rsidRPr="00C32243">
        <w:rPr>
          <w:rFonts w:ascii="Book Antiqua" w:eastAsia="Book Antiqua" w:hAnsi="Book Antiqua" w:cs="Book Antiqua"/>
          <w:color w:val="000000"/>
        </w:rPr>
        <w:t xml:space="preserve">Okumura </w:t>
      </w:r>
      <w:r w:rsidR="005C6BDE" w:rsidRPr="00C32243">
        <w:rPr>
          <w:rFonts w:ascii="Book Antiqua" w:hAnsi="Book Antiqua" w:cs="Book Antiqua" w:hint="eastAsia"/>
          <w:color w:val="000000"/>
          <w:lang w:eastAsia="zh-CN"/>
        </w:rPr>
        <w:t>K</w:t>
      </w:r>
      <w:r w:rsidRPr="00C32243">
        <w:rPr>
          <w:rFonts w:ascii="Book Antiqua" w:eastAsia="Book Antiqua" w:hAnsi="Book Antiqua" w:cs="Book Antiqua"/>
          <w:color w:val="000000"/>
          <w:shd w:val="clear" w:color="auto" w:fill="FFFFFF"/>
        </w:rPr>
        <w:t xml:space="preserve">, </w:t>
      </w:r>
      <w:proofErr w:type="spellStart"/>
      <w:r w:rsidR="005C6BDE" w:rsidRPr="00C32243">
        <w:rPr>
          <w:rFonts w:ascii="Book Antiqua" w:eastAsia="Book Antiqua" w:hAnsi="Book Antiqua" w:cs="Book Antiqua"/>
          <w:color w:val="000000"/>
        </w:rPr>
        <w:t>Gogna</w:t>
      </w:r>
      <w:proofErr w:type="spellEnd"/>
      <w:r w:rsidR="005C6BDE" w:rsidRPr="00C32243">
        <w:rPr>
          <w:rFonts w:ascii="Book Antiqua" w:eastAsia="Book Antiqua" w:hAnsi="Book Antiqua" w:cs="Book Antiqua"/>
          <w:color w:val="000000"/>
        </w:rPr>
        <w:t xml:space="preserve"> S</w:t>
      </w:r>
      <w:r w:rsidRPr="00C32243">
        <w:rPr>
          <w:rFonts w:ascii="Book Antiqua" w:eastAsia="Book Antiqua" w:hAnsi="Book Antiqua" w:cs="Book Antiqua"/>
          <w:color w:val="000000"/>
          <w:shd w:val="clear" w:color="auto" w:fill="FFFFFF"/>
        </w:rPr>
        <w:t xml:space="preserve">, </w:t>
      </w:r>
      <w:proofErr w:type="spellStart"/>
      <w:r w:rsidR="005C6BDE" w:rsidRPr="00C32243">
        <w:rPr>
          <w:rFonts w:ascii="Book Antiqua" w:eastAsia="Book Antiqua" w:hAnsi="Book Antiqua" w:cs="Book Antiqua"/>
          <w:color w:val="000000"/>
        </w:rPr>
        <w:t>Gachabayov</w:t>
      </w:r>
      <w:proofErr w:type="spellEnd"/>
      <w:r w:rsidR="005C6BDE" w:rsidRPr="00C32243">
        <w:rPr>
          <w:rFonts w:ascii="Book Antiqua" w:eastAsia="Book Antiqua" w:hAnsi="Book Antiqua" w:cs="Book Antiqua"/>
          <w:color w:val="000000"/>
        </w:rPr>
        <w:t xml:space="preserve"> M</w:t>
      </w:r>
      <w:r w:rsidRPr="00C32243">
        <w:rPr>
          <w:rFonts w:ascii="Book Antiqua" w:eastAsia="Book Antiqua" w:hAnsi="Book Antiqua" w:cs="Book Antiqua"/>
          <w:color w:val="000000"/>
          <w:shd w:val="clear" w:color="auto" w:fill="FFFFFF"/>
        </w:rPr>
        <w:t xml:space="preserve">, </w:t>
      </w:r>
      <w:proofErr w:type="spellStart"/>
      <w:r w:rsidR="005C6BDE" w:rsidRPr="00C32243">
        <w:rPr>
          <w:rFonts w:ascii="Book Antiqua" w:eastAsia="Book Antiqua" w:hAnsi="Book Antiqua" w:cs="Book Antiqua"/>
          <w:color w:val="000000"/>
        </w:rPr>
        <w:t>Felsenreich</w:t>
      </w:r>
      <w:proofErr w:type="spellEnd"/>
      <w:r w:rsidR="005C6BDE" w:rsidRPr="00C32243">
        <w:rPr>
          <w:rFonts w:ascii="Book Antiqua" w:eastAsia="Book Antiqua" w:hAnsi="Book Antiqua" w:cs="Book Antiqua"/>
          <w:color w:val="000000"/>
        </w:rPr>
        <w:t xml:space="preserve"> DM, </w:t>
      </w:r>
      <w:proofErr w:type="spellStart"/>
      <w:r w:rsidR="005C6BDE" w:rsidRPr="00C32243">
        <w:rPr>
          <w:rFonts w:ascii="Book Antiqua" w:eastAsia="Book Antiqua" w:hAnsi="Book Antiqua" w:cs="Book Antiqua"/>
          <w:color w:val="000000"/>
        </w:rPr>
        <w:t>McGuirk</w:t>
      </w:r>
      <w:proofErr w:type="spellEnd"/>
      <w:r w:rsidR="005C6BDE" w:rsidRPr="00C32243">
        <w:rPr>
          <w:rFonts w:ascii="Book Antiqua" w:eastAsia="Book Antiqua" w:hAnsi="Book Antiqua" w:cs="Book Antiqua"/>
          <w:color w:val="000000"/>
        </w:rPr>
        <w:t xml:space="preserve"> M, Rojas A, Quintero L, </w:t>
      </w:r>
      <w:proofErr w:type="spellStart"/>
      <w:r w:rsidR="005C6BDE" w:rsidRPr="00C32243">
        <w:rPr>
          <w:rFonts w:ascii="Book Antiqua" w:eastAsia="Book Antiqua" w:hAnsi="Book Antiqua" w:cs="Book Antiqua"/>
          <w:color w:val="000000"/>
        </w:rPr>
        <w:t>Seshadri</w:t>
      </w:r>
      <w:proofErr w:type="spellEnd"/>
      <w:r w:rsidR="005C6BDE" w:rsidRPr="00C32243">
        <w:rPr>
          <w:rFonts w:ascii="Book Antiqua" w:eastAsia="Book Antiqua" w:hAnsi="Book Antiqua" w:cs="Book Antiqua"/>
          <w:color w:val="000000"/>
        </w:rPr>
        <w:t xml:space="preserve"> R, </w:t>
      </w:r>
      <w:proofErr w:type="spellStart"/>
      <w:r w:rsidR="005C6BDE" w:rsidRPr="00C32243">
        <w:rPr>
          <w:rFonts w:ascii="Book Antiqua" w:eastAsia="Book Antiqua" w:hAnsi="Book Antiqua" w:cs="Book Antiqua"/>
          <w:color w:val="000000"/>
        </w:rPr>
        <w:lastRenderedPageBreak/>
        <w:t>Gu</w:t>
      </w:r>
      <w:proofErr w:type="spellEnd"/>
      <w:r w:rsidR="005C6BDE" w:rsidRPr="00C32243">
        <w:rPr>
          <w:rFonts w:ascii="Book Antiqua" w:eastAsia="Book Antiqua" w:hAnsi="Book Antiqua" w:cs="Book Antiqua"/>
          <w:color w:val="000000"/>
        </w:rPr>
        <w:t xml:space="preserve"> K</w:t>
      </w:r>
      <w:r w:rsidR="005C6BDE" w:rsidRPr="00C32243">
        <w:rPr>
          <w:rFonts w:ascii="Book Antiqua" w:hAnsi="Book Antiqua" w:cs="Book Antiqua" w:hint="eastAsia"/>
          <w:color w:val="000000"/>
          <w:lang w:eastAsia="zh-CN"/>
        </w:rPr>
        <w:t xml:space="preserve"> and</w:t>
      </w:r>
      <w:r w:rsidRPr="00C32243">
        <w:rPr>
          <w:rFonts w:ascii="Book Antiqua" w:eastAsia="Book Antiqua" w:hAnsi="Book Antiqua" w:cs="Book Antiqua"/>
          <w:color w:val="000000"/>
          <w:shd w:val="clear" w:color="auto" w:fill="FFFFFF"/>
        </w:rPr>
        <w:t xml:space="preserve"> </w:t>
      </w:r>
      <w:r w:rsidR="005C6BDE" w:rsidRPr="00C32243">
        <w:rPr>
          <w:rFonts w:ascii="Book Antiqua" w:eastAsia="Book Antiqua" w:hAnsi="Book Antiqua" w:cs="Book Antiqua"/>
          <w:color w:val="000000"/>
        </w:rPr>
        <w:t>Dong XD</w:t>
      </w:r>
      <w:r w:rsidRPr="00C32243">
        <w:rPr>
          <w:rFonts w:ascii="Book Antiqua" w:eastAsia="Book Antiqua" w:hAnsi="Book Antiqua" w:cs="Book Antiqua"/>
          <w:color w:val="000000"/>
          <w:shd w:val="clear" w:color="auto" w:fill="FFFFFF"/>
        </w:rPr>
        <w:t xml:space="preserve"> did the manuscript preparation and writing</w:t>
      </w:r>
      <w:r w:rsidR="005C6B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r w:rsidR="005C6BDE" w:rsidRPr="00C32243">
        <w:rPr>
          <w:rFonts w:ascii="Book Antiqua" w:hAnsi="Book Antiqua" w:cs="Book Antiqua" w:hint="eastAsia"/>
          <w:color w:val="000000"/>
          <w:shd w:val="clear" w:color="auto" w:fill="FFFFFF"/>
          <w:lang w:eastAsia="zh-CN"/>
        </w:rPr>
        <w:t>a</w:t>
      </w:r>
      <w:r w:rsidRPr="00C32243">
        <w:rPr>
          <w:rFonts w:ascii="Book Antiqua" w:eastAsia="Book Antiqua" w:hAnsi="Book Antiqua" w:cs="Book Antiqua"/>
          <w:color w:val="000000"/>
          <w:shd w:val="clear" w:color="auto" w:fill="FFFFFF"/>
        </w:rPr>
        <w:t>ll authors approved the final manuscript.</w:t>
      </w:r>
    </w:p>
    <w:p w14:paraId="14D054F3" w14:textId="77777777" w:rsidR="00A77B3E" w:rsidRPr="00C32243" w:rsidRDefault="00A77B3E">
      <w:pPr>
        <w:spacing w:line="360" w:lineRule="auto"/>
        <w:jc w:val="both"/>
      </w:pPr>
    </w:p>
    <w:p w14:paraId="1757B8D5"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Corresponding author: Xiang Da Dong, FACS, MD, Chief Doctor, </w:t>
      </w:r>
      <w:r w:rsidRPr="00C32243">
        <w:rPr>
          <w:rFonts w:ascii="Book Antiqua" w:eastAsia="Book Antiqua" w:hAnsi="Book Antiqua" w:cs="Book Antiqua"/>
          <w:color w:val="000000"/>
        </w:rPr>
        <w:t xml:space="preserve">Division of Surgical Oncology, </w:t>
      </w:r>
      <w:proofErr w:type="spellStart"/>
      <w:r w:rsidRPr="00C32243">
        <w:rPr>
          <w:rFonts w:ascii="Book Antiqua" w:eastAsia="Book Antiqua" w:hAnsi="Book Antiqua" w:cs="Book Antiqua"/>
          <w:color w:val="000000"/>
        </w:rPr>
        <w:t>Nuvance</w:t>
      </w:r>
      <w:proofErr w:type="spellEnd"/>
      <w:r w:rsidRPr="00C32243">
        <w:rPr>
          <w:rFonts w:ascii="Book Antiqua" w:eastAsia="Book Antiqua" w:hAnsi="Book Antiqua" w:cs="Book Antiqua"/>
          <w:color w:val="000000"/>
        </w:rPr>
        <w:t xml:space="preserve"> Health, 34 Maple Street, Norwalk, CT 06856, United States. eric.dong@nuvancehealth.org</w:t>
      </w:r>
    </w:p>
    <w:p w14:paraId="1B5A92F5" w14:textId="77777777" w:rsidR="00A77B3E" w:rsidRPr="00C32243" w:rsidRDefault="00A77B3E">
      <w:pPr>
        <w:spacing w:line="360" w:lineRule="auto"/>
        <w:jc w:val="both"/>
      </w:pPr>
    </w:p>
    <w:p w14:paraId="7CC470BB"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Received: </w:t>
      </w:r>
      <w:r w:rsidRPr="00C32243">
        <w:rPr>
          <w:rFonts w:ascii="Book Antiqua" w:eastAsia="Book Antiqua" w:hAnsi="Book Antiqua" w:cs="Book Antiqua"/>
          <w:color w:val="000000"/>
        </w:rPr>
        <w:t>March 6, 2021</w:t>
      </w:r>
    </w:p>
    <w:p w14:paraId="1725AAD3"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Revised: </w:t>
      </w:r>
      <w:r w:rsidRPr="00C32243">
        <w:rPr>
          <w:rFonts w:ascii="Book Antiqua" w:eastAsia="Book Antiqua" w:hAnsi="Book Antiqua" w:cs="Book Antiqua"/>
          <w:color w:val="000000"/>
        </w:rPr>
        <w:t>June 19, 2021</w:t>
      </w:r>
    </w:p>
    <w:p w14:paraId="1B1721EB" w14:textId="6099221B" w:rsidR="00A77B3E" w:rsidRPr="00C32243" w:rsidRDefault="00C16214">
      <w:pPr>
        <w:spacing w:line="360" w:lineRule="auto"/>
        <w:jc w:val="both"/>
      </w:pPr>
      <w:r w:rsidRPr="00C32243">
        <w:rPr>
          <w:rFonts w:ascii="Book Antiqua" w:eastAsia="Book Antiqua" w:hAnsi="Book Antiqua" w:cs="Book Antiqua"/>
          <w:b/>
          <w:bCs/>
          <w:color w:val="000000"/>
        </w:rPr>
        <w:t xml:space="preserve">Accepted: </w:t>
      </w:r>
      <w:bookmarkStart w:id="0" w:name="OLE_LINK15"/>
      <w:bookmarkStart w:id="1" w:name="OLE_LINK33"/>
      <w:bookmarkStart w:id="2" w:name="OLE_LINK48"/>
      <w:r w:rsidR="000974F6" w:rsidRPr="00C32243">
        <w:rPr>
          <w:rFonts w:ascii="Book Antiqua" w:eastAsia="宋体" w:hAnsi="Book Antiqua" w:hint="eastAsia"/>
          <w:color w:val="000000" w:themeColor="text1"/>
        </w:rPr>
        <w:t>Se</w:t>
      </w:r>
      <w:r w:rsidR="000974F6" w:rsidRPr="00C32243">
        <w:rPr>
          <w:rFonts w:ascii="Book Antiqua" w:eastAsia="宋体" w:hAnsi="Book Antiqua"/>
          <w:color w:val="000000" w:themeColor="text1"/>
        </w:rPr>
        <w:t>ptember 3, 2021</w:t>
      </w:r>
      <w:bookmarkEnd w:id="0"/>
      <w:bookmarkEnd w:id="1"/>
      <w:bookmarkEnd w:id="2"/>
    </w:p>
    <w:p w14:paraId="617CEFDD" w14:textId="06A5D939" w:rsidR="00A77B3E" w:rsidRPr="00C32243" w:rsidRDefault="00C16214">
      <w:pPr>
        <w:spacing w:line="360" w:lineRule="auto"/>
        <w:jc w:val="both"/>
      </w:pPr>
      <w:r w:rsidRPr="00C32243">
        <w:rPr>
          <w:rFonts w:ascii="Book Antiqua" w:eastAsia="Book Antiqua" w:hAnsi="Book Antiqua" w:cs="Book Antiqua"/>
          <w:b/>
          <w:bCs/>
          <w:color w:val="000000"/>
        </w:rPr>
        <w:t xml:space="preserve">Published online: </w:t>
      </w:r>
      <w:r w:rsidR="00C32243" w:rsidRPr="00C32243">
        <w:rPr>
          <w:rFonts w:ascii="Book Antiqua" w:eastAsia="Book Antiqua" w:hAnsi="Book Antiqua" w:cs="Book Antiqua"/>
          <w:bCs/>
        </w:rPr>
        <w:t>October</w:t>
      </w:r>
      <w:r w:rsidR="00C32243" w:rsidRPr="00C32243">
        <w:rPr>
          <w:rFonts w:ascii="Book Antiqua" w:hAnsi="Book Antiqua" w:cs="Book Antiqua" w:hint="eastAsia"/>
          <w:bCs/>
          <w:lang w:eastAsia="zh-CN"/>
        </w:rPr>
        <w:t xml:space="preserve"> 15, 2021</w:t>
      </w:r>
    </w:p>
    <w:p w14:paraId="110AD3AB" w14:textId="77777777" w:rsidR="00A77B3E" w:rsidRPr="00C32243" w:rsidRDefault="00A77B3E">
      <w:pPr>
        <w:spacing w:line="360" w:lineRule="auto"/>
        <w:jc w:val="both"/>
        <w:sectPr w:rsidR="00A77B3E" w:rsidRPr="00C32243">
          <w:footerReference w:type="default" r:id="rId7"/>
          <w:pgSz w:w="12240" w:h="15840"/>
          <w:pgMar w:top="1440" w:right="1440" w:bottom="1440" w:left="1440" w:header="720" w:footer="720" w:gutter="0"/>
          <w:cols w:space="720"/>
          <w:docGrid w:linePitch="360"/>
        </w:sectPr>
      </w:pPr>
    </w:p>
    <w:p w14:paraId="67670D8D" w14:textId="77777777" w:rsidR="00A77B3E" w:rsidRPr="00C32243" w:rsidRDefault="00C16214">
      <w:pPr>
        <w:spacing w:line="360" w:lineRule="auto"/>
        <w:jc w:val="both"/>
      </w:pPr>
      <w:r w:rsidRPr="00C32243">
        <w:rPr>
          <w:rFonts w:ascii="Book Antiqua" w:eastAsia="Book Antiqua" w:hAnsi="Book Antiqua" w:cs="Book Antiqua"/>
          <w:b/>
          <w:color w:val="000000"/>
        </w:rPr>
        <w:lastRenderedPageBreak/>
        <w:t>Abstract</w:t>
      </w:r>
    </w:p>
    <w:p w14:paraId="777FD088" w14:textId="77777777" w:rsidR="00A77B3E" w:rsidRPr="00C32243" w:rsidRDefault="00C16214">
      <w:pPr>
        <w:spacing w:line="360" w:lineRule="auto"/>
        <w:jc w:val="both"/>
        <w:rPr>
          <w:lang w:eastAsia="zh-CN"/>
        </w:rPr>
      </w:pPr>
      <w:r w:rsidRPr="00C32243">
        <w:rPr>
          <w:rFonts w:ascii="Book Antiqua" w:eastAsia="Book Antiqua" w:hAnsi="Book Antiqua" w:cs="Book Antiqua"/>
          <w:color w:val="000000"/>
        </w:rPr>
        <w:t>Gallbladder cancer is a rare, aggressive malignancy that has a poor overall prognosis.</w:t>
      </w:r>
      <w:r w:rsidR="005C6BDE"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Effective treatment consists of early detection and surgical treatment. With the wide spread treatment of gallbladder disease with minimally invasive techniques, the rate of incidental gallbladder cancer has seen an equitable rise along with stage migration towards earlier disease. Although the treatment remains mostly surgical, newer modalities such as regional therapy as well as directed therapy based on molecular medicine has led to improved outcomes in patients with advanced disease. We aim to summarize the management of gallbladder cancer along with the newer developments in this formidable disease process.</w:t>
      </w:r>
    </w:p>
    <w:p w14:paraId="7D6FEA56" w14:textId="77777777" w:rsidR="00A77B3E" w:rsidRPr="00C32243" w:rsidRDefault="00A77B3E">
      <w:pPr>
        <w:spacing w:line="360" w:lineRule="auto"/>
        <w:jc w:val="both"/>
      </w:pPr>
    </w:p>
    <w:p w14:paraId="497DEC0A" w14:textId="77777777" w:rsidR="00A77B3E" w:rsidRPr="00C32243" w:rsidRDefault="00C16214">
      <w:pPr>
        <w:spacing w:line="360" w:lineRule="auto"/>
        <w:jc w:val="both"/>
        <w:rPr>
          <w:lang w:eastAsia="zh-CN"/>
        </w:rPr>
      </w:pPr>
      <w:r w:rsidRPr="00C32243">
        <w:rPr>
          <w:rFonts w:ascii="Book Antiqua" w:eastAsia="Book Antiqua" w:hAnsi="Book Antiqua" w:cs="Book Antiqua"/>
          <w:b/>
          <w:bCs/>
          <w:color w:val="000000"/>
          <w:szCs w:val="22"/>
        </w:rPr>
        <w:t xml:space="preserve">Key Words: </w:t>
      </w:r>
      <w:r w:rsidR="005C6BDE" w:rsidRPr="00C32243">
        <w:rPr>
          <w:rFonts w:ascii="Book Antiqua" w:hAnsi="Book Antiqua" w:cs="Book Antiqua" w:hint="eastAsia"/>
          <w:color w:val="000000"/>
          <w:shd w:val="clear" w:color="auto" w:fill="FFFFFF"/>
          <w:lang w:eastAsia="zh-CN"/>
        </w:rPr>
        <w:t>G</w:t>
      </w:r>
      <w:r w:rsidRPr="00C32243">
        <w:rPr>
          <w:rFonts w:ascii="Book Antiqua" w:eastAsia="Book Antiqua" w:hAnsi="Book Antiqua" w:cs="Book Antiqua"/>
          <w:color w:val="000000"/>
          <w:shd w:val="clear" w:color="auto" w:fill="FFFFFF"/>
        </w:rPr>
        <w:t>allbladder cancer</w:t>
      </w:r>
      <w:r w:rsidR="005C6B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r w:rsidR="005C6BDE" w:rsidRPr="00C32243">
        <w:rPr>
          <w:rFonts w:ascii="Book Antiqua" w:hAnsi="Book Antiqua" w:cs="Book Antiqua" w:hint="eastAsia"/>
          <w:color w:val="000000"/>
          <w:shd w:val="clear" w:color="auto" w:fill="FFFFFF"/>
          <w:lang w:eastAsia="zh-CN"/>
        </w:rPr>
        <w:t>R</w:t>
      </w:r>
      <w:r w:rsidRPr="00C32243">
        <w:rPr>
          <w:rFonts w:ascii="Book Antiqua" w:eastAsia="Book Antiqua" w:hAnsi="Book Antiqua" w:cs="Book Antiqua"/>
          <w:color w:val="000000"/>
          <w:shd w:val="clear" w:color="auto" w:fill="FFFFFF"/>
        </w:rPr>
        <w:t>adical cholecystectomy</w:t>
      </w:r>
      <w:r w:rsidR="005C6B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proofErr w:type="spellStart"/>
      <w:r w:rsidR="005C6BDE" w:rsidRPr="00C32243">
        <w:rPr>
          <w:rFonts w:ascii="Book Antiqua" w:hAnsi="Book Antiqua" w:cs="Book Antiqua" w:hint="eastAsia"/>
          <w:color w:val="000000"/>
          <w:shd w:val="clear" w:color="auto" w:fill="FFFFFF"/>
          <w:lang w:eastAsia="zh-CN"/>
        </w:rPr>
        <w:t>C</w:t>
      </w:r>
      <w:r w:rsidRPr="00C32243">
        <w:rPr>
          <w:rFonts w:ascii="Book Antiqua" w:eastAsia="Book Antiqua" w:hAnsi="Book Antiqua" w:cs="Book Antiqua"/>
          <w:color w:val="000000"/>
          <w:shd w:val="clear" w:color="auto" w:fill="FFFFFF"/>
        </w:rPr>
        <w:t>holangiocarcinoma</w:t>
      </w:r>
      <w:proofErr w:type="spellEnd"/>
      <w:r w:rsidR="005C6B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r w:rsidR="005C6BDE" w:rsidRPr="00C32243">
        <w:rPr>
          <w:rFonts w:ascii="Book Antiqua" w:hAnsi="Book Antiqua" w:cs="Book Antiqua" w:hint="eastAsia"/>
          <w:color w:val="000000"/>
          <w:shd w:val="clear" w:color="auto" w:fill="FFFFFF"/>
          <w:lang w:eastAsia="zh-CN"/>
        </w:rPr>
        <w:t>E</w:t>
      </w:r>
      <w:r w:rsidRPr="00C32243">
        <w:rPr>
          <w:rFonts w:ascii="Book Antiqua" w:eastAsia="Book Antiqua" w:hAnsi="Book Antiqua" w:cs="Book Antiqua"/>
          <w:color w:val="000000"/>
          <w:shd w:val="clear" w:color="auto" w:fill="FFFFFF"/>
        </w:rPr>
        <w:t>pidemiology</w:t>
      </w:r>
      <w:r w:rsidR="005C6BDE" w:rsidRPr="00C32243">
        <w:rPr>
          <w:rFonts w:ascii="Book Antiqua" w:hAnsi="Book Antiqua" w:cs="Book Antiqua" w:hint="eastAsia"/>
          <w:color w:val="000000"/>
          <w:shd w:val="clear" w:color="auto" w:fill="FFFFFF"/>
          <w:lang w:eastAsia="zh-CN"/>
        </w:rPr>
        <w:t>; G</w:t>
      </w:r>
      <w:r w:rsidR="005C6BDE" w:rsidRPr="00C32243">
        <w:rPr>
          <w:rFonts w:ascii="Book Antiqua" w:hAnsi="Book Antiqua" w:cs="Book Antiqua"/>
          <w:color w:val="000000"/>
          <w:shd w:val="clear" w:color="auto" w:fill="FFFFFF"/>
          <w:lang w:eastAsia="zh-CN"/>
        </w:rPr>
        <w:t>allbladder disease</w:t>
      </w:r>
    </w:p>
    <w:p w14:paraId="7ED50CC7" w14:textId="77777777" w:rsidR="00A77B3E" w:rsidRDefault="00A77B3E">
      <w:pPr>
        <w:spacing w:line="360" w:lineRule="auto"/>
        <w:jc w:val="both"/>
        <w:rPr>
          <w:lang w:eastAsia="zh-CN"/>
        </w:rPr>
      </w:pPr>
    </w:p>
    <w:p w14:paraId="3F79AEB0" w14:textId="77777777" w:rsidR="00EF79CF" w:rsidRPr="00026CB8" w:rsidRDefault="00EF79CF" w:rsidP="00EF79C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0E561A3" w14:textId="77777777" w:rsidR="00EF79CF" w:rsidRPr="00C32243" w:rsidRDefault="00EF79CF">
      <w:pPr>
        <w:spacing w:line="360" w:lineRule="auto"/>
        <w:jc w:val="both"/>
        <w:rPr>
          <w:lang w:eastAsia="zh-CN"/>
        </w:rPr>
      </w:pPr>
    </w:p>
    <w:p w14:paraId="3CD10BFA" w14:textId="5965EABF" w:rsidR="00EF79CF" w:rsidRDefault="0058640B">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Citation: </w:t>
      </w:r>
      <w:r w:rsidR="00C16214" w:rsidRPr="00C32243">
        <w:rPr>
          <w:rFonts w:ascii="Book Antiqua" w:eastAsia="Book Antiqua" w:hAnsi="Book Antiqua" w:cs="Book Antiqua"/>
          <w:color w:val="000000"/>
        </w:rPr>
        <w:t xml:space="preserve">Okumura K, </w:t>
      </w:r>
      <w:proofErr w:type="spellStart"/>
      <w:r w:rsidR="00C16214" w:rsidRPr="00C32243">
        <w:rPr>
          <w:rFonts w:ascii="Book Antiqua" w:eastAsia="Book Antiqua" w:hAnsi="Book Antiqua" w:cs="Book Antiqua"/>
          <w:color w:val="000000"/>
        </w:rPr>
        <w:t>Gogna</w:t>
      </w:r>
      <w:proofErr w:type="spellEnd"/>
      <w:r w:rsidR="00C16214" w:rsidRPr="00C32243">
        <w:rPr>
          <w:rFonts w:ascii="Book Antiqua" w:eastAsia="Book Antiqua" w:hAnsi="Book Antiqua" w:cs="Book Antiqua"/>
          <w:color w:val="000000"/>
        </w:rPr>
        <w:t xml:space="preserve"> S, </w:t>
      </w:r>
      <w:proofErr w:type="spellStart"/>
      <w:r w:rsidR="00C16214" w:rsidRPr="00C32243">
        <w:rPr>
          <w:rFonts w:ascii="Book Antiqua" w:eastAsia="Book Antiqua" w:hAnsi="Book Antiqua" w:cs="Book Antiqua"/>
          <w:color w:val="000000"/>
        </w:rPr>
        <w:t>Gachabayov</w:t>
      </w:r>
      <w:proofErr w:type="spellEnd"/>
      <w:r w:rsidR="00C16214" w:rsidRPr="00C32243">
        <w:rPr>
          <w:rFonts w:ascii="Book Antiqua" w:eastAsia="Book Antiqua" w:hAnsi="Book Antiqua" w:cs="Book Antiqua"/>
          <w:color w:val="000000"/>
        </w:rPr>
        <w:t xml:space="preserve"> M, </w:t>
      </w:r>
      <w:proofErr w:type="spellStart"/>
      <w:r w:rsidR="00C16214" w:rsidRPr="00C32243">
        <w:rPr>
          <w:rFonts w:ascii="Book Antiqua" w:eastAsia="Book Antiqua" w:hAnsi="Book Antiqua" w:cs="Book Antiqua"/>
          <w:color w:val="000000"/>
        </w:rPr>
        <w:t>Felsenreich</w:t>
      </w:r>
      <w:proofErr w:type="spellEnd"/>
      <w:r w:rsidR="00C16214" w:rsidRPr="00C32243">
        <w:rPr>
          <w:rFonts w:ascii="Book Antiqua" w:eastAsia="Book Antiqua" w:hAnsi="Book Antiqua" w:cs="Book Antiqua"/>
          <w:color w:val="000000"/>
        </w:rPr>
        <w:t xml:space="preserve"> DM, </w:t>
      </w:r>
      <w:proofErr w:type="spellStart"/>
      <w:r w:rsidR="00C16214" w:rsidRPr="00C32243">
        <w:rPr>
          <w:rFonts w:ascii="Book Antiqua" w:eastAsia="Book Antiqua" w:hAnsi="Book Antiqua" w:cs="Book Antiqua"/>
          <w:color w:val="000000"/>
        </w:rPr>
        <w:t>McGuirk</w:t>
      </w:r>
      <w:proofErr w:type="spellEnd"/>
      <w:r w:rsidR="00C16214" w:rsidRPr="00C32243">
        <w:rPr>
          <w:rFonts w:ascii="Book Antiqua" w:eastAsia="Book Antiqua" w:hAnsi="Book Antiqua" w:cs="Book Antiqua"/>
          <w:color w:val="000000"/>
        </w:rPr>
        <w:t xml:space="preserve"> M, Rojas A, Quintero L, </w:t>
      </w:r>
      <w:proofErr w:type="spellStart"/>
      <w:r w:rsidR="00C16214" w:rsidRPr="00C32243">
        <w:rPr>
          <w:rFonts w:ascii="Book Antiqua" w:eastAsia="Book Antiqua" w:hAnsi="Book Antiqua" w:cs="Book Antiqua"/>
          <w:color w:val="000000"/>
        </w:rPr>
        <w:t>Seshadri</w:t>
      </w:r>
      <w:proofErr w:type="spellEnd"/>
      <w:r w:rsidR="00C16214" w:rsidRPr="00C32243">
        <w:rPr>
          <w:rFonts w:ascii="Book Antiqua" w:eastAsia="Book Antiqua" w:hAnsi="Book Antiqua" w:cs="Book Antiqua"/>
          <w:color w:val="000000"/>
        </w:rPr>
        <w:t xml:space="preserve"> R, </w:t>
      </w:r>
      <w:proofErr w:type="spellStart"/>
      <w:r w:rsidR="00C16214" w:rsidRPr="00C32243">
        <w:rPr>
          <w:rFonts w:ascii="Book Antiqua" w:eastAsia="Book Antiqua" w:hAnsi="Book Antiqua" w:cs="Book Antiqua"/>
          <w:color w:val="000000"/>
        </w:rPr>
        <w:t>Gu</w:t>
      </w:r>
      <w:proofErr w:type="spellEnd"/>
      <w:r w:rsidR="00C16214" w:rsidRPr="00C32243">
        <w:rPr>
          <w:rFonts w:ascii="Book Antiqua" w:eastAsia="Book Antiqua" w:hAnsi="Book Antiqua" w:cs="Book Antiqua"/>
          <w:color w:val="000000"/>
        </w:rPr>
        <w:t xml:space="preserve"> K, Dong XD. Gallbladder cancer: Historical treatment and new management options. </w:t>
      </w:r>
      <w:r w:rsidR="00C16214" w:rsidRPr="00C32243">
        <w:rPr>
          <w:rFonts w:ascii="Book Antiqua" w:eastAsia="Book Antiqua" w:hAnsi="Book Antiqua" w:cs="Book Antiqua"/>
          <w:i/>
          <w:iCs/>
          <w:color w:val="000000"/>
        </w:rPr>
        <w:t xml:space="preserve">World J </w:t>
      </w:r>
      <w:proofErr w:type="spellStart"/>
      <w:r w:rsidR="00C16214" w:rsidRPr="00C32243">
        <w:rPr>
          <w:rFonts w:ascii="Book Antiqua" w:eastAsia="Book Antiqua" w:hAnsi="Book Antiqua" w:cs="Book Antiqua"/>
          <w:i/>
          <w:iCs/>
          <w:color w:val="000000"/>
        </w:rPr>
        <w:t>Gastrointest</w:t>
      </w:r>
      <w:proofErr w:type="spellEnd"/>
      <w:r w:rsidR="00C16214" w:rsidRPr="00C32243">
        <w:rPr>
          <w:rFonts w:ascii="Book Antiqua" w:eastAsia="Book Antiqua" w:hAnsi="Book Antiqua" w:cs="Book Antiqua"/>
          <w:i/>
          <w:iCs/>
          <w:color w:val="000000"/>
        </w:rPr>
        <w:t xml:space="preserve"> </w:t>
      </w:r>
      <w:proofErr w:type="spellStart"/>
      <w:r w:rsidR="00C16214" w:rsidRPr="00C32243">
        <w:rPr>
          <w:rFonts w:ascii="Book Antiqua" w:eastAsia="Book Antiqua" w:hAnsi="Book Antiqua" w:cs="Book Antiqua"/>
          <w:i/>
          <w:iCs/>
          <w:color w:val="000000"/>
        </w:rPr>
        <w:t>Oncol</w:t>
      </w:r>
      <w:proofErr w:type="spellEnd"/>
      <w:r w:rsidR="00C16214" w:rsidRPr="00C32243">
        <w:rPr>
          <w:rFonts w:ascii="Book Antiqua" w:eastAsia="Book Antiqua" w:hAnsi="Book Antiqua" w:cs="Book Antiqua"/>
          <w:color w:val="000000"/>
        </w:rPr>
        <w:t xml:space="preserve"> </w:t>
      </w:r>
      <w:r w:rsidR="00F01EDD" w:rsidRPr="00C32243">
        <w:rPr>
          <w:rFonts w:ascii="Book Antiqua" w:eastAsia="Book Antiqua" w:hAnsi="Book Antiqua" w:cs="Book Antiqua"/>
        </w:rPr>
        <w:t>2021; 13(</w:t>
      </w:r>
      <w:r w:rsidR="00F01EDD" w:rsidRPr="00C32243">
        <w:rPr>
          <w:rFonts w:ascii="Book Antiqua" w:hAnsi="Book Antiqua" w:cs="Book Antiqua" w:hint="eastAsia"/>
          <w:lang w:eastAsia="zh-CN"/>
        </w:rPr>
        <w:t>10</w:t>
      </w:r>
      <w:r w:rsidR="00F01EDD" w:rsidRPr="00C32243">
        <w:rPr>
          <w:rFonts w:ascii="Book Antiqua" w:eastAsia="Book Antiqua" w:hAnsi="Book Antiqua" w:cs="Book Antiqua"/>
        </w:rPr>
        <w:t xml:space="preserve">): </w:t>
      </w:r>
      <w:r w:rsidR="00173A8A">
        <w:rPr>
          <w:rFonts w:ascii="Book Antiqua" w:hAnsi="Book Antiqua" w:cs="Book Antiqua" w:hint="eastAsia"/>
          <w:lang w:eastAsia="zh-CN"/>
        </w:rPr>
        <w:t>1317</w:t>
      </w:r>
      <w:r w:rsidR="00F01EDD" w:rsidRPr="00C32243">
        <w:rPr>
          <w:rFonts w:ascii="Book Antiqua" w:eastAsia="Book Antiqua" w:hAnsi="Book Antiqua" w:cs="Book Antiqua"/>
        </w:rPr>
        <w:t>-</w:t>
      </w:r>
      <w:r w:rsidR="002162AA">
        <w:rPr>
          <w:rFonts w:ascii="Book Antiqua" w:hAnsi="Book Antiqua" w:cs="Book Antiqua" w:hint="eastAsia"/>
          <w:lang w:eastAsia="zh-CN"/>
        </w:rPr>
        <w:t>1335</w:t>
      </w:r>
    </w:p>
    <w:p w14:paraId="3121D023" w14:textId="44F5E4AB" w:rsidR="00EF79CF" w:rsidRDefault="00F01EDD">
      <w:pPr>
        <w:spacing w:line="360" w:lineRule="auto"/>
        <w:jc w:val="both"/>
        <w:rPr>
          <w:rFonts w:ascii="Book Antiqua" w:hAnsi="Book Antiqua" w:cs="Book Antiqua"/>
          <w:lang w:eastAsia="zh-CN"/>
        </w:rPr>
      </w:pPr>
      <w:r w:rsidRPr="00EF79CF">
        <w:rPr>
          <w:rFonts w:ascii="Book Antiqua" w:eastAsia="Book Antiqua" w:hAnsi="Book Antiqua" w:cs="Book Antiqua"/>
          <w:b/>
        </w:rPr>
        <w:t xml:space="preserve">URL: </w:t>
      </w:r>
      <w:r w:rsidRPr="00C32243">
        <w:rPr>
          <w:rFonts w:ascii="Book Antiqua" w:eastAsia="Book Antiqua" w:hAnsi="Book Antiqua" w:cs="Book Antiqua"/>
        </w:rPr>
        <w:t>https://www.wjgnet.com/1948-5204/full/v13/i</w:t>
      </w:r>
      <w:r w:rsidRPr="00C32243">
        <w:rPr>
          <w:rFonts w:ascii="Book Antiqua" w:hAnsi="Book Antiqua" w:cs="Book Antiqua" w:hint="eastAsia"/>
          <w:lang w:eastAsia="zh-CN"/>
        </w:rPr>
        <w:t>10</w:t>
      </w:r>
      <w:r w:rsidRPr="00C32243">
        <w:rPr>
          <w:rFonts w:ascii="Book Antiqua" w:eastAsia="Book Antiqua" w:hAnsi="Book Antiqua" w:cs="Book Antiqua"/>
        </w:rPr>
        <w:t>/</w:t>
      </w:r>
      <w:r w:rsidR="00173A8A">
        <w:rPr>
          <w:rFonts w:ascii="Book Antiqua" w:hAnsi="Book Antiqua" w:cs="Book Antiqua" w:hint="eastAsia"/>
          <w:lang w:eastAsia="zh-CN"/>
        </w:rPr>
        <w:t>1317</w:t>
      </w:r>
      <w:r w:rsidRPr="00C32243">
        <w:rPr>
          <w:rFonts w:ascii="Book Antiqua" w:eastAsia="Book Antiqua" w:hAnsi="Book Antiqua" w:cs="Book Antiqua"/>
        </w:rPr>
        <w:t>.htm</w:t>
      </w:r>
    </w:p>
    <w:p w14:paraId="4E5823A1" w14:textId="23D777F7" w:rsidR="00A77B3E" w:rsidRPr="00C32243" w:rsidRDefault="00F01EDD">
      <w:pPr>
        <w:spacing w:line="360" w:lineRule="auto"/>
        <w:jc w:val="both"/>
      </w:pPr>
      <w:r w:rsidRPr="00EF79CF">
        <w:rPr>
          <w:rFonts w:ascii="Book Antiqua" w:eastAsia="Book Antiqua" w:hAnsi="Book Antiqua" w:cs="Book Antiqua"/>
          <w:b/>
        </w:rPr>
        <w:t xml:space="preserve">DOI: </w:t>
      </w:r>
      <w:r w:rsidRPr="00C32243">
        <w:rPr>
          <w:rFonts w:ascii="Book Antiqua" w:eastAsia="Book Antiqua" w:hAnsi="Book Antiqua" w:cs="Book Antiqua"/>
        </w:rPr>
        <w:t>https://dx.doi.org/10.4251/wjgo.v13.i</w:t>
      </w:r>
      <w:r w:rsidRPr="00C32243">
        <w:rPr>
          <w:rFonts w:ascii="Book Antiqua" w:hAnsi="Book Antiqua" w:cs="Book Antiqua" w:hint="eastAsia"/>
          <w:lang w:eastAsia="zh-CN"/>
        </w:rPr>
        <w:t>10</w:t>
      </w:r>
      <w:r w:rsidRPr="00C32243">
        <w:rPr>
          <w:rFonts w:ascii="Book Antiqua" w:eastAsia="Book Antiqua" w:hAnsi="Book Antiqua" w:cs="Book Antiqua"/>
        </w:rPr>
        <w:t>.</w:t>
      </w:r>
      <w:r w:rsidR="00173A8A">
        <w:rPr>
          <w:rFonts w:ascii="Book Antiqua" w:hAnsi="Book Antiqua" w:cs="Book Antiqua" w:hint="eastAsia"/>
          <w:lang w:eastAsia="zh-CN"/>
        </w:rPr>
        <w:t>1317</w:t>
      </w:r>
    </w:p>
    <w:p w14:paraId="265BC2B6" w14:textId="77777777" w:rsidR="00A77B3E" w:rsidRPr="00C32243" w:rsidRDefault="00A77B3E">
      <w:pPr>
        <w:spacing w:line="360" w:lineRule="auto"/>
        <w:jc w:val="both"/>
      </w:pPr>
    </w:p>
    <w:p w14:paraId="29499730"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Core Tip: </w:t>
      </w:r>
      <w:r w:rsidRPr="00C32243">
        <w:rPr>
          <w:rFonts w:ascii="Book Antiqua" w:eastAsia="Book Antiqua" w:hAnsi="Book Antiqua" w:cs="Book Antiqua"/>
          <w:color w:val="000000"/>
        </w:rPr>
        <w:t>Gallbladder cancer is a rare, aggressive malignancy that has an overall poor prognosis.</w:t>
      </w:r>
      <w:r w:rsidR="005C6BDE"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Effective treatment consists of early detection and surgical treatment. With the wide spread treatment of gallbladder disease with minimally invasive techniques, the rate of incidental gallbladder cancer has seen an equitable rise along with stage migration towards earlier disease. Although the treatment remains mostly surgical, </w:t>
      </w:r>
      <w:r w:rsidRPr="00C32243">
        <w:rPr>
          <w:rFonts w:ascii="Book Antiqua" w:eastAsia="Book Antiqua" w:hAnsi="Book Antiqua" w:cs="Book Antiqua"/>
          <w:color w:val="000000"/>
        </w:rPr>
        <w:lastRenderedPageBreak/>
        <w:t>newer modalities such as regional therapy as well as directed therapy based on molecular medicine has led to improved outcomes in patients with advanced disease.</w:t>
      </w:r>
    </w:p>
    <w:p w14:paraId="0739C277" w14:textId="77777777" w:rsidR="00A77B3E" w:rsidRPr="00C32243" w:rsidRDefault="00B37818">
      <w:pPr>
        <w:spacing w:line="360" w:lineRule="auto"/>
        <w:jc w:val="both"/>
      </w:pPr>
      <w:r w:rsidRPr="00C32243">
        <w:br w:type="page"/>
      </w:r>
      <w:r w:rsidR="00C16214" w:rsidRPr="00C32243">
        <w:rPr>
          <w:rFonts w:ascii="Book Antiqua" w:eastAsia="Book Antiqua" w:hAnsi="Book Antiqua" w:cs="Book Antiqua"/>
          <w:b/>
          <w:caps/>
          <w:color w:val="000000"/>
          <w:u w:val="single"/>
        </w:rPr>
        <w:lastRenderedPageBreak/>
        <w:t>INTRODUCTION</w:t>
      </w:r>
    </w:p>
    <w:p w14:paraId="4DE60148" w14:textId="77777777" w:rsidR="00A77B3E" w:rsidRPr="00C32243" w:rsidRDefault="00C16214" w:rsidP="005C6BDE">
      <w:pPr>
        <w:spacing w:line="360" w:lineRule="auto"/>
        <w:jc w:val="both"/>
        <w:rPr>
          <w:lang w:eastAsia="zh-CN"/>
        </w:rPr>
      </w:pPr>
      <w:r w:rsidRPr="00C32243">
        <w:rPr>
          <w:rFonts w:ascii="Book Antiqua" w:eastAsia="Book Antiqua" w:hAnsi="Book Antiqua" w:cs="Book Antiqua"/>
          <w:color w:val="000000"/>
        </w:rPr>
        <w:t xml:space="preserve">Gallbladder cancer (GBC) is an uncommon malignancy </w:t>
      </w:r>
      <w:r w:rsidR="00B37818" w:rsidRPr="00C32243">
        <w:rPr>
          <w:rFonts w:ascii="Book Antiqua" w:eastAsia="Book Antiqua" w:hAnsi="Book Antiqua" w:cs="Book Antiqua"/>
          <w:color w:val="000000"/>
        </w:rPr>
        <w:t>(1.2%) accounting for about 220</w:t>
      </w:r>
      <w:r w:rsidRPr="00C32243">
        <w:rPr>
          <w:rFonts w:ascii="Book Antiqua" w:eastAsia="Book Antiqua" w:hAnsi="Book Antiqua" w:cs="Book Antiqua"/>
          <w:color w:val="000000"/>
        </w:rPr>
        <w:t>000 cases worldwide in 2018</w:t>
      </w:r>
      <w:r w:rsidRPr="00C32243">
        <w:rPr>
          <w:rFonts w:ascii="Book Antiqua" w:eastAsia="Book Antiqua" w:hAnsi="Book Antiqua" w:cs="Book Antiqua"/>
          <w:color w:val="000000"/>
          <w:szCs w:val="30"/>
          <w:vertAlign w:val="superscript"/>
        </w:rPr>
        <w:t>[1]</w:t>
      </w:r>
      <w:r w:rsidRPr="00C32243">
        <w:rPr>
          <w:rFonts w:ascii="Book Antiqua" w:eastAsia="Book Antiqua" w:hAnsi="Book Antiqua" w:cs="Book Antiqua"/>
          <w:color w:val="000000"/>
        </w:rPr>
        <w:t>. Although the incidence of the malignancy is low, there is significant geographic variability with cases concentrated in Latin America such as Bolivia and Peru, and S</w:t>
      </w:r>
      <w:r w:rsidR="00B37818" w:rsidRPr="00C32243">
        <w:rPr>
          <w:rFonts w:ascii="Book Antiqua" w:eastAsia="Book Antiqua" w:hAnsi="Book Antiqua" w:cs="Book Antiqua"/>
          <w:color w:val="000000"/>
        </w:rPr>
        <w:t>outheast Asia such as Thailand.</w:t>
      </w:r>
      <w:r w:rsidR="00B37818"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It is also the only gastrointestinal malignancy that is more common in women than </w:t>
      </w:r>
      <w:proofErr w:type="gramStart"/>
      <w:r w:rsidRPr="00C32243">
        <w:rPr>
          <w:rFonts w:ascii="Book Antiqua" w:eastAsia="Book Antiqua" w:hAnsi="Book Antiqua" w:cs="Book Antiqua"/>
          <w:color w:val="000000"/>
        </w:rPr>
        <w:t>men</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w:t>
      </w:r>
      <w:r w:rsidRPr="00C32243">
        <w:rPr>
          <w:rFonts w:ascii="Book Antiqua" w:eastAsia="Book Antiqua" w:hAnsi="Book Antiqua" w:cs="Book Antiqua"/>
          <w:color w:val="000000"/>
        </w:rPr>
        <w:t>. Being the most common biliary tract malignancy, it accounts for 1.7% of all cancer mortalities reflecting the poor prognosis associated with this diagnosis. Adenocarcinoma of the gallbladder is also significant from management standpoint due to the technical challenges in surgical treatment as well as lack of significant breakthroughs in adjuvant therapies.</w:t>
      </w:r>
    </w:p>
    <w:p w14:paraId="0BCC0DE3" w14:textId="77777777" w:rsidR="00A77B3E" w:rsidRPr="00C32243" w:rsidRDefault="00C16214" w:rsidP="00B37818">
      <w:pPr>
        <w:spacing w:line="360" w:lineRule="auto"/>
        <w:ind w:firstLineChars="100" w:firstLine="240"/>
        <w:jc w:val="both"/>
      </w:pPr>
      <w:r w:rsidRPr="00C32243">
        <w:rPr>
          <w:rFonts w:ascii="Book Antiqua" w:eastAsia="Book Antiqua" w:hAnsi="Book Antiqua" w:cs="Book Antiqua"/>
          <w:color w:val="000000"/>
        </w:rPr>
        <w:t>In this review, we will examine the causes of GBC along with new innovative treatments in the management of GBC. The various genetic predispositions are examined in detail in terms of their particular risks.</w:t>
      </w:r>
    </w:p>
    <w:p w14:paraId="2E3D7211" w14:textId="77777777" w:rsidR="00A77B3E" w:rsidRPr="00C32243" w:rsidRDefault="00A77B3E" w:rsidP="00B37818">
      <w:pPr>
        <w:spacing w:line="360" w:lineRule="auto"/>
        <w:jc w:val="both"/>
        <w:rPr>
          <w:lang w:eastAsia="zh-CN"/>
        </w:rPr>
      </w:pPr>
    </w:p>
    <w:p w14:paraId="064DBD49" w14:textId="77777777" w:rsidR="00A77B3E" w:rsidRPr="00C32243" w:rsidRDefault="00C16214">
      <w:pPr>
        <w:spacing w:line="360" w:lineRule="auto"/>
        <w:jc w:val="both"/>
        <w:rPr>
          <w:u w:val="single"/>
        </w:rPr>
      </w:pPr>
      <w:r w:rsidRPr="00C32243">
        <w:rPr>
          <w:rFonts w:ascii="Book Antiqua" w:eastAsia="Book Antiqua" w:hAnsi="Book Antiqua" w:cs="Book Antiqua"/>
          <w:b/>
          <w:bCs/>
          <w:color w:val="000000"/>
          <w:u w:val="single"/>
        </w:rPr>
        <w:t xml:space="preserve">NOMENCLATURE, ETIOLOGY, BIOLOGY, AND INCIDENCE OF </w:t>
      </w:r>
      <w:r w:rsidR="00B37818" w:rsidRPr="00C32243">
        <w:rPr>
          <w:rFonts w:ascii="Book Antiqua" w:eastAsia="Book Antiqua" w:hAnsi="Book Antiqua" w:cs="Book Antiqua"/>
          <w:b/>
          <w:bCs/>
          <w:color w:val="000000"/>
          <w:u w:val="single"/>
        </w:rPr>
        <w:t>GBC</w:t>
      </w:r>
    </w:p>
    <w:p w14:paraId="6F635B74" w14:textId="77777777" w:rsidR="00A77B3E" w:rsidRPr="00C32243" w:rsidRDefault="00B37818" w:rsidP="00B37818">
      <w:pPr>
        <w:spacing w:line="360" w:lineRule="auto"/>
        <w:jc w:val="both"/>
      </w:pPr>
      <w:r w:rsidRPr="00C32243">
        <w:rPr>
          <w:rFonts w:ascii="Book Antiqua" w:eastAsia="Book Antiqua" w:hAnsi="Book Antiqua" w:cs="Book Antiqua"/>
          <w:color w:val="000000"/>
        </w:rPr>
        <w:t>GBC</w:t>
      </w:r>
      <w:r w:rsidR="00C16214" w:rsidRPr="00C32243">
        <w:rPr>
          <w:rFonts w:ascii="Book Antiqua" w:eastAsia="Book Antiqua" w:hAnsi="Book Antiqua" w:cs="Book Antiqua"/>
          <w:color w:val="000000"/>
        </w:rPr>
        <w:t xml:space="preserve"> is a rare disease with a worldwide incidence of 2/100000 </w:t>
      </w:r>
      <w:proofErr w:type="gramStart"/>
      <w:r w:rsidR="00C16214" w:rsidRPr="00C32243">
        <w:rPr>
          <w:rFonts w:ascii="Book Antiqua" w:eastAsia="Book Antiqua" w:hAnsi="Book Antiqua" w:cs="Book Antiqua"/>
          <w:color w:val="000000"/>
        </w:rPr>
        <w:t>individuals</w:t>
      </w:r>
      <w:r w:rsidR="00C16214" w:rsidRPr="00C32243">
        <w:rPr>
          <w:rFonts w:ascii="Book Antiqua" w:eastAsia="Book Antiqua" w:hAnsi="Book Antiqua" w:cs="Book Antiqua"/>
          <w:color w:val="000000"/>
          <w:szCs w:val="30"/>
          <w:vertAlign w:val="superscript"/>
        </w:rPr>
        <w:t>[</w:t>
      </w:r>
      <w:proofErr w:type="gramEnd"/>
      <w:r w:rsidR="00C16214" w:rsidRPr="00C32243">
        <w:rPr>
          <w:rFonts w:ascii="Book Antiqua" w:eastAsia="Book Antiqua" w:hAnsi="Book Antiqua" w:cs="Book Antiqua"/>
          <w:color w:val="000000"/>
          <w:szCs w:val="30"/>
          <w:vertAlign w:val="superscript"/>
        </w:rPr>
        <w:t>2]</w:t>
      </w:r>
      <w:r w:rsidR="00C16214" w:rsidRPr="00C32243">
        <w:rPr>
          <w:rFonts w:ascii="Book Antiqua" w:eastAsia="Book Antiqua" w:hAnsi="Book Antiqua" w:cs="Book Antiqua"/>
          <w:color w:val="000000"/>
        </w:rPr>
        <w:t>, and females are 2-3 times more likely to develop this disease than males</w:t>
      </w:r>
      <w:r w:rsidR="00C16214" w:rsidRPr="00C32243">
        <w:rPr>
          <w:rFonts w:ascii="Book Antiqua" w:eastAsia="Book Antiqua" w:hAnsi="Book Antiqua" w:cs="Book Antiqua"/>
          <w:color w:val="000000"/>
          <w:szCs w:val="30"/>
          <w:vertAlign w:val="superscript"/>
        </w:rPr>
        <w:t>[3]</w:t>
      </w:r>
      <w:r w:rsidR="00C16214" w:rsidRPr="00C32243">
        <w:rPr>
          <w:rFonts w:ascii="Book Antiqua" w:eastAsia="Book Antiqua" w:hAnsi="Book Antiqua" w:cs="Book Antiqua"/>
          <w:color w:val="000000"/>
        </w:rPr>
        <w:t>. While GBC is a very rare disease in western countries, the numbers are particularly high in some regions of the world (</w:t>
      </w:r>
      <w:r w:rsidR="00C16214" w:rsidRPr="00C32243">
        <w:rPr>
          <w:rFonts w:ascii="Book Antiqua" w:eastAsia="Book Antiqua" w:hAnsi="Book Antiqua" w:cs="Book Antiqua"/>
          <w:i/>
          <w:color w:val="000000"/>
        </w:rPr>
        <w:t>e.g.</w:t>
      </w:r>
      <w:r w:rsidR="00C16214" w:rsidRPr="00C32243">
        <w:rPr>
          <w:rFonts w:ascii="Book Antiqua" w:eastAsia="Book Antiqua" w:hAnsi="Book Antiqua" w:cs="Book Antiqua"/>
          <w:color w:val="000000"/>
        </w:rPr>
        <w:t xml:space="preserve">, South America, Eastern Europe, India, Pakistan, </w:t>
      </w:r>
      <w:r w:rsidR="00C16214" w:rsidRPr="00C32243">
        <w:rPr>
          <w:rFonts w:ascii="Book Antiqua" w:eastAsia="Book Antiqua" w:hAnsi="Book Antiqua" w:cs="Book Antiqua"/>
          <w:i/>
          <w:iCs/>
          <w:color w:val="000000"/>
        </w:rPr>
        <w:t>etc.</w:t>
      </w:r>
      <w:r w:rsidR="00C16214" w:rsidRPr="00C32243">
        <w:rPr>
          <w:rFonts w:ascii="Book Antiqua" w:eastAsia="Book Antiqua" w:hAnsi="Book Antiqua" w:cs="Book Antiqua"/>
          <w:color w:val="000000"/>
        </w:rPr>
        <w:t xml:space="preserve">). Overall, GBC is the fifth most common cancer of the gastrointestinal </w:t>
      </w:r>
      <w:proofErr w:type="gramStart"/>
      <w:r w:rsidR="00C16214" w:rsidRPr="00C32243">
        <w:rPr>
          <w:rFonts w:ascii="Book Antiqua" w:eastAsia="Book Antiqua" w:hAnsi="Book Antiqua" w:cs="Book Antiqua"/>
          <w:color w:val="000000"/>
        </w:rPr>
        <w:t>tract</w:t>
      </w:r>
      <w:r w:rsidR="00C16214" w:rsidRPr="00C32243">
        <w:rPr>
          <w:rFonts w:ascii="Book Antiqua" w:eastAsia="Book Antiqua" w:hAnsi="Book Antiqua" w:cs="Book Antiqua"/>
          <w:color w:val="000000"/>
          <w:szCs w:val="30"/>
          <w:vertAlign w:val="superscript"/>
        </w:rPr>
        <w:t>[</w:t>
      </w:r>
      <w:proofErr w:type="gramEnd"/>
      <w:r w:rsidR="00C16214" w:rsidRPr="00C32243">
        <w:rPr>
          <w:rFonts w:ascii="Book Antiqua" w:eastAsia="Book Antiqua" w:hAnsi="Book Antiqua" w:cs="Book Antiqua"/>
          <w:color w:val="000000"/>
          <w:szCs w:val="30"/>
          <w:vertAlign w:val="superscript"/>
        </w:rPr>
        <w:t>2]</w:t>
      </w:r>
      <w:r w:rsidR="00C16214" w:rsidRPr="00C32243">
        <w:rPr>
          <w:rFonts w:ascii="Book Antiqua" w:eastAsia="Book Antiqua" w:hAnsi="Book Antiqua" w:cs="Book Antiqua"/>
          <w:color w:val="000000"/>
        </w:rPr>
        <w:t>.</w:t>
      </w:r>
    </w:p>
    <w:p w14:paraId="51B86B59" w14:textId="77777777" w:rsidR="00A77B3E" w:rsidRPr="00C32243" w:rsidRDefault="00C16214" w:rsidP="00B37818">
      <w:pPr>
        <w:spacing w:line="360" w:lineRule="auto"/>
        <w:ind w:firstLineChars="100" w:firstLine="240"/>
        <w:jc w:val="both"/>
      </w:pPr>
      <w:r w:rsidRPr="00C32243">
        <w:rPr>
          <w:rFonts w:ascii="Book Antiqua" w:eastAsia="Book Antiqua" w:hAnsi="Book Antiqua" w:cs="Book Antiqua"/>
          <w:color w:val="000000"/>
        </w:rPr>
        <w:t xml:space="preserve">GBC as well as </w:t>
      </w:r>
      <w:proofErr w:type="spellStart"/>
      <w:r w:rsidRPr="00C32243">
        <w:rPr>
          <w:rFonts w:ascii="Book Antiqua" w:eastAsia="Book Antiqua" w:hAnsi="Book Antiqua" w:cs="Book Antiqua"/>
          <w:color w:val="000000"/>
        </w:rPr>
        <w:t>cholangiocarcinoma</w:t>
      </w:r>
      <w:proofErr w:type="spellEnd"/>
      <w:r w:rsidRPr="00C32243">
        <w:rPr>
          <w:rFonts w:ascii="Book Antiqua" w:eastAsia="Book Antiqua" w:hAnsi="Book Antiqua" w:cs="Book Antiqua"/>
          <w:color w:val="000000"/>
        </w:rPr>
        <w:t xml:space="preserve"> (CCA) are both different types of biliary tract cancer, which includes all tumors originating from the biliary tract epithelium. GBC is the most common biliary tract cancer (equaling 80</w:t>
      </w:r>
      <w:r w:rsidR="00B37818"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 xml:space="preserve">-90% of all biliary tract cancers), followed by </w:t>
      </w:r>
      <w:proofErr w:type="gramStart"/>
      <w:r w:rsidRPr="00C32243">
        <w:rPr>
          <w:rFonts w:ascii="Book Antiqua" w:eastAsia="Book Antiqua" w:hAnsi="Book Antiqua" w:cs="Book Antiqua"/>
          <w:color w:val="000000"/>
        </w:rPr>
        <w:t>CCA</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4]</w:t>
      </w:r>
      <w:r w:rsidRPr="00C32243">
        <w:rPr>
          <w:rFonts w:ascii="Book Antiqua" w:eastAsia="Book Antiqua" w:hAnsi="Book Antiqua" w:cs="Book Antiqua"/>
          <w:color w:val="000000"/>
        </w:rPr>
        <w:t xml:space="preserve">. CCA can be categorized by its anatomical origin into intra- and </w:t>
      </w:r>
      <w:proofErr w:type="spellStart"/>
      <w:r w:rsidRPr="00C32243">
        <w:rPr>
          <w:rFonts w:ascii="Book Antiqua" w:eastAsia="Book Antiqua" w:hAnsi="Book Antiqua" w:cs="Book Antiqua"/>
          <w:color w:val="000000"/>
        </w:rPr>
        <w:t>extrahepatic</w:t>
      </w:r>
      <w:proofErr w:type="spellEnd"/>
      <w:r w:rsidRPr="00C32243">
        <w:rPr>
          <w:rFonts w:ascii="Book Antiqua" w:eastAsia="Book Antiqua" w:hAnsi="Book Antiqua" w:cs="Book Antiqua"/>
          <w:color w:val="000000"/>
        </w:rPr>
        <w:t xml:space="preserve"> CCA. Special types of </w:t>
      </w:r>
      <w:proofErr w:type="spellStart"/>
      <w:r w:rsidRPr="00C32243">
        <w:rPr>
          <w:rFonts w:ascii="Book Antiqua" w:eastAsia="Book Antiqua" w:hAnsi="Book Antiqua" w:cs="Book Antiqua"/>
          <w:color w:val="000000"/>
        </w:rPr>
        <w:t>extrahepatic</w:t>
      </w:r>
      <w:proofErr w:type="spellEnd"/>
      <w:r w:rsidRPr="00C32243">
        <w:rPr>
          <w:rFonts w:ascii="Book Antiqua" w:eastAsia="Book Antiqua" w:hAnsi="Book Antiqua" w:cs="Book Antiqua"/>
          <w:color w:val="000000"/>
        </w:rPr>
        <w:t xml:space="preserve"> CCA are the </w:t>
      </w:r>
      <w:proofErr w:type="spellStart"/>
      <w:r w:rsidRPr="00C32243">
        <w:rPr>
          <w:rFonts w:ascii="Book Antiqua" w:eastAsia="Book Antiqua" w:hAnsi="Book Antiqua" w:cs="Book Antiqua"/>
          <w:color w:val="000000"/>
        </w:rPr>
        <w:t>Klatskin</w:t>
      </w:r>
      <w:proofErr w:type="spellEnd"/>
      <w:r w:rsidRPr="00C32243">
        <w:rPr>
          <w:rFonts w:ascii="Book Antiqua" w:eastAsia="Book Antiqua" w:hAnsi="Book Antiqua" w:cs="Book Antiqua"/>
          <w:color w:val="000000"/>
        </w:rPr>
        <w:t xml:space="preserve"> tumor and distal </w:t>
      </w:r>
      <w:proofErr w:type="gramStart"/>
      <w:r w:rsidRPr="00C32243">
        <w:rPr>
          <w:rFonts w:ascii="Book Antiqua" w:eastAsia="Book Antiqua" w:hAnsi="Book Antiqua" w:cs="Book Antiqua"/>
          <w:color w:val="000000"/>
        </w:rPr>
        <w:t>CCA</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5]</w:t>
      </w:r>
      <w:r w:rsidRPr="00C32243">
        <w:rPr>
          <w:rFonts w:ascii="Book Antiqua" w:eastAsia="Book Antiqua" w:hAnsi="Book Antiqua" w:cs="Book Antiqua"/>
          <w:color w:val="000000"/>
        </w:rPr>
        <w:t>.</w:t>
      </w:r>
    </w:p>
    <w:p w14:paraId="2AFB1910" w14:textId="77777777" w:rsidR="00A77B3E" w:rsidRPr="00C32243" w:rsidRDefault="00C16214" w:rsidP="00B37818">
      <w:pPr>
        <w:spacing w:line="360" w:lineRule="auto"/>
        <w:ind w:firstLineChars="100" w:firstLine="240"/>
        <w:jc w:val="both"/>
      </w:pPr>
      <w:r w:rsidRPr="00C32243">
        <w:rPr>
          <w:rFonts w:ascii="Book Antiqua" w:eastAsia="Book Antiqua" w:hAnsi="Book Antiqua" w:cs="Book Antiqua"/>
          <w:color w:val="000000"/>
        </w:rPr>
        <w:t xml:space="preserve">The etiology of GBC is multifactorial. So far, various genetic variants as well as different environmental factors have been associated with a higher risk of developing </w:t>
      </w:r>
      <w:proofErr w:type="gramStart"/>
      <w:r w:rsidRPr="00C32243">
        <w:rPr>
          <w:rFonts w:ascii="Book Antiqua" w:eastAsia="Book Antiqua" w:hAnsi="Book Antiqua" w:cs="Book Antiqua"/>
          <w:color w:val="000000"/>
        </w:rPr>
        <w:t>GBC</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6]</w:t>
      </w:r>
      <w:r w:rsidRPr="00C32243">
        <w:rPr>
          <w:rFonts w:ascii="Book Antiqua" w:eastAsia="Book Antiqua" w:hAnsi="Book Antiqua" w:cs="Book Antiqua"/>
          <w:color w:val="000000"/>
        </w:rPr>
        <w:t xml:space="preserve"> (Table</w:t>
      </w:r>
      <w:r w:rsidR="007E0430"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1). To name a few: chronic infections of the gallbladder, gallstones, polyps </w:t>
      </w:r>
      <w:r w:rsidRPr="00C32243">
        <w:rPr>
          <w:rFonts w:ascii="Book Antiqua" w:eastAsia="Book Antiqua" w:hAnsi="Book Antiqua" w:cs="Book Antiqua"/>
          <w:color w:val="000000"/>
        </w:rPr>
        <w:lastRenderedPageBreak/>
        <w:t>of the gallbladder, obesity, various dietary factors, exposure to special chemicals or metals and infections with salmonella are risk factors for GBC</w:t>
      </w:r>
      <w:r w:rsidRPr="00C32243">
        <w:rPr>
          <w:rFonts w:ascii="Book Antiqua" w:eastAsia="Book Antiqua" w:hAnsi="Book Antiqua" w:cs="Book Antiqua"/>
          <w:color w:val="000000"/>
          <w:szCs w:val="30"/>
          <w:vertAlign w:val="superscript"/>
        </w:rPr>
        <w:t>[7-9]</w:t>
      </w:r>
      <w:r w:rsidRPr="00C32243">
        <w:rPr>
          <w:rFonts w:ascii="Book Antiqua" w:eastAsia="Book Antiqua" w:hAnsi="Book Antiqua" w:cs="Book Antiqua"/>
          <w:color w:val="000000"/>
        </w:rPr>
        <w:t xml:space="preserve">. Furthermore, GBC is known to be more frequent in women than in men, which may be caused by hormonal influences that increase the levels of cholesterol in the bile. This, in turn, is postulated to lead to development of </w:t>
      </w:r>
      <w:proofErr w:type="gramStart"/>
      <w:r w:rsidRPr="00C32243">
        <w:rPr>
          <w:rFonts w:ascii="Book Antiqua" w:eastAsia="Book Antiqua" w:hAnsi="Book Antiqua" w:cs="Book Antiqua"/>
          <w:color w:val="000000"/>
        </w:rPr>
        <w:t>gallstones</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10]</w:t>
      </w:r>
      <w:r w:rsidRPr="00C32243">
        <w:rPr>
          <w:rFonts w:ascii="Book Antiqua" w:eastAsia="Book Antiqua" w:hAnsi="Book Antiqua" w:cs="Book Antiqua"/>
          <w:color w:val="000000"/>
        </w:rPr>
        <w:t xml:space="preserve">. On a genetic level, using either a candidate gene study approach or a genome-wide association approach, multiple gene candidates have been identified as possible candidates for </w:t>
      </w:r>
      <w:proofErr w:type="gramStart"/>
      <w:r w:rsidRPr="00C32243">
        <w:rPr>
          <w:rFonts w:ascii="Book Antiqua" w:eastAsia="Book Antiqua" w:hAnsi="Book Antiqua" w:cs="Book Antiqua"/>
          <w:color w:val="000000"/>
        </w:rPr>
        <w:t>GBC</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6]</w:t>
      </w:r>
      <w:r w:rsidRPr="00C32243">
        <w:rPr>
          <w:rFonts w:ascii="Book Antiqua" w:eastAsia="Book Antiqua" w:hAnsi="Book Antiqua" w:cs="Book Antiqua"/>
          <w:color w:val="000000"/>
        </w:rPr>
        <w:t xml:space="preserve">. Genetic alterations including KRAS, TP53, and c-ERB-B2 are associated with poor prognosis with </w:t>
      </w:r>
      <w:proofErr w:type="gramStart"/>
      <w:r w:rsidRPr="00C32243">
        <w:rPr>
          <w:rFonts w:ascii="Book Antiqua" w:eastAsia="Book Antiqua" w:hAnsi="Book Antiqua" w:cs="Book Antiqua"/>
          <w:color w:val="000000"/>
        </w:rPr>
        <w:t>GBC</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6]</w:t>
      </w:r>
      <w:r w:rsidRPr="00C32243">
        <w:rPr>
          <w:rFonts w:ascii="Book Antiqua" w:eastAsia="Book Antiqua" w:hAnsi="Book Antiqua" w:cs="Book Antiqua"/>
          <w:color w:val="000000"/>
        </w:rPr>
        <w:t xml:space="preserve">. Several other factors, such as those involved in lipid movement </w:t>
      </w:r>
      <w:r w:rsidRPr="00C32243">
        <w:rPr>
          <w:rFonts w:ascii="Book Antiqua" w:eastAsia="Book Antiqua" w:hAnsi="Book Antiqua" w:cs="Book Antiqua"/>
          <w:color w:val="000000"/>
          <w:shd w:val="clear" w:color="auto" w:fill="FFFFFF"/>
        </w:rPr>
        <w:t>through the liver, gallbladder and bile ducts</w:t>
      </w:r>
      <w:r w:rsidRPr="00C32243">
        <w:rPr>
          <w:rFonts w:ascii="Book Antiqua" w:eastAsia="Book Antiqua" w:hAnsi="Book Antiqua" w:cs="Book Antiqua"/>
          <w:color w:val="000000"/>
        </w:rPr>
        <w:t xml:space="preserve"> are still under discussion and are focuses of a few ongoing studies.</w:t>
      </w:r>
    </w:p>
    <w:p w14:paraId="7DFD4B95" w14:textId="77777777" w:rsidR="00A77B3E" w:rsidRPr="00C32243" w:rsidRDefault="00C16214" w:rsidP="00B37818">
      <w:pPr>
        <w:spacing w:line="360" w:lineRule="auto"/>
        <w:ind w:firstLineChars="100" w:firstLine="240"/>
        <w:jc w:val="both"/>
      </w:pPr>
      <w:r w:rsidRPr="00C32243">
        <w:rPr>
          <w:rFonts w:ascii="Book Antiqua" w:eastAsia="Book Antiqua" w:hAnsi="Book Antiqua" w:cs="Book Antiqua"/>
          <w:color w:val="000000"/>
        </w:rPr>
        <w:t xml:space="preserve">Over 90% of GBC are adenocarcinomas. </w:t>
      </w:r>
      <w:proofErr w:type="spellStart"/>
      <w:r w:rsidRPr="00C32243">
        <w:rPr>
          <w:rFonts w:ascii="Book Antiqua" w:eastAsia="Book Antiqua" w:hAnsi="Book Antiqua" w:cs="Book Antiqua"/>
          <w:color w:val="000000"/>
        </w:rPr>
        <w:t>Histopathological</w:t>
      </w:r>
      <w:proofErr w:type="spellEnd"/>
      <w:r w:rsidRPr="00C32243">
        <w:rPr>
          <w:rFonts w:ascii="Book Antiqua" w:eastAsia="Book Antiqua" w:hAnsi="Book Antiqua" w:cs="Book Antiqua"/>
          <w:color w:val="000000"/>
        </w:rPr>
        <w:t xml:space="preserve"> types include papillary, mucinous, squamous or </w:t>
      </w:r>
      <w:proofErr w:type="spellStart"/>
      <w:r w:rsidRPr="00C32243">
        <w:rPr>
          <w:rFonts w:ascii="Book Antiqua" w:eastAsia="Book Antiqua" w:hAnsi="Book Antiqua" w:cs="Book Antiqua"/>
          <w:color w:val="000000"/>
        </w:rPr>
        <w:t>adeno</w:t>
      </w:r>
      <w:proofErr w:type="spellEnd"/>
      <w:r w:rsidRPr="00C32243">
        <w:rPr>
          <w:rFonts w:ascii="Book Antiqua" w:eastAsia="Book Antiqua" w:hAnsi="Book Antiqua" w:cs="Book Antiqua"/>
          <w:color w:val="000000"/>
        </w:rPr>
        <w:t>-squamous carcinomas. The most common type of differentiation is the biliary type, followed by the intestinal and the gastric-</w:t>
      </w:r>
      <w:proofErr w:type="spellStart"/>
      <w:r w:rsidRPr="00C32243">
        <w:rPr>
          <w:rFonts w:ascii="Book Antiqua" w:eastAsia="Book Antiqua" w:hAnsi="Book Antiqua" w:cs="Book Antiqua"/>
          <w:color w:val="000000"/>
        </w:rPr>
        <w:t>foveolar</w:t>
      </w:r>
      <w:proofErr w:type="spell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type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2]</w:t>
      </w:r>
      <w:r w:rsidRPr="00C32243">
        <w:rPr>
          <w:rFonts w:ascii="Book Antiqua" w:eastAsia="Book Antiqua" w:hAnsi="Book Antiqua" w:cs="Book Antiqua"/>
          <w:color w:val="000000"/>
        </w:rPr>
        <w:t xml:space="preserve">. In terms of the location of GBC, it is isolated to the fundus in 60%, in the body in 30%, and in the neck of the gallbladder in 10% of </w:t>
      </w:r>
      <w:proofErr w:type="gramStart"/>
      <w:r w:rsidRPr="00C32243">
        <w:rPr>
          <w:rFonts w:ascii="Book Antiqua" w:eastAsia="Book Antiqua" w:hAnsi="Book Antiqua" w:cs="Book Antiqua"/>
          <w:color w:val="000000"/>
        </w:rPr>
        <w:t>times</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4]</w:t>
      </w:r>
      <w:r w:rsidRPr="00C32243">
        <w:rPr>
          <w:rFonts w:ascii="Book Antiqua" w:eastAsia="Book Antiqua" w:hAnsi="Book Antiqua" w:cs="Book Antiqua"/>
          <w:color w:val="000000"/>
        </w:rPr>
        <w:t>.</w:t>
      </w:r>
    </w:p>
    <w:p w14:paraId="79498BFC" w14:textId="77777777" w:rsidR="00A77B3E" w:rsidRPr="00C32243" w:rsidRDefault="00A77B3E" w:rsidP="00B37818">
      <w:pPr>
        <w:spacing w:line="360" w:lineRule="auto"/>
        <w:jc w:val="both"/>
        <w:rPr>
          <w:lang w:eastAsia="zh-CN"/>
        </w:rPr>
      </w:pPr>
    </w:p>
    <w:p w14:paraId="158C424D" w14:textId="77777777" w:rsidR="00A77B3E" w:rsidRPr="00C32243" w:rsidRDefault="00C16214">
      <w:pPr>
        <w:spacing w:line="360" w:lineRule="auto"/>
        <w:jc w:val="both"/>
        <w:rPr>
          <w:u w:val="single"/>
        </w:rPr>
      </w:pPr>
      <w:r w:rsidRPr="00C32243">
        <w:rPr>
          <w:rFonts w:ascii="Book Antiqua" w:eastAsia="Book Antiqua" w:hAnsi="Book Antiqua" w:cs="Book Antiqua"/>
          <w:b/>
          <w:bCs/>
          <w:color w:val="000000"/>
          <w:u w:val="single"/>
        </w:rPr>
        <w:t xml:space="preserve">CLINICAL PRESENTATION OF </w:t>
      </w:r>
      <w:r w:rsidR="00B37818" w:rsidRPr="00C32243">
        <w:rPr>
          <w:rFonts w:ascii="Book Antiqua" w:eastAsia="Book Antiqua" w:hAnsi="Book Antiqua" w:cs="Book Antiqua"/>
          <w:b/>
          <w:bCs/>
          <w:color w:val="000000"/>
          <w:u w:val="single"/>
        </w:rPr>
        <w:t>GBC</w:t>
      </w:r>
    </w:p>
    <w:p w14:paraId="40D85246" w14:textId="77777777" w:rsidR="00A77B3E" w:rsidRPr="00C32243" w:rsidRDefault="00C16214">
      <w:pPr>
        <w:spacing w:line="360" w:lineRule="auto"/>
        <w:jc w:val="both"/>
      </w:pPr>
      <w:r w:rsidRPr="00C32243">
        <w:rPr>
          <w:rFonts w:ascii="Book Antiqua" w:eastAsia="Book Antiqua" w:hAnsi="Book Antiqua" w:cs="Book Antiqua"/>
          <w:b/>
          <w:bCs/>
          <w:i/>
          <w:iCs/>
          <w:color w:val="000000"/>
        </w:rPr>
        <w:t>Incidental</w:t>
      </w:r>
      <w:r w:rsidR="00B37818" w:rsidRPr="00C32243">
        <w:rPr>
          <w:rFonts w:ascii="Book Antiqua" w:eastAsia="Book Antiqua" w:hAnsi="Book Antiqua" w:cs="Book Antiqua"/>
          <w:b/>
          <w:bCs/>
          <w:i/>
          <w:iCs/>
          <w:color w:val="000000"/>
        </w:rPr>
        <w:t xml:space="preserve"> finding during surge</w:t>
      </w:r>
      <w:r w:rsidRPr="00C32243">
        <w:rPr>
          <w:rFonts w:ascii="Book Antiqua" w:eastAsia="Book Antiqua" w:hAnsi="Book Antiqua" w:cs="Book Antiqua"/>
          <w:b/>
          <w:bCs/>
          <w:i/>
          <w:iCs/>
          <w:color w:val="000000"/>
        </w:rPr>
        <w:t>ry</w:t>
      </w:r>
    </w:p>
    <w:p w14:paraId="45D91A27" w14:textId="77777777" w:rsidR="00A77B3E" w:rsidRPr="00C32243" w:rsidRDefault="00C16214">
      <w:pPr>
        <w:spacing w:line="360" w:lineRule="auto"/>
        <w:jc w:val="both"/>
      </w:pPr>
      <w:r w:rsidRPr="00C32243">
        <w:rPr>
          <w:rFonts w:ascii="Book Antiqua" w:eastAsia="Book Antiqua" w:hAnsi="Book Antiqua" w:cs="Book Antiqua"/>
          <w:color w:val="000000"/>
        </w:rPr>
        <w:t xml:space="preserve">Due to the rare nature of the disease, GBC is often discovered incidentally. This occurs either during routine cholecystectomy or post-operatively on final pathology performed for other indications. Intra-operative diagnosis is found to be as low as 0.28% by </w:t>
      </w:r>
      <w:proofErr w:type="spellStart"/>
      <w:r w:rsidRPr="00C32243">
        <w:rPr>
          <w:rFonts w:ascii="Book Antiqua" w:eastAsia="Book Antiqua" w:hAnsi="Book Antiqua" w:cs="Book Antiqua"/>
          <w:color w:val="000000"/>
        </w:rPr>
        <w:t>Glauser</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11]</w:t>
      </w:r>
      <w:r w:rsidRPr="00C32243">
        <w:rPr>
          <w:rFonts w:ascii="Book Antiqua" w:eastAsia="Book Antiqua" w:hAnsi="Book Antiqua" w:cs="Book Antiqua"/>
          <w:color w:val="000000"/>
        </w:rPr>
        <w:t xml:space="preserve">, with the majority discovered on pathology post-operatively. Re-operative surgery needs to be contemplated to achieve an R0 resection, improve adequacy of margin resection, and/or to perform concurrent </w:t>
      </w:r>
      <w:proofErr w:type="gramStart"/>
      <w:r w:rsidRPr="00C32243">
        <w:rPr>
          <w:rFonts w:ascii="Book Antiqua" w:eastAsia="Book Antiqua" w:hAnsi="Book Antiqua" w:cs="Book Antiqua"/>
          <w:color w:val="000000"/>
        </w:rPr>
        <w:t>lymphadenectomy</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12]</w:t>
      </w:r>
      <w:r w:rsidRPr="00C32243">
        <w:rPr>
          <w:rFonts w:ascii="Book Antiqua" w:eastAsia="Book Antiqua" w:hAnsi="Book Antiqua" w:cs="Book Antiqua"/>
          <w:color w:val="000000"/>
        </w:rPr>
        <w:t>.</w:t>
      </w:r>
    </w:p>
    <w:p w14:paraId="34CD1206" w14:textId="77777777" w:rsidR="00A77B3E" w:rsidRPr="00C32243" w:rsidRDefault="00C16214" w:rsidP="00B37818">
      <w:pPr>
        <w:spacing w:line="360" w:lineRule="auto"/>
        <w:ind w:firstLineChars="100" w:firstLine="240"/>
        <w:jc w:val="both"/>
        <w:rPr>
          <w:lang w:eastAsia="zh-CN"/>
        </w:rPr>
      </w:pPr>
      <w:r w:rsidRPr="00C32243">
        <w:rPr>
          <w:rFonts w:ascii="Book Antiqua" w:eastAsia="Book Antiqua" w:hAnsi="Book Antiqua" w:cs="Book Antiqua"/>
          <w:color w:val="000000"/>
        </w:rPr>
        <w:t xml:space="preserve">The tumor depth of invasion is the single biggest factor in determining the need for further surgical intervention. For GBC with Tis or T1a on pathology, no further surgery is required as the initial cholecystectomy is frequently curative. For GBC with T1b and above, re-operation is </w:t>
      </w:r>
      <w:proofErr w:type="gramStart"/>
      <w:r w:rsidRPr="00C32243">
        <w:rPr>
          <w:rFonts w:ascii="Book Antiqua" w:eastAsia="Book Antiqua" w:hAnsi="Book Antiqua" w:cs="Book Antiqua"/>
          <w:color w:val="000000"/>
        </w:rPr>
        <w:t>recommended</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12]</w:t>
      </w:r>
      <w:r w:rsidRPr="00C32243">
        <w:rPr>
          <w:rFonts w:ascii="Book Antiqua" w:eastAsia="Book Antiqua" w:hAnsi="Book Antiqua" w:cs="Book Antiqua"/>
          <w:color w:val="000000"/>
        </w:rPr>
        <w:t xml:space="preserve"> (Figure </w:t>
      </w:r>
      <w:r w:rsidRPr="00C32243">
        <w:rPr>
          <w:rFonts w:ascii="Book Antiqua" w:hAnsi="Book Antiqua" w:cs="Book Antiqua" w:hint="eastAsia"/>
          <w:color w:val="000000"/>
          <w:lang w:eastAsia="zh-CN"/>
        </w:rPr>
        <w:t>1</w:t>
      </w:r>
      <w:r w:rsidRPr="00C32243">
        <w:rPr>
          <w:rFonts w:ascii="Book Antiqua" w:eastAsia="Book Antiqua" w:hAnsi="Book Antiqua" w:cs="Book Antiqua"/>
          <w:color w:val="000000"/>
        </w:rPr>
        <w:t>)</w:t>
      </w:r>
      <w:r w:rsidR="00B37818" w:rsidRPr="00C32243">
        <w:rPr>
          <w:rFonts w:ascii="Book Antiqua" w:eastAsia="Book Antiqua" w:hAnsi="Book Antiqua" w:cs="Book Antiqua"/>
          <w:color w:val="000000"/>
        </w:rPr>
        <w:t>.</w:t>
      </w:r>
      <w:r w:rsidRPr="00C32243">
        <w:rPr>
          <w:rFonts w:ascii="Book Antiqua" w:eastAsia="Book Antiqua" w:hAnsi="Book Antiqua" w:cs="Book Antiqua"/>
          <w:color w:val="000000"/>
        </w:rPr>
        <w:t xml:space="preserve"> Re-operation with extended re-resection of the gallbladder bed and lymph nodes increases survival for patients with </w:t>
      </w:r>
      <w:r w:rsidRPr="00C32243">
        <w:rPr>
          <w:rFonts w:ascii="Book Antiqua" w:eastAsia="Book Antiqua" w:hAnsi="Book Antiqua" w:cs="Book Antiqua"/>
          <w:color w:val="000000"/>
        </w:rPr>
        <w:lastRenderedPageBreak/>
        <w:t xml:space="preserve">T2 and T3 </w:t>
      </w:r>
      <w:r w:rsidR="00B37818" w:rsidRPr="00C32243">
        <w:rPr>
          <w:rFonts w:ascii="Book Antiqua" w:hAnsi="Book Antiqua" w:cs="Book Antiqua" w:hint="eastAsia"/>
          <w:color w:val="000000"/>
          <w:lang w:eastAsia="zh-CN"/>
        </w:rPr>
        <w:t>l</w:t>
      </w:r>
      <w:r w:rsidRPr="00C32243">
        <w:rPr>
          <w:rFonts w:ascii="Book Antiqua" w:eastAsia="Book Antiqua" w:hAnsi="Book Antiqua" w:cs="Book Antiqua"/>
          <w:color w:val="000000"/>
        </w:rPr>
        <w:t xml:space="preserve">esions. Interestingly enough, for patients with T1b lesions, extended re-resection does appear to increase survival over simple cholecystectomy </w:t>
      </w:r>
      <w:proofErr w:type="gramStart"/>
      <w:r w:rsidRPr="00C32243">
        <w:rPr>
          <w:rFonts w:ascii="Book Antiqua" w:eastAsia="Book Antiqua" w:hAnsi="Book Antiqua" w:cs="Book Antiqua"/>
          <w:color w:val="000000"/>
        </w:rPr>
        <w:t>alone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11]</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Goetze</w:t>
      </w:r>
      <w:proofErr w:type="spellEnd"/>
      <w:r w:rsidRPr="00C32243">
        <w:rPr>
          <w:rFonts w:ascii="Book Antiqua" w:eastAsia="Book Antiqua" w:hAnsi="Book Antiqua" w:cs="Book Antiqua"/>
          <w:color w:val="000000"/>
        </w:rPr>
        <w:t xml:space="preserve"> and </w:t>
      </w:r>
      <w:proofErr w:type="spellStart"/>
      <w:proofErr w:type="gramStart"/>
      <w:r w:rsidRPr="00C32243">
        <w:rPr>
          <w:rFonts w:ascii="Book Antiqua" w:eastAsia="Book Antiqua" w:hAnsi="Book Antiqua" w:cs="Book Antiqua"/>
          <w:color w:val="000000"/>
        </w:rPr>
        <w:t>Paolucci</w:t>
      </w:r>
      <w:proofErr w:type="spellEnd"/>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13]</w:t>
      </w:r>
      <w:r w:rsidRPr="00C32243">
        <w:rPr>
          <w:rFonts w:ascii="Book Antiqua" w:eastAsia="Book Antiqua" w:hAnsi="Book Antiqua" w:cs="Book Antiqua"/>
          <w:color w:val="000000"/>
        </w:rPr>
        <w:t xml:space="preserve"> suggested that with each increasing tumor depth, more radical resection was needed. For T1b lesions a wedge-resection of 2-3</w:t>
      </w:r>
      <w:r w:rsidR="00B37818"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cm margins had superior survival compared to radical re-resection, while for patients with T2 and T3 tumors, survival was better with segment </w:t>
      </w:r>
      <w:proofErr w:type="spellStart"/>
      <w:r w:rsidRPr="00C32243">
        <w:rPr>
          <w:rFonts w:ascii="Book Antiqua" w:eastAsia="Book Antiqua" w:hAnsi="Book Antiqua" w:cs="Book Antiqua"/>
          <w:color w:val="000000"/>
        </w:rPr>
        <w:t>IVb</w:t>
      </w:r>
      <w:proofErr w:type="spellEnd"/>
      <w:r w:rsidRPr="00C32243">
        <w:rPr>
          <w:rFonts w:ascii="Book Antiqua" w:eastAsia="Book Antiqua" w:hAnsi="Book Antiqua" w:cs="Book Antiqua"/>
          <w:color w:val="000000"/>
        </w:rPr>
        <w:t xml:space="preserve"> and V resection with lymph node dissection around the </w:t>
      </w:r>
      <w:proofErr w:type="spellStart"/>
      <w:r w:rsidRPr="00C32243">
        <w:rPr>
          <w:rFonts w:ascii="Book Antiqua" w:eastAsia="Book Antiqua" w:hAnsi="Book Antiqua" w:cs="Book Antiqua"/>
          <w:color w:val="000000"/>
        </w:rPr>
        <w:t>hepatoduodenal</w:t>
      </w:r>
      <w:proofErr w:type="spell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ligament</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13]</w:t>
      </w:r>
      <w:r w:rsidRPr="00C32243">
        <w:rPr>
          <w:rFonts w:ascii="Book Antiqua" w:eastAsia="Book Antiqua" w:hAnsi="Book Antiqua" w:cs="Book Antiqua"/>
          <w:color w:val="000000"/>
        </w:rPr>
        <w:t xml:space="preserve">. In fact, with radical re-resection, survival is comparable to the survival of patients who have primary resection rather than re-resection for incidental </w:t>
      </w:r>
      <w:proofErr w:type="gramStart"/>
      <w:r w:rsidRPr="00C32243">
        <w:rPr>
          <w:rFonts w:ascii="Book Antiqua" w:eastAsia="Book Antiqua" w:hAnsi="Book Antiqua" w:cs="Book Antiqua"/>
          <w:color w:val="000000"/>
        </w:rPr>
        <w:t>disease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14]</w:t>
      </w:r>
      <w:r w:rsidRPr="00C32243">
        <w:rPr>
          <w:rFonts w:ascii="Book Antiqua" w:eastAsia="Book Antiqua" w:hAnsi="Book Antiqua" w:cs="Book Antiqua"/>
          <w:color w:val="000000"/>
        </w:rPr>
        <w:t xml:space="preserve">. While re-resection increases survival, resection of the common bile duct has not been shown to increase survival or margin-free </w:t>
      </w:r>
      <w:proofErr w:type="gramStart"/>
      <w:r w:rsidRPr="00C32243">
        <w:rPr>
          <w:rFonts w:ascii="Book Antiqua" w:eastAsia="Book Antiqua" w:hAnsi="Book Antiqua" w:cs="Book Antiqua"/>
          <w:color w:val="000000"/>
        </w:rPr>
        <w:t>resection</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15]</w:t>
      </w:r>
      <w:r w:rsidRPr="00C32243">
        <w:rPr>
          <w:rFonts w:ascii="Book Antiqua" w:eastAsia="Book Antiqua" w:hAnsi="Book Antiqua" w:cs="Book Antiqua"/>
          <w:color w:val="000000"/>
        </w:rPr>
        <w:t>.</w:t>
      </w:r>
    </w:p>
    <w:p w14:paraId="3A395170" w14:textId="77777777" w:rsidR="00A77B3E" w:rsidRPr="00C32243" w:rsidRDefault="00C16214" w:rsidP="00B37818">
      <w:pPr>
        <w:spacing w:line="360" w:lineRule="auto"/>
        <w:ind w:firstLineChars="100" w:firstLine="240"/>
        <w:jc w:val="both"/>
        <w:rPr>
          <w:lang w:eastAsia="zh-CN"/>
        </w:rPr>
      </w:pPr>
      <w:r w:rsidRPr="00C32243">
        <w:rPr>
          <w:rFonts w:ascii="Book Antiqua" w:eastAsia="Book Antiqua" w:hAnsi="Book Antiqua" w:cs="Book Antiqua"/>
          <w:color w:val="000000"/>
        </w:rPr>
        <w:t xml:space="preserve">Although these re-resections have shown survival benefits, particularly in T1b or stage II-III, GBC with T4 or N1 Lesions still have very poor prognosis. For GBC overall, </w:t>
      </w:r>
      <w:proofErr w:type="spellStart"/>
      <w:r w:rsidRPr="00C32243">
        <w:rPr>
          <w:rFonts w:ascii="Book Antiqua" w:eastAsia="Book Antiqua" w:hAnsi="Book Antiqua" w:cs="Book Antiqua"/>
          <w:color w:val="000000"/>
        </w:rPr>
        <w:t>neoadjuvant</w:t>
      </w:r>
      <w:proofErr w:type="spellEnd"/>
      <w:r w:rsidRPr="00C32243">
        <w:rPr>
          <w:rFonts w:ascii="Book Antiqua" w:eastAsia="Book Antiqua" w:hAnsi="Book Antiqua" w:cs="Book Antiqua"/>
          <w:color w:val="000000"/>
        </w:rPr>
        <w:t xml:space="preserve"> therapy and clinical trials are more important for survival than radical re-</w:t>
      </w:r>
      <w:proofErr w:type="gramStart"/>
      <w:r w:rsidRPr="00C32243">
        <w:rPr>
          <w:rFonts w:ascii="Book Antiqua" w:eastAsia="Book Antiqua" w:hAnsi="Book Antiqua" w:cs="Book Antiqua"/>
          <w:color w:val="000000"/>
        </w:rPr>
        <w:t>resection</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14]</w:t>
      </w:r>
      <w:r w:rsidRPr="00C32243">
        <w:rPr>
          <w:rFonts w:ascii="Book Antiqua" w:eastAsia="Book Antiqua" w:hAnsi="Book Antiqua" w:cs="Book Antiqua"/>
          <w:color w:val="000000"/>
        </w:rPr>
        <w:t xml:space="preserve">. For these patients, a re-operation with radical resection may provide some palliation if biliary compression is causing secondary </w:t>
      </w:r>
      <w:proofErr w:type="spellStart"/>
      <w:proofErr w:type="gramStart"/>
      <w:r w:rsidRPr="00C32243">
        <w:rPr>
          <w:rFonts w:ascii="Book Antiqua" w:eastAsia="Book Antiqua" w:hAnsi="Book Antiqua" w:cs="Book Antiqua"/>
          <w:color w:val="000000"/>
        </w:rPr>
        <w:t>sequelae</w:t>
      </w:r>
      <w:proofErr w:type="spellEnd"/>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16]</w:t>
      </w:r>
      <w:r w:rsidRPr="00C32243">
        <w:rPr>
          <w:rFonts w:ascii="Book Antiqua" w:eastAsia="Book Antiqua" w:hAnsi="Book Antiqua" w:cs="Book Antiqua"/>
          <w:color w:val="000000"/>
        </w:rPr>
        <w:t xml:space="preserve">. With each increasing tumor grade, the chance of having curative re-operation </w:t>
      </w:r>
      <w:proofErr w:type="gramStart"/>
      <w:r w:rsidRPr="00C32243">
        <w:rPr>
          <w:rFonts w:ascii="Book Antiqua" w:eastAsia="Book Antiqua" w:hAnsi="Book Antiqua" w:cs="Book Antiqua"/>
          <w:color w:val="000000"/>
        </w:rPr>
        <w:t>decreases</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17]</w:t>
      </w:r>
      <w:r w:rsidRPr="00C32243">
        <w:rPr>
          <w:rFonts w:ascii="Book Antiqua" w:eastAsia="Book Antiqua" w:hAnsi="Book Antiqua" w:cs="Book Antiqua"/>
          <w:color w:val="000000"/>
        </w:rPr>
        <w:t xml:space="preserve">. Re-operation appears to have the best survival rates if done within 4-8 </w:t>
      </w:r>
      <w:proofErr w:type="spellStart"/>
      <w:r w:rsidRPr="00C32243">
        <w:rPr>
          <w:rFonts w:ascii="Book Antiqua" w:eastAsia="Book Antiqua" w:hAnsi="Book Antiqua" w:cs="Book Antiqua"/>
          <w:color w:val="000000"/>
        </w:rPr>
        <w:t>wk</w:t>
      </w:r>
      <w:proofErr w:type="spellEnd"/>
      <w:r w:rsidRPr="00C32243">
        <w:rPr>
          <w:rFonts w:ascii="Book Antiqua" w:eastAsia="Book Antiqua" w:hAnsi="Book Antiqua" w:cs="Book Antiqua"/>
          <w:color w:val="000000"/>
        </w:rPr>
        <w:t xml:space="preserve"> following the initial </w:t>
      </w:r>
      <w:proofErr w:type="gramStart"/>
      <w:r w:rsidRPr="00C32243">
        <w:rPr>
          <w:rFonts w:ascii="Book Antiqua" w:eastAsia="Book Antiqua" w:hAnsi="Book Antiqua" w:cs="Book Antiqua"/>
          <w:color w:val="000000"/>
        </w:rPr>
        <w:t>cholecystectomy</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18]</w:t>
      </w:r>
      <w:r w:rsidRPr="00C32243">
        <w:rPr>
          <w:rFonts w:ascii="Book Antiqua" w:eastAsia="Book Antiqua" w:hAnsi="Book Antiqua" w:cs="Book Antiqua"/>
          <w:color w:val="000000"/>
        </w:rPr>
        <w:t>.</w:t>
      </w:r>
    </w:p>
    <w:p w14:paraId="43F606AF" w14:textId="77777777" w:rsidR="00A77B3E" w:rsidRPr="00C32243" w:rsidRDefault="00C16214" w:rsidP="00B37818">
      <w:pPr>
        <w:spacing w:line="360" w:lineRule="auto"/>
        <w:ind w:firstLineChars="100" w:firstLine="240"/>
        <w:jc w:val="both"/>
        <w:rPr>
          <w:lang w:eastAsia="zh-CN"/>
        </w:rPr>
      </w:pPr>
      <w:r w:rsidRPr="00C32243">
        <w:rPr>
          <w:rFonts w:ascii="Book Antiqua" w:eastAsia="Book Antiqua" w:hAnsi="Book Antiqua" w:cs="Book Antiqua"/>
          <w:color w:val="000000"/>
        </w:rPr>
        <w:t xml:space="preserve">Historically, there were concerns that laparoscopic cholecystectomy increased the risk of intra-peritoneal metastases in cases of occult GBC. This is no longer felt to be the case. Survival rates have now been shown to be similar between laparoscopic and open cholecystectomy, with no differences in recurrence of cancer in the abdominal </w:t>
      </w:r>
      <w:proofErr w:type="gramStart"/>
      <w:r w:rsidRPr="00C32243">
        <w:rPr>
          <w:rFonts w:ascii="Book Antiqua" w:eastAsia="Book Antiqua" w:hAnsi="Book Antiqua" w:cs="Book Antiqua"/>
          <w:color w:val="000000"/>
        </w:rPr>
        <w:t>wall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19,</w:t>
      </w:r>
      <w:r w:rsidRPr="00C32243">
        <w:rPr>
          <w:rFonts w:ascii="Book Antiqua" w:eastAsia="Book Antiqua" w:hAnsi="Book Antiqua" w:cs="Book Antiqua"/>
          <w:color w:val="000000"/>
          <w:szCs w:val="30"/>
          <w:vertAlign w:val="superscript"/>
        </w:rPr>
        <w:t>20]</w:t>
      </w:r>
      <w:r w:rsidRPr="00C32243">
        <w:rPr>
          <w:rFonts w:ascii="Book Antiqua" w:eastAsia="Book Antiqua" w:hAnsi="Book Antiqua" w:cs="Book Antiqua"/>
          <w:color w:val="000000"/>
        </w:rPr>
        <w:t xml:space="preserve">. What is important, however, is the tumor stage and whether or not bile spillage </w:t>
      </w:r>
      <w:proofErr w:type="spellStart"/>
      <w:r w:rsidRPr="00C32243">
        <w:rPr>
          <w:rFonts w:ascii="Book Antiqua" w:eastAsia="Book Antiqua" w:hAnsi="Book Antiqua" w:cs="Book Antiqua"/>
          <w:color w:val="000000"/>
        </w:rPr>
        <w:t>occured</w:t>
      </w:r>
      <w:proofErr w:type="spellEnd"/>
      <w:r w:rsidRPr="00C32243">
        <w:rPr>
          <w:rFonts w:ascii="Book Antiqua" w:eastAsia="Book Antiqua" w:hAnsi="Book Antiqua" w:cs="Book Antiqua"/>
          <w:color w:val="000000"/>
        </w:rPr>
        <w:t xml:space="preserve"> during the index </w:t>
      </w:r>
      <w:proofErr w:type="gramStart"/>
      <w:r w:rsidRPr="00C32243">
        <w:rPr>
          <w:rFonts w:ascii="Book Antiqua" w:eastAsia="Book Antiqua" w:hAnsi="Book Antiqua" w:cs="Book Antiqua"/>
          <w:color w:val="000000"/>
        </w:rPr>
        <w:t>surgery</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19]</w:t>
      </w:r>
      <w:r w:rsidRPr="00C32243">
        <w:rPr>
          <w:rFonts w:ascii="Book Antiqua" w:eastAsia="Book Antiqua" w:hAnsi="Book Antiqua" w:cs="Book Antiqua"/>
          <w:color w:val="000000"/>
        </w:rPr>
        <w:t>.</w:t>
      </w:r>
    </w:p>
    <w:p w14:paraId="506B4EF9" w14:textId="77777777" w:rsidR="00A77B3E" w:rsidRPr="00C32243" w:rsidRDefault="00C16214" w:rsidP="00B37818">
      <w:pPr>
        <w:spacing w:line="360" w:lineRule="auto"/>
        <w:ind w:firstLineChars="100" w:firstLine="240"/>
        <w:jc w:val="both"/>
        <w:rPr>
          <w:lang w:eastAsia="zh-CN"/>
        </w:rPr>
      </w:pPr>
      <w:r w:rsidRPr="00C32243">
        <w:rPr>
          <w:rFonts w:ascii="Book Antiqua" w:eastAsia="Book Antiqua" w:hAnsi="Book Antiqua" w:cs="Book Antiqua"/>
          <w:color w:val="000000"/>
        </w:rPr>
        <w:t xml:space="preserve">One of the biggest questions during re-operative surgery following an incidental </w:t>
      </w:r>
      <w:r w:rsidR="00B37818" w:rsidRPr="00C32243">
        <w:rPr>
          <w:rFonts w:ascii="Book Antiqua" w:eastAsia="Book Antiqua" w:hAnsi="Book Antiqua" w:cs="Book Antiqua"/>
          <w:color w:val="000000"/>
        </w:rPr>
        <w:t>GBC</w:t>
      </w:r>
      <w:r w:rsidRPr="00C32243">
        <w:rPr>
          <w:rFonts w:ascii="Book Antiqua" w:eastAsia="Book Antiqua" w:hAnsi="Book Antiqua" w:cs="Book Antiqua"/>
          <w:color w:val="000000"/>
        </w:rPr>
        <w:t xml:space="preserve"> is whether or not to perform a port site resection. In a large meta-analysis of 26 studies, Choi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21]</w:t>
      </w:r>
      <w:r w:rsidRPr="00C32243">
        <w:rPr>
          <w:rFonts w:ascii="Book Antiqua" w:eastAsia="Book Antiqua" w:hAnsi="Book Antiqua" w:cs="Book Antiqua"/>
          <w:color w:val="000000"/>
        </w:rPr>
        <w:t xml:space="preserve"> found that 8.1% of patients had positive cancer cells at the port sites. Despite the fact that port site metastases are associated with decreased survival, Maker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22]</w:t>
      </w:r>
      <w:r w:rsidRPr="00C32243">
        <w:rPr>
          <w:rFonts w:ascii="Book Antiqua" w:eastAsia="Book Antiqua" w:hAnsi="Book Antiqua" w:cs="Book Antiqua"/>
          <w:color w:val="000000"/>
        </w:rPr>
        <w:t xml:space="preserve"> determined that port site resection should not be a mandatory step in </w:t>
      </w:r>
      <w:r w:rsidRPr="00C32243">
        <w:rPr>
          <w:rFonts w:ascii="Book Antiqua" w:eastAsia="Book Antiqua" w:hAnsi="Book Antiqua" w:cs="Book Antiqua"/>
          <w:color w:val="000000"/>
        </w:rPr>
        <w:lastRenderedPageBreak/>
        <w:t xml:space="preserve">management, as it did not improve survival or disease-free recurrence. </w:t>
      </w:r>
      <w:proofErr w:type="spellStart"/>
      <w:r w:rsidRPr="00C32243">
        <w:rPr>
          <w:rFonts w:ascii="Book Antiqua" w:eastAsia="Book Antiqua" w:hAnsi="Book Antiqua" w:cs="Book Antiqua"/>
          <w:color w:val="000000"/>
        </w:rPr>
        <w:t>Ethun</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23]</w:t>
      </w:r>
      <w:r w:rsidRPr="00C32243">
        <w:rPr>
          <w:rFonts w:ascii="Book Antiqua" w:eastAsia="Book Antiqua" w:hAnsi="Book Antiqua" w:cs="Book Antiqua"/>
          <w:color w:val="000000"/>
        </w:rPr>
        <w:t xml:space="preserve"> reached the same conclusion, with no increase in survival with port site excision and the same rate of distant recurrence of GBC despite port-site resection. In a study of 218 patients with incidental GBC, port-site excision was not associated with improved </w:t>
      </w:r>
      <w:proofErr w:type="gramStart"/>
      <w:r w:rsidRPr="00C32243">
        <w:rPr>
          <w:rFonts w:ascii="Book Antiqua" w:eastAsia="Book Antiqua" w:hAnsi="Book Antiqua" w:cs="Book Antiqua"/>
          <w:color w:val="000000"/>
        </w:rPr>
        <w:t>survival</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24]</w:t>
      </w:r>
      <w:r w:rsidRPr="00C32243">
        <w:rPr>
          <w:rFonts w:ascii="Book Antiqua" w:eastAsia="Book Antiqua" w:hAnsi="Book Antiqua" w:cs="Book Antiqua"/>
          <w:color w:val="000000"/>
        </w:rPr>
        <w:t>.</w:t>
      </w:r>
    </w:p>
    <w:p w14:paraId="3FC199C6" w14:textId="77777777" w:rsidR="00A77B3E" w:rsidRPr="00C32243" w:rsidRDefault="00C16214" w:rsidP="00B37818">
      <w:pPr>
        <w:spacing w:line="360" w:lineRule="auto"/>
        <w:ind w:firstLineChars="100" w:firstLine="240"/>
        <w:jc w:val="both"/>
      </w:pPr>
      <w:r w:rsidRPr="00C32243">
        <w:rPr>
          <w:rFonts w:ascii="Book Antiqua" w:eastAsia="Book Antiqua" w:hAnsi="Book Antiqua" w:cs="Book Antiqua"/>
          <w:color w:val="000000"/>
        </w:rPr>
        <w:t xml:space="preserve">Interestingly enough, patients with GBC found incidentally have been found to have better survival than patients with known cancer going into a cholecystectomy. </w:t>
      </w:r>
      <w:proofErr w:type="spellStart"/>
      <w:r w:rsidRPr="00C32243">
        <w:rPr>
          <w:rFonts w:ascii="Book Antiqua" w:eastAsia="Book Antiqua" w:hAnsi="Book Antiqua" w:cs="Book Antiqua"/>
          <w:color w:val="000000"/>
        </w:rPr>
        <w:t>D’Hondt</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25]</w:t>
      </w:r>
      <w:r w:rsidRPr="00C32243">
        <w:rPr>
          <w:rFonts w:ascii="Book Antiqua" w:eastAsia="Book Antiqua" w:hAnsi="Book Antiqua" w:cs="Book Antiqua"/>
          <w:color w:val="000000"/>
        </w:rPr>
        <w:t xml:space="preserve"> found that curative surgery and five-year survival rates were both higher in patients who had incidental GBC. This is potentially due to lower tumor stages in patients with incidentally discovered GBC.</w:t>
      </w:r>
    </w:p>
    <w:p w14:paraId="01350951" w14:textId="77777777" w:rsidR="00A77B3E" w:rsidRPr="00C32243" w:rsidRDefault="00A77B3E">
      <w:pPr>
        <w:spacing w:line="360" w:lineRule="auto"/>
        <w:jc w:val="both"/>
      </w:pPr>
    </w:p>
    <w:p w14:paraId="6AB3075E" w14:textId="77777777" w:rsidR="00A77B3E" w:rsidRPr="00C32243" w:rsidRDefault="00C16214">
      <w:pPr>
        <w:spacing w:line="360" w:lineRule="auto"/>
        <w:jc w:val="both"/>
      </w:pPr>
      <w:r w:rsidRPr="00C32243">
        <w:rPr>
          <w:rFonts w:ascii="Book Antiqua" w:eastAsia="Book Antiqua" w:hAnsi="Book Antiqua" w:cs="Book Antiqua"/>
          <w:b/>
          <w:bCs/>
          <w:i/>
          <w:iCs/>
          <w:color w:val="000000"/>
        </w:rPr>
        <w:t xml:space="preserve">Clinical </w:t>
      </w:r>
      <w:r w:rsidR="00B37818" w:rsidRPr="00C32243">
        <w:rPr>
          <w:rFonts w:ascii="Book Antiqua" w:hAnsi="Book Antiqua" w:cs="Book Antiqua" w:hint="eastAsia"/>
          <w:b/>
          <w:bCs/>
          <w:i/>
          <w:iCs/>
          <w:color w:val="000000"/>
          <w:lang w:eastAsia="zh-CN"/>
        </w:rPr>
        <w:t>p</w:t>
      </w:r>
      <w:r w:rsidRPr="00C32243">
        <w:rPr>
          <w:rFonts w:ascii="Book Antiqua" w:eastAsia="Book Antiqua" w:hAnsi="Book Antiqua" w:cs="Book Antiqua"/>
          <w:b/>
          <w:bCs/>
          <w:i/>
          <w:iCs/>
          <w:color w:val="000000"/>
        </w:rPr>
        <w:t>resentation</w:t>
      </w:r>
    </w:p>
    <w:p w14:paraId="712EA206" w14:textId="77777777" w:rsidR="00A77B3E" w:rsidRPr="00C32243" w:rsidRDefault="00C16214" w:rsidP="00B37818">
      <w:pPr>
        <w:spacing w:line="360" w:lineRule="auto"/>
        <w:jc w:val="both"/>
        <w:rPr>
          <w:lang w:eastAsia="zh-CN"/>
        </w:rPr>
      </w:pPr>
      <w:r w:rsidRPr="00C32243">
        <w:rPr>
          <w:rFonts w:ascii="Book Antiqua" w:eastAsia="Book Antiqua" w:hAnsi="Book Antiqua" w:cs="Book Antiqua"/>
          <w:color w:val="000000"/>
        </w:rPr>
        <w:t xml:space="preserve">GBC is relatively asymptomatic in its early stages. The presentation of GBC has been divided into three common scenarios: </w:t>
      </w:r>
      <w:r w:rsidR="00B37818"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1</w:t>
      </w:r>
      <w:r w:rsidR="00B37818" w:rsidRPr="00C32243">
        <w:rPr>
          <w:rFonts w:ascii="Book Antiqua" w:hAnsi="Book Antiqua" w:cs="Book Antiqua" w:hint="eastAsia"/>
          <w:color w:val="000000"/>
          <w:lang w:eastAsia="zh-CN"/>
        </w:rPr>
        <w:t>)</w:t>
      </w:r>
      <w:r w:rsidR="00B37818" w:rsidRPr="00C32243">
        <w:rPr>
          <w:rFonts w:ascii="Book Antiqua" w:eastAsia="Book Antiqua" w:hAnsi="Book Antiqua" w:cs="Book Antiqua"/>
          <w:color w:val="000000"/>
        </w:rPr>
        <w:t xml:space="preserve"> Identification </w:t>
      </w:r>
      <w:r w:rsidRPr="00C32243">
        <w:rPr>
          <w:rFonts w:ascii="Book Antiqua" w:eastAsia="Book Antiqua" w:hAnsi="Book Antiqua" w:cs="Book Antiqua"/>
          <w:color w:val="000000"/>
        </w:rPr>
        <w:t xml:space="preserve">by final pathology following a routine cholecystectomy; </w:t>
      </w:r>
      <w:r w:rsidR="00B37818"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2</w:t>
      </w:r>
      <w:r w:rsidR="00B37818"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 xml:space="preserve"> Discovery during the index surgery; and </w:t>
      </w:r>
      <w:r w:rsidR="00B37818"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3</w:t>
      </w:r>
      <w:r w:rsidR="00B37818"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 xml:space="preserve"> Suspicion before surgery due to atypical </w:t>
      </w:r>
      <w:proofErr w:type="gramStart"/>
      <w:r w:rsidRPr="00C32243">
        <w:rPr>
          <w:rFonts w:ascii="Book Antiqua" w:eastAsia="Book Antiqua" w:hAnsi="Book Antiqua" w:cs="Book Antiqua"/>
          <w:color w:val="000000"/>
        </w:rPr>
        <w:t>symptomatology</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26]</w:t>
      </w:r>
      <w:r w:rsidRPr="00C32243">
        <w:rPr>
          <w:rFonts w:ascii="Book Antiqua" w:eastAsia="Book Antiqua" w:hAnsi="Book Antiqua" w:cs="Book Antiqua"/>
          <w:color w:val="000000"/>
        </w:rPr>
        <w:t>.</w:t>
      </w:r>
    </w:p>
    <w:p w14:paraId="250AB5AB" w14:textId="77777777" w:rsidR="00A77B3E" w:rsidRPr="00C32243" w:rsidRDefault="00C16214" w:rsidP="00B37818">
      <w:pPr>
        <w:spacing w:line="360" w:lineRule="auto"/>
        <w:ind w:firstLineChars="100" w:firstLine="240"/>
        <w:jc w:val="both"/>
        <w:rPr>
          <w:lang w:eastAsia="zh-CN"/>
        </w:rPr>
      </w:pPr>
      <w:r w:rsidRPr="00C32243">
        <w:rPr>
          <w:rFonts w:ascii="Book Antiqua" w:eastAsia="Book Antiqua" w:hAnsi="Book Antiqua" w:cs="Book Antiqua"/>
          <w:color w:val="000000"/>
        </w:rPr>
        <w:t>In a U</w:t>
      </w:r>
      <w:r w:rsidR="00B37818" w:rsidRPr="00C32243">
        <w:rPr>
          <w:rFonts w:ascii="Book Antiqua" w:hAnsi="Book Antiqua" w:cs="Book Antiqua" w:hint="eastAsia"/>
          <w:color w:val="000000"/>
          <w:lang w:eastAsia="zh-CN"/>
        </w:rPr>
        <w:t xml:space="preserve">nited </w:t>
      </w:r>
      <w:r w:rsidRPr="00C32243">
        <w:rPr>
          <w:rFonts w:ascii="Book Antiqua" w:eastAsia="Book Antiqua" w:hAnsi="Book Antiqua" w:cs="Book Antiqua"/>
          <w:color w:val="000000"/>
        </w:rPr>
        <w:t>S</w:t>
      </w:r>
      <w:r w:rsidR="00B37818" w:rsidRPr="00C32243">
        <w:rPr>
          <w:rFonts w:ascii="Book Antiqua" w:hAnsi="Book Antiqua" w:cs="Book Antiqua" w:hint="eastAsia"/>
          <w:color w:val="000000"/>
          <w:lang w:eastAsia="zh-CN"/>
        </w:rPr>
        <w:t>tates</w:t>
      </w:r>
      <w:r w:rsidRPr="00C32243">
        <w:rPr>
          <w:rFonts w:ascii="Book Antiqua" w:eastAsia="Book Antiqua" w:hAnsi="Book Antiqua" w:cs="Book Antiqua"/>
          <w:color w:val="000000"/>
        </w:rPr>
        <w:t xml:space="preserve"> population-based study of incidental GBC, Pitt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27]</w:t>
      </w:r>
      <w:r w:rsidRPr="00C32243">
        <w:rPr>
          <w:rFonts w:ascii="Book Antiqua" w:eastAsia="Book Antiqua" w:hAnsi="Book Antiqua" w:cs="Book Antiqua"/>
          <w:color w:val="000000"/>
        </w:rPr>
        <w:t xml:space="preserve"> showed that four factors are strongly associated with the finding of cancer at cholecystectomy: </w:t>
      </w:r>
      <w:r w:rsidR="00B37818" w:rsidRPr="00C32243">
        <w:rPr>
          <w:rFonts w:ascii="Book Antiqua" w:hAnsi="Book Antiqua" w:cs="Book Antiqua" w:hint="eastAsia"/>
          <w:color w:val="000000"/>
          <w:lang w:eastAsia="zh-CN"/>
        </w:rPr>
        <w:t>A</w:t>
      </w:r>
      <w:r w:rsidRPr="00C32243">
        <w:rPr>
          <w:rFonts w:ascii="Book Antiqua" w:eastAsia="Book Antiqua" w:hAnsi="Book Antiqua" w:cs="Book Antiqua"/>
          <w:color w:val="000000"/>
        </w:rPr>
        <w:t xml:space="preserve">ge </w:t>
      </w:r>
      <w:bookmarkStart w:id="3" w:name="_Hlk52799984"/>
      <w:r w:rsidR="00B37818" w:rsidRPr="00C32243">
        <w:rPr>
          <w:rFonts w:ascii="Book Antiqua" w:eastAsia="宋体" w:hAnsi="Book Antiqua"/>
          <w:bCs/>
        </w:rPr>
        <w:t>≥</w:t>
      </w:r>
      <w:bookmarkEnd w:id="3"/>
      <w:r w:rsidR="00B37818" w:rsidRPr="00C32243">
        <w:rPr>
          <w:rFonts w:ascii="Book Antiqua" w:eastAsia="宋体" w:hAnsi="Book Antiqua" w:hint="eastAsia"/>
          <w:bCs/>
          <w:lang w:eastAsia="zh-CN"/>
        </w:rPr>
        <w:t xml:space="preserve"> </w:t>
      </w:r>
      <w:r w:rsidRPr="00C32243">
        <w:rPr>
          <w:rFonts w:ascii="Book Antiqua" w:eastAsia="Book Antiqua" w:hAnsi="Book Antiqua" w:cs="Book Antiqua"/>
          <w:color w:val="000000"/>
        </w:rPr>
        <w:t>65 years, female, Asian or African American race, and elevated alkaline phosphatase preoperatively.</w:t>
      </w:r>
    </w:p>
    <w:p w14:paraId="26E833C5" w14:textId="77777777" w:rsidR="00A77B3E" w:rsidRPr="00C32243" w:rsidRDefault="00C16214" w:rsidP="00B37818">
      <w:pPr>
        <w:spacing w:line="360" w:lineRule="auto"/>
        <w:ind w:firstLineChars="100" w:firstLine="240"/>
        <w:jc w:val="both"/>
        <w:rPr>
          <w:lang w:eastAsia="zh-CN"/>
        </w:rPr>
      </w:pPr>
      <w:r w:rsidRPr="00C32243">
        <w:rPr>
          <w:rFonts w:ascii="Book Antiqua" w:eastAsia="Book Antiqua" w:hAnsi="Book Antiqua" w:cs="Book Antiqua"/>
          <w:color w:val="000000"/>
        </w:rPr>
        <w:t xml:space="preserve">The diagnosis of GBC should be considered in an elderly patient with constant right upper quadrant abdominal pain with weight loss or anorexia. Weight loss, anorexia and particularly jaundice are signs of advanced </w:t>
      </w:r>
      <w:proofErr w:type="gramStart"/>
      <w:r w:rsidRPr="00C32243">
        <w:rPr>
          <w:rFonts w:ascii="Book Antiqua" w:eastAsia="Book Antiqua" w:hAnsi="Book Antiqua" w:cs="Book Antiqua"/>
          <w:color w:val="000000"/>
        </w:rPr>
        <w:t>disease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28]</w:t>
      </w:r>
      <w:r w:rsidRPr="00C32243">
        <w:rPr>
          <w:rFonts w:ascii="Book Antiqua" w:eastAsia="Book Antiqua" w:hAnsi="Book Antiqua" w:cs="Book Antiqua"/>
          <w:color w:val="000000"/>
        </w:rPr>
        <w:t xml:space="preserve">. Hawkins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29]</w:t>
      </w:r>
      <w:r w:rsidRPr="00C32243">
        <w:rPr>
          <w:rFonts w:ascii="Book Antiqua" w:eastAsia="Book Antiqua" w:hAnsi="Book Antiqua" w:cs="Book Antiqua"/>
          <w:color w:val="000000"/>
        </w:rPr>
        <w:t xml:space="preserve"> showed that the presence of jaundice with localized GBC are associated with worse outcome.</w:t>
      </w:r>
    </w:p>
    <w:p w14:paraId="3516CD75" w14:textId="77777777" w:rsidR="00A77B3E" w:rsidRPr="00C32243" w:rsidRDefault="00C16214" w:rsidP="00B37818">
      <w:pPr>
        <w:spacing w:line="360" w:lineRule="auto"/>
        <w:ind w:firstLineChars="100" w:firstLine="240"/>
        <w:jc w:val="both"/>
      </w:pPr>
      <w:r w:rsidRPr="00C32243">
        <w:rPr>
          <w:rFonts w:ascii="Book Antiqua" w:eastAsia="Book Antiqua" w:hAnsi="Book Antiqua" w:cs="Book Antiqua"/>
          <w:color w:val="000000"/>
        </w:rPr>
        <w:t xml:space="preserve">Tumor makers such as </w:t>
      </w:r>
      <w:proofErr w:type="spellStart"/>
      <w:r w:rsidRPr="00C32243">
        <w:rPr>
          <w:rFonts w:ascii="Book Antiqua" w:eastAsia="Book Antiqua" w:hAnsi="Book Antiqua" w:cs="Book Antiqua"/>
          <w:color w:val="000000"/>
        </w:rPr>
        <w:t>carcinoembryonic</w:t>
      </w:r>
      <w:proofErr w:type="spellEnd"/>
      <w:r w:rsidRPr="00C32243">
        <w:rPr>
          <w:rFonts w:ascii="Book Antiqua" w:eastAsia="Book Antiqua" w:hAnsi="Book Antiqua" w:cs="Book Antiqua"/>
          <w:color w:val="000000"/>
        </w:rPr>
        <w:t xml:space="preserve"> antigen (CEA) and carbonic anhydrase 19-9 (CA</w:t>
      </w:r>
      <w:r w:rsidR="00B37818"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19-9) may be associated with GBC, but are unreliable screening tools. An elevated CEA can be specific for presence of gastrointestinal malignancy (90%) but lacks sensitivity (50%) when CEA was used as a screening test for cancer in patients presenting with gallbladder </w:t>
      </w:r>
      <w:proofErr w:type="gramStart"/>
      <w:r w:rsidRPr="00C32243">
        <w:rPr>
          <w:rFonts w:ascii="Book Antiqua" w:eastAsia="Book Antiqua" w:hAnsi="Book Antiqua" w:cs="Book Antiqua"/>
          <w:color w:val="000000"/>
        </w:rPr>
        <w:t>diseases</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30]</w:t>
      </w:r>
      <w:r w:rsidRPr="00C32243">
        <w:rPr>
          <w:rFonts w:ascii="Book Antiqua" w:eastAsia="Book Antiqua" w:hAnsi="Book Antiqua" w:cs="Book Antiqua"/>
          <w:color w:val="000000"/>
        </w:rPr>
        <w:t xml:space="preserve">. CA 19-9 is another tumor maker used in </w:t>
      </w:r>
      <w:r w:rsidRPr="00C32243">
        <w:rPr>
          <w:rFonts w:ascii="Book Antiqua" w:eastAsia="Book Antiqua" w:hAnsi="Book Antiqua" w:cs="Book Antiqua"/>
          <w:color w:val="000000"/>
        </w:rPr>
        <w:lastRenderedPageBreak/>
        <w:t xml:space="preserve">patients with </w:t>
      </w:r>
      <w:proofErr w:type="spellStart"/>
      <w:r w:rsidRPr="00C32243">
        <w:rPr>
          <w:rFonts w:ascii="Book Antiqua" w:eastAsia="Book Antiqua" w:hAnsi="Book Antiqua" w:cs="Book Antiqua"/>
          <w:color w:val="000000"/>
        </w:rPr>
        <w:t>pancreati</w:t>
      </w:r>
      <w:r w:rsidR="00B37818" w:rsidRPr="00C32243">
        <w:rPr>
          <w:rFonts w:ascii="Book Antiqua" w:eastAsia="Book Antiqua" w:hAnsi="Book Antiqua" w:cs="Book Antiqua"/>
          <w:color w:val="000000"/>
        </w:rPr>
        <w:t>co</w:t>
      </w:r>
      <w:proofErr w:type="spellEnd"/>
      <w:r w:rsidR="00B37818" w:rsidRPr="00C32243">
        <w:rPr>
          <w:rFonts w:ascii="Book Antiqua" w:eastAsia="Book Antiqua" w:hAnsi="Book Antiqua" w:cs="Book Antiqua"/>
          <w:color w:val="000000"/>
        </w:rPr>
        <w:t>-biliary tumors with up to 75</w:t>
      </w:r>
      <w:r w:rsidRPr="00C32243">
        <w:rPr>
          <w:rFonts w:ascii="Book Antiqua" w:eastAsia="Book Antiqua" w:hAnsi="Book Antiqua" w:cs="Book Antiqua"/>
          <w:color w:val="000000"/>
        </w:rPr>
        <w:t>% sensitivities and specificities when the level exceeds 20 U/</w:t>
      </w:r>
      <w:proofErr w:type="gramStart"/>
      <w:r w:rsidRPr="00C32243">
        <w:rPr>
          <w:rFonts w:ascii="Book Antiqua" w:eastAsia="Book Antiqua" w:hAnsi="Book Antiqua" w:cs="Book Antiqua"/>
          <w:color w:val="000000"/>
        </w:rPr>
        <w:t>mL</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31]</w:t>
      </w:r>
      <w:r w:rsidRPr="00C32243">
        <w:rPr>
          <w:rFonts w:ascii="Book Antiqua" w:eastAsia="Book Antiqua" w:hAnsi="Book Antiqua" w:cs="Book Antiqua"/>
          <w:color w:val="000000"/>
        </w:rPr>
        <w:t xml:space="preserve">. Due to their limitations, serum tumor markers are useful in the setting of follow up, for earlier detection of recurrent disease. The use of tumor markers in the form of CEA and CA 19-9 has been useful in the diagnostic algorithm for GBC although they pertain to a larger group of pancreatic biliary associated malignancies and not specific to the GBC </w:t>
      </w:r>
      <w:proofErr w:type="gramStart"/>
      <w:r w:rsidRPr="00C32243">
        <w:rPr>
          <w:rFonts w:ascii="Book Antiqua" w:eastAsia="Book Antiqua" w:hAnsi="Book Antiqua" w:cs="Book Antiqua"/>
          <w:color w:val="000000"/>
        </w:rPr>
        <w:t>alone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32]</w:t>
      </w:r>
      <w:r w:rsidRPr="00C32243">
        <w:rPr>
          <w:rFonts w:ascii="Book Antiqua" w:eastAsia="Book Antiqua" w:hAnsi="Book Antiqua" w:cs="Book Antiqua"/>
          <w:color w:val="000000"/>
        </w:rPr>
        <w:t>.</w:t>
      </w:r>
    </w:p>
    <w:p w14:paraId="46D4C085" w14:textId="77777777" w:rsidR="00A77B3E" w:rsidRPr="00C32243" w:rsidRDefault="00C16214" w:rsidP="00B37818">
      <w:pPr>
        <w:spacing w:line="360" w:lineRule="auto"/>
        <w:ind w:firstLineChars="100" w:firstLine="240"/>
        <w:jc w:val="both"/>
      </w:pPr>
      <w:r w:rsidRPr="00C32243">
        <w:rPr>
          <w:rFonts w:ascii="Book Antiqua" w:eastAsia="Book Antiqua" w:hAnsi="Book Antiqua" w:cs="Book Antiqua"/>
          <w:color w:val="000000"/>
        </w:rPr>
        <w:t>When the clinical presentation is worrisome for a GBC, ultrasonography (US)</w:t>
      </w:r>
      <w:r w:rsidR="00B37818"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is frequently the first imaging modality of choice. These findings on the US are worrisome: </w:t>
      </w:r>
      <w:r w:rsidR="00B37818" w:rsidRPr="00C32243">
        <w:rPr>
          <w:rFonts w:ascii="Book Antiqua" w:hAnsi="Book Antiqua" w:cs="Book Antiqua" w:hint="eastAsia"/>
          <w:color w:val="000000"/>
          <w:lang w:eastAsia="zh-CN"/>
        </w:rPr>
        <w:t>C</w:t>
      </w:r>
      <w:r w:rsidRPr="00C32243">
        <w:rPr>
          <w:rFonts w:ascii="Book Antiqua" w:eastAsia="Book Antiqua" w:hAnsi="Book Antiqua" w:cs="Book Antiqua"/>
          <w:color w:val="000000"/>
        </w:rPr>
        <w:t xml:space="preserve">alcification, a mass protruding into the lumen, loss of interface between gallbladder and liver, direct liver infiltration, gallbladder polyps </w:t>
      </w:r>
      <w:r w:rsidR="00B37818" w:rsidRPr="00C32243">
        <w:rPr>
          <w:rFonts w:ascii="Book Antiqua" w:eastAsia="宋体" w:hAnsi="Book Antiqua"/>
          <w:bCs/>
        </w:rPr>
        <w:t>≥</w:t>
      </w:r>
      <w:r w:rsidR="00B37818" w:rsidRPr="00C32243">
        <w:rPr>
          <w:rFonts w:ascii="Book Antiqua" w:eastAsia="宋体" w:hAnsi="Book Antiqua" w:hint="eastAsia"/>
          <w:bCs/>
          <w:lang w:eastAsia="zh-CN"/>
        </w:rPr>
        <w:t xml:space="preserve"> </w:t>
      </w:r>
      <w:r w:rsidRPr="00C32243">
        <w:rPr>
          <w:rFonts w:ascii="Book Antiqua" w:eastAsia="Book Antiqua" w:hAnsi="Book Antiqua" w:cs="Book Antiqua"/>
          <w:color w:val="000000"/>
        </w:rPr>
        <w:t>10</w:t>
      </w:r>
      <w:r w:rsidR="00B37818"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mm, or an abnormal thickened gallbladder </w:t>
      </w:r>
      <w:proofErr w:type="gramStart"/>
      <w:r w:rsidRPr="00C32243">
        <w:rPr>
          <w:rFonts w:ascii="Book Antiqua" w:eastAsia="Book Antiqua" w:hAnsi="Book Antiqua" w:cs="Book Antiqua"/>
          <w:color w:val="000000"/>
        </w:rPr>
        <w:t>wall</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33]</w:t>
      </w:r>
      <w:r w:rsidRPr="00C32243">
        <w:rPr>
          <w:rFonts w:ascii="Book Antiqua" w:eastAsia="Book Antiqua" w:hAnsi="Book Antiqua" w:cs="Book Antiqua"/>
          <w:color w:val="000000"/>
        </w:rPr>
        <w:t xml:space="preserve">. The overall accuracy of US to diagnose and stage the local and distant extent of suspected GBC is </w:t>
      </w:r>
      <w:proofErr w:type="gramStart"/>
      <w:r w:rsidRPr="00C32243">
        <w:rPr>
          <w:rFonts w:ascii="Book Antiqua" w:eastAsia="Book Antiqua" w:hAnsi="Book Antiqua" w:cs="Book Antiqua"/>
          <w:color w:val="000000"/>
        </w:rPr>
        <w:t>limited</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34]</w:t>
      </w:r>
      <w:r w:rsidRPr="00C32243">
        <w:rPr>
          <w:rFonts w:ascii="Book Antiqua" w:eastAsia="Book Antiqua" w:hAnsi="Book Antiqua" w:cs="Book Antiqua"/>
          <w:color w:val="000000"/>
        </w:rPr>
        <w:t xml:space="preserve">. Additional imaging such as computed tomography (CT) or magnetic resonance imaging (MRI)/magnetic resonance </w:t>
      </w:r>
      <w:proofErr w:type="spellStart"/>
      <w:r w:rsidRPr="00C32243">
        <w:rPr>
          <w:rFonts w:ascii="Book Antiqua" w:eastAsia="Book Antiqua" w:hAnsi="Book Antiqua" w:cs="Book Antiqua"/>
          <w:color w:val="000000"/>
        </w:rPr>
        <w:t>cholangiopancreatography</w:t>
      </w:r>
      <w:proofErr w:type="spellEnd"/>
      <w:r w:rsidRPr="00C32243">
        <w:rPr>
          <w:rFonts w:ascii="Book Antiqua" w:eastAsia="Book Antiqua" w:hAnsi="Book Antiqua" w:cs="Book Antiqua"/>
          <w:color w:val="000000"/>
        </w:rPr>
        <w:t xml:space="preserve"> (MRCP) is necessary to complete staging work up for GBC (Fig</w:t>
      </w:r>
      <w:r w:rsidR="00B37818" w:rsidRPr="00C32243">
        <w:rPr>
          <w:rFonts w:ascii="Book Antiqua" w:hAnsi="Book Antiqua" w:cs="Book Antiqua" w:hint="eastAsia"/>
          <w:color w:val="000000"/>
          <w:lang w:eastAsia="zh-CN"/>
        </w:rPr>
        <w:t>ure</w:t>
      </w:r>
      <w:r w:rsidRPr="00C32243">
        <w:rPr>
          <w:rFonts w:ascii="Book Antiqua" w:eastAsia="Book Antiqua" w:hAnsi="Book Antiqua" w:cs="Book Antiqua"/>
          <w:color w:val="000000"/>
        </w:rPr>
        <w:t xml:space="preserve"> </w:t>
      </w:r>
      <w:r w:rsidRPr="00C32243">
        <w:rPr>
          <w:rFonts w:ascii="Book Antiqua" w:hAnsi="Book Antiqua" w:cs="Book Antiqua" w:hint="eastAsia"/>
          <w:color w:val="000000"/>
          <w:lang w:eastAsia="zh-CN"/>
        </w:rPr>
        <w:t>2</w:t>
      </w:r>
      <w:r w:rsidRPr="00C32243">
        <w:rPr>
          <w:rFonts w:ascii="Book Antiqua" w:eastAsia="Book Antiqua" w:hAnsi="Book Antiqua" w:cs="Book Antiqua"/>
          <w:color w:val="000000"/>
        </w:rPr>
        <w:t>). Subsequent biopsy, either percutaneous or endoscopic, may guide therapeutic interventions.</w:t>
      </w:r>
    </w:p>
    <w:p w14:paraId="6AEA7EF0" w14:textId="77777777" w:rsidR="00A77B3E" w:rsidRPr="00C32243" w:rsidRDefault="00C16214" w:rsidP="00B37818">
      <w:pPr>
        <w:spacing w:line="360" w:lineRule="auto"/>
        <w:ind w:firstLineChars="100" w:firstLine="240"/>
        <w:jc w:val="both"/>
        <w:rPr>
          <w:lang w:eastAsia="zh-CN"/>
        </w:rPr>
      </w:pPr>
      <w:r w:rsidRPr="00C32243">
        <w:rPr>
          <w:rFonts w:ascii="Book Antiqua" w:eastAsia="Book Antiqua" w:hAnsi="Book Antiqua" w:cs="Book Antiqua"/>
          <w:color w:val="000000"/>
        </w:rPr>
        <w:t xml:space="preserve">On cross sectional imaging, we need to evaluate the potential for </w:t>
      </w:r>
      <w:proofErr w:type="spellStart"/>
      <w:r w:rsidRPr="00C32243">
        <w:rPr>
          <w:rFonts w:ascii="Book Antiqua" w:eastAsia="Book Antiqua" w:hAnsi="Book Antiqua" w:cs="Book Antiqua"/>
          <w:color w:val="000000"/>
        </w:rPr>
        <w:t>resectability</w:t>
      </w:r>
      <w:proofErr w:type="spellEnd"/>
      <w:r w:rsidRPr="00C32243">
        <w:rPr>
          <w:rFonts w:ascii="Book Antiqua" w:eastAsia="Book Antiqua" w:hAnsi="Book Antiqua" w:cs="Book Antiqua"/>
          <w:color w:val="000000"/>
        </w:rPr>
        <w:t xml:space="preserve"> by the extent of invasion into liver parenchyma, vascular involvement (hepatic artery and portal vein) and suspected nodal </w:t>
      </w:r>
      <w:proofErr w:type="gramStart"/>
      <w:r w:rsidRPr="00C32243">
        <w:rPr>
          <w:rFonts w:ascii="Book Antiqua" w:eastAsia="Book Antiqua" w:hAnsi="Book Antiqua" w:cs="Book Antiqua"/>
          <w:color w:val="000000"/>
        </w:rPr>
        <w:t>involvement</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35]</w:t>
      </w:r>
      <w:r w:rsidRPr="00C32243">
        <w:rPr>
          <w:rFonts w:ascii="Book Antiqua" w:eastAsia="Book Antiqua" w:hAnsi="Book Antiqua" w:cs="Book Antiqua"/>
          <w:color w:val="000000"/>
        </w:rPr>
        <w:t xml:space="preserve">. Once the diagnosis is established, based on the staging of GBC, the extent of surgical resection and regional lymphadenectomy is determined. Endoscopic ultrasound (EUS) is an emerging modality to assess GBC. EUS is more accurate than trans-abdominal US and EUS is useful both detection and staging of tumor </w:t>
      </w:r>
      <w:proofErr w:type="gramStart"/>
      <w:r w:rsidRPr="00C32243">
        <w:rPr>
          <w:rFonts w:ascii="Book Antiqua" w:eastAsia="Book Antiqua" w:hAnsi="Book Antiqua" w:cs="Book Antiqua"/>
          <w:color w:val="000000"/>
        </w:rPr>
        <w:t>extension</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36,</w:t>
      </w:r>
      <w:r w:rsidRPr="00C32243">
        <w:rPr>
          <w:rFonts w:ascii="Book Antiqua" w:eastAsia="Book Antiqua" w:hAnsi="Book Antiqua" w:cs="Book Antiqua"/>
          <w:color w:val="000000"/>
          <w:szCs w:val="30"/>
          <w:vertAlign w:val="superscript"/>
        </w:rPr>
        <w:t>37]</w:t>
      </w:r>
      <w:r w:rsidRPr="00C32243">
        <w:rPr>
          <w:rFonts w:ascii="Book Antiqua" w:eastAsia="Book Antiqua" w:hAnsi="Book Antiqua" w:cs="Book Antiqua"/>
          <w:color w:val="000000"/>
        </w:rPr>
        <w:t>.</w:t>
      </w:r>
    </w:p>
    <w:p w14:paraId="4114A81C" w14:textId="77777777" w:rsidR="00A77B3E" w:rsidRPr="00C32243" w:rsidRDefault="00C16214" w:rsidP="00B37818">
      <w:pPr>
        <w:spacing w:line="360" w:lineRule="auto"/>
        <w:ind w:firstLineChars="100" w:firstLine="240"/>
        <w:jc w:val="both"/>
      </w:pPr>
      <w:r w:rsidRPr="00C32243">
        <w:rPr>
          <w:rFonts w:ascii="Book Antiqua" w:eastAsia="Book Antiqua" w:hAnsi="Book Antiqua" w:cs="Book Antiqua"/>
          <w:color w:val="000000"/>
        </w:rPr>
        <w:t xml:space="preserve">The role of a positron emission tomography (PET) scan is controversial in patients with potential </w:t>
      </w:r>
      <w:proofErr w:type="spellStart"/>
      <w:r w:rsidRPr="00C32243">
        <w:rPr>
          <w:rFonts w:ascii="Book Antiqua" w:eastAsia="Book Antiqua" w:hAnsi="Book Antiqua" w:cs="Book Antiqua"/>
          <w:color w:val="000000"/>
        </w:rPr>
        <w:t>resectable</w:t>
      </w:r>
      <w:proofErr w:type="spell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disease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12]</w:t>
      </w:r>
      <w:r w:rsidRPr="00C32243">
        <w:rPr>
          <w:rFonts w:ascii="Book Antiqua" w:eastAsia="Book Antiqua" w:hAnsi="Book Antiqua" w:cs="Book Antiqua"/>
          <w:color w:val="000000"/>
        </w:rPr>
        <w:t xml:space="preserve">. PET scanning may help to distinguish between benign and malignant diseases. Furthermore, although PET has been reported to have low sensitivity of </w:t>
      </w:r>
      <w:proofErr w:type="spellStart"/>
      <w:r w:rsidRPr="00C32243">
        <w:rPr>
          <w:rFonts w:ascii="Book Antiqua" w:eastAsia="Book Antiqua" w:hAnsi="Book Antiqua" w:cs="Book Antiqua"/>
          <w:color w:val="000000"/>
        </w:rPr>
        <w:t>extrahepatic</w:t>
      </w:r>
      <w:proofErr w:type="spellEnd"/>
      <w:r w:rsidRPr="00C32243">
        <w:rPr>
          <w:rFonts w:ascii="Book Antiqua" w:eastAsia="Book Antiqua" w:hAnsi="Book Antiqua" w:cs="Book Antiqua"/>
          <w:color w:val="000000"/>
        </w:rPr>
        <w:t xml:space="preserve"> disease, particularly peritoneal </w:t>
      </w:r>
      <w:proofErr w:type="spellStart"/>
      <w:r w:rsidRPr="00C32243">
        <w:rPr>
          <w:rFonts w:ascii="Book Antiqua" w:eastAsia="Book Antiqua" w:hAnsi="Book Antiqua" w:cs="Book Antiqua"/>
          <w:color w:val="000000"/>
        </w:rPr>
        <w:t>carcinomatosis</w:t>
      </w:r>
      <w:proofErr w:type="spellEnd"/>
      <w:r w:rsidRPr="00C32243">
        <w:rPr>
          <w:rFonts w:ascii="Book Antiqua" w:eastAsia="Book Antiqua" w:hAnsi="Book Antiqua" w:cs="Book Antiqua"/>
          <w:color w:val="000000"/>
        </w:rPr>
        <w:t xml:space="preserve">, it is still a useful adjunct to detect metastatic </w:t>
      </w:r>
      <w:proofErr w:type="gramStart"/>
      <w:r w:rsidRPr="00C32243">
        <w:rPr>
          <w:rFonts w:ascii="Book Antiqua" w:eastAsia="Book Antiqua" w:hAnsi="Book Antiqua" w:cs="Book Antiqua"/>
          <w:color w:val="000000"/>
        </w:rPr>
        <w:t>disease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38]</w:t>
      </w:r>
      <w:r w:rsidRPr="00C32243">
        <w:rPr>
          <w:rFonts w:ascii="Book Antiqua" w:eastAsia="Book Antiqua" w:hAnsi="Book Antiqua" w:cs="Book Antiqua"/>
          <w:color w:val="000000"/>
        </w:rPr>
        <w:t xml:space="preserve">. The recent study from </w:t>
      </w:r>
      <w:proofErr w:type="spellStart"/>
      <w:r w:rsidRPr="00C32243">
        <w:rPr>
          <w:rFonts w:ascii="Book Antiqua" w:eastAsia="Book Antiqua" w:hAnsi="Book Antiqua" w:cs="Book Antiqua"/>
          <w:color w:val="000000"/>
        </w:rPr>
        <w:t>Goel</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B37818" w:rsidRPr="00C32243">
        <w:rPr>
          <w:rFonts w:ascii="Book Antiqua" w:eastAsia="Book Antiqua" w:hAnsi="Book Antiqua" w:cs="Book Antiqua"/>
          <w:color w:val="000000"/>
          <w:szCs w:val="30"/>
          <w:vertAlign w:val="superscript"/>
        </w:rPr>
        <w:t>[</w:t>
      </w:r>
      <w:proofErr w:type="gramEnd"/>
      <w:r w:rsidR="00B37818" w:rsidRPr="00C32243">
        <w:rPr>
          <w:rFonts w:ascii="Book Antiqua" w:eastAsia="Book Antiqua" w:hAnsi="Book Antiqua" w:cs="Book Antiqua"/>
          <w:color w:val="000000"/>
          <w:szCs w:val="30"/>
          <w:vertAlign w:val="superscript"/>
        </w:rPr>
        <w:t>39]</w:t>
      </w:r>
      <w:r w:rsidRPr="00C32243">
        <w:rPr>
          <w:rFonts w:ascii="Book Antiqua" w:eastAsia="Book Antiqua" w:hAnsi="Book Antiqua" w:cs="Book Antiqua"/>
          <w:color w:val="000000"/>
        </w:rPr>
        <w:t xml:space="preserve"> </w:t>
      </w:r>
      <w:r w:rsidRPr="00C32243">
        <w:rPr>
          <w:rFonts w:ascii="Book Antiqua" w:eastAsia="Book Antiqua" w:hAnsi="Book Antiqua" w:cs="Book Antiqua"/>
          <w:color w:val="000000"/>
        </w:rPr>
        <w:lastRenderedPageBreak/>
        <w:t>showed that up to 23.4% patients had a change in the management following PET-CT and they suggested PET-CT should be included in preoperative work up.</w:t>
      </w:r>
    </w:p>
    <w:p w14:paraId="50821BCE" w14:textId="77777777" w:rsidR="00A77B3E" w:rsidRPr="00C32243" w:rsidRDefault="00A77B3E" w:rsidP="00B37818">
      <w:pPr>
        <w:spacing w:line="360" w:lineRule="auto"/>
        <w:jc w:val="both"/>
        <w:rPr>
          <w:lang w:eastAsia="zh-CN"/>
        </w:rPr>
      </w:pPr>
    </w:p>
    <w:p w14:paraId="2A717B50" w14:textId="77777777" w:rsidR="00A77B3E" w:rsidRPr="00C32243" w:rsidRDefault="00C16214">
      <w:pPr>
        <w:spacing w:line="360" w:lineRule="auto"/>
        <w:jc w:val="both"/>
        <w:rPr>
          <w:i/>
        </w:rPr>
      </w:pPr>
      <w:r w:rsidRPr="00C32243">
        <w:rPr>
          <w:rFonts w:ascii="Book Antiqua" w:eastAsia="Book Antiqua" w:hAnsi="Book Antiqua" w:cs="Book Antiqua"/>
          <w:b/>
          <w:bCs/>
          <w:i/>
          <w:color w:val="000000"/>
          <w:shd w:val="clear" w:color="auto" w:fill="FFFFFF"/>
        </w:rPr>
        <w:t>Staging</w:t>
      </w:r>
    </w:p>
    <w:p w14:paraId="5E947EDB" w14:textId="77777777" w:rsidR="00A77B3E" w:rsidRPr="00C32243" w:rsidRDefault="00C16214" w:rsidP="00B37818">
      <w:pPr>
        <w:spacing w:line="360" w:lineRule="auto"/>
        <w:jc w:val="both"/>
      </w:pPr>
      <w:r w:rsidRPr="00C32243">
        <w:rPr>
          <w:rFonts w:ascii="Book Antiqua" w:eastAsia="Book Antiqua" w:hAnsi="Book Antiqua" w:cs="Book Antiqua"/>
          <w:color w:val="000000"/>
          <w:shd w:val="clear" w:color="auto" w:fill="FFFFFF"/>
        </w:rPr>
        <w:t xml:space="preserve">Over the years, a variety of staging systems for GBC has been proposed. Realizing that the histological grade of the tumor impacted survival, </w:t>
      </w:r>
      <w:proofErr w:type="spellStart"/>
      <w:r w:rsidRPr="00C32243">
        <w:rPr>
          <w:rFonts w:ascii="Book Antiqua" w:eastAsia="Book Antiqua" w:hAnsi="Book Antiqua" w:cs="Book Antiqua"/>
          <w:color w:val="000000"/>
          <w:shd w:val="clear" w:color="auto" w:fill="FFFFFF"/>
        </w:rPr>
        <w:t>Nevin</w:t>
      </w:r>
      <w:proofErr w:type="spellEnd"/>
      <w:r w:rsidRPr="00C32243">
        <w:rPr>
          <w:rFonts w:ascii="Book Antiqua" w:eastAsia="Book Antiqua" w:hAnsi="Book Antiqua" w:cs="Book Antiqua"/>
          <w:color w:val="000000"/>
          <w:shd w:val="clear" w:color="auto" w:fill="FFFFFF"/>
        </w:rPr>
        <w:t xml:space="preserve"> </w:t>
      </w:r>
      <w:r w:rsidRPr="00C32243">
        <w:rPr>
          <w:rFonts w:ascii="Book Antiqua" w:eastAsia="Book Antiqua" w:hAnsi="Book Antiqua" w:cs="Book Antiqua"/>
          <w:i/>
          <w:iCs/>
          <w:color w:val="000000"/>
          <w:shd w:val="clear" w:color="auto" w:fill="FFFFFF"/>
        </w:rPr>
        <w:t xml:space="preserve">et </w:t>
      </w:r>
      <w:proofErr w:type="gramStart"/>
      <w:r w:rsidRPr="00C32243">
        <w:rPr>
          <w:rFonts w:ascii="Book Antiqua" w:eastAsia="Book Antiqua" w:hAnsi="Book Antiqua" w:cs="Book Antiqua"/>
          <w:i/>
          <w:iCs/>
          <w:color w:val="000000"/>
          <w:shd w:val="clear" w:color="auto" w:fill="FFFFFF"/>
        </w:rPr>
        <w:t>al</w:t>
      </w:r>
      <w:r w:rsidR="00B37818" w:rsidRPr="00C32243">
        <w:rPr>
          <w:rFonts w:ascii="Book Antiqua" w:eastAsia="Book Antiqua" w:hAnsi="Book Antiqua" w:cs="Book Antiqua"/>
          <w:color w:val="000000"/>
          <w:szCs w:val="30"/>
          <w:shd w:val="clear" w:color="auto" w:fill="FFFFFF"/>
          <w:vertAlign w:val="superscript"/>
        </w:rPr>
        <w:t>[</w:t>
      </w:r>
      <w:proofErr w:type="gramEnd"/>
      <w:r w:rsidR="00B37818" w:rsidRPr="00C32243">
        <w:rPr>
          <w:rFonts w:ascii="Book Antiqua" w:eastAsia="Book Antiqua" w:hAnsi="Book Antiqua" w:cs="Book Antiqua"/>
          <w:color w:val="000000"/>
          <w:szCs w:val="30"/>
          <w:shd w:val="clear" w:color="auto" w:fill="FFFFFF"/>
          <w:vertAlign w:val="superscript"/>
        </w:rPr>
        <w:t>40]</w:t>
      </w:r>
      <w:r w:rsidRPr="00C32243">
        <w:rPr>
          <w:rFonts w:ascii="Book Antiqua" w:eastAsia="Book Antiqua" w:hAnsi="Book Antiqua" w:cs="Book Antiqua"/>
          <w:color w:val="000000"/>
          <w:shd w:val="clear" w:color="auto" w:fill="FFFFFF"/>
        </w:rPr>
        <w:t xml:space="preserve"> reported a series of 66 patients with GBC and described a method combining staging with histological grading of this cancer. This staging method was modified and later </w:t>
      </w:r>
      <w:proofErr w:type="gramStart"/>
      <w:r w:rsidRPr="00C32243">
        <w:rPr>
          <w:rFonts w:ascii="Book Antiqua" w:eastAsia="Book Antiqua" w:hAnsi="Book Antiqua" w:cs="Book Antiqua"/>
          <w:color w:val="000000"/>
          <w:shd w:val="clear" w:color="auto" w:fill="FFFFFF"/>
        </w:rPr>
        <w:t>used</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41]</w:t>
      </w:r>
      <w:r w:rsidRPr="00C32243">
        <w:rPr>
          <w:rFonts w:ascii="Book Antiqua" w:eastAsia="Book Antiqua" w:hAnsi="Book Antiqua" w:cs="Book Antiqua"/>
          <w:color w:val="000000"/>
          <w:shd w:val="clear" w:color="auto" w:fill="FFFFFF"/>
        </w:rPr>
        <w:t>. Currently, the Tumor, Node, Metastasis (TNM) staging system of the combined American Joi</w:t>
      </w:r>
      <w:r w:rsidR="00B37818" w:rsidRPr="00C32243">
        <w:rPr>
          <w:rFonts w:ascii="Book Antiqua" w:eastAsia="Book Antiqua" w:hAnsi="Book Antiqua" w:cs="Book Antiqua"/>
          <w:color w:val="000000"/>
          <w:shd w:val="clear" w:color="auto" w:fill="FFFFFF"/>
        </w:rPr>
        <w:t>nt Committee on Cancer (AJCC)/</w:t>
      </w:r>
      <w:r w:rsidRPr="00C32243">
        <w:rPr>
          <w:rFonts w:ascii="Book Antiqua" w:eastAsia="Book Antiqua" w:hAnsi="Book Antiqua" w:cs="Book Antiqua"/>
          <w:color w:val="000000"/>
          <w:shd w:val="clear" w:color="auto" w:fill="FFFFFF"/>
        </w:rPr>
        <w:t>Union for International Cancer Control (UICC) is the standard classification scheme</w:t>
      </w:r>
      <w:r w:rsidRPr="00C32243">
        <w:rPr>
          <w:rFonts w:ascii="Book Antiqua" w:eastAsia="Book Antiqua" w:hAnsi="Book Antiqua" w:cs="Book Antiqua"/>
          <w:color w:val="000000"/>
          <w:szCs w:val="30"/>
          <w:shd w:val="clear" w:color="auto" w:fill="FFFFFF"/>
          <w:vertAlign w:val="superscript"/>
        </w:rPr>
        <w:t>[35]</w:t>
      </w:r>
      <w:r w:rsidRPr="00C32243">
        <w:rPr>
          <w:rFonts w:ascii="Book Antiqua" w:eastAsia="Book Antiqua" w:hAnsi="Book Antiqua" w:cs="Book Antiqua"/>
          <w:color w:val="000000"/>
          <w:shd w:val="clear" w:color="auto" w:fill="FFFFFF"/>
        </w:rPr>
        <w:t xml:space="preserve"> (Table</w:t>
      </w:r>
      <w:r w:rsidR="00B37818" w:rsidRPr="00C32243">
        <w:rPr>
          <w:rFonts w:ascii="Book Antiqua" w:hAnsi="Book Antiqua" w:cs="Book Antiqua" w:hint="eastAsia"/>
          <w:color w:val="000000"/>
          <w:shd w:val="clear" w:color="auto" w:fill="FFFFFF"/>
          <w:lang w:eastAsia="zh-CN"/>
        </w:rPr>
        <w:t>s</w:t>
      </w:r>
      <w:r w:rsidRPr="00C32243">
        <w:rPr>
          <w:rFonts w:ascii="Book Antiqua" w:eastAsia="Book Antiqua" w:hAnsi="Book Antiqua" w:cs="Book Antiqua"/>
          <w:color w:val="000000"/>
          <w:shd w:val="clear" w:color="auto" w:fill="FFFFFF"/>
        </w:rPr>
        <w:t xml:space="preserve"> 2</w:t>
      </w:r>
      <w:r w:rsidR="00B37818" w:rsidRPr="00C32243">
        <w:rPr>
          <w:rFonts w:ascii="Book Antiqua" w:hAnsi="Book Antiqua" w:cs="Book Antiqua" w:hint="eastAsia"/>
          <w:color w:val="000000"/>
          <w:shd w:val="clear" w:color="auto" w:fill="FFFFFF"/>
          <w:lang w:eastAsia="zh-CN"/>
        </w:rPr>
        <w:t xml:space="preserve"> and </w:t>
      </w:r>
      <w:r w:rsidRPr="00C32243">
        <w:rPr>
          <w:rFonts w:ascii="Book Antiqua" w:eastAsia="Book Antiqua" w:hAnsi="Book Antiqua" w:cs="Book Antiqua"/>
          <w:color w:val="000000"/>
          <w:shd w:val="clear" w:color="auto" w:fill="FFFFFF"/>
        </w:rPr>
        <w:t>3)</w:t>
      </w:r>
      <w:r w:rsidR="00B37818" w:rsidRPr="00C32243">
        <w:rPr>
          <w:rFonts w:ascii="Book Antiqua" w:eastAsia="Book Antiqua" w:hAnsi="Book Antiqua" w:cs="Book Antiqua"/>
          <w:color w:val="000000"/>
          <w:shd w:val="clear" w:color="auto" w:fill="FFFFFF"/>
        </w:rPr>
        <w:t>.</w:t>
      </w:r>
    </w:p>
    <w:p w14:paraId="01D38CC0" w14:textId="5E73DC09" w:rsidR="00A77B3E" w:rsidRPr="00C32243" w:rsidRDefault="00C16214" w:rsidP="00B37818">
      <w:pPr>
        <w:spacing w:line="360" w:lineRule="auto"/>
        <w:ind w:firstLineChars="100" w:firstLine="240"/>
        <w:jc w:val="both"/>
        <w:rPr>
          <w:lang w:eastAsia="zh-CN"/>
        </w:rPr>
      </w:pPr>
      <w:r w:rsidRPr="00C32243">
        <w:rPr>
          <w:rFonts w:ascii="Book Antiqua" w:eastAsia="Book Antiqua" w:hAnsi="Book Antiqua" w:cs="Book Antiqua"/>
          <w:color w:val="000000"/>
          <w:shd w:val="clear" w:color="auto" w:fill="FFFFFF"/>
        </w:rPr>
        <w:t xml:space="preserve">In AJCC staging system, GBC is classified into four stages based on the depth of invasion into the gallbladder wall and </w:t>
      </w:r>
      <w:proofErr w:type="gramStart"/>
      <w:r w:rsidRPr="00C32243">
        <w:rPr>
          <w:rFonts w:ascii="Book Antiqua" w:eastAsia="Book Antiqua" w:hAnsi="Book Antiqua" w:cs="Book Antiqua"/>
          <w:color w:val="000000"/>
          <w:shd w:val="clear" w:color="auto" w:fill="FFFFFF"/>
        </w:rPr>
        <w:t>the extend</w:t>
      </w:r>
      <w:proofErr w:type="gramEnd"/>
      <w:r w:rsidRPr="00C32243">
        <w:rPr>
          <w:rFonts w:ascii="Book Antiqua" w:eastAsia="Book Antiqua" w:hAnsi="Book Antiqua" w:cs="Book Antiqua"/>
          <w:color w:val="000000"/>
          <w:shd w:val="clear" w:color="auto" w:fill="FFFFFF"/>
        </w:rPr>
        <w:t xml:space="preserve"> of spread to surrounding organs and lymph nodes (Figure 3)</w:t>
      </w:r>
      <w:r w:rsidR="00B37818"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In the revised 8</w:t>
      </w:r>
      <w:r w:rsidRPr="00C32243">
        <w:rPr>
          <w:rFonts w:ascii="Book Antiqua" w:eastAsia="Book Antiqua" w:hAnsi="Book Antiqua" w:cs="Book Antiqua"/>
          <w:color w:val="000000"/>
          <w:szCs w:val="30"/>
          <w:shd w:val="clear" w:color="auto" w:fill="FFFFFF"/>
          <w:vertAlign w:val="superscript"/>
        </w:rPr>
        <w:t>th</w:t>
      </w:r>
      <w:r w:rsidRPr="00C32243">
        <w:rPr>
          <w:rFonts w:ascii="Book Antiqua" w:eastAsia="Book Antiqua" w:hAnsi="Book Antiqua" w:cs="Book Antiqua"/>
          <w:color w:val="000000"/>
          <w:shd w:val="clear" w:color="auto" w:fill="FFFFFF"/>
        </w:rPr>
        <w:t xml:space="preserve"> edition of the AJCC staging system, T2 gallbladder carcinoma was divided into two groups: tumors on the peritoneal side (T2a) and tumors on the hepatic side (T2b</w:t>
      </w:r>
      <w:proofErr w:type="gramStart"/>
      <w:r w:rsidRPr="00C32243">
        <w:rPr>
          <w:rFonts w:ascii="Book Antiqua" w:eastAsia="Book Antiqua" w:hAnsi="Book Antiqua" w:cs="Book Antiqua"/>
          <w:color w:val="000000"/>
          <w:shd w:val="clear" w:color="auto" w:fill="FFFFFF"/>
        </w:rPr>
        <w:t>)</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35]</w:t>
      </w:r>
      <w:r w:rsidRPr="00C32243">
        <w:rPr>
          <w:rFonts w:ascii="Book Antiqua" w:eastAsia="Book Antiqua" w:hAnsi="Book Antiqua" w:cs="Book Antiqua"/>
          <w:color w:val="000000"/>
          <w:shd w:val="clear" w:color="auto" w:fill="FFFFFF"/>
        </w:rPr>
        <w:t xml:space="preserve">. This revision was made based on two retrospective studies showing that invasion into the hepatic side carries with worse prognosis, compared to tumors located on the peritoneal </w:t>
      </w:r>
      <w:proofErr w:type="gramStart"/>
      <w:r w:rsidRPr="00C32243">
        <w:rPr>
          <w:rFonts w:ascii="Book Antiqua" w:eastAsia="Book Antiqua" w:hAnsi="Book Antiqua" w:cs="Book Antiqua"/>
          <w:color w:val="000000"/>
          <w:shd w:val="clear" w:color="auto" w:fill="FFFFFF"/>
        </w:rPr>
        <w:t>side</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42,</w:t>
      </w:r>
      <w:r w:rsidRPr="00C32243">
        <w:rPr>
          <w:rFonts w:ascii="Book Antiqua" w:eastAsia="Book Antiqua" w:hAnsi="Book Antiqua" w:cs="Book Antiqua"/>
          <w:color w:val="000000"/>
          <w:szCs w:val="30"/>
          <w:shd w:val="clear" w:color="auto" w:fill="FFFFFF"/>
          <w:vertAlign w:val="superscript"/>
        </w:rPr>
        <w:t>43]</w:t>
      </w:r>
      <w:r w:rsidRPr="00C32243">
        <w:rPr>
          <w:rFonts w:ascii="Book Antiqua" w:eastAsia="Book Antiqua" w:hAnsi="Book Antiqua" w:cs="Book Antiqua"/>
          <w:color w:val="000000"/>
          <w:shd w:val="clear" w:color="auto" w:fill="FFFFFF"/>
        </w:rPr>
        <w:t>. However, it is important to note that it can be difficult to determine the exact location of the tumor, contributing to difficulty in predicting patient outcome. In the most updated edition, staging of lymph nodes was also changed. Regional lymph node involvement is now staged according to number of positive nodes, instead of staging based on anatomic location of involved lymph nodes.</w:t>
      </w:r>
    </w:p>
    <w:p w14:paraId="2BCB5886" w14:textId="77777777" w:rsidR="00A77B3E" w:rsidRPr="00C32243" w:rsidRDefault="00A77B3E" w:rsidP="007D2DDE">
      <w:pPr>
        <w:spacing w:line="360" w:lineRule="auto"/>
        <w:jc w:val="both"/>
        <w:rPr>
          <w:lang w:eastAsia="zh-CN"/>
        </w:rPr>
      </w:pPr>
    </w:p>
    <w:p w14:paraId="330FDE0E" w14:textId="77777777" w:rsidR="00A77B3E" w:rsidRPr="00C32243" w:rsidRDefault="00C16214">
      <w:pPr>
        <w:spacing w:line="360" w:lineRule="auto"/>
        <w:jc w:val="both"/>
        <w:rPr>
          <w:u w:val="single"/>
        </w:rPr>
      </w:pPr>
      <w:r w:rsidRPr="00C32243">
        <w:rPr>
          <w:rFonts w:ascii="Book Antiqua" w:eastAsia="Book Antiqua" w:hAnsi="Book Antiqua" w:cs="Book Antiqua"/>
          <w:b/>
          <w:bCs/>
          <w:color w:val="000000"/>
          <w:u w:val="single"/>
        </w:rPr>
        <w:t xml:space="preserve">SURGICAL MANAGEMENT OF </w:t>
      </w:r>
      <w:r w:rsidR="00B37818" w:rsidRPr="00C32243">
        <w:rPr>
          <w:rFonts w:ascii="Book Antiqua" w:eastAsia="Book Antiqua" w:hAnsi="Book Antiqua" w:cs="Book Antiqua"/>
          <w:b/>
          <w:bCs/>
          <w:color w:val="000000"/>
          <w:u w:val="single"/>
        </w:rPr>
        <w:t>GBC</w:t>
      </w:r>
    </w:p>
    <w:p w14:paraId="02C6939C" w14:textId="77777777" w:rsidR="00A77B3E" w:rsidRPr="00C32243" w:rsidRDefault="00C16214">
      <w:pPr>
        <w:spacing w:line="360" w:lineRule="auto"/>
        <w:jc w:val="both"/>
      </w:pPr>
      <w:r w:rsidRPr="00C32243">
        <w:rPr>
          <w:rFonts w:ascii="Book Antiqua" w:eastAsia="Book Antiqua" w:hAnsi="Book Antiqua" w:cs="Book Antiqua"/>
          <w:b/>
          <w:bCs/>
          <w:i/>
          <w:iCs/>
          <w:color w:val="000000"/>
        </w:rPr>
        <w:t>Rationale for surgery</w:t>
      </w:r>
    </w:p>
    <w:p w14:paraId="171976F4" w14:textId="77777777" w:rsidR="00A77B3E" w:rsidRPr="00C32243" w:rsidRDefault="00C16214" w:rsidP="007D2DDE">
      <w:pPr>
        <w:spacing w:line="360" w:lineRule="auto"/>
        <w:jc w:val="both"/>
        <w:rPr>
          <w:lang w:eastAsia="zh-CN"/>
        </w:rPr>
      </w:pPr>
      <w:r w:rsidRPr="00C32243">
        <w:rPr>
          <w:rFonts w:ascii="Book Antiqua" w:eastAsia="Book Antiqua" w:hAnsi="Book Antiqua" w:cs="Book Antiqua"/>
          <w:color w:val="000000"/>
        </w:rPr>
        <w:t xml:space="preserve">GBC requires a multimodal approach to its management. Surgery remains the gold standard for curative intent. Several factors need to be taken into account when choosing surgical management in patients with GBC: health of the patient, extent of </w:t>
      </w:r>
      <w:r w:rsidRPr="00C32243">
        <w:rPr>
          <w:rFonts w:ascii="Book Antiqua" w:eastAsia="Book Antiqua" w:hAnsi="Book Antiqua" w:cs="Book Antiqua"/>
          <w:color w:val="000000"/>
        </w:rPr>
        <w:lastRenderedPageBreak/>
        <w:t xml:space="preserve">surgical intervention needed, and post-operative outcomes anticipated. Extent of the disease and location of the tumor are important factors determining the extent of surgery in addition to the type of procedure need to ensure radical excision of the cancer with no residual disease. The location of the cancer influences surgical procedure because tumors located closer to the cystic plate have a propensity to invade the liver whereas those located in the inferior wall may spread to the peritoneum early (Figure </w:t>
      </w:r>
      <w:r w:rsidRPr="00C32243">
        <w:rPr>
          <w:rFonts w:ascii="Book Antiqua" w:hAnsi="Book Antiqua" w:cs="Book Antiqua" w:hint="eastAsia"/>
          <w:color w:val="000000"/>
          <w:lang w:eastAsia="zh-CN"/>
        </w:rPr>
        <w:t>1</w:t>
      </w:r>
      <w:r w:rsidRPr="00C32243">
        <w:rPr>
          <w:rFonts w:ascii="Book Antiqua" w:eastAsia="Book Antiqua" w:hAnsi="Book Antiqua" w:cs="Book Antiqua"/>
          <w:color w:val="000000"/>
        </w:rPr>
        <w:t>)</w:t>
      </w:r>
      <w:r w:rsidR="007D2DDE" w:rsidRPr="00C32243">
        <w:rPr>
          <w:rFonts w:ascii="Book Antiqua" w:hAnsi="Book Antiqua" w:cs="Book Antiqua" w:hint="eastAsia"/>
          <w:color w:val="000000"/>
          <w:lang w:eastAsia="zh-CN"/>
        </w:rPr>
        <w:t>.</w:t>
      </w:r>
    </w:p>
    <w:p w14:paraId="46F539B9" w14:textId="77777777" w:rsidR="00A77B3E" w:rsidRPr="00C32243" w:rsidRDefault="00A77B3E" w:rsidP="007D2DDE">
      <w:pPr>
        <w:spacing w:line="360" w:lineRule="auto"/>
        <w:jc w:val="both"/>
        <w:rPr>
          <w:lang w:eastAsia="zh-CN"/>
        </w:rPr>
      </w:pPr>
    </w:p>
    <w:p w14:paraId="48B438D6" w14:textId="77777777" w:rsidR="00A77B3E" w:rsidRPr="00C32243" w:rsidRDefault="00C16214">
      <w:pPr>
        <w:spacing w:line="360" w:lineRule="auto"/>
        <w:jc w:val="both"/>
      </w:pPr>
      <w:r w:rsidRPr="00C32243">
        <w:rPr>
          <w:rFonts w:ascii="Book Antiqua" w:eastAsia="Book Antiqua" w:hAnsi="Book Antiqua" w:cs="Book Antiqua"/>
          <w:b/>
          <w:bCs/>
          <w:i/>
          <w:iCs/>
          <w:color w:val="000000"/>
        </w:rPr>
        <w:t xml:space="preserve">Types </w:t>
      </w:r>
      <w:r w:rsidR="007D2DDE" w:rsidRPr="00C32243">
        <w:rPr>
          <w:rFonts w:ascii="Book Antiqua" w:eastAsia="Book Antiqua" w:hAnsi="Book Antiqua" w:cs="Book Antiqua"/>
          <w:b/>
          <w:bCs/>
          <w:i/>
          <w:iCs/>
          <w:color w:val="000000"/>
        </w:rPr>
        <w:t>of surgical interventions</w:t>
      </w:r>
    </w:p>
    <w:p w14:paraId="44F54049" w14:textId="77777777" w:rsidR="00A77B3E" w:rsidRPr="00C32243" w:rsidRDefault="00C16214" w:rsidP="007D2DDE">
      <w:pPr>
        <w:spacing w:line="360" w:lineRule="auto"/>
        <w:jc w:val="both"/>
        <w:rPr>
          <w:lang w:eastAsia="zh-CN"/>
        </w:rPr>
      </w:pPr>
      <w:r w:rsidRPr="00C32243">
        <w:rPr>
          <w:rFonts w:ascii="Book Antiqua" w:eastAsia="Book Antiqua" w:hAnsi="Book Antiqua" w:cs="Book Antiqua"/>
          <w:color w:val="000000"/>
        </w:rPr>
        <w:t xml:space="preserve">Table 4 summarizes the types of surgical procedures performed for GBC, ranging from simple cholecystectomy to multi-visceral resection. These surgical procedures can be divided into curative and palliative procedures. In early stages of GBC (T1a or less), a simple cholecystectomy, regardless of whether the approach is open or minimally invasive (laparoscopic or robotic), is sufficient with almost 100% 5-year survival rate, as the current evidence </w:t>
      </w:r>
      <w:proofErr w:type="gramStart"/>
      <w:r w:rsidRPr="00C32243">
        <w:rPr>
          <w:rFonts w:ascii="Book Antiqua" w:eastAsia="Book Antiqua" w:hAnsi="Book Antiqua" w:cs="Book Antiqua"/>
          <w:color w:val="000000"/>
        </w:rPr>
        <w:t>supports</w:t>
      </w:r>
      <w:r w:rsidR="007D2DDE" w:rsidRPr="00C32243">
        <w:rPr>
          <w:rFonts w:ascii="Book Antiqua" w:eastAsia="Book Antiqua" w:hAnsi="Book Antiqua" w:cs="Book Antiqua"/>
          <w:color w:val="000000"/>
          <w:szCs w:val="30"/>
          <w:vertAlign w:val="superscript"/>
        </w:rPr>
        <w:t>[</w:t>
      </w:r>
      <w:proofErr w:type="gramEnd"/>
      <w:r w:rsidR="007D2DDE" w:rsidRPr="00C32243">
        <w:rPr>
          <w:rFonts w:ascii="Book Antiqua" w:eastAsia="Book Antiqua" w:hAnsi="Book Antiqua" w:cs="Book Antiqua"/>
          <w:color w:val="000000"/>
          <w:szCs w:val="30"/>
          <w:vertAlign w:val="superscript"/>
        </w:rPr>
        <w:t>44,</w:t>
      </w:r>
      <w:r w:rsidRPr="00C32243">
        <w:rPr>
          <w:rFonts w:ascii="Book Antiqua" w:eastAsia="Book Antiqua" w:hAnsi="Book Antiqua" w:cs="Book Antiqua"/>
          <w:color w:val="000000"/>
          <w:szCs w:val="30"/>
          <w:vertAlign w:val="superscript"/>
        </w:rPr>
        <w:t>45]</w:t>
      </w:r>
      <w:r w:rsidRPr="00C32243">
        <w:rPr>
          <w:rFonts w:ascii="Book Antiqua" w:eastAsia="Book Antiqua" w:hAnsi="Book Antiqua" w:cs="Book Antiqua"/>
          <w:color w:val="000000"/>
        </w:rPr>
        <w:t xml:space="preserve">. In general, open approach rather than laparoscopy is recommended by most experts to minimize the risk of bile spillage. Nonetheless, laparoscopy has a key role in staging, especially in patients with preoperatively diagnosed GBCs with elevated CA 19-9 </w:t>
      </w:r>
      <w:proofErr w:type="gramStart"/>
      <w:r w:rsidR="007D2DDE" w:rsidRPr="00C32243">
        <w:rPr>
          <w:rFonts w:ascii="Book Antiqua" w:hAnsi="Book Antiqua" w:cs="Book Antiqua" w:hint="eastAsia"/>
          <w:color w:val="000000"/>
          <w:lang w:eastAsia="zh-CN"/>
        </w:rPr>
        <w:t>l</w:t>
      </w:r>
      <w:r w:rsidRPr="00C32243">
        <w:rPr>
          <w:rFonts w:ascii="Book Antiqua" w:eastAsia="Book Antiqua" w:hAnsi="Book Antiqua" w:cs="Book Antiqua"/>
          <w:color w:val="000000"/>
        </w:rPr>
        <w:t>evels</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46]</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Agarwal</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7D2DDE" w:rsidRPr="00C32243">
        <w:rPr>
          <w:rFonts w:ascii="Book Antiqua" w:eastAsia="Book Antiqua" w:hAnsi="Book Antiqua" w:cs="Book Antiqua"/>
          <w:color w:val="000000"/>
          <w:szCs w:val="30"/>
          <w:vertAlign w:val="superscript"/>
        </w:rPr>
        <w:t>[</w:t>
      </w:r>
      <w:proofErr w:type="gramEnd"/>
      <w:r w:rsidR="007D2DDE" w:rsidRPr="00C32243">
        <w:rPr>
          <w:rFonts w:ascii="Book Antiqua" w:eastAsia="Book Antiqua" w:hAnsi="Book Antiqua" w:cs="Book Antiqua"/>
          <w:color w:val="000000"/>
          <w:szCs w:val="30"/>
          <w:vertAlign w:val="superscript"/>
        </w:rPr>
        <w:t>47]</w:t>
      </w:r>
      <w:r w:rsidRPr="00C32243">
        <w:rPr>
          <w:rFonts w:ascii="Book Antiqua" w:eastAsia="Book Antiqua" w:hAnsi="Book Antiqua" w:cs="Book Antiqua"/>
          <w:color w:val="000000"/>
        </w:rPr>
        <w:t xml:space="preserve"> studied the role of diagnostic laparoscopy for GBCs and found that 23.2% of patients had disseminated disease and could avoid laparotomy. Currently, routine port-site excision is not recommended after laparoscopic cholecystectomy as we discussed above. In fact, the data from the US </w:t>
      </w:r>
      <w:proofErr w:type="spellStart"/>
      <w:r w:rsidRPr="00C32243">
        <w:rPr>
          <w:rFonts w:ascii="Book Antiqua" w:eastAsia="Book Antiqua" w:hAnsi="Book Antiqua" w:cs="Book Antiqua"/>
          <w:color w:val="000000"/>
        </w:rPr>
        <w:t>Extrahepatic</w:t>
      </w:r>
      <w:proofErr w:type="spellEnd"/>
      <w:r w:rsidRPr="00C32243">
        <w:rPr>
          <w:rFonts w:ascii="Book Antiqua" w:eastAsia="Book Antiqua" w:hAnsi="Book Antiqua" w:cs="Book Antiqua"/>
          <w:color w:val="000000"/>
        </w:rPr>
        <w:t xml:space="preserve"> Biliary Malignancy Consortium found no difference in distant recurrence rates and 3-year overall survival </w:t>
      </w:r>
      <w:r w:rsidR="007D2DDE" w:rsidRPr="00C32243">
        <w:rPr>
          <w:rFonts w:ascii="Book Antiqua" w:eastAsia="Book Antiqua" w:hAnsi="Book Antiqua" w:cs="Book Antiqua"/>
          <w:color w:val="000000"/>
          <w:shd w:val="clear" w:color="auto" w:fill="FFFFFF"/>
        </w:rPr>
        <w:t>(OS)</w:t>
      </w:r>
      <w:r w:rsidR="007D2DDE" w:rsidRPr="00C32243">
        <w:rPr>
          <w:rFonts w:ascii="Book Antiqua" w:hAnsi="Book Antiqua" w:cs="Book Antiqua" w:hint="eastAsia"/>
          <w:color w:val="000000"/>
          <w:shd w:val="clear" w:color="auto" w:fill="FFFFFF"/>
          <w:lang w:eastAsia="zh-CN"/>
        </w:rPr>
        <w:t xml:space="preserve"> </w:t>
      </w:r>
      <w:r w:rsidRPr="00C32243">
        <w:rPr>
          <w:rFonts w:ascii="Book Antiqua" w:eastAsia="Book Antiqua" w:hAnsi="Book Antiqua" w:cs="Book Antiqua"/>
          <w:color w:val="000000"/>
        </w:rPr>
        <w:t xml:space="preserve">rates between patients who underwent port-site excision and those who did </w:t>
      </w:r>
      <w:proofErr w:type="gramStart"/>
      <w:r w:rsidRPr="00C32243">
        <w:rPr>
          <w:rFonts w:ascii="Book Antiqua" w:eastAsia="Book Antiqua" w:hAnsi="Book Antiqua" w:cs="Book Antiqua"/>
          <w:color w:val="000000"/>
        </w:rPr>
        <w:t>not</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23]</w:t>
      </w:r>
      <w:r w:rsidRPr="00C32243">
        <w:rPr>
          <w:rFonts w:ascii="Book Antiqua" w:eastAsia="Book Antiqua" w:hAnsi="Book Antiqua" w:cs="Book Antiqua"/>
          <w:color w:val="000000"/>
        </w:rPr>
        <w:t>.</w:t>
      </w:r>
    </w:p>
    <w:p w14:paraId="0FB0027F" w14:textId="21573992" w:rsidR="00A77B3E" w:rsidRPr="00C32243" w:rsidRDefault="00C16214" w:rsidP="007D2DDE">
      <w:pPr>
        <w:spacing w:line="360" w:lineRule="auto"/>
        <w:ind w:firstLineChars="100" w:firstLine="240"/>
        <w:jc w:val="both"/>
        <w:rPr>
          <w:lang w:eastAsia="zh-CN"/>
        </w:rPr>
      </w:pPr>
      <w:r w:rsidRPr="00C32243">
        <w:rPr>
          <w:rFonts w:ascii="Book Antiqua" w:eastAsia="Book Antiqua" w:hAnsi="Book Antiqua" w:cs="Book Antiqua"/>
          <w:color w:val="000000"/>
        </w:rPr>
        <w:t xml:space="preserve">In GBC with the T stage of T1b or higher, more radical procedures are required. The extent of radical cholecystectomy may vary from extended cholecystectomy, when liver margin at the gallbladder fossa is resected, to right </w:t>
      </w:r>
      <w:proofErr w:type="spellStart"/>
      <w:r w:rsidRPr="00C32243">
        <w:rPr>
          <w:rFonts w:ascii="Book Antiqua" w:eastAsia="Book Antiqua" w:hAnsi="Book Antiqua" w:cs="Book Antiqua"/>
          <w:color w:val="000000"/>
        </w:rPr>
        <w:t>hepatectomy</w:t>
      </w:r>
      <w:proofErr w:type="spellEnd"/>
      <w:r w:rsidRPr="00C32243">
        <w:rPr>
          <w:rFonts w:ascii="Book Antiqua" w:eastAsia="Book Antiqua" w:hAnsi="Book Antiqua" w:cs="Book Antiqua"/>
          <w:color w:val="000000"/>
        </w:rPr>
        <w:t xml:space="preserve"> or multi-visceral </w:t>
      </w:r>
      <w:proofErr w:type="gramStart"/>
      <w:r w:rsidRPr="00C32243">
        <w:rPr>
          <w:rFonts w:ascii="Book Antiqua" w:eastAsia="Book Antiqua" w:hAnsi="Book Antiqua" w:cs="Book Antiqua"/>
          <w:color w:val="000000"/>
        </w:rPr>
        <w:t>resection</w:t>
      </w:r>
      <w:r w:rsidR="007D2DDE" w:rsidRPr="00C32243">
        <w:rPr>
          <w:rFonts w:ascii="Book Antiqua" w:eastAsia="Book Antiqua" w:hAnsi="Book Antiqua" w:cs="Book Antiqua"/>
          <w:color w:val="000000"/>
          <w:szCs w:val="30"/>
          <w:vertAlign w:val="superscript"/>
        </w:rPr>
        <w:t>[</w:t>
      </w:r>
      <w:proofErr w:type="gramEnd"/>
      <w:r w:rsidR="007D2DDE" w:rsidRPr="00C32243">
        <w:rPr>
          <w:rFonts w:ascii="Book Antiqua" w:eastAsia="Book Antiqua" w:hAnsi="Book Antiqua" w:cs="Book Antiqua"/>
          <w:color w:val="000000"/>
          <w:szCs w:val="30"/>
          <w:vertAlign w:val="superscript"/>
        </w:rPr>
        <w:t>12,</w:t>
      </w:r>
      <w:r w:rsidRPr="00C32243">
        <w:rPr>
          <w:rFonts w:ascii="Book Antiqua" w:eastAsia="Book Antiqua" w:hAnsi="Book Antiqua" w:cs="Book Antiqua"/>
          <w:color w:val="000000"/>
          <w:szCs w:val="30"/>
          <w:vertAlign w:val="superscript"/>
        </w:rPr>
        <w:t>48]</w:t>
      </w:r>
      <w:r w:rsidRPr="00C32243">
        <w:rPr>
          <w:rFonts w:ascii="Book Antiqua" w:eastAsia="Book Antiqua" w:hAnsi="Book Antiqua" w:cs="Book Antiqua"/>
          <w:color w:val="000000"/>
        </w:rPr>
        <w:t xml:space="preserve"> (Figure 3</w:t>
      </w:r>
      <w:r w:rsidR="00496438">
        <w:rPr>
          <w:rFonts w:ascii="Book Antiqua" w:hAnsi="Book Antiqua" w:cs="Book Antiqua" w:hint="eastAsia"/>
          <w:color w:val="000000"/>
          <w:lang w:eastAsia="zh-CN"/>
        </w:rPr>
        <w:t>)</w:t>
      </w:r>
      <w:r w:rsidR="007D2DDE"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 xml:space="preserve"> Contraindications for curative surgery include the following: distant metastases (M1) including liver and peritoneal metastases and metastases to </w:t>
      </w:r>
      <w:proofErr w:type="spellStart"/>
      <w:r w:rsidRPr="00C32243">
        <w:rPr>
          <w:rFonts w:ascii="Book Antiqua" w:eastAsia="Book Antiqua" w:hAnsi="Book Antiqua" w:cs="Book Antiqua"/>
          <w:color w:val="000000"/>
        </w:rPr>
        <w:t>paraaortic</w:t>
      </w:r>
      <w:proofErr w:type="spellEnd"/>
      <w:r w:rsidRPr="00C32243">
        <w:rPr>
          <w:rFonts w:ascii="Book Antiqua" w:eastAsia="Book Antiqua" w:hAnsi="Book Antiqua" w:cs="Book Antiqua"/>
          <w:color w:val="000000"/>
        </w:rPr>
        <w:t xml:space="preserve"> lymph nodes (N2); malignant ascites; extensive invasion of </w:t>
      </w:r>
      <w:proofErr w:type="spellStart"/>
      <w:r w:rsidRPr="00C32243">
        <w:rPr>
          <w:rFonts w:ascii="Book Antiqua" w:eastAsia="Book Antiqua" w:hAnsi="Book Antiqua" w:cs="Book Antiqua"/>
          <w:color w:val="000000"/>
        </w:rPr>
        <w:t>hepatoduodenal</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color w:val="000000"/>
        </w:rPr>
        <w:lastRenderedPageBreak/>
        <w:t xml:space="preserve">ligament and major vascular </w:t>
      </w:r>
      <w:proofErr w:type="gramStart"/>
      <w:r w:rsidRPr="00C32243">
        <w:rPr>
          <w:rFonts w:ascii="Book Antiqua" w:eastAsia="Book Antiqua" w:hAnsi="Book Antiqua" w:cs="Book Antiqua"/>
          <w:color w:val="000000"/>
        </w:rPr>
        <w:t>involvement</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12]</w:t>
      </w:r>
      <w:r w:rsidRPr="00C32243">
        <w:rPr>
          <w:rFonts w:ascii="Book Antiqua" w:eastAsia="Book Antiqua" w:hAnsi="Book Antiqua" w:cs="Book Antiqua"/>
          <w:color w:val="000000"/>
        </w:rPr>
        <w:t xml:space="preserve">. Advanced GBC may require palliative procedures such as </w:t>
      </w:r>
      <w:proofErr w:type="spellStart"/>
      <w:r w:rsidRPr="00C32243">
        <w:rPr>
          <w:rFonts w:ascii="Book Antiqua" w:eastAsia="Book Antiqua" w:hAnsi="Book Antiqua" w:cs="Book Antiqua"/>
          <w:color w:val="000000"/>
        </w:rPr>
        <w:t>bilio</w:t>
      </w:r>
      <w:proofErr w:type="spellEnd"/>
      <w:r w:rsidRPr="00C32243">
        <w:rPr>
          <w:rFonts w:ascii="Book Antiqua" w:eastAsia="Book Antiqua" w:hAnsi="Book Antiqua" w:cs="Book Antiqua"/>
          <w:color w:val="000000"/>
        </w:rPr>
        <w:t>-digestive anastomoses performed to relieve biliary obstruction and digestive anastomoses performed to bypass intestinal obstruction.</w:t>
      </w:r>
    </w:p>
    <w:p w14:paraId="6E5C6AAC" w14:textId="77777777" w:rsidR="00A77B3E" w:rsidRPr="00C32243" w:rsidRDefault="00A77B3E" w:rsidP="007D2DDE">
      <w:pPr>
        <w:spacing w:line="360" w:lineRule="auto"/>
        <w:jc w:val="both"/>
        <w:rPr>
          <w:lang w:eastAsia="zh-CN"/>
        </w:rPr>
      </w:pPr>
    </w:p>
    <w:p w14:paraId="6A752C96" w14:textId="77777777" w:rsidR="00A77B3E" w:rsidRPr="00C32243" w:rsidRDefault="00C16214">
      <w:pPr>
        <w:spacing w:line="360" w:lineRule="auto"/>
        <w:jc w:val="both"/>
      </w:pPr>
      <w:r w:rsidRPr="00C32243">
        <w:rPr>
          <w:rFonts w:ascii="Book Antiqua" w:eastAsia="Book Antiqua" w:hAnsi="Book Antiqua" w:cs="Book Antiqua"/>
          <w:b/>
          <w:bCs/>
          <w:i/>
          <w:iCs/>
          <w:color w:val="000000"/>
        </w:rPr>
        <w:t xml:space="preserve">Surgical </w:t>
      </w:r>
      <w:r w:rsidR="007D2DDE" w:rsidRPr="00C32243">
        <w:rPr>
          <w:rFonts w:ascii="Book Antiqua" w:eastAsia="Book Antiqua" w:hAnsi="Book Antiqua" w:cs="Book Antiqua"/>
          <w:b/>
          <w:bCs/>
          <w:i/>
          <w:iCs/>
          <w:color w:val="000000"/>
        </w:rPr>
        <w:t>approaches to preoperati</w:t>
      </w:r>
      <w:r w:rsidRPr="00C32243">
        <w:rPr>
          <w:rFonts w:ascii="Book Antiqua" w:eastAsia="Book Antiqua" w:hAnsi="Book Antiqua" w:cs="Book Antiqua"/>
          <w:b/>
          <w:bCs/>
          <w:i/>
          <w:iCs/>
          <w:color w:val="000000"/>
        </w:rPr>
        <w:t xml:space="preserve">vely detected </w:t>
      </w:r>
      <w:r w:rsidR="00B37818" w:rsidRPr="00C32243">
        <w:rPr>
          <w:rFonts w:ascii="Book Antiqua" w:eastAsia="Book Antiqua" w:hAnsi="Book Antiqua" w:cs="Book Antiqua"/>
          <w:b/>
          <w:bCs/>
          <w:i/>
          <w:iCs/>
          <w:color w:val="000000"/>
        </w:rPr>
        <w:t>GBC</w:t>
      </w:r>
    </w:p>
    <w:p w14:paraId="2C3C6A1C" w14:textId="77777777" w:rsidR="00A77B3E" w:rsidRPr="00C32243" w:rsidRDefault="00C16214" w:rsidP="007D2DDE">
      <w:pPr>
        <w:spacing w:line="360" w:lineRule="auto"/>
        <w:jc w:val="both"/>
      </w:pPr>
      <w:r w:rsidRPr="00C32243">
        <w:rPr>
          <w:rFonts w:ascii="Book Antiqua" w:eastAsia="Book Antiqua" w:hAnsi="Book Antiqua" w:cs="Book Antiqua"/>
          <w:color w:val="000000"/>
        </w:rPr>
        <w:t xml:space="preserve">In patients with preoperatively detected GBC with no distant metastases, laparotomy is the traditional treatment of choice as it allows for extended resections. This was historically due to suboptimal accuracy in radiologic staging. More recently, current evidence suggests laparoscopy to be the feasible with advances in minimally invasive </w:t>
      </w:r>
      <w:proofErr w:type="gramStart"/>
      <w:r w:rsidRPr="00C32243">
        <w:rPr>
          <w:rFonts w:ascii="Book Antiqua" w:eastAsia="Book Antiqua" w:hAnsi="Book Antiqua" w:cs="Book Antiqua"/>
          <w:color w:val="000000"/>
        </w:rPr>
        <w:t>surgery</w:t>
      </w:r>
      <w:r w:rsidR="007D2DDE" w:rsidRPr="00C32243">
        <w:rPr>
          <w:rFonts w:ascii="Book Antiqua" w:eastAsia="Book Antiqua" w:hAnsi="Book Antiqua" w:cs="Book Antiqua"/>
          <w:color w:val="000000"/>
          <w:szCs w:val="30"/>
          <w:vertAlign w:val="superscript"/>
        </w:rPr>
        <w:t>[</w:t>
      </w:r>
      <w:proofErr w:type="gramEnd"/>
      <w:r w:rsidR="007D2DDE" w:rsidRPr="00C32243">
        <w:rPr>
          <w:rFonts w:ascii="Book Antiqua" w:eastAsia="Book Antiqua" w:hAnsi="Book Antiqua" w:cs="Book Antiqua"/>
          <w:color w:val="000000"/>
          <w:szCs w:val="30"/>
          <w:vertAlign w:val="superscript"/>
        </w:rPr>
        <w:t>44,</w:t>
      </w:r>
      <w:r w:rsidRPr="00C32243">
        <w:rPr>
          <w:rFonts w:ascii="Book Antiqua" w:eastAsia="Book Antiqua" w:hAnsi="Book Antiqua" w:cs="Book Antiqua"/>
          <w:color w:val="000000"/>
          <w:szCs w:val="30"/>
          <w:vertAlign w:val="superscript"/>
        </w:rPr>
        <w:t>45]</w:t>
      </w:r>
      <w:r w:rsidRPr="00C32243">
        <w:rPr>
          <w:rFonts w:ascii="Book Antiqua" w:eastAsia="Book Antiqua" w:hAnsi="Book Antiqua" w:cs="Book Antiqua"/>
          <w:color w:val="000000"/>
        </w:rPr>
        <w:t xml:space="preserve">. Simple cholecystectomy is usually sufficient in T1a cancers when muscular layer is not involved and is associated with 73%-100% </w:t>
      </w:r>
      <w:proofErr w:type="gramStart"/>
      <w:r w:rsidR="007D2DDE" w:rsidRPr="00C32243">
        <w:rPr>
          <w:rFonts w:ascii="Book Antiqua" w:eastAsia="Book Antiqua" w:hAnsi="Book Antiqua" w:cs="Book Antiqua"/>
          <w:color w:val="000000"/>
          <w:shd w:val="clear" w:color="auto" w:fill="FFFFFF"/>
        </w:rPr>
        <w:t>OS</w:t>
      </w:r>
      <w:r w:rsidR="007D2DDE" w:rsidRPr="00C32243">
        <w:rPr>
          <w:rFonts w:ascii="Book Antiqua" w:eastAsia="Book Antiqua" w:hAnsi="Book Antiqua" w:cs="Book Antiqua"/>
          <w:color w:val="000000"/>
          <w:szCs w:val="30"/>
          <w:vertAlign w:val="superscript"/>
        </w:rPr>
        <w:t>[</w:t>
      </w:r>
      <w:proofErr w:type="gramEnd"/>
      <w:r w:rsidR="007D2DDE" w:rsidRPr="00C32243">
        <w:rPr>
          <w:rFonts w:ascii="Book Antiqua" w:eastAsia="Book Antiqua" w:hAnsi="Book Antiqua" w:cs="Book Antiqua"/>
          <w:color w:val="000000"/>
          <w:szCs w:val="30"/>
          <w:vertAlign w:val="superscript"/>
        </w:rPr>
        <w:t>49,</w:t>
      </w:r>
      <w:r w:rsidRPr="00C32243">
        <w:rPr>
          <w:rFonts w:ascii="Book Antiqua" w:eastAsia="Book Antiqua" w:hAnsi="Book Antiqua" w:cs="Book Antiqua"/>
          <w:color w:val="000000"/>
          <w:szCs w:val="30"/>
          <w:vertAlign w:val="superscript"/>
        </w:rPr>
        <w:t>50]</w:t>
      </w:r>
      <w:r w:rsidRPr="00C32243">
        <w:rPr>
          <w:rFonts w:ascii="Book Antiqua" w:eastAsia="Book Antiqua" w:hAnsi="Book Antiqua" w:cs="Book Antiqua"/>
          <w:color w:val="000000"/>
        </w:rPr>
        <w:t xml:space="preserve">. Intraoperative frozen section pathology of the cystic duct is a decisive factor for bile duct resection, if positive. In a recent study, bile duct resection was not found to improve lymph node harvest or </w:t>
      </w:r>
      <w:proofErr w:type="gramStart"/>
      <w:r w:rsidR="007D2DDE" w:rsidRPr="00C32243">
        <w:rPr>
          <w:rFonts w:ascii="Book Antiqua" w:eastAsia="Book Antiqua" w:hAnsi="Book Antiqua" w:cs="Book Antiqua"/>
          <w:color w:val="000000"/>
          <w:shd w:val="clear" w:color="auto" w:fill="FFFFFF"/>
        </w:rPr>
        <w:t>OS</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51]</w:t>
      </w:r>
      <w:r w:rsidRPr="00C32243">
        <w:rPr>
          <w:rFonts w:ascii="Book Antiqua" w:eastAsia="Book Antiqua" w:hAnsi="Book Antiqua" w:cs="Book Antiqua"/>
          <w:color w:val="000000"/>
        </w:rPr>
        <w:t xml:space="preserve">. Moreover, bile duct resection was associated with increased rates of postoperative morbidity in the AFC-GBC-2009 </w:t>
      </w:r>
      <w:proofErr w:type="gramStart"/>
      <w:r w:rsidRPr="00C32243">
        <w:rPr>
          <w:rFonts w:ascii="Book Antiqua" w:eastAsia="Book Antiqua" w:hAnsi="Book Antiqua" w:cs="Book Antiqua"/>
          <w:color w:val="000000"/>
        </w:rPr>
        <w:t>cohort</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15]</w:t>
      </w:r>
      <w:r w:rsidRPr="00C32243">
        <w:rPr>
          <w:rFonts w:ascii="Book Antiqua" w:eastAsia="Book Antiqua" w:hAnsi="Book Antiqua" w:cs="Book Antiqua"/>
          <w:color w:val="000000"/>
        </w:rPr>
        <w:t xml:space="preserve">. Therefore, it should be reserved for cases with positive cystic duct margin. In T1b GBCs when the muscular layer is involved, extended cholecystectomy is indicated due to higher rates of lymph node metastases (15% </w:t>
      </w:r>
      <w:proofErr w:type="spellStart"/>
      <w:r w:rsidRPr="00C32243">
        <w:rPr>
          <w:rFonts w:ascii="Book Antiqua" w:eastAsia="Book Antiqua" w:hAnsi="Book Antiqua" w:cs="Book Antiqua"/>
          <w:i/>
          <w:color w:val="000000"/>
        </w:rPr>
        <w:t>vs</w:t>
      </w:r>
      <w:proofErr w:type="spellEnd"/>
      <w:r w:rsidRPr="00C32243">
        <w:rPr>
          <w:rFonts w:ascii="Book Antiqua" w:eastAsia="Book Antiqua" w:hAnsi="Book Antiqua" w:cs="Book Antiqua"/>
          <w:color w:val="000000"/>
        </w:rPr>
        <w:t xml:space="preserve"> 2.5%), higher loco-regional recurrence rates (60% </w:t>
      </w:r>
      <w:proofErr w:type="spellStart"/>
      <w:r w:rsidR="007D2DDE" w:rsidRPr="00C32243">
        <w:rPr>
          <w:rFonts w:ascii="Book Antiqua" w:eastAsia="Book Antiqua" w:hAnsi="Book Antiqua" w:cs="Book Antiqua"/>
          <w:i/>
          <w:color w:val="000000"/>
        </w:rPr>
        <w:t>vs</w:t>
      </w:r>
      <w:proofErr w:type="spellEnd"/>
      <w:r w:rsidRPr="00C32243">
        <w:rPr>
          <w:rFonts w:ascii="Book Antiqua" w:eastAsia="Book Antiqua" w:hAnsi="Book Antiqua" w:cs="Book Antiqua"/>
          <w:color w:val="000000"/>
        </w:rPr>
        <w:t xml:space="preserve"> 50%), and higher rates of liver invasion (13% </w:t>
      </w:r>
      <w:proofErr w:type="spellStart"/>
      <w:r w:rsidR="007D2DDE" w:rsidRPr="00C32243">
        <w:rPr>
          <w:rFonts w:ascii="Book Antiqua" w:eastAsia="Book Antiqua" w:hAnsi="Book Antiqua" w:cs="Book Antiqua"/>
          <w:i/>
          <w:color w:val="000000"/>
        </w:rPr>
        <w:t>vs</w:t>
      </w:r>
      <w:proofErr w:type="spellEnd"/>
      <w:r w:rsidRPr="00C32243">
        <w:rPr>
          <w:rFonts w:ascii="Book Antiqua" w:eastAsia="Book Antiqua" w:hAnsi="Book Antiqua" w:cs="Book Antiqua"/>
          <w:color w:val="000000"/>
        </w:rPr>
        <w:t xml:space="preserve"> 0%)</w:t>
      </w:r>
      <w:r w:rsidRPr="00C32243">
        <w:rPr>
          <w:rFonts w:ascii="Book Antiqua" w:eastAsia="Book Antiqua" w:hAnsi="Book Antiqua" w:cs="Book Antiqua"/>
          <w:color w:val="000000"/>
          <w:szCs w:val="30"/>
          <w:vertAlign w:val="superscript"/>
        </w:rPr>
        <w:t>[48]</w:t>
      </w:r>
      <w:r w:rsidRPr="00C32243">
        <w:rPr>
          <w:rFonts w:ascii="Book Antiqua" w:eastAsia="Book Antiqua" w:hAnsi="Book Antiqua" w:cs="Book Antiqua"/>
          <w:color w:val="000000"/>
        </w:rPr>
        <w:t>. Nonetheless, a recent SEER database study did not find the survival benefit of extended cholecystectomy to be as significant as the number of harvested lymph nodes more than six</w:t>
      </w:r>
      <w:r w:rsidRPr="00C32243">
        <w:rPr>
          <w:rFonts w:ascii="Book Antiqua" w:eastAsia="Book Antiqua" w:hAnsi="Book Antiqua" w:cs="Book Antiqua"/>
          <w:color w:val="000000"/>
          <w:szCs w:val="30"/>
          <w:vertAlign w:val="superscript"/>
        </w:rPr>
        <w:t>[52]</w:t>
      </w:r>
      <w:r w:rsidRPr="00C32243">
        <w:rPr>
          <w:rFonts w:ascii="Book Antiqua" w:eastAsia="Book Antiqua" w:hAnsi="Book Antiqua" w:cs="Book Antiqua"/>
          <w:color w:val="000000"/>
        </w:rPr>
        <w:t xml:space="preserve">. In T2 GBCs when </w:t>
      </w:r>
      <w:proofErr w:type="spellStart"/>
      <w:r w:rsidRPr="00C32243">
        <w:rPr>
          <w:rFonts w:ascii="Book Antiqua" w:eastAsia="Book Antiqua" w:hAnsi="Book Antiqua" w:cs="Book Antiqua"/>
          <w:color w:val="000000"/>
        </w:rPr>
        <w:t>peri</w:t>
      </w:r>
      <w:proofErr w:type="spellEnd"/>
      <w:r w:rsidRPr="00C32243">
        <w:rPr>
          <w:rFonts w:ascii="Book Antiqua" w:eastAsia="Book Antiqua" w:hAnsi="Book Antiqua" w:cs="Book Antiqua"/>
          <w:color w:val="000000"/>
        </w:rPr>
        <w:t>-muscular connective tissue is involved, extended cholecystectomy with lymphadenectomy in N2 zone (</w:t>
      </w:r>
      <w:proofErr w:type="spellStart"/>
      <w:r w:rsidRPr="00C32243">
        <w:rPr>
          <w:rFonts w:ascii="Book Antiqua" w:eastAsia="Book Antiqua" w:hAnsi="Book Antiqua" w:cs="Book Antiqua"/>
          <w:color w:val="000000"/>
        </w:rPr>
        <w:t>hepatoduodenal</w:t>
      </w:r>
      <w:proofErr w:type="spellEnd"/>
      <w:r w:rsidRPr="00C32243">
        <w:rPr>
          <w:rFonts w:ascii="Book Antiqua" w:eastAsia="Book Antiqua" w:hAnsi="Book Antiqua" w:cs="Book Antiqua"/>
          <w:color w:val="000000"/>
        </w:rPr>
        <w:t xml:space="preserve"> ligament, along proper hepatic artery, and posterior superior pancreatic lymph nodes) is indicated as T2 cancers are associated with a higher rate of liver invasion (10%), higher rate of lymph node involvement (up to 60%), and higher risk of residual disease (up to 76%</w:t>
      </w:r>
      <w:proofErr w:type="gramStart"/>
      <w:r w:rsidRPr="00C32243">
        <w:rPr>
          <w:rFonts w:ascii="Book Antiqua" w:eastAsia="Book Antiqua" w:hAnsi="Book Antiqua" w:cs="Book Antiqua"/>
          <w:color w:val="000000"/>
        </w:rPr>
        <w:t>)</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53]</w:t>
      </w:r>
      <w:r w:rsidRPr="00C32243">
        <w:rPr>
          <w:rFonts w:ascii="Book Antiqua" w:eastAsia="Book Antiqua" w:hAnsi="Book Antiqua" w:cs="Book Antiqua"/>
          <w:color w:val="000000"/>
        </w:rPr>
        <w:t xml:space="preserve"> (Figure </w:t>
      </w:r>
      <w:r w:rsidRPr="00C32243">
        <w:rPr>
          <w:rFonts w:ascii="Book Antiqua" w:hAnsi="Book Antiqua" w:cs="Book Antiqua" w:hint="eastAsia"/>
          <w:color w:val="000000"/>
          <w:lang w:eastAsia="zh-CN"/>
        </w:rPr>
        <w:t>1</w:t>
      </w:r>
      <w:r w:rsidRPr="00C32243">
        <w:rPr>
          <w:rFonts w:ascii="Book Antiqua" w:eastAsia="Book Antiqua" w:hAnsi="Book Antiqua" w:cs="Book Antiqua"/>
          <w:color w:val="000000"/>
        </w:rPr>
        <w:t>)</w:t>
      </w:r>
      <w:r w:rsidR="007D2DDE"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 xml:space="preserve"> It is known that survival in patients with T2 GBC correlates with the number of lymph nodes </w:t>
      </w:r>
      <w:proofErr w:type="gramStart"/>
      <w:r w:rsidRPr="00C32243">
        <w:rPr>
          <w:rFonts w:ascii="Book Antiqua" w:eastAsia="Book Antiqua" w:hAnsi="Book Antiqua" w:cs="Book Antiqua"/>
          <w:color w:val="000000"/>
        </w:rPr>
        <w:t>harvested</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54]</w:t>
      </w:r>
      <w:r w:rsidRPr="00C32243">
        <w:rPr>
          <w:rFonts w:ascii="Book Antiqua" w:eastAsia="Book Antiqua" w:hAnsi="Book Antiqua" w:cs="Book Antiqua"/>
          <w:color w:val="000000"/>
        </w:rPr>
        <w:t xml:space="preserve">. In fact, data from previous reports suggested that a minimum of six lymph nodes should be removed in order to consider the nodal status </w:t>
      </w:r>
      <w:proofErr w:type="gramStart"/>
      <w:r w:rsidRPr="00C32243">
        <w:rPr>
          <w:rFonts w:ascii="Book Antiqua" w:eastAsia="Book Antiqua" w:hAnsi="Book Antiqua" w:cs="Book Antiqua"/>
          <w:color w:val="000000"/>
        </w:rPr>
        <w:t>negative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55]</w:t>
      </w:r>
      <w:r w:rsidRPr="00C32243">
        <w:rPr>
          <w:rFonts w:ascii="Book Antiqua" w:eastAsia="Book Antiqua" w:hAnsi="Book Antiqua" w:cs="Book Antiqua"/>
          <w:color w:val="000000"/>
        </w:rPr>
        <w:t xml:space="preserve">. With regard to </w:t>
      </w:r>
      <w:proofErr w:type="spellStart"/>
      <w:r w:rsidRPr="00C32243">
        <w:rPr>
          <w:rFonts w:ascii="Book Antiqua" w:eastAsia="Book Antiqua" w:hAnsi="Book Antiqua" w:cs="Book Antiqua"/>
          <w:color w:val="000000"/>
        </w:rPr>
        <w:t>resectable</w:t>
      </w:r>
      <w:proofErr w:type="spellEnd"/>
      <w:r w:rsidRPr="00C32243">
        <w:rPr>
          <w:rFonts w:ascii="Book Antiqua" w:eastAsia="Book Antiqua" w:hAnsi="Book Antiqua" w:cs="Book Antiqua"/>
          <w:color w:val="000000"/>
        </w:rPr>
        <w:t xml:space="preserve"> T3 and T4 </w:t>
      </w:r>
      <w:r w:rsidRPr="00C32243">
        <w:rPr>
          <w:rFonts w:ascii="Book Antiqua" w:eastAsia="Book Antiqua" w:hAnsi="Book Antiqua" w:cs="Book Antiqua"/>
          <w:color w:val="000000"/>
        </w:rPr>
        <w:lastRenderedPageBreak/>
        <w:t xml:space="preserve">cancers, surgeons were reluctant in the past to operate on these patients due to high postoperative morbidity and poor survival </w:t>
      </w:r>
      <w:proofErr w:type="gramStart"/>
      <w:r w:rsidRPr="00C32243">
        <w:rPr>
          <w:rFonts w:ascii="Book Antiqua" w:eastAsia="Book Antiqua" w:hAnsi="Book Antiqua" w:cs="Book Antiqua"/>
          <w:color w:val="000000"/>
        </w:rPr>
        <w:t>outcomes</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56]</w:t>
      </w:r>
      <w:r w:rsidRPr="00C32243">
        <w:rPr>
          <w:rFonts w:ascii="Book Antiqua" w:eastAsia="Book Antiqua" w:hAnsi="Book Antiqua" w:cs="Book Antiqua"/>
          <w:color w:val="000000"/>
        </w:rPr>
        <w:t xml:space="preserve">. However, data from Japan indicating improved survival in these patients (15%-63% in T3 and 7%-25% in T4 cancers) advocated for surgical </w:t>
      </w:r>
      <w:proofErr w:type="gramStart"/>
      <w:r w:rsidRPr="00C32243">
        <w:rPr>
          <w:rFonts w:ascii="Book Antiqua" w:eastAsia="Book Antiqua" w:hAnsi="Book Antiqua" w:cs="Book Antiqua"/>
          <w:color w:val="000000"/>
        </w:rPr>
        <w:t>management</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57]</w:t>
      </w:r>
      <w:r w:rsidRPr="00C32243">
        <w:rPr>
          <w:rFonts w:ascii="Book Antiqua" w:eastAsia="Book Antiqua" w:hAnsi="Book Antiqua" w:cs="Book Antiqua"/>
          <w:color w:val="000000"/>
        </w:rPr>
        <w:t xml:space="preserve">. Moreover, some authors have advocated for even more extensive </w:t>
      </w:r>
      <w:proofErr w:type="spellStart"/>
      <w:r w:rsidRPr="00C32243">
        <w:rPr>
          <w:rFonts w:ascii="Book Antiqua" w:eastAsia="Book Antiqua" w:hAnsi="Book Antiqua" w:cs="Book Antiqua"/>
          <w:color w:val="000000"/>
        </w:rPr>
        <w:t>multivisceral</w:t>
      </w:r>
      <w:proofErr w:type="spellEnd"/>
      <w:r w:rsidRPr="00C32243">
        <w:rPr>
          <w:rFonts w:ascii="Book Antiqua" w:eastAsia="Book Antiqua" w:hAnsi="Book Antiqua" w:cs="Book Antiqua"/>
          <w:color w:val="000000"/>
        </w:rPr>
        <w:t xml:space="preserve"> resections involving </w:t>
      </w:r>
      <w:proofErr w:type="spellStart"/>
      <w:r w:rsidRPr="00C32243">
        <w:rPr>
          <w:rFonts w:ascii="Book Antiqua" w:eastAsia="Book Antiqua" w:hAnsi="Book Antiqua" w:cs="Book Antiqua"/>
          <w:color w:val="000000"/>
        </w:rPr>
        <w:t>hepatectomy</w:t>
      </w:r>
      <w:proofErr w:type="spellEnd"/>
      <w:r w:rsidRPr="00C32243">
        <w:rPr>
          <w:rFonts w:ascii="Book Antiqua" w:eastAsia="Book Antiqua" w:hAnsi="Book Antiqua" w:cs="Book Antiqua"/>
          <w:color w:val="000000"/>
        </w:rPr>
        <w:t xml:space="preserve">, colectomy, </w:t>
      </w:r>
      <w:proofErr w:type="spellStart"/>
      <w:r w:rsidRPr="00C32243">
        <w:rPr>
          <w:rFonts w:ascii="Book Antiqua" w:eastAsia="Book Antiqua" w:hAnsi="Book Antiqua" w:cs="Book Antiqua"/>
          <w:color w:val="000000"/>
        </w:rPr>
        <w:t>pancreaticodudenectomy</w:t>
      </w:r>
      <w:proofErr w:type="spellEnd"/>
      <w:r w:rsidRPr="00C32243">
        <w:rPr>
          <w:rFonts w:ascii="Book Antiqua" w:eastAsia="Book Antiqua" w:hAnsi="Book Antiqua" w:cs="Book Antiqua"/>
          <w:color w:val="000000"/>
        </w:rPr>
        <w:t xml:space="preserve">, or nephrectomy in potentially </w:t>
      </w:r>
      <w:proofErr w:type="spellStart"/>
      <w:r w:rsidRPr="00C32243">
        <w:rPr>
          <w:rFonts w:ascii="Book Antiqua" w:eastAsia="Book Antiqua" w:hAnsi="Book Antiqua" w:cs="Book Antiqua"/>
          <w:color w:val="000000"/>
        </w:rPr>
        <w:t>resectable</w:t>
      </w:r>
      <w:proofErr w:type="spellEnd"/>
      <w:r w:rsidRPr="00C32243">
        <w:rPr>
          <w:rFonts w:ascii="Book Antiqua" w:eastAsia="Book Antiqua" w:hAnsi="Book Antiqua" w:cs="Book Antiqua"/>
          <w:color w:val="000000"/>
        </w:rPr>
        <w:t xml:space="preserve"> disease and have reported a median survival of 17 </w:t>
      </w:r>
      <w:proofErr w:type="spellStart"/>
      <w:r w:rsidRPr="00C32243">
        <w:rPr>
          <w:rFonts w:ascii="Book Antiqua" w:eastAsia="Book Antiqua" w:hAnsi="Book Antiqua" w:cs="Book Antiqua"/>
          <w:color w:val="000000"/>
        </w:rPr>
        <w:t>mo</w:t>
      </w:r>
      <w:proofErr w:type="spellEnd"/>
      <w:r w:rsidRPr="00C32243">
        <w:rPr>
          <w:rFonts w:ascii="Book Antiqua" w:eastAsia="Book Antiqua" w:hAnsi="Book Antiqua" w:cs="Book Antiqua"/>
          <w:color w:val="000000"/>
        </w:rPr>
        <w:t xml:space="preserve"> in such </w:t>
      </w:r>
      <w:proofErr w:type="gramStart"/>
      <w:r w:rsidRPr="00C32243">
        <w:rPr>
          <w:rFonts w:ascii="Book Antiqua" w:eastAsia="Book Antiqua" w:hAnsi="Book Antiqua" w:cs="Book Antiqua"/>
          <w:color w:val="000000"/>
        </w:rPr>
        <w:t>patients</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58]</w:t>
      </w:r>
      <w:r w:rsidRPr="00C32243">
        <w:rPr>
          <w:rFonts w:ascii="Book Antiqua" w:eastAsia="Book Antiqua" w:hAnsi="Book Antiqua" w:cs="Book Antiqua"/>
          <w:color w:val="000000"/>
        </w:rPr>
        <w:t xml:space="preserve">. Nonetheless, postoperative morbidity (in half of the patients) and mortality (in every fifth patient) were significant. Dissimilarly, </w:t>
      </w:r>
      <w:proofErr w:type="spellStart"/>
      <w:r w:rsidRPr="00C32243">
        <w:rPr>
          <w:rFonts w:ascii="Book Antiqua" w:eastAsia="Book Antiqua" w:hAnsi="Book Antiqua" w:cs="Book Antiqua"/>
          <w:color w:val="000000"/>
        </w:rPr>
        <w:t>D’Angelica</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et </w:t>
      </w:r>
      <w:proofErr w:type="gramStart"/>
      <w:r w:rsidRPr="00C32243">
        <w:rPr>
          <w:rFonts w:ascii="Book Antiqua" w:eastAsia="Book Antiqua" w:hAnsi="Book Antiqua" w:cs="Book Antiqua"/>
          <w:i/>
          <w:iCs/>
          <w:color w:val="000000"/>
        </w:rPr>
        <w:t>al</w:t>
      </w:r>
      <w:r w:rsidR="007D2DDE" w:rsidRPr="00C32243">
        <w:rPr>
          <w:rFonts w:ascii="Book Antiqua" w:eastAsia="Book Antiqua" w:hAnsi="Book Antiqua" w:cs="Book Antiqua"/>
          <w:color w:val="000000"/>
          <w:szCs w:val="30"/>
          <w:vertAlign w:val="superscript"/>
        </w:rPr>
        <w:t>[</w:t>
      </w:r>
      <w:proofErr w:type="gramEnd"/>
      <w:r w:rsidR="007D2DDE" w:rsidRPr="00C32243">
        <w:rPr>
          <w:rFonts w:ascii="Book Antiqua" w:eastAsia="Book Antiqua" w:hAnsi="Book Antiqua" w:cs="Book Antiqua"/>
          <w:color w:val="000000"/>
          <w:szCs w:val="30"/>
          <w:vertAlign w:val="superscript"/>
        </w:rPr>
        <w:t>59]</w:t>
      </w:r>
      <w:r w:rsidRPr="00C32243">
        <w:rPr>
          <w:rFonts w:ascii="Book Antiqua" w:eastAsia="Book Antiqua" w:hAnsi="Book Antiqua" w:cs="Book Antiqua"/>
          <w:color w:val="000000"/>
        </w:rPr>
        <w:t xml:space="preserve"> in the United States did not find any survival benefit in patients undergoing </w:t>
      </w:r>
      <w:proofErr w:type="spellStart"/>
      <w:r w:rsidRPr="00C32243">
        <w:rPr>
          <w:rFonts w:ascii="Book Antiqua" w:eastAsia="Book Antiqua" w:hAnsi="Book Antiqua" w:cs="Book Antiqua"/>
          <w:color w:val="000000"/>
        </w:rPr>
        <w:t>multivisceral</w:t>
      </w:r>
      <w:proofErr w:type="spellEnd"/>
      <w:r w:rsidRPr="00C32243">
        <w:rPr>
          <w:rFonts w:ascii="Book Antiqua" w:eastAsia="Book Antiqua" w:hAnsi="Book Antiqua" w:cs="Book Antiqua"/>
          <w:color w:val="000000"/>
        </w:rPr>
        <w:t xml:space="preserve"> resection. In general, lymph nodes outside the </w:t>
      </w:r>
      <w:proofErr w:type="spellStart"/>
      <w:r w:rsidRPr="00C32243">
        <w:rPr>
          <w:rFonts w:ascii="Book Antiqua" w:eastAsia="Book Antiqua" w:hAnsi="Book Antiqua" w:cs="Book Antiqua"/>
          <w:color w:val="000000"/>
        </w:rPr>
        <w:t>hepatoduodenal</w:t>
      </w:r>
      <w:proofErr w:type="spellEnd"/>
      <w:r w:rsidRPr="00C32243">
        <w:rPr>
          <w:rFonts w:ascii="Book Antiqua" w:eastAsia="Book Antiqua" w:hAnsi="Book Antiqua" w:cs="Book Antiqua"/>
          <w:color w:val="000000"/>
        </w:rPr>
        <w:t xml:space="preserve"> ligament are usually not subject to resection since outcomes following radical lymphadenectomy are even worse than with N2 </w:t>
      </w:r>
      <w:proofErr w:type="gramStart"/>
      <w:r w:rsidRPr="00C32243">
        <w:rPr>
          <w:rFonts w:ascii="Book Antiqua" w:eastAsia="Book Antiqua" w:hAnsi="Book Antiqua" w:cs="Book Antiqua"/>
          <w:color w:val="000000"/>
        </w:rPr>
        <w:t>disease</w:t>
      </w:r>
      <w:r w:rsidRPr="00C32243">
        <w:rPr>
          <w:rFonts w:ascii="Book Antiqua" w:eastAsia="Book Antiqua" w:hAnsi="Book Antiqua" w:cs="Book Antiqua"/>
          <w:color w:val="000000"/>
          <w:szCs w:val="30"/>
          <w:vertAlign w:val="superscript"/>
        </w:rPr>
        <w:t>[</w:t>
      </w:r>
      <w:proofErr w:type="gramEnd"/>
      <w:r w:rsidRPr="00C32243">
        <w:rPr>
          <w:rFonts w:ascii="Book Antiqua" w:eastAsia="Book Antiqua" w:hAnsi="Book Antiqua" w:cs="Book Antiqua"/>
          <w:color w:val="000000"/>
          <w:szCs w:val="30"/>
          <w:vertAlign w:val="superscript"/>
        </w:rPr>
        <w:t>12]</w:t>
      </w:r>
      <w:r w:rsidRPr="00C32243">
        <w:rPr>
          <w:rFonts w:ascii="Book Antiqua" w:eastAsia="Book Antiqua" w:hAnsi="Book Antiqua" w:cs="Book Antiqua"/>
          <w:color w:val="000000"/>
        </w:rPr>
        <w:t>.</w:t>
      </w:r>
    </w:p>
    <w:p w14:paraId="24BF7211" w14:textId="77777777" w:rsidR="00A77B3E" w:rsidRPr="00C32243" w:rsidRDefault="00A77B3E" w:rsidP="007D2DDE">
      <w:pPr>
        <w:spacing w:line="360" w:lineRule="auto"/>
        <w:jc w:val="both"/>
        <w:rPr>
          <w:lang w:eastAsia="zh-CN"/>
        </w:rPr>
      </w:pPr>
    </w:p>
    <w:p w14:paraId="5F87AB00" w14:textId="77777777" w:rsidR="00A77B3E" w:rsidRPr="00C32243" w:rsidRDefault="00C16214">
      <w:pPr>
        <w:spacing w:line="360" w:lineRule="auto"/>
        <w:jc w:val="both"/>
        <w:rPr>
          <w:u w:val="single"/>
          <w:lang w:eastAsia="zh-CN"/>
        </w:rPr>
      </w:pPr>
      <w:r w:rsidRPr="00C32243">
        <w:rPr>
          <w:rFonts w:ascii="Book Antiqua" w:eastAsia="Book Antiqua" w:hAnsi="Book Antiqua" w:cs="Book Antiqua"/>
          <w:b/>
          <w:bCs/>
          <w:color w:val="000000"/>
          <w:u w:val="single"/>
          <w:shd w:val="clear" w:color="auto" w:fill="FFFFFF"/>
        </w:rPr>
        <w:t xml:space="preserve">CHEMOTHERAPY AND LOCOREGIONAL THERAPY FOR </w:t>
      </w:r>
      <w:r w:rsidR="00B37818" w:rsidRPr="00C32243">
        <w:rPr>
          <w:rFonts w:ascii="Book Antiqua" w:eastAsia="Book Antiqua" w:hAnsi="Book Antiqua" w:cs="Book Antiqua"/>
          <w:b/>
          <w:bCs/>
          <w:color w:val="000000"/>
          <w:u w:val="single"/>
          <w:shd w:val="clear" w:color="auto" w:fill="FFFFFF"/>
        </w:rPr>
        <w:t>GBC</w:t>
      </w:r>
    </w:p>
    <w:p w14:paraId="72B7FB02" w14:textId="77777777" w:rsidR="00A77B3E" w:rsidRPr="00C32243" w:rsidRDefault="00C16214" w:rsidP="007D2DDE">
      <w:pPr>
        <w:spacing w:line="360" w:lineRule="auto"/>
        <w:jc w:val="both"/>
      </w:pPr>
      <w:r w:rsidRPr="00C32243">
        <w:rPr>
          <w:rFonts w:ascii="Book Antiqua" w:eastAsia="Book Antiqua" w:hAnsi="Book Antiqua" w:cs="Book Antiqua"/>
          <w:color w:val="000000"/>
          <w:shd w:val="clear" w:color="auto" w:fill="FFFFFF"/>
        </w:rPr>
        <w:t xml:space="preserve">Surgery is the only curative treatment option in </w:t>
      </w:r>
      <w:r w:rsidR="00B37818" w:rsidRPr="00C32243">
        <w:rPr>
          <w:rFonts w:ascii="Book Antiqua" w:eastAsia="Book Antiqua" w:hAnsi="Book Antiqua" w:cs="Book Antiqua"/>
          <w:color w:val="000000"/>
          <w:shd w:val="clear" w:color="auto" w:fill="FFFFFF"/>
        </w:rPr>
        <w:t>GBC</w:t>
      </w:r>
      <w:r w:rsidRPr="00C32243">
        <w:rPr>
          <w:rFonts w:ascii="Book Antiqua" w:eastAsia="Book Antiqua" w:hAnsi="Book Antiqua" w:cs="Book Antiqua"/>
          <w:color w:val="000000"/>
          <w:shd w:val="clear" w:color="auto" w:fill="FFFFFF"/>
        </w:rPr>
        <w:t xml:space="preserve">, but recurrence is very common despite curative </w:t>
      </w:r>
      <w:proofErr w:type="gramStart"/>
      <w:r w:rsidRPr="00C32243">
        <w:rPr>
          <w:rFonts w:ascii="Book Antiqua" w:eastAsia="Book Antiqua" w:hAnsi="Book Antiqua" w:cs="Book Antiqua"/>
          <w:color w:val="000000"/>
          <w:shd w:val="clear" w:color="auto" w:fill="FFFFFF"/>
        </w:rPr>
        <w:t>resection</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60]</w:t>
      </w:r>
      <w:r w:rsidRPr="00C32243">
        <w:rPr>
          <w:rFonts w:ascii="Book Antiqua" w:eastAsia="Book Antiqua" w:hAnsi="Book Antiqua" w:cs="Book Antiqua"/>
          <w:color w:val="000000"/>
          <w:shd w:val="clear" w:color="auto" w:fill="FFFFFF"/>
        </w:rPr>
        <w:t>.</w:t>
      </w:r>
      <w:r w:rsidR="007D2DDE" w:rsidRPr="00C32243">
        <w:rPr>
          <w:rFonts w:ascii="Book Antiqua" w:hAnsi="Book Antiqua" w:cs="Book Antiqua" w:hint="eastAsia"/>
          <w:color w:val="000000"/>
          <w:shd w:val="clear" w:color="auto" w:fill="FFFFFF"/>
          <w:lang w:eastAsia="zh-CN"/>
        </w:rPr>
        <w:t xml:space="preserve"> </w:t>
      </w:r>
      <w:r w:rsidRPr="00C32243">
        <w:rPr>
          <w:rFonts w:ascii="Book Antiqua" w:eastAsia="Book Antiqua" w:hAnsi="Book Antiqua" w:cs="Book Antiqua"/>
          <w:color w:val="000000"/>
          <w:shd w:val="clear" w:color="auto" w:fill="FFFFFF"/>
        </w:rPr>
        <w:t xml:space="preserve">Therefore, considerable interest exists in applying </w:t>
      </w:r>
      <w:proofErr w:type="spellStart"/>
      <w:proofErr w:type="gramStart"/>
      <w:r w:rsidRPr="00C32243">
        <w:rPr>
          <w:rFonts w:ascii="Book Antiqua" w:eastAsia="Book Antiqua" w:hAnsi="Book Antiqua" w:cs="Book Antiqua"/>
          <w:color w:val="000000"/>
          <w:shd w:val="clear" w:color="auto" w:fill="FFFFFF"/>
        </w:rPr>
        <w:t>neoadjuvant</w:t>
      </w:r>
      <w:proofErr w:type="spellEnd"/>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61]</w:t>
      </w:r>
      <w:r w:rsidRPr="00C32243">
        <w:rPr>
          <w:rFonts w:ascii="Book Antiqua" w:eastAsia="Book Antiqua" w:hAnsi="Book Antiqua" w:cs="Book Antiqua"/>
          <w:color w:val="000000"/>
          <w:shd w:val="clear" w:color="auto" w:fill="FFFFFF"/>
        </w:rPr>
        <w:t xml:space="preserve"> or adjuvant therapy in the multi-modal management of GBC. Although there is a paucity of high-quality prospective studies, several chemotherapy regimens are recommended by NCCN in the </w:t>
      </w:r>
      <w:proofErr w:type="spellStart"/>
      <w:r w:rsidRPr="00C32243">
        <w:rPr>
          <w:rFonts w:ascii="Book Antiqua" w:eastAsia="Book Antiqua" w:hAnsi="Book Antiqua" w:cs="Book Antiqua"/>
          <w:color w:val="000000"/>
          <w:shd w:val="clear" w:color="auto" w:fill="FFFFFF"/>
        </w:rPr>
        <w:t>neoadjuvant</w:t>
      </w:r>
      <w:proofErr w:type="spellEnd"/>
      <w:r w:rsidRPr="00C32243">
        <w:rPr>
          <w:rFonts w:ascii="Book Antiqua" w:eastAsia="Book Antiqua" w:hAnsi="Book Antiqua" w:cs="Book Antiqua"/>
          <w:color w:val="000000"/>
          <w:shd w:val="clear" w:color="auto" w:fill="FFFFFF"/>
        </w:rPr>
        <w:t xml:space="preserve"> setting. These include gemcitabine/</w:t>
      </w:r>
      <w:proofErr w:type="spellStart"/>
      <w:r w:rsidRPr="00C32243">
        <w:rPr>
          <w:rFonts w:ascii="Book Antiqua" w:eastAsia="Book Antiqua" w:hAnsi="Book Antiqua" w:cs="Book Antiqua"/>
          <w:color w:val="000000"/>
          <w:shd w:val="clear" w:color="auto" w:fill="FFFFFF"/>
        </w:rPr>
        <w:t>cisplatin</w:t>
      </w:r>
      <w:proofErr w:type="spellEnd"/>
      <w:r w:rsidRPr="00C32243">
        <w:rPr>
          <w:rFonts w:ascii="Book Antiqua" w:eastAsia="Book Antiqua" w:hAnsi="Book Antiqua" w:cs="Book Antiqua"/>
          <w:color w:val="000000"/>
          <w:shd w:val="clear" w:color="auto" w:fill="FFFFFF"/>
        </w:rPr>
        <w:t>, gemcitabine/</w:t>
      </w:r>
      <w:proofErr w:type="spellStart"/>
      <w:r w:rsidRPr="00C32243">
        <w:rPr>
          <w:rFonts w:ascii="Book Antiqua" w:eastAsia="Book Antiqua" w:hAnsi="Book Antiqua" w:cs="Book Antiqua"/>
          <w:color w:val="000000"/>
          <w:shd w:val="clear" w:color="auto" w:fill="FFFFFF"/>
        </w:rPr>
        <w:t>oxaliplatin</w:t>
      </w:r>
      <w:proofErr w:type="spellEnd"/>
      <w:r w:rsidRPr="00C32243">
        <w:rPr>
          <w:rFonts w:ascii="Book Antiqua" w:eastAsia="Book Antiqua" w:hAnsi="Book Antiqua" w:cs="Book Antiqua"/>
          <w:color w:val="000000"/>
          <w:shd w:val="clear" w:color="auto" w:fill="FFFFFF"/>
        </w:rPr>
        <w:t xml:space="preserve">, </w:t>
      </w:r>
      <w:proofErr w:type="spellStart"/>
      <w:r w:rsidRPr="00C32243">
        <w:rPr>
          <w:rFonts w:ascii="Book Antiqua" w:eastAsia="Book Antiqua" w:hAnsi="Book Antiqua" w:cs="Book Antiqua"/>
          <w:color w:val="000000"/>
          <w:shd w:val="clear" w:color="auto" w:fill="FFFFFF"/>
        </w:rPr>
        <w:t>capecitabine</w:t>
      </w:r>
      <w:proofErr w:type="spellEnd"/>
      <w:r w:rsidRPr="00C32243">
        <w:rPr>
          <w:rFonts w:ascii="Book Antiqua" w:eastAsia="Book Antiqua" w:hAnsi="Book Antiqua" w:cs="Book Antiqua"/>
          <w:color w:val="000000"/>
          <w:shd w:val="clear" w:color="auto" w:fill="FFFFFF"/>
        </w:rPr>
        <w:t>/</w:t>
      </w:r>
      <w:proofErr w:type="spellStart"/>
      <w:r w:rsidRPr="00C32243">
        <w:rPr>
          <w:rFonts w:ascii="Book Antiqua" w:eastAsia="Book Antiqua" w:hAnsi="Book Antiqua" w:cs="Book Antiqua"/>
          <w:color w:val="000000"/>
          <w:shd w:val="clear" w:color="auto" w:fill="FFFFFF"/>
        </w:rPr>
        <w:t>oxaliplatin</w:t>
      </w:r>
      <w:proofErr w:type="spellEnd"/>
      <w:r w:rsidRPr="00C32243">
        <w:rPr>
          <w:rFonts w:ascii="Book Antiqua" w:eastAsia="Book Antiqua" w:hAnsi="Book Antiqua" w:cs="Book Antiqua"/>
          <w:color w:val="000000"/>
          <w:shd w:val="clear" w:color="auto" w:fill="FFFFFF"/>
        </w:rPr>
        <w:t xml:space="preserve">, and combinations of gemcitabine, </w:t>
      </w:r>
      <w:proofErr w:type="spellStart"/>
      <w:r w:rsidRPr="00C32243">
        <w:rPr>
          <w:rFonts w:ascii="Book Antiqua" w:eastAsia="Book Antiqua" w:hAnsi="Book Antiqua" w:cs="Book Antiqua"/>
          <w:color w:val="000000"/>
          <w:shd w:val="clear" w:color="auto" w:fill="FFFFFF"/>
        </w:rPr>
        <w:t>capecitabine</w:t>
      </w:r>
      <w:proofErr w:type="spellEnd"/>
      <w:r w:rsidRPr="00C32243">
        <w:rPr>
          <w:rFonts w:ascii="Book Antiqua" w:eastAsia="Book Antiqua" w:hAnsi="Book Antiqua" w:cs="Book Antiqua"/>
          <w:color w:val="000000"/>
          <w:shd w:val="clear" w:color="auto" w:fill="FFFFFF"/>
        </w:rPr>
        <w:t>, and 5-</w:t>
      </w:r>
      <w:proofErr w:type="gramStart"/>
      <w:r w:rsidRPr="00C32243">
        <w:rPr>
          <w:rFonts w:ascii="Book Antiqua" w:eastAsia="Book Antiqua" w:hAnsi="Book Antiqua" w:cs="Book Antiqua"/>
          <w:color w:val="000000"/>
          <w:shd w:val="clear" w:color="auto" w:fill="FFFFFF"/>
        </w:rPr>
        <w:t>FU</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12]</w:t>
      </w:r>
      <w:r w:rsidRPr="00C32243">
        <w:rPr>
          <w:rFonts w:ascii="Book Antiqua" w:eastAsia="Book Antiqua" w:hAnsi="Book Antiqua" w:cs="Book Antiqua"/>
          <w:color w:val="000000"/>
        </w:rPr>
        <w:t>.</w:t>
      </w:r>
    </w:p>
    <w:p w14:paraId="17257E08" w14:textId="77777777" w:rsidR="00A77B3E" w:rsidRPr="00C32243" w:rsidRDefault="00C16214" w:rsidP="007D2DDE">
      <w:pPr>
        <w:spacing w:line="360" w:lineRule="auto"/>
        <w:ind w:firstLineChars="100" w:firstLine="240"/>
        <w:jc w:val="both"/>
      </w:pPr>
      <w:r w:rsidRPr="00C32243">
        <w:rPr>
          <w:rFonts w:ascii="Book Antiqua" w:eastAsia="Book Antiqua" w:hAnsi="Book Antiqua" w:cs="Book Antiqua"/>
          <w:color w:val="000000"/>
          <w:shd w:val="clear" w:color="auto" w:fill="FFFFFF"/>
        </w:rPr>
        <w:t xml:space="preserve">American </w:t>
      </w:r>
      <w:proofErr w:type="spellStart"/>
      <w:r w:rsidRPr="00C32243">
        <w:rPr>
          <w:rFonts w:ascii="Book Antiqua" w:eastAsia="Book Antiqua" w:hAnsi="Book Antiqua" w:cs="Book Antiqua"/>
          <w:color w:val="000000"/>
          <w:shd w:val="clear" w:color="auto" w:fill="FFFFFF"/>
        </w:rPr>
        <w:t>Hepato</w:t>
      </w:r>
      <w:proofErr w:type="spellEnd"/>
      <w:r w:rsidRPr="00C32243">
        <w:rPr>
          <w:rFonts w:ascii="Book Antiqua" w:eastAsia="Book Antiqua" w:hAnsi="Book Antiqua" w:cs="Book Antiqua"/>
          <w:color w:val="000000"/>
          <w:shd w:val="clear" w:color="auto" w:fill="FFFFFF"/>
        </w:rPr>
        <w:t>-</w:t>
      </w:r>
      <w:proofErr w:type="spellStart"/>
      <w:r w:rsidRPr="00C32243">
        <w:rPr>
          <w:rFonts w:ascii="Book Antiqua" w:eastAsia="Book Antiqua" w:hAnsi="Book Antiqua" w:cs="Book Antiqua"/>
          <w:color w:val="000000"/>
          <w:shd w:val="clear" w:color="auto" w:fill="FFFFFF"/>
        </w:rPr>
        <w:t>Pancreato</w:t>
      </w:r>
      <w:proofErr w:type="spellEnd"/>
      <w:r w:rsidRPr="00C32243">
        <w:rPr>
          <w:rFonts w:ascii="Book Antiqua" w:eastAsia="Book Antiqua" w:hAnsi="Book Antiqua" w:cs="Book Antiqua"/>
          <w:color w:val="000000"/>
          <w:shd w:val="clear" w:color="auto" w:fill="FFFFFF"/>
        </w:rPr>
        <w:t xml:space="preserve">-Biliary Association (AHPBA) sponsored consensus meeting advocated for </w:t>
      </w:r>
      <w:proofErr w:type="spellStart"/>
      <w:r w:rsidRPr="00C32243">
        <w:rPr>
          <w:rFonts w:ascii="Book Antiqua" w:eastAsia="Book Antiqua" w:hAnsi="Book Antiqua" w:cs="Book Antiqua"/>
          <w:color w:val="000000"/>
          <w:shd w:val="clear" w:color="auto" w:fill="FFFFFF"/>
        </w:rPr>
        <w:t>neoadjuvant</w:t>
      </w:r>
      <w:proofErr w:type="spellEnd"/>
      <w:r w:rsidRPr="00C32243">
        <w:rPr>
          <w:rFonts w:ascii="Book Antiqua" w:eastAsia="Book Antiqua" w:hAnsi="Book Antiqua" w:cs="Book Antiqua"/>
          <w:color w:val="000000"/>
          <w:shd w:val="clear" w:color="auto" w:fill="FFFFFF"/>
        </w:rPr>
        <w:t xml:space="preserve"> therapy in patients with clinical T3/T4/N1 </w:t>
      </w:r>
      <w:proofErr w:type="gramStart"/>
      <w:r w:rsidRPr="00C32243">
        <w:rPr>
          <w:rFonts w:ascii="Book Antiqua" w:eastAsia="Book Antiqua" w:hAnsi="Book Antiqua" w:cs="Book Antiqua"/>
          <w:color w:val="000000"/>
          <w:shd w:val="clear" w:color="auto" w:fill="FFFFFF"/>
        </w:rPr>
        <w:t>disease</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62]</w:t>
      </w:r>
      <w:r w:rsidRPr="00C32243">
        <w:rPr>
          <w:rFonts w:ascii="Book Antiqua" w:eastAsia="Book Antiqua" w:hAnsi="Book Antiqua" w:cs="Book Antiqua"/>
          <w:color w:val="000000"/>
          <w:shd w:val="clear" w:color="auto" w:fill="FFFFFF"/>
        </w:rPr>
        <w:t xml:space="preserve">. Patients receiving </w:t>
      </w:r>
      <w:proofErr w:type="spellStart"/>
      <w:r w:rsidRPr="00C32243">
        <w:rPr>
          <w:rFonts w:ascii="Book Antiqua" w:eastAsia="Book Antiqua" w:hAnsi="Book Antiqua" w:cs="Book Antiqua"/>
          <w:color w:val="000000"/>
          <w:shd w:val="clear" w:color="auto" w:fill="FFFFFF"/>
        </w:rPr>
        <w:t>neoadjuvant</w:t>
      </w:r>
      <w:proofErr w:type="spellEnd"/>
      <w:r w:rsidRPr="00C32243">
        <w:rPr>
          <w:rFonts w:ascii="Book Antiqua" w:eastAsia="Book Antiqua" w:hAnsi="Book Antiqua" w:cs="Book Antiqua"/>
          <w:color w:val="000000"/>
          <w:shd w:val="clear" w:color="auto" w:fill="FFFFFF"/>
        </w:rPr>
        <w:t xml:space="preserve"> treatment can potentially downsize their tumor or avoid unnecessary surgery in those with occult metastases. However, the latest meta-analysis on 8 studies totaling 474 patients found that there was insufficient data to support the routine use of </w:t>
      </w:r>
      <w:proofErr w:type="spellStart"/>
      <w:r w:rsidRPr="00C32243">
        <w:rPr>
          <w:rFonts w:ascii="Book Antiqua" w:eastAsia="Book Antiqua" w:hAnsi="Book Antiqua" w:cs="Book Antiqua"/>
          <w:color w:val="000000"/>
          <w:shd w:val="clear" w:color="auto" w:fill="FFFFFF"/>
        </w:rPr>
        <w:t>neoadjuvant</w:t>
      </w:r>
      <w:proofErr w:type="spellEnd"/>
      <w:r w:rsidRPr="00C32243">
        <w:rPr>
          <w:rFonts w:ascii="Book Antiqua" w:eastAsia="Book Antiqua" w:hAnsi="Book Antiqua" w:cs="Book Antiqua"/>
          <w:color w:val="000000"/>
          <w:shd w:val="clear" w:color="auto" w:fill="FFFFFF"/>
        </w:rPr>
        <w:t xml:space="preserve"> therapy for advanced </w:t>
      </w:r>
      <w:proofErr w:type="gramStart"/>
      <w:r w:rsidRPr="00C32243">
        <w:rPr>
          <w:rFonts w:ascii="Book Antiqua" w:eastAsia="Book Antiqua" w:hAnsi="Book Antiqua" w:cs="Book Antiqua"/>
          <w:color w:val="000000"/>
          <w:shd w:val="clear" w:color="auto" w:fill="FFFFFF"/>
        </w:rPr>
        <w:t>GBC</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12]</w:t>
      </w:r>
      <w:r w:rsidRPr="00C32243">
        <w:rPr>
          <w:rFonts w:ascii="Book Antiqua" w:eastAsia="Book Antiqua" w:hAnsi="Book Antiqua" w:cs="Book Antiqua"/>
          <w:color w:val="000000"/>
          <w:shd w:val="clear" w:color="auto" w:fill="FFFFFF"/>
        </w:rPr>
        <w:t>. Only one-third of all the patients were down-staged completely to be able to achieve an R0 resection. There is a need for multicenter prospective studies on this topic.</w:t>
      </w:r>
    </w:p>
    <w:p w14:paraId="1460A797" w14:textId="77777777" w:rsidR="00A77B3E" w:rsidRPr="00C32243" w:rsidRDefault="00C16214" w:rsidP="007D2DDE">
      <w:pPr>
        <w:spacing w:line="360" w:lineRule="auto"/>
        <w:ind w:firstLineChars="100" w:firstLine="240"/>
        <w:jc w:val="both"/>
        <w:rPr>
          <w:lang w:eastAsia="zh-CN"/>
        </w:rPr>
      </w:pPr>
      <w:r w:rsidRPr="00C32243">
        <w:rPr>
          <w:rFonts w:ascii="Book Antiqua" w:eastAsia="Book Antiqua" w:hAnsi="Book Antiqua" w:cs="Book Antiqua"/>
          <w:color w:val="000000"/>
          <w:shd w:val="clear" w:color="auto" w:fill="FFFFFF"/>
        </w:rPr>
        <w:lastRenderedPageBreak/>
        <w:t xml:space="preserve">After complete resection, </w:t>
      </w:r>
      <w:proofErr w:type="spellStart"/>
      <w:r w:rsidRPr="00C32243">
        <w:rPr>
          <w:rFonts w:ascii="Book Antiqua" w:eastAsia="Book Antiqua" w:hAnsi="Book Antiqua" w:cs="Book Antiqua"/>
          <w:color w:val="000000"/>
          <w:shd w:val="clear" w:color="auto" w:fill="FFFFFF"/>
        </w:rPr>
        <w:t>locoregional</w:t>
      </w:r>
      <w:proofErr w:type="spellEnd"/>
      <w:r w:rsidRPr="00C32243">
        <w:rPr>
          <w:rFonts w:ascii="Book Antiqua" w:eastAsia="Book Antiqua" w:hAnsi="Book Antiqua" w:cs="Book Antiqua"/>
          <w:color w:val="000000"/>
          <w:shd w:val="clear" w:color="auto" w:fill="FFFFFF"/>
        </w:rPr>
        <w:t xml:space="preserve"> and/or distant recurrences are very common. The burden of disease recurrence rate at </w:t>
      </w:r>
      <w:proofErr w:type="spellStart"/>
      <w:r w:rsidRPr="00C32243">
        <w:rPr>
          <w:rFonts w:ascii="Book Antiqua" w:eastAsia="Book Antiqua" w:hAnsi="Book Antiqua" w:cs="Book Antiqua"/>
          <w:color w:val="000000"/>
          <w:shd w:val="clear" w:color="auto" w:fill="FFFFFF"/>
        </w:rPr>
        <w:t>locoregional</w:t>
      </w:r>
      <w:proofErr w:type="spellEnd"/>
      <w:r w:rsidRPr="00C32243">
        <w:rPr>
          <w:rFonts w:ascii="Book Antiqua" w:eastAsia="Book Antiqua" w:hAnsi="Book Antiqua" w:cs="Book Antiqua"/>
          <w:color w:val="000000"/>
          <w:shd w:val="clear" w:color="auto" w:fill="FFFFFF"/>
        </w:rPr>
        <w:t xml:space="preserve"> sites is 33.9</w:t>
      </w:r>
      <w:r w:rsidR="007D2D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79.2%, distant sites, 52.6</w:t>
      </w:r>
      <w:r w:rsidR="007D2D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79.8%, and at both sites is 18.9</w:t>
      </w:r>
      <w:r w:rsidR="007D2D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50%, </w:t>
      </w:r>
      <w:proofErr w:type="gramStart"/>
      <w:r w:rsidRPr="00C32243">
        <w:rPr>
          <w:rFonts w:ascii="Book Antiqua" w:eastAsia="Book Antiqua" w:hAnsi="Book Antiqua" w:cs="Book Antiqua"/>
          <w:color w:val="000000"/>
          <w:shd w:val="clear" w:color="auto" w:fill="FFFFFF"/>
        </w:rPr>
        <w:t>respectively</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63]</w:t>
      </w:r>
      <w:r w:rsidRPr="00C32243">
        <w:rPr>
          <w:rFonts w:ascii="Book Antiqua" w:eastAsia="Book Antiqua" w:hAnsi="Book Antiqua" w:cs="Book Antiqua"/>
          <w:color w:val="000000"/>
          <w:shd w:val="clear" w:color="auto" w:fill="FFFFFF"/>
        </w:rPr>
        <w:t xml:space="preserve">. Adjuvant </w:t>
      </w:r>
      <w:proofErr w:type="spellStart"/>
      <w:r w:rsidRPr="00C32243">
        <w:rPr>
          <w:rFonts w:ascii="Book Antiqua" w:eastAsia="Book Antiqua" w:hAnsi="Book Antiqua" w:cs="Book Antiqua"/>
          <w:color w:val="000000"/>
          <w:shd w:val="clear" w:color="auto" w:fill="FFFFFF"/>
        </w:rPr>
        <w:t>chemoradiotherapy</w:t>
      </w:r>
      <w:proofErr w:type="spellEnd"/>
      <w:r w:rsidRPr="00C32243">
        <w:rPr>
          <w:rFonts w:ascii="Book Antiqua" w:eastAsia="Book Antiqua" w:hAnsi="Book Antiqua" w:cs="Book Antiqua"/>
          <w:color w:val="000000"/>
          <w:shd w:val="clear" w:color="auto" w:fill="FFFFFF"/>
        </w:rPr>
        <w:t xml:space="preserve"> seems to offer a potential solution to improve </w:t>
      </w:r>
      <w:r w:rsidR="007D2DDE" w:rsidRPr="00C32243">
        <w:rPr>
          <w:rFonts w:ascii="Book Antiqua" w:eastAsia="Book Antiqua" w:hAnsi="Book Antiqua" w:cs="Book Antiqua"/>
          <w:color w:val="000000"/>
          <w:shd w:val="clear" w:color="auto" w:fill="FFFFFF"/>
        </w:rPr>
        <w:t>OS</w:t>
      </w:r>
      <w:r w:rsidRPr="00C32243">
        <w:rPr>
          <w:rFonts w:ascii="Book Antiqua" w:eastAsia="Book Antiqua" w:hAnsi="Book Antiqua" w:cs="Book Antiqua"/>
          <w:color w:val="000000"/>
          <w:shd w:val="clear" w:color="auto" w:fill="FFFFFF"/>
        </w:rPr>
        <w:t xml:space="preserve">, but high-quality data seems to be lacking. The literature supporting gemcitabine and </w:t>
      </w:r>
      <w:proofErr w:type="spellStart"/>
      <w:r w:rsidRPr="00C32243">
        <w:rPr>
          <w:rFonts w:ascii="Book Antiqua" w:eastAsia="Book Antiqua" w:hAnsi="Book Antiqua" w:cs="Book Antiqua"/>
          <w:color w:val="000000"/>
          <w:shd w:val="clear" w:color="auto" w:fill="FFFFFF"/>
        </w:rPr>
        <w:t>fluropyrimidine</w:t>
      </w:r>
      <w:proofErr w:type="spellEnd"/>
      <w:r w:rsidRPr="00C32243">
        <w:rPr>
          <w:rFonts w:ascii="Book Antiqua" w:eastAsia="Book Antiqua" w:hAnsi="Book Antiqua" w:cs="Book Antiqua"/>
          <w:color w:val="000000"/>
          <w:shd w:val="clear" w:color="auto" w:fill="FFFFFF"/>
        </w:rPr>
        <w:t xml:space="preserve"> based adjuvant chemotherapy comes from four randomized control trials (RCT</w:t>
      </w:r>
      <w:proofErr w:type="gramStart"/>
      <w:r w:rsidRPr="00C32243">
        <w:rPr>
          <w:rFonts w:ascii="Book Antiqua" w:eastAsia="Book Antiqua" w:hAnsi="Book Antiqua" w:cs="Book Antiqua"/>
          <w:color w:val="000000"/>
          <w:shd w:val="clear" w:color="auto" w:fill="FFFFFF"/>
        </w:rPr>
        <w:t>)</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64-67]</w:t>
      </w:r>
      <w:r w:rsidRPr="00C32243">
        <w:rPr>
          <w:rFonts w:ascii="Book Antiqua" w:eastAsia="Book Antiqua" w:hAnsi="Book Antiqua" w:cs="Book Antiqua"/>
          <w:color w:val="000000"/>
          <w:shd w:val="clear" w:color="auto" w:fill="FFFFFF"/>
        </w:rPr>
        <w:t xml:space="preserve">. More recently, the 3 phase III RCTs trial BILCAP trial deserves special mention. This trial is considered pivotal in updating international treatment guidelines, in defining the role of </w:t>
      </w:r>
      <w:proofErr w:type="spellStart"/>
      <w:r w:rsidRPr="00C32243">
        <w:rPr>
          <w:rFonts w:ascii="Book Antiqua" w:eastAsia="Book Antiqua" w:hAnsi="Book Antiqua" w:cs="Book Antiqua"/>
          <w:color w:val="000000"/>
          <w:shd w:val="clear" w:color="auto" w:fill="FFFFFF"/>
        </w:rPr>
        <w:t>capecitabine</w:t>
      </w:r>
      <w:proofErr w:type="spellEnd"/>
      <w:r w:rsidRPr="00C32243">
        <w:rPr>
          <w:rFonts w:ascii="Book Antiqua" w:eastAsia="Book Antiqua" w:hAnsi="Book Antiqua" w:cs="Book Antiqua"/>
          <w:color w:val="000000"/>
          <w:shd w:val="clear" w:color="auto" w:fill="FFFFFF"/>
        </w:rPr>
        <w:t xml:space="preserve"> based ACT as a reference regimen in </w:t>
      </w:r>
      <w:proofErr w:type="spellStart"/>
      <w:r w:rsidRPr="00C32243">
        <w:rPr>
          <w:rFonts w:ascii="Book Antiqua" w:eastAsia="Book Antiqua" w:hAnsi="Book Antiqua" w:cs="Book Antiqua"/>
          <w:color w:val="000000"/>
          <w:shd w:val="clear" w:color="auto" w:fill="FFFFFF"/>
        </w:rPr>
        <w:t>resectable</w:t>
      </w:r>
      <w:proofErr w:type="spellEnd"/>
      <w:r w:rsidRPr="00C32243">
        <w:rPr>
          <w:rFonts w:ascii="Book Antiqua" w:eastAsia="Book Antiqua" w:hAnsi="Book Antiqua" w:cs="Book Antiqua"/>
          <w:color w:val="000000"/>
          <w:shd w:val="clear" w:color="auto" w:fill="FFFFFF"/>
        </w:rPr>
        <w:t xml:space="preserve"> GBC. These results set the benchmark for subsequent phase III trials testing other combination chemotherapy regimens in the adjuvant </w:t>
      </w:r>
      <w:proofErr w:type="gramStart"/>
      <w:r w:rsidRPr="00C32243">
        <w:rPr>
          <w:rFonts w:ascii="Book Antiqua" w:eastAsia="Book Antiqua" w:hAnsi="Book Antiqua" w:cs="Book Antiqua"/>
          <w:color w:val="000000"/>
          <w:shd w:val="clear" w:color="auto" w:fill="FFFFFF"/>
        </w:rPr>
        <w:t>setting</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68]</w:t>
      </w:r>
      <w:r w:rsidRPr="00C32243">
        <w:rPr>
          <w:rFonts w:ascii="Book Antiqua" w:eastAsia="Book Antiqua" w:hAnsi="Book Antiqua" w:cs="Book Antiqua"/>
          <w:color w:val="000000"/>
          <w:shd w:val="clear" w:color="auto" w:fill="FFFFFF"/>
        </w:rPr>
        <w:t xml:space="preserve">. Intra-arterial chemotherapy (IAC) has a well-established role in decreasing liver metastases from colorectal cancer and is known to improve long-term </w:t>
      </w:r>
      <w:proofErr w:type="gramStart"/>
      <w:r w:rsidRPr="00C32243">
        <w:rPr>
          <w:rFonts w:ascii="Book Antiqua" w:eastAsia="Book Antiqua" w:hAnsi="Book Antiqua" w:cs="Book Antiqua"/>
          <w:color w:val="000000"/>
          <w:shd w:val="clear" w:color="auto" w:fill="FFFFFF"/>
        </w:rPr>
        <w:t>survival</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69]</w:t>
      </w:r>
      <w:r w:rsidRPr="00C32243">
        <w:rPr>
          <w:rFonts w:ascii="Book Antiqua" w:eastAsia="Book Antiqua" w:hAnsi="Book Antiqua" w:cs="Book Antiqua"/>
          <w:color w:val="000000"/>
          <w:shd w:val="clear" w:color="auto" w:fill="FFFFFF"/>
        </w:rPr>
        <w:t xml:space="preserve">. More recently, IAC (based on </w:t>
      </w:r>
      <w:proofErr w:type="spellStart"/>
      <w:r w:rsidRPr="00C32243">
        <w:rPr>
          <w:rFonts w:ascii="Book Antiqua" w:eastAsia="Book Antiqua" w:hAnsi="Book Antiqua" w:cs="Book Antiqua"/>
          <w:color w:val="000000"/>
          <w:shd w:val="clear" w:color="auto" w:fill="FFFFFF"/>
        </w:rPr>
        <w:t>oxaliplatin</w:t>
      </w:r>
      <w:proofErr w:type="spellEnd"/>
      <w:r w:rsidRPr="00C32243">
        <w:rPr>
          <w:rFonts w:ascii="Book Antiqua" w:eastAsia="Book Antiqua" w:hAnsi="Book Antiqua" w:cs="Book Antiqua"/>
          <w:color w:val="000000"/>
          <w:shd w:val="clear" w:color="auto" w:fill="FFFFFF"/>
        </w:rPr>
        <w:t xml:space="preserve"> and gemcitabine regimen) has been shown to effectively and safely improve 3-year disease-free survival, </w:t>
      </w:r>
      <w:r w:rsidR="007D2DDE" w:rsidRPr="00C32243">
        <w:rPr>
          <w:rFonts w:ascii="Book Antiqua" w:eastAsia="Book Antiqua" w:hAnsi="Book Antiqua" w:cs="Book Antiqua"/>
          <w:color w:val="000000"/>
          <w:shd w:val="clear" w:color="auto" w:fill="FFFFFF"/>
        </w:rPr>
        <w:t>OS</w:t>
      </w:r>
      <w:r w:rsidRPr="00C32243">
        <w:rPr>
          <w:rFonts w:ascii="Book Antiqua" w:eastAsia="Book Antiqua" w:hAnsi="Book Antiqua" w:cs="Book Antiqua"/>
          <w:color w:val="000000"/>
          <w:shd w:val="clear" w:color="auto" w:fill="FFFFFF"/>
        </w:rPr>
        <w:t>, and hepatic metastases-free survival of stage 2</w:t>
      </w:r>
      <w:r w:rsidR="007D2DDE"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3 </w:t>
      </w:r>
      <w:proofErr w:type="gramStart"/>
      <w:r w:rsidRPr="00C32243">
        <w:rPr>
          <w:rFonts w:ascii="Book Antiqua" w:eastAsia="Book Antiqua" w:hAnsi="Book Antiqua" w:cs="Book Antiqua"/>
          <w:color w:val="000000"/>
          <w:shd w:val="clear" w:color="auto" w:fill="FFFFFF"/>
        </w:rPr>
        <w:t>GBC</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69]</w:t>
      </w:r>
      <w:r w:rsidRPr="00C32243">
        <w:rPr>
          <w:rFonts w:ascii="Book Antiqua" w:eastAsia="Book Antiqua" w:hAnsi="Book Antiqua" w:cs="Book Antiqua"/>
          <w:color w:val="000000"/>
          <w:shd w:val="clear" w:color="auto" w:fill="FFFFFF"/>
        </w:rPr>
        <w:t>.</w:t>
      </w:r>
    </w:p>
    <w:p w14:paraId="5B0A058D" w14:textId="77777777" w:rsidR="00A77B3E" w:rsidRPr="00C32243" w:rsidRDefault="00C16214" w:rsidP="007D2DDE">
      <w:pPr>
        <w:spacing w:line="360" w:lineRule="auto"/>
        <w:ind w:firstLineChars="100" w:firstLine="240"/>
        <w:jc w:val="both"/>
        <w:rPr>
          <w:lang w:eastAsia="zh-CN"/>
        </w:rPr>
      </w:pPr>
      <w:r w:rsidRPr="00C32243">
        <w:rPr>
          <w:rFonts w:ascii="Book Antiqua" w:eastAsia="Book Antiqua" w:hAnsi="Book Antiqua" w:cs="Book Antiqua"/>
          <w:color w:val="000000"/>
          <w:shd w:val="clear" w:color="auto" w:fill="FFFFFF"/>
        </w:rPr>
        <w:t xml:space="preserve">Unfortunately, the majority of patients present with </w:t>
      </w:r>
      <w:proofErr w:type="spellStart"/>
      <w:r w:rsidRPr="00C32243">
        <w:rPr>
          <w:rFonts w:ascii="Book Antiqua" w:eastAsia="Book Antiqua" w:hAnsi="Book Antiqua" w:cs="Book Antiqua"/>
          <w:color w:val="000000"/>
          <w:shd w:val="clear" w:color="auto" w:fill="FFFFFF"/>
        </w:rPr>
        <w:t>unresectable</w:t>
      </w:r>
      <w:proofErr w:type="spellEnd"/>
      <w:r w:rsidRPr="00C32243">
        <w:rPr>
          <w:rFonts w:ascii="Book Antiqua" w:eastAsia="Book Antiqua" w:hAnsi="Book Antiqua" w:cs="Book Antiqua"/>
          <w:color w:val="000000"/>
          <w:shd w:val="clear" w:color="auto" w:fill="FFFFFF"/>
        </w:rPr>
        <w:t xml:space="preserve"> or metastatic disease when palliative treatment is the only </w:t>
      </w:r>
      <w:proofErr w:type="gramStart"/>
      <w:r w:rsidRPr="00C32243">
        <w:rPr>
          <w:rFonts w:ascii="Book Antiqua" w:eastAsia="Book Antiqua" w:hAnsi="Book Antiqua" w:cs="Book Antiqua"/>
          <w:color w:val="000000"/>
          <w:shd w:val="clear" w:color="auto" w:fill="FFFFFF"/>
        </w:rPr>
        <w:t>option</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70]</w:t>
      </w:r>
      <w:r w:rsidRPr="00C32243">
        <w:rPr>
          <w:rFonts w:ascii="Book Antiqua" w:eastAsia="Book Antiqua" w:hAnsi="Book Antiqua" w:cs="Book Antiqua"/>
          <w:color w:val="000000"/>
          <w:shd w:val="clear" w:color="auto" w:fill="FFFFFF"/>
        </w:rPr>
        <w:t xml:space="preserve">. However, the emergence of targeted therapies is rapidly changing the treatment paradigm for biliary tract </w:t>
      </w:r>
      <w:proofErr w:type="gramStart"/>
      <w:r w:rsidRPr="00C32243">
        <w:rPr>
          <w:rFonts w:ascii="Book Antiqua" w:eastAsia="Book Antiqua" w:hAnsi="Book Antiqua" w:cs="Book Antiqua"/>
          <w:color w:val="000000"/>
          <w:shd w:val="clear" w:color="auto" w:fill="FFFFFF"/>
        </w:rPr>
        <w:t>cancer</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71]</w:t>
      </w:r>
      <w:r w:rsidRPr="00C32243">
        <w:rPr>
          <w:rFonts w:ascii="Book Antiqua" w:eastAsia="Book Antiqua" w:hAnsi="Book Antiqua" w:cs="Book Antiqua"/>
          <w:color w:val="000000"/>
          <w:shd w:val="clear" w:color="auto" w:fill="FFFFFF"/>
        </w:rPr>
        <w:t>.</w:t>
      </w:r>
    </w:p>
    <w:p w14:paraId="2A83C6D1" w14:textId="77777777" w:rsidR="00A77B3E" w:rsidRPr="00C32243" w:rsidRDefault="00A77B3E" w:rsidP="007D2DDE">
      <w:pPr>
        <w:spacing w:line="360" w:lineRule="auto"/>
        <w:jc w:val="both"/>
        <w:rPr>
          <w:lang w:eastAsia="zh-CN"/>
        </w:rPr>
      </w:pPr>
    </w:p>
    <w:p w14:paraId="1C6F1C8A" w14:textId="77777777" w:rsidR="00A77B3E" w:rsidRPr="00C32243" w:rsidRDefault="00C16214">
      <w:pPr>
        <w:spacing w:line="360" w:lineRule="auto"/>
        <w:jc w:val="both"/>
        <w:rPr>
          <w:u w:val="single"/>
        </w:rPr>
      </w:pPr>
      <w:r w:rsidRPr="00C32243">
        <w:rPr>
          <w:rFonts w:ascii="Book Antiqua" w:eastAsia="Book Antiqua" w:hAnsi="Book Antiqua" w:cs="Book Antiqua"/>
          <w:b/>
          <w:bCs/>
          <w:color w:val="000000"/>
          <w:u w:val="single"/>
          <w:shd w:val="clear" w:color="auto" w:fill="FFFFFF"/>
        </w:rPr>
        <w:t xml:space="preserve">RECENT ADVANCES IN MANAGEMENT OF </w:t>
      </w:r>
      <w:r w:rsidR="00B37818" w:rsidRPr="00C32243">
        <w:rPr>
          <w:rFonts w:ascii="Book Antiqua" w:eastAsia="Book Antiqua" w:hAnsi="Book Antiqua" w:cs="Book Antiqua"/>
          <w:b/>
          <w:bCs/>
          <w:color w:val="000000"/>
          <w:u w:val="single"/>
          <w:shd w:val="clear" w:color="auto" w:fill="FFFFFF"/>
        </w:rPr>
        <w:t>GBC</w:t>
      </w:r>
    </w:p>
    <w:p w14:paraId="6DA6A116" w14:textId="77777777" w:rsidR="00A77B3E" w:rsidRPr="00C32243" w:rsidRDefault="00C16214" w:rsidP="007D2DDE">
      <w:pPr>
        <w:spacing w:line="360" w:lineRule="auto"/>
        <w:jc w:val="both"/>
        <w:rPr>
          <w:lang w:eastAsia="zh-CN"/>
        </w:rPr>
      </w:pPr>
      <w:r w:rsidRPr="00C32243">
        <w:rPr>
          <w:rFonts w:ascii="Book Antiqua" w:eastAsia="Book Antiqua" w:hAnsi="Book Antiqua" w:cs="Book Antiqua"/>
          <w:color w:val="000000"/>
          <w:shd w:val="clear" w:color="auto" w:fill="FFFFFF"/>
        </w:rPr>
        <w:t xml:space="preserve">In recent years, ‘precision medicine’ for advanced or refractory advanced GBC is an exciting area of research and clinical trials. Essentially, it involves targeting specific molecular alterations with </w:t>
      </w:r>
      <w:proofErr w:type="gramStart"/>
      <w:r w:rsidRPr="00C32243">
        <w:rPr>
          <w:rFonts w:ascii="Book Antiqua" w:eastAsia="Book Antiqua" w:hAnsi="Book Antiqua" w:cs="Book Antiqua"/>
          <w:color w:val="000000"/>
          <w:shd w:val="clear" w:color="auto" w:fill="FFFFFF"/>
        </w:rPr>
        <w:t>immunotherapy</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72]</w:t>
      </w:r>
      <w:r w:rsidRPr="00C32243">
        <w:rPr>
          <w:rFonts w:ascii="Book Antiqua" w:eastAsia="Book Antiqua" w:hAnsi="Book Antiqua" w:cs="Book Antiqua"/>
          <w:color w:val="000000"/>
          <w:shd w:val="clear" w:color="auto" w:fill="FFFFFF"/>
        </w:rPr>
        <w:t xml:space="preserve">. Figure 4 shows that alterations in genes such as IDH1/2, FGFR2, FGFR4, EGFR, ERBB2, and PIK3CA are frequent in biliary tract cancer and can be targets for </w:t>
      </w:r>
      <w:proofErr w:type="gramStart"/>
      <w:r w:rsidRPr="00C32243">
        <w:rPr>
          <w:rFonts w:ascii="Book Antiqua" w:eastAsia="Book Antiqua" w:hAnsi="Book Antiqua" w:cs="Book Antiqua"/>
          <w:color w:val="000000"/>
          <w:shd w:val="clear" w:color="auto" w:fill="FFFFFF"/>
        </w:rPr>
        <w:t>treatment</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71]</w:t>
      </w:r>
      <w:r w:rsidRPr="00C32243">
        <w:rPr>
          <w:rFonts w:ascii="Book Antiqua" w:eastAsia="Book Antiqua" w:hAnsi="Book Antiqua" w:cs="Book Antiqua"/>
          <w:color w:val="000000"/>
          <w:shd w:val="clear" w:color="auto" w:fill="FFFFFF"/>
        </w:rPr>
        <w:t xml:space="preserve">. It is important to note that immunotherapy for GBC is still in infancy as compared to options for intrahepatic </w:t>
      </w:r>
      <w:r w:rsidR="00B37818" w:rsidRPr="00C32243">
        <w:rPr>
          <w:rFonts w:ascii="Book Antiqua" w:eastAsia="Book Antiqua" w:hAnsi="Book Antiqua" w:cs="Book Antiqua"/>
          <w:color w:val="000000"/>
        </w:rPr>
        <w:t>CCA</w:t>
      </w:r>
      <w:r w:rsidRPr="00C32243">
        <w:rPr>
          <w:rFonts w:ascii="Book Antiqua" w:eastAsia="Book Antiqua" w:hAnsi="Book Antiqua" w:cs="Book Antiqua"/>
          <w:color w:val="000000"/>
          <w:shd w:val="clear" w:color="auto" w:fill="FFFFFF"/>
        </w:rPr>
        <w:t>.</w:t>
      </w:r>
    </w:p>
    <w:p w14:paraId="2C7EC9B8" w14:textId="77777777" w:rsidR="00A77B3E" w:rsidRPr="00C32243" w:rsidRDefault="00C16214" w:rsidP="007D2DDE">
      <w:pPr>
        <w:spacing w:line="360" w:lineRule="auto"/>
        <w:ind w:firstLineChars="100" w:firstLine="240"/>
        <w:jc w:val="both"/>
        <w:rPr>
          <w:lang w:eastAsia="zh-CN"/>
        </w:rPr>
      </w:pPr>
      <w:r w:rsidRPr="00C32243">
        <w:rPr>
          <w:rFonts w:ascii="Book Antiqua" w:eastAsia="Book Antiqua" w:hAnsi="Book Antiqua" w:cs="Book Antiqua"/>
          <w:color w:val="000000"/>
          <w:shd w:val="clear" w:color="auto" w:fill="FFFFFF"/>
        </w:rPr>
        <w:t xml:space="preserve">Management of metastatic disease and </w:t>
      </w:r>
      <w:proofErr w:type="spellStart"/>
      <w:r w:rsidRPr="00C32243">
        <w:rPr>
          <w:rFonts w:ascii="Book Antiqua" w:eastAsia="Book Antiqua" w:hAnsi="Book Antiqua" w:cs="Book Antiqua"/>
          <w:color w:val="000000"/>
          <w:shd w:val="clear" w:color="auto" w:fill="FFFFFF"/>
        </w:rPr>
        <w:t>unresectable</w:t>
      </w:r>
      <w:proofErr w:type="spellEnd"/>
      <w:r w:rsidRPr="00C32243">
        <w:rPr>
          <w:rFonts w:ascii="Book Antiqua" w:eastAsia="Book Antiqua" w:hAnsi="Book Antiqua" w:cs="Book Antiqua"/>
          <w:color w:val="000000"/>
          <w:shd w:val="clear" w:color="auto" w:fill="FFFFFF"/>
        </w:rPr>
        <w:t xml:space="preserve"> begins with preoperative evaluation and biopsy to confirm the </w:t>
      </w:r>
      <w:proofErr w:type="gramStart"/>
      <w:r w:rsidRPr="00C32243">
        <w:rPr>
          <w:rFonts w:ascii="Book Antiqua" w:eastAsia="Book Antiqua" w:hAnsi="Book Antiqua" w:cs="Book Antiqua"/>
          <w:color w:val="000000"/>
          <w:shd w:val="clear" w:color="auto" w:fill="FFFFFF"/>
        </w:rPr>
        <w:t>diagnosis</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12]</w:t>
      </w:r>
      <w:r w:rsidRPr="00C32243">
        <w:rPr>
          <w:rFonts w:ascii="Book Antiqua" w:eastAsia="Book Antiqua" w:hAnsi="Book Antiqua" w:cs="Book Antiqua"/>
          <w:color w:val="000000"/>
          <w:shd w:val="clear" w:color="auto" w:fill="FFFFFF"/>
        </w:rPr>
        <w:t xml:space="preserve">. With biopsy specimen, microsatellite instability and or mismatch repair testing should be routinely performed. The GBCs </w:t>
      </w:r>
      <w:r w:rsidRPr="00C32243">
        <w:rPr>
          <w:rFonts w:ascii="Book Antiqua" w:eastAsia="Book Antiqua" w:hAnsi="Book Antiqua" w:cs="Book Antiqua"/>
          <w:color w:val="000000"/>
          <w:shd w:val="clear" w:color="auto" w:fill="FFFFFF"/>
        </w:rPr>
        <w:lastRenderedPageBreak/>
        <w:t xml:space="preserve">with MMR deficiency benefit from PD-1 receptor blockade such as </w:t>
      </w:r>
      <w:proofErr w:type="spellStart"/>
      <w:proofErr w:type="gramStart"/>
      <w:r w:rsidRPr="00C32243">
        <w:rPr>
          <w:rFonts w:ascii="Book Antiqua" w:eastAsia="Book Antiqua" w:hAnsi="Book Antiqua" w:cs="Book Antiqua"/>
          <w:color w:val="000000"/>
          <w:shd w:val="clear" w:color="auto" w:fill="FFFFFF"/>
        </w:rPr>
        <w:t>pembrolizumab</w:t>
      </w:r>
      <w:proofErr w:type="spellEnd"/>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73]</w:t>
      </w:r>
      <w:r w:rsidRPr="00C32243">
        <w:rPr>
          <w:rFonts w:ascii="Book Antiqua" w:eastAsia="Book Antiqua" w:hAnsi="Book Antiqua" w:cs="Book Antiqua"/>
          <w:color w:val="000000"/>
          <w:shd w:val="clear" w:color="auto" w:fill="FFFFFF"/>
        </w:rPr>
        <w:t xml:space="preserve">. </w:t>
      </w:r>
      <w:proofErr w:type="spellStart"/>
      <w:r w:rsidRPr="00C32243">
        <w:rPr>
          <w:rFonts w:ascii="Book Antiqua" w:eastAsia="Book Antiqua" w:hAnsi="Book Antiqua" w:cs="Book Antiqua"/>
          <w:color w:val="000000"/>
          <w:shd w:val="clear" w:color="auto" w:fill="FFFFFF"/>
        </w:rPr>
        <w:t>Pembrolizumab</w:t>
      </w:r>
      <w:proofErr w:type="spellEnd"/>
      <w:r w:rsidRPr="00C32243">
        <w:rPr>
          <w:rFonts w:ascii="Book Antiqua" w:eastAsia="Book Antiqua" w:hAnsi="Book Antiqua" w:cs="Book Antiqua"/>
          <w:color w:val="000000"/>
          <w:shd w:val="clear" w:color="auto" w:fill="FFFFFF"/>
        </w:rPr>
        <w:t xml:space="preserve"> is a monoclonal antibody against PD-1, which has been shown to have a long-lasting antitumor activity and low toxicity in several-advanced </w:t>
      </w:r>
      <w:proofErr w:type="gramStart"/>
      <w:r w:rsidRPr="00C32243">
        <w:rPr>
          <w:rFonts w:ascii="Book Antiqua" w:eastAsia="Book Antiqua" w:hAnsi="Book Antiqua" w:cs="Book Antiqua"/>
          <w:color w:val="000000"/>
          <w:shd w:val="clear" w:color="auto" w:fill="FFFFFF"/>
        </w:rPr>
        <w:t>cancers</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74]</w:t>
      </w:r>
      <w:r w:rsidRPr="00C32243">
        <w:rPr>
          <w:rFonts w:ascii="Book Antiqua" w:eastAsia="Book Antiqua" w:hAnsi="Book Antiqua" w:cs="Book Antiqua"/>
          <w:color w:val="000000"/>
          <w:shd w:val="clear" w:color="auto" w:fill="FFFFFF"/>
        </w:rPr>
        <w:t xml:space="preserve">. A recent study has shown that high PD-L1 expression was associated with a better response to </w:t>
      </w:r>
      <w:proofErr w:type="spellStart"/>
      <w:r w:rsidRPr="00C32243">
        <w:rPr>
          <w:rFonts w:ascii="Book Antiqua" w:eastAsia="Book Antiqua" w:hAnsi="Book Antiqua" w:cs="Book Antiqua"/>
          <w:color w:val="000000"/>
          <w:shd w:val="clear" w:color="auto" w:fill="FFFFFF"/>
        </w:rPr>
        <w:t>pembrolizumab</w:t>
      </w:r>
      <w:proofErr w:type="spellEnd"/>
      <w:r w:rsidRPr="00C32243">
        <w:rPr>
          <w:rFonts w:ascii="Book Antiqua" w:eastAsia="Book Antiqua" w:hAnsi="Book Antiqua" w:cs="Book Antiqua"/>
          <w:color w:val="000000"/>
          <w:shd w:val="clear" w:color="auto" w:fill="FFFFFF"/>
        </w:rPr>
        <w:t xml:space="preserve"> based </w:t>
      </w:r>
      <w:proofErr w:type="gramStart"/>
      <w:r w:rsidRPr="00C32243">
        <w:rPr>
          <w:rFonts w:ascii="Book Antiqua" w:eastAsia="Book Antiqua" w:hAnsi="Book Antiqua" w:cs="Book Antiqua"/>
          <w:color w:val="000000"/>
          <w:shd w:val="clear" w:color="auto" w:fill="FFFFFF"/>
        </w:rPr>
        <w:t>therapy</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75]</w:t>
      </w:r>
      <w:r w:rsidRPr="00C32243">
        <w:rPr>
          <w:rFonts w:ascii="Book Antiqua" w:eastAsia="Book Antiqua" w:hAnsi="Book Antiqua" w:cs="Book Antiqua"/>
          <w:color w:val="000000"/>
          <w:shd w:val="clear" w:color="auto" w:fill="FFFFFF"/>
        </w:rPr>
        <w:t xml:space="preserve">. The combination of </w:t>
      </w:r>
      <w:proofErr w:type="spellStart"/>
      <w:r w:rsidRPr="00C32243">
        <w:rPr>
          <w:rFonts w:ascii="Book Antiqua" w:eastAsia="Book Antiqua" w:hAnsi="Book Antiqua" w:cs="Book Antiqua"/>
          <w:color w:val="000000"/>
          <w:shd w:val="clear" w:color="auto" w:fill="FFFFFF"/>
        </w:rPr>
        <w:t>pertuzumab</w:t>
      </w:r>
      <w:proofErr w:type="spellEnd"/>
      <w:r w:rsidRPr="00C32243">
        <w:rPr>
          <w:rFonts w:ascii="Book Antiqua" w:eastAsia="Book Antiqua" w:hAnsi="Book Antiqua" w:cs="Book Antiqua"/>
          <w:color w:val="000000"/>
          <w:shd w:val="clear" w:color="auto" w:fill="FFFFFF"/>
        </w:rPr>
        <w:t xml:space="preserve"> and </w:t>
      </w:r>
      <w:proofErr w:type="spellStart"/>
      <w:r w:rsidRPr="00C32243">
        <w:rPr>
          <w:rFonts w:ascii="Book Antiqua" w:eastAsia="Book Antiqua" w:hAnsi="Book Antiqua" w:cs="Book Antiqua"/>
          <w:color w:val="000000"/>
          <w:shd w:val="clear" w:color="auto" w:fill="FFFFFF"/>
        </w:rPr>
        <w:t>trastuzumab</w:t>
      </w:r>
      <w:proofErr w:type="spellEnd"/>
      <w:r w:rsidRPr="00C32243">
        <w:rPr>
          <w:rFonts w:ascii="Book Antiqua" w:eastAsia="Book Antiqua" w:hAnsi="Book Antiqua" w:cs="Book Antiqua"/>
          <w:color w:val="000000"/>
          <w:shd w:val="clear" w:color="auto" w:fill="FFFFFF"/>
        </w:rPr>
        <w:t xml:space="preserve"> was also investigated in 11 patients with previously treated biliary tract cancer, with HER2 amplification (8 patients) or HER2 mutations (3 patients). Risk reduction of 7.5% and 33.3% were achieved in these patients, </w:t>
      </w:r>
      <w:proofErr w:type="gramStart"/>
      <w:r w:rsidRPr="00C32243">
        <w:rPr>
          <w:rFonts w:ascii="Book Antiqua" w:eastAsia="Book Antiqua" w:hAnsi="Book Antiqua" w:cs="Book Antiqua"/>
          <w:color w:val="000000"/>
          <w:shd w:val="clear" w:color="auto" w:fill="FFFFFF"/>
        </w:rPr>
        <w:t>respectively</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76]</w:t>
      </w:r>
      <w:r w:rsidRPr="00C32243">
        <w:rPr>
          <w:rFonts w:ascii="Book Antiqua" w:eastAsia="Book Antiqua" w:hAnsi="Book Antiqua" w:cs="Book Antiqua"/>
          <w:color w:val="000000"/>
          <w:shd w:val="clear" w:color="auto" w:fill="FFFFFF"/>
        </w:rPr>
        <w:t xml:space="preserve">. For patients with BRAF (V600E) mutations, dual inhibition with </w:t>
      </w:r>
      <w:proofErr w:type="spellStart"/>
      <w:r w:rsidRPr="00C32243">
        <w:rPr>
          <w:rFonts w:ascii="Book Antiqua" w:eastAsia="Book Antiqua" w:hAnsi="Book Antiqua" w:cs="Book Antiqua"/>
          <w:color w:val="000000"/>
          <w:shd w:val="clear" w:color="auto" w:fill="FFFFFF"/>
        </w:rPr>
        <w:t>dabrafenib</w:t>
      </w:r>
      <w:proofErr w:type="spellEnd"/>
      <w:r w:rsidRPr="00C32243">
        <w:rPr>
          <w:rFonts w:ascii="Book Antiqua" w:eastAsia="Book Antiqua" w:hAnsi="Book Antiqua" w:cs="Book Antiqua"/>
          <w:color w:val="000000"/>
          <w:shd w:val="clear" w:color="auto" w:fill="FFFFFF"/>
        </w:rPr>
        <w:t xml:space="preserve"> and </w:t>
      </w:r>
      <w:proofErr w:type="spellStart"/>
      <w:r w:rsidRPr="00C32243">
        <w:rPr>
          <w:rFonts w:ascii="Book Antiqua" w:eastAsia="Book Antiqua" w:hAnsi="Book Antiqua" w:cs="Book Antiqua"/>
          <w:color w:val="000000"/>
          <w:shd w:val="clear" w:color="auto" w:fill="FFFFFF"/>
        </w:rPr>
        <w:t>trametinib</w:t>
      </w:r>
      <w:proofErr w:type="spellEnd"/>
      <w:r w:rsidRPr="00C32243">
        <w:rPr>
          <w:rFonts w:ascii="Book Antiqua" w:eastAsia="Book Antiqua" w:hAnsi="Book Antiqua" w:cs="Book Antiqua"/>
          <w:color w:val="000000"/>
          <w:shd w:val="clear" w:color="auto" w:fill="FFFFFF"/>
        </w:rPr>
        <w:t xml:space="preserve"> have been </w:t>
      </w:r>
      <w:proofErr w:type="gramStart"/>
      <w:r w:rsidRPr="00C32243">
        <w:rPr>
          <w:rFonts w:ascii="Book Antiqua" w:eastAsia="Book Antiqua" w:hAnsi="Book Antiqua" w:cs="Book Antiqua"/>
          <w:color w:val="000000"/>
          <w:shd w:val="clear" w:color="auto" w:fill="FFFFFF"/>
        </w:rPr>
        <w:t>investigated</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77]</w:t>
      </w:r>
      <w:r w:rsidRPr="00C32243">
        <w:rPr>
          <w:rFonts w:ascii="Book Antiqua" w:eastAsia="Book Antiqua" w:hAnsi="Book Antiqua" w:cs="Book Antiqua"/>
          <w:color w:val="000000"/>
          <w:shd w:val="clear" w:color="auto" w:fill="FFFFFF"/>
        </w:rPr>
        <w:t xml:space="preserve">. Within the biliary tract cancer subgroup (33 patients) in that study, partial response rates of 42% and 36% with a dual inhibitor were achieved, respectively. However, none of the studies so far has shown the superiority of immunotherapy over first or second-line systemic chemotherapy. Therefore, clinical investigations of </w:t>
      </w:r>
      <w:proofErr w:type="spellStart"/>
      <w:r w:rsidRPr="00C32243">
        <w:rPr>
          <w:rFonts w:ascii="Book Antiqua" w:eastAsia="Book Antiqua" w:hAnsi="Book Antiqua" w:cs="Book Antiqua"/>
          <w:color w:val="000000"/>
          <w:shd w:val="clear" w:color="auto" w:fill="FFFFFF"/>
        </w:rPr>
        <w:t>neoadjuvant</w:t>
      </w:r>
      <w:proofErr w:type="spellEnd"/>
      <w:r w:rsidRPr="00C32243">
        <w:rPr>
          <w:rFonts w:ascii="Book Antiqua" w:eastAsia="Book Antiqua" w:hAnsi="Book Antiqua" w:cs="Book Antiqua"/>
          <w:color w:val="000000"/>
          <w:shd w:val="clear" w:color="auto" w:fill="FFFFFF"/>
        </w:rPr>
        <w:t>, adjuvant chemotherapy and immunotherapy must continue.</w:t>
      </w:r>
    </w:p>
    <w:p w14:paraId="170D7415" w14:textId="77777777" w:rsidR="00A77B3E" w:rsidRPr="00C32243" w:rsidRDefault="00A77B3E" w:rsidP="007D2DDE">
      <w:pPr>
        <w:spacing w:line="360" w:lineRule="auto"/>
        <w:jc w:val="both"/>
        <w:rPr>
          <w:lang w:eastAsia="zh-CN"/>
        </w:rPr>
      </w:pPr>
    </w:p>
    <w:p w14:paraId="7A2B141B" w14:textId="77777777" w:rsidR="00A77B3E" w:rsidRPr="00C32243" w:rsidRDefault="00C16214">
      <w:pPr>
        <w:spacing w:line="360" w:lineRule="auto"/>
        <w:jc w:val="both"/>
        <w:rPr>
          <w:u w:val="single"/>
        </w:rPr>
      </w:pPr>
      <w:r w:rsidRPr="00C32243">
        <w:rPr>
          <w:rFonts w:ascii="Book Antiqua" w:eastAsia="Book Antiqua" w:hAnsi="Book Antiqua" w:cs="Book Antiqua"/>
          <w:b/>
          <w:bCs/>
          <w:color w:val="000000"/>
          <w:u w:val="single"/>
          <w:shd w:val="clear" w:color="auto" w:fill="FFFFFF"/>
        </w:rPr>
        <w:t>NEWER APPROACHES TO MANAGEMENT</w:t>
      </w:r>
    </w:p>
    <w:p w14:paraId="61AF3EC7" w14:textId="77777777" w:rsidR="00A77B3E" w:rsidRPr="00C32243" w:rsidRDefault="00C16214" w:rsidP="007D2DDE">
      <w:pPr>
        <w:spacing w:line="360" w:lineRule="auto"/>
        <w:jc w:val="both"/>
        <w:rPr>
          <w:lang w:eastAsia="zh-CN"/>
        </w:rPr>
      </w:pPr>
      <w:r w:rsidRPr="00C32243">
        <w:rPr>
          <w:rFonts w:ascii="Book Antiqua" w:eastAsia="Book Antiqua" w:hAnsi="Book Antiqua" w:cs="Book Antiqua"/>
          <w:color w:val="000000"/>
          <w:shd w:val="clear" w:color="auto" w:fill="FFFFFF"/>
        </w:rPr>
        <w:t>Given the severity of GBC, new surgical approaches and techniques are constantly being explored. Innovations in how these patients are treated are sought to decrease morbidity, and hopefully, eventually decrease mortality as well.</w:t>
      </w:r>
    </w:p>
    <w:p w14:paraId="1B083296" w14:textId="77777777" w:rsidR="00A77B3E" w:rsidRPr="00C32243" w:rsidRDefault="00A77B3E" w:rsidP="007D2DDE">
      <w:pPr>
        <w:spacing w:line="360" w:lineRule="auto"/>
        <w:jc w:val="both"/>
        <w:rPr>
          <w:lang w:eastAsia="zh-CN"/>
        </w:rPr>
      </w:pPr>
    </w:p>
    <w:p w14:paraId="24895340" w14:textId="77777777" w:rsidR="00A77B3E" w:rsidRPr="00C32243" w:rsidRDefault="00C16214">
      <w:pPr>
        <w:spacing w:line="360" w:lineRule="auto"/>
        <w:jc w:val="both"/>
      </w:pPr>
      <w:r w:rsidRPr="00C32243">
        <w:rPr>
          <w:rFonts w:ascii="Book Antiqua" w:eastAsia="Book Antiqua" w:hAnsi="Book Antiqua" w:cs="Book Antiqua"/>
          <w:b/>
          <w:bCs/>
          <w:i/>
          <w:iCs/>
          <w:color w:val="000000"/>
          <w:shd w:val="clear" w:color="auto" w:fill="FFFFFF"/>
        </w:rPr>
        <w:t>Minimall</w:t>
      </w:r>
      <w:r w:rsidR="007D2DDE" w:rsidRPr="00C32243">
        <w:rPr>
          <w:rFonts w:ascii="Book Antiqua" w:eastAsia="Book Antiqua" w:hAnsi="Book Antiqua" w:cs="Book Antiqua"/>
          <w:b/>
          <w:bCs/>
          <w:i/>
          <w:iCs/>
          <w:color w:val="000000"/>
          <w:shd w:val="clear" w:color="auto" w:fill="FFFFFF"/>
        </w:rPr>
        <w:t>y invasive surgery</w:t>
      </w:r>
    </w:p>
    <w:p w14:paraId="434B7EEA" w14:textId="77777777" w:rsidR="00A77B3E" w:rsidRPr="00C32243" w:rsidRDefault="00C16214" w:rsidP="007D2DDE">
      <w:pPr>
        <w:spacing w:line="360" w:lineRule="auto"/>
        <w:jc w:val="both"/>
        <w:rPr>
          <w:lang w:eastAsia="zh-CN"/>
        </w:rPr>
      </w:pPr>
      <w:r w:rsidRPr="00C32243">
        <w:rPr>
          <w:rFonts w:ascii="Book Antiqua" w:eastAsia="Book Antiqua" w:hAnsi="Book Antiqua" w:cs="Book Antiqua"/>
          <w:color w:val="000000"/>
          <w:shd w:val="clear" w:color="auto" w:fill="FFFFFF"/>
        </w:rPr>
        <w:t xml:space="preserve">Laparoscopic and robotic surgical management of GBC greatly could reduce morbidity with decreased estimated blood loss and length of hospital </w:t>
      </w:r>
      <w:proofErr w:type="gramStart"/>
      <w:r w:rsidRPr="00C32243">
        <w:rPr>
          <w:rFonts w:ascii="Book Antiqua" w:eastAsia="Book Antiqua" w:hAnsi="Book Antiqua" w:cs="Book Antiqua"/>
          <w:color w:val="000000"/>
          <w:shd w:val="clear" w:color="auto" w:fill="FFFFFF"/>
        </w:rPr>
        <w:t>stay</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78,</w:t>
      </w:r>
      <w:r w:rsidRPr="00C32243">
        <w:rPr>
          <w:rFonts w:ascii="Book Antiqua" w:eastAsia="Book Antiqua" w:hAnsi="Book Antiqua" w:cs="Book Antiqua"/>
          <w:color w:val="000000"/>
          <w:szCs w:val="30"/>
          <w:shd w:val="clear" w:color="auto" w:fill="FFFFFF"/>
          <w:vertAlign w:val="superscript"/>
        </w:rPr>
        <w:t>79]</w:t>
      </w:r>
      <w:r w:rsidR="007D2DDE" w:rsidRPr="00C32243">
        <w:rPr>
          <w:rFonts w:ascii="Book Antiqua" w:eastAsia="Book Antiqua" w:hAnsi="Book Antiqua" w:cs="Book Antiqua"/>
          <w:color w:val="000000"/>
          <w:shd w:val="clear" w:color="auto" w:fill="FFFFFF"/>
        </w:rPr>
        <w:t>.</w:t>
      </w:r>
      <w:r w:rsidRPr="00C32243">
        <w:rPr>
          <w:rFonts w:ascii="Book Antiqua" w:eastAsia="Book Antiqua" w:hAnsi="Book Antiqua" w:cs="Book Antiqua"/>
          <w:color w:val="000000"/>
          <w:shd w:val="clear" w:color="auto" w:fill="FFFFFF"/>
        </w:rPr>
        <w:t xml:space="preserve"> Initially, laparoscopic approaches raised further questions due to increase in port site cancer occurrences in addition to the lack of dexterity of laparoscopic </w:t>
      </w:r>
      <w:proofErr w:type="gramStart"/>
      <w:r w:rsidRPr="00C32243">
        <w:rPr>
          <w:rFonts w:ascii="Book Antiqua" w:eastAsia="Book Antiqua" w:hAnsi="Book Antiqua" w:cs="Book Antiqua"/>
          <w:color w:val="000000"/>
          <w:shd w:val="clear" w:color="auto" w:fill="FFFFFF"/>
        </w:rPr>
        <w:t>instruments</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49]</w:t>
      </w:r>
      <w:r w:rsidRPr="00C32243">
        <w:rPr>
          <w:rFonts w:ascii="Book Antiqua" w:eastAsia="Book Antiqua" w:hAnsi="Book Antiqua" w:cs="Book Antiqua"/>
          <w:color w:val="000000"/>
          <w:shd w:val="clear" w:color="auto" w:fill="FFFFFF"/>
        </w:rPr>
        <w:t>. Current consensus for minimally invasive surgery approach is still co</w:t>
      </w:r>
      <w:r w:rsidR="007D2DDE" w:rsidRPr="00C32243">
        <w:rPr>
          <w:rFonts w:ascii="Book Antiqua" w:eastAsia="Book Antiqua" w:hAnsi="Book Antiqua" w:cs="Book Antiqua"/>
          <w:color w:val="000000"/>
          <w:shd w:val="clear" w:color="auto" w:fill="FFFFFF"/>
        </w:rPr>
        <w:t xml:space="preserve">ntroversial among </w:t>
      </w:r>
      <w:proofErr w:type="spellStart"/>
      <w:r w:rsidR="007D2DDE" w:rsidRPr="00C32243">
        <w:rPr>
          <w:rFonts w:ascii="Book Antiqua" w:eastAsia="Book Antiqua" w:hAnsi="Book Antiqua" w:cs="Book Antiqua"/>
          <w:color w:val="000000"/>
          <w:shd w:val="clear" w:color="auto" w:fill="FFFFFF"/>
        </w:rPr>
        <w:t>hepatobiliary</w:t>
      </w:r>
      <w:proofErr w:type="spellEnd"/>
      <w:r w:rsidRPr="00C32243">
        <w:rPr>
          <w:rFonts w:ascii="Book Antiqua" w:eastAsia="Book Antiqua" w:hAnsi="Book Antiqua" w:cs="Book Antiqua"/>
          <w:color w:val="000000"/>
          <w:shd w:val="clear" w:color="auto" w:fill="FFFFFF"/>
        </w:rPr>
        <w:t xml:space="preserve">/pancreas surgeons, especially in advanced </w:t>
      </w:r>
      <w:proofErr w:type="gramStart"/>
      <w:r w:rsidRPr="00C32243">
        <w:rPr>
          <w:rFonts w:ascii="Book Antiqua" w:eastAsia="Book Antiqua" w:hAnsi="Book Antiqua" w:cs="Book Antiqua"/>
          <w:color w:val="000000"/>
          <w:shd w:val="clear" w:color="auto" w:fill="FFFFFF"/>
        </w:rPr>
        <w:t>GBCs</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80]</w:t>
      </w:r>
      <w:r w:rsidRPr="00C32243">
        <w:rPr>
          <w:rFonts w:ascii="Book Antiqua" w:eastAsia="Book Antiqua" w:hAnsi="Book Antiqua" w:cs="Book Antiqua"/>
          <w:color w:val="000000"/>
          <w:shd w:val="clear" w:color="auto" w:fill="FFFFFF"/>
        </w:rPr>
        <w:t xml:space="preserve">. Yoon </w:t>
      </w:r>
      <w:r w:rsidRPr="00C32243">
        <w:rPr>
          <w:rFonts w:ascii="Book Antiqua" w:eastAsia="Book Antiqua" w:hAnsi="Book Antiqua" w:cs="Book Antiqua"/>
          <w:i/>
          <w:iCs/>
          <w:color w:val="000000"/>
          <w:shd w:val="clear" w:color="auto" w:fill="FFFFFF"/>
        </w:rPr>
        <w:t xml:space="preserve">et </w:t>
      </w:r>
      <w:proofErr w:type="gramStart"/>
      <w:r w:rsidRPr="00C32243">
        <w:rPr>
          <w:rFonts w:ascii="Book Antiqua" w:eastAsia="Book Antiqua" w:hAnsi="Book Antiqua" w:cs="Book Antiqua"/>
          <w:i/>
          <w:iCs/>
          <w:color w:val="000000"/>
          <w:shd w:val="clear" w:color="auto" w:fill="FFFFFF"/>
        </w:rPr>
        <w:t>al</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81]</w:t>
      </w:r>
      <w:r w:rsidRPr="00C32243">
        <w:rPr>
          <w:rFonts w:ascii="Book Antiqua" w:eastAsia="Book Antiqua" w:hAnsi="Book Antiqua" w:cs="Book Antiqua"/>
          <w:color w:val="000000"/>
          <w:shd w:val="clear" w:color="auto" w:fill="FFFFFF"/>
        </w:rPr>
        <w:t xml:space="preserve"> showed that laparoscopic extended cholecystectomy including lymphadenectomy for GBC </w:t>
      </w:r>
      <w:r w:rsidRPr="00C32243">
        <w:rPr>
          <w:rFonts w:ascii="Book Antiqua" w:eastAsia="Book Antiqua" w:hAnsi="Book Antiqua" w:cs="Book Antiqua"/>
          <w:color w:val="000000"/>
          <w:shd w:val="clear" w:color="auto" w:fill="FFFFFF"/>
        </w:rPr>
        <w:lastRenderedPageBreak/>
        <w:t xml:space="preserve">achieved compatible outcomes with that of open surgery over long-term follow-up. Development of robotic surgery overcame some of the limitations of laparoscopic surgery and demonstrated equivalent outcomes to open approaches while retaining the benefits of minimally invasive </w:t>
      </w:r>
      <w:proofErr w:type="gramStart"/>
      <w:r w:rsidRPr="00C32243">
        <w:rPr>
          <w:rFonts w:ascii="Book Antiqua" w:eastAsia="Book Antiqua" w:hAnsi="Book Antiqua" w:cs="Book Antiqua"/>
          <w:color w:val="000000"/>
          <w:shd w:val="clear" w:color="auto" w:fill="FFFFFF"/>
        </w:rPr>
        <w:t>approach</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78,</w:t>
      </w:r>
      <w:r w:rsidRPr="00C32243">
        <w:rPr>
          <w:rFonts w:ascii="Book Antiqua" w:eastAsia="Book Antiqua" w:hAnsi="Book Antiqua" w:cs="Book Antiqua"/>
          <w:color w:val="000000"/>
          <w:szCs w:val="30"/>
          <w:shd w:val="clear" w:color="auto" w:fill="FFFFFF"/>
          <w:vertAlign w:val="superscript"/>
        </w:rPr>
        <w:t>79]</w:t>
      </w:r>
      <w:r w:rsidRPr="00C32243">
        <w:rPr>
          <w:rFonts w:ascii="Book Antiqua" w:eastAsia="Book Antiqua" w:hAnsi="Book Antiqua" w:cs="Book Antiqua"/>
          <w:color w:val="000000"/>
          <w:shd w:val="clear" w:color="auto" w:fill="FFFFFF"/>
        </w:rPr>
        <w:t>. Laparoscopic surgery for liver resection or bile duct resection showed comparable oncological outcomes for the experts and the instrumentation in the robotic platforms would be expected to show similar outcomes. The robotic installment allows increased dexterity required for proper lymphadenectomy and 3D high-definition visualization which could possibly aid in better visualization of anatomical structures.</w:t>
      </w:r>
    </w:p>
    <w:p w14:paraId="4250A77B" w14:textId="77777777" w:rsidR="00A77B3E" w:rsidRPr="00C32243" w:rsidRDefault="00C16214" w:rsidP="007D2DDE">
      <w:pPr>
        <w:spacing w:line="360" w:lineRule="auto"/>
        <w:ind w:firstLineChars="100" w:firstLine="240"/>
        <w:jc w:val="both"/>
        <w:rPr>
          <w:lang w:eastAsia="zh-CN"/>
        </w:rPr>
      </w:pPr>
      <w:r w:rsidRPr="00C32243">
        <w:rPr>
          <w:rFonts w:ascii="Book Antiqua" w:eastAsia="Book Antiqua" w:hAnsi="Book Antiqua" w:cs="Book Antiqua"/>
          <w:color w:val="000000"/>
          <w:shd w:val="clear" w:color="auto" w:fill="FFFFFF"/>
        </w:rPr>
        <w:t>Recent studies on robotic surgery for GBC have shown favorable results</w:t>
      </w:r>
      <w:r w:rsidRPr="00C32243">
        <w:rPr>
          <w:rFonts w:ascii="Book Antiqua" w:eastAsia="Book Antiqua" w:hAnsi="Book Antiqua" w:cs="Book Antiqua"/>
          <w:color w:val="000000"/>
        </w:rPr>
        <w:t xml:space="preserve"> in several limited case </w:t>
      </w:r>
      <w:proofErr w:type="gramStart"/>
      <w:r w:rsidRPr="00C32243">
        <w:rPr>
          <w:rFonts w:ascii="Book Antiqua" w:eastAsia="Book Antiqua" w:hAnsi="Book Antiqua" w:cs="Book Antiqua"/>
          <w:color w:val="000000"/>
        </w:rPr>
        <w:t>series</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79,82,</w:t>
      </w:r>
      <w:r w:rsidRPr="00C32243">
        <w:rPr>
          <w:rFonts w:ascii="Book Antiqua" w:eastAsia="Book Antiqua" w:hAnsi="Book Antiqua" w:cs="Book Antiqua"/>
          <w:color w:val="000000"/>
          <w:szCs w:val="30"/>
          <w:shd w:val="clear" w:color="auto" w:fill="FFFFFF"/>
          <w:vertAlign w:val="superscript"/>
        </w:rPr>
        <w:t>83]</w:t>
      </w:r>
      <w:r w:rsidRPr="00C32243">
        <w:rPr>
          <w:rFonts w:ascii="Book Antiqua" w:eastAsia="Book Antiqua" w:hAnsi="Book Antiqua" w:cs="Book Antiqua"/>
          <w:color w:val="000000"/>
          <w:shd w:val="clear" w:color="auto" w:fill="FFFFFF"/>
        </w:rPr>
        <w:t>. As such, ther</w:t>
      </w:r>
      <w:r w:rsidR="007D2DDE" w:rsidRPr="00C32243">
        <w:rPr>
          <w:rFonts w:ascii="Book Antiqua" w:eastAsia="Book Antiqua" w:hAnsi="Book Antiqua" w:cs="Book Antiqua"/>
          <w:color w:val="000000"/>
          <w:shd w:val="clear" w:color="auto" w:fill="FFFFFF"/>
        </w:rPr>
        <w:t>e is a need for larger studies.</w:t>
      </w:r>
      <w:r w:rsidRPr="00C32243">
        <w:rPr>
          <w:rFonts w:ascii="Book Antiqua" w:eastAsia="Book Antiqua" w:hAnsi="Book Antiqua" w:cs="Book Antiqua"/>
          <w:color w:val="000000"/>
          <w:shd w:val="clear" w:color="auto" w:fill="FFFFFF"/>
        </w:rPr>
        <w:t xml:space="preserve"> While a randomized trial for a rare pathology is not feasible, larger cohort studies could still be </w:t>
      </w:r>
      <w:proofErr w:type="gramStart"/>
      <w:r w:rsidRPr="00C32243">
        <w:rPr>
          <w:rFonts w:ascii="Book Antiqua" w:eastAsia="Book Antiqua" w:hAnsi="Book Antiqua" w:cs="Book Antiqua"/>
          <w:color w:val="000000"/>
          <w:shd w:val="clear" w:color="auto" w:fill="FFFFFF"/>
        </w:rPr>
        <w:t>conducted</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82,</w:t>
      </w:r>
      <w:r w:rsidRPr="00C32243">
        <w:rPr>
          <w:rFonts w:ascii="Book Antiqua" w:eastAsia="Book Antiqua" w:hAnsi="Book Antiqua" w:cs="Book Antiqua"/>
          <w:color w:val="000000"/>
          <w:szCs w:val="30"/>
          <w:shd w:val="clear" w:color="auto" w:fill="FFFFFF"/>
          <w:vertAlign w:val="superscript"/>
        </w:rPr>
        <w:t>83]</w:t>
      </w:r>
      <w:r w:rsidRPr="00C32243">
        <w:rPr>
          <w:rFonts w:ascii="Book Antiqua" w:eastAsia="Book Antiqua" w:hAnsi="Book Antiqua" w:cs="Book Antiqua"/>
          <w:color w:val="000000"/>
          <w:shd w:val="clear" w:color="auto" w:fill="FFFFFF"/>
        </w:rPr>
        <w:t xml:space="preserve">. At present, the technical approach for the robotic surgery of GBC has been described in the literature, such as that of Belli </w:t>
      </w:r>
      <w:r w:rsidRPr="00C32243">
        <w:rPr>
          <w:rFonts w:ascii="Book Antiqua" w:eastAsia="Book Antiqua" w:hAnsi="Book Antiqua" w:cs="Book Antiqua"/>
          <w:i/>
          <w:iCs/>
          <w:color w:val="000000"/>
          <w:shd w:val="clear" w:color="auto" w:fill="FFFFFF"/>
        </w:rPr>
        <w:t xml:space="preserve">et </w:t>
      </w:r>
      <w:proofErr w:type="gramStart"/>
      <w:r w:rsidRPr="00C32243">
        <w:rPr>
          <w:rFonts w:ascii="Book Antiqua" w:eastAsia="Book Antiqua" w:hAnsi="Book Antiqua" w:cs="Book Antiqua"/>
          <w:i/>
          <w:iCs/>
          <w:color w:val="000000"/>
          <w:shd w:val="clear" w:color="auto" w:fill="FFFFFF"/>
        </w:rPr>
        <w:t>al</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84]</w:t>
      </w:r>
      <w:r w:rsidRPr="00C32243">
        <w:rPr>
          <w:rFonts w:ascii="Book Antiqua" w:eastAsia="Book Antiqua" w:hAnsi="Book Antiqua" w:cs="Book Antiqua"/>
          <w:color w:val="000000"/>
          <w:shd w:val="clear" w:color="auto" w:fill="FFFFFF"/>
        </w:rPr>
        <w:t>. Similar to the laparoscopic approach, the patient is positioned in reverse-</w:t>
      </w:r>
      <w:proofErr w:type="spellStart"/>
      <w:r w:rsidRPr="00C32243">
        <w:rPr>
          <w:rFonts w:ascii="Book Antiqua" w:eastAsia="Book Antiqua" w:hAnsi="Book Antiqua" w:cs="Book Antiqua"/>
          <w:color w:val="000000"/>
          <w:shd w:val="clear" w:color="auto" w:fill="FFFFFF"/>
        </w:rPr>
        <w:t>Trendelenburg</w:t>
      </w:r>
      <w:proofErr w:type="spellEnd"/>
      <w:r w:rsidRPr="00C32243">
        <w:rPr>
          <w:rFonts w:ascii="Book Antiqua" w:eastAsia="Book Antiqua" w:hAnsi="Book Antiqua" w:cs="Book Antiqua"/>
          <w:color w:val="000000"/>
          <w:shd w:val="clear" w:color="auto" w:fill="FFFFFF"/>
        </w:rPr>
        <w:t xml:space="preserve">, with five ports being used which include the 3 ports for robotic instrumentation, 1 for the camera and 1 Laparoscopic port for an assistant </w:t>
      </w:r>
      <w:proofErr w:type="gramStart"/>
      <w:r w:rsidRPr="00C32243">
        <w:rPr>
          <w:rFonts w:ascii="Book Antiqua" w:eastAsia="Book Antiqua" w:hAnsi="Book Antiqua" w:cs="Book Antiqua"/>
          <w:color w:val="000000"/>
          <w:shd w:val="clear" w:color="auto" w:fill="FFFFFF"/>
        </w:rPr>
        <w:t>surgeon</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84]</w:t>
      </w:r>
      <w:r w:rsidRPr="00C32243">
        <w:rPr>
          <w:rFonts w:ascii="Book Antiqua" w:eastAsia="Book Antiqua" w:hAnsi="Book Antiqua" w:cs="Book Antiqua"/>
          <w:color w:val="000000"/>
          <w:shd w:val="clear" w:color="auto" w:fill="FFFFFF"/>
        </w:rPr>
        <w:t>.</w:t>
      </w:r>
    </w:p>
    <w:p w14:paraId="2B35F6AC" w14:textId="77777777" w:rsidR="00A77B3E" w:rsidRPr="00C32243" w:rsidRDefault="00A77B3E" w:rsidP="007D2DDE">
      <w:pPr>
        <w:spacing w:line="360" w:lineRule="auto"/>
        <w:jc w:val="both"/>
        <w:rPr>
          <w:lang w:eastAsia="zh-CN"/>
        </w:rPr>
      </w:pPr>
    </w:p>
    <w:p w14:paraId="5044E7EB" w14:textId="77777777" w:rsidR="00A77B3E" w:rsidRPr="00C32243" w:rsidRDefault="00C16214">
      <w:pPr>
        <w:spacing w:line="360" w:lineRule="auto"/>
        <w:jc w:val="both"/>
        <w:rPr>
          <w:lang w:eastAsia="zh-CN"/>
        </w:rPr>
      </w:pPr>
      <w:r w:rsidRPr="00C32243">
        <w:rPr>
          <w:rFonts w:ascii="Book Antiqua" w:eastAsia="Book Antiqua" w:hAnsi="Book Antiqua" w:cs="Book Antiqua"/>
          <w:b/>
          <w:bCs/>
          <w:i/>
          <w:iCs/>
          <w:color w:val="000000"/>
          <w:shd w:val="clear" w:color="auto" w:fill="FFFFFF"/>
        </w:rPr>
        <w:t>Fluoresc</w:t>
      </w:r>
      <w:r w:rsidR="007D2DDE" w:rsidRPr="00C32243">
        <w:rPr>
          <w:rFonts w:ascii="Book Antiqua" w:eastAsia="Book Antiqua" w:hAnsi="Book Antiqua" w:cs="Book Antiqua"/>
          <w:b/>
          <w:bCs/>
          <w:i/>
          <w:iCs/>
          <w:color w:val="000000"/>
          <w:shd w:val="clear" w:color="auto" w:fill="FFFFFF"/>
        </w:rPr>
        <w:t>ent visualization</w:t>
      </w:r>
    </w:p>
    <w:p w14:paraId="7E820E7D" w14:textId="77777777" w:rsidR="00A77B3E" w:rsidRPr="00C32243" w:rsidRDefault="00C16214" w:rsidP="007D2DDE">
      <w:pPr>
        <w:spacing w:line="360" w:lineRule="auto"/>
        <w:jc w:val="both"/>
        <w:rPr>
          <w:lang w:eastAsia="zh-CN"/>
        </w:rPr>
      </w:pPr>
      <w:proofErr w:type="spellStart"/>
      <w:r w:rsidRPr="00C32243">
        <w:rPr>
          <w:rFonts w:ascii="Book Antiqua" w:eastAsia="Book Antiqua" w:hAnsi="Book Antiqua" w:cs="Book Antiqua"/>
          <w:color w:val="000000"/>
          <w:shd w:val="clear" w:color="auto" w:fill="FFFFFF"/>
        </w:rPr>
        <w:t>Indocyanine</w:t>
      </w:r>
      <w:proofErr w:type="spellEnd"/>
      <w:r w:rsidRPr="00C32243">
        <w:rPr>
          <w:rFonts w:ascii="Book Antiqua" w:eastAsia="Book Antiqua" w:hAnsi="Book Antiqua" w:cs="Book Antiqua"/>
          <w:color w:val="000000"/>
          <w:shd w:val="clear" w:color="auto" w:fill="FFFFFF"/>
        </w:rPr>
        <w:t xml:space="preserve"> green (ICG) is a fluorescent molecule that is water solu</w:t>
      </w:r>
      <w:r w:rsidR="007D2DDE" w:rsidRPr="00C32243">
        <w:rPr>
          <w:rFonts w:ascii="Book Antiqua" w:eastAsia="Book Antiqua" w:hAnsi="Book Antiqua" w:cs="Book Antiqua"/>
          <w:color w:val="000000"/>
          <w:shd w:val="clear" w:color="auto" w:fill="FFFFFF"/>
        </w:rPr>
        <w:t>ble and injected intravenously.</w:t>
      </w:r>
      <w:r w:rsidRPr="00C32243">
        <w:rPr>
          <w:rFonts w:ascii="Book Antiqua" w:eastAsia="Book Antiqua" w:hAnsi="Book Antiqua" w:cs="Book Antiqua"/>
          <w:color w:val="000000"/>
          <w:shd w:val="clear" w:color="auto" w:fill="FFFFFF"/>
        </w:rPr>
        <w:t xml:space="preserve"> ICG is taken up by the liver and excreted in biliary system allowing visualization of liver perfusion and imaging of the </w:t>
      </w:r>
      <w:proofErr w:type="spellStart"/>
      <w:r w:rsidRPr="00C32243">
        <w:rPr>
          <w:rFonts w:ascii="Book Antiqua" w:eastAsia="Book Antiqua" w:hAnsi="Book Antiqua" w:cs="Book Antiqua"/>
          <w:color w:val="000000"/>
          <w:shd w:val="clear" w:color="auto" w:fill="FFFFFF"/>
        </w:rPr>
        <w:t>extrahepatic</w:t>
      </w:r>
      <w:proofErr w:type="spellEnd"/>
      <w:r w:rsidRPr="00C32243">
        <w:rPr>
          <w:rFonts w:ascii="Book Antiqua" w:eastAsia="Book Antiqua" w:hAnsi="Book Antiqua" w:cs="Book Antiqua"/>
          <w:color w:val="000000"/>
          <w:shd w:val="clear" w:color="auto" w:fill="FFFFFF"/>
        </w:rPr>
        <w:t xml:space="preserve"> biliary tree. The use of ICG is not limited to the robotic </w:t>
      </w:r>
      <w:proofErr w:type="gramStart"/>
      <w:r w:rsidRPr="00C32243">
        <w:rPr>
          <w:rFonts w:ascii="Book Antiqua" w:eastAsia="Book Antiqua" w:hAnsi="Book Antiqua" w:cs="Book Antiqua"/>
          <w:color w:val="000000"/>
          <w:shd w:val="clear" w:color="auto" w:fill="FFFFFF"/>
        </w:rPr>
        <w:t>surgery,</w:t>
      </w:r>
      <w:proofErr w:type="gramEnd"/>
      <w:r w:rsidRPr="00C32243">
        <w:rPr>
          <w:rFonts w:ascii="Book Antiqua" w:eastAsia="Book Antiqua" w:hAnsi="Book Antiqua" w:cs="Book Antiqua"/>
          <w:color w:val="000000"/>
          <w:shd w:val="clear" w:color="auto" w:fill="FFFFFF"/>
        </w:rPr>
        <w:t xml:space="preserve"> however, it has been used widespread in the laparoscopic surgery prior to its adoption in robot</w:t>
      </w:r>
      <w:r w:rsidR="007D2DDE" w:rsidRPr="00C32243">
        <w:rPr>
          <w:rFonts w:ascii="Book Antiqua" w:eastAsia="Book Antiqua" w:hAnsi="Book Antiqua" w:cs="Book Antiqua"/>
          <w:color w:val="000000"/>
          <w:shd w:val="clear" w:color="auto" w:fill="FFFFFF"/>
        </w:rPr>
        <w:t xml:space="preserve">ic surgery. In the literature, </w:t>
      </w:r>
      <w:r w:rsidRPr="00C32243">
        <w:rPr>
          <w:rFonts w:ascii="Book Antiqua" w:eastAsia="Book Antiqua" w:hAnsi="Book Antiqua" w:cs="Book Antiqua"/>
          <w:color w:val="000000"/>
          <w:shd w:val="clear" w:color="auto" w:fill="FFFFFF"/>
        </w:rPr>
        <w:t xml:space="preserve">its use has been described for GBC to identify the biliary system and lymph </w:t>
      </w:r>
      <w:proofErr w:type="gramStart"/>
      <w:r w:rsidRPr="00C32243">
        <w:rPr>
          <w:rFonts w:ascii="Book Antiqua" w:eastAsia="Book Antiqua" w:hAnsi="Book Antiqua" w:cs="Book Antiqua"/>
          <w:color w:val="000000"/>
          <w:shd w:val="clear" w:color="auto" w:fill="FFFFFF"/>
        </w:rPr>
        <w:t>nodes</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85]</w:t>
      </w:r>
      <w:r w:rsidRPr="00C32243">
        <w:rPr>
          <w:rFonts w:ascii="Book Antiqua" w:eastAsia="Book Antiqua" w:hAnsi="Book Antiqua" w:cs="Book Antiqua"/>
          <w:color w:val="000000"/>
          <w:shd w:val="clear" w:color="auto" w:fill="FFFFFF"/>
        </w:rPr>
        <w:t xml:space="preserve">. ICG is useful to identify anatomical border of liver sections and ICG allows </w:t>
      </w:r>
      <w:proofErr w:type="gramStart"/>
      <w:r w:rsidRPr="00C32243">
        <w:rPr>
          <w:rFonts w:ascii="Book Antiqua" w:eastAsia="Book Antiqua" w:hAnsi="Book Antiqua" w:cs="Book Antiqua"/>
          <w:color w:val="000000"/>
          <w:shd w:val="clear" w:color="auto" w:fill="FFFFFF"/>
        </w:rPr>
        <w:t>to perform</w:t>
      </w:r>
      <w:proofErr w:type="gramEnd"/>
      <w:r w:rsidRPr="00C32243">
        <w:rPr>
          <w:rFonts w:ascii="Book Antiqua" w:eastAsia="Book Antiqua" w:hAnsi="Book Antiqua" w:cs="Book Antiqua"/>
          <w:color w:val="000000"/>
          <w:shd w:val="clear" w:color="auto" w:fill="FFFFFF"/>
        </w:rPr>
        <w:t xml:space="preserve"> anatomical resections in minimally invasive surgery setting. Yu </w:t>
      </w:r>
      <w:r w:rsidRPr="00C32243">
        <w:rPr>
          <w:rFonts w:ascii="Book Antiqua" w:eastAsia="Book Antiqua" w:hAnsi="Book Antiqua" w:cs="Book Antiqua"/>
          <w:i/>
          <w:iCs/>
          <w:color w:val="000000"/>
          <w:shd w:val="clear" w:color="auto" w:fill="FFFFFF"/>
        </w:rPr>
        <w:t xml:space="preserve">et </w:t>
      </w:r>
      <w:proofErr w:type="gramStart"/>
      <w:r w:rsidRPr="00C32243">
        <w:rPr>
          <w:rFonts w:ascii="Book Antiqua" w:eastAsia="Book Antiqua" w:hAnsi="Book Antiqua" w:cs="Book Antiqua"/>
          <w:i/>
          <w:iCs/>
          <w:color w:val="000000"/>
          <w:shd w:val="clear" w:color="auto" w:fill="FFFFFF"/>
        </w:rPr>
        <w:t>al</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86]</w:t>
      </w:r>
      <w:r w:rsidRPr="00C32243">
        <w:rPr>
          <w:rFonts w:ascii="Book Antiqua" w:eastAsia="Book Antiqua" w:hAnsi="Book Antiqua" w:cs="Book Antiqua"/>
          <w:color w:val="000000"/>
          <w:shd w:val="clear" w:color="auto" w:fill="FFFFFF"/>
        </w:rPr>
        <w:t xml:space="preserve"> showed no difference between anatomical resection and non-anatomical resection in GBC. Si </w:t>
      </w:r>
      <w:r w:rsidRPr="00C32243">
        <w:rPr>
          <w:rFonts w:ascii="Book Antiqua" w:eastAsia="Book Antiqua" w:hAnsi="Book Antiqua" w:cs="Book Antiqua"/>
          <w:i/>
          <w:iCs/>
          <w:color w:val="000000"/>
          <w:shd w:val="clear" w:color="auto" w:fill="FFFFFF"/>
        </w:rPr>
        <w:t xml:space="preserve">et </w:t>
      </w:r>
      <w:proofErr w:type="gramStart"/>
      <w:r w:rsidRPr="00C32243">
        <w:rPr>
          <w:rFonts w:ascii="Book Antiqua" w:eastAsia="Book Antiqua" w:hAnsi="Book Antiqua" w:cs="Book Antiqua"/>
          <w:i/>
          <w:iCs/>
          <w:color w:val="000000"/>
          <w:shd w:val="clear" w:color="auto" w:fill="FFFFFF"/>
        </w:rPr>
        <w:t>al</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87]</w:t>
      </w:r>
      <w:r w:rsidRPr="00C32243">
        <w:rPr>
          <w:rFonts w:ascii="Book Antiqua" w:eastAsia="Book Antiqua" w:hAnsi="Book Antiqua" w:cs="Book Antiqua"/>
          <w:color w:val="000000"/>
          <w:shd w:val="clear" w:color="auto" w:fill="FFFFFF"/>
        </w:rPr>
        <w:t xml:space="preserve"> reported anatomical resection for intrahepatic </w:t>
      </w:r>
      <w:r w:rsidR="00B37818" w:rsidRPr="00C32243">
        <w:rPr>
          <w:rFonts w:ascii="Book Antiqua" w:eastAsia="Book Antiqua" w:hAnsi="Book Antiqua" w:cs="Book Antiqua"/>
          <w:color w:val="000000"/>
        </w:rPr>
        <w:t>CCA</w:t>
      </w:r>
      <w:r w:rsidRPr="00C32243">
        <w:rPr>
          <w:rFonts w:ascii="Book Antiqua" w:eastAsia="Book Antiqua" w:hAnsi="Book Antiqua" w:cs="Book Antiqua"/>
          <w:color w:val="000000"/>
          <w:shd w:val="clear" w:color="auto" w:fill="FFFFFF"/>
        </w:rPr>
        <w:t xml:space="preserve"> had similar complication rates, but showed </w:t>
      </w:r>
      <w:r w:rsidRPr="00C32243">
        <w:rPr>
          <w:rFonts w:ascii="Book Antiqua" w:eastAsia="Book Antiqua" w:hAnsi="Book Antiqua" w:cs="Book Antiqua"/>
          <w:color w:val="000000"/>
          <w:shd w:val="clear" w:color="auto" w:fill="FFFFFF"/>
        </w:rPr>
        <w:lastRenderedPageBreak/>
        <w:t xml:space="preserve">better survival outcomes in tumors with stage IB or II without vascular invasions. Hepatocellular carcinoma might have benefit from anatomical </w:t>
      </w:r>
      <w:proofErr w:type="gramStart"/>
      <w:r w:rsidRPr="00C32243">
        <w:rPr>
          <w:rFonts w:ascii="Book Antiqua" w:eastAsia="Book Antiqua" w:hAnsi="Book Antiqua" w:cs="Book Antiqua"/>
          <w:color w:val="000000"/>
          <w:shd w:val="clear" w:color="auto" w:fill="FFFFFF"/>
        </w:rPr>
        <w:t>resection</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88,</w:t>
      </w:r>
      <w:r w:rsidRPr="00C32243">
        <w:rPr>
          <w:rFonts w:ascii="Book Antiqua" w:eastAsia="Book Antiqua" w:hAnsi="Book Antiqua" w:cs="Book Antiqua"/>
          <w:color w:val="000000"/>
          <w:szCs w:val="30"/>
          <w:shd w:val="clear" w:color="auto" w:fill="FFFFFF"/>
          <w:vertAlign w:val="superscript"/>
        </w:rPr>
        <w:t>89]</w:t>
      </w:r>
      <w:r w:rsidRPr="00C32243">
        <w:rPr>
          <w:rFonts w:ascii="Book Antiqua" w:eastAsia="Book Antiqua" w:hAnsi="Book Antiqua" w:cs="Book Antiqua"/>
          <w:color w:val="000000"/>
          <w:shd w:val="clear" w:color="auto" w:fill="FFFFFF"/>
        </w:rPr>
        <w:t>. For oncology prospective, it is better to perform anatomical resection and ICG makes anatomical resection easier. Current evidence showed that no difference in outcomes, however, we need to study using ICG and compare the outcomes.</w:t>
      </w:r>
    </w:p>
    <w:p w14:paraId="5E72D5BB" w14:textId="77777777" w:rsidR="00A77B3E" w:rsidRPr="00C32243" w:rsidRDefault="00A77B3E" w:rsidP="007D2DDE">
      <w:pPr>
        <w:spacing w:line="360" w:lineRule="auto"/>
        <w:jc w:val="both"/>
        <w:rPr>
          <w:lang w:eastAsia="zh-CN"/>
        </w:rPr>
      </w:pPr>
    </w:p>
    <w:p w14:paraId="767E5EBE" w14:textId="77777777" w:rsidR="00A77B3E" w:rsidRPr="00C32243" w:rsidRDefault="00C16214">
      <w:pPr>
        <w:spacing w:line="360" w:lineRule="auto"/>
        <w:jc w:val="both"/>
      </w:pPr>
      <w:r w:rsidRPr="00C32243">
        <w:rPr>
          <w:rFonts w:ascii="Book Antiqua" w:eastAsia="Book Antiqua" w:hAnsi="Book Antiqua" w:cs="Book Antiqua"/>
          <w:b/>
          <w:bCs/>
          <w:i/>
          <w:iCs/>
          <w:color w:val="000000"/>
          <w:shd w:val="clear" w:color="auto" w:fill="FFFFFF"/>
        </w:rPr>
        <w:t>Minimally</w:t>
      </w:r>
      <w:r w:rsidR="007D2DDE" w:rsidRPr="00C32243">
        <w:rPr>
          <w:rFonts w:ascii="Book Antiqua" w:eastAsia="Book Antiqua" w:hAnsi="Book Antiqua" w:cs="Book Antiqua"/>
          <w:b/>
          <w:bCs/>
          <w:i/>
          <w:iCs/>
          <w:color w:val="000000"/>
          <w:shd w:val="clear" w:color="auto" w:fill="FFFFFF"/>
        </w:rPr>
        <w:t xml:space="preserve"> invasive ablative th</w:t>
      </w:r>
      <w:r w:rsidRPr="00C32243">
        <w:rPr>
          <w:rFonts w:ascii="Book Antiqua" w:eastAsia="Book Antiqua" w:hAnsi="Book Antiqua" w:cs="Book Antiqua"/>
          <w:b/>
          <w:bCs/>
          <w:i/>
          <w:iCs/>
          <w:color w:val="000000"/>
          <w:shd w:val="clear" w:color="auto" w:fill="FFFFFF"/>
        </w:rPr>
        <w:t>erapy</w:t>
      </w:r>
    </w:p>
    <w:p w14:paraId="690589DE" w14:textId="77777777" w:rsidR="00A77B3E" w:rsidRPr="00C32243" w:rsidRDefault="00C16214">
      <w:pPr>
        <w:spacing w:line="360" w:lineRule="auto"/>
        <w:jc w:val="both"/>
        <w:rPr>
          <w:lang w:eastAsia="zh-CN"/>
        </w:rPr>
      </w:pPr>
      <w:r w:rsidRPr="00C32243">
        <w:rPr>
          <w:rFonts w:ascii="Book Antiqua" w:eastAsia="Book Antiqua" w:hAnsi="Book Antiqua" w:cs="Book Antiqua"/>
          <w:color w:val="000000"/>
          <w:shd w:val="clear" w:color="auto" w:fill="FFFFFF"/>
        </w:rPr>
        <w:t xml:space="preserve">Several ablative therapies have been utilized for management of GBC when it is isolated to the liver parenchyma. Modalities such as microwave ablation, radiofrequency ablation (RFA), alcohol ablation all have had limited success. Ablative therapies work by destruction of liver parenchyma through targeted tissue necrosis. Because of the need to avoid injury to the central biliary tree, these modalities have been mostly limited to local regional recurrence or metastatic sites for </w:t>
      </w:r>
      <w:proofErr w:type="gramStart"/>
      <w:r w:rsidRPr="00C32243">
        <w:rPr>
          <w:rFonts w:ascii="Book Antiqua" w:eastAsia="Book Antiqua" w:hAnsi="Book Antiqua" w:cs="Book Antiqua"/>
          <w:color w:val="000000"/>
          <w:shd w:val="clear" w:color="auto" w:fill="FFFFFF"/>
        </w:rPr>
        <w:t>GBC</w:t>
      </w:r>
      <w:r w:rsidR="007D2DDE" w:rsidRPr="00C32243">
        <w:rPr>
          <w:rFonts w:ascii="Book Antiqua" w:eastAsia="Book Antiqua" w:hAnsi="Book Antiqua" w:cs="Book Antiqua"/>
          <w:color w:val="000000"/>
          <w:szCs w:val="30"/>
          <w:shd w:val="clear" w:color="auto" w:fill="FFFFFF"/>
          <w:vertAlign w:val="superscript"/>
        </w:rPr>
        <w:t>[</w:t>
      </w:r>
      <w:proofErr w:type="gramEnd"/>
      <w:r w:rsidR="007D2DDE" w:rsidRPr="00C32243">
        <w:rPr>
          <w:rFonts w:ascii="Book Antiqua" w:eastAsia="Book Antiqua" w:hAnsi="Book Antiqua" w:cs="Book Antiqua"/>
          <w:color w:val="000000"/>
          <w:szCs w:val="30"/>
          <w:shd w:val="clear" w:color="auto" w:fill="FFFFFF"/>
          <w:vertAlign w:val="superscript"/>
        </w:rPr>
        <w:t>90,</w:t>
      </w:r>
      <w:r w:rsidRPr="00C32243">
        <w:rPr>
          <w:rFonts w:ascii="Book Antiqua" w:eastAsia="Book Antiqua" w:hAnsi="Book Antiqua" w:cs="Book Antiqua"/>
          <w:color w:val="000000"/>
          <w:szCs w:val="30"/>
          <w:shd w:val="clear" w:color="auto" w:fill="FFFFFF"/>
          <w:vertAlign w:val="superscript"/>
        </w:rPr>
        <w:t>91]</w:t>
      </w:r>
      <w:r w:rsidRPr="00C32243">
        <w:rPr>
          <w:rFonts w:ascii="Book Antiqua" w:eastAsia="Book Antiqua" w:hAnsi="Book Antiqua" w:cs="Book Antiqua"/>
          <w:color w:val="000000"/>
          <w:shd w:val="clear" w:color="auto" w:fill="FFFFFF"/>
        </w:rPr>
        <w:t>. Microwave ablation, RFA and alcohol ablation may also be useful to treat palliative purposes for advanced stage GBC, however, the literature is limited on this topic and further research is needed to better understand the benefits of such an approach.</w:t>
      </w:r>
    </w:p>
    <w:p w14:paraId="14870AC1" w14:textId="77777777" w:rsidR="00A77B3E" w:rsidRPr="00C32243" w:rsidRDefault="00A77B3E">
      <w:pPr>
        <w:spacing w:line="360" w:lineRule="auto"/>
        <w:jc w:val="both"/>
      </w:pPr>
    </w:p>
    <w:p w14:paraId="1BB44051" w14:textId="77777777" w:rsidR="00A77B3E" w:rsidRPr="00C32243" w:rsidRDefault="00C16214">
      <w:pPr>
        <w:spacing w:line="360" w:lineRule="auto"/>
        <w:jc w:val="both"/>
      </w:pPr>
      <w:r w:rsidRPr="00C32243">
        <w:rPr>
          <w:rFonts w:ascii="Book Antiqua" w:eastAsia="Book Antiqua" w:hAnsi="Book Antiqua" w:cs="Book Antiqua"/>
          <w:b/>
          <w:bCs/>
          <w:i/>
          <w:iCs/>
          <w:color w:val="000000"/>
          <w:shd w:val="clear" w:color="auto" w:fill="FFFFFF"/>
        </w:rPr>
        <w:t xml:space="preserve">Augmented </w:t>
      </w:r>
      <w:r w:rsidR="007D2DDE" w:rsidRPr="00C32243">
        <w:rPr>
          <w:rFonts w:ascii="Book Antiqua" w:eastAsia="Book Antiqua" w:hAnsi="Book Antiqua" w:cs="Book Antiqua"/>
          <w:b/>
          <w:bCs/>
          <w:i/>
          <w:iCs/>
          <w:color w:val="000000"/>
          <w:shd w:val="clear" w:color="auto" w:fill="FFFFFF"/>
        </w:rPr>
        <w:t>r</w:t>
      </w:r>
      <w:r w:rsidRPr="00C32243">
        <w:rPr>
          <w:rFonts w:ascii="Book Antiqua" w:eastAsia="Book Antiqua" w:hAnsi="Book Antiqua" w:cs="Book Antiqua"/>
          <w:b/>
          <w:bCs/>
          <w:i/>
          <w:iCs/>
          <w:color w:val="000000"/>
          <w:shd w:val="clear" w:color="auto" w:fill="FFFFFF"/>
        </w:rPr>
        <w:t>eality</w:t>
      </w:r>
    </w:p>
    <w:p w14:paraId="6D1431B9" w14:textId="77777777" w:rsidR="00A77B3E" w:rsidRPr="00C32243" w:rsidRDefault="00C16214" w:rsidP="007D2DDE">
      <w:pPr>
        <w:spacing w:line="360" w:lineRule="auto"/>
        <w:jc w:val="both"/>
      </w:pPr>
      <w:r w:rsidRPr="00C32243">
        <w:rPr>
          <w:rFonts w:ascii="Book Antiqua" w:eastAsia="Book Antiqua" w:hAnsi="Book Antiqua" w:cs="Book Antiqua"/>
          <w:color w:val="000000"/>
          <w:shd w:val="clear" w:color="auto" w:fill="FFFFFF"/>
        </w:rPr>
        <w:t xml:space="preserve">With improvements in preoperative imaging, augmented reality allows precise preoperative planning for surgical resections with superimposed intraoperative imaging. This technology takes multiple preoperative images, integration into a 3D reconstruction, followed by preoperative planning and incorporation </w:t>
      </w:r>
      <w:proofErr w:type="spellStart"/>
      <w:r w:rsidRPr="00C32243">
        <w:rPr>
          <w:rFonts w:ascii="Book Antiqua" w:eastAsia="Book Antiqua" w:hAnsi="Book Antiqua" w:cs="Book Antiqua"/>
          <w:color w:val="000000"/>
          <w:shd w:val="clear" w:color="auto" w:fill="FFFFFF"/>
        </w:rPr>
        <w:t>intraoperatively</w:t>
      </w:r>
      <w:proofErr w:type="spellEnd"/>
      <w:r w:rsidRPr="00C32243">
        <w:rPr>
          <w:rFonts w:ascii="Book Antiqua" w:eastAsia="Book Antiqua" w:hAnsi="Book Antiqua" w:cs="Book Antiqua"/>
          <w:color w:val="000000"/>
          <w:shd w:val="clear" w:color="auto" w:fill="FFFFFF"/>
        </w:rPr>
        <w:t xml:space="preserve"> to improve identification of structures and precision of resections. Several software systems have been developed to generate such simulations which can simulate surgical </w:t>
      </w:r>
      <w:proofErr w:type="gramStart"/>
      <w:r w:rsidRPr="00C32243">
        <w:rPr>
          <w:rFonts w:ascii="Book Antiqua" w:eastAsia="Book Antiqua" w:hAnsi="Book Antiqua" w:cs="Book Antiqua"/>
          <w:color w:val="000000"/>
          <w:shd w:val="clear" w:color="auto" w:fill="FFFFFF"/>
        </w:rPr>
        <w:t>resections</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92]</w:t>
      </w:r>
      <w:r w:rsidRPr="00C32243">
        <w:rPr>
          <w:rFonts w:ascii="Book Antiqua" w:eastAsia="Book Antiqua" w:hAnsi="Book Antiqua" w:cs="Book Antiqua"/>
          <w:color w:val="000000"/>
          <w:shd w:val="clear" w:color="auto" w:fill="FFFFFF"/>
        </w:rPr>
        <w:t xml:space="preserve">. </w:t>
      </w:r>
      <w:proofErr w:type="spellStart"/>
      <w:r w:rsidRPr="00C32243">
        <w:rPr>
          <w:rFonts w:ascii="Book Antiqua" w:eastAsia="Book Antiqua" w:hAnsi="Book Antiqua" w:cs="Book Antiqua"/>
          <w:color w:val="000000"/>
          <w:shd w:val="clear" w:color="auto" w:fill="FFFFFF"/>
        </w:rPr>
        <w:t>Intraoperatively</w:t>
      </w:r>
      <w:proofErr w:type="spellEnd"/>
      <w:r w:rsidRPr="00C32243">
        <w:rPr>
          <w:rFonts w:ascii="Book Antiqua" w:eastAsia="Book Antiqua" w:hAnsi="Book Antiqua" w:cs="Book Antiqua"/>
          <w:color w:val="000000"/>
          <w:shd w:val="clear" w:color="auto" w:fill="FFFFFF"/>
        </w:rPr>
        <w:t xml:space="preserve">, the images are superimposed directly over the patient’s anatomy and the technology has been used in a case series by </w:t>
      </w:r>
      <w:proofErr w:type="spellStart"/>
      <w:r w:rsidRPr="00C32243">
        <w:rPr>
          <w:rFonts w:ascii="Book Antiqua" w:eastAsia="Book Antiqua" w:hAnsi="Book Antiqua" w:cs="Book Antiqua"/>
          <w:color w:val="000000"/>
          <w:shd w:val="clear" w:color="auto" w:fill="FFFFFF"/>
        </w:rPr>
        <w:t>Peterhans</w:t>
      </w:r>
      <w:proofErr w:type="spellEnd"/>
      <w:r w:rsidRPr="00C32243">
        <w:rPr>
          <w:rFonts w:ascii="Book Antiqua" w:eastAsia="Book Antiqua" w:hAnsi="Book Antiqua" w:cs="Book Antiqua"/>
          <w:color w:val="000000"/>
          <w:shd w:val="clear" w:color="auto" w:fill="FFFFFF"/>
        </w:rPr>
        <w:t xml:space="preserve"> </w:t>
      </w:r>
      <w:r w:rsidRPr="00C32243">
        <w:rPr>
          <w:rFonts w:ascii="Book Antiqua" w:eastAsia="Book Antiqua" w:hAnsi="Book Antiqua" w:cs="Book Antiqua"/>
          <w:i/>
          <w:iCs/>
          <w:color w:val="000000"/>
          <w:shd w:val="clear" w:color="auto" w:fill="FFFFFF"/>
        </w:rPr>
        <w:t xml:space="preserve">et </w:t>
      </w:r>
      <w:proofErr w:type="gramStart"/>
      <w:r w:rsidRPr="00C32243">
        <w:rPr>
          <w:rFonts w:ascii="Book Antiqua" w:eastAsia="Book Antiqua" w:hAnsi="Book Antiqua" w:cs="Book Antiqua"/>
          <w:i/>
          <w:iCs/>
          <w:color w:val="000000"/>
          <w:shd w:val="clear" w:color="auto" w:fill="FFFFFF"/>
        </w:rPr>
        <w:t>al</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93]</w:t>
      </w:r>
      <w:r w:rsidRPr="00C32243">
        <w:rPr>
          <w:rFonts w:ascii="Book Antiqua" w:eastAsia="Book Antiqua" w:hAnsi="Book Antiqua" w:cs="Book Antiqua"/>
          <w:color w:val="000000"/>
          <w:shd w:val="clear" w:color="auto" w:fill="FFFFFF"/>
        </w:rPr>
        <w:t xml:space="preserve">. Augmented reality has also been used as an aid in visualization by helping to see through structures, aiding in port placement, and identification of intrahepatic vasculature. Additionally, artificial intelligence, while still in its infancy, may also assist </w:t>
      </w:r>
      <w:r w:rsidRPr="00C32243">
        <w:rPr>
          <w:rFonts w:ascii="Book Antiqua" w:eastAsia="Book Antiqua" w:hAnsi="Book Antiqua" w:cs="Book Antiqua"/>
          <w:color w:val="000000"/>
          <w:shd w:val="clear" w:color="auto" w:fill="FFFFFF"/>
        </w:rPr>
        <w:lastRenderedPageBreak/>
        <w:t xml:space="preserve">in locating and identifying structures in complex </w:t>
      </w:r>
      <w:proofErr w:type="gramStart"/>
      <w:r w:rsidRPr="00C32243">
        <w:rPr>
          <w:rFonts w:ascii="Book Antiqua" w:eastAsia="Book Antiqua" w:hAnsi="Book Antiqua" w:cs="Book Antiqua"/>
          <w:color w:val="000000"/>
          <w:shd w:val="clear" w:color="auto" w:fill="FFFFFF"/>
        </w:rPr>
        <w:t>surgeries</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94]</w:t>
      </w:r>
      <w:r w:rsidRPr="00C32243">
        <w:rPr>
          <w:rFonts w:ascii="Book Antiqua" w:eastAsia="Book Antiqua" w:hAnsi="Book Antiqua" w:cs="Book Antiqua"/>
          <w:color w:val="000000"/>
          <w:shd w:val="clear" w:color="auto" w:fill="FFFFFF"/>
        </w:rPr>
        <w:t>. Such technology could lead to improved margins of resection and preservation of unaffected and critical structures in patients.</w:t>
      </w:r>
    </w:p>
    <w:p w14:paraId="3AC47F4B" w14:textId="77777777" w:rsidR="00A77B3E" w:rsidRPr="00C32243" w:rsidRDefault="00A77B3E" w:rsidP="007D2DDE">
      <w:pPr>
        <w:spacing w:line="360" w:lineRule="auto"/>
        <w:jc w:val="both"/>
        <w:rPr>
          <w:lang w:eastAsia="zh-CN"/>
        </w:rPr>
      </w:pPr>
    </w:p>
    <w:p w14:paraId="1F54281B" w14:textId="77777777" w:rsidR="00A77B3E" w:rsidRPr="00C32243" w:rsidRDefault="00C16214">
      <w:pPr>
        <w:spacing w:line="360" w:lineRule="auto"/>
        <w:jc w:val="both"/>
        <w:rPr>
          <w:u w:val="single"/>
        </w:rPr>
      </w:pPr>
      <w:r w:rsidRPr="00C32243">
        <w:rPr>
          <w:rFonts w:ascii="Book Antiqua" w:eastAsia="Book Antiqua" w:hAnsi="Book Antiqua" w:cs="Book Antiqua"/>
          <w:b/>
          <w:bCs/>
          <w:color w:val="000000"/>
          <w:u w:val="single"/>
          <w:shd w:val="clear" w:color="auto" w:fill="FFFFFF"/>
        </w:rPr>
        <w:t>PROGNOSIS</w:t>
      </w:r>
    </w:p>
    <w:p w14:paraId="7A934EB3" w14:textId="77777777" w:rsidR="00A77B3E" w:rsidRPr="00C32243" w:rsidRDefault="00C16214" w:rsidP="007D2DDE">
      <w:pPr>
        <w:spacing w:line="360" w:lineRule="auto"/>
        <w:jc w:val="both"/>
        <w:rPr>
          <w:lang w:eastAsia="zh-CN"/>
        </w:rPr>
      </w:pPr>
      <w:r w:rsidRPr="00C32243">
        <w:rPr>
          <w:rFonts w:ascii="Book Antiqua" w:eastAsia="Book Antiqua" w:hAnsi="Book Antiqua" w:cs="Book Antiqua"/>
          <w:color w:val="000000"/>
          <w:shd w:val="clear" w:color="auto" w:fill="FFFFFF"/>
        </w:rPr>
        <w:t xml:space="preserve">The prognosis of GBC remains guarded. Most GBC are diagnosed as advanced conditions. Surgical resection is an important factor for management of GBC. According to SEER database between 2000 and 2016, five-year survival is 17.9 </w:t>
      </w:r>
      <w:proofErr w:type="gramStart"/>
      <w:r w:rsidRPr="00C32243">
        <w:rPr>
          <w:rFonts w:ascii="Book Antiqua" w:eastAsia="Book Antiqua" w:hAnsi="Book Antiqua" w:cs="Book Antiqua"/>
          <w:color w:val="000000"/>
          <w:shd w:val="clear" w:color="auto" w:fill="FFFFFF"/>
        </w:rPr>
        <w:t>%</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95]</w:t>
      </w:r>
      <w:r w:rsidRPr="00C32243">
        <w:rPr>
          <w:rFonts w:ascii="Book Antiqua" w:eastAsia="Book Antiqua" w:hAnsi="Book Antiqua" w:cs="Book Antiqua"/>
          <w:color w:val="000000"/>
          <w:shd w:val="clear" w:color="auto" w:fill="FFFFFF"/>
        </w:rPr>
        <w:t xml:space="preserve"> (Figure 5). The age-adjusted incidence of gallbladder has remain unchanged around 1.2 per 100000, however the mortality has been decreasing significantly over the last 2 decades (</w:t>
      </w:r>
      <w:r w:rsidRPr="00C32243">
        <w:rPr>
          <w:rFonts w:ascii="Book Antiqua" w:hAnsi="Book Antiqua" w:cs="Book Antiqua" w:hint="eastAsia"/>
          <w:i/>
          <w:color w:val="000000"/>
          <w:shd w:val="clear" w:color="auto" w:fill="FFFFFF"/>
          <w:lang w:eastAsia="zh-CN"/>
        </w:rPr>
        <w:t>P</w:t>
      </w:r>
      <w:r w:rsidRPr="00C32243">
        <w:rPr>
          <w:rFonts w:ascii="Book Antiqua" w:hAnsi="Book Antiqua" w:cs="Book Antiqua" w:hint="eastAsia"/>
          <w:color w:val="000000"/>
          <w:shd w:val="clear" w:color="auto" w:fill="FFFFFF"/>
          <w:lang w:eastAsia="zh-CN"/>
        </w:rPr>
        <w:t xml:space="preserve"> </w:t>
      </w:r>
      <w:r w:rsidRPr="00C32243">
        <w:rPr>
          <w:rFonts w:ascii="Book Antiqua" w:eastAsia="Book Antiqua" w:hAnsi="Book Antiqua" w:cs="Book Antiqua"/>
          <w:color w:val="000000"/>
          <w:shd w:val="clear" w:color="auto" w:fill="FFFFFF"/>
        </w:rPr>
        <w:t>&lt;</w:t>
      </w:r>
      <w:r w:rsidRPr="00C32243">
        <w:rPr>
          <w:rFonts w:ascii="Book Antiqua" w:hAnsi="Book Antiqua" w:cs="Book Antiqua" w:hint="eastAsia"/>
          <w:color w:val="000000"/>
          <w:shd w:val="clear" w:color="auto" w:fill="FFFFFF"/>
          <w:lang w:eastAsia="zh-CN"/>
        </w:rPr>
        <w:t xml:space="preserve"> </w:t>
      </w:r>
      <w:r w:rsidRPr="00C32243">
        <w:rPr>
          <w:rFonts w:ascii="Book Antiqua" w:eastAsia="Book Antiqua" w:hAnsi="Book Antiqua" w:cs="Book Antiqua"/>
          <w:color w:val="000000"/>
          <w:shd w:val="clear" w:color="auto" w:fill="FFFFFF"/>
        </w:rPr>
        <w:t>0.01)</w:t>
      </w:r>
      <w:r w:rsidRPr="00C32243">
        <w:rPr>
          <w:rFonts w:ascii="Book Antiqua" w:eastAsia="Book Antiqua" w:hAnsi="Book Antiqua" w:cs="Book Antiqua"/>
          <w:color w:val="000000"/>
          <w:szCs w:val="30"/>
          <w:shd w:val="clear" w:color="auto" w:fill="FFFFFF"/>
          <w:vertAlign w:val="superscript"/>
        </w:rPr>
        <w:t>[95]</w:t>
      </w:r>
      <w:r w:rsidRPr="00C32243">
        <w:rPr>
          <w:rFonts w:ascii="Book Antiqua" w:eastAsia="Book Antiqua" w:hAnsi="Book Antiqua" w:cs="Book Antiqua"/>
          <w:color w:val="000000"/>
          <w:shd w:val="clear" w:color="auto" w:fill="FFFFFF"/>
        </w:rPr>
        <w:t>.</w:t>
      </w:r>
    </w:p>
    <w:p w14:paraId="003F2064" w14:textId="77777777" w:rsidR="00A77B3E" w:rsidRPr="00C32243" w:rsidRDefault="00C16214" w:rsidP="00C16214">
      <w:pPr>
        <w:spacing w:line="360" w:lineRule="auto"/>
        <w:ind w:firstLineChars="100" w:firstLine="240"/>
        <w:jc w:val="both"/>
      </w:pPr>
      <w:r w:rsidRPr="00C32243">
        <w:rPr>
          <w:rFonts w:ascii="Book Antiqua" w:eastAsia="Book Antiqua" w:hAnsi="Book Antiqua" w:cs="Book Antiqua"/>
          <w:color w:val="000000"/>
          <w:shd w:val="clear" w:color="auto" w:fill="FFFFFF"/>
        </w:rPr>
        <w:t>We have reviewed the outcomes of previous published studies for GBC (Table 5). The overall five-year survival for all patients with GBC is around 20 percent (SEER 19.2%, Figure 5</w:t>
      </w:r>
      <w:proofErr w:type="gramStart"/>
      <w:r w:rsidRPr="00C32243">
        <w:rPr>
          <w:rFonts w:ascii="Book Antiqua" w:eastAsia="Book Antiqua" w:hAnsi="Book Antiqua" w:cs="Book Antiqua"/>
          <w:color w:val="000000"/>
          <w:shd w:val="clear" w:color="auto" w:fill="FFFFFF"/>
        </w:rPr>
        <w:t>)</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95]</w:t>
      </w:r>
      <w:r w:rsidRPr="00C32243">
        <w:rPr>
          <w:rFonts w:ascii="Book Antiqua" w:eastAsia="Book Antiqua" w:hAnsi="Book Antiqua" w:cs="Book Antiqua"/>
          <w:color w:val="000000"/>
          <w:shd w:val="clear" w:color="auto" w:fill="FFFFFF"/>
        </w:rPr>
        <w:t xml:space="preserve">. Patients with localized disease who are amenable to surgical treatment have over 65% survival in five </w:t>
      </w:r>
      <w:proofErr w:type="gramStart"/>
      <w:r w:rsidRPr="00C32243">
        <w:rPr>
          <w:rFonts w:ascii="Book Antiqua" w:eastAsia="Book Antiqua" w:hAnsi="Book Antiqua" w:cs="Book Antiqua"/>
          <w:color w:val="000000"/>
          <w:shd w:val="clear" w:color="auto" w:fill="FFFFFF"/>
        </w:rPr>
        <w:t>years</w:t>
      </w:r>
      <w:r w:rsidRPr="00C32243">
        <w:rPr>
          <w:rFonts w:ascii="Book Antiqua" w:eastAsia="Book Antiqua" w:hAnsi="Book Antiqua" w:cs="Book Antiqua"/>
          <w:color w:val="000000"/>
          <w:szCs w:val="30"/>
          <w:shd w:val="clear" w:color="auto" w:fill="FFFFFF"/>
          <w:vertAlign w:val="superscript"/>
        </w:rPr>
        <w:t>[</w:t>
      </w:r>
      <w:proofErr w:type="gramEnd"/>
      <w:r w:rsidRPr="00C32243">
        <w:rPr>
          <w:rFonts w:ascii="Book Antiqua" w:eastAsia="Book Antiqua" w:hAnsi="Book Antiqua" w:cs="Book Antiqua"/>
          <w:color w:val="000000"/>
          <w:szCs w:val="30"/>
          <w:shd w:val="clear" w:color="auto" w:fill="FFFFFF"/>
          <w:vertAlign w:val="superscript"/>
        </w:rPr>
        <w:t>95]</w:t>
      </w:r>
      <w:r w:rsidRPr="00C32243">
        <w:rPr>
          <w:rFonts w:ascii="Book Antiqua" w:eastAsia="Book Antiqua" w:hAnsi="Book Antiqua" w:cs="Book Antiqua"/>
          <w:color w:val="000000"/>
          <w:shd w:val="clear" w:color="auto" w:fill="FFFFFF"/>
        </w:rPr>
        <w:t>. However, survival of patients with distant metastasis remains dismal at 2</w:t>
      </w:r>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-13%. Therefore, potentially </w:t>
      </w:r>
      <w:proofErr w:type="spellStart"/>
      <w:r w:rsidRPr="00C32243">
        <w:rPr>
          <w:rFonts w:ascii="Book Antiqua" w:eastAsia="Book Antiqua" w:hAnsi="Book Antiqua" w:cs="Book Antiqua"/>
          <w:color w:val="000000"/>
          <w:shd w:val="clear" w:color="auto" w:fill="FFFFFF"/>
        </w:rPr>
        <w:t>resectable</w:t>
      </w:r>
      <w:proofErr w:type="spellEnd"/>
      <w:r w:rsidRPr="00C32243">
        <w:rPr>
          <w:rFonts w:ascii="Book Antiqua" w:eastAsia="Book Antiqua" w:hAnsi="Book Antiqua" w:cs="Book Antiqua"/>
          <w:color w:val="000000"/>
          <w:shd w:val="clear" w:color="auto" w:fill="FFFFFF"/>
        </w:rPr>
        <w:t xml:space="preserve"> patients have a significant advantage over patients without surgical options.</w:t>
      </w:r>
    </w:p>
    <w:p w14:paraId="10CA5D72" w14:textId="77777777" w:rsidR="00A77B3E" w:rsidRPr="00C32243" w:rsidRDefault="00A77B3E" w:rsidP="00C16214">
      <w:pPr>
        <w:spacing w:line="360" w:lineRule="auto"/>
        <w:jc w:val="both"/>
        <w:rPr>
          <w:lang w:eastAsia="zh-CN"/>
        </w:rPr>
      </w:pPr>
    </w:p>
    <w:p w14:paraId="3E6F8BF9" w14:textId="77777777" w:rsidR="00A77B3E" w:rsidRPr="00C32243" w:rsidRDefault="00C16214">
      <w:pPr>
        <w:spacing w:line="360" w:lineRule="auto"/>
        <w:jc w:val="both"/>
      </w:pPr>
      <w:r w:rsidRPr="00C32243">
        <w:rPr>
          <w:rFonts w:ascii="Book Antiqua" w:eastAsia="Book Antiqua" w:hAnsi="Book Antiqua" w:cs="Book Antiqua"/>
          <w:b/>
          <w:caps/>
          <w:color w:val="000000"/>
          <w:u w:val="single"/>
        </w:rPr>
        <w:t>CONCLUSION</w:t>
      </w:r>
    </w:p>
    <w:p w14:paraId="5859A215" w14:textId="77777777" w:rsidR="00A77B3E" w:rsidRPr="00C32243" w:rsidRDefault="00B37818" w:rsidP="00C16214">
      <w:pPr>
        <w:spacing w:line="360" w:lineRule="auto"/>
        <w:jc w:val="both"/>
      </w:pPr>
      <w:r w:rsidRPr="00C32243">
        <w:rPr>
          <w:rFonts w:ascii="Book Antiqua" w:eastAsia="Book Antiqua" w:hAnsi="Book Antiqua" w:cs="Book Antiqua"/>
          <w:color w:val="000000"/>
        </w:rPr>
        <w:t>GBC</w:t>
      </w:r>
      <w:r w:rsidR="00C16214" w:rsidRPr="00C32243">
        <w:rPr>
          <w:rFonts w:ascii="Book Antiqua" w:eastAsia="Book Antiqua" w:hAnsi="Book Antiqua" w:cs="Book Antiqua"/>
          <w:color w:val="000000"/>
        </w:rPr>
        <w:t xml:space="preserve"> remains a formidable disease. Surgical management has traditionally been challenging due to the technical difficulties associated with liver resection and biliary reconstruction. In addition, effective cytotoxic agents were limited. However, newer developments in management are leading to significant changes in the prognosis of this disease. Minimally invasive techniques in management such as robotic surgery coupled with ablative techniques offer quicker recovery for patients undergoing surgery for loco-regional disease. Perioperative management for incidentally discovered GBC is being better defined based on more accurate pathologic staging. Targeted therapies are offering renewed enthusiasm among oncologists with its rapidly evolving landscape. </w:t>
      </w:r>
      <w:r w:rsidR="00C16214" w:rsidRPr="00C32243">
        <w:rPr>
          <w:rFonts w:ascii="Book Antiqua" w:eastAsia="Book Antiqua" w:hAnsi="Book Antiqua" w:cs="Book Antiqua"/>
          <w:color w:val="000000"/>
        </w:rPr>
        <w:lastRenderedPageBreak/>
        <w:t>Nonetheless, much remains undefined in management of GBC and further studies are urgently needed in this malignancy.</w:t>
      </w:r>
    </w:p>
    <w:p w14:paraId="01ABEEC0" w14:textId="77777777" w:rsidR="00A77B3E" w:rsidRPr="00C32243" w:rsidRDefault="00A77B3E" w:rsidP="00C16214">
      <w:pPr>
        <w:spacing w:line="360" w:lineRule="auto"/>
        <w:jc w:val="both"/>
        <w:rPr>
          <w:lang w:eastAsia="zh-CN"/>
        </w:rPr>
      </w:pPr>
    </w:p>
    <w:p w14:paraId="3BF2FD8A" w14:textId="77777777" w:rsidR="00A77B3E" w:rsidRPr="00C32243" w:rsidRDefault="00C16214">
      <w:pPr>
        <w:spacing w:line="360" w:lineRule="auto"/>
        <w:jc w:val="both"/>
      </w:pPr>
      <w:r w:rsidRPr="00C32243">
        <w:rPr>
          <w:rFonts w:ascii="Book Antiqua" w:eastAsia="Book Antiqua" w:hAnsi="Book Antiqua" w:cs="Book Antiqua"/>
          <w:b/>
          <w:caps/>
          <w:color w:val="000000"/>
          <w:u w:val="single"/>
        </w:rPr>
        <w:t>ACKNOWLEDGEMENTS</w:t>
      </w:r>
    </w:p>
    <w:p w14:paraId="73F55D0A" w14:textId="2179DB28" w:rsidR="00A77B3E" w:rsidRPr="00C32243" w:rsidRDefault="00C16214">
      <w:pPr>
        <w:spacing w:line="360" w:lineRule="auto"/>
        <w:jc w:val="both"/>
        <w:rPr>
          <w:lang w:eastAsia="zh-CN"/>
        </w:rPr>
      </w:pPr>
      <w:r w:rsidRPr="00C32243">
        <w:rPr>
          <w:rFonts w:ascii="Book Antiqua" w:eastAsia="Book Antiqua" w:hAnsi="Book Antiqua" w:cs="Book Antiqua"/>
          <w:color w:val="000000"/>
          <w:shd w:val="clear" w:color="auto" w:fill="FFFFFF"/>
        </w:rPr>
        <w:t xml:space="preserve">We like to acknowledge </w:t>
      </w:r>
      <w:proofErr w:type="spellStart"/>
      <w:r w:rsidRPr="00C32243">
        <w:rPr>
          <w:rFonts w:ascii="Book Antiqua" w:eastAsia="Book Antiqua" w:hAnsi="Book Antiqua" w:cs="Book Antiqua"/>
          <w:color w:val="000000"/>
          <w:shd w:val="clear" w:color="auto" w:fill="FFFFFF"/>
        </w:rPr>
        <w:t>Orujova</w:t>
      </w:r>
      <w:proofErr w:type="spellEnd"/>
      <w:r w:rsidRPr="00C32243">
        <w:rPr>
          <w:rFonts w:ascii="Book Antiqua" w:hAnsi="Book Antiqua" w:cs="Book Antiqua" w:hint="eastAsia"/>
          <w:color w:val="000000"/>
          <w:shd w:val="clear" w:color="auto" w:fill="FFFFFF"/>
          <w:lang w:eastAsia="zh-CN"/>
        </w:rPr>
        <w:t xml:space="preserve"> L</w:t>
      </w:r>
      <w:r w:rsidRPr="00C32243">
        <w:rPr>
          <w:rFonts w:ascii="Book Antiqua" w:eastAsia="Book Antiqua" w:hAnsi="Book Antiqua" w:cs="Book Antiqua"/>
          <w:color w:val="000000"/>
          <w:shd w:val="clear" w:color="auto" w:fill="FFFFFF"/>
        </w:rPr>
        <w:t xml:space="preserve">, MD for her anatomic illustrations in Figures </w:t>
      </w:r>
      <w:r w:rsidRPr="00C32243">
        <w:rPr>
          <w:rFonts w:ascii="Book Antiqua" w:hAnsi="Book Antiqua" w:cs="Book Antiqua" w:hint="eastAsia"/>
          <w:color w:val="000000"/>
          <w:shd w:val="clear" w:color="auto" w:fill="FFFFFF"/>
          <w:lang w:eastAsia="zh-CN"/>
        </w:rPr>
        <w:t>1</w:t>
      </w:r>
      <w:r w:rsidR="000974F6" w:rsidRPr="00C32243">
        <w:rPr>
          <w:rFonts w:ascii="Book Antiqua" w:eastAsia="Book Antiqua" w:hAnsi="Book Antiqua" w:cs="Book Antiqua"/>
          <w:color w:val="000000"/>
          <w:shd w:val="clear" w:color="auto" w:fill="FFFFFF"/>
        </w:rPr>
        <w:t xml:space="preserve"> and </w:t>
      </w:r>
      <w:r w:rsidRPr="00C32243">
        <w:rPr>
          <w:rFonts w:ascii="Book Antiqua" w:eastAsia="Book Antiqua" w:hAnsi="Book Antiqua" w:cs="Book Antiqua"/>
          <w:color w:val="000000"/>
          <w:shd w:val="clear" w:color="auto" w:fill="FFFFFF"/>
        </w:rPr>
        <w:t>3.</w:t>
      </w:r>
    </w:p>
    <w:p w14:paraId="26FF4B89" w14:textId="77777777" w:rsidR="00A77B3E" w:rsidRPr="00C32243" w:rsidRDefault="00A77B3E">
      <w:pPr>
        <w:spacing w:line="360" w:lineRule="auto"/>
        <w:jc w:val="both"/>
      </w:pPr>
    </w:p>
    <w:p w14:paraId="2B0186D6" w14:textId="77777777" w:rsidR="00A77B3E" w:rsidRPr="00C32243" w:rsidRDefault="00C16214">
      <w:pPr>
        <w:spacing w:line="360" w:lineRule="auto"/>
        <w:jc w:val="both"/>
      </w:pPr>
      <w:r w:rsidRPr="00C32243">
        <w:rPr>
          <w:rFonts w:ascii="Book Antiqua" w:eastAsia="Book Antiqua" w:hAnsi="Book Antiqua" w:cs="Book Antiqua"/>
          <w:b/>
          <w:color w:val="000000"/>
        </w:rPr>
        <w:t>REFERENCES</w:t>
      </w:r>
    </w:p>
    <w:p w14:paraId="749E7ED4" w14:textId="77777777" w:rsidR="00A77B3E" w:rsidRPr="00C32243" w:rsidRDefault="00C16214">
      <w:pPr>
        <w:spacing w:line="360" w:lineRule="auto"/>
        <w:jc w:val="both"/>
      </w:pPr>
      <w:bookmarkStart w:id="4" w:name="OLE_LINK66"/>
      <w:r w:rsidRPr="00C32243">
        <w:rPr>
          <w:rFonts w:ascii="Book Antiqua" w:eastAsia="Book Antiqua" w:hAnsi="Book Antiqua" w:cs="Book Antiqua"/>
          <w:color w:val="000000"/>
        </w:rPr>
        <w:t xml:space="preserve">1 </w:t>
      </w:r>
      <w:r w:rsidRPr="00C32243">
        <w:rPr>
          <w:rFonts w:ascii="Book Antiqua" w:eastAsia="Book Antiqua" w:hAnsi="Book Antiqua" w:cs="Book Antiqua"/>
          <w:b/>
          <w:bCs/>
          <w:color w:val="000000"/>
        </w:rPr>
        <w:t>Bray F</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Ferlay</w:t>
      </w:r>
      <w:proofErr w:type="spellEnd"/>
      <w:r w:rsidRPr="00C32243">
        <w:rPr>
          <w:rFonts w:ascii="Book Antiqua" w:eastAsia="Book Antiqua" w:hAnsi="Book Antiqua" w:cs="Book Antiqua"/>
          <w:color w:val="000000"/>
        </w:rPr>
        <w:t xml:space="preserve"> J, </w:t>
      </w:r>
      <w:proofErr w:type="spellStart"/>
      <w:r w:rsidRPr="00C32243">
        <w:rPr>
          <w:rFonts w:ascii="Book Antiqua" w:eastAsia="Book Antiqua" w:hAnsi="Book Antiqua" w:cs="Book Antiqua"/>
          <w:color w:val="000000"/>
        </w:rPr>
        <w:t>Soerjomataram</w:t>
      </w:r>
      <w:proofErr w:type="spellEnd"/>
      <w:r w:rsidRPr="00C32243">
        <w:rPr>
          <w:rFonts w:ascii="Book Antiqua" w:eastAsia="Book Antiqua" w:hAnsi="Book Antiqua" w:cs="Book Antiqua"/>
          <w:color w:val="000000"/>
        </w:rPr>
        <w:t xml:space="preserve"> I, Siegel RL, Torre LA, </w:t>
      </w:r>
      <w:proofErr w:type="spellStart"/>
      <w:proofErr w:type="gramStart"/>
      <w:r w:rsidRPr="00C32243">
        <w:rPr>
          <w:rFonts w:ascii="Book Antiqua" w:eastAsia="Book Antiqua" w:hAnsi="Book Antiqua" w:cs="Book Antiqua"/>
          <w:color w:val="000000"/>
        </w:rPr>
        <w:t>Jemal</w:t>
      </w:r>
      <w:proofErr w:type="spellEnd"/>
      <w:proofErr w:type="gramEnd"/>
      <w:r w:rsidRPr="00C32243">
        <w:rPr>
          <w:rFonts w:ascii="Book Antiqua" w:eastAsia="Book Antiqua" w:hAnsi="Book Antiqua" w:cs="Book Antiqua"/>
          <w:color w:val="000000"/>
        </w:rPr>
        <w:t xml:space="preserve"> A. Global cancer statistics 2018: GLOBOCAN estimates of incidence and mortality worldwide for 36 cancers in 185 countries. </w:t>
      </w:r>
      <w:r w:rsidRPr="00C32243">
        <w:rPr>
          <w:rFonts w:ascii="Book Antiqua" w:eastAsia="Book Antiqua" w:hAnsi="Book Antiqua" w:cs="Book Antiqua"/>
          <w:i/>
          <w:iCs/>
          <w:color w:val="000000"/>
        </w:rPr>
        <w:t xml:space="preserve">CA Cancer J </w:t>
      </w:r>
      <w:proofErr w:type="spellStart"/>
      <w:r w:rsidRPr="00C32243">
        <w:rPr>
          <w:rFonts w:ascii="Book Antiqua" w:eastAsia="Book Antiqua" w:hAnsi="Book Antiqua" w:cs="Book Antiqua"/>
          <w:i/>
          <w:iCs/>
          <w:color w:val="000000"/>
        </w:rPr>
        <w:t>Clin</w:t>
      </w:r>
      <w:proofErr w:type="spellEnd"/>
      <w:r w:rsidRPr="00C32243">
        <w:rPr>
          <w:rFonts w:ascii="Book Antiqua" w:eastAsia="Book Antiqua" w:hAnsi="Book Antiqua" w:cs="Book Antiqua"/>
          <w:color w:val="000000"/>
        </w:rPr>
        <w:t xml:space="preserve"> 2018; </w:t>
      </w:r>
      <w:r w:rsidRPr="00C32243">
        <w:rPr>
          <w:rFonts w:ascii="Book Antiqua" w:eastAsia="Book Antiqua" w:hAnsi="Book Antiqua" w:cs="Book Antiqua"/>
          <w:b/>
          <w:bCs/>
          <w:color w:val="000000"/>
        </w:rPr>
        <w:t>68</w:t>
      </w:r>
      <w:r w:rsidRPr="00C32243">
        <w:rPr>
          <w:rFonts w:ascii="Book Antiqua" w:eastAsia="Book Antiqua" w:hAnsi="Book Antiqua" w:cs="Book Antiqua"/>
          <w:color w:val="000000"/>
        </w:rPr>
        <w:t>: 394-424 [PMID: 30207593 DOI: 10.3322/caac.21492]</w:t>
      </w:r>
    </w:p>
    <w:p w14:paraId="7F7488F7"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 </w:t>
      </w:r>
      <w:r w:rsidRPr="00C32243">
        <w:rPr>
          <w:rFonts w:ascii="Book Antiqua" w:eastAsia="Book Antiqua" w:hAnsi="Book Antiqua" w:cs="Book Antiqua"/>
          <w:b/>
          <w:bCs/>
          <w:color w:val="000000"/>
        </w:rPr>
        <w:t>Shaffer EA</w:t>
      </w:r>
      <w:r w:rsidRPr="00C32243">
        <w:rPr>
          <w:rFonts w:ascii="Book Antiqua" w:eastAsia="Book Antiqua" w:hAnsi="Book Antiqua" w:cs="Book Antiqua"/>
          <w:color w:val="000000"/>
        </w:rPr>
        <w:t xml:space="preserve">. Gallbladder </w:t>
      </w:r>
      <w:proofErr w:type="gramStart"/>
      <w:r w:rsidRPr="00C32243">
        <w:rPr>
          <w:rFonts w:ascii="Book Antiqua" w:eastAsia="Book Antiqua" w:hAnsi="Book Antiqua" w:cs="Book Antiqua"/>
          <w:color w:val="000000"/>
        </w:rPr>
        <w:t>cancer</w:t>
      </w:r>
      <w:proofErr w:type="gramEnd"/>
      <w:r w:rsidRPr="00C32243">
        <w:rPr>
          <w:rFonts w:ascii="Book Antiqua" w:eastAsia="Book Antiqua" w:hAnsi="Book Antiqua" w:cs="Book Antiqua"/>
          <w:color w:val="000000"/>
        </w:rPr>
        <w:t xml:space="preserve">: the basics. </w:t>
      </w:r>
      <w:proofErr w:type="spellStart"/>
      <w:r w:rsidRPr="00C32243">
        <w:rPr>
          <w:rFonts w:ascii="Book Antiqua" w:eastAsia="Book Antiqua" w:hAnsi="Book Antiqua" w:cs="Book Antiqua"/>
          <w:i/>
          <w:iCs/>
          <w:color w:val="000000"/>
        </w:rPr>
        <w:t>Gastroenterol</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Hepatol</w:t>
      </w:r>
      <w:proofErr w:type="spellEnd"/>
      <w:r w:rsidRPr="00C32243">
        <w:rPr>
          <w:rFonts w:ascii="Book Antiqua" w:eastAsia="Book Antiqua" w:hAnsi="Book Antiqua" w:cs="Book Antiqua"/>
          <w:i/>
          <w:iCs/>
          <w:color w:val="000000"/>
        </w:rPr>
        <w:t xml:space="preserve"> (N Y)</w:t>
      </w:r>
      <w:r w:rsidRPr="00C32243">
        <w:rPr>
          <w:rFonts w:ascii="Book Antiqua" w:eastAsia="Book Antiqua" w:hAnsi="Book Antiqua" w:cs="Book Antiqua"/>
          <w:color w:val="000000"/>
        </w:rPr>
        <w:t xml:space="preserve"> 2008; </w:t>
      </w:r>
      <w:r w:rsidRPr="00C32243">
        <w:rPr>
          <w:rFonts w:ascii="Book Antiqua" w:eastAsia="Book Antiqua" w:hAnsi="Book Antiqua" w:cs="Book Antiqua"/>
          <w:b/>
          <w:bCs/>
          <w:color w:val="000000"/>
        </w:rPr>
        <w:t>4</w:t>
      </w:r>
      <w:r w:rsidRPr="00C32243">
        <w:rPr>
          <w:rFonts w:ascii="Book Antiqua" w:eastAsia="Book Antiqua" w:hAnsi="Book Antiqua" w:cs="Book Antiqua"/>
          <w:color w:val="000000"/>
        </w:rPr>
        <w:t>: 737-741 [PMID: 21960896]</w:t>
      </w:r>
    </w:p>
    <w:p w14:paraId="34B778F9"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 </w:t>
      </w:r>
      <w:r w:rsidRPr="00C32243">
        <w:rPr>
          <w:rFonts w:ascii="Book Antiqua" w:eastAsia="Book Antiqua" w:hAnsi="Book Antiqua" w:cs="Book Antiqua"/>
          <w:b/>
          <w:bCs/>
          <w:color w:val="000000"/>
        </w:rPr>
        <w:t>Randi G</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Franceschi</w:t>
      </w:r>
      <w:proofErr w:type="spellEnd"/>
      <w:r w:rsidRPr="00C32243">
        <w:rPr>
          <w:rFonts w:ascii="Book Antiqua" w:eastAsia="Book Antiqua" w:hAnsi="Book Antiqua" w:cs="Book Antiqua"/>
          <w:color w:val="000000"/>
        </w:rPr>
        <w:t xml:space="preserve"> S, La </w:t>
      </w:r>
      <w:proofErr w:type="spellStart"/>
      <w:r w:rsidRPr="00C32243">
        <w:rPr>
          <w:rFonts w:ascii="Book Antiqua" w:eastAsia="Book Antiqua" w:hAnsi="Book Antiqua" w:cs="Book Antiqua"/>
          <w:color w:val="000000"/>
        </w:rPr>
        <w:t>Vecchia</w:t>
      </w:r>
      <w:proofErr w:type="spellEnd"/>
      <w:r w:rsidRPr="00C32243">
        <w:rPr>
          <w:rFonts w:ascii="Book Antiqua" w:eastAsia="Book Antiqua" w:hAnsi="Book Antiqua" w:cs="Book Antiqua"/>
          <w:color w:val="000000"/>
        </w:rPr>
        <w:t xml:space="preserve"> C. Gallbladder cancer worldwide: geographical distribution and risk factors. </w:t>
      </w:r>
      <w:proofErr w:type="spellStart"/>
      <w:r w:rsidRPr="00C32243">
        <w:rPr>
          <w:rFonts w:ascii="Book Antiqua" w:eastAsia="Book Antiqua" w:hAnsi="Book Antiqua" w:cs="Book Antiqua"/>
          <w:i/>
          <w:iCs/>
          <w:color w:val="000000"/>
        </w:rPr>
        <w:t>Int</w:t>
      </w:r>
      <w:proofErr w:type="spellEnd"/>
      <w:r w:rsidRPr="00C32243">
        <w:rPr>
          <w:rFonts w:ascii="Book Antiqua" w:eastAsia="Book Antiqua" w:hAnsi="Book Antiqua" w:cs="Book Antiqua"/>
          <w:i/>
          <w:iCs/>
          <w:color w:val="000000"/>
        </w:rPr>
        <w:t xml:space="preserve"> J Cancer</w:t>
      </w:r>
      <w:r w:rsidRPr="00C32243">
        <w:rPr>
          <w:rFonts w:ascii="Book Antiqua" w:eastAsia="Book Antiqua" w:hAnsi="Book Antiqua" w:cs="Book Antiqua"/>
          <w:color w:val="000000"/>
        </w:rPr>
        <w:t xml:space="preserve"> 2006; </w:t>
      </w:r>
      <w:r w:rsidRPr="00C32243">
        <w:rPr>
          <w:rFonts w:ascii="Book Antiqua" w:eastAsia="Book Antiqua" w:hAnsi="Book Antiqua" w:cs="Book Antiqua"/>
          <w:b/>
          <w:bCs/>
          <w:color w:val="000000"/>
        </w:rPr>
        <w:t>118</w:t>
      </w:r>
      <w:r w:rsidRPr="00C32243">
        <w:rPr>
          <w:rFonts w:ascii="Book Antiqua" w:eastAsia="Book Antiqua" w:hAnsi="Book Antiqua" w:cs="Book Antiqua"/>
          <w:color w:val="000000"/>
        </w:rPr>
        <w:t>: 1591-1602 [PMID: 16397865 DOI: 10.1002/ijc.21683]</w:t>
      </w:r>
    </w:p>
    <w:p w14:paraId="7DA8AB11"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 </w:t>
      </w:r>
      <w:proofErr w:type="spellStart"/>
      <w:r w:rsidRPr="00C32243">
        <w:rPr>
          <w:rFonts w:ascii="Book Antiqua" w:eastAsia="Book Antiqua" w:hAnsi="Book Antiqua" w:cs="Book Antiqua"/>
          <w:b/>
          <w:bCs/>
          <w:color w:val="000000"/>
        </w:rPr>
        <w:t>Hundal</w:t>
      </w:r>
      <w:proofErr w:type="spellEnd"/>
      <w:r w:rsidRPr="00C32243">
        <w:rPr>
          <w:rFonts w:ascii="Book Antiqua" w:eastAsia="Book Antiqua" w:hAnsi="Book Antiqua" w:cs="Book Antiqua"/>
          <w:b/>
          <w:bCs/>
          <w:color w:val="000000"/>
        </w:rPr>
        <w:t xml:space="preserve"> R</w:t>
      </w:r>
      <w:r w:rsidRPr="00C32243">
        <w:rPr>
          <w:rFonts w:ascii="Book Antiqua" w:eastAsia="Book Antiqua" w:hAnsi="Book Antiqua" w:cs="Book Antiqua"/>
          <w:color w:val="000000"/>
        </w:rPr>
        <w:t xml:space="preserve">, Shaffer EA. Gallbladder cancer: epidemiology and outcome. </w:t>
      </w:r>
      <w:proofErr w:type="spellStart"/>
      <w:r w:rsidRPr="00C32243">
        <w:rPr>
          <w:rFonts w:ascii="Book Antiqua" w:eastAsia="Book Antiqua" w:hAnsi="Book Antiqua" w:cs="Book Antiqua"/>
          <w:i/>
          <w:iCs/>
          <w:color w:val="000000"/>
        </w:rPr>
        <w:t>Clin</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Epidemiol</w:t>
      </w:r>
      <w:proofErr w:type="spellEnd"/>
      <w:r w:rsidRPr="00C32243">
        <w:rPr>
          <w:rFonts w:ascii="Book Antiqua" w:eastAsia="Book Antiqua" w:hAnsi="Book Antiqua" w:cs="Book Antiqua"/>
          <w:color w:val="000000"/>
        </w:rPr>
        <w:t xml:space="preserve"> 2014; </w:t>
      </w:r>
      <w:r w:rsidRPr="00C32243">
        <w:rPr>
          <w:rFonts w:ascii="Book Antiqua" w:eastAsia="Book Antiqua" w:hAnsi="Book Antiqua" w:cs="Book Antiqua"/>
          <w:b/>
          <w:bCs/>
          <w:color w:val="000000"/>
        </w:rPr>
        <w:t>6</w:t>
      </w:r>
      <w:r w:rsidRPr="00C32243">
        <w:rPr>
          <w:rFonts w:ascii="Book Antiqua" w:eastAsia="Book Antiqua" w:hAnsi="Book Antiqua" w:cs="Book Antiqua"/>
          <w:color w:val="000000"/>
        </w:rPr>
        <w:t>: 99-109 [PMID: 24634588 DOI: 10.2147/CLEP.S37357]</w:t>
      </w:r>
    </w:p>
    <w:p w14:paraId="4AB7975F"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 </w:t>
      </w:r>
      <w:proofErr w:type="spellStart"/>
      <w:r w:rsidRPr="00C32243">
        <w:rPr>
          <w:rFonts w:ascii="Book Antiqua" w:eastAsia="Book Antiqua" w:hAnsi="Book Antiqua" w:cs="Book Antiqua"/>
          <w:b/>
          <w:bCs/>
          <w:color w:val="000000"/>
        </w:rPr>
        <w:t>Oneda</w:t>
      </w:r>
      <w:proofErr w:type="spellEnd"/>
      <w:r w:rsidRPr="00C32243">
        <w:rPr>
          <w:rFonts w:ascii="Book Antiqua" w:eastAsia="Book Antiqua" w:hAnsi="Book Antiqua" w:cs="Book Antiqua"/>
          <w:b/>
          <w:bCs/>
          <w:color w:val="000000"/>
        </w:rPr>
        <w:t xml:space="preserve"> E</w:t>
      </w:r>
      <w:r w:rsidRPr="00C32243">
        <w:rPr>
          <w:rFonts w:ascii="Book Antiqua" w:eastAsia="Book Antiqua" w:hAnsi="Book Antiqua" w:cs="Book Antiqua"/>
          <w:color w:val="000000"/>
        </w:rPr>
        <w:t xml:space="preserve">, Abu </w:t>
      </w:r>
      <w:proofErr w:type="spellStart"/>
      <w:r w:rsidRPr="00C32243">
        <w:rPr>
          <w:rFonts w:ascii="Book Antiqua" w:eastAsia="Book Antiqua" w:hAnsi="Book Antiqua" w:cs="Book Antiqua"/>
          <w:color w:val="000000"/>
        </w:rPr>
        <w:t>Hilal</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Zaniboni</w:t>
      </w:r>
      <w:proofErr w:type="spellEnd"/>
      <w:r w:rsidRPr="00C32243">
        <w:rPr>
          <w:rFonts w:ascii="Book Antiqua" w:eastAsia="Book Antiqua" w:hAnsi="Book Antiqua" w:cs="Book Antiqua"/>
          <w:color w:val="000000"/>
        </w:rPr>
        <w:t xml:space="preserve"> A. Biliary Tract Cancer: Current Medical Treatment Strategies. </w:t>
      </w:r>
      <w:r w:rsidRPr="00C32243">
        <w:rPr>
          <w:rFonts w:ascii="Book Antiqua" w:eastAsia="Book Antiqua" w:hAnsi="Book Antiqua" w:cs="Book Antiqua"/>
          <w:i/>
          <w:iCs/>
          <w:color w:val="000000"/>
        </w:rPr>
        <w:t>Cancers (Basel)</w:t>
      </w:r>
      <w:r w:rsidRPr="00C32243">
        <w:rPr>
          <w:rFonts w:ascii="Book Antiqua" w:eastAsia="Book Antiqua" w:hAnsi="Book Antiqua" w:cs="Book Antiqua"/>
          <w:color w:val="000000"/>
        </w:rPr>
        <w:t xml:space="preserve"> 2020; </w:t>
      </w:r>
      <w:r w:rsidRPr="00C32243">
        <w:rPr>
          <w:rFonts w:ascii="Book Antiqua" w:eastAsia="Book Antiqua" w:hAnsi="Book Antiqua" w:cs="Book Antiqua"/>
          <w:b/>
          <w:bCs/>
          <w:color w:val="000000"/>
        </w:rPr>
        <w:t>12</w:t>
      </w:r>
      <w:r w:rsidRPr="00C32243">
        <w:rPr>
          <w:rFonts w:ascii="Book Antiqua" w:eastAsia="Book Antiqua" w:hAnsi="Book Antiqua" w:cs="Book Antiqua"/>
          <w:color w:val="000000"/>
        </w:rPr>
        <w:t xml:space="preserve"> [PMID: 32423017 DOI: 10.3390/cancers12051237]</w:t>
      </w:r>
    </w:p>
    <w:p w14:paraId="0036FC72"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 </w:t>
      </w:r>
      <w:r w:rsidRPr="00C32243">
        <w:rPr>
          <w:rFonts w:ascii="Book Antiqua" w:eastAsia="Book Antiqua" w:hAnsi="Book Antiqua" w:cs="Book Antiqua"/>
          <w:b/>
          <w:bCs/>
          <w:color w:val="000000"/>
        </w:rPr>
        <w:t>Sharma A</w:t>
      </w:r>
      <w:r w:rsidRPr="00C32243">
        <w:rPr>
          <w:rFonts w:ascii="Book Antiqua" w:eastAsia="Book Antiqua" w:hAnsi="Book Antiqua" w:cs="Book Antiqua"/>
          <w:color w:val="000000"/>
        </w:rPr>
        <w:t xml:space="preserve">, Sharma KL, Gupta A, </w:t>
      </w:r>
      <w:proofErr w:type="spellStart"/>
      <w:r w:rsidRPr="00C32243">
        <w:rPr>
          <w:rFonts w:ascii="Book Antiqua" w:eastAsia="Book Antiqua" w:hAnsi="Book Antiqua" w:cs="Book Antiqua"/>
          <w:color w:val="000000"/>
        </w:rPr>
        <w:t>Yadav</w:t>
      </w:r>
      <w:proofErr w:type="spellEnd"/>
      <w:r w:rsidRPr="00C32243">
        <w:rPr>
          <w:rFonts w:ascii="Book Antiqua" w:eastAsia="Book Antiqua" w:hAnsi="Book Antiqua" w:cs="Book Antiqua"/>
          <w:color w:val="000000"/>
        </w:rPr>
        <w:t xml:space="preserve"> A, Kumar A. Gallbladder cancer epidemiology, pathogenesis and molecular genetics: Recent update.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Gastroenterol</w:t>
      </w:r>
      <w:proofErr w:type="spellEnd"/>
      <w:r w:rsidRPr="00C32243">
        <w:rPr>
          <w:rFonts w:ascii="Book Antiqua" w:eastAsia="Book Antiqua" w:hAnsi="Book Antiqua" w:cs="Book Antiqua"/>
          <w:color w:val="000000"/>
        </w:rPr>
        <w:t xml:space="preserve"> 2017; </w:t>
      </w:r>
      <w:r w:rsidRPr="00C32243">
        <w:rPr>
          <w:rFonts w:ascii="Book Antiqua" w:eastAsia="Book Antiqua" w:hAnsi="Book Antiqua" w:cs="Book Antiqua"/>
          <w:b/>
          <w:bCs/>
          <w:color w:val="000000"/>
        </w:rPr>
        <w:t>23</w:t>
      </w:r>
      <w:r w:rsidRPr="00C32243">
        <w:rPr>
          <w:rFonts w:ascii="Book Antiqua" w:eastAsia="Book Antiqua" w:hAnsi="Book Antiqua" w:cs="Book Antiqua"/>
          <w:color w:val="000000"/>
        </w:rPr>
        <w:t>: 3978-3998 [PMID: 28652652 DOI: 10.3748/wjg.v23.i22.3978]</w:t>
      </w:r>
    </w:p>
    <w:p w14:paraId="587F483A" w14:textId="77777777" w:rsidR="00A77B3E" w:rsidRPr="00C32243" w:rsidRDefault="00C16214">
      <w:pPr>
        <w:spacing w:line="360" w:lineRule="auto"/>
        <w:jc w:val="both"/>
      </w:pPr>
      <w:r w:rsidRPr="00C32243">
        <w:rPr>
          <w:rFonts w:ascii="Book Antiqua" w:eastAsia="Book Antiqua" w:hAnsi="Book Antiqua" w:cs="Book Antiqua"/>
          <w:color w:val="000000"/>
        </w:rPr>
        <w:t xml:space="preserve">7 </w:t>
      </w:r>
      <w:r w:rsidRPr="00C32243">
        <w:rPr>
          <w:rFonts w:ascii="Book Antiqua" w:eastAsia="Book Antiqua" w:hAnsi="Book Antiqua" w:cs="Book Antiqua"/>
          <w:b/>
          <w:bCs/>
          <w:color w:val="000000"/>
        </w:rPr>
        <w:t>Jain K</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Sreenivas</w:t>
      </w:r>
      <w:proofErr w:type="spellEnd"/>
      <w:r w:rsidRPr="00C32243">
        <w:rPr>
          <w:rFonts w:ascii="Book Antiqua" w:eastAsia="Book Antiqua" w:hAnsi="Book Antiqua" w:cs="Book Antiqua"/>
          <w:color w:val="000000"/>
        </w:rPr>
        <w:t xml:space="preserve"> V, </w:t>
      </w:r>
      <w:proofErr w:type="spellStart"/>
      <w:r w:rsidRPr="00C32243">
        <w:rPr>
          <w:rFonts w:ascii="Book Antiqua" w:eastAsia="Book Antiqua" w:hAnsi="Book Antiqua" w:cs="Book Antiqua"/>
          <w:color w:val="000000"/>
        </w:rPr>
        <w:t>Velpandian</w:t>
      </w:r>
      <w:proofErr w:type="spellEnd"/>
      <w:r w:rsidRPr="00C32243">
        <w:rPr>
          <w:rFonts w:ascii="Book Antiqua" w:eastAsia="Book Antiqua" w:hAnsi="Book Antiqua" w:cs="Book Antiqua"/>
          <w:color w:val="000000"/>
        </w:rPr>
        <w:t xml:space="preserve"> T, </w:t>
      </w:r>
      <w:proofErr w:type="spellStart"/>
      <w:r w:rsidRPr="00C32243">
        <w:rPr>
          <w:rFonts w:ascii="Book Antiqua" w:eastAsia="Book Antiqua" w:hAnsi="Book Antiqua" w:cs="Book Antiqua"/>
          <w:color w:val="000000"/>
        </w:rPr>
        <w:t>Kapil</w:t>
      </w:r>
      <w:proofErr w:type="spellEnd"/>
      <w:r w:rsidRPr="00C32243">
        <w:rPr>
          <w:rFonts w:ascii="Book Antiqua" w:eastAsia="Book Antiqua" w:hAnsi="Book Antiqua" w:cs="Book Antiqua"/>
          <w:color w:val="000000"/>
        </w:rPr>
        <w:t xml:space="preserve"> U, </w:t>
      </w:r>
      <w:proofErr w:type="spellStart"/>
      <w:r w:rsidRPr="00C32243">
        <w:rPr>
          <w:rFonts w:ascii="Book Antiqua" w:eastAsia="Book Antiqua" w:hAnsi="Book Antiqua" w:cs="Book Antiqua"/>
          <w:color w:val="000000"/>
        </w:rPr>
        <w:t>Garg</w:t>
      </w:r>
      <w:proofErr w:type="spellEnd"/>
      <w:r w:rsidRPr="00C32243">
        <w:rPr>
          <w:rFonts w:ascii="Book Antiqua" w:eastAsia="Book Antiqua" w:hAnsi="Book Antiqua" w:cs="Book Antiqua"/>
          <w:color w:val="000000"/>
        </w:rPr>
        <w:t xml:space="preserve"> PK. Risk factors for gallbladder cancer: a case-control study. </w:t>
      </w:r>
      <w:proofErr w:type="spellStart"/>
      <w:r w:rsidRPr="00C32243">
        <w:rPr>
          <w:rFonts w:ascii="Book Antiqua" w:eastAsia="Book Antiqua" w:hAnsi="Book Antiqua" w:cs="Book Antiqua"/>
          <w:i/>
          <w:iCs/>
          <w:color w:val="000000"/>
        </w:rPr>
        <w:t>Int</w:t>
      </w:r>
      <w:proofErr w:type="spellEnd"/>
      <w:r w:rsidRPr="00C32243">
        <w:rPr>
          <w:rFonts w:ascii="Book Antiqua" w:eastAsia="Book Antiqua" w:hAnsi="Book Antiqua" w:cs="Book Antiqua"/>
          <w:i/>
          <w:iCs/>
          <w:color w:val="000000"/>
        </w:rPr>
        <w:t xml:space="preserve"> J Cancer</w:t>
      </w:r>
      <w:r w:rsidRPr="00C32243">
        <w:rPr>
          <w:rFonts w:ascii="Book Antiqua" w:eastAsia="Book Antiqua" w:hAnsi="Book Antiqua" w:cs="Book Antiqua"/>
          <w:color w:val="000000"/>
        </w:rPr>
        <w:t xml:space="preserve"> 2013; </w:t>
      </w:r>
      <w:r w:rsidRPr="00C32243">
        <w:rPr>
          <w:rFonts w:ascii="Book Antiqua" w:eastAsia="Book Antiqua" w:hAnsi="Book Antiqua" w:cs="Book Antiqua"/>
          <w:b/>
          <w:bCs/>
          <w:color w:val="000000"/>
        </w:rPr>
        <w:t>132</w:t>
      </w:r>
      <w:r w:rsidRPr="00C32243">
        <w:rPr>
          <w:rFonts w:ascii="Book Antiqua" w:eastAsia="Book Antiqua" w:hAnsi="Book Antiqua" w:cs="Book Antiqua"/>
          <w:color w:val="000000"/>
        </w:rPr>
        <w:t>: 1660-1666 [PMID: 22890893 DOI: 10.1002/ijc.27777]</w:t>
      </w:r>
    </w:p>
    <w:p w14:paraId="2602B65C" w14:textId="2A89BB5B" w:rsidR="00A77B3E" w:rsidRPr="00C32243" w:rsidRDefault="00C16214">
      <w:pPr>
        <w:spacing w:line="360" w:lineRule="auto"/>
        <w:jc w:val="both"/>
      </w:pPr>
      <w:r w:rsidRPr="00C32243">
        <w:rPr>
          <w:rFonts w:ascii="Book Antiqua" w:eastAsia="Book Antiqua" w:hAnsi="Book Antiqua" w:cs="Book Antiqua"/>
          <w:color w:val="000000"/>
        </w:rPr>
        <w:t xml:space="preserve">8 </w:t>
      </w:r>
      <w:proofErr w:type="spellStart"/>
      <w:r w:rsidRPr="00C32243">
        <w:rPr>
          <w:rFonts w:ascii="Book Antiqua" w:eastAsia="Book Antiqua" w:hAnsi="Book Antiqua" w:cs="Book Antiqua"/>
          <w:b/>
          <w:bCs/>
          <w:color w:val="000000"/>
        </w:rPr>
        <w:t>Shrikhande</w:t>
      </w:r>
      <w:proofErr w:type="spellEnd"/>
      <w:r w:rsidRPr="00C32243">
        <w:rPr>
          <w:rFonts w:ascii="Book Antiqua" w:eastAsia="Book Antiqua" w:hAnsi="Book Antiqua" w:cs="Book Antiqua"/>
          <w:b/>
          <w:bCs/>
          <w:color w:val="000000"/>
        </w:rPr>
        <w:t xml:space="preserve"> SV</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Barreto</w:t>
      </w:r>
      <w:proofErr w:type="spellEnd"/>
      <w:r w:rsidRPr="00C32243">
        <w:rPr>
          <w:rFonts w:ascii="Book Antiqua" w:eastAsia="Book Antiqua" w:hAnsi="Book Antiqua" w:cs="Book Antiqua"/>
          <w:color w:val="000000"/>
        </w:rPr>
        <w:t xml:space="preserve"> SG, Singh S, </w:t>
      </w:r>
      <w:proofErr w:type="spellStart"/>
      <w:r w:rsidRPr="00C32243">
        <w:rPr>
          <w:rFonts w:ascii="Book Antiqua" w:eastAsia="Book Antiqua" w:hAnsi="Book Antiqua" w:cs="Book Antiqua"/>
          <w:color w:val="000000"/>
        </w:rPr>
        <w:t>Udwadia</w:t>
      </w:r>
      <w:proofErr w:type="spellEnd"/>
      <w:r w:rsidRPr="00C32243">
        <w:rPr>
          <w:rFonts w:ascii="Book Antiqua" w:eastAsia="Book Antiqua" w:hAnsi="Book Antiqua" w:cs="Book Antiqua"/>
          <w:color w:val="000000"/>
        </w:rPr>
        <w:t xml:space="preserve"> TE, </w:t>
      </w:r>
      <w:proofErr w:type="spellStart"/>
      <w:r w:rsidRPr="00C32243">
        <w:rPr>
          <w:rFonts w:ascii="Book Antiqua" w:eastAsia="Book Antiqua" w:hAnsi="Book Antiqua" w:cs="Book Antiqua"/>
          <w:color w:val="000000"/>
        </w:rPr>
        <w:t>Agarwal</w:t>
      </w:r>
      <w:proofErr w:type="spellEnd"/>
      <w:r w:rsidRPr="00C32243">
        <w:rPr>
          <w:rFonts w:ascii="Book Antiqua" w:eastAsia="Book Antiqua" w:hAnsi="Book Antiqua" w:cs="Book Antiqua"/>
          <w:color w:val="000000"/>
        </w:rPr>
        <w:t xml:space="preserve"> AK. </w:t>
      </w:r>
      <w:proofErr w:type="spellStart"/>
      <w:r w:rsidRPr="00C32243">
        <w:rPr>
          <w:rFonts w:ascii="Book Antiqua" w:eastAsia="Book Antiqua" w:hAnsi="Book Antiqua" w:cs="Book Antiqua"/>
          <w:color w:val="000000"/>
        </w:rPr>
        <w:t>Cholelithiasis</w:t>
      </w:r>
      <w:proofErr w:type="spellEnd"/>
      <w:r w:rsidRPr="00C32243">
        <w:rPr>
          <w:rFonts w:ascii="Book Antiqua" w:eastAsia="Book Antiqua" w:hAnsi="Book Antiqua" w:cs="Book Antiqua"/>
          <w:color w:val="000000"/>
        </w:rPr>
        <w:t xml:space="preserve"> in gallbladder cancer: c</w:t>
      </w:r>
      <w:r w:rsidR="00EF79CF">
        <w:rPr>
          <w:rFonts w:ascii="Book Antiqua" w:eastAsia="Book Antiqua" w:hAnsi="Book Antiqua" w:cs="Book Antiqua"/>
          <w:color w:val="000000"/>
        </w:rPr>
        <w:t>oincidence, cofactor, or cause!</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2010; </w:t>
      </w:r>
      <w:r w:rsidRPr="00C32243">
        <w:rPr>
          <w:rFonts w:ascii="Book Antiqua" w:eastAsia="Book Antiqua" w:hAnsi="Book Antiqua" w:cs="Book Antiqua"/>
          <w:b/>
          <w:bCs/>
          <w:color w:val="000000"/>
        </w:rPr>
        <w:t>36</w:t>
      </w:r>
      <w:r w:rsidRPr="00C32243">
        <w:rPr>
          <w:rFonts w:ascii="Book Antiqua" w:eastAsia="Book Antiqua" w:hAnsi="Book Antiqua" w:cs="Book Antiqua"/>
          <w:color w:val="000000"/>
        </w:rPr>
        <w:t>: 514-519 [PMID: 20537839 DOI: 10.1016/j.ejso.2010.05.002]</w:t>
      </w:r>
    </w:p>
    <w:p w14:paraId="511AAEC1" w14:textId="77777777" w:rsidR="00A77B3E" w:rsidRPr="00C32243" w:rsidRDefault="00C16214">
      <w:pPr>
        <w:spacing w:line="360" w:lineRule="auto"/>
        <w:jc w:val="both"/>
      </w:pPr>
      <w:r w:rsidRPr="00C32243">
        <w:rPr>
          <w:rFonts w:ascii="Book Antiqua" w:eastAsia="Book Antiqua" w:hAnsi="Book Antiqua" w:cs="Book Antiqua"/>
          <w:color w:val="000000"/>
        </w:rPr>
        <w:lastRenderedPageBreak/>
        <w:t xml:space="preserve">9 </w:t>
      </w:r>
      <w:r w:rsidRPr="00C32243">
        <w:rPr>
          <w:rFonts w:ascii="Book Antiqua" w:eastAsia="Book Antiqua" w:hAnsi="Book Antiqua" w:cs="Book Antiqua"/>
          <w:b/>
          <w:bCs/>
          <w:color w:val="000000"/>
        </w:rPr>
        <w:t>Park M</w:t>
      </w:r>
      <w:r w:rsidRPr="00C32243">
        <w:rPr>
          <w:rFonts w:ascii="Book Antiqua" w:eastAsia="Book Antiqua" w:hAnsi="Book Antiqua" w:cs="Book Antiqua"/>
          <w:color w:val="000000"/>
        </w:rPr>
        <w:t xml:space="preserve">, Song DY, Je Y, Lee JE. Body mass index and biliary tract disease: a systematic review and meta-analysis of prospective studies. </w:t>
      </w:r>
      <w:proofErr w:type="spellStart"/>
      <w:r w:rsidRPr="00C32243">
        <w:rPr>
          <w:rFonts w:ascii="Book Antiqua" w:eastAsia="Book Antiqua" w:hAnsi="Book Antiqua" w:cs="Book Antiqua"/>
          <w:i/>
          <w:iCs/>
          <w:color w:val="000000"/>
        </w:rPr>
        <w:t>Prev</w:t>
      </w:r>
      <w:proofErr w:type="spellEnd"/>
      <w:r w:rsidRPr="00C32243">
        <w:rPr>
          <w:rFonts w:ascii="Book Antiqua" w:eastAsia="Book Antiqua" w:hAnsi="Book Antiqua" w:cs="Book Antiqua"/>
          <w:i/>
          <w:iCs/>
          <w:color w:val="000000"/>
        </w:rPr>
        <w:t xml:space="preserve"> Med</w:t>
      </w:r>
      <w:r w:rsidRPr="00C32243">
        <w:rPr>
          <w:rFonts w:ascii="Book Antiqua" w:eastAsia="Book Antiqua" w:hAnsi="Book Antiqua" w:cs="Book Antiqua"/>
          <w:color w:val="000000"/>
        </w:rPr>
        <w:t xml:space="preserve"> 2014; </w:t>
      </w:r>
      <w:r w:rsidRPr="00C32243">
        <w:rPr>
          <w:rFonts w:ascii="Book Antiqua" w:eastAsia="Book Antiqua" w:hAnsi="Book Antiqua" w:cs="Book Antiqua"/>
          <w:b/>
          <w:bCs/>
          <w:color w:val="000000"/>
        </w:rPr>
        <w:t>65</w:t>
      </w:r>
      <w:r w:rsidRPr="00C32243">
        <w:rPr>
          <w:rFonts w:ascii="Book Antiqua" w:eastAsia="Book Antiqua" w:hAnsi="Book Antiqua" w:cs="Book Antiqua"/>
          <w:color w:val="000000"/>
        </w:rPr>
        <w:t>: 13-22 [PMID: 24721739 DOI: 10.1016/j.ypmed.2014.03.027]</w:t>
      </w:r>
    </w:p>
    <w:p w14:paraId="07AEF8F5"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10 </w:t>
      </w:r>
      <w:proofErr w:type="spellStart"/>
      <w:r w:rsidRPr="00C32243">
        <w:rPr>
          <w:rFonts w:ascii="Book Antiqua" w:eastAsia="Book Antiqua" w:hAnsi="Book Antiqua" w:cs="Book Antiqua"/>
          <w:b/>
          <w:bCs/>
          <w:color w:val="000000"/>
        </w:rPr>
        <w:t>Barreto</w:t>
      </w:r>
      <w:proofErr w:type="spellEnd"/>
      <w:r w:rsidRPr="00C32243">
        <w:rPr>
          <w:rFonts w:ascii="Book Antiqua" w:eastAsia="Book Antiqua" w:hAnsi="Book Antiqua" w:cs="Book Antiqua"/>
          <w:b/>
          <w:bCs/>
          <w:color w:val="000000"/>
        </w:rPr>
        <w:t xml:space="preserve"> SG</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Haga</w:t>
      </w:r>
      <w:proofErr w:type="spellEnd"/>
      <w:r w:rsidRPr="00C32243">
        <w:rPr>
          <w:rFonts w:ascii="Book Antiqua" w:eastAsia="Book Antiqua" w:hAnsi="Book Antiqua" w:cs="Book Antiqua"/>
          <w:color w:val="000000"/>
        </w:rPr>
        <w:t xml:space="preserve"> H, </w:t>
      </w:r>
      <w:proofErr w:type="spellStart"/>
      <w:r w:rsidRPr="00C32243">
        <w:rPr>
          <w:rFonts w:ascii="Book Antiqua" w:eastAsia="Book Antiqua" w:hAnsi="Book Antiqua" w:cs="Book Antiqua"/>
          <w:color w:val="000000"/>
        </w:rPr>
        <w:t>Shukla</w:t>
      </w:r>
      <w:proofErr w:type="spellEnd"/>
      <w:r w:rsidRPr="00C32243">
        <w:rPr>
          <w:rFonts w:ascii="Book Antiqua" w:eastAsia="Book Antiqua" w:hAnsi="Book Antiqua" w:cs="Book Antiqua"/>
          <w:color w:val="000000"/>
        </w:rPr>
        <w:t xml:space="preserve"> PJ.</w:t>
      </w:r>
      <w:proofErr w:type="gram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Hormones and gallbladder cancer in women.</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Indian J </w:t>
      </w:r>
      <w:proofErr w:type="spellStart"/>
      <w:r w:rsidRPr="00C32243">
        <w:rPr>
          <w:rFonts w:ascii="Book Antiqua" w:eastAsia="Book Antiqua" w:hAnsi="Book Antiqua" w:cs="Book Antiqua"/>
          <w:i/>
          <w:iCs/>
          <w:color w:val="000000"/>
        </w:rPr>
        <w:t>Gastroenterol</w:t>
      </w:r>
      <w:proofErr w:type="spellEnd"/>
      <w:r w:rsidRPr="00C32243">
        <w:rPr>
          <w:rFonts w:ascii="Book Antiqua" w:eastAsia="Book Antiqua" w:hAnsi="Book Antiqua" w:cs="Book Antiqua"/>
          <w:color w:val="000000"/>
        </w:rPr>
        <w:t xml:space="preserve"> 2009; </w:t>
      </w:r>
      <w:r w:rsidRPr="00C32243">
        <w:rPr>
          <w:rFonts w:ascii="Book Antiqua" w:eastAsia="Book Antiqua" w:hAnsi="Book Antiqua" w:cs="Book Antiqua"/>
          <w:b/>
          <w:bCs/>
          <w:color w:val="000000"/>
        </w:rPr>
        <w:t>28</w:t>
      </w:r>
      <w:r w:rsidRPr="00C32243">
        <w:rPr>
          <w:rFonts w:ascii="Book Antiqua" w:eastAsia="Book Antiqua" w:hAnsi="Book Antiqua" w:cs="Book Antiqua"/>
          <w:color w:val="000000"/>
        </w:rPr>
        <w:t>: 126-130 [PMID: 19937419 DOI: 10.1007/s12664-009-0046-8]</w:t>
      </w:r>
    </w:p>
    <w:p w14:paraId="5E91967C"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11 </w:t>
      </w:r>
      <w:proofErr w:type="spellStart"/>
      <w:r w:rsidRPr="00C32243">
        <w:rPr>
          <w:rFonts w:ascii="Book Antiqua" w:eastAsia="Book Antiqua" w:hAnsi="Book Antiqua" w:cs="Book Antiqua"/>
          <w:b/>
          <w:bCs/>
          <w:color w:val="000000"/>
        </w:rPr>
        <w:t>Glauser</w:t>
      </w:r>
      <w:proofErr w:type="spellEnd"/>
      <w:r w:rsidRPr="00C32243">
        <w:rPr>
          <w:rFonts w:ascii="Book Antiqua" w:eastAsia="Book Antiqua" w:hAnsi="Book Antiqua" w:cs="Book Antiqua"/>
          <w:b/>
          <w:bCs/>
          <w:color w:val="000000"/>
        </w:rPr>
        <w:t xml:space="preserve"> PM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Strub</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Käser</w:t>
      </w:r>
      <w:proofErr w:type="spellEnd"/>
      <w:r w:rsidRPr="00C32243">
        <w:rPr>
          <w:rFonts w:ascii="Book Antiqua" w:eastAsia="Book Antiqua" w:hAnsi="Book Antiqua" w:cs="Book Antiqua"/>
          <w:color w:val="000000"/>
        </w:rPr>
        <w:t xml:space="preserve"> SA, </w:t>
      </w:r>
      <w:proofErr w:type="spellStart"/>
      <w:r w:rsidRPr="00C32243">
        <w:rPr>
          <w:rFonts w:ascii="Book Antiqua" w:eastAsia="Book Antiqua" w:hAnsi="Book Antiqua" w:cs="Book Antiqua"/>
          <w:color w:val="000000"/>
        </w:rPr>
        <w:t>Mattiello</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Rieben</w:t>
      </w:r>
      <w:proofErr w:type="spellEnd"/>
      <w:r w:rsidRPr="00C32243">
        <w:rPr>
          <w:rFonts w:ascii="Book Antiqua" w:eastAsia="Book Antiqua" w:hAnsi="Book Antiqua" w:cs="Book Antiqua"/>
          <w:color w:val="000000"/>
        </w:rPr>
        <w:t xml:space="preserve"> F, Maurer CA. Incidence, management, and outcome of incidental gallbladder carcinoma: analysis of the database of the Swiss association of laparoscopic and </w:t>
      </w:r>
      <w:proofErr w:type="spellStart"/>
      <w:r w:rsidRPr="00C32243">
        <w:rPr>
          <w:rFonts w:ascii="Book Antiqua" w:eastAsia="Book Antiqua" w:hAnsi="Book Antiqua" w:cs="Book Antiqua"/>
          <w:color w:val="000000"/>
        </w:rPr>
        <w:t>thoracoscopic</w:t>
      </w:r>
      <w:proofErr w:type="spellEnd"/>
      <w:r w:rsidRPr="00C32243">
        <w:rPr>
          <w:rFonts w:ascii="Book Antiqua" w:eastAsia="Book Antiqua" w:hAnsi="Book Antiqua" w:cs="Book Antiqua"/>
          <w:color w:val="000000"/>
        </w:rPr>
        <w:t xml:space="preserve"> surgery.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Endosc</w:t>
      </w:r>
      <w:proofErr w:type="spellEnd"/>
      <w:r w:rsidRPr="00C32243">
        <w:rPr>
          <w:rFonts w:ascii="Book Antiqua" w:eastAsia="Book Antiqua" w:hAnsi="Book Antiqua" w:cs="Book Antiqua"/>
          <w:color w:val="000000"/>
        </w:rPr>
        <w:t xml:space="preserve"> 2010; </w:t>
      </w:r>
      <w:r w:rsidRPr="00C32243">
        <w:rPr>
          <w:rFonts w:ascii="Book Antiqua" w:eastAsia="Book Antiqua" w:hAnsi="Book Antiqua" w:cs="Book Antiqua"/>
          <w:b/>
          <w:bCs/>
          <w:color w:val="000000"/>
        </w:rPr>
        <w:t>24</w:t>
      </w:r>
      <w:r w:rsidRPr="00C32243">
        <w:rPr>
          <w:rFonts w:ascii="Book Antiqua" w:eastAsia="Book Antiqua" w:hAnsi="Book Antiqua" w:cs="Book Antiqua"/>
          <w:color w:val="000000"/>
        </w:rPr>
        <w:t>: 2281-2286 [PMID: 20177918 DOI: 10.1007/s00464-010-0952-y]</w:t>
      </w:r>
    </w:p>
    <w:p w14:paraId="1246F7D4"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12 </w:t>
      </w:r>
      <w:r w:rsidRPr="00C32243">
        <w:rPr>
          <w:rFonts w:ascii="Book Antiqua" w:eastAsia="Book Antiqua" w:hAnsi="Book Antiqua" w:cs="Book Antiqua"/>
          <w:b/>
          <w:bCs/>
          <w:color w:val="000000"/>
        </w:rPr>
        <w:t>Benson AB</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D'Angelica</w:t>
      </w:r>
      <w:proofErr w:type="spellEnd"/>
      <w:r w:rsidRPr="00C32243">
        <w:rPr>
          <w:rFonts w:ascii="Book Antiqua" w:eastAsia="Book Antiqua" w:hAnsi="Book Antiqua" w:cs="Book Antiqua"/>
          <w:color w:val="000000"/>
        </w:rPr>
        <w:t xml:space="preserve"> MI, Abbott DE, Abrams TA, </w:t>
      </w:r>
      <w:proofErr w:type="spellStart"/>
      <w:r w:rsidRPr="00C32243">
        <w:rPr>
          <w:rFonts w:ascii="Book Antiqua" w:eastAsia="Book Antiqua" w:hAnsi="Book Antiqua" w:cs="Book Antiqua"/>
          <w:color w:val="000000"/>
        </w:rPr>
        <w:t>Alberts</w:t>
      </w:r>
      <w:proofErr w:type="spellEnd"/>
      <w:r w:rsidRPr="00C32243">
        <w:rPr>
          <w:rFonts w:ascii="Book Antiqua" w:eastAsia="Book Antiqua" w:hAnsi="Book Antiqua" w:cs="Book Antiqua"/>
          <w:color w:val="000000"/>
        </w:rPr>
        <w:t xml:space="preserve"> SR, Anaya DA, Anders R, Are C, Brown D, Chang DT. </w:t>
      </w:r>
      <w:proofErr w:type="spellStart"/>
      <w:r w:rsidRPr="00C32243">
        <w:rPr>
          <w:rFonts w:ascii="Book Antiqua" w:eastAsia="Book Antiqua" w:hAnsi="Book Antiqua" w:cs="Book Antiqua"/>
          <w:color w:val="000000"/>
        </w:rPr>
        <w:t>Hepatobiliary</w:t>
      </w:r>
      <w:proofErr w:type="spellEnd"/>
      <w:r w:rsidRPr="00C32243">
        <w:rPr>
          <w:rFonts w:ascii="Book Antiqua" w:eastAsia="Book Antiqua" w:hAnsi="Book Antiqua" w:cs="Book Antiqua"/>
          <w:color w:val="000000"/>
        </w:rPr>
        <w:t xml:space="preserve"> cancers, version 2.2019 featured updates to the NCCN guidelines. </w:t>
      </w:r>
      <w:r w:rsidRPr="00C32243">
        <w:rPr>
          <w:rFonts w:ascii="Book Antiqua" w:eastAsia="Book Antiqua" w:hAnsi="Book Antiqua" w:cs="Book Antiqua"/>
          <w:i/>
          <w:color w:val="000000"/>
        </w:rPr>
        <w:t>J</w:t>
      </w:r>
      <w:r w:rsidR="00F10E96" w:rsidRPr="00C32243">
        <w:rPr>
          <w:rFonts w:ascii="Book Antiqua" w:hAnsi="Book Antiqua" w:cs="Book Antiqua" w:hint="eastAsia"/>
          <w:i/>
          <w:color w:val="000000"/>
          <w:lang w:eastAsia="zh-CN"/>
        </w:rPr>
        <w:t xml:space="preserve"> </w:t>
      </w:r>
      <w:proofErr w:type="spellStart"/>
      <w:r w:rsidRPr="00C32243">
        <w:rPr>
          <w:rFonts w:ascii="Book Antiqua" w:eastAsia="Book Antiqua" w:hAnsi="Book Antiqua" w:cs="Book Antiqua"/>
          <w:i/>
          <w:color w:val="000000"/>
        </w:rPr>
        <w:t>Nat</w:t>
      </w:r>
      <w:r w:rsidR="00F10E96" w:rsidRPr="00C32243">
        <w:rPr>
          <w:rFonts w:ascii="Book Antiqua" w:hAnsi="Book Antiqua" w:cs="Book Antiqua" w:hint="eastAsia"/>
          <w:i/>
          <w:color w:val="000000"/>
          <w:lang w:eastAsia="zh-CN"/>
        </w:rPr>
        <w:t>l</w:t>
      </w:r>
      <w:proofErr w:type="spellEnd"/>
      <w:r w:rsidR="00F10E96" w:rsidRPr="00C32243">
        <w:rPr>
          <w:rFonts w:ascii="Book Antiqua" w:hAnsi="Book Antiqua" w:cs="Book Antiqua" w:hint="eastAsia"/>
          <w:i/>
          <w:color w:val="000000"/>
          <w:lang w:eastAsia="zh-CN"/>
        </w:rPr>
        <w:t xml:space="preserve"> </w:t>
      </w:r>
      <w:proofErr w:type="spellStart"/>
      <w:r w:rsidRPr="00C32243">
        <w:rPr>
          <w:rFonts w:ascii="Book Antiqua" w:eastAsia="Book Antiqua" w:hAnsi="Book Antiqua" w:cs="Book Antiqua"/>
          <w:i/>
          <w:color w:val="000000"/>
        </w:rPr>
        <w:t>Compr</w:t>
      </w:r>
      <w:proofErr w:type="spellEnd"/>
      <w:r w:rsidRPr="00C32243">
        <w:rPr>
          <w:rFonts w:ascii="Book Antiqua" w:eastAsia="Book Antiqua" w:hAnsi="Book Antiqua" w:cs="Book Antiqua"/>
          <w:i/>
          <w:color w:val="000000"/>
        </w:rPr>
        <w:t xml:space="preserve"> </w:t>
      </w:r>
      <w:proofErr w:type="spellStart"/>
      <w:r w:rsidRPr="00C32243">
        <w:rPr>
          <w:rFonts w:ascii="Book Antiqua" w:eastAsia="Book Antiqua" w:hAnsi="Book Antiqua" w:cs="Book Antiqua"/>
          <w:i/>
          <w:color w:val="000000"/>
        </w:rPr>
        <w:t>Canc</w:t>
      </w:r>
      <w:proofErr w:type="spellEnd"/>
      <w:r w:rsidRPr="00C32243">
        <w:rPr>
          <w:rFonts w:ascii="Book Antiqua" w:eastAsia="Book Antiqua" w:hAnsi="Book Antiqua" w:cs="Book Antiqua"/>
          <w:i/>
          <w:color w:val="000000"/>
        </w:rPr>
        <w:t xml:space="preserve"> </w:t>
      </w:r>
      <w:proofErr w:type="spellStart"/>
      <w:r w:rsidRPr="00C32243">
        <w:rPr>
          <w:rFonts w:ascii="Book Antiqua" w:eastAsia="Book Antiqua" w:hAnsi="Book Antiqua" w:cs="Book Antiqua"/>
          <w:i/>
          <w:color w:val="000000"/>
        </w:rPr>
        <w:t>Netw</w:t>
      </w:r>
      <w:proofErr w:type="spellEnd"/>
      <w:r w:rsidRPr="00C32243">
        <w:rPr>
          <w:rFonts w:ascii="Book Antiqua" w:eastAsia="Book Antiqua" w:hAnsi="Book Antiqua" w:cs="Book Antiqua"/>
          <w:color w:val="000000"/>
        </w:rPr>
        <w:t xml:space="preserve"> 2019; </w:t>
      </w:r>
      <w:r w:rsidRPr="00C32243">
        <w:rPr>
          <w:rFonts w:ascii="Book Antiqua" w:eastAsia="Book Antiqua" w:hAnsi="Book Antiqua" w:cs="Book Antiqua"/>
          <w:b/>
          <w:color w:val="000000"/>
        </w:rPr>
        <w:t>17</w:t>
      </w:r>
      <w:r w:rsidRPr="00C32243">
        <w:rPr>
          <w:rFonts w:ascii="Book Antiqua" w:eastAsia="Book Antiqua" w:hAnsi="Book Antiqua" w:cs="Book Antiqua"/>
          <w:color w:val="000000"/>
        </w:rPr>
        <w:t>: 302-310</w:t>
      </w:r>
    </w:p>
    <w:p w14:paraId="479E3F41"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13 </w:t>
      </w:r>
      <w:proofErr w:type="spellStart"/>
      <w:r w:rsidRPr="00C32243">
        <w:rPr>
          <w:rFonts w:ascii="Book Antiqua" w:eastAsia="Book Antiqua" w:hAnsi="Book Antiqua" w:cs="Book Antiqua"/>
          <w:b/>
          <w:bCs/>
          <w:color w:val="000000"/>
        </w:rPr>
        <w:t>Goetze</w:t>
      </w:r>
      <w:proofErr w:type="spellEnd"/>
      <w:r w:rsidRPr="00C32243">
        <w:rPr>
          <w:rFonts w:ascii="Book Antiqua" w:eastAsia="Book Antiqua" w:hAnsi="Book Antiqua" w:cs="Book Antiqua"/>
          <w:b/>
          <w:bCs/>
          <w:color w:val="000000"/>
        </w:rPr>
        <w:t xml:space="preserve"> TO</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Paolucci</w:t>
      </w:r>
      <w:proofErr w:type="spellEnd"/>
      <w:r w:rsidRPr="00C32243">
        <w:rPr>
          <w:rFonts w:ascii="Book Antiqua" w:eastAsia="Book Antiqua" w:hAnsi="Book Antiqua" w:cs="Book Antiqua"/>
          <w:color w:val="000000"/>
        </w:rPr>
        <w:t xml:space="preserve"> V. Adequate extent in radical re-resection of incidental gallbladder carcinoma: analysis of the German Registry.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Endosc</w:t>
      </w:r>
      <w:proofErr w:type="spellEnd"/>
      <w:r w:rsidRPr="00C32243">
        <w:rPr>
          <w:rFonts w:ascii="Book Antiqua" w:eastAsia="Book Antiqua" w:hAnsi="Book Antiqua" w:cs="Book Antiqua"/>
          <w:color w:val="000000"/>
        </w:rPr>
        <w:t xml:space="preserve"> 2010; </w:t>
      </w:r>
      <w:r w:rsidRPr="00C32243">
        <w:rPr>
          <w:rFonts w:ascii="Book Antiqua" w:eastAsia="Book Antiqua" w:hAnsi="Book Antiqua" w:cs="Book Antiqua"/>
          <w:b/>
          <w:bCs/>
          <w:color w:val="000000"/>
        </w:rPr>
        <w:t>24</w:t>
      </w:r>
      <w:r w:rsidRPr="00C32243">
        <w:rPr>
          <w:rFonts w:ascii="Book Antiqua" w:eastAsia="Book Antiqua" w:hAnsi="Book Antiqua" w:cs="Book Antiqua"/>
          <w:color w:val="000000"/>
        </w:rPr>
        <w:t>: 2156-2164 [PMID: 20177938 DOI: 10.1007/s00464-010-0914-4]</w:t>
      </w:r>
    </w:p>
    <w:p w14:paraId="1CED8625"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14 </w:t>
      </w:r>
      <w:r w:rsidRPr="00C32243">
        <w:rPr>
          <w:rFonts w:ascii="Book Antiqua" w:eastAsia="Book Antiqua" w:hAnsi="Book Antiqua" w:cs="Book Antiqua"/>
          <w:b/>
          <w:bCs/>
          <w:color w:val="000000"/>
        </w:rPr>
        <w:t>Foster JM</w:t>
      </w:r>
      <w:r w:rsidRPr="00C32243">
        <w:rPr>
          <w:rFonts w:ascii="Book Antiqua" w:eastAsia="Book Antiqua" w:hAnsi="Book Antiqua" w:cs="Book Antiqua"/>
          <w:color w:val="000000"/>
        </w:rPr>
        <w:t xml:space="preserve">, Hoshi H, Gibbs JF, </w:t>
      </w:r>
      <w:proofErr w:type="spellStart"/>
      <w:r w:rsidRPr="00C32243">
        <w:rPr>
          <w:rFonts w:ascii="Book Antiqua" w:eastAsia="Book Antiqua" w:hAnsi="Book Antiqua" w:cs="Book Antiqua"/>
          <w:color w:val="000000"/>
        </w:rPr>
        <w:t>Iyer</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Javle</w:t>
      </w:r>
      <w:proofErr w:type="spellEnd"/>
      <w:r w:rsidRPr="00C32243">
        <w:rPr>
          <w:rFonts w:ascii="Book Antiqua" w:eastAsia="Book Antiqua" w:hAnsi="Book Antiqua" w:cs="Book Antiqua"/>
          <w:color w:val="000000"/>
        </w:rPr>
        <w:t xml:space="preserve"> M, </w:t>
      </w:r>
      <w:proofErr w:type="gramStart"/>
      <w:r w:rsidRPr="00C32243">
        <w:rPr>
          <w:rFonts w:ascii="Book Antiqua" w:eastAsia="Book Antiqua" w:hAnsi="Book Antiqua" w:cs="Book Antiqua"/>
          <w:color w:val="000000"/>
        </w:rPr>
        <w:t>Chu</w:t>
      </w:r>
      <w:proofErr w:type="gramEnd"/>
      <w:r w:rsidRPr="00C32243">
        <w:rPr>
          <w:rFonts w:ascii="Book Antiqua" w:eastAsia="Book Antiqua" w:hAnsi="Book Antiqua" w:cs="Book Antiqua"/>
          <w:color w:val="000000"/>
        </w:rPr>
        <w:t xml:space="preserve"> Q, </w:t>
      </w:r>
      <w:proofErr w:type="spellStart"/>
      <w:r w:rsidRPr="00C32243">
        <w:rPr>
          <w:rFonts w:ascii="Book Antiqua" w:eastAsia="Book Antiqua" w:hAnsi="Book Antiqua" w:cs="Book Antiqua"/>
          <w:color w:val="000000"/>
        </w:rPr>
        <w:t>Kuvshinoff</w:t>
      </w:r>
      <w:proofErr w:type="spellEnd"/>
      <w:r w:rsidRPr="00C32243">
        <w:rPr>
          <w:rFonts w:ascii="Book Antiqua" w:eastAsia="Book Antiqua" w:hAnsi="Book Antiqua" w:cs="Book Antiqua"/>
          <w:color w:val="000000"/>
        </w:rPr>
        <w:t xml:space="preserve"> B. Gallbladder cancer: Defining the indications for primary radical resection and radical re-resection.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2007; </w:t>
      </w:r>
      <w:r w:rsidRPr="00C32243">
        <w:rPr>
          <w:rFonts w:ascii="Book Antiqua" w:eastAsia="Book Antiqua" w:hAnsi="Book Antiqua" w:cs="Book Antiqua"/>
          <w:b/>
          <w:bCs/>
          <w:color w:val="000000"/>
        </w:rPr>
        <w:t>14</w:t>
      </w:r>
      <w:r w:rsidRPr="00C32243">
        <w:rPr>
          <w:rFonts w:ascii="Book Antiqua" w:eastAsia="Book Antiqua" w:hAnsi="Book Antiqua" w:cs="Book Antiqua"/>
          <w:color w:val="000000"/>
        </w:rPr>
        <w:t>: 833-840 [PMID: 17103074 DOI: 10.1245/s10434-006-9097-6]</w:t>
      </w:r>
    </w:p>
    <w:p w14:paraId="5F3FF1A3"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15 </w:t>
      </w:r>
      <w:proofErr w:type="spellStart"/>
      <w:r w:rsidRPr="00C32243">
        <w:rPr>
          <w:rFonts w:ascii="Book Antiqua" w:eastAsia="Book Antiqua" w:hAnsi="Book Antiqua" w:cs="Book Antiqua"/>
          <w:b/>
          <w:bCs/>
          <w:color w:val="000000"/>
        </w:rPr>
        <w:t>Fuks</w:t>
      </w:r>
      <w:proofErr w:type="spellEnd"/>
      <w:r w:rsidRPr="00C32243">
        <w:rPr>
          <w:rFonts w:ascii="Book Antiqua" w:eastAsia="Book Antiqua" w:hAnsi="Book Antiqua" w:cs="Book Antiqua"/>
          <w:b/>
          <w:bCs/>
          <w:color w:val="000000"/>
        </w:rPr>
        <w:t xml:space="preserve"> D</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Regimbeau</w:t>
      </w:r>
      <w:proofErr w:type="spellEnd"/>
      <w:r w:rsidRPr="00C32243">
        <w:rPr>
          <w:rFonts w:ascii="Book Antiqua" w:eastAsia="Book Antiqua" w:hAnsi="Book Antiqua" w:cs="Book Antiqua"/>
          <w:color w:val="000000"/>
        </w:rPr>
        <w:t xml:space="preserve"> JM, Le </w:t>
      </w:r>
      <w:proofErr w:type="spellStart"/>
      <w:r w:rsidRPr="00C32243">
        <w:rPr>
          <w:rFonts w:ascii="Book Antiqua" w:eastAsia="Book Antiqua" w:hAnsi="Book Antiqua" w:cs="Book Antiqua"/>
          <w:color w:val="000000"/>
        </w:rPr>
        <w:t>Treut</w:t>
      </w:r>
      <w:proofErr w:type="spellEnd"/>
      <w:r w:rsidRPr="00C32243">
        <w:rPr>
          <w:rFonts w:ascii="Book Antiqua" w:eastAsia="Book Antiqua" w:hAnsi="Book Antiqua" w:cs="Book Antiqua"/>
          <w:color w:val="000000"/>
        </w:rPr>
        <w:t xml:space="preserve"> YP, </w:t>
      </w:r>
      <w:proofErr w:type="spellStart"/>
      <w:r w:rsidRPr="00C32243">
        <w:rPr>
          <w:rFonts w:ascii="Book Antiqua" w:eastAsia="Book Antiqua" w:hAnsi="Book Antiqua" w:cs="Book Antiqua"/>
          <w:color w:val="000000"/>
        </w:rPr>
        <w:t>Bachellier</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Raventos</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Pruvot</w:t>
      </w:r>
      <w:proofErr w:type="spellEnd"/>
      <w:r w:rsidRPr="00C32243">
        <w:rPr>
          <w:rFonts w:ascii="Book Antiqua" w:eastAsia="Book Antiqua" w:hAnsi="Book Antiqua" w:cs="Book Antiqua"/>
          <w:color w:val="000000"/>
        </w:rPr>
        <w:t xml:space="preserve"> FR, </w:t>
      </w:r>
      <w:proofErr w:type="spellStart"/>
      <w:r w:rsidRPr="00C32243">
        <w:rPr>
          <w:rFonts w:ascii="Book Antiqua" w:eastAsia="Book Antiqua" w:hAnsi="Book Antiqua" w:cs="Book Antiqua"/>
          <w:color w:val="000000"/>
        </w:rPr>
        <w:t>Chiche</w:t>
      </w:r>
      <w:proofErr w:type="spellEnd"/>
      <w:r w:rsidRPr="00C32243">
        <w:rPr>
          <w:rFonts w:ascii="Book Antiqua" w:eastAsia="Book Antiqua" w:hAnsi="Book Antiqua" w:cs="Book Antiqua"/>
          <w:color w:val="000000"/>
        </w:rPr>
        <w:t xml:space="preserve"> L, </w:t>
      </w:r>
      <w:proofErr w:type="spellStart"/>
      <w:r w:rsidRPr="00C32243">
        <w:rPr>
          <w:rFonts w:ascii="Book Antiqua" w:eastAsia="Book Antiqua" w:hAnsi="Book Antiqua" w:cs="Book Antiqua"/>
          <w:color w:val="000000"/>
        </w:rPr>
        <w:t>Farges</w:t>
      </w:r>
      <w:proofErr w:type="spellEnd"/>
      <w:r w:rsidRPr="00C32243">
        <w:rPr>
          <w:rFonts w:ascii="Book Antiqua" w:eastAsia="Book Antiqua" w:hAnsi="Book Antiqua" w:cs="Book Antiqua"/>
          <w:color w:val="000000"/>
        </w:rPr>
        <w:t xml:space="preserve"> O. Incidental gallbladder cancer by the AFC-GBC-2009 Study Group.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2011; </w:t>
      </w:r>
      <w:r w:rsidRPr="00C32243">
        <w:rPr>
          <w:rFonts w:ascii="Book Antiqua" w:eastAsia="Book Antiqua" w:hAnsi="Book Antiqua" w:cs="Book Antiqua"/>
          <w:b/>
          <w:bCs/>
          <w:color w:val="000000"/>
        </w:rPr>
        <w:t>35</w:t>
      </w:r>
      <w:r w:rsidRPr="00C32243">
        <w:rPr>
          <w:rFonts w:ascii="Book Antiqua" w:eastAsia="Book Antiqua" w:hAnsi="Book Antiqua" w:cs="Book Antiqua"/>
          <w:color w:val="000000"/>
        </w:rPr>
        <w:t>: 1887-1897 [PMID: 21547420 DOI: 10.1007/s00268-011-1134-3]</w:t>
      </w:r>
    </w:p>
    <w:p w14:paraId="3325DCE6"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16 </w:t>
      </w:r>
      <w:proofErr w:type="spellStart"/>
      <w:r w:rsidRPr="00C32243">
        <w:rPr>
          <w:rFonts w:ascii="Book Antiqua" w:eastAsia="Book Antiqua" w:hAnsi="Book Antiqua" w:cs="Book Antiqua"/>
          <w:b/>
          <w:bCs/>
          <w:color w:val="000000"/>
        </w:rPr>
        <w:t>Varshney</w:t>
      </w:r>
      <w:proofErr w:type="spellEnd"/>
      <w:r w:rsidRPr="00C32243">
        <w:rPr>
          <w:rFonts w:ascii="Book Antiqua" w:eastAsia="Book Antiqua" w:hAnsi="Book Antiqua" w:cs="Book Antiqua"/>
          <w:b/>
          <w:bCs/>
          <w:color w:val="000000"/>
        </w:rPr>
        <w:t xml:space="preserve"> S</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Butturini</w:t>
      </w:r>
      <w:proofErr w:type="spellEnd"/>
      <w:r w:rsidRPr="00C32243">
        <w:rPr>
          <w:rFonts w:ascii="Book Antiqua" w:eastAsia="Book Antiqua" w:hAnsi="Book Antiqua" w:cs="Book Antiqua"/>
          <w:color w:val="000000"/>
        </w:rPr>
        <w:t xml:space="preserve"> G, Gupta R. Incidental carcinoma of the gallbladder.</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2002; </w:t>
      </w:r>
      <w:r w:rsidRPr="00C32243">
        <w:rPr>
          <w:rFonts w:ascii="Book Antiqua" w:eastAsia="Book Antiqua" w:hAnsi="Book Antiqua" w:cs="Book Antiqua"/>
          <w:b/>
          <w:bCs/>
          <w:color w:val="000000"/>
        </w:rPr>
        <w:t>28</w:t>
      </w:r>
      <w:r w:rsidRPr="00C32243">
        <w:rPr>
          <w:rFonts w:ascii="Book Antiqua" w:eastAsia="Book Antiqua" w:hAnsi="Book Antiqua" w:cs="Book Antiqua"/>
          <w:color w:val="000000"/>
        </w:rPr>
        <w:t>: 4-10 [PMID: 11869005 DOI: 10.1053/ejso.2001.1175]</w:t>
      </w:r>
    </w:p>
    <w:p w14:paraId="4E981F7F"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17 </w:t>
      </w:r>
      <w:r w:rsidRPr="00C32243">
        <w:rPr>
          <w:rFonts w:ascii="Book Antiqua" w:eastAsia="Book Antiqua" w:hAnsi="Book Antiqua" w:cs="Book Antiqua"/>
          <w:b/>
          <w:bCs/>
          <w:color w:val="000000"/>
        </w:rPr>
        <w:t>Fong Y</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 </w:t>
      </w:r>
      <w:proofErr w:type="spellStart"/>
      <w:r w:rsidRPr="00C32243">
        <w:rPr>
          <w:rFonts w:ascii="Book Antiqua" w:eastAsia="Book Antiqua" w:hAnsi="Book Antiqua" w:cs="Book Antiqua"/>
          <w:color w:val="000000"/>
        </w:rPr>
        <w:t>Blumgart</w:t>
      </w:r>
      <w:proofErr w:type="spellEnd"/>
      <w:r w:rsidRPr="00C32243">
        <w:rPr>
          <w:rFonts w:ascii="Book Antiqua" w:eastAsia="Book Antiqua" w:hAnsi="Book Antiqua" w:cs="Book Antiqua"/>
          <w:color w:val="000000"/>
        </w:rPr>
        <w:t xml:space="preserve"> LH.</w:t>
      </w:r>
      <w:proofErr w:type="gramEnd"/>
      <w:r w:rsidRPr="00C32243">
        <w:rPr>
          <w:rFonts w:ascii="Book Antiqua" w:eastAsia="Book Antiqua" w:hAnsi="Book Antiqua" w:cs="Book Antiqua"/>
          <w:color w:val="000000"/>
        </w:rPr>
        <w:t xml:space="preserve"> Gallbladder cancer: comparison of patients presenting initially for definitive operation with those presenting after prior </w:t>
      </w:r>
      <w:proofErr w:type="spellStart"/>
      <w:r w:rsidRPr="00C32243">
        <w:rPr>
          <w:rFonts w:ascii="Book Antiqua" w:eastAsia="Book Antiqua" w:hAnsi="Book Antiqua" w:cs="Book Antiqua"/>
          <w:color w:val="000000"/>
        </w:rPr>
        <w:t>noncurative</w:t>
      </w:r>
      <w:proofErr w:type="spellEnd"/>
      <w:r w:rsidRPr="00C32243">
        <w:rPr>
          <w:rFonts w:ascii="Book Antiqua" w:eastAsia="Book Antiqua" w:hAnsi="Book Antiqua" w:cs="Book Antiqua"/>
          <w:color w:val="000000"/>
        </w:rPr>
        <w:t xml:space="preserve"> intervention.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2000; </w:t>
      </w:r>
      <w:r w:rsidRPr="00C32243">
        <w:rPr>
          <w:rFonts w:ascii="Book Antiqua" w:eastAsia="Book Antiqua" w:hAnsi="Book Antiqua" w:cs="Book Antiqua"/>
          <w:b/>
          <w:bCs/>
          <w:color w:val="000000"/>
        </w:rPr>
        <w:t>232</w:t>
      </w:r>
      <w:r w:rsidRPr="00C32243">
        <w:rPr>
          <w:rFonts w:ascii="Book Antiqua" w:eastAsia="Book Antiqua" w:hAnsi="Book Antiqua" w:cs="Book Antiqua"/>
          <w:color w:val="000000"/>
        </w:rPr>
        <w:t>: 557-569 [PMID: 10998654 DOI: 10.1097/00000658-200010000-00011]</w:t>
      </w:r>
    </w:p>
    <w:p w14:paraId="3CFD30F7"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18 </w:t>
      </w:r>
      <w:proofErr w:type="spellStart"/>
      <w:r w:rsidRPr="00C32243">
        <w:rPr>
          <w:rFonts w:ascii="Book Antiqua" w:eastAsia="Book Antiqua" w:hAnsi="Book Antiqua" w:cs="Book Antiqua"/>
          <w:b/>
          <w:bCs/>
          <w:color w:val="000000"/>
        </w:rPr>
        <w:t>Ethun</w:t>
      </w:r>
      <w:proofErr w:type="spellEnd"/>
      <w:r w:rsidRPr="00C32243">
        <w:rPr>
          <w:rFonts w:ascii="Book Antiqua" w:eastAsia="Book Antiqua" w:hAnsi="Book Antiqua" w:cs="Book Antiqua"/>
          <w:b/>
          <w:bCs/>
          <w:color w:val="000000"/>
        </w:rPr>
        <w:t xml:space="preserve"> CG</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Postlewait</w:t>
      </w:r>
      <w:proofErr w:type="spellEnd"/>
      <w:r w:rsidRPr="00C32243">
        <w:rPr>
          <w:rFonts w:ascii="Book Antiqua" w:eastAsia="Book Antiqua" w:hAnsi="Book Antiqua" w:cs="Book Antiqua"/>
          <w:color w:val="000000"/>
        </w:rPr>
        <w:t xml:space="preserve"> LM, Le N, </w:t>
      </w:r>
      <w:proofErr w:type="spellStart"/>
      <w:r w:rsidRPr="00C32243">
        <w:rPr>
          <w:rFonts w:ascii="Book Antiqua" w:eastAsia="Book Antiqua" w:hAnsi="Book Antiqua" w:cs="Book Antiqua"/>
          <w:color w:val="000000"/>
        </w:rPr>
        <w:t>Pawlik</w:t>
      </w:r>
      <w:proofErr w:type="spellEnd"/>
      <w:r w:rsidRPr="00C32243">
        <w:rPr>
          <w:rFonts w:ascii="Book Antiqua" w:eastAsia="Book Antiqua" w:hAnsi="Book Antiqua" w:cs="Book Antiqua"/>
          <w:color w:val="000000"/>
        </w:rPr>
        <w:t xml:space="preserve"> TM, </w:t>
      </w:r>
      <w:proofErr w:type="spellStart"/>
      <w:r w:rsidRPr="00C32243">
        <w:rPr>
          <w:rFonts w:ascii="Book Antiqua" w:eastAsia="Book Antiqua" w:hAnsi="Book Antiqua" w:cs="Book Antiqua"/>
          <w:color w:val="000000"/>
        </w:rPr>
        <w:t>Buettner</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Poultsides</w:t>
      </w:r>
      <w:proofErr w:type="spellEnd"/>
      <w:r w:rsidRPr="00C32243">
        <w:rPr>
          <w:rFonts w:ascii="Book Antiqua" w:eastAsia="Book Antiqua" w:hAnsi="Book Antiqua" w:cs="Book Antiqua"/>
          <w:color w:val="000000"/>
        </w:rPr>
        <w:t xml:space="preserve"> G, Tran T, </w:t>
      </w:r>
      <w:proofErr w:type="spellStart"/>
      <w:r w:rsidRPr="00C32243">
        <w:rPr>
          <w:rFonts w:ascii="Book Antiqua" w:eastAsia="Book Antiqua" w:hAnsi="Book Antiqua" w:cs="Book Antiqua"/>
          <w:color w:val="000000"/>
        </w:rPr>
        <w:t>Idrees</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Isom</w:t>
      </w:r>
      <w:proofErr w:type="spellEnd"/>
      <w:r w:rsidRPr="00C32243">
        <w:rPr>
          <w:rFonts w:ascii="Book Antiqua" w:eastAsia="Book Antiqua" w:hAnsi="Book Antiqua" w:cs="Book Antiqua"/>
          <w:color w:val="000000"/>
        </w:rPr>
        <w:t xml:space="preserve"> CA, Fields RC, Jin LX, Weber SM, Salem A, Martin RC, Scoggins C, </w:t>
      </w:r>
      <w:proofErr w:type="spellStart"/>
      <w:r w:rsidRPr="00C32243">
        <w:rPr>
          <w:rFonts w:ascii="Book Antiqua" w:eastAsia="Book Antiqua" w:hAnsi="Book Antiqua" w:cs="Book Antiqua"/>
          <w:color w:val="000000"/>
        </w:rPr>
        <w:t>Shen</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lastRenderedPageBreak/>
        <w:t>Mogal</w:t>
      </w:r>
      <w:proofErr w:type="spellEnd"/>
      <w:r w:rsidRPr="00C32243">
        <w:rPr>
          <w:rFonts w:ascii="Book Antiqua" w:eastAsia="Book Antiqua" w:hAnsi="Book Antiqua" w:cs="Book Antiqua"/>
          <w:color w:val="000000"/>
        </w:rPr>
        <w:t xml:space="preserve"> HD, Schmidt C, Beal E, </w:t>
      </w:r>
      <w:proofErr w:type="spellStart"/>
      <w:r w:rsidRPr="00C32243">
        <w:rPr>
          <w:rFonts w:ascii="Book Antiqua" w:eastAsia="Book Antiqua" w:hAnsi="Book Antiqua" w:cs="Book Antiqua"/>
          <w:color w:val="000000"/>
        </w:rPr>
        <w:t>Hatzaras</w:t>
      </w:r>
      <w:proofErr w:type="spellEnd"/>
      <w:r w:rsidRPr="00C32243">
        <w:rPr>
          <w:rFonts w:ascii="Book Antiqua" w:eastAsia="Book Antiqua" w:hAnsi="Book Antiqua" w:cs="Book Antiqua"/>
          <w:color w:val="000000"/>
        </w:rPr>
        <w:t xml:space="preserve"> I, </w:t>
      </w:r>
      <w:proofErr w:type="spellStart"/>
      <w:r w:rsidRPr="00C32243">
        <w:rPr>
          <w:rFonts w:ascii="Book Antiqua" w:eastAsia="Book Antiqua" w:hAnsi="Book Antiqua" w:cs="Book Antiqua"/>
          <w:color w:val="000000"/>
        </w:rPr>
        <w:t>Shenoy</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Kooby</w:t>
      </w:r>
      <w:proofErr w:type="spellEnd"/>
      <w:r w:rsidRPr="00C32243">
        <w:rPr>
          <w:rFonts w:ascii="Book Antiqua" w:eastAsia="Book Antiqua" w:hAnsi="Book Antiqua" w:cs="Book Antiqua"/>
          <w:color w:val="000000"/>
        </w:rPr>
        <w:t xml:space="preserve"> DA, </w:t>
      </w:r>
      <w:proofErr w:type="spellStart"/>
      <w:r w:rsidRPr="00C32243">
        <w:rPr>
          <w:rFonts w:ascii="Book Antiqua" w:eastAsia="Book Antiqua" w:hAnsi="Book Antiqua" w:cs="Book Antiqua"/>
          <w:color w:val="000000"/>
        </w:rPr>
        <w:t>Maithel</w:t>
      </w:r>
      <w:proofErr w:type="spellEnd"/>
      <w:r w:rsidRPr="00C32243">
        <w:rPr>
          <w:rFonts w:ascii="Book Antiqua" w:eastAsia="Book Antiqua" w:hAnsi="Book Antiqua" w:cs="Book Antiqua"/>
          <w:color w:val="000000"/>
        </w:rPr>
        <w:t xml:space="preserve"> SK. Association of Optimal Time Interval to Re-resection for Incidental Gallbladder Cancer With Overall Survival: A Multi-Institution Analysis From the US </w:t>
      </w:r>
      <w:proofErr w:type="spellStart"/>
      <w:r w:rsidRPr="00C32243">
        <w:rPr>
          <w:rFonts w:ascii="Book Antiqua" w:eastAsia="Book Antiqua" w:hAnsi="Book Antiqua" w:cs="Book Antiqua"/>
          <w:color w:val="000000"/>
        </w:rPr>
        <w:t>Extrahepatic</w:t>
      </w:r>
      <w:proofErr w:type="spellEnd"/>
      <w:r w:rsidRPr="00C32243">
        <w:rPr>
          <w:rFonts w:ascii="Book Antiqua" w:eastAsia="Book Antiqua" w:hAnsi="Book Antiqua" w:cs="Book Antiqua"/>
          <w:color w:val="000000"/>
        </w:rPr>
        <w:t xml:space="preserve"> Biliary Malignancy Consortium. </w:t>
      </w:r>
      <w:r w:rsidRPr="00C32243">
        <w:rPr>
          <w:rFonts w:ascii="Book Antiqua" w:eastAsia="Book Antiqua" w:hAnsi="Book Antiqua" w:cs="Book Antiqua"/>
          <w:i/>
          <w:iCs/>
          <w:color w:val="000000"/>
        </w:rPr>
        <w:t xml:space="preserve">JAMA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2017; </w:t>
      </w:r>
      <w:r w:rsidRPr="00C32243">
        <w:rPr>
          <w:rFonts w:ascii="Book Antiqua" w:eastAsia="Book Antiqua" w:hAnsi="Book Antiqua" w:cs="Book Antiqua"/>
          <w:b/>
          <w:bCs/>
          <w:color w:val="000000"/>
        </w:rPr>
        <w:t>152</w:t>
      </w:r>
      <w:r w:rsidRPr="00C32243">
        <w:rPr>
          <w:rFonts w:ascii="Book Antiqua" w:eastAsia="Book Antiqua" w:hAnsi="Book Antiqua" w:cs="Book Antiqua"/>
          <w:color w:val="000000"/>
        </w:rPr>
        <w:t>: 143-149 [PMID: 27784058 DOI: 10.1001/jamasurg.2016.3642]</w:t>
      </w:r>
    </w:p>
    <w:p w14:paraId="584C47CD"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19 </w:t>
      </w:r>
      <w:proofErr w:type="spellStart"/>
      <w:r w:rsidRPr="00C32243">
        <w:rPr>
          <w:rFonts w:ascii="Book Antiqua" w:eastAsia="Book Antiqua" w:hAnsi="Book Antiqua" w:cs="Book Antiqua"/>
          <w:b/>
          <w:bCs/>
          <w:color w:val="000000"/>
        </w:rPr>
        <w:t>Sarli</w:t>
      </w:r>
      <w:proofErr w:type="spellEnd"/>
      <w:r w:rsidRPr="00C32243">
        <w:rPr>
          <w:rFonts w:ascii="Book Antiqua" w:eastAsia="Book Antiqua" w:hAnsi="Book Antiqua" w:cs="Book Antiqua"/>
          <w:b/>
          <w:bCs/>
          <w:color w:val="000000"/>
        </w:rPr>
        <w:t xml:space="preserve"> L</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Contini</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Sansebastiano</w:t>
      </w:r>
      <w:proofErr w:type="spellEnd"/>
      <w:r w:rsidRPr="00C32243">
        <w:rPr>
          <w:rFonts w:ascii="Book Antiqua" w:eastAsia="Book Antiqua" w:hAnsi="Book Antiqua" w:cs="Book Antiqua"/>
          <w:color w:val="000000"/>
        </w:rPr>
        <w:t xml:space="preserve"> G, </w:t>
      </w:r>
      <w:proofErr w:type="spellStart"/>
      <w:r w:rsidRPr="00C32243">
        <w:rPr>
          <w:rFonts w:ascii="Book Antiqua" w:eastAsia="Book Antiqua" w:hAnsi="Book Antiqua" w:cs="Book Antiqua"/>
          <w:color w:val="000000"/>
        </w:rPr>
        <w:t>Gobbi</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Costi</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Roncoroni</w:t>
      </w:r>
      <w:proofErr w:type="spellEnd"/>
      <w:r w:rsidRPr="00C32243">
        <w:rPr>
          <w:rFonts w:ascii="Book Antiqua" w:eastAsia="Book Antiqua" w:hAnsi="Book Antiqua" w:cs="Book Antiqua"/>
          <w:color w:val="000000"/>
        </w:rPr>
        <w:t xml:space="preserve"> L. Does laparoscopic cholecystectomy worsen the prognosis of unsuspected gallbladder cancer? </w:t>
      </w:r>
      <w:r w:rsidRPr="00C32243">
        <w:rPr>
          <w:rFonts w:ascii="Book Antiqua" w:eastAsia="Book Antiqua" w:hAnsi="Book Antiqua" w:cs="Book Antiqua"/>
          <w:i/>
          <w:iCs/>
          <w:color w:val="000000"/>
        </w:rPr>
        <w:t xml:space="preserve">Arch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2000; </w:t>
      </w:r>
      <w:r w:rsidRPr="00C32243">
        <w:rPr>
          <w:rFonts w:ascii="Book Antiqua" w:eastAsia="Book Antiqua" w:hAnsi="Book Antiqua" w:cs="Book Antiqua"/>
          <w:b/>
          <w:bCs/>
          <w:color w:val="000000"/>
        </w:rPr>
        <w:t>135</w:t>
      </w:r>
      <w:r w:rsidRPr="00C32243">
        <w:rPr>
          <w:rFonts w:ascii="Book Antiqua" w:eastAsia="Book Antiqua" w:hAnsi="Book Antiqua" w:cs="Book Antiqua"/>
          <w:color w:val="000000"/>
        </w:rPr>
        <w:t>: 1340-1344 [PMID: 11074893 DOI: 10.1001/archsurg.135.11.1340]</w:t>
      </w:r>
    </w:p>
    <w:p w14:paraId="016B55AC"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20 </w:t>
      </w:r>
      <w:r w:rsidRPr="00C32243">
        <w:rPr>
          <w:rFonts w:ascii="Book Antiqua" w:eastAsia="Book Antiqua" w:hAnsi="Book Antiqua" w:cs="Book Antiqua"/>
          <w:b/>
          <w:bCs/>
          <w:color w:val="000000"/>
        </w:rPr>
        <w:t xml:space="preserve">de </w:t>
      </w:r>
      <w:proofErr w:type="spellStart"/>
      <w:r w:rsidRPr="00C32243">
        <w:rPr>
          <w:rFonts w:ascii="Book Antiqua" w:eastAsia="Book Antiqua" w:hAnsi="Book Antiqua" w:cs="Book Antiqua"/>
          <w:b/>
          <w:bCs/>
          <w:color w:val="000000"/>
        </w:rPr>
        <w:t>Aretxabala</w:t>
      </w:r>
      <w:proofErr w:type="spellEnd"/>
      <w:r w:rsidRPr="00C32243">
        <w:rPr>
          <w:rFonts w:ascii="Book Antiqua" w:eastAsia="Book Antiqua" w:hAnsi="Book Antiqua" w:cs="Book Antiqua"/>
          <w:b/>
          <w:bCs/>
          <w:color w:val="000000"/>
        </w:rPr>
        <w:t xml:space="preserve"> XA</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Roa</w:t>
      </w:r>
      <w:proofErr w:type="spellEnd"/>
      <w:r w:rsidRPr="00C32243">
        <w:rPr>
          <w:rFonts w:ascii="Book Antiqua" w:eastAsia="Book Antiqua" w:hAnsi="Book Antiqua" w:cs="Book Antiqua"/>
          <w:color w:val="000000"/>
        </w:rPr>
        <w:t xml:space="preserve"> IS, Mora JP, </w:t>
      </w:r>
      <w:proofErr w:type="spellStart"/>
      <w:r w:rsidRPr="00C32243">
        <w:rPr>
          <w:rFonts w:ascii="Book Antiqua" w:eastAsia="Book Antiqua" w:hAnsi="Book Antiqua" w:cs="Book Antiqua"/>
          <w:color w:val="000000"/>
        </w:rPr>
        <w:t>Orellana</w:t>
      </w:r>
      <w:proofErr w:type="spellEnd"/>
      <w:r w:rsidRPr="00C32243">
        <w:rPr>
          <w:rFonts w:ascii="Book Antiqua" w:eastAsia="Book Antiqua" w:hAnsi="Book Antiqua" w:cs="Book Antiqua"/>
          <w:color w:val="000000"/>
        </w:rPr>
        <w:t xml:space="preserve"> JJ, </w:t>
      </w:r>
      <w:proofErr w:type="spellStart"/>
      <w:r w:rsidRPr="00C32243">
        <w:rPr>
          <w:rFonts w:ascii="Book Antiqua" w:eastAsia="Book Antiqua" w:hAnsi="Book Antiqua" w:cs="Book Antiqua"/>
          <w:color w:val="000000"/>
        </w:rPr>
        <w:t>Riedeman</w:t>
      </w:r>
      <w:proofErr w:type="spellEnd"/>
      <w:r w:rsidRPr="00C32243">
        <w:rPr>
          <w:rFonts w:ascii="Book Antiqua" w:eastAsia="Book Antiqua" w:hAnsi="Book Antiqua" w:cs="Book Antiqua"/>
          <w:color w:val="000000"/>
        </w:rPr>
        <w:t xml:space="preserve"> JP, Burgos LA, Silva VP, </w:t>
      </w:r>
      <w:proofErr w:type="spellStart"/>
      <w:r w:rsidRPr="00C32243">
        <w:rPr>
          <w:rFonts w:ascii="Book Antiqua" w:eastAsia="Book Antiqua" w:hAnsi="Book Antiqua" w:cs="Book Antiqua"/>
          <w:color w:val="000000"/>
        </w:rPr>
        <w:t>Cuadra</w:t>
      </w:r>
      <w:proofErr w:type="spellEnd"/>
      <w:r w:rsidRPr="00C32243">
        <w:rPr>
          <w:rFonts w:ascii="Book Antiqua" w:eastAsia="Book Antiqua" w:hAnsi="Book Antiqua" w:cs="Book Antiqua"/>
          <w:color w:val="000000"/>
        </w:rPr>
        <w:t xml:space="preserve"> AJ, </w:t>
      </w:r>
      <w:proofErr w:type="spellStart"/>
      <w:r w:rsidRPr="00C32243">
        <w:rPr>
          <w:rFonts w:ascii="Book Antiqua" w:eastAsia="Book Antiqua" w:hAnsi="Book Antiqua" w:cs="Book Antiqua"/>
          <w:color w:val="000000"/>
        </w:rPr>
        <w:t>Wanebo</w:t>
      </w:r>
      <w:proofErr w:type="spellEnd"/>
      <w:r w:rsidRPr="00C32243">
        <w:rPr>
          <w:rFonts w:ascii="Book Antiqua" w:eastAsia="Book Antiqua" w:hAnsi="Book Antiqua" w:cs="Book Antiqua"/>
          <w:color w:val="000000"/>
        </w:rPr>
        <w:t xml:space="preserve"> HJ. Laparoscopic cholecystectomy: its effect on the prognosis of patients with gallbladder cancer.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2004; </w:t>
      </w:r>
      <w:r w:rsidRPr="00C32243">
        <w:rPr>
          <w:rFonts w:ascii="Book Antiqua" w:eastAsia="Book Antiqua" w:hAnsi="Book Antiqua" w:cs="Book Antiqua"/>
          <w:b/>
          <w:bCs/>
          <w:color w:val="000000"/>
        </w:rPr>
        <w:t>28</w:t>
      </w:r>
      <w:r w:rsidRPr="00C32243">
        <w:rPr>
          <w:rFonts w:ascii="Book Antiqua" w:eastAsia="Book Antiqua" w:hAnsi="Book Antiqua" w:cs="Book Antiqua"/>
          <w:color w:val="000000"/>
        </w:rPr>
        <w:t>: 544-547 [PMID: 15366742 DOI: 10.1007/s00268-004-6886-6]</w:t>
      </w:r>
    </w:p>
    <w:p w14:paraId="0DC264EE"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21 </w:t>
      </w:r>
      <w:r w:rsidRPr="00C32243">
        <w:rPr>
          <w:rFonts w:ascii="Book Antiqua" w:eastAsia="Book Antiqua" w:hAnsi="Book Antiqua" w:cs="Book Antiqua"/>
          <w:b/>
          <w:bCs/>
          <w:color w:val="000000"/>
        </w:rPr>
        <w:t>Choi KS</w:t>
      </w:r>
      <w:r w:rsidRPr="00C32243">
        <w:rPr>
          <w:rFonts w:ascii="Book Antiqua" w:eastAsia="Book Antiqua" w:hAnsi="Book Antiqua" w:cs="Book Antiqua"/>
          <w:color w:val="000000"/>
        </w:rPr>
        <w:t xml:space="preserve">, Choi SB, Park P, Kim WB, Choi SY. Clinical characteristics of incidental or unsuspected gallbladder cancers diagnosed during or after cholecystectomy: a systematic review and meta-analysis.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Gastroenterol</w:t>
      </w:r>
      <w:proofErr w:type="spellEnd"/>
      <w:r w:rsidRPr="00C32243">
        <w:rPr>
          <w:rFonts w:ascii="Book Antiqua" w:eastAsia="Book Antiqua" w:hAnsi="Book Antiqua" w:cs="Book Antiqua"/>
          <w:color w:val="000000"/>
        </w:rPr>
        <w:t xml:space="preserve"> 2015; </w:t>
      </w:r>
      <w:r w:rsidRPr="00C32243">
        <w:rPr>
          <w:rFonts w:ascii="Book Antiqua" w:eastAsia="Book Antiqua" w:hAnsi="Book Antiqua" w:cs="Book Antiqua"/>
          <w:b/>
          <w:bCs/>
          <w:color w:val="000000"/>
        </w:rPr>
        <w:t>21</w:t>
      </w:r>
      <w:r w:rsidRPr="00C32243">
        <w:rPr>
          <w:rFonts w:ascii="Book Antiqua" w:eastAsia="Book Antiqua" w:hAnsi="Book Antiqua" w:cs="Book Antiqua"/>
          <w:color w:val="000000"/>
        </w:rPr>
        <w:t>: 1315-1323 [PMID: 25632207 DOI: 10.3748/wjg.v21.i4.1315]</w:t>
      </w:r>
    </w:p>
    <w:p w14:paraId="75A6AFD6"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22 </w:t>
      </w:r>
      <w:r w:rsidRPr="00C32243">
        <w:rPr>
          <w:rFonts w:ascii="Book Antiqua" w:eastAsia="Book Antiqua" w:hAnsi="Book Antiqua" w:cs="Book Antiqua"/>
          <w:b/>
          <w:bCs/>
          <w:color w:val="000000"/>
        </w:rPr>
        <w:t>Maker AV</w:t>
      </w:r>
      <w:r w:rsidRPr="00C32243">
        <w:rPr>
          <w:rFonts w:ascii="Book Antiqua" w:eastAsia="Book Antiqua" w:hAnsi="Book Antiqua" w:cs="Book Antiqua"/>
          <w:color w:val="000000"/>
        </w:rPr>
        <w:t xml:space="preserve">, Butte JM, </w:t>
      </w:r>
      <w:proofErr w:type="spellStart"/>
      <w:r w:rsidRPr="00C32243">
        <w:rPr>
          <w:rFonts w:ascii="Book Antiqua" w:eastAsia="Book Antiqua" w:hAnsi="Book Antiqua" w:cs="Book Antiqua"/>
          <w:color w:val="000000"/>
        </w:rPr>
        <w:t>Oxenberg</w:t>
      </w:r>
      <w:proofErr w:type="spellEnd"/>
      <w:r w:rsidRPr="00C32243">
        <w:rPr>
          <w:rFonts w:ascii="Book Antiqua" w:eastAsia="Book Antiqua" w:hAnsi="Book Antiqua" w:cs="Book Antiqua"/>
          <w:color w:val="000000"/>
        </w:rPr>
        <w:t xml:space="preserve"> J, </w:t>
      </w:r>
      <w:proofErr w:type="spellStart"/>
      <w:r w:rsidRPr="00C32243">
        <w:rPr>
          <w:rFonts w:ascii="Book Antiqua" w:eastAsia="Book Antiqua" w:hAnsi="Book Antiqua" w:cs="Book Antiqua"/>
          <w:color w:val="000000"/>
        </w:rPr>
        <w:t>Kuk</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Gonen</w:t>
      </w:r>
      <w:proofErr w:type="spellEnd"/>
      <w:r w:rsidRPr="00C32243">
        <w:rPr>
          <w:rFonts w:ascii="Book Antiqua" w:eastAsia="Book Antiqua" w:hAnsi="Book Antiqua" w:cs="Book Antiqua"/>
          <w:color w:val="000000"/>
        </w:rPr>
        <w:t xml:space="preserve"> M, Fong Y, </w:t>
      </w:r>
      <w:proofErr w:type="spellStart"/>
      <w:r w:rsidRPr="00C32243">
        <w:rPr>
          <w:rFonts w:ascii="Book Antiqua" w:eastAsia="Book Antiqua" w:hAnsi="Book Antiqua" w:cs="Book Antiqua"/>
          <w:color w:val="000000"/>
        </w:rPr>
        <w:t>Dematteo</w:t>
      </w:r>
      <w:proofErr w:type="spellEnd"/>
      <w:r w:rsidRPr="00C32243">
        <w:rPr>
          <w:rFonts w:ascii="Book Antiqua" w:eastAsia="Book Antiqua" w:hAnsi="Book Antiqua" w:cs="Book Antiqua"/>
          <w:color w:val="000000"/>
        </w:rPr>
        <w:t xml:space="preserve"> RP, </w:t>
      </w:r>
      <w:proofErr w:type="spellStart"/>
      <w:r w:rsidRPr="00C32243">
        <w:rPr>
          <w:rFonts w:ascii="Book Antiqua" w:eastAsia="Book Antiqua" w:hAnsi="Book Antiqua" w:cs="Book Antiqua"/>
          <w:color w:val="000000"/>
        </w:rPr>
        <w:t>D'Angelica</w:t>
      </w:r>
      <w:proofErr w:type="spellEnd"/>
      <w:r w:rsidRPr="00C32243">
        <w:rPr>
          <w:rFonts w:ascii="Book Antiqua" w:eastAsia="Book Antiqua" w:hAnsi="Book Antiqua" w:cs="Book Antiqua"/>
          <w:color w:val="000000"/>
        </w:rPr>
        <w:t xml:space="preserve"> MI, Allen PJ,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WR. Is port site resection necessary in the surgical management of gallbladder cancer?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2012; </w:t>
      </w:r>
      <w:r w:rsidRPr="00C32243">
        <w:rPr>
          <w:rFonts w:ascii="Book Antiqua" w:eastAsia="Book Antiqua" w:hAnsi="Book Antiqua" w:cs="Book Antiqua"/>
          <w:b/>
          <w:bCs/>
          <w:color w:val="000000"/>
        </w:rPr>
        <w:t>19</w:t>
      </w:r>
      <w:r w:rsidRPr="00C32243">
        <w:rPr>
          <w:rFonts w:ascii="Book Antiqua" w:eastAsia="Book Antiqua" w:hAnsi="Book Antiqua" w:cs="Book Antiqua"/>
          <w:color w:val="000000"/>
        </w:rPr>
        <w:t>: 409-417 [PMID: 21698501 DOI: 10.1245/s10434-011-1850-9]</w:t>
      </w:r>
    </w:p>
    <w:p w14:paraId="16B4A4FC"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23 </w:t>
      </w:r>
      <w:proofErr w:type="spellStart"/>
      <w:r w:rsidRPr="00C32243">
        <w:rPr>
          <w:rFonts w:ascii="Book Antiqua" w:eastAsia="Book Antiqua" w:hAnsi="Book Antiqua" w:cs="Book Antiqua"/>
          <w:b/>
          <w:bCs/>
          <w:color w:val="000000"/>
        </w:rPr>
        <w:t>Ethun</w:t>
      </w:r>
      <w:proofErr w:type="spellEnd"/>
      <w:r w:rsidRPr="00C32243">
        <w:rPr>
          <w:rFonts w:ascii="Book Antiqua" w:eastAsia="Book Antiqua" w:hAnsi="Book Antiqua" w:cs="Book Antiqua"/>
          <w:b/>
          <w:bCs/>
          <w:color w:val="000000"/>
        </w:rPr>
        <w:t xml:space="preserve"> CG</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w:t>
      </w:r>
      <w:proofErr w:type="spellStart"/>
      <w:r w:rsidR="00F10E96" w:rsidRPr="00C32243">
        <w:rPr>
          <w:rFonts w:ascii="Book Antiqua" w:eastAsia="Book Antiqua" w:hAnsi="Book Antiqua" w:cs="Book Antiqua"/>
          <w:color w:val="000000"/>
        </w:rPr>
        <w:t>Postlewait</w:t>
      </w:r>
      <w:proofErr w:type="spellEnd"/>
      <w:r w:rsidR="00F10E96" w:rsidRPr="00C32243">
        <w:rPr>
          <w:rFonts w:ascii="Book Antiqua" w:eastAsia="Book Antiqua" w:hAnsi="Book Antiqua" w:cs="Book Antiqua"/>
          <w:color w:val="000000"/>
        </w:rPr>
        <w:t xml:space="preserve"> LM, Le N, </w:t>
      </w:r>
      <w:proofErr w:type="spellStart"/>
      <w:r w:rsidR="00F10E96" w:rsidRPr="00C32243">
        <w:rPr>
          <w:rFonts w:ascii="Book Antiqua" w:eastAsia="Book Antiqua" w:hAnsi="Book Antiqua" w:cs="Book Antiqua"/>
          <w:color w:val="000000"/>
        </w:rPr>
        <w:t>Pawlik</w:t>
      </w:r>
      <w:proofErr w:type="spellEnd"/>
      <w:r w:rsidR="00F10E96" w:rsidRPr="00C32243">
        <w:rPr>
          <w:rFonts w:ascii="Book Antiqua" w:eastAsia="Book Antiqua" w:hAnsi="Book Antiqua" w:cs="Book Antiqua"/>
          <w:color w:val="000000"/>
        </w:rPr>
        <w:t xml:space="preserve"> TM, </w:t>
      </w:r>
      <w:proofErr w:type="spellStart"/>
      <w:r w:rsidR="00F10E96" w:rsidRPr="00C32243">
        <w:rPr>
          <w:rFonts w:ascii="Book Antiqua" w:eastAsia="Book Antiqua" w:hAnsi="Book Antiqua" w:cs="Book Antiqua"/>
          <w:color w:val="000000"/>
        </w:rPr>
        <w:t>Poultsides</w:t>
      </w:r>
      <w:proofErr w:type="spellEnd"/>
      <w:r w:rsidR="00F10E96" w:rsidRPr="00C32243">
        <w:rPr>
          <w:rFonts w:ascii="Book Antiqua" w:eastAsia="Book Antiqua" w:hAnsi="Book Antiqua" w:cs="Book Antiqua"/>
          <w:color w:val="000000"/>
        </w:rPr>
        <w:t xml:space="preserve"> G, Tran T, </w:t>
      </w:r>
      <w:proofErr w:type="spellStart"/>
      <w:r w:rsidR="00F10E96" w:rsidRPr="00C32243">
        <w:rPr>
          <w:rFonts w:ascii="Book Antiqua" w:eastAsia="Book Antiqua" w:hAnsi="Book Antiqua" w:cs="Book Antiqua"/>
          <w:color w:val="000000"/>
        </w:rPr>
        <w:t>Idrees</w:t>
      </w:r>
      <w:proofErr w:type="spellEnd"/>
      <w:r w:rsidR="00F10E96" w:rsidRPr="00C32243">
        <w:rPr>
          <w:rFonts w:ascii="Book Antiqua" w:eastAsia="Book Antiqua" w:hAnsi="Book Antiqua" w:cs="Book Antiqua"/>
          <w:color w:val="000000"/>
        </w:rPr>
        <w:t xml:space="preserve"> K, </w:t>
      </w:r>
      <w:proofErr w:type="spellStart"/>
      <w:r w:rsidR="00F10E96" w:rsidRPr="00C32243">
        <w:rPr>
          <w:rFonts w:ascii="Book Antiqua" w:eastAsia="Book Antiqua" w:hAnsi="Book Antiqua" w:cs="Book Antiqua"/>
          <w:color w:val="000000"/>
        </w:rPr>
        <w:t>Isom</w:t>
      </w:r>
      <w:proofErr w:type="spellEnd"/>
      <w:r w:rsidR="00F10E96" w:rsidRPr="00C32243">
        <w:rPr>
          <w:rFonts w:ascii="Book Antiqua" w:eastAsia="Book Antiqua" w:hAnsi="Book Antiqua" w:cs="Book Antiqua"/>
          <w:color w:val="000000"/>
        </w:rPr>
        <w:t xml:space="preserve"> CA, Fields RC, </w:t>
      </w:r>
      <w:proofErr w:type="spellStart"/>
      <w:r w:rsidR="00F10E96" w:rsidRPr="00C32243">
        <w:rPr>
          <w:rFonts w:ascii="Book Antiqua" w:eastAsia="Book Antiqua" w:hAnsi="Book Antiqua" w:cs="Book Antiqua"/>
          <w:color w:val="000000"/>
        </w:rPr>
        <w:t>Krasnick</w:t>
      </w:r>
      <w:proofErr w:type="spellEnd"/>
      <w:r w:rsidR="00F10E96" w:rsidRPr="00C32243">
        <w:rPr>
          <w:rFonts w:ascii="Book Antiqua" w:eastAsia="Book Antiqua" w:hAnsi="Book Antiqua" w:cs="Book Antiqua"/>
          <w:color w:val="000000"/>
        </w:rPr>
        <w:t xml:space="preserve"> BA, Weber SM, Salem A, Martin RCG, Scoggins CR, </w:t>
      </w:r>
      <w:proofErr w:type="spellStart"/>
      <w:r w:rsidR="00F10E96" w:rsidRPr="00C32243">
        <w:rPr>
          <w:rFonts w:ascii="Book Antiqua" w:eastAsia="Book Antiqua" w:hAnsi="Book Antiqua" w:cs="Book Antiqua"/>
          <w:color w:val="000000"/>
        </w:rPr>
        <w:t>Shen</w:t>
      </w:r>
      <w:proofErr w:type="spellEnd"/>
      <w:r w:rsidR="00F10E96" w:rsidRPr="00C32243">
        <w:rPr>
          <w:rFonts w:ascii="Book Antiqua" w:eastAsia="Book Antiqua" w:hAnsi="Book Antiqua" w:cs="Book Antiqua"/>
          <w:color w:val="000000"/>
        </w:rPr>
        <w:t xml:space="preserve"> P, </w:t>
      </w:r>
      <w:proofErr w:type="spellStart"/>
      <w:r w:rsidR="00F10E96" w:rsidRPr="00C32243">
        <w:rPr>
          <w:rFonts w:ascii="Book Antiqua" w:eastAsia="Book Antiqua" w:hAnsi="Book Antiqua" w:cs="Book Antiqua"/>
          <w:color w:val="000000"/>
        </w:rPr>
        <w:t>Mogal</w:t>
      </w:r>
      <w:proofErr w:type="spellEnd"/>
      <w:r w:rsidR="00F10E96" w:rsidRPr="00C32243">
        <w:rPr>
          <w:rFonts w:ascii="Book Antiqua" w:eastAsia="Book Antiqua" w:hAnsi="Book Antiqua" w:cs="Book Antiqua"/>
          <w:color w:val="000000"/>
        </w:rPr>
        <w:t xml:space="preserve"> HD, Schmidt C, Beal E, </w:t>
      </w:r>
      <w:proofErr w:type="spellStart"/>
      <w:r w:rsidR="00F10E96" w:rsidRPr="00C32243">
        <w:rPr>
          <w:rFonts w:ascii="Book Antiqua" w:eastAsia="Book Antiqua" w:hAnsi="Book Antiqua" w:cs="Book Antiqua"/>
          <w:color w:val="000000"/>
        </w:rPr>
        <w:t>Hatzaras</w:t>
      </w:r>
      <w:proofErr w:type="spellEnd"/>
      <w:r w:rsidR="00F10E96" w:rsidRPr="00C32243">
        <w:rPr>
          <w:rFonts w:ascii="Book Antiqua" w:eastAsia="Book Antiqua" w:hAnsi="Book Antiqua" w:cs="Book Antiqua"/>
          <w:color w:val="000000"/>
        </w:rPr>
        <w:t xml:space="preserve"> I, </w:t>
      </w:r>
      <w:proofErr w:type="spellStart"/>
      <w:r w:rsidR="00F10E96" w:rsidRPr="00C32243">
        <w:rPr>
          <w:rFonts w:ascii="Book Antiqua" w:eastAsia="Book Antiqua" w:hAnsi="Book Antiqua" w:cs="Book Antiqua"/>
          <w:color w:val="000000"/>
        </w:rPr>
        <w:t>Shenoy</w:t>
      </w:r>
      <w:proofErr w:type="spellEnd"/>
      <w:r w:rsidR="00F10E96" w:rsidRPr="00C32243">
        <w:rPr>
          <w:rFonts w:ascii="Book Antiqua" w:eastAsia="Book Antiqua" w:hAnsi="Book Antiqua" w:cs="Book Antiqua"/>
          <w:color w:val="000000"/>
        </w:rPr>
        <w:t xml:space="preserve"> R, Cardona K, </w:t>
      </w:r>
      <w:proofErr w:type="spellStart"/>
      <w:r w:rsidR="00F10E96" w:rsidRPr="00C32243">
        <w:rPr>
          <w:rFonts w:ascii="Book Antiqua" w:eastAsia="Book Antiqua" w:hAnsi="Book Antiqua" w:cs="Book Antiqua"/>
          <w:color w:val="000000"/>
        </w:rPr>
        <w:t>Maithel</w:t>
      </w:r>
      <w:proofErr w:type="spellEnd"/>
      <w:r w:rsidR="00F10E96" w:rsidRPr="00C32243">
        <w:rPr>
          <w:rFonts w:ascii="Book Antiqua" w:eastAsia="Book Antiqua" w:hAnsi="Book Antiqua" w:cs="Book Antiqua"/>
          <w:color w:val="000000"/>
        </w:rPr>
        <w:t xml:space="preserve"> SK. Routine port-site excision in incidentally discovered gallbladder cancer is not associated with improved survival: A multi-institution analysis from the US </w:t>
      </w:r>
      <w:proofErr w:type="spellStart"/>
      <w:r w:rsidR="00F10E96" w:rsidRPr="00C32243">
        <w:rPr>
          <w:rFonts w:ascii="Book Antiqua" w:eastAsia="Book Antiqua" w:hAnsi="Book Antiqua" w:cs="Book Antiqua"/>
          <w:color w:val="000000"/>
        </w:rPr>
        <w:t>Extrahepatic</w:t>
      </w:r>
      <w:proofErr w:type="spellEnd"/>
      <w:r w:rsidR="00F10E96" w:rsidRPr="00C32243">
        <w:rPr>
          <w:rFonts w:ascii="Book Antiqua" w:eastAsia="Book Antiqua" w:hAnsi="Book Antiqua" w:cs="Book Antiqua"/>
          <w:color w:val="000000"/>
        </w:rPr>
        <w:t xml:space="preserve"> Biliary Malignancy Consortium. </w:t>
      </w:r>
      <w:r w:rsidR="00F10E96" w:rsidRPr="00C32243">
        <w:rPr>
          <w:rFonts w:ascii="Book Antiqua" w:eastAsia="Book Antiqua" w:hAnsi="Book Antiqua" w:cs="Book Antiqua"/>
          <w:i/>
          <w:color w:val="000000"/>
        </w:rPr>
        <w:t xml:space="preserve">J </w:t>
      </w:r>
      <w:proofErr w:type="spellStart"/>
      <w:r w:rsidR="00F10E96" w:rsidRPr="00C32243">
        <w:rPr>
          <w:rFonts w:ascii="Book Antiqua" w:eastAsia="Book Antiqua" w:hAnsi="Book Antiqua" w:cs="Book Antiqua"/>
          <w:i/>
          <w:color w:val="000000"/>
        </w:rPr>
        <w:t>Surg</w:t>
      </w:r>
      <w:proofErr w:type="spellEnd"/>
      <w:r w:rsidR="00F10E96" w:rsidRPr="00C32243">
        <w:rPr>
          <w:rFonts w:ascii="Book Antiqua" w:eastAsia="Book Antiqua" w:hAnsi="Book Antiqua" w:cs="Book Antiqua"/>
          <w:i/>
          <w:color w:val="000000"/>
        </w:rPr>
        <w:t xml:space="preserve"> </w:t>
      </w:r>
      <w:proofErr w:type="spellStart"/>
      <w:r w:rsidR="00F10E96" w:rsidRPr="00C32243">
        <w:rPr>
          <w:rFonts w:ascii="Book Antiqua" w:eastAsia="Book Antiqua" w:hAnsi="Book Antiqua" w:cs="Book Antiqua"/>
          <w:i/>
          <w:color w:val="000000"/>
        </w:rPr>
        <w:t>Oncol</w:t>
      </w:r>
      <w:proofErr w:type="spellEnd"/>
      <w:r w:rsidR="00F10E96" w:rsidRPr="00C32243">
        <w:rPr>
          <w:rFonts w:ascii="Book Antiqua" w:eastAsia="Book Antiqua" w:hAnsi="Book Antiqua" w:cs="Book Antiqua"/>
          <w:color w:val="000000"/>
        </w:rPr>
        <w:t xml:space="preserve"> 2017; </w:t>
      </w:r>
      <w:r w:rsidR="00F10E96" w:rsidRPr="00C32243">
        <w:rPr>
          <w:rFonts w:ascii="Book Antiqua" w:eastAsia="Book Antiqua" w:hAnsi="Book Antiqua" w:cs="Book Antiqua"/>
          <w:b/>
          <w:color w:val="000000"/>
        </w:rPr>
        <w:t>115</w:t>
      </w:r>
      <w:r w:rsidR="00F10E96" w:rsidRPr="00C32243">
        <w:rPr>
          <w:rFonts w:ascii="Book Antiqua" w:eastAsia="Book Antiqua" w:hAnsi="Book Antiqua" w:cs="Book Antiqua"/>
          <w:color w:val="000000"/>
        </w:rPr>
        <w:t>: 805-811 [PMID: 28230242 DOI: 10.1002/jso.24591]</w:t>
      </w:r>
    </w:p>
    <w:p w14:paraId="2B2A198F"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24 </w:t>
      </w:r>
      <w:proofErr w:type="spellStart"/>
      <w:r w:rsidRPr="00C32243">
        <w:rPr>
          <w:rFonts w:ascii="Book Antiqua" w:eastAsia="Book Antiqua" w:hAnsi="Book Antiqua" w:cs="Book Antiqua"/>
          <w:b/>
          <w:bCs/>
          <w:color w:val="000000"/>
        </w:rPr>
        <w:t>Fuks</w:t>
      </w:r>
      <w:proofErr w:type="spellEnd"/>
      <w:r w:rsidRPr="00C32243">
        <w:rPr>
          <w:rFonts w:ascii="Book Antiqua" w:eastAsia="Book Antiqua" w:hAnsi="Book Antiqua" w:cs="Book Antiqua"/>
          <w:b/>
          <w:bCs/>
          <w:color w:val="000000"/>
        </w:rPr>
        <w:t xml:space="preserve"> D</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Regimbeau</w:t>
      </w:r>
      <w:proofErr w:type="spellEnd"/>
      <w:r w:rsidRPr="00C32243">
        <w:rPr>
          <w:rFonts w:ascii="Book Antiqua" w:eastAsia="Book Antiqua" w:hAnsi="Book Antiqua" w:cs="Book Antiqua"/>
          <w:color w:val="000000"/>
        </w:rPr>
        <w:t xml:space="preserve"> JM, </w:t>
      </w:r>
      <w:proofErr w:type="spellStart"/>
      <w:r w:rsidRPr="00C32243">
        <w:rPr>
          <w:rFonts w:ascii="Book Antiqua" w:eastAsia="Book Antiqua" w:hAnsi="Book Antiqua" w:cs="Book Antiqua"/>
          <w:color w:val="000000"/>
        </w:rPr>
        <w:t>Pessaux</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Bachellier</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Raventos</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Mantion</w:t>
      </w:r>
      <w:proofErr w:type="spellEnd"/>
      <w:r w:rsidRPr="00C32243">
        <w:rPr>
          <w:rFonts w:ascii="Book Antiqua" w:eastAsia="Book Antiqua" w:hAnsi="Book Antiqua" w:cs="Book Antiqua"/>
          <w:color w:val="000000"/>
        </w:rPr>
        <w:t xml:space="preserve"> G, Gigot JF, </w:t>
      </w:r>
      <w:proofErr w:type="spellStart"/>
      <w:r w:rsidRPr="00C32243">
        <w:rPr>
          <w:rFonts w:ascii="Book Antiqua" w:eastAsia="Book Antiqua" w:hAnsi="Book Antiqua" w:cs="Book Antiqua"/>
          <w:color w:val="000000"/>
        </w:rPr>
        <w:t>Chiche</w:t>
      </w:r>
      <w:proofErr w:type="spellEnd"/>
      <w:r w:rsidRPr="00C32243">
        <w:rPr>
          <w:rFonts w:ascii="Book Antiqua" w:eastAsia="Book Antiqua" w:hAnsi="Book Antiqua" w:cs="Book Antiqua"/>
          <w:color w:val="000000"/>
        </w:rPr>
        <w:t xml:space="preserve"> L, Pascal G, </w:t>
      </w:r>
      <w:proofErr w:type="spellStart"/>
      <w:r w:rsidRPr="00C32243">
        <w:rPr>
          <w:rFonts w:ascii="Book Antiqua" w:eastAsia="Book Antiqua" w:hAnsi="Book Antiqua" w:cs="Book Antiqua"/>
          <w:color w:val="000000"/>
        </w:rPr>
        <w:t>Azoulay</w:t>
      </w:r>
      <w:proofErr w:type="spellEnd"/>
      <w:r w:rsidRPr="00C32243">
        <w:rPr>
          <w:rFonts w:ascii="Book Antiqua" w:eastAsia="Book Antiqua" w:hAnsi="Book Antiqua" w:cs="Book Antiqua"/>
          <w:color w:val="000000"/>
        </w:rPr>
        <w:t xml:space="preserve"> D, Laurent A, </w:t>
      </w:r>
      <w:proofErr w:type="spellStart"/>
      <w:r w:rsidRPr="00C32243">
        <w:rPr>
          <w:rFonts w:ascii="Book Antiqua" w:eastAsia="Book Antiqua" w:hAnsi="Book Antiqua" w:cs="Book Antiqua"/>
          <w:color w:val="000000"/>
        </w:rPr>
        <w:t>Letoublon</w:t>
      </w:r>
      <w:proofErr w:type="spellEnd"/>
      <w:r w:rsidRPr="00C32243">
        <w:rPr>
          <w:rFonts w:ascii="Book Antiqua" w:eastAsia="Book Antiqua" w:hAnsi="Book Antiqua" w:cs="Book Antiqua"/>
          <w:color w:val="000000"/>
        </w:rPr>
        <w:t xml:space="preserve"> C, </w:t>
      </w:r>
      <w:proofErr w:type="spellStart"/>
      <w:r w:rsidRPr="00C32243">
        <w:rPr>
          <w:rFonts w:ascii="Book Antiqua" w:eastAsia="Book Antiqua" w:hAnsi="Book Antiqua" w:cs="Book Antiqua"/>
          <w:color w:val="000000"/>
        </w:rPr>
        <w:t>Boleslawski</w:t>
      </w:r>
      <w:proofErr w:type="spellEnd"/>
      <w:r w:rsidRPr="00C32243">
        <w:rPr>
          <w:rFonts w:ascii="Book Antiqua" w:eastAsia="Book Antiqua" w:hAnsi="Book Antiqua" w:cs="Book Antiqua"/>
          <w:color w:val="000000"/>
        </w:rPr>
        <w:t xml:space="preserve"> E, </w:t>
      </w:r>
      <w:proofErr w:type="spellStart"/>
      <w:r w:rsidRPr="00C32243">
        <w:rPr>
          <w:rFonts w:ascii="Book Antiqua" w:eastAsia="Book Antiqua" w:hAnsi="Book Antiqua" w:cs="Book Antiqua"/>
          <w:color w:val="000000"/>
        </w:rPr>
        <w:t>Rivoire</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lastRenderedPageBreak/>
        <w:t>Mabrut</w:t>
      </w:r>
      <w:proofErr w:type="spellEnd"/>
      <w:r w:rsidRPr="00C32243">
        <w:rPr>
          <w:rFonts w:ascii="Book Antiqua" w:eastAsia="Book Antiqua" w:hAnsi="Book Antiqua" w:cs="Book Antiqua"/>
          <w:color w:val="000000"/>
        </w:rPr>
        <w:t xml:space="preserve"> JY, </w:t>
      </w:r>
      <w:proofErr w:type="spellStart"/>
      <w:r w:rsidRPr="00C32243">
        <w:rPr>
          <w:rFonts w:ascii="Book Antiqua" w:eastAsia="Book Antiqua" w:hAnsi="Book Antiqua" w:cs="Book Antiqua"/>
          <w:color w:val="000000"/>
        </w:rPr>
        <w:t>Adham</w:t>
      </w:r>
      <w:proofErr w:type="spellEnd"/>
      <w:r w:rsidRPr="00C32243">
        <w:rPr>
          <w:rFonts w:ascii="Book Antiqua" w:eastAsia="Book Antiqua" w:hAnsi="Book Antiqua" w:cs="Book Antiqua"/>
          <w:color w:val="000000"/>
        </w:rPr>
        <w:t xml:space="preserve"> M, Le </w:t>
      </w:r>
      <w:proofErr w:type="spellStart"/>
      <w:r w:rsidRPr="00C32243">
        <w:rPr>
          <w:rFonts w:ascii="Book Antiqua" w:eastAsia="Book Antiqua" w:hAnsi="Book Antiqua" w:cs="Book Antiqua"/>
          <w:color w:val="000000"/>
        </w:rPr>
        <w:t>Treut</w:t>
      </w:r>
      <w:proofErr w:type="spellEnd"/>
      <w:r w:rsidRPr="00C32243">
        <w:rPr>
          <w:rFonts w:ascii="Book Antiqua" w:eastAsia="Book Antiqua" w:hAnsi="Book Antiqua" w:cs="Book Antiqua"/>
          <w:color w:val="000000"/>
        </w:rPr>
        <w:t xml:space="preserve"> YP, </w:t>
      </w:r>
      <w:proofErr w:type="spellStart"/>
      <w:r w:rsidRPr="00C32243">
        <w:rPr>
          <w:rFonts w:ascii="Book Antiqua" w:eastAsia="Book Antiqua" w:hAnsi="Book Antiqua" w:cs="Book Antiqua"/>
          <w:color w:val="000000"/>
        </w:rPr>
        <w:t>Delpero</w:t>
      </w:r>
      <w:proofErr w:type="spellEnd"/>
      <w:r w:rsidRPr="00C32243">
        <w:rPr>
          <w:rFonts w:ascii="Book Antiqua" w:eastAsia="Book Antiqua" w:hAnsi="Book Antiqua" w:cs="Book Antiqua"/>
          <w:color w:val="000000"/>
        </w:rPr>
        <w:t xml:space="preserve"> JR, Navarro F, </w:t>
      </w:r>
      <w:proofErr w:type="spellStart"/>
      <w:r w:rsidRPr="00C32243">
        <w:rPr>
          <w:rFonts w:ascii="Book Antiqua" w:eastAsia="Book Antiqua" w:hAnsi="Book Antiqua" w:cs="Book Antiqua"/>
          <w:color w:val="000000"/>
        </w:rPr>
        <w:t>Ayav</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Boudjema</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Nuzzo</w:t>
      </w:r>
      <w:proofErr w:type="spellEnd"/>
      <w:r w:rsidRPr="00C32243">
        <w:rPr>
          <w:rFonts w:ascii="Book Antiqua" w:eastAsia="Book Antiqua" w:hAnsi="Book Antiqua" w:cs="Book Antiqua"/>
          <w:color w:val="000000"/>
        </w:rPr>
        <w:t xml:space="preserve"> G, </w:t>
      </w:r>
      <w:proofErr w:type="spellStart"/>
      <w:r w:rsidRPr="00C32243">
        <w:rPr>
          <w:rFonts w:ascii="Book Antiqua" w:eastAsia="Book Antiqua" w:hAnsi="Book Antiqua" w:cs="Book Antiqua"/>
          <w:color w:val="000000"/>
        </w:rPr>
        <w:t>Scotte</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Farges</w:t>
      </w:r>
      <w:proofErr w:type="spellEnd"/>
      <w:r w:rsidRPr="00C32243">
        <w:rPr>
          <w:rFonts w:ascii="Book Antiqua" w:eastAsia="Book Antiqua" w:hAnsi="Book Antiqua" w:cs="Book Antiqua"/>
          <w:color w:val="000000"/>
        </w:rPr>
        <w:t xml:space="preserve"> O. Is port-site resection necessary in the surgical management of gallbladder cancer?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Visc</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2013; </w:t>
      </w:r>
      <w:r w:rsidRPr="00C32243">
        <w:rPr>
          <w:rFonts w:ascii="Book Antiqua" w:eastAsia="Book Antiqua" w:hAnsi="Book Antiqua" w:cs="Book Antiqua"/>
          <w:b/>
          <w:bCs/>
          <w:color w:val="000000"/>
        </w:rPr>
        <w:t>150</w:t>
      </w:r>
      <w:r w:rsidRPr="00C32243">
        <w:rPr>
          <w:rFonts w:ascii="Book Antiqua" w:eastAsia="Book Antiqua" w:hAnsi="Book Antiqua" w:cs="Book Antiqua"/>
          <w:color w:val="000000"/>
        </w:rPr>
        <w:t>: 277-284 [PMID: 23665059 DOI: 10.1016/j.jviscsurg.2013.03.006]</w:t>
      </w:r>
    </w:p>
    <w:p w14:paraId="09235DC4"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25 </w:t>
      </w:r>
      <w:proofErr w:type="spellStart"/>
      <w:r w:rsidRPr="00C32243">
        <w:rPr>
          <w:rFonts w:ascii="Book Antiqua" w:eastAsia="Book Antiqua" w:hAnsi="Book Antiqua" w:cs="Book Antiqua"/>
          <w:b/>
          <w:bCs/>
          <w:color w:val="000000"/>
        </w:rPr>
        <w:t>D'Hondt</w:t>
      </w:r>
      <w:proofErr w:type="spellEnd"/>
      <w:r w:rsidRPr="00C32243">
        <w:rPr>
          <w:rFonts w:ascii="Book Antiqua" w:eastAsia="Book Antiqua" w:hAnsi="Book Antiqua" w:cs="Book Antiqua"/>
          <w:b/>
          <w:bCs/>
          <w:color w:val="000000"/>
        </w:rPr>
        <w:t xml:space="preserve"> 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Lapointe</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Benamira</w:t>
      </w:r>
      <w:proofErr w:type="spellEnd"/>
      <w:r w:rsidRPr="00C32243">
        <w:rPr>
          <w:rFonts w:ascii="Book Antiqua" w:eastAsia="Book Antiqua" w:hAnsi="Book Antiqua" w:cs="Book Antiqua"/>
          <w:color w:val="000000"/>
        </w:rPr>
        <w:t xml:space="preserve"> Z, </w:t>
      </w:r>
      <w:proofErr w:type="spellStart"/>
      <w:r w:rsidRPr="00C32243">
        <w:rPr>
          <w:rFonts w:ascii="Book Antiqua" w:eastAsia="Book Antiqua" w:hAnsi="Book Antiqua" w:cs="Book Antiqua"/>
          <w:color w:val="000000"/>
        </w:rPr>
        <w:t>Pottel</w:t>
      </w:r>
      <w:proofErr w:type="spellEnd"/>
      <w:r w:rsidRPr="00C32243">
        <w:rPr>
          <w:rFonts w:ascii="Book Antiqua" w:eastAsia="Book Antiqua" w:hAnsi="Book Antiqua" w:cs="Book Antiqua"/>
          <w:color w:val="000000"/>
        </w:rPr>
        <w:t xml:space="preserve"> H, </w:t>
      </w:r>
      <w:proofErr w:type="spellStart"/>
      <w:r w:rsidRPr="00C32243">
        <w:rPr>
          <w:rFonts w:ascii="Book Antiqua" w:eastAsia="Book Antiqua" w:hAnsi="Book Antiqua" w:cs="Book Antiqua"/>
          <w:color w:val="000000"/>
        </w:rPr>
        <w:t>Plasse</w:t>
      </w:r>
      <w:proofErr w:type="spellEnd"/>
      <w:r w:rsidRPr="00C32243">
        <w:rPr>
          <w:rFonts w:ascii="Book Antiqua" w:eastAsia="Book Antiqua" w:hAnsi="Book Antiqua" w:cs="Book Antiqua"/>
          <w:color w:val="000000"/>
        </w:rPr>
        <w:t xml:space="preserve"> M, Letourneau R, Roy A, </w:t>
      </w:r>
      <w:proofErr w:type="spellStart"/>
      <w:r w:rsidRPr="00C32243">
        <w:rPr>
          <w:rFonts w:ascii="Book Antiqua" w:eastAsia="Book Antiqua" w:hAnsi="Book Antiqua" w:cs="Book Antiqua"/>
          <w:color w:val="000000"/>
        </w:rPr>
        <w:t>Dagenais</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Vandenbroucke</w:t>
      </w:r>
      <w:proofErr w:type="spellEnd"/>
      <w:r w:rsidRPr="00C32243">
        <w:rPr>
          <w:rFonts w:ascii="Book Antiqua" w:eastAsia="Book Antiqua" w:hAnsi="Book Antiqua" w:cs="Book Antiqua"/>
          <w:color w:val="000000"/>
        </w:rPr>
        <w:t xml:space="preserve">-Menu F. Carcinoma of the gallbladder: patterns of presentation, prognostic factors and survival rate. </w:t>
      </w:r>
      <w:proofErr w:type="gramStart"/>
      <w:r w:rsidRPr="00C32243">
        <w:rPr>
          <w:rFonts w:ascii="Book Antiqua" w:eastAsia="Book Antiqua" w:hAnsi="Book Antiqua" w:cs="Book Antiqua"/>
          <w:color w:val="000000"/>
        </w:rPr>
        <w:t xml:space="preserve">An 11-year single </w:t>
      </w:r>
      <w:proofErr w:type="spellStart"/>
      <w:r w:rsidRPr="00C32243">
        <w:rPr>
          <w:rFonts w:ascii="Book Antiqua" w:eastAsia="Book Antiqua" w:hAnsi="Book Antiqua" w:cs="Book Antiqua"/>
          <w:color w:val="000000"/>
        </w:rPr>
        <w:t>centre</w:t>
      </w:r>
      <w:proofErr w:type="spellEnd"/>
      <w:r w:rsidRPr="00C32243">
        <w:rPr>
          <w:rFonts w:ascii="Book Antiqua" w:eastAsia="Book Antiqua" w:hAnsi="Book Antiqua" w:cs="Book Antiqua"/>
          <w:color w:val="000000"/>
        </w:rPr>
        <w:t xml:space="preserve"> experience.</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2013; </w:t>
      </w:r>
      <w:r w:rsidRPr="00C32243">
        <w:rPr>
          <w:rFonts w:ascii="Book Antiqua" w:eastAsia="Book Antiqua" w:hAnsi="Book Antiqua" w:cs="Book Antiqua"/>
          <w:b/>
          <w:bCs/>
          <w:color w:val="000000"/>
        </w:rPr>
        <w:t>39</w:t>
      </w:r>
      <w:r w:rsidRPr="00C32243">
        <w:rPr>
          <w:rFonts w:ascii="Book Antiqua" w:eastAsia="Book Antiqua" w:hAnsi="Book Antiqua" w:cs="Book Antiqua"/>
          <w:color w:val="000000"/>
        </w:rPr>
        <w:t>: 548-553 [PMID: 23522952 DOI: 10.1016/j.ejso.2013.02.010]</w:t>
      </w:r>
    </w:p>
    <w:p w14:paraId="2CD0E160"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26 </w:t>
      </w:r>
      <w:r w:rsidRPr="00C32243">
        <w:rPr>
          <w:rFonts w:ascii="Book Antiqua" w:eastAsia="Book Antiqua" w:hAnsi="Book Antiqua" w:cs="Book Antiqua"/>
          <w:b/>
          <w:bCs/>
          <w:color w:val="000000"/>
        </w:rPr>
        <w:t>Miller G</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WR. </w:t>
      </w:r>
      <w:proofErr w:type="gramStart"/>
      <w:r w:rsidRPr="00C32243">
        <w:rPr>
          <w:rFonts w:ascii="Book Antiqua" w:eastAsia="Book Antiqua" w:hAnsi="Book Antiqua" w:cs="Book Antiqua"/>
          <w:color w:val="000000"/>
        </w:rPr>
        <w:t>Gallbladder carcinoma.</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2008; </w:t>
      </w:r>
      <w:r w:rsidRPr="00C32243">
        <w:rPr>
          <w:rFonts w:ascii="Book Antiqua" w:eastAsia="Book Antiqua" w:hAnsi="Book Antiqua" w:cs="Book Antiqua"/>
          <w:b/>
          <w:bCs/>
          <w:color w:val="000000"/>
        </w:rPr>
        <w:t>34</w:t>
      </w:r>
      <w:r w:rsidRPr="00C32243">
        <w:rPr>
          <w:rFonts w:ascii="Book Antiqua" w:eastAsia="Book Antiqua" w:hAnsi="Book Antiqua" w:cs="Book Antiqua"/>
          <w:color w:val="000000"/>
        </w:rPr>
        <w:t>: 306-312 [PMID: 17964753 DOI: 10.1016/j.ejso.2007.07.206]</w:t>
      </w:r>
    </w:p>
    <w:p w14:paraId="6462EA0D"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27 </w:t>
      </w:r>
      <w:r w:rsidRPr="00C32243">
        <w:rPr>
          <w:rFonts w:ascii="Book Antiqua" w:eastAsia="Book Antiqua" w:hAnsi="Book Antiqua" w:cs="Book Antiqua"/>
          <w:b/>
          <w:bCs/>
          <w:color w:val="000000"/>
        </w:rPr>
        <w:t>Pitt SC</w:t>
      </w:r>
      <w:r w:rsidRPr="00C32243">
        <w:rPr>
          <w:rFonts w:ascii="Book Antiqua" w:eastAsia="Book Antiqua" w:hAnsi="Book Antiqua" w:cs="Book Antiqua"/>
          <w:color w:val="000000"/>
        </w:rPr>
        <w:t>, Jin LX, Hall BL, Strasberg SM, Pitt HA.</w:t>
      </w:r>
      <w:proofErr w:type="gramEnd"/>
      <w:r w:rsidRPr="00C32243">
        <w:rPr>
          <w:rFonts w:ascii="Book Antiqua" w:eastAsia="Book Antiqua" w:hAnsi="Book Antiqua" w:cs="Book Antiqua"/>
          <w:color w:val="000000"/>
        </w:rPr>
        <w:t xml:space="preserve"> Incidental gallbladder cancer at cholecystectomy: when should the surgeon be suspicious?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2014; </w:t>
      </w:r>
      <w:r w:rsidRPr="00C32243">
        <w:rPr>
          <w:rFonts w:ascii="Book Antiqua" w:eastAsia="Book Antiqua" w:hAnsi="Book Antiqua" w:cs="Book Antiqua"/>
          <w:b/>
          <w:bCs/>
          <w:color w:val="000000"/>
        </w:rPr>
        <w:t>260</w:t>
      </w:r>
      <w:r w:rsidRPr="00C32243">
        <w:rPr>
          <w:rFonts w:ascii="Book Antiqua" w:eastAsia="Book Antiqua" w:hAnsi="Book Antiqua" w:cs="Book Antiqua"/>
          <w:color w:val="000000"/>
        </w:rPr>
        <w:t>: 128-133 [PMID: 24509205 DOI: 10.1097/SLA.0000000000000485]</w:t>
      </w:r>
    </w:p>
    <w:p w14:paraId="41B9EE2E"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28 </w:t>
      </w:r>
      <w:r w:rsidRPr="00C32243">
        <w:rPr>
          <w:rFonts w:ascii="Book Antiqua" w:eastAsia="Book Antiqua" w:hAnsi="Book Antiqua" w:cs="Book Antiqua"/>
          <w:b/>
          <w:bCs/>
          <w:color w:val="000000"/>
        </w:rPr>
        <w:t>Duffy A</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Capanu</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Abou</w:t>
      </w:r>
      <w:proofErr w:type="spellEnd"/>
      <w:r w:rsidRPr="00C32243">
        <w:rPr>
          <w:rFonts w:ascii="Book Antiqua" w:eastAsia="Book Antiqua" w:hAnsi="Book Antiqua" w:cs="Book Antiqua"/>
          <w:color w:val="000000"/>
        </w:rPr>
        <w:t xml:space="preserve">-Alfa GK, </w:t>
      </w:r>
      <w:proofErr w:type="spellStart"/>
      <w:r w:rsidRPr="00C32243">
        <w:rPr>
          <w:rFonts w:ascii="Book Antiqua" w:eastAsia="Book Antiqua" w:hAnsi="Book Antiqua" w:cs="Book Antiqua"/>
          <w:color w:val="000000"/>
        </w:rPr>
        <w:t>Huitzil</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 Fong Y, </w:t>
      </w:r>
      <w:proofErr w:type="spellStart"/>
      <w:r w:rsidRPr="00C32243">
        <w:rPr>
          <w:rFonts w:ascii="Book Antiqua" w:eastAsia="Book Antiqua" w:hAnsi="Book Antiqua" w:cs="Book Antiqua"/>
          <w:color w:val="000000"/>
        </w:rPr>
        <w:t>D'Angelica</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Dematteo</w:t>
      </w:r>
      <w:proofErr w:type="spellEnd"/>
      <w:r w:rsidRPr="00C32243">
        <w:rPr>
          <w:rFonts w:ascii="Book Antiqua" w:eastAsia="Book Antiqua" w:hAnsi="Book Antiqua" w:cs="Book Antiqua"/>
          <w:color w:val="000000"/>
        </w:rPr>
        <w:t xml:space="preserve"> RP, </w:t>
      </w:r>
      <w:proofErr w:type="spellStart"/>
      <w:r w:rsidRPr="00C32243">
        <w:rPr>
          <w:rFonts w:ascii="Book Antiqua" w:eastAsia="Book Antiqua" w:hAnsi="Book Antiqua" w:cs="Book Antiqua"/>
          <w:color w:val="000000"/>
        </w:rPr>
        <w:t>Blumgart</w:t>
      </w:r>
      <w:proofErr w:type="spellEnd"/>
      <w:r w:rsidRPr="00C32243">
        <w:rPr>
          <w:rFonts w:ascii="Book Antiqua" w:eastAsia="Book Antiqua" w:hAnsi="Book Antiqua" w:cs="Book Antiqua"/>
          <w:color w:val="000000"/>
        </w:rPr>
        <w:t xml:space="preserve"> LH, O'Reilly EM. Gallbladder cancer (GBC): 10-year experience at Memorial Sloan-Kettering Cancer Centre (MSKCC).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2008; </w:t>
      </w:r>
      <w:r w:rsidRPr="00C32243">
        <w:rPr>
          <w:rFonts w:ascii="Book Antiqua" w:eastAsia="Book Antiqua" w:hAnsi="Book Antiqua" w:cs="Book Antiqua"/>
          <w:b/>
          <w:bCs/>
          <w:color w:val="000000"/>
        </w:rPr>
        <w:t>98</w:t>
      </w:r>
      <w:r w:rsidRPr="00C32243">
        <w:rPr>
          <w:rFonts w:ascii="Book Antiqua" w:eastAsia="Book Antiqua" w:hAnsi="Book Antiqua" w:cs="Book Antiqua"/>
          <w:color w:val="000000"/>
        </w:rPr>
        <w:t>: 485-489 [PMID: 18802958 DOI: 10.1002/jso.21141]</w:t>
      </w:r>
    </w:p>
    <w:p w14:paraId="14F34569" w14:textId="77777777" w:rsidR="00A77B3E" w:rsidRPr="00C32243" w:rsidRDefault="00C16214">
      <w:pPr>
        <w:spacing w:line="360" w:lineRule="auto"/>
        <w:jc w:val="both"/>
      </w:pPr>
      <w:r w:rsidRPr="00C32243">
        <w:rPr>
          <w:rFonts w:ascii="Book Antiqua" w:eastAsia="Book Antiqua" w:hAnsi="Book Antiqua" w:cs="Book Antiqua"/>
          <w:color w:val="000000"/>
        </w:rPr>
        <w:t xml:space="preserve">29 </w:t>
      </w:r>
      <w:r w:rsidRPr="00C32243">
        <w:rPr>
          <w:rFonts w:ascii="Book Antiqua" w:eastAsia="Book Antiqua" w:hAnsi="Book Antiqua" w:cs="Book Antiqua"/>
          <w:b/>
          <w:bCs/>
          <w:color w:val="000000"/>
        </w:rPr>
        <w:t>Hawkins WG</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DeMatteo</w:t>
      </w:r>
      <w:proofErr w:type="spellEnd"/>
      <w:r w:rsidRPr="00C32243">
        <w:rPr>
          <w:rFonts w:ascii="Book Antiqua" w:eastAsia="Book Antiqua" w:hAnsi="Book Antiqua" w:cs="Book Antiqua"/>
          <w:color w:val="000000"/>
        </w:rPr>
        <w:t xml:space="preserve"> RP,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WR, Ben-</w:t>
      </w:r>
      <w:proofErr w:type="spellStart"/>
      <w:r w:rsidRPr="00C32243">
        <w:rPr>
          <w:rFonts w:ascii="Book Antiqua" w:eastAsia="Book Antiqua" w:hAnsi="Book Antiqua" w:cs="Book Antiqua"/>
          <w:color w:val="000000"/>
        </w:rPr>
        <w:t>Porat</w:t>
      </w:r>
      <w:proofErr w:type="spellEnd"/>
      <w:r w:rsidRPr="00C32243">
        <w:rPr>
          <w:rFonts w:ascii="Book Antiqua" w:eastAsia="Book Antiqua" w:hAnsi="Book Antiqua" w:cs="Book Antiqua"/>
          <w:color w:val="000000"/>
        </w:rPr>
        <w:t xml:space="preserve"> L, </w:t>
      </w:r>
      <w:proofErr w:type="spellStart"/>
      <w:r w:rsidRPr="00C32243">
        <w:rPr>
          <w:rFonts w:ascii="Book Antiqua" w:eastAsia="Book Antiqua" w:hAnsi="Book Antiqua" w:cs="Book Antiqua"/>
          <w:color w:val="000000"/>
        </w:rPr>
        <w:t>Blumgart</w:t>
      </w:r>
      <w:proofErr w:type="spellEnd"/>
      <w:r w:rsidRPr="00C32243">
        <w:rPr>
          <w:rFonts w:ascii="Book Antiqua" w:eastAsia="Book Antiqua" w:hAnsi="Book Antiqua" w:cs="Book Antiqua"/>
          <w:color w:val="000000"/>
        </w:rPr>
        <w:t xml:space="preserve"> LH, </w:t>
      </w:r>
      <w:proofErr w:type="gramStart"/>
      <w:r w:rsidRPr="00C32243">
        <w:rPr>
          <w:rFonts w:ascii="Book Antiqua" w:eastAsia="Book Antiqua" w:hAnsi="Book Antiqua" w:cs="Book Antiqua"/>
          <w:color w:val="000000"/>
        </w:rPr>
        <w:t>Fong</w:t>
      </w:r>
      <w:proofErr w:type="gramEnd"/>
      <w:r w:rsidRPr="00C32243">
        <w:rPr>
          <w:rFonts w:ascii="Book Antiqua" w:eastAsia="Book Antiqua" w:hAnsi="Book Antiqua" w:cs="Book Antiqua"/>
          <w:color w:val="000000"/>
        </w:rPr>
        <w:t xml:space="preserve"> Y. Jaundice predicts advanced disease and early mortality in patients with gallbladder cancer.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2004; </w:t>
      </w:r>
      <w:r w:rsidRPr="00C32243">
        <w:rPr>
          <w:rFonts w:ascii="Book Antiqua" w:eastAsia="Book Antiqua" w:hAnsi="Book Antiqua" w:cs="Book Antiqua"/>
          <w:b/>
          <w:bCs/>
          <w:color w:val="000000"/>
        </w:rPr>
        <w:t>11</w:t>
      </w:r>
      <w:r w:rsidRPr="00C32243">
        <w:rPr>
          <w:rFonts w:ascii="Book Antiqua" w:eastAsia="Book Antiqua" w:hAnsi="Book Antiqua" w:cs="Book Antiqua"/>
          <w:color w:val="000000"/>
        </w:rPr>
        <w:t>: 310-315 [PMID: 14993027 DOI: 10.1245/aso.2004.03.011]</w:t>
      </w:r>
    </w:p>
    <w:p w14:paraId="53BA99CC"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30 </w:t>
      </w:r>
      <w:r w:rsidRPr="00C32243">
        <w:rPr>
          <w:rFonts w:ascii="Book Antiqua" w:eastAsia="Book Antiqua" w:hAnsi="Book Antiqua" w:cs="Book Antiqua"/>
          <w:b/>
          <w:bCs/>
          <w:color w:val="000000"/>
        </w:rPr>
        <w:t>Strom BL</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Maislin</w:t>
      </w:r>
      <w:proofErr w:type="spellEnd"/>
      <w:r w:rsidRPr="00C32243">
        <w:rPr>
          <w:rFonts w:ascii="Book Antiqua" w:eastAsia="Book Antiqua" w:hAnsi="Book Antiqua" w:cs="Book Antiqua"/>
          <w:color w:val="000000"/>
        </w:rPr>
        <w:t xml:space="preserve"> G, West SL, Atkinson B, </w:t>
      </w:r>
      <w:proofErr w:type="spellStart"/>
      <w:r w:rsidRPr="00C32243">
        <w:rPr>
          <w:rFonts w:ascii="Book Antiqua" w:eastAsia="Book Antiqua" w:hAnsi="Book Antiqua" w:cs="Book Antiqua"/>
          <w:color w:val="000000"/>
        </w:rPr>
        <w:t>Herlyn</w:t>
      </w:r>
      <w:proofErr w:type="spellEnd"/>
      <w:r w:rsidRPr="00C32243">
        <w:rPr>
          <w:rFonts w:ascii="Book Antiqua" w:eastAsia="Book Antiqua" w:hAnsi="Book Antiqua" w:cs="Book Antiqua"/>
          <w:color w:val="000000"/>
        </w:rPr>
        <w:t xml:space="preserve"> M, Saul S, Rodriguez-Martinez HA, Rios-</w:t>
      </w:r>
      <w:proofErr w:type="spellStart"/>
      <w:r w:rsidRPr="00C32243">
        <w:rPr>
          <w:rFonts w:ascii="Book Antiqua" w:eastAsia="Book Antiqua" w:hAnsi="Book Antiqua" w:cs="Book Antiqua"/>
          <w:color w:val="000000"/>
        </w:rPr>
        <w:t>Dalenz</w:t>
      </w:r>
      <w:proofErr w:type="spellEnd"/>
      <w:r w:rsidRPr="00C32243">
        <w:rPr>
          <w:rFonts w:ascii="Book Antiqua" w:eastAsia="Book Antiqua" w:hAnsi="Book Antiqua" w:cs="Book Antiqua"/>
          <w:color w:val="000000"/>
        </w:rPr>
        <w:t xml:space="preserve"> J, Iliopoulos D, </w:t>
      </w:r>
      <w:proofErr w:type="spellStart"/>
      <w:r w:rsidRPr="00C32243">
        <w:rPr>
          <w:rFonts w:ascii="Book Antiqua" w:eastAsia="Book Antiqua" w:hAnsi="Book Antiqua" w:cs="Book Antiqua"/>
          <w:color w:val="000000"/>
        </w:rPr>
        <w:t>Soloway</w:t>
      </w:r>
      <w:proofErr w:type="spellEnd"/>
      <w:r w:rsidRPr="00C32243">
        <w:rPr>
          <w:rFonts w:ascii="Book Antiqua" w:eastAsia="Book Antiqua" w:hAnsi="Book Antiqua" w:cs="Book Antiqua"/>
          <w:color w:val="000000"/>
        </w:rPr>
        <w:t xml:space="preserve"> RD. Serum CEA and CA 19-9: potential future diagnostic or screening tests for gallbladder cancer? </w:t>
      </w:r>
      <w:proofErr w:type="spellStart"/>
      <w:r w:rsidRPr="00C32243">
        <w:rPr>
          <w:rFonts w:ascii="Book Antiqua" w:eastAsia="Book Antiqua" w:hAnsi="Book Antiqua" w:cs="Book Antiqua"/>
          <w:i/>
          <w:iCs/>
          <w:color w:val="000000"/>
        </w:rPr>
        <w:t>Int</w:t>
      </w:r>
      <w:proofErr w:type="spellEnd"/>
      <w:r w:rsidRPr="00C32243">
        <w:rPr>
          <w:rFonts w:ascii="Book Antiqua" w:eastAsia="Book Antiqua" w:hAnsi="Book Antiqua" w:cs="Book Antiqua"/>
          <w:i/>
          <w:iCs/>
          <w:color w:val="000000"/>
        </w:rPr>
        <w:t xml:space="preserve"> J Cancer</w:t>
      </w:r>
      <w:r w:rsidRPr="00C32243">
        <w:rPr>
          <w:rFonts w:ascii="Book Antiqua" w:eastAsia="Book Antiqua" w:hAnsi="Book Antiqua" w:cs="Book Antiqua"/>
          <w:color w:val="000000"/>
        </w:rPr>
        <w:t xml:space="preserve"> 1990; </w:t>
      </w:r>
      <w:r w:rsidRPr="00C32243">
        <w:rPr>
          <w:rFonts w:ascii="Book Antiqua" w:eastAsia="Book Antiqua" w:hAnsi="Book Antiqua" w:cs="Book Antiqua"/>
          <w:b/>
          <w:bCs/>
          <w:color w:val="000000"/>
        </w:rPr>
        <w:t>45</w:t>
      </w:r>
      <w:r w:rsidRPr="00C32243">
        <w:rPr>
          <w:rFonts w:ascii="Book Antiqua" w:eastAsia="Book Antiqua" w:hAnsi="Book Antiqua" w:cs="Book Antiqua"/>
          <w:color w:val="000000"/>
        </w:rPr>
        <w:t>: 821-824 [PMID: 2335386 DOI: 10.1002/ijc.2910450505]</w:t>
      </w:r>
    </w:p>
    <w:p w14:paraId="38AAF9FB" w14:textId="77777777" w:rsidR="00A77B3E" w:rsidRPr="00C32243" w:rsidRDefault="00C16214">
      <w:pPr>
        <w:spacing w:line="360" w:lineRule="auto"/>
        <w:jc w:val="both"/>
        <w:rPr>
          <w:lang w:eastAsia="zh-CN"/>
        </w:rPr>
      </w:pPr>
      <w:r w:rsidRPr="00C32243">
        <w:rPr>
          <w:rFonts w:ascii="Book Antiqua" w:eastAsia="Book Antiqua" w:hAnsi="Book Antiqua" w:cs="Book Antiqua"/>
          <w:color w:val="000000"/>
        </w:rPr>
        <w:t xml:space="preserve">31 </w:t>
      </w:r>
      <w:proofErr w:type="spellStart"/>
      <w:r w:rsidR="00F10E96" w:rsidRPr="00C32243">
        <w:rPr>
          <w:rFonts w:ascii="Book Antiqua" w:eastAsia="Book Antiqua" w:hAnsi="Book Antiqua" w:cs="Book Antiqua"/>
          <w:b/>
          <w:bCs/>
          <w:color w:val="000000"/>
        </w:rPr>
        <w:t>Ritts</w:t>
      </w:r>
      <w:proofErr w:type="spellEnd"/>
      <w:r w:rsidR="00F10E96" w:rsidRPr="00C32243">
        <w:rPr>
          <w:rFonts w:ascii="Book Antiqua" w:eastAsia="Book Antiqua" w:hAnsi="Book Antiqua" w:cs="Book Antiqua"/>
          <w:b/>
          <w:bCs/>
          <w:color w:val="000000"/>
        </w:rPr>
        <w:t xml:space="preserve"> RE </w:t>
      </w:r>
      <w:proofErr w:type="spellStart"/>
      <w:r w:rsidR="00F10E96" w:rsidRPr="00C32243">
        <w:rPr>
          <w:rFonts w:ascii="Book Antiqua" w:eastAsia="Book Antiqua" w:hAnsi="Book Antiqua" w:cs="Book Antiqua"/>
          <w:b/>
          <w:bCs/>
          <w:color w:val="000000"/>
        </w:rPr>
        <w:t>Jr</w:t>
      </w:r>
      <w:proofErr w:type="spellEnd"/>
      <w:r w:rsidR="00F10E96" w:rsidRPr="00C32243">
        <w:rPr>
          <w:rFonts w:ascii="Book Antiqua" w:eastAsia="Book Antiqua" w:hAnsi="Book Antiqua" w:cs="Book Antiqua"/>
          <w:bCs/>
          <w:color w:val="000000"/>
        </w:rPr>
        <w:t xml:space="preserve">, </w:t>
      </w:r>
      <w:proofErr w:type="spellStart"/>
      <w:r w:rsidR="00F10E96" w:rsidRPr="00C32243">
        <w:rPr>
          <w:rFonts w:ascii="Book Antiqua" w:eastAsia="Book Antiqua" w:hAnsi="Book Antiqua" w:cs="Book Antiqua"/>
          <w:bCs/>
          <w:color w:val="000000"/>
        </w:rPr>
        <w:t>Nagorney</w:t>
      </w:r>
      <w:proofErr w:type="spellEnd"/>
      <w:r w:rsidR="00F10E96" w:rsidRPr="00C32243">
        <w:rPr>
          <w:rFonts w:ascii="Book Antiqua" w:eastAsia="Book Antiqua" w:hAnsi="Book Antiqua" w:cs="Book Antiqua"/>
          <w:bCs/>
          <w:color w:val="000000"/>
        </w:rPr>
        <w:t xml:space="preserve"> DM, Jacobsen DJ, Talbot RW, </w:t>
      </w:r>
      <w:proofErr w:type="spellStart"/>
      <w:r w:rsidR="00F10E96" w:rsidRPr="00C32243">
        <w:rPr>
          <w:rFonts w:ascii="Book Antiqua" w:eastAsia="Book Antiqua" w:hAnsi="Book Antiqua" w:cs="Book Antiqua"/>
          <w:bCs/>
          <w:color w:val="000000"/>
        </w:rPr>
        <w:t>Zurawski</w:t>
      </w:r>
      <w:proofErr w:type="spellEnd"/>
      <w:r w:rsidR="00F10E96" w:rsidRPr="00C32243">
        <w:rPr>
          <w:rFonts w:ascii="Book Antiqua" w:eastAsia="Book Antiqua" w:hAnsi="Book Antiqua" w:cs="Book Antiqua"/>
          <w:bCs/>
          <w:color w:val="000000"/>
        </w:rPr>
        <w:t xml:space="preserve"> VR Jr. Comparison of preoperative serum CA19-9 levels with results of diagnostic imaging modalities in patients undergoing laparotomy for suspected pancreatic or gallbladder disease. </w:t>
      </w:r>
      <w:r w:rsidR="00F10E96" w:rsidRPr="00C32243">
        <w:rPr>
          <w:rFonts w:ascii="Book Antiqua" w:eastAsia="Book Antiqua" w:hAnsi="Book Antiqua" w:cs="Book Antiqua"/>
          <w:bCs/>
          <w:i/>
          <w:color w:val="000000"/>
        </w:rPr>
        <w:t>Pancreas</w:t>
      </w:r>
      <w:r w:rsidR="00F10E96" w:rsidRPr="00C32243">
        <w:rPr>
          <w:rFonts w:ascii="Book Antiqua" w:eastAsia="Book Antiqua" w:hAnsi="Book Antiqua" w:cs="Book Antiqua"/>
          <w:bCs/>
          <w:color w:val="000000"/>
        </w:rPr>
        <w:t xml:space="preserve"> 1994; </w:t>
      </w:r>
      <w:r w:rsidR="00F10E96" w:rsidRPr="00C32243">
        <w:rPr>
          <w:rFonts w:ascii="Book Antiqua" w:eastAsia="Book Antiqua" w:hAnsi="Book Antiqua" w:cs="Book Antiqua"/>
          <w:b/>
          <w:bCs/>
          <w:color w:val="000000"/>
        </w:rPr>
        <w:t>9</w:t>
      </w:r>
      <w:r w:rsidR="00F10E96" w:rsidRPr="00C32243">
        <w:rPr>
          <w:rFonts w:ascii="Book Antiqua" w:eastAsia="Book Antiqua" w:hAnsi="Book Antiqua" w:cs="Book Antiqua"/>
          <w:bCs/>
          <w:color w:val="000000"/>
        </w:rPr>
        <w:t>: 707-716 [PMID: 7846013 DOI: 10.1097/00006676-199411000-00006]</w:t>
      </w:r>
    </w:p>
    <w:p w14:paraId="1244E7FB" w14:textId="77777777" w:rsidR="00A77B3E" w:rsidRPr="00C32243" w:rsidRDefault="00C16214">
      <w:pPr>
        <w:spacing w:line="360" w:lineRule="auto"/>
        <w:jc w:val="both"/>
      </w:pPr>
      <w:r w:rsidRPr="00C32243">
        <w:rPr>
          <w:rFonts w:ascii="Book Antiqua" w:eastAsia="Book Antiqua" w:hAnsi="Book Antiqua" w:cs="Book Antiqua"/>
          <w:color w:val="000000"/>
        </w:rPr>
        <w:lastRenderedPageBreak/>
        <w:t xml:space="preserve">32 </w:t>
      </w:r>
      <w:proofErr w:type="spellStart"/>
      <w:r w:rsidRPr="00C32243">
        <w:rPr>
          <w:rFonts w:ascii="Book Antiqua" w:eastAsia="Book Antiqua" w:hAnsi="Book Antiqua" w:cs="Book Antiqua"/>
          <w:b/>
          <w:bCs/>
          <w:color w:val="000000"/>
        </w:rPr>
        <w:t>Gamboa</w:t>
      </w:r>
      <w:proofErr w:type="spellEnd"/>
      <w:r w:rsidRPr="00C32243">
        <w:rPr>
          <w:rFonts w:ascii="Book Antiqua" w:eastAsia="Book Antiqua" w:hAnsi="Book Antiqua" w:cs="Book Antiqua"/>
          <w:b/>
          <w:bCs/>
          <w:color w:val="000000"/>
        </w:rPr>
        <w:t xml:space="preserve"> AC</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Maithel</w:t>
      </w:r>
      <w:proofErr w:type="spellEnd"/>
      <w:r w:rsidRPr="00C32243">
        <w:rPr>
          <w:rFonts w:ascii="Book Antiqua" w:eastAsia="Book Antiqua" w:hAnsi="Book Antiqua" w:cs="Book Antiqua"/>
          <w:color w:val="000000"/>
        </w:rPr>
        <w:t xml:space="preserve"> SK. The Landmark Series: Gallbladder Cancer.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2020; </w:t>
      </w:r>
      <w:r w:rsidRPr="00C32243">
        <w:rPr>
          <w:rFonts w:ascii="Book Antiqua" w:eastAsia="Book Antiqua" w:hAnsi="Book Antiqua" w:cs="Book Antiqua"/>
          <w:b/>
          <w:bCs/>
          <w:color w:val="000000"/>
        </w:rPr>
        <w:t>27</w:t>
      </w:r>
      <w:r w:rsidRPr="00C32243">
        <w:rPr>
          <w:rFonts w:ascii="Book Antiqua" w:eastAsia="Book Antiqua" w:hAnsi="Book Antiqua" w:cs="Book Antiqua"/>
          <w:color w:val="000000"/>
        </w:rPr>
        <w:t>: 2846-2858 [PMID: 32474816 DOI: 10.1245/s10434-020-08654-9]</w:t>
      </w:r>
    </w:p>
    <w:p w14:paraId="78843AD5"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33 </w:t>
      </w:r>
      <w:r w:rsidRPr="00C32243">
        <w:rPr>
          <w:rFonts w:ascii="Book Antiqua" w:eastAsia="Book Antiqua" w:hAnsi="Book Antiqua" w:cs="Book Antiqua"/>
          <w:b/>
          <w:bCs/>
          <w:color w:val="000000"/>
        </w:rPr>
        <w:t>Toda K</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Souda</w:t>
      </w:r>
      <w:proofErr w:type="spellEnd"/>
      <w:r w:rsidRPr="00C32243">
        <w:rPr>
          <w:rFonts w:ascii="Book Antiqua" w:eastAsia="Book Antiqua" w:hAnsi="Book Antiqua" w:cs="Book Antiqua"/>
          <w:color w:val="000000"/>
        </w:rPr>
        <w:t xml:space="preserve"> S, Yoshikawa Y, </w:t>
      </w:r>
      <w:proofErr w:type="spellStart"/>
      <w:r w:rsidRPr="00C32243">
        <w:rPr>
          <w:rFonts w:ascii="Book Antiqua" w:eastAsia="Book Antiqua" w:hAnsi="Book Antiqua" w:cs="Book Antiqua"/>
          <w:color w:val="000000"/>
        </w:rPr>
        <w:t>Momiyama</w:t>
      </w:r>
      <w:proofErr w:type="spellEnd"/>
      <w:r w:rsidRPr="00C32243">
        <w:rPr>
          <w:rFonts w:ascii="Book Antiqua" w:eastAsia="Book Antiqua" w:hAnsi="Book Antiqua" w:cs="Book Antiqua"/>
          <w:color w:val="000000"/>
        </w:rPr>
        <w:t xml:space="preserve"> T, Ohshima M. Significance of laparoscopic excisional biopsy for </w:t>
      </w:r>
      <w:proofErr w:type="spellStart"/>
      <w:r w:rsidRPr="00C32243">
        <w:rPr>
          <w:rFonts w:ascii="Book Antiqua" w:eastAsia="Book Antiqua" w:hAnsi="Book Antiqua" w:cs="Book Antiqua"/>
          <w:color w:val="000000"/>
        </w:rPr>
        <w:t>polypoid</w:t>
      </w:r>
      <w:proofErr w:type="spellEnd"/>
      <w:r w:rsidRPr="00C32243">
        <w:rPr>
          <w:rFonts w:ascii="Book Antiqua" w:eastAsia="Book Antiqua" w:hAnsi="Book Antiqua" w:cs="Book Antiqua"/>
          <w:color w:val="000000"/>
        </w:rPr>
        <w:t xml:space="preserve"> lesions of the gallbladder.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Laparosc</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Endosc</w:t>
      </w:r>
      <w:proofErr w:type="spellEnd"/>
      <w:r w:rsidRPr="00C32243">
        <w:rPr>
          <w:rFonts w:ascii="Book Antiqua" w:eastAsia="Book Antiqua" w:hAnsi="Book Antiqua" w:cs="Book Antiqua"/>
          <w:color w:val="000000"/>
        </w:rPr>
        <w:t xml:space="preserve"> 1995; </w:t>
      </w:r>
      <w:r w:rsidRPr="00C32243">
        <w:rPr>
          <w:rFonts w:ascii="Book Antiqua" w:eastAsia="Book Antiqua" w:hAnsi="Book Antiqua" w:cs="Book Antiqua"/>
          <w:b/>
          <w:bCs/>
          <w:color w:val="000000"/>
        </w:rPr>
        <w:t>5</w:t>
      </w:r>
      <w:r w:rsidRPr="00C32243">
        <w:rPr>
          <w:rFonts w:ascii="Book Antiqua" w:eastAsia="Book Antiqua" w:hAnsi="Book Antiqua" w:cs="Book Antiqua"/>
          <w:color w:val="000000"/>
        </w:rPr>
        <w:t>: 267-271 [PMID: 7551277]</w:t>
      </w:r>
    </w:p>
    <w:p w14:paraId="03D1F57E"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34 </w:t>
      </w:r>
      <w:proofErr w:type="spellStart"/>
      <w:r w:rsidRPr="00C32243">
        <w:rPr>
          <w:rFonts w:ascii="Book Antiqua" w:eastAsia="Book Antiqua" w:hAnsi="Book Antiqua" w:cs="Book Antiqua"/>
          <w:b/>
          <w:bCs/>
          <w:color w:val="000000"/>
        </w:rPr>
        <w:t>Pandey</w:t>
      </w:r>
      <w:proofErr w:type="spellEnd"/>
      <w:r w:rsidRPr="00C32243">
        <w:rPr>
          <w:rFonts w:ascii="Book Antiqua" w:eastAsia="Book Antiqua" w:hAnsi="Book Antiqua" w:cs="Book Antiqua"/>
          <w:b/>
          <w:bCs/>
          <w:color w:val="000000"/>
        </w:rPr>
        <w:t xml:space="preserve"> 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Sood</w:t>
      </w:r>
      <w:proofErr w:type="spellEnd"/>
      <w:r w:rsidRPr="00C32243">
        <w:rPr>
          <w:rFonts w:ascii="Book Antiqua" w:eastAsia="Book Antiqua" w:hAnsi="Book Antiqua" w:cs="Book Antiqua"/>
          <w:color w:val="000000"/>
        </w:rPr>
        <w:t xml:space="preserve"> BP, </w:t>
      </w:r>
      <w:proofErr w:type="spellStart"/>
      <w:r w:rsidRPr="00C32243">
        <w:rPr>
          <w:rFonts w:ascii="Book Antiqua" w:eastAsia="Book Antiqua" w:hAnsi="Book Antiqua" w:cs="Book Antiqua"/>
          <w:color w:val="000000"/>
        </w:rPr>
        <w:t>Shukla</w:t>
      </w:r>
      <w:proofErr w:type="spellEnd"/>
      <w:r w:rsidRPr="00C32243">
        <w:rPr>
          <w:rFonts w:ascii="Book Antiqua" w:eastAsia="Book Antiqua" w:hAnsi="Book Antiqua" w:cs="Book Antiqua"/>
          <w:color w:val="000000"/>
        </w:rPr>
        <w:t xml:space="preserve"> RC, </w:t>
      </w:r>
      <w:proofErr w:type="spellStart"/>
      <w:r w:rsidRPr="00C32243">
        <w:rPr>
          <w:rFonts w:ascii="Book Antiqua" w:eastAsia="Book Antiqua" w:hAnsi="Book Antiqua" w:cs="Book Antiqua"/>
          <w:color w:val="000000"/>
        </w:rPr>
        <w:t>Aryya</w:t>
      </w:r>
      <w:proofErr w:type="spellEnd"/>
      <w:r w:rsidRPr="00C32243">
        <w:rPr>
          <w:rFonts w:ascii="Book Antiqua" w:eastAsia="Book Antiqua" w:hAnsi="Book Antiqua" w:cs="Book Antiqua"/>
          <w:color w:val="000000"/>
        </w:rPr>
        <w:t xml:space="preserve"> NC, Singh S, </w:t>
      </w:r>
      <w:proofErr w:type="spellStart"/>
      <w:r w:rsidRPr="00C32243">
        <w:rPr>
          <w:rFonts w:ascii="Book Antiqua" w:eastAsia="Book Antiqua" w:hAnsi="Book Antiqua" w:cs="Book Antiqua"/>
          <w:color w:val="000000"/>
        </w:rPr>
        <w:t>Shukla</w:t>
      </w:r>
      <w:proofErr w:type="spellEnd"/>
      <w:r w:rsidRPr="00C32243">
        <w:rPr>
          <w:rFonts w:ascii="Book Antiqua" w:eastAsia="Book Antiqua" w:hAnsi="Book Antiqua" w:cs="Book Antiqua"/>
          <w:color w:val="000000"/>
        </w:rPr>
        <w:t xml:space="preserve"> VK. Carcinoma of the gallbladder: role of </w:t>
      </w:r>
      <w:proofErr w:type="spellStart"/>
      <w:r w:rsidRPr="00C32243">
        <w:rPr>
          <w:rFonts w:ascii="Book Antiqua" w:eastAsia="Book Antiqua" w:hAnsi="Book Antiqua" w:cs="Book Antiqua"/>
          <w:color w:val="000000"/>
        </w:rPr>
        <w:t>sonography</w:t>
      </w:r>
      <w:proofErr w:type="spellEnd"/>
      <w:r w:rsidRPr="00C32243">
        <w:rPr>
          <w:rFonts w:ascii="Book Antiqua" w:eastAsia="Book Antiqua" w:hAnsi="Book Antiqua" w:cs="Book Antiqua"/>
          <w:color w:val="000000"/>
        </w:rPr>
        <w:t xml:space="preserve"> in diagnosis and staging.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Clin</w:t>
      </w:r>
      <w:proofErr w:type="spellEnd"/>
      <w:r w:rsidRPr="00C32243">
        <w:rPr>
          <w:rFonts w:ascii="Book Antiqua" w:eastAsia="Book Antiqua" w:hAnsi="Book Antiqua" w:cs="Book Antiqua"/>
          <w:i/>
          <w:iCs/>
          <w:color w:val="000000"/>
        </w:rPr>
        <w:t xml:space="preserve"> Ultrasound</w:t>
      </w:r>
      <w:r w:rsidRPr="00C32243">
        <w:rPr>
          <w:rFonts w:ascii="Book Antiqua" w:eastAsia="Book Antiqua" w:hAnsi="Book Antiqua" w:cs="Book Antiqua"/>
          <w:color w:val="000000"/>
        </w:rPr>
        <w:t xml:space="preserve"> 2000; </w:t>
      </w:r>
      <w:r w:rsidRPr="00C32243">
        <w:rPr>
          <w:rFonts w:ascii="Book Antiqua" w:eastAsia="Book Antiqua" w:hAnsi="Book Antiqua" w:cs="Book Antiqua"/>
          <w:b/>
          <w:bCs/>
          <w:color w:val="000000"/>
        </w:rPr>
        <w:t>28</w:t>
      </w:r>
      <w:r w:rsidRPr="00C32243">
        <w:rPr>
          <w:rFonts w:ascii="Book Antiqua" w:eastAsia="Book Antiqua" w:hAnsi="Book Antiqua" w:cs="Book Antiqua"/>
          <w:color w:val="000000"/>
        </w:rPr>
        <w:t>: 227-232 [PMID: 10800001 DOI: 10.1002</w:t>
      </w:r>
      <w:proofErr w:type="gramStart"/>
      <w:r w:rsidRPr="00C32243">
        <w:rPr>
          <w:rFonts w:ascii="Book Antiqua" w:eastAsia="Book Antiqua" w:hAnsi="Book Antiqua" w:cs="Book Antiqua"/>
          <w:color w:val="000000"/>
        </w:rPr>
        <w:t>/(</w:t>
      </w:r>
      <w:proofErr w:type="spellStart"/>
      <w:proofErr w:type="gramEnd"/>
      <w:r w:rsidRPr="00C32243">
        <w:rPr>
          <w:rFonts w:ascii="Book Antiqua" w:eastAsia="Book Antiqua" w:hAnsi="Book Antiqua" w:cs="Book Antiqua"/>
          <w:color w:val="000000"/>
        </w:rPr>
        <w:t>sici</w:t>
      </w:r>
      <w:proofErr w:type="spellEnd"/>
      <w:r w:rsidRPr="00C32243">
        <w:rPr>
          <w:rFonts w:ascii="Book Antiqua" w:eastAsia="Book Antiqua" w:hAnsi="Book Antiqua" w:cs="Book Antiqua"/>
          <w:color w:val="000000"/>
        </w:rPr>
        <w:t>)1097-0096(200006)28:5&lt;227::aid-jcu4&gt;3.0.co;2-4]</w:t>
      </w:r>
    </w:p>
    <w:p w14:paraId="28C39CD8"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35 </w:t>
      </w:r>
      <w:r w:rsidRPr="00C32243">
        <w:rPr>
          <w:rFonts w:ascii="Book Antiqua" w:eastAsia="Book Antiqua" w:hAnsi="Book Antiqua" w:cs="Book Antiqua"/>
          <w:b/>
          <w:bCs/>
          <w:color w:val="000000"/>
        </w:rPr>
        <w:t>Amin MB,</w:t>
      </w:r>
      <w:r w:rsidRPr="00C32243">
        <w:rPr>
          <w:rFonts w:ascii="Book Antiqua" w:eastAsia="Book Antiqua" w:hAnsi="Book Antiqua" w:cs="Book Antiqua"/>
          <w:color w:val="000000"/>
        </w:rPr>
        <w:t xml:space="preserve"> Edge SB, Greene FL, Byrd DR, </w:t>
      </w:r>
      <w:proofErr w:type="spellStart"/>
      <w:r w:rsidRPr="00C32243">
        <w:rPr>
          <w:rFonts w:ascii="Book Antiqua" w:eastAsia="Book Antiqua" w:hAnsi="Book Antiqua" w:cs="Book Antiqua"/>
          <w:color w:val="000000"/>
        </w:rPr>
        <w:t>Brookland</w:t>
      </w:r>
      <w:proofErr w:type="spellEnd"/>
      <w:r w:rsidRPr="00C32243">
        <w:rPr>
          <w:rFonts w:ascii="Book Antiqua" w:eastAsia="Book Antiqua" w:hAnsi="Book Antiqua" w:cs="Book Antiqua"/>
          <w:color w:val="000000"/>
        </w:rPr>
        <w:t xml:space="preserve"> RK, Washington MK, </w:t>
      </w:r>
      <w:proofErr w:type="spellStart"/>
      <w:r w:rsidRPr="00C32243">
        <w:rPr>
          <w:rFonts w:ascii="Book Antiqua" w:eastAsia="Book Antiqua" w:hAnsi="Book Antiqua" w:cs="Book Antiqua"/>
          <w:color w:val="000000"/>
        </w:rPr>
        <w:t>Gershenwald</w:t>
      </w:r>
      <w:proofErr w:type="spellEnd"/>
      <w:r w:rsidRPr="00C32243">
        <w:rPr>
          <w:rFonts w:ascii="Book Antiqua" w:eastAsia="Book Antiqua" w:hAnsi="Book Antiqua" w:cs="Book Antiqua"/>
          <w:color w:val="000000"/>
        </w:rPr>
        <w:t xml:space="preserve"> JE, Compton CC, Hess KR, Sullivan DC, Jessup JM, </w:t>
      </w:r>
      <w:proofErr w:type="spellStart"/>
      <w:r w:rsidRPr="00C32243">
        <w:rPr>
          <w:rFonts w:ascii="Book Antiqua" w:eastAsia="Book Antiqua" w:hAnsi="Book Antiqua" w:cs="Book Antiqua"/>
          <w:color w:val="000000"/>
        </w:rPr>
        <w:t>Brierley</w:t>
      </w:r>
      <w:proofErr w:type="spellEnd"/>
      <w:r w:rsidRPr="00C32243">
        <w:rPr>
          <w:rFonts w:ascii="Book Antiqua" w:eastAsia="Book Antiqua" w:hAnsi="Book Antiqua" w:cs="Book Antiqua"/>
          <w:color w:val="000000"/>
        </w:rPr>
        <w:t xml:space="preserve"> JD, Gaspar LE, </w:t>
      </w:r>
      <w:proofErr w:type="spellStart"/>
      <w:r w:rsidRPr="00C32243">
        <w:rPr>
          <w:rFonts w:ascii="Book Antiqua" w:eastAsia="Book Antiqua" w:hAnsi="Book Antiqua" w:cs="Book Antiqua"/>
          <w:color w:val="000000"/>
        </w:rPr>
        <w:t>Schilsky</w:t>
      </w:r>
      <w:proofErr w:type="spellEnd"/>
      <w:r w:rsidRPr="00C32243">
        <w:rPr>
          <w:rFonts w:ascii="Book Antiqua" w:eastAsia="Book Antiqua" w:hAnsi="Book Antiqua" w:cs="Book Antiqua"/>
          <w:color w:val="000000"/>
        </w:rPr>
        <w:t xml:space="preserve"> RL, Balch CM, Winchester DP, </w:t>
      </w:r>
      <w:proofErr w:type="spellStart"/>
      <w:r w:rsidRPr="00C32243">
        <w:rPr>
          <w:rFonts w:ascii="Book Antiqua" w:eastAsia="Book Antiqua" w:hAnsi="Book Antiqua" w:cs="Book Antiqua"/>
          <w:color w:val="000000"/>
        </w:rPr>
        <w:t>Asare</w:t>
      </w:r>
      <w:proofErr w:type="spellEnd"/>
      <w:r w:rsidRPr="00C32243">
        <w:rPr>
          <w:rFonts w:ascii="Book Antiqua" w:eastAsia="Book Antiqua" w:hAnsi="Book Antiqua" w:cs="Book Antiqua"/>
          <w:color w:val="000000"/>
        </w:rPr>
        <w:t xml:space="preserve"> EA, Madera M, </w:t>
      </w:r>
      <w:proofErr w:type="spellStart"/>
      <w:r w:rsidRPr="00C32243">
        <w:rPr>
          <w:rFonts w:ascii="Book Antiqua" w:eastAsia="Book Antiqua" w:hAnsi="Book Antiqua" w:cs="Book Antiqua"/>
          <w:color w:val="000000"/>
        </w:rPr>
        <w:t>Gress</w:t>
      </w:r>
      <w:proofErr w:type="spellEnd"/>
      <w:r w:rsidRPr="00C32243">
        <w:rPr>
          <w:rFonts w:ascii="Book Antiqua" w:eastAsia="Book Antiqua" w:hAnsi="Book Antiqua" w:cs="Book Antiqua"/>
          <w:color w:val="000000"/>
        </w:rPr>
        <w:t xml:space="preserve"> DM, Meyer LR. </w:t>
      </w:r>
      <w:proofErr w:type="gramStart"/>
      <w:r w:rsidRPr="00C32243">
        <w:rPr>
          <w:rFonts w:ascii="Book Antiqua" w:eastAsia="Book Antiqua" w:hAnsi="Book Antiqua" w:cs="Book Antiqua"/>
          <w:color w:val="000000"/>
        </w:rPr>
        <w:t>AJCC cancer staging manual.</w:t>
      </w:r>
      <w:proofErr w:type="gramEnd"/>
      <w:r w:rsidRPr="00C32243">
        <w:rPr>
          <w:rFonts w:ascii="Book Antiqua" w:eastAsia="Book Antiqua" w:hAnsi="Book Antiqua" w:cs="Book Antiqua"/>
          <w:color w:val="000000"/>
        </w:rPr>
        <w:t xml:space="preserve"> 8</w:t>
      </w:r>
      <w:r w:rsidR="00F10E96" w:rsidRPr="00C32243">
        <w:rPr>
          <w:rFonts w:ascii="Book Antiqua" w:hAnsi="Book Antiqua" w:cs="Book Antiqua" w:hint="eastAsia"/>
          <w:color w:val="000000"/>
          <w:lang w:eastAsia="zh-CN"/>
        </w:rPr>
        <w:t>th</w:t>
      </w:r>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ed</w:t>
      </w:r>
      <w:proofErr w:type="gramEnd"/>
      <w:r w:rsidR="00F10E96" w:rsidRPr="00C32243">
        <w:rPr>
          <w:rFonts w:ascii="Book Antiqua" w:hAnsi="Book Antiqua" w:cs="Book Antiqua" w:hint="eastAsia"/>
          <w:color w:val="000000"/>
          <w:lang w:eastAsia="zh-CN"/>
        </w:rPr>
        <w:t>.</w:t>
      </w:r>
      <w:r w:rsidRPr="00C32243">
        <w:rPr>
          <w:rFonts w:ascii="Book Antiqua" w:eastAsia="Book Antiqua" w:hAnsi="Book Antiqua" w:cs="Book Antiqua"/>
          <w:color w:val="000000"/>
        </w:rPr>
        <w:t xml:space="preserve"> New York</w:t>
      </w:r>
      <w:r w:rsidR="005549AE" w:rsidRPr="00C32243">
        <w:rPr>
          <w:rFonts w:ascii="Book Antiqua" w:hAnsi="Book Antiqua" w:cs="Book Antiqua" w:hint="eastAsia"/>
          <w:color w:val="000000"/>
          <w:lang w:eastAsia="zh-CN"/>
        </w:rPr>
        <w:t xml:space="preserve">: </w:t>
      </w:r>
      <w:r w:rsidR="005549AE" w:rsidRPr="00C32243">
        <w:rPr>
          <w:rFonts w:ascii="Book Antiqua" w:eastAsia="Book Antiqua" w:hAnsi="Book Antiqua" w:cs="Book Antiqua"/>
          <w:color w:val="000000"/>
        </w:rPr>
        <w:t>Springer,</w:t>
      </w:r>
      <w:r w:rsidR="005549AE"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2017: 1032</w:t>
      </w:r>
    </w:p>
    <w:p w14:paraId="7364DB8A"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36 </w:t>
      </w:r>
      <w:proofErr w:type="spellStart"/>
      <w:r w:rsidRPr="00C32243">
        <w:rPr>
          <w:rFonts w:ascii="Book Antiqua" w:eastAsia="Book Antiqua" w:hAnsi="Book Antiqua" w:cs="Book Antiqua"/>
          <w:b/>
          <w:bCs/>
          <w:color w:val="000000"/>
        </w:rPr>
        <w:t>Sadamoto</w:t>
      </w:r>
      <w:proofErr w:type="spellEnd"/>
      <w:r w:rsidRPr="00C32243">
        <w:rPr>
          <w:rFonts w:ascii="Book Antiqua" w:eastAsia="Book Antiqua" w:hAnsi="Book Antiqua" w:cs="Book Antiqua"/>
          <w:b/>
          <w:bCs/>
          <w:color w:val="000000"/>
        </w:rPr>
        <w:t xml:space="preserve"> Y</w:t>
      </w:r>
      <w:r w:rsidRPr="00C32243">
        <w:rPr>
          <w:rFonts w:ascii="Book Antiqua" w:eastAsia="Book Antiqua" w:hAnsi="Book Antiqua" w:cs="Book Antiqua"/>
          <w:color w:val="000000"/>
        </w:rPr>
        <w:t xml:space="preserve">, Kubo H, Harada N, Tanaka M, </w:t>
      </w:r>
      <w:proofErr w:type="spellStart"/>
      <w:r w:rsidRPr="00C32243">
        <w:rPr>
          <w:rFonts w:ascii="Book Antiqua" w:eastAsia="Book Antiqua" w:hAnsi="Book Antiqua" w:cs="Book Antiqua"/>
          <w:color w:val="000000"/>
        </w:rPr>
        <w:t>Eguchi</w:t>
      </w:r>
      <w:proofErr w:type="spellEnd"/>
      <w:r w:rsidRPr="00C32243">
        <w:rPr>
          <w:rFonts w:ascii="Book Antiqua" w:eastAsia="Book Antiqua" w:hAnsi="Book Antiqua" w:cs="Book Antiqua"/>
          <w:color w:val="000000"/>
        </w:rPr>
        <w:t xml:space="preserve"> T, </w:t>
      </w:r>
      <w:proofErr w:type="spellStart"/>
      <w:r w:rsidRPr="00C32243">
        <w:rPr>
          <w:rFonts w:ascii="Book Antiqua" w:eastAsia="Book Antiqua" w:hAnsi="Book Antiqua" w:cs="Book Antiqua"/>
          <w:color w:val="000000"/>
        </w:rPr>
        <w:t>Nawata</w:t>
      </w:r>
      <w:proofErr w:type="spellEnd"/>
      <w:r w:rsidRPr="00C32243">
        <w:rPr>
          <w:rFonts w:ascii="Book Antiqua" w:eastAsia="Book Antiqua" w:hAnsi="Book Antiqua" w:cs="Book Antiqua"/>
          <w:color w:val="000000"/>
        </w:rPr>
        <w:t xml:space="preserve"> H. Preoperative diagnosis and staging of gallbladder carcinoma by EUS. </w:t>
      </w:r>
      <w:proofErr w:type="spellStart"/>
      <w:r w:rsidRPr="00C32243">
        <w:rPr>
          <w:rFonts w:ascii="Book Antiqua" w:eastAsia="Book Antiqua" w:hAnsi="Book Antiqua" w:cs="Book Antiqua"/>
          <w:i/>
          <w:iCs/>
          <w:color w:val="000000"/>
        </w:rPr>
        <w:t>Gastrointest</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Endosc</w:t>
      </w:r>
      <w:proofErr w:type="spellEnd"/>
      <w:r w:rsidRPr="00C32243">
        <w:rPr>
          <w:rFonts w:ascii="Book Antiqua" w:eastAsia="Book Antiqua" w:hAnsi="Book Antiqua" w:cs="Book Antiqua"/>
          <w:color w:val="000000"/>
        </w:rPr>
        <w:t xml:space="preserve"> 2003; </w:t>
      </w:r>
      <w:r w:rsidRPr="00C32243">
        <w:rPr>
          <w:rFonts w:ascii="Book Antiqua" w:eastAsia="Book Antiqua" w:hAnsi="Book Antiqua" w:cs="Book Antiqua"/>
          <w:b/>
          <w:bCs/>
          <w:color w:val="000000"/>
        </w:rPr>
        <w:t>58</w:t>
      </w:r>
      <w:r w:rsidRPr="00C32243">
        <w:rPr>
          <w:rFonts w:ascii="Book Antiqua" w:eastAsia="Book Antiqua" w:hAnsi="Book Antiqua" w:cs="Book Antiqua"/>
          <w:color w:val="000000"/>
        </w:rPr>
        <w:t>: 536-541 [PMID: 14520286 DOI: 10.1067/s0016-5107(03)01961-8]</w:t>
      </w:r>
    </w:p>
    <w:p w14:paraId="7F472B80"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37 </w:t>
      </w:r>
      <w:r w:rsidRPr="00C32243">
        <w:rPr>
          <w:rFonts w:ascii="Book Antiqua" w:eastAsia="Book Antiqua" w:hAnsi="Book Antiqua" w:cs="Book Antiqua"/>
          <w:b/>
          <w:bCs/>
          <w:color w:val="000000"/>
        </w:rPr>
        <w:t>American Society for Gastrointestinal Endoscopy (ASGE) Standards of Practice Committee.</w:t>
      </w:r>
      <w:r w:rsidRPr="00C32243">
        <w:rPr>
          <w:rFonts w:ascii="Book Antiqua" w:eastAsia="Book Antiqua" w:hAnsi="Book Antiqua" w:cs="Book Antiqua"/>
          <w:color w:val="000000"/>
        </w:rPr>
        <w:t xml:space="preserve">, Anderson MA, </w:t>
      </w:r>
      <w:proofErr w:type="spellStart"/>
      <w:r w:rsidRPr="00C32243">
        <w:rPr>
          <w:rFonts w:ascii="Book Antiqua" w:eastAsia="Book Antiqua" w:hAnsi="Book Antiqua" w:cs="Book Antiqua"/>
          <w:color w:val="000000"/>
        </w:rPr>
        <w:t>Appalaneni</w:t>
      </w:r>
      <w:proofErr w:type="spellEnd"/>
      <w:r w:rsidRPr="00C32243">
        <w:rPr>
          <w:rFonts w:ascii="Book Antiqua" w:eastAsia="Book Antiqua" w:hAnsi="Book Antiqua" w:cs="Book Antiqua"/>
          <w:color w:val="000000"/>
        </w:rPr>
        <w:t xml:space="preserve"> V, Ben-</w:t>
      </w:r>
      <w:proofErr w:type="spellStart"/>
      <w:r w:rsidRPr="00C32243">
        <w:rPr>
          <w:rFonts w:ascii="Book Antiqua" w:eastAsia="Book Antiqua" w:hAnsi="Book Antiqua" w:cs="Book Antiqua"/>
          <w:color w:val="000000"/>
        </w:rPr>
        <w:t>Menachem</w:t>
      </w:r>
      <w:proofErr w:type="spellEnd"/>
      <w:r w:rsidRPr="00C32243">
        <w:rPr>
          <w:rFonts w:ascii="Book Antiqua" w:eastAsia="Book Antiqua" w:hAnsi="Book Antiqua" w:cs="Book Antiqua"/>
          <w:color w:val="000000"/>
        </w:rPr>
        <w:t xml:space="preserve"> T, Decker GA, Early DS, Evans JA, </w:t>
      </w:r>
      <w:proofErr w:type="spellStart"/>
      <w:r w:rsidRPr="00C32243">
        <w:rPr>
          <w:rFonts w:ascii="Book Antiqua" w:eastAsia="Book Antiqua" w:hAnsi="Book Antiqua" w:cs="Book Antiqua"/>
          <w:color w:val="000000"/>
        </w:rPr>
        <w:t>Fanelli</w:t>
      </w:r>
      <w:proofErr w:type="spellEnd"/>
      <w:r w:rsidRPr="00C32243">
        <w:rPr>
          <w:rFonts w:ascii="Book Antiqua" w:eastAsia="Book Antiqua" w:hAnsi="Book Antiqua" w:cs="Book Antiqua"/>
          <w:color w:val="000000"/>
        </w:rPr>
        <w:t xml:space="preserve"> RD, Fisher DA, Fisher LR, </w:t>
      </w:r>
      <w:proofErr w:type="spellStart"/>
      <w:r w:rsidRPr="00C32243">
        <w:rPr>
          <w:rFonts w:ascii="Book Antiqua" w:eastAsia="Book Antiqua" w:hAnsi="Book Antiqua" w:cs="Book Antiqua"/>
          <w:color w:val="000000"/>
        </w:rPr>
        <w:t>Fukami</w:t>
      </w:r>
      <w:proofErr w:type="spellEnd"/>
      <w:r w:rsidRPr="00C32243">
        <w:rPr>
          <w:rFonts w:ascii="Book Antiqua" w:eastAsia="Book Antiqua" w:hAnsi="Book Antiqua" w:cs="Book Antiqua"/>
          <w:color w:val="000000"/>
        </w:rPr>
        <w:t xml:space="preserve"> N, Hwang JH, </w:t>
      </w:r>
      <w:proofErr w:type="spellStart"/>
      <w:r w:rsidRPr="00C32243">
        <w:rPr>
          <w:rFonts w:ascii="Book Antiqua" w:eastAsia="Book Antiqua" w:hAnsi="Book Antiqua" w:cs="Book Antiqua"/>
          <w:color w:val="000000"/>
        </w:rPr>
        <w:t>Ikenberry</w:t>
      </w:r>
      <w:proofErr w:type="spellEnd"/>
      <w:r w:rsidRPr="00C32243">
        <w:rPr>
          <w:rFonts w:ascii="Book Antiqua" w:eastAsia="Book Antiqua" w:hAnsi="Book Antiqua" w:cs="Book Antiqua"/>
          <w:color w:val="000000"/>
        </w:rPr>
        <w:t xml:space="preserve"> SO, Jain R, </w:t>
      </w:r>
      <w:proofErr w:type="spellStart"/>
      <w:r w:rsidRPr="00C32243">
        <w:rPr>
          <w:rFonts w:ascii="Book Antiqua" w:eastAsia="Book Antiqua" w:hAnsi="Book Antiqua" w:cs="Book Antiqua"/>
          <w:color w:val="000000"/>
        </w:rPr>
        <w:t>Jue</w:t>
      </w:r>
      <w:proofErr w:type="spellEnd"/>
      <w:r w:rsidRPr="00C32243">
        <w:rPr>
          <w:rFonts w:ascii="Book Antiqua" w:eastAsia="Book Antiqua" w:hAnsi="Book Antiqua" w:cs="Book Antiqua"/>
          <w:color w:val="000000"/>
        </w:rPr>
        <w:t xml:space="preserve"> TL, Khan K, </w:t>
      </w:r>
      <w:proofErr w:type="spellStart"/>
      <w:r w:rsidRPr="00C32243">
        <w:rPr>
          <w:rFonts w:ascii="Book Antiqua" w:eastAsia="Book Antiqua" w:hAnsi="Book Antiqua" w:cs="Book Antiqua"/>
          <w:color w:val="000000"/>
        </w:rPr>
        <w:t>Krinsky</w:t>
      </w:r>
      <w:proofErr w:type="spellEnd"/>
      <w:r w:rsidRPr="00C32243">
        <w:rPr>
          <w:rFonts w:ascii="Book Antiqua" w:eastAsia="Book Antiqua" w:hAnsi="Book Antiqua" w:cs="Book Antiqua"/>
          <w:color w:val="000000"/>
        </w:rPr>
        <w:t xml:space="preserve"> ML, </w:t>
      </w:r>
      <w:proofErr w:type="spellStart"/>
      <w:r w:rsidRPr="00C32243">
        <w:rPr>
          <w:rFonts w:ascii="Book Antiqua" w:eastAsia="Book Antiqua" w:hAnsi="Book Antiqua" w:cs="Book Antiqua"/>
          <w:color w:val="000000"/>
        </w:rPr>
        <w:t>Malpas</w:t>
      </w:r>
      <w:proofErr w:type="spellEnd"/>
      <w:r w:rsidRPr="00C32243">
        <w:rPr>
          <w:rFonts w:ascii="Book Antiqua" w:eastAsia="Book Antiqua" w:hAnsi="Book Antiqua" w:cs="Book Antiqua"/>
          <w:color w:val="000000"/>
        </w:rPr>
        <w:t xml:space="preserve"> PM, Maple JT, </w:t>
      </w:r>
      <w:proofErr w:type="spellStart"/>
      <w:r w:rsidRPr="00C32243">
        <w:rPr>
          <w:rFonts w:ascii="Book Antiqua" w:eastAsia="Book Antiqua" w:hAnsi="Book Antiqua" w:cs="Book Antiqua"/>
          <w:color w:val="000000"/>
        </w:rPr>
        <w:t>Sharaf</w:t>
      </w:r>
      <w:proofErr w:type="spellEnd"/>
      <w:r w:rsidRPr="00C32243">
        <w:rPr>
          <w:rFonts w:ascii="Book Antiqua" w:eastAsia="Book Antiqua" w:hAnsi="Book Antiqua" w:cs="Book Antiqua"/>
          <w:color w:val="000000"/>
        </w:rPr>
        <w:t xml:space="preserve"> RN, </w:t>
      </w:r>
      <w:proofErr w:type="spellStart"/>
      <w:r w:rsidRPr="00C32243">
        <w:rPr>
          <w:rFonts w:ascii="Book Antiqua" w:eastAsia="Book Antiqua" w:hAnsi="Book Antiqua" w:cs="Book Antiqua"/>
          <w:color w:val="000000"/>
        </w:rPr>
        <w:t>Shergill</w:t>
      </w:r>
      <w:proofErr w:type="spellEnd"/>
      <w:r w:rsidRPr="00C32243">
        <w:rPr>
          <w:rFonts w:ascii="Book Antiqua" w:eastAsia="Book Antiqua" w:hAnsi="Book Antiqua" w:cs="Book Antiqua"/>
          <w:color w:val="000000"/>
        </w:rPr>
        <w:t xml:space="preserve"> AK, </w:t>
      </w:r>
      <w:proofErr w:type="spellStart"/>
      <w:r w:rsidRPr="00C32243">
        <w:rPr>
          <w:rFonts w:ascii="Book Antiqua" w:eastAsia="Book Antiqua" w:hAnsi="Book Antiqua" w:cs="Book Antiqua"/>
          <w:color w:val="000000"/>
        </w:rPr>
        <w:t>Dominitz</w:t>
      </w:r>
      <w:proofErr w:type="spellEnd"/>
      <w:r w:rsidRPr="00C32243">
        <w:rPr>
          <w:rFonts w:ascii="Book Antiqua" w:eastAsia="Book Antiqua" w:hAnsi="Book Antiqua" w:cs="Book Antiqua"/>
          <w:color w:val="000000"/>
        </w:rPr>
        <w:t xml:space="preserve"> JA, Cash BD. </w:t>
      </w:r>
      <w:proofErr w:type="gramStart"/>
      <w:r w:rsidRPr="00C32243">
        <w:rPr>
          <w:rFonts w:ascii="Book Antiqua" w:eastAsia="Book Antiqua" w:hAnsi="Book Antiqua" w:cs="Book Antiqua"/>
          <w:color w:val="000000"/>
        </w:rPr>
        <w:t xml:space="preserve">The role of endoscopy in the evaluation and treatment of patients with biliary </w:t>
      </w:r>
      <w:proofErr w:type="spellStart"/>
      <w:r w:rsidRPr="00C32243">
        <w:rPr>
          <w:rFonts w:ascii="Book Antiqua" w:eastAsia="Book Antiqua" w:hAnsi="Book Antiqua" w:cs="Book Antiqua"/>
          <w:color w:val="000000"/>
        </w:rPr>
        <w:t>neoplasia</w:t>
      </w:r>
      <w:proofErr w:type="spellEnd"/>
      <w:r w:rsidRPr="00C32243">
        <w:rPr>
          <w:rFonts w:ascii="Book Antiqua" w:eastAsia="Book Antiqua" w:hAnsi="Book Antiqua" w:cs="Book Antiqua"/>
          <w:color w:val="000000"/>
        </w:rPr>
        <w:t>.</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Gastrointest</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Endosc</w:t>
      </w:r>
      <w:proofErr w:type="spellEnd"/>
      <w:r w:rsidRPr="00C32243">
        <w:rPr>
          <w:rFonts w:ascii="Book Antiqua" w:eastAsia="Book Antiqua" w:hAnsi="Book Antiqua" w:cs="Book Antiqua"/>
          <w:color w:val="000000"/>
        </w:rPr>
        <w:t xml:space="preserve"> 2013; </w:t>
      </w:r>
      <w:r w:rsidRPr="00C32243">
        <w:rPr>
          <w:rFonts w:ascii="Book Antiqua" w:eastAsia="Book Antiqua" w:hAnsi="Book Antiqua" w:cs="Book Antiqua"/>
          <w:b/>
          <w:bCs/>
          <w:color w:val="000000"/>
        </w:rPr>
        <w:t>77</w:t>
      </w:r>
      <w:r w:rsidRPr="00C32243">
        <w:rPr>
          <w:rFonts w:ascii="Book Antiqua" w:eastAsia="Book Antiqua" w:hAnsi="Book Antiqua" w:cs="Book Antiqua"/>
          <w:color w:val="000000"/>
        </w:rPr>
        <w:t>: 167-174 [PMID: 23219047 DOI: 10.1016/j.gie.2012.09.029]</w:t>
      </w:r>
    </w:p>
    <w:p w14:paraId="685CBCC4"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38 </w:t>
      </w:r>
      <w:r w:rsidRPr="00C32243">
        <w:rPr>
          <w:rFonts w:ascii="Book Antiqua" w:eastAsia="Book Antiqua" w:hAnsi="Book Antiqua" w:cs="Book Antiqua"/>
          <w:b/>
          <w:bCs/>
          <w:color w:val="000000"/>
        </w:rPr>
        <w:t>Anderson CD</w:t>
      </w:r>
      <w:r w:rsidRPr="00C32243">
        <w:rPr>
          <w:rFonts w:ascii="Book Antiqua" w:eastAsia="Book Antiqua" w:hAnsi="Book Antiqua" w:cs="Book Antiqua"/>
          <w:color w:val="000000"/>
        </w:rPr>
        <w:t xml:space="preserve">, Rice MH, Pinson CW, Chapman WC, Chari RS, </w:t>
      </w:r>
      <w:proofErr w:type="spellStart"/>
      <w:r w:rsidRPr="00C32243">
        <w:rPr>
          <w:rFonts w:ascii="Book Antiqua" w:eastAsia="Book Antiqua" w:hAnsi="Book Antiqua" w:cs="Book Antiqua"/>
          <w:color w:val="000000"/>
        </w:rPr>
        <w:t>Delbeke</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Fluorodeoxyglucose</w:t>
      </w:r>
      <w:proofErr w:type="spellEnd"/>
      <w:r w:rsidRPr="00C32243">
        <w:rPr>
          <w:rFonts w:ascii="Book Antiqua" w:eastAsia="Book Antiqua" w:hAnsi="Book Antiqua" w:cs="Book Antiqua"/>
          <w:color w:val="000000"/>
        </w:rPr>
        <w:t xml:space="preserve"> PET imaging in the evaluation of gallbladder carcinoma and </w:t>
      </w:r>
      <w:proofErr w:type="spellStart"/>
      <w:r w:rsidRPr="00C32243">
        <w:rPr>
          <w:rFonts w:ascii="Book Antiqua" w:eastAsia="Book Antiqua" w:hAnsi="Book Antiqua" w:cs="Book Antiqua"/>
          <w:color w:val="000000"/>
        </w:rPr>
        <w:t>cholangiocarcinoma</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Gastrointest</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2004; </w:t>
      </w:r>
      <w:r w:rsidRPr="00C32243">
        <w:rPr>
          <w:rFonts w:ascii="Book Antiqua" w:eastAsia="Book Antiqua" w:hAnsi="Book Antiqua" w:cs="Book Antiqua"/>
          <w:b/>
          <w:bCs/>
          <w:color w:val="000000"/>
        </w:rPr>
        <w:t>8</w:t>
      </w:r>
      <w:r w:rsidRPr="00C32243">
        <w:rPr>
          <w:rFonts w:ascii="Book Antiqua" w:eastAsia="Book Antiqua" w:hAnsi="Book Antiqua" w:cs="Book Antiqua"/>
          <w:color w:val="000000"/>
        </w:rPr>
        <w:t>: 90-97 [PMID: 14746840 DOI: 10.1016/j.gassur.2003.10.003]</w:t>
      </w:r>
    </w:p>
    <w:p w14:paraId="48C2A15D" w14:textId="77777777" w:rsidR="00A77B3E" w:rsidRPr="00C32243" w:rsidRDefault="00C16214">
      <w:pPr>
        <w:spacing w:line="360" w:lineRule="auto"/>
        <w:jc w:val="both"/>
      </w:pPr>
      <w:r w:rsidRPr="00C32243">
        <w:rPr>
          <w:rFonts w:ascii="Book Antiqua" w:eastAsia="Book Antiqua" w:hAnsi="Book Antiqua" w:cs="Book Antiqua"/>
          <w:color w:val="000000"/>
        </w:rPr>
        <w:t xml:space="preserve">39 </w:t>
      </w:r>
      <w:proofErr w:type="spellStart"/>
      <w:r w:rsidRPr="00C32243">
        <w:rPr>
          <w:rFonts w:ascii="Book Antiqua" w:eastAsia="Book Antiqua" w:hAnsi="Book Antiqua" w:cs="Book Antiqua"/>
          <w:b/>
          <w:bCs/>
          <w:color w:val="000000"/>
        </w:rPr>
        <w:t>Goel</w:t>
      </w:r>
      <w:proofErr w:type="spellEnd"/>
      <w:r w:rsidRPr="00C32243">
        <w:rPr>
          <w:rFonts w:ascii="Book Antiqua" w:eastAsia="Book Antiqua" w:hAnsi="Book Antiqua" w:cs="Book Antiqua"/>
          <w:b/>
          <w:bCs/>
          <w:color w:val="000000"/>
        </w:rPr>
        <w:t xml:space="preserve"> S</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Aggarwal</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Iqbal</w:t>
      </w:r>
      <w:proofErr w:type="spellEnd"/>
      <w:r w:rsidRPr="00C32243">
        <w:rPr>
          <w:rFonts w:ascii="Book Antiqua" w:eastAsia="Book Antiqua" w:hAnsi="Book Antiqua" w:cs="Book Antiqua"/>
          <w:color w:val="000000"/>
        </w:rPr>
        <w:t xml:space="preserve"> A, Gupta M, </w:t>
      </w:r>
      <w:proofErr w:type="spellStart"/>
      <w:r w:rsidRPr="00C32243">
        <w:rPr>
          <w:rFonts w:ascii="Book Antiqua" w:eastAsia="Book Antiqua" w:hAnsi="Book Antiqua" w:cs="Book Antiqua"/>
          <w:color w:val="000000"/>
        </w:rPr>
        <w:t>Rao</w:t>
      </w:r>
      <w:proofErr w:type="spellEnd"/>
      <w:r w:rsidRPr="00C32243">
        <w:rPr>
          <w:rFonts w:ascii="Book Antiqua" w:eastAsia="Book Antiqua" w:hAnsi="Book Antiqua" w:cs="Book Antiqua"/>
          <w:color w:val="000000"/>
        </w:rPr>
        <w:t xml:space="preserve"> A, Singh S. 18-FDG PET-CT should be included in preoperative staging of gall bladder cancer.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2020; </w:t>
      </w:r>
      <w:r w:rsidRPr="00C32243">
        <w:rPr>
          <w:rFonts w:ascii="Book Antiqua" w:eastAsia="Book Antiqua" w:hAnsi="Book Antiqua" w:cs="Book Antiqua"/>
          <w:b/>
          <w:bCs/>
          <w:color w:val="000000"/>
        </w:rPr>
        <w:t>46</w:t>
      </w:r>
      <w:r w:rsidRPr="00C32243">
        <w:rPr>
          <w:rFonts w:ascii="Book Antiqua" w:eastAsia="Book Antiqua" w:hAnsi="Book Antiqua" w:cs="Book Antiqua"/>
          <w:color w:val="000000"/>
        </w:rPr>
        <w:t>: 1711-1716 [PMID: 32331985 DOI: 10.1016/j.ejso.2020.04.015]</w:t>
      </w:r>
    </w:p>
    <w:p w14:paraId="6DB557C8" w14:textId="77777777" w:rsidR="00A77B3E" w:rsidRPr="00C32243" w:rsidRDefault="00C16214">
      <w:pPr>
        <w:spacing w:line="360" w:lineRule="auto"/>
        <w:jc w:val="both"/>
      </w:pPr>
      <w:r w:rsidRPr="00C32243">
        <w:rPr>
          <w:rFonts w:ascii="Book Antiqua" w:eastAsia="Book Antiqua" w:hAnsi="Book Antiqua" w:cs="Book Antiqua"/>
          <w:color w:val="000000"/>
        </w:rPr>
        <w:lastRenderedPageBreak/>
        <w:t xml:space="preserve">40 </w:t>
      </w:r>
      <w:proofErr w:type="spellStart"/>
      <w:r w:rsidRPr="00C32243">
        <w:rPr>
          <w:rFonts w:ascii="Book Antiqua" w:eastAsia="Book Antiqua" w:hAnsi="Book Antiqua" w:cs="Book Antiqua"/>
          <w:b/>
          <w:bCs/>
          <w:color w:val="000000"/>
        </w:rPr>
        <w:t>Nevin</w:t>
      </w:r>
      <w:proofErr w:type="spellEnd"/>
      <w:r w:rsidRPr="00C32243">
        <w:rPr>
          <w:rFonts w:ascii="Book Antiqua" w:eastAsia="Book Antiqua" w:hAnsi="Book Antiqua" w:cs="Book Antiqua"/>
          <w:b/>
          <w:bCs/>
          <w:color w:val="000000"/>
        </w:rPr>
        <w:t xml:space="preserve"> JE</w:t>
      </w:r>
      <w:r w:rsidRPr="00C32243">
        <w:rPr>
          <w:rFonts w:ascii="Book Antiqua" w:eastAsia="Book Antiqua" w:hAnsi="Book Antiqua" w:cs="Book Antiqua"/>
          <w:color w:val="000000"/>
        </w:rPr>
        <w:t xml:space="preserve">, Moran TJ, Kay S, King R. Carcinoma of the gallbladder: staging, treatment, and prognosis. </w:t>
      </w:r>
      <w:r w:rsidRPr="00C32243">
        <w:rPr>
          <w:rFonts w:ascii="Book Antiqua" w:eastAsia="Book Antiqua" w:hAnsi="Book Antiqua" w:cs="Book Antiqua"/>
          <w:i/>
          <w:iCs/>
          <w:color w:val="000000"/>
        </w:rPr>
        <w:t>Cancer</w:t>
      </w:r>
      <w:r w:rsidRPr="00C32243">
        <w:rPr>
          <w:rFonts w:ascii="Book Antiqua" w:eastAsia="Book Antiqua" w:hAnsi="Book Antiqua" w:cs="Book Antiqua"/>
          <w:color w:val="000000"/>
        </w:rPr>
        <w:t xml:space="preserve"> 1976; </w:t>
      </w:r>
      <w:r w:rsidRPr="00C32243">
        <w:rPr>
          <w:rFonts w:ascii="Book Antiqua" w:eastAsia="Book Antiqua" w:hAnsi="Book Antiqua" w:cs="Book Antiqua"/>
          <w:b/>
          <w:bCs/>
          <w:color w:val="000000"/>
        </w:rPr>
        <w:t>37</w:t>
      </w:r>
      <w:r w:rsidRPr="00C32243">
        <w:rPr>
          <w:rFonts w:ascii="Book Antiqua" w:eastAsia="Book Antiqua" w:hAnsi="Book Antiqua" w:cs="Book Antiqua"/>
          <w:color w:val="000000"/>
        </w:rPr>
        <w:t>: 141-148 [PMID: 1247951 DOI: 10.1002/1097-0142(197601)37:1&lt;141:</w:t>
      </w:r>
      <w:proofErr w:type="gramStart"/>
      <w:r w:rsidRPr="00C32243">
        <w:rPr>
          <w:rFonts w:ascii="Book Antiqua" w:eastAsia="Book Antiqua" w:hAnsi="Book Antiqua" w:cs="Book Antiqua"/>
          <w:color w:val="000000"/>
        </w:rPr>
        <w:t>:aid</w:t>
      </w:r>
      <w:proofErr w:type="gramEnd"/>
      <w:r w:rsidRPr="00C32243">
        <w:rPr>
          <w:rFonts w:ascii="Book Antiqua" w:eastAsia="Book Antiqua" w:hAnsi="Book Antiqua" w:cs="Book Antiqua"/>
          <w:color w:val="000000"/>
        </w:rPr>
        <w:t>-cncr2820370121&gt;3.0.co;2-y]</w:t>
      </w:r>
    </w:p>
    <w:p w14:paraId="60F57C2E"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41 </w:t>
      </w:r>
      <w:r w:rsidRPr="00C32243">
        <w:rPr>
          <w:rFonts w:ascii="Book Antiqua" w:eastAsia="Book Antiqua" w:hAnsi="Book Antiqua" w:cs="Book Antiqua"/>
          <w:b/>
          <w:bCs/>
          <w:color w:val="000000"/>
        </w:rPr>
        <w:t>Donohue JH</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Nagorney</w:t>
      </w:r>
      <w:proofErr w:type="spellEnd"/>
      <w:r w:rsidRPr="00C32243">
        <w:rPr>
          <w:rFonts w:ascii="Book Antiqua" w:eastAsia="Book Antiqua" w:hAnsi="Book Antiqua" w:cs="Book Antiqua"/>
          <w:color w:val="000000"/>
        </w:rPr>
        <w:t xml:space="preserve"> DM, Grant CS, Tsushima K, </w:t>
      </w:r>
      <w:proofErr w:type="spellStart"/>
      <w:r w:rsidRPr="00C32243">
        <w:rPr>
          <w:rFonts w:ascii="Book Antiqua" w:eastAsia="Book Antiqua" w:hAnsi="Book Antiqua" w:cs="Book Antiqua"/>
          <w:color w:val="000000"/>
        </w:rPr>
        <w:t>Ilstrup</w:t>
      </w:r>
      <w:proofErr w:type="spellEnd"/>
      <w:r w:rsidRPr="00C32243">
        <w:rPr>
          <w:rFonts w:ascii="Book Antiqua" w:eastAsia="Book Antiqua" w:hAnsi="Book Antiqua" w:cs="Book Antiqua"/>
          <w:color w:val="000000"/>
        </w:rPr>
        <w:t xml:space="preserve"> DM, </w:t>
      </w:r>
      <w:proofErr w:type="spellStart"/>
      <w:r w:rsidRPr="00C32243">
        <w:rPr>
          <w:rFonts w:ascii="Book Antiqua" w:eastAsia="Book Antiqua" w:hAnsi="Book Antiqua" w:cs="Book Antiqua"/>
          <w:color w:val="000000"/>
        </w:rPr>
        <w:t>Adson</w:t>
      </w:r>
      <w:proofErr w:type="spellEnd"/>
      <w:r w:rsidRPr="00C32243">
        <w:rPr>
          <w:rFonts w:ascii="Book Antiqua" w:eastAsia="Book Antiqua" w:hAnsi="Book Antiqua" w:cs="Book Antiqua"/>
          <w:color w:val="000000"/>
        </w:rPr>
        <w:t xml:space="preserve"> MA. </w:t>
      </w:r>
      <w:proofErr w:type="gramStart"/>
      <w:r w:rsidRPr="00C32243">
        <w:rPr>
          <w:rFonts w:ascii="Book Antiqua" w:eastAsia="Book Antiqua" w:hAnsi="Book Antiqua" w:cs="Book Antiqua"/>
          <w:color w:val="000000"/>
        </w:rPr>
        <w:t>Carcinoma of the gallbladder.</w:t>
      </w:r>
      <w:proofErr w:type="gramEnd"/>
      <w:r w:rsidRPr="00C32243">
        <w:rPr>
          <w:rFonts w:ascii="Book Antiqua" w:eastAsia="Book Antiqua" w:hAnsi="Book Antiqua" w:cs="Book Antiqua"/>
          <w:color w:val="000000"/>
        </w:rPr>
        <w:t xml:space="preserve"> Does radical resection improve outcome? </w:t>
      </w:r>
      <w:r w:rsidRPr="00C32243">
        <w:rPr>
          <w:rFonts w:ascii="Book Antiqua" w:eastAsia="Book Antiqua" w:hAnsi="Book Antiqua" w:cs="Book Antiqua"/>
          <w:i/>
          <w:iCs/>
          <w:color w:val="000000"/>
        </w:rPr>
        <w:t xml:space="preserve">Arch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1990; </w:t>
      </w:r>
      <w:r w:rsidRPr="00C32243">
        <w:rPr>
          <w:rFonts w:ascii="Book Antiqua" w:eastAsia="Book Antiqua" w:hAnsi="Book Antiqua" w:cs="Book Antiqua"/>
          <w:b/>
          <w:bCs/>
          <w:color w:val="000000"/>
        </w:rPr>
        <w:t>125</w:t>
      </w:r>
      <w:r w:rsidRPr="00C32243">
        <w:rPr>
          <w:rFonts w:ascii="Book Antiqua" w:eastAsia="Book Antiqua" w:hAnsi="Book Antiqua" w:cs="Book Antiqua"/>
          <w:color w:val="000000"/>
        </w:rPr>
        <w:t>: 237-241 [PMID: 2302063 DOI: 10.1001/archsurg.1990.01410140115019]</w:t>
      </w:r>
    </w:p>
    <w:p w14:paraId="44A9D989"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42 </w:t>
      </w:r>
      <w:r w:rsidRPr="00C32243">
        <w:rPr>
          <w:rFonts w:ascii="Book Antiqua" w:eastAsia="Book Antiqua" w:hAnsi="Book Antiqua" w:cs="Book Antiqua"/>
          <w:b/>
          <w:bCs/>
          <w:color w:val="000000"/>
        </w:rPr>
        <w:t>Shindoh J</w:t>
      </w:r>
      <w:r w:rsidRPr="00C32243">
        <w:rPr>
          <w:rFonts w:ascii="Book Antiqua" w:eastAsia="Book Antiqua" w:hAnsi="Book Antiqua" w:cs="Book Antiqua"/>
          <w:color w:val="000000"/>
        </w:rPr>
        <w:t xml:space="preserve">, de </w:t>
      </w:r>
      <w:proofErr w:type="spellStart"/>
      <w:r w:rsidRPr="00C32243">
        <w:rPr>
          <w:rFonts w:ascii="Book Antiqua" w:eastAsia="Book Antiqua" w:hAnsi="Book Antiqua" w:cs="Book Antiqua"/>
          <w:color w:val="000000"/>
        </w:rPr>
        <w:t>Aretxabala</w:t>
      </w:r>
      <w:proofErr w:type="spellEnd"/>
      <w:r w:rsidRPr="00C32243">
        <w:rPr>
          <w:rFonts w:ascii="Book Antiqua" w:eastAsia="Book Antiqua" w:hAnsi="Book Antiqua" w:cs="Book Antiqua"/>
          <w:color w:val="000000"/>
        </w:rPr>
        <w:t xml:space="preserve"> X, </w:t>
      </w:r>
      <w:proofErr w:type="spellStart"/>
      <w:r w:rsidRPr="00C32243">
        <w:rPr>
          <w:rFonts w:ascii="Book Antiqua" w:eastAsia="Book Antiqua" w:hAnsi="Book Antiqua" w:cs="Book Antiqua"/>
          <w:color w:val="000000"/>
        </w:rPr>
        <w:t>Aloia</w:t>
      </w:r>
      <w:proofErr w:type="spellEnd"/>
      <w:r w:rsidRPr="00C32243">
        <w:rPr>
          <w:rFonts w:ascii="Book Antiqua" w:eastAsia="Book Antiqua" w:hAnsi="Book Antiqua" w:cs="Book Antiqua"/>
          <w:color w:val="000000"/>
        </w:rPr>
        <w:t xml:space="preserve"> TA, </w:t>
      </w:r>
      <w:proofErr w:type="spellStart"/>
      <w:r w:rsidRPr="00C32243">
        <w:rPr>
          <w:rFonts w:ascii="Book Antiqua" w:eastAsia="Book Antiqua" w:hAnsi="Book Antiqua" w:cs="Book Antiqua"/>
          <w:color w:val="000000"/>
        </w:rPr>
        <w:t>Roa</w:t>
      </w:r>
      <w:proofErr w:type="spellEnd"/>
      <w:r w:rsidRPr="00C32243">
        <w:rPr>
          <w:rFonts w:ascii="Book Antiqua" w:eastAsia="Book Antiqua" w:hAnsi="Book Antiqua" w:cs="Book Antiqua"/>
          <w:color w:val="000000"/>
        </w:rPr>
        <w:t xml:space="preserve"> JC, </w:t>
      </w:r>
      <w:proofErr w:type="spellStart"/>
      <w:r w:rsidRPr="00C32243">
        <w:rPr>
          <w:rFonts w:ascii="Book Antiqua" w:eastAsia="Book Antiqua" w:hAnsi="Book Antiqua" w:cs="Book Antiqua"/>
          <w:color w:val="000000"/>
        </w:rPr>
        <w:t>Roa</w:t>
      </w:r>
      <w:proofErr w:type="spellEnd"/>
      <w:r w:rsidRPr="00C32243">
        <w:rPr>
          <w:rFonts w:ascii="Book Antiqua" w:eastAsia="Book Antiqua" w:hAnsi="Book Antiqua" w:cs="Book Antiqua"/>
          <w:color w:val="000000"/>
        </w:rPr>
        <w:t xml:space="preserve"> I, </w:t>
      </w:r>
      <w:proofErr w:type="spellStart"/>
      <w:r w:rsidRPr="00C32243">
        <w:rPr>
          <w:rFonts w:ascii="Book Antiqua" w:eastAsia="Book Antiqua" w:hAnsi="Book Antiqua" w:cs="Book Antiqua"/>
          <w:color w:val="000000"/>
        </w:rPr>
        <w:t>Zimmitti</w:t>
      </w:r>
      <w:proofErr w:type="spellEnd"/>
      <w:r w:rsidRPr="00C32243">
        <w:rPr>
          <w:rFonts w:ascii="Book Antiqua" w:eastAsia="Book Antiqua" w:hAnsi="Book Antiqua" w:cs="Book Antiqua"/>
          <w:color w:val="000000"/>
        </w:rPr>
        <w:t xml:space="preserve"> G, </w:t>
      </w:r>
      <w:proofErr w:type="spellStart"/>
      <w:r w:rsidRPr="00C32243">
        <w:rPr>
          <w:rFonts w:ascii="Book Antiqua" w:eastAsia="Book Antiqua" w:hAnsi="Book Antiqua" w:cs="Book Antiqua"/>
          <w:color w:val="000000"/>
        </w:rPr>
        <w:t>Javle</w:t>
      </w:r>
      <w:proofErr w:type="spellEnd"/>
      <w:r w:rsidRPr="00C32243">
        <w:rPr>
          <w:rFonts w:ascii="Book Antiqua" w:eastAsia="Book Antiqua" w:hAnsi="Book Antiqua" w:cs="Book Antiqua"/>
          <w:color w:val="000000"/>
        </w:rPr>
        <w:t xml:space="preserve"> M, Conrad C, </w:t>
      </w:r>
      <w:proofErr w:type="spellStart"/>
      <w:r w:rsidRPr="00C32243">
        <w:rPr>
          <w:rFonts w:ascii="Book Antiqua" w:eastAsia="Book Antiqua" w:hAnsi="Book Antiqua" w:cs="Book Antiqua"/>
          <w:color w:val="000000"/>
        </w:rPr>
        <w:t>Maru</w:t>
      </w:r>
      <w:proofErr w:type="spellEnd"/>
      <w:r w:rsidRPr="00C32243">
        <w:rPr>
          <w:rFonts w:ascii="Book Antiqua" w:eastAsia="Book Antiqua" w:hAnsi="Book Antiqua" w:cs="Book Antiqua"/>
          <w:color w:val="000000"/>
        </w:rPr>
        <w:t xml:space="preserve"> DM, Aoki T, </w:t>
      </w:r>
      <w:proofErr w:type="spellStart"/>
      <w:r w:rsidRPr="00C32243">
        <w:rPr>
          <w:rFonts w:ascii="Book Antiqua" w:eastAsia="Book Antiqua" w:hAnsi="Book Antiqua" w:cs="Book Antiqua"/>
          <w:color w:val="000000"/>
        </w:rPr>
        <w:t>Vigano</w:t>
      </w:r>
      <w:proofErr w:type="spellEnd"/>
      <w:r w:rsidRPr="00C32243">
        <w:rPr>
          <w:rFonts w:ascii="Book Antiqua" w:eastAsia="Book Antiqua" w:hAnsi="Book Antiqua" w:cs="Book Antiqua"/>
          <w:color w:val="000000"/>
        </w:rPr>
        <w:t xml:space="preserve"> L, </w:t>
      </w:r>
      <w:proofErr w:type="spellStart"/>
      <w:r w:rsidRPr="00C32243">
        <w:rPr>
          <w:rFonts w:ascii="Book Antiqua" w:eastAsia="Book Antiqua" w:hAnsi="Book Antiqua" w:cs="Book Antiqua"/>
          <w:color w:val="000000"/>
        </w:rPr>
        <w:t>Ribero</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Kokudo</w:t>
      </w:r>
      <w:proofErr w:type="spellEnd"/>
      <w:r w:rsidRPr="00C32243">
        <w:rPr>
          <w:rFonts w:ascii="Book Antiqua" w:eastAsia="Book Antiqua" w:hAnsi="Book Antiqua" w:cs="Book Antiqua"/>
          <w:color w:val="000000"/>
        </w:rPr>
        <w:t xml:space="preserve"> N, </w:t>
      </w:r>
      <w:proofErr w:type="spellStart"/>
      <w:r w:rsidRPr="00C32243">
        <w:rPr>
          <w:rFonts w:ascii="Book Antiqua" w:eastAsia="Book Antiqua" w:hAnsi="Book Antiqua" w:cs="Book Antiqua"/>
          <w:color w:val="000000"/>
        </w:rPr>
        <w:t>Capussotti</w:t>
      </w:r>
      <w:proofErr w:type="spellEnd"/>
      <w:r w:rsidRPr="00C32243">
        <w:rPr>
          <w:rFonts w:ascii="Book Antiqua" w:eastAsia="Book Antiqua" w:hAnsi="Book Antiqua" w:cs="Book Antiqua"/>
          <w:color w:val="000000"/>
        </w:rPr>
        <w:t xml:space="preserve"> L, </w:t>
      </w:r>
      <w:proofErr w:type="spellStart"/>
      <w:r w:rsidRPr="00C32243">
        <w:rPr>
          <w:rFonts w:ascii="Book Antiqua" w:eastAsia="Book Antiqua" w:hAnsi="Book Antiqua" w:cs="Book Antiqua"/>
          <w:color w:val="000000"/>
        </w:rPr>
        <w:t>Vauthey</w:t>
      </w:r>
      <w:proofErr w:type="spellEnd"/>
      <w:r w:rsidRPr="00C32243">
        <w:rPr>
          <w:rFonts w:ascii="Book Antiqua" w:eastAsia="Book Antiqua" w:hAnsi="Book Antiqua" w:cs="Book Antiqua"/>
          <w:color w:val="000000"/>
        </w:rPr>
        <w:t xml:space="preserve"> JN. Tumor location is a strong predictor of tumor progression and survival in T2 gallbladder cancer: an international multicenter study.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2015; </w:t>
      </w:r>
      <w:r w:rsidRPr="00C32243">
        <w:rPr>
          <w:rFonts w:ascii="Book Antiqua" w:eastAsia="Book Antiqua" w:hAnsi="Book Antiqua" w:cs="Book Antiqua"/>
          <w:b/>
          <w:bCs/>
          <w:color w:val="000000"/>
        </w:rPr>
        <w:t>261</w:t>
      </w:r>
      <w:r w:rsidRPr="00C32243">
        <w:rPr>
          <w:rFonts w:ascii="Book Antiqua" w:eastAsia="Book Antiqua" w:hAnsi="Book Antiqua" w:cs="Book Antiqua"/>
          <w:color w:val="000000"/>
        </w:rPr>
        <w:t>: 733-739 [PMID: 24854451 DOI: 10.1097/SLA.0000000000000728]</w:t>
      </w:r>
    </w:p>
    <w:p w14:paraId="430B3B08"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43 </w:t>
      </w:r>
      <w:r w:rsidRPr="00C32243">
        <w:rPr>
          <w:rFonts w:ascii="Book Antiqua" w:eastAsia="Book Antiqua" w:hAnsi="Book Antiqua" w:cs="Book Antiqua"/>
          <w:b/>
          <w:bCs/>
          <w:color w:val="000000"/>
        </w:rPr>
        <w:t>Lee H</w:t>
      </w:r>
      <w:r w:rsidRPr="00C32243">
        <w:rPr>
          <w:rFonts w:ascii="Book Antiqua" w:eastAsia="Book Antiqua" w:hAnsi="Book Antiqua" w:cs="Book Antiqua"/>
          <w:color w:val="000000"/>
        </w:rPr>
        <w:t xml:space="preserve">, Choi DW, Park JY, </w:t>
      </w:r>
      <w:proofErr w:type="spellStart"/>
      <w:r w:rsidRPr="00C32243">
        <w:rPr>
          <w:rFonts w:ascii="Book Antiqua" w:eastAsia="Book Antiqua" w:hAnsi="Book Antiqua" w:cs="Book Antiqua"/>
          <w:color w:val="000000"/>
        </w:rPr>
        <w:t>Youn</w:t>
      </w:r>
      <w:proofErr w:type="spellEnd"/>
      <w:r w:rsidRPr="00C32243">
        <w:rPr>
          <w:rFonts w:ascii="Book Antiqua" w:eastAsia="Book Antiqua" w:hAnsi="Book Antiqua" w:cs="Book Antiqua"/>
          <w:color w:val="000000"/>
        </w:rPr>
        <w:t xml:space="preserve"> S, Kwon W, </w:t>
      </w:r>
      <w:proofErr w:type="spellStart"/>
      <w:r w:rsidRPr="00C32243">
        <w:rPr>
          <w:rFonts w:ascii="Book Antiqua" w:eastAsia="Book Antiqua" w:hAnsi="Book Antiqua" w:cs="Book Antiqua"/>
          <w:color w:val="000000"/>
        </w:rPr>
        <w:t>Heo</w:t>
      </w:r>
      <w:proofErr w:type="spellEnd"/>
      <w:r w:rsidRPr="00C32243">
        <w:rPr>
          <w:rFonts w:ascii="Book Antiqua" w:eastAsia="Book Antiqua" w:hAnsi="Book Antiqua" w:cs="Book Antiqua"/>
          <w:color w:val="000000"/>
        </w:rPr>
        <w:t xml:space="preserve"> JS, Choi SH, Jang KT. Surgical Strategy for T2 Gallbladder Cancer According to Tumor Location.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2015; </w:t>
      </w:r>
      <w:r w:rsidRPr="00C32243">
        <w:rPr>
          <w:rFonts w:ascii="Book Antiqua" w:eastAsia="Book Antiqua" w:hAnsi="Book Antiqua" w:cs="Book Antiqua"/>
          <w:b/>
          <w:bCs/>
          <w:color w:val="000000"/>
        </w:rPr>
        <w:t>22</w:t>
      </w:r>
      <w:r w:rsidRPr="00C32243">
        <w:rPr>
          <w:rFonts w:ascii="Book Antiqua" w:eastAsia="Book Antiqua" w:hAnsi="Book Antiqua" w:cs="Book Antiqua"/>
          <w:color w:val="000000"/>
        </w:rPr>
        <w:t>: 2779-2786 [PMID: 25519930 DOI: 10.1245/s10434-014-4300-7]</w:t>
      </w:r>
    </w:p>
    <w:p w14:paraId="20E468B7"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44 </w:t>
      </w:r>
      <w:r w:rsidRPr="00C32243">
        <w:rPr>
          <w:rFonts w:ascii="Book Antiqua" w:eastAsia="Book Antiqua" w:hAnsi="Book Antiqua" w:cs="Book Antiqua"/>
          <w:b/>
          <w:bCs/>
          <w:color w:val="000000"/>
        </w:rPr>
        <w:t>Lee SE</w:t>
      </w:r>
      <w:r w:rsidRPr="00C32243">
        <w:rPr>
          <w:rFonts w:ascii="Book Antiqua" w:eastAsia="Book Antiqua" w:hAnsi="Book Antiqua" w:cs="Book Antiqua"/>
          <w:color w:val="000000"/>
        </w:rPr>
        <w:t xml:space="preserve">, Jang JY, Lim CS, Kang MJ, Kim SW. Systematic review on the surgical treatment for T1 gallbladder cancer.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Gastroenterol</w:t>
      </w:r>
      <w:proofErr w:type="spellEnd"/>
      <w:r w:rsidRPr="00C32243">
        <w:rPr>
          <w:rFonts w:ascii="Book Antiqua" w:eastAsia="Book Antiqua" w:hAnsi="Book Antiqua" w:cs="Book Antiqua"/>
          <w:color w:val="000000"/>
        </w:rPr>
        <w:t xml:space="preserve"> 2011; </w:t>
      </w:r>
      <w:r w:rsidRPr="00C32243">
        <w:rPr>
          <w:rFonts w:ascii="Book Antiqua" w:eastAsia="Book Antiqua" w:hAnsi="Book Antiqua" w:cs="Book Antiqua"/>
          <w:b/>
          <w:bCs/>
          <w:color w:val="000000"/>
        </w:rPr>
        <w:t>17</w:t>
      </w:r>
      <w:r w:rsidRPr="00C32243">
        <w:rPr>
          <w:rFonts w:ascii="Book Antiqua" w:eastAsia="Book Antiqua" w:hAnsi="Book Antiqua" w:cs="Book Antiqua"/>
          <w:color w:val="000000"/>
        </w:rPr>
        <w:t>: 174-180 [PMID: 21245989 DOI: 10.3748/wjg.v17.i2.174]</w:t>
      </w:r>
    </w:p>
    <w:p w14:paraId="759200E8"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45 </w:t>
      </w:r>
      <w:proofErr w:type="gramStart"/>
      <w:r w:rsidRPr="00C32243">
        <w:rPr>
          <w:rFonts w:ascii="Book Antiqua" w:eastAsia="Book Antiqua" w:hAnsi="Book Antiqua" w:cs="Book Antiqua"/>
          <w:b/>
          <w:bCs/>
          <w:color w:val="000000"/>
        </w:rPr>
        <w:t>Pilgrim</w:t>
      </w:r>
      <w:proofErr w:type="gramEnd"/>
      <w:r w:rsidRPr="00C32243">
        <w:rPr>
          <w:rFonts w:ascii="Book Antiqua" w:eastAsia="Book Antiqua" w:hAnsi="Book Antiqua" w:cs="Book Antiqua"/>
          <w:b/>
          <w:bCs/>
          <w:color w:val="000000"/>
        </w:rPr>
        <w:t xml:space="preserve"> C</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Usatoff</w:t>
      </w:r>
      <w:proofErr w:type="spellEnd"/>
      <w:r w:rsidRPr="00C32243">
        <w:rPr>
          <w:rFonts w:ascii="Book Antiqua" w:eastAsia="Book Antiqua" w:hAnsi="Book Antiqua" w:cs="Book Antiqua"/>
          <w:color w:val="000000"/>
        </w:rPr>
        <w:t xml:space="preserve"> V, Evans PM. </w:t>
      </w:r>
      <w:proofErr w:type="gramStart"/>
      <w:r w:rsidRPr="00C32243">
        <w:rPr>
          <w:rFonts w:ascii="Book Antiqua" w:eastAsia="Book Antiqua" w:hAnsi="Book Antiqua" w:cs="Book Antiqua"/>
          <w:color w:val="000000"/>
        </w:rPr>
        <w:t xml:space="preserve">A review of the surgical strategies for the management of gallbladder carcinoma based on T stage and growth type of the </w:t>
      </w:r>
      <w:proofErr w:type="spellStart"/>
      <w:r w:rsidRPr="00C32243">
        <w:rPr>
          <w:rFonts w:ascii="Book Antiqua" w:eastAsia="Book Antiqua" w:hAnsi="Book Antiqua" w:cs="Book Antiqua"/>
          <w:color w:val="000000"/>
        </w:rPr>
        <w:t>tumour</w:t>
      </w:r>
      <w:proofErr w:type="spellEnd"/>
      <w:r w:rsidRPr="00C32243">
        <w:rPr>
          <w:rFonts w:ascii="Book Antiqua" w:eastAsia="Book Antiqua" w:hAnsi="Book Antiqua" w:cs="Book Antiqua"/>
          <w:color w:val="000000"/>
        </w:rPr>
        <w:t>.</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2009; </w:t>
      </w:r>
      <w:r w:rsidRPr="00C32243">
        <w:rPr>
          <w:rFonts w:ascii="Book Antiqua" w:eastAsia="Book Antiqua" w:hAnsi="Book Antiqua" w:cs="Book Antiqua"/>
          <w:b/>
          <w:bCs/>
          <w:color w:val="000000"/>
        </w:rPr>
        <w:t>35</w:t>
      </w:r>
      <w:r w:rsidRPr="00C32243">
        <w:rPr>
          <w:rFonts w:ascii="Book Antiqua" w:eastAsia="Book Antiqua" w:hAnsi="Book Antiqua" w:cs="Book Antiqua"/>
          <w:color w:val="000000"/>
        </w:rPr>
        <w:t>: 903-907 [PMID: 19261430 DOI: 10.1016/j.ejso.2009.02.005]</w:t>
      </w:r>
    </w:p>
    <w:p w14:paraId="7D39A89B"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46 </w:t>
      </w:r>
      <w:r w:rsidRPr="00C32243">
        <w:rPr>
          <w:rFonts w:ascii="Book Antiqua" w:eastAsia="Book Antiqua" w:hAnsi="Book Antiqua" w:cs="Book Antiqua"/>
          <w:b/>
          <w:bCs/>
          <w:color w:val="000000"/>
        </w:rPr>
        <w:t>Davidson JT 4th</w:t>
      </w:r>
      <w:r w:rsidRPr="00C32243">
        <w:rPr>
          <w:rFonts w:ascii="Book Antiqua" w:eastAsia="Book Antiqua" w:hAnsi="Book Antiqua" w:cs="Book Antiqua"/>
          <w:color w:val="000000"/>
        </w:rPr>
        <w:t xml:space="preserve">, Jin LX, </w:t>
      </w:r>
      <w:proofErr w:type="spellStart"/>
      <w:r w:rsidRPr="00C32243">
        <w:rPr>
          <w:rFonts w:ascii="Book Antiqua" w:eastAsia="Book Antiqua" w:hAnsi="Book Antiqua" w:cs="Book Antiqua"/>
          <w:color w:val="000000"/>
        </w:rPr>
        <w:t>Krasnick</w:t>
      </w:r>
      <w:proofErr w:type="spellEnd"/>
      <w:r w:rsidRPr="00C32243">
        <w:rPr>
          <w:rFonts w:ascii="Book Antiqua" w:eastAsia="Book Antiqua" w:hAnsi="Book Antiqua" w:cs="Book Antiqua"/>
          <w:color w:val="000000"/>
        </w:rPr>
        <w:t xml:space="preserve"> B, </w:t>
      </w:r>
      <w:proofErr w:type="spellStart"/>
      <w:r w:rsidRPr="00C32243">
        <w:rPr>
          <w:rFonts w:ascii="Book Antiqua" w:eastAsia="Book Antiqua" w:hAnsi="Book Antiqua" w:cs="Book Antiqua"/>
          <w:color w:val="000000"/>
        </w:rPr>
        <w:t>Ethun</w:t>
      </w:r>
      <w:proofErr w:type="spellEnd"/>
      <w:r w:rsidRPr="00C32243">
        <w:rPr>
          <w:rFonts w:ascii="Book Antiqua" w:eastAsia="Book Antiqua" w:hAnsi="Book Antiqua" w:cs="Book Antiqua"/>
          <w:color w:val="000000"/>
        </w:rPr>
        <w:t xml:space="preserve"> CG, </w:t>
      </w:r>
      <w:proofErr w:type="spellStart"/>
      <w:r w:rsidRPr="00C32243">
        <w:rPr>
          <w:rFonts w:ascii="Book Antiqua" w:eastAsia="Book Antiqua" w:hAnsi="Book Antiqua" w:cs="Book Antiqua"/>
          <w:color w:val="000000"/>
        </w:rPr>
        <w:t>Pawlik</w:t>
      </w:r>
      <w:proofErr w:type="spellEnd"/>
      <w:r w:rsidRPr="00C32243">
        <w:rPr>
          <w:rFonts w:ascii="Book Antiqua" w:eastAsia="Book Antiqua" w:hAnsi="Book Antiqua" w:cs="Book Antiqua"/>
          <w:color w:val="000000"/>
        </w:rPr>
        <w:t xml:space="preserve"> TM, </w:t>
      </w:r>
      <w:proofErr w:type="spellStart"/>
      <w:r w:rsidRPr="00C32243">
        <w:rPr>
          <w:rFonts w:ascii="Book Antiqua" w:eastAsia="Book Antiqua" w:hAnsi="Book Antiqua" w:cs="Book Antiqua"/>
          <w:color w:val="000000"/>
        </w:rPr>
        <w:t>Poultsides</w:t>
      </w:r>
      <w:proofErr w:type="spellEnd"/>
      <w:r w:rsidRPr="00C32243">
        <w:rPr>
          <w:rFonts w:ascii="Book Antiqua" w:eastAsia="Book Antiqua" w:hAnsi="Book Antiqua" w:cs="Book Antiqua"/>
          <w:color w:val="000000"/>
        </w:rPr>
        <w:t xml:space="preserve"> GA, </w:t>
      </w:r>
      <w:proofErr w:type="spellStart"/>
      <w:r w:rsidRPr="00C32243">
        <w:rPr>
          <w:rFonts w:ascii="Book Antiqua" w:eastAsia="Book Antiqua" w:hAnsi="Book Antiqua" w:cs="Book Antiqua"/>
          <w:color w:val="000000"/>
        </w:rPr>
        <w:t>Idrees</w:t>
      </w:r>
      <w:proofErr w:type="spellEnd"/>
      <w:r w:rsidRPr="00C32243">
        <w:rPr>
          <w:rFonts w:ascii="Book Antiqua" w:eastAsia="Book Antiqua" w:hAnsi="Book Antiqua" w:cs="Book Antiqua"/>
          <w:color w:val="000000"/>
        </w:rPr>
        <w:t xml:space="preserve"> K, Weber SM, Martin RCG, </w:t>
      </w:r>
      <w:proofErr w:type="spellStart"/>
      <w:r w:rsidRPr="00C32243">
        <w:rPr>
          <w:rFonts w:ascii="Book Antiqua" w:eastAsia="Book Antiqua" w:hAnsi="Book Antiqua" w:cs="Book Antiqua"/>
          <w:color w:val="000000"/>
        </w:rPr>
        <w:t>Shen</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Hatzaras</w:t>
      </w:r>
      <w:proofErr w:type="spellEnd"/>
      <w:r w:rsidRPr="00C32243">
        <w:rPr>
          <w:rFonts w:ascii="Book Antiqua" w:eastAsia="Book Antiqua" w:hAnsi="Book Antiqua" w:cs="Book Antiqua"/>
          <w:color w:val="000000"/>
        </w:rPr>
        <w:t xml:space="preserve"> I, </w:t>
      </w:r>
      <w:proofErr w:type="spellStart"/>
      <w:r w:rsidRPr="00C32243">
        <w:rPr>
          <w:rFonts w:ascii="Book Antiqua" w:eastAsia="Book Antiqua" w:hAnsi="Book Antiqua" w:cs="Book Antiqua"/>
          <w:color w:val="000000"/>
        </w:rPr>
        <w:t>Maithel</w:t>
      </w:r>
      <w:proofErr w:type="spellEnd"/>
      <w:r w:rsidRPr="00C32243">
        <w:rPr>
          <w:rFonts w:ascii="Book Antiqua" w:eastAsia="Book Antiqua" w:hAnsi="Book Antiqua" w:cs="Book Antiqua"/>
          <w:color w:val="000000"/>
        </w:rPr>
        <w:t xml:space="preserve"> SK, Fields RC; and the U.S. </w:t>
      </w:r>
      <w:proofErr w:type="spellStart"/>
      <w:r w:rsidRPr="00C32243">
        <w:rPr>
          <w:rFonts w:ascii="Book Antiqua" w:eastAsia="Book Antiqua" w:hAnsi="Book Antiqua" w:cs="Book Antiqua"/>
          <w:color w:val="000000"/>
        </w:rPr>
        <w:t>Extrahepatic</w:t>
      </w:r>
      <w:proofErr w:type="spellEnd"/>
      <w:r w:rsidRPr="00C32243">
        <w:rPr>
          <w:rFonts w:ascii="Book Antiqua" w:eastAsia="Book Antiqua" w:hAnsi="Book Antiqua" w:cs="Book Antiqua"/>
          <w:color w:val="000000"/>
        </w:rPr>
        <w:t xml:space="preserve"> Biliary Malignancy Consortium. </w:t>
      </w:r>
      <w:proofErr w:type="gramStart"/>
      <w:r w:rsidRPr="00C32243">
        <w:rPr>
          <w:rFonts w:ascii="Book Antiqua" w:eastAsia="Book Antiqua" w:hAnsi="Book Antiqua" w:cs="Book Antiqua"/>
          <w:color w:val="000000"/>
        </w:rPr>
        <w:t>Staging laparoscopy among three subtypes of extra-hepatic biliary malignancy: a 15-year experience from 10 institutions.</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2019; </w:t>
      </w:r>
      <w:r w:rsidRPr="00C32243">
        <w:rPr>
          <w:rFonts w:ascii="Book Antiqua" w:eastAsia="Book Antiqua" w:hAnsi="Book Antiqua" w:cs="Book Antiqua"/>
          <w:b/>
          <w:bCs/>
          <w:color w:val="000000"/>
        </w:rPr>
        <w:t>119</w:t>
      </w:r>
      <w:r w:rsidRPr="00C32243">
        <w:rPr>
          <w:rFonts w:ascii="Book Antiqua" w:eastAsia="Book Antiqua" w:hAnsi="Book Antiqua" w:cs="Book Antiqua"/>
          <w:color w:val="000000"/>
        </w:rPr>
        <w:t>: 288-294 [PMID: 30586170 DOI: 10.1002/jso.25323]</w:t>
      </w:r>
    </w:p>
    <w:p w14:paraId="28064AE8"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47 </w:t>
      </w:r>
      <w:proofErr w:type="spellStart"/>
      <w:r w:rsidRPr="00C32243">
        <w:rPr>
          <w:rFonts w:ascii="Book Antiqua" w:eastAsia="Book Antiqua" w:hAnsi="Book Antiqua" w:cs="Book Antiqua"/>
          <w:b/>
          <w:bCs/>
          <w:color w:val="000000"/>
        </w:rPr>
        <w:t>Agarwal</w:t>
      </w:r>
      <w:proofErr w:type="spellEnd"/>
      <w:r w:rsidRPr="00C32243">
        <w:rPr>
          <w:rFonts w:ascii="Book Antiqua" w:eastAsia="Book Antiqua" w:hAnsi="Book Antiqua" w:cs="Book Antiqua"/>
          <w:b/>
          <w:bCs/>
          <w:color w:val="000000"/>
        </w:rPr>
        <w:t xml:space="preserve"> AK</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Kalayarasan</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Javed</w:t>
      </w:r>
      <w:proofErr w:type="spellEnd"/>
      <w:r w:rsidRPr="00C32243">
        <w:rPr>
          <w:rFonts w:ascii="Book Antiqua" w:eastAsia="Book Antiqua" w:hAnsi="Book Antiqua" w:cs="Book Antiqua"/>
          <w:color w:val="000000"/>
        </w:rPr>
        <w:t xml:space="preserve"> A, Gupta N, Nag HH. The role of staging laparoscopy in primary gall bladder cancer--an analysis of 409 patients: a prospective study to evaluate the role of staging laparoscopy in the management of gallbladder </w:t>
      </w:r>
      <w:r w:rsidRPr="00C32243">
        <w:rPr>
          <w:rFonts w:ascii="Book Antiqua" w:eastAsia="Book Antiqua" w:hAnsi="Book Antiqua" w:cs="Book Antiqua"/>
          <w:color w:val="000000"/>
        </w:rPr>
        <w:lastRenderedPageBreak/>
        <w:t xml:space="preserve">cancer.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2013; </w:t>
      </w:r>
      <w:r w:rsidRPr="00C32243">
        <w:rPr>
          <w:rFonts w:ascii="Book Antiqua" w:eastAsia="Book Antiqua" w:hAnsi="Book Antiqua" w:cs="Book Antiqua"/>
          <w:b/>
          <w:bCs/>
          <w:color w:val="000000"/>
        </w:rPr>
        <w:t>258</w:t>
      </w:r>
      <w:r w:rsidRPr="00C32243">
        <w:rPr>
          <w:rFonts w:ascii="Book Antiqua" w:eastAsia="Book Antiqua" w:hAnsi="Book Antiqua" w:cs="Book Antiqua"/>
          <w:color w:val="000000"/>
        </w:rPr>
        <w:t>: 318-323 [PMID: 23059504 DOI: 10.1097/SLA.0b013e318271497e]</w:t>
      </w:r>
    </w:p>
    <w:p w14:paraId="14745EDB"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48 </w:t>
      </w:r>
      <w:r w:rsidRPr="00C32243">
        <w:rPr>
          <w:rFonts w:ascii="Book Antiqua" w:eastAsia="Book Antiqua" w:hAnsi="Book Antiqua" w:cs="Book Antiqua"/>
          <w:b/>
          <w:bCs/>
          <w:color w:val="000000"/>
        </w:rPr>
        <w:t>Abramson MA</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Pandharipande</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Ruan</w:t>
      </w:r>
      <w:proofErr w:type="spellEnd"/>
      <w:r w:rsidRPr="00C32243">
        <w:rPr>
          <w:rFonts w:ascii="Book Antiqua" w:eastAsia="Book Antiqua" w:hAnsi="Book Antiqua" w:cs="Book Antiqua"/>
          <w:color w:val="000000"/>
        </w:rPr>
        <w:t xml:space="preserve"> D, Gold JS, </w:t>
      </w:r>
      <w:proofErr w:type="spellStart"/>
      <w:r w:rsidRPr="00C32243">
        <w:rPr>
          <w:rFonts w:ascii="Book Antiqua" w:eastAsia="Book Antiqua" w:hAnsi="Book Antiqua" w:cs="Book Antiqua"/>
          <w:color w:val="000000"/>
        </w:rPr>
        <w:t>Whang</w:t>
      </w:r>
      <w:proofErr w:type="spellEnd"/>
      <w:r w:rsidRPr="00C32243">
        <w:rPr>
          <w:rFonts w:ascii="Book Antiqua" w:eastAsia="Book Antiqua" w:hAnsi="Book Antiqua" w:cs="Book Antiqua"/>
          <w:color w:val="000000"/>
        </w:rPr>
        <w:t xml:space="preserve"> EE. Radical resection for T1b gallbladder cancer: a decision analysis. </w:t>
      </w:r>
      <w:r w:rsidRPr="00C32243">
        <w:rPr>
          <w:rFonts w:ascii="Book Antiqua" w:eastAsia="Book Antiqua" w:hAnsi="Book Antiqua" w:cs="Book Antiqua"/>
          <w:i/>
          <w:iCs/>
          <w:color w:val="000000"/>
        </w:rPr>
        <w:t>HPB (Oxford)</w:t>
      </w:r>
      <w:r w:rsidRPr="00C32243">
        <w:rPr>
          <w:rFonts w:ascii="Book Antiqua" w:eastAsia="Book Antiqua" w:hAnsi="Book Antiqua" w:cs="Book Antiqua"/>
          <w:color w:val="000000"/>
        </w:rPr>
        <w:t xml:space="preserve"> 2009; </w:t>
      </w:r>
      <w:r w:rsidRPr="00C32243">
        <w:rPr>
          <w:rFonts w:ascii="Book Antiqua" w:eastAsia="Book Antiqua" w:hAnsi="Book Antiqua" w:cs="Book Antiqua"/>
          <w:b/>
          <w:bCs/>
          <w:color w:val="000000"/>
        </w:rPr>
        <w:t>11</w:t>
      </w:r>
      <w:r w:rsidRPr="00C32243">
        <w:rPr>
          <w:rFonts w:ascii="Book Antiqua" w:eastAsia="Book Antiqua" w:hAnsi="Book Antiqua" w:cs="Book Antiqua"/>
          <w:color w:val="000000"/>
        </w:rPr>
        <w:t>: 656-663 [PMID: 20495633 DOI: 10.1111/j.1477-2574.2009.00108.x]</w:t>
      </w:r>
    </w:p>
    <w:p w14:paraId="4F67B05B" w14:textId="77777777" w:rsidR="00A77B3E" w:rsidRPr="00C32243" w:rsidRDefault="00C16214">
      <w:pPr>
        <w:spacing w:line="360" w:lineRule="auto"/>
        <w:jc w:val="both"/>
      </w:pPr>
      <w:r w:rsidRPr="00C32243">
        <w:rPr>
          <w:rFonts w:ascii="Book Antiqua" w:eastAsia="Book Antiqua" w:hAnsi="Book Antiqua" w:cs="Book Antiqua"/>
          <w:color w:val="000000"/>
        </w:rPr>
        <w:t xml:space="preserve">49 </w:t>
      </w:r>
      <w:r w:rsidRPr="00C32243">
        <w:rPr>
          <w:rFonts w:ascii="Book Antiqua" w:eastAsia="Book Antiqua" w:hAnsi="Book Antiqua" w:cs="Book Antiqua"/>
          <w:b/>
          <w:bCs/>
          <w:color w:val="000000"/>
        </w:rPr>
        <w:t>Suzuki K</w:t>
      </w:r>
      <w:r w:rsidRPr="00C32243">
        <w:rPr>
          <w:rFonts w:ascii="Book Antiqua" w:eastAsia="Book Antiqua" w:hAnsi="Book Antiqua" w:cs="Book Antiqua"/>
          <w:color w:val="000000"/>
        </w:rPr>
        <w:t xml:space="preserve">, Kimura T, Ogawa H. Long-term prognosis of gallbladder cancer diagnosed after laparoscopic cholecystectomy.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Endosc</w:t>
      </w:r>
      <w:proofErr w:type="spellEnd"/>
      <w:r w:rsidRPr="00C32243">
        <w:rPr>
          <w:rFonts w:ascii="Book Antiqua" w:eastAsia="Book Antiqua" w:hAnsi="Book Antiqua" w:cs="Book Antiqua"/>
          <w:color w:val="000000"/>
        </w:rPr>
        <w:t xml:space="preserve"> 2000; </w:t>
      </w:r>
      <w:r w:rsidRPr="00C32243">
        <w:rPr>
          <w:rFonts w:ascii="Book Antiqua" w:eastAsia="Book Antiqua" w:hAnsi="Book Antiqua" w:cs="Book Antiqua"/>
          <w:b/>
          <w:bCs/>
          <w:color w:val="000000"/>
        </w:rPr>
        <w:t>14</w:t>
      </w:r>
      <w:r w:rsidRPr="00C32243">
        <w:rPr>
          <w:rFonts w:ascii="Book Antiqua" w:eastAsia="Book Antiqua" w:hAnsi="Book Antiqua" w:cs="Book Antiqua"/>
          <w:color w:val="000000"/>
        </w:rPr>
        <w:t>: 712-716 [PMID: 10954815 DOI: 10.1007/s004640000145]</w:t>
      </w:r>
    </w:p>
    <w:p w14:paraId="57E560C2"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50 </w:t>
      </w:r>
      <w:proofErr w:type="spellStart"/>
      <w:r w:rsidRPr="00C32243">
        <w:rPr>
          <w:rFonts w:ascii="Book Antiqua" w:eastAsia="Book Antiqua" w:hAnsi="Book Antiqua" w:cs="Book Antiqua"/>
          <w:b/>
          <w:bCs/>
          <w:color w:val="000000"/>
        </w:rPr>
        <w:t>Yildirim</w:t>
      </w:r>
      <w:proofErr w:type="spellEnd"/>
      <w:r w:rsidRPr="00C32243">
        <w:rPr>
          <w:rFonts w:ascii="Book Antiqua" w:eastAsia="Book Antiqua" w:hAnsi="Book Antiqua" w:cs="Book Antiqua"/>
          <w:b/>
          <w:bCs/>
          <w:color w:val="000000"/>
        </w:rPr>
        <w:t xml:space="preserve"> E</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Celen</w:t>
      </w:r>
      <w:proofErr w:type="spellEnd"/>
      <w:r w:rsidRPr="00C32243">
        <w:rPr>
          <w:rFonts w:ascii="Book Antiqua" w:eastAsia="Book Antiqua" w:hAnsi="Book Antiqua" w:cs="Book Antiqua"/>
          <w:color w:val="000000"/>
        </w:rPr>
        <w:t xml:space="preserve"> O, </w:t>
      </w:r>
      <w:proofErr w:type="spellStart"/>
      <w:r w:rsidRPr="00C32243">
        <w:rPr>
          <w:rFonts w:ascii="Book Antiqua" w:eastAsia="Book Antiqua" w:hAnsi="Book Antiqua" w:cs="Book Antiqua"/>
          <w:color w:val="000000"/>
        </w:rPr>
        <w:t>Gulben</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Berberoglu</w:t>
      </w:r>
      <w:proofErr w:type="spellEnd"/>
      <w:r w:rsidRPr="00C32243">
        <w:rPr>
          <w:rFonts w:ascii="Book Antiqua" w:eastAsia="Book Antiqua" w:hAnsi="Book Antiqua" w:cs="Book Antiqua"/>
          <w:color w:val="000000"/>
        </w:rPr>
        <w:t xml:space="preserve"> U. </w:t>
      </w:r>
      <w:proofErr w:type="gramStart"/>
      <w:r w:rsidRPr="00C32243">
        <w:rPr>
          <w:rFonts w:ascii="Book Antiqua" w:eastAsia="Book Antiqua" w:hAnsi="Book Antiqua" w:cs="Book Antiqua"/>
          <w:color w:val="000000"/>
        </w:rPr>
        <w:t>The surgical management of incidental gallbladder carcinoma.</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2005; </w:t>
      </w:r>
      <w:r w:rsidRPr="00C32243">
        <w:rPr>
          <w:rFonts w:ascii="Book Antiqua" w:eastAsia="Book Antiqua" w:hAnsi="Book Antiqua" w:cs="Book Antiqua"/>
          <w:b/>
          <w:bCs/>
          <w:color w:val="000000"/>
        </w:rPr>
        <w:t>31</w:t>
      </w:r>
      <w:r w:rsidRPr="00C32243">
        <w:rPr>
          <w:rFonts w:ascii="Book Antiqua" w:eastAsia="Book Antiqua" w:hAnsi="Book Antiqua" w:cs="Book Antiqua"/>
          <w:color w:val="000000"/>
        </w:rPr>
        <w:t>: 45-52 [PMID: 15642425 DOI: 10.1016/j.ejso.2004.09.006]</w:t>
      </w:r>
    </w:p>
    <w:p w14:paraId="15BDDA2E"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51 </w:t>
      </w:r>
      <w:proofErr w:type="spellStart"/>
      <w:r w:rsidRPr="00C32243">
        <w:rPr>
          <w:rFonts w:ascii="Book Antiqua" w:eastAsia="Book Antiqua" w:hAnsi="Book Antiqua" w:cs="Book Antiqua"/>
          <w:b/>
          <w:bCs/>
          <w:color w:val="000000"/>
        </w:rPr>
        <w:t>Gani</w:t>
      </w:r>
      <w:proofErr w:type="spellEnd"/>
      <w:r w:rsidRPr="00C32243">
        <w:rPr>
          <w:rFonts w:ascii="Book Antiqua" w:eastAsia="Book Antiqua" w:hAnsi="Book Antiqua" w:cs="Book Antiqua"/>
          <w:b/>
          <w:bCs/>
          <w:color w:val="000000"/>
        </w:rPr>
        <w:t xml:space="preserve"> F</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Buettner</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Margonis</w:t>
      </w:r>
      <w:proofErr w:type="spellEnd"/>
      <w:r w:rsidRPr="00C32243">
        <w:rPr>
          <w:rFonts w:ascii="Book Antiqua" w:eastAsia="Book Antiqua" w:hAnsi="Book Antiqua" w:cs="Book Antiqua"/>
          <w:color w:val="000000"/>
        </w:rPr>
        <w:t xml:space="preserve"> GA, </w:t>
      </w:r>
      <w:proofErr w:type="spellStart"/>
      <w:r w:rsidRPr="00C32243">
        <w:rPr>
          <w:rFonts w:ascii="Book Antiqua" w:eastAsia="Book Antiqua" w:hAnsi="Book Antiqua" w:cs="Book Antiqua"/>
          <w:color w:val="000000"/>
        </w:rPr>
        <w:t>Ethun</w:t>
      </w:r>
      <w:proofErr w:type="spellEnd"/>
      <w:r w:rsidRPr="00C32243">
        <w:rPr>
          <w:rFonts w:ascii="Book Antiqua" w:eastAsia="Book Antiqua" w:hAnsi="Book Antiqua" w:cs="Book Antiqua"/>
          <w:color w:val="000000"/>
        </w:rPr>
        <w:t xml:space="preserve"> CG, </w:t>
      </w:r>
      <w:proofErr w:type="spellStart"/>
      <w:r w:rsidRPr="00C32243">
        <w:rPr>
          <w:rFonts w:ascii="Book Antiqua" w:eastAsia="Book Antiqua" w:hAnsi="Book Antiqua" w:cs="Book Antiqua"/>
          <w:color w:val="000000"/>
        </w:rPr>
        <w:t>Poultsides</w:t>
      </w:r>
      <w:proofErr w:type="spellEnd"/>
      <w:r w:rsidRPr="00C32243">
        <w:rPr>
          <w:rFonts w:ascii="Book Antiqua" w:eastAsia="Book Antiqua" w:hAnsi="Book Antiqua" w:cs="Book Antiqua"/>
          <w:color w:val="000000"/>
        </w:rPr>
        <w:t xml:space="preserve"> G, Tran T, </w:t>
      </w:r>
      <w:proofErr w:type="spellStart"/>
      <w:r w:rsidRPr="00C32243">
        <w:rPr>
          <w:rFonts w:ascii="Book Antiqua" w:eastAsia="Book Antiqua" w:hAnsi="Book Antiqua" w:cs="Book Antiqua"/>
          <w:color w:val="000000"/>
        </w:rPr>
        <w:t>Idrees</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Isom</w:t>
      </w:r>
      <w:proofErr w:type="spellEnd"/>
      <w:r w:rsidRPr="00C32243">
        <w:rPr>
          <w:rFonts w:ascii="Book Antiqua" w:eastAsia="Book Antiqua" w:hAnsi="Book Antiqua" w:cs="Book Antiqua"/>
          <w:color w:val="000000"/>
        </w:rPr>
        <w:t xml:space="preserve"> CA, Fields RC, </w:t>
      </w:r>
      <w:proofErr w:type="spellStart"/>
      <w:r w:rsidRPr="00C32243">
        <w:rPr>
          <w:rFonts w:ascii="Book Antiqua" w:eastAsia="Book Antiqua" w:hAnsi="Book Antiqua" w:cs="Book Antiqua"/>
          <w:color w:val="000000"/>
        </w:rPr>
        <w:t>Krasnick</w:t>
      </w:r>
      <w:proofErr w:type="spellEnd"/>
      <w:r w:rsidRPr="00C32243">
        <w:rPr>
          <w:rFonts w:ascii="Book Antiqua" w:eastAsia="Book Antiqua" w:hAnsi="Book Antiqua" w:cs="Book Antiqua"/>
          <w:color w:val="000000"/>
        </w:rPr>
        <w:t xml:space="preserve"> B, Weber SM, Salem A, Martin RC, Scoggins C, </w:t>
      </w:r>
      <w:proofErr w:type="spellStart"/>
      <w:r w:rsidRPr="00C32243">
        <w:rPr>
          <w:rFonts w:ascii="Book Antiqua" w:eastAsia="Book Antiqua" w:hAnsi="Book Antiqua" w:cs="Book Antiqua"/>
          <w:color w:val="000000"/>
        </w:rPr>
        <w:t>Shen</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Mogal</w:t>
      </w:r>
      <w:proofErr w:type="spellEnd"/>
      <w:r w:rsidRPr="00C32243">
        <w:rPr>
          <w:rFonts w:ascii="Book Antiqua" w:eastAsia="Book Antiqua" w:hAnsi="Book Antiqua" w:cs="Book Antiqua"/>
          <w:color w:val="000000"/>
        </w:rPr>
        <w:t xml:space="preserve"> HD, Schmidt C, Beal E, </w:t>
      </w:r>
      <w:proofErr w:type="spellStart"/>
      <w:r w:rsidRPr="00C32243">
        <w:rPr>
          <w:rFonts w:ascii="Book Antiqua" w:eastAsia="Book Antiqua" w:hAnsi="Book Antiqua" w:cs="Book Antiqua"/>
          <w:color w:val="000000"/>
        </w:rPr>
        <w:t>Hatzaras</w:t>
      </w:r>
      <w:proofErr w:type="spellEnd"/>
      <w:r w:rsidRPr="00C32243">
        <w:rPr>
          <w:rFonts w:ascii="Book Antiqua" w:eastAsia="Book Antiqua" w:hAnsi="Book Antiqua" w:cs="Book Antiqua"/>
          <w:color w:val="000000"/>
        </w:rPr>
        <w:t xml:space="preserve"> I, </w:t>
      </w:r>
      <w:proofErr w:type="spellStart"/>
      <w:r w:rsidRPr="00C32243">
        <w:rPr>
          <w:rFonts w:ascii="Book Antiqua" w:eastAsia="Book Antiqua" w:hAnsi="Book Antiqua" w:cs="Book Antiqua"/>
          <w:color w:val="000000"/>
        </w:rPr>
        <w:t>Shenoy</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Maithel</w:t>
      </w:r>
      <w:proofErr w:type="spellEnd"/>
      <w:r w:rsidRPr="00C32243">
        <w:rPr>
          <w:rFonts w:ascii="Book Antiqua" w:eastAsia="Book Antiqua" w:hAnsi="Book Antiqua" w:cs="Book Antiqua"/>
          <w:color w:val="000000"/>
        </w:rPr>
        <w:t xml:space="preserve"> SK, </w:t>
      </w:r>
      <w:proofErr w:type="spellStart"/>
      <w:r w:rsidRPr="00C32243">
        <w:rPr>
          <w:rFonts w:ascii="Book Antiqua" w:eastAsia="Book Antiqua" w:hAnsi="Book Antiqua" w:cs="Book Antiqua"/>
          <w:color w:val="000000"/>
        </w:rPr>
        <w:t>Pawlik</w:t>
      </w:r>
      <w:proofErr w:type="spellEnd"/>
      <w:r w:rsidRPr="00C32243">
        <w:rPr>
          <w:rFonts w:ascii="Book Antiqua" w:eastAsia="Book Antiqua" w:hAnsi="Book Antiqua" w:cs="Book Antiqua"/>
          <w:color w:val="000000"/>
        </w:rPr>
        <w:t xml:space="preserve"> TM. </w:t>
      </w:r>
      <w:proofErr w:type="gramStart"/>
      <w:r w:rsidRPr="00C32243">
        <w:rPr>
          <w:rFonts w:ascii="Book Antiqua" w:eastAsia="Book Antiqua" w:hAnsi="Book Antiqua" w:cs="Book Antiqua"/>
          <w:color w:val="000000"/>
        </w:rPr>
        <w:t>Assessing the impact of common bile duct resection in the surgical management of gallbladder cancer.</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2016; </w:t>
      </w:r>
      <w:r w:rsidRPr="00C32243">
        <w:rPr>
          <w:rFonts w:ascii="Book Antiqua" w:eastAsia="Book Antiqua" w:hAnsi="Book Antiqua" w:cs="Book Antiqua"/>
          <w:b/>
          <w:bCs/>
          <w:color w:val="000000"/>
        </w:rPr>
        <w:t>114</w:t>
      </w:r>
      <w:r w:rsidRPr="00C32243">
        <w:rPr>
          <w:rFonts w:ascii="Book Antiqua" w:eastAsia="Book Antiqua" w:hAnsi="Book Antiqua" w:cs="Book Antiqua"/>
          <w:color w:val="000000"/>
        </w:rPr>
        <w:t>: 176-180 [PMID: 27198742 DOI: 10.1002/jso.24283]</w:t>
      </w:r>
    </w:p>
    <w:p w14:paraId="2F67D92C"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52 </w:t>
      </w:r>
      <w:proofErr w:type="spellStart"/>
      <w:r w:rsidRPr="00C32243">
        <w:rPr>
          <w:rFonts w:ascii="Book Antiqua" w:eastAsia="Book Antiqua" w:hAnsi="Book Antiqua" w:cs="Book Antiqua"/>
          <w:b/>
          <w:bCs/>
          <w:color w:val="000000"/>
        </w:rPr>
        <w:t>Xu</w:t>
      </w:r>
      <w:proofErr w:type="spellEnd"/>
      <w:r w:rsidRPr="00C32243">
        <w:rPr>
          <w:rFonts w:ascii="Book Antiqua" w:eastAsia="Book Antiqua" w:hAnsi="Book Antiqua" w:cs="Book Antiqua"/>
          <w:b/>
          <w:bCs/>
          <w:color w:val="000000"/>
        </w:rPr>
        <w:t xml:space="preserve"> L</w:t>
      </w:r>
      <w:r w:rsidRPr="00C32243">
        <w:rPr>
          <w:rFonts w:ascii="Book Antiqua" w:eastAsia="Book Antiqua" w:hAnsi="Book Antiqua" w:cs="Book Antiqua"/>
          <w:color w:val="000000"/>
        </w:rPr>
        <w:t xml:space="preserve">, Tan H, Liu X, Huang J, Liu L, Si S, Sun Y, Zhou W, Yang Z. Survival benefits of simple </w:t>
      </w:r>
      <w:proofErr w:type="spellStart"/>
      <w:r w:rsidRPr="00C32243">
        <w:rPr>
          <w:rFonts w:ascii="Book Antiqua" w:eastAsia="Book Antiqua" w:hAnsi="Book Antiqua" w:cs="Book Antiqua"/>
          <w:i/>
          <w:iCs/>
          <w:color w:val="000000"/>
        </w:rPr>
        <w:t>vs</w:t>
      </w:r>
      <w:proofErr w:type="spellEnd"/>
      <w:r w:rsidRPr="00C32243">
        <w:rPr>
          <w:rFonts w:ascii="Book Antiqua" w:eastAsia="Book Antiqua" w:hAnsi="Book Antiqua" w:cs="Book Antiqua"/>
          <w:color w:val="000000"/>
        </w:rPr>
        <w:t xml:space="preserve"> extended cholecystectomy and lymphadenectomy for patients with T1b gallbladder cancer: An analysis of the surveillance, epidemiology, and end results database (2004 to 2013). </w:t>
      </w:r>
      <w:r w:rsidRPr="00C32243">
        <w:rPr>
          <w:rFonts w:ascii="Book Antiqua" w:eastAsia="Book Antiqua" w:hAnsi="Book Antiqua" w:cs="Book Antiqua"/>
          <w:i/>
          <w:iCs/>
          <w:color w:val="000000"/>
        </w:rPr>
        <w:t>Cancer Med</w:t>
      </w:r>
      <w:r w:rsidRPr="00C32243">
        <w:rPr>
          <w:rFonts w:ascii="Book Antiqua" w:eastAsia="Book Antiqua" w:hAnsi="Book Antiqua" w:cs="Book Antiqua"/>
          <w:color w:val="000000"/>
        </w:rPr>
        <w:t xml:space="preserve"> 2020; </w:t>
      </w:r>
      <w:r w:rsidRPr="00C32243">
        <w:rPr>
          <w:rFonts w:ascii="Book Antiqua" w:eastAsia="Book Antiqua" w:hAnsi="Book Antiqua" w:cs="Book Antiqua"/>
          <w:b/>
          <w:bCs/>
          <w:color w:val="000000"/>
        </w:rPr>
        <w:t>9</w:t>
      </w:r>
      <w:r w:rsidRPr="00C32243">
        <w:rPr>
          <w:rFonts w:ascii="Book Antiqua" w:eastAsia="Book Antiqua" w:hAnsi="Book Antiqua" w:cs="Book Antiqua"/>
          <w:color w:val="000000"/>
        </w:rPr>
        <w:t>: 3668-3679 [PMID: 32233076 DOI: 10.1002/cam4.2989]</w:t>
      </w:r>
    </w:p>
    <w:p w14:paraId="3E034B3F"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53 </w:t>
      </w:r>
      <w:proofErr w:type="spellStart"/>
      <w:r w:rsidRPr="00C32243">
        <w:rPr>
          <w:rFonts w:ascii="Book Antiqua" w:eastAsia="Book Antiqua" w:hAnsi="Book Antiqua" w:cs="Book Antiqua"/>
          <w:b/>
          <w:bCs/>
          <w:color w:val="000000"/>
        </w:rPr>
        <w:t>Kapoor</w:t>
      </w:r>
      <w:proofErr w:type="spellEnd"/>
      <w:r w:rsidRPr="00C32243">
        <w:rPr>
          <w:rFonts w:ascii="Book Antiqua" w:eastAsia="Book Antiqua" w:hAnsi="Book Antiqua" w:cs="Book Antiqua"/>
          <w:b/>
          <w:bCs/>
          <w:color w:val="000000"/>
        </w:rPr>
        <w:t xml:space="preserve"> VK</w:t>
      </w:r>
      <w:r w:rsidRPr="00C32243">
        <w:rPr>
          <w:rFonts w:ascii="Book Antiqua" w:eastAsia="Book Antiqua" w:hAnsi="Book Antiqua" w:cs="Book Antiqua"/>
          <w:color w:val="000000"/>
        </w:rPr>
        <w:t>.</w:t>
      </w:r>
      <w:proofErr w:type="gram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Incidental gallbladder cancer.</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Am J </w:t>
      </w:r>
      <w:proofErr w:type="spellStart"/>
      <w:r w:rsidRPr="00C32243">
        <w:rPr>
          <w:rFonts w:ascii="Book Antiqua" w:eastAsia="Book Antiqua" w:hAnsi="Book Antiqua" w:cs="Book Antiqua"/>
          <w:i/>
          <w:iCs/>
          <w:color w:val="000000"/>
        </w:rPr>
        <w:t>Gastroenterol</w:t>
      </w:r>
      <w:proofErr w:type="spellEnd"/>
      <w:r w:rsidRPr="00C32243">
        <w:rPr>
          <w:rFonts w:ascii="Book Antiqua" w:eastAsia="Book Antiqua" w:hAnsi="Book Antiqua" w:cs="Book Antiqua"/>
          <w:color w:val="000000"/>
        </w:rPr>
        <w:t xml:space="preserve"> 2001; </w:t>
      </w:r>
      <w:r w:rsidRPr="00C32243">
        <w:rPr>
          <w:rFonts w:ascii="Book Antiqua" w:eastAsia="Book Antiqua" w:hAnsi="Book Antiqua" w:cs="Book Antiqua"/>
          <w:b/>
          <w:bCs/>
          <w:color w:val="000000"/>
        </w:rPr>
        <w:t>96</w:t>
      </w:r>
      <w:r w:rsidRPr="00C32243">
        <w:rPr>
          <w:rFonts w:ascii="Book Antiqua" w:eastAsia="Book Antiqua" w:hAnsi="Book Antiqua" w:cs="Book Antiqua"/>
          <w:color w:val="000000"/>
        </w:rPr>
        <w:t>: 627-629 [PMID: 11280526 DOI: 10.1111/j.1572-0241.2001.03597.x]</w:t>
      </w:r>
    </w:p>
    <w:p w14:paraId="1F6A76B2"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54 </w:t>
      </w:r>
      <w:r w:rsidRPr="00C32243">
        <w:rPr>
          <w:rFonts w:ascii="Book Antiqua" w:eastAsia="Book Antiqua" w:hAnsi="Book Antiqua" w:cs="Book Antiqua"/>
          <w:b/>
          <w:bCs/>
          <w:color w:val="000000"/>
        </w:rPr>
        <w:t>Downing SR</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Cadogan</w:t>
      </w:r>
      <w:proofErr w:type="spellEnd"/>
      <w:r w:rsidRPr="00C32243">
        <w:rPr>
          <w:rFonts w:ascii="Book Antiqua" w:eastAsia="Book Antiqua" w:hAnsi="Book Antiqua" w:cs="Book Antiqua"/>
          <w:color w:val="000000"/>
        </w:rPr>
        <w:t xml:space="preserve"> KA, Ortega G, </w:t>
      </w:r>
      <w:proofErr w:type="spellStart"/>
      <w:r w:rsidRPr="00C32243">
        <w:rPr>
          <w:rFonts w:ascii="Book Antiqua" w:eastAsia="Book Antiqua" w:hAnsi="Book Antiqua" w:cs="Book Antiqua"/>
          <w:color w:val="000000"/>
        </w:rPr>
        <w:t>Oyetunji</w:t>
      </w:r>
      <w:proofErr w:type="spellEnd"/>
      <w:r w:rsidRPr="00C32243">
        <w:rPr>
          <w:rFonts w:ascii="Book Antiqua" w:eastAsia="Book Antiqua" w:hAnsi="Book Antiqua" w:cs="Book Antiqua"/>
          <w:color w:val="000000"/>
        </w:rPr>
        <w:t xml:space="preserve"> TA, </w:t>
      </w:r>
      <w:proofErr w:type="spellStart"/>
      <w:r w:rsidRPr="00C32243">
        <w:rPr>
          <w:rFonts w:ascii="Book Antiqua" w:eastAsia="Book Antiqua" w:hAnsi="Book Antiqua" w:cs="Book Antiqua"/>
          <w:color w:val="000000"/>
        </w:rPr>
        <w:t>Siram</w:t>
      </w:r>
      <w:proofErr w:type="spellEnd"/>
      <w:r w:rsidRPr="00C32243">
        <w:rPr>
          <w:rFonts w:ascii="Book Antiqua" w:eastAsia="Book Antiqua" w:hAnsi="Book Antiqua" w:cs="Book Antiqua"/>
          <w:color w:val="000000"/>
        </w:rPr>
        <w:t xml:space="preserve"> SM, Chang DC, </w:t>
      </w:r>
      <w:proofErr w:type="spellStart"/>
      <w:r w:rsidRPr="00C32243">
        <w:rPr>
          <w:rFonts w:ascii="Book Antiqua" w:eastAsia="Book Antiqua" w:hAnsi="Book Antiqua" w:cs="Book Antiqua"/>
          <w:color w:val="000000"/>
        </w:rPr>
        <w:t>Ahuja</w:t>
      </w:r>
      <w:proofErr w:type="spellEnd"/>
      <w:r w:rsidRPr="00C32243">
        <w:rPr>
          <w:rFonts w:ascii="Book Antiqua" w:eastAsia="Book Antiqua" w:hAnsi="Book Antiqua" w:cs="Book Antiqua"/>
          <w:color w:val="000000"/>
        </w:rPr>
        <w:t xml:space="preserve"> N, </w:t>
      </w:r>
      <w:proofErr w:type="spellStart"/>
      <w:r w:rsidRPr="00C32243">
        <w:rPr>
          <w:rFonts w:ascii="Book Antiqua" w:eastAsia="Book Antiqua" w:hAnsi="Book Antiqua" w:cs="Book Antiqua"/>
          <w:color w:val="000000"/>
        </w:rPr>
        <w:t>Leffall</w:t>
      </w:r>
      <w:proofErr w:type="spellEnd"/>
      <w:r w:rsidRPr="00C32243">
        <w:rPr>
          <w:rFonts w:ascii="Book Antiqua" w:eastAsia="Book Antiqua" w:hAnsi="Book Antiqua" w:cs="Book Antiqua"/>
          <w:color w:val="000000"/>
        </w:rPr>
        <w:t xml:space="preserve"> LD </w:t>
      </w:r>
      <w:proofErr w:type="spellStart"/>
      <w:r w:rsidRPr="00C32243">
        <w:rPr>
          <w:rFonts w:ascii="Book Antiqua" w:eastAsia="Book Antiqua" w:hAnsi="Book Antiqua" w:cs="Book Antiqua"/>
          <w:color w:val="000000"/>
        </w:rPr>
        <w:t>Jr</w:t>
      </w:r>
      <w:proofErr w:type="spellEnd"/>
      <w:r w:rsidRPr="00C32243">
        <w:rPr>
          <w:rFonts w:ascii="Book Antiqua" w:eastAsia="Book Antiqua" w:hAnsi="Book Antiqua" w:cs="Book Antiqua"/>
          <w:color w:val="000000"/>
        </w:rPr>
        <w:t xml:space="preserve">, Frederick WA. Early-stage gallbladder cancer in the Surveillance, Epidemiology, and End Results database: effect of extended surgical resection. </w:t>
      </w:r>
      <w:r w:rsidRPr="00C32243">
        <w:rPr>
          <w:rFonts w:ascii="Book Antiqua" w:eastAsia="Book Antiqua" w:hAnsi="Book Antiqua" w:cs="Book Antiqua"/>
          <w:i/>
          <w:iCs/>
          <w:color w:val="000000"/>
        </w:rPr>
        <w:t xml:space="preserve">Arch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2011; </w:t>
      </w:r>
      <w:r w:rsidRPr="00C32243">
        <w:rPr>
          <w:rFonts w:ascii="Book Antiqua" w:eastAsia="Book Antiqua" w:hAnsi="Book Antiqua" w:cs="Book Antiqua"/>
          <w:b/>
          <w:bCs/>
          <w:color w:val="000000"/>
        </w:rPr>
        <w:t>146</w:t>
      </w:r>
      <w:r w:rsidRPr="00C32243">
        <w:rPr>
          <w:rFonts w:ascii="Book Antiqua" w:eastAsia="Book Antiqua" w:hAnsi="Book Antiqua" w:cs="Book Antiqua"/>
          <w:color w:val="000000"/>
        </w:rPr>
        <w:t>: 734-738 [PMID: 21690451 DOI: 10.1001/archsurg.2011.128]</w:t>
      </w:r>
    </w:p>
    <w:p w14:paraId="52585717"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55 </w:t>
      </w:r>
      <w:r w:rsidRPr="00C32243">
        <w:rPr>
          <w:rFonts w:ascii="Book Antiqua" w:eastAsia="Book Antiqua" w:hAnsi="Book Antiqua" w:cs="Book Antiqua"/>
          <w:b/>
          <w:bCs/>
          <w:color w:val="000000"/>
        </w:rPr>
        <w:t>Ito H</w:t>
      </w:r>
      <w:r w:rsidRPr="00C32243">
        <w:rPr>
          <w:rFonts w:ascii="Book Antiqua" w:eastAsia="Book Antiqua" w:hAnsi="Book Antiqua" w:cs="Book Antiqua"/>
          <w:color w:val="000000"/>
        </w:rPr>
        <w:t xml:space="preserve">, Ito K, </w:t>
      </w:r>
      <w:proofErr w:type="spellStart"/>
      <w:r w:rsidRPr="00C32243">
        <w:rPr>
          <w:rFonts w:ascii="Book Antiqua" w:eastAsia="Book Antiqua" w:hAnsi="Book Antiqua" w:cs="Book Antiqua"/>
          <w:color w:val="000000"/>
        </w:rPr>
        <w:t>D'Angelica</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Gonen</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Klimstra</w:t>
      </w:r>
      <w:proofErr w:type="spellEnd"/>
      <w:r w:rsidRPr="00C32243">
        <w:rPr>
          <w:rFonts w:ascii="Book Antiqua" w:eastAsia="Book Antiqua" w:hAnsi="Book Antiqua" w:cs="Book Antiqua"/>
          <w:color w:val="000000"/>
        </w:rPr>
        <w:t xml:space="preserve"> D, Allen P, </w:t>
      </w:r>
      <w:proofErr w:type="spellStart"/>
      <w:r w:rsidRPr="00C32243">
        <w:rPr>
          <w:rFonts w:ascii="Book Antiqua" w:eastAsia="Book Antiqua" w:hAnsi="Book Antiqua" w:cs="Book Antiqua"/>
          <w:color w:val="000000"/>
        </w:rPr>
        <w:t>DeMatteo</w:t>
      </w:r>
      <w:proofErr w:type="spellEnd"/>
      <w:r w:rsidRPr="00C32243">
        <w:rPr>
          <w:rFonts w:ascii="Book Antiqua" w:eastAsia="Book Antiqua" w:hAnsi="Book Antiqua" w:cs="Book Antiqua"/>
          <w:color w:val="000000"/>
        </w:rPr>
        <w:t xml:space="preserve"> RP, Fong Y, </w:t>
      </w:r>
      <w:proofErr w:type="spellStart"/>
      <w:r w:rsidRPr="00C32243">
        <w:rPr>
          <w:rFonts w:ascii="Book Antiqua" w:eastAsia="Book Antiqua" w:hAnsi="Book Antiqua" w:cs="Book Antiqua"/>
          <w:color w:val="000000"/>
        </w:rPr>
        <w:t>Blumgart</w:t>
      </w:r>
      <w:proofErr w:type="spellEnd"/>
      <w:r w:rsidRPr="00C32243">
        <w:rPr>
          <w:rFonts w:ascii="Book Antiqua" w:eastAsia="Book Antiqua" w:hAnsi="Book Antiqua" w:cs="Book Antiqua"/>
          <w:color w:val="000000"/>
        </w:rPr>
        <w:t xml:space="preserve"> LH,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WR. Accurate staging for gallbladder cancer: implications for </w:t>
      </w:r>
      <w:r w:rsidRPr="00C32243">
        <w:rPr>
          <w:rFonts w:ascii="Book Antiqua" w:eastAsia="Book Antiqua" w:hAnsi="Book Antiqua" w:cs="Book Antiqua"/>
          <w:color w:val="000000"/>
        </w:rPr>
        <w:lastRenderedPageBreak/>
        <w:t xml:space="preserve">surgical therapy and pathological assessment.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2011; </w:t>
      </w:r>
      <w:r w:rsidRPr="00C32243">
        <w:rPr>
          <w:rFonts w:ascii="Book Antiqua" w:eastAsia="Book Antiqua" w:hAnsi="Book Antiqua" w:cs="Book Antiqua"/>
          <w:b/>
          <w:bCs/>
          <w:color w:val="000000"/>
        </w:rPr>
        <w:t>254</w:t>
      </w:r>
      <w:r w:rsidRPr="00C32243">
        <w:rPr>
          <w:rFonts w:ascii="Book Antiqua" w:eastAsia="Book Antiqua" w:hAnsi="Book Antiqua" w:cs="Book Antiqua"/>
          <w:color w:val="000000"/>
        </w:rPr>
        <w:t>: 320-325 [PMID: 21617582 DOI: 10.1097/SLA.0b013e31822238d8]</w:t>
      </w:r>
    </w:p>
    <w:p w14:paraId="2211F1B0"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56 </w:t>
      </w:r>
      <w:proofErr w:type="spellStart"/>
      <w:r w:rsidRPr="00C32243">
        <w:rPr>
          <w:rFonts w:ascii="Book Antiqua" w:eastAsia="Book Antiqua" w:hAnsi="Book Antiqua" w:cs="Book Antiqua"/>
          <w:b/>
          <w:bCs/>
          <w:color w:val="000000"/>
        </w:rPr>
        <w:t>Cubertafond</w:t>
      </w:r>
      <w:proofErr w:type="spellEnd"/>
      <w:r w:rsidRPr="00C32243">
        <w:rPr>
          <w:rFonts w:ascii="Book Antiqua" w:eastAsia="Book Antiqua" w:hAnsi="Book Antiqua" w:cs="Book Antiqua"/>
          <w:b/>
          <w:bCs/>
          <w:color w:val="000000"/>
        </w:rPr>
        <w:t xml:space="preserve"> P</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Mathonnet</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Gainant</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Launois</w:t>
      </w:r>
      <w:proofErr w:type="spellEnd"/>
      <w:r w:rsidRPr="00C32243">
        <w:rPr>
          <w:rFonts w:ascii="Book Antiqua" w:eastAsia="Book Antiqua" w:hAnsi="Book Antiqua" w:cs="Book Antiqua"/>
          <w:color w:val="000000"/>
        </w:rPr>
        <w:t xml:space="preserve"> B. Radical surgery for gallbladder cancer. </w:t>
      </w:r>
      <w:proofErr w:type="gramStart"/>
      <w:r w:rsidRPr="00C32243">
        <w:rPr>
          <w:rFonts w:ascii="Book Antiqua" w:eastAsia="Book Antiqua" w:hAnsi="Book Antiqua" w:cs="Book Antiqua"/>
          <w:color w:val="000000"/>
        </w:rPr>
        <w:t>Results of the French Surgical Association Survey.</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Hepatogastroenterology</w:t>
      </w:r>
      <w:proofErr w:type="spellEnd"/>
      <w:r w:rsidRPr="00C32243">
        <w:rPr>
          <w:rFonts w:ascii="Book Antiqua" w:eastAsia="Book Antiqua" w:hAnsi="Book Antiqua" w:cs="Book Antiqua"/>
          <w:color w:val="000000"/>
        </w:rPr>
        <w:t xml:space="preserve"> 1999; </w:t>
      </w:r>
      <w:r w:rsidRPr="00C32243">
        <w:rPr>
          <w:rFonts w:ascii="Book Antiqua" w:eastAsia="Book Antiqua" w:hAnsi="Book Antiqua" w:cs="Book Antiqua"/>
          <w:b/>
          <w:bCs/>
          <w:color w:val="000000"/>
        </w:rPr>
        <w:t>46</w:t>
      </w:r>
      <w:r w:rsidRPr="00C32243">
        <w:rPr>
          <w:rFonts w:ascii="Book Antiqua" w:eastAsia="Book Antiqua" w:hAnsi="Book Antiqua" w:cs="Book Antiqua"/>
          <w:color w:val="000000"/>
        </w:rPr>
        <w:t>: 1567-1571 [PMID: 10430296]</w:t>
      </w:r>
    </w:p>
    <w:p w14:paraId="2571A8BB"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57 </w:t>
      </w:r>
      <w:proofErr w:type="spellStart"/>
      <w:r w:rsidRPr="00C32243">
        <w:rPr>
          <w:rFonts w:ascii="Book Antiqua" w:eastAsia="Book Antiqua" w:hAnsi="Book Antiqua" w:cs="Book Antiqua"/>
          <w:b/>
          <w:bCs/>
          <w:color w:val="000000"/>
        </w:rPr>
        <w:t>Kayahara</w:t>
      </w:r>
      <w:proofErr w:type="spellEnd"/>
      <w:r w:rsidRPr="00C32243">
        <w:rPr>
          <w:rFonts w:ascii="Book Antiqua" w:eastAsia="Book Antiqua" w:hAnsi="Book Antiqua" w:cs="Book Antiqua"/>
          <w:b/>
          <w:bCs/>
          <w:color w:val="000000"/>
        </w:rPr>
        <w:t xml:space="preserve"> 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Nagakawa</w:t>
      </w:r>
      <w:proofErr w:type="spellEnd"/>
      <w:r w:rsidRPr="00C32243">
        <w:rPr>
          <w:rFonts w:ascii="Book Antiqua" w:eastAsia="Book Antiqua" w:hAnsi="Book Antiqua" w:cs="Book Antiqua"/>
          <w:color w:val="000000"/>
        </w:rPr>
        <w:t xml:space="preserve"> T.</w:t>
      </w:r>
      <w:proofErr w:type="gramEnd"/>
      <w:r w:rsidRPr="00C32243">
        <w:rPr>
          <w:rFonts w:ascii="Book Antiqua" w:eastAsia="Book Antiqua" w:hAnsi="Book Antiqua" w:cs="Book Antiqua"/>
          <w:color w:val="000000"/>
        </w:rPr>
        <w:t xml:space="preserve"> Recent trends of gallbladder cancer in Japan: an analysis of 4,770 patients. </w:t>
      </w:r>
      <w:r w:rsidRPr="00C32243">
        <w:rPr>
          <w:rFonts w:ascii="Book Antiqua" w:eastAsia="Book Antiqua" w:hAnsi="Book Antiqua" w:cs="Book Antiqua"/>
          <w:i/>
          <w:iCs/>
          <w:color w:val="000000"/>
        </w:rPr>
        <w:t>Cancer</w:t>
      </w:r>
      <w:r w:rsidRPr="00C32243">
        <w:rPr>
          <w:rFonts w:ascii="Book Antiqua" w:eastAsia="Book Antiqua" w:hAnsi="Book Antiqua" w:cs="Book Antiqua"/>
          <w:color w:val="000000"/>
        </w:rPr>
        <w:t xml:space="preserve"> 2007; </w:t>
      </w:r>
      <w:r w:rsidRPr="00C32243">
        <w:rPr>
          <w:rFonts w:ascii="Book Antiqua" w:eastAsia="Book Antiqua" w:hAnsi="Book Antiqua" w:cs="Book Antiqua"/>
          <w:b/>
          <w:bCs/>
          <w:color w:val="000000"/>
        </w:rPr>
        <w:t>110</w:t>
      </w:r>
      <w:r w:rsidRPr="00C32243">
        <w:rPr>
          <w:rFonts w:ascii="Book Antiqua" w:eastAsia="Book Antiqua" w:hAnsi="Book Antiqua" w:cs="Book Antiqua"/>
          <w:color w:val="000000"/>
        </w:rPr>
        <w:t>: 572-580 [PMID: 17594719 DOI: 10.1002/cncr.22815]</w:t>
      </w:r>
    </w:p>
    <w:p w14:paraId="1462E5D4"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58 </w:t>
      </w:r>
      <w:r w:rsidRPr="00C32243">
        <w:rPr>
          <w:rFonts w:ascii="Book Antiqua" w:eastAsia="Book Antiqua" w:hAnsi="Book Antiqua" w:cs="Book Antiqua"/>
          <w:b/>
          <w:bCs/>
          <w:color w:val="000000"/>
        </w:rPr>
        <w:t>Dixon E</w:t>
      </w:r>
      <w:r w:rsidRPr="00C32243">
        <w:rPr>
          <w:rFonts w:ascii="Book Antiqua" w:eastAsia="Book Antiqua" w:hAnsi="Book Antiqua" w:cs="Book Antiqua"/>
          <w:color w:val="000000"/>
        </w:rPr>
        <w:t xml:space="preserve">, Vollmer CM </w:t>
      </w:r>
      <w:proofErr w:type="spellStart"/>
      <w:r w:rsidRPr="00C32243">
        <w:rPr>
          <w:rFonts w:ascii="Book Antiqua" w:eastAsia="Book Antiqua" w:hAnsi="Book Antiqua" w:cs="Book Antiqua"/>
          <w:color w:val="000000"/>
        </w:rPr>
        <w:t>Jr</w:t>
      </w:r>
      <w:proofErr w:type="spell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Sahajpal</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Cattral</w:t>
      </w:r>
      <w:proofErr w:type="spellEnd"/>
      <w:r w:rsidRPr="00C32243">
        <w:rPr>
          <w:rFonts w:ascii="Book Antiqua" w:eastAsia="Book Antiqua" w:hAnsi="Book Antiqua" w:cs="Book Antiqua"/>
          <w:color w:val="000000"/>
        </w:rPr>
        <w:t xml:space="preserve"> M, Grant D, </w:t>
      </w:r>
      <w:proofErr w:type="spellStart"/>
      <w:r w:rsidRPr="00C32243">
        <w:rPr>
          <w:rFonts w:ascii="Book Antiqua" w:eastAsia="Book Antiqua" w:hAnsi="Book Antiqua" w:cs="Book Antiqua"/>
          <w:color w:val="000000"/>
        </w:rPr>
        <w:t>Doig</w:t>
      </w:r>
      <w:proofErr w:type="spellEnd"/>
      <w:r w:rsidRPr="00C32243">
        <w:rPr>
          <w:rFonts w:ascii="Book Antiqua" w:eastAsia="Book Antiqua" w:hAnsi="Book Antiqua" w:cs="Book Antiqua"/>
          <w:color w:val="000000"/>
        </w:rPr>
        <w:t xml:space="preserve"> C, Hemming A, Taylor B, Langer B, </w:t>
      </w:r>
      <w:proofErr w:type="spellStart"/>
      <w:r w:rsidRPr="00C32243">
        <w:rPr>
          <w:rFonts w:ascii="Book Antiqua" w:eastAsia="Book Antiqua" w:hAnsi="Book Antiqua" w:cs="Book Antiqua"/>
          <w:color w:val="000000"/>
        </w:rPr>
        <w:t>Greig</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Gallinger</w:t>
      </w:r>
      <w:proofErr w:type="spellEnd"/>
      <w:r w:rsidRPr="00C32243">
        <w:rPr>
          <w:rFonts w:ascii="Book Antiqua" w:eastAsia="Book Antiqua" w:hAnsi="Book Antiqua" w:cs="Book Antiqua"/>
          <w:color w:val="000000"/>
        </w:rPr>
        <w:t xml:space="preserve"> S. An aggressive surgical approach leads to improved survival in patients with gallbladder cancer: a 12-year study at a North American Center.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2005; </w:t>
      </w:r>
      <w:r w:rsidRPr="00C32243">
        <w:rPr>
          <w:rFonts w:ascii="Book Antiqua" w:eastAsia="Book Antiqua" w:hAnsi="Book Antiqua" w:cs="Book Antiqua"/>
          <w:b/>
          <w:bCs/>
          <w:color w:val="000000"/>
        </w:rPr>
        <w:t>241</w:t>
      </w:r>
      <w:r w:rsidRPr="00C32243">
        <w:rPr>
          <w:rFonts w:ascii="Book Antiqua" w:eastAsia="Book Antiqua" w:hAnsi="Book Antiqua" w:cs="Book Antiqua"/>
          <w:color w:val="000000"/>
        </w:rPr>
        <w:t>: 385-394 [PMID: 15729060 DOI: 10.1097/01.sla.0000154118.07704.ef]</w:t>
      </w:r>
    </w:p>
    <w:p w14:paraId="3117ABF7" w14:textId="77777777" w:rsidR="00A77B3E" w:rsidRPr="00C32243" w:rsidRDefault="00C16214">
      <w:pPr>
        <w:spacing w:line="360" w:lineRule="auto"/>
        <w:jc w:val="both"/>
      </w:pPr>
      <w:r w:rsidRPr="00C32243">
        <w:rPr>
          <w:rFonts w:ascii="Book Antiqua" w:eastAsia="Book Antiqua" w:hAnsi="Book Antiqua" w:cs="Book Antiqua"/>
          <w:color w:val="000000"/>
        </w:rPr>
        <w:t xml:space="preserve">59 </w:t>
      </w:r>
      <w:proofErr w:type="spellStart"/>
      <w:r w:rsidRPr="00C32243">
        <w:rPr>
          <w:rFonts w:ascii="Book Antiqua" w:eastAsia="Book Antiqua" w:hAnsi="Book Antiqua" w:cs="Book Antiqua"/>
          <w:b/>
          <w:bCs/>
          <w:color w:val="000000"/>
        </w:rPr>
        <w:t>D'Angelica</w:t>
      </w:r>
      <w:proofErr w:type="spellEnd"/>
      <w:r w:rsidRPr="00C32243">
        <w:rPr>
          <w:rFonts w:ascii="Book Antiqua" w:eastAsia="Book Antiqua" w:hAnsi="Book Antiqua" w:cs="Book Antiqua"/>
          <w:b/>
          <w:bCs/>
          <w:color w:val="000000"/>
        </w:rPr>
        <w:t xml:space="preserve"> 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Dalal</w:t>
      </w:r>
      <w:proofErr w:type="spellEnd"/>
      <w:r w:rsidRPr="00C32243">
        <w:rPr>
          <w:rFonts w:ascii="Book Antiqua" w:eastAsia="Book Antiqua" w:hAnsi="Book Antiqua" w:cs="Book Antiqua"/>
          <w:color w:val="000000"/>
        </w:rPr>
        <w:t xml:space="preserve"> KM, </w:t>
      </w:r>
      <w:proofErr w:type="spellStart"/>
      <w:r w:rsidRPr="00C32243">
        <w:rPr>
          <w:rFonts w:ascii="Book Antiqua" w:eastAsia="Book Antiqua" w:hAnsi="Book Antiqua" w:cs="Book Antiqua"/>
          <w:color w:val="000000"/>
        </w:rPr>
        <w:t>DeMatteo</w:t>
      </w:r>
      <w:proofErr w:type="spellEnd"/>
      <w:r w:rsidRPr="00C32243">
        <w:rPr>
          <w:rFonts w:ascii="Book Antiqua" w:eastAsia="Book Antiqua" w:hAnsi="Book Antiqua" w:cs="Book Antiqua"/>
          <w:color w:val="000000"/>
        </w:rPr>
        <w:t xml:space="preserve"> RP, Fong Y, </w:t>
      </w:r>
      <w:proofErr w:type="spellStart"/>
      <w:r w:rsidRPr="00C32243">
        <w:rPr>
          <w:rFonts w:ascii="Book Antiqua" w:eastAsia="Book Antiqua" w:hAnsi="Book Antiqua" w:cs="Book Antiqua"/>
          <w:color w:val="000000"/>
        </w:rPr>
        <w:t>Blumgart</w:t>
      </w:r>
      <w:proofErr w:type="spellEnd"/>
      <w:r w:rsidRPr="00C32243">
        <w:rPr>
          <w:rFonts w:ascii="Book Antiqua" w:eastAsia="Book Antiqua" w:hAnsi="Book Antiqua" w:cs="Book Antiqua"/>
          <w:color w:val="000000"/>
        </w:rPr>
        <w:t xml:space="preserve"> LH,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WR. </w:t>
      </w:r>
      <w:proofErr w:type="gramStart"/>
      <w:r w:rsidRPr="00C32243">
        <w:rPr>
          <w:rFonts w:ascii="Book Antiqua" w:eastAsia="Book Antiqua" w:hAnsi="Book Antiqua" w:cs="Book Antiqua"/>
          <w:color w:val="000000"/>
        </w:rPr>
        <w:t>Analysis of the extent of resection for adenocarcinoma of the gallbladder.</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2009; </w:t>
      </w:r>
      <w:r w:rsidRPr="00C32243">
        <w:rPr>
          <w:rFonts w:ascii="Book Antiqua" w:eastAsia="Book Antiqua" w:hAnsi="Book Antiqua" w:cs="Book Antiqua"/>
          <w:b/>
          <w:bCs/>
          <w:color w:val="000000"/>
        </w:rPr>
        <w:t>16</w:t>
      </w:r>
      <w:r w:rsidRPr="00C32243">
        <w:rPr>
          <w:rFonts w:ascii="Book Antiqua" w:eastAsia="Book Antiqua" w:hAnsi="Book Antiqua" w:cs="Book Antiqua"/>
          <w:color w:val="000000"/>
        </w:rPr>
        <w:t>: 806-816 [PMID: 18985272 DOI: 10.1245/s10434-008-0189-3]</w:t>
      </w:r>
    </w:p>
    <w:p w14:paraId="742CF42D"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60 </w:t>
      </w:r>
      <w:r w:rsidRPr="00C32243">
        <w:rPr>
          <w:rFonts w:ascii="Book Antiqua" w:eastAsia="Book Antiqua" w:hAnsi="Book Antiqua" w:cs="Book Antiqua"/>
          <w:b/>
          <w:bCs/>
          <w:color w:val="000000"/>
        </w:rPr>
        <w:t>Wang J</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Narang</w:t>
      </w:r>
      <w:proofErr w:type="spellEnd"/>
      <w:r w:rsidRPr="00C32243">
        <w:rPr>
          <w:rFonts w:ascii="Book Antiqua" w:eastAsia="Book Antiqua" w:hAnsi="Book Antiqua" w:cs="Book Antiqua"/>
          <w:color w:val="000000"/>
        </w:rPr>
        <w:t xml:space="preserve"> AK, Sugar EA, </w:t>
      </w:r>
      <w:proofErr w:type="spellStart"/>
      <w:r w:rsidRPr="00C32243">
        <w:rPr>
          <w:rFonts w:ascii="Book Antiqua" w:eastAsia="Book Antiqua" w:hAnsi="Book Antiqua" w:cs="Book Antiqua"/>
          <w:color w:val="000000"/>
        </w:rPr>
        <w:t>Luber</w:t>
      </w:r>
      <w:proofErr w:type="spellEnd"/>
      <w:r w:rsidRPr="00C32243">
        <w:rPr>
          <w:rFonts w:ascii="Book Antiqua" w:eastAsia="Book Antiqua" w:hAnsi="Book Antiqua" w:cs="Book Antiqua"/>
          <w:color w:val="000000"/>
        </w:rPr>
        <w:t xml:space="preserve"> B, </w:t>
      </w:r>
      <w:proofErr w:type="spellStart"/>
      <w:r w:rsidRPr="00C32243">
        <w:rPr>
          <w:rFonts w:ascii="Book Antiqua" w:eastAsia="Book Antiqua" w:hAnsi="Book Antiqua" w:cs="Book Antiqua"/>
          <w:color w:val="000000"/>
        </w:rPr>
        <w:t>Rosati</w:t>
      </w:r>
      <w:proofErr w:type="spellEnd"/>
      <w:r w:rsidRPr="00C32243">
        <w:rPr>
          <w:rFonts w:ascii="Book Antiqua" w:eastAsia="Book Antiqua" w:hAnsi="Book Antiqua" w:cs="Book Antiqua"/>
          <w:color w:val="000000"/>
        </w:rPr>
        <w:t xml:space="preserve"> LM, Hsu CC, Fuller CD, </w:t>
      </w:r>
      <w:proofErr w:type="spellStart"/>
      <w:r w:rsidRPr="00C32243">
        <w:rPr>
          <w:rFonts w:ascii="Book Antiqua" w:eastAsia="Book Antiqua" w:hAnsi="Book Antiqua" w:cs="Book Antiqua"/>
          <w:color w:val="000000"/>
        </w:rPr>
        <w:t>Pawlik</w:t>
      </w:r>
      <w:proofErr w:type="spellEnd"/>
      <w:r w:rsidRPr="00C32243">
        <w:rPr>
          <w:rFonts w:ascii="Book Antiqua" w:eastAsia="Book Antiqua" w:hAnsi="Book Antiqua" w:cs="Book Antiqua"/>
          <w:color w:val="000000"/>
        </w:rPr>
        <w:t xml:space="preserve"> TM, Miller RC, </w:t>
      </w:r>
      <w:proofErr w:type="spellStart"/>
      <w:r w:rsidRPr="00C32243">
        <w:rPr>
          <w:rFonts w:ascii="Book Antiqua" w:eastAsia="Book Antiqua" w:hAnsi="Book Antiqua" w:cs="Book Antiqua"/>
          <w:color w:val="000000"/>
        </w:rPr>
        <w:t>Czito</w:t>
      </w:r>
      <w:proofErr w:type="spellEnd"/>
      <w:r w:rsidRPr="00C32243">
        <w:rPr>
          <w:rFonts w:ascii="Book Antiqua" w:eastAsia="Book Antiqua" w:hAnsi="Book Antiqua" w:cs="Book Antiqua"/>
          <w:color w:val="000000"/>
        </w:rPr>
        <w:t xml:space="preserve"> BG, </w:t>
      </w:r>
      <w:proofErr w:type="spellStart"/>
      <w:r w:rsidRPr="00C32243">
        <w:rPr>
          <w:rFonts w:ascii="Book Antiqua" w:eastAsia="Book Antiqua" w:hAnsi="Book Antiqua" w:cs="Book Antiqua"/>
          <w:color w:val="000000"/>
        </w:rPr>
        <w:t>Tuli</w:t>
      </w:r>
      <w:proofErr w:type="spellEnd"/>
      <w:r w:rsidRPr="00C32243">
        <w:rPr>
          <w:rFonts w:ascii="Book Antiqua" w:eastAsia="Book Antiqua" w:hAnsi="Book Antiqua" w:cs="Book Antiqua"/>
          <w:color w:val="000000"/>
        </w:rPr>
        <w:t xml:space="preserve"> R, Crane CH, Ben-Josef E, Thomas CR </w:t>
      </w:r>
      <w:proofErr w:type="spellStart"/>
      <w:r w:rsidRPr="00C32243">
        <w:rPr>
          <w:rFonts w:ascii="Book Antiqua" w:eastAsia="Book Antiqua" w:hAnsi="Book Antiqua" w:cs="Book Antiqua"/>
          <w:color w:val="000000"/>
        </w:rPr>
        <w:t>Jr</w:t>
      </w:r>
      <w:proofErr w:type="spellEnd"/>
      <w:r w:rsidRPr="00C32243">
        <w:rPr>
          <w:rFonts w:ascii="Book Antiqua" w:eastAsia="Book Antiqua" w:hAnsi="Book Antiqua" w:cs="Book Antiqua"/>
          <w:color w:val="000000"/>
        </w:rPr>
        <w:t xml:space="preserve">, Herman JM. Evaluation of Adjuvant Radiation Therapy for Resected Gallbladder Carcinoma: A Multi-institutional Experience.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2015; </w:t>
      </w:r>
      <w:r w:rsidRPr="00C32243">
        <w:rPr>
          <w:rFonts w:ascii="Book Antiqua" w:eastAsia="Book Antiqua" w:hAnsi="Book Antiqua" w:cs="Book Antiqua"/>
          <w:b/>
          <w:bCs/>
          <w:color w:val="000000"/>
        </w:rPr>
        <w:t xml:space="preserve">22 </w:t>
      </w:r>
      <w:proofErr w:type="spellStart"/>
      <w:r w:rsidRPr="00C32243">
        <w:rPr>
          <w:rFonts w:ascii="Book Antiqua" w:eastAsia="Book Antiqua" w:hAnsi="Book Antiqua" w:cs="Book Antiqua"/>
          <w:b/>
          <w:bCs/>
          <w:color w:val="000000"/>
        </w:rPr>
        <w:t>Suppl</w:t>
      </w:r>
      <w:proofErr w:type="spellEnd"/>
      <w:r w:rsidRPr="00C32243">
        <w:rPr>
          <w:rFonts w:ascii="Book Antiqua" w:eastAsia="Book Antiqua" w:hAnsi="Book Antiqua" w:cs="Book Antiqua"/>
          <w:b/>
          <w:bCs/>
          <w:color w:val="000000"/>
        </w:rPr>
        <w:t xml:space="preserve"> 3</w:t>
      </w:r>
      <w:r w:rsidRPr="00C32243">
        <w:rPr>
          <w:rFonts w:ascii="Book Antiqua" w:eastAsia="Book Antiqua" w:hAnsi="Book Antiqua" w:cs="Book Antiqua"/>
          <w:color w:val="000000"/>
        </w:rPr>
        <w:t>: S1100-S1106 [PMID: 26224402 DOI: 10.1245/s10434-015-4685-y]</w:t>
      </w:r>
    </w:p>
    <w:p w14:paraId="7BA04D31"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61 </w:t>
      </w:r>
      <w:proofErr w:type="spellStart"/>
      <w:r w:rsidRPr="00C32243">
        <w:rPr>
          <w:rFonts w:ascii="Book Antiqua" w:eastAsia="Book Antiqua" w:hAnsi="Book Antiqua" w:cs="Book Antiqua"/>
          <w:b/>
          <w:bCs/>
          <w:color w:val="000000"/>
        </w:rPr>
        <w:t>Chaudhari</w:t>
      </w:r>
      <w:proofErr w:type="spellEnd"/>
      <w:r w:rsidRPr="00C32243">
        <w:rPr>
          <w:rFonts w:ascii="Book Antiqua" w:eastAsia="Book Antiqua" w:hAnsi="Book Antiqua" w:cs="Book Antiqua"/>
          <w:b/>
          <w:bCs/>
          <w:color w:val="000000"/>
        </w:rPr>
        <w:t xml:space="preserve"> VA</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Ostwal</w:t>
      </w:r>
      <w:proofErr w:type="spellEnd"/>
      <w:r w:rsidRPr="00C32243">
        <w:rPr>
          <w:rFonts w:ascii="Book Antiqua" w:eastAsia="Book Antiqua" w:hAnsi="Book Antiqua" w:cs="Book Antiqua"/>
          <w:color w:val="000000"/>
        </w:rPr>
        <w:t xml:space="preserve"> V, </w:t>
      </w:r>
      <w:proofErr w:type="spellStart"/>
      <w:r w:rsidRPr="00C32243">
        <w:rPr>
          <w:rFonts w:ascii="Book Antiqua" w:eastAsia="Book Antiqua" w:hAnsi="Book Antiqua" w:cs="Book Antiqua"/>
          <w:color w:val="000000"/>
        </w:rPr>
        <w:t>Patkar</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Sahu</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Toshniwal</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Ramaswamy</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Shetty</w:t>
      </w:r>
      <w:proofErr w:type="spellEnd"/>
      <w:r w:rsidRPr="00C32243">
        <w:rPr>
          <w:rFonts w:ascii="Book Antiqua" w:eastAsia="Book Antiqua" w:hAnsi="Book Antiqua" w:cs="Book Antiqua"/>
          <w:color w:val="000000"/>
        </w:rPr>
        <w:t xml:space="preserve"> NS, </w:t>
      </w:r>
      <w:proofErr w:type="spellStart"/>
      <w:r w:rsidRPr="00C32243">
        <w:rPr>
          <w:rFonts w:ascii="Book Antiqua" w:eastAsia="Book Antiqua" w:hAnsi="Book Antiqua" w:cs="Book Antiqua"/>
          <w:color w:val="000000"/>
        </w:rPr>
        <w:t>Shrikhande</w:t>
      </w:r>
      <w:proofErr w:type="spellEnd"/>
      <w:r w:rsidRPr="00C32243">
        <w:rPr>
          <w:rFonts w:ascii="Book Antiqua" w:eastAsia="Book Antiqua" w:hAnsi="Book Antiqua" w:cs="Book Antiqua"/>
          <w:color w:val="000000"/>
        </w:rPr>
        <w:t xml:space="preserve"> SV, </w:t>
      </w:r>
      <w:proofErr w:type="spellStart"/>
      <w:r w:rsidRPr="00C32243">
        <w:rPr>
          <w:rFonts w:ascii="Book Antiqua" w:eastAsia="Book Antiqua" w:hAnsi="Book Antiqua" w:cs="Book Antiqua"/>
          <w:color w:val="000000"/>
        </w:rPr>
        <w:t>Goel</w:t>
      </w:r>
      <w:proofErr w:type="spellEnd"/>
      <w:r w:rsidRPr="00C32243">
        <w:rPr>
          <w:rFonts w:ascii="Book Antiqua" w:eastAsia="Book Antiqua" w:hAnsi="Book Antiqua" w:cs="Book Antiqua"/>
          <w:color w:val="000000"/>
        </w:rPr>
        <w:t xml:space="preserve"> M. Outcome of </w:t>
      </w:r>
      <w:proofErr w:type="spellStart"/>
      <w:r w:rsidRPr="00C32243">
        <w:rPr>
          <w:rFonts w:ascii="Book Antiqua" w:eastAsia="Book Antiqua" w:hAnsi="Book Antiqua" w:cs="Book Antiqua"/>
          <w:color w:val="000000"/>
        </w:rPr>
        <w:t>neoadjuvant</w:t>
      </w:r>
      <w:proofErr w:type="spellEnd"/>
      <w:r w:rsidRPr="00C32243">
        <w:rPr>
          <w:rFonts w:ascii="Book Antiqua" w:eastAsia="Book Antiqua" w:hAnsi="Book Antiqua" w:cs="Book Antiqua"/>
          <w:color w:val="000000"/>
        </w:rPr>
        <w:t xml:space="preserve"> chemotherapy in "locally advanced/borderline </w:t>
      </w:r>
      <w:proofErr w:type="spellStart"/>
      <w:r w:rsidRPr="00C32243">
        <w:rPr>
          <w:rFonts w:ascii="Book Antiqua" w:eastAsia="Book Antiqua" w:hAnsi="Book Antiqua" w:cs="Book Antiqua"/>
          <w:color w:val="000000"/>
        </w:rPr>
        <w:t>resectable</w:t>
      </w:r>
      <w:proofErr w:type="spellEnd"/>
      <w:r w:rsidRPr="00C32243">
        <w:rPr>
          <w:rFonts w:ascii="Book Antiqua" w:eastAsia="Book Antiqua" w:hAnsi="Book Antiqua" w:cs="Book Antiqua"/>
          <w:color w:val="000000"/>
        </w:rPr>
        <w:t xml:space="preserve">" gallbladder cancer: the need to define indications. </w:t>
      </w:r>
      <w:r w:rsidRPr="00C32243">
        <w:rPr>
          <w:rFonts w:ascii="Book Antiqua" w:eastAsia="Book Antiqua" w:hAnsi="Book Antiqua" w:cs="Book Antiqua"/>
          <w:i/>
          <w:iCs/>
          <w:color w:val="000000"/>
        </w:rPr>
        <w:t>HPB (Oxford)</w:t>
      </w:r>
      <w:r w:rsidRPr="00C32243">
        <w:rPr>
          <w:rFonts w:ascii="Book Antiqua" w:eastAsia="Book Antiqua" w:hAnsi="Book Antiqua" w:cs="Book Antiqua"/>
          <w:color w:val="000000"/>
        </w:rPr>
        <w:t xml:space="preserve"> 2018; </w:t>
      </w:r>
      <w:r w:rsidRPr="00C32243">
        <w:rPr>
          <w:rFonts w:ascii="Book Antiqua" w:eastAsia="Book Antiqua" w:hAnsi="Book Antiqua" w:cs="Book Antiqua"/>
          <w:b/>
          <w:bCs/>
          <w:color w:val="000000"/>
        </w:rPr>
        <w:t>20</w:t>
      </w:r>
      <w:r w:rsidRPr="00C32243">
        <w:rPr>
          <w:rFonts w:ascii="Book Antiqua" w:eastAsia="Book Antiqua" w:hAnsi="Book Antiqua" w:cs="Book Antiqua"/>
          <w:color w:val="000000"/>
        </w:rPr>
        <w:t>: 841-847 [PMID: 29706425 DOI: 10.1016/j.hpb.2018.03.008]</w:t>
      </w:r>
    </w:p>
    <w:p w14:paraId="4FBE51E7"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62 </w:t>
      </w:r>
      <w:proofErr w:type="spellStart"/>
      <w:r w:rsidRPr="00C32243">
        <w:rPr>
          <w:rFonts w:ascii="Book Antiqua" w:eastAsia="Book Antiqua" w:hAnsi="Book Antiqua" w:cs="Book Antiqua"/>
          <w:b/>
          <w:bCs/>
          <w:color w:val="000000"/>
        </w:rPr>
        <w:t>Aloia</w:t>
      </w:r>
      <w:proofErr w:type="spellEnd"/>
      <w:r w:rsidRPr="00C32243">
        <w:rPr>
          <w:rFonts w:ascii="Book Antiqua" w:eastAsia="Book Antiqua" w:hAnsi="Book Antiqua" w:cs="Book Antiqua"/>
          <w:b/>
          <w:bCs/>
          <w:color w:val="000000"/>
        </w:rPr>
        <w:t xml:space="preserve"> TA</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Járufe</w:t>
      </w:r>
      <w:proofErr w:type="spellEnd"/>
      <w:r w:rsidRPr="00C32243">
        <w:rPr>
          <w:rFonts w:ascii="Book Antiqua" w:eastAsia="Book Antiqua" w:hAnsi="Book Antiqua" w:cs="Book Antiqua"/>
          <w:color w:val="000000"/>
        </w:rPr>
        <w:t xml:space="preserve"> N, </w:t>
      </w:r>
      <w:proofErr w:type="spellStart"/>
      <w:r w:rsidRPr="00C32243">
        <w:rPr>
          <w:rFonts w:ascii="Book Antiqua" w:eastAsia="Book Antiqua" w:hAnsi="Book Antiqua" w:cs="Book Antiqua"/>
          <w:color w:val="000000"/>
        </w:rPr>
        <w:t>Javle</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Maithel</w:t>
      </w:r>
      <w:proofErr w:type="spellEnd"/>
      <w:r w:rsidRPr="00C32243">
        <w:rPr>
          <w:rFonts w:ascii="Book Antiqua" w:eastAsia="Book Antiqua" w:hAnsi="Book Antiqua" w:cs="Book Antiqua"/>
          <w:color w:val="000000"/>
        </w:rPr>
        <w:t xml:space="preserve"> SK, </w:t>
      </w:r>
      <w:proofErr w:type="spellStart"/>
      <w:r w:rsidRPr="00C32243">
        <w:rPr>
          <w:rFonts w:ascii="Book Antiqua" w:eastAsia="Book Antiqua" w:hAnsi="Book Antiqua" w:cs="Book Antiqua"/>
          <w:color w:val="000000"/>
        </w:rPr>
        <w:t>Roa</w:t>
      </w:r>
      <w:proofErr w:type="spellEnd"/>
      <w:r w:rsidRPr="00C32243">
        <w:rPr>
          <w:rFonts w:ascii="Book Antiqua" w:eastAsia="Book Antiqua" w:hAnsi="Book Antiqua" w:cs="Book Antiqua"/>
          <w:color w:val="000000"/>
        </w:rPr>
        <w:t xml:space="preserve"> JC, </w:t>
      </w:r>
      <w:proofErr w:type="spellStart"/>
      <w:r w:rsidRPr="00C32243">
        <w:rPr>
          <w:rFonts w:ascii="Book Antiqua" w:eastAsia="Book Antiqua" w:hAnsi="Book Antiqua" w:cs="Book Antiqua"/>
          <w:color w:val="000000"/>
        </w:rPr>
        <w:t>Adsay</w:t>
      </w:r>
      <w:proofErr w:type="spellEnd"/>
      <w:r w:rsidRPr="00C32243">
        <w:rPr>
          <w:rFonts w:ascii="Book Antiqua" w:eastAsia="Book Antiqua" w:hAnsi="Book Antiqua" w:cs="Book Antiqua"/>
          <w:color w:val="000000"/>
        </w:rPr>
        <w:t xml:space="preserve"> V, Coimbra FJ,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WR. Gallbladder cancer: expert consensus statement. </w:t>
      </w:r>
      <w:r w:rsidRPr="00C32243">
        <w:rPr>
          <w:rFonts w:ascii="Book Antiqua" w:eastAsia="Book Antiqua" w:hAnsi="Book Antiqua" w:cs="Book Antiqua"/>
          <w:i/>
          <w:iCs/>
          <w:color w:val="000000"/>
        </w:rPr>
        <w:t>HPB (Oxford)</w:t>
      </w:r>
      <w:r w:rsidRPr="00C32243">
        <w:rPr>
          <w:rFonts w:ascii="Book Antiqua" w:eastAsia="Book Antiqua" w:hAnsi="Book Antiqua" w:cs="Book Antiqua"/>
          <w:color w:val="000000"/>
        </w:rPr>
        <w:t xml:space="preserve"> 2015; </w:t>
      </w:r>
      <w:r w:rsidRPr="00C32243">
        <w:rPr>
          <w:rFonts w:ascii="Book Antiqua" w:eastAsia="Book Antiqua" w:hAnsi="Book Antiqua" w:cs="Book Antiqua"/>
          <w:b/>
          <w:bCs/>
          <w:color w:val="000000"/>
        </w:rPr>
        <w:t>17</w:t>
      </w:r>
      <w:r w:rsidRPr="00C32243">
        <w:rPr>
          <w:rFonts w:ascii="Book Antiqua" w:eastAsia="Book Antiqua" w:hAnsi="Book Antiqua" w:cs="Book Antiqua"/>
          <w:color w:val="000000"/>
        </w:rPr>
        <w:t>: 681-690 [PMID: 26172135 DOI: 10.1111/hpb.12444]</w:t>
      </w:r>
    </w:p>
    <w:p w14:paraId="5358E38F"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lastRenderedPageBreak/>
        <w:t xml:space="preserve">63 </w:t>
      </w:r>
      <w:r w:rsidRPr="00C32243">
        <w:rPr>
          <w:rFonts w:ascii="Book Antiqua" w:eastAsia="Book Antiqua" w:hAnsi="Book Antiqua" w:cs="Book Antiqua"/>
          <w:b/>
          <w:bCs/>
          <w:color w:val="000000"/>
        </w:rPr>
        <w:t>Hakeem AR</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Papoulas</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Menon</w:t>
      </w:r>
      <w:proofErr w:type="spellEnd"/>
      <w:r w:rsidRPr="00C32243">
        <w:rPr>
          <w:rFonts w:ascii="Book Antiqua" w:eastAsia="Book Antiqua" w:hAnsi="Book Antiqua" w:cs="Book Antiqua"/>
          <w:color w:val="000000"/>
        </w:rPr>
        <w:t xml:space="preserve"> KV.</w:t>
      </w:r>
      <w:proofErr w:type="gramEnd"/>
      <w:r w:rsidRPr="00C32243">
        <w:rPr>
          <w:rFonts w:ascii="Book Antiqua" w:eastAsia="Book Antiqua" w:hAnsi="Book Antiqua" w:cs="Book Antiqua"/>
          <w:color w:val="000000"/>
        </w:rPr>
        <w:t xml:space="preserve"> The role of </w:t>
      </w:r>
      <w:proofErr w:type="spellStart"/>
      <w:r w:rsidRPr="00C32243">
        <w:rPr>
          <w:rFonts w:ascii="Book Antiqua" w:eastAsia="Book Antiqua" w:hAnsi="Book Antiqua" w:cs="Book Antiqua"/>
          <w:color w:val="000000"/>
        </w:rPr>
        <w:t>neoadjuvant</w:t>
      </w:r>
      <w:proofErr w:type="spellEnd"/>
      <w:r w:rsidRPr="00C32243">
        <w:rPr>
          <w:rFonts w:ascii="Book Antiqua" w:eastAsia="Book Antiqua" w:hAnsi="Book Antiqua" w:cs="Book Antiqua"/>
          <w:color w:val="000000"/>
        </w:rPr>
        <w:t xml:space="preserve"> chemotherapy or </w:t>
      </w:r>
      <w:proofErr w:type="spellStart"/>
      <w:r w:rsidRPr="00C32243">
        <w:rPr>
          <w:rFonts w:ascii="Book Antiqua" w:eastAsia="Book Antiqua" w:hAnsi="Book Antiqua" w:cs="Book Antiqua"/>
          <w:color w:val="000000"/>
        </w:rPr>
        <w:t>chemoradiotherapy</w:t>
      </w:r>
      <w:proofErr w:type="spellEnd"/>
      <w:r w:rsidRPr="00C32243">
        <w:rPr>
          <w:rFonts w:ascii="Book Antiqua" w:eastAsia="Book Antiqua" w:hAnsi="Book Antiqua" w:cs="Book Antiqua"/>
          <w:color w:val="000000"/>
        </w:rPr>
        <w:t xml:space="preserve"> for advanced gallbladder cancer - A systematic review.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2019; </w:t>
      </w:r>
      <w:r w:rsidRPr="00C32243">
        <w:rPr>
          <w:rFonts w:ascii="Book Antiqua" w:eastAsia="Book Antiqua" w:hAnsi="Book Antiqua" w:cs="Book Antiqua"/>
          <w:b/>
          <w:bCs/>
          <w:color w:val="000000"/>
        </w:rPr>
        <w:t>45</w:t>
      </w:r>
      <w:r w:rsidRPr="00C32243">
        <w:rPr>
          <w:rFonts w:ascii="Book Antiqua" w:eastAsia="Book Antiqua" w:hAnsi="Book Antiqua" w:cs="Book Antiqua"/>
          <w:color w:val="000000"/>
        </w:rPr>
        <w:t>: 83-91 [PMID: 30287098 DOI: 10.1016/j.ejso.2018.08.020]</w:t>
      </w:r>
    </w:p>
    <w:p w14:paraId="141EBA38"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64 </w:t>
      </w:r>
      <w:proofErr w:type="spellStart"/>
      <w:r w:rsidRPr="00C32243">
        <w:rPr>
          <w:rFonts w:ascii="Book Antiqua" w:eastAsia="Book Antiqua" w:hAnsi="Book Antiqua" w:cs="Book Antiqua"/>
          <w:b/>
          <w:bCs/>
          <w:color w:val="000000"/>
        </w:rPr>
        <w:t>Kornek</w:t>
      </w:r>
      <w:proofErr w:type="spellEnd"/>
      <w:r w:rsidRPr="00C32243">
        <w:rPr>
          <w:rFonts w:ascii="Book Antiqua" w:eastAsia="Book Antiqua" w:hAnsi="Book Antiqua" w:cs="Book Antiqua"/>
          <w:b/>
          <w:bCs/>
          <w:color w:val="000000"/>
        </w:rPr>
        <w:t xml:space="preserve"> GV</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Schuell</w:t>
      </w:r>
      <w:proofErr w:type="spellEnd"/>
      <w:r w:rsidRPr="00C32243">
        <w:rPr>
          <w:rFonts w:ascii="Book Antiqua" w:eastAsia="Book Antiqua" w:hAnsi="Book Antiqua" w:cs="Book Antiqua"/>
          <w:color w:val="000000"/>
        </w:rPr>
        <w:t xml:space="preserve"> B, </w:t>
      </w:r>
      <w:proofErr w:type="spellStart"/>
      <w:r w:rsidRPr="00C32243">
        <w:rPr>
          <w:rFonts w:ascii="Book Antiqua" w:eastAsia="Book Antiqua" w:hAnsi="Book Antiqua" w:cs="Book Antiqua"/>
          <w:color w:val="000000"/>
        </w:rPr>
        <w:t>Laengle</w:t>
      </w:r>
      <w:proofErr w:type="spellEnd"/>
      <w:r w:rsidRPr="00C32243">
        <w:rPr>
          <w:rFonts w:ascii="Book Antiqua" w:eastAsia="Book Antiqua" w:hAnsi="Book Antiqua" w:cs="Book Antiqua"/>
          <w:color w:val="000000"/>
        </w:rPr>
        <w:t xml:space="preserve"> F, </w:t>
      </w:r>
      <w:proofErr w:type="spellStart"/>
      <w:r w:rsidRPr="00C32243">
        <w:rPr>
          <w:rFonts w:ascii="Book Antiqua" w:eastAsia="Book Antiqua" w:hAnsi="Book Antiqua" w:cs="Book Antiqua"/>
          <w:color w:val="000000"/>
        </w:rPr>
        <w:t>Gruenberger</w:t>
      </w:r>
      <w:proofErr w:type="spellEnd"/>
      <w:r w:rsidRPr="00C32243">
        <w:rPr>
          <w:rFonts w:ascii="Book Antiqua" w:eastAsia="Book Antiqua" w:hAnsi="Book Antiqua" w:cs="Book Antiqua"/>
          <w:color w:val="000000"/>
        </w:rPr>
        <w:t xml:space="preserve"> T, </w:t>
      </w:r>
      <w:proofErr w:type="spellStart"/>
      <w:r w:rsidRPr="00C32243">
        <w:rPr>
          <w:rFonts w:ascii="Book Antiqua" w:eastAsia="Book Antiqua" w:hAnsi="Book Antiqua" w:cs="Book Antiqua"/>
          <w:color w:val="000000"/>
        </w:rPr>
        <w:t>Penz</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Karall</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Depisch</w:t>
      </w:r>
      <w:proofErr w:type="spellEnd"/>
      <w:r w:rsidRPr="00C32243">
        <w:rPr>
          <w:rFonts w:ascii="Book Antiqua" w:eastAsia="Book Antiqua" w:hAnsi="Book Antiqua" w:cs="Book Antiqua"/>
          <w:color w:val="000000"/>
        </w:rPr>
        <w:t xml:space="preserve"> D, Lang F, </w:t>
      </w:r>
      <w:proofErr w:type="spellStart"/>
      <w:r w:rsidRPr="00C32243">
        <w:rPr>
          <w:rFonts w:ascii="Book Antiqua" w:eastAsia="Book Antiqua" w:hAnsi="Book Antiqua" w:cs="Book Antiqua"/>
          <w:color w:val="000000"/>
        </w:rPr>
        <w:t>Scheithauer</w:t>
      </w:r>
      <w:proofErr w:type="spellEnd"/>
      <w:r w:rsidRPr="00C32243">
        <w:rPr>
          <w:rFonts w:ascii="Book Antiqua" w:eastAsia="Book Antiqua" w:hAnsi="Book Antiqua" w:cs="Book Antiqua"/>
          <w:color w:val="000000"/>
        </w:rPr>
        <w:t xml:space="preserve"> W. </w:t>
      </w:r>
      <w:proofErr w:type="spellStart"/>
      <w:r w:rsidRPr="00C32243">
        <w:rPr>
          <w:rFonts w:ascii="Book Antiqua" w:eastAsia="Book Antiqua" w:hAnsi="Book Antiqua" w:cs="Book Antiqua"/>
          <w:color w:val="000000"/>
        </w:rPr>
        <w:t>Mitomycin</w:t>
      </w:r>
      <w:proofErr w:type="spellEnd"/>
      <w:r w:rsidRPr="00C32243">
        <w:rPr>
          <w:rFonts w:ascii="Book Antiqua" w:eastAsia="Book Antiqua" w:hAnsi="Book Antiqua" w:cs="Book Antiqua"/>
          <w:color w:val="000000"/>
        </w:rPr>
        <w:t xml:space="preserve"> C in combination with </w:t>
      </w:r>
      <w:proofErr w:type="spellStart"/>
      <w:r w:rsidRPr="00C32243">
        <w:rPr>
          <w:rFonts w:ascii="Book Antiqua" w:eastAsia="Book Antiqua" w:hAnsi="Book Antiqua" w:cs="Book Antiqua"/>
          <w:color w:val="000000"/>
        </w:rPr>
        <w:t>capecitabine</w:t>
      </w:r>
      <w:proofErr w:type="spellEnd"/>
      <w:r w:rsidRPr="00C32243">
        <w:rPr>
          <w:rFonts w:ascii="Book Antiqua" w:eastAsia="Book Antiqua" w:hAnsi="Book Antiqua" w:cs="Book Antiqua"/>
          <w:color w:val="000000"/>
        </w:rPr>
        <w:t xml:space="preserve"> or biweekly high-dose gemcitabine in patients with advanced biliary tract cancer: a </w:t>
      </w:r>
      <w:proofErr w:type="spellStart"/>
      <w:r w:rsidRPr="00C32243">
        <w:rPr>
          <w:rFonts w:ascii="Book Antiqua" w:eastAsia="Book Antiqua" w:hAnsi="Book Antiqua" w:cs="Book Antiqua"/>
          <w:color w:val="000000"/>
        </w:rPr>
        <w:t>randomised</w:t>
      </w:r>
      <w:proofErr w:type="spellEnd"/>
      <w:r w:rsidRPr="00C32243">
        <w:rPr>
          <w:rFonts w:ascii="Book Antiqua" w:eastAsia="Book Antiqua" w:hAnsi="Book Antiqua" w:cs="Book Antiqua"/>
          <w:color w:val="000000"/>
        </w:rPr>
        <w:t xml:space="preserve"> phase II trial.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2004; </w:t>
      </w:r>
      <w:r w:rsidRPr="00C32243">
        <w:rPr>
          <w:rFonts w:ascii="Book Antiqua" w:eastAsia="Book Antiqua" w:hAnsi="Book Antiqua" w:cs="Book Antiqua"/>
          <w:b/>
          <w:bCs/>
          <w:color w:val="000000"/>
        </w:rPr>
        <w:t>15</w:t>
      </w:r>
      <w:r w:rsidRPr="00C32243">
        <w:rPr>
          <w:rFonts w:ascii="Book Antiqua" w:eastAsia="Book Antiqua" w:hAnsi="Book Antiqua" w:cs="Book Antiqua"/>
          <w:color w:val="000000"/>
        </w:rPr>
        <w:t>: 478-483 [PMID: 14998852 DOI: 10.1093/</w:t>
      </w:r>
      <w:proofErr w:type="spellStart"/>
      <w:r w:rsidRPr="00C32243">
        <w:rPr>
          <w:rFonts w:ascii="Book Antiqua" w:eastAsia="Book Antiqua" w:hAnsi="Book Antiqua" w:cs="Book Antiqua"/>
          <w:color w:val="000000"/>
        </w:rPr>
        <w:t>annonc</w:t>
      </w:r>
      <w:proofErr w:type="spellEnd"/>
      <w:r w:rsidRPr="00C32243">
        <w:rPr>
          <w:rFonts w:ascii="Book Antiqua" w:eastAsia="Book Antiqua" w:hAnsi="Book Antiqua" w:cs="Book Antiqua"/>
          <w:color w:val="000000"/>
        </w:rPr>
        <w:t>/mdh096]</w:t>
      </w:r>
    </w:p>
    <w:p w14:paraId="79DAC4F1"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65 </w:t>
      </w:r>
      <w:proofErr w:type="spellStart"/>
      <w:r w:rsidRPr="00C32243">
        <w:rPr>
          <w:rFonts w:ascii="Book Antiqua" w:eastAsia="Book Antiqua" w:hAnsi="Book Antiqua" w:cs="Book Antiqua"/>
          <w:b/>
          <w:bCs/>
          <w:color w:val="000000"/>
        </w:rPr>
        <w:t>Ducreux</w:t>
      </w:r>
      <w:proofErr w:type="spellEnd"/>
      <w:r w:rsidRPr="00C32243">
        <w:rPr>
          <w:rFonts w:ascii="Book Antiqua" w:eastAsia="Book Antiqua" w:hAnsi="Book Antiqua" w:cs="Book Antiqua"/>
          <w:b/>
          <w:bCs/>
          <w:color w:val="000000"/>
        </w:rPr>
        <w:t xml:space="preserve"> M</w:t>
      </w:r>
      <w:r w:rsidRPr="00C32243">
        <w:rPr>
          <w:rFonts w:ascii="Book Antiqua" w:eastAsia="Book Antiqua" w:hAnsi="Book Antiqua" w:cs="Book Antiqua"/>
          <w:color w:val="000000"/>
        </w:rPr>
        <w:t xml:space="preserve">, Van </w:t>
      </w:r>
      <w:proofErr w:type="spellStart"/>
      <w:r w:rsidRPr="00C32243">
        <w:rPr>
          <w:rFonts w:ascii="Book Antiqua" w:eastAsia="Book Antiqua" w:hAnsi="Book Antiqua" w:cs="Book Antiqua"/>
          <w:color w:val="000000"/>
        </w:rPr>
        <w:t>Cutsem</w:t>
      </w:r>
      <w:proofErr w:type="spellEnd"/>
      <w:r w:rsidRPr="00C32243">
        <w:rPr>
          <w:rFonts w:ascii="Book Antiqua" w:eastAsia="Book Antiqua" w:hAnsi="Book Antiqua" w:cs="Book Antiqua"/>
          <w:color w:val="000000"/>
        </w:rPr>
        <w:t xml:space="preserve"> E, Van </w:t>
      </w:r>
      <w:proofErr w:type="spellStart"/>
      <w:r w:rsidRPr="00C32243">
        <w:rPr>
          <w:rFonts w:ascii="Book Antiqua" w:eastAsia="Book Antiqua" w:hAnsi="Book Antiqua" w:cs="Book Antiqua"/>
          <w:color w:val="000000"/>
        </w:rPr>
        <w:t>Laethem</w:t>
      </w:r>
      <w:proofErr w:type="spellEnd"/>
      <w:r w:rsidRPr="00C32243">
        <w:rPr>
          <w:rFonts w:ascii="Book Antiqua" w:eastAsia="Book Antiqua" w:hAnsi="Book Antiqua" w:cs="Book Antiqua"/>
          <w:color w:val="000000"/>
        </w:rPr>
        <w:t xml:space="preserve"> JL, </w:t>
      </w:r>
      <w:proofErr w:type="spellStart"/>
      <w:r w:rsidRPr="00C32243">
        <w:rPr>
          <w:rFonts w:ascii="Book Antiqua" w:eastAsia="Book Antiqua" w:hAnsi="Book Antiqua" w:cs="Book Antiqua"/>
          <w:color w:val="000000"/>
        </w:rPr>
        <w:t>Gress</w:t>
      </w:r>
      <w:proofErr w:type="spellEnd"/>
      <w:r w:rsidRPr="00C32243">
        <w:rPr>
          <w:rFonts w:ascii="Book Antiqua" w:eastAsia="Book Antiqua" w:hAnsi="Book Antiqua" w:cs="Book Antiqua"/>
          <w:color w:val="000000"/>
        </w:rPr>
        <w:t xml:space="preserve"> TM, </w:t>
      </w:r>
      <w:proofErr w:type="spellStart"/>
      <w:r w:rsidRPr="00C32243">
        <w:rPr>
          <w:rFonts w:ascii="Book Antiqua" w:eastAsia="Book Antiqua" w:hAnsi="Book Antiqua" w:cs="Book Antiqua"/>
          <w:color w:val="000000"/>
        </w:rPr>
        <w:t>Jeziorski</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Rougier</w:t>
      </w:r>
      <w:proofErr w:type="spellEnd"/>
      <w:r w:rsidRPr="00C32243">
        <w:rPr>
          <w:rFonts w:ascii="Book Antiqua" w:eastAsia="Book Antiqua" w:hAnsi="Book Antiqua" w:cs="Book Antiqua"/>
          <w:color w:val="000000"/>
        </w:rPr>
        <w:t xml:space="preserve"> P, Wagener T, </w:t>
      </w:r>
      <w:proofErr w:type="spellStart"/>
      <w:r w:rsidRPr="00C32243">
        <w:rPr>
          <w:rFonts w:ascii="Book Antiqua" w:eastAsia="Book Antiqua" w:hAnsi="Book Antiqua" w:cs="Book Antiqua"/>
          <w:color w:val="000000"/>
        </w:rPr>
        <w:t>Anak</w:t>
      </w:r>
      <w:proofErr w:type="spellEnd"/>
      <w:r w:rsidRPr="00C32243">
        <w:rPr>
          <w:rFonts w:ascii="Book Antiqua" w:eastAsia="Book Antiqua" w:hAnsi="Book Antiqua" w:cs="Book Antiqua"/>
          <w:color w:val="000000"/>
        </w:rPr>
        <w:t xml:space="preserve"> O, Baron B, </w:t>
      </w:r>
      <w:proofErr w:type="spellStart"/>
      <w:r w:rsidRPr="00C32243">
        <w:rPr>
          <w:rFonts w:ascii="Book Antiqua" w:eastAsia="Book Antiqua" w:hAnsi="Book Antiqua" w:cs="Book Antiqua"/>
          <w:color w:val="000000"/>
        </w:rPr>
        <w:t>Nordlinger</w:t>
      </w:r>
      <w:proofErr w:type="spellEnd"/>
      <w:r w:rsidRPr="00C32243">
        <w:rPr>
          <w:rFonts w:ascii="Book Antiqua" w:eastAsia="Book Antiqua" w:hAnsi="Book Antiqua" w:cs="Book Antiqua"/>
          <w:color w:val="000000"/>
        </w:rPr>
        <w:t xml:space="preserve"> B; EORTC Gastro Intestinal Tract Cancer Group. A </w:t>
      </w:r>
      <w:proofErr w:type="spellStart"/>
      <w:r w:rsidRPr="00C32243">
        <w:rPr>
          <w:rFonts w:ascii="Book Antiqua" w:eastAsia="Book Antiqua" w:hAnsi="Book Antiqua" w:cs="Book Antiqua"/>
          <w:color w:val="000000"/>
        </w:rPr>
        <w:t>randomised</w:t>
      </w:r>
      <w:proofErr w:type="spellEnd"/>
      <w:r w:rsidRPr="00C32243">
        <w:rPr>
          <w:rFonts w:ascii="Book Antiqua" w:eastAsia="Book Antiqua" w:hAnsi="Book Antiqua" w:cs="Book Antiqua"/>
          <w:color w:val="000000"/>
        </w:rPr>
        <w:t xml:space="preserve"> phase II trial of weekly high-dose 5-fluorouracil with and without </w:t>
      </w:r>
      <w:proofErr w:type="spellStart"/>
      <w:r w:rsidRPr="00C32243">
        <w:rPr>
          <w:rFonts w:ascii="Book Antiqua" w:eastAsia="Book Antiqua" w:hAnsi="Book Antiqua" w:cs="Book Antiqua"/>
          <w:color w:val="000000"/>
        </w:rPr>
        <w:t>folinic</w:t>
      </w:r>
      <w:proofErr w:type="spellEnd"/>
      <w:r w:rsidRPr="00C32243">
        <w:rPr>
          <w:rFonts w:ascii="Book Antiqua" w:eastAsia="Book Antiqua" w:hAnsi="Book Antiqua" w:cs="Book Antiqua"/>
          <w:color w:val="000000"/>
        </w:rPr>
        <w:t xml:space="preserve"> acid and </w:t>
      </w:r>
      <w:proofErr w:type="spellStart"/>
      <w:r w:rsidRPr="00C32243">
        <w:rPr>
          <w:rFonts w:ascii="Book Antiqua" w:eastAsia="Book Antiqua" w:hAnsi="Book Antiqua" w:cs="Book Antiqua"/>
          <w:color w:val="000000"/>
        </w:rPr>
        <w:t>cisplatin</w:t>
      </w:r>
      <w:proofErr w:type="spellEnd"/>
      <w:r w:rsidRPr="00C32243">
        <w:rPr>
          <w:rFonts w:ascii="Book Antiqua" w:eastAsia="Book Antiqua" w:hAnsi="Book Antiqua" w:cs="Book Antiqua"/>
          <w:color w:val="000000"/>
        </w:rPr>
        <w:t xml:space="preserve"> in patients with advanced biliary tract carcinoma: results of the 40955 EORTC </w:t>
      </w:r>
      <w:proofErr w:type="gramStart"/>
      <w:r w:rsidRPr="00C32243">
        <w:rPr>
          <w:rFonts w:ascii="Book Antiqua" w:eastAsia="Book Antiqua" w:hAnsi="Book Antiqua" w:cs="Book Antiqua"/>
          <w:color w:val="000000"/>
        </w:rPr>
        <w:t>trial</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Cancer</w:t>
      </w:r>
      <w:r w:rsidRPr="00C32243">
        <w:rPr>
          <w:rFonts w:ascii="Book Antiqua" w:eastAsia="Book Antiqua" w:hAnsi="Book Antiqua" w:cs="Book Antiqua"/>
          <w:color w:val="000000"/>
        </w:rPr>
        <w:t xml:space="preserve"> 2005; </w:t>
      </w:r>
      <w:r w:rsidRPr="00C32243">
        <w:rPr>
          <w:rFonts w:ascii="Book Antiqua" w:eastAsia="Book Antiqua" w:hAnsi="Book Antiqua" w:cs="Book Antiqua"/>
          <w:b/>
          <w:bCs/>
          <w:color w:val="000000"/>
        </w:rPr>
        <w:t>41</w:t>
      </w:r>
      <w:r w:rsidRPr="00C32243">
        <w:rPr>
          <w:rFonts w:ascii="Book Antiqua" w:eastAsia="Book Antiqua" w:hAnsi="Book Antiqua" w:cs="Book Antiqua"/>
          <w:color w:val="000000"/>
        </w:rPr>
        <w:t>: 398-403 [PMID: 15691639 DOI: 10.1016/j.ejca.2004.10.026]</w:t>
      </w:r>
    </w:p>
    <w:p w14:paraId="58C24025" w14:textId="77777777" w:rsidR="00A77B3E" w:rsidRPr="00C32243" w:rsidRDefault="00C16214">
      <w:pPr>
        <w:spacing w:line="360" w:lineRule="auto"/>
        <w:jc w:val="both"/>
        <w:rPr>
          <w:lang w:eastAsia="zh-CN"/>
        </w:rPr>
      </w:pPr>
      <w:r w:rsidRPr="00C32243">
        <w:rPr>
          <w:rFonts w:ascii="Book Antiqua" w:eastAsia="Book Antiqua" w:hAnsi="Book Antiqua" w:cs="Book Antiqua"/>
          <w:color w:val="000000"/>
        </w:rPr>
        <w:t xml:space="preserve">66 </w:t>
      </w:r>
      <w:r w:rsidRPr="00C32243">
        <w:rPr>
          <w:rFonts w:ascii="Book Antiqua" w:eastAsia="Book Antiqua" w:hAnsi="Book Antiqua" w:cs="Book Antiqua"/>
          <w:b/>
          <w:bCs/>
          <w:color w:val="000000"/>
        </w:rPr>
        <w:t>Valle J</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w:t>
      </w:r>
      <w:proofErr w:type="spellStart"/>
      <w:r w:rsidR="005549AE" w:rsidRPr="00C32243">
        <w:rPr>
          <w:rFonts w:ascii="Book Antiqua" w:eastAsia="Book Antiqua" w:hAnsi="Book Antiqua" w:cs="Book Antiqua"/>
          <w:color w:val="000000"/>
        </w:rPr>
        <w:t>Wasan</w:t>
      </w:r>
      <w:proofErr w:type="spellEnd"/>
      <w:r w:rsidR="005549AE" w:rsidRPr="00C32243">
        <w:rPr>
          <w:rFonts w:ascii="Book Antiqua" w:eastAsia="Book Antiqua" w:hAnsi="Book Antiqua" w:cs="Book Antiqua"/>
          <w:color w:val="000000"/>
        </w:rPr>
        <w:t xml:space="preserve"> H, Palmer DH, Cunningham D, </w:t>
      </w:r>
      <w:proofErr w:type="spellStart"/>
      <w:r w:rsidR="005549AE" w:rsidRPr="00C32243">
        <w:rPr>
          <w:rFonts w:ascii="Book Antiqua" w:eastAsia="Book Antiqua" w:hAnsi="Book Antiqua" w:cs="Book Antiqua"/>
          <w:color w:val="000000"/>
        </w:rPr>
        <w:t>Anthoney</w:t>
      </w:r>
      <w:proofErr w:type="spellEnd"/>
      <w:r w:rsidR="005549AE" w:rsidRPr="00C32243">
        <w:rPr>
          <w:rFonts w:ascii="Book Antiqua" w:eastAsia="Book Antiqua" w:hAnsi="Book Antiqua" w:cs="Book Antiqua"/>
          <w:color w:val="000000"/>
        </w:rPr>
        <w:t xml:space="preserve"> A, </w:t>
      </w:r>
      <w:proofErr w:type="spellStart"/>
      <w:r w:rsidR="005549AE" w:rsidRPr="00C32243">
        <w:rPr>
          <w:rFonts w:ascii="Book Antiqua" w:eastAsia="Book Antiqua" w:hAnsi="Book Antiqua" w:cs="Book Antiqua"/>
          <w:color w:val="000000"/>
        </w:rPr>
        <w:t>Maraveyas</w:t>
      </w:r>
      <w:proofErr w:type="spellEnd"/>
      <w:r w:rsidR="005549AE" w:rsidRPr="00C32243">
        <w:rPr>
          <w:rFonts w:ascii="Book Antiqua" w:eastAsia="Book Antiqua" w:hAnsi="Book Antiqua" w:cs="Book Antiqua"/>
          <w:color w:val="000000"/>
        </w:rPr>
        <w:t xml:space="preserve"> A, </w:t>
      </w:r>
      <w:proofErr w:type="spellStart"/>
      <w:r w:rsidR="005549AE" w:rsidRPr="00C32243">
        <w:rPr>
          <w:rFonts w:ascii="Book Antiqua" w:eastAsia="Book Antiqua" w:hAnsi="Book Antiqua" w:cs="Book Antiqua"/>
          <w:color w:val="000000"/>
        </w:rPr>
        <w:t>Madhusudan</w:t>
      </w:r>
      <w:proofErr w:type="spellEnd"/>
      <w:r w:rsidR="005549AE" w:rsidRPr="00C32243">
        <w:rPr>
          <w:rFonts w:ascii="Book Antiqua" w:eastAsia="Book Antiqua" w:hAnsi="Book Antiqua" w:cs="Book Antiqua"/>
          <w:color w:val="000000"/>
        </w:rPr>
        <w:t xml:space="preserve"> S, </w:t>
      </w:r>
      <w:proofErr w:type="spellStart"/>
      <w:r w:rsidR="005549AE" w:rsidRPr="00C32243">
        <w:rPr>
          <w:rFonts w:ascii="Book Antiqua" w:eastAsia="Book Antiqua" w:hAnsi="Book Antiqua" w:cs="Book Antiqua"/>
          <w:color w:val="000000"/>
        </w:rPr>
        <w:t>Iveson</w:t>
      </w:r>
      <w:proofErr w:type="spellEnd"/>
      <w:r w:rsidR="005549AE" w:rsidRPr="00C32243">
        <w:rPr>
          <w:rFonts w:ascii="Book Antiqua" w:eastAsia="Book Antiqua" w:hAnsi="Book Antiqua" w:cs="Book Antiqua"/>
          <w:color w:val="000000"/>
        </w:rPr>
        <w:t xml:space="preserve"> T, Hughes S, Pereira SP, </w:t>
      </w:r>
      <w:proofErr w:type="spellStart"/>
      <w:r w:rsidR="005549AE" w:rsidRPr="00C32243">
        <w:rPr>
          <w:rFonts w:ascii="Book Antiqua" w:eastAsia="Book Antiqua" w:hAnsi="Book Antiqua" w:cs="Book Antiqua"/>
          <w:color w:val="000000"/>
        </w:rPr>
        <w:t>Roughton</w:t>
      </w:r>
      <w:proofErr w:type="spellEnd"/>
      <w:r w:rsidR="005549AE" w:rsidRPr="00C32243">
        <w:rPr>
          <w:rFonts w:ascii="Book Antiqua" w:eastAsia="Book Antiqua" w:hAnsi="Book Antiqua" w:cs="Book Antiqua"/>
          <w:color w:val="000000"/>
        </w:rPr>
        <w:t xml:space="preserve"> M, Bridgewater J; ABC-02 Trial Investigators. </w:t>
      </w:r>
      <w:proofErr w:type="spellStart"/>
      <w:proofErr w:type="gramStart"/>
      <w:r w:rsidR="005549AE" w:rsidRPr="00C32243">
        <w:rPr>
          <w:rFonts w:ascii="Book Antiqua" w:eastAsia="Book Antiqua" w:hAnsi="Book Antiqua" w:cs="Book Antiqua"/>
          <w:color w:val="000000"/>
        </w:rPr>
        <w:t>Cisplatin</w:t>
      </w:r>
      <w:proofErr w:type="spellEnd"/>
      <w:r w:rsidR="005549AE" w:rsidRPr="00C32243">
        <w:rPr>
          <w:rFonts w:ascii="Book Antiqua" w:eastAsia="Book Antiqua" w:hAnsi="Book Antiqua" w:cs="Book Antiqua"/>
          <w:color w:val="000000"/>
        </w:rPr>
        <w:t xml:space="preserve"> plus gemcitabine versus gemcitabine for biliary tract cancer.</w:t>
      </w:r>
      <w:proofErr w:type="gramEnd"/>
      <w:r w:rsidR="005549AE" w:rsidRPr="00C32243">
        <w:rPr>
          <w:rFonts w:ascii="Book Antiqua" w:eastAsia="Book Antiqua" w:hAnsi="Book Antiqua" w:cs="Book Antiqua"/>
          <w:color w:val="000000"/>
        </w:rPr>
        <w:t xml:space="preserve"> </w:t>
      </w:r>
      <w:r w:rsidR="005549AE" w:rsidRPr="00C32243">
        <w:rPr>
          <w:rFonts w:ascii="Book Antiqua" w:eastAsia="Book Antiqua" w:hAnsi="Book Antiqua" w:cs="Book Antiqua"/>
          <w:i/>
          <w:color w:val="000000"/>
        </w:rPr>
        <w:t xml:space="preserve">N </w:t>
      </w:r>
      <w:proofErr w:type="spellStart"/>
      <w:r w:rsidR="005549AE" w:rsidRPr="00C32243">
        <w:rPr>
          <w:rFonts w:ascii="Book Antiqua" w:eastAsia="Book Antiqua" w:hAnsi="Book Antiqua" w:cs="Book Antiqua"/>
          <w:i/>
          <w:color w:val="000000"/>
        </w:rPr>
        <w:t>Engl</w:t>
      </w:r>
      <w:proofErr w:type="spellEnd"/>
      <w:r w:rsidR="005549AE" w:rsidRPr="00C32243">
        <w:rPr>
          <w:rFonts w:ascii="Book Antiqua" w:eastAsia="Book Antiqua" w:hAnsi="Book Antiqua" w:cs="Book Antiqua"/>
          <w:i/>
          <w:color w:val="000000"/>
        </w:rPr>
        <w:t xml:space="preserve"> J Med</w:t>
      </w:r>
      <w:r w:rsidR="005549AE" w:rsidRPr="00C32243">
        <w:rPr>
          <w:rFonts w:ascii="Book Antiqua" w:eastAsia="Book Antiqua" w:hAnsi="Book Antiqua" w:cs="Book Antiqua"/>
          <w:color w:val="000000"/>
        </w:rPr>
        <w:t xml:space="preserve"> 2010; </w:t>
      </w:r>
      <w:r w:rsidR="005549AE" w:rsidRPr="00C32243">
        <w:rPr>
          <w:rFonts w:ascii="Book Antiqua" w:eastAsia="Book Antiqua" w:hAnsi="Book Antiqua" w:cs="Book Antiqua"/>
          <w:b/>
          <w:color w:val="000000"/>
        </w:rPr>
        <w:t>362</w:t>
      </w:r>
      <w:r w:rsidR="005549AE" w:rsidRPr="00C32243">
        <w:rPr>
          <w:rFonts w:ascii="Book Antiqua" w:eastAsia="Book Antiqua" w:hAnsi="Book Antiqua" w:cs="Book Antiqua"/>
          <w:color w:val="000000"/>
        </w:rPr>
        <w:t>: 1273-1281 [PMID: 20375404 DOI: 10.1056/NEJMoa0908721]</w:t>
      </w:r>
    </w:p>
    <w:p w14:paraId="2F23A92E"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67 </w:t>
      </w:r>
      <w:proofErr w:type="spellStart"/>
      <w:r w:rsidRPr="00C32243">
        <w:rPr>
          <w:rFonts w:ascii="Book Antiqua" w:eastAsia="Book Antiqua" w:hAnsi="Book Antiqua" w:cs="Book Antiqua"/>
          <w:b/>
          <w:bCs/>
          <w:color w:val="000000"/>
        </w:rPr>
        <w:t>Okusaka</w:t>
      </w:r>
      <w:proofErr w:type="spellEnd"/>
      <w:r w:rsidRPr="00C32243">
        <w:rPr>
          <w:rFonts w:ascii="Book Antiqua" w:eastAsia="Book Antiqua" w:hAnsi="Book Antiqua" w:cs="Book Antiqua"/>
          <w:b/>
          <w:bCs/>
          <w:color w:val="000000"/>
        </w:rPr>
        <w:t xml:space="preserve"> T</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Nakachi</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Fukutomi</w:t>
      </w:r>
      <w:proofErr w:type="spellEnd"/>
      <w:r w:rsidRPr="00C32243">
        <w:rPr>
          <w:rFonts w:ascii="Book Antiqua" w:eastAsia="Book Antiqua" w:hAnsi="Book Antiqua" w:cs="Book Antiqua"/>
          <w:color w:val="000000"/>
        </w:rPr>
        <w:t xml:space="preserve"> A, Mizuno N, </w:t>
      </w:r>
      <w:proofErr w:type="spellStart"/>
      <w:r w:rsidRPr="00C32243">
        <w:rPr>
          <w:rFonts w:ascii="Book Antiqua" w:eastAsia="Book Antiqua" w:hAnsi="Book Antiqua" w:cs="Book Antiqua"/>
          <w:color w:val="000000"/>
        </w:rPr>
        <w:t>Ohkawa</w:t>
      </w:r>
      <w:proofErr w:type="spellEnd"/>
      <w:r w:rsidRPr="00C32243">
        <w:rPr>
          <w:rFonts w:ascii="Book Antiqua" w:eastAsia="Book Antiqua" w:hAnsi="Book Antiqua" w:cs="Book Antiqua"/>
          <w:color w:val="000000"/>
        </w:rPr>
        <w:t xml:space="preserve"> S, Funakoshi A, </w:t>
      </w:r>
      <w:proofErr w:type="spellStart"/>
      <w:r w:rsidRPr="00C32243">
        <w:rPr>
          <w:rFonts w:ascii="Book Antiqua" w:eastAsia="Book Antiqua" w:hAnsi="Book Antiqua" w:cs="Book Antiqua"/>
          <w:color w:val="000000"/>
        </w:rPr>
        <w:t>Nagino</w:t>
      </w:r>
      <w:proofErr w:type="spellEnd"/>
      <w:r w:rsidRPr="00C32243">
        <w:rPr>
          <w:rFonts w:ascii="Book Antiqua" w:eastAsia="Book Antiqua" w:hAnsi="Book Antiqua" w:cs="Book Antiqua"/>
          <w:color w:val="000000"/>
        </w:rPr>
        <w:t xml:space="preserve"> M, Kondo S, </w:t>
      </w:r>
      <w:proofErr w:type="spellStart"/>
      <w:r w:rsidRPr="00C32243">
        <w:rPr>
          <w:rFonts w:ascii="Book Antiqua" w:eastAsia="Book Antiqua" w:hAnsi="Book Antiqua" w:cs="Book Antiqua"/>
          <w:color w:val="000000"/>
        </w:rPr>
        <w:t>Nagaoka</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Funai</w:t>
      </w:r>
      <w:proofErr w:type="spellEnd"/>
      <w:r w:rsidRPr="00C32243">
        <w:rPr>
          <w:rFonts w:ascii="Book Antiqua" w:eastAsia="Book Antiqua" w:hAnsi="Book Antiqua" w:cs="Book Antiqua"/>
          <w:color w:val="000000"/>
        </w:rPr>
        <w:t xml:space="preserve"> J, </w:t>
      </w:r>
      <w:proofErr w:type="spellStart"/>
      <w:r w:rsidRPr="00C32243">
        <w:rPr>
          <w:rFonts w:ascii="Book Antiqua" w:eastAsia="Book Antiqua" w:hAnsi="Book Antiqua" w:cs="Book Antiqua"/>
          <w:color w:val="000000"/>
        </w:rPr>
        <w:t>Koshiji</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Nambu</w:t>
      </w:r>
      <w:proofErr w:type="spellEnd"/>
      <w:r w:rsidRPr="00C32243">
        <w:rPr>
          <w:rFonts w:ascii="Book Antiqua" w:eastAsia="Book Antiqua" w:hAnsi="Book Antiqua" w:cs="Book Antiqua"/>
          <w:color w:val="000000"/>
        </w:rPr>
        <w:t xml:space="preserve"> Y, </w:t>
      </w:r>
      <w:proofErr w:type="spellStart"/>
      <w:r w:rsidRPr="00C32243">
        <w:rPr>
          <w:rFonts w:ascii="Book Antiqua" w:eastAsia="Book Antiqua" w:hAnsi="Book Antiqua" w:cs="Book Antiqua"/>
          <w:color w:val="000000"/>
        </w:rPr>
        <w:t>Furuse</w:t>
      </w:r>
      <w:proofErr w:type="spellEnd"/>
      <w:r w:rsidRPr="00C32243">
        <w:rPr>
          <w:rFonts w:ascii="Book Antiqua" w:eastAsia="Book Antiqua" w:hAnsi="Book Antiqua" w:cs="Book Antiqua"/>
          <w:color w:val="000000"/>
        </w:rPr>
        <w:t xml:space="preserve"> J, Miyazaki M, </w:t>
      </w:r>
      <w:proofErr w:type="spellStart"/>
      <w:r w:rsidRPr="00C32243">
        <w:rPr>
          <w:rFonts w:ascii="Book Antiqua" w:eastAsia="Book Antiqua" w:hAnsi="Book Antiqua" w:cs="Book Antiqua"/>
          <w:color w:val="000000"/>
        </w:rPr>
        <w:t>Nimura</w:t>
      </w:r>
      <w:proofErr w:type="spellEnd"/>
      <w:r w:rsidRPr="00C32243">
        <w:rPr>
          <w:rFonts w:ascii="Book Antiqua" w:eastAsia="Book Antiqua" w:hAnsi="Book Antiqua" w:cs="Book Antiqua"/>
          <w:color w:val="000000"/>
        </w:rPr>
        <w:t xml:space="preserve"> Y. Gemcitabine alone or in combination with </w:t>
      </w:r>
      <w:proofErr w:type="spellStart"/>
      <w:r w:rsidRPr="00C32243">
        <w:rPr>
          <w:rFonts w:ascii="Book Antiqua" w:eastAsia="Book Antiqua" w:hAnsi="Book Antiqua" w:cs="Book Antiqua"/>
          <w:color w:val="000000"/>
        </w:rPr>
        <w:t>cisplatin</w:t>
      </w:r>
      <w:proofErr w:type="spellEnd"/>
      <w:r w:rsidRPr="00C32243">
        <w:rPr>
          <w:rFonts w:ascii="Book Antiqua" w:eastAsia="Book Antiqua" w:hAnsi="Book Antiqua" w:cs="Book Antiqua"/>
          <w:color w:val="000000"/>
        </w:rPr>
        <w:t xml:space="preserve"> in patients with biliary tract cancer: a comparative </w:t>
      </w:r>
      <w:proofErr w:type="spellStart"/>
      <w:r w:rsidRPr="00C32243">
        <w:rPr>
          <w:rFonts w:ascii="Book Antiqua" w:eastAsia="Book Antiqua" w:hAnsi="Book Antiqua" w:cs="Book Antiqua"/>
          <w:color w:val="000000"/>
        </w:rPr>
        <w:t>multicentre</w:t>
      </w:r>
      <w:proofErr w:type="spellEnd"/>
      <w:r w:rsidRPr="00C32243">
        <w:rPr>
          <w:rFonts w:ascii="Book Antiqua" w:eastAsia="Book Antiqua" w:hAnsi="Book Antiqua" w:cs="Book Antiqua"/>
          <w:color w:val="000000"/>
        </w:rPr>
        <w:t xml:space="preserve"> study in Japan. </w:t>
      </w:r>
      <w:r w:rsidRPr="00C32243">
        <w:rPr>
          <w:rFonts w:ascii="Book Antiqua" w:eastAsia="Book Antiqua" w:hAnsi="Book Antiqua" w:cs="Book Antiqua"/>
          <w:i/>
          <w:iCs/>
          <w:color w:val="000000"/>
        </w:rPr>
        <w:t>Br J Cancer</w:t>
      </w:r>
      <w:r w:rsidRPr="00C32243">
        <w:rPr>
          <w:rFonts w:ascii="Book Antiqua" w:eastAsia="Book Antiqua" w:hAnsi="Book Antiqua" w:cs="Book Antiqua"/>
          <w:color w:val="000000"/>
        </w:rPr>
        <w:t xml:space="preserve"> 2010; </w:t>
      </w:r>
      <w:r w:rsidRPr="00C32243">
        <w:rPr>
          <w:rFonts w:ascii="Book Antiqua" w:eastAsia="Book Antiqua" w:hAnsi="Book Antiqua" w:cs="Book Antiqua"/>
          <w:b/>
          <w:bCs/>
          <w:color w:val="000000"/>
        </w:rPr>
        <w:t>103</w:t>
      </w:r>
      <w:r w:rsidRPr="00C32243">
        <w:rPr>
          <w:rFonts w:ascii="Book Antiqua" w:eastAsia="Book Antiqua" w:hAnsi="Book Antiqua" w:cs="Book Antiqua"/>
          <w:color w:val="000000"/>
        </w:rPr>
        <w:t>: 469-474 [PMID: 20628385 DOI: 10.1038/sj.bjc.6605779]</w:t>
      </w:r>
    </w:p>
    <w:p w14:paraId="061E061B"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68 </w:t>
      </w:r>
      <w:r w:rsidRPr="00C32243">
        <w:rPr>
          <w:rFonts w:ascii="Book Antiqua" w:eastAsia="Book Antiqua" w:hAnsi="Book Antiqua" w:cs="Book Antiqua"/>
          <w:b/>
          <w:bCs/>
          <w:color w:val="000000"/>
        </w:rPr>
        <w:t>Primrose JN</w:t>
      </w:r>
      <w:r w:rsidRPr="00C32243">
        <w:rPr>
          <w:rFonts w:ascii="Book Antiqua" w:eastAsia="Book Antiqua" w:hAnsi="Book Antiqua" w:cs="Book Antiqua"/>
          <w:color w:val="000000"/>
        </w:rPr>
        <w:t xml:space="preserve">, Fox RP, Palmer DH, Malik HZ, Prasad R, </w:t>
      </w:r>
      <w:proofErr w:type="spellStart"/>
      <w:r w:rsidRPr="00C32243">
        <w:rPr>
          <w:rFonts w:ascii="Book Antiqua" w:eastAsia="Book Antiqua" w:hAnsi="Book Antiqua" w:cs="Book Antiqua"/>
          <w:color w:val="000000"/>
        </w:rPr>
        <w:t>Mirza</w:t>
      </w:r>
      <w:proofErr w:type="spellEnd"/>
      <w:r w:rsidRPr="00C32243">
        <w:rPr>
          <w:rFonts w:ascii="Book Antiqua" w:eastAsia="Book Antiqua" w:hAnsi="Book Antiqua" w:cs="Book Antiqua"/>
          <w:color w:val="000000"/>
        </w:rPr>
        <w:t xml:space="preserve"> D, Anthony A, </w:t>
      </w:r>
      <w:proofErr w:type="spellStart"/>
      <w:r w:rsidRPr="00C32243">
        <w:rPr>
          <w:rFonts w:ascii="Book Antiqua" w:eastAsia="Book Antiqua" w:hAnsi="Book Antiqua" w:cs="Book Antiqua"/>
          <w:color w:val="000000"/>
        </w:rPr>
        <w:t>Corrie</w:t>
      </w:r>
      <w:proofErr w:type="spellEnd"/>
      <w:r w:rsidRPr="00C32243">
        <w:rPr>
          <w:rFonts w:ascii="Book Antiqua" w:eastAsia="Book Antiqua" w:hAnsi="Book Antiqua" w:cs="Book Antiqua"/>
          <w:color w:val="000000"/>
        </w:rPr>
        <w:t xml:space="preserve"> P, Falk S, Finch-Jones M, </w:t>
      </w:r>
      <w:proofErr w:type="spellStart"/>
      <w:r w:rsidRPr="00C32243">
        <w:rPr>
          <w:rFonts w:ascii="Book Antiqua" w:eastAsia="Book Antiqua" w:hAnsi="Book Antiqua" w:cs="Book Antiqua"/>
          <w:color w:val="000000"/>
        </w:rPr>
        <w:t>Wasan</w:t>
      </w:r>
      <w:proofErr w:type="spellEnd"/>
      <w:r w:rsidRPr="00C32243">
        <w:rPr>
          <w:rFonts w:ascii="Book Antiqua" w:eastAsia="Book Antiqua" w:hAnsi="Book Antiqua" w:cs="Book Antiqua"/>
          <w:color w:val="000000"/>
        </w:rPr>
        <w:t xml:space="preserve"> H, Ross P, Wall L, </w:t>
      </w:r>
      <w:proofErr w:type="spellStart"/>
      <w:r w:rsidRPr="00C32243">
        <w:rPr>
          <w:rFonts w:ascii="Book Antiqua" w:eastAsia="Book Antiqua" w:hAnsi="Book Antiqua" w:cs="Book Antiqua"/>
          <w:color w:val="000000"/>
        </w:rPr>
        <w:t>Wadsley</w:t>
      </w:r>
      <w:proofErr w:type="spellEnd"/>
      <w:r w:rsidRPr="00C32243">
        <w:rPr>
          <w:rFonts w:ascii="Book Antiqua" w:eastAsia="Book Antiqua" w:hAnsi="Book Antiqua" w:cs="Book Antiqua"/>
          <w:color w:val="000000"/>
        </w:rPr>
        <w:t xml:space="preserve"> J, Evans JTR, </w:t>
      </w:r>
      <w:proofErr w:type="spellStart"/>
      <w:r w:rsidRPr="00C32243">
        <w:rPr>
          <w:rFonts w:ascii="Book Antiqua" w:eastAsia="Book Antiqua" w:hAnsi="Book Antiqua" w:cs="Book Antiqua"/>
          <w:color w:val="000000"/>
        </w:rPr>
        <w:t>Stocken</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Praseedom</w:t>
      </w:r>
      <w:proofErr w:type="spellEnd"/>
      <w:r w:rsidRPr="00C32243">
        <w:rPr>
          <w:rFonts w:ascii="Book Antiqua" w:eastAsia="Book Antiqua" w:hAnsi="Book Antiqua" w:cs="Book Antiqua"/>
          <w:color w:val="000000"/>
        </w:rPr>
        <w:t xml:space="preserve"> R, Ma YT, Davidson B, </w:t>
      </w:r>
      <w:proofErr w:type="spellStart"/>
      <w:r w:rsidRPr="00C32243">
        <w:rPr>
          <w:rFonts w:ascii="Book Antiqua" w:eastAsia="Book Antiqua" w:hAnsi="Book Antiqua" w:cs="Book Antiqua"/>
          <w:color w:val="000000"/>
        </w:rPr>
        <w:t>Neoptolemos</w:t>
      </w:r>
      <w:proofErr w:type="spellEnd"/>
      <w:r w:rsidRPr="00C32243">
        <w:rPr>
          <w:rFonts w:ascii="Book Antiqua" w:eastAsia="Book Antiqua" w:hAnsi="Book Antiqua" w:cs="Book Antiqua"/>
          <w:color w:val="000000"/>
        </w:rPr>
        <w:t xml:space="preserve"> JP, </w:t>
      </w:r>
      <w:proofErr w:type="spellStart"/>
      <w:r w:rsidRPr="00C32243">
        <w:rPr>
          <w:rFonts w:ascii="Book Antiqua" w:eastAsia="Book Antiqua" w:hAnsi="Book Antiqua" w:cs="Book Antiqua"/>
          <w:color w:val="000000"/>
        </w:rPr>
        <w:t>Iveson</w:t>
      </w:r>
      <w:proofErr w:type="spellEnd"/>
      <w:r w:rsidRPr="00C32243">
        <w:rPr>
          <w:rFonts w:ascii="Book Antiqua" w:eastAsia="Book Antiqua" w:hAnsi="Book Antiqua" w:cs="Book Antiqua"/>
          <w:color w:val="000000"/>
        </w:rPr>
        <w:t xml:space="preserve"> T, </w:t>
      </w:r>
      <w:proofErr w:type="spellStart"/>
      <w:r w:rsidRPr="00C32243">
        <w:rPr>
          <w:rFonts w:ascii="Book Antiqua" w:eastAsia="Book Antiqua" w:hAnsi="Book Antiqua" w:cs="Book Antiqua"/>
          <w:color w:val="000000"/>
        </w:rPr>
        <w:t>Raftery</w:t>
      </w:r>
      <w:proofErr w:type="spellEnd"/>
      <w:r w:rsidRPr="00C32243">
        <w:rPr>
          <w:rFonts w:ascii="Book Antiqua" w:eastAsia="Book Antiqua" w:hAnsi="Book Antiqua" w:cs="Book Antiqua"/>
          <w:color w:val="000000"/>
        </w:rPr>
        <w:t xml:space="preserve"> J, Zhu S, Cunningham D, Garden OJ, Stubbs C, Valle JW, Bridgewater J; BILCAP study group. </w:t>
      </w:r>
      <w:proofErr w:type="spellStart"/>
      <w:r w:rsidRPr="00C32243">
        <w:rPr>
          <w:rFonts w:ascii="Book Antiqua" w:eastAsia="Book Antiqua" w:hAnsi="Book Antiqua" w:cs="Book Antiqua"/>
          <w:color w:val="000000"/>
        </w:rPr>
        <w:t>Capecitabine</w:t>
      </w:r>
      <w:proofErr w:type="spellEnd"/>
      <w:r w:rsidRPr="00C32243">
        <w:rPr>
          <w:rFonts w:ascii="Book Antiqua" w:eastAsia="Book Antiqua" w:hAnsi="Book Antiqua" w:cs="Book Antiqua"/>
          <w:color w:val="000000"/>
        </w:rPr>
        <w:t xml:space="preserve"> compared with observation in resected biliary tract cancer (BILCAP): a </w:t>
      </w:r>
      <w:proofErr w:type="spellStart"/>
      <w:r w:rsidRPr="00C32243">
        <w:rPr>
          <w:rFonts w:ascii="Book Antiqua" w:eastAsia="Book Antiqua" w:hAnsi="Book Antiqua" w:cs="Book Antiqua"/>
          <w:color w:val="000000"/>
        </w:rPr>
        <w:lastRenderedPageBreak/>
        <w:t>randomised</w:t>
      </w:r>
      <w:proofErr w:type="spellEnd"/>
      <w:r w:rsidRPr="00C32243">
        <w:rPr>
          <w:rFonts w:ascii="Book Antiqua" w:eastAsia="Book Antiqua" w:hAnsi="Book Antiqua" w:cs="Book Antiqua"/>
          <w:color w:val="000000"/>
        </w:rPr>
        <w:t xml:space="preserve">, controlled, </w:t>
      </w:r>
      <w:proofErr w:type="spellStart"/>
      <w:r w:rsidRPr="00C32243">
        <w:rPr>
          <w:rFonts w:ascii="Book Antiqua" w:eastAsia="Book Antiqua" w:hAnsi="Book Antiqua" w:cs="Book Antiqua"/>
          <w:color w:val="000000"/>
        </w:rPr>
        <w:t>multicentre</w:t>
      </w:r>
      <w:proofErr w:type="spellEnd"/>
      <w:r w:rsidRPr="00C32243">
        <w:rPr>
          <w:rFonts w:ascii="Book Antiqua" w:eastAsia="Book Antiqua" w:hAnsi="Book Antiqua" w:cs="Book Antiqua"/>
          <w:color w:val="000000"/>
        </w:rPr>
        <w:t xml:space="preserve">, phase 3 study. </w:t>
      </w:r>
      <w:r w:rsidRPr="00C32243">
        <w:rPr>
          <w:rFonts w:ascii="Book Antiqua" w:eastAsia="Book Antiqua" w:hAnsi="Book Antiqua" w:cs="Book Antiqua"/>
          <w:i/>
          <w:iCs/>
          <w:color w:val="000000"/>
        </w:rPr>
        <w:t xml:space="preserve">Lancet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2019; </w:t>
      </w:r>
      <w:r w:rsidRPr="00C32243">
        <w:rPr>
          <w:rFonts w:ascii="Book Antiqua" w:eastAsia="Book Antiqua" w:hAnsi="Book Antiqua" w:cs="Book Antiqua"/>
          <w:b/>
          <w:bCs/>
          <w:color w:val="000000"/>
        </w:rPr>
        <w:t>20</w:t>
      </w:r>
      <w:r w:rsidRPr="00C32243">
        <w:rPr>
          <w:rFonts w:ascii="Book Antiqua" w:eastAsia="Book Antiqua" w:hAnsi="Book Antiqua" w:cs="Book Antiqua"/>
          <w:color w:val="000000"/>
        </w:rPr>
        <w:t>: 663-673 [PMID: 30922733 DOI: 10.1016/S1470-2045(18)30915-X]</w:t>
      </w:r>
    </w:p>
    <w:p w14:paraId="48DCFCB8" w14:textId="77777777" w:rsidR="00A77B3E" w:rsidRPr="00C32243" w:rsidRDefault="00C16214">
      <w:pPr>
        <w:spacing w:line="360" w:lineRule="auto"/>
        <w:jc w:val="both"/>
      </w:pPr>
      <w:r w:rsidRPr="00C32243">
        <w:rPr>
          <w:rFonts w:ascii="Book Antiqua" w:eastAsia="Book Antiqua" w:hAnsi="Book Antiqua" w:cs="Book Antiqua"/>
          <w:color w:val="000000"/>
        </w:rPr>
        <w:t xml:space="preserve">69 </w:t>
      </w:r>
      <w:proofErr w:type="spellStart"/>
      <w:r w:rsidRPr="00C32243">
        <w:rPr>
          <w:rFonts w:ascii="Book Antiqua" w:eastAsia="Book Antiqua" w:hAnsi="Book Antiqua" w:cs="Book Antiqua"/>
          <w:b/>
          <w:bCs/>
          <w:color w:val="000000"/>
        </w:rPr>
        <w:t>Margonis</w:t>
      </w:r>
      <w:proofErr w:type="spellEnd"/>
      <w:r w:rsidRPr="00C32243">
        <w:rPr>
          <w:rFonts w:ascii="Book Antiqua" w:eastAsia="Book Antiqua" w:hAnsi="Book Antiqua" w:cs="Book Antiqua"/>
          <w:b/>
          <w:bCs/>
          <w:color w:val="000000"/>
        </w:rPr>
        <w:t xml:space="preserve"> GA</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Gani</w:t>
      </w:r>
      <w:proofErr w:type="spellEnd"/>
      <w:r w:rsidRPr="00C32243">
        <w:rPr>
          <w:rFonts w:ascii="Book Antiqua" w:eastAsia="Book Antiqua" w:hAnsi="Book Antiqua" w:cs="Book Antiqua"/>
          <w:color w:val="000000"/>
        </w:rPr>
        <w:t xml:space="preserve"> F, </w:t>
      </w:r>
      <w:proofErr w:type="spellStart"/>
      <w:r w:rsidRPr="00C32243">
        <w:rPr>
          <w:rFonts w:ascii="Book Antiqua" w:eastAsia="Book Antiqua" w:hAnsi="Book Antiqua" w:cs="Book Antiqua"/>
          <w:color w:val="000000"/>
        </w:rPr>
        <w:t>Buettner</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Amini</w:t>
      </w:r>
      <w:proofErr w:type="spellEnd"/>
      <w:r w:rsidRPr="00C32243">
        <w:rPr>
          <w:rFonts w:ascii="Book Antiqua" w:eastAsia="Book Antiqua" w:hAnsi="Book Antiqua" w:cs="Book Antiqua"/>
          <w:color w:val="000000"/>
        </w:rPr>
        <w:t xml:space="preserve"> N, Sasaki K, </w:t>
      </w:r>
      <w:proofErr w:type="spellStart"/>
      <w:r w:rsidRPr="00C32243">
        <w:rPr>
          <w:rFonts w:ascii="Book Antiqua" w:eastAsia="Book Antiqua" w:hAnsi="Book Antiqua" w:cs="Book Antiqua"/>
          <w:color w:val="000000"/>
        </w:rPr>
        <w:t>Andreatos</w:t>
      </w:r>
      <w:proofErr w:type="spellEnd"/>
      <w:r w:rsidRPr="00C32243">
        <w:rPr>
          <w:rFonts w:ascii="Book Antiqua" w:eastAsia="Book Antiqua" w:hAnsi="Book Antiqua" w:cs="Book Antiqua"/>
          <w:color w:val="000000"/>
        </w:rPr>
        <w:t xml:space="preserve"> N, </w:t>
      </w:r>
      <w:proofErr w:type="spellStart"/>
      <w:r w:rsidRPr="00C32243">
        <w:rPr>
          <w:rFonts w:ascii="Book Antiqua" w:eastAsia="Book Antiqua" w:hAnsi="Book Antiqua" w:cs="Book Antiqua"/>
          <w:color w:val="000000"/>
        </w:rPr>
        <w:t>Ethun</w:t>
      </w:r>
      <w:proofErr w:type="spellEnd"/>
      <w:r w:rsidRPr="00C32243">
        <w:rPr>
          <w:rFonts w:ascii="Book Antiqua" w:eastAsia="Book Antiqua" w:hAnsi="Book Antiqua" w:cs="Book Antiqua"/>
          <w:color w:val="000000"/>
        </w:rPr>
        <w:t xml:space="preserve"> CG, </w:t>
      </w:r>
      <w:proofErr w:type="spellStart"/>
      <w:r w:rsidRPr="00C32243">
        <w:rPr>
          <w:rFonts w:ascii="Book Antiqua" w:eastAsia="Book Antiqua" w:hAnsi="Book Antiqua" w:cs="Book Antiqua"/>
          <w:color w:val="000000"/>
        </w:rPr>
        <w:t>Poultsides</w:t>
      </w:r>
      <w:proofErr w:type="spellEnd"/>
      <w:r w:rsidRPr="00C32243">
        <w:rPr>
          <w:rFonts w:ascii="Book Antiqua" w:eastAsia="Book Antiqua" w:hAnsi="Book Antiqua" w:cs="Book Antiqua"/>
          <w:color w:val="000000"/>
        </w:rPr>
        <w:t xml:space="preserve"> G, Tran T, </w:t>
      </w:r>
      <w:proofErr w:type="spellStart"/>
      <w:r w:rsidRPr="00C32243">
        <w:rPr>
          <w:rFonts w:ascii="Book Antiqua" w:eastAsia="Book Antiqua" w:hAnsi="Book Antiqua" w:cs="Book Antiqua"/>
          <w:color w:val="000000"/>
        </w:rPr>
        <w:t>Idrees</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Isom</w:t>
      </w:r>
      <w:proofErr w:type="spellEnd"/>
      <w:r w:rsidRPr="00C32243">
        <w:rPr>
          <w:rFonts w:ascii="Book Antiqua" w:eastAsia="Book Antiqua" w:hAnsi="Book Antiqua" w:cs="Book Antiqua"/>
          <w:color w:val="000000"/>
        </w:rPr>
        <w:t xml:space="preserve"> CA, Fields RC, </w:t>
      </w:r>
      <w:proofErr w:type="spellStart"/>
      <w:r w:rsidRPr="00C32243">
        <w:rPr>
          <w:rFonts w:ascii="Book Antiqua" w:eastAsia="Book Antiqua" w:hAnsi="Book Antiqua" w:cs="Book Antiqua"/>
          <w:color w:val="000000"/>
        </w:rPr>
        <w:t>Krasnick</w:t>
      </w:r>
      <w:proofErr w:type="spellEnd"/>
      <w:r w:rsidRPr="00C32243">
        <w:rPr>
          <w:rFonts w:ascii="Book Antiqua" w:eastAsia="Book Antiqua" w:hAnsi="Book Antiqua" w:cs="Book Antiqua"/>
          <w:color w:val="000000"/>
        </w:rPr>
        <w:t xml:space="preserve"> B, Weber SM, Salem A, Martin RC, Scoggins C, </w:t>
      </w:r>
      <w:proofErr w:type="spellStart"/>
      <w:r w:rsidRPr="00C32243">
        <w:rPr>
          <w:rFonts w:ascii="Book Antiqua" w:eastAsia="Book Antiqua" w:hAnsi="Book Antiqua" w:cs="Book Antiqua"/>
          <w:color w:val="000000"/>
        </w:rPr>
        <w:t>Shen</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Mogal</w:t>
      </w:r>
      <w:proofErr w:type="spellEnd"/>
      <w:r w:rsidRPr="00C32243">
        <w:rPr>
          <w:rFonts w:ascii="Book Antiqua" w:eastAsia="Book Antiqua" w:hAnsi="Book Antiqua" w:cs="Book Antiqua"/>
          <w:color w:val="000000"/>
        </w:rPr>
        <w:t xml:space="preserve"> HD, Schmidt C, Beal E, </w:t>
      </w:r>
      <w:proofErr w:type="spellStart"/>
      <w:r w:rsidRPr="00C32243">
        <w:rPr>
          <w:rFonts w:ascii="Book Antiqua" w:eastAsia="Book Antiqua" w:hAnsi="Book Antiqua" w:cs="Book Antiqua"/>
          <w:color w:val="000000"/>
        </w:rPr>
        <w:t>Hatzaras</w:t>
      </w:r>
      <w:proofErr w:type="spellEnd"/>
      <w:r w:rsidRPr="00C32243">
        <w:rPr>
          <w:rFonts w:ascii="Book Antiqua" w:eastAsia="Book Antiqua" w:hAnsi="Book Antiqua" w:cs="Book Antiqua"/>
          <w:color w:val="000000"/>
        </w:rPr>
        <w:t xml:space="preserve"> I, </w:t>
      </w:r>
      <w:proofErr w:type="spellStart"/>
      <w:r w:rsidRPr="00C32243">
        <w:rPr>
          <w:rFonts w:ascii="Book Antiqua" w:eastAsia="Book Antiqua" w:hAnsi="Book Antiqua" w:cs="Book Antiqua"/>
          <w:color w:val="000000"/>
        </w:rPr>
        <w:t>Shenoy</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Maithel</w:t>
      </w:r>
      <w:proofErr w:type="spellEnd"/>
      <w:r w:rsidRPr="00C32243">
        <w:rPr>
          <w:rFonts w:ascii="Book Antiqua" w:eastAsia="Book Antiqua" w:hAnsi="Book Antiqua" w:cs="Book Antiqua"/>
          <w:color w:val="000000"/>
        </w:rPr>
        <w:t xml:space="preserve"> SK, </w:t>
      </w:r>
      <w:proofErr w:type="spellStart"/>
      <w:r w:rsidRPr="00C32243">
        <w:rPr>
          <w:rFonts w:ascii="Book Antiqua" w:eastAsia="Book Antiqua" w:hAnsi="Book Antiqua" w:cs="Book Antiqua"/>
          <w:color w:val="000000"/>
        </w:rPr>
        <w:t>Pawlik</w:t>
      </w:r>
      <w:proofErr w:type="spellEnd"/>
      <w:r w:rsidRPr="00C32243">
        <w:rPr>
          <w:rFonts w:ascii="Book Antiqua" w:eastAsia="Book Antiqua" w:hAnsi="Book Antiqua" w:cs="Book Antiqua"/>
          <w:color w:val="000000"/>
        </w:rPr>
        <w:t xml:space="preserve"> TM. Rates and patterns of recurrence after curative intent resection for gallbladder cancer: a multi-institution analysis from the US Extra-hepatic Biliary Malignancy Consortium. </w:t>
      </w:r>
      <w:r w:rsidRPr="00C32243">
        <w:rPr>
          <w:rFonts w:ascii="Book Antiqua" w:eastAsia="Book Antiqua" w:hAnsi="Book Antiqua" w:cs="Book Antiqua"/>
          <w:i/>
          <w:iCs/>
          <w:color w:val="000000"/>
        </w:rPr>
        <w:t>HPB (Oxford)</w:t>
      </w:r>
      <w:r w:rsidRPr="00C32243">
        <w:rPr>
          <w:rFonts w:ascii="Book Antiqua" w:eastAsia="Book Antiqua" w:hAnsi="Book Antiqua" w:cs="Book Antiqua"/>
          <w:color w:val="000000"/>
        </w:rPr>
        <w:t xml:space="preserve"> 2016; </w:t>
      </w:r>
      <w:r w:rsidRPr="00C32243">
        <w:rPr>
          <w:rFonts w:ascii="Book Antiqua" w:eastAsia="Book Antiqua" w:hAnsi="Book Antiqua" w:cs="Book Antiqua"/>
          <w:b/>
          <w:bCs/>
          <w:color w:val="000000"/>
        </w:rPr>
        <w:t>18</w:t>
      </w:r>
      <w:r w:rsidRPr="00C32243">
        <w:rPr>
          <w:rFonts w:ascii="Book Antiqua" w:eastAsia="Book Antiqua" w:hAnsi="Book Antiqua" w:cs="Book Antiqua"/>
          <w:color w:val="000000"/>
        </w:rPr>
        <w:t>: 872-878 [PMID: 27527802 DOI: 10.1016/j.hpb.2016.05.016]</w:t>
      </w:r>
    </w:p>
    <w:p w14:paraId="60D8008C" w14:textId="77777777" w:rsidR="00A77B3E" w:rsidRPr="00C32243" w:rsidRDefault="00C16214">
      <w:pPr>
        <w:spacing w:line="360" w:lineRule="auto"/>
        <w:jc w:val="both"/>
      </w:pPr>
      <w:r w:rsidRPr="00C32243">
        <w:rPr>
          <w:rFonts w:ascii="Book Antiqua" w:eastAsia="Book Antiqua" w:hAnsi="Book Antiqua" w:cs="Book Antiqua"/>
          <w:color w:val="000000"/>
        </w:rPr>
        <w:t xml:space="preserve">70 </w:t>
      </w:r>
      <w:r w:rsidRPr="00C32243">
        <w:rPr>
          <w:rFonts w:ascii="Book Antiqua" w:eastAsia="Book Antiqua" w:hAnsi="Book Antiqua" w:cs="Book Antiqua"/>
          <w:b/>
          <w:bCs/>
          <w:color w:val="000000"/>
        </w:rPr>
        <w:t>Valle JW</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Borbath</w:t>
      </w:r>
      <w:proofErr w:type="spellEnd"/>
      <w:r w:rsidRPr="00C32243">
        <w:rPr>
          <w:rFonts w:ascii="Book Antiqua" w:eastAsia="Book Antiqua" w:hAnsi="Book Antiqua" w:cs="Book Antiqua"/>
          <w:color w:val="000000"/>
        </w:rPr>
        <w:t xml:space="preserve"> I, Khan SA, </w:t>
      </w:r>
      <w:proofErr w:type="spellStart"/>
      <w:r w:rsidRPr="00C32243">
        <w:rPr>
          <w:rFonts w:ascii="Book Antiqua" w:eastAsia="Book Antiqua" w:hAnsi="Book Antiqua" w:cs="Book Antiqua"/>
          <w:color w:val="000000"/>
        </w:rPr>
        <w:t>Huguet</w:t>
      </w:r>
      <w:proofErr w:type="spellEnd"/>
      <w:r w:rsidRPr="00C32243">
        <w:rPr>
          <w:rFonts w:ascii="Book Antiqua" w:eastAsia="Book Antiqua" w:hAnsi="Book Antiqua" w:cs="Book Antiqua"/>
          <w:color w:val="000000"/>
        </w:rPr>
        <w:t xml:space="preserve"> F, </w:t>
      </w:r>
      <w:proofErr w:type="spellStart"/>
      <w:r w:rsidRPr="00C32243">
        <w:rPr>
          <w:rFonts w:ascii="Book Antiqua" w:eastAsia="Book Antiqua" w:hAnsi="Book Antiqua" w:cs="Book Antiqua"/>
          <w:color w:val="000000"/>
        </w:rPr>
        <w:t>Gruenberger</w:t>
      </w:r>
      <w:proofErr w:type="spellEnd"/>
      <w:r w:rsidRPr="00C32243">
        <w:rPr>
          <w:rFonts w:ascii="Book Antiqua" w:eastAsia="Book Antiqua" w:hAnsi="Book Antiqua" w:cs="Book Antiqua"/>
          <w:color w:val="000000"/>
        </w:rPr>
        <w:t xml:space="preserve"> T, Arnold D; ESMO Guidelines Committee. Biliary cancer: ESMO Clinical Practice Guidelines for diagnosis, treatment and follow-up.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2016; </w:t>
      </w:r>
      <w:r w:rsidRPr="00C32243">
        <w:rPr>
          <w:rFonts w:ascii="Book Antiqua" w:eastAsia="Book Antiqua" w:hAnsi="Book Antiqua" w:cs="Book Antiqua"/>
          <w:b/>
          <w:bCs/>
          <w:color w:val="000000"/>
        </w:rPr>
        <w:t>27</w:t>
      </w:r>
      <w:r w:rsidRPr="00C32243">
        <w:rPr>
          <w:rFonts w:ascii="Book Antiqua" w:eastAsia="Book Antiqua" w:hAnsi="Book Antiqua" w:cs="Book Antiqua"/>
          <w:color w:val="000000"/>
        </w:rPr>
        <w:t>: v28-v37 [PMID: 27664259 DOI: 10.1093/</w:t>
      </w:r>
      <w:proofErr w:type="spellStart"/>
      <w:r w:rsidRPr="00C32243">
        <w:rPr>
          <w:rFonts w:ascii="Book Antiqua" w:eastAsia="Book Antiqua" w:hAnsi="Book Antiqua" w:cs="Book Antiqua"/>
          <w:color w:val="000000"/>
        </w:rPr>
        <w:t>annonc</w:t>
      </w:r>
      <w:proofErr w:type="spellEnd"/>
      <w:r w:rsidRPr="00C32243">
        <w:rPr>
          <w:rFonts w:ascii="Book Antiqua" w:eastAsia="Book Antiqua" w:hAnsi="Book Antiqua" w:cs="Book Antiqua"/>
          <w:color w:val="000000"/>
        </w:rPr>
        <w:t>/mdw324]</w:t>
      </w:r>
    </w:p>
    <w:p w14:paraId="5999F5AA" w14:textId="4F22C22E" w:rsidR="00A77B3E" w:rsidRPr="00C32243" w:rsidRDefault="00C16214">
      <w:pPr>
        <w:spacing w:line="360" w:lineRule="auto"/>
        <w:jc w:val="both"/>
      </w:pPr>
      <w:r w:rsidRPr="00C32243">
        <w:rPr>
          <w:rFonts w:ascii="Book Antiqua" w:eastAsia="Book Antiqua" w:hAnsi="Book Antiqua" w:cs="Book Antiqua"/>
          <w:color w:val="000000"/>
        </w:rPr>
        <w:t xml:space="preserve">71 </w:t>
      </w:r>
      <w:proofErr w:type="spellStart"/>
      <w:r w:rsidRPr="00C32243">
        <w:rPr>
          <w:rFonts w:ascii="Book Antiqua" w:eastAsia="Book Antiqua" w:hAnsi="Book Antiqua" w:cs="Book Antiqua"/>
          <w:b/>
          <w:bCs/>
          <w:color w:val="000000"/>
        </w:rPr>
        <w:t>Lamarca</w:t>
      </w:r>
      <w:proofErr w:type="spellEnd"/>
      <w:r w:rsidRPr="00C32243">
        <w:rPr>
          <w:rFonts w:ascii="Book Antiqua" w:eastAsia="Book Antiqua" w:hAnsi="Book Antiqua" w:cs="Book Antiqua"/>
          <w:b/>
          <w:bCs/>
          <w:color w:val="000000"/>
        </w:rPr>
        <w:t xml:space="preserve"> A</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Barriuso</w:t>
      </w:r>
      <w:proofErr w:type="spellEnd"/>
      <w:r w:rsidRPr="00C32243">
        <w:rPr>
          <w:rFonts w:ascii="Book Antiqua" w:eastAsia="Book Antiqua" w:hAnsi="Book Antiqua" w:cs="Book Antiqua"/>
          <w:color w:val="000000"/>
        </w:rPr>
        <w:t xml:space="preserve"> J, McNamara MG, Valle JW. Molecular targeted therapies: Ready for "prime time" in biliary tract</w:t>
      </w:r>
      <w:r w:rsidR="00DC726B"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cancer.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Hepatol</w:t>
      </w:r>
      <w:proofErr w:type="spellEnd"/>
      <w:r w:rsidRPr="00C32243">
        <w:rPr>
          <w:rFonts w:ascii="Book Antiqua" w:eastAsia="Book Antiqua" w:hAnsi="Book Antiqua" w:cs="Book Antiqua"/>
          <w:color w:val="000000"/>
        </w:rPr>
        <w:t xml:space="preserve"> 2020; </w:t>
      </w:r>
      <w:r w:rsidRPr="00C32243">
        <w:rPr>
          <w:rFonts w:ascii="Book Antiqua" w:eastAsia="Book Antiqua" w:hAnsi="Book Antiqua" w:cs="Book Antiqua"/>
          <w:b/>
          <w:bCs/>
          <w:color w:val="000000"/>
        </w:rPr>
        <w:t>73</w:t>
      </w:r>
      <w:r w:rsidRPr="00C32243">
        <w:rPr>
          <w:rFonts w:ascii="Book Antiqua" w:eastAsia="Book Antiqua" w:hAnsi="Book Antiqua" w:cs="Book Antiqua"/>
          <w:color w:val="000000"/>
        </w:rPr>
        <w:t>: 170-185 [PMID: 32171892 DOI: 10.1016/j.jhep.2020.03.007]</w:t>
      </w:r>
    </w:p>
    <w:p w14:paraId="02726FCD" w14:textId="77777777" w:rsidR="00A77B3E" w:rsidRPr="00C32243" w:rsidRDefault="00C16214">
      <w:pPr>
        <w:spacing w:line="360" w:lineRule="auto"/>
        <w:jc w:val="both"/>
      </w:pPr>
      <w:r w:rsidRPr="00C32243">
        <w:rPr>
          <w:rFonts w:ascii="Book Antiqua" w:eastAsia="Book Antiqua" w:hAnsi="Book Antiqua" w:cs="Book Antiqua"/>
          <w:color w:val="000000"/>
        </w:rPr>
        <w:t xml:space="preserve">72 </w:t>
      </w:r>
      <w:proofErr w:type="spellStart"/>
      <w:r w:rsidRPr="00C32243">
        <w:rPr>
          <w:rFonts w:ascii="Book Antiqua" w:eastAsia="Book Antiqua" w:hAnsi="Book Antiqua" w:cs="Book Antiqua"/>
          <w:b/>
          <w:bCs/>
          <w:color w:val="000000"/>
        </w:rPr>
        <w:t>Verlingue</w:t>
      </w:r>
      <w:proofErr w:type="spellEnd"/>
      <w:r w:rsidRPr="00C32243">
        <w:rPr>
          <w:rFonts w:ascii="Book Antiqua" w:eastAsia="Book Antiqua" w:hAnsi="Book Antiqua" w:cs="Book Antiqua"/>
          <w:b/>
          <w:bCs/>
          <w:color w:val="000000"/>
        </w:rPr>
        <w:t xml:space="preserve"> L</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Malka</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Allorant</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Massard</w:t>
      </w:r>
      <w:proofErr w:type="spellEnd"/>
      <w:r w:rsidRPr="00C32243">
        <w:rPr>
          <w:rFonts w:ascii="Book Antiqua" w:eastAsia="Book Antiqua" w:hAnsi="Book Antiqua" w:cs="Book Antiqua"/>
          <w:color w:val="000000"/>
        </w:rPr>
        <w:t xml:space="preserve"> C, </w:t>
      </w:r>
      <w:proofErr w:type="spellStart"/>
      <w:r w:rsidRPr="00C32243">
        <w:rPr>
          <w:rFonts w:ascii="Book Antiqua" w:eastAsia="Book Antiqua" w:hAnsi="Book Antiqua" w:cs="Book Antiqua"/>
          <w:color w:val="000000"/>
        </w:rPr>
        <w:t>Ferté</w:t>
      </w:r>
      <w:proofErr w:type="spellEnd"/>
      <w:r w:rsidRPr="00C32243">
        <w:rPr>
          <w:rFonts w:ascii="Book Antiqua" w:eastAsia="Book Antiqua" w:hAnsi="Book Antiqua" w:cs="Book Antiqua"/>
          <w:color w:val="000000"/>
        </w:rPr>
        <w:t xml:space="preserve"> C, </w:t>
      </w:r>
      <w:proofErr w:type="spellStart"/>
      <w:r w:rsidRPr="00C32243">
        <w:rPr>
          <w:rFonts w:ascii="Book Antiqua" w:eastAsia="Book Antiqua" w:hAnsi="Book Antiqua" w:cs="Book Antiqua"/>
          <w:color w:val="000000"/>
        </w:rPr>
        <w:t>Lacroix</w:t>
      </w:r>
      <w:proofErr w:type="spellEnd"/>
      <w:r w:rsidRPr="00C32243">
        <w:rPr>
          <w:rFonts w:ascii="Book Antiqua" w:eastAsia="Book Antiqua" w:hAnsi="Book Antiqua" w:cs="Book Antiqua"/>
          <w:color w:val="000000"/>
        </w:rPr>
        <w:t xml:space="preserve"> L, </w:t>
      </w:r>
      <w:proofErr w:type="spellStart"/>
      <w:r w:rsidRPr="00C32243">
        <w:rPr>
          <w:rFonts w:ascii="Book Antiqua" w:eastAsia="Book Antiqua" w:hAnsi="Book Antiqua" w:cs="Book Antiqua"/>
          <w:color w:val="000000"/>
        </w:rPr>
        <w:t>Rouleau</w:t>
      </w:r>
      <w:proofErr w:type="spellEnd"/>
      <w:r w:rsidRPr="00C32243">
        <w:rPr>
          <w:rFonts w:ascii="Book Antiqua" w:eastAsia="Book Antiqua" w:hAnsi="Book Antiqua" w:cs="Book Antiqua"/>
          <w:color w:val="000000"/>
        </w:rPr>
        <w:t xml:space="preserve"> E, Auger N, Ngo M, </w:t>
      </w:r>
      <w:proofErr w:type="spellStart"/>
      <w:r w:rsidRPr="00C32243">
        <w:rPr>
          <w:rFonts w:ascii="Book Antiqua" w:eastAsia="Book Antiqua" w:hAnsi="Book Antiqua" w:cs="Book Antiqua"/>
          <w:color w:val="000000"/>
        </w:rPr>
        <w:t>Nicotra</w:t>
      </w:r>
      <w:proofErr w:type="spellEnd"/>
      <w:r w:rsidRPr="00C32243">
        <w:rPr>
          <w:rFonts w:ascii="Book Antiqua" w:eastAsia="Book Antiqua" w:hAnsi="Book Antiqua" w:cs="Book Antiqua"/>
          <w:color w:val="000000"/>
        </w:rPr>
        <w:t xml:space="preserve"> C, De </w:t>
      </w:r>
      <w:proofErr w:type="spellStart"/>
      <w:r w:rsidRPr="00C32243">
        <w:rPr>
          <w:rFonts w:ascii="Book Antiqua" w:eastAsia="Book Antiqua" w:hAnsi="Book Antiqua" w:cs="Book Antiqua"/>
          <w:color w:val="000000"/>
        </w:rPr>
        <w:t>Baere</w:t>
      </w:r>
      <w:proofErr w:type="spellEnd"/>
      <w:r w:rsidRPr="00C32243">
        <w:rPr>
          <w:rFonts w:ascii="Book Antiqua" w:eastAsia="Book Antiqua" w:hAnsi="Book Antiqua" w:cs="Book Antiqua"/>
          <w:color w:val="000000"/>
        </w:rPr>
        <w:t xml:space="preserve"> T, Tselikas L, Ba B, </w:t>
      </w:r>
      <w:proofErr w:type="spellStart"/>
      <w:r w:rsidRPr="00C32243">
        <w:rPr>
          <w:rFonts w:ascii="Book Antiqua" w:eastAsia="Book Antiqua" w:hAnsi="Book Antiqua" w:cs="Book Antiqua"/>
          <w:color w:val="000000"/>
        </w:rPr>
        <w:t>Michiels</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Scoazec</w:t>
      </w:r>
      <w:proofErr w:type="spellEnd"/>
      <w:r w:rsidRPr="00C32243">
        <w:rPr>
          <w:rFonts w:ascii="Book Antiqua" w:eastAsia="Book Antiqua" w:hAnsi="Book Antiqua" w:cs="Book Antiqua"/>
          <w:color w:val="000000"/>
        </w:rPr>
        <w:t xml:space="preserve"> JY, </w:t>
      </w:r>
      <w:proofErr w:type="spellStart"/>
      <w:r w:rsidRPr="00C32243">
        <w:rPr>
          <w:rFonts w:ascii="Book Antiqua" w:eastAsia="Book Antiqua" w:hAnsi="Book Antiqua" w:cs="Book Antiqua"/>
          <w:color w:val="000000"/>
        </w:rPr>
        <w:t>Boige</w:t>
      </w:r>
      <w:proofErr w:type="spellEnd"/>
      <w:r w:rsidRPr="00C32243">
        <w:rPr>
          <w:rFonts w:ascii="Book Antiqua" w:eastAsia="Book Antiqua" w:hAnsi="Book Antiqua" w:cs="Book Antiqua"/>
          <w:color w:val="000000"/>
        </w:rPr>
        <w:t xml:space="preserve"> V, </w:t>
      </w:r>
      <w:proofErr w:type="spellStart"/>
      <w:r w:rsidRPr="00C32243">
        <w:rPr>
          <w:rFonts w:ascii="Book Antiqua" w:eastAsia="Book Antiqua" w:hAnsi="Book Antiqua" w:cs="Book Antiqua"/>
          <w:color w:val="000000"/>
        </w:rPr>
        <w:t>Ducreux</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Soria</w:t>
      </w:r>
      <w:proofErr w:type="spellEnd"/>
      <w:r w:rsidRPr="00C32243">
        <w:rPr>
          <w:rFonts w:ascii="Book Antiqua" w:eastAsia="Book Antiqua" w:hAnsi="Book Antiqua" w:cs="Book Antiqua"/>
          <w:color w:val="000000"/>
        </w:rPr>
        <w:t xml:space="preserve"> JC, </w:t>
      </w:r>
      <w:proofErr w:type="spellStart"/>
      <w:r w:rsidRPr="00C32243">
        <w:rPr>
          <w:rFonts w:ascii="Book Antiqua" w:eastAsia="Book Antiqua" w:hAnsi="Book Antiqua" w:cs="Book Antiqua"/>
          <w:color w:val="000000"/>
        </w:rPr>
        <w:t>Hollebecque</w:t>
      </w:r>
      <w:proofErr w:type="spellEnd"/>
      <w:r w:rsidRPr="00C32243">
        <w:rPr>
          <w:rFonts w:ascii="Book Antiqua" w:eastAsia="Book Antiqua" w:hAnsi="Book Antiqua" w:cs="Book Antiqua"/>
          <w:color w:val="000000"/>
        </w:rPr>
        <w:t xml:space="preserve"> A. Precision medicine for patients with advanced biliary tract cancers: An effective strategy within the prospective MOSCATO-01 trial.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Cancer</w:t>
      </w:r>
      <w:r w:rsidRPr="00C32243">
        <w:rPr>
          <w:rFonts w:ascii="Book Antiqua" w:eastAsia="Book Antiqua" w:hAnsi="Book Antiqua" w:cs="Book Antiqua"/>
          <w:color w:val="000000"/>
        </w:rPr>
        <w:t xml:space="preserve"> 2017; </w:t>
      </w:r>
      <w:r w:rsidRPr="00C32243">
        <w:rPr>
          <w:rFonts w:ascii="Book Antiqua" w:eastAsia="Book Antiqua" w:hAnsi="Book Antiqua" w:cs="Book Antiqua"/>
          <w:b/>
          <w:bCs/>
          <w:color w:val="000000"/>
        </w:rPr>
        <w:t>87</w:t>
      </w:r>
      <w:r w:rsidRPr="00C32243">
        <w:rPr>
          <w:rFonts w:ascii="Book Antiqua" w:eastAsia="Book Antiqua" w:hAnsi="Book Antiqua" w:cs="Book Antiqua"/>
          <w:color w:val="000000"/>
        </w:rPr>
        <w:t>: 122-130 [PMID: 29145038 DOI: 10.1016/j.ejca.2017.10.013]</w:t>
      </w:r>
    </w:p>
    <w:p w14:paraId="7B37B44E" w14:textId="77777777" w:rsidR="00A77B3E" w:rsidRPr="00C32243" w:rsidRDefault="00C16214">
      <w:pPr>
        <w:spacing w:line="360" w:lineRule="auto"/>
        <w:jc w:val="both"/>
      </w:pPr>
      <w:r w:rsidRPr="00C32243">
        <w:rPr>
          <w:rFonts w:ascii="Book Antiqua" w:eastAsia="Book Antiqua" w:hAnsi="Book Antiqua" w:cs="Book Antiqua"/>
          <w:color w:val="000000"/>
        </w:rPr>
        <w:t xml:space="preserve">73 </w:t>
      </w:r>
      <w:r w:rsidRPr="00C32243">
        <w:rPr>
          <w:rFonts w:ascii="Book Antiqua" w:eastAsia="Book Antiqua" w:hAnsi="Book Antiqua" w:cs="Book Antiqua"/>
          <w:b/>
          <w:bCs/>
          <w:color w:val="000000"/>
        </w:rPr>
        <w:t>Le DT</w:t>
      </w:r>
      <w:r w:rsidRPr="00C32243">
        <w:rPr>
          <w:rFonts w:ascii="Book Antiqua" w:eastAsia="Book Antiqua" w:hAnsi="Book Antiqua" w:cs="Book Antiqua"/>
          <w:color w:val="000000"/>
        </w:rPr>
        <w:t xml:space="preserve">, Durham JN, Smith KN, Wang H, Bartlett BR, </w:t>
      </w:r>
      <w:proofErr w:type="spellStart"/>
      <w:r w:rsidRPr="00C32243">
        <w:rPr>
          <w:rFonts w:ascii="Book Antiqua" w:eastAsia="Book Antiqua" w:hAnsi="Book Antiqua" w:cs="Book Antiqua"/>
          <w:color w:val="000000"/>
        </w:rPr>
        <w:t>Aulakh</w:t>
      </w:r>
      <w:proofErr w:type="spellEnd"/>
      <w:r w:rsidRPr="00C32243">
        <w:rPr>
          <w:rFonts w:ascii="Book Antiqua" w:eastAsia="Book Antiqua" w:hAnsi="Book Antiqua" w:cs="Book Antiqua"/>
          <w:color w:val="000000"/>
        </w:rPr>
        <w:t xml:space="preserve"> LK, Lu S, </w:t>
      </w:r>
      <w:proofErr w:type="spellStart"/>
      <w:r w:rsidRPr="00C32243">
        <w:rPr>
          <w:rFonts w:ascii="Book Antiqua" w:eastAsia="Book Antiqua" w:hAnsi="Book Antiqua" w:cs="Book Antiqua"/>
          <w:color w:val="000000"/>
        </w:rPr>
        <w:t>Kemberling</w:t>
      </w:r>
      <w:proofErr w:type="spellEnd"/>
      <w:r w:rsidRPr="00C32243">
        <w:rPr>
          <w:rFonts w:ascii="Book Antiqua" w:eastAsia="Book Antiqua" w:hAnsi="Book Antiqua" w:cs="Book Antiqua"/>
          <w:color w:val="000000"/>
        </w:rPr>
        <w:t xml:space="preserve"> H, Wilt C, </w:t>
      </w:r>
      <w:proofErr w:type="spellStart"/>
      <w:r w:rsidRPr="00C32243">
        <w:rPr>
          <w:rFonts w:ascii="Book Antiqua" w:eastAsia="Book Antiqua" w:hAnsi="Book Antiqua" w:cs="Book Antiqua"/>
          <w:color w:val="000000"/>
        </w:rPr>
        <w:t>Luber</w:t>
      </w:r>
      <w:proofErr w:type="spellEnd"/>
      <w:r w:rsidRPr="00C32243">
        <w:rPr>
          <w:rFonts w:ascii="Book Antiqua" w:eastAsia="Book Antiqua" w:hAnsi="Book Antiqua" w:cs="Book Antiqua"/>
          <w:color w:val="000000"/>
        </w:rPr>
        <w:t xml:space="preserve"> BS, Wong F, Azad NS, </w:t>
      </w:r>
      <w:proofErr w:type="spellStart"/>
      <w:r w:rsidRPr="00C32243">
        <w:rPr>
          <w:rFonts w:ascii="Book Antiqua" w:eastAsia="Book Antiqua" w:hAnsi="Book Antiqua" w:cs="Book Antiqua"/>
          <w:color w:val="000000"/>
        </w:rPr>
        <w:t>Rucki</w:t>
      </w:r>
      <w:proofErr w:type="spellEnd"/>
      <w:r w:rsidRPr="00C32243">
        <w:rPr>
          <w:rFonts w:ascii="Book Antiqua" w:eastAsia="Book Antiqua" w:hAnsi="Book Antiqua" w:cs="Book Antiqua"/>
          <w:color w:val="000000"/>
        </w:rPr>
        <w:t xml:space="preserve"> AA, </w:t>
      </w:r>
      <w:proofErr w:type="spellStart"/>
      <w:r w:rsidRPr="00C32243">
        <w:rPr>
          <w:rFonts w:ascii="Book Antiqua" w:eastAsia="Book Antiqua" w:hAnsi="Book Antiqua" w:cs="Book Antiqua"/>
          <w:color w:val="000000"/>
        </w:rPr>
        <w:t>Laheru</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Donehower</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Zaheer</w:t>
      </w:r>
      <w:proofErr w:type="spellEnd"/>
      <w:r w:rsidRPr="00C32243">
        <w:rPr>
          <w:rFonts w:ascii="Book Antiqua" w:eastAsia="Book Antiqua" w:hAnsi="Book Antiqua" w:cs="Book Antiqua"/>
          <w:color w:val="000000"/>
        </w:rPr>
        <w:t xml:space="preserve"> A, Fisher GA, </w:t>
      </w:r>
      <w:proofErr w:type="spellStart"/>
      <w:r w:rsidRPr="00C32243">
        <w:rPr>
          <w:rFonts w:ascii="Book Antiqua" w:eastAsia="Book Antiqua" w:hAnsi="Book Antiqua" w:cs="Book Antiqua"/>
          <w:color w:val="000000"/>
        </w:rPr>
        <w:t>Crocenzi</w:t>
      </w:r>
      <w:proofErr w:type="spellEnd"/>
      <w:r w:rsidRPr="00C32243">
        <w:rPr>
          <w:rFonts w:ascii="Book Antiqua" w:eastAsia="Book Antiqua" w:hAnsi="Book Antiqua" w:cs="Book Antiqua"/>
          <w:color w:val="000000"/>
        </w:rPr>
        <w:t xml:space="preserve"> TS, Lee JJ, </w:t>
      </w:r>
      <w:proofErr w:type="spellStart"/>
      <w:r w:rsidRPr="00C32243">
        <w:rPr>
          <w:rFonts w:ascii="Book Antiqua" w:eastAsia="Book Antiqua" w:hAnsi="Book Antiqua" w:cs="Book Antiqua"/>
          <w:color w:val="000000"/>
        </w:rPr>
        <w:t>Greten</w:t>
      </w:r>
      <w:proofErr w:type="spellEnd"/>
      <w:r w:rsidRPr="00C32243">
        <w:rPr>
          <w:rFonts w:ascii="Book Antiqua" w:eastAsia="Book Antiqua" w:hAnsi="Book Antiqua" w:cs="Book Antiqua"/>
          <w:color w:val="000000"/>
        </w:rPr>
        <w:t xml:space="preserve"> TF, Duffy AG, </w:t>
      </w:r>
      <w:proofErr w:type="spellStart"/>
      <w:r w:rsidRPr="00C32243">
        <w:rPr>
          <w:rFonts w:ascii="Book Antiqua" w:eastAsia="Book Antiqua" w:hAnsi="Book Antiqua" w:cs="Book Antiqua"/>
          <w:color w:val="000000"/>
        </w:rPr>
        <w:t>Ciombor</w:t>
      </w:r>
      <w:proofErr w:type="spellEnd"/>
      <w:r w:rsidRPr="00C32243">
        <w:rPr>
          <w:rFonts w:ascii="Book Antiqua" w:eastAsia="Book Antiqua" w:hAnsi="Book Antiqua" w:cs="Book Antiqua"/>
          <w:color w:val="000000"/>
        </w:rPr>
        <w:t xml:space="preserve"> KK, </w:t>
      </w:r>
      <w:proofErr w:type="spellStart"/>
      <w:r w:rsidRPr="00C32243">
        <w:rPr>
          <w:rFonts w:ascii="Book Antiqua" w:eastAsia="Book Antiqua" w:hAnsi="Book Antiqua" w:cs="Book Antiqua"/>
          <w:color w:val="000000"/>
        </w:rPr>
        <w:t>Eyring</w:t>
      </w:r>
      <w:proofErr w:type="spellEnd"/>
      <w:r w:rsidRPr="00C32243">
        <w:rPr>
          <w:rFonts w:ascii="Book Antiqua" w:eastAsia="Book Antiqua" w:hAnsi="Book Antiqua" w:cs="Book Antiqua"/>
          <w:color w:val="000000"/>
        </w:rPr>
        <w:t xml:space="preserve"> AD, Lam BH, Joe A, Kang SP, </w:t>
      </w:r>
      <w:proofErr w:type="spellStart"/>
      <w:r w:rsidRPr="00C32243">
        <w:rPr>
          <w:rFonts w:ascii="Book Antiqua" w:eastAsia="Book Antiqua" w:hAnsi="Book Antiqua" w:cs="Book Antiqua"/>
          <w:color w:val="000000"/>
        </w:rPr>
        <w:t>Holdhoff</w:t>
      </w:r>
      <w:proofErr w:type="spellEnd"/>
      <w:r w:rsidRPr="00C32243">
        <w:rPr>
          <w:rFonts w:ascii="Book Antiqua" w:eastAsia="Book Antiqua" w:hAnsi="Book Antiqua" w:cs="Book Antiqua"/>
          <w:color w:val="000000"/>
        </w:rPr>
        <w:t xml:space="preserve"> M, Danilova L, Cope L, Meyer C, Zhou S, Goldberg RM, Armstrong DK, </w:t>
      </w:r>
      <w:proofErr w:type="spellStart"/>
      <w:r w:rsidRPr="00C32243">
        <w:rPr>
          <w:rFonts w:ascii="Book Antiqua" w:eastAsia="Book Antiqua" w:hAnsi="Book Antiqua" w:cs="Book Antiqua"/>
          <w:color w:val="000000"/>
        </w:rPr>
        <w:t>Bever</w:t>
      </w:r>
      <w:proofErr w:type="spellEnd"/>
      <w:r w:rsidRPr="00C32243">
        <w:rPr>
          <w:rFonts w:ascii="Book Antiqua" w:eastAsia="Book Antiqua" w:hAnsi="Book Antiqua" w:cs="Book Antiqua"/>
          <w:color w:val="000000"/>
        </w:rPr>
        <w:t xml:space="preserve"> KM, Fader AN, Taube J, </w:t>
      </w:r>
      <w:proofErr w:type="spellStart"/>
      <w:r w:rsidRPr="00C32243">
        <w:rPr>
          <w:rFonts w:ascii="Book Antiqua" w:eastAsia="Book Antiqua" w:hAnsi="Book Antiqua" w:cs="Book Antiqua"/>
          <w:color w:val="000000"/>
        </w:rPr>
        <w:t>Housseau</w:t>
      </w:r>
      <w:proofErr w:type="spellEnd"/>
      <w:r w:rsidRPr="00C32243">
        <w:rPr>
          <w:rFonts w:ascii="Book Antiqua" w:eastAsia="Book Antiqua" w:hAnsi="Book Antiqua" w:cs="Book Antiqua"/>
          <w:color w:val="000000"/>
        </w:rPr>
        <w:t xml:space="preserve"> F, </w:t>
      </w:r>
      <w:proofErr w:type="spellStart"/>
      <w:r w:rsidRPr="00C32243">
        <w:rPr>
          <w:rFonts w:ascii="Book Antiqua" w:eastAsia="Book Antiqua" w:hAnsi="Book Antiqua" w:cs="Book Antiqua"/>
          <w:color w:val="000000"/>
        </w:rPr>
        <w:t>Spetzler</w:t>
      </w:r>
      <w:proofErr w:type="spellEnd"/>
      <w:r w:rsidRPr="00C32243">
        <w:rPr>
          <w:rFonts w:ascii="Book Antiqua" w:eastAsia="Book Antiqua" w:hAnsi="Book Antiqua" w:cs="Book Antiqua"/>
          <w:color w:val="000000"/>
        </w:rPr>
        <w:t xml:space="preserve"> D, Xiao N, </w:t>
      </w:r>
      <w:proofErr w:type="spellStart"/>
      <w:r w:rsidRPr="00C32243">
        <w:rPr>
          <w:rFonts w:ascii="Book Antiqua" w:eastAsia="Book Antiqua" w:hAnsi="Book Antiqua" w:cs="Book Antiqua"/>
          <w:color w:val="000000"/>
        </w:rPr>
        <w:t>Pardoll</w:t>
      </w:r>
      <w:proofErr w:type="spellEnd"/>
      <w:r w:rsidRPr="00C32243">
        <w:rPr>
          <w:rFonts w:ascii="Book Antiqua" w:eastAsia="Book Antiqua" w:hAnsi="Book Antiqua" w:cs="Book Antiqua"/>
          <w:color w:val="000000"/>
        </w:rPr>
        <w:t xml:space="preserve"> DM, Papadopoulos N, </w:t>
      </w:r>
      <w:proofErr w:type="spellStart"/>
      <w:r w:rsidRPr="00C32243">
        <w:rPr>
          <w:rFonts w:ascii="Book Antiqua" w:eastAsia="Book Antiqua" w:hAnsi="Book Antiqua" w:cs="Book Antiqua"/>
          <w:color w:val="000000"/>
        </w:rPr>
        <w:t>Kinzler</w:t>
      </w:r>
      <w:proofErr w:type="spellEnd"/>
      <w:r w:rsidRPr="00C32243">
        <w:rPr>
          <w:rFonts w:ascii="Book Antiqua" w:eastAsia="Book Antiqua" w:hAnsi="Book Antiqua" w:cs="Book Antiqua"/>
          <w:color w:val="000000"/>
        </w:rPr>
        <w:t xml:space="preserve"> KW, </w:t>
      </w:r>
      <w:proofErr w:type="spellStart"/>
      <w:r w:rsidRPr="00C32243">
        <w:rPr>
          <w:rFonts w:ascii="Book Antiqua" w:eastAsia="Book Antiqua" w:hAnsi="Book Antiqua" w:cs="Book Antiqua"/>
          <w:color w:val="000000"/>
        </w:rPr>
        <w:t>Eshleman</w:t>
      </w:r>
      <w:proofErr w:type="spellEnd"/>
      <w:r w:rsidRPr="00C32243">
        <w:rPr>
          <w:rFonts w:ascii="Book Antiqua" w:eastAsia="Book Antiqua" w:hAnsi="Book Antiqua" w:cs="Book Antiqua"/>
          <w:color w:val="000000"/>
        </w:rPr>
        <w:t xml:space="preserve"> JR, Vogelstein B, Anders RA, Diaz LA Jr. Mismatch repair deficiency predicts response of solid tumors to PD-1 blockade. </w:t>
      </w:r>
      <w:r w:rsidRPr="00C32243">
        <w:rPr>
          <w:rFonts w:ascii="Book Antiqua" w:eastAsia="Book Antiqua" w:hAnsi="Book Antiqua" w:cs="Book Antiqua"/>
          <w:i/>
          <w:iCs/>
          <w:color w:val="000000"/>
        </w:rPr>
        <w:t>Science</w:t>
      </w:r>
      <w:r w:rsidRPr="00C32243">
        <w:rPr>
          <w:rFonts w:ascii="Book Antiqua" w:eastAsia="Book Antiqua" w:hAnsi="Book Antiqua" w:cs="Book Antiqua"/>
          <w:color w:val="000000"/>
        </w:rPr>
        <w:t xml:space="preserve"> 2017; </w:t>
      </w:r>
      <w:r w:rsidRPr="00C32243">
        <w:rPr>
          <w:rFonts w:ascii="Book Antiqua" w:eastAsia="Book Antiqua" w:hAnsi="Book Antiqua" w:cs="Book Antiqua"/>
          <w:b/>
          <w:bCs/>
          <w:color w:val="000000"/>
        </w:rPr>
        <w:t>357</w:t>
      </w:r>
      <w:r w:rsidRPr="00C32243">
        <w:rPr>
          <w:rFonts w:ascii="Book Antiqua" w:eastAsia="Book Antiqua" w:hAnsi="Book Antiqua" w:cs="Book Antiqua"/>
          <w:color w:val="000000"/>
        </w:rPr>
        <w:t>: 409-413 [PMID: 28596308 DOI: 10.1126/science.aan6733]</w:t>
      </w:r>
    </w:p>
    <w:p w14:paraId="230D1451" w14:textId="77777777" w:rsidR="00A77B3E" w:rsidRPr="00C32243" w:rsidRDefault="00C16214">
      <w:pPr>
        <w:spacing w:line="360" w:lineRule="auto"/>
        <w:jc w:val="both"/>
        <w:rPr>
          <w:lang w:eastAsia="zh-CN"/>
        </w:rPr>
      </w:pPr>
      <w:r w:rsidRPr="00C32243">
        <w:rPr>
          <w:rFonts w:ascii="Book Antiqua" w:eastAsia="Book Antiqua" w:hAnsi="Book Antiqua" w:cs="Book Antiqua"/>
          <w:color w:val="000000"/>
        </w:rPr>
        <w:lastRenderedPageBreak/>
        <w:t xml:space="preserve">74 </w:t>
      </w:r>
      <w:proofErr w:type="spellStart"/>
      <w:r w:rsidRPr="00C32243">
        <w:rPr>
          <w:rFonts w:ascii="Book Antiqua" w:eastAsia="Book Antiqua" w:hAnsi="Book Antiqua" w:cs="Book Antiqua"/>
          <w:b/>
          <w:bCs/>
          <w:color w:val="000000"/>
        </w:rPr>
        <w:t>Garon</w:t>
      </w:r>
      <w:proofErr w:type="spellEnd"/>
      <w:r w:rsidRPr="00C32243">
        <w:rPr>
          <w:rFonts w:ascii="Book Antiqua" w:eastAsia="Book Antiqua" w:hAnsi="Book Antiqua" w:cs="Book Antiqua"/>
          <w:b/>
          <w:bCs/>
          <w:color w:val="000000"/>
        </w:rPr>
        <w:t xml:space="preserve"> EB</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w:t>
      </w:r>
      <w:proofErr w:type="spellStart"/>
      <w:r w:rsidR="005549AE" w:rsidRPr="00C32243">
        <w:rPr>
          <w:rFonts w:ascii="Book Antiqua" w:eastAsia="Book Antiqua" w:hAnsi="Book Antiqua" w:cs="Book Antiqua"/>
          <w:color w:val="000000"/>
        </w:rPr>
        <w:t>Rizvi</w:t>
      </w:r>
      <w:proofErr w:type="spellEnd"/>
      <w:r w:rsidR="005549AE" w:rsidRPr="00C32243">
        <w:rPr>
          <w:rFonts w:ascii="Book Antiqua" w:eastAsia="Book Antiqua" w:hAnsi="Book Antiqua" w:cs="Book Antiqua"/>
          <w:color w:val="000000"/>
        </w:rPr>
        <w:t xml:space="preserve"> NA, </w:t>
      </w:r>
      <w:proofErr w:type="spellStart"/>
      <w:r w:rsidR="005549AE" w:rsidRPr="00C32243">
        <w:rPr>
          <w:rFonts w:ascii="Book Antiqua" w:eastAsia="Book Antiqua" w:hAnsi="Book Antiqua" w:cs="Book Antiqua"/>
          <w:color w:val="000000"/>
        </w:rPr>
        <w:t>Hui</w:t>
      </w:r>
      <w:proofErr w:type="spellEnd"/>
      <w:r w:rsidR="005549AE" w:rsidRPr="00C32243">
        <w:rPr>
          <w:rFonts w:ascii="Book Antiqua" w:eastAsia="Book Antiqua" w:hAnsi="Book Antiqua" w:cs="Book Antiqua"/>
          <w:color w:val="000000"/>
        </w:rPr>
        <w:t xml:space="preserve"> R, </w:t>
      </w:r>
      <w:proofErr w:type="spellStart"/>
      <w:r w:rsidR="005549AE" w:rsidRPr="00C32243">
        <w:rPr>
          <w:rFonts w:ascii="Book Antiqua" w:eastAsia="Book Antiqua" w:hAnsi="Book Antiqua" w:cs="Book Antiqua"/>
          <w:color w:val="000000"/>
        </w:rPr>
        <w:t>Leighl</w:t>
      </w:r>
      <w:proofErr w:type="spellEnd"/>
      <w:r w:rsidR="005549AE" w:rsidRPr="00C32243">
        <w:rPr>
          <w:rFonts w:ascii="Book Antiqua" w:eastAsia="Book Antiqua" w:hAnsi="Book Antiqua" w:cs="Book Antiqua"/>
          <w:color w:val="000000"/>
        </w:rPr>
        <w:t xml:space="preserve"> N, </w:t>
      </w:r>
      <w:proofErr w:type="spellStart"/>
      <w:r w:rsidR="005549AE" w:rsidRPr="00C32243">
        <w:rPr>
          <w:rFonts w:ascii="Book Antiqua" w:eastAsia="Book Antiqua" w:hAnsi="Book Antiqua" w:cs="Book Antiqua"/>
          <w:color w:val="000000"/>
        </w:rPr>
        <w:t>Balmanoukian</w:t>
      </w:r>
      <w:proofErr w:type="spellEnd"/>
      <w:r w:rsidR="005549AE" w:rsidRPr="00C32243">
        <w:rPr>
          <w:rFonts w:ascii="Book Antiqua" w:eastAsia="Book Antiqua" w:hAnsi="Book Antiqua" w:cs="Book Antiqua"/>
          <w:color w:val="000000"/>
        </w:rPr>
        <w:t xml:space="preserve"> AS, Eder JP, </w:t>
      </w:r>
      <w:proofErr w:type="spellStart"/>
      <w:r w:rsidR="005549AE" w:rsidRPr="00C32243">
        <w:rPr>
          <w:rFonts w:ascii="Book Antiqua" w:eastAsia="Book Antiqua" w:hAnsi="Book Antiqua" w:cs="Book Antiqua"/>
          <w:color w:val="000000"/>
        </w:rPr>
        <w:t>Patnaik</w:t>
      </w:r>
      <w:proofErr w:type="spellEnd"/>
      <w:r w:rsidR="005549AE" w:rsidRPr="00C32243">
        <w:rPr>
          <w:rFonts w:ascii="Book Antiqua" w:eastAsia="Book Antiqua" w:hAnsi="Book Antiqua" w:cs="Book Antiqua"/>
          <w:color w:val="000000"/>
        </w:rPr>
        <w:t xml:space="preserve"> A, </w:t>
      </w:r>
      <w:proofErr w:type="spellStart"/>
      <w:r w:rsidR="005549AE" w:rsidRPr="00C32243">
        <w:rPr>
          <w:rFonts w:ascii="Book Antiqua" w:eastAsia="Book Antiqua" w:hAnsi="Book Antiqua" w:cs="Book Antiqua"/>
          <w:color w:val="000000"/>
        </w:rPr>
        <w:t>Aggarwal</w:t>
      </w:r>
      <w:proofErr w:type="spellEnd"/>
      <w:r w:rsidR="005549AE" w:rsidRPr="00C32243">
        <w:rPr>
          <w:rFonts w:ascii="Book Antiqua" w:eastAsia="Book Antiqua" w:hAnsi="Book Antiqua" w:cs="Book Antiqua"/>
          <w:color w:val="000000"/>
        </w:rPr>
        <w:t xml:space="preserve"> C, </w:t>
      </w:r>
      <w:proofErr w:type="spellStart"/>
      <w:r w:rsidR="005549AE" w:rsidRPr="00C32243">
        <w:rPr>
          <w:rFonts w:ascii="Book Antiqua" w:eastAsia="Book Antiqua" w:hAnsi="Book Antiqua" w:cs="Book Antiqua"/>
          <w:color w:val="000000"/>
        </w:rPr>
        <w:t>Gubens</w:t>
      </w:r>
      <w:proofErr w:type="spellEnd"/>
      <w:r w:rsidR="005549AE" w:rsidRPr="00C32243">
        <w:rPr>
          <w:rFonts w:ascii="Book Antiqua" w:eastAsia="Book Antiqua" w:hAnsi="Book Antiqua" w:cs="Book Antiqua"/>
          <w:color w:val="000000"/>
        </w:rPr>
        <w:t xml:space="preserve"> M, Horn L, </w:t>
      </w:r>
      <w:proofErr w:type="spellStart"/>
      <w:r w:rsidR="005549AE" w:rsidRPr="00C32243">
        <w:rPr>
          <w:rFonts w:ascii="Book Antiqua" w:eastAsia="Book Antiqua" w:hAnsi="Book Antiqua" w:cs="Book Antiqua"/>
          <w:color w:val="000000"/>
        </w:rPr>
        <w:t>Carcereny</w:t>
      </w:r>
      <w:proofErr w:type="spellEnd"/>
      <w:r w:rsidR="005549AE" w:rsidRPr="00C32243">
        <w:rPr>
          <w:rFonts w:ascii="Book Antiqua" w:eastAsia="Book Antiqua" w:hAnsi="Book Antiqua" w:cs="Book Antiqua"/>
          <w:color w:val="000000"/>
        </w:rPr>
        <w:t xml:space="preserve"> E, </w:t>
      </w:r>
      <w:proofErr w:type="spellStart"/>
      <w:r w:rsidR="005549AE" w:rsidRPr="00C32243">
        <w:rPr>
          <w:rFonts w:ascii="Book Antiqua" w:eastAsia="Book Antiqua" w:hAnsi="Book Antiqua" w:cs="Book Antiqua"/>
          <w:color w:val="000000"/>
        </w:rPr>
        <w:t>Ahn</w:t>
      </w:r>
      <w:proofErr w:type="spellEnd"/>
      <w:r w:rsidR="005549AE" w:rsidRPr="00C32243">
        <w:rPr>
          <w:rFonts w:ascii="Book Antiqua" w:eastAsia="Book Antiqua" w:hAnsi="Book Antiqua" w:cs="Book Antiqua"/>
          <w:color w:val="000000"/>
        </w:rPr>
        <w:t xml:space="preserve"> MJ, </w:t>
      </w:r>
      <w:proofErr w:type="spellStart"/>
      <w:r w:rsidR="005549AE" w:rsidRPr="00C32243">
        <w:rPr>
          <w:rFonts w:ascii="Book Antiqua" w:eastAsia="Book Antiqua" w:hAnsi="Book Antiqua" w:cs="Book Antiqua"/>
          <w:color w:val="000000"/>
        </w:rPr>
        <w:t>Felip</w:t>
      </w:r>
      <w:proofErr w:type="spellEnd"/>
      <w:r w:rsidR="005549AE" w:rsidRPr="00C32243">
        <w:rPr>
          <w:rFonts w:ascii="Book Antiqua" w:eastAsia="Book Antiqua" w:hAnsi="Book Antiqua" w:cs="Book Antiqua"/>
          <w:color w:val="000000"/>
        </w:rPr>
        <w:t xml:space="preserve"> E, Lee JS, Hellmann MD, Hamid O, Goldman JW, </w:t>
      </w:r>
      <w:proofErr w:type="spellStart"/>
      <w:r w:rsidR="005549AE" w:rsidRPr="00C32243">
        <w:rPr>
          <w:rFonts w:ascii="Book Antiqua" w:eastAsia="Book Antiqua" w:hAnsi="Book Antiqua" w:cs="Book Antiqua"/>
          <w:color w:val="000000"/>
        </w:rPr>
        <w:t>Soria</w:t>
      </w:r>
      <w:proofErr w:type="spellEnd"/>
      <w:r w:rsidR="005549AE" w:rsidRPr="00C32243">
        <w:rPr>
          <w:rFonts w:ascii="Book Antiqua" w:eastAsia="Book Antiqua" w:hAnsi="Book Antiqua" w:cs="Book Antiqua"/>
          <w:color w:val="000000"/>
        </w:rPr>
        <w:t xml:space="preserve"> JC, Dolled-</w:t>
      </w:r>
      <w:proofErr w:type="spellStart"/>
      <w:r w:rsidR="005549AE" w:rsidRPr="00C32243">
        <w:rPr>
          <w:rFonts w:ascii="Book Antiqua" w:eastAsia="Book Antiqua" w:hAnsi="Book Antiqua" w:cs="Book Antiqua"/>
          <w:color w:val="000000"/>
        </w:rPr>
        <w:t>Filhart</w:t>
      </w:r>
      <w:proofErr w:type="spellEnd"/>
      <w:r w:rsidR="005549AE" w:rsidRPr="00C32243">
        <w:rPr>
          <w:rFonts w:ascii="Book Antiqua" w:eastAsia="Book Antiqua" w:hAnsi="Book Antiqua" w:cs="Book Antiqua"/>
          <w:color w:val="000000"/>
        </w:rPr>
        <w:t xml:space="preserve"> M, Rutledge RZ, Zhang J, </w:t>
      </w:r>
      <w:proofErr w:type="spellStart"/>
      <w:r w:rsidR="005549AE" w:rsidRPr="00C32243">
        <w:rPr>
          <w:rFonts w:ascii="Book Antiqua" w:eastAsia="Book Antiqua" w:hAnsi="Book Antiqua" w:cs="Book Antiqua"/>
          <w:color w:val="000000"/>
        </w:rPr>
        <w:t>Lunceford</w:t>
      </w:r>
      <w:proofErr w:type="spellEnd"/>
      <w:r w:rsidR="005549AE" w:rsidRPr="00C32243">
        <w:rPr>
          <w:rFonts w:ascii="Book Antiqua" w:eastAsia="Book Antiqua" w:hAnsi="Book Antiqua" w:cs="Book Antiqua"/>
          <w:color w:val="000000"/>
        </w:rPr>
        <w:t xml:space="preserve"> JK, </w:t>
      </w:r>
      <w:proofErr w:type="spellStart"/>
      <w:r w:rsidR="005549AE" w:rsidRPr="00C32243">
        <w:rPr>
          <w:rFonts w:ascii="Book Antiqua" w:eastAsia="Book Antiqua" w:hAnsi="Book Antiqua" w:cs="Book Antiqua"/>
          <w:color w:val="000000"/>
        </w:rPr>
        <w:t>Rangwala</w:t>
      </w:r>
      <w:proofErr w:type="spellEnd"/>
      <w:r w:rsidR="005549AE" w:rsidRPr="00C32243">
        <w:rPr>
          <w:rFonts w:ascii="Book Antiqua" w:eastAsia="Book Antiqua" w:hAnsi="Book Antiqua" w:cs="Book Antiqua"/>
          <w:color w:val="000000"/>
        </w:rPr>
        <w:t xml:space="preserve"> R, </w:t>
      </w:r>
      <w:proofErr w:type="spellStart"/>
      <w:r w:rsidR="005549AE" w:rsidRPr="00C32243">
        <w:rPr>
          <w:rFonts w:ascii="Book Antiqua" w:eastAsia="Book Antiqua" w:hAnsi="Book Antiqua" w:cs="Book Antiqua"/>
          <w:color w:val="000000"/>
        </w:rPr>
        <w:t>Lubiniecki</w:t>
      </w:r>
      <w:proofErr w:type="spellEnd"/>
      <w:r w:rsidR="005549AE" w:rsidRPr="00C32243">
        <w:rPr>
          <w:rFonts w:ascii="Book Antiqua" w:eastAsia="Book Antiqua" w:hAnsi="Book Antiqua" w:cs="Book Antiqua"/>
          <w:color w:val="000000"/>
        </w:rPr>
        <w:t xml:space="preserve"> GM, Roach C, Emancipator K, Gandhi L; KEYNOTE-001 Investigators. </w:t>
      </w:r>
      <w:proofErr w:type="spellStart"/>
      <w:proofErr w:type="gramStart"/>
      <w:r w:rsidR="005549AE" w:rsidRPr="00C32243">
        <w:rPr>
          <w:rFonts w:ascii="Book Antiqua" w:eastAsia="Book Antiqua" w:hAnsi="Book Antiqua" w:cs="Book Antiqua"/>
          <w:color w:val="000000"/>
        </w:rPr>
        <w:t>Pembrolizumab</w:t>
      </w:r>
      <w:proofErr w:type="spellEnd"/>
      <w:r w:rsidR="005549AE" w:rsidRPr="00C32243">
        <w:rPr>
          <w:rFonts w:ascii="Book Antiqua" w:eastAsia="Book Antiqua" w:hAnsi="Book Antiqua" w:cs="Book Antiqua"/>
          <w:color w:val="000000"/>
        </w:rPr>
        <w:t xml:space="preserve"> for the treatment of non-small-cell lung cancer.</w:t>
      </w:r>
      <w:proofErr w:type="gramEnd"/>
      <w:r w:rsidR="005549AE" w:rsidRPr="00C32243">
        <w:rPr>
          <w:rFonts w:ascii="Book Antiqua" w:eastAsia="Book Antiqua" w:hAnsi="Book Antiqua" w:cs="Book Antiqua"/>
          <w:color w:val="000000"/>
        </w:rPr>
        <w:t xml:space="preserve"> </w:t>
      </w:r>
      <w:r w:rsidR="005549AE" w:rsidRPr="00C32243">
        <w:rPr>
          <w:rFonts w:ascii="Book Antiqua" w:eastAsia="Book Antiqua" w:hAnsi="Book Antiqua" w:cs="Book Antiqua"/>
          <w:i/>
          <w:color w:val="000000"/>
        </w:rPr>
        <w:t xml:space="preserve">N </w:t>
      </w:r>
      <w:proofErr w:type="spellStart"/>
      <w:r w:rsidR="005549AE" w:rsidRPr="00C32243">
        <w:rPr>
          <w:rFonts w:ascii="Book Antiqua" w:eastAsia="Book Antiqua" w:hAnsi="Book Antiqua" w:cs="Book Antiqua"/>
          <w:i/>
          <w:color w:val="000000"/>
        </w:rPr>
        <w:t>Engl</w:t>
      </w:r>
      <w:proofErr w:type="spellEnd"/>
      <w:r w:rsidR="005549AE" w:rsidRPr="00C32243">
        <w:rPr>
          <w:rFonts w:ascii="Book Antiqua" w:eastAsia="Book Antiqua" w:hAnsi="Book Antiqua" w:cs="Book Antiqua"/>
          <w:i/>
          <w:color w:val="000000"/>
        </w:rPr>
        <w:t xml:space="preserve"> J Med</w:t>
      </w:r>
      <w:r w:rsidR="005549AE" w:rsidRPr="00C32243">
        <w:rPr>
          <w:rFonts w:ascii="Book Antiqua" w:eastAsia="Book Antiqua" w:hAnsi="Book Antiqua" w:cs="Book Antiqua"/>
          <w:color w:val="000000"/>
        </w:rPr>
        <w:t xml:space="preserve"> 2015; </w:t>
      </w:r>
      <w:r w:rsidR="005549AE" w:rsidRPr="00C32243">
        <w:rPr>
          <w:rFonts w:ascii="Book Antiqua" w:eastAsia="Book Antiqua" w:hAnsi="Book Antiqua" w:cs="Book Antiqua"/>
          <w:b/>
          <w:color w:val="000000"/>
        </w:rPr>
        <w:t>372</w:t>
      </w:r>
      <w:r w:rsidR="005549AE" w:rsidRPr="00C32243">
        <w:rPr>
          <w:rFonts w:ascii="Book Antiqua" w:eastAsia="Book Antiqua" w:hAnsi="Book Antiqua" w:cs="Book Antiqua"/>
          <w:color w:val="000000"/>
        </w:rPr>
        <w:t>: 2018-2028 [PMID: 25891174 DOI: 10.1056/NEJMoa1501824]</w:t>
      </w:r>
    </w:p>
    <w:p w14:paraId="47D13B45" w14:textId="77777777" w:rsidR="00A77B3E" w:rsidRPr="00C32243" w:rsidRDefault="00C16214">
      <w:pPr>
        <w:spacing w:line="360" w:lineRule="auto"/>
        <w:jc w:val="both"/>
        <w:rPr>
          <w:lang w:eastAsia="zh-CN"/>
        </w:rPr>
      </w:pPr>
      <w:r w:rsidRPr="00C32243">
        <w:rPr>
          <w:rFonts w:ascii="Book Antiqua" w:eastAsia="Book Antiqua" w:hAnsi="Book Antiqua" w:cs="Book Antiqua"/>
          <w:color w:val="000000"/>
        </w:rPr>
        <w:t xml:space="preserve">75 </w:t>
      </w:r>
      <w:proofErr w:type="spellStart"/>
      <w:r w:rsidRPr="00C32243">
        <w:rPr>
          <w:rFonts w:ascii="Book Antiqua" w:eastAsia="Book Antiqua" w:hAnsi="Book Antiqua" w:cs="Book Antiqua"/>
          <w:b/>
          <w:bCs/>
          <w:color w:val="000000"/>
        </w:rPr>
        <w:t>Ahn</w:t>
      </w:r>
      <w:proofErr w:type="spellEnd"/>
      <w:r w:rsidRPr="00C32243">
        <w:rPr>
          <w:rFonts w:ascii="Book Antiqua" w:eastAsia="Book Antiqua" w:hAnsi="Book Antiqua" w:cs="Book Antiqua"/>
          <w:b/>
          <w:bCs/>
          <w:color w:val="000000"/>
        </w:rPr>
        <w:t xml:space="preserve"> S</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w:t>
      </w:r>
      <w:r w:rsidR="005549AE" w:rsidRPr="00C32243">
        <w:rPr>
          <w:rFonts w:ascii="Book Antiqua" w:eastAsia="Book Antiqua" w:hAnsi="Book Antiqua" w:cs="Book Antiqua"/>
          <w:color w:val="000000"/>
        </w:rPr>
        <w:t xml:space="preserve">Lee JC, Shin DW, Kim J, Hwang JH. High PD-L1 expression is associated with therapeutic response to </w:t>
      </w:r>
      <w:proofErr w:type="spellStart"/>
      <w:r w:rsidR="005549AE" w:rsidRPr="00C32243">
        <w:rPr>
          <w:rFonts w:ascii="Book Antiqua" w:eastAsia="Book Antiqua" w:hAnsi="Book Antiqua" w:cs="Book Antiqua"/>
          <w:color w:val="000000"/>
        </w:rPr>
        <w:t>pembrolizumab</w:t>
      </w:r>
      <w:proofErr w:type="spellEnd"/>
      <w:r w:rsidR="005549AE" w:rsidRPr="00C32243">
        <w:rPr>
          <w:rFonts w:ascii="Book Antiqua" w:eastAsia="Book Antiqua" w:hAnsi="Book Antiqua" w:cs="Book Antiqua"/>
          <w:color w:val="000000"/>
        </w:rPr>
        <w:t xml:space="preserve"> in patients with advanced biliary tract cancer. </w:t>
      </w:r>
      <w:proofErr w:type="spellStart"/>
      <w:r w:rsidR="005549AE" w:rsidRPr="00C32243">
        <w:rPr>
          <w:rFonts w:ascii="Book Antiqua" w:eastAsia="Book Antiqua" w:hAnsi="Book Antiqua" w:cs="Book Antiqua"/>
          <w:i/>
          <w:color w:val="000000"/>
        </w:rPr>
        <w:t>Sci</w:t>
      </w:r>
      <w:proofErr w:type="spellEnd"/>
      <w:r w:rsidR="005549AE" w:rsidRPr="00C32243">
        <w:rPr>
          <w:rFonts w:ascii="Book Antiqua" w:eastAsia="Book Antiqua" w:hAnsi="Book Antiqua" w:cs="Book Antiqua"/>
          <w:i/>
          <w:color w:val="000000"/>
        </w:rPr>
        <w:t xml:space="preserve"> Rep</w:t>
      </w:r>
      <w:r w:rsidR="005549AE" w:rsidRPr="00C32243">
        <w:rPr>
          <w:rFonts w:ascii="Book Antiqua" w:eastAsia="Book Antiqua" w:hAnsi="Book Antiqua" w:cs="Book Antiqua"/>
          <w:color w:val="000000"/>
        </w:rPr>
        <w:t xml:space="preserve"> 2020; </w:t>
      </w:r>
      <w:r w:rsidR="005549AE" w:rsidRPr="00C32243">
        <w:rPr>
          <w:rFonts w:ascii="Book Antiqua" w:eastAsia="Book Antiqua" w:hAnsi="Book Antiqua" w:cs="Book Antiqua"/>
          <w:b/>
          <w:color w:val="000000"/>
        </w:rPr>
        <w:t>10</w:t>
      </w:r>
      <w:r w:rsidR="005549AE" w:rsidRPr="00C32243">
        <w:rPr>
          <w:rFonts w:ascii="Book Antiqua" w:eastAsia="Book Antiqua" w:hAnsi="Book Antiqua" w:cs="Book Antiqua"/>
          <w:color w:val="000000"/>
        </w:rPr>
        <w:t>: 12348 [PMID: 32704067 DOI: 10.1038/s41598-020-69366-4]</w:t>
      </w:r>
    </w:p>
    <w:p w14:paraId="40DBA9B9" w14:textId="77777777" w:rsidR="00A77B3E" w:rsidRPr="00C32243" w:rsidRDefault="00C16214">
      <w:pPr>
        <w:spacing w:line="360" w:lineRule="auto"/>
        <w:jc w:val="both"/>
      </w:pPr>
      <w:r w:rsidRPr="00C32243">
        <w:rPr>
          <w:rFonts w:ascii="Book Antiqua" w:eastAsia="Book Antiqua" w:hAnsi="Book Antiqua" w:cs="Book Antiqua"/>
          <w:color w:val="000000"/>
        </w:rPr>
        <w:t xml:space="preserve">76 </w:t>
      </w:r>
      <w:proofErr w:type="spellStart"/>
      <w:r w:rsidRPr="00C32243">
        <w:rPr>
          <w:rFonts w:ascii="Book Antiqua" w:eastAsia="Book Antiqua" w:hAnsi="Book Antiqua" w:cs="Book Antiqua"/>
          <w:b/>
          <w:bCs/>
          <w:color w:val="000000"/>
        </w:rPr>
        <w:t>Javle</w:t>
      </w:r>
      <w:proofErr w:type="spellEnd"/>
      <w:r w:rsidRPr="00C32243">
        <w:rPr>
          <w:rFonts w:ascii="Book Antiqua" w:eastAsia="Book Antiqua" w:hAnsi="Book Antiqua" w:cs="Book Antiqua"/>
          <w:b/>
          <w:bCs/>
          <w:color w:val="000000"/>
        </w:rPr>
        <w:t xml:space="preserve"> MM</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Hainsworth</w:t>
      </w:r>
      <w:proofErr w:type="spellEnd"/>
      <w:r w:rsidRPr="00C32243">
        <w:rPr>
          <w:rFonts w:ascii="Book Antiqua" w:eastAsia="Book Antiqua" w:hAnsi="Book Antiqua" w:cs="Book Antiqua"/>
          <w:color w:val="000000"/>
        </w:rPr>
        <w:t xml:space="preserve"> JD, Swanton C, Burris HA, </w:t>
      </w:r>
      <w:proofErr w:type="spellStart"/>
      <w:r w:rsidRPr="00C32243">
        <w:rPr>
          <w:rFonts w:ascii="Book Antiqua" w:eastAsia="Book Antiqua" w:hAnsi="Book Antiqua" w:cs="Book Antiqua"/>
          <w:color w:val="000000"/>
        </w:rPr>
        <w:t>Kurzrock</w:t>
      </w:r>
      <w:proofErr w:type="spellEnd"/>
      <w:r w:rsidRPr="00C32243">
        <w:rPr>
          <w:rFonts w:ascii="Book Antiqua" w:eastAsia="Book Antiqua" w:hAnsi="Book Antiqua" w:cs="Book Antiqua"/>
          <w:color w:val="000000"/>
        </w:rPr>
        <w:t xml:space="preserve"> R, Sweeney C, </w:t>
      </w:r>
      <w:proofErr w:type="spellStart"/>
      <w:r w:rsidRPr="00C32243">
        <w:rPr>
          <w:rFonts w:ascii="Book Antiqua" w:eastAsia="Book Antiqua" w:hAnsi="Book Antiqua" w:cs="Book Antiqua"/>
          <w:color w:val="000000"/>
        </w:rPr>
        <w:t>Meric-Bernstam</w:t>
      </w:r>
      <w:proofErr w:type="spellEnd"/>
      <w:r w:rsidRPr="00C32243">
        <w:rPr>
          <w:rFonts w:ascii="Book Antiqua" w:eastAsia="Book Antiqua" w:hAnsi="Book Antiqua" w:cs="Book Antiqua"/>
          <w:color w:val="000000"/>
        </w:rPr>
        <w:t xml:space="preserve"> F, </w:t>
      </w:r>
      <w:proofErr w:type="spellStart"/>
      <w:r w:rsidRPr="00C32243">
        <w:rPr>
          <w:rFonts w:ascii="Book Antiqua" w:eastAsia="Book Antiqua" w:hAnsi="Book Antiqua" w:cs="Book Antiqua"/>
          <w:color w:val="000000"/>
        </w:rPr>
        <w:t>Spigel</w:t>
      </w:r>
      <w:proofErr w:type="spellEnd"/>
      <w:r w:rsidRPr="00C32243">
        <w:rPr>
          <w:rFonts w:ascii="Book Antiqua" w:eastAsia="Book Antiqua" w:hAnsi="Book Antiqua" w:cs="Book Antiqua"/>
          <w:color w:val="000000"/>
        </w:rPr>
        <w:t xml:space="preserve"> DR, Bose R, </w:t>
      </w:r>
      <w:proofErr w:type="spellStart"/>
      <w:r w:rsidRPr="00C32243">
        <w:rPr>
          <w:rFonts w:ascii="Book Antiqua" w:eastAsia="Book Antiqua" w:hAnsi="Book Antiqua" w:cs="Book Antiqua"/>
          <w:color w:val="000000"/>
        </w:rPr>
        <w:t>Guo</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Pertuzumab</w:t>
      </w:r>
      <w:proofErr w:type="spell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trastuzumab</w:t>
      </w:r>
      <w:proofErr w:type="spellEnd"/>
      <w:r w:rsidRPr="00C32243">
        <w:rPr>
          <w:rFonts w:ascii="Book Antiqua" w:eastAsia="Book Antiqua" w:hAnsi="Book Antiqua" w:cs="Book Antiqua"/>
          <w:color w:val="000000"/>
        </w:rPr>
        <w:t xml:space="preserve"> for HER2-positive metastatic biliary cancer: Preliminary data from </w:t>
      </w:r>
      <w:proofErr w:type="spellStart"/>
      <w:r w:rsidRPr="00C32243">
        <w:rPr>
          <w:rFonts w:ascii="Book Antiqua" w:eastAsia="Book Antiqua" w:hAnsi="Book Antiqua" w:cs="Book Antiqua"/>
          <w:color w:val="000000"/>
        </w:rPr>
        <w:t>MyPathway</w:t>
      </w:r>
      <w:proofErr w:type="spellEnd"/>
      <w:r w:rsidRPr="00C32243">
        <w:rPr>
          <w:rFonts w:ascii="Book Antiqua" w:eastAsia="Book Antiqua" w:hAnsi="Book Antiqua" w:cs="Book Antiqua"/>
          <w:color w:val="000000"/>
        </w:rPr>
        <w:t xml:space="preserve">. </w:t>
      </w:r>
      <w:r w:rsidR="005549AE" w:rsidRPr="00C32243">
        <w:rPr>
          <w:rFonts w:ascii="Book Antiqua" w:hAnsi="Book Antiqua" w:cs="Book Antiqua" w:hint="eastAsia"/>
          <w:i/>
          <w:color w:val="000000"/>
          <w:lang w:eastAsia="zh-CN"/>
        </w:rPr>
        <w:t xml:space="preserve">J </w:t>
      </w:r>
      <w:proofErr w:type="spellStart"/>
      <w:r w:rsidRPr="00C32243">
        <w:rPr>
          <w:rFonts w:ascii="Book Antiqua" w:eastAsia="Book Antiqua" w:hAnsi="Book Antiqua" w:cs="Book Antiqua"/>
          <w:i/>
          <w:color w:val="000000"/>
        </w:rPr>
        <w:t>Clin</w:t>
      </w:r>
      <w:proofErr w:type="spellEnd"/>
      <w:r w:rsidR="005549AE" w:rsidRPr="00C32243">
        <w:rPr>
          <w:rFonts w:ascii="Book Antiqua" w:hAnsi="Book Antiqua" w:cs="Book Antiqua" w:hint="eastAsia"/>
          <w:i/>
          <w:color w:val="000000"/>
          <w:lang w:eastAsia="zh-CN"/>
        </w:rPr>
        <w:t xml:space="preserve"> </w:t>
      </w:r>
      <w:proofErr w:type="spellStart"/>
      <w:r w:rsidRPr="00C32243">
        <w:rPr>
          <w:rFonts w:ascii="Book Antiqua" w:eastAsia="Book Antiqua" w:hAnsi="Book Antiqua" w:cs="Book Antiqua"/>
          <w:i/>
          <w:color w:val="000000"/>
        </w:rPr>
        <w:t>Oncol</w:t>
      </w:r>
      <w:proofErr w:type="spellEnd"/>
      <w:r w:rsidR="005549AE"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2017</w:t>
      </w:r>
      <w:r w:rsidR="005549AE" w:rsidRPr="00C32243">
        <w:rPr>
          <w:rFonts w:ascii="Book Antiqua" w:hAnsi="Book Antiqua" w:cs="Book Antiqua" w:hint="eastAsia"/>
          <w:color w:val="000000"/>
          <w:lang w:eastAsia="zh-CN"/>
        </w:rPr>
        <w:t xml:space="preserve">; </w:t>
      </w:r>
      <w:r w:rsidR="005549AE" w:rsidRPr="00C32243">
        <w:rPr>
          <w:rFonts w:ascii="Book Antiqua" w:hAnsi="Book Antiqua" w:cs="Book Antiqua" w:hint="eastAsia"/>
          <w:b/>
          <w:color w:val="000000"/>
          <w:lang w:eastAsia="zh-CN"/>
        </w:rPr>
        <w:t>35</w:t>
      </w:r>
      <w:r w:rsidR="005549AE" w:rsidRPr="00C32243">
        <w:rPr>
          <w:rFonts w:ascii="Book Antiqua" w:hAnsi="Book Antiqua" w:cs="Book Antiqua" w:hint="eastAsia"/>
          <w:color w:val="000000"/>
          <w:lang w:eastAsia="zh-CN"/>
        </w:rPr>
        <w:t xml:space="preserve">: 402 </w:t>
      </w:r>
      <w:r w:rsidRPr="00C32243">
        <w:rPr>
          <w:rFonts w:ascii="Book Antiqua" w:eastAsia="Book Antiqua" w:hAnsi="Book Antiqua" w:cs="Book Antiqua"/>
          <w:color w:val="000000"/>
        </w:rPr>
        <w:t>[DOI:</w:t>
      </w:r>
      <w:r w:rsidR="005549AE"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10.1200/jco.2017.35.4_suppl.402]</w:t>
      </w:r>
    </w:p>
    <w:p w14:paraId="460AE803" w14:textId="77777777" w:rsidR="00A77B3E" w:rsidRPr="00C32243" w:rsidRDefault="00C16214">
      <w:pPr>
        <w:spacing w:line="360" w:lineRule="auto"/>
        <w:jc w:val="both"/>
      </w:pPr>
      <w:r w:rsidRPr="00C32243">
        <w:rPr>
          <w:rFonts w:ascii="Book Antiqua" w:eastAsia="Book Antiqua" w:hAnsi="Book Antiqua" w:cs="Book Antiqua"/>
          <w:color w:val="000000"/>
        </w:rPr>
        <w:t xml:space="preserve">77 </w:t>
      </w:r>
      <w:proofErr w:type="spellStart"/>
      <w:r w:rsidRPr="00C32243">
        <w:rPr>
          <w:rFonts w:ascii="Book Antiqua" w:eastAsia="Book Antiqua" w:hAnsi="Book Antiqua" w:cs="Book Antiqua"/>
          <w:b/>
          <w:bCs/>
          <w:color w:val="000000"/>
        </w:rPr>
        <w:t>Berking</w:t>
      </w:r>
      <w:proofErr w:type="spellEnd"/>
      <w:r w:rsidRPr="00C32243">
        <w:rPr>
          <w:rFonts w:ascii="Book Antiqua" w:eastAsia="Book Antiqua" w:hAnsi="Book Antiqua" w:cs="Book Antiqua"/>
          <w:b/>
          <w:bCs/>
          <w:color w:val="000000"/>
        </w:rPr>
        <w:t xml:space="preserve"> C</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Livingstone E, </w:t>
      </w:r>
      <w:proofErr w:type="spellStart"/>
      <w:r w:rsidRPr="00C32243">
        <w:rPr>
          <w:rFonts w:ascii="Book Antiqua" w:eastAsia="Book Antiqua" w:hAnsi="Book Antiqua" w:cs="Book Antiqua"/>
          <w:color w:val="000000"/>
        </w:rPr>
        <w:t>Weichenthal</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Leiter</w:t>
      </w:r>
      <w:proofErr w:type="spellEnd"/>
      <w:r w:rsidRPr="00C32243">
        <w:rPr>
          <w:rFonts w:ascii="Book Antiqua" w:eastAsia="Book Antiqua" w:hAnsi="Book Antiqua" w:cs="Book Antiqua"/>
          <w:color w:val="000000"/>
        </w:rPr>
        <w:t xml:space="preserve"> U, </w:t>
      </w:r>
      <w:proofErr w:type="spellStart"/>
      <w:r w:rsidRPr="00C32243">
        <w:rPr>
          <w:rFonts w:ascii="Book Antiqua" w:eastAsia="Book Antiqua" w:hAnsi="Book Antiqua" w:cs="Book Antiqua"/>
          <w:color w:val="000000"/>
        </w:rPr>
        <w:t>Wittmann</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Eigentler</w:t>
      </w:r>
      <w:proofErr w:type="spellEnd"/>
      <w:r w:rsidRPr="00C32243">
        <w:rPr>
          <w:rFonts w:ascii="Book Antiqua" w:eastAsia="Book Antiqua" w:hAnsi="Book Antiqua" w:cs="Book Antiqua"/>
          <w:color w:val="000000"/>
        </w:rPr>
        <w:t xml:space="preserve"> T, Mohr P, </w:t>
      </w:r>
      <w:proofErr w:type="spellStart"/>
      <w:r w:rsidRPr="00C32243">
        <w:rPr>
          <w:rFonts w:ascii="Book Antiqua" w:eastAsia="Book Antiqua" w:hAnsi="Book Antiqua" w:cs="Book Antiqua"/>
          <w:color w:val="000000"/>
        </w:rPr>
        <w:t>Kiecker</w:t>
      </w:r>
      <w:proofErr w:type="spellEnd"/>
      <w:r w:rsidRPr="00C32243">
        <w:rPr>
          <w:rFonts w:ascii="Book Antiqua" w:eastAsia="Book Antiqua" w:hAnsi="Book Antiqua" w:cs="Book Antiqua"/>
          <w:color w:val="000000"/>
        </w:rPr>
        <w:t xml:space="preserve"> F, </w:t>
      </w:r>
      <w:proofErr w:type="spellStart"/>
      <w:r w:rsidRPr="00C32243">
        <w:rPr>
          <w:rFonts w:ascii="Book Antiqua" w:eastAsia="Book Antiqua" w:hAnsi="Book Antiqua" w:cs="Book Antiqua"/>
          <w:color w:val="000000"/>
        </w:rPr>
        <w:t>Loquai</w:t>
      </w:r>
      <w:proofErr w:type="spellEnd"/>
      <w:r w:rsidRPr="00C32243">
        <w:rPr>
          <w:rFonts w:ascii="Book Antiqua" w:eastAsia="Book Antiqua" w:hAnsi="Book Antiqua" w:cs="Book Antiqua"/>
          <w:color w:val="000000"/>
        </w:rPr>
        <w:t xml:space="preserve"> C, Debus D. Efficacy and safety of </w:t>
      </w:r>
      <w:proofErr w:type="spellStart"/>
      <w:r w:rsidRPr="00C32243">
        <w:rPr>
          <w:rFonts w:ascii="Book Antiqua" w:eastAsia="Book Antiqua" w:hAnsi="Book Antiqua" w:cs="Book Antiqua"/>
          <w:color w:val="000000"/>
        </w:rPr>
        <w:t>dabrafenib</w:t>
      </w:r>
      <w:proofErr w:type="spellEnd"/>
      <w:r w:rsidRPr="00C32243">
        <w:rPr>
          <w:rFonts w:ascii="Book Antiqua" w:eastAsia="Book Antiqua" w:hAnsi="Book Antiqua" w:cs="Book Antiqua"/>
          <w:color w:val="000000"/>
        </w:rPr>
        <w:t xml:space="preserve"> and </w:t>
      </w:r>
      <w:proofErr w:type="spellStart"/>
      <w:r w:rsidRPr="00C32243">
        <w:rPr>
          <w:rFonts w:ascii="Book Antiqua" w:eastAsia="Book Antiqua" w:hAnsi="Book Antiqua" w:cs="Book Antiqua"/>
          <w:color w:val="000000"/>
        </w:rPr>
        <w:t>trametinib</w:t>
      </w:r>
      <w:proofErr w:type="spellEnd"/>
      <w:r w:rsidRPr="00C32243">
        <w:rPr>
          <w:rFonts w:ascii="Book Antiqua" w:eastAsia="Book Antiqua" w:hAnsi="Book Antiqua" w:cs="Book Antiqua"/>
          <w:color w:val="000000"/>
        </w:rPr>
        <w:t xml:space="preserve"> in patients with metastatic BRAFV600 mutation-positive melanoma in the real-world setting: Interim results of the non-interventional COMBI-r study. </w:t>
      </w:r>
      <w:r w:rsidRPr="00C32243">
        <w:rPr>
          <w:rFonts w:ascii="Book Antiqua" w:eastAsia="Book Antiqua" w:hAnsi="Book Antiqua" w:cs="Book Antiqua"/>
          <w:i/>
          <w:color w:val="000000"/>
        </w:rPr>
        <w:t>Ann</w:t>
      </w:r>
      <w:r w:rsidR="005549AE" w:rsidRPr="00C32243">
        <w:rPr>
          <w:rFonts w:ascii="Book Antiqua" w:hAnsi="Book Antiqua" w:cs="Book Antiqua" w:hint="eastAsia"/>
          <w:i/>
          <w:color w:val="000000"/>
          <w:lang w:eastAsia="zh-CN"/>
        </w:rPr>
        <w:t xml:space="preserve"> </w:t>
      </w:r>
      <w:proofErr w:type="spellStart"/>
      <w:r w:rsidRPr="00C32243">
        <w:rPr>
          <w:rFonts w:ascii="Book Antiqua" w:eastAsia="Book Antiqua" w:hAnsi="Book Antiqua" w:cs="Book Antiqua"/>
          <w:i/>
          <w:color w:val="000000"/>
        </w:rPr>
        <w:t>Oncol</w:t>
      </w:r>
      <w:proofErr w:type="spellEnd"/>
      <w:r w:rsidR="005549AE"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2019; </w:t>
      </w:r>
      <w:r w:rsidRPr="00C32243">
        <w:rPr>
          <w:rFonts w:ascii="Book Antiqua" w:eastAsia="Book Antiqua" w:hAnsi="Book Antiqua" w:cs="Book Antiqua"/>
          <w:b/>
          <w:color w:val="000000"/>
        </w:rPr>
        <w:t>30</w:t>
      </w:r>
      <w:r w:rsidRPr="00C32243">
        <w:rPr>
          <w:rFonts w:ascii="Book Antiqua" w:eastAsia="Book Antiqua" w:hAnsi="Book Antiqua" w:cs="Book Antiqua"/>
          <w:color w:val="000000"/>
        </w:rPr>
        <w:t>: v544-v545</w:t>
      </w:r>
    </w:p>
    <w:p w14:paraId="2B7391B5" w14:textId="77777777" w:rsidR="00A77B3E" w:rsidRPr="00C32243" w:rsidRDefault="00C16214">
      <w:pPr>
        <w:spacing w:line="360" w:lineRule="auto"/>
        <w:jc w:val="both"/>
      </w:pPr>
      <w:r w:rsidRPr="00C32243">
        <w:rPr>
          <w:rFonts w:ascii="Book Antiqua" w:eastAsia="Book Antiqua" w:hAnsi="Book Antiqua" w:cs="Book Antiqua"/>
          <w:color w:val="000000"/>
        </w:rPr>
        <w:t xml:space="preserve">78 </w:t>
      </w:r>
      <w:proofErr w:type="spellStart"/>
      <w:r w:rsidRPr="00C32243">
        <w:rPr>
          <w:rFonts w:ascii="Book Antiqua" w:eastAsia="Book Antiqua" w:hAnsi="Book Antiqua" w:cs="Book Antiqua"/>
          <w:b/>
          <w:bCs/>
          <w:color w:val="000000"/>
        </w:rPr>
        <w:t>Goel</w:t>
      </w:r>
      <w:proofErr w:type="spellEnd"/>
      <w:r w:rsidRPr="00C32243">
        <w:rPr>
          <w:rFonts w:ascii="Book Antiqua" w:eastAsia="Book Antiqua" w:hAnsi="Book Antiqua" w:cs="Book Antiqua"/>
          <w:b/>
          <w:bCs/>
          <w:color w:val="000000"/>
        </w:rPr>
        <w:t xml:space="preserve"> 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Khobragade</w:t>
      </w:r>
      <w:proofErr w:type="spellEnd"/>
      <w:r w:rsidRPr="00C32243">
        <w:rPr>
          <w:rFonts w:ascii="Book Antiqua" w:eastAsia="Book Antiqua" w:hAnsi="Book Antiqua" w:cs="Book Antiqua"/>
          <w:color w:val="000000"/>
        </w:rPr>
        <w:t xml:space="preserve"> K, </w:t>
      </w:r>
      <w:proofErr w:type="spellStart"/>
      <w:r w:rsidRPr="00C32243">
        <w:rPr>
          <w:rFonts w:ascii="Book Antiqua" w:eastAsia="Book Antiqua" w:hAnsi="Book Antiqua" w:cs="Book Antiqua"/>
          <w:color w:val="000000"/>
        </w:rPr>
        <w:t>Patkar</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Kanetkar</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Kurunkar</w:t>
      </w:r>
      <w:proofErr w:type="spellEnd"/>
      <w:r w:rsidRPr="00C32243">
        <w:rPr>
          <w:rFonts w:ascii="Book Antiqua" w:eastAsia="Book Antiqua" w:hAnsi="Book Antiqua" w:cs="Book Antiqua"/>
          <w:color w:val="000000"/>
        </w:rPr>
        <w:t xml:space="preserve"> S. Robotic surgery for gallbladder cancer: Operative technique and early outcomes.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2019; </w:t>
      </w:r>
      <w:r w:rsidRPr="00C32243">
        <w:rPr>
          <w:rFonts w:ascii="Book Antiqua" w:eastAsia="Book Antiqua" w:hAnsi="Book Antiqua" w:cs="Book Antiqua"/>
          <w:b/>
          <w:bCs/>
          <w:color w:val="000000"/>
        </w:rPr>
        <w:t>119</w:t>
      </w:r>
      <w:r w:rsidRPr="00C32243">
        <w:rPr>
          <w:rFonts w:ascii="Book Antiqua" w:eastAsia="Book Antiqua" w:hAnsi="Book Antiqua" w:cs="Book Antiqua"/>
          <w:color w:val="000000"/>
        </w:rPr>
        <w:t>: 958-963 [PMID: 30802316 DOI: 10.1002/jso.25422]</w:t>
      </w:r>
    </w:p>
    <w:p w14:paraId="0BA9A5B3" w14:textId="77777777" w:rsidR="00A77B3E" w:rsidRPr="00C32243" w:rsidRDefault="00C16214">
      <w:pPr>
        <w:spacing w:line="360" w:lineRule="auto"/>
        <w:jc w:val="both"/>
      </w:pPr>
      <w:r w:rsidRPr="00C32243">
        <w:rPr>
          <w:rFonts w:ascii="Book Antiqua" w:eastAsia="Book Antiqua" w:hAnsi="Book Antiqua" w:cs="Book Antiqua"/>
          <w:color w:val="000000"/>
        </w:rPr>
        <w:t xml:space="preserve">79 </w:t>
      </w:r>
      <w:r w:rsidR="005549AE" w:rsidRPr="00C32243">
        <w:rPr>
          <w:rFonts w:ascii="Book Antiqua" w:eastAsia="Book Antiqua" w:hAnsi="Book Antiqua" w:cs="Book Antiqua"/>
          <w:b/>
          <w:bCs/>
          <w:color w:val="000000"/>
        </w:rPr>
        <w:t>Vega EA</w:t>
      </w:r>
      <w:r w:rsidR="005549AE" w:rsidRPr="00C32243">
        <w:rPr>
          <w:rFonts w:ascii="Book Antiqua" w:eastAsia="Book Antiqua" w:hAnsi="Book Antiqua" w:cs="Book Antiqua"/>
          <w:bCs/>
          <w:color w:val="000000"/>
        </w:rPr>
        <w:t xml:space="preserve">, De </w:t>
      </w:r>
      <w:proofErr w:type="spellStart"/>
      <w:r w:rsidR="005549AE" w:rsidRPr="00C32243">
        <w:rPr>
          <w:rFonts w:ascii="Book Antiqua" w:eastAsia="Book Antiqua" w:hAnsi="Book Antiqua" w:cs="Book Antiqua"/>
          <w:bCs/>
          <w:color w:val="000000"/>
        </w:rPr>
        <w:t>Aretxabala</w:t>
      </w:r>
      <w:proofErr w:type="spellEnd"/>
      <w:r w:rsidR="005549AE" w:rsidRPr="00C32243">
        <w:rPr>
          <w:rFonts w:ascii="Book Antiqua" w:eastAsia="Book Antiqua" w:hAnsi="Book Antiqua" w:cs="Book Antiqua"/>
          <w:bCs/>
          <w:color w:val="000000"/>
        </w:rPr>
        <w:t xml:space="preserve"> X, </w:t>
      </w:r>
      <w:proofErr w:type="spellStart"/>
      <w:r w:rsidR="005549AE" w:rsidRPr="00C32243">
        <w:rPr>
          <w:rFonts w:ascii="Book Antiqua" w:eastAsia="Book Antiqua" w:hAnsi="Book Antiqua" w:cs="Book Antiqua"/>
          <w:bCs/>
          <w:color w:val="000000"/>
        </w:rPr>
        <w:t>Qiao</w:t>
      </w:r>
      <w:proofErr w:type="spellEnd"/>
      <w:r w:rsidR="005549AE" w:rsidRPr="00C32243">
        <w:rPr>
          <w:rFonts w:ascii="Book Antiqua" w:eastAsia="Book Antiqua" w:hAnsi="Book Antiqua" w:cs="Book Antiqua"/>
          <w:bCs/>
          <w:color w:val="000000"/>
        </w:rPr>
        <w:t xml:space="preserve"> W, </w:t>
      </w:r>
      <w:proofErr w:type="spellStart"/>
      <w:r w:rsidR="005549AE" w:rsidRPr="00C32243">
        <w:rPr>
          <w:rFonts w:ascii="Book Antiqua" w:eastAsia="Book Antiqua" w:hAnsi="Book Antiqua" w:cs="Book Antiqua"/>
          <w:bCs/>
          <w:color w:val="000000"/>
        </w:rPr>
        <w:t>Newhook</w:t>
      </w:r>
      <w:proofErr w:type="spellEnd"/>
      <w:r w:rsidR="005549AE" w:rsidRPr="00C32243">
        <w:rPr>
          <w:rFonts w:ascii="Book Antiqua" w:eastAsia="Book Antiqua" w:hAnsi="Book Antiqua" w:cs="Book Antiqua"/>
          <w:bCs/>
          <w:color w:val="000000"/>
        </w:rPr>
        <w:t xml:space="preserve"> TE, </w:t>
      </w:r>
      <w:proofErr w:type="spellStart"/>
      <w:r w:rsidR="005549AE" w:rsidRPr="00C32243">
        <w:rPr>
          <w:rFonts w:ascii="Book Antiqua" w:eastAsia="Book Antiqua" w:hAnsi="Book Antiqua" w:cs="Book Antiqua"/>
          <w:bCs/>
          <w:color w:val="000000"/>
        </w:rPr>
        <w:t>Okuno</w:t>
      </w:r>
      <w:proofErr w:type="spellEnd"/>
      <w:r w:rsidR="005549AE" w:rsidRPr="00C32243">
        <w:rPr>
          <w:rFonts w:ascii="Book Antiqua" w:eastAsia="Book Antiqua" w:hAnsi="Book Antiqua" w:cs="Book Antiqua"/>
          <w:bCs/>
          <w:color w:val="000000"/>
        </w:rPr>
        <w:t xml:space="preserve"> M, Castillo F, </w:t>
      </w:r>
      <w:proofErr w:type="spellStart"/>
      <w:r w:rsidR="005549AE" w:rsidRPr="00C32243">
        <w:rPr>
          <w:rFonts w:ascii="Book Antiqua" w:eastAsia="Book Antiqua" w:hAnsi="Book Antiqua" w:cs="Book Antiqua"/>
          <w:bCs/>
          <w:color w:val="000000"/>
        </w:rPr>
        <w:t>Sanhueza</w:t>
      </w:r>
      <w:proofErr w:type="spellEnd"/>
      <w:r w:rsidR="005549AE" w:rsidRPr="00C32243">
        <w:rPr>
          <w:rFonts w:ascii="Book Antiqua" w:eastAsia="Book Antiqua" w:hAnsi="Book Antiqua" w:cs="Book Antiqua"/>
          <w:bCs/>
          <w:color w:val="000000"/>
        </w:rPr>
        <w:t xml:space="preserve"> M, Diaz C, </w:t>
      </w:r>
      <w:proofErr w:type="spellStart"/>
      <w:r w:rsidR="005549AE" w:rsidRPr="00C32243">
        <w:rPr>
          <w:rFonts w:ascii="Book Antiqua" w:eastAsia="Book Antiqua" w:hAnsi="Book Antiqua" w:cs="Book Antiqua"/>
          <w:bCs/>
          <w:color w:val="000000"/>
        </w:rPr>
        <w:t>Cavada</w:t>
      </w:r>
      <w:proofErr w:type="spellEnd"/>
      <w:r w:rsidR="005549AE" w:rsidRPr="00C32243">
        <w:rPr>
          <w:rFonts w:ascii="Book Antiqua" w:eastAsia="Book Antiqua" w:hAnsi="Book Antiqua" w:cs="Book Antiqua"/>
          <w:bCs/>
          <w:color w:val="000000"/>
        </w:rPr>
        <w:t xml:space="preserve"> G, </w:t>
      </w:r>
      <w:proofErr w:type="spellStart"/>
      <w:r w:rsidR="005549AE" w:rsidRPr="00C32243">
        <w:rPr>
          <w:rFonts w:ascii="Book Antiqua" w:eastAsia="Book Antiqua" w:hAnsi="Book Antiqua" w:cs="Book Antiqua"/>
          <w:bCs/>
          <w:color w:val="000000"/>
        </w:rPr>
        <w:t>Jarufe</w:t>
      </w:r>
      <w:proofErr w:type="spellEnd"/>
      <w:r w:rsidR="005549AE" w:rsidRPr="00C32243">
        <w:rPr>
          <w:rFonts w:ascii="Book Antiqua" w:eastAsia="Book Antiqua" w:hAnsi="Book Antiqua" w:cs="Book Antiqua"/>
          <w:bCs/>
          <w:color w:val="000000"/>
        </w:rPr>
        <w:t xml:space="preserve"> N, Munoz C, </w:t>
      </w:r>
      <w:proofErr w:type="spellStart"/>
      <w:r w:rsidR="005549AE" w:rsidRPr="00C32243">
        <w:rPr>
          <w:rFonts w:ascii="Book Antiqua" w:eastAsia="Book Antiqua" w:hAnsi="Book Antiqua" w:cs="Book Antiqua"/>
          <w:bCs/>
          <w:color w:val="000000"/>
        </w:rPr>
        <w:t>Rencoret</w:t>
      </w:r>
      <w:proofErr w:type="spellEnd"/>
      <w:r w:rsidR="005549AE" w:rsidRPr="00C32243">
        <w:rPr>
          <w:rFonts w:ascii="Book Antiqua" w:eastAsia="Book Antiqua" w:hAnsi="Book Antiqua" w:cs="Book Antiqua"/>
          <w:bCs/>
          <w:color w:val="000000"/>
        </w:rPr>
        <w:t xml:space="preserve"> G, </w:t>
      </w:r>
      <w:proofErr w:type="spellStart"/>
      <w:r w:rsidR="005549AE" w:rsidRPr="00C32243">
        <w:rPr>
          <w:rFonts w:ascii="Book Antiqua" w:eastAsia="Book Antiqua" w:hAnsi="Book Antiqua" w:cs="Book Antiqua"/>
          <w:bCs/>
          <w:color w:val="000000"/>
        </w:rPr>
        <w:t>Vivanco</w:t>
      </w:r>
      <w:proofErr w:type="spellEnd"/>
      <w:r w:rsidR="005549AE" w:rsidRPr="00C32243">
        <w:rPr>
          <w:rFonts w:ascii="Book Antiqua" w:eastAsia="Book Antiqua" w:hAnsi="Book Antiqua" w:cs="Book Antiqua"/>
          <w:bCs/>
          <w:color w:val="000000"/>
        </w:rPr>
        <w:t xml:space="preserve"> M, </w:t>
      </w:r>
      <w:proofErr w:type="spellStart"/>
      <w:r w:rsidR="005549AE" w:rsidRPr="00C32243">
        <w:rPr>
          <w:rFonts w:ascii="Book Antiqua" w:eastAsia="Book Antiqua" w:hAnsi="Book Antiqua" w:cs="Book Antiqua"/>
          <w:bCs/>
          <w:color w:val="000000"/>
        </w:rPr>
        <w:t>Joechle</w:t>
      </w:r>
      <w:proofErr w:type="spellEnd"/>
      <w:r w:rsidR="005549AE" w:rsidRPr="00C32243">
        <w:rPr>
          <w:rFonts w:ascii="Book Antiqua" w:eastAsia="Book Antiqua" w:hAnsi="Book Antiqua" w:cs="Book Antiqua"/>
          <w:bCs/>
          <w:color w:val="000000"/>
        </w:rPr>
        <w:t xml:space="preserve"> K, </w:t>
      </w:r>
      <w:proofErr w:type="spellStart"/>
      <w:r w:rsidR="005549AE" w:rsidRPr="00C32243">
        <w:rPr>
          <w:rFonts w:ascii="Book Antiqua" w:eastAsia="Book Antiqua" w:hAnsi="Book Antiqua" w:cs="Book Antiqua"/>
          <w:bCs/>
          <w:color w:val="000000"/>
        </w:rPr>
        <w:t>Tzeng</w:t>
      </w:r>
      <w:proofErr w:type="spellEnd"/>
      <w:r w:rsidR="005549AE" w:rsidRPr="00C32243">
        <w:rPr>
          <w:rFonts w:ascii="Book Antiqua" w:eastAsia="Book Antiqua" w:hAnsi="Book Antiqua" w:cs="Book Antiqua"/>
          <w:bCs/>
          <w:color w:val="000000"/>
        </w:rPr>
        <w:t xml:space="preserve"> CD, </w:t>
      </w:r>
      <w:proofErr w:type="spellStart"/>
      <w:r w:rsidR="005549AE" w:rsidRPr="00C32243">
        <w:rPr>
          <w:rFonts w:ascii="Book Antiqua" w:eastAsia="Book Antiqua" w:hAnsi="Book Antiqua" w:cs="Book Antiqua"/>
          <w:bCs/>
          <w:color w:val="000000"/>
        </w:rPr>
        <w:t>Vauthey</w:t>
      </w:r>
      <w:proofErr w:type="spellEnd"/>
      <w:r w:rsidR="005549AE" w:rsidRPr="00C32243">
        <w:rPr>
          <w:rFonts w:ascii="Book Antiqua" w:eastAsia="Book Antiqua" w:hAnsi="Book Antiqua" w:cs="Book Antiqua"/>
          <w:bCs/>
          <w:color w:val="000000"/>
        </w:rPr>
        <w:t xml:space="preserve"> JN, </w:t>
      </w:r>
      <w:proofErr w:type="spellStart"/>
      <w:r w:rsidR="005549AE" w:rsidRPr="00C32243">
        <w:rPr>
          <w:rFonts w:ascii="Book Antiqua" w:eastAsia="Book Antiqua" w:hAnsi="Book Antiqua" w:cs="Book Antiqua"/>
          <w:bCs/>
          <w:color w:val="000000"/>
        </w:rPr>
        <w:t>Vinuela</w:t>
      </w:r>
      <w:proofErr w:type="spellEnd"/>
      <w:r w:rsidR="005549AE" w:rsidRPr="00C32243">
        <w:rPr>
          <w:rFonts w:ascii="Book Antiqua" w:eastAsia="Book Antiqua" w:hAnsi="Book Antiqua" w:cs="Book Antiqua"/>
          <w:bCs/>
          <w:color w:val="000000"/>
        </w:rPr>
        <w:t xml:space="preserve"> E, Conrad C. Comparison of oncological outcomes after open and laparoscopic re-resection of incidental gallbladder cancer. </w:t>
      </w:r>
      <w:r w:rsidR="005549AE" w:rsidRPr="00C32243">
        <w:rPr>
          <w:rFonts w:ascii="Book Antiqua" w:eastAsia="Book Antiqua" w:hAnsi="Book Antiqua" w:cs="Book Antiqua"/>
          <w:bCs/>
          <w:i/>
          <w:color w:val="000000"/>
        </w:rPr>
        <w:t xml:space="preserve">Br J </w:t>
      </w:r>
      <w:proofErr w:type="spellStart"/>
      <w:r w:rsidR="005549AE" w:rsidRPr="00C32243">
        <w:rPr>
          <w:rFonts w:ascii="Book Antiqua" w:eastAsia="Book Antiqua" w:hAnsi="Book Antiqua" w:cs="Book Antiqua"/>
          <w:bCs/>
          <w:i/>
          <w:color w:val="000000"/>
        </w:rPr>
        <w:t>Surg</w:t>
      </w:r>
      <w:proofErr w:type="spellEnd"/>
      <w:r w:rsidR="005549AE" w:rsidRPr="00C32243">
        <w:rPr>
          <w:rFonts w:ascii="Book Antiqua" w:eastAsia="Book Antiqua" w:hAnsi="Book Antiqua" w:cs="Book Antiqua"/>
          <w:bCs/>
          <w:color w:val="000000"/>
        </w:rPr>
        <w:t xml:space="preserve"> 2020; </w:t>
      </w:r>
      <w:r w:rsidR="005549AE" w:rsidRPr="00C32243">
        <w:rPr>
          <w:rFonts w:ascii="Book Antiqua" w:eastAsia="Book Antiqua" w:hAnsi="Book Antiqua" w:cs="Book Antiqua"/>
          <w:b/>
          <w:bCs/>
          <w:color w:val="000000"/>
        </w:rPr>
        <w:t>107</w:t>
      </w:r>
      <w:r w:rsidR="005549AE" w:rsidRPr="00C32243">
        <w:rPr>
          <w:rFonts w:ascii="Book Antiqua" w:eastAsia="Book Antiqua" w:hAnsi="Book Antiqua" w:cs="Book Antiqua"/>
          <w:bCs/>
          <w:color w:val="000000"/>
        </w:rPr>
        <w:t>: 289-300 [PMID: 31873948 DOI: 10.1002/bjs.11379]</w:t>
      </w:r>
    </w:p>
    <w:p w14:paraId="06466872"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80 </w:t>
      </w:r>
      <w:r w:rsidRPr="00C32243">
        <w:rPr>
          <w:rFonts w:ascii="Book Antiqua" w:eastAsia="Book Antiqua" w:hAnsi="Book Antiqua" w:cs="Book Antiqua"/>
          <w:b/>
          <w:bCs/>
          <w:color w:val="000000"/>
        </w:rPr>
        <w:t>Han HS</w:t>
      </w:r>
      <w:r w:rsidRPr="00C32243">
        <w:rPr>
          <w:rFonts w:ascii="Book Antiqua" w:eastAsia="Book Antiqua" w:hAnsi="Book Antiqua" w:cs="Book Antiqua"/>
          <w:color w:val="000000"/>
        </w:rPr>
        <w:t xml:space="preserve">, Yoon YS, </w:t>
      </w:r>
      <w:proofErr w:type="spellStart"/>
      <w:r w:rsidRPr="00C32243">
        <w:rPr>
          <w:rFonts w:ascii="Book Antiqua" w:eastAsia="Book Antiqua" w:hAnsi="Book Antiqua" w:cs="Book Antiqua"/>
          <w:color w:val="000000"/>
        </w:rPr>
        <w:t>Agarwal</w:t>
      </w:r>
      <w:proofErr w:type="spellEnd"/>
      <w:r w:rsidRPr="00C32243">
        <w:rPr>
          <w:rFonts w:ascii="Book Antiqua" w:eastAsia="Book Antiqua" w:hAnsi="Book Antiqua" w:cs="Book Antiqua"/>
          <w:color w:val="000000"/>
        </w:rPr>
        <w:t xml:space="preserve"> AK, Belli G, </w:t>
      </w:r>
      <w:proofErr w:type="spellStart"/>
      <w:r w:rsidRPr="00C32243">
        <w:rPr>
          <w:rFonts w:ascii="Book Antiqua" w:eastAsia="Book Antiqua" w:hAnsi="Book Antiqua" w:cs="Book Antiqua"/>
          <w:color w:val="000000"/>
        </w:rPr>
        <w:t>Itano</w:t>
      </w:r>
      <w:proofErr w:type="spellEnd"/>
      <w:r w:rsidRPr="00C32243">
        <w:rPr>
          <w:rFonts w:ascii="Book Antiqua" w:eastAsia="Book Antiqua" w:hAnsi="Book Antiqua" w:cs="Book Antiqua"/>
          <w:color w:val="000000"/>
        </w:rPr>
        <w:t xml:space="preserve"> O, </w:t>
      </w:r>
      <w:proofErr w:type="spellStart"/>
      <w:r w:rsidRPr="00C32243">
        <w:rPr>
          <w:rFonts w:ascii="Book Antiqua" w:eastAsia="Book Antiqua" w:hAnsi="Book Antiqua" w:cs="Book Antiqua"/>
          <w:color w:val="000000"/>
        </w:rPr>
        <w:t>Gumbs</w:t>
      </w:r>
      <w:proofErr w:type="spellEnd"/>
      <w:r w:rsidRPr="00C32243">
        <w:rPr>
          <w:rFonts w:ascii="Book Antiqua" w:eastAsia="Book Antiqua" w:hAnsi="Book Antiqua" w:cs="Book Antiqua"/>
          <w:color w:val="000000"/>
        </w:rPr>
        <w:t xml:space="preserve"> AA, Yoon DS, Kang CM, Lee SE, </w:t>
      </w:r>
      <w:proofErr w:type="spellStart"/>
      <w:r w:rsidRPr="00C32243">
        <w:rPr>
          <w:rFonts w:ascii="Book Antiqua" w:eastAsia="Book Antiqua" w:hAnsi="Book Antiqua" w:cs="Book Antiqua"/>
          <w:color w:val="000000"/>
        </w:rPr>
        <w:t>Wakai</w:t>
      </w:r>
      <w:proofErr w:type="spellEnd"/>
      <w:r w:rsidRPr="00C32243">
        <w:rPr>
          <w:rFonts w:ascii="Book Antiqua" w:eastAsia="Book Antiqua" w:hAnsi="Book Antiqua" w:cs="Book Antiqua"/>
          <w:color w:val="000000"/>
        </w:rPr>
        <w:t xml:space="preserve"> T, </w:t>
      </w:r>
      <w:proofErr w:type="spellStart"/>
      <w:r w:rsidRPr="00C32243">
        <w:rPr>
          <w:rFonts w:ascii="Book Antiqua" w:eastAsia="Book Antiqua" w:hAnsi="Book Antiqua" w:cs="Book Antiqua"/>
          <w:color w:val="000000"/>
        </w:rPr>
        <w:t>Troisi</w:t>
      </w:r>
      <w:proofErr w:type="spellEnd"/>
      <w:r w:rsidRPr="00C32243">
        <w:rPr>
          <w:rFonts w:ascii="Book Antiqua" w:eastAsia="Book Antiqua" w:hAnsi="Book Antiqua" w:cs="Book Antiqua"/>
          <w:color w:val="000000"/>
        </w:rPr>
        <w:t xml:space="preserve"> RI.</w:t>
      </w:r>
      <w:proofErr w:type="gramEnd"/>
      <w:r w:rsidRPr="00C32243">
        <w:rPr>
          <w:rFonts w:ascii="Book Antiqua" w:eastAsia="Book Antiqua" w:hAnsi="Book Antiqua" w:cs="Book Antiqua"/>
          <w:color w:val="000000"/>
        </w:rPr>
        <w:t xml:space="preserve"> Laparoscopic Surgery for Gallbladder Cancer: An Expert Consensus Statement. </w:t>
      </w:r>
      <w:r w:rsidRPr="00C32243">
        <w:rPr>
          <w:rFonts w:ascii="Book Antiqua" w:eastAsia="Book Antiqua" w:hAnsi="Book Antiqua" w:cs="Book Antiqua"/>
          <w:i/>
          <w:iCs/>
          <w:color w:val="000000"/>
        </w:rPr>
        <w:t xml:space="preserve">Dig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2019; </w:t>
      </w:r>
      <w:r w:rsidRPr="00C32243">
        <w:rPr>
          <w:rFonts w:ascii="Book Antiqua" w:eastAsia="Book Antiqua" w:hAnsi="Book Antiqua" w:cs="Book Antiqua"/>
          <w:b/>
          <w:bCs/>
          <w:color w:val="000000"/>
        </w:rPr>
        <w:t>36</w:t>
      </w:r>
      <w:r w:rsidRPr="00C32243">
        <w:rPr>
          <w:rFonts w:ascii="Book Antiqua" w:eastAsia="Book Antiqua" w:hAnsi="Book Antiqua" w:cs="Book Antiqua"/>
          <w:color w:val="000000"/>
        </w:rPr>
        <w:t>: 1-6 [PMID: 29339660 DOI: 10.1159/000486207]</w:t>
      </w:r>
    </w:p>
    <w:p w14:paraId="56219B87" w14:textId="77777777" w:rsidR="00A77B3E" w:rsidRPr="00C32243" w:rsidRDefault="00C16214">
      <w:pPr>
        <w:spacing w:line="360" w:lineRule="auto"/>
        <w:jc w:val="both"/>
      </w:pPr>
      <w:r w:rsidRPr="00C32243">
        <w:rPr>
          <w:rFonts w:ascii="Book Antiqua" w:eastAsia="Book Antiqua" w:hAnsi="Book Antiqua" w:cs="Book Antiqua"/>
          <w:color w:val="000000"/>
        </w:rPr>
        <w:lastRenderedPageBreak/>
        <w:t xml:space="preserve">81 </w:t>
      </w:r>
      <w:r w:rsidRPr="00C32243">
        <w:rPr>
          <w:rFonts w:ascii="Book Antiqua" w:eastAsia="Book Antiqua" w:hAnsi="Book Antiqua" w:cs="Book Antiqua"/>
          <w:b/>
          <w:bCs/>
          <w:color w:val="000000"/>
        </w:rPr>
        <w:t>Yoon YS</w:t>
      </w:r>
      <w:r w:rsidRPr="00C32243">
        <w:rPr>
          <w:rFonts w:ascii="Book Antiqua" w:eastAsia="Book Antiqua" w:hAnsi="Book Antiqua" w:cs="Book Antiqua"/>
          <w:color w:val="000000"/>
        </w:rPr>
        <w:t xml:space="preserve">, Han HS, Cho JY, Choi Y, Lee W, Jang JY, Choi H. Is Laparoscopy Contraindicated for Gallbladder Cancer? </w:t>
      </w:r>
      <w:proofErr w:type="gramStart"/>
      <w:r w:rsidRPr="00C32243">
        <w:rPr>
          <w:rFonts w:ascii="Book Antiqua" w:eastAsia="Book Antiqua" w:hAnsi="Book Antiqua" w:cs="Book Antiqua"/>
          <w:color w:val="000000"/>
        </w:rPr>
        <w:t>A 10-Year Prospective Cohort Study.</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J Am </w:t>
      </w:r>
      <w:proofErr w:type="spellStart"/>
      <w:r w:rsidRPr="00C32243">
        <w:rPr>
          <w:rFonts w:ascii="Book Antiqua" w:eastAsia="Book Antiqua" w:hAnsi="Book Antiqua" w:cs="Book Antiqua"/>
          <w:i/>
          <w:iCs/>
          <w:color w:val="000000"/>
        </w:rPr>
        <w:t>Coll</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2015; </w:t>
      </w:r>
      <w:r w:rsidRPr="00C32243">
        <w:rPr>
          <w:rFonts w:ascii="Book Antiqua" w:eastAsia="Book Antiqua" w:hAnsi="Book Antiqua" w:cs="Book Antiqua"/>
          <w:b/>
          <w:bCs/>
          <w:color w:val="000000"/>
        </w:rPr>
        <w:t>221</w:t>
      </w:r>
      <w:r w:rsidRPr="00C32243">
        <w:rPr>
          <w:rFonts w:ascii="Book Antiqua" w:eastAsia="Book Antiqua" w:hAnsi="Book Antiqua" w:cs="Book Antiqua"/>
          <w:color w:val="000000"/>
        </w:rPr>
        <w:t>: 847-853 [PMID: 26272017 DOI: 10.1016/j.jamcollsurg.2015.07.010]</w:t>
      </w:r>
    </w:p>
    <w:p w14:paraId="62587A22" w14:textId="77777777" w:rsidR="00A77B3E" w:rsidRPr="00C32243" w:rsidRDefault="00C16214">
      <w:pPr>
        <w:spacing w:line="360" w:lineRule="auto"/>
        <w:jc w:val="both"/>
      </w:pPr>
      <w:r w:rsidRPr="00C32243">
        <w:rPr>
          <w:rFonts w:ascii="Book Antiqua" w:eastAsia="Book Antiqua" w:hAnsi="Book Antiqua" w:cs="Book Antiqua"/>
          <w:color w:val="000000"/>
        </w:rPr>
        <w:t xml:space="preserve">82 </w:t>
      </w:r>
      <w:proofErr w:type="spellStart"/>
      <w:r w:rsidRPr="00C32243">
        <w:rPr>
          <w:rFonts w:ascii="Book Antiqua" w:eastAsia="Book Antiqua" w:hAnsi="Book Antiqua" w:cs="Book Antiqua"/>
          <w:b/>
          <w:bCs/>
          <w:color w:val="000000"/>
        </w:rPr>
        <w:t>Shen</w:t>
      </w:r>
      <w:proofErr w:type="spellEnd"/>
      <w:r w:rsidRPr="00C32243">
        <w:rPr>
          <w:rFonts w:ascii="Book Antiqua" w:eastAsia="Book Antiqua" w:hAnsi="Book Antiqua" w:cs="Book Antiqua"/>
          <w:b/>
          <w:bCs/>
          <w:color w:val="000000"/>
        </w:rPr>
        <w:t xml:space="preserve"> BY</w:t>
      </w:r>
      <w:r w:rsidRPr="00C32243">
        <w:rPr>
          <w:rFonts w:ascii="Book Antiqua" w:eastAsia="Book Antiqua" w:hAnsi="Book Antiqua" w:cs="Book Antiqua"/>
          <w:color w:val="000000"/>
        </w:rPr>
        <w:t xml:space="preserve">, Zhan Q, Deng XX, Bo H, Liu Q, </w:t>
      </w:r>
      <w:proofErr w:type="spellStart"/>
      <w:r w:rsidRPr="00C32243">
        <w:rPr>
          <w:rFonts w:ascii="Book Antiqua" w:eastAsia="Book Antiqua" w:hAnsi="Book Antiqua" w:cs="Book Antiqua"/>
          <w:color w:val="000000"/>
        </w:rPr>
        <w:t>Peng</w:t>
      </w:r>
      <w:proofErr w:type="spellEnd"/>
      <w:r w:rsidRPr="00C32243">
        <w:rPr>
          <w:rFonts w:ascii="Book Antiqua" w:eastAsia="Book Antiqua" w:hAnsi="Book Antiqua" w:cs="Book Antiqua"/>
          <w:color w:val="000000"/>
        </w:rPr>
        <w:t xml:space="preserve"> CH, Li HW. Radical resection of gallbladder cancer: could it be robotic?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Endosc</w:t>
      </w:r>
      <w:proofErr w:type="spellEnd"/>
      <w:r w:rsidRPr="00C32243">
        <w:rPr>
          <w:rFonts w:ascii="Book Antiqua" w:eastAsia="Book Antiqua" w:hAnsi="Book Antiqua" w:cs="Book Antiqua"/>
          <w:color w:val="000000"/>
        </w:rPr>
        <w:t xml:space="preserve"> 2012; </w:t>
      </w:r>
      <w:r w:rsidRPr="00C32243">
        <w:rPr>
          <w:rFonts w:ascii="Book Antiqua" w:eastAsia="Book Antiqua" w:hAnsi="Book Antiqua" w:cs="Book Antiqua"/>
          <w:b/>
          <w:bCs/>
          <w:color w:val="000000"/>
        </w:rPr>
        <w:t>26</w:t>
      </w:r>
      <w:r w:rsidRPr="00C32243">
        <w:rPr>
          <w:rFonts w:ascii="Book Antiqua" w:eastAsia="Book Antiqua" w:hAnsi="Book Antiqua" w:cs="Book Antiqua"/>
          <w:color w:val="000000"/>
        </w:rPr>
        <w:t>: 3245-3250 [PMID: 22648103 DOI: 10.1007/s00464-012-2330-4]</w:t>
      </w:r>
    </w:p>
    <w:p w14:paraId="7752605C"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83 </w:t>
      </w:r>
      <w:proofErr w:type="spellStart"/>
      <w:r w:rsidRPr="00C32243">
        <w:rPr>
          <w:rFonts w:ascii="Book Antiqua" w:eastAsia="Book Antiqua" w:hAnsi="Book Antiqua" w:cs="Book Antiqua"/>
          <w:b/>
          <w:bCs/>
          <w:color w:val="000000"/>
        </w:rPr>
        <w:t>Georgakis</w:t>
      </w:r>
      <w:proofErr w:type="spellEnd"/>
      <w:r w:rsidRPr="00C32243">
        <w:rPr>
          <w:rFonts w:ascii="Book Antiqua" w:eastAsia="Book Antiqua" w:hAnsi="Book Antiqua" w:cs="Book Antiqua"/>
          <w:b/>
          <w:bCs/>
          <w:color w:val="000000"/>
        </w:rPr>
        <w:t xml:space="preserve"> GV</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Novak S, Bartlett DL, </w:t>
      </w:r>
      <w:proofErr w:type="spellStart"/>
      <w:r w:rsidRPr="00C32243">
        <w:rPr>
          <w:rFonts w:ascii="Book Antiqua" w:eastAsia="Book Antiqua" w:hAnsi="Book Antiqua" w:cs="Book Antiqua"/>
          <w:color w:val="000000"/>
        </w:rPr>
        <w:t>Zureikat</w:t>
      </w:r>
      <w:proofErr w:type="spellEnd"/>
      <w:r w:rsidRPr="00C32243">
        <w:rPr>
          <w:rFonts w:ascii="Book Antiqua" w:eastAsia="Book Antiqua" w:hAnsi="Book Antiqua" w:cs="Book Antiqua"/>
          <w:color w:val="000000"/>
        </w:rPr>
        <w:t xml:space="preserve"> AH, ZEH III HJ, Hogg ME.</w:t>
      </w:r>
      <w:proofErr w:type="gramEnd"/>
      <w:r w:rsidRPr="00C32243">
        <w:rPr>
          <w:rFonts w:ascii="Book Antiqua" w:eastAsia="Book Antiqua" w:hAnsi="Book Antiqua" w:cs="Book Antiqua"/>
          <w:color w:val="000000"/>
        </w:rPr>
        <w:t xml:space="preserve"> The Emerging Role of Minimally-Invasive Surgery </w:t>
      </w:r>
      <w:proofErr w:type="gramStart"/>
      <w:r w:rsidRPr="00C32243">
        <w:rPr>
          <w:rFonts w:ascii="Book Antiqua" w:eastAsia="Book Antiqua" w:hAnsi="Book Antiqua" w:cs="Book Antiqua"/>
          <w:color w:val="000000"/>
        </w:rPr>
        <w:t>For</w:t>
      </w:r>
      <w:proofErr w:type="gramEnd"/>
      <w:r w:rsidRPr="00C32243">
        <w:rPr>
          <w:rFonts w:ascii="Book Antiqua" w:eastAsia="Book Antiqua" w:hAnsi="Book Antiqua" w:cs="Book Antiqua"/>
          <w:color w:val="000000"/>
        </w:rPr>
        <w:t xml:space="preserve"> Gallbladder Cancer: A Comparison to Open Surgery. </w:t>
      </w:r>
      <w:r w:rsidRPr="00C32243">
        <w:rPr>
          <w:rFonts w:ascii="Book Antiqua" w:eastAsia="Book Antiqua" w:hAnsi="Book Antiqua" w:cs="Book Antiqua"/>
          <w:i/>
          <w:color w:val="000000"/>
        </w:rPr>
        <w:t>Conn</w:t>
      </w:r>
      <w:r w:rsidR="005549AE" w:rsidRPr="00C32243">
        <w:rPr>
          <w:rFonts w:ascii="Book Antiqua" w:hAnsi="Book Antiqua" w:cs="Book Antiqua" w:hint="eastAsia"/>
          <w:i/>
          <w:color w:val="000000"/>
          <w:lang w:eastAsia="zh-CN"/>
        </w:rPr>
        <w:t xml:space="preserve"> </w:t>
      </w:r>
      <w:r w:rsidRPr="00C32243">
        <w:rPr>
          <w:rFonts w:ascii="Book Antiqua" w:eastAsia="Book Antiqua" w:hAnsi="Book Antiqua" w:cs="Book Antiqua"/>
          <w:i/>
          <w:color w:val="000000"/>
        </w:rPr>
        <w:t>Med</w:t>
      </w:r>
      <w:r w:rsidR="005549AE"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 xml:space="preserve">2018; </w:t>
      </w:r>
      <w:r w:rsidRPr="00C32243">
        <w:rPr>
          <w:rFonts w:ascii="Book Antiqua" w:eastAsia="Book Antiqua" w:hAnsi="Book Antiqua" w:cs="Book Antiqua"/>
          <w:b/>
          <w:color w:val="000000"/>
        </w:rPr>
        <w:t>82</w:t>
      </w:r>
    </w:p>
    <w:p w14:paraId="2E47ACD9" w14:textId="77777777" w:rsidR="00A77B3E" w:rsidRPr="00C32243" w:rsidRDefault="00C16214">
      <w:pPr>
        <w:spacing w:line="360" w:lineRule="auto"/>
        <w:jc w:val="both"/>
      </w:pPr>
      <w:r w:rsidRPr="00C32243">
        <w:rPr>
          <w:rFonts w:ascii="Book Antiqua" w:eastAsia="Book Antiqua" w:hAnsi="Book Antiqua" w:cs="Book Antiqua"/>
          <w:color w:val="000000"/>
        </w:rPr>
        <w:t xml:space="preserve">84 </w:t>
      </w:r>
      <w:r w:rsidRPr="00C32243">
        <w:rPr>
          <w:rFonts w:ascii="Book Antiqua" w:eastAsia="Book Antiqua" w:hAnsi="Book Antiqua" w:cs="Book Antiqua"/>
          <w:b/>
          <w:bCs/>
          <w:color w:val="000000"/>
        </w:rPr>
        <w:t>Belli A</w:t>
      </w:r>
      <w:r w:rsidRPr="00C32243">
        <w:rPr>
          <w:rFonts w:ascii="Book Antiqua" w:eastAsia="Book Antiqua" w:hAnsi="Book Antiqua" w:cs="Book Antiqua"/>
          <w:bCs/>
          <w:color w:val="000000"/>
        </w:rPr>
        <w:t>,</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Patrone</w:t>
      </w:r>
      <w:proofErr w:type="spellEnd"/>
      <w:r w:rsidRPr="00C32243">
        <w:rPr>
          <w:rFonts w:ascii="Book Antiqua" w:eastAsia="Book Antiqua" w:hAnsi="Book Antiqua" w:cs="Book Antiqua"/>
          <w:color w:val="000000"/>
        </w:rPr>
        <w:t xml:space="preserve"> R, Albino V, </w:t>
      </w:r>
      <w:proofErr w:type="spellStart"/>
      <w:r w:rsidRPr="00C32243">
        <w:rPr>
          <w:rFonts w:ascii="Book Antiqua" w:eastAsia="Book Antiqua" w:hAnsi="Book Antiqua" w:cs="Book Antiqua"/>
          <w:color w:val="000000"/>
        </w:rPr>
        <w:t>Leongito</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Piccirillo</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Granata</w:t>
      </w:r>
      <w:proofErr w:type="spellEnd"/>
      <w:r w:rsidRPr="00C32243">
        <w:rPr>
          <w:rFonts w:ascii="Book Antiqua" w:eastAsia="Book Antiqua" w:hAnsi="Book Antiqua" w:cs="Book Antiqua"/>
          <w:color w:val="000000"/>
        </w:rPr>
        <w:t xml:space="preserve"> V, Pasta G, </w:t>
      </w:r>
      <w:proofErr w:type="spellStart"/>
      <w:r w:rsidRPr="00C32243">
        <w:rPr>
          <w:rFonts w:ascii="Book Antiqua" w:eastAsia="Book Antiqua" w:hAnsi="Book Antiqua" w:cs="Book Antiqua"/>
          <w:color w:val="000000"/>
        </w:rPr>
        <w:t>Palaia</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Izzo</w:t>
      </w:r>
      <w:proofErr w:type="spellEnd"/>
      <w:r w:rsidRPr="00C32243">
        <w:rPr>
          <w:rFonts w:ascii="Book Antiqua" w:eastAsia="Book Antiqua" w:hAnsi="Book Antiqua" w:cs="Book Antiqua"/>
          <w:color w:val="000000"/>
        </w:rPr>
        <w:t xml:space="preserve"> F. Robotic surgery of gallbladder cancer. </w:t>
      </w:r>
      <w:r w:rsidRPr="00C32243">
        <w:rPr>
          <w:rFonts w:ascii="Book Antiqua" w:eastAsia="Book Antiqua" w:hAnsi="Book Antiqua" w:cs="Book Antiqua"/>
          <w:i/>
          <w:color w:val="000000"/>
        </w:rPr>
        <w:t>Mini</w:t>
      </w:r>
      <w:r w:rsidR="009168AC" w:rsidRPr="00C32243">
        <w:rPr>
          <w:rFonts w:ascii="Book Antiqua" w:hAnsi="Book Antiqua" w:cs="Book Antiqua" w:hint="eastAsia"/>
          <w:i/>
          <w:color w:val="000000"/>
          <w:lang w:eastAsia="zh-CN"/>
        </w:rPr>
        <w:t xml:space="preserve"> </w:t>
      </w:r>
      <w:proofErr w:type="spellStart"/>
      <w:r w:rsidRPr="00C32243">
        <w:rPr>
          <w:rFonts w:ascii="Book Antiqua" w:eastAsia="Book Antiqua" w:hAnsi="Book Antiqua" w:cs="Book Antiqua"/>
          <w:i/>
          <w:color w:val="000000"/>
        </w:rPr>
        <w:t>Surg</w:t>
      </w:r>
      <w:proofErr w:type="spellEnd"/>
      <w:r w:rsidRPr="00C32243">
        <w:rPr>
          <w:rFonts w:ascii="Book Antiqua" w:eastAsia="Book Antiqua" w:hAnsi="Book Antiqua" w:cs="Book Antiqua"/>
          <w:color w:val="000000"/>
        </w:rPr>
        <w:t xml:space="preserve"> 2020; </w:t>
      </w:r>
      <w:r w:rsidRPr="00C32243">
        <w:rPr>
          <w:rFonts w:ascii="Book Antiqua" w:eastAsia="Book Antiqua" w:hAnsi="Book Antiqua" w:cs="Book Antiqua"/>
          <w:b/>
          <w:color w:val="000000"/>
        </w:rPr>
        <w:t>4</w:t>
      </w:r>
    </w:p>
    <w:p w14:paraId="0EBECB64"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85 </w:t>
      </w:r>
      <w:r w:rsidRPr="00C32243">
        <w:rPr>
          <w:rFonts w:ascii="Book Antiqua" w:eastAsia="Book Antiqua" w:hAnsi="Book Antiqua" w:cs="Book Antiqua"/>
          <w:b/>
          <w:color w:val="000000"/>
        </w:rPr>
        <w:t>Ahmad A</w:t>
      </w:r>
      <w:r w:rsidRPr="00C32243">
        <w:rPr>
          <w:rFonts w:ascii="Book Antiqua" w:eastAsia="Book Antiqua" w:hAnsi="Book Antiqua" w:cs="Book Antiqua"/>
          <w:color w:val="000000"/>
        </w:rPr>
        <w:t xml:space="preserve">. Use of </w:t>
      </w:r>
      <w:proofErr w:type="spellStart"/>
      <w:r w:rsidRPr="00C32243">
        <w:rPr>
          <w:rFonts w:ascii="Book Antiqua" w:eastAsia="Book Antiqua" w:hAnsi="Book Antiqua" w:cs="Book Antiqua"/>
          <w:color w:val="000000"/>
        </w:rPr>
        <w:t>indocyanine</w:t>
      </w:r>
      <w:proofErr w:type="spellEnd"/>
      <w:r w:rsidRPr="00C32243">
        <w:rPr>
          <w:rFonts w:ascii="Book Antiqua" w:eastAsia="Book Antiqua" w:hAnsi="Book Antiqua" w:cs="Book Antiqua"/>
          <w:color w:val="000000"/>
        </w:rPr>
        <w:t xml:space="preserve"> green (ICG) augmented near-infrared fluorescence imaging in robotic radical resection of gallbladder adenocarcinomas.</w:t>
      </w:r>
      <w:proofErr w:type="gram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i/>
          <w:color w:val="000000"/>
        </w:rPr>
        <w:t>Surg</w:t>
      </w:r>
      <w:proofErr w:type="spellEnd"/>
      <w:r w:rsidR="009168AC" w:rsidRPr="00C32243">
        <w:rPr>
          <w:rFonts w:ascii="Book Antiqua" w:hAnsi="Book Antiqua" w:cs="Book Antiqua" w:hint="eastAsia"/>
          <w:i/>
          <w:color w:val="000000"/>
          <w:lang w:eastAsia="zh-CN"/>
        </w:rPr>
        <w:t xml:space="preserve"> </w:t>
      </w:r>
      <w:proofErr w:type="spellStart"/>
      <w:r w:rsidR="009168AC" w:rsidRPr="00C32243">
        <w:rPr>
          <w:rFonts w:ascii="Book Antiqua" w:hAnsi="Book Antiqua" w:cs="Book Antiqua" w:hint="eastAsia"/>
          <w:i/>
          <w:color w:val="000000"/>
          <w:lang w:eastAsia="zh-CN"/>
        </w:rPr>
        <w:t>E</w:t>
      </w:r>
      <w:r w:rsidRPr="00C32243">
        <w:rPr>
          <w:rFonts w:ascii="Book Antiqua" w:eastAsia="Book Antiqua" w:hAnsi="Book Antiqua" w:cs="Book Antiqua"/>
          <w:i/>
          <w:color w:val="000000"/>
        </w:rPr>
        <w:t>ndosc</w:t>
      </w:r>
      <w:proofErr w:type="spellEnd"/>
      <w:r w:rsidRPr="00C32243">
        <w:rPr>
          <w:rFonts w:ascii="Book Antiqua" w:eastAsia="Book Antiqua" w:hAnsi="Book Antiqua" w:cs="Book Antiqua"/>
          <w:color w:val="000000"/>
        </w:rPr>
        <w:t xml:space="preserve"> 20</w:t>
      </w:r>
      <w:r w:rsidR="009168AC" w:rsidRPr="00C32243">
        <w:rPr>
          <w:rFonts w:ascii="Book Antiqua" w:hAnsi="Book Antiqua" w:cs="Book Antiqua" w:hint="eastAsia"/>
          <w:color w:val="000000"/>
          <w:lang w:eastAsia="zh-CN"/>
        </w:rPr>
        <w:t>20;</w:t>
      </w:r>
      <w:r w:rsidR="009168AC" w:rsidRPr="00C32243">
        <w:t xml:space="preserve"> </w:t>
      </w:r>
      <w:r w:rsidR="009168AC" w:rsidRPr="00C32243">
        <w:rPr>
          <w:rFonts w:ascii="Book Antiqua" w:hAnsi="Book Antiqua" w:cs="Book Antiqua"/>
          <w:b/>
          <w:color w:val="000000"/>
          <w:lang w:eastAsia="zh-CN"/>
        </w:rPr>
        <w:t>34</w:t>
      </w:r>
      <w:r w:rsidR="009168AC" w:rsidRPr="00C32243">
        <w:rPr>
          <w:rFonts w:ascii="Book Antiqua" w:hAnsi="Book Antiqua" w:cs="Book Antiqua" w:hint="eastAsia"/>
          <w:color w:val="000000"/>
          <w:lang w:eastAsia="zh-CN"/>
        </w:rPr>
        <w:t xml:space="preserve">: </w:t>
      </w:r>
      <w:r w:rsidR="009168AC" w:rsidRPr="00C32243">
        <w:rPr>
          <w:rFonts w:ascii="Book Antiqua" w:hAnsi="Book Antiqua" w:cs="Book Antiqua"/>
          <w:color w:val="000000"/>
          <w:lang w:eastAsia="zh-CN"/>
        </w:rPr>
        <w:t>2490</w:t>
      </w:r>
      <w:r w:rsidR="009168AC" w:rsidRPr="00C32243">
        <w:rPr>
          <w:rFonts w:ascii="Book Antiqua" w:hAnsi="Book Antiqua" w:cs="Book Antiqua" w:hint="eastAsia"/>
          <w:color w:val="000000"/>
          <w:lang w:eastAsia="zh-CN"/>
        </w:rPr>
        <w:t>-</w:t>
      </w:r>
      <w:r w:rsidR="009168AC" w:rsidRPr="00C32243">
        <w:rPr>
          <w:rFonts w:ascii="Book Antiqua" w:hAnsi="Book Antiqua" w:cs="Book Antiqua"/>
          <w:color w:val="000000"/>
          <w:lang w:eastAsia="zh-CN"/>
        </w:rPr>
        <w:t>2494</w:t>
      </w:r>
      <w:r w:rsidR="009168AC"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[DOI:</w:t>
      </w:r>
      <w:r w:rsidR="009168AC" w:rsidRPr="00C32243">
        <w:rPr>
          <w:rFonts w:ascii="Book Antiqua" w:hAnsi="Book Antiqua" w:cs="Book Antiqua" w:hint="eastAsia"/>
          <w:color w:val="000000"/>
          <w:lang w:eastAsia="zh-CN"/>
        </w:rPr>
        <w:t xml:space="preserve"> </w:t>
      </w:r>
      <w:r w:rsidRPr="00C32243">
        <w:rPr>
          <w:rFonts w:ascii="Book Antiqua" w:eastAsia="Book Antiqua" w:hAnsi="Book Antiqua" w:cs="Book Antiqua"/>
          <w:color w:val="000000"/>
        </w:rPr>
        <w:t>10.1007/s00464-019-07053-w]</w:t>
      </w:r>
    </w:p>
    <w:p w14:paraId="488D648A" w14:textId="7E525AAA" w:rsidR="00A77B3E" w:rsidRPr="00C32243" w:rsidRDefault="00C16214">
      <w:pPr>
        <w:spacing w:line="360" w:lineRule="auto"/>
        <w:jc w:val="both"/>
      </w:pPr>
      <w:r w:rsidRPr="00C32243">
        <w:rPr>
          <w:rFonts w:ascii="Book Antiqua" w:eastAsia="Book Antiqua" w:hAnsi="Book Antiqua" w:cs="Book Antiqua"/>
          <w:color w:val="000000"/>
        </w:rPr>
        <w:t xml:space="preserve">86 </w:t>
      </w:r>
      <w:r w:rsidRPr="00C32243">
        <w:rPr>
          <w:rFonts w:ascii="Book Antiqua" w:eastAsia="Book Antiqua" w:hAnsi="Book Antiqua" w:cs="Book Antiqua"/>
          <w:b/>
          <w:bCs/>
          <w:color w:val="000000"/>
        </w:rPr>
        <w:t>Yu LH</w:t>
      </w:r>
      <w:r w:rsidRPr="00C32243">
        <w:rPr>
          <w:rFonts w:ascii="Book Antiqua" w:eastAsia="Book Antiqua" w:hAnsi="Book Antiqua" w:cs="Book Antiqua"/>
          <w:color w:val="000000"/>
        </w:rPr>
        <w:t xml:space="preserve">, Yuan B, Fu XH, Yu WL, Liu J, Zhang YJ. Does Anatomic Resection Get More Benefits than Wedge </w:t>
      </w:r>
      <w:proofErr w:type="spellStart"/>
      <w:r w:rsidRPr="00C32243">
        <w:rPr>
          <w:rFonts w:ascii="Book Antiqua" w:eastAsia="Book Antiqua" w:hAnsi="Book Antiqua" w:cs="Book Antiqua"/>
          <w:color w:val="000000"/>
        </w:rPr>
        <w:t>Hepatectomy</w:t>
      </w:r>
      <w:proofErr w:type="spellEnd"/>
      <w:r w:rsidRPr="00C32243">
        <w:rPr>
          <w:rFonts w:ascii="Book Antiqua" w:eastAsia="Book Antiqua" w:hAnsi="Book Antiqua" w:cs="Book Antiqua"/>
          <w:color w:val="000000"/>
        </w:rPr>
        <w:t xml:space="preserve"> on the Prognosis for pT3 Unsuspected Gallbladder Cancer?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Laparoendosc</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Adv</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Tech </w:t>
      </w:r>
      <w:proofErr w:type="gramStart"/>
      <w:r w:rsidRPr="00C32243">
        <w:rPr>
          <w:rFonts w:ascii="Book Antiqua" w:eastAsia="Book Antiqua" w:hAnsi="Book Antiqua" w:cs="Book Antiqua"/>
          <w:i/>
          <w:iCs/>
          <w:color w:val="000000"/>
        </w:rPr>
        <w:t>A</w:t>
      </w:r>
      <w:proofErr w:type="gramEnd"/>
      <w:r w:rsidRPr="00C32243">
        <w:rPr>
          <w:rFonts w:ascii="Book Antiqua" w:eastAsia="Book Antiqua" w:hAnsi="Book Antiqua" w:cs="Book Antiqua"/>
          <w:color w:val="000000"/>
        </w:rPr>
        <w:t xml:space="preserve"> 2019; </w:t>
      </w:r>
      <w:r w:rsidRPr="00C32243">
        <w:rPr>
          <w:rFonts w:ascii="Book Antiqua" w:eastAsia="Book Antiqua" w:hAnsi="Book Antiqua" w:cs="Book Antiqua"/>
          <w:b/>
          <w:bCs/>
          <w:color w:val="000000"/>
        </w:rPr>
        <w:t>29</w:t>
      </w:r>
      <w:r w:rsidRPr="00C32243">
        <w:rPr>
          <w:rFonts w:ascii="Book Antiqua" w:eastAsia="Book Antiqua" w:hAnsi="Book Antiqua" w:cs="Book Antiqua"/>
          <w:color w:val="000000"/>
        </w:rPr>
        <w:t>: 1414-1418 [PMID: 31403381 DOI: 10.1089/</w:t>
      </w:r>
      <w:r w:rsidR="006249AF" w:rsidRPr="00C32243">
        <w:rPr>
          <w:rFonts w:ascii="Book Antiqua" w:hAnsi="Book Antiqua" w:cs="Book Antiqua" w:hint="eastAsia"/>
          <w:color w:val="000000"/>
          <w:lang w:eastAsia="zh-CN"/>
        </w:rPr>
        <w:t>l</w:t>
      </w:r>
      <w:r w:rsidRPr="00C32243">
        <w:rPr>
          <w:rFonts w:ascii="Book Antiqua" w:eastAsia="Book Antiqua" w:hAnsi="Book Antiqua" w:cs="Book Antiqua"/>
          <w:color w:val="000000"/>
        </w:rPr>
        <w:t>ap.2018.0690]</w:t>
      </w:r>
    </w:p>
    <w:p w14:paraId="7356D839" w14:textId="77777777" w:rsidR="00A77B3E" w:rsidRPr="00C32243" w:rsidRDefault="00C16214">
      <w:pPr>
        <w:spacing w:line="360" w:lineRule="auto"/>
        <w:jc w:val="both"/>
      </w:pPr>
      <w:r w:rsidRPr="00C32243">
        <w:rPr>
          <w:rFonts w:ascii="Book Antiqua" w:eastAsia="Book Antiqua" w:hAnsi="Book Antiqua" w:cs="Book Antiqua"/>
          <w:color w:val="000000"/>
        </w:rPr>
        <w:t xml:space="preserve">87 </w:t>
      </w:r>
      <w:r w:rsidRPr="00C32243">
        <w:rPr>
          <w:rFonts w:ascii="Book Antiqua" w:eastAsia="Book Antiqua" w:hAnsi="Book Antiqua" w:cs="Book Antiqua"/>
          <w:b/>
          <w:bCs/>
          <w:color w:val="000000"/>
        </w:rPr>
        <w:t>Si A</w:t>
      </w:r>
      <w:r w:rsidRPr="00C32243">
        <w:rPr>
          <w:rFonts w:ascii="Book Antiqua" w:eastAsia="Book Antiqua" w:hAnsi="Book Antiqua" w:cs="Book Antiqua"/>
          <w:color w:val="000000"/>
        </w:rPr>
        <w:t xml:space="preserve">, Li J, Yang Z, Xia Y, Yang T, Lei Z, Cheng Z, </w:t>
      </w:r>
      <w:proofErr w:type="spellStart"/>
      <w:r w:rsidRPr="00C32243">
        <w:rPr>
          <w:rFonts w:ascii="Book Antiqua" w:eastAsia="Book Antiqua" w:hAnsi="Book Antiqua" w:cs="Book Antiqua"/>
          <w:color w:val="000000"/>
        </w:rPr>
        <w:t>Pawlik</w:t>
      </w:r>
      <w:proofErr w:type="spellEnd"/>
      <w:r w:rsidRPr="00C32243">
        <w:rPr>
          <w:rFonts w:ascii="Book Antiqua" w:eastAsia="Book Antiqua" w:hAnsi="Book Antiqua" w:cs="Book Antiqua"/>
          <w:color w:val="000000"/>
        </w:rPr>
        <w:t xml:space="preserve"> TM, Lau WY, </w:t>
      </w:r>
      <w:proofErr w:type="spellStart"/>
      <w:r w:rsidRPr="00C32243">
        <w:rPr>
          <w:rFonts w:ascii="Book Antiqua" w:eastAsia="Book Antiqua" w:hAnsi="Book Antiqua" w:cs="Book Antiqua"/>
          <w:color w:val="000000"/>
        </w:rPr>
        <w:t>Shen</w:t>
      </w:r>
      <w:proofErr w:type="spellEnd"/>
      <w:r w:rsidRPr="00C32243">
        <w:rPr>
          <w:rFonts w:ascii="Book Antiqua" w:eastAsia="Book Antiqua" w:hAnsi="Book Antiqua" w:cs="Book Antiqua"/>
          <w:color w:val="000000"/>
        </w:rPr>
        <w:t xml:space="preserve"> F. Impact of Anatomical Versus Non-anatomical Liver Resection on Short- and Long-Term Outcomes for Patients with Intrahepatic </w:t>
      </w:r>
      <w:proofErr w:type="spellStart"/>
      <w:r w:rsidRPr="00C32243">
        <w:rPr>
          <w:rFonts w:ascii="Book Antiqua" w:eastAsia="Book Antiqua" w:hAnsi="Book Antiqua" w:cs="Book Antiqua"/>
          <w:color w:val="000000"/>
        </w:rPr>
        <w:t>Cholangiocarcinoma</w:t>
      </w:r>
      <w:proofErr w:type="spell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2019; </w:t>
      </w:r>
      <w:r w:rsidRPr="00C32243">
        <w:rPr>
          <w:rFonts w:ascii="Book Antiqua" w:eastAsia="Book Antiqua" w:hAnsi="Book Antiqua" w:cs="Book Antiqua"/>
          <w:b/>
          <w:bCs/>
          <w:color w:val="000000"/>
        </w:rPr>
        <w:t>26</w:t>
      </w:r>
      <w:r w:rsidRPr="00C32243">
        <w:rPr>
          <w:rFonts w:ascii="Book Antiqua" w:eastAsia="Book Antiqua" w:hAnsi="Book Antiqua" w:cs="Book Antiqua"/>
          <w:color w:val="000000"/>
        </w:rPr>
        <w:t>: 1841-1850 [PMID: 30843164 DOI: 10.1245/s10434-019-07260-8]</w:t>
      </w:r>
    </w:p>
    <w:p w14:paraId="65B1F798" w14:textId="77777777" w:rsidR="00A77B3E" w:rsidRPr="00C32243" w:rsidRDefault="00C16214">
      <w:pPr>
        <w:spacing w:line="360" w:lineRule="auto"/>
        <w:jc w:val="both"/>
      </w:pPr>
      <w:r w:rsidRPr="00C32243">
        <w:rPr>
          <w:rFonts w:ascii="Book Antiqua" w:eastAsia="Book Antiqua" w:hAnsi="Book Antiqua" w:cs="Book Antiqua"/>
          <w:color w:val="000000"/>
        </w:rPr>
        <w:t xml:space="preserve">88 </w:t>
      </w:r>
      <w:proofErr w:type="spellStart"/>
      <w:r w:rsidRPr="00C32243">
        <w:rPr>
          <w:rFonts w:ascii="Book Antiqua" w:eastAsia="Book Antiqua" w:hAnsi="Book Antiqua" w:cs="Book Antiqua"/>
          <w:b/>
          <w:bCs/>
          <w:color w:val="000000"/>
        </w:rPr>
        <w:t>Cucchetti</w:t>
      </w:r>
      <w:proofErr w:type="spellEnd"/>
      <w:r w:rsidRPr="00C32243">
        <w:rPr>
          <w:rFonts w:ascii="Book Antiqua" w:eastAsia="Book Antiqua" w:hAnsi="Book Antiqua" w:cs="Book Antiqua"/>
          <w:b/>
          <w:bCs/>
          <w:color w:val="000000"/>
        </w:rPr>
        <w:t xml:space="preserve"> A</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Cescon</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Ercolani</w:t>
      </w:r>
      <w:proofErr w:type="spellEnd"/>
      <w:r w:rsidRPr="00C32243">
        <w:rPr>
          <w:rFonts w:ascii="Book Antiqua" w:eastAsia="Book Antiqua" w:hAnsi="Book Antiqua" w:cs="Book Antiqua"/>
          <w:color w:val="000000"/>
        </w:rPr>
        <w:t xml:space="preserve"> G, </w:t>
      </w:r>
      <w:proofErr w:type="spellStart"/>
      <w:r w:rsidRPr="00C32243">
        <w:rPr>
          <w:rFonts w:ascii="Book Antiqua" w:eastAsia="Book Antiqua" w:hAnsi="Book Antiqua" w:cs="Book Antiqua"/>
          <w:color w:val="000000"/>
        </w:rPr>
        <w:t>Bigonzi</w:t>
      </w:r>
      <w:proofErr w:type="spellEnd"/>
      <w:r w:rsidRPr="00C32243">
        <w:rPr>
          <w:rFonts w:ascii="Book Antiqua" w:eastAsia="Book Antiqua" w:hAnsi="Book Antiqua" w:cs="Book Antiqua"/>
          <w:color w:val="000000"/>
        </w:rPr>
        <w:t xml:space="preserve"> E, </w:t>
      </w:r>
      <w:proofErr w:type="spellStart"/>
      <w:r w:rsidRPr="00C32243">
        <w:rPr>
          <w:rFonts w:ascii="Book Antiqua" w:eastAsia="Book Antiqua" w:hAnsi="Book Antiqua" w:cs="Book Antiqua"/>
          <w:color w:val="000000"/>
        </w:rPr>
        <w:t>Torzilli</w:t>
      </w:r>
      <w:proofErr w:type="spellEnd"/>
      <w:r w:rsidRPr="00C32243">
        <w:rPr>
          <w:rFonts w:ascii="Book Antiqua" w:eastAsia="Book Antiqua" w:hAnsi="Book Antiqua" w:cs="Book Antiqua"/>
          <w:color w:val="000000"/>
        </w:rPr>
        <w:t xml:space="preserve"> G, Pinna AD. </w:t>
      </w:r>
      <w:proofErr w:type="gramStart"/>
      <w:r w:rsidRPr="00C32243">
        <w:rPr>
          <w:rFonts w:ascii="Book Antiqua" w:eastAsia="Book Antiqua" w:hAnsi="Book Antiqua" w:cs="Book Antiqua"/>
          <w:color w:val="000000"/>
        </w:rPr>
        <w:t xml:space="preserve">A comprehensive meta-regression analysis on outcome of anatomic resection </w:t>
      </w:r>
      <w:proofErr w:type="spellStart"/>
      <w:r w:rsidRPr="00C32243">
        <w:rPr>
          <w:rFonts w:ascii="Book Antiqua" w:eastAsia="Book Antiqua" w:hAnsi="Book Antiqua" w:cs="Book Antiqua"/>
          <w:i/>
          <w:iCs/>
          <w:color w:val="000000"/>
        </w:rPr>
        <w:t>vs</w:t>
      </w:r>
      <w:proofErr w:type="spell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nonanatomic</w:t>
      </w:r>
      <w:proofErr w:type="spellEnd"/>
      <w:r w:rsidRPr="00C32243">
        <w:rPr>
          <w:rFonts w:ascii="Book Antiqua" w:eastAsia="Book Antiqua" w:hAnsi="Book Antiqua" w:cs="Book Antiqua"/>
          <w:color w:val="000000"/>
        </w:rPr>
        <w:t xml:space="preserve"> resection for hepatocellular carcinoma.</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2012; </w:t>
      </w:r>
      <w:r w:rsidRPr="00C32243">
        <w:rPr>
          <w:rFonts w:ascii="Book Antiqua" w:eastAsia="Book Antiqua" w:hAnsi="Book Antiqua" w:cs="Book Antiqua"/>
          <w:b/>
          <w:bCs/>
          <w:color w:val="000000"/>
        </w:rPr>
        <w:t>19</w:t>
      </w:r>
      <w:r w:rsidRPr="00C32243">
        <w:rPr>
          <w:rFonts w:ascii="Book Antiqua" w:eastAsia="Book Antiqua" w:hAnsi="Book Antiqua" w:cs="Book Antiqua"/>
          <w:color w:val="000000"/>
        </w:rPr>
        <w:t>: 3697-3705 [PMID: 22722807 DOI: 10.1245/s10434-012-2450-z]</w:t>
      </w:r>
    </w:p>
    <w:p w14:paraId="777469D7" w14:textId="77777777" w:rsidR="00A77B3E" w:rsidRPr="00C32243" w:rsidRDefault="00C16214">
      <w:pPr>
        <w:spacing w:line="360" w:lineRule="auto"/>
        <w:jc w:val="both"/>
      </w:pPr>
      <w:r w:rsidRPr="00C32243">
        <w:rPr>
          <w:rFonts w:ascii="Book Antiqua" w:eastAsia="Book Antiqua" w:hAnsi="Book Antiqua" w:cs="Book Antiqua"/>
          <w:color w:val="000000"/>
        </w:rPr>
        <w:t xml:space="preserve">89 </w:t>
      </w:r>
      <w:proofErr w:type="spellStart"/>
      <w:r w:rsidRPr="00C32243">
        <w:rPr>
          <w:rFonts w:ascii="Book Antiqua" w:eastAsia="Book Antiqua" w:hAnsi="Book Antiqua" w:cs="Book Antiqua"/>
          <w:b/>
          <w:bCs/>
          <w:color w:val="000000"/>
        </w:rPr>
        <w:t>Moris</w:t>
      </w:r>
      <w:proofErr w:type="spellEnd"/>
      <w:r w:rsidRPr="00C32243">
        <w:rPr>
          <w:rFonts w:ascii="Book Antiqua" w:eastAsia="Book Antiqua" w:hAnsi="Book Antiqua" w:cs="Book Antiqua"/>
          <w:b/>
          <w:bCs/>
          <w:color w:val="000000"/>
        </w:rPr>
        <w:t xml:space="preserve"> D</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Tsilimigras</w:t>
      </w:r>
      <w:proofErr w:type="spellEnd"/>
      <w:r w:rsidRPr="00C32243">
        <w:rPr>
          <w:rFonts w:ascii="Book Antiqua" w:eastAsia="Book Antiqua" w:hAnsi="Book Antiqua" w:cs="Book Antiqua"/>
          <w:color w:val="000000"/>
        </w:rPr>
        <w:t xml:space="preserve"> DI, </w:t>
      </w:r>
      <w:proofErr w:type="spellStart"/>
      <w:r w:rsidRPr="00C32243">
        <w:rPr>
          <w:rFonts w:ascii="Book Antiqua" w:eastAsia="Book Antiqua" w:hAnsi="Book Antiqua" w:cs="Book Antiqua"/>
          <w:color w:val="000000"/>
        </w:rPr>
        <w:t>Kostakis</w:t>
      </w:r>
      <w:proofErr w:type="spellEnd"/>
      <w:r w:rsidRPr="00C32243">
        <w:rPr>
          <w:rFonts w:ascii="Book Antiqua" w:eastAsia="Book Antiqua" w:hAnsi="Book Antiqua" w:cs="Book Antiqua"/>
          <w:color w:val="000000"/>
        </w:rPr>
        <w:t xml:space="preserve"> ID, </w:t>
      </w:r>
      <w:proofErr w:type="spellStart"/>
      <w:r w:rsidRPr="00C32243">
        <w:rPr>
          <w:rFonts w:ascii="Book Antiqua" w:eastAsia="Book Antiqua" w:hAnsi="Book Antiqua" w:cs="Book Antiqua"/>
          <w:color w:val="000000"/>
        </w:rPr>
        <w:t>Ntanasis</w:t>
      </w:r>
      <w:proofErr w:type="spellEnd"/>
      <w:r w:rsidRPr="00C32243">
        <w:rPr>
          <w:rFonts w:ascii="Book Antiqua" w:eastAsia="Book Antiqua" w:hAnsi="Book Antiqua" w:cs="Book Antiqua"/>
          <w:color w:val="000000"/>
        </w:rPr>
        <w:t xml:space="preserve">-Stathopoulos I, Shah KN, </w:t>
      </w:r>
      <w:proofErr w:type="spellStart"/>
      <w:r w:rsidRPr="00C32243">
        <w:rPr>
          <w:rFonts w:ascii="Book Antiqua" w:eastAsia="Book Antiqua" w:hAnsi="Book Antiqua" w:cs="Book Antiqua"/>
          <w:color w:val="000000"/>
        </w:rPr>
        <w:t>Felekouras</w:t>
      </w:r>
      <w:proofErr w:type="spellEnd"/>
      <w:r w:rsidRPr="00C32243">
        <w:rPr>
          <w:rFonts w:ascii="Book Antiqua" w:eastAsia="Book Antiqua" w:hAnsi="Book Antiqua" w:cs="Book Antiqua"/>
          <w:color w:val="000000"/>
        </w:rPr>
        <w:t xml:space="preserve"> E, </w:t>
      </w:r>
      <w:proofErr w:type="spellStart"/>
      <w:r w:rsidRPr="00C32243">
        <w:rPr>
          <w:rFonts w:ascii="Book Antiqua" w:eastAsia="Book Antiqua" w:hAnsi="Book Antiqua" w:cs="Book Antiqua"/>
          <w:color w:val="000000"/>
        </w:rPr>
        <w:t>Pawlik</w:t>
      </w:r>
      <w:proofErr w:type="spellEnd"/>
      <w:r w:rsidRPr="00C32243">
        <w:rPr>
          <w:rFonts w:ascii="Book Antiqua" w:eastAsia="Book Antiqua" w:hAnsi="Book Antiqua" w:cs="Book Antiqua"/>
          <w:color w:val="000000"/>
        </w:rPr>
        <w:t xml:space="preserve"> TM. Anatomic </w:t>
      </w:r>
      <w:proofErr w:type="spellStart"/>
      <w:r w:rsidRPr="00C32243">
        <w:rPr>
          <w:rFonts w:ascii="Book Antiqua" w:eastAsia="Book Antiqua" w:hAnsi="Book Antiqua" w:cs="Book Antiqua"/>
          <w:i/>
          <w:iCs/>
          <w:color w:val="000000"/>
        </w:rPr>
        <w:t>vs</w:t>
      </w:r>
      <w:proofErr w:type="spellEnd"/>
      <w:r w:rsidRPr="00C32243">
        <w:rPr>
          <w:rFonts w:ascii="Book Antiqua" w:eastAsia="Book Antiqua" w:hAnsi="Book Antiqua" w:cs="Book Antiqua"/>
          <w:color w:val="000000"/>
        </w:rPr>
        <w:t xml:space="preserve"> non-anatomic resection for hepatocellular carcinoma: A </w:t>
      </w:r>
      <w:r w:rsidRPr="00C32243">
        <w:rPr>
          <w:rFonts w:ascii="Book Antiqua" w:eastAsia="Book Antiqua" w:hAnsi="Book Antiqua" w:cs="Book Antiqua"/>
          <w:color w:val="000000"/>
        </w:rPr>
        <w:lastRenderedPageBreak/>
        <w:t xml:space="preserve">systematic review and meta-analysis. </w:t>
      </w:r>
      <w:proofErr w:type="spellStart"/>
      <w:r w:rsidRPr="00C32243">
        <w:rPr>
          <w:rFonts w:ascii="Book Antiqua" w:eastAsia="Book Antiqua" w:hAnsi="Book Antiqua" w:cs="Book Antiqua"/>
          <w:i/>
          <w:iCs/>
          <w:color w:val="000000"/>
        </w:rPr>
        <w:t>Eur</w:t>
      </w:r>
      <w:proofErr w:type="spellEnd"/>
      <w:r w:rsidRPr="00C32243">
        <w:rPr>
          <w:rFonts w:ascii="Book Antiqua" w:eastAsia="Book Antiqua" w:hAnsi="Book Antiqua" w:cs="Book Antiqua"/>
          <w:i/>
          <w:iCs/>
          <w:color w:val="000000"/>
        </w:rPr>
        <w:t xml:space="preserve">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Oncol</w:t>
      </w:r>
      <w:proofErr w:type="spellEnd"/>
      <w:r w:rsidRPr="00C32243">
        <w:rPr>
          <w:rFonts w:ascii="Book Antiqua" w:eastAsia="Book Antiqua" w:hAnsi="Book Antiqua" w:cs="Book Antiqua"/>
          <w:color w:val="000000"/>
        </w:rPr>
        <w:t xml:space="preserve"> 2018; </w:t>
      </w:r>
      <w:r w:rsidRPr="00C32243">
        <w:rPr>
          <w:rFonts w:ascii="Book Antiqua" w:eastAsia="Book Antiqua" w:hAnsi="Book Antiqua" w:cs="Book Antiqua"/>
          <w:b/>
          <w:bCs/>
          <w:color w:val="000000"/>
        </w:rPr>
        <w:t>44</w:t>
      </w:r>
      <w:r w:rsidRPr="00C32243">
        <w:rPr>
          <w:rFonts w:ascii="Book Antiqua" w:eastAsia="Book Antiqua" w:hAnsi="Book Antiqua" w:cs="Book Antiqua"/>
          <w:color w:val="000000"/>
        </w:rPr>
        <w:t>: 927-938 [PMID: 29751946 DOI: 10.1016/j.ejso.2018.04.018]</w:t>
      </w:r>
    </w:p>
    <w:p w14:paraId="480D6553" w14:textId="77777777" w:rsidR="00A77B3E" w:rsidRPr="00C32243" w:rsidRDefault="00C16214">
      <w:pPr>
        <w:spacing w:line="360" w:lineRule="auto"/>
        <w:jc w:val="both"/>
      </w:pPr>
      <w:r w:rsidRPr="00C32243">
        <w:rPr>
          <w:rFonts w:ascii="Book Antiqua" w:eastAsia="Book Antiqua" w:hAnsi="Book Antiqua" w:cs="Book Antiqua"/>
          <w:color w:val="000000"/>
        </w:rPr>
        <w:t xml:space="preserve">90 </w:t>
      </w:r>
      <w:proofErr w:type="spellStart"/>
      <w:r w:rsidRPr="00C32243">
        <w:rPr>
          <w:rFonts w:ascii="Book Antiqua" w:eastAsia="Book Antiqua" w:hAnsi="Book Antiqua" w:cs="Book Antiqua"/>
          <w:b/>
          <w:bCs/>
          <w:color w:val="000000"/>
        </w:rPr>
        <w:t>Mizandari</w:t>
      </w:r>
      <w:proofErr w:type="spellEnd"/>
      <w:r w:rsidRPr="00C32243">
        <w:rPr>
          <w:rFonts w:ascii="Book Antiqua" w:eastAsia="Book Antiqua" w:hAnsi="Book Antiqua" w:cs="Book Antiqua"/>
          <w:b/>
          <w:bCs/>
          <w:color w:val="000000"/>
        </w:rPr>
        <w:t xml:space="preserve"> 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Pai</w:t>
      </w:r>
      <w:proofErr w:type="spellEnd"/>
      <w:r w:rsidRPr="00C32243">
        <w:rPr>
          <w:rFonts w:ascii="Book Antiqua" w:eastAsia="Book Antiqua" w:hAnsi="Book Antiqua" w:cs="Book Antiqua"/>
          <w:color w:val="000000"/>
        </w:rPr>
        <w:t xml:space="preserve"> M, Xi F, </w:t>
      </w:r>
      <w:proofErr w:type="spellStart"/>
      <w:r w:rsidRPr="00C32243">
        <w:rPr>
          <w:rFonts w:ascii="Book Antiqua" w:eastAsia="Book Antiqua" w:hAnsi="Book Antiqua" w:cs="Book Antiqua"/>
          <w:color w:val="000000"/>
        </w:rPr>
        <w:t>Valek</w:t>
      </w:r>
      <w:proofErr w:type="spellEnd"/>
      <w:r w:rsidRPr="00C32243">
        <w:rPr>
          <w:rFonts w:ascii="Book Antiqua" w:eastAsia="Book Antiqua" w:hAnsi="Book Antiqua" w:cs="Book Antiqua"/>
          <w:color w:val="000000"/>
        </w:rPr>
        <w:t xml:space="preserve"> V, Tomas A, </w:t>
      </w:r>
      <w:proofErr w:type="spellStart"/>
      <w:r w:rsidRPr="00C32243">
        <w:rPr>
          <w:rFonts w:ascii="Book Antiqua" w:eastAsia="Book Antiqua" w:hAnsi="Book Antiqua" w:cs="Book Antiqua"/>
          <w:color w:val="000000"/>
        </w:rPr>
        <w:t>Quaretti</w:t>
      </w:r>
      <w:proofErr w:type="spellEnd"/>
      <w:r w:rsidRPr="00C32243">
        <w:rPr>
          <w:rFonts w:ascii="Book Antiqua" w:eastAsia="Book Antiqua" w:hAnsi="Book Antiqua" w:cs="Book Antiqua"/>
          <w:color w:val="000000"/>
        </w:rPr>
        <w:t xml:space="preserve"> P, </w:t>
      </w:r>
      <w:proofErr w:type="spellStart"/>
      <w:r w:rsidRPr="00C32243">
        <w:rPr>
          <w:rFonts w:ascii="Book Antiqua" w:eastAsia="Book Antiqua" w:hAnsi="Book Antiqua" w:cs="Book Antiqua"/>
          <w:color w:val="000000"/>
        </w:rPr>
        <w:t>Golfieri</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Mosconi</w:t>
      </w:r>
      <w:proofErr w:type="spellEnd"/>
      <w:r w:rsidRPr="00C32243">
        <w:rPr>
          <w:rFonts w:ascii="Book Antiqua" w:eastAsia="Book Antiqua" w:hAnsi="Book Antiqua" w:cs="Book Antiqua"/>
          <w:color w:val="000000"/>
        </w:rPr>
        <w:t xml:space="preserve"> C, </w:t>
      </w:r>
      <w:proofErr w:type="spellStart"/>
      <w:r w:rsidRPr="00C32243">
        <w:rPr>
          <w:rFonts w:ascii="Book Antiqua" w:eastAsia="Book Antiqua" w:hAnsi="Book Antiqua" w:cs="Book Antiqua"/>
          <w:color w:val="000000"/>
        </w:rPr>
        <w:t>Guokun</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Kyriakides</w:t>
      </w:r>
      <w:proofErr w:type="spellEnd"/>
      <w:r w:rsidRPr="00C32243">
        <w:rPr>
          <w:rFonts w:ascii="Book Antiqua" w:eastAsia="Book Antiqua" w:hAnsi="Book Antiqua" w:cs="Book Antiqua"/>
          <w:color w:val="000000"/>
        </w:rPr>
        <w:t xml:space="preserve"> C, Dickinson R, Nicholls J, </w:t>
      </w:r>
      <w:proofErr w:type="spellStart"/>
      <w:r w:rsidRPr="00C32243">
        <w:rPr>
          <w:rFonts w:ascii="Book Antiqua" w:eastAsia="Book Antiqua" w:hAnsi="Book Antiqua" w:cs="Book Antiqua"/>
          <w:color w:val="000000"/>
        </w:rPr>
        <w:t>Habib</w:t>
      </w:r>
      <w:proofErr w:type="spellEnd"/>
      <w:r w:rsidRPr="00C32243">
        <w:rPr>
          <w:rFonts w:ascii="Book Antiqua" w:eastAsia="Book Antiqua" w:hAnsi="Book Antiqua" w:cs="Book Antiqua"/>
          <w:color w:val="000000"/>
        </w:rPr>
        <w:t xml:space="preserve"> N. Percutaneous </w:t>
      </w:r>
      <w:proofErr w:type="spellStart"/>
      <w:r w:rsidRPr="00C32243">
        <w:rPr>
          <w:rFonts w:ascii="Book Antiqua" w:eastAsia="Book Antiqua" w:hAnsi="Book Antiqua" w:cs="Book Antiqua"/>
          <w:color w:val="000000"/>
        </w:rPr>
        <w:t>intraductal</w:t>
      </w:r>
      <w:proofErr w:type="spellEnd"/>
      <w:r w:rsidRPr="00C32243">
        <w:rPr>
          <w:rFonts w:ascii="Book Antiqua" w:eastAsia="Book Antiqua" w:hAnsi="Book Antiqua" w:cs="Book Antiqua"/>
          <w:color w:val="000000"/>
        </w:rPr>
        <w:t xml:space="preserve"> radiofrequency ablation is a safe treatment for malignant biliary obstruction: feasibility and early results. </w:t>
      </w:r>
      <w:proofErr w:type="spellStart"/>
      <w:r w:rsidRPr="00C32243">
        <w:rPr>
          <w:rFonts w:ascii="Book Antiqua" w:eastAsia="Book Antiqua" w:hAnsi="Book Antiqua" w:cs="Book Antiqua"/>
          <w:i/>
          <w:iCs/>
          <w:color w:val="000000"/>
        </w:rPr>
        <w:t>Cardiovasc</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Intervent</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Radiol</w:t>
      </w:r>
      <w:proofErr w:type="spellEnd"/>
      <w:r w:rsidRPr="00C32243">
        <w:rPr>
          <w:rFonts w:ascii="Book Antiqua" w:eastAsia="Book Antiqua" w:hAnsi="Book Antiqua" w:cs="Book Antiqua"/>
          <w:color w:val="000000"/>
        </w:rPr>
        <w:t xml:space="preserve"> 2013; </w:t>
      </w:r>
      <w:r w:rsidRPr="00C32243">
        <w:rPr>
          <w:rFonts w:ascii="Book Antiqua" w:eastAsia="Book Antiqua" w:hAnsi="Book Antiqua" w:cs="Book Antiqua"/>
          <w:b/>
          <w:bCs/>
          <w:color w:val="000000"/>
        </w:rPr>
        <w:t>36</w:t>
      </w:r>
      <w:r w:rsidRPr="00C32243">
        <w:rPr>
          <w:rFonts w:ascii="Book Antiqua" w:eastAsia="Book Antiqua" w:hAnsi="Book Antiqua" w:cs="Book Antiqua"/>
          <w:color w:val="000000"/>
        </w:rPr>
        <w:t>: 814-819 [PMID: 23232859 DOI: 10.1007/s00270-012-0529-3]</w:t>
      </w:r>
    </w:p>
    <w:p w14:paraId="44F503AF" w14:textId="77777777" w:rsidR="00A77B3E" w:rsidRPr="00C32243" w:rsidRDefault="00C16214">
      <w:pPr>
        <w:spacing w:line="360" w:lineRule="auto"/>
        <w:jc w:val="both"/>
      </w:pPr>
      <w:r w:rsidRPr="00C32243">
        <w:rPr>
          <w:rFonts w:ascii="Book Antiqua" w:eastAsia="Book Antiqua" w:hAnsi="Book Antiqua" w:cs="Book Antiqua"/>
          <w:color w:val="000000"/>
        </w:rPr>
        <w:t xml:space="preserve">91 </w:t>
      </w:r>
      <w:r w:rsidRPr="00C32243">
        <w:rPr>
          <w:rFonts w:ascii="Book Antiqua" w:eastAsia="Book Antiqua" w:hAnsi="Book Antiqua" w:cs="Book Antiqua"/>
          <w:b/>
          <w:bCs/>
          <w:color w:val="000000"/>
        </w:rPr>
        <w:t>Lee YW</w:t>
      </w:r>
      <w:r w:rsidRPr="00C32243">
        <w:rPr>
          <w:rFonts w:ascii="Book Antiqua" w:eastAsia="Book Antiqua" w:hAnsi="Book Antiqua" w:cs="Book Antiqua"/>
          <w:color w:val="000000"/>
        </w:rPr>
        <w:t xml:space="preserve">, Kim HJ, Lee SY, </w:t>
      </w:r>
      <w:proofErr w:type="spellStart"/>
      <w:r w:rsidRPr="00C32243">
        <w:rPr>
          <w:rFonts w:ascii="Book Antiqua" w:eastAsia="Book Antiqua" w:hAnsi="Book Antiqua" w:cs="Book Antiqua"/>
          <w:color w:val="000000"/>
        </w:rPr>
        <w:t>Heo</w:t>
      </w:r>
      <w:proofErr w:type="spellEnd"/>
      <w:r w:rsidRPr="00C32243">
        <w:rPr>
          <w:rFonts w:ascii="Book Antiqua" w:eastAsia="Book Antiqua" w:hAnsi="Book Antiqua" w:cs="Book Antiqua"/>
          <w:color w:val="000000"/>
        </w:rPr>
        <w:t xml:space="preserve"> J, Jung MK. Palliative Measures with Ethanol Gallbladder Ablation and </w:t>
      </w:r>
      <w:proofErr w:type="spellStart"/>
      <w:r w:rsidRPr="00C32243">
        <w:rPr>
          <w:rFonts w:ascii="Book Antiqua" w:eastAsia="Book Antiqua" w:hAnsi="Book Antiqua" w:cs="Book Antiqua"/>
          <w:color w:val="000000"/>
        </w:rPr>
        <w:t>Endobiliary</w:t>
      </w:r>
      <w:proofErr w:type="spellEnd"/>
      <w:r w:rsidRPr="00C32243">
        <w:rPr>
          <w:rFonts w:ascii="Book Antiqua" w:eastAsia="Book Antiqua" w:hAnsi="Book Antiqua" w:cs="Book Antiqua"/>
          <w:color w:val="000000"/>
        </w:rPr>
        <w:t xml:space="preserve"> Radiofrequency Ablation Followed by Endoscopic Biliary Stent Placement in an Advanced Case of Common Bile Duct Cancer: A Case Report. </w:t>
      </w:r>
      <w:r w:rsidRPr="00C32243">
        <w:rPr>
          <w:rFonts w:ascii="Book Antiqua" w:eastAsia="Book Antiqua" w:hAnsi="Book Antiqua" w:cs="Book Antiqua"/>
          <w:i/>
          <w:iCs/>
          <w:color w:val="000000"/>
        </w:rPr>
        <w:t xml:space="preserve">Korean J </w:t>
      </w:r>
      <w:proofErr w:type="spellStart"/>
      <w:r w:rsidRPr="00C32243">
        <w:rPr>
          <w:rFonts w:ascii="Book Antiqua" w:eastAsia="Book Antiqua" w:hAnsi="Book Antiqua" w:cs="Book Antiqua"/>
          <w:i/>
          <w:iCs/>
          <w:color w:val="000000"/>
        </w:rPr>
        <w:t>Gastroenterol</w:t>
      </w:r>
      <w:proofErr w:type="spellEnd"/>
      <w:r w:rsidRPr="00C32243">
        <w:rPr>
          <w:rFonts w:ascii="Book Antiqua" w:eastAsia="Book Antiqua" w:hAnsi="Book Antiqua" w:cs="Book Antiqua"/>
          <w:color w:val="000000"/>
        </w:rPr>
        <w:t xml:space="preserve"> 2020; </w:t>
      </w:r>
      <w:r w:rsidRPr="00C32243">
        <w:rPr>
          <w:rFonts w:ascii="Book Antiqua" w:eastAsia="Book Antiqua" w:hAnsi="Book Antiqua" w:cs="Book Antiqua"/>
          <w:b/>
          <w:bCs/>
          <w:color w:val="000000"/>
        </w:rPr>
        <w:t>75</w:t>
      </w:r>
      <w:r w:rsidRPr="00C32243">
        <w:rPr>
          <w:rFonts w:ascii="Book Antiqua" w:eastAsia="Book Antiqua" w:hAnsi="Book Antiqua" w:cs="Book Antiqua"/>
          <w:color w:val="000000"/>
        </w:rPr>
        <w:t>: 50-55 [PMID: 31986574 DOI: 10.4166/kjg.2020.75.1.50]</w:t>
      </w:r>
    </w:p>
    <w:p w14:paraId="069B24F3" w14:textId="77777777" w:rsidR="00A77B3E" w:rsidRPr="00C32243" w:rsidRDefault="00C16214">
      <w:pPr>
        <w:spacing w:line="360" w:lineRule="auto"/>
        <w:jc w:val="both"/>
      </w:pPr>
      <w:r w:rsidRPr="00C32243">
        <w:rPr>
          <w:rFonts w:ascii="Book Antiqua" w:eastAsia="Book Antiqua" w:hAnsi="Book Antiqua" w:cs="Book Antiqua"/>
          <w:color w:val="000000"/>
        </w:rPr>
        <w:t xml:space="preserve">92 </w:t>
      </w:r>
      <w:r w:rsidRPr="00C32243">
        <w:rPr>
          <w:rFonts w:ascii="Book Antiqua" w:eastAsia="Book Antiqua" w:hAnsi="Book Antiqua" w:cs="Book Antiqua"/>
          <w:b/>
          <w:bCs/>
          <w:color w:val="000000"/>
        </w:rPr>
        <w:t>Tang R</w:t>
      </w:r>
      <w:r w:rsidRPr="00C32243">
        <w:rPr>
          <w:rFonts w:ascii="Book Antiqua" w:eastAsia="Book Antiqua" w:hAnsi="Book Antiqua" w:cs="Book Antiqua"/>
          <w:color w:val="000000"/>
        </w:rPr>
        <w:t xml:space="preserve">, Ma LF, </w:t>
      </w:r>
      <w:proofErr w:type="spellStart"/>
      <w:r w:rsidRPr="00C32243">
        <w:rPr>
          <w:rFonts w:ascii="Book Antiqua" w:eastAsia="Book Antiqua" w:hAnsi="Book Antiqua" w:cs="Book Antiqua"/>
          <w:color w:val="000000"/>
        </w:rPr>
        <w:t>Rong</w:t>
      </w:r>
      <w:proofErr w:type="spellEnd"/>
      <w:r w:rsidRPr="00C32243">
        <w:rPr>
          <w:rFonts w:ascii="Book Antiqua" w:eastAsia="Book Antiqua" w:hAnsi="Book Antiqua" w:cs="Book Antiqua"/>
          <w:color w:val="000000"/>
        </w:rPr>
        <w:t xml:space="preserve"> ZX, Li MD, </w:t>
      </w:r>
      <w:proofErr w:type="spellStart"/>
      <w:r w:rsidRPr="00C32243">
        <w:rPr>
          <w:rFonts w:ascii="Book Antiqua" w:eastAsia="Book Antiqua" w:hAnsi="Book Antiqua" w:cs="Book Antiqua"/>
          <w:color w:val="000000"/>
        </w:rPr>
        <w:t>Zeng</w:t>
      </w:r>
      <w:proofErr w:type="spellEnd"/>
      <w:r w:rsidRPr="00C32243">
        <w:rPr>
          <w:rFonts w:ascii="Book Antiqua" w:eastAsia="Book Antiqua" w:hAnsi="Book Antiqua" w:cs="Book Antiqua"/>
          <w:color w:val="000000"/>
        </w:rPr>
        <w:t xml:space="preserve"> JP, Wang XD, Liao HE, Dong JH. Augmented reality technology for preoperative planning and intraoperative navigation during </w:t>
      </w:r>
      <w:proofErr w:type="spellStart"/>
      <w:r w:rsidRPr="00C32243">
        <w:rPr>
          <w:rFonts w:ascii="Book Antiqua" w:eastAsia="Book Antiqua" w:hAnsi="Book Antiqua" w:cs="Book Antiqua"/>
          <w:color w:val="000000"/>
        </w:rPr>
        <w:t>hepatobiliary</w:t>
      </w:r>
      <w:proofErr w:type="spellEnd"/>
      <w:r w:rsidRPr="00C32243">
        <w:rPr>
          <w:rFonts w:ascii="Book Antiqua" w:eastAsia="Book Antiqua" w:hAnsi="Book Antiqua" w:cs="Book Antiqua"/>
          <w:color w:val="000000"/>
        </w:rPr>
        <w:t xml:space="preserve"> surgery: A review of current methods. </w:t>
      </w:r>
      <w:proofErr w:type="spellStart"/>
      <w:r w:rsidRPr="00C32243">
        <w:rPr>
          <w:rFonts w:ascii="Book Antiqua" w:eastAsia="Book Antiqua" w:hAnsi="Book Antiqua" w:cs="Book Antiqua"/>
          <w:i/>
          <w:iCs/>
          <w:color w:val="000000"/>
        </w:rPr>
        <w:t>Hepatobiliary</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Pancreat</w:t>
      </w:r>
      <w:proofErr w:type="spellEnd"/>
      <w:r w:rsidRPr="00C32243">
        <w:rPr>
          <w:rFonts w:ascii="Book Antiqua" w:eastAsia="Book Antiqua" w:hAnsi="Book Antiqua" w:cs="Book Antiqua"/>
          <w:i/>
          <w:iCs/>
          <w:color w:val="000000"/>
        </w:rPr>
        <w:t xml:space="preserve"> Dis </w:t>
      </w:r>
      <w:proofErr w:type="spellStart"/>
      <w:r w:rsidRPr="00C32243">
        <w:rPr>
          <w:rFonts w:ascii="Book Antiqua" w:eastAsia="Book Antiqua" w:hAnsi="Book Antiqua" w:cs="Book Antiqua"/>
          <w:i/>
          <w:iCs/>
          <w:color w:val="000000"/>
        </w:rPr>
        <w:t>Int</w:t>
      </w:r>
      <w:proofErr w:type="spellEnd"/>
      <w:r w:rsidRPr="00C32243">
        <w:rPr>
          <w:rFonts w:ascii="Book Antiqua" w:eastAsia="Book Antiqua" w:hAnsi="Book Antiqua" w:cs="Book Antiqua"/>
          <w:color w:val="000000"/>
        </w:rPr>
        <w:t xml:space="preserve"> 2018; </w:t>
      </w:r>
      <w:r w:rsidRPr="00C32243">
        <w:rPr>
          <w:rFonts w:ascii="Book Antiqua" w:eastAsia="Book Antiqua" w:hAnsi="Book Antiqua" w:cs="Book Antiqua"/>
          <w:b/>
          <w:bCs/>
          <w:color w:val="000000"/>
        </w:rPr>
        <w:t>17</w:t>
      </w:r>
      <w:r w:rsidRPr="00C32243">
        <w:rPr>
          <w:rFonts w:ascii="Book Antiqua" w:eastAsia="Book Antiqua" w:hAnsi="Book Antiqua" w:cs="Book Antiqua"/>
          <w:color w:val="000000"/>
        </w:rPr>
        <w:t>: 101-112 [PMID: 29567047 DOI: 10.1016/j.hbpd.2018.02.002]</w:t>
      </w:r>
    </w:p>
    <w:p w14:paraId="08E51FA0" w14:textId="77777777" w:rsidR="00A77B3E" w:rsidRPr="00C32243" w:rsidRDefault="00C16214">
      <w:pPr>
        <w:spacing w:line="360" w:lineRule="auto"/>
        <w:jc w:val="both"/>
      </w:pPr>
      <w:r w:rsidRPr="00C32243">
        <w:rPr>
          <w:rFonts w:ascii="Book Antiqua" w:eastAsia="Book Antiqua" w:hAnsi="Book Antiqua" w:cs="Book Antiqua"/>
          <w:color w:val="000000"/>
        </w:rPr>
        <w:t xml:space="preserve">93 </w:t>
      </w:r>
      <w:proofErr w:type="spellStart"/>
      <w:r w:rsidRPr="00C32243">
        <w:rPr>
          <w:rFonts w:ascii="Book Antiqua" w:eastAsia="Book Antiqua" w:hAnsi="Book Antiqua" w:cs="Book Antiqua"/>
          <w:b/>
          <w:bCs/>
          <w:color w:val="000000"/>
        </w:rPr>
        <w:t>Peterhans</w:t>
      </w:r>
      <w:proofErr w:type="spellEnd"/>
      <w:r w:rsidRPr="00C32243">
        <w:rPr>
          <w:rFonts w:ascii="Book Antiqua" w:eastAsia="Book Antiqua" w:hAnsi="Book Antiqua" w:cs="Book Antiqua"/>
          <w:b/>
          <w:bCs/>
          <w:color w:val="000000"/>
        </w:rPr>
        <w:t xml:space="preserve"> 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vom</w:t>
      </w:r>
      <w:proofErr w:type="spellEnd"/>
      <w:r w:rsidRPr="00C32243">
        <w:rPr>
          <w:rFonts w:ascii="Book Antiqua" w:eastAsia="Book Antiqua" w:hAnsi="Book Antiqua" w:cs="Book Antiqua"/>
          <w:color w:val="000000"/>
        </w:rPr>
        <w:t xml:space="preserve"> Berg A, Dagon B, </w:t>
      </w:r>
      <w:proofErr w:type="spellStart"/>
      <w:r w:rsidRPr="00C32243">
        <w:rPr>
          <w:rFonts w:ascii="Book Antiqua" w:eastAsia="Book Antiqua" w:hAnsi="Book Antiqua" w:cs="Book Antiqua"/>
          <w:color w:val="000000"/>
        </w:rPr>
        <w:t>Inderbitzin</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Baur</w:t>
      </w:r>
      <w:proofErr w:type="spellEnd"/>
      <w:r w:rsidRPr="00C32243">
        <w:rPr>
          <w:rFonts w:ascii="Book Antiqua" w:eastAsia="Book Antiqua" w:hAnsi="Book Antiqua" w:cs="Book Antiqua"/>
          <w:color w:val="000000"/>
        </w:rPr>
        <w:t xml:space="preserve"> C, </w:t>
      </w:r>
      <w:proofErr w:type="spellStart"/>
      <w:r w:rsidRPr="00C32243">
        <w:rPr>
          <w:rFonts w:ascii="Book Antiqua" w:eastAsia="Book Antiqua" w:hAnsi="Book Antiqua" w:cs="Book Antiqua"/>
          <w:color w:val="000000"/>
        </w:rPr>
        <w:t>Candinas</w:t>
      </w:r>
      <w:proofErr w:type="spellEnd"/>
      <w:r w:rsidRPr="00C32243">
        <w:rPr>
          <w:rFonts w:ascii="Book Antiqua" w:eastAsia="Book Antiqua" w:hAnsi="Book Antiqua" w:cs="Book Antiqua"/>
          <w:color w:val="000000"/>
        </w:rPr>
        <w:t xml:space="preserve"> D, Weber S. A navigation system for open liver surgery: design, workflow and first clinical applications. </w:t>
      </w:r>
      <w:proofErr w:type="spellStart"/>
      <w:r w:rsidRPr="00C32243">
        <w:rPr>
          <w:rFonts w:ascii="Book Antiqua" w:eastAsia="Book Antiqua" w:hAnsi="Book Antiqua" w:cs="Book Antiqua"/>
          <w:i/>
          <w:iCs/>
          <w:color w:val="000000"/>
        </w:rPr>
        <w:t>Int</w:t>
      </w:r>
      <w:proofErr w:type="spellEnd"/>
      <w:r w:rsidRPr="00C32243">
        <w:rPr>
          <w:rFonts w:ascii="Book Antiqua" w:eastAsia="Book Antiqua" w:hAnsi="Book Antiqua" w:cs="Book Antiqua"/>
          <w:i/>
          <w:iCs/>
          <w:color w:val="000000"/>
        </w:rPr>
        <w:t xml:space="preserve"> J Med Robot</w:t>
      </w:r>
      <w:r w:rsidRPr="00C32243">
        <w:rPr>
          <w:rFonts w:ascii="Book Antiqua" w:eastAsia="Book Antiqua" w:hAnsi="Book Antiqua" w:cs="Book Antiqua"/>
          <w:color w:val="000000"/>
        </w:rPr>
        <w:t xml:space="preserve"> 2011; </w:t>
      </w:r>
      <w:r w:rsidRPr="00C32243">
        <w:rPr>
          <w:rFonts w:ascii="Book Antiqua" w:eastAsia="Book Antiqua" w:hAnsi="Book Antiqua" w:cs="Book Antiqua"/>
          <w:b/>
          <w:bCs/>
          <w:color w:val="000000"/>
        </w:rPr>
        <w:t>7</w:t>
      </w:r>
      <w:r w:rsidRPr="00C32243">
        <w:rPr>
          <w:rFonts w:ascii="Book Antiqua" w:eastAsia="Book Antiqua" w:hAnsi="Book Antiqua" w:cs="Book Antiqua"/>
          <w:color w:val="000000"/>
        </w:rPr>
        <w:t>: 7-16 [PMID: 21341357 DOI: 10.1002/rcs.360]</w:t>
      </w:r>
    </w:p>
    <w:p w14:paraId="58FAEA15"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94 </w:t>
      </w:r>
      <w:r w:rsidRPr="00C32243">
        <w:rPr>
          <w:rFonts w:ascii="Book Antiqua" w:eastAsia="Book Antiqua" w:hAnsi="Book Antiqua" w:cs="Book Antiqua"/>
          <w:b/>
          <w:bCs/>
          <w:color w:val="000000"/>
        </w:rPr>
        <w:t>Bari H</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Wadhwani</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Dasari</w:t>
      </w:r>
      <w:proofErr w:type="spellEnd"/>
      <w:r w:rsidRPr="00C32243">
        <w:rPr>
          <w:rFonts w:ascii="Book Antiqua" w:eastAsia="Book Antiqua" w:hAnsi="Book Antiqua" w:cs="Book Antiqua"/>
          <w:color w:val="000000"/>
        </w:rPr>
        <w:t xml:space="preserve"> BVM.</w:t>
      </w:r>
      <w:proofErr w:type="gram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 xml:space="preserve">Role of artificial intelligence in </w:t>
      </w:r>
      <w:proofErr w:type="spellStart"/>
      <w:r w:rsidRPr="00C32243">
        <w:rPr>
          <w:rFonts w:ascii="Book Antiqua" w:eastAsia="Book Antiqua" w:hAnsi="Book Antiqua" w:cs="Book Antiqua"/>
          <w:color w:val="000000"/>
        </w:rPr>
        <w:t>hepatobiliary</w:t>
      </w:r>
      <w:proofErr w:type="spellEnd"/>
      <w:r w:rsidRPr="00C32243">
        <w:rPr>
          <w:rFonts w:ascii="Book Antiqua" w:eastAsia="Book Antiqua" w:hAnsi="Book Antiqua" w:cs="Book Antiqua"/>
          <w:color w:val="000000"/>
        </w:rPr>
        <w:t xml:space="preserve"> and pancreatic surgery.</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Gastrointest</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2021; </w:t>
      </w:r>
      <w:r w:rsidRPr="00C32243">
        <w:rPr>
          <w:rFonts w:ascii="Book Antiqua" w:eastAsia="Book Antiqua" w:hAnsi="Book Antiqua" w:cs="Book Antiqua"/>
          <w:b/>
          <w:bCs/>
          <w:color w:val="000000"/>
        </w:rPr>
        <w:t>13</w:t>
      </w:r>
      <w:r w:rsidRPr="00C32243">
        <w:rPr>
          <w:rFonts w:ascii="Book Antiqua" w:eastAsia="Book Antiqua" w:hAnsi="Book Antiqua" w:cs="Book Antiqua"/>
          <w:color w:val="000000"/>
        </w:rPr>
        <w:t>: 7-18 [PMID: 33552391 DOI: 10.4240/wjgs.v13.i1.7]</w:t>
      </w:r>
    </w:p>
    <w:p w14:paraId="2CF300DF" w14:textId="77777777" w:rsidR="00A77B3E" w:rsidRPr="00C32243" w:rsidRDefault="00C16214">
      <w:pPr>
        <w:spacing w:line="360" w:lineRule="auto"/>
        <w:jc w:val="both"/>
        <w:rPr>
          <w:lang w:eastAsia="zh-CN"/>
        </w:rPr>
      </w:pPr>
      <w:proofErr w:type="gramStart"/>
      <w:r w:rsidRPr="00C32243">
        <w:rPr>
          <w:rFonts w:ascii="Book Antiqua" w:eastAsia="Book Antiqua" w:hAnsi="Book Antiqua" w:cs="Book Antiqua"/>
          <w:color w:val="000000"/>
        </w:rPr>
        <w:t xml:space="preserve">95 </w:t>
      </w:r>
      <w:r w:rsidR="006326A7" w:rsidRPr="00C32243">
        <w:rPr>
          <w:rFonts w:ascii="Book Antiqua" w:eastAsia="Book Antiqua" w:hAnsi="Book Antiqua" w:cs="Book Antiqua"/>
          <w:b/>
          <w:bCs/>
          <w:color w:val="000000"/>
        </w:rPr>
        <w:t>Surveillance</w:t>
      </w:r>
      <w:proofErr w:type="gramEnd"/>
      <w:r w:rsidR="006326A7" w:rsidRPr="00C32243">
        <w:rPr>
          <w:rFonts w:ascii="Book Antiqua" w:eastAsia="Book Antiqua" w:hAnsi="Book Antiqua" w:cs="Book Antiqua"/>
          <w:b/>
          <w:bCs/>
          <w:color w:val="000000"/>
        </w:rPr>
        <w:t>, Epidemiology, and End Results Program</w:t>
      </w:r>
      <w:r w:rsidR="006326A7" w:rsidRPr="00C32243">
        <w:rPr>
          <w:rFonts w:ascii="Book Antiqua" w:eastAsia="Book Antiqua" w:hAnsi="Book Antiqua" w:cs="Book Antiqua"/>
          <w:bCs/>
          <w:color w:val="000000"/>
        </w:rPr>
        <w:t>. SEER*Explorer: An interactive website for SEER cancer statistics</w:t>
      </w:r>
      <w:r w:rsidR="006326A7" w:rsidRPr="00C32243">
        <w:rPr>
          <w:rFonts w:ascii="Book Antiqua" w:hAnsi="Book Antiqua" w:cs="Book Antiqua" w:hint="eastAsia"/>
          <w:bCs/>
          <w:color w:val="000000"/>
          <w:lang w:eastAsia="zh-CN"/>
        </w:rPr>
        <w:t>. [</w:t>
      </w:r>
      <w:proofErr w:type="gramStart"/>
      <w:r w:rsidR="006326A7" w:rsidRPr="00C32243">
        <w:rPr>
          <w:rFonts w:ascii="Book Antiqua" w:hAnsi="Book Antiqua" w:cs="Book Antiqua" w:hint="eastAsia"/>
          <w:bCs/>
          <w:color w:val="000000"/>
          <w:lang w:eastAsia="zh-CN"/>
        </w:rPr>
        <w:t>cited</w:t>
      </w:r>
      <w:proofErr w:type="gramEnd"/>
      <w:r w:rsidR="006326A7" w:rsidRPr="00C32243">
        <w:rPr>
          <w:rFonts w:ascii="Book Antiqua" w:hAnsi="Book Antiqua" w:cs="Book Antiqua" w:hint="eastAsia"/>
          <w:bCs/>
          <w:color w:val="000000"/>
          <w:lang w:eastAsia="zh-CN"/>
        </w:rPr>
        <w:t xml:space="preserve"> 14 </w:t>
      </w:r>
      <w:r w:rsidR="006326A7" w:rsidRPr="00C32243">
        <w:rPr>
          <w:rFonts w:ascii="Book Antiqua" w:eastAsia="Book Antiqua" w:hAnsi="Book Antiqua" w:cs="Book Antiqua"/>
          <w:bCs/>
          <w:color w:val="000000"/>
        </w:rPr>
        <w:t>September</w:t>
      </w:r>
      <w:r w:rsidR="006326A7" w:rsidRPr="00C32243">
        <w:rPr>
          <w:rFonts w:ascii="Book Antiqua" w:hAnsi="Book Antiqua" w:cs="Book Antiqua" w:hint="eastAsia"/>
          <w:bCs/>
          <w:color w:val="000000"/>
          <w:lang w:eastAsia="zh-CN"/>
        </w:rPr>
        <w:t xml:space="preserve"> 2020]. In: </w:t>
      </w:r>
      <w:r w:rsidR="006326A7" w:rsidRPr="00C32243">
        <w:rPr>
          <w:rFonts w:ascii="Book Antiqua" w:hAnsi="Book Antiqua" w:cs="Book Antiqua"/>
          <w:bCs/>
          <w:color w:val="000000"/>
          <w:lang w:eastAsia="zh-CN"/>
        </w:rPr>
        <w:t>National Cancer Institute</w:t>
      </w:r>
      <w:r w:rsidR="006326A7" w:rsidRPr="00C32243">
        <w:rPr>
          <w:rFonts w:ascii="Book Antiqua" w:eastAsia="Book Antiqua" w:hAnsi="Book Antiqua" w:cs="Book Antiqua"/>
          <w:bCs/>
          <w:color w:val="000000"/>
        </w:rPr>
        <w:t xml:space="preserve"> [Internet]. </w:t>
      </w:r>
      <w:r w:rsidR="006326A7" w:rsidRPr="00C32243">
        <w:rPr>
          <w:rFonts w:ascii="Book Antiqua" w:hAnsi="Book Antiqua" w:cs="Book Antiqua" w:hint="eastAsia"/>
          <w:bCs/>
          <w:color w:val="000000"/>
          <w:lang w:eastAsia="zh-CN"/>
        </w:rPr>
        <w:t xml:space="preserve">Available from: </w:t>
      </w:r>
      <w:r w:rsidR="006326A7" w:rsidRPr="00C32243">
        <w:rPr>
          <w:rFonts w:ascii="Book Antiqua" w:hAnsi="Book Antiqua" w:cs="Book Antiqua"/>
          <w:bCs/>
          <w:color w:val="000000"/>
          <w:lang w:eastAsia="zh-CN"/>
        </w:rPr>
        <w:t>https://seer.cancer.gov/explorer/</w:t>
      </w:r>
    </w:p>
    <w:p w14:paraId="01752B4E" w14:textId="77777777" w:rsidR="00A77B3E" w:rsidRPr="00C32243" w:rsidRDefault="00C16214">
      <w:pPr>
        <w:spacing w:line="360" w:lineRule="auto"/>
        <w:jc w:val="both"/>
      </w:pPr>
      <w:r w:rsidRPr="00C32243">
        <w:rPr>
          <w:rFonts w:ascii="Book Antiqua" w:eastAsia="Book Antiqua" w:hAnsi="Book Antiqua" w:cs="Book Antiqua"/>
          <w:color w:val="000000"/>
        </w:rPr>
        <w:t xml:space="preserve">96 </w:t>
      </w:r>
      <w:r w:rsidRPr="00C32243">
        <w:rPr>
          <w:rFonts w:ascii="Book Antiqua" w:eastAsia="Book Antiqua" w:hAnsi="Book Antiqua" w:cs="Book Antiqua"/>
          <w:b/>
          <w:bCs/>
          <w:color w:val="000000"/>
        </w:rPr>
        <w:t>Gall FP</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Köckerling</w:t>
      </w:r>
      <w:proofErr w:type="spellEnd"/>
      <w:r w:rsidRPr="00C32243">
        <w:rPr>
          <w:rFonts w:ascii="Book Antiqua" w:eastAsia="Book Antiqua" w:hAnsi="Book Antiqua" w:cs="Book Antiqua"/>
          <w:color w:val="000000"/>
        </w:rPr>
        <w:t xml:space="preserve"> F, Scheele J, Schneider C, </w:t>
      </w:r>
      <w:proofErr w:type="spellStart"/>
      <w:r w:rsidRPr="00C32243">
        <w:rPr>
          <w:rFonts w:ascii="Book Antiqua" w:eastAsia="Book Antiqua" w:hAnsi="Book Antiqua" w:cs="Book Antiqua"/>
          <w:color w:val="000000"/>
        </w:rPr>
        <w:t>Hohenberger</w:t>
      </w:r>
      <w:proofErr w:type="spellEnd"/>
      <w:r w:rsidRPr="00C32243">
        <w:rPr>
          <w:rFonts w:ascii="Book Antiqua" w:eastAsia="Book Antiqua" w:hAnsi="Book Antiqua" w:cs="Book Antiqua"/>
          <w:color w:val="000000"/>
        </w:rPr>
        <w:t xml:space="preserve"> W. Radical operations for carcinoma of the gallbladder: present status in Germany.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1991; </w:t>
      </w:r>
      <w:r w:rsidRPr="00C32243">
        <w:rPr>
          <w:rFonts w:ascii="Book Antiqua" w:eastAsia="Book Antiqua" w:hAnsi="Book Antiqua" w:cs="Book Antiqua"/>
          <w:b/>
          <w:bCs/>
          <w:color w:val="000000"/>
        </w:rPr>
        <w:t>15</w:t>
      </w:r>
      <w:r w:rsidRPr="00C32243">
        <w:rPr>
          <w:rFonts w:ascii="Book Antiqua" w:eastAsia="Book Antiqua" w:hAnsi="Book Antiqua" w:cs="Book Antiqua"/>
          <w:color w:val="000000"/>
        </w:rPr>
        <w:t>: 328-336 [PMID: 1853611 DOI: 10.1007/BF01658724]</w:t>
      </w:r>
    </w:p>
    <w:p w14:paraId="070AFCF9"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lastRenderedPageBreak/>
        <w:t xml:space="preserve">97 </w:t>
      </w:r>
      <w:proofErr w:type="spellStart"/>
      <w:r w:rsidRPr="00C32243">
        <w:rPr>
          <w:rFonts w:ascii="Book Antiqua" w:eastAsia="Book Antiqua" w:hAnsi="Book Antiqua" w:cs="Book Antiqua"/>
          <w:b/>
          <w:bCs/>
          <w:color w:val="000000"/>
        </w:rPr>
        <w:t>Cubertafond</w:t>
      </w:r>
      <w:proofErr w:type="spellEnd"/>
      <w:r w:rsidRPr="00C32243">
        <w:rPr>
          <w:rFonts w:ascii="Book Antiqua" w:eastAsia="Book Antiqua" w:hAnsi="Book Antiqua" w:cs="Book Antiqua"/>
          <w:b/>
          <w:bCs/>
          <w:color w:val="000000"/>
        </w:rPr>
        <w:t xml:space="preserve"> P</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Gainant</w:t>
      </w:r>
      <w:proofErr w:type="spellEnd"/>
      <w:r w:rsidRPr="00C32243">
        <w:rPr>
          <w:rFonts w:ascii="Book Antiqua" w:eastAsia="Book Antiqua" w:hAnsi="Book Antiqua" w:cs="Book Antiqua"/>
          <w:color w:val="000000"/>
        </w:rPr>
        <w:t xml:space="preserve"> A, </w:t>
      </w:r>
      <w:proofErr w:type="spellStart"/>
      <w:r w:rsidRPr="00C32243">
        <w:rPr>
          <w:rFonts w:ascii="Book Antiqua" w:eastAsia="Book Antiqua" w:hAnsi="Book Antiqua" w:cs="Book Antiqua"/>
          <w:color w:val="000000"/>
        </w:rPr>
        <w:t>Cucchiaro</w:t>
      </w:r>
      <w:proofErr w:type="spellEnd"/>
      <w:r w:rsidRPr="00C32243">
        <w:rPr>
          <w:rFonts w:ascii="Book Antiqua" w:eastAsia="Book Antiqua" w:hAnsi="Book Antiqua" w:cs="Book Antiqua"/>
          <w:color w:val="000000"/>
        </w:rPr>
        <w:t xml:space="preserve"> G. Surgical treatment of 724 carcinomas of the gallbladder.</w:t>
      </w:r>
      <w:proofErr w:type="gram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Results of the French Surgical Association Survey.</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1994; </w:t>
      </w:r>
      <w:r w:rsidRPr="00C32243">
        <w:rPr>
          <w:rFonts w:ascii="Book Antiqua" w:eastAsia="Book Antiqua" w:hAnsi="Book Antiqua" w:cs="Book Antiqua"/>
          <w:b/>
          <w:bCs/>
          <w:color w:val="000000"/>
        </w:rPr>
        <w:t>219</w:t>
      </w:r>
      <w:r w:rsidRPr="00C32243">
        <w:rPr>
          <w:rFonts w:ascii="Book Antiqua" w:eastAsia="Book Antiqua" w:hAnsi="Book Antiqua" w:cs="Book Antiqua"/>
          <w:color w:val="000000"/>
        </w:rPr>
        <w:t>: 275-280 [PMID: 8147608 DOI: 10.1097/00000658-199403000-00007]</w:t>
      </w:r>
    </w:p>
    <w:p w14:paraId="4B978153" w14:textId="77777777" w:rsidR="00A77B3E" w:rsidRPr="00C32243" w:rsidRDefault="00C16214">
      <w:pPr>
        <w:spacing w:line="360" w:lineRule="auto"/>
        <w:jc w:val="both"/>
      </w:pPr>
      <w:r w:rsidRPr="00C32243">
        <w:rPr>
          <w:rFonts w:ascii="Book Antiqua" w:eastAsia="Book Antiqua" w:hAnsi="Book Antiqua" w:cs="Book Antiqua"/>
          <w:color w:val="000000"/>
        </w:rPr>
        <w:t xml:space="preserve">98 </w:t>
      </w:r>
      <w:proofErr w:type="spellStart"/>
      <w:r w:rsidRPr="00C32243">
        <w:rPr>
          <w:rFonts w:ascii="Book Antiqua" w:eastAsia="Book Antiqua" w:hAnsi="Book Antiqua" w:cs="Book Antiqua"/>
          <w:b/>
          <w:bCs/>
          <w:color w:val="000000"/>
        </w:rPr>
        <w:t>Jarnagin</w:t>
      </w:r>
      <w:proofErr w:type="spellEnd"/>
      <w:r w:rsidRPr="00C32243">
        <w:rPr>
          <w:rFonts w:ascii="Book Antiqua" w:eastAsia="Book Antiqua" w:hAnsi="Book Antiqua" w:cs="Book Antiqua"/>
          <w:b/>
          <w:bCs/>
          <w:color w:val="000000"/>
        </w:rPr>
        <w:t xml:space="preserve"> WR</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Ruo</w:t>
      </w:r>
      <w:proofErr w:type="spellEnd"/>
      <w:r w:rsidRPr="00C32243">
        <w:rPr>
          <w:rFonts w:ascii="Book Antiqua" w:eastAsia="Book Antiqua" w:hAnsi="Book Antiqua" w:cs="Book Antiqua"/>
          <w:color w:val="000000"/>
        </w:rPr>
        <w:t xml:space="preserve"> L, Little SA, </w:t>
      </w:r>
      <w:proofErr w:type="spellStart"/>
      <w:r w:rsidRPr="00C32243">
        <w:rPr>
          <w:rFonts w:ascii="Book Antiqua" w:eastAsia="Book Antiqua" w:hAnsi="Book Antiqua" w:cs="Book Antiqua"/>
          <w:color w:val="000000"/>
        </w:rPr>
        <w:t>Klimstra</w:t>
      </w:r>
      <w:proofErr w:type="spellEnd"/>
      <w:r w:rsidRPr="00C32243">
        <w:rPr>
          <w:rFonts w:ascii="Book Antiqua" w:eastAsia="Book Antiqua" w:hAnsi="Book Antiqua" w:cs="Book Antiqua"/>
          <w:color w:val="000000"/>
        </w:rPr>
        <w:t xml:space="preserve"> D, </w:t>
      </w:r>
      <w:proofErr w:type="spellStart"/>
      <w:r w:rsidRPr="00C32243">
        <w:rPr>
          <w:rFonts w:ascii="Book Antiqua" w:eastAsia="Book Antiqua" w:hAnsi="Book Antiqua" w:cs="Book Antiqua"/>
          <w:color w:val="000000"/>
        </w:rPr>
        <w:t>D'Angelica</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DeMatteo</w:t>
      </w:r>
      <w:proofErr w:type="spellEnd"/>
      <w:r w:rsidRPr="00C32243">
        <w:rPr>
          <w:rFonts w:ascii="Book Antiqua" w:eastAsia="Book Antiqua" w:hAnsi="Book Antiqua" w:cs="Book Antiqua"/>
          <w:color w:val="000000"/>
        </w:rPr>
        <w:t xml:space="preserve"> RP, </w:t>
      </w:r>
      <w:proofErr w:type="spellStart"/>
      <w:r w:rsidRPr="00C32243">
        <w:rPr>
          <w:rFonts w:ascii="Book Antiqua" w:eastAsia="Book Antiqua" w:hAnsi="Book Antiqua" w:cs="Book Antiqua"/>
          <w:color w:val="000000"/>
        </w:rPr>
        <w:t>Wagman</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Blumgart</w:t>
      </w:r>
      <w:proofErr w:type="spellEnd"/>
      <w:r w:rsidRPr="00C32243">
        <w:rPr>
          <w:rFonts w:ascii="Book Antiqua" w:eastAsia="Book Antiqua" w:hAnsi="Book Antiqua" w:cs="Book Antiqua"/>
          <w:color w:val="000000"/>
        </w:rPr>
        <w:t xml:space="preserve"> LH, Fong Y. Patterns of initial disease recurrence after resection of gallbladder carcinoma and </w:t>
      </w:r>
      <w:proofErr w:type="spellStart"/>
      <w:r w:rsidRPr="00C32243">
        <w:rPr>
          <w:rFonts w:ascii="Book Antiqua" w:eastAsia="Book Antiqua" w:hAnsi="Book Antiqua" w:cs="Book Antiqua"/>
          <w:color w:val="000000"/>
        </w:rPr>
        <w:t>hilar</w:t>
      </w:r>
      <w:proofErr w:type="spellEnd"/>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cholangiocarcinoma</w:t>
      </w:r>
      <w:proofErr w:type="spellEnd"/>
      <w:r w:rsidRPr="00C32243">
        <w:rPr>
          <w:rFonts w:ascii="Book Antiqua" w:eastAsia="Book Antiqua" w:hAnsi="Book Antiqua" w:cs="Book Antiqua"/>
          <w:color w:val="000000"/>
        </w:rPr>
        <w:t xml:space="preserve">: implications for adjuvant therapeutic strategies. </w:t>
      </w:r>
      <w:r w:rsidRPr="00C32243">
        <w:rPr>
          <w:rFonts w:ascii="Book Antiqua" w:eastAsia="Book Antiqua" w:hAnsi="Book Antiqua" w:cs="Book Antiqua"/>
          <w:i/>
          <w:iCs/>
          <w:color w:val="000000"/>
        </w:rPr>
        <w:t>Cancer</w:t>
      </w:r>
      <w:r w:rsidRPr="00C32243">
        <w:rPr>
          <w:rFonts w:ascii="Book Antiqua" w:eastAsia="Book Antiqua" w:hAnsi="Book Antiqua" w:cs="Book Antiqua"/>
          <w:color w:val="000000"/>
        </w:rPr>
        <w:t xml:space="preserve"> 2003; </w:t>
      </w:r>
      <w:r w:rsidRPr="00C32243">
        <w:rPr>
          <w:rFonts w:ascii="Book Antiqua" w:eastAsia="Book Antiqua" w:hAnsi="Book Antiqua" w:cs="Book Antiqua"/>
          <w:b/>
          <w:bCs/>
          <w:color w:val="000000"/>
        </w:rPr>
        <w:t>98</w:t>
      </w:r>
      <w:r w:rsidRPr="00C32243">
        <w:rPr>
          <w:rFonts w:ascii="Book Antiqua" w:eastAsia="Book Antiqua" w:hAnsi="Book Antiqua" w:cs="Book Antiqua"/>
          <w:color w:val="000000"/>
        </w:rPr>
        <w:t>: 1689-1700 [PMID: 14534886 DOI: 10.1002/cncr.11699]</w:t>
      </w:r>
    </w:p>
    <w:p w14:paraId="0E491A38" w14:textId="77777777" w:rsidR="00A77B3E" w:rsidRPr="00C32243" w:rsidRDefault="00C16214">
      <w:pPr>
        <w:spacing w:line="360" w:lineRule="auto"/>
        <w:jc w:val="both"/>
      </w:pPr>
      <w:r w:rsidRPr="00C32243">
        <w:rPr>
          <w:rFonts w:ascii="Book Antiqua" w:eastAsia="Book Antiqua" w:hAnsi="Book Antiqua" w:cs="Book Antiqua"/>
          <w:color w:val="000000"/>
        </w:rPr>
        <w:t xml:space="preserve">99 </w:t>
      </w:r>
      <w:proofErr w:type="spellStart"/>
      <w:r w:rsidRPr="00C32243">
        <w:rPr>
          <w:rFonts w:ascii="Book Antiqua" w:eastAsia="Book Antiqua" w:hAnsi="Book Antiqua" w:cs="Book Antiqua"/>
          <w:b/>
          <w:bCs/>
          <w:color w:val="000000"/>
        </w:rPr>
        <w:t>Nishio</w:t>
      </w:r>
      <w:proofErr w:type="spellEnd"/>
      <w:r w:rsidRPr="00C32243">
        <w:rPr>
          <w:rFonts w:ascii="Book Antiqua" w:eastAsia="Book Antiqua" w:hAnsi="Book Antiqua" w:cs="Book Antiqua"/>
          <w:b/>
          <w:bCs/>
          <w:color w:val="000000"/>
        </w:rPr>
        <w:t xml:space="preserve"> H</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Nagino</w:t>
      </w:r>
      <w:proofErr w:type="spellEnd"/>
      <w:r w:rsidRPr="00C32243">
        <w:rPr>
          <w:rFonts w:ascii="Book Antiqua" w:eastAsia="Book Antiqua" w:hAnsi="Book Antiqua" w:cs="Book Antiqua"/>
          <w:color w:val="000000"/>
        </w:rPr>
        <w:t xml:space="preserve"> M, Ebata T, Yokoyama Y, </w:t>
      </w:r>
      <w:proofErr w:type="spellStart"/>
      <w:r w:rsidRPr="00C32243">
        <w:rPr>
          <w:rFonts w:ascii="Book Antiqua" w:eastAsia="Book Antiqua" w:hAnsi="Book Antiqua" w:cs="Book Antiqua"/>
          <w:color w:val="000000"/>
        </w:rPr>
        <w:t>Igami</w:t>
      </w:r>
      <w:proofErr w:type="spellEnd"/>
      <w:r w:rsidRPr="00C32243">
        <w:rPr>
          <w:rFonts w:ascii="Book Antiqua" w:eastAsia="Book Antiqua" w:hAnsi="Book Antiqua" w:cs="Book Antiqua"/>
          <w:color w:val="000000"/>
        </w:rPr>
        <w:t xml:space="preserve"> T, </w:t>
      </w:r>
      <w:proofErr w:type="spellStart"/>
      <w:r w:rsidRPr="00C32243">
        <w:rPr>
          <w:rFonts w:ascii="Book Antiqua" w:eastAsia="Book Antiqua" w:hAnsi="Book Antiqua" w:cs="Book Antiqua"/>
          <w:color w:val="000000"/>
        </w:rPr>
        <w:t>Nimura</w:t>
      </w:r>
      <w:proofErr w:type="spellEnd"/>
      <w:r w:rsidRPr="00C32243">
        <w:rPr>
          <w:rFonts w:ascii="Book Antiqua" w:eastAsia="Book Antiqua" w:hAnsi="Book Antiqua" w:cs="Book Antiqua"/>
          <w:color w:val="000000"/>
        </w:rPr>
        <w:t xml:space="preserve"> Y. Aggressive surgery for stage IV gallbladder carcinoma; what are the contraindications?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Hepatobiliary</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Pancreat</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2007; </w:t>
      </w:r>
      <w:r w:rsidRPr="00C32243">
        <w:rPr>
          <w:rFonts w:ascii="Book Antiqua" w:eastAsia="Book Antiqua" w:hAnsi="Book Antiqua" w:cs="Book Antiqua"/>
          <w:b/>
          <w:bCs/>
          <w:color w:val="000000"/>
        </w:rPr>
        <w:t>14</w:t>
      </w:r>
      <w:r w:rsidRPr="00C32243">
        <w:rPr>
          <w:rFonts w:ascii="Book Antiqua" w:eastAsia="Book Antiqua" w:hAnsi="Book Antiqua" w:cs="Book Antiqua"/>
          <w:color w:val="000000"/>
        </w:rPr>
        <w:t>: 351-357 [PMID: 17653632 DOI: 10.1007/s00534-006-1187-0]</w:t>
      </w:r>
    </w:p>
    <w:p w14:paraId="257F9609"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100 </w:t>
      </w:r>
      <w:r w:rsidRPr="00C32243">
        <w:rPr>
          <w:rFonts w:ascii="Book Antiqua" w:eastAsia="Book Antiqua" w:hAnsi="Book Antiqua" w:cs="Book Antiqua"/>
          <w:b/>
          <w:bCs/>
          <w:color w:val="000000"/>
        </w:rPr>
        <w:t>Butte JM</w:t>
      </w:r>
      <w:r w:rsidRPr="00C32243">
        <w:rPr>
          <w:rFonts w:ascii="Book Antiqua" w:eastAsia="Book Antiqua" w:hAnsi="Book Antiqua" w:cs="Book Antiqua"/>
          <w:color w:val="000000"/>
        </w:rPr>
        <w:t xml:space="preserve">, Matsuo K, </w:t>
      </w:r>
      <w:proofErr w:type="spellStart"/>
      <w:r w:rsidRPr="00C32243">
        <w:rPr>
          <w:rFonts w:ascii="Book Antiqua" w:eastAsia="Book Antiqua" w:hAnsi="Book Antiqua" w:cs="Book Antiqua"/>
          <w:color w:val="000000"/>
        </w:rPr>
        <w:t>Gönen</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D'Angelica</w:t>
      </w:r>
      <w:proofErr w:type="spellEnd"/>
      <w:r w:rsidRPr="00C32243">
        <w:rPr>
          <w:rFonts w:ascii="Book Antiqua" w:eastAsia="Book Antiqua" w:hAnsi="Book Antiqua" w:cs="Book Antiqua"/>
          <w:color w:val="000000"/>
        </w:rPr>
        <w:t xml:space="preserve"> MI, Waugh E, Allen PJ, Fong Y, </w:t>
      </w:r>
      <w:proofErr w:type="spellStart"/>
      <w:r w:rsidRPr="00C32243">
        <w:rPr>
          <w:rFonts w:ascii="Book Antiqua" w:eastAsia="Book Antiqua" w:hAnsi="Book Antiqua" w:cs="Book Antiqua"/>
          <w:color w:val="000000"/>
        </w:rPr>
        <w:t>DeMatteo</w:t>
      </w:r>
      <w:proofErr w:type="spellEnd"/>
      <w:r w:rsidRPr="00C32243">
        <w:rPr>
          <w:rFonts w:ascii="Book Antiqua" w:eastAsia="Book Antiqua" w:hAnsi="Book Antiqua" w:cs="Book Antiqua"/>
          <w:color w:val="000000"/>
        </w:rPr>
        <w:t xml:space="preserve"> RP, </w:t>
      </w:r>
      <w:proofErr w:type="spellStart"/>
      <w:r w:rsidRPr="00C32243">
        <w:rPr>
          <w:rFonts w:ascii="Book Antiqua" w:eastAsia="Book Antiqua" w:hAnsi="Book Antiqua" w:cs="Book Antiqua"/>
          <w:color w:val="000000"/>
        </w:rPr>
        <w:t>Blumgart</w:t>
      </w:r>
      <w:proofErr w:type="spellEnd"/>
      <w:r w:rsidRPr="00C32243">
        <w:rPr>
          <w:rFonts w:ascii="Book Antiqua" w:eastAsia="Book Antiqua" w:hAnsi="Book Antiqua" w:cs="Book Antiqua"/>
          <w:color w:val="000000"/>
        </w:rPr>
        <w:t xml:space="preserve"> L, Endo I, De La </w:t>
      </w:r>
      <w:proofErr w:type="spellStart"/>
      <w:r w:rsidRPr="00C32243">
        <w:rPr>
          <w:rFonts w:ascii="Book Antiqua" w:eastAsia="Book Antiqua" w:hAnsi="Book Antiqua" w:cs="Book Antiqua"/>
          <w:color w:val="000000"/>
        </w:rPr>
        <w:t>Fuente</w:t>
      </w:r>
      <w:proofErr w:type="spellEnd"/>
      <w:r w:rsidRPr="00C32243">
        <w:rPr>
          <w:rFonts w:ascii="Book Antiqua" w:eastAsia="Book Antiqua" w:hAnsi="Book Antiqua" w:cs="Book Antiqua"/>
          <w:color w:val="000000"/>
        </w:rPr>
        <w:t xml:space="preserve"> H,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WR. Gallbladder cancer: differences in presentation, surgical treatment, and survival in patients treated at centers in three countries. </w:t>
      </w:r>
      <w:r w:rsidRPr="00C32243">
        <w:rPr>
          <w:rFonts w:ascii="Book Antiqua" w:eastAsia="Book Antiqua" w:hAnsi="Book Antiqua" w:cs="Book Antiqua"/>
          <w:i/>
          <w:iCs/>
          <w:color w:val="000000"/>
        </w:rPr>
        <w:t xml:space="preserve">J Am </w:t>
      </w:r>
      <w:proofErr w:type="spellStart"/>
      <w:r w:rsidRPr="00C32243">
        <w:rPr>
          <w:rFonts w:ascii="Book Antiqua" w:eastAsia="Book Antiqua" w:hAnsi="Book Antiqua" w:cs="Book Antiqua"/>
          <w:i/>
          <w:iCs/>
          <w:color w:val="000000"/>
        </w:rPr>
        <w:t>Coll</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2011; </w:t>
      </w:r>
      <w:r w:rsidRPr="00C32243">
        <w:rPr>
          <w:rFonts w:ascii="Book Antiqua" w:eastAsia="Book Antiqua" w:hAnsi="Book Antiqua" w:cs="Book Antiqua"/>
          <w:b/>
          <w:bCs/>
          <w:color w:val="000000"/>
        </w:rPr>
        <w:t>212</w:t>
      </w:r>
      <w:r w:rsidRPr="00C32243">
        <w:rPr>
          <w:rFonts w:ascii="Book Antiqua" w:eastAsia="Book Antiqua" w:hAnsi="Book Antiqua" w:cs="Book Antiqua"/>
          <w:color w:val="000000"/>
        </w:rPr>
        <w:t>: 50-61 [PMID: 21075015 DOI: 10.1016/j.jamcollsurg.2010.09.009]</w:t>
      </w:r>
    </w:p>
    <w:p w14:paraId="2AAB99E2"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101 </w:t>
      </w:r>
      <w:r w:rsidRPr="00C32243">
        <w:rPr>
          <w:rFonts w:ascii="Book Antiqua" w:eastAsia="Book Antiqua" w:hAnsi="Book Antiqua" w:cs="Book Antiqua"/>
          <w:b/>
          <w:bCs/>
          <w:color w:val="000000"/>
        </w:rPr>
        <w:t>Butte JM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Kingham</w:t>
      </w:r>
      <w:proofErr w:type="spellEnd"/>
      <w:r w:rsidRPr="00C32243">
        <w:rPr>
          <w:rFonts w:ascii="Book Antiqua" w:eastAsia="Book Antiqua" w:hAnsi="Book Antiqua" w:cs="Book Antiqua"/>
          <w:color w:val="000000"/>
        </w:rPr>
        <w:t xml:space="preserve"> TP, </w:t>
      </w:r>
      <w:proofErr w:type="spellStart"/>
      <w:r w:rsidRPr="00C32243">
        <w:rPr>
          <w:rFonts w:ascii="Book Antiqua" w:eastAsia="Book Antiqua" w:hAnsi="Book Antiqua" w:cs="Book Antiqua"/>
          <w:color w:val="000000"/>
        </w:rPr>
        <w:t>Gönen</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D'Angelica</w:t>
      </w:r>
      <w:proofErr w:type="spellEnd"/>
      <w:r w:rsidRPr="00C32243">
        <w:rPr>
          <w:rFonts w:ascii="Book Antiqua" w:eastAsia="Book Antiqua" w:hAnsi="Book Antiqua" w:cs="Book Antiqua"/>
          <w:color w:val="000000"/>
        </w:rPr>
        <w:t xml:space="preserve"> MI, Allen PJ, Fong Y, </w:t>
      </w:r>
      <w:proofErr w:type="spellStart"/>
      <w:r w:rsidRPr="00C32243">
        <w:rPr>
          <w:rFonts w:ascii="Book Antiqua" w:eastAsia="Book Antiqua" w:hAnsi="Book Antiqua" w:cs="Book Antiqua"/>
          <w:color w:val="000000"/>
        </w:rPr>
        <w:t>DeMatteo</w:t>
      </w:r>
      <w:proofErr w:type="spellEnd"/>
      <w:r w:rsidRPr="00C32243">
        <w:rPr>
          <w:rFonts w:ascii="Book Antiqua" w:eastAsia="Book Antiqua" w:hAnsi="Book Antiqua" w:cs="Book Antiqua"/>
          <w:color w:val="000000"/>
        </w:rPr>
        <w:t xml:space="preserve"> RP, </w:t>
      </w:r>
      <w:proofErr w:type="spellStart"/>
      <w:r w:rsidRPr="00C32243">
        <w:rPr>
          <w:rFonts w:ascii="Book Antiqua" w:eastAsia="Book Antiqua" w:hAnsi="Book Antiqua" w:cs="Book Antiqua"/>
          <w:color w:val="000000"/>
        </w:rPr>
        <w:t>Jarnagin</w:t>
      </w:r>
      <w:proofErr w:type="spellEnd"/>
      <w:r w:rsidRPr="00C32243">
        <w:rPr>
          <w:rFonts w:ascii="Book Antiqua" w:eastAsia="Book Antiqua" w:hAnsi="Book Antiqua" w:cs="Book Antiqua"/>
          <w:color w:val="000000"/>
        </w:rPr>
        <w:t xml:space="preserve"> WR. Residual disease predicts outcomes after definitive resection for incidental gallbladder cancer. </w:t>
      </w:r>
      <w:r w:rsidRPr="00C32243">
        <w:rPr>
          <w:rFonts w:ascii="Book Antiqua" w:eastAsia="Book Antiqua" w:hAnsi="Book Antiqua" w:cs="Book Antiqua"/>
          <w:i/>
          <w:iCs/>
          <w:color w:val="000000"/>
        </w:rPr>
        <w:t xml:space="preserve">J Am </w:t>
      </w:r>
      <w:proofErr w:type="spellStart"/>
      <w:r w:rsidRPr="00C32243">
        <w:rPr>
          <w:rFonts w:ascii="Book Antiqua" w:eastAsia="Book Antiqua" w:hAnsi="Book Antiqua" w:cs="Book Antiqua"/>
          <w:i/>
          <w:iCs/>
          <w:color w:val="000000"/>
        </w:rPr>
        <w:t>Coll</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2014; </w:t>
      </w:r>
      <w:r w:rsidRPr="00C32243">
        <w:rPr>
          <w:rFonts w:ascii="Book Antiqua" w:eastAsia="Book Antiqua" w:hAnsi="Book Antiqua" w:cs="Book Antiqua"/>
          <w:b/>
          <w:bCs/>
          <w:color w:val="000000"/>
        </w:rPr>
        <w:t>219</w:t>
      </w:r>
      <w:r w:rsidRPr="00C32243">
        <w:rPr>
          <w:rFonts w:ascii="Book Antiqua" w:eastAsia="Book Antiqua" w:hAnsi="Book Antiqua" w:cs="Book Antiqua"/>
          <w:color w:val="000000"/>
        </w:rPr>
        <w:t>: 416-429 [PMID: 25087941 DOI: 10.1016/j.jamcollsurg.2014.01.069]</w:t>
      </w:r>
    </w:p>
    <w:p w14:paraId="143B38F0"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102 </w:t>
      </w:r>
      <w:r w:rsidRPr="00C32243">
        <w:rPr>
          <w:rFonts w:ascii="Book Antiqua" w:eastAsia="Book Antiqua" w:hAnsi="Book Antiqua" w:cs="Book Antiqua"/>
          <w:b/>
          <w:bCs/>
          <w:color w:val="000000"/>
        </w:rPr>
        <w:t>Zhang W</w:t>
      </w:r>
      <w:r w:rsidRPr="00C32243">
        <w:rPr>
          <w:rFonts w:ascii="Book Antiqua" w:eastAsia="Book Antiqua" w:hAnsi="Book Antiqua" w:cs="Book Antiqua"/>
          <w:color w:val="000000"/>
        </w:rPr>
        <w:t xml:space="preserve">, Hong HJ, Chen YL. Establishment of a Gallbladder Cancer-Specific Survival Model to Predict Prognosis in Non-metastatic Gallbladder Cancer Patients </w:t>
      </w:r>
      <w:proofErr w:type="gramStart"/>
      <w:r w:rsidRPr="00C32243">
        <w:rPr>
          <w:rFonts w:ascii="Book Antiqua" w:eastAsia="Book Antiqua" w:hAnsi="Book Antiqua" w:cs="Book Antiqua"/>
          <w:color w:val="000000"/>
        </w:rPr>
        <w:t>After</w:t>
      </w:r>
      <w:proofErr w:type="gramEnd"/>
      <w:r w:rsidRPr="00C32243">
        <w:rPr>
          <w:rFonts w:ascii="Book Antiqua" w:eastAsia="Book Antiqua" w:hAnsi="Book Antiqua" w:cs="Book Antiqua"/>
          <w:color w:val="000000"/>
        </w:rPr>
        <w:t xml:space="preserve"> Surgical Resection. </w:t>
      </w:r>
      <w:r w:rsidRPr="00C32243">
        <w:rPr>
          <w:rFonts w:ascii="Book Antiqua" w:eastAsia="Book Antiqua" w:hAnsi="Book Antiqua" w:cs="Book Antiqua"/>
          <w:i/>
          <w:iCs/>
          <w:color w:val="000000"/>
        </w:rPr>
        <w:t xml:space="preserve">Dig Dis </w:t>
      </w:r>
      <w:proofErr w:type="spellStart"/>
      <w:r w:rsidRPr="00C32243">
        <w:rPr>
          <w:rFonts w:ascii="Book Antiqua" w:eastAsia="Book Antiqua" w:hAnsi="Book Antiqua" w:cs="Book Antiqua"/>
          <w:i/>
          <w:iCs/>
          <w:color w:val="000000"/>
        </w:rPr>
        <w:t>Sci</w:t>
      </w:r>
      <w:proofErr w:type="spellEnd"/>
      <w:r w:rsidRPr="00C32243">
        <w:rPr>
          <w:rFonts w:ascii="Book Antiqua" w:eastAsia="Book Antiqua" w:hAnsi="Book Antiqua" w:cs="Book Antiqua"/>
          <w:color w:val="000000"/>
        </w:rPr>
        <w:t xml:space="preserve"> 2018; </w:t>
      </w:r>
      <w:r w:rsidRPr="00C32243">
        <w:rPr>
          <w:rFonts w:ascii="Book Antiqua" w:eastAsia="Book Antiqua" w:hAnsi="Book Antiqua" w:cs="Book Antiqua"/>
          <w:b/>
          <w:bCs/>
          <w:color w:val="000000"/>
        </w:rPr>
        <w:t>63</w:t>
      </w:r>
      <w:r w:rsidRPr="00C32243">
        <w:rPr>
          <w:rFonts w:ascii="Book Antiqua" w:eastAsia="Book Antiqua" w:hAnsi="Book Antiqua" w:cs="Book Antiqua"/>
          <w:color w:val="000000"/>
        </w:rPr>
        <w:t>: 2251-2258 [PMID: 29736837 DOI: 10.1007/s10620-018-5103-7]</w:t>
      </w:r>
    </w:p>
    <w:p w14:paraId="3F040DC1"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103 </w:t>
      </w:r>
      <w:r w:rsidRPr="00C32243">
        <w:rPr>
          <w:rFonts w:ascii="Book Antiqua" w:eastAsia="Book Antiqua" w:hAnsi="Book Antiqua" w:cs="Book Antiqua"/>
          <w:b/>
          <w:bCs/>
          <w:color w:val="000000"/>
        </w:rPr>
        <w:t>Ogura Y</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Mizumoto</w:t>
      </w:r>
      <w:proofErr w:type="spellEnd"/>
      <w:r w:rsidRPr="00C32243">
        <w:rPr>
          <w:rFonts w:ascii="Book Antiqua" w:eastAsia="Book Antiqua" w:hAnsi="Book Antiqua" w:cs="Book Antiqua"/>
          <w:color w:val="000000"/>
        </w:rPr>
        <w:t xml:space="preserve"> R, </w:t>
      </w:r>
      <w:proofErr w:type="spellStart"/>
      <w:r w:rsidRPr="00C32243">
        <w:rPr>
          <w:rFonts w:ascii="Book Antiqua" w:eastAsia="Book Antiqua" w:hAnsi="Book Antiqua" w:cs="Book Antiqua"/>
          <w:color w:val="000000"/>
        </w:rPr>
        <w:t>Isaji</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Kusuda</w:t>
      </w:r>
      <w:proofErr w:type="spellEnd"/>
      <w:r w:rsidRPr="00C32243">
        <w:rPr>
          <w:rFonts w:ascii="Book Antiqua" w:eastAsia="Book Antiqua" w:hAnsi="Book Antiqua" w:cs="Book Antiqua"/>
          <w:color w:val="000000"/>
        </w:rPr>
        <w:t xml:space="preserve"> T, </w:t>
      </w:r>
      <w:proofErr w:type="gramStart"/>
      <w:r w:rsidRPr="00C32243">
        <w:rPr>
          <w:rFonts w:ascii="Book Antiqua" w:eastAsia="Book Antiqua" w:hAnsi="Book Antiqua" w:cs="Book Antiqua"/>
          <w:color w:val="000000"/>
        </w:rPr>
        <w:t>Matsuda</w:t>
      </w:r>
      <w:proofErr w:type="gram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Tabata</w:t>
      </w:r>
      <w:proofErr w:type="spellEnd"/>
      <w:r w:rsidRPr="00C32243">
        <w:rPr>
          <w:rFonts w:ascii="Book Antiqua" w:eastAsia="Book Antiqua" w:hAnsi="Book Antiqua" w:cs="Book Antiqua"/>
          <w:color w:val="000000"/>
        </w:rPr>
        <w:t xml:space="preserve"> M. Radical operations for carcinoma of the gallbladder: present status in Japan.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1991; </w:t>
      </w:r>
      <w:r w:rsidRPr="00C32243">
        <w:rPr>
          <w:rFonts w:ascii="Book Antiqua" w:eastAsia="Book Antiqua" w:hAnsi="Book Antiqua" w:cs="Book Antiqua"/>
          <w:b/>
          <w:bCs/>
          <w:color w:val="000000"/>
        </w:rPr>
        <w:t>15</w:t>
      </w:r>
      <w:r w:rsidRPr="00C32243">
        <w:rPr>
          <w:rFonts w:ascii="Book Antiqua" w:eastAsia="Book Antiqua" w:hAnsi="Book Antiqua" w:cs="Book Antiqua"/>
          <w:color w:val="000000"/>
        </w:rPr>
        <w:t>: 337-343 [PMID: 1853612 DOI: 10.1007/BF01658725]</w:t>
      </w:r>
    </w:p>
    <w:p w14:paraId="1990724B"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104 </w:t>
      </w:r>
      <w:proofErr w:type="spellStart"/>
      <w:r w:rsidRPr="00C32243">
        <w:rPr>
          <w:rFonts w:ascii="Book Antiqua" w:eastAsia="Book Antiqua" w:hAnsi="Book Antiqua" w:cs="Book Antiqua"/>
          <w:b/>
          <w:bCs/>
          <w:color w:val="000000"/>
        </w:rPr>
        <w:t>Carriaga</w:t>
      </w:r>
      <w:proofErr w:type="spellEnd"/>
      <w:r w:rsidRPr="00C32243">
        <w:rPr>
          <w:rFonts w:ascii="Book Antiqua" w:eastAsia="Book Antiqua" w:hAnsi="Book Antiqua" w:cs="Book Antiqua"/>
          <w:b/>
          <w:bCs/>
          <w:color w:val="000000"/>
        </w:rPr>
        <w:t xml:space="preserve"> MT</w:t>
      </w:r>
      <w:r w:rsidRPr="00C32243">
        <w:rPr>
          <w:rFonts w:ascii="Book Antiqua" w:eastAsia="Book Antiqua" w:hAnsi="Book Antiqua" w:cs="Book Antiqua"/>
          <w:color w:val="000000"/>
        </w:rPr>
        <w:t xml:space="preserve">, Henson DE. </w:t>
      </w:r>
      <w:proofErr w:type="gramStart"/>
      <w:r w:rsidRPr="00C32243">
        <w:rPr>
          <w:rFonts w:ascii="Book Antiqua" w:eastAsia="Book Antiqua" w:hAnsi="Book Antiqua" w:cs="Book Antiqua"/>
          <w:color w:val="000000"/>
        </w:rPr>
        <w:t xml:space="preserve">Liver, gallbladder, </w:t>
      </w:r>
      <w:proofErr w:type="spellStart"/>
      <w:r w:rsidRPr="00C32243">
        <w:rPr>
          <w:rFonts w:ascii="Book Antiqua" w:eastAsia="Book Antiqua" w:hAnsi="Book Antiqua" w:cs="Book Antiqua"/>
          <w:color w:val="000000"/>
        </w:rPr>
        <w:t>extrahepatic</w:t>
      </w:r>
      <w:proofErr w:type="spellEnd"/>
      <w:r w:rsidRPr="00C32243">
        <w:rPr>
          <w:rFonts w:ascii="Book Antiqua" w:eastAsia="Book Antiqua" w:hAnsi="Book Antiqua" w:cs="Book Antiqua"/>
          <w:color w:val="000000"/>
        </w:rPr>
        <w:t xml:space="preserve"> bile ducts, and pancreas.</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Cancer</w:t>
      </w:r>
      <w:r w:rsidRPr="00C32243">
        <w:rPr>
          <w:rFonts w:ascii="Book Antiqua" w:eastAsia="Book Antiqua" w:hAnsi="Book Antiqua" w:cs="Book Antiqua"/>
          <w:color w:val="000000"/>
        </w:rPr>
        <w:t xml:space="preserve"> 1995; </w:t>
      </w:r>
      <w:r w:rsidRPr="00C32243">
        <w:rPr>
          <w:rFonts w:ascii="Book Antiqua" w:eastAsia="Book Antiqua" w:hAnsi="Book Antiqua" w:cs="Book Antiqua"/>
          <w:b/>
          <w:bCs/>
          <w:color w:val="000000"/>
        </w:rPr>
        <w:t>75</w:t>
      </w:r>
      <w:r w:rsidRPr="00C32243">
        <w:rPr>
          <w:rFonts w:ascii="Book Antiqua" w:eastAsia="Book Antiqua" w:hAnsi="Book Antiqua" w:cs="Book Antiqua"/>
          <w:color w:val="000000"/>
        </w:rPr>
        <w:t>: 171-190 [PMID: 8000995 DOI: 10.1002/1097-0142(19950101)75:1+&lt;171:</w:t>
      </w:r>
      <w:proofErr w:type="gramStart"/>
      <w:r w:rsidRPr="00C32243">
        <w:rPr>
          <w:rFonts w:ascii="Book Antiqua" w:eastAsia="Book Antiqua" w:hAnsi="Book Antiqua" w:cs="Book Antiqua"/>
          <w:color w:val="000000"/>
        </w:rPr>
        <w:t>:aid</w:t>
      </w:r>
      <w:proofErr w:type="gramEnd"/>
      <w:r w:rsidRPr="00C32243">
        <w:rPr>
          <w:rFonts w:ascii="Book Antiqua" w:eastAsia="Book Antiqua" w:hAnsi="Book Antiqua" w:cs="Book Antiqua"/>
          <w:color w:val="000000"/>
        </w:rPr>
        <w:t>-cncr2820751306&gt;3.0.co;2-2]</w:t>
      </w:r>
    </w:p>
    <w:p w14:paraId="557D5E2B"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lastRenderedPageBreak/>
        <w:t xml:space="preserve">105 </w:t>
      </w:r>
      <w:r w:rsidRPr="00C32243">
        <w:rPr>
          <w:rFonts w:ascii="Book Antiqua" w:eastAsia="Book Antiqua" w:hAnsi="Book Antiqua" w:cs="Book Antiqua"/>
          <w:b/>
          <w:bCs/>
          <w:color w:val="000000"/>
        </w:rPr>
        <w:t>Bartlett DL</w:t>
      </w:r>
      <w:r w:rsidRPr="00C32243">
        <w:rPr>
          <w:rFonts w:ascii="Book Antiqua" w:eastAsia="Book Antiqua" w:hAnsi="Book Antiqua" w:cs="Book Antiqua"/>
          <w:color w:val="000000"/>
        </w:rPr>
        <w:t xml:space="preserve">, Fong Y, Fortner JG, Brennan MF, </w:t>
      </w:r>
      <w:proofErr w:type="spellStart"/>
      <w:r w:rsidRPr="00C32243">
        <w:rPr>
          <w:rFonts w:ascii="Book Antiqua" w:eastAsia="Book Antiqua" w:hAnsi="Book Antiqua" w:cs="Book Antiqua"/>
          <w:color w:val="000000"/>
        </w:rPr>
        <w:t>Blumgart</w:t>
      </w:r>
      <w:proofErr w:type="spellEnd"/>
      <w:r w:rsidRPr="00C32243">
        <w:rPr>
          <w:rFonts w:ascii="Book Antiqua" w:eastAsia="Book Antiqua" w:hAnsi="Book Antiqua" w:cs="Book Antiqua"/>
          <w:color w:val="000000"/>
        </w:rPr>
        <w:t xml:space="preserve"> LH.</w:t>
      </w:r>
      <w:proofErr w:type="gram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Long-term results after resection for gallbladder cancer.</w:t>
      </w:r>
      <w:proofErr w:type="gramEnd"/>
      <w:r w:rsidRPr="00C32243">
        <w:rPr>
          <w:rFonts w:ascii="Book Antiqua" w:eastAsia="Book Antiqua" w:hAnsi="Book Antiqua" w:cs="Book Antiqua"/>
          <w:color w:val="000000"/>
        </w:rPr>
        <w:t xml:space="preserve"> </w:t>
      </w:r>
      <w:proofErr w:type="gramStart"/>
      <w:r w:rsidRPr="00C32243">
        <w:rPr>
          <w:rFonts w:ascii="Book Antiqua" w:eastAsia="Book Antiqua" w:hAnsi="Book Antiqua" w:cs="Book Antiqua"/>
          <w:color w:val="000000"/>
        </w:rPr>
        <w:t>Implications for staging and management.</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1996; </w:t>
      </w:r>
      <w:r w:rsidRPr="00C32243">
        <w:rPr>
          <w:rFonts w:ascii="Book Antiqua" w:eastAsia="Book Antiqua" w:hAnsi="Book Antiqua" w:cs="Book Antiqua"/>
          <w:b/>
          <w:bCs/>
          <w:color w:val="000000"/>
        </w:rPr>
        <w:t>224</w:t>
      </w:r>
      <w:r w:rsidRPr="00C32243">
        <w:rPr>
          <w:rFonts w:ascii="Book Antiqua" w:eastAsia="Book Antiqua" w:hAnsi="Book Antiqua" w:cs="Book Antiqua"/>
          <w:color w:val="000000"/>
        </w:rPr>
        <w:t>: 639-646 [PMID: 8916879 DOI: 10.1097/00000658-199611000-00008]</w:t>
      </w:r>
    </w:p>
    <w:p w14:paraId="459276EE" w14:textId="48FCB887" w:rsidR="00A77B3E" w:rsidRPr="00C32243" w:rsidRDefault="00C16214">
      <w:pPr>
        <w:spacing w:line="360" w:lineRule="auto"/>
        <w:jc w:val="both"/>
      </w:pPr>
      <w:r w:rsidRPr="00C32243">
        <w:rPr>
          <w:rFonts w:ascii="Book Antiqua" w:eastAsia="Book Antiqua" w:hAnsi="Book Antiqua" w:cs="Book Antiqua"/>
          <w:color w:val="000000"/>
        </w:rPr>
        <w:t xml:space="preserve">106 </w:t>
      </w:r>
      <w:proofErr w:type="spellStart"/>
      <w:r w:rsidRPr="00C32243">
        <w:rPr>
          <w:rFonts w:ascii="Book Antiqua" w:eastAsia="Book Antiqua" w:hAnsi="Book Antiqua" w:cs="Book Antiqua"/>
          <w:b/>
          <w:bCs/>
          <w:color w:val="000000"/>
        </w:rPr>
        <w:t>Nakeeb</w:t>
      </w:r>
      <w:proofErr w:type="spellEnd"/>
      <w:r w:rsidRPr="00C32243">
        <w:rPr>
          <w:rFonts w:ascii="Book Antiqua" w:eastAsia="Book Antiqua" w:hAnsi="Book Antiqua" w:cs="Book Antiqua"/>
          <w:b/>
          <w:bCs/>
          <w:color w:val="000000"/>
        </w:rPr>
        <w:t xml:space="preserve"> A</w:t>
      </w:r>
      <w:r w:rsidRPr="00C32243">
        <w:rPr>
          <w:rFonts w:ascii="Book Antiqua" w:eastAsia="Book Antiqua" w:hAnsi="Book Antiqua" w:cs="Book Antiqua"/>
          <w:color w:val="000000"/>
        </w:rPr>
        <w:t xml:space="preserve">, Tran KQ, Black MJ, Erickson BA, </w:t>
      </w:r>
      <w:proofErr w:type="spellStart"/>
      <w:r w:rsidRPr="00C32243">
        <w:rPr>
          <w:rFonts w:ascii="Book Antiqua" w:eastAsia="Book Antiqua" w:hAnsi="Book Antiqua" w:cs="Book Antiqua"/>
          <w:color w:val="000000"/>
        </w:rPr>
        <w:t>Ritch</w:t>
      </w:r>
      <w:proofErr w:type="spellEnd"/>
      <w:r w:rsidRPr="00C32243">
        <w:rPr>
          <w:rFonts w:ascii="Book Antiqua" w:eastAsia="Book Antiqua" w:hAnsi="Book Antiqua" w:cs="Book Antiqua"/>
          <w:color w:val="000000"/>
        </w:rPr>
        <w:t xml:space="preserve"> PS, </w:t>
      </w:r>
      <w:proofErr w:type="spellStart"/>
      <w:r w:rsidRPr="00C32243">
        <w:rPr>
          <w:rFonts w:ascii="Book Antiqua" w:eastAsia="Book Antiqua" w:hAnsi="Book Antiqua" w:cs="Book Antiqua"/>
          <w:color w:val="000000"/>
        </w:rPr>
        <w:t>Quebbeman</w:t>
      </w:r>
      <w:proofErr w:type="spellEnd"/>
      <w:r w:rsidRPr="00C32243">
        <w:rPr>
          <w:rFonts w:ascii="Book Antiqua" w:eastAsia="Book Antiqua" w:hAnsi="Book Antiqua" w:cs="Book Antiqua"/>
          <w:color w:val="000000"/>
        </w:rPr>
        <w:t xml:space="preserve"> EJ, Wilson SD, </w:t>
      </w:r>
      <w:proofErr w:type="spellStart"/>
      <w:r w:rsidRPr="00C32243">
        <w:rPr>
          <w:rFonts w:ascii="Book Antiqua" w:eastAsia="Book Antiqua" w:hAnsi="Book Antiqua" w:cs="Book Antiqua"/>
          <w:color w:val="000000"/>
        </w:rPr>
        <w:t>Demeure</w:t>
      </w:r>
      <w:proofErr w:type="spellEnd"/>
      <w:r w:rsidRPr="00C32243">
        <w:rPr>
          <w:rFonts w:ascii="Book Antiqua" w:eastAsia="Book Antiqua" w:hAnsi="Book Antiqua" w:cs="Book Antiqua"/>
          <w:color w:val="000000"/>
        </w:rPr>
        <w:t xml:space="preserve"> MJ, </w:t>
      </w:r>
      <w:proofErr w:type="spellStart"/>
      <w:r w:rsidRPr="00C32243">
        <w:rPr>
          <w:rFonts w:ascii="Book Antiqua" w:eastAsia="Book Antiqua" w:hAnsi="Book Antiqua" w:cs="Book Antiqua"/>
          <w:color w:val="000000"/>
        </w:rPr>
        <w:t>Rilling</w:t>
      </w:r>
      <w:proofErr w:type="spellEnd"/>
      <w:r w:rsidRPr="00C32243">
        <w:rPr>
          <w:rFonts w:ascii="Book Antiqua" w:eastAsia="Book Antiqua" w:hAnsi="Book Antiqua" w:cs="Book Antiqua"/>
          <w:color w:val="000000"/>
        </w:rPr>
        <w:t xml:space="preserve"> WS, </w:t>
      </w:r>
      <w:proofErr w:type="spellStart"/>
      <w:r w:rsidRPr="00C32243">
        <w:rPr>
          <w:rFonts w:ascii="Book Antiqua" w:eastAsia="Book Antiqua" w:hAnsi="Book Antiqua" w:cs="Book Antiqua"/>
          <w:color w:val="000000"/>
        </w:rPr>
        <w:t>Dua</w:t>
      </w:r>
      <w:proofErr w:type="spellEnd"/>
      <w:r w:rsidRPr="00C32243">
        <w:rPr>
          <w:rFonts w:ascii="Book Antiqua" w:eastAsia="Book Antiqua" w:hAnsi="Book Antiqua" w:cs="Book Antiqua"/>
          <w:color w:val="000000"/>
        </w:rPr>
        <w:t xml:space="preserve"> KS, Pitt HA. </w:t>
      </w:r>
      <w:proofErr w:type="gramStart"/>
      <w:r w:rsidRPr="00C32243">
        <w:rPr>
          <w:rFonts w:ascii="Book Antiqua" w:eastAsia="Book Antiqua" w:hAnsi="Book Antiqua" w:cs="Book Antiqua"/>
          <w:color w:val="000000"/>
        </w:rPr>
        <w:t>Improved survival in resected biliary malignancies.</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Surgery</w:t>
      </w:r>
      <w:r w:rsidRPr="00C32243">
        <w:rPr>
          <w:rFonts w:ascii="Book Antiqua" w:eastAsia="Book Antiqua" w:hAnsi="Book Antiqua" w:cs="Book Antiqua"/>
          <w:color w:val="000000"/>
        </w:rPr>
        <w:t xml:space="preserve"> 2002; </w:t>
      </w:r>
      <w:r w:rsidRPr="00C32243">
        <w:rPr>
          <w:rFonts w:ascii="Book Antiqua" w:eastAsia="Book Antiqua" w:hAnsi="Book Antiqua" w:cs="Book Antiqua"/>
          <w:b/>
          <w:bCs/>
          <w:color w:val="000000"/>
        </w:rPr>
        <w:t>132</w:t>
      </w:r>
      <w:r w:rsidRPr="00C32243">
        <w:rPr>
          <w:rFonts w:ascii="Book Antiqua" w:eastAsia="Book Antiqua" w:hAnsi="Book Antiqua" w:cs="Book Antiqua"/>
          <w:color w:val="000000"/>
        </w:rPr>
        <w:t>: 555-</w:t>
      </w:r>
      <w:r w:rsidR="00BF4B69">
        <w:rPr>
          <w:rFonts w:ascii="Book Antiqua" w:hAnsi="Book Antiqua" w:cs="Book Antiqua" w:hint="eastAsia"/>
          <w:color w:val="000000"/>
          <w:lang w:eastAsia="zh-CN"/>
        </w:rPr>
        <w:t>5</w:t>
      </w:r>
      <w:r w:rsidRPr="00C32243">
        <w:rPr>
          <w:rFonts w:ascii="Book Antiqua" w:eastAsia="Book Antiqua" w:hAnsi="Book Antiqua" w:cs="Book Antiqua"/>
          <w:color w:val="000000"/>
        </w:rPr>
        <w:t xml:space="preserve">63; </w:t>
      </w:r>
      <w:proofErr w:type="spellStart"/>
      <w:r w:rsidRPr="00C32243">
        <w:rPr>
          <w:rFonts w:ascii="Book Antiqua" w:eastAsia="Book Antiqua" w:hAnsi="Book Antiqua" w:cs="Book Antiqua"/>
          <w:color w:val="000000"/>
        </w:rPr>
        <w:t>discission</w:t>
      </w:r>
      <w:proofErr w:type="spellEnd"/>
      <w:r w:rsidRPr="00C32243">
        <w:rPr>
          <w:rFonts w:ascii="Book Antiqua" w:eastAsia="Book Antiqua" w:hAnsi="Book Antiqua" w:cs="Book Antiqua"/>
          <w:color w:val="000000"/>
        </w:rPr>
        <w:t xml:space="preserve"> 563-</w:t>
      </w:r>
      <w:r w:rsidR="00BF4B69">
        <w:rPr>
          <w:rFonts w:ascii="Book Antiqua" w:hAnsi="Book Antiqua" w:cs="Book Antiqua" w:hint="eastAsia"/>
          <w:color w:val="000000"/>
          <w:lang w:eastAsia="zh-CN"/>
        </w:rPr>
        <w:t>56</w:t>
      </w:r>
      <w:r w:rsidRPr="00C32243">
        <w:rPr>
          <w:rFonts w:ascii="Book Antiqua" w:eastAsia="Book Antiqua" w:hAnsi="Book Antiqua" w:cs="Book Antiqua"/>
          <w:color w:val="000000"/>
        </w:rPr>
        <w:t>4 [PMID: 12407338 DOI: 10.1067/msy.2002.127555]</w:t>
      </w:r>
    </w:p>
    <w:p w14:paraId="1EE9641A" w14:textId="18E4848B" w:rsidR="00A77B3E" w:rsidRPr="00C32243" w:rsidRDefault="00C16214">
      <w:pPr>
        <w:spacing w:line="360" w:lineRule="auto"/>
        <w:jc w:val="both"/>
      </w:pPr>
      <w:r w:rsidRPr="00C32243">
        <w:rPr>
          <w:rFonts w:ascii="Book Antiqua" w:eastAsia="Book Antiqua" w:hAnsi="Book Antiqua" w:cs="Book Antiqua"/>
          <w:color w:val="000000"/>
        </w:rPr>
        <w:t xml:space="preserve">107 </w:t>
      </w:r>
      <w:proofErr w:type="spellStart"/>
      <w:r w:rsidRPr="00C32243">
        <w:rPr>
          <w:rFonts w:ascii="Book Antiqua" w:eastAsia="Book Antiqua" w:hAnsi="Book Antiqua" w:cs="Book Antiqua"/>
          <w:b/>
          <w:bCs/>
          <w:color w:val="000000"/>
        </w:rPr>
        <w:t>Pawlik</w:t>
      </w:r>
      <w:proofErr w:type="spellEnd"/>
      <w:r w:rsidRPr="00C32243">
        <w:rPr>
          <w:rFonts w:ascii="Book Antiqua" w:eastAsia="Book Antiqua" w:hAnsi="Book Antiqua" w:cs="Book Antiqua"/>
          <w:b/>
          <w:bCs/>
          <w:color w:val="000000"/>
        </w:rPr>
        <w:t xml:space="preserve"> TM</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Gleisner</w:t>
      </w:r>
      <w:proofErr w:type="spellEnd"/>
      <w:r w:rsidRPr="00C32243">
        <w:rPr>
          <w:rFonts w:ascii="Book Antiqua" w:eastAsia="Book Antiqua" w:hAnsi="Book Antiqua" w:cs="Book Antiqua"/>
          <w:color w:val="000000"/>
        </w:rPr>
        <w:t xml:space="preserve"> AL, </w:t>
      </w:r>
      <w:proofErr w:type="spellStart"/>
      <w:r w:rsidRPr="00C32243">
        <w:rPr>
          <w:rFonts w:ascii="Book Antiqua" w:eastAsia="Book Antiqua" w:hAnsi="Book Antiqua" w:cs="Book Antiqua"/>
          <w:color w:val="000000"/>
        </w:rPr>
        <w:t>Vigano</w:t>
      </w:r>
      <w:proofErr w:type="spellEnd"/>
      <w:r w:rsidRPr="00C32243">
        <w:rPr>
          <w:rFonts w:ascii="Book Antiqua" w:eastAsia="Book Antiqua" w:hAnsi="Book Antiqua" w:cs="Book Antiqua"/>
          <w:color w:val="000000"/>
        </w:rPr>
        <w:t xml:space="preserve"> L, </w:t>
      </w:r>
      <w:proofErr w:type="spellStart"/>
      <w:r w:rsidRPr="00C32243">
        <w:rPr>
          <w:rFonts w:ascii="Book Antiqua" w:eastAsia="Book Antiqua" w:hAnsi="Book Antiqua" w:cs="Book Antiqua"/>
          <w:color w:val="000000"/>
        </w:rPr>
        <w:t>Kooby</w:t>
      </w:r>
      <w:proofErr w:type="spellEnd"/>
      <w:r w:rsidRPr="00C32243">
        <w:rPr>
          <w:rFonts w:ascii="Book Antiqua" w:eastAsia="Book Antiqua" w:hAnsi="Book Antiqua" w:cs="Book Antiqua"/>
          <w:color w:val="000000"/>
        </w:rPr>
        <w:t xml:space="preserve"> DA, Bauer TW, Frilling A, Adams RB, Staley CA, </w:t>
      </w:r>
      <w:proofErr w:type="spellStart"/>
      <w:r w:rsidRPr="00C32243">
        <w:rPr>
          <w:rFonts w:ascii="Book Antiqua" w:eastAsia="Book Antiqua" w:hAnsi="Book Antiqua" w:cs="Book Antiqua"/>
          <w:color w:val="000000"/>
        </w:rPr>
        <w:t>Trindade</w:t>
      </w:r>
      <w:proofErr w:type="spellEnd"/>
      <w:r w:rsidRPr="00C32243">
        <w:rPr>
          <w:rFonts w:ascii="Book Antiqua" w:eastAsia="Book Antiqua" w:hAnsi="Book Antiqua" w:cs="Book Antiqua"/>
          <w:color w:val="000000"/>
        </w:rPr>
        <w:t xml:space="preserve"> EN, </w:t>
      </w:r>
      <w:proofErr w:type="spellStart"/>
      <w:r w:rsidRPr="00C32243">
        <w:rPr>
          <w:rFonts w:ascii="Book Antiqua" w:eastAsia="Book Antiqua" w:hAnsi="Book Antiqua" w:cs="Book Antiqua"/>
          <w:color w:val="000000"/>
        </w:rPr>
        <w:t>Schulick</w:t>
      </w:r>
      <w:proofErr w:type="spellEnd"/>
      <w:r w:rsidRPr="00C32243">
        <w:rPr>
          <w:rFonts w:ascii="Book Antiqua" w:eastAsia="Book Antiqua" w:hAnsi="Book Antiqua" w:cs="Book Antiqua"/>
          <w:color w:val="000000"/>
        </w:rPr>
        <w:t xml:space="preserve"> RD, </w:t>
      </w:r>
      <w:proofErr w:type="spellStart"/>
      <w:r w:rsidRPr="00C32243">
        <w:rPr>
          <w:rFonts w:ascii="Book Antiqua" w:eastAsia="Book Antiqua" w:hAnsi="Book Antiqua" w:cs="Book Antiqua"/>
          <w:color w:val="000000"/>
        </w:rPr>
        <w:t>Choti</w:t>
      </w:r>
      <w:proofErr w:type="spellEnd"/>
      <w:r w:rsidRPr="00C32243">
        <w:rPr>
          <w:rFonts w:ascii="Book Antiqua" w:eastAsia="Book Antiqua" w:hAnsi="Book Antiqua" w:cs="Book Antiqua"/>
          <w:color w:val="000000"/>
        </w:rPr>
        <w:t xml:space="preserve"> MA, </w:t>
      </w:r>
      <w:proofErr w:type="spellStart"/>
      <w:r w:rsidRPr="00C32243">
        <w:rPr>
          <w:rFonts w:ascii="Book Antiqua" w:eastAsia="Book Antiqua" w:hAnsi="Book Antiqua" w:cs="Book Antiqua"/>
          <w:color w:val="000000"/>
        </w:rPr>
        <w:t>Capussotti</w:t>
      </w:r>
      <w:proofErr w:type="spellEnd"/>
      <w:r w:rsidRPr="00C32243">
        <w:rPr>
          <w:rFonts w:ascii="Book Antiqua" w:eastAsia="Book Antiqua" w:hAnsi="Book Antiqua" w:cs="Book Antiqua"/>
          <w:color w:val="000000"/>
        </w:rPr>
        <w:t xml:space="preserve"> L. Incidence of finding residual disease for incidental gallbladder carcinoma: implications for re-resection. </w:t>
      </w:r>
      <w:r w:rsidRPr="00C32243">
        <w:rPr>
          <w:rFonts w:ascii="Book Antiqua" w:eastAsia="Book Antiqua" w:hAnsi="Book Antiqua" w:cs="Book Antiqua"/>
          <w:i/>
          <w:iCs/>
          <w:color w:val="000000"/>
        </w:rPr>
        <w:t xml:space="preserve">J </w:t>
      </w:r>
      <w:proofErr w:type="spellStart"/>
      <w:r w:rsidRPr="00C32243">
        <w:rPr>
          <w:rFonts w:ascii="Book Antiqua" w:eastAsia="Book Antiqua" w:hAnsi="Book Antiqua" w:cs="Book Antiqua"/>
          <w:i/>
          <w:iCs/>
          <w:color w:val="000000"/>
        </w:rPr>
        <w:t>Gastrointest</w:t>
      </w:r>
      <w:proofErr w:type="spellEnd"/>
      <w:r w:rsidRPr="00C32243">
        <w:rPr>
          <w:rFonts w:ascii="Book Antiqua" w:eastAsia="Book Antiqua" w:hAnsi="Book Antiqua" w:cs="Book Antiqua"/>
          <w:i/>
          <w:iCs/>
          <w:color w:val="000000"/>
        </w:rPr>
        <w:t xml:space="preserve">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2007; </w:t>
      </w:r>
      <w:r w:rsidRPr="00C32243">
        <w:rPr>
          <w:rFonts w:ascii="Book Antiqua" w:eastAsia="Book Antiqua" w:hAnsi="Book Antiqua" w:cs="Book Antiqua"/>
          <w:b/>
          <w:bCs/>
          <w:color w:val="000000"/>
        </w:rPr>
        <w:t>11</w:t>
      </w:r>
      <w:r w:rsidRPr="00C32243">
        <w:rPr>
          <w:rFonts w:ascii="Book Antiqua" w:eastAsia="Book Antiqua" w:hAnsi="Book Antiqua" w:cs="Book Antiqua"/>
          <w:color w:val="000000"/>
        </w:rPr>
        <w:t>: 1478-</w:t>
      </w:r>
      <w:r w:rsidR="00BF4B69">
        <w:rPr>
          <w:rFonts w:ascii="Book Antiqua" w:hAnsi="Book Antiqua" w:cs="Book Antiqua" w:hint="eastAsia"/>
          <w:color w:val="000000"/>
          <w:lang w:eastAsia="zh-CN"/>
        </w:rPr>
        <w:t>14</w:t>
      </w:r>
      <w:bookmarkStart w:id="5" w:name="_GoBack"/>
      <w:bookmarkEnd w:id="5"/>
      <w:r w:rsidRPr="00C32243">
        <w:rPr>
          <w:rFonts w:ascii="Book Antiqua" w:eastAsia="Book Antiqua" w:hAnsi="Book Antiqua" w:cs="Book Antiqua"/>
          <w:color w:val="000000"/>
        </w:rPr>
        <w:t>86; discussion 1486-</w:t>
      </w:r>
      <w:r w:rsidR="00BF4B69">
        <w:rPr>
          <w:rFonts w:ascii="Book Antiqua" w:hAnsi="Book Antiqua" w:cs="Book Antiqua" w:hint="eastAsia"/>
          <w:color w:val="000000"/>
          <w:lang w:eastAsia="zh-CN"/>
        </w:rPr>
        <w:t>148</w:t>
      </w:r>
      <w:r w:rsidRPr="00C32243">
        <w:rPr>
          <w:rFonts w:ascii="Book Antiqua" w:eastAsia="Book Antiqua" w:hAnsi="Book Antiqua" w:cs="Book Antiqua"/>
          <w:color w:val="000000"/>
        </w:rPr>
        <w:t>7 [PMID: 17846848 DOI: 10.1007/s11605-007-0309-6]</w:t>
      </w:r>
    </w:p>
    <w:p w14:paraId="7AB1F28A"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108 </w:t>
      </w:r>
      <w:r w:rsidRPr="00C32243">
        <w:rPr>
          <w:rFonts w:ascii="Book Antiqua" w:eastAsia="Book Antiqua" w:hAnsi="Book Antiqua" w:cs="Book Antiqua"/>
          <w:b/>
          <w:bCs/>
          <w:color w:val="000000"/>
        </w:rPr>
        <w:t>Shih SP</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Schulick</w:t>
      </w:r>
      <w:proofErr w:type="spellEnd"/>
      <w:r w:rsidRPr="00C32243">
        <w:rPr>
          <w:rFonts w:ascii="Book Antiqua" w:eastAsia="Book Antiqua" w:hAnsi="Book Antiqua" w:cs="Book Antiqua"/>
          <w:color w:val="000000"/>
        </w:rPr>
        <w:t xml:space="preserve"> RD, Cameron JL, </w:t>
      </w:r>
      <w:proofErr w:type="spellStart"/>
      <w:r w:rsidRPr="00C32243">
        <w:rPr>
          <w:rFonts w:ascii="Book Antiqua" w:eastAsia="Book Antiqua" w:hAnsi="Book Antiqua" w:cs="Book Antiqua"/>
          <w:color w:val="000000"/>
        </w:rPr>
        <w:t>Lillemoe</w:t>
      </w:r>
      <w:proofErr w:type="spellEnd"/>
      <w:r w:rsidRPr="00C32243">
        <w:rPr>
          <w:rFonts w:ascii="Book Antiqua" w:eastAsia="Book Antiqua" w:hAnsi="Book Antiqua" w:cs="Book Antiqua"/>
          <w:color w:val="000000"/>
        </w:rPr>
        <w:t xml:space="preserve"> KD, Pitt HA, </w:t>
      </w:r>
      <w:proofErr w:type="spellStart"/>
      <w:r w:rsidRPr="00C32243">
        <w:rPr>
          <w:rFonts w:ascii="Book Antiqua" w:eastAsia="Book Antiqua" w:hAnsi="Book Antiqua" w:cs="Book Antiqua"/>
          <w:color w:val="000000"/>
        </w:rPr>
        <w:t>Choti</w:t>
      </w:r>
      <w:proofErr w:type="spellEnd"/>
      <w:r w:rsidRPr="00C32243">
        <w:rPr>
          <w:rFonts w:ascii="Book Antiqua" w:eastAsia="Book Antiqua" w:hAnsi="Book Antiqua" w:cs="Book Antiqua"/>
          <w:color w:val="000000"/>
        </w:rPr>
        <w:t xml:space="preserve"> MA, Campbell KA, Yeo CJ, </w:t>
      </w:r>
      <w:proofErr w:type="spellStart"/>
      <w:r w:rsidRPr="00C32243">
        <w:rPr>
          <w:rFonts w:ascii="Book Antiqua" w:eastAsia="Book Antiqua" w:hAnsi="Book Antiqua" w:cs="Book Antiqua"/>
          <w:color w:val="000000"/>
        </w:rPr>
        <w:t>Talamini</w:t>
      </w:r>
      <w:proofErr w:type="spellEnd"/>
      <w:r w:rsidRPr="00C32243">
        <w:rPr>
          <w:rFonts w:ascii="Book Antiqua" w:eastAsia="Book Antiqua" w:hAnsi="Book Antiqua" w:cs="Book Antiqua"/>
          <w:color w:val="000000"/>
        </w:rPr>
        <w:t xml:space="preserve"> MA.</w:t>
      </w:r>
      <w:proofErr w:type="gramEnd"/>
      <w:r w:rsidRPr="00C32243">
        <w:rPr>
          <w:rFonts w:ascii="Book Antiqua" w:eastAsia="Book Antiqua" w:hAnsi="Book Antiqua" w:cs="Book Antiqua"/>
          <w:color w:val="000000"/>
        </w:rPr>
        <w:t xml:space="preserve"> Gallbladder cancer: the role of laparoscopy and radical resection. </w:t>
      </w:r>
      <w:r w:rsidRPr="00C32243">
        <w:rPr>
          <w:rFonts w:ascii="Book Antiqua" w:eastAsia="Book Antiqua" w:hAnsi="Book Antiqua" w:cs="Book Antiqua"/>
          <w:i/>
          <w:iCs/>
          <w:color w:val="000000"/>
        </w:rPr>
        <w:t xml:space="preserve">Ann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2007; </w:t>
      </w:r>
      <w:r w:rsidRPr="00C32243">
        <w:rPr>
          <w:rFonts w:ascii="Book Antiqua" w:eastAsia="Book Antiqua" w:hAnsi="Book Antiqua" w:cs="Book Antiqua"/>
          <w:b/>
          <w:bCs/>
          <w:color w:val="000000"/>
        </w:rPr>
        <w:t>245</w:t>
      </w:r>
      <w:r w:rsidRPr="00C32243">
        <w:rPr>
          <w:rFonts w:ascii="Book Antiqua" w:eastAsia="Book Antiqua" w:hAnsi="Book Antiqua" w:cs="Book Antiqua"/>
          <w:color w:val="000000"/>
        </w:rPr>
        <w:t>: 893-901 [PMID: 17522515 DOI: 10.1097/SLA.0b013e31806beec2]</w:t>
      </w:r>
    </w:p>
    <w:p w14:paraId="17B281B6" w14:textId="77777777" w:rsidR="00A77B3E" w:rsidRPr="00C32243" w:rsidRDefault="00C16214">
      <w:pPr>
        <w:spacing w:line="360" w:lineRule="auto"/>
        <w:jc w:val="both"/>
      </w:pPr>
      <w:proofErr w:type="gramStart"/>
      <w:r w:rsidRPr="00C32243">
        <w:rPr>
          <w:rFonts w:ascii="Book Antiqua" w:eastAsia="Book Antiqua" w:hAnsi="Book Antiqua" w:cs="Book Antiqua"/>
          <w:color w:val="000000"/>
        </w:rPr>
        <w:t xml:space="preserve">109 </w:t>
      </w:r>
      <w:proofErr w:type="spellStart"/>
      <w:r w:rsidRPr="00C32243">
        <w:rPr>
          <w:rFonts w:ascii="Book Antiqua" w:eastAsia="Book Antiqua" w:hAnsi="Book Antiqua" w:cs="Book Antiqua"/>
          <w:b/>
          <w:bCs/>
          <w:color w:val="000000"/>
        </w:rPr>
        <w:t>Hari</w:t>
      </w:r>
      <w:proofErr w:type="spellEnd"/>
      <w:r w:rsidRPr="00C32243">
        <w:rPr>
          <w:rFonts w:ascii="Book Antiqua" w:eastAsia="Book Antiqua" w:hAnsi="Book Antiqua" w:cs="Book Antiqua"/>
          <w:b/>
          <w:bCs/>
          <w:color w:val="000000"/>
        </w:rPr>
        <w:t xml:space="preserve"> DM</w:t>
      </w:r>
      <w:r w:rsidRPr="00C32243">
        <w:rPr>
          <w:rFonts w:ascii="Book Antiqua" w:eastAsia="Book Antiqua" w:hAnsi="Book Antiqua" w:cs="Book Antiqua"/>
          <w:color w:val="000000"/>
        </w:rPr>
        <w:t xml:space="preserve">, Howard JH, Leung AM, Chui CG, </w:t>
      </w:r>
      <w:proofErr w:type="spellStart"/>
      <w:r w:rsidRPr="00C32243">
        <w:rPr>
          <w:rFonts w:ascii="Book Antiqua" w:eastAsia="Book Antiqua" w:hAnsi="Book Antiqua" w:cs="Book Antiqua"/>
          <w:color w:val="000000"/>
        </w:rPr>
        <w:t>Sim</w:t>
      </w:r>
      <w:proofErr w:type="spellEnd"/>
      <w:r w:rsidRPr="00C32243">
        <w:rPr>
          <w:rFonts w:ascii="Book Antiqua" w:eastAsia="Book Antiqua" w:hAnsi="Book Antiqua" w:cs="Book Antiqua"/>
          <w:color w:val="000000"/>
        </w:rPr>
        <w:t xml:space="preserve"> MS, </w:t>
      </w:r>
      <w:proofErr w:type="spellStart"/>
      <w:r w:rsidRPr="00C32243">
        <w:rPr>
          <w:rFonts w:ascii="Book Antiqua" w:eastAsia="Book Antiqua" w:hAnsi="Book Antiqua" w:cs="Book Antiqua"/>
          <w:color w:val="000000"/>
        </w:rPr>
        <w:t>Bilchik</w:t>
      </w:r>
      <w:proofErr w:type="spellEnd"/>
      <w:r w:rsidRPr="00C32243">
        <w:rPr>
          <w:rFonts w:ascii="Book Antiqua" w:eastAsia="Book Antiqua" w:hAnsi="Book Antiqua" w:cs="Book Antiqua"/>
          <w:color w:val="000000"/>
        </w:rPr>
        <w:t xml:space="preserve"> AJ.</w:t>
      </w:r>
      <w:proofErr w:type="gramEnd"/>
      <w:r w:rsidRPr="00C32243">
        <w:rPr>
          <w:rFonts w:ascii="Book Antiqua" w:eastAsia="Book Antiqua" w:hAnsi="Book Antiqua" w:cs="Book Antiqua"/>
          <w:color w:val="000000"/>
        </w:rPr>
        <w:t xml:space="preserve"> A 21-year analysis of stage I gallbladder carcinoma: is cholecystectomy alone adequate? </w:t>
      </w:r>
      <w:r w:rsidRPr="00C32243">
        <w:rPr>
          <w:rFonts w:ascii="Book Antiqua" w:eastAsia="Book Antiqua" w:hAnsi="Book Antiqua" w:cs="Book Antiqua"/>
          <w:i/>
          <w:iCs/>
          <w:color w:val="000000"/>
        </w:rPr>
        <w:t>HPB (Oxford)</w:t>
      </w:r>
      <w:r w:rsidRPr="00C32243">
        <w:rPr>
          <w:rFonts w:ascii="Book Antiqua" w:eastAsia="Book Antiqua" w:hAnsi="Book Antiqua" w:cs="Book Antiqua"/>
          <w:color w:val="000000"/>
        </w:rPr>
        <w:t xml:space="preserve"> 2013; </w:t>
      </w:r>
      <w:r w:rsidRPr="00C32243">
        <w:rPr>
          <w:rFonts w:ascii="Book Antiqua" w:eastAsia="Book Antiqua" w:hAnsi="Book Antiqua" w:cs="Book Antiqua"/>
          <w:b/>
          <w:bCs/>
          <w:color w:val="000000"/>
        </w:rPr>
        <w:t>15</w:t>
      </w:r>
      <w:r w:rsidRPr="00C32243">
        <w:rPr>
          <w:rFonts w:ascii="Book Antiqua" w:eastAsia="Book Antiqua" w:hAnsi="Book Antiqua" w:cs="Book Antiqua"/>
          <w:color w:val="000000"/>
        </w:rPr>
        <w:t>: 40-48 [PMID: 23216778 DOI: 10.1111/j.1477-2574.2012.00559.x]</w:t>
      </w:r>
    </w:p>
    <w:p w14:paraId="3626D40C" w14:textId="77777777" w:rsidR="00A77B3E" w:rsidRPr="00C32243" w:rsidRDefault="00C16214">
      <w:pPr>
        <w:spacing w:line="360" w:lineRule="auto"/>
        <w:jc w:val="both"/>
      </w:pPr>
      <w:r w:rsidRPr="00C32243">
        <w:rPr>
          <w:rFonts w:ascii="Book Antiqua" w:eastAsia="Book Antiqua" w:hAnsi="Book Antiqua" w:cs="Book Antiqua"/>
          <w:color w:val="000000"/>
        </w:rPr>
        <w:t xml:space="preserve">110 </w:t>
      </w:r>
      <w:proofErr w:type="spellStart"/>
      <w:r w:rsidRPr="00C32243">
        <w:rPr>
          <w:rFonts w:ascii="Book Antiqua" w:eastAsia="Book Antiqua" w:hAnsi="Book Antiqua" w:cs="Book Antiqua"/>
          <w:b/>
          <w:bCs/>
          <w:color w:val="000000"/>
        </w:rPr>
        <w:t>Barreto</w:t>
      </w:r>
      <w:proofErr w:type="spellEnd"/>
      <w:r w:rsidRPr="00C32243">
        <w:rPr>
          <w:rFonts w:ascii="Book Antiqua" w:eastAsia="Book Antiqua" w:hAnsi="Book Antiqua" w:cs="Book Antiqua"/>
          <w:b/>
          <w:bCs/>
          <w:color w:val="000000"/>
        </w:rPr>
        <w:t xml:space="preserve"> SG</w:t>
      </w:r>
      <w:r w:rsidRPr="00C32243">
        <w:rPr>
          <w:rFonts w:ascii="Book Antiqua" w:eastAsia="Book Antiqua" w:hAnsi="Book Antiqua" w:cs="Book Antiqua"/>
          <w:color w:val="000000"/>
        </w:rPr>
        <w:t xml:space="preserve">, </w:t>
      </w:r>
      <w:proofErr w:type="spellStart"/>
      <w:r w:rsidRPr="00C32243">
        <w:rPr>
          <w:rFonts w:ascii="Book Antiqua" w:eastAsia="Book Antiqua" w:hAnsi="Book Antiqua" w:cs="Book Antiqua"/>
          <w:color w:val="000000"/>
        </w:rPr>
        <w:t>Pawar</w:t>
      </w:r>
      <w:proofErr w:type="spellEnd"/>
      <w:r w:rsidRPr="00C32243">
        <w:rPr>
          <w:rFonts w:ascii="Book Antiqua" w:eastAsia="Book Antiqua" w:hAnsi="Book Antiqua" w:cs="Book Antiqua"/>
          <w:color w:val="000000"/>
        </w:rPr>
        <w:t xml:space="preserve"> S, Shah S, </w:t>
      </w:r>
      <w:proofErr w:type="spellStart"/>
      <w:r w:rsidRPr="00C32243">
        <w:rPr>
          <w:rFonts w:ascii="Book Antiqua" w:eastAsia="Book Antiqua" w:hAnsi="Book Antiqua" w:cs="Book Antiqua"/>
          <w:color w:val="000000"/>
        </w:rPr>
        <w:t>Talole</w:t>
      </w:r>
      <w:proofErr w:type="spellEnd"/>
      <w:r w:rsidRPr="00C32243">
        <w:rPr>
          <w:rFonts w:ascii="Book Antiqua" w:eastAsia="Book Antiqua" w:hAnsi="Book Antiqua" w:cs="Book Antiqua"/>
          <w:color w:val="000000"/>
        </w:rPr>
        <w:t xml:space="preserve"> S, </w:t>
      </w:r>
      <w:proofErr w:type="spellStart"/>
      <w:r w:rsidRPr="00C32243">
        <w:rPr>
          <w:rFonts w:ascii="Book Antiqua" w:eastAsia="Book Antiqua" w:hAnsi="Book Antiqua" w:cs="Book Antiqua"/>
          <w:color w:val="000000"/>
        </w:rPr>
        <w:t>Goel</w:t>
      </w:r>
      <w:proofErr w:type="spellEnd"/>
      <w:r w:rsidRPr="00C32243">
        <w:rPr>
          <w:rFonts w:ascii="Book Antiqua" w:eastAsia="Book Antiqua" w:hAnsi="Book Antiqua" w:cs="Book Antiqua"/>
          <w:color w:val="000000"/>
        </w:rPr>
        <w:t xml:space="preserve"> M, </w:t>
      </w:r>
      <w:proofErr w:type="spellStart"/>
      <w:r w:rsidRPr="00C32243">
        <w:rPr>
          <w:rFonts w:ascii="Book Antiqua" w:eastAsia="Book Antiqua" w:hAnsi="Book Antiqua" w:cs="Book Antiqua"/>
          <w:color w:val="000000"/>
        </w:rPr>
        <w:t>Shrikhande</w:t>
      </w:r>
      <w:proofErr w:type="spellEnd"/>
      <w:r w:rsidRPr="00C32243">
        <w:rPr>
          <w:rFonts w:ascii="Book Antiqua" w:eastAsia="Book Antiqua" w:hAnsi="Book Antiqua" w:cs="Book Antiqua"/>
          <w:color w:val="000000"/>
        </w:rPr>
        <w:t xml:space="preserve"> SV. </w:t>
      </w:r>
      <w:proofErr w:type="gramStart"/>
      <w:r w:rsidRPr="00C32243">
        <w:rPr>
          <w:rFonts w:ascii="Book Antiqua" w:eastAsia="Book Antiqua" w:hAnsi="Book Antiqua" w:cs="Book Antiqua"/>
          <w:color w:val="000000"/>
        </w:rPr>
        <w:t>Patterns of failure and determinants of outcomes following radical re-resection for incidental gallbladder cancer.</w:t>
      </w:r>
      <w:proofErr w:type="gramEnd"/>
      <w:r w:rsidRPr="00C32243">
        <w:rPr>
          <w:rFonts w:ascii="Book Antiqua" w:eastAsia="Book Antiqua" w:hAnsi="Book Antiqua" w:cs="Book Antiqua"/>
          <w:color w:val="000000"/>
        </w:rPr>
        <w:t xml:space="preserve"> </w:t>
      </w:r>
      <w:r w:rsidRPr="00C32243">
        <w:rPr>
          <w:rFonts w:ascii="Book Antiqua" w:eastAsia="Book Antiqua" w:hAnsi="Book Antiqua" w:cs="Book Antiqua"/>
          <w:i/>
          <w:iCs/>
          <w:color w:val="000000"/>
        </w:rPr>
        <w:t xml:space="preserve">World J </w:t>
      </w:r>
      <w:proofErr w:type="spellStart"/>
      <w:r w:rsidRPr="00C32243">
        <w:rPr>
          <w:rFonts w:ascii="Book Antiqua" w:eastAsia="Book Antiqua" w:hAnsi="Book Antiqua" w:cs="Book Antiqua"/>
          <w:i/>
          <w:iCs/>
          <w:color w:val="000000"/>
        </w:rPr>
        <w:t>Surg</w:t>
      </w:r>
      <w:proofErr w:type="spellEnd"/>
      <w:r w:rsidRPr="00C32243">
        <w:rPr>
          <w:rFonts w:ascii="Book Antiqua" w:eastAsia="Book Antiqua" w:hAnsi="Book Antiqua" w:cs="Book Antiqua"/>
          <w:color w:val="000000"/>
        </w:rPr>
        <w:t xml:space="preserve"> 2014; </w:t>
      </w:r>
      <w:r w:rsidRPr="00C32243">
        <w:rPr>
          <w:rFonts w:ascii="Book Antiqua" w:eastAsia="Book Antiqua" w:hAnsi="Book Antiqua" w:cs="Book Antiqua"/>
          <w:b/>
          <w:bCs/>
          <w:color w:val="000000"/>
        </w:rPr>
        <w:t>38</w:t>
      </w:r>
      <w:r w:rsidRPr="00C32243">
        <w:rPr>
          <w:rFonts w:ascii="Book Antiqua" w:eastAsia="Book Antiqua" w:hAnsi="Book Antiqua" w:cs="Book Antiqua"/>
          <w:color w:val="000000"/>
        </w:rPr>
        <w:t>: 484-489 [PMID: 24196171 DOI: 10.1007/s00268-013-2266-4]</w:t>
      </w:r>
    </w:p>
    <w:bookmarkEnd w:id="4"/>
    <w:p w14:paraId="0AA19B4B" w14:textId="77777777" w:rsidR="00A77B3E" w:rsidRPr="00C32243" w:rsidRDefault="00A77B3E">
      <w:pPr>
        <w:spacing w:line="360" w:lineRule="auto"/>
        <w:jc w:val="both"/>
        <w:sectPr w:rsidR="00A77B3E" w:rsidRPr="00C32243">
          <w:pgSz w:w="12240" w:h="15840"/>
          <w:pgMar w:top="1440" w:right="1440" w:bottom="1440" w:left="1440" w:header="720" w:footer="720" w:gutter="0"/>
          <w:cols w:space="720"/>
          <w:docGrid w:linePitch="360"/>
        </w:sectPr>
      </w:pPr>
    </w:p>
    <w:p w14:paraId="74CF31EF" w14:textId="77777777" w:rsidR="00A77B3E" w:rsidRPr="00C32243" w:rsidRDefault="00C16214">
      <w:pPr>
        <w:spacing w:line="360" w:lineRule="auto"/>
        <w:jc w:val="both"/>
      </w:pPr>
      <w:r w:rsidRPr="00C32243">
        <w:rPr>
          <w:rFonts w:ascii="Book Antiqua" w:eastAsia="Book Antiqua" w:hAnsi="Book Antiqua" w:cs="Book Antiqua"/>
          <w:b/>
          <w:color w:val="000000"/>
        </w:rPr>
        <w:lastRenderedPageBreak/>
        <w:t>Footnotes</w:t>
      </w:r>
    </w:p>
    <w:p w14:paraId="4BBB85AD"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Conflict-of-interest statement: </w:t>
      </w:r>
      <w:r w:rsidRPr="00C32243">
        <w:rPr>
          <w:rFonts w:ascii="Book Antiqua" w:eastAsia="Book Antiqua" w:hAnsi="Book Antiqua" w:cs="Book Antiqua"/>
          <w:color w:val="000000"/>
        </w:rPr>
        <w:t xml:space="preserve">The authors have no </w:t>
      </w:r>
      <w:r w:rsidRPr="00C32243">
        <w:rPr>
          <w:rStyle w:val="dxDefaultCursordxflCaptionOffice2010BlueManuscriptSubmissionCaptionStyle"/>
          <w:rFonts w:ascii="Book Antiqua" w:eastAsia="Book Antiqua" w:hAnsi="Book Antiqua" w:cs="Book Antiqua"/>
          <w:color w:val="000000"/>
        </w:rPr>
        <w:t>conflict of interest for this manuscript.</w:t>
      </w:r>
    </w:p>
    <w:p w14:paraId="74040E65" w14:textId="77777777" w:rsidR="00A77B3E" w:rsidRPr="00C32243" w:rsidRDefault="00A77B3E">
      <w:pPr>
        <w:spacing w:line="360" w:lineRule="auto"/>
        <w:jc w:val="both"/>
      </w:pPr>
    </w:p>
    <w:p w14:paraId="5AA91CA5" w14:textId="77777777" w:rsidR="00A77B3E" w:rsidRPr="00C32243" w:rsidRDefault="00C16214">
      <w:pPr>
        <w:spacing w:line="360" w:lineRule="auto"/>
        <w:jc w:val="both"/>
      </w:pPr>
      <w:r w:rsidRPr="00C32243">
        <w:rPr>
          <w:rFonts w:ascii="Book Antiqua" w:eastAsia="Book Antiqua" w:hAnsi="Book Antiqua" w:cs="Book Antiqua"/>
          <w:b/>
          <w:bCs/>
          <w:color w:val="000000"/>
        </w:rPr>
        <w:t xml:space="preserve">Open-Access: </w:t>
      </w:r>
      <w:r w:rsidRPr="00C3224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32243">
        <w:rPr>
          <w:rFonts w:ascii="Book Antiqua" w:eastAsia="Book Antiqua" w:hAnsi="Book Antiqua" w:cs="Book Antiqua"/>
          <w:color w:val="000000"/>
        </w:rPr>
        <w:t>NonCommercial</w:t>
      </w:r>
      <w:proofErr w:type="spellEnd"/>
      <w:r w:rsidRPr="00C3224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BCCBC5" w14:textId="77777777" w:rsidR="00A77B3E" w:rsidRPr="00C32243" w:rsidRDefault="00A77B3E">
      <w:pPr>
        <w:spacing w:line="360" w:lineRule="auto"/>
        <w:jc w:val="both"/>
      </w:pPr>
    </w:p>
    <w:p w14:paraId="79E218A2" w14:textId="77777777" w:rsidR="00A77B3E" w:rsidRPr="00C32243" w:rsidRDefault="00C16214">
      <w:pPr>
        <w:spacing w:line="360" w:lineRule="auto"/>
        <w:jc w:val="both"/>
      </w:pPr>
      <w:r w:rsidRPr="00C32243">
        <w:rPr>
          <w:rFonts w:ascii="Book Antiqua" w:eastAsia="Book Antiqua" w:hAnsi="Book Antiqua" w:cs="Book Antiqua"/>
          <w:b/>
          <w:color w:val="000000"/>
        </w:rPr>
        <w:t xml:space="preserve">Manuscript source: </w:t>
      </w:r>
      <w:r w:rsidRPr="00C32243">
        <w:rPr>
          <w:rFonts w:ascii="Book Antiqua" w:eastAsia="Book Antiqua" w:hAnsi="Book Antiqua" w:cs="Book Antiqua"/>
          <w:color w:val="000000"/>
        </w:rPr>
        <w:t xml:space="preserve">Invited </w:t>
      </w:r>
      <w:r w:rsidR="00F10E96" w:rsidRPr="00C32243">
        <w:rPr>
          <w:rFonts w:ascii="Book Antiqua" w:hAnsi="Book Antiqua" w:cs="Book Antiqua" w:hint="eastAsia"/>
          <w:color w:val="000000"/>
          <w:lang w:eastAsia="zh-CN"/>
        </w:rPr>
        <w:t>m</w:t>
      </w:r>
      <w:r w:rsidRPr="00C32243">
        <w:rPr>
          <w:rFonts w:ascii="Book Antiqua" w:eastAsia="Book Antiqua" w:hAnsi="Book Antiqua" w:cs="Book Antiqua"/>
          <w:color w:val="000000"/>
        </w:rPr>
        <w:t>anuscript</w:t>
      </w:r>
    </w:p>
    <w:p w14:paraId="71D7F769" w14:textId="77777777" w:rsidR="00A77B3E" w:rsidRPr="00C32243" w:rsidRDefault="00A77B3E">
      <w:pPr>
        <w:spacing w:line="360" w:lineRule="auto"/>
        <w:jc w:val="both"/>
      </w:pPr>
    </w:p>
    <w:p w14:paraId="053B5B07" w14:textId="77777777" w:rsidR="00A77B3E" w:rsidRPr="00C32243" w:rsidRDefault="00C16214">
      <w:pPr>
        <w:spacing w:line="360" w:lineRule="auto"/>
        <w:jc w:val="both"/>
      </w:pPr>
      <w:r w:rsidRPr="00C32243">
        <w:rPr>
          <w:rFonts w:ascii="Book Antiqua" w:eastAsia="Book Antiqua" w:hAnsi="Book Antiqua" w:cs="Book Antiqua"/>
          <w:b/>
          <w:color w:val="000000"/>
        </w:rPr>
        <w:t xml:space="preserve">Peer-review started: </w:t>
      </w:r>
      <w:r w:rsidRPr="00C32243">
        <w:rPr>
          <w:rFonts w:ascii="Book Antiqua" w:eastAsia="Book Antiqua" w:hAnsi="Book Antiqua" w:cs="Book Antiqua"/>
          <w:color w:val="000000"/>
        </w:rPr>
        <w:t>March 6, 2021</w:t>
      </w:r>
    </w:p>
    <w:p w14:paraId="511FD3F7" w14:textId="77777777" w:rsidR="00A77B3E" w:rsidRPr="00C32243" w:rsidRDefault="00C16214">
      <w:pPr>
        <w:spacing w:line="360" w:lineRule="auto"/>
        <w:jc w:val="both"/>
      </w:pPr>
      <w:r w:rsidRPr="00C32243">
        <w:rPr>
          <w:rFonts w:ascii="Book Antiqua" w:eastAsia="Book Antiqua" w:hAnsi="Book Antiqua" w:cs="Book Antiqua"/>
          <w:b/>
          <w:color w:val="000000"/>
        </w:rPr>
        <w:t xml:space="preserve">First decision: </w:t>
      </w:r>
      <w:r w:rsidRPr="00C32243">
        <w:rPr>
          <w:rFonts w:ascii="Book Antiqua" w:eastAsia="Book Antiqua" w:hAnsi="Book Antiqua" w:cs="Book Antiqua"/>
          <w:color w:val="000000"/>
        </w:rPr>
        <w:t>June 4, 2021</w:t>
      </w:r>
    </w:p>
    <w:p w14:paraId="4D137BF4" w14:textId="5724D94B" w:rsidR="00A77B3E" w:rsidRPr="00C32243" w:rsidRDefault="00C16214">
      <w:pPr>
        <w:spacing w:line="360" w:lineRule="auto"/>
        <w:jc w:val="both"/>
      </w:pPr>
      <w:r w:rsidRPr="00C32243">
        <w:rPr>
          <w:rFonts w:ascii="Book Antiqua" w:eastAsia="Book Antiqua" w:hAnsi="Book Antiqua" w:cs="Book Antiqua"/>
          <w:b/>
          <w:color w:val="000000"/>
        </w:rPr>
        <w:t xml:space="preserve">Article in press: </w:t>
      </w:r>
      <w:r w:rsidR="00C32243" w:rsidRPr="00C32243">
        <w:rPr>
          <w:rFonts w:ascii="Book Antiqua" w:eastAsia="宋体" w:hAnsi="Book Antiqua" w:hint="eastAsia"/>
          <w:color w:val="000000" w:themeColor="text1"/>
        </w:rPr>
        <w:t>Se</w:t>
      </w:r>
      <w:r w:rsidR="00C32243" w:rsidRPr="00C32243">
        <w:rPr>
          <w:rFonts w:ascii="Book Antiqua" w:eastAsia="宋体" w:hAnsi="Book Antiqua"/>
          <w:color w:val="000000" w:themeColor="text1"/>
        </w:rPr>
        <w:t>ptember 3, 2021</w:t>
      </w:r>
    </w:p>
    <w:p w14:paraId="7F871594" w14:textId="77777777" w:rsidR="00A77B3E" w:rsidRPr="00C32243" w:rsidRDefault="00A77B3E">
      <w:pPr>
        <w:spacing w:line="360" w:lineRule="auto"/>
        <w:jc w:val="both"/>
      </w:pPr>
    </w:p>
    <w:p w14:paraId="7C53DC14" w14:textId="77777777" w:rsidR="00A77B3E" w:rsidRPr="00C32243" w:rsidRDefault="00C16214">
      <w:pPr>
        <w:spacing w:line="360" w:lineRule="auto"/>
        <w:jc w:val="both"/>
      </w:pPr>
      <w:r w:rsidRPr="00C32243">
        <w:rPr>
          <w:rFonts w:ascii="Book Antiqua" w:eastAsia="Book Antiqua" w:hAnsi="Book Antiqua" w:cs="Book Antiqua"/>
          <w:b/>
          <w:color w:val="000000"/>
        </w:rPr>
        <w:t xml:space="preserve">Specialty type: </w:t>
      </w:r>
      <w:r w:rsidR="00F10E96" w:rsidRPr="00C32243">
        <w:rPr>
          <w:rFonts w:ascii="Book Antiqua" w:eastAsia="微软雅黑" w:hAnsi="Book Antiqua" w:cs="宋体"/>
        </w:rPr>
        <w:t>Oncology</w:t>
      </w:r>
    </w:p>
    <w:p w14:paraId="382EDB49" w14:textId="77777777" w:rsidR="00A77B3E" w:rsidRPr="00C32243" w:rsidRDefault="00C16214">
      <w:pPr>
        <w:spacing w:line="360" w:lineRule="auto"/>
        <w:jc w:val="both"/>
      </w:pPr>
      <w:r w:rsidRPr="00C32243">
        <w:rPr>
          <w:rFonts w:ascii="Book Antiqua" w:eastAsia="Book Antiqua" w:hAnsi="Book Antiqua" w:cs="Book Antiqua"/>
          <w:b/>
          <w:color w:val="000000"/>
        </w:rPr>
        <w:t xml:space="preserve">Country/Territory of origin: </w:t>
      </w:r>
      <w:r w:rsidRPr="00C32243">
        <w:rPr>
          <w:rFonts w:ascii="Book Antiqua" w:eastAsia="Book Antiqua" w:hAnsi="Book Antiqua" w:cs="Book Antiqua"/>
          <w:color w:val="000000"/>
        </w:rPr>
        <w:t>United States</w:t>
      </w:r>
    </w:p>
    <w:p w14:paraId="789F4846" w14:textId="77777777" w:rsidR="00A77B3E" w:rsidRPr="00C32243" w:rsidRDefault="00C16214">
      <w:pPr>
        <w:spacing w:line="360" w:lineRule="auto"/>
        <w:jc w:val="both"/>
      </w:pPr>
      <w:r w:rsidRPr="00C32243">
        <w:rPr>
          <w:rFonts w:ascii="Book Antiqua" w:eastAsia="Book Antiqua" w:hAnsi="Book Antiqua" w:cs="Book Antiqua"/>
          <w:b/>
          <w:color w:val="000000"/>
        </w:rPr>
        <w:t>Peer-review report’s scientific quality classification</w:t>
      </w:r>
    </w:p>
    <w:p w14:paraId="11A48D95" w14:textId="77777777" w:rsidR="00A77B3E" w:rsidRPr="00C32243" w:rsidRDefault="00C16214">
      <w:pPr>
        <w:spacing w:line="360" w:lineRule="auto"/>
        <w:jc w:val="both"/>
      </w:pPr>
      <w:r w:rsidRPr="00C32243">
        <w:rPr>
          <w:rFonts w:ascii="Book Antiqua" w:eastAsia="Book Antiqua" w:hAnsi="Book Antiqua" w:cs="Book Antiqua"/>
          <w:color w:val="000000"/>
        </w:rPr>
        <w:t xml:space="preserve">Grade </w:t>
      </w:r>
      <w:proofErr w:type="gramStart"/>
      <w:r w:rsidRPr="00C32243">
        <w:rPr>
          <w:rFonts w:ascii="Book Antiqua" w:eastAsia="Book Antiqua" w:hAnsi="Book Antiqua" w:cs="Book Antiqua"/>
          <w:color w:val="000000"/>
        </w:rPr>
        <w:t>A</w:t>
      </w:r>
      <w:proofErr w:type="gramEnd"/>
      <w:r w:rsidRPr="00C32243">
        <w:rPr>
          <w:rFonts w:ascii="Book Antiqua" w:eastAsia="Book Antiqua" w:hAnsi="Book Antiqua" w:cs="Book Antiqua"/>
          <w:color w:val="000000"/>
        </w:rPr>
        <w:t xml:space="preserve"> (Excellent): 0</w:t>
      </w:r>
    </w:p>
    <w:p w14:paraId="70D8532F" w14:textId="77777777" w:rsidR="00A77B3E" w:rsidRPr="00C32243" w:rsidRDefault="00C16214">
      <w:pPr>
        <w:spacing w:line="360" w:lineRule="auto"/>
        <w:jc w:val="both"/>
      </w:pPr>
      <w:r w:rsidRPr="00C32243">
        <w:rPr>
          <w:rFonts w:ascii="Book Antiqua" w:eastAsia="Book Antiqua" w:hAnsi="Book Antiqua" w:cs="Book Antiqua"/>
          <w:color w:val="000000"/>
        </w:rPr>
        <w:t>Grade B (Very good): B, B</w:t>
      </w:r>
    </w:p>
    <w:p w14:paraId="35FC2BE9" w14:textId="2030C2E6" w:rsidR="00A77B3E" w:rsidRPr="00C32243" w:rsidRDefault="00C16214">
      <w:pPr>
        <w:spacing w:line="360" w:lineRule="auto"/>
        <w:jc w:val="both"/>
      </w:pPr>
      <w:r w:rsidRPr="00C32243">
        <w:rPr>
          <w:rFonts w:ascii="Book Antiqua" w:eastAsia="Book Antiqua" w:hAnsi="Book Antiqua" w:cs="Book Antiqua"/>
          <w:color w:val="000000"/>
        </w:rPr>
        <w:t>Grade C (Good): C</w:t>
      </w:r>
      <w:r w:rsidR="000974F6" w:rsidRPr="00C32243">
        <w:rPr>
          <w:rFonts w:ascii="Book Antiqua" w:eastAsia="Book Antiqua" w:hAnsi="Book Antiqua" w:cs="Book Antiqua"/>
          <w:color w:val="000000"/>
        </w:rPr>
        <w:t>, C</w:t>
      </w:r>
    </w:p>
    <w:p w14:paraId="262D4A9C" w14:textId="77777777" w:rsidR="00A77B3E" w:rsidRPr="00C32243" w:rsidRDefault="00C16214">
      <w:pPr>
        <w:spacing w:line="360" w:lineRule="auto"/>
        <w:jc w:val="both"/>
      </w:pPr>
      <w:r w:rsidRPr="00C32243">
        <w:rPr>
          <w:rFonts w:ascii="Book Antiqua" w:eastAsia="Book Antiqua" w:hAnsi="Book Antiqua" w:cs="Book Antiqua"/>
          <w:color w:val="000000"/>
        </w:rPr>
        <w:t>Grade D (Fair): D</w:t>
      </w:r>
    </w:p>
    <w:p w14:paraId="329408A8" w14:textId="77777777" w:rsidR="00A77B3E" w:rsidRPr="00C32243" w:rsidRDefault="00C16214">
      <w:pPr>
        <w:spacing w:line="360" w:lineRule="auto"/>
        <w:jc w:val="both"/>
      </w:pPr>
      <w:r w:rsidRPr="00C32243">
        <w:rPr>
          <w:rFonts w:ascii="Book Antiqua" w:eastAsia="Book Antiqua" w:hAnsi="Book Antiqua" w:cs="Book Antiqua"/>
          <w:color w:val="000000"/>
        </w:rPr>
        <w:t>Grade E (Poor): 0</w:t>
      </w:r>
    </w:p>
    <w:p w14:paraId="741CE188" w14:textId="77777777" w:rsidR="00A77B3E" w:rsidRPr="00C32243" w:rsidRDefault="00A77B3E">
      <w:pPr>
        <w:spacing w:line="360" w:lineRule="auto"/>
        <w:jc w:val="both"/>
      </w:pPr>
    </w:p>
    <w:p w14:paraId="130509B5" w14:textId="1BDAEEC4" w:rsidR="00A77B3E" w:rsidRPr="00C32243" w:rsidRDefault="00C16214">
      <w:pPr>
        <w:spacing w:line="360" w:lineRule="auto"/>
        <w:jc w:val="both"/>
        <w:rPr>
          <w:rFonts w:ascii="Book Antiqua" w:hAnsi="Book Antiqua" w:cs="Book Antiqua"/>
          <w:b/>
          <w:color w:val="000000"/>
          <w:lang w:eastAsia="zh-CN"/>
        </w:rPr>
      </w:pPr>
      <w:r w:rsidRPr="00C32243">
        <w:rPr>
          <w:rFonts w:ascii="Book Antiqua" w:eastAsia="Book Antiqua" w:hAnsi="Book Antiqua" w:cs="Book Antiqua"/>
          <w:b/>
          <w:color w:val="000000"/>
        </w:rPr>
        <w:t xml:space="preserve">P-Reviewer: </w:t>
      </w:r>
      <w:r w:rsidRPr="00C32243">
        <w:rPr>
          <w:rFonts w:ascii="Book Antiqua" w:eastAsia="Book Antiqua" w:hAnsi="Book Antiqua" w:cs="Book Antiqua"/>
          <w:color w:val="000000"/>
        </w:rPr>
        <w:t xml:space="preserve">Da Costa AC, </w:t>
      </w:r>
      <w:proofErr w:type="spellStart"/>
      <w:r w:rsidRPr="00C32243">
        <w:rPr>
          <w:rFonts w:ascii="Book Antiqua" w:eastAsia="Book Antiqua" w:hAnsi="Book Antiqua" w:cs="Book Antiqua"/>
          <w:color w:val="000000"/>
        </w:rPr>
        <w:t>Ghannam</w:t>
      </w:r>
      <w:proofErr w:type="spellEnd"/>
      <w:r w:rsidRPr="00C32243">
        <w:rPr>
          <w:rFonts w:ascii="Book Antiqua" w:eastAsia="Book Antiqua" w:hAnsi="Book Antiqua" w:cs="Book Antiqua"/>
          <w:color w:val="000000"/>
        </w:rPr>
        <w:t xml:space="preserve"> WM, Gupta V, </w:t>
      </w:r>
      <w:proofErr w:type="spellStart"/>
      <w:r w:rsidRPr="00C32243">
        <w:rPr>
          <w:rFonts w:ascii="Book Antiqua" w:eastAsia="Book Antiqua" w:hAnsi="Book Antiqua" w:cs="Book Antiqua"/>
          <w:color w:val="000000"/>
        </w:rPr>
        <w:t>Saengboonmee</w:t>
      </w:r>
      <w:proofErr w:type="spellEnd"/>
      <w:r w:rsidRPr="00C32243">
        <w:rPr>
          <w:rFonts w:ascii="Book Antiqua" w:eastAsia="Book Antiqua" w:hAnsi="Book Antiqua" w:cs="Book Antiqua"/>
          <w:color w:val="000000"/>
        </w:rPr>
        <w:t xml:space="preserve"> C</w:t>
      </w:r>
      <w:r w:rsidRPr="00C32243">
        <w:rPr>
          <w:rFonts w:ascii="Book Antiqua" w:eastAsia="Book Antiqua" w:hAnsi="Book Antiqua" w:cs="Book Antiqua"/>
          <w:b/>
          <w:color w:val="000000"/>
        </w:rPr>
        <w:t xml:space="preserve"> S-Editor: </w:t>
      </w:r>
      <w:proofErr w:type="spellStart"/>
      <w:proofErr w:type="gramStart"/>
      <w:r w:rsidRPr="00C32243">
        <w:rPr>
          <w:rFonts w:ascii="Book Antiqua" w:eastAsia="Book Antiqua" w:hAnsi="Book Antiqua" w:cs="Book Antiqua"/>
          <w:color w:val="000000"/>
        </w:rPr>
        <w:t>Gao</w:t>
      </w:r>
      <w:proofErr w:type="spellEnd"/>
      <w:proofErr w:type="gramEnd"/>
      <w:r w:rsidRPr="00C32243">
        <w:rPr>
          <w:rFonts w:ascii="Book Antiqua" w:eastAsia="Book Antiqua" w:hAnsi="Book Antiqua" w:cs="Book Antiqua"/>
          <w:color w:val="000000"/>
        </w:rPr>
        <w:t xml:space="preserve"> CC</w:t>
      </w:r>
      <w:r w:rsidRPr="00C32243">
        <w:rPr>
          <w:rFonts w:ascii="Book Antiqua" w:eastAsia="Book Antiqua" w:hAnsi="Book Antiqua" w:cs="Book Antiqua"/>
          <w:b/>
          <w:color w:val="000000"/>
        </w:rPr>
        <w:t xml:space="preserve"> L-Editor: </w:t>
      </w:r>
      <w:r w:rsidR="00C32243" w:rsidRPr="00C32243">
        <w:rPr>
          <w:rFonts w:ascii="Book Antiqua" w:hAnsi="Book Antiqua" w:cs="Book Antiqua" w:hint="eastAsia"/>
          <w:color w:val="000000"/>
          <w:lang w:eastAsia="zh-CN"/>
        </w:rPr>
        <w:t>A</w:t>
      </w:r>
      <w:r w:rsidR="00C32243">
        <w:rPr>
          <w:rFonts w:ascii="Book Antiqua" w:hAnsi="Book Antiqua" w:cs="Book Antiqua" w:hint="eastAsia"/>
          <w:b/>
          <w:color w:val="000000"/>
          <w:lang w:eastAsia="zh-CN"/>
        </w:rPr>
        <w:t xml:space="preserve"> </w:t>
      </w:r>
      <w:r w:rsidRPr="00C32243">
        <w:rPr>
          <w:rFonts w:ascii="Book Antiqua" w:eastAsia="Book Antiqua" w:hAnsi="Book Antiqua" w:cs="Book Antiqua"/>
          <w:b/>
          <w:color w:val="000000"/>
        </w:rPr>
        <w:t xml:space="preserve">P-Editor: </w:t>
      </w:r>
      <w:r w:rsidR="00C32243" w:rsidRPr="00C32243">
        <w:rPr>
          <w:rFonts w:ascii="Book Antiqua" w:hAnsi="Book Antiqua" w:cs="Book Antiqua" w:hint="eastAsia"/>
          <w:color w:val="000000"/>
          <w:lang w:eastAsia="zh-CN"/>
        </w:rPr>
        <w:t>Liu JH</w:t>
      </w:r>
    </w:p>
    <w:p w14:paraId="43521C6D" w14:textId="77777777" w:rsidR="00C16214" w:rsidRPr="00C32243" w:rsidRDefault="00C16214">
      <w:pPr>
        <w:spacing w:line="360" w:lineRule="auto"/>
        <w:jc w:val="both"/>
        <w:rPr>
          <w:lang w:eastAsia="zh-CN"/>
        </w:rPr>
        <w:sectPr w:rsidR="00C16214" w:rsidRPr="00C32243">
          <w:pgSz w:w="12240" w:h="15840"/>
          <w:pgMar w:top="1440" w:right="1440" w:bottom="1440" w:left="1440" w:header="720" w:footer="720" w:gutter="0"/>
          <w:cols w:space="720"/>
          <w:docGrid w:linePitch="360"/>
        </w:sectPr>
      </w:pPr>
    </w:p>
    <w:p w14:paraId="401959DD" w14:textId="77777777" w:rsidR="00A77B3E" w:rsidRPr="00C32243" w:rsidRDefault="00C16214">
      <w:pPr>
        <w:spacing w:line="360" w:lineRule="auto"/>
        <w:jc w:val="both"/>
        <w:rPr>
          <w:rFonts w:ascii="Book Antiqua" w:hAnsi="Book Antiqua" w:cs="Book Antiqua"/>
          <w:b/>
          <w:color w:val="000000"/>
          <w:lang w:eastAsia="zh-CN"/>
        </w:rPr>
      </w:pPr>
      <w:r w:rsidRPr="00C32243">
        <w:rPr>
          <w:rFonts w:ascii="Book Antiqua" w:eastAsia="Book Antiqua" w:hAnsi="Book Antiqua" w:cs="Book Antiqua"/>
          <w:b/>
          <w:color w:val="000000"/>
        </w:rPr>
        <w:lastRenderedPageBreak/>
        <w:t>Figure Legends</w:t>
      </w:r>
    </w:p>
    <w:p w14:paraId="27994C14" w14:textId="77777777" w:rsidR="00C16214" w:rsidRPr="00C32243" w:rsidRDefault="00C16214">
      <w:pPr>
        <w:spacing w:line="360" w:lineRule="auto"/>
        <w:jc w:val="both"/>
        <w:rPr>
          <w:lang w:eastAsia="zh-CN"/>
        </w:rPr>
      </w:pPr>
      <w:r w:rsidRPr="00C32243">
        <w:rPr>
          <w:noProof/>
          <w:lang w:eastAsia="zh-CN"/>
        </w:rPr>
        <w:drawing>
          <wp:inline distT="0" distB="0" distL="0" distR="0" wp14:anchorId="3C6DA977" wp14:editId="560B21B5">
            <wp:extent cx="3385457" cy="3159760"/>
            <wp:effectExtent l="0" t="0" r="0" b="0"/>
            <wp:docPr id="4" name="Content Placeholder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A675BF1-1BC2-43C5-BE69-9DC49B7122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A675BF1-1BC2-43C5-BE69-9DC49B7122F7}"/>
                        </a:ext>
                      </a:extLst>
                    </pic:cNvPr>
                    <pic:cNvPicPr>
                      <a:picLocks noGrp="1" noChangeAspect="1"/>
                    </pic:cNvPicPr>
                  </pic:nvPicPr>
                  <pic:blipFill>
                    <a:blip r:embed="rId8"/>
                    <a:stretch>
                      <a:fillRect/>
                    </a:stretch>
                  </pic:blipFill>
                  <pic:spPr>
                    <a:xfrm>
                      <a:off x="0" y="0"/>
                      <a:ext cx="3385457" cy="3159760"/>
                    </a:xfrm>
                    <a:prstGeom prst="rect">
                      <a:avLst/>
                    </a:prstGeom>
                  </pic:spPr>
                </pic:pic>
              </a:graphicData>
            </a:graphic>
          </wp:inline>
        </w:drawing>
      </w:r>
    </w:p>
    <w:p w14:paraId="3F08581C" w14:textId="77777777" w:rsidR="00C16214" w:rsidRPr="00C32243" w:rsidRDefault="00C16214" w:rsidP="00C16214">
      <w:pPr>
        <w:spacing w:line="360" w:lineRule="auto"/>
        <w:jc w:val="both"/>
        <w:rPr>
          <w:rFonts w:ascii="Book Antiqua" w:eastAsia="Book Antiqua" w:hAnsi="Book Antiqua" w:cs="Book Antiqua"/>
          <w:b/>
          <w:color w:val="000000"/>
          <w:shd w:val="clear" w:color="auto" w:fill="FFFFFF"/>
        </w:rPr>
      </w:pPr>
      <w:r w:rsidRPr="00C32243">
        <w:rPr>
          <w:rFonts w:ascii="Book Antiqua" w:eastAsia="Book Antiqua" w:hAnsi="Book Antiqua" w:cs="Book Antiqua"/>
          <w:b/>
          <w:bCs/>
          <w:color w:val="000000"/>
          <w:shd w:val="clear" w:color="auto" w:fill="FFFFFF"/>
        </w:rPr>
        <w:t xml:space="preserve">Figure </w:t>
      </w:r>
      <w:r w:rsidRPr="00C32243">
        <w:rPr>
          <w:rFonts w:ascii="Book Antiqua" w:hAnsi="Book Antiqua" w:cs="Book Antiqua" w:hint="eastAsia"/>
          <w:b/>
          <w:bCs/>
          <w:color w:val="000000"/>
          <w:shd w:val="clear" w:color="auto" w:fill="FFFFFF"/>
          <w:lang w:eastAsia="zh-CN"/>
        </w:rPr>
        <w:t>1</w:t>
      </w:r>
      <w:r w:rsidRPr="00C32243">
        <w:rPr>
          <w:rFonts w:ascii="Book Antiqua" w:hAnsi="Book Antiqua" w:cs="Book Antiqua" w:hint="eastAsia"/>
          <w:b/>
          <w:color w:val="000000"/>
          <w:shd w:val="clear" w:color="auto" w:fill="FFFFFF"/>
          <w:lang w:eastAsia="zh-CN"/>
        </w:rPr>
        <w:t xml:space="preserve"> </w:t>
      </w:r>
      <w:r w:rsidRPr="00C32243">
        <w:rPr>
          <w:rFonts w:ascii="Book Antiqua" w:eastAsia="Book Antiqua" w:hAnsi="Book Antiqua" w:cs="Book Antiqua"/>
          <w:b/>
          <w:color w:val="000000"/>
          <w:shd w:val="clear" w:color="auto" w:fill="FFFFFF"/>
        </w:rPr>
        <w:t>Diagram of gallbladder cancer based on depth of tumor invasion is shown.</w:t>
      </w:r>
    </w:p>
    <w:p w14:paraId="3E28F088" w14:textId="77777777" w:rsidR="00C16214" w:rsidRPr="00C32243" w:rsidRDefault="00C16214" w:rsidP="00C16214">
      <w:pPr>
        <w:spacing w:line="360" w:lineRule="auto"/>
        <w:jc w:val="both"/>
        <w:rPr>
          <w:rFonts w:ascii="Book Antiqua" w:hAnsi="Book Antiqua" w:cs="Book Antiqua"/>
          <w:b/>
          <w:bCs/>
          <w:color w:val="000000"/>
          <w:lang w:eastAsia="zh-CN"/>
        </w:rPr>
      </w:pPr>
      <w:r w:rsidRPr="00C32243">
        <w:rPr>
          <w:rFonts w:ascii="Book Antiqua" w:eastAsia="Book Antiqua" w:hAnsi="Book Antiqua" w:cs="Book Antiqua"/>
          <w:b/>
          <w:color w:val="000000"/>
          <w:shd w:val="clear" w:color="auto" w:fill="FFFFFF"/>
        </w:rPr>
        <w:br w:type="page"/>
      </w:r>
      <w:r w:rsidRPr="00C32243">
        <w:rPr>
          <w:rFonts w:ascii="Book Antiqua" w:eastAsia="Book Antiqua" w:hAnsi="Book Antiqua" w:cs="Book Antiqua"/>
          <w:b/>
          <w:noProof/>
          <w:color w:val="000000"/>
          <w:shd w:val="clear" w:color="auto" w:fill="FFFFFF"/>
          <w:lang w:eastAsia="zh-CN"/>
        </w:rPr>
        <w:lastRenderedPageBreak/>
        <w:drawing>
          <wp:inline distT="0" distB="0" distL="0" distR="0" wp14:anchorId="0418F0AD" wp14:editId="4BD5E11B">
            <wp:extent cx="3648790" cy="2579914"/>
            <wp:effectExtent l="0" t="0" r="0" b="0"/>
            <wp:docPr id="16" name="Content Placeholder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318151-634F-4ADA-8F63-34D4ABA832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318151-634F-4ADA-8F63-34D4ABA8327B}"/>
                        </a:ext>
                      </a:extLst>
                    </pic:cNvPr>
                    <pic:cNvPicPr>
                      <a:picLocks noGrp="1" noChangeAspect="1"/>
                    </pic:cNvPicPr>
                  </pic:nvPicPr>
                  <pic:blipFill>
                    <a:blip r:embed="rId9"/>
                    <a:stretch>
                      <a:fillRect/>
                    </a:stretch>
                  </pic:blipFill>
                  <pic:spPr>
                    <a:xfrm>
                      <a:off x="0" y="0"/>
                      <a:ext cx="3648790" cy="2579914"/>
                    </a:xfrm>
                    <a:prstGeom prst="rect">
                      <a:avLst/>
                    </a:prstGeom>
                  </pic:spPr>
                </pic:pic>
              </a:graphicData>
            </a:graphic>
          </wp:inline>
        </w:drawing>
      </w:r>
    </w:p>
    <w:p w14:paraId="43A05A63" w14:textId="77777777" w:rsidR="00C16214" w:rsidRPr="00C32243" w:rsidRDefault="00C16214" w:rsidP="00C16214">
      <w:pPr>
        <w:spacing w:line="360" w:lineRule="auto"/>
        <w:jc w:val="both"/>
      </w:pPr>
      <w:r w:rsidRPr="00C32243">
        <w:rPr>
          <w:rFonts w:ascii="Book Antiqua" w:eastAsia="Book Antiqua" w:hAnsi="Book Antiqua" w:cs="Book Antiqua"/>
          <w:b/>
          <w:bCs/>
          <w:color w:val="000000"/>
        </w:rPr>
        <w:t xml:space="preserve">Figure </w:t>
      </w:r>
      <w:r w:rsidRPr="00C32243">
        <w:rPr>
          <w:rFonts w:ascii="Book Antiqua" w:hAnsi="Book Antiqua" w:cs="Book Antiqua" w:hint="eastAsia"/>
          <w:b/>
          <w:bCs/>
          <w:color w:val="000000"/>
          <w:lang w:eastAsia="zh-CN"/>
        </w:rPr>
        <w:t xml:space="preserve">2 </w:t>
      </w:r>
      <w:r w:rsidRPr="00C32243">
        <w:rPr>
          <w:rFonts w:ascii="Book Antiqua" w:eastAsia="Book Antiqua" w:hAnsi="Book Antiqua" w:cs="Book Antiqua"/>
          <w:b/>
          <w:color w:val="000000"/>
        </w:rPr>
        <w:t xml:space="preserve">Typical gallbladder cancer on </w:t>
      </w:r>
      <w:bookmarkStart w:id="6" w:name="_Hlk54004097"/>
      <w:r w:rsidRPr="00C32243">
        <w:rPr>
          <w:rFonts w:ascii="Book Antiqua" w:eastAsia="Book Antiqua" w:hAnsi="Book Antiqua" w:cs="Book Antiqua"/>
          <w:b/>
          <w:color w:val="000000"/>
        </w:rPr>
        <w:t>computed tomography</w:t>
      </w:r>
      <w:bookmarkEnd w:id="6"/>
      <w:r w:rsidRPr="00C32243">
        <w:rPr>
          <w:rFonts w:ascii="Book Antiqua" w:eastAsia="Book Antiqua" w:hAnsi="Book Antiqua" w:cs="Book Antiqua"/>
          <w:b/>
          <w:color w:val="000000"/>
        </w:rPr>
        <w:t xml:space="preserve"> scan is shown. </w:t>
      </w:r>
      <w:r w:rsidRPr="00C32243">
        <w:rPr>
          <w:rFonts w:ascii="Book Antiqua" w:eastAsia="Book Antiqua" w:hAnsi="Book Antiqua" w:cs="Book Antiqua"/>
          <w:color w:val="000000"/>
        </w:rPr>
        <w:t>Contrast enhanced tumor is seen in the gallbladder.</w:t>
      </w:r>
    </w:p>
    <w:p w14:paraId="79B85EA7" w14:textId="77777777" w:rsidR="00C16214" w:rsidRPr="00C32243" w:rsidRDefault="00C16214">
      <w:pPr>
        <w:spacing w:line="360" w:lineRule="auto"/>
        <w:jc w:val="both"/>
        <w:rPr>
          <w:lang w:eastAsia="zh-CN"/>
        </w:rPr>
      </w:pPr>
      <w:r w:rsidRPr="00C32243">
        <w:br w:type="page"/>
      </w:r>
      <w:r w:rsidRPr="00C32243">
        <w:rPr>
          <w:rFonts w:hint="eastAsia"/>
          <w:lang w:eastAsia="zh-CN"/>
        </w:rPr>
        <w:lastRenderedPageBreak/>
        <w:t>A</w:t>
      </w:r>
    </w:p>
    <w:p w14:paraId="311432F1" w14:textId="77777777" w:rsidR="00A77B3E" w:rsidRPr="00C32243" w:rsidRDefault="00C16214">
      <w:pPr>
        <w:spacing w:line="360" w:lineRule="auto"/>
        <w:jc w:val="both"/>
        <w:rPr>
          <w:lang w:eastAsia="zh-CN"/>
        </w:rPr>
      </w:pPr>
      <w:r w:rsidRPr="00C32243">
        <w:rPr>
          <w:noProof/>
          <w:lang w:eastAsia="zh-CN"/>
        </w:rPr>
        <w:drawing>
          <wp:inline distT="0" distB="0" distL="0" distR="0" wp14:anchorId="6729B4DA" wp14:editId="460C0C8D">
            <wp:extent cx="3125755" cy="2917372"/>
            <wp:effectExtent l="0" t="0" r="0" b="0"/>
            <wp:docPr id="1" name="Content Placeholder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8EE85A2-0F64-427D-9B02-5E12532A9B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8EE85A2-0F64-427D-9B02-5E12532A9B60}"/>
                        </a:ext>
                      </a:extLst>
                    </pic:cNvPr>
                    <pic:cNvPicPr>
                      <a:picLocks noGrp="1" noChangeAspect="1"/>
                    </pic:cNvPicPr>
                  </pic:nvPicPr>
                  <pic:blipFill>
                    <a:blip r:embed="rId10"/>
                    <a:stretch>
                      <a:fillRect/>
                    </a:stretch>
                  </pic:blipFill>
                  <pic:spPr>
                    <a:xfrm>
                      <a:off x="0" y="0"/>
                      <a:ext cx="3126181" cy="2917770"/>
                    </a:xfrm>
                    <a:prstGeom prst="rect">
                      <a:avLst/>
                    </a:prstGeom>
                  </pic:spPr>
                </pic:pic>
              </a:graphicData>
            </a:graphic>
          </wp:inline>
        </w:drawing>
      </w:r>
    </w:p>
    <w:p w14:paraId="6EF30E35" w14:textId="77777777" w:rsidR="00C16214" w:rsidRPr="00C32243" w:rsidRDefault="00C16214">
      <w:pPr>
        <w:spacing w:line="360" w:lineRule="auto"/>
        <w:jc w:val="both"/>
        <w:rPr>
          <w:lang w:eastAsia="zh-CN"/>
        </w:rPr>
      </w:pPr>
      <w:r w:rsidRPr="00C32243">
        <w:rPr>
          <w:rFonts w:hint="eastAsia"/>
          <w:lang w:eastAsia="zh-CN"/>
        </w:rPr>
        <w:t>B</w:t>
      </w:r>
    </w:p>
    <w:p w14:paraId="7D74EC1B" w14:textId="77777777" w:rsidR="00C16214" w:rsidRPr="00C32243" w:rsidRDefault="00C16214">
      <w:pPr>
        <w:spacing w:line="360" w:lineRule="auto"/>
        <w:jc w:val="both"/>
        <w:rPr>
          <w:lang w:eastAsia="zh-CN"/>
        </w:rPr>
      </w:pPr>
      <w:r w:rsidRPr="00C32243">
        <w:rPr>
          <w:noProof/>
          <w:lang w:eastAsia="zh-CN"/>
        </w:rPr>
        <w:drawing>
          <wp:inline distT="0" distB="0" distL="0" distR="0" wp14:anchorId="574A52A4" wp14:editId="59513A1D">
            <wp:extent cx="3102429" cy="2895600"/>
            <wp:effectExtent l="0" t="0" r="0" b="0"/>
            <wp:docPr id="2" name="Content Placeholder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06BAB1-443D-46F5-B90B-05E397610E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06BAB1-443D-46F5-B90B-05E397610E98}"/>
                        </a:ext>
                      </a:extLst>
                    </pic:cNvPr>
                    <pic:cNvPicPr>
                      <a:picLocks noGrp="1" noChangeAspect="1"/>
                    </pic:cNvPicPr>
                  </pic:nvPicPr>
                  <pic:blipFill>
                    <a:blip r:embed="rId11"/>
                    <a:stretch>
                      <a:fillRect/>
                    </a:stretch>
                  </pic:blipFill>
                  <pic:spPr>
                    <a:xfrm>
                      <a:off x="0" y="0"/>
                      <a:ext cx="3102429" cy="2895600"/>
                    </a:xfrm>
                    <a:prstGeom prst="rect">
                      <a:avLst/>
                    </a:prstGeom>
                  </pic:spPr>
                </pic:pic>
              </a:graphicData>
            </a:graphic>
          </wp:inline>
        </w:drawing>
      </w:r>
    </w:p>
    <w:p w14:paraId="0992B488" w14:textId="30CAC3A1" w:rsidR="00C16214" w:rsidRPr="00C32243" w:rsidRDefault="00C16214">
      <w:pPr>
        <w:spacing w:line="360" w:lineRule="auto"/>
        <w:jc w:val="both"/>
        <w:rPr>
          <w:rFonts w:ascii="Book Antiqua" w:eastAsia="Book Antiqua" w:hAnsi="Book Antiqua" w:cs="Book Antiqua"/>
          <w:color w:val="000000"/>
          <w:shd w:val="clear" w:color="auto" w:fill="FFFFFF"/>
        </w:rPr>
      </w:pPr>
      <w:r w:rsidRPr="00C32243">
        <w:rPr>
          <w:rFonts w:ascii="Book Antiqua" w:eastAsia="Book Antiqua" w:hAnsi="Book Antiqua" w:cs="Book Antiqua"/>
          <w:b/>
          <w:bCs/>
          <w:color w:val="000000"/>
          <w:shd w:val="clear" w:color="auto" w:fill="FFFFFF"/>
        </w:rPr>
        <w:t>Figure 3</w:t>
      </w:r>
      <w:r w:rsidR="00C34413" w:rsidRPr="00C32243">
        <w:rPr>
          <w:rFonts w:ascii="Book Antiqua" w:eastAsia="Book Antiqua" w:hAnsi="Book Antiqua" w:cs="Book Antiqua"/>
          <w:b/>
          <w:bCs/>
          <w:color w:val="000000"/>
          <w:shd w:val="clear" w:color="auto" w:fill="FFFFFF"/>
        </w:rPr>
        <w:t xml:space="preserve"> </w:t>
      </w:r>
      <w:r w:rsidR="001A0819" w:rsidRPr="00C32243">
        <w:rPr>
          <w:rFonts w:ascii="Book Antiqua" w:eastAsia="Book Antiqua" w:hAnsi="Book Antiqua" w:cs="Book Antiqua"/>
          <w:b/>
          <w:bCs/>
          <w:color w:val="000000"/>
          <w:shd w:val="clear" w:color="auto" w:fill="FFFFFF"/>
        </w:rPr>
        <w:t>A key</w:t>
      </w:r>
      <w:r w:rsidR="00C34413" w:rsidRPr="00C32243">
        <w:rPr>
          <w:rFonts w:ascii="Book Antiqua" w:eastAsia="Book Antiqua" w:hAnsi="Book Antiqua" w:cs="Book Antiqua"/>
          <w:b/>
          <w:bCs/>
          <w:color w:val="000000"/>
          <w:shd w:val="clear" w:color="auto" w:fill="FFFFFF"/>
        </w:rPr>
        <w:t xml:space="preserve"> </w:t>
      </w:r>
      <w:proofErr w:type="gramStart"/>
      <w:r w:rsidR="00C34413" w:rsidRPr="00C32243">
        <w:rPr>
          <w:rFonts w:ascii="Book Antiqua" w:eastAsia="Book Antiqua" w:hAnsi="Book Antiqua" w:cs="Book Antiqua"/>
          <w:b/>
          <w:bCs/>
          <w:color w:val="000000"/>
          <w:shd w:val="clear" w:color="auto" w:fill="FFFFFF"/>
        </w:rPr>
        <w:t>anatomy</w:t>
      </w:r>
      <w:proofErr w:type="gramEnd"/>
      <w:r w:rsidR="00C34413" w:rsidRPr="00C32243">
        <w:rPr>
          <w:rFonts w:ascii="Book Antiqua" w:eastAsia="Book Antiqua" w:hAnsi="Book Antiqua" w:cs="Book Antiqua"/>
          <w:b/>
          <w:bCs/>
          <w:color w:val="000000"/>
          <w:shd w:val="clear" w:color="auto" w:fill="FFFFFF"/>
        </w:rPr>
        <w:t xml:space="preserve"> for gallbladder cancer</w:t>
      </w:r>
      <w:r w:rsidR="00DC726B" w:rsidRPr="00C32243">
        <w:rPr>
          <w:rFonts w:ascii="Book Antiqua" w:hAnsi="Book Antiqua" w:cs="Book Antiqua" w:hint="eastAsia"/>
          <w:b/>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A</w:t>
      </w:r>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Lymphatic drainage pattern for gallbladder cancer</w:t>
      </w:r>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B</w:t>
      </w:r>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Liver segments along with </w:t>
      </w:r>
      <w:proofErr w:type="spellStart"/>
      <w:r w:rsidRPr="00C32243">
        <w:rPr>
          <w:rFonts w:ascii="Book Antiqua" w:eastAsia="Book Antiqua" w:hAnsi="Book Antiqua" w:cs="Book Antiqua"/>
          <w:color w:val="000000"/>
          <w:shd w:val="clear" w:color="auto" w:fill="FFFFFF"/>
        </w:rPr>
        <w:t>Cantlie’s</w:t>
      </w:r>
      <w:proofErr w:type="spellEnd"/>
      <w:r w:rsidRPr="00C32243">
        <w:rPr>
          <w:rFonts w:ascii="Book Antiqua" w:eastAsia="Book Antiqua" w:hAnsi="Book Antiqua" w:cs="Book Antiqua"/>
          <w:color w:val="000000"/>
          <w:shd w:val="clear" w:color="auto" w:fill="FFFFFF"/>
        </w:rPr>
        <w:t xml:space="preserve"> line. Segments IVB and V are frequently involved with gallbladder cancer.</w:t>
      </w:r>
    </w:p>
    <w:p w14:paraId="5C248E76" w14:textId="77777777" w:rsidR="00A77B3E" w:rsidRPr="00C32243" w:rsidRDefault="00C16214">
      <w:pPr>
        <w:spacing w:line="360" w:lineRule="auto"/>
        <w:jc w:val="both"/>
      </w:pPr>
      <w:r w:rsidRPr="00C32243">
        <w:rPr>
          <w:rFonts w:ascii="Book Antiqua" w:eastAsia="Book Antiqua" w:hAnsi="Book Antiqua" w:cs="Book Antiqua"/>
          <w:color w:val="000000"/>
          <w:shd w:val="clear" w:color="auto" w:fill="FFFFFF"/>
        </w:rPr>
        <w:br w:type="page"/>
      </w:r>
      <w:r w:rsidRPr="00C32243">
        <w:rPr>
          <w:noProof/>
          <w:lang w:eastAsia="zh-CN"/>
        </w:rPr>
        <w:lastRenderedPageBreak/>
        <w:drawing>
          <wp:inline distT="0" distB="0" distL="0" distR="0" wp14:anchorId="1C2F50E4" wp14:editId="5E3EF2F3">
            <wp:extent cx="5486400" cy="3289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289300"/>
                    </a:xfrm>
                    <a:prstGeom prst="rect">
                      <a:avLst/>
                    </a:prstGeom>
                  </pic:spPr>
                </pic:pic>
              </a:graphicData>
            </a:graphic>
          </wp:inline>
        </w:drawing>
      </w:r>
    </w:p>
    <w:p w14:paraId="017A2288" w14:textId="4177107F" w:rsidR="00F079FE" w:rsidRPr="00C32243" w:rsidRDefault="00C16214">
      <w:pPr>
        <w:spacing w:line="360" w:lineRule="auto"/>
        <w:jc w:val="both"/>
        <w:rPr>
          <w:rFonts w:ascii="Book Antiqua" w:eastAsia="Book Antiqua" w:hAnsi="Book Antiqua" w:cs="Book Antiqua"/>
          <w:color w:val="000000"/>
          <w:shd w:val="clear" w:color="auto" w:fill="FFFFFF"/>
        </w:rPr>
      </w:pPr>
      <w:r w:rsidRPr="00C32243">
        <w:rPr>
          <w:rFonts w:ascii="Book Antiqua" w:eastAsia="Book Antiqua" w:hAnsi="Book Antiqua" w:cs="Book Antiqua"/>
          <w:b/>
          <w:bCs/>
          <w:color w:val="000000"/>
          <w:shd w:val="clear" w:color="auto" w:fill="FFFFFF"/>
        </w:rPr>
        <w:t>Figure 4</w:t>
      </w:r>
      <w:r w:rsidRPr="00C32243">
        <w:rPr>
          <w:rFonts w:ascii="Book Antiqua" w:hAnsi="Book Antiqua" w:cs="Book Antiqua" w:hint="eastAsia"/>
          <w:b/>
          <w:color w:val="000000"/>
          <w:shd w:val="clear" w:color="auto" w:fill="FFFFFF"/>
          <w:lang w:eastAsia="zh-CN"/>
        </w:rPr>
        <w:t xml:space="preserve"> </w:t>
      </w:r>
      <w:r w:rsidRPr="00C32243">
        <w:rPr>
          <w:rFonts w:ascii="Book Antiqua" w:eastAsia="Book Antiqua" w:hAnsi="Book Antiqua" w:cs="Book Antiqua"/>
          <w:b/>
          <w:color w:val="000000"/>
          <w:shd w:val="clear" w:color="auto" w:fill="FFFFFF"/>
        </w:rPr>
        <w:t>Molecular profiling of biliary tract cancers.</w:t>
      </w:r>
      <w:r w:rsidRPr="00C32243">
        <w:rPr>
          <w:rFonts w:ascii="Book Antiqua" w:eastAsia="Book Antiqua" w:hAnsi="Book Antiqua" w:cs="Book Antiqua"/>
          <w:color w:val="000000"/>
          <w:shd w:val="clear" w:color="auto" w:fill="FFFFFF"/>
        </w:rPr>
        <w:t xml:space="preserve"> </w:t>
      </w:r>
      <w:proofErr w:type="gramStart"/>
      <w:r w:rsidRPr="00C32243">
        <w:rPr>
          <w:rFonts w:ascii="Book Antiqua" w:eastAsia="Book Antiqua" w:hAnsi="Book Antiqua" w:cs="Book Antiqua"/>
          <w:color w:val="000000"/>
          <w:shd w:val="clear" w:color="auto" w:fill="FFFFFF"/>
        </w:rPr>
        <w:t>Percentage of main targetable and non-targetable genetic alterations are</w:t>
      </w:r>
      <w:proofErr w:type="gramEnd"/>
      <w:r w:rsidRPr="00C32243">
        <w:rPr>
          <w:rFonts w:ascii="Book Antiqua" w:eastAsia="Book Antiqua" w:hAnsi="Book Antiqua" w:cs="Book Antiqua"/>
          <w:color w:val="000000"/>
          <w:shd w:val="clear" w:color="auto" w:fill="FFFFFF"/>
        </w:rPr>
        <w:t xml:space="preserve"> summarized for intrahepatic </w:t>
      </w:r>
      <w:proofErr w:type="spellStart"/>
      <w:r w:rsidRPr="00C32243">
        <w:rPr>
          <w:rFonts w:ascii="Book Antiqua" w:eastAsia="Book Antiqua" w:hAnsi="Book Antiqua" w:cs="Book Antiqua"/>
          <w:color w:val="000000"/>
          <w:shd w:val="clear" w:color="auto" w:fill="FFFFFF"/>
        </w:rPr>
        <w:t>cholangiocarcinoma</w:t>
      </w:r>
      <w:proofErr w:type="spellEnd"/>
      <w:r w:rsidRPr="00C32243">
        <w:rPr>
          <w:rFonts w:ascii="Book Antiqua" w:hAnsi="Book Antiqua" w:cs="Book Antiqua" w:hint="eastAsia"/>
          <w:color w:val="000000"/>
          <w:shd w:val="clear" w:color="auto" w:fill="FFFFFF"/>
          <w:lang w:eastAsia="zh-CN"/>
        </w:rPr>
        <w:t xml:space="preserve"> (</w:t>
      </w:r>
      <w:proofErr w:type="spellStart"/>
      <w:r w:rsidRPr="00C32243">
        <w:rPr>
          <w:rFonts w:ascii="Book Antiqua" w:eastAsia="Book Antiqua" w:hAnsi="Book Antiqua" w:cs="Book Antiqua"/>
          <w:color w:val="000000"/>
          <w:shd w:val="clear" w:color="auto" w:fill="FFFFFF"/>
        </w:rPr>
        <w:t>iCCA</w:t>
      </w:r>
      <w:proofErr w:type="spellEnd"/>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proofErr w:type="spellStart"/>
      <w:r w:rsidRPr="00C32243">
        <w:rPr>
          <w:rFonts w:ascii="Book Antiqua" w:eastAsia="Book Antiqua" w:hAnsi="Book Antiqua" w:cs="Book Antiqua"/>
          <w:color w:val="000000"/>
          <w:shd w:val="clear" w:color="auto" w:fill="FFFFFF"/>
        </w:rPr>
        <w:t>extrahepatic</w:t>
      </w:r>
      <w:proofErr w:type="spellEnd"/>
      <w:r w:rsidRPr="00C32243">
        <w:rPr>
          <w:rFonts w:ascii="Book Antiqua" w:eastAsia="Book Antiqua" w:hAnsi="Book Antiqua" w:cs="Book Antiqua"/>
          <w:color w:val="000000"/>
          <w:shd w:val="clear" w:color="auto" w:fill="FFFFFF"/>
        </w:rPr>
        <w:t xml:space="preserve"> </w:t>
      </w:r>
      <w:proofErr w:type="spellStart"/>
      <w:r w:rsidRPr="00C32243">
        <w:rPr>
          <w:rFonts w:ascii="Book Antiqua" w:eastAsia="Book Antiqua" w:hAnsi="Book Antiqua" w:cs="Book Antiqua"/>
          <w:color w:val="000000"/>
          <w:shd w:val="clear" w:color="auto" w:fill="FFFFFF"/>
        </w:rPr>
        <w:t>cholangiocarcinoma</w:t>
      </w:r>
      <w:proofErr w:type="spellEnd"/>
      <w:r w:rsidRPr="00C32243">
        <w:rPr>
          <w:rFonts w:ascii="Book Antiqua" w:hAnsi="Book Antiqua" w:cs="Book Antiqua" w:hint="eastAsia"/>
          <w:color w:val="000000"/>
          <w:shd w:val="clear" w:color="auto" w:fill="FFFFFF"/>
          <w:lang w:eastAsia="zh-CN"/>
        </w:rPr>
        <w:t xml:space="preserve"> (</w:t>
      </w:r>
      <w:proofErr w:type="spellStart"/>
      <w:r w:rsidRPr="00C32243">
        <w:rPr>
          <w:rFonts w:ascii="Book Antiqua" w:eastAsia="Book Antiqua" w:hAnsi="Book Antiqua" w:cs="Book Antiqua"/>
          <w:color w:val="000000"/>
          <w:shd w:val="clear" w:color="auto" w:fill="FFFFFF"/>
        </w:rPr>
        <w:t>eCCA</w:t>
      </w:r>
      <w:proofErr w:type="spellEnd"/>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and gallbladder cancer </w:t>
      </w:r>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GBC</w:t>
      </w:r>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Within targetable alterations, there are clear variations within the molecular profiling of these tumors with a predominance of IDH and FGFR alterations in </w:t>
      </w:r>
      <w:proofErr w:type="spellStart"/>
      <w:r w:rsidRPr="00C32243">
        <w:rPr>
          <w:rFonts w:ascii="Book Antiqua" w:eastAsia="Book Antiqua" w:hAnsi="Book Antiqua" w:cs="Book Antiqua"/>
          <w:color w:val="000000"/>
          <w:shd w:val="clear" w:color="auto" w:fill="FFFFFF"/>
        </w:rPr>
        <w:t>iCCA</w:t>
      </w:r>
      <w:proofErr w:type="spellEnd"/>
      <w:r w:rsidRPr="00C32243">
        <w:rPr>
          <w:rFonts w:ascii="Book Antiqua" w:eastAsia="Book Antiqua" w:hAnsi="Book Antiqua" w:cs="Book Antiqua"/>
          <w:color w:val="000000"/>
          <w:shd w:val="clear" w:color="auto" w:fill="FFFFFF"/>
        </w:rPr>
        <w:t xml:space="preserve"> and ERBB2/3 (HER2/3) in </w:t>
      </w:r>
      <w:proofErr w:type="spellStart"/>
      <w:r w:rsidRPr="00C32243">
        <w:rPr>
          <w:rFonts w:ascii="Book Antiqua" w:eastAsia="Book Antiqua" w:hAnsi="Book Antiqua" w:cs="Book Antiqua"/>
          <w:color w:val="000000"/>
          <w:shd w:val="clear" w:color="auto" w:fill="FFFFFF"/>
        </w:rPr>
        <w:t>eCCA</w:t>
      </w:r>
      <w:proofErr w:type="spellEnd"/>
      <w:r w:rsidRPr="00C32243">
        <w:rPr>
          <w:rFonts w:ascii="Book Antiqua" w:eastAsia="Book Antiqua" w:hAnsi="Book Antiqua" w:cs="Book Antiqua"/>
          <w:color w:val="000000"/>
          <w:shd w:val="clear" w:color="auto" w:fill="FFFFFF"/>
        </w:rPr>
        <w:t xml:space="preserve"> and </w:t>
      </w:r>
      <w:proofErr w:type="gramStart"/>
      <w:r w:rsidRPr="00C32243">
        <w:rPr>
          <w:rFonts w:ascii="Book Antiqua" w:eastAsia="Book Antiqua" w:hAnsi="Book Antiqua" w:cs="Book Antiqua"/>
          <w:color w:val="000000"/>
          <w:shd w:val="clear" w:color="auto" w:fill="FFFFFF"/>
        </w:rPr>
        <w:t>GBC</w:t>
      </w:r>
      <w:r w:rsidR="00D04007" w:rsidRPr="00C32243">
        <w:rPr>
          <w:rFonts w:ascii="Book Antiqua" w:eastAsia="Book Antiqua" w:hAnsi="Book Antiqua" w:cs="Book Antiqua"/>
          <w:color w:val="000000"/>
          <w:shd w:val="clear" w:color="auto" w:fill="FFFFFF"/>
          <w:vertAlign w:val="superscript"/>
        </w:rPr>
        <w:t>[</w:t>
      </w:r>
      <w:proofErr w:type="gramEnd"/>
      <w:r w:rsidR="00D04007" w:rsidRPr="00C32243">
        <w:rPr>
          <w:rFonts w:ascii="Book Antiqua" w:eastAsia="Book Antiqua" w:hAnsi="Book Antiqua" w:cs="Book Antiqua"/>
          <w:color w:val="000000"/>
          <w:shd w:val="clear" w:color="auto" w:fill="FFFFFF"/>
          <w:vertAlign w:val="superscript"/>
        </w:rPr>
        <w:t>71]</w:t>
      </w:r>
      <w:r w:rsidRPr="00C32243">
        <w:rPr>
          <w:rFonts w:ascii="Book Antiqua" w:eastAsia="Book Antiqua" w:hAnsi="Book Antiqua" w:cs="Book Antiqua"/>
          <w:color w:val="000000"/>
          <w:shd w:val="clear" w:color="auto" w:fill="FFFFFF"/>
        </w:rPr>
        <w:t xml:space="preserve">. </w:t>
      </w:r>
      <w:r w:rsidR="00DC726B" w:rsidRPr="00C32243">
        <w:rPr>
          <w:rFonts w:ascii="Book Antiqua" w:eastAsia="Book Antiqua" w:hAnsi="Book Antiqua" w:cs="Book Antiqua"/>
          <w:color w:val="000000"/>
          <w:shd w:val="clear" w:color="auto" w:fill="FFFFFF"/>
        </w:rPr>
        <w:t>Citation:</w:t>
      </w:r>
      <w:r w:rsidR="00DC726B" w:rsidRPr="00C32243">
        <w:rPr>
          <w:rFonts w:ascii="Book Antiqua" w:hAnsi="Book Antiqua" w:cs="Book Antiqua" w:hint="eastAsia"/>
          <w:color w:val="000000"/>
          <w:shd w:val="clear" w:color="auto" w:fill="FFFFFF"/>
          <w:lang w:eastAsia="zh-CN"/>
        </w:rPr>
        <w:t xml:space="preserve"> </w:t>
      </w:r>
      <w:proofErr w:type="spellStart"/>
      <w:r w:rsidR="00DC726B" w:rsidRPr="00C32243">
        <w:rPr>
          <w:rFonts w:ascii="Book Antiqua" w:eastAsia="Book Antiqua" w:hAnsi="Book Antiqua" w:cs="Book Antiqua"/>
          <w:color w:val="000000"/>
          <w:shd w:val="clear" w:color="auto" w:fill="FFFFFF"/>
        </w:rPr>
        <w:t>Lamarca</w:t>
      </w:r>
      <w:proofErr w:type="spellEnd"/>
      <w:r w:rsidR="00DC726B" w:rsidRPr="00C32243">
        <w:rPr>
          <w:rFonts w:ascii="Book Antiqua" w:eastAsia="Book Antiqua" w:hAnsi="Book Antiqua" w:cs="Book Antiqua"/>
          <w:color w:val="000000"/>
          <w:shd w:val="clear" w:color="auto" w:fill="FFFFFF"/>
        </w:rPr>
        <w:t xml:space="preserve"> A, </w:t>
      </w:r>
      <w:proofErr w:type="spellStart"/>
      <w:r w:rsidR="00DC726B" w:rsidRPr="00C32243">
        <w:rPr>
          <w:rFonts w:ascii="Book Antiqua" w:eastAsia="Book Antiqua" w:hAnsi="Book Antiqua" w:cs="Book Antiqua"/>
          <w:color w:val="000000"/>
          <w:shd w:val="clear" w:color="auto" w:fill="FFFFFF"/>
        </w:rPr>
        <w:t>Barriuso</w:t>
      </w:r>
      <w:proofErr w:type="spellEnd"/>
      <w:r w:rsidR="00DC726B" w:rsidRPr="00C32243">
        <w:rPr>
          <w:rFonts w:ascii="Book Antiqua" w:eastAsia="Book Antiqua" w:hAnsi="Book Antiqua" w:cs="Book Antiqua"/>
          <w:color w:val="000000"/>
          <w:shd w:val="clear" w:color="auto" w:fill="FFFFFF"/>
        </w:rPr>
        <w:t xml:space="preserve"> J, McNamara MG, Valle JW. Molecular targeted therapies: Ready for "prime time" in biliary tract cancer. </w:t>
      </w:r>
      <w:r w:rsidR="00DC726B" w:rsidRPr="00496438">
        <w:rPr>
          <w:rFonts w:ascii="Book Antiqua" w:eastAsia="Book Antiqua" w:hAnsi="Book Antiqua" w:cs="Book Antiqua"/>
          <w:i/>
          <w:color w:val="000000"/>
          <w:shd w:val="clear" w:color="auto" w:fill="FFFFFF"/>
        </w:rPr>
        <w:t xml:space="preserve">J </w:t>
      </w:r>
      <w:proofErr w:type="spellStart"/>
      <w:r w:rsidR="00DC726B" w:rsidRPr="00496438">
        <w:rPr>
          <w:rFonts w:ascii="Book Antiqua" w:eastAsia="Book Antiqua" w:hAnsi="Book Antiqua" w:cs="Book Antiqua"/>
          <w:i/>
          <w:color w:val="000000"/>
          <w:shd w:val="clear" w:color="auto" w:fill="FFFFFF"/>
        </w:rPr>
        <w:t>Hepatol</w:t>
      </w:r>
      <w:proofErr w:type="spellEnd"/>
      <w:r w:rsidR="00DC726B" w:rsidRPr="00C32243">
        <w:rPr>
          <w:rFonts w:ascii="Book Antiqua" w:eastAsia="Book Antiqua" w:hAnsi="Book Antiqua" w:cs="Book Antiqua"/>
          <w:color w:val="000000"/>
          <w:shd w:val="clear" w:color="auto" w:fill="FFFFFF"/>
        </w:rPr>
        <w:t xml:space="preserve"> 2020; 73</w:t>
      </w:r>
      <w:r w:rsidR="00DC726B" w:rsidRPr="00C32243">
        <w:rPr>
          <w:rFonts w:ascii="Book Antiqua" w:hAnsi="Book Antiqua" w:cs="Book Antiqua" w:hint="eastAsia"/>
          <w:color w:val="000000"/>
          <w:shd w:val="clear" w:color="auto" w:fill="FFFFFF"/>
          <w:lang w:eastAsia="zh-CN"/>
        </w:rPr>
        <w:t>(1)</w:t>
      </w:r>
      <w:r w:rsidR="00DC726B" w:rsidRPr="00C32243">
        <w:rPr>
          <w:rFonts w:ascii="Book Antiqua" w:eastAsia="Book Antiqua" w:hAnsi="Book Antiqua" w:cs="Book Antiqua"/>
          <w:color w:val="000000"/>
          <w:shd w:val="clear" w:color="auto" w:fill="FFFFFF"/>
        </w:rPr>
        <w:t>: 170-185</w:t>
      </w:r>
      <w:r w:rsidR="004B54E8" w:rsidRPr="00C32243">
        <w:rPr>
          <w:rFonts w:ascii="Book Antiqua" w:eastAsia="Book Antiqua" w:hAnsi="Book Antiqua" w:cs="Book Antiqua"/>
          <w:color w:val="000000"/>
          <w:shd w:val="clear" w:color="auto" w:fill="FFFFFF"/>
        </w:rPr>
        <w:t>.</w:t>
      </w:r>
      <w:r w:rsidR="00D04007" w:rsidRPr="00C32243">
        <w:rPr>
          <w:rFonts w:ascii="Book Antiqua" w:eastAsia="Book Antiqua" w:hAnsi="Book Antiqua" w:cs="Book Antiqua"/>
          <w:color w:val="000000"/>
          <w:shd w:val="clear" w:color="auto" w:fill="FFFFFF"/>
        </w:rPr>
        <w:t xml:space="preserve"> </w:t>
      </w:r>
      <w:proofErr w:type="gramStart"/>
      <w:r w:rsidR="00D04007" w:rsidRPr="00C32243">
        <w:rPr>
          <w:rFonts w:ascii="Book Antiqua" w:eastAsia="Book Antiqua" w:hAnsi="Book Antiqua" w:cs="Book Antiqua"/>
          <w:color w:val="000000"/>
          <w:shd w:val="clear" w:color="auto" w:fill="FFFFFF"/>
        </w:rPr>
        <w:t xml:space="preserve">Copyright </w:t>
      </w:r>
      <w:r w:rsidR="00DC726B" w:rsidRPr="00C32243">
        <w:rPr>
          <w:rFonts w:ascii="Book Antiqua" w:hAnsi="Book Antiqua"/>
          <w:lang w:eastAsia="zh-CN"/>
        </w:rPr>
        <w:t>©</w:t>
      </w:r>
      <w:r w:rsidR="00477055" w:rsidRPr="00C32243">
        <w:rPr>
          <w:rFonts w:ascii="Book Antiqua" w:hAnsi="Book Antiqua"/>
          <w:lang w:eastAsia="zh-CN"/>
        </w:rPr>
        <w:t>2020 European Association for the study of the Liver</w:t>
      </w:r>
      <w:r w:rsidRPr="00C32243">
        <w:rPr>
          <w:rFonts w:ascii="Book Antiqua" w:eastAsia="Book Antiqua" w:hAnsi="Book Antiqua" w:cs="Book Antiqua"/>
          <w:color w:val="000000"/>
          <w:shd w:val="clear" w:color="auto" w:fill="FFFFFF"/>
        </w:rPr>
        <w:t>.</w:t>
      </w:r>
      <w:proofErr w:type="gramEnd"/>
      <w:r w:rsidR="00D04007" w:rsidRPr="00C32243">
        <w:rPr>
          <w:rFonts w:ascii="Book Antiqua" w:eastAsia="Book Antiqua" w:hAnsi="Book Antiqua" w:cs="Book Antiqua"/>
          <w:color w:val="000000"/>
          <w:shd w:val="clear" w:color="auto" w:fill="FFFFFF"/>
        </w:rPr>
        <w:t xml:space="preserve"> Published by Elsevier</w:t>
      </w:r>
      <w:r w:rsidR="00477055" w:rsidRPr="00C32243">
        <w:rPr>
          <w:rFonts w:ascii="Book Antiqua" w:eastAsia="Book Antiqua" w:hAnsi="Book Antiqua" w:cs="Book Antiqua"/>
          <w:color w:val="000000"/>
          <w:shd w:val="clear" w:color="auto" w:fill="FFFFFF"/>
        </w:rPr>
        <w:t xml:space="preserve"> </w:t>
      </w:r>
      <w:proofErr w:type="gramStart"/>
      <w:r w:rsidR="00477055" w:rsidRPr="00C32243">
        <w:rPr>
          <w:rFonts w:ascii="Book Antiqua" w:eastAsia="Book Antiqua" w:hAnsi="Book Antiqua" w:cs="Book Antiqua"/>
          <w:color w:val="000000"/>
          <w:shd w:val="clear" w:color="auto" w:fill="FFFFFF"/>
        </w:rPr>
        <w:t>B.V</w:t>
      </w:r>
      <w:r w:rsidR="00DC726B" w:rsidRPr="00C32243">
        <w:rPr>
          <w:rFonts w:ascii="Book Antiqua" w:hAnsi="Book Antiqua" w:cs="Book Antiqua" w:hint="eastAsia"/>
          <w:color w:val="000000"/>
          <w:shd w:val="clear" w:color="auto" w:fill="FFFFFF"/>
          <w:vertAlign w:val="superscript"/>
          <w:lang w:eastAsia="zh-CN"/>
        </w:rPr>
        <w:t>[</w:t>
      </w:r>
      <w:proofErr w:type="gramEnd"/>
      <w:r w:rsidR="00DC726B" w:rsidRPr="00C32243">
        <w:rPr>
          <w:rFonts w:ascii="Book Antiqua" w:hAnsi="Book Antiqua" w:cs="Book Antiqua" w:hint="eastAsia"/>
          <w:color w:val="000000"/>
          <w:shd w:val="clear" w:color="auto" w:fill="FFFFFF"/>
          <w:vertAlign w:val="superscript"/>
          <w:lang w:eastAsia="zh-CN"/>
        </w:rPr>
        <w:t>71]</w:t>
      </w:r>
      <w:r w:rsidR="00477055" w:rsidRPr="00C32243">
        <w:rPr>
          <w:rFonts w:ascii="Book Antiqua" w:eastAsia="Book Antiqua" w:hAnsi="Book Antiqua" w:cs="Book Antiqua"/>
          <w:color w:val="000000"/>
          <w:shd w:val="clear" w:color="auto" w:fill="FFFFFF"/>
        </w:rPr>
        <w:t>.</w:t>
      </w:r>
      <w:r w:rsidR="00D04007" w:rsidRPr="00C32243">
        <w:rPr>
          <w:rFonts w:ascii="Book Antiqua" w:eastAsia="Book Antiqua" w:hAnsi="Book Antiqua" w:cs="Book Antiqua"/>
          <w:color w:val="000000"/>
          <w:shd w:val="clear" w:color="auto" w:fill="FFFFFF"/>
        </w:rPr>
        <w:t xml:space="preserve"> </w:t>
      </w:r>
      <w:r w:rsidRPr="00C32243">
        <w:rPr>
          <w:rFonts w:ascii="Book Antiqua" w:eastAsia="Book Antiqua" w:hAnsi="Book Antiqua" w:cs="Book Antiqua"/>
          <w:color w:val="000000"/>
          <w:shd w:val="clear" w:color="auto" w:fill="FFFFFF"/>
        </w:rPr>
        <w:t>CCA</w:t>
      </w:r>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proofErr w:type="spellStart"/>
      <w:r w:rsidRPr="00C32243">
        <w:rPr>
          <w:rFonts w:ascii="Book Antiqua" w:hAnsi="Book Antiqua" w:cs="Book Antiqua" w:hint="eastAsia"/>
          <w:color w:val="000000"/>
          <w:shd w:val="clear" w:color="auto" w:fill="FFFFFF"/>
          <w:lang w:eastAsia="zh-CN"/>
        </w:rPr>
        <w:t>C</w:t>
      </w:r>
      <w:r w:rsidRPr="00C32243">
        <w:rPr>
          <w:rFonts w:ascii="Book Antiqua" w:eastAsia="Book Antiqua" w:hAnsi="Book Antiqua" w:cs="Book Antiqua"/>
          <w:color w:val="000000"/>
          <w:shd w:val="clear" w:color="auto" w:fill="FFFFFF"/>
        </w:rPr>
        <w:t>holangiocarcinoma</w:t>
      </w:r>
      <w:proofErr w:type="spellEnd"/>
      <w:r w:rsidRPr="00C32243">
        <w:rPr>
          <w:rFonts w:ascii="Book Antiqua" w:eastAsia="Book Antiqua" w:hAnsi="Book Antiqua" w:cs="Book Antiqua"/>
          <w:color w:val="000000"/>
          <w:shd w:val="clear" w:color="auto" w:fill="FFFFFF"/>
        </w:rPr>
        <w:t xml:space="preserve">; </w:t>
      </w:r>
      <w:proofErr w:type="spellStart"/>
      <w:r w:rsidRPr="00C32243">
        <w:rPr>
          <w:rFonts w:ascii="Book Antiqua" w:eastAsia="Book Antiqua" w:hAnsi="Book Antiqua" w:cs="Book Antiqua"/>
          <w:color w:val="000000"/>
          <w:shd w:val="clear" w:color="auto" w:fill="FFFFFF"/>
        </w:rPr>
        <w:t>eCCA</w:t>
      </w:r>
      <w:proofErr w:type="spellEnd"/>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proofErr w:type="spellStart"/>
      <w:r w:rsidRPr="00C32243">
        <w:rPr>
          <w:rFonts w:ascii="Book Antiqua" w:hAnsi="Book Antiqua" w:cs="Book Antiqua" w:hint="eastAsia"/>
          <w:color w:val="000000"/>
          <w:shd w:val="clear" w:color="auto" w:fill="FFFFFF"/>
          <w:lang w:eastAsia="zh-CN"/>
        </w:rPr>
        <w:t>E</w:t>
      </w:r>
      <w:r w:rsidRPr="00C32243">
        <w:rPr>
          <w:rFonts w:ascii="Book Antiqua" w:eastAsia="Book Antiqua" w:hAnsi="Book Antiqua" w:cs="Book Antiqua"/>
          <w:color w:val="000000"/>
          <w:shd w:val="clear" w:color="auto" w:fill="FFFFFF"/>
        </w:rPr>
        <w:t>xtrahepatic</w:t>
      </w:r>
      <w:proofErr w:type="spellEnd"/>
      <w:r w:rsidRPr="00C32243">
        <w:rPr>
          <w:rFonts w:ascii="Book Antiqua" w:eastAsia="Book Antiqua" w:hAnsi="Book Antiqua" w:cs="Book Antiqua"/>
          <w:color w:val="000000"/>
          <w:shd w:val="clear" w:color="auto" w:fill="FFFFFF"/>
        </w:rPr>
        <w:t xml:space="preserve"> </w:t>
      </w:r>
      <w:proofErr w:type="spellStart"/>
      <w:r w:rsidRPr="00C32243">
        <w:rPr>
          <w:rFonts w:ascii="Book Antiqua" w:eastAsia="Book Antiqua" w:hAnsi="Book Antiqua" w:cs="Book Antiqua"/>
          <w:color w:val="000000"/>
          <w:shd w:val="clear" w:color="auto" w:fill="FFFFFF"/>
        </w:rPr>
        <w:t>cholangiocarcinoma</w:t>
      </w:r>
      <w:proofErr w:type="spellEnd"/>
      <w:r w:rsidRPr="00C32243">
        <w:rPr>
          <w:rFonts w:ascii="Book Antiqua" w:eastAsia="Book Antiqua" w:hAnsi="Book Antiqua" w:cs="Book Antiqua"/>
          <w:color w:val="000000"/>
          <w:shd w:val="clear" w:color="auto" w:fill="FFFFFF"/>
        </w:rPr>
        <w:t>; GBC</w:t>
      </w:r>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r w:rsidRPr="00C32243">
        <w:rPr>
          <w:rFonts w:ascii="Book Antiqua" w:hAnsi="Book Antiqua" w:cs="Book Antiqua" w:hint="eastAsia"/>
          <w:color w:val="000000"/>
          <w:shd w:val="clear" w:color="auto" w:fill="FFFFFF"/>
          <w:lang w:eastAsia="zh-CN"/>
        </w:rPr>
        <w:t>G</w:t>
      </w:r>
      <w:r w:rsidRPr="00C32243">
        <w:rPr>
          <w:rFonts w:ascii="Book Antiqua" w:eastAsia="Book Antiqua" w:hAnsi="Book Antiqua" w:cs="Book Antiqua"/>
          <w:color w:val="000000"/>
          <w:shd w:val="clear" w:color="auto" w:fill="FFFFFF"/>
        </w:rPr>
        <w:t xml:space="preserve">allbladder cancer; </w:t>
      </w:r>
      <w:proofErr w:type="spellStart"/>
      <w:r w:rsidRPr="00C32243">
        <w:rPr>
          <w:rFonts w:ascii="Book Antiqua" w:eastAsia="Book Antiqua" w:hAnsi="Book Antiqua" w:cs="Book Antiqua"/>
          <w:color w:val="000000"/>
          <w:shd w:val="clear" w:color="auto" w:fill="FFFFFF"/>
        </w:rPr>
        <w:t>iCCA</w:t>
      </w:r>
      <w:proofErr w:type="spellEnd"/>
      <w:r w:rsidRPr="00C32243">
        <w:rPr>
          <w:rFonts w:ascii="Book Antiqua" w:hAnsi="Book Antiqua" w:cs="Book Antiqua" w:hint="eastAsia"/>
          <w:color w:val="000000"/>
          <w:shd w:val="clear" w:color="auto" w:fill="FFFFFF"/>
          <w:lang w:eastAsia="zh-CN"/>
        </w:rPr>
        <w:t>:</w:t>
      </w:r>
      <w:r w:rsidRPr="00C32243">
        <w:rPr>
          <w:rFonts w:ascii="Book Antiqua" w:eastAsia="Book Antiqua" w:hAnsi="Book Antiqua" w:cs="Book Antiqua"/>
          <w:color w:val="000000"/>
          <w:shd w:val="clear" w:color="auto" w:fill="FFFFFF"/>
        </w:rPr>
        <w:t xml:space="preserve"> </w:t>
      </w:r>
      <w:r w:rsidRPr="00C32243">
        <w:rPr>
          <w:rFonts w:ascii="Book Antiqua" w:hAnsi="Book Antiqua" w:cs="Book Antiqua" w:hint="eastAsia"/>
          <w:color w:val="000000"/>
          <w:shd w:val="clear" w:color="auto" w:fill="FFFFFF"/>
          <w:lang w:eastAsia="zh-CN"/>
        </w:rPr>
        <w:t>I</w:t>
      </w:r>
      <w:r w:rsidRPr="00C32243">
        <w:rPr>
          <w:rFonts w:ascii="Book Antiqua" w:eastAsia="Book Antiqua" w:hAnsi="Book Antiqua" w:cs="Book Antiqua"/>
          <w:color w:val="000000"/>
          <w:shd w:val="clear" w:color="auto" w:fill="FFFFFF"/>
        </w:rPr>
        <w:t xml:space="preserve">ntrahepatic </w:t>
      </w:r>
      <w:proofErr w:type="spellStart"/>
      <w:r w:rsidRPr="00C32243">
        <w:rPr>
          <w:rFonts w:ascii="Book Antiqua" w:eastAsia="Book Antiqua" w:hAnsi="Book Antiqua" w:cs="Book Antiqua"/>
          <w:color w:val="000000"/>
          <w:shd w:val="clear" w:color="auto" w:fill="FFFFFF"/>
        </w:rPr>
        <w:t>cholangiocarcinoma</w:t>
      </w:r>
      <w:proofErr w:type="spellEnd"/>
      <w:r w:rsidRPr="00C32243">
        <w:rPr>
          <w:rFonts w:ascii="Book Antiqua" w:eastAsia="Book Antiqua" w:hAnsi="Book Antiqua" w:cs="Book Antiqua"/>
          <w:color w:val="000000"/>
          <w:shd w:val="clear" w:color="auto" w:fill="FFFFFF"/>
        </w:rPr>
        <w:t>.</w:t>
      </w:r>
    </w:p>
    <w:p w14:paraId="458B70D5" w14:textId="77777777" w:rsidR="00A77B3E" w:rsidRPr="00C32243" w:rsidRDefault="00F079FE">
      <w:pPr>
        <w:spacing w:line="360" w:lineRule="auto"/>
        <w:jc w:val="both"/>
      </w:pPr>
      <w:r w:rsidRPr="00C32243">
        <w:rPr>
          <w:rFonts w:ascii="Book Antiqua" w:eastAsia="Book Antiqua" w:hAnsi="Book Antiqua" w:cs="Book Antiqua"/>
          <w:color w:val="000000"/>
          <w:shd w:val="clear" w:color="auto" w:fill="FFFFFF"/>
        </w:rPr>
        <w:br w:type="page"/>
      </w:r>
      <w:r w:rsidRPr="00C32243">
        <w:rPr>
          <w:noProof/>
          <w:lang w:eastAsia="zh-CN"/>
        </w:rPr>
        <w:lastRenderedPageBreak/>
        <w:drawing>
          <wp:inline distT="0" distB="0" distL="0" distR="0" wp14:anchorId="2FFB2FFE" wp14:editId="526CE356">
            <wp:extent cx="5486400" cy="31572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57220"/>
                    </a:xfrm>
                    <a:prstGeom prst="rect">
                      <a:avLst/>
                    </a:prstGeom>
                  </pic:spPr>
                </pic:pic>
              </a:graphicData>
            </a:graphic>
          </wp:inline>
        </w:drawing>
      </w:r>
    </w:p>
    <w:p w14:paraId="1174626A" w14:textId="77777777" w:rsidR="004D3688" w:rsidRPr="00C32243" w:rsidRDefault="00C16214">
      <w:pPr>
        <w:spacing w:line="360" w:lineRule="auto"/>
        <w:jc w:val="both"/>
        <w:rPr>
          <w:rFonts w:ascii="Book Antiqua" w:eastAsia="Book Antiqua" w:hAnsi="Book Antiqua" w:cs="Book Antiqua"/>
          <w:b/>
          <w:color w:val="000000"/>
        </w:rPr>
      </w:pPr>
      <w:r w:rsidRPr="00C32243">
        <w:rPr>
          <w:rFonts w:ascii="Book Antiqua" w:eastAsia="Book Antiqua" w:hAnsi="Book Antiqua" w:cs="Book Antiqua"/>
          <w:b/>
          <w:bCs/>
          <w:color w:val="000000"/>
        </w:rPr>
        <w:t>Figure 5</w:t>
      </w:r>
      <w:r w:rsidR="00F079FE" w:rsidRPr="00C32243">
        <w:rPr>
          <w:rFonts w:ascii="Book Antiqua" w:hAnsi="Book Antiqua" w:cs="Book Antiqua" w:hint="eastAsia"/>
          <w:b/>
          <w:color w:val="000000"/>
          <w:lang w:eastAsia="zh-CN"/>
        </w:rPr>
        <w:t xml:space="preserve"> </w:t>
      </w:r>
      <w:r w:rsidRPr="00C32243">
        <w:rPr>
          <w:rFonts w:ascii="Book Antiqua" w:eastAsia="Book Antiqua" w:hAnsi="Book Antiqua" w:cs="Book Antiqua"/>
          <w:b/>
          <w:color w:val="000000"/>
        </w:rPr>
        <w:t xml:space="preserve">Overall </w:t>
      </w:r>
      <w:proofErr w:type="gramStart"/>
      <w:r w:rsidR="00F079FE" w:rsidRPr="00C32243">
        <w:rPr>
          <w:rFonts w:ascii="Book Antiqua" w:eastAsia="Book Antiqua" w:hAnsi="Book Antiqua" w:cs="Book Antiqua"/>
          <w:b/>
          <w:color w:val="000000"/>
        </w:rPr>
        <w:t>survival</w:t>
      </w:r>
      <w:proofErr w:type="gramEnd"/>
      <w:r w:rsidR="00F079FE" w:rsidRPr="00C32243">
        <w:rPr>
          <w:rFonts w:ascii="Book Antiqua" w:eastAsia="Book Antiqua" w:hAnsi="Book Antiqua" w:cs="Book Antiqua"/>
          <w:b/>
          <w:color w:val="000000"/>
        </w:rPr>
        <w:t xml:space="preserve"> for gallbladder cancer base</w:t>
      </w:r>
      <w:r w:rsidRPr="00C32243">
        <w:rPr>
          <w:rFonts w:ascii="Book Antiqua" w:eastAsia="Book Antiqua" w:hAnsi="Book Antiqua" w:cs="Book Antiqua"/>
          <w:b/>
          <w:color w:val="000000"/>
        </w:rPr>
        <w:t xml:space="preserve">d on SEER </w:t>
      </w:r>
      <w:r w:rsidR="00F079FE" w:rsidRPr="00C32243">
        <w:rPr>
          <w:rFonts w:ascii="Book Antiqua" w:hAnsi="Book Antiqua" w:cs="Book Antiqua" w:hint="eastAsia"/>
          <w:b/>
          <w:color w:val="000000"/>
          <w:lang w:eastAsia="zh-CN"/>
        </w:rPr>
        <w:t>d</w:t>
      </w:r>
      <w:r w:rsidRPr="00C32243">
        <w:rPr>
          <w:rFonts w:ascii="Book Antiqua" w:eastAsia="Book Antiqua" w:hAnsi="Book Antiqua" w:cs="Book Antiqua"/>
          <w:b/>
          <w:color w:val="000000"/>
        </w:rPr>
        <w:t>atabase.</w:t>
      </w:r>
    </w:p>
    <w:p w14:paraId="38F042F1" w14:textId="77777777" w:rsidR="00A77B3E" w:rsidRPr="00C32243" w:rsidRDefault="004D3688">
      <w:pPr>
        <w:spacing w:line="360" w:lineRule="auto"/>
        <w:jc w:val="both"/>
        <w:rPr>
          <w:rFonts w:ascii="Book Antiqua" w:hAnsi="Book Antiqua" w:cs="Book Antiqua"/>
          <w:b/>
          <w:color w:val="000000"/>
          <w:lang w:eastAsia="zh-CN"/>
        </w:rPr>
      </w:pPr>
      <w:r w:rsidRPr="00C32243">
        <w:rPr>
          <w:rFonts w:ascii="Book Antiqua" w:eastAsia="Book Antiqua" w:hAnsi="Book Antiqua" w:cs="Book Antiqua"/>
          <w:b/>
          <w:color w:val="000000"/>
        </w:rPr>
        <w:br w:type="page"/>
      </w:r>
      <w:r w:rsidRPr="00C32243">
        <w:rPr>
          <w:rFonts w:ascii="Book Antiqua" w:eastAsia="Book Antiqua" w:hAnsi="Book Antiqua" w:cs="Book Antiqua"/>
          <w:b/>
          <w:color w:val="000000"/>
        </w:rPr>
        <w:lastRenderedPageBreak/>
        <w:t>Table 1</w:t>
      </w:r>
      <w:r w:rsidRPr="00C32243">
        <w:rPr>
          <w:rFonts w:ascii="Book Antiqua" w:hAnsi="Book Antiqua" w:cs="Book Antiqua" w:hint="eastAsia"/>
          <w:b/>
          <w:color w:val="000000"/>
          <w:lang w:eastAsia="zh-CN"/>
        </w:rPr>
        <w:t xml:space="preserve"> </w:t>
      </w:r>
      <w:r w:rsidRPr="00C32243">
        <w:rPr>
          <w:rFonts w:ascii="Book Antiqua" w:eastAsia="Book Antiqua" w:hAnsi="Book Antiqua" w:cs="Book Antiqua"/>
          <w:b/>
          <w:color w:val="000000"/>
        </w:rPr>
        <w:t xml:space="preserve">Risk factors for gallbladder </w:t>
      </w:r>
      <w:proofErr w:type="gramStart"/>
      <w:r w:rsidRPr="00C32243">
        <w:rPr>
          <w:rFonts w:ascii="Book Antiqua" w:eastAsia="Book Antiqua" w:hAnsi="Book Antiqua" w:cs="Book Antiqua"/>
          <w:b/>
          <w:color w:val="000000"/>
        </w:rPr>
        <w:t>cancer</w:t>
      </w:r>
      <w:r w:rsidR="00EE1ABB" w:rsidRPr="00C32243">
        <w:rPr>
          <w:rFonts w:ascii="Book Antiqua" w:hAnsi="Book Antiqua" w:cs="Book Antiqua" w:hint="eastAsia"/>
          <w:b/>
          <w:color w:val="000000"/>
          <w:vertAlign w:val="superscript"/>
          <w:lang w:eastAsia="zh-CN"/>
        </w:rPr>
        <w:t>[</w:t>
      </w:r>
      <w:proofErr w:type="gramEnd"/>
      <w:r w:rsidR="00EE1ABB" w:rsidRPr="00C32243">
        <w:rPr>
          <w:rFonts w:ascii="Book Antiqua" w:hAnsi="Book Antiqua" w:cs="Book Antiqua" w:hint="eastAsia"/>
          <w:b/>
          <w:color w:val="000000"/>
          <w:vertAlign w:val="superscript"/>
          <w:lang w:eastAsia="zh-CN"/>
        </w:rPr>
        <w:t>35]</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622"/>
        <w:gridCol w:w="3084"/>
        <w:gridCol w:w="3870"/>
      </w:tblGrid>
      <w:tr w:rsidR="004D3688" w:rsidRPr="00C32243" w14:paraId="6A347787" w14:textId="77777777" w:rsidTr="004D3688">
        <w:trPr>
          <w:cnfStyle w:val="100000000000" w:firstRow="1" w:lastRow="0" w:firstColumn="0" w:lastColumn="0" w:oddVBand="0" w:evenVBand="0" w:oddHBand="0" w:evenHBand="0" w:firstRowFirstColumn="0" w:firstRowLastColumn="0" w:lastRowFirstColumn="0" w:lastRowLastColumn="0"/>
          <w:trHeight w:val="479"/>
        </w:trPr>
        <w:tc>
          <w:tcPr>
            <w:tcW w:w="0" w:type="auto"/>
            <w:tcBorders>
              <w:top w:val="single" w:sz="4" w:space="0" w:color="auto"/>
              <w:bottom w:val="single" w:sz="4" w:space="0" w:color="auto"/>
            </w:tcBorders>
            <w:shd w:val="clear" w:color="auto" w:fill="auto"/>
            <w:hideMark/>
          </w:tcPr>
          <w:p w14:paraId="7444E77F"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Patient predisposition</w:t>
            </w:r>
          </w:p>
        </w:tc>
        <w:tc>
          <w:tcPr>
            <w:tcW w:w="0" w:type="auto"/>
            <w:tcBorders>
              <w:top w:val="single" w:sz="4" w:space="0" w:color="auto"/>
              <w:bottom w:val="single" w:sz="4" w:space="0" w:color="auto"/>
            </w:tcBorders>
            <w:shd w:val="clear" w:color="auto" w:fill="auto"/>
            <w:hideMark/>
          </w:tcPr>
          <w:p w14:paraId="1271EC13"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Environmental factors</w:t>
            </w:r>
          </w:p>
        </w:tc>
        <w:tc>
          <w:tcPr>
            <w:tcW w:w="0" w:type="auto"/>
            <w:tcBorders>
              <w:top w:val="single" w:sz="4" w:space="0" w:color="auto"/>
              <w:bottom w:val="single" w:sz="4" w:space="0" w:color="auto"/>
            </w:tcBorders>
            <w:shd w:val="clear" w:color="auto" w:fill="auto"/>
            <w:hideMark/>
          </w:tcPr>
          <w:p w14:paraId="377A4EF9"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Patient factors/conditions</w:t>
            </w:r>
          </w:p>
        </w:tc>
      </w:tr>
      <w:tr w:rsidR="004D3688" w:rsidRPr="00C32243" w14:paraId="3CCD3293" w14:textId="77777777" w:rsidTr="004D3688">
        <w:trPr>
          <w:trHeight w:val="20"/>
        </w:trPr>
        <w:tc>
          <w:tcPr>
            <w:tcW w:w="0" w:type="auto"/>
            <w:tcBorders>
              <w:top w:val="single" w:sz="4" w:space="0" w:color="auto"/>
            </w:tcBorders>
            <w:shd w:val="clear" w:color="auto" w:fill="auto"/>
            <w:hideMark/>
          </w:tcPr>
          <w:p w14:paraId="79DA6469"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 xml:space="preserve">Female </w:t>
            </w:r>
            <w:r w:rsidRPr="00C32243">
              <w:rPr>
                <w:rFonts w:ascii="Book Antiqua" w:eastAsiaTheme="minorEastAsia" w:hAnsi="Book Antiqua" w:cs="Arial" w:hint="eastAsia"/>
                <w:sz w:val="24"/>
                <w:szCs w:val="24"/>
                <w:lang w:eastAsia="zh-CN"/>
              </w:rPr>
              <w:t>s</w:t>
            </w:r>
            <w:r w:rsidRPr="00C32243">
              <w:rPr>
                <w:rFonts w:ascii="Book Antiqua" w:eastAsia="Times New Roman" w:hAnsi="Book Antiqua" w:cs="Arial"/>
                <w:sz w:val="24"/>
                <w:szCs w:val="24"/>
              </w:rPr>
              <w:t>ex</w:t>
            </w:r>
          </w:p>
        </w:tc>
        <w:tc>
          <w:tcPr>
            <w:tcW w:w="0" w:type="auto"/>
            <w:tcBorders>
              <w:top w:val="single" w:sz="4" w:space="0" w:color="auto"/>
            </w:tcBorders>
            <w:shd w:val="clear" w:color="auto" w:fill="auto"/>
            <w:hideMark/>
          </w:tcPr>
          <w:p w14:paraId="4A4AFF56"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Chronic bacterial infections</w:t>
            </w:r>
          </w:p>
        </w:tc>
        <w:tc>
          <w:tcPr>
            <w:tcW w:w="0" w:type="auto"/>
            <w:tcBorders>
              <w:top w:val="single" w:sz="4" w:space="0" w:color="auto"/>
            </w:tcBorders>
            <w:shd w:val="clear" w:color="auto" w:fill="auto"/>
            <w:hideMark/>
          </w:tcPr>
          <w:p w14:paraId="3A32755D"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Diabetes</w:t>
            </w:r>
          </w:p>
        </w:tc>
      </w:tr>
      <w:tr w:rsidR="004D3688" w:rsidRPr="00C32243" w14:paraId="31468DE0" w14:textId="77777777" w:rsidTr="004D3688">
        <w:trPr>
          <w:trHeight w:val="20"/>
        </w:trPr>
        <w:tc>
          <w:tcPr>
            <w:tcW w:w="0" w:type="auto"/>
            <w:shd w:val="clear" w:color="auto" w:fill="auto"/>
            <w:hideMark/>
          </w:tcPr>
          <w:p w14:paraId="2719F750"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Age</w:t>
            </w:r>
          </w:p>
        </w:tc>
        <w:tc>
          <w:tcPr>
            <w:tcW w:w="0" w:type="auto"/>
            <w:shd w:val="clear" w:color="auto" w:fill="auto"/>
            <w:hideMark/>
          </w:tcPr>
          <w:p w14:paraId="2A317D99"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roofErr w:type="spellStart"/>
            <w:r w:rsidRPr="00C32243">
              <w:rPr>
                <w:rFonts w:ascii="Book Antiqua" w:eastAsia="Times New Roman" w:hAnsi="Book Antiqua" w:cs="Arial"/>
                <w:sz w:val="24"/>
                <w:szCs w:val="24"/>
              </w:rPr>
              <w:t>Aflatoxins</w:t>
            </w:r>
            <w:proofErr w:type="spellEnd"/>
          </w:p>
        </w:tc>
        <w:tc>
          <w:tcPr>
            <w:tcW w:w="0" w:type="auto"/>
            <w:shd w:val="clear" w:color="auto" w:fill="auto"/>
            <w:hideMark/>
          </w:tcPr>
          <w:p w14:paraId="47AC1FA3"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High body mass index</w:t>
            </w:r>
          </w:p>
        </w:tc>
      </w:tr>
      <w:tr w:rsidR="004D3688" w:rsidRPr="00C32243" w14:paraId="27418DF3" w14:textId="77777777" w:rsidTr="004D3688">
        <w:trPr>
          <w:trHeight w:val="20"/>
        </w:trPr>
        <w:tc>
          <w:tcPr>
            <w:tcW w:w="0" w:type="auto"/>
            <w:shd w:val="clear" w:color="auto" w:fill="auto"/>
            <w:hideMark/>
          </w:tcPr>
          <w:p w14:paraId="7ABDA629"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Race/</w:t>
            </w:r>
            <w:r w:rsidRPr="00C32243">
              <w:rPr>
                <w:rFonts w:ascii="Book Antiqua" w:eastAsiaTheme="minorEastAsia" w:hAnsi="Book Antiqua" w:cs="Arial" w:hint="eastAsia"/>
                <w:sz w:val="24"/>
                <w:szCs w:val="24"/>
                <w:lang w:eastAsia="zh-CN"/>
              </w:rPr>
              <w:t>e</w:t>
            </w:r>
            <w:r w:rsidRPr="00C32243">
              <w:rPr>
                <w:rFonts w:ascii="Book Antiqua" w:eastAsia="Times New Roman" w:hAnsi="Book Antiqua" w:cs="Arial"/>
                <w:sz w:val="24"/>
                <w:szCs w:val="24"/>
              </w:rPr>
              <w:t>thnicity</w:t>
            </w:r>
          </w:p>
        </w:tc>
        <w:tc>
          <w:tcPr>
            <w:tcW w:w="0" w:type="auto"/>
            <w:shd w:val="clear" w:color="auto" w:fill="auto"/>
            <w:hideMark/>
          </w:tcPr>
          <w:p w14:paraId="589C604A"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roofErr w:type="spellStart"/>
            <w:r w:rsidRPr="00C32243">
              <w:rPr>
                <w:rFonts w:ascii="Book Antiqua" w:eastAsia="Times New Roman" w:hAnsi="Book Antiqua" w:cs="Arial"/>
                <w:sz w:val="24"/>
                <w:szCs w:val="24"/>
              </w:rPr>
              <w:t>Ochratoxin</w:t>
            </w:r>
            <w:proofErr w:type="spellEnd"/>
          </w:p>
        </w:tc>
        <w:tc>
          <w:tcPr>
            <w:tcW w:w="0" w:type="auto"/>
            <w:shd w:val="clear" w:color="auto" w:fill="auto"/>
            <w:hideMark/>
          </w:tcPr>
          <w:p w14:paraId="0226D838"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 xml:space="preserve">Primary </w:t>
            </w:r>
            <w:proofErr w:type="spellStart"/>
            <w:r w:rsidRPr="00C32243">
              <w:rPr>
                <w:rFonts w:ascii="Book Antiqua" w:eastAsia="Times New Roman" w:hAnsi="Book Antiqua" w:cs="Arial"/>
                <w:sz w:val="24"/>
                <w:szCs w:val="24"/>
              </w:rPr>
              <w:t>sclerosing</w:t>
            </w:r>
            <w:proofErr w:type="spellEnd"/>
            <w:r w:rsidRPr="00C32243">
              <w:rPr>
                <w:rFonts w:ascii="Book Antiqua" w:eastAsia="Times New Roman" w:hAnsi="Book Antiqua" w:cs="Arial"/>
                <w:sz w:val="24"/>
                <w:szCs w:val="24"/>
              </w:rPr>
              <w:t xml:space="preserve"> cholangitis</w:t>
            </w:r>
          </w:p>
        </w:tc>
      </w:tr>
      <w:tr w:rsidR="004D3688" w:rsidRPr="00C32243" w14:paraId="39B42B5A" w14:textId="77777777" w:rsidTr="004D3688">
        <w:trPr>
          <w:trHeight w:val="20"/>
        </w:trPr>
        <w:tc>
          <w:tcPr>
            <w:tcW w:w="0" w:type="auto"/>
            <w:shd w:val="clear" w:color="auto" w:fill="auto"/>
            <w:hideMark/>
          </w:tcPr>
          <w:p w14:paraId="18EF6033"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Genetics (variants)</w:t>
            </w:r>
          </w:p>
        </w:tc>
        <w:tc>
          <w:tcPr>
            <w:tcW w:w="0" w:type="auto"/>
            <w:shd w:val="clear" w:color="auto" w:fill="auto"/>
            <w:hideMark/>
          </w:tcPr>
          <w:p w14:paraId="324A427F"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Arsenic</w:t>
            </w:r>
          </w:p>
        </w:tc>
        <w:tc>
          <w:tcPr>
            <w:tcW w:w="0" w:type="auto"/>
            <w:shd w:val="clear" w:color="auto" w:fill="auto"/>
            <w:hideMark/>
          </w:tcPr>
          <w:p w14:paraId="65E5BDED"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Porcelain gallbladder</w:t>
            </w:r>
          </w:p>
        </w:tc>
      </w:tr>
      <w:tr w:rsidR="004D3688" w:rsidRPr="00C32243" w14:paraId="167165F8" w14:textId="77777777" w:rsidTr="004D3688">
        <w:trPr>
          <w:trHeight w:val="20"/>
        </w:trPr>
        <w:tc>
          <w:tcPr>
            <w:tcW w:w="0" w:type="auto"/>
            <w:shd w:val="clear" w:color="auto" w:fill="auto"/>
            <w:hideMark/>
          </w:tcPr>
          <w:p w14:paraId="4FEFF802"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440A362C"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 xml:space="preserve">Liver </w:t>
            </w:r>
            <w:r w:rsidRPr="00C32243">
              <w:rPr>
                <w:rFonts w:ascii="Book Antiqua" w:eastAsiaTheme="minorEastAsia" w:hAnsi="Book Antiqua" w:cs="Arial" w:hint="eastAsia"/>
                <w:sz w:val="24"/>
                <w:szCs w:val="24"/>
                <w:lang w:eastAsia="zh-CN"/>
              </w:rPr>
              <w:t>f</w:t>
            </w:r>
            <w:r w:rsidRPr="00C32243">
              <w:rPr>
                <w:rFonts w:ascii="Book Antiqua" w:eastAsia="Times New Roman" w:hAnsi="Book Antiqua" w:cs="Arial"/>
                <w:sz w:val="24"/>
                <w:szCs w:val="24"/>
              </w:rPr>
              <w:t>luke</w:t>
            </w:r>
          </w:p>
        </w:tc>
        <w:tc>
          <w:tcPr>
            <w:tcW w:w="0" w:type="auto"/>
            <w:shd w:val="clear" w:color="auto" w:fill="auto"/>
            <w:hideMark/>
          </w:tcPr>
          <w:p w14:paraId="56CD20D5"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Gallbladder polyps</w:t>
            </w:r>
          </w:p>
        </w:tc>
      </w:tr>
      <w:tr w:rsidR="004D3688" w:rsidRPr="00C32243" w14:paraId="57E9E31B" w14:textId="77777777" w:rsidTr="004D3688">
        <w:trPr>
          <w:trHeight w:val="20"/>
        </w:trPr>
        <w:tc>
          <w:tcPr>
            <w:tcW w:w="0" w:type="auto"/>
            <w:shd w:val="clear" w:color="auto" w:fill="auto"/>
            <w:hideMark/>
          </w:tcPr>
          <w:p w14:paraId="1761A5BA"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181F80C1"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Geography</w:t>
            </w:r>
          </w:p>
        </w:tc>
        <w:tc>
          <w:tcPr>
            <w:tcW w:w="0" w:type="auto"/>
            <w:shd w:val="clear" w:color="auto" w:fill="auto"/>
            <w:hideMark/>
          </w:tcPr>
          <w:p w14:paraId="0B9B17BA"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roofErr w:type="spellStart"/>
            <w:r w:rsidRPr="00C32243">
              <w:rPr>
                <w:rFonts w:ascii="Book Antiqua" w:eastAsia="Times New Roman" w:hAnsi="Book Antiqua" w:cs="Arial"/>
                <w:sz w:val="24"/>
                <w:szCs w:val="24"/>
              </w:rPr>
              <w:t>Crohn’s</w:t>
            </w:r>
            <w:proofErr w:type="spellEnd"/>
            <w:r w:rsidRPr="00C32243">
              <w:rPr>
                <w:rFonts w:ascii="Book Antiqua" w:eastAsia="Times New Roman" w:hAnsi="Book Antiqua" w:cs="Arial"/>
                <w:sz w:val="24"/>
                <w:szCs w:val="24"/>
              </w:rPr>
              <w:t xml:space="preserve"> disease</w:t>
            </w:r>
          </w:p>
        </w:tc>
      </w:tr>
      <w:tr w:rsidR="004D3688" w:rsidRPr="00C32243" w14:paraId="24DBA6A0" w14:textId="77777777" w:rsidTr="004D3688">
        <w:trPr>
          <w:trHeight w:val="20"/>
        </w:trPr>
        <w:tc>
          <w:tcPr>
            <w:tcW w:w="0" w:type="auto"/>
            <w:shd w:val="clear" w:color="auto" w:fill="auto"/>
            <w:hideMark/>
          </w:tcPr>
          <w:p w14:paraId="42BA66EA"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040AEC43"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3216843B"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Anomalous biliary ductal insertion</w:t>
            </w:r>
          </w:p>
        </w:tc>
      </w:tr>
      <w:tr w:rsidR="004D3688" w:rsidRPr="00C32243" w14:paraId="6A348B7C" w14:textId="77777777" w:rsidTr="004D3688">
        <w:trPr>
          <w:trHeight w:val="20"/>
        </w:trPr>
        <w:tc>
          <w:tcPr>
            <w:tcW w:w="0" w:type="auto"/>
            <w:shd w:val="clear" w:color="auto" w:fill="auto"/>
            <w:hideMark/>
          </w:tcPr>
          <w:p w14:paraId="1993FDC7"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5D7B70DD"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63A5C99E"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r w:rsidRPr="00C32243">
              <w:rPr>
                <w:rFonts w:ascii="Book Antiqua" w:eastAsia="Times New Roman" w:hAnsi="Book Antiqua" w:cs="Arial"/>
                <w:sz w:val="24"/>
                <w:szCs w:val="24"/>
              </w:rPr>
              <w:t>Gallstones</w:t>
            </w:r>
          </w:p>
        </w:tc>
      </w:tr>
      <w:tr w:rsidR="004D3688" w:rsidRPr="00C32243" w14:paraId="1581CDAF" w14:textId="77777777" w:rsidTr="004D3688">
        <w:trPr>
          <w:trHeight w:val="20"/>
        </w:trPr>
        <w:tc>
          <w:tcPr>
            <w:tcW w:w="0" w:type="auto"/>
            <w:tcBorders>
              <w:bottom w:val="single" w:sz="4" w:space="0" w:color="auto"/>
            </w:tcBorders>
            <w:shd w:val="clear" w:color="auto" w:fill="auto"/>
            <w:hideMark/>
          </w:tcPr>
          <w:p w14:paraId="7CD8131F"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
        </w:tc>
        <w:tc>
          <w:tcPr>
            <w:tcW w:w="0" w:type="auto"/>
            <w:tcBorders>
              <w:bottom w:val="single" w:sz="4" w:space="0" w:color="auto"/>
            </w:tcBorders>
            <w:shd w:val="clear" w:color="auto" w:fill="auto"/>
            <w:hideMark/>
          </w:tcPr>
          <w:p w14:paraId="08628EDE"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
        </w:tc>
        <w:tc>
          <w:tcPr>
            <w:tcW w:w="0" w:type="auto"/>
            <w:tcBorders>
              <w:bottom w:val="single" w:sz="4" w:space="0" w:color="auto"/>
            </w:tcBorders>
            <w:shd w:val="clear" w:color="auto" w:fill="auto"/>
            <w:hideMark/>
          </w:tcPr>
          <w:p w14:paraId="480F7ED7" w14:textId="77777777" w:rsidR="004D3688" w:rsidRPr="00C32243" w:rsidRDefault="004D3688" w:rsidP="004D3688">
            <w:pPr>
              <w:pStyle w:val="a7"/>
              <w:spacing w:after="0" w:line="360" w:lineRule="auto"/>
              <w:ind w:left="0"/>
              <w:jc w:val="both"/>
              <w:rPr>
                <w:rFonts w:ascii="Book Antiqua" w:eastAsia="Times New Roman" w:hAnsi="Book Antiqua" w:cs="Arial"/>
                <w:sz w:val="24"/>
                <w:szCs w:val="24"/>
              </w:rPr>
            </w:pPr>
            <w:proofErr w:type="spellStart"/>
            <w:r w:rsidRPr="00C32243">
              <w:rPr>
                <w:rFonts w:ascii="Book Antiqua" w:eastAsia="Times New Roman" w:hAnsi="Book Antiqua" w:cs="Arial"/>
                <w:sz w:val="24"/>
                <w:szCs w:val="24"/>
              </w:rPr>
              <w:t>Sjogren’s</w:t>
            </w:r>
            <w:proofErr w:type="spellEnd"/>
            <w:r w:rsidRPr="00C32243">
              <w:rPr>
                <w:rFonts w:ascii="Book Antiqua" w:eastAsia="Times New Roman" w:hAnsi="Book Antiqua" w:cs="Arial"/>
                <w:sz w:val="24"/>
                <w:szCs w:val="24"/>
              </w:rPr>
              <w:t xml:space="preserve"> syndrome</w:t>
            </w:r>
          </w:p>
        </w:tc>
      </w:tr>
    </w:tbl>
    <w:p w14:paraId="2FBC624E" w14:textId="77777777" w:rsidR="004D3688" w:rsidRPr="00C32243" w:rsidRDefault="004D3688">
      <w:pPr>
        <w:spacing w:line="360" w:lineRule="auto"/>
        <w:jc w:val="both"/>
        <w:rPr>
          <w:lang w:eastAsia="zh-CN"/>
        </w:rPr>
      </w:pPr>
    </w:p>
    <w:p w14:paraId="691418DC" w14:textId="77777777" w:rsidR="004D3688" w:rsidRPr="00C32243" w:rsidRDefault="004D3688">
      <w:pPr>
        <w:spacing w:line="360" w:lineRule="auto"/>
        <w:jc w:val="both"/>
        <w:rPr>
          <w:rFonts w:ascii="Book Antiqua" w:hAnsi="Book Antiqua"/>
          <w:b/>
          <w:lang w:eastAsia="zh-CN"/>
        </w:rPr>
      </w:pPr>
      <w:r w:rsidRPr="00C32243">
        <w:rPr>
          <w:lang w:eastAsia="zh-CN"/>
        </w:rPr>
        <w:br w:type="page"/>
      </w:r>
      <w:r w:rsidRPr="00C32243">
        <w:rPr>
          <w:rFonts w:ascii="Book Antiqua" w:hAnsi="Book Antiqua"/>
          <w:b/>
          <w:lang w:eastAsia="zh-CN"/>
        </w:rPr>
        <w:lastRenderedPageBreak/>
        <w:t>Table 2 Staging of gallbladder cancer</w:t>
      </w:r>
    </w:p>
    <w:tbl>
      <w:tblPr>
        <w:tblStyle w:val="PlainTable51"/>
        <w:tblW w:w="0" w:type="auto"/>
        <w:tblLook w:val="04A0" w:firstRow="1" w:lastRow="0" w:firstColumn="1" w:lastColumn="0" w:noHBand="0" w:noVBand="1"/>
      </w:tblPr>
      <w:tblGrid>
        <w:gridCol w:w="1438"/>
        <w:gridCol w:w="7211"/>
      </w:tblGrid>
      <w:tr w:rsidR="004D3688" w:rsidRPr="00C32243" w14:paraId="1AE8C9DD" w14:textId="77777777" w:rsidTr="004D3688">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438" w:type="dxa"/>
            <w:tcBorders>
              <w:top w:val="single" w:sz="4" w:space="0" w:color="auto"/>
              <w:bottom w:val="single" w:sz="4" w:space="0" w:color="auto"/>
              <w:right w:val="none" w:sz="0" w:space="0" w:color="auto"/>
            </w:tcBorders>
            <w:shd w:val="clear" w:color="auto" w:fill="auto"/>
          </w:tcPr>
          <w:p w14:paraId="430A978C"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b/>
                <w:i w:val="0"/>
                <w:color w:val="222222"/>
              </w:rPr>
            </w:pPr>
            <w:r w:rsidRPr="00C32243">
              <w:rPr>
                <w:rFonts w:ascii="Book Antiqua" w:hAnsi="Book Antiqua" w:cs="Arial"/>
                <w:b/>
                <w:i w:val="0"/>
                <w:color w:val="222222"/>
              </w:rPr>
              <w:t>T stage</w:t>
            </w:r>
          </w:p>
        </w:tc>
        <w:tc>
          <w:tcPr>
            <w:tcW w:w="7211" w:type="dxa"/>
            <w:tcBorders>
              <w:top w:val="single" w:sz="4" w:space="0" w:color="auto"/>
              <w:bottom w:val="single" w:sz="4" w:space="0" w:color="auto"/>
            </w:tcBorders>
            <w:shd w:val="clear" w:color="auto" w:fill="auto"/>
          </w:tcPr>
          <w:p w14:paraId="0864B7B8" w14:textId="77777777" w:rsidR="004D3688" w:rsidRPr="00C32243" w:rsidRDefault="004D3688" w:rsidP="004D3688">
            <w:pPr>
              <w:pStyle w:val="m-9151843586161001479msolistparagraph"/>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color w:val="222222"/>
              </w:rPr>
            </w:pPr>
            <w:r w:rsidRPr="00C32243">
              <w:rPr>
                <w:rFonts w:ascii="Book Antiqua" w:hAnsi="Book Antiqua" w:cs="Arial"/>
                <w:b/>
                <w:i w:val="0"/>
                <w:color w:val="222222"/>
              </w:rPr>
              <w:t>Primary tumor</w:t>
            </w:r>
          </w:p>
        </w:tc>
      </w:tr>
      <w:tr w:rsidR="004D3688" w:rsidRPr="00C32243" w14:paraId="5A52C964"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auto"/>
              <w:right w:val="none" w:sz="0" w:space="0" w:color="auto"/>
            </w:tcBorders>
            <w:shd w:val="clear" w:color="auto" w:fill="auto"/>
          </w:tcPr>
          <w:p w14:paraId="6F94E9B7"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proofErr w:type="spellStart"/>
            <w:r w:rsidRPr="00C32243">
              <w:rPr>
                <w:rFonts w:ascii="Book Antiqua" w:hAnsi="Book Antiqua" w:cs="Arial"/>
                <w:i w:val="0"/>
                <w:color w:val="222222"/>
              </w:rPr>
              <w:t>Tx</w:t>
            </w:r>
            <w:proofErr w:type="spellEnd"/>
          </w:p>
        </w:tc>
        <w:tc>
          <w:tcPr>
            <w:tcW w:w="7211" w:type="dxa"/>
            <w:tcBorders>
              <w:top w:val="single" w:sz="4" w:space="0" w:color="auto"/>
            </w:tcBorders>
            <w:shd w:val="clear" w:color="auto" w:fill="auto"/>
          </w:tcPr>
          <w:p w14:paraId="3ED707CB"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Primary tumor cannot be assessed</w:t>
            </w:r>
          </w:p>
        </w:tc>
      </w:tr>
      <w:tr w:rsidR="004D3688" w:rsidRPr="00C32243" w14:paraId="03C46B11" w14:textId="77777777" w:rsidTr="004D3688">
        <w:trPr>
          <w:trHeight w:val="27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3504E895"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T0</w:t>
            </w:r>
          </w:p>
        </w:tc>
        <w:tc>
          <w:tcPr>
            <w:tcW w:w="7211" w:type="dxa"/>
            <w:shd w:val="clear" w:color="auto" w:fill="auto"/>
          </w:tcPr>
          <w:p w14:paraId="185B5B25"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No evidence of primary tumor</w:t>
            </w:r>
          </w:p>
        </w:tc>
      </w:tr>
      <w:tr w:rsidR="004D3688" w:rsidRPr="00C32243" w14:paraId="05893812"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214C2FBD"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Tis</w:t>
            </w:r>
          </w:p>
        </w:tc>
        <w:tc>
          <w:tcPr>
            <w:tcW w:w="7211" w:type="dxa"/>
            <w:shd w:val="clear" w:color="auto" w:fill="auto"/>
          </w:tcPr>
          <w:p w14:paraId="02D020DC"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Carcinoma </w:t>
            </w:r>
            <w:r w:rsidRPr="00C32243">
              <w:rPr>
                <w:rFonts w:ascii="Book Antiqua" w:hAnsi="Book Antiqua" w:cs="Arial"/>
                <w:i/>
                <w:color w:val="222222"/>
              </w:rPr>
              <w:t>in situ</w:t>
            </w:r>
          </w:p>
        </w:tc>
      </w:tr>
      <w:tr w:rsidR="004D3688" w:rsidRPr="00C32243" w14:paraId="525EACB6" w14:textId="77777777" w:rsidTr="004D3688">
        <w:trPr>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7C38BB17"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T1</w:t>
            </w:r>
          </w:p>
        </w:tc>
        <w:tc>
          <w:tcPr>
            <w:tcW w:w="7211" w:type="dxa"/>
            <w:shd w:val="clear" w:color="auto" w:fill="auto"/>
          </w:tcPr>
          <w:p w14:paraId="276E6D2A"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Tumor invades the lamina </w:t>
            </w:r>
            <w:proofErr w:type="spellStart"/>
            <w:r w:rsidRPr="00C32243">
              <w:rPr>
                <w:rFonts w:ascii="Book Antiqua" w:hAnsi="Book Antiqua" w:cs="Arial"/>
                <w:color w:val="222222"/>
              </w:rPr>
              <w:t>propria</w:t>
            </w:r>
            <w:proofErr w:type="spellEnd"/>
            <w:r w:rsidRPr="00C32243">
              <w:rPr>
                <w:rFonts w:ascii="Book Antiqua" w:hAnsi="Book Antiqua" w:cs="Arial"/>
                <w:color w:val="222222"/>
              </w:rPr>
              <w:t xml:space="preserve"> or muscular layer</w:t>
            </w:r>
          </w:p>
        </w:tc>
      </w:tr>
      <w:tr w:rsidR="004D3688" w:rsidRPr="00C32243" w14:paraId="53FCCB0C"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1514B4C3" w14:textId="77777777" w:rsidR="004D3688" w:rsidRPr="00C32243" w:rsidRDefault="004D3688" w:rsidP="001E46EA">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T1a</w:t>
            </w:r>
          </w:p>
        </w:tc>
        <w:tc>
          <w:tcPr>
            <w:tcW w:w="7211" w:type="dxa"/>
            <w:shd w:val="clear" w:color="auto" w:fill="auto"/>
          </w:tcPr>
          <w:p w14:paraId="56674CDE"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Tumor invades lamina </w:t>
            </w:r>
            <w:proofErr w:type="spellStart"/>
            <w:r w:rsidRPr="00C32243">
              <w:rPr>
                <w:rFonts w:ascii="Book Antiqua" w:hAnsi="Book Antiqua" w:cs="Arial"/>
                <w:color w:val="222222"/>
              </w:rPr>
              <w:t>propria</w:t>
            </w:r>
            <w:proofErr w:type="spellEnd"/>
          </w:p>
        </w:tc>
      </w:tr>
      <w:tr w:rsidR="004D3688" w:rsidRPr="00C32243" w14:paraId="55B6C4DA" w14:textId="77777777" w:rsidTr="004D3688">
        <w:trPr>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24066281" w14:textId="77777777" w:rsidR="004D3688" w:rsidRPr="00C32243" w:rsidRDefault="004D3688" w:rsidP="001E46EA">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T1b</w:t>
            </w:r>
          </w:p>
        </w:tc>
        <w:tc>
          <w:tcPr>
            <w:tcW w:w="7211" w:type="dxa"/>
            <w:shd w:val="clear" w:color="auto" w:fill="auto"/>
          </w:tcPr>
          <w:p w14:paraId="23FDABDB"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Tumor invades muscle layer</w:t>
            </w:r>
          </w:p>
        </w:tc>
      </w:tr>
      <w:tr w:rsidR="004D3688" w:rsidRPr="00C32243" w14:paraId="76E1B096" w14:textId="77777777" w:rsidTr="004D3688">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5FAAC64C"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T2</w:t>
            </w:r>
          </w:p>
        </w:tc>
        <w:tc>
          <w:tcPr>
            <w:tcW w:w="7211" w:type="dxa"/>
            <w:shd w:val="clear" w:color="auto" w:fill="auto"/>
          </w:tcPr>
          <w:p w14:paraId="3586290D"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Tumor invades the </w:t>
            </w:r>
            <w:proofErr w:type="spellStart"/>
            <w:r w:rsidRPr="00C32243">
              <w:rPr>
                <w:rFonts w:ascii="Book Antiqua" w:hAnsi="Book Antiqua" w:cs="Arial"/>
                <w:color w:val="222222"/>
              </w:rPr>
              <w:t>perimuscular</w:t>
            </w:r>
            <w:proofErr w:type="spellEnd"/>
            <w:r w:rsidRPr="00C32243">
              <w:rPr>
                <w:rFonts w:ascii="Book Antiqua" w:hAnsi="Book Antiqua" w:cs="Arial"/>
                <w:color w:val="222222"/>
              </w:rPr>
              <w:t xml:space="preserve"> connective tissue on the peritoneal side, without involvement of the serosa (visceral peritoneum) or tumor invades the </w:t>
            </w:r>
            <w:proofErr w:type="spellStart"/>
            <w:r w:rsidRPr="00C32243">
              <w:rPr>
                <w:rFonts w:ascii="Book Antiqua" w:hAnsi="Book Antiqua" w:cs="Arial"/>
                <w:color w:val="222222"/>
              </w:rPr>
              <w:t>perimuscular</w:t>
            </w:r>
            <w:proofErr w:type="spellEnd"/>
            <w:r w:rsidRPr="00C32243">
              <w:rPr>
                <w:rFonts w:ascii="Book Antiqua" w:hAnsi="Book Antiqua" w:cs="Arial"/>
                <w:color w:val="222222"/>
              </w:rPr>
              <w:t xml:space="preserve"> connective tissue on the hepatic side, with no extension into the liver</w:t>
            </w:r>
          </w:p>
        </w:tc>
      </w:tr>
      <w:tr w:rsidR="004D3688" w:rsidRPr="00C32243" w14:paraId="6A2100A5" w14:textId="77777777" w:rsidTr="004D3688">
        <w:trPr>
          <w:trHeight w:val="567"/>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4B4054AA" w14:textId="77777777" w:rsidR="004D3688" w:rsidRPr="00C32243" w:rsidRDefault="004D3688" w:rsidP="001E46EA">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T2a</w:t>
            </w:r>
          </w:p>
        </w:tc>
        <w:tc>
          <w:tcPr>
            <w:tcW w:w="7211" w:type="dxa"/>
            <w:shd w:val="clear" w:color="auto" w:fill="auto"/>
          </w:tcPr>
          <w:p w14:paraId="7DFCE66E"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Tumor invades the </w:t>
            </w:r>
            <w:proofErr w:type="spellStart"/>
            <w:r w:rsidRPr="00C32243">
              <w:rPr>
                <w:rFonts w:ascii="Book Antiqua" w:hAnsi="Book Antiqua" w:cs="Arial"/>
                <w:color w:val="222222"/>
              </w:rPr>
              <w:t>perimuscular</w:t>
            </w:r>
            <w:proofErr w:type="spellEnd"/>
            <w:r w:rsidRPr="00C32243">
              <w:rPr>
                <w:rFonts w:ascii="Book Antiqua" w:hAnsi="Book Antiqua" w:cs="Arial"/>
                <w:color w:val="222222"/>
              </w:rPr>
              <w:t xml:space="preserve"> connective tissue on the peritoneal side, without involvement of the serosa (visceral peritoneum)</w:t>
            </w:r>
          </w:p>
        </w:tc>
      </w:tr>
      <w:tr w:rsidR="004D3688" w:rsidRPr="00C32243" w14:paraId="6E8574AB" w14:textId="77777777" w:rsidTr="004D36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0F22AF5B" w14:textId="77777777" w:rsidR="004D3688" w:rsidRPr="00C32243" w:rsidRDefault="004D3688" w:rsidP="001E46EA">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T2b</w:t>
            </w:r>
          </w:p>
        </w:tc>
        <w:tc>
          <w:tcPr>
            <w:tcW w:w="7211" w:type="dxa"/>
            <w:shd w:val="clear" w:color="auto" w:fill="auto"/>
          </w:tcPr>
          <w:p w14:paraId="40AE01BD"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Tumor invades the </w:t>
            </w:r>
            <w:proofErr w:type="spellStart"/>
            <w:r w:rsidRPr="00C32243">
              <w:rPr>
                <w:rFonts w:ascii="Book Antiqua" w:hAnsi="Book Antiqua" w:cs="Arial"/>
                <w:color w:val="222222"/>
              </w:rPr>
              <w:t>perimuscular</w:t>
            </w:r>
            <w:proofErr w:type="spellEnd"/>
            <w:r w:rsidRPr="00C32243">
              <w:rPr>
                <w:rFonts w:ascii="Book Antiqua" w:hAnsi="Book Antiqua" w:cs="Arial"/>
                <w:color w:val="222222"/>
              </w:rPr>
              <w:t xml:space="preserve"> connective tissue on the hepatic side, with no extension into the liver</w:t>
            </w:r>
          </w:p>
        </w:tc>
      </w:tr>
      <w:tr w:rsidR="004D3688" w:rsidRPr="00C32243" w14:paraId="11D5D2BC" w14:textId="77777777" w:rsidTr="00B40A99">
        <w:trPr>
          <w:trHeight w:val="840"/>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10D9A921"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T3</w:t>
            </w:r>
          </w:p>
        </w:tc>
        <w:tc>
          <w:tcPr>
            <w:tcW w:w="7211" w:type="dxa"/>
            <w:shd w:val="clear" w:color="auto" w:fill="auto"/>
          </w:tcPr>
          <w:p w14:paraId="093A04C6"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Tumor perforates the serosa (visceral peritoneum) and/or directly invades the liver and/or other adjacent organ or structure, such as the stomach, duodenum, colon, pancreas, </w:t>
            </w:r>
            <w:proofErr w:type="spellStart"/>
            <w:r w:rsidRPr="00C32243">
              <w:rPr>
                <w:rFonts w:ascii="Book Antiqua" w:hAnsi="Book Antiqua" w:cs="Arial"/>
                <w:color w:val="222222"/>
              </w:rPr>
              <w:t>omentum</w:t>
            </w:r>
            <w:proofErr w:type="spellEnd"/>
            <w:r w:rsidRPr="00C32243">
              <w:rPr>
                <w:rFonts w:ascii="Book Antiqua" w:hAnsi="Book Antiqua" w:cs="Arial"/>
                <w:color w:val="222222"/>
              </w:rPr>
              <w:t xml:space="preserve">, or </w:t>
            </w:r>
            <w:proofErr w:type="spellStart"/>
            <w:r w:rsidRPr="00C32243">
              <w:rPr>
                <w:rFonts w:ascii="Book Antiqua" w:hAnsi="Book Antiqua" w:cs="Arial"/>
                <w:color w:val="222222"/>
              </w:rPr>
              <w:t>extrahepatic</w:t>
            </w:r>
            <w:proofErr w:type="spellEnd"/>
            <w:r w:rsidRPr="00C32243">
              <w:rPr>
                <w:rFonts w:ascii="Book Antiqua" w:hAnsi="Book Antiqua" w:cs="Arial"/>
                <w:color w:val="222222"/>
              </w:rPr>
              <w:t xml:space="preserve"> bile ducts</w:t>
            </w:r>
          </w:p>
        </w:tc>
      </w:tr>
      <w:tr w:rsidR="004D3688" w:rsidRPr="00C32243" w14:paraId="3D8CCACF" w14:textId="77777777" w:rsidTr="00B40A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53022F9E"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T4</w:t>
            </w:r>
          </w:p>
        </w:tc>
        <w:tc>
          <w:tcPr>
            <w:tcW w:w="7211" w:type="dxa"/>
            <w:shd w:val="clear" w:color="auto" w:fill="auto"/>
          </w:tcPr>
          <w:p w14:paraId="15E99884"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Tumor invades main portal vein or hepatic artery or invades two or more </w:t>
            </w:r>
            <w:proofErr w:type="spellStart"/>
            <w:r w:rsidRPr="00C32243">
              <w:rPr>
                <w:rFonts w:ascii="Book Antiqua" w:hAnsi="Book Antiqua" w:cs="Arial"/>
                <w:color w:val="222222"/>
              </w:rPr>
              <w:t>extrahepatic</w:t>
            </w:r>
            <w:proofErr w:type="spellEnd"/>
            <w:r w:rsidRPr="00C32243">
              <w:rPr>
                <w:rFonts w:ascii="Book Antiqua" w:hAnsi="Book Antiqua" w:cs="Arial"/>
                <w:color w:val="222222"/>
              </w:rPr>
              <w:t xml:space="preserve"> organs or structures</w:t>
            </w:r>
          </w:p>
        </w:tc>
      </w:tr>
      <w:tr w:rsidR="004D3688" w:rsidRPr="00C32243" w14:paraId="06C66C04" w14:textId="77777777" w:rsidTr="00B40A99">
        <w:trPr>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5D4D2C48"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b/>
                <w:i w:val="0"/>
                <w:color w:val="222222"/>
              </w:rPr>
            </w:pPr>
            <w:r w:rsidRPr="00C32243">
              <w:rPr>
                <w:rFonts w:ascii="Book Antiqua" w:hAnsi="Book Antiqua" w:cs="Arial"/>
                <w:b/>
                <w:i w:val="0"/>
                <w:color w:val="222222"/>
              </w:rPr>
              <w:t xml:space="preserve">N </w:t>
            </w:r>
            <w:r w:rsidRPr="00C32243">
              <w:rPr>
                <w:rFonts w:ascii="Book Antiqua" w:eastAsiaTheme="minorEastAsia" w:hAnsi="Book Antiqua" w:cs="Arial" w:hint="eastAsia"/>
                <w:b/>
                <w:i w:val="0"/>
                <w:color w:val="222222"/>
                <w:lang w:eastAsia="zh-CN"/>
              </w:rPr>
              <w:t>s</w:t>
            </w:r>
            <w:r w:rsidRPr="00C32243">
              <w:rPr>
                <w:rFonts w:ascii="Book Antiqua" w:hAnsi="Book Antiqua" w:cs="Arial"/>
                <w:b/>
                <w:i w:val="0"/>
                <w:color w:val="222222"/>
              </w:rPr>
              <w:t>tage</w:t>
            </w:r>
          </w:p>
        </w:tc>
        <w:tc>
          <w:tcPr>
            <w:tcW w:w="7211" w:type="dxa"/>
            <w:shd w:val="clear" w:color="auto" w:fill="auto"/>
          </w:tcPr>
          <w:p w14:paraId="74A8B220"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color w:val="222222"/>
              </w:rPr>
            </w:pPr>
            <w:r w:rsidRPr="00C32243">
              <w:rPr>
                <w:rFonts w:ascii="Book Antiqua" w:hAnsi="Book Antiqua" w:cs="Arial"/>
                <w:b/>
                <w:color w:val="222222"/>
              </w:rPr>
              <w:t>Regional lymph nodes</w:t>
            </w:r>
          </w:p>
        </w:tc>
      </w:tr>
      <w:tr w:rsidR="004D3688" w:rsidRPr="00C32243" w14:paraId="61CA1E2D" w14:textId="77777777" w:rsidTr="00B40A9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052A88A2"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NX</w:t>
            </w:r>
          </w:p>
        </w:tc>
        <w:tc>
          <w:tcPr>
            <w:tcW w:w="7211" w:type="dxa"/>
            <w:shd w:val="clear" w:color="auto" w:fill="auto"/>
          </w:tcPr>
          <w:p w14:paraId="4BC864A6"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Regional lymph nodes cannot be assessed</w:t>
            </w:r>
          </w:p>
        </w:tc>
      </w:tr>
      <w:tr w:rsidR="004D3688" w:rsidRPr="00C32243" w14:paraId="407675B7" w14:textId="77777777" w:rsidTr="004D3688">
        <w:trPr>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21F49771"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N0</w:t>
            </w:r>
          </w:p>
        </w:tc>
        <w:tc>
          <w:tcPr>
            <w:tcW w:w="7211" w:type="dxa"/>
            <w:shd w:val="clear" w:color="auto" w:fill="auto"/>
          </w:tcPr>
          <w:p w14:paraId="3F627D87"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No regional lymph node metastasis</w:t>
            </w:r>
          </w:p>
        </w:tc>
      </w:tr>
      <w:tr w:rsidR="004D3688" w:rsidRPr="00C32243" w14:paraId="1C9E1AEA"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1B8EC6DF"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N1</w:t>
            </w:r>
          </w:p>
        </w:tc>
        <w:tc>
          <w:tcPr>
            <w:tcW w:w="7211" w:type="dxa"/>
            <w:shd w:val="clear" w:color="auto" w:fill="auto"/>
          </w:tcPr>
          <w:p w14:paraId="4F70273C"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Metastasis to one to three regional lymph nodes</w:t>
            </w:r>
          </w:p>
        </w:tc>
      </w:tr>
      <w:tr w:rsidR="004D3688" w:rsidRPr="00C32243" w14:paraId="5441228E" w14:textId="77777777" w:rsidTr="00B40A99">
        <w:trPr>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787B4EFB"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N2</w:t>
            </w:r>
          </w:p>
        </w:tc>
        <w:tc>
          <w:tcPr>
            <w:tcW w:w="7211" w:type="dxa"/>
            <w:shd w:val="clear" w:color="auto" w:fill="auto"/>
          </w:tcPr>
          <w:p w14:paraId="2D91FA6E"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Metastasis to four or more regional lymph nodes</w:t>
            </w:r>
          </w:p>
        </w:tc>
      </w:tr>
      <w:tr w:rsidR="004D3688" w:rsidRPr="00C32243" w14:paraId="65A43C69" w14:textId="77777777" w:rsidTr="00B40A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61D77E32"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b/>
                <w:i w:val="0"/>
                <w:color w:val="222222"/>
              </w:rPr>
            </w:pPr>
            <w:r w:rsidRPr="00C32243">
              <w:rPr>
                <w:rFonts w:ascii="Book Antiqua" w:hAnsi="Book Antiqua" w:cs="Arial"/>
                <w:b/>
                <w:i w:val="0"/>
                <w:color w:val="222222"/>
              </w:rPr>
              <w:t xml:space="preserve">M </w:t>
            </w:r>
            <w:r w:rsidRPr="00C32243">
              <w:rPr>
                <w:rFonts w:ascii="Book Antiqua" w:eastAsiaTheme="minorEastAsia" w:hAnsi="Book Antiqua" w:cs="Arial" w:hint="eastAsia"/>
                <w:b/>
                <w:i w:val="0"/>
                <w:color w:val="222222"/>
                <w:lang w:eastAsia="zh-CN"/>
              </w:rPr>
              <w:t>s</w:t>
            </w:r>
            <w:r w:rsidRPr="00C32243">
              <w:rPr>
                <w:rFonts w:ascii="Book Antiqua" w:hAnsi="Book Antiqua" w:cs="Arial"/>
                <w:b/>
                <w:i w:val="0"/>
                <w:color w:val="222222"/>
              </w:rPr>
              <w:t>tage</w:t>
            </w:r>
          </w:p>
        </w:tc>
        <w:tc>
          <w:tcPr>
            <w:tcW w:w="7211" w:type="dxa"/>
            <w:shd w:val="clear" w:color="auto" w:fill="auto"/>
          </w:tcPr>
          <w:p w14:paraId="2311317D" w14:textId="77777777" w:rsidR="004D3688" w:rsidRPr="00C32243"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color w:val="222222"/>
              </w:rPr>
            </w:pPr>
            <w:r w:rsidRPr="00C32243">
              <w:rPr>
                <w:rFonts w:ascii="Book Antiqua" w:hAnsi="Book Antiqua" w:cs="Arial"/>
                <w:b/>
                <w:color w:val="222222"/>
              </w:rPr>
              <w:t xml:space="preserve">Distant </w:t>
            </w:r>
            <w:r w:rsidRPr="00C32243">
              <w:rPr>
                <w:rFonts w:ascii="Book Antiqua" w:eastAsiaTheme="minorEastAsia" w:hAnsi="Book Antiqua" w:cs="Arial" w:hint="eastAsia"/>
                <w:b/>
                <w:color w:val="222222"/>
                <w:lang w:eastAsia="zh-CN"/>
              </w:rPr>
              <w:t>m</w:t>
            </w:r>
            <w:r w:rsidRPr="00C32243">
              <w:rPr>
                <w:rFonts w:ascii="Book Antiqua" w:hAnsi="Book Antiqua" w:cs="Arial"/>
                <w:b/>
                <w:color w:val="222222"/>
              </w:rPr>
              <w:t>etastasis</w:t>
            </w:r>
          </w:p>
        </w:tc>
      </w:tr>
      <w:tr w:rsidR="004D3688" w:rsidRPr="00C32243" w14:paraId="385AF074" w14:textId="77777777" w:rsidTr="00B40A99">
        <w:trPr>
          <w:trHeight w:val="27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68AE643B"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lastRenderedPageBreak/>
              <w:t>M0</w:t>
            </w:r>
          </w:p>
        </w:tc>
        <w:tc>
          <w:tcPr>
            <w:tcW w:w="7211" w:type="dxa"/>
            <w:shd w:val="clear" w:color="auto" w:fill="auto"/>
          </w:tcPr>
          <w:p w14:paraId="05480E58" w14:textId="77777777" w:rsidR="004D3688" w:rsidRPr="00C32243"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No distant metastasis</w:t>
            </w:r>
          </w:p>
        </w:tc>
      </w:tr>
      <w:tr w:rsidR="004D3688" w:rsidRPr="00C32243" w14:paraId="6805927E" w14:textId="77777777" w:rsidTr="004D368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8" w:type="dxa"/>
            <w:tcBorders>
              <w:bottom w:val="single" w:sz="4" w:space="0" w:color="auto"/>
              <w:right w:val="none" w:sz="0" w:space="0" w:color="auto"/>
            </w:tcBorders>
            <w:shd w:val="clear" w:color="auto" w:fill="auto"/>
          </w:tcPr>
          <w:p w14:paraId="13C76B9C" w14:textId="77777777" w:rsidR="004D3688" w:rsidRPr="00C32243"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C32243">
              <w:rPr>
                <w:rFonts w:ascii="Book Antiqua" w:hAnsi="Book Antiqua" w:cs="Arial"/>
                <w:i w:val="0"/>
                <w:color w:val="222222"/>
              </w:rPr>
              <w:t>M1</w:t>
            </w:r>
          </w:p>
        </w:tc>
        <w:tc>
          <w:tcPr>
            <w:tcW w:w="7211" w:type="dxa"/>
            <w:tcBorders>
              <w:bottom w:val="single" w:sz="4" w:space="0" w:color="auto"/>
            </w:tcBorders>
            <w:shd w:val="clear" w:color="auto" w:fill="auto"/>
          </w:tcPr>
          <w:p w14:paraId="6477EE80" w14:textId="77777777" w:rsidR="004D3688" w:rsidRPr="00C32243" w:rsidRDefault="004D3688" w:rsidP="00EE1ABB">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C32243">
              <w:rPr>
                <w:rFonts w:ascii="Book Antiqua" w:hAnsi="Book Antiqua" w:cs="Arial"/>
                <w:color w:val="222222"/>
              </w:rPr>
              <w:t xml:space="preserve">Distant </w:t>
            </w:r>
            <w:r w:rsidR="00EE1ABB" w:rsidRPr="00C32243">
              <w:rPr>
                <w:rFonts w:ascii="Book Antiqua" w:eastAsiaTheme="minorEastAsia" w:hAnsi="Book Antiqua" w:cs="Arial" w:hint="eastAsia"/>
                <w:color w:val="222222"/>
                <w:lang w:eastAsia="zh-CN"/>
              </w:rPr>
              <w:t>m</w:t>
            </w:r>
            <w:r w:rsidRPr="00C32243">
              <w:rPr>
                <w:rFonts w:ascii="Book Antiqua" w:hAnsi="Book Antiqua" w:cs="Arial"/>
                <w:color w:val="222222"/>
              </w:rPr>
              <w:t>etastasis</w:t>
            </w:r>
          </w:p>
        </w:tc>
      </w:tr>
    </w:tbl>
    <w:p w14:paraId="38D1DE7D" w14:textId="77777777" w:rsidR="00EE1ABB" w:rsidRPr="00C32243" w:rsidRDefault="00EE1ABB">
      <w:pPr>
        <w:spacing w:line="360" w:lineRule="auto"/>
        <w:jc w:val="both"/>
        <w:rPr>
          <w:rFonts w:ascii="Book Antiqua" w:hAnsi="Book Antiqua"/>
          <w:b/>
          <w:lang w:eastAsia="zh-CN"/>
        </w:rPr>
      </w:pPr>
    </w:p>
    <w:p w14:paraId="66513EC5" w14:textId="77777777" w:rsidR="004D3688" w:rsidRPr="00C32243" w:rsidRDefault="00EE1ABB" w:rsidP="00EE1ABB">
      <w:pPr>
        <w:spacing w:line="360" w:lineRule="auto"/>
        <w:jc w:val="both"/>
        <w:rPr>
          <w:rFonts w:ascii="Book Antiqua" w:hAnsi="Book Antiqua"/>
          <w:b/>
          <w:lang w:eastAsia="zh-CN"/>
        </w:rPr>
      </w:pPr>
      <w:r w:rsidRPr="00C32243">
        <w:rPr>
          <w:rFonts w:ascii="Book Antiqua" w:hAnsi="Book Antiqua"/>
          <w:b/>
          <w:lang w:eastAsia="zh-CN"/>
        </w:rPr>
        <w:br w:type="page"/>
      </w:r>
      <w:r w:rsidRPr="00C32243">
        <w:rPr>
          <w:rFonts w:ascii="Book Antiqua" w:hAnsi="Book Antiqua"/>
          <w:b/>
          <w:lang w:eastAsia="zh-CN"/>
        </w:rPr>
        <w:lastRenderedPageBreak/>
        <w:t>Table 3</w:t>
      </w:r>
      <w:r w:rsidRPr="00C32243">
        <w:rPr>
          <w:rFonts w:ascii="Book Antiqua" w:hAnsi="Book Antiqua" w:hint="eastAsia"/>
          <w:b/>
          <w:lang w:eastAsia="zh-CN"/>
        </w:rPr>
        <w:t xml:space="preserve"> </w:t>
      </w:r>
      <w:r w:rsidRPr="00C32243">
        <w:rPr>
          <w:rFonts w:ascii="Book Antiqua" w:hAnsi="Book Antiqua"/>
          <w:b/>
          <w:lang w:eastAsia="zh-CN"/>
        </w:rPr>
        <w:t>Cancer stage grouping</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
        <w:gridCol w:w="943"/>
        <w:gridCol w:w="1043"/>
        <w:gridCol w:w="850"/>
        <w:gridCol w:w="5924"/>
      </w:tblGrid>
      <w:tr w:rsidR="00EE1ABB" w:rsidRPr="00C32243" w14:paraId="0AF518C2" w14:textId="77777777" w:rsidTr="00EE1ABB">
        <w:tc>
          <w:tcPr>
            <w:tcW w:w="816" w:type="dxa"/>
            <w:tcBorders>
              <w:top w:val="single" w:sz="4" w:space="0" w:color="auto"/>
              <w:bottom w:val="single" w:sz="4" w:space="0" w:color="auto"/>
            </w:tcBorders>
            <w:shd w:val="clear" w:color="auto" w:fill="auto"/>
          </w:tcPr>
          <w:p w14:paraId="55E1F1D8"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C32243">
              <w:rPr>
                <w:rFonts w:ascii="Book Antiqua" w:hAnsi="Book Antiqua" w:cs="Arial"/>
                <w:b/>
                <w:color w:val="222222"/>
              </w:rPr>
              <w:t>Stage</w:t>
            </w:r>
          </w:p>
        </w:tc>
        <w:tc>
          <w:tcPr>
            <w:tcW w:w="943" w:type="dxa"/>
            <w:tcBorders>
              <w:top w:val="single" w:sz="4" w:space="0" w:color="auto"/>
              <w:bottom w:val="single" w:sz="4" w:space="0" w:color="auto"/>
            </w:tcBorders>
            <w:shd w:val="clear" w:color="auto" w:fill="auto"/>
          </w:tcPr>
          <w:p w14:paraId="5807C2FC"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C32243">
              <w:rPr>
                <w:rFonts w:ascii="Book Antiqua" w:hAnsi="Book Antiqua" w:cs="Arial"/>
                <w:b/>
                <w:color w:val="222222"/>
              </w:rPr>
              <w:t>T</w:t>
            </w:r>
          </w:p>
        </w:tc>
        <w:tc>
          <w:tcPr>
            <w:tcW w:w="1043" w:type="dxa"/>
            <w:tcBorders>
              <w:top w:val="single" w:sz="4" w:space="0" w:color="auto"/>
              <w:bottom w:val="single" w:sz="4" w:space="0" w:color="auto"/>
            </w:tcBorders>
            <w:shd w:val="clear" w:color="auto" w:fill="auto"/>
          </w:tcPr>
          <w:p w14:paraId="3CD01D61"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C32243">
              <w:rPr>
                <w:rFonts w:ascii="Book Antiqua" w:hAnsi="Book Antiqua" w:cs="Arial"/>
                <w:b/>
                <w:color w:val="222222"/>
              </w:rPr>
              <w:t>N</w:t>
            </w:r>
          </w:p>
        </w:tc>
        <w:tc>
          <w:tcPr>
            <w:tcW w:w="850" w:type="dxa"/>
            <w:tcBorders>
              <w:top w:val="single" w:sz="4" w:space="0" w:color="auto"/>
              <w:bottom w:val="single" w:sz="4" w:space="0" w:color="auto"/>
            </w:tcBorders>
            <w:shd w:val="clear" w:color="auto" w:fill="auto"/>
          </w:tcPr>
          <w:p w14:paraId="1703F84B"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C32243">
              <w:rPr>
                <w:rFonts w:ascii="Book Antiqua" w:hAnsi="Book Antiqua" w:cs="Arial"/>
                <w:b/>
                <w:color w:val="222222"/>
              </w:rPr>
              <w:t>M</w:t>
            </w:r>
          </w:p>
        </w:tc>
        <w:tc>
          <w:tcPr>
            <w:tcW w:w="5924" w:type="dxa"/>
            <w:tcBorders>
              <w:top w:val="single" w:sz="4" w:space="0" w:color="auto"/>
              <w:bottom w:val="single" w:sz="4" w:space="0" w:color="auto"/>
            </w:tcBorders>
            <w:shd w:val="clear" w:color="auto" w:fill="auto"/>
          </w:tcPr>
          <w:p w14:paraId="0E5917DC"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C32243">
              <w:rPr>
                <w:rFonts w:ascii="Book Antiqua" w:hAnsi="Book Antiqua" w:cs="Arial"/>
                <w:b/>
                <w:color w:val="222222"/>
              </w:rPr>
              <w:t>Description</w:t>
            </w:r>
          </w:p>
        </w:tc>
      </w:tr>
      <w:tr w:rsidR="00EE1ABB" w:rsidRPr="00C32243" w14:paraId="3F660E74" w14:textId="77777777" w:rsidTr="00EE1ABB">
        <w:tc>
          <w:tcPr>
            <w:tcW w:w="816" w:type="dxa"/>
            <w:tcBorders>
              <w:top w:val="single" w:sz="4" w:space="0" w:color="auto"/>
            </w:tcBorders>
            <w:shd w:val="clear" w:color="auto" w:fill="auto"/>
          </w:tcPr>
          <w:p w14:paraId="77C3890A"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0</w:t>
            </w:r>
          </w:p>
        </w:tc>
        <w:tc>
          <w:tcPr>
            <w:tcW w:w="943" w:type="dxa"/>
            <w:tcBorders>
              <w:top w:val="single" w:sz="4" w:space="0" w:color="auto"/>
            </w:tcBorders>
            <w:shd w:val="clear" w:color="auto" w:fill="auto"/>
          </w:tcPr>
          <w:p w14:paraId="236D382D"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Tis</w:t>
            </w:r>
          </w:p>
        </w:tc>
        <w:tc>
          <w:tcPr>
            <w:tcW w:w="1043" w:type="dxa"/>
            <w:tcBorders>
              <w:top w:val="single" w:sz="4" w:space="0" w:color="auto"/>
            </w:tcBorders>
            <w:shd w:val="clear" w:color="auto" w:fill="auto"/>
          </w:tcPr>
          <w:p w14:paraId="3010CD6C"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N0</w:t>
            </w:r>
          </w:p>
        </w:tc>
        <w:tc>
          <w:tcPr>
            <w:tcW w:w="850" w:type="dxa"/>
            <w:tcBorders>
              <w:top w:val="single" w:sz="4" w:space="0" w:color="auto"/>
            </w:tcBorders>
            <w:shd w:val="clear" w:color="auto" w:fill="auto"/>
          </w:tcPr>
          <w:p w14:paraId="0FA56F1F"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M0</w:t>
            </w:r>
          </w:p>
        </w:tc>
        <w:tc>
          <w:tcPr>
            <w:tcW w:w="5924" w:type="dxa"/>
            <w:tcBorders>
              <w:top w:val="single" w:sz="4" w:space="0" w:color="auto"/>
            </w:tcBorders>
            <w:shd w:val="clear" w:color="auto" w:fill="auto"/>
          </w:tcPr>
          <w:p w14:paraId="58A4A54B" w14:textId="77777777" w:rsidR="00EE1ABB" w:rsidRPr="00C32243" w:rsidRDefault="00EE1ABB" w:rsidP="00EE1ABB">
            <w:pPr>
              <w:pStyle w:val="m-9151843586161001479msolistparagraph"/>
              <w:spacing w:before="0" w:beforeAutospacing="0" w:after="0" w:afterAutospacing="0" w:line="360" w:lineRule="auto"/>
              <w:jc w:val="both"/>
              <w:rPr>
                <w:rFonts w:ascii="Book Antiqua" w:eastAsiaTheme="minorEastAsia" w:hAnsi="Book Antiqua" w:cs="Arial"/>
                <w:color w:val="222222"/>
                <w:lang w:eastAsia="zh-CN"/>
              </w:rPr>
            </w:pPr>
            <w:r w:rsidRPr="00C32243">
              <w:rPr>
                <w:rFonts w:ascii="Book Antiqua" w:hAnsi="Book Antiqua" w:cs="Arial"/>
                <w:color w:val="222222"/>
              </w:rPr>
              <w:t xml:space="preserve">Cancer </w:t>
            </w:r>
            <w:r w:rsidRPr="00C32243">
              <w:rPr>
                <w:rFonts w:ascii="Book Antiqua" w:hAnsi="Book Antiqua" w:cs="Arial"/>
                <w:i/>
                <w:color w:val="222222"/>
              </w:rPr>
              <w:t>in situ</w:t>
            </w:r>
          </w:p>
        </w:tc>
      </w:tr>
      <w:tr w:rsidR="00EE1ABB" w:rsidRPr="00C32243" w14:paraId="5CAD7F85" w14:textId="77777777" w:rsidTr="00EE1ABB">
        <w:tc>
          <w:tcPr>
            <w:tcW w:w="816" w:type="dxa"/>
            <w:shd w:val="clear" w:color="auto" w:fill="auto"/>
          </w:tcPr>
          <w:p w14:paraId="49455AAC"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I</w:t>
            </w:r>
          </w:p>
        </w:tc>
        <w:tc>
          <w:tcPr>
            <w:tcW w:w="943" w:type="dxa"/>
            <w:shd w:val="clear" w:color="auto" w:fill="auto"/>
          </w:tcPr>
          <w:p w14:paraId="04B44CDC"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T1</w:t>
            </w:r>
          </w:p>
        </w:tc>
        <w:tc>
          <w:tcPr>
            <w:tcW w:w="1043" w:type="dxa"/>
            <w:shd w:val="clear" w:color="auto" w:fill="auto"/>
          </w:tcPr>
          <w:p w14:paraId="13F53545"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N0</w:t>
            </w:r>
          </w:p>
        </w:tc>
        <w:tc>
          <w:tcPr>
            <w:tcW w:w="850" w:type="dxa"/>
            <w:shd w:val="clear" w:color="auto" w:fill="auto"/>
          </w:tcPr>
          <w:p w14:paraId="41094506"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M0</w:t>
            </w:r>
          </w:p>
        </w:tc>
        <w:tc>
          <w:tcPr>
            <w:tcW w:w="5924" w:type="dxa"/>
            <w:shd w:val="clear" w:color="auto" w:fill="auto"/>
          </w:tcPr>
          <w:p w14:paraId="1BA9D06C" w14:textId="77777777" w:rsidR="00EE1ABB" w:rsidRPr="00C32243" w:rsidRDefault="00EE1ABB" w:rsidP="00EE1ABB">
            <w:pPr>
              <w:pStyle w:val="m-9151843586161001479msolistparagraph"/>
              <w:spacing w:before="0" w:beforeAutospacing="0" w:after="0" w:afterAutospacing="0" w:line="360" w:lineRule="auto"/>
              <w:jc w:val="both"/>
              <w:rPr>
                <w:rFonts w:ascii="Book Antiqua" w:eastAsiaTheme="minorEastAsia" w:hAnsi="Book Antiqua" w:cs="Arial"/>
                <w:color w:val="222222"/>
                <w:lang w:eastAsia="zh-CN"/>
              </w:rPr>
            </w:pPr>
            <w:r w:rsidRPr="00C32243">
              <w:rPr>
                <w:rFonts w:ascii="Book Antiqua" w:hAnsi="Book Antiqua" w:cs="Arial"/>
                <w:color w:val="222222"/>
              </w:rPr>
              <w:t>Tumor is only in the gallbladder and has not spread</w:t>
            </w:r>
          </w:p>
        </w:tc>
      </w:tr>
      <w:tr w:rsidR="00EE1ABB" w:rsidRPr="00C32243" w14:paraId="6BAAC031" w14:textId="77777777" w:rsidTr="00EE1ABB">
        <w:tc>
          <w:tcPr>
            <w:tcW w:w="816" w:type="dxa"/>
            <w:shd w:val="clear" w:color="auto" w:fill="auto"/>
          </w:tcPr>
          <w:p w14:paraId="07020BAE"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II</w:t>
            </w:r>
          </w:p>
        </w:tc>
        <w:tc>
          <w:tcPr>
            <w:tcW w:w="943" w:type="dxa"/>
            <w:shd w:val="clear" w:color="auto" w:fill="auto"/>
          </w:tcPr>
          <w:p w14:paraId="7486B713"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T2</w:t>
            </w:r>
          </w:p>
        </w:tc>
        <w:tc>
          <w:tcPr>
            <w:tcW w:w="1043" w:type="dxa"/>
            <w:shd w:val="clear" w:color="auto" w:fill="auto"/>
          </w:tcPr>
          <w:p w14:paraId="6F2A3BD3"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N0</w:t>
            </w:r>
          </w:p>
        </w:tc>
        <w:tc>
          <w:tcPr>
            <w:tcW w:w="850" w:type="dxa"/>
            <w:shd w:val="clear" w:color="auto" w:fill="auto"/>
          </w:tcPr>
          <w:p w14:paraId="42460B75"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M0</w:t>
            </w:r>
          </w:p>
        </w:tc>
        <w:tc>
          <w:tcPr>
            <w:tcW w:w="5924" w:type="dxa"/>
            <w:shd w:val="clear" w:color="auto" w:fill="auto"/>
          </w:tcPr>
          <w:p w14:paraId="14326072" w14:textId="77777777" w:rsidR="00EE1ABB" w:rsidRPr="00C32243" w:rsidRDefault="00EE1ABB" w:rsidP="00EE1ABB">
            <w:pPr>
              <w:pStyle w:val="m-9151843586161001479msolistparagraph"/>
              <w:spacing w:before="0" w:beforeAutospacing="0" w:after="0" w:afterAutospacing="0" w:line="360" w:lineRule="auto"/>
              <w:jc w:val="both"/>
              <w:rPr>
                <w:rFonts w:ascii="Book Antiqua" w:eastAsiaTheme="minorEastAsia" w:hAnsi="Book Antiqua" w:cs="Arial"/>
                <w:color w:val="222222"/>
                <w:lang w:eastAsia="zh-CN"/>
              </w:rPr>
            </w:pPr>
            <w:r w:rsidRPr="00C32243">
              <w:rPr>
                <w:rFonts w:ascii="Book Antiqua" w:hAnsi="Book Antiqua" w:cs="Arial"/>
                <w:color w:val="222222"/>
              </w:rPr>
              <w:t xml:space="preserve">Tumor has extended to the </w:t>
            </w:r>
            <w:proofErr w:type="spellStart"/>
            <w:r w:rsidRPr="00C32243">
              <w:rPr>
                <w:rFonts w:ascii="Book Antiqua" w:hAnsi="Book Antiqua" w:cs="Arial"/>
                <w:color w:val="222222"/>
              </w:rPr>
              <w:t>perimuscular</w:t>
            </w:r>
            <w:proofErr w:type="spellEnd"/>
            <w:r w:rsidRPr="00C32243">
              <w:rPr>
                <w:rFonts w:ascii="Book Antiqua" w:hAnsi="Book Antiqua" w:cs="Arial"/>
                <w:color w:val="222222"/>
              </w:rPr>
              <w:t xml:space="preserve"> connective tissue but has not spread elsewhere</w:t>
            </w:r>
          </w:p>
        </w:tc>
      </w:tr>
      <w:tr w:rsidR="00EE1ABB" w:rsidRPr="00C32243" w14:paraId="54010DEA" w14:textId="77777777" w:rsidTr="00EE1ABB">
        <w:trPr>
          <w:trHeight w:val="325"/>
        </w:trPr>
        <w:tc>
          <w:tcPr>
            <w:tcW w:w="816" w:type="dxa"/>
            <w:shd w:val="clear" w:color="auto" w:fill="auto"/>
          </w:tcPr>
          <w:p w14:paraId="109BFC48"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IIIA</w:t>
            </w:r>
          </w:p>
        </w:tc>
        <w:tc>
          <w:tcPr>
            <w:tcW w:w="943" w:type="dxa"/>
            <w:shd w:val="clear" w:color="auto" w:fill="auto"/>
          </w:tcPr>
          <w:p w14:paraId="4B2A1FF6"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T3</w:t>
            </w:r>
          </w:p>
        </w:tc>
        <w:tc>
          <w:tcPr>
            <w:tcW w:w="1043" w:type="dxa"/>
            <w:shd w:val="clear" w:color="auto" w:fill="auto"/>
          </w:tcPr>
          <w:p w14:paraId="2A18F6FC"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N0</w:t>
            </w:r>
          </w:p>
        </w:tc>
        <w:tc>
          <w:tcPr>
            <w:tcW w:w="850" w:type="dxa"/>
            <w:shd w:val="clear" w:color="auto" w:fill="auto"/>
          </w:tcPr>
          <w:p w14:paraId="1AC7FA7D"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M0</w:t>
            </w:r>
          </w:p>
        </w:tc>
        <w:tc>
          <w:tcPr>
            <w:tcW w:w="5924" w:type="dxa"/>
            <w:shd w:val="clear" w:color="auto" w:fill="auto"/>
          </w:tcPr>
          <w:p w14:paraId="04E15831"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Tumor has spread beyond the gallbladder but not to nearby arteries or veins. It has not spread to any lymph nodes or other parts of the body</w:t>
            </w:r>
          </w:p>
        </w:tc>
      </w:tr>
      <w:tr w:rsidR="00EE1ABB" w:rsidRPr="00C32243" w14:paraId="3FFBA01D" w14:textId="77777777" w:rsidTr="00EE1ABB">
        <w:trPr>
          <w:trHeight w:val="227"/>
        </w:trPr>
        <w:tc>
          <w:tcPr>
            <w:tcW w:w="816" w:type="dxa"/>
            <w:shd w:val="clear" w:color="auto" w:fill="auto"/>
          </w:tcPr>
          <w:p w14:paraId="477FBA1A"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IIIB</w:t>
            </w:r>
          </w:p>
        </w:tc>
        <w:tc>
          <w:tcPr>
            <w:tcW w:w="943" w:type="dxa"/>
            <w:shd w:val="clear" w:color="auto" w:fill="auto"/>
          </w:tcPr>
          <w:p w14:paraId="0A134719"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T1-3</w:t>
            </w:r>
          </w:p>
        </w:tc>
        <w:tc>
          <w:tcPr>
            <w:tcW w:w="1043" w:type="dxa"/>
            <w:shd w:val="clear" w:color="auto" w:fill="auto"/>
          </w:tcPr>
          <w:p w14:paraId="209B40C8"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N1</w:t>
            </w:r>
          </w:p>
        </w:tc>
        <w:tc>
          <w:tcPr>
            <w:tcW w:w="850" w:type="dxa"/>
            <w:shd w:val="clear" w:color="auto" w:fill="auto"/>
          </w:tcPr>
          <w:p w14:paraId="7F11030E"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M0</w:t>
            </w:r>
          </w:p>
        </w:tc>
        <w:tc>
          <w:tcPr>
            <w:tcW w:w="5924" w:type="dxa"/>
            <w:shd w:val="clear" w:color="auto" w:fill="auto"/>
          </w:tcPr>
          <w:p w14:paraId="4AAF3E73"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Tumor of any size has spread to nearby lymph nodes but not to nearby arteries and/or veins or to other parts of the body</w:t>
            </w:r>
          </w:p>
        </w:tc>
      </w:tr>
      <w:tr w:rsidR="00EE1ABB" w:rsidRPr="00C32243" w14:paraId="73C8A3F1" w14:textId="77777777" w:rsidTr="00EE1ABB">
        <w:trPr>
          <w:trHeight w:val="227"/>
        </w:trPr>
        <w:tc>
          <w:tcPr>
            <w:tcW w:w="816" w:type="dxa"/>
            <w:shd w:val="clear" w:color="auto" w:fill="auto"/>
          </w:tcPr>
          <w:p w14:paraId="333A4650"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IVA</w:t>
            </w:r>
          </w:p>
        </w:tc>
        <w:tc>
          <w:tcPr>
            <w:tcW w:w="943" w:type="dxa"/>
            <w:shd w:val="clear" w:color="auto" w:fill="auto"/>
          </w:tcPr>
          <w:p w14:paraId="5DA8335E"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T4</w:t>
            </w:r>
          </w:p>
        </w:tc>
        <w:tc>
          <w:tcPr>
            <w:tcW w:w="1043" w:type="dxa"/>
            <w:shd w:val="clear" w:color="auto" w:fill="auto"/>
          </w:tcPr>
          <w:p w14:paraId="18C781DB"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N0 or N1</w:t>
            </w:r>
          </w:p>
        </w:tc>
        <w:tc>
          <w:tcPr>
            <w:tcW w:w="850" w:type="dxa"/>
            <w:shd w:val="clear" w:color="auto" w:fill="auto"/>
          </w:tcPr>
          <w:p w14:paraId="38CD66D5"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M0</w:t>
            </w:r>
          </w:p>
        </w:tc>
        <w:tc>
          <w:tcPr>
            <w:tcW w:w="5924" w:type="dxa"/>
            <w:shd w:val="clear" w:color="auto" w:fill="auto"/>
          </w:tcPr>
          <w:p w14:paraId="3AEEBCAA"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Tumor has spread to nearby arteries, veins, and/or nearby lymph nodes, but it has not spread to other parts of the body</w:t>
            </w:r>
          </w:p>
        </w:tc>
      </w:tr>
      <w:tr w:rsidR="00EE1ABB" w:rsidRPr="00C32243" w14:paraId="3893C76D" w14:textId="77777777" w:rsidTr="00EE1ABB">
        <w:trPr>
          <w:trHeight w:val="227"/>
        </w:trPr>
        <w:tc>
          <w:tcPr>
            <w:tcW w:w="816" w:type="dxa"/>
            <w:vMerge w:val="restart"/>
            <w:shd w:val="clear" w:color="auto" w:fill="auto"/>
          </w:tcPr>
          <w:p w14:paraId="73463AC0"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IVB</w:t>
            </w:r>
          </w:p>
        </w:tc>
        <w:tc>
          <w:tcPr>
            <w:tcW w:w="943" w:type="dxa"/>
            <w:shd w:val="clear" w:color="auto" w:fill="auto"/>
          </w:tcPr>
          <w:p w14:paraId="6848CEA9"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Any</w:t>
            </w:r>
            <w:r w:rsidRPr="00C32243">
              <w:rPr>
                <w:rFonts w:ascii="Book Antiqua" w:eastAsiaTheme="minorEastAsia" w:hAnsi="Book Antiqua" w:cs="Arial" w:hint="eastAsia"/>
                <w:color w:val="222222"/>
                <w:lang w:eastAsia="zh-CN"/>
              </w:rPr>
              <w:t xml:space="preserve"> </w:t>
            </w:r>
            <w:r w:rsidRPr="00C32243">
              <w:rPr>
                <w:rFonts w:ascii="Book Antiqua" w:hAnsi="Book Antiqua" w:cs="Arial"/>
                <w:color w:val="222222"/>
              </w:rPr>
              <w:t>T</w:t>
            </w:r>
          </w:p>
        </w:tc>
        <w:tc>
          <w:tcPr>
            <w:tcW w:w="1043" w:type="dxa"/>
            <w:shd w:val="clear" w:color="auto" w:fill="auto"/>
          </w:tcPr>
          <w:p w14:paraId="4C2D0D6C"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Any</w:t>
            </w:r>
            <w:r w:rsidRPr="00C32243">
              <w:rPr>
                <w:rFonts w:ascii="Book Antiqua" w:eastAsiaTheme="minorEastAsia" w:hAnsi="Book Antiqua" w:cs="Arial" w:hint="eastAsia"/>
                <w:color w:val="222222"/>
                <w:lang w:eastAsia="zh-CN"/>
              </w:rPr>
              <w:t xml:space="preserve"> </w:t>
            </w:r>
            <w:r w:rsidRPr="00C32243">
              <w:rPr>
                <w:rFonts w:ascii="Book Antiqua" w:hAnsi="Book Antiqua" w:cs="Arial"/>
                <w:color w:val="222222"/>
              </w:rPr>
              <w:t>N</w:t>
            </w:r>
          </w:p>
        </w:tc>
        <w:tc>
          <w:tcPr>
            <w:tcW w:w="850" w:type="dxa"/>
            <w:shd w:val="clear" w:color="auto" w:fill="auto"/>
          </w:tcPr>
          <w:p w14:paraId="7768D4E1"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M1</w:t>
            </w:r>
          </w:p>
        </w:tc>
        <w:tc>
          <w:tcPr>
            <w:tcW w:w="5924" w:type="dxa"/>
            <w:shd w:val="clear" w:color="auto" w:fill="auto"/>
          </w:tcPr>
          <w:p w14:paraId="0BBBA41E" w14:textId="77777777" w:rsidR="00EE1ABB" w:rsidRPr="00C32243" w:rsidRDefault="00EE1ABB" w:rsidP="00EE1ABB">
            <w:pPr>
              <w:pStyle w:val="m-9151843586161001479msolistparagraph"/>
              <w:spacing w:before="0" w:beforeAutospacing="0" w:after="0" w:afterAutospacing="0" w:line="360" w:lineRule="auto"/>
              <w:jc w:val="both"/>
              <w:rPr>
                <w:rFonts w:ascii="Book Antiqua" w:eastAsiaTheme="minorEastAsia" w:hAnsi="Book Antiqua" w:cs="Arial"/>
                <w:color w:val="222222"/>
                <w:lang w:eastAsia="zh-CN"/>
              </w:rPr>
            </w:pPr>
            <w:r w:rsidRPr="00C32243">
              <w:rPr>
                <w:rFonts w:ascii="Book Antiqua" w:hAnsi="Book Antiqua" w:cs="Arial"/>
                <w:color w:val="222222"/>
              </w:rPr>
              <w:t>Any tumor that has spread to other parts of the body</w:t>
            </w:r>
          </w:p>
        </w:tc>
      </w:tr>
      <w:tr w:rsidR="00EE1ABB" w:rsidRPr="00C32243" w14:paraId="0E71E9C9" w14:textId="77777777" w:rsidTr="00EE1ABB">
        <w:trPr>
          <w:trHeight w:val="241"/>
        </w:trPr>
        <w:tc>
          <w:tcPr>
            <w:tcW w:w="816" w:type="dxa"/>
            <w:vMerge/>
            <w:tcBorders>
              <w:bottom w:val="single" w:sz="4" w:space="0" w:color="auto"/>
            </w:tcBorders>
            <w:shd w:val="clear" w:color="auto" w:fill="auto"/>
          </w:tcPr>
          <w:p w14:paraId="185660BD"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p>
        </w:tc>
        <w:tc>
          <w:tcPr>
            <w:tcW w:w="943" w:type="dxa"/>
            <w:tcBorders>
              <w:bottom w:val="single" w:sz="4" w:space="0" w:color="auto"/>
            </w:tcBorders>
            <w:shd w:val="clear" w:color="auto" w:fill="auto"/>
          </w:tcPr>
          <w:p w14:paraId="44C9F8B8"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Any</w:t>
            </w:r>
            <w:r w:rsidRPr="00C32243">
              <w:rPr>
                <w:rFonts w:ascii="Book Antiqua" w:eastAsiaTheme="minorEastAsia" w:hAnsi="Book Antiqua" w:cs="Arial" w:hint="eastAsia"/>
                <w:color w:val="222222"/>
                <w:lang w:eastAsia="zh-CN"/>
              </w:rPr>
              <w:t xml:space="preserve"> </w:t>
            </w:r>
            <w:r w:rsidRPr="00C32243">
              <w:rPr>
                <w:rFonts w:ascii="Book Antiqua" w:hAnsi="Book Antiqua" w:cs="Arial"/>
                <w:color w:val="222222"/>
              </w:rPr>
              <w:t>T</w:t>
            </w:r>
          </w:p>
        </w:tc>
        <w:tc>
          <w:tcPr>
            <w:tcW w:w="1043" w:type="dxa"/>
            <w:tcBorders>
              <w:bottom w:val="single" w:sz="4" w:space="0" w:color="auto"/>
            </w:tcBorders>
            <w:shd w:val="clear" w:color="auto" w:fill="auto"/>
          </w:tcPr>
          <w:p w14:paraId="13577E51"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N2</w:t>
            </w:r>
          </w:p>
        </w:tc>
        <w:tc>
          <w:tcPr>
            <w:tcW w:w="850" w:type="dxa"/>
            <w:tcBorders>
              <w:bottom w:val="single" w:sz="4" w:space="0" w:color="auto"/>
            </w:tcBorders>
            <w:shd w:val="clear" w:color="auto" w:fill="auto"/>
          </w:tcPr>
          <w:p w14:paraId="1E95AA3E"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hAnsi="Book Antiqua" w:cs="Arial"/>
                <w:color w:val="222222"/>
              </w:rPr>
              <w:t>M0</w:t>
            </w:r>
          </w:p>
        </w:tc>
        <w:tc>
          <w:tcPr>
            <w:tcW w:w="5924" w:type="dxa"/>
            <w:tcBorders>
              <w:bottom w:val="single" w:sz="4" w:space="0" w:color="auto"/>
            </w:tcBorders>
            <w:shd w:val="clear" w:color="auto" w:fill="auto"/>
          </w:tcPr>
          <w:p w14:paraId="6EB0C491" w14:textId="77777777" w:rsidR="00EE1ABB" w:rsidRPr="00C32243"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C32243">
              <w:rPr>
                <w:rFonts w:ascii="Book Antiqua" w:eastAsiaTheme="minorEastAsia" w:hAnsi="Book Antiqua" w:cs="Arial" w:hint="eastAsia"/>
                <w:color w:val="222222"/>
                <w:lang w:eastAsia="zh-CN"/>
              </w:rPr>
              <w:t>A</w:t>
            </w:r>
            <w:r w:rsidRPr="00C32243">
              <w:rPr>
                <w:rFonts w:ascii="Book Antiqua" w:hAnsi="Book Antiqua" w:cs="Arial"/>
                <w:color w:val="222222"/>
              </w:rPr>
              <w:t>ny tumor that has distant lymph node spread, even if it has not spread to distant organs</w:t>
            </w:r>
          </w:p>
        </w:tc>
      </w:tr>
    </w:tbl>
    <w:p w14:paraId="43228848" w14:textId="77777777" w:rsidR="00EE1ABB" w:rsidRPr="00C32243" w:rsidRDefault="00EE1ABB" w:rsidP="00EE1ABB">
      <w:pPr>
        <w:spacing w:line="360" w:lineRule="auto"/>
        <w:jc w:val="both"/>
        <w:rPr>
          <w:rFonts w:ascii="Book Antiqua" w:hAnsi="Book Antiqua"/>
          <w:b/>
          <w:lang w:eastAsia="zh-CN"/>
        </w:rPr>
      </w:pPr>
    </w:p>
    <w:p w14:paraId="1ED2F7D8" w14:textId="77777777" w:rsidR="00EE1ABB" w:rsidRPr="00C32243" w:rsidRDefault="00EE1ABB" w:rsidP="00EE1ABB">
      <w:pPr>
        <w:spacing w:line="360" w:lineRule="auto"/>
        <w:jc w:val="both"/>
        <w:rPr>
          <w:rFonts w:ascii="Book Antiqua" w:hAnsi="Book Antiqua"/>
          <w:b/>
          <w:lang w:eastAsia="zh-CN"/>
        </w:rPr>
      </w:pPr>
      <w:r w:rsidRPr="00C32243">
        <w:rPr>
          <w:rFonts w:ascii="Book Antiqua" w:hAnsi="Book Antiqua"/>
          <w:b/>
          <w:lang w:eastAsia="zh-CN"/>
        </w:rPr>
        <w:br w:type="page"/>
      </w:r>
      <w:r w:rsidRPr="00C32243">
        <w:rPr>
          <w:rFonts w:ascii="Book Antiqua" w:hAnsi="Book Antiqua"/>
          <w:b/>
          <w:lang w:eastAsia="zh-CN"/>
        </w:rPr>
        <w:lastRenderedPageBreak/>
        <w:t>Table 4</w:t>
      </w:r>
      <w:r w:rsidRPr="00C32243">
        <w:rPr>
          <w:rFonts w:ascii="Book Antiqua" w:hAnsi="Book Antiqua" w:hint="eastAsia"/>
          <w:b/>
          <w:lang w:eastAsia="zh-CN"/>
        </w:rPr>
        <w:t xml:space="preserve"> </w:t>
      </w:r>
      <w:r w:rsidRPr="00C32243">
        <w:rPr>
          <w:rFonts w:ascii="Book Antiqua" w:hAnsi="Book Antiqua"/>
          <w:b/>
          <w:lang w:eastAsia="zh-CN"/>
        </w:rPr>
        <w:t>Surgical procedures performed for gallbladder cancer</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3690"/>
        <w:gridCol w:w="3112"/>
      </w:tblGrid>
      <w:tr w:rsidR="00EE1ABB" w:rsidRPr="00C32243" w14:paraId="24D264A0" w14:textId="77777777" w:rsidTr="00EE1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1E7ACA19"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Procedure</w:t>
            </w:r>
          </w:p>
        </w:tc>
        <w:tc>
          <w:tcPr>
            <w:tcW w:w="3690" w:type="dxa"/>
            <w:tcBorders>
              <w:top w:val="single" w:sz="4" w:space="0" w:color="auto"/>
              <w:bottom w:val="single" w:sz="4" w:space="0" w:color="auto"/>
            </w:tcBorders>
            <w:shd w:val="clear" w:color="auto" w:fill="auto"/>
          </w:tcPr>
          <w:p w14:paraId="67A7F680" w14:textId="77777777" w:rsidR="00EE1ABB" w:rsidRPr="00C32243" w:rsidRDefault="00EE1ABB" w:rsidP="00EE1AB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Description</w:t>
            </w:r>
          </w:p>
        </w:tc>
        <w:tc>
          <w:tcPr>
            <w:tcW w:w="3112" w:type="dxa"/>
            <w:tcBorders>
              <w:top w:val="single" w:sz="4" w:space="0" w:color="auto"/>
              <w:bottom w:val="single" w:sz="4" w:space="0" w:color="auto"/>
            </w:tcBorders>
            <w:shd w:val="clear" w:color="auto" w:fill="auto"/>
          </w:tcPr>
          <w:p w14:paraId="31A8690A" w14:textId="77777777" w:rsidR="00EE1ABB" w:rsidRPr="00C32243" w:rsidRDefault="00EE1ABB" w:rsidP="00EE1AB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Indications</w:t>
            </w:r>
          </w:p>
        </w:tc>
      </w:tr>
      <w:tr w:rsidR="00EE1ABB" w:rsidRPr="00C32243" w14:paraId="42DB7A99" w14:textId="77777777" w:rsidTr="00EE1ABB">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bottom w:val="single" w:sz="4" w:space="0" w:color="auto"/>
            </w:tcBorders>
            <w:shd w:val="clear" w:color="auto" w:fill="auto"/>
          </w:tcPr>
          <w:p w14:paraId="366B063F"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Curative procedures</w:t>
            </w:r>
          </w:p>
        </w:tc>
      </w:tr>
      <w:tr w:rsidR="00EE1ABB" w:rsidRPr="00C32243" w14:paraId="0D0F7C85" w14:textId="77777777" w:rsidTr="00EE1A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78FB2601" w14:textId="77777777" w:rsidR="00EE1ABB" w:rsidRPr="00C32243" w:rsidRDefault="00EE1ABB" w:rsidP="00EE1ABB">
            <w:pPr>
              <w:spacing w:line="360" w:lineRule="auto"/>
              <w:jc w:val="both"/>
              <w:rPr>
                <w:rFonts w:ascii="Book Antiqua" w:hAnsi="Book Antiqua" w:cs="Arial"/>
                <w:b w:val="0"/>
              </w:rPr>
            </w:pPr>
            <w:r w:rsidRPr="00C32243">
              <w:rPr>
                <w:rFonts w:ascii="Book Antiqua" w:hAnsi="Book Antiqua" w:cs="Arial"/>
                <w:b w:val="0"/>
              </w:rPr>
              <w:t>Simple cholecystectomy</w:t>
            </w:r>
          </w:p>
        </w:tc>
        <w:tc>
          <w:tcPr>
            <w:tcW w:w="3690" w:type="dxa"/>
            <w:tcBorders>
              <w:top w:val="single" w:sz="4" w:space="0" w:color="auto"/>
            </w:tcBorders>
            <w:shd w:val="clear" w:color="auto" w:fill="auto"/>
          </w:tcPr>
          <w:p w14:paraId="55EE002E"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eastAsia="zh-CN"/>
              </w:rPr>
            </w:pPr>
            <w:r w:rsidRPr="00C32243">
              <w:rPr>
                <w:rFonts w:ascii="Book Antiqua" w:hAnsi="Book Antiqua" w:cs="Arial"/>
              </w:rPr>
              <w:t xml:space="preserve">Dissection, ligation, and transection of cystic duct and artery at the level of </w:t>
            </w:r>
            <w:proofErr w:type="spellStart"/>
            <w:r w:rsidRPr="00C32243">
              <w:rPr>
                <w:rFonts w:ascii="Book Antiqua" w:hAnsi="Book Antiqua" w:cs="Arial"/>
              </w:rPr>
              <w:t>Calot</w:t>
            </w:r>
            <w:proofErr w:type="spellEnd"/>
            <w:r w:rsidRPr="00C32243">
              <w:rPr>
                <w:rFonts w:ascii="Book Antiqua" w:hAnsi="Book Antiqua" w:cs="Arial"/>
              </w:rPr>
              <w:t xml:space="preserve"> triangle and dissection of the cystic plate</w:t>
            </w:r>
          </w:p>
        </w:tc>
        <w:tc>
          <w:tcPr>
            <w:tcW w:w="3112" w:type="dxa"/>
            <w:tcBorders>
              <w:top w:val="single" w:sz="4" w:space="0" w:color="auto"/>
            </w:tcBorders>
            <w:shd w:val="clear" w:color="auto" w:fill="auto"/>
          </w:tcPr>
          <w:p w14:paraId="2689BC74"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Benign gallbladder conditions, gallbladder polyps, porcelain gallbladder, GBC (T0, Tis, and T1a)</w:t>
            </w:r>
          </w:p>
        </w:tc>
      </w:tr>
      <w:tr w:rsidR="00EE1ABB" w:rsidRPr="00C32243" w14:paraId="1877982A"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8ADA5" w14:textId="77777777" w:rsidR="00EE1ABB" w:rsidRPr="00C32243" w:rsidRDefault="00EE1ABB" w:rsidP="00EE1ABB">
            <w:pPr>
              <w:spacing w:line="360" w:lineRule="auto"/>
              <w:jc w:val="both"/>
              <w:rPr>
                <w:rFonts w:ascii="Book Antiqua" w:hAnsi="Book Antiqua" w:cs="Arial"/>
                <w:b w:val="0"/>
              </w:rPr>
            </w:pPr>
            <w:r w:rsidRPr="00C32243">
              <w:rPr>
                <w:rFonts w:ascii="Book Antiqua" w:hAnsi="Book Antiqua" w:cs="Arial"/>
                <w:b w:val="0"/>
              </w:rPr>
              <w:t>Extended cholecystectomy</w:t>
            </w:r>
          </w:p>
        </w:tc>
        <w:tc>
          <w:tcPr>
            <w:tcW w:w="3690" w:type="dxa"/>
            <w:shd w:val="clear" w:color="auto" w:fill="auto"/>
          </w:tcPr>
          <w:p w14:paraId="019A56AE"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Simple cholecystectomy + hepatic wedge resection at the level of gallbladder fossa (2-3 cm in depth)</w:t>
            </w:r>
          </w:p>
        </w:tc>
        <w:tc>
          <w:tcPr>
            <w:tcW w:w="3112" w:type="dxa"/>
            <w:shd w:val="clear" w:color="auto" w:fill="auto"/>
          </w:tcPr>
          <w:p w14:paraId="18FC0C7B"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T1b and higher GBC</w:t>
            </w:r>
          </w:p>
        </w:tc>
      </w:tr>
      <w:tr w:rsidR="00EE1ABB" w:rsidRPr="00C32243" w14:paraId="15896167"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53B31" w14:textId="77777777" w:rsidR="00EE1ABB" w:rsidRPr="00C32243" w:rsidRDefault="00EE1ABB" w:rsidP="00EE1ABB">
            <w:pPr>
              <w:spacing w:line="360" w:lineRule="auto"/>
              <w:jc w:val="both"/>
              <w:rPr>
                <w:rFonts w:ascii="Book Antiqua" w:hAnsi="Book Antiqua" w:cs="Arial"/>
                <w:b w:val="0"/>
              </w:rPr>
            </w:pPr>
            <w:proofErr w:type="spellStart"/>
            <w:r w:rsidRPr="00C32243">
              <w:rPr>
                <w:rFonts w:ascii="Book Antiqua" w:hAnsi="Book Antiqua" w:cs="Arial"/>
                <w:b w:val="0"/>
              </w:rPr>
              <w:t>IVb</w:t>
            </w:r>
            <w:proofErr w:type="spellEnd"/>
            <w:r w:rsidRPr="00C32243">
              <w:rPr>
                <w:rFonts w:ascii="Book Antiqua" w:hAnsi="Book Antiqua" w:cs="Arial"/>
                <w:b w:val="0"/>
              </w:rPr>
              <w:t xml:space="preserve">/V hepatic </w:t>
            </w:r>
            <w:proofErr w:type="spellStart"/>
            <w:r w:rsidRPr="00C32243">
              <w:rPr>
                <w:rFonts w:ascii="Book Antiqua" w:hAnsi="Book Antiqua" w:cs="Arial"/>
                <w:b w:val="0"/>
              </w:rPr>
              <w:t>bisegmentectomy</w:t>
            </w:r>
            <w:proofErr w:type="spellEnd"/>
          </w:p>
        </w:tc>
        <w:tc>
          <w:tcPr>
            <w:tcW w:w="3690" w:type="dxa"/>
            <w:shd w:val="clear" w:color="auto" w:fill="auto"/>
          </w:tcPr>
          <w:p w14:paraId="2C8CA446"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 xml:space="preserve">Resection of liver segments </w:t>
            </w:r>
            <w:proofErr w:type="spellStart"/>
            <w:r w:rsidRPr="00C32243">
              <w:rPr>
                <w:rFonts w:ascii="Book Antiqua" w:hAnsi="Book Antiqua" w:cs="Arial"/>
              </w:rPr>
              <w:t>IVb</w:t>
            </w:r>
            <w:proofErr w:type="spellEnd"/>
            <w:r w:rsidRPr="00C32243">
              <w:rPr>
                <w:rFonts w:ascii="Book Antiqua" w:hAnsi="Book Antiqua" w:cs="Arial"/>
              </w:rPr>
              <w:t xml:space="preserve"> and V </w:t>
            </w:r>
            <w:r w:rsidRPr="00C32243">
              <w:rPr>
                <w:rFonts w:ascii="Book Antiqua" w:hAnsi="Book Antiqua" w:cs="Arial"/>
                <w:i/>
              </w:rPr>
              <w:t>en bloc</w:t>
            </w:r>
            <w:r w:rsidRPr="00C32243">
              <w:rPr>
                <w:rFonts w:ascii="Book Antiqua" w:hAnsi="Book Antiqua" w:cs="Arial"/>
              </w:rPr>
              <w:t xml:space="preserve"> with the gallbladder with intra-parenchymal transection of the middle hepatic vein</w:t>
            </w:r>
          </w:p>
        </w:tc>
        <w:tc>
          <w:tcPr>
            <w:tcW w:w="3112" w:type="dxa"/>
            <w:shd w:val="clear" w:color="auto" w:fill="auto"/>
          </w:tcPr>
          <w:p w14:paraId="2A86EEF1"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GBC invading liver parenchyma</w:t>
            </w:r>
          </w:p>
        </w:tc>
      </w:tr>
      <w:tr w:rsidR="00EE1ABB" w:rsidRPr="00C32243" w14:paraId="1A833E4D"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A7BB1" w14:textId="77777777" w:rsidR="00EE1ABB" w:rsidRPr="00C32243" w:rsidRDefault="00EE1ABB" w:rsidP="00EE1ABB">
            <w:pPr>
              <w:spacing w:line="360" w:lineRule="auto"/>
              <w:jc w:val="both"/>
              <w:rPr>
                <w:rFonts w:ascii="Book Antiqua" w:hAnsi="Book Antiqua" w:cs="Arial"/>
                <w:b w:val="0"/>
              </w:rPr>
            </w:pPr>
            <w:r w:rsidRPr="00C32243">
              <w:rPr>
                <w:rFonts w:ascii="Book Antiqua" w:hAnsi="Book Antiqua" w:cs="Arial"/>
                <w:b w:val="0"/>
              </w:rPr>
              <w:t>Extended liver resections</w:t>
            </w:r>
          </w:p>
        </w:tc>
        <w:tc>
          <w:tcPr>
            <w:tcW w:w="3690" w:type="dxa"/>
            <w:shd w:val="clear" w:color="auto" w:fill="auto"/>
          </w:tcPr>
          <w:p w14:paraId="5A1815E2"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eastAsia="zh-CN"/>
              </w:rPr>
            </w:pPr>
            <w:r w:rsidRPr="00C32243">
              <w:rPr>
                <w:rFonts w:ascii="Book Antiqua" w:hAnsi="Book Antiqua" w:cs="Arial"/>
              </w:rPr>
              <w:t xml:space="preserve">Most commonly right </w:t>
            </w:r>
            <w:proofErr w:type="spellStart"/>
            <w:r w:rsidRPr="00C32243">
              <w:rPr>
                <w:rFonts w:ascii="Book Antiqua" w:hAnsi="Book Antiqua" w:cs="Arial"/>
              </w:rPr>
              <w:t>hepatectomy</w:t>
            </w:r>
            <w:proofErr w:type="spellEnd"/>
            <w:r w:rsidRPr="00C32243">
              <w:rPr>
                <w:rFonts w:ascii="Book Antiqua" w:hAnsi="Book Antiqua" w:cs="Arial"/>
              </w:rPr>
              <w:t xml:space="preserve">, rarely left </w:t>
            </w:r>
            <w:proofErr w:type="spellStart"/>
            <w:r w:rsidRPr="00C32243">
              <w:rPr>
                <w:rFonts w:ascii="Book Antiqua" w:hAnsi="Book Antiqua" w:cs="Arial"/>
              </w:rPr>
              <w:t>hepatectomy</w:t>
            </w:r>
            <w:proofErr w:type="spellEnd"/>
          </w:p>
        </w:tc>
        <w:tc>
          <w:tcPr>
            <w:tcW w:w="3112" w:type="dxa"/>
            <w:shd w:val="clear" w:color="auto" w:fill="auto"/>
          </w:tcPr>
          <w:p w14:paraId="690C5E1C"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 xml:space="preserve">GBC invading structures of </w:t>
            </w:r>
            <w:proofErr w:type="spellStart"/>
            <w:r w:rsidRPr="00C32243">
              <w:rPr>
                <w:rFonts w:ascii="Book Antiqua" w:hAnsi="Book Antiqua" w:cs="Arial"/>
              </w:rPr>
              <w:t>porta</w:t>
            </w:r>
            <w:proofErr w:type="spellEnd"/>
            <w:r w:rsidRPr="00C32243">
              <w:rPr>
                <w:rFonts w:ascii="Book Antiqua" w:hAnsi="Book Antiqua" w:cs="Arial"/>
              </w:rPr>
              <w:t xml:space="preserve"> </w:t>
            </w:r>
            <w:proofErr w:type="spellStart"/>
            <w:r w:rsidRPr="00C32243">
              <w:rPr>
                <w:rFonts w:ascii="Book Antiqua" w:hAnsi="Book Antiqua" w:cs="Arial"/>
              </w:rPr>
              <w:t>hepatis</w:t>
            </w:r>
            <w:proofErr w:type="spellEnd"/>
          </w:p>
        </w:tc>
      </w:tr>
      <w:tr w:rsidR="00EE1ABB" w:rsidRPr="00C32243" w14:paraId="577950A9"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9D98E" w14:textId="77777777" w:rsidR="00EE1ABB" w:rsidRPr="00C32243" w:rsidRDefault="00EE1ABB" w:rsidP="00EE1ABB">
            <w:pPr>
              <w:spacing w:line="360" w:lineRule="auto"/>
              <w:jc w:val="both"/>
              <w:rPr>
                <w:rFonts w:ascii="Book Antiqua" w:hAnsi="Book Antiqua" w:cs="Arial"/>
                <w:b w:val="0"/>
              </w:rPr>
            </w:pPr>
            <w:r w:rsidRPr="00C32243">
              <w:rPr>
                <w:rFonts w:ascii="Book Antiqua" w:hAnsi="Book Antiqua" w:cs="Arial"/>
                <w:b w:val="0"/>
              </w:rPr>
              <w:t>Bile duct resection</w:t>
            </w:r>
          </w:p>
        </w:tc>
        <w:tc>
          <w:tcPr>
            <w:tcW w:w="3690" w:type="dxa"/>
            <w:shd w:val="clear" w:color="auto" w:fill="auto"/>
          </w:tcPr>
          <w:p w14:paraId="071BDE4D"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 xml:space="preserve">Resection of the </w:t>
            </w:r>
            <w:proofErr w:type="spellStart"/>
            <w:r w:rsidRPr="00C32243">
              <w:rPr>
                <w:rFonts w:ascii="Book Antiqua" w:hAnsi="Book Antiqua" w:cs="Arial"/>
              </w:rPr>
              <w:t>extrahepatic</w:t>
            </w:r>
            <w:proofErr w:type="spellEnd"/>
            <w:r w:rsidRPr="00C32243">
              <w:rPr>
                <w:rFonts w:ascii="Book Antiqua" w:hAnsi="Book Antiqua" w:cs="Arial"/>
              </w:rPr>
              <w:t xml:space="preserve"> bile duct + Roux-en-Y </w:t>
            </w:r>
            <w:proofErr w:type="spellStart"/>
            <w:r w:rsidRPr="00C32243">
              <w:rPr>
                <w:rFonts w:ascii="Book Antiqua" w:hAnsi="Book Antiqua" w:cs="Arial"/>
              </w:rPr>
              <w:t>hepaticojejunostomy</w:t>
            </w:r>
            <w:proofErr w:type="spellEnd"/>
          </w:p>
        </w:tc>
        <w:tc>
          <w:tcPr>
            <w:tcW w:w="3112" w:type="dxa"/>
            <w:shd w:val="clear" w:color="auto" w:fill="auto"/>
          </w:tcPr>
          <w:p w14:paraId="532BEEE9"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 xml:space="preserve">GBC invading </w:t>
            </w:r>
            <w:proofErr w:type="spellStart"/>
            <w:r w:rsidRPr="00C32243">
              <w:rPr>
                <w:rFonts w:ascii="Book Antiqua" w:hAnsi="Book Antiqua" w:cs="Arial"/>
              </w:rPr>
              <w:t>extrahepatic</w:t>
            </w:r>
            <w:proofErr w:type="spellEnd"/>
            <w:r w:rsidRPr="00C32243">
              <w:rPr>
                <w:rFonts w:ascii="Book Antiqua" w:hAnsi="Book Antiqua" w:cs="Arial"/>
              </w:rPr>
              <w:t xml:space="preserve"> bile ducts or positive cystic duct margin at frozen section pathology</w:t>
            </w:r>
          </w:p>
        </w:tc>
      </w:tr>
      <w:tr w:rsidR="00EE1ABB" w:rsidRPr="00C32243" w14:paraId="284DF728" w14:textId="77777777" w:rsidTr="006D5D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85270" w14:textId="77777777" w:rsidR="00EE1ABB" w:rsidRPr="00C32243" w:rsidRDefault="00EE1ABB" w:rsidP="00EE1ABB">
            <w:pPr>
              <w:spacing w:line="360" w:lineRule="auto"/>
              <w:jc w:val="both"/>
              <w:rPr>
                <w:rFonts w:ascii="Book Antiqua" w:hAnsi="Book Antiqua" w:cs="Arial"/>
                <w:b w:val="0"/>
              </w:rPr>
            </w:pPr>
            <w:r w:rsidRPr="00C32243">
              <w:rPr>
                <w:rFonts w:ascii="Book Antiqua" w:hAnsi="Book Antiqua" w:cs="Arial"/>
                <w:b w:val="0"/>
              </w:rPr>
              <w:t>Lymphadenectomy</w:t>
            </w:r>
          </w:p>
        </w:tc>
        <w:tc>
          <w:tcPr>
            <w:tcW w:w="3690" w:type="dxa"/>
            <w:shd w:val="clear" w:color="auto" w:fill="auto"/>
          </w:tcPr>
          <w:p w14:paraId="141F73DF"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Removal of lymph nodes from N1 and N2 zones</w:t>
            </w:r>
          </w:p>
        </w:tc>
        <w:tc>
          <w:tcPr>
            <w:tcW w:w="3112" w:type="dxa"/>
            <w:shd w:val="clear" w:color="auto" w:fill="auto"/>
          </w:tcPr>
          <w:p w14:paraId="15ACFC0B"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T1b and higher GBC, N+ GBC</w:t>
            </w:r>
          </w:p>
        </w:tc>
      </w:tr>
      <w:tr w:rsidR="00EE1ABB" w:rsidRPr="00C32243" w14:paraId="3F26E091" w14:textId="77777777" w:rsidTr="006D5D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F861B" w14:textId="77777777" w:rsidR="00EE1ABB" w:rsidRPr="00C32243" w:rsidRDefault="00EE1ABB" w:rsidP="00EE1ABB">
            <w:pPr>
              <w:spacing w:line="360" w:lineRule="auto"/>
              <w:jc w:val="both"/>
              <w:rPr>
                <w:rFonts w:ascii="Book Antiqua" w:hAnsi="Book Antiqua" w:cs="Arial"/>
                <w:b w:val="0"/>
              </w:rPr>
            </w:pPr>
            <w:proofErr w:type="spellStart"/>
            <w:r w:rsidRPr="00C32243">
              <w:rPr>
                <w:rFonts w:ascii="Book Antiqua" w:hAnsi="Book Antiqua" w:cs="Arial"/>
                <w:b w:val="0"/>
              </w:rPr>
              <w:t>Multivisceral</w:t>
            </w:r>
            <w:proofErr w:type="spellEnd"/>
            <w:r w:rsidRPr="00C32243">
              <w:rPr>
                <w:rFonts w:ascii="Book Antiqua" w:hAnsi="Book Antiqua" w:cs="Arial"/>
                <w:b w:val="0"/>
              </w:rPr>
              <w:t xml:space="preserve"> resection</w:t>
            </w:r>
          </w:p>
        </w:tc>
        <w:tc>
          <w:tcPr>
            <w:tcW w:w="3690" w:type="dxa"/>
            <w:shd w:val="clear" w:color="auto" w:fill="auto"/>
          </w:tcPr>
          <w:p w14:paraId="3898AC13"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eastAsia="zh-CN"/>
              </w:rPr>
            </w:pPr>
            <w:r w:rsidRPr="00C32243">
              <w:rPr>
                <w:rFonts w:ascii="Book Antiqua" w:hAnsi="Book Antiqua" w:cs="Arial"/>
              </w:rPr>
              <w:t xml:space="preserve">May involve right colectomy, </w:t>
            </w:r>
            <w:proofErr w:type="spellStart"/>
            <w:r w:rsidRPr="00C32243">
              <w:rPr>
                <w:rFonts w:ascii="Book Antiqua" w:hAnsi="Book Antiqua" w:cs="Arial"/>
              </w:rPr>
              <w:t>pancreaticoduodenectomy</w:t>
            </w:r>
            <w:proofErr w:type="spellEnd"/>
            <w:r w:rsidRPr="00C32243">
              <w:rPr>
                <w:rFonts w:ascii="Book Antiqua" w:hAnsi="Book Antiqua" w:cs="Arial"/>
              </w:rPr>
              <w:t xml:space="preserve">, </w:t>
            </w:r>
            <w:r w:rsidRPr="00C32243">
              <w:rPr>
                <w:rFonts w:ascii="Book Antiqua" w:hAnsi="Book Antiqua" w:cs="Arial"/>
              </w:rPr>
              <w:lastRenderedPageBreak/>
              <w:t xml:space="preserve">resection of abdominal wall, </w:t>
            </w:r>
            <w:r w:rsidRPr="00C32243">
              <w:rPr>
                <w:rFonts w:ascii="Book Antiqua" w:hAnsi="Book Antiqua" w:cs="Arial"/>
                <w:i/>
              </w:rPr>
              <w:t>etc.</w:t>
            </w:r>
          </w:p>
        </w:tc>
        <w:tc>
          <w:tcPr>
            <w:tcW w:w="3112" w:type="dxa"/>
            <w:shd w:val="clear" w:color="auto" w:fill="auto"/>
          </w:tcPr>
          <w:p w14:paraId="540E2ED1"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lastRenderedPageBreak/>
              <w:t>Locally advanced GBC</w:t>
            </w:r>
          </w:p>
        </w:tc>
      </w:tr>
      <w:tr w:rsidR="00EE1ABB" w:rsidRPr="00C32243" w14:paraId="00DEE585" w14:textId="77777777" w:rsidTr="006D5DCE">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tcPr>
          <w:p w14:paraId="5181EFF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lastRenderedPageBreak/>
              <w:t>Palliative procedures</w:t>
            </w:r>
          </w:p>
        </w:tc>
      </w:tr>
      <w:tr w:rsidR="00EE1ABB" w:rsidRPr="00C32243" w14:paraId="394F7719" w14:textId="77777777" w:rsidTr="006D5D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7C130" w14:textId="77777777" w:rsidR="00EE1ABB" w:rsidRPr="00C32243" w:rsidRDefault="00EE1ABB" w:rsidP="00EE1ABB">
            <w:pPr>
              <w:spacing w:line="360" w:lineRule="auto"/>
              <w:jc w:val="both"/>
              <w:rPr>
                <w:rFonts w:ascii="Book Antiqua" w:hAnsi="Book Antiqua" w:cs="Arial"/>
                <w:b w:val="0"/>
              </w:rPr>
            </w:pPr>
            <w:proofErr w:type="spellStart"/>
            <w:r w:rsidRPr="00C32243">
              <w:rPr>
                <w:rFonts w:ascii="Book Antiqua" w:hAnsi="Book Antiqua" w:cs="Arial"/>
                <w:b w:val="0"/>
              </w:rPr>
              <w:t>Biliodigestive</w:t>
            </w:r>
            <w:proofErr w:type="spellEnd"/>
            <w:r w:rsidRPr="00C32243">
              <w:rPr>
                <w:rFonts w:ascii="Book Antiqua" w:hAnsi="Book Antiqua" w:cs="Arial"/>
                <w:b w:val="0"/>
              </w:rPr>
              <w:t xml:space="preserve"> anastomoses</w:t>
            </w:r>
          </w:p>
        </w:tc>
        <w:tc>
          <w:tcPr>
            <w:tcW w:w="3690" w:type="dxa"/>
            <w:shd w:val="clear" w:color="auto" w:fill="auto"/>
          </w:tcPr>
          <w:p w14:paraId="645B05CF"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 xml:space="preserve">Roux-en-Y </w:t>
            </w:r>
            <w:proofErr w:type="spellStart"/>
            <w:r w:rsidRPr="00C32243">
              <w:rPr>
                <w:rFonts w:ascii="Book Antiqua" w:hAnsi="Book Antiqua" w:cs="Arial"/>
              </w:rPr>
              <w:t>hepaticojejunostomy</w:t>
            </w:r>
            <w:proofErr w:type="spellEnd"/>
          </w:p>
        </w:tc>
        <w:tc>
          <w:tcPr>
            <w:tcW w:w="3112" w:type="dxa"/>
            <w:shd w:val="clear" w:color="auto" w:fill="auto"/>
          </w:tcPr>
          <w:p w14:paraId="12FAC475"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 xml:space="preserve">Locally advanced </w:t>
            </w:r>
            <w:proofErr w:type="spellStart"/>
            <w:r w:rsidRPr="00C32243">
              <w:rPr>
                <w:rFonts w:ascii="Book Antiqua" w:hAnsi="Book Antiqua" w:cs="Arial"/>
              </w:rPr>
              <w:t>unresectable</w:t>
            </w:r>
            <w:proofErr w:type="spellEnd"/>
            <w:r w:rsidRPr="00C32243">
              <w:rPr>
                <w:rFonts w:ascii="Book Antiqua" w:hAnsi="Book Antiqua" w:cs="Arial"/>
              </w:rPr>
              <w:t xml:space="preserve"> GBC presenting with jaundice</w:t>
            </w:r>
          </w:p>
        </w:tc>
      </w:tr>
      <w:tr w:rsidR="00EE1ABB" w:rsidRPr="00C32243" w14:paraId="5ACCA3AB" w14:textId="77777777" w:rsidTr="00EE1ABB">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3898D592" w14:textId="77777777" w:rsidR="00EE1ABB" w:rsidRPr="00C32243" w:rsidRDefault="00EE1ABB" w:rsidP="00EE1ABB">
            <w:pPr>
              <w:spacing w:line="360" w:lineRule="auto"/>
              <w:jc w:val="both"/>
              <w:rPr>
                <w:rFonts w:ascii="Book Antiqua" w:hAnsi="Book Antiqua" w:cs="Arial"/>
                <w:b w:val="0"/>
              </w:rPr>
            </w:pPr>
            <w:r w:rsidRPr="00C32243">
              <w:rPr>
                <w:rFonts w:ascii="Book Antiqua" w:hAnsi="Book Antiqua" w:cs="Arial"/>
                <w:b w:val="0"/>
              </w:rPr>
              <w:t>Digestive anastomoses</w:t>
            </w:r>
          </w:p>
        </w:tc>
        <w:tc>
          <w:tcPr>
            <w:tcW w:w="3690" w:type="dxa"/>
            <w:tcBorders>
              <w:bottom w:val="single" w:sz="4" w:space="0" w:color="auto"/>
            </w:tcBorders>
            <w:shd w:val="clear" w:color="auto" w:fill="auto"/>
          </w:tcPr>
          <w:p w14:paraId="5A46138F"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 xml:space="preserve">Gastro-enteric anastomosis, </w:t>
            </w:r>
            <w:proofErr w:type="spellStart"/>
            <w:r w:rsidRPr="00C32243">
              <w:rPr>
                <w:rFonts w:ascii="Book Antiqua" w:hAnsi="Book Antiqua" w:cs="Arial"/>
              </w:rPr>
              <w:t>ileo</w:t>
            </w:r>
            <w:proofErr w:type="spellEnd"/>
            <w:r w:rsidRPr="00C32243">
              <w:rPr>
                <w:rFonts w:ascii="Book Antiqua" w:hAnsi="Book Antiqua" w:cs="Arial"/>
              </w:rPr>
              <w:t>-transverse colon anastomosis</w:t>
            </w:r>
          </w:p>
        </w:tc>
        <w:tc>
          <w:tcPr>
            <w:tcW w:w="3112" w:type="dxa"/>
            <w:tcBorders>
              <w:bottom w:val="single" w:sz="4" w:space="0" w:color="auto"/>
            </w:tcBorders>
            <w:shd w:val="clear" w:color="auto" w:fill="auto"/>
          </w:tcPr>
          <w:p w14:paraId="4D6946C4" w14:textId="77777777" w:rsidR="00EE1ABB" w:rsidRPr="00C32243"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32243">
              <w:rPr>
                <w:rFonts w:ascii="Book Antiqua" w:hAnsi="Book Antiqua" w:cs="Arial"/>
              </w:rPr>
              <w:t xml:space="preserve">Locally advanced </w:t>
            </w:r>
            <w:proofErr w:type="spellStart"/>
            <w:r w:rsidRPr="00C32243">
              <w:rPr>
                <w:rFonts w:ascii="Book Antiqua" w:hAnsi="Book Antiqua" w:cs="Arial"/>
              </w:rPr>
              <w:t>unresectable</w:t>
            </w:r>
            <w:proofErr w:type="spellEnd"/>
            <w:r w:rsidRPr="00C32243">
              <w:rPr>
                <w:rFonts w:ascii="Book Antiqua" w:hAnsi="Book Antiqua" w:cs="Arial"/>
              </w:rPr>
              <w:t xml:space="preserve"> GBC presenting with intestinal obstruction</w:t>
            </w:r>
          </w:p>
        </w:tc>
      </w:tr>
    </w:tbl>
    <w:p w14:paraId="77AFC87C" w14:textId="77777777" w:rsidR="00EE1ABB" w:rsidRPr="00C32243" w:rsidRDefault="00EE1ABB" w:rsidP="00EE1ABB">
      <w:pPr>
        <w:spacing w:line="360" w:lineRule="auto"/>
        <w:jc w:val="both"/>
        <w:rPr>
          <w:rFonts w:ascii="Book Antiqua" w:hAnsi="Book Antiqua"/>
          <w:lang w:eastAsia="zh-CN"/>
        </w:rPr>
      </w:pPr>
      <w:r w:rsidRPr="00C32243">
        <w:rPr>
          <w:rFonts w:ascii="Book Antiqua" w:hAnsi="Book Antiqua"/>
          <w:lang w:eastAsia="zh-CN"/>
        </w:rPr>
        <w:t xml:space="preserve">GBC: </w:t>
      </w:r>
      <w:r w:rsidRPr="00C32243">
        <w:rPr>
          <w:rFonts w:ascii="Book Antiqua" w:hAnsi="Book Antiqua" w:hint="eastAsia"/>
          <w:lang w:eastAsia="zh-CN"/>
        </w:rPr>
        <w:t>G</w:t>
      </w:r>
      <w:r w:rsidRPr="00C32243">
        <w:rPr>
          <w:rFonts w:ascii="Book Antiqua" w:hAnsi="Book Antiqua"/>
          <w:lang w:eastAsia="zh-CN"/>
        </w:rPr>
        <w:t>allbladder cancer</w:t>
      </w:r>
      <w:r w:rsidRPr="00C32243">
        <w:rPr>
          <w:rFonts w:ascii="Book Antiqua" w:hAnsi="Book Antiqua" w:hint="eastAsia"/>
          <w:lang w:eastAsia="zh-CN"/>
        </w:rPr>
        <w:t>.</w:t>
      </w:r>
    </w:p>
    <w:p w14:paraId="2DAB366F" w14:textId="77777777" w:rsidR="00EE1ABB" w:rsidRPr="00C32243" w:rsidRDefault="00EE1ABB" w:rsidP="00EE1ABB">
      <w:pPr>
        <w:spacing w:line="360" w:lineRule="auto"/>
        <w:jc w:val="both"/>
        <w:rPr>
          <w:rFonts w:ascii="Book Antiqua" w:hAnsi="Book Antiqua"/>
          <w:b/>
          <w:lang w:eastAsia="zh-CN"/>
        </w:rPr>
      </w:pPr>
      <w:r w:rsidRPr="00C32243">
        <w:rPr>
          <w:rFonts w:ascii="Book Antiqua" w:hAnsi="Book Antiqua"/>
          <w:b/>
          <w:lang w:eastAsia="zh-CN"/>
        </w:rPr>
        <w:br w:type="page"/>
      </w:r>
      <w:r w:rsidRPr="00C32243">
        <w:rPr>
          <w:rFonts w:ascii="Book Antiqua" w:hAnsi="Book Antiqua"/>
          <w:b/>
          <w:lang w:eastAsia="zh-CN"/>
        </w:rPr>
        <w:lastRenderedPageBreak/>
        <w:t>Table 5</w:t>
      </w:r>
      <w:r w:rsidRPr="00C32243">
        <w:rPr>
          <w:rFonts w:ascii="Book Antiqua" w:hAnsi="Book Antiqua" w:hint="eastAsia"/>
          <w:b/>
          <w:lang w:eastAsia="zh-CN"/>
        </w:rPr>
        <w:t xml:space="preserve"> </w:t>
      </w:r>
      <w:r w:rsidRPr="00C32243">
        <w:rPr>
          <w:rFonts w:ascii="Book Antiqua" w:hAnsi="Book Antiqua"/>
          <w:b/>
          <w:lang w:eastAsia="zh-CN"/>
        </w:rPr>
        <w:t>Historical prognosis of gallbladder cancer</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696"/>
        <w:gridCol w:w="1022"/>
        <w:gridCol w:w="3129"/>
        <w:gridCol w:w="1968"/>
      </w:tblGrid>
      <w:tr w:rsidR="008F36A5" w:rsidRPr="00C32243" w14:paraId="552FB570" w14:textId="77777777" w:rsidTr="00DE620D">
        <w:trPr>
          <w:trHeight w:val="20"/>
        </w:trPr>
        <w:tc>
          <w:tcPr>
            <w:tcW w:w="0" w:type="auto"/>
            <w:tcBorders>
              <w:top w:val="single" w:sz="4" w:space="0" w:color="auto"/>
              <w:bottom w:val="single" w:sz="4" w:space="0" w:color="auto"/>
            </w:tcBorders>
            <w:shd w:val="clear" w:color="auto" w:fill="auto"/>
          </w:tcPr>
          <w:p w14:paraId="1C53FDB1" w14:textId="77777777" w:rsidR="00EE1ABB" w:rsidRPr="00C32243" w:rsidRDefault="00EE1ABB" w:rsidP="00EE1ABB">
            <w:pPr>
              <w:spacing w:line="360" w:lineRule="auto"/>
              <w:jc w:val="both"/>
              <w:rPr>
                <w:rFonts w:ascii="Book Antiqua" w:hAnsi="Book Antiqua" w:cs="Arial"/>
                <w:b/>
                <w:lang w:eastAsia="zh-CN"/>
              </w:rPr>
            </w:pPr>
            <w:r w:rsidRPr="00C32243">
              <w:rPr>
                <w:rFonts w:ascii="Book Antiqua" w:hAnsi="Book Antiqua" w:cs="Arial" w:hint="eastAsia"/>
                <w:b/>
                <w:lang w:eastAsia="zh-CN"/>
              </w:rPr>
              <w:t>Ref.</w:t>
            </w:r>
          </w:p>
        </w:tc>
        <w:tc>
          <w:tcPr>
            <w:tcW w:w="0" w:type="auto"/>
            <w:tcBorders>
              <w:top w:val="single" w:sz="4" w:space="0" w:color="auto"/>
              <w:bottom w:val="single" w:sz="4" w:space="0" w:color="auto"/>
            </w:tcBorders>
            <w:shd w:val="clear" w:color="auto" w:fill="auto"/>
          </w:tcPr>
          <w:p w14:paraId="5D384012" w14:textId="77777777" w:rsidR="00EE1ABB" w:rsidRPr="00C32243" w:rsidRDefault="008F36A5" w:rsidP="00EE1ABB">
            <w:pPr>
              <w:spacing w:line="360" w:lineRule="auto"/>
              <w:jc w:val="both"/>
              <w:rPr>
                <w:rFonts w:ascii="Book Antiqua" w:hAnsi="Book Antiqua" w:cs="Arial"/>
                <w:b/>
                <w:i/>
                <w:lang w:eastAsia="zh-CN"/>
              </w:rPr>
            </w:pPr>
            <w:r w:rsidRPr="00C32243">
              <w:rPr>
                <w:rFonts w:ascii="Book Antiqua" w:hAnsi="Book Antiqua" w:cs="Arial" w:hint="eastAsia"/>
                <w:b/>
                <w:i/>
                <w:lang w:eastAsia="zh-CN"/>
              </w:rPr>
              <w:t>n</w:t>
            </w:r>
          </w:p>
        </w:tc>
        <w:tc>
          <w:tcPr>
            <w:tcW w:w="0" w:type="auto"/>
            <w:tcBorders>
              <w:top w:val="single" w:sz="4" w:space="0" w:color="auto"/>
              <w:bottom w:val="single" w:sz="4" w:space="0" w:color="auto"/>
            </w:tcBorders>
            <w:shd w:val="clear" w:color="auto" w:fill="auto"/>
          </w:tcPr>
          <w:p w14:paraId="51FEEB66" w14:textId="77777777" w:rsidR="00EE1ABB" w:rsidRPr="00C32243" w:rsidRDefault="00EE1ABB" w:rsidP="00EE1ABB">
            <w:pPr>
              <w:spacing w:line="360" w:lineRule="auto"/>
              <w:jc w:val="both"/>
              <w:rPr>
                <w:rFonts w:ascii="Book Antiqua" w:hAnsi="Book Antiqua" w:cs="Arial"/>
                <w:b/>
              </w:rPr>
            </w:pPr>
            <w:r w:rsidRPr="00C32243">
              <w:rPr>
                <w:rFonts w:ascii="Book Antiqua" w:hAnsi="Book Antiqua" w:cs="Arial"/>
                <w:b/>
              </w:rPr>
              <w:t>Year</w:t>
            </w:r>
          </w:p>
        </w:tc>
        <w:tc>
          <w:tcPr>
            <w:tcW w:w="0" w:type="auto"/>
            <w:tcBorders>
              <w:top w:val="single" w:sz="4" w:space="0" w:color="auto"/>
              <w:bottom w:val="single" w:sz="4" w:space="0" w:color="auto"/>
            </w:tcBorders>
            <w:shd w:val="clear" w:color="auto" w:fill="auto"/>
          </w:tcPr>
          <w:p w14:paraId="3B99815F" w14:textId="77777777" w:rsidR="00EE1ABB" w:rsidRPr="00C32243" w:rsidRDefault="00EE1ABB" w:rsidP="00EE1ABB">
            <w:pPr>
              <w:spacing w:line="360" w:lineRule="auto"/>
              <w:jc w:val="both"/>
              <w:rPr>
                <w:rFonts w:ascii="Book Antiqua" w:hAnsi="Book Antiqua" w:cs="Arial"/>
                <w:b/>
              </w:rPr>
            </w:pPr>
            <w:r w:rsidRPr="00C32243">
              <w:rPr>
                <w:rFonts w:ascii="Book Antiqua" w:hAnsi="Book Antiqua" w:cs="Arial"/>
                <w:b/>
              </w:rPr>
              <w:t>Status</w:t>
            </w:r>
          </w:p>
        </w:tc>
        <w:tc>
          <w:tcPr>
            <w:tcW w:w="0" w:type="auto"/>
            <w:tcBorders>
              <w:top w:val="single" w:sz="4" w:space="0" w:color="auto"/>
              <w:bottom w:val="single" w:sz="4" w:space="0" w:color="auto"/>
            </w:tcBorders>
            <w:shd w:val="clear" w:color="auto" w:fill="auto"/>
          </w:tcPr>
          <w:p w14:paraId="0B04E0C6" w14:textId="77777777" w:rsidR="00EE1ABB" w:rsidRPr="00C32243" w:rsidRDefault="00EE1ABB" w:rsidP="00EE1ABB">
            <w:pPr>
              <w:spacing w:line="360" w:lineRule="auto"/>
              <w:jc w:val="both"/>
              <w:rPr>
                <w:rFonts w:ascii="Book Antiqua" w:hAnsi="Book Antiqua" w:cs="Arial"/>
                <w:b/>
                <w:lang w:eastAsia="zh-CN"/>
              </w:rPr>
            </w:pPr>
            <w:r w:rsidRPr="00C32243">
              <w:rPr>
                <w:rFonts w:ascii="Book Antiqua" w:hAnsi="Book Antiqua" w:cs="Arial"/>
                <w:b/>
              </w:rPr>
              <w:t xml:space="preserve">Survival </w:t>
            </w:r>
            <w:r w:rsidRPr="00C32243">
              <w:rPr>
                <w:rFonts w:ascii="Book Antiqua" w:hAnsi="Book Antiqua" w:cs="Arial" w:hint="eastAsia"/>
                <w:b/>
                <w:lang w:eastAsia="zh-CN"/>
              </w:rPr>
              <w:t>t</w:t>
            </w:r>
            <w:r w:rsidRPr="00C32243">
              <w:rPr>
                <w:rFonts w:ascii="Book Antiqua" w:hAnsi="Book Antiqua" w:cs="Arial"/>
                <w:b/>
              </w:rPr>
              <w:t>ime</w:t>
            </w:r>
            <w:r w:rsidRPr="00C32243">
              <w:rPr>
                <w:rFonts w:ascii="Book Antiqua" w:hAnsi="Book Antiqua" w:cs="Arial" w:hint="eastAsia"/>
                <w:b/>
                <w:lang w:eastAsia="zh-CN"/>
              </w:rPr>
              <w:t xml:space="preserve"> (</w:t>
            </w:r>
            <w:proofErr w:type="spellStart"/>
            <w:r w:rsidRPr="00C32243">
              <w:rPr>
                <w:rFonts w:ascii="Book Antiqua" w:hAnsi="Book Antiqua" w:cs="Arial" w:hint="eastAsia"/>
                <w:b/>
                <w:lang w:eastAsia="zh-CN"/>
              </w:rPr>
              <w:t>mo</w:t>
            </w:r>
            <w:proofErr w:type="spellEnd"/>
            <w:r w:rsidRPr="00C32243">
              <w:rPr>
                <w:rFonts w:ascii="Book Antiqua" w:hAnsi="Book Antiqua" w:cs="Arial" w:hint="eastAsia"/>
                <w:b/>
                <w:lang w:eastAsia="zh-CN"/>
              </w:rPr>
              <w:t>)</w:t>
            </w:r>
          </w:p>
        </w:tc>
      </w:tr>
      <w:tr w:rsidR="008F36A5" w:rsidRPr="00C32243" w14:paraId="284164DC" w14:textId="77777777" w:rsidTr="00DE620D">
        <w:trPr>
          <w:trHeight w:val="410"/>
        </w:trPr>
        <w:tc>
          <w:tcPr>
            <w:tcW w:w="0" w:type="auto"/>
            <w:vMerge w:val="restart"/>
            <w:tcBorders>
              <w:top w:val="single" w:sz="4" w:space="0" w:color="auto"/>
            </w:tcBorders>
            <w:shd w:val="clear" w:color="auto" w:fill="auto"/>
          </w:tcPr>
          <w:p w14:paraId="22507BA8" w14:textId="77777777" w:rsidR="00EE1ABB" w:rsidRPr="00C32243" w:rsidRDefault="00EE1ABB" w:rsidP="00EE1ABB">
            <w:pPr>
              <w:spacing w:line="360" w:lineRule="auto"/>
              <w:jc w:val="both"/>
              <w:rPr>
                <w:rFonts w:ascii="Book Antiqua" w:hAnsi="Book Antiqua" w:cs="Arial"/>
                <w:lang w:eastAsia="zh-CN"/>
              </w:rPr>
            </w:pPr>
            <w:r w:rsidRPr="00C32243">
              <w:rPr>
                <w:rFonts w:ascii="Book Antiqua" w:hAnsi="Book Antiqua" w:cs="Arial"/>
              </w:rPr>
              <w:t xml:space="preserve">Gall </w:t>
            </w:r>
            <w:r w:rsidRPr="00C32243">
              <w:rPr>
                <w:rFonts w:ascii="Book Antiqua" w:hAnsi="Book Antiqua" w:cs="Arial" w:hint="eastAsia"/>
                <w:i/>
                <w:lang w:eastAsia="zh-CN"/>
              </w:rPr>
              <w:t>et al</w:t>
            </w:r>
            <w:r w:rsidRPr="00C32243">
              <w:rPr>
                <w:rFonts w:ascii="Book Antiqua" w:hAnsi="Book Antiqua" w:cs="Arial" w:hint="eastAsia"/>
                <w:vertAlign w:val="superscript"/>
                <w:lang w:eastAsia="zh-CN"/>
              </w:rPr>
              <w:t>[96]</w:t>
            </w:r>
            <w:r w:rsidRPr="00C32243">
              <w:rPr>
                <w:rFonts w:ascii="Book Antiqua" w:hAnsi="Book Antiqua" w:cs="Arial" w:hint="eastAsia"/>
                <w:lang w:eastAsia="zh-CN"/>
              </w:rPr>
              <w:t>,</w:t>
            </w:r>
            <w:r w:rsidRPr="00C32243">
              <w:rPr>
                <w:rFonts w:ascii="Book Antiqua" w:hAnsi="Book Antiqua" w:cs="Arial"/>
              </w:rPr>
              <w:t xml:space="preserve"> 1991</w:t>
            </w:r>
          </w:p>
        </w:tc>
        <w:tc>
          <w:tcPr>
            <w:tcW w:w="0" w:type="auto"/>
            <w:vMerge w:val="restart"/>
            <w:tcBorders>
              <w:top w:val="single" w:sz="4" w:space="0" w:color="auto"/>
            </w:tcBorders>
            <w:shd w:val="clear" w:color="auto" w:fill="auto"/>
          </w:tcPr>
          <w:p w14:paraId="04A49A13"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113</w:t>
            </w:r>
          </w:p>
        </w:tc>
        <w:tc>
          <w:tcPr>
            <w:tcW w:w="0" w:type="auto"/>
            <w:vMerge w:val="restart"/>
            <w:tcBorders>
              <w:top w:val="single" w:sz="4" w:space="0" w:color="auto"/>
            </w:tcBorders>
            <w:shd w:val="clear" w:color="auto" w:fill="auto"/>
          </w:tcPr>
          <w:p w14:paraId="39B78DAA"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1970-1989</w:t>
            </w:r>
          </w:p>
        </w:tc>
        <w:tc>
          <w:tcPr>
            <w:tcW w:w="0" w:type="auto"/>
            <w:tcBorders>
              <w:top w:val="single" w:sz="4" w:space="0" w:color="auto"/>
            </w:tcBorders>
            <w:shd w:val="clear" w:color="auto" w:fill="auto"/>
          </w:tcPr>
          <w:p w14:paraId="51C28687"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Curative resection</w:t>
            </w:r>
          </w:p>
        </w:tc>
        <w:tc>
          <w:tcPr>
            <w:tcW w:w="0" w:type="auto"/>
            <w:tcBorders>
              <w:top w:val="single" w:sz="4" w:space="0" w:color="auto"/>
            </w:tcBorders>
            <w:shd w:val="clear" w:color="auto" w:fill="auto"/>
          </w:tcPr>
          <w:p w14:paraId="2EAFC5B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42</w:t>
            </w:r>
          </w:p>
        </w:tc>
      </w:tr>
      <w:tr w:rsidR="008F36A5" w:rsidRPr="00C32243" w14:paraId="3970F32C" w14:textId="77777777" w:rsidTr="00DE620D">
        <w:trPr>
          <w:trHeight w:val="410"/>
        </w:trPr>
        <w:tc>
          <w:tcPr>
            <w:tcW w:w="0" w:type="auto"/>
            <w:vMerge/>
            <w:shd w:val="clear" w:color="auto" w:fill="auto"/>
          </w:tcPr>
          <w:p w14:paraId="6FC72229"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457681B8"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6E5B4F60"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4001066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Non-curative resection (metastasis</w:t>
            </w:r>
            <w:r w:rsidRPr="00C32243">
              <w:rPr>
                <w:rFonts w:ascii="Book Antiqua" w:hAnsi="Book Antiqua" w:cs="Arial" w:hint="eastAsia"/>
                <w:lang w:eastAsia="zh-CN"/>
              </w:rPr>
              <w:t xml:space="preserve"> </w:t>
            </w:r>
            <w:r w:rsidRPr="00C32243">
              <w:rPr>
                <w:rFonts w:ascii="Book Antiqua" w:hAnsi="Book Antiqua" w:cs="Arial"/>
              </w:rPr>
              <w:t>+)</w:t>
            </w:r>
          </w:p>
        </w:tc>
        <w:tc>
          <w:tcPr>
            <w:tcW w:w="0" w:type="auto"/>
            <w:shd w:val="clear" w:color="auto" w:fill="auto"/>
          </w:tcPr>
          <w:p w14:paraId="02600A1F" w14:textId="77777777" w:rsidR="00EE1ABB" w:rsidRPr="00C32243" w:rsidRDefault="00EE1ABB" w:rsidP="00EE1ABB">
            <w:pPr>
              <w:spacing w:line="360" w:lineRule="auto"/>
              <w:jc w:val="both"/>
              <w:rPr>
                <w:rFonts w:ascii="Book Antiqua" w:hAnsi="Book Antiqua" w:cs="Arial"/>
                <w:lang w:eastAsia="zh-CN"/>
              </w:rPr>
            </w:pPr>
            <w:r w:rsidRPr="00C32243">
              <w:rPr>
                <w:rFonts w:ascii="Book Antiqua" w:hAnsi="Book Antiqua" w:cs="Arial"/>
              </w:rPr>
              <w:t>12.5</w:t>
            </w:r>
          </w:p>
        </w:tc>
      </w:tr>
      <w:tr w:rsidR="008F36A5" w:rsidRPr="00C32243" w14:paraId="34CE7ED8" w14:textId="77777777" w:rsidTr="00DE620D">
        <w:trPr>
          <w:trHeight w:val="292"/>
        </w:trPr>
        <w:tc>
          <w:tcPr>
            <w:tcW w:w="0" w:type="auto"/>
            <w:vMerge w:val="restart"/>
            <w:shd w:val="clear" w:color="auto" w:fill="auto"/>
          </w:tcPr>
          <w:p w14:paraId="3D2DA366" w14:textId="77777777" w:rsidR="00EE1ABB" w:rsidRPr="00C32243" w:rsidRDefault="00EE1ABB" w:rsidP="008F36A5">
            <w:pPr>
              <w:spacing w:line="360" w:lineRule="auto"/>
              <w:jc w:val="both"/>
              <w:rPr>
                <w:rFonts w:ascii="Book Antiqua" w:hAnsi="Book Antiqua" w:cs="Arial"/>
              </w:rPr>
            </w:pPr>
            <w:proofErr w:type="spellStart"/>
            <w:r w:rsidRPr="00C32243">
              <w:rPr>
                <w:rFonts w:ascii="Book Antiqua" w:hAnsi="Book Antiqua" w:cs="Arial"/>
              </w:rPr>
              <w:t>Cubertafond</w:t>
            </w:r>
            <w:proofErr w:type="spellEnd"/>
            <w:r w:rsidRPr="00C32243">
              <w:rPr>
                <w:rFonts w:ascii="Book Antiqua" w:hAnsi="Book Antiqua" w:cs="Arial"/>
              </w:rPr>
              <w:t xml:space="preserve">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[97]</w:t>
            </w:r>
            <w:r w:rsidR="008F36A5" w:rsidRPr="00C32243">
              <w:rPr>
                <w:rFonts w:ascii="Book Antiqua" w:hAnsi="Book Antiqua" w:cs="Arial" w:hint="eastAsia"/>
                <w:lang w:eastAsia="zh-CN"/>
              </w:rPr>
              <w:t xml:space="preserve">, </w:t>
            </w:r>
            <w:r w:rsidRPr="00C32243">
              <w:rPr>
                <w:rFonts w:ascii="Book Antiqua" w:hAnsi="Book Antiqua" w:cs="Arial"/>
              </w:rPr>
              <w:t>1994</w:t>
            </w:r>
          </w:p>
        </w:tc>
        <w:tc>
          <w:tcPr>
            <w:tcW w:w="0" w:type="auto"/>
            <w:vMerge w:val="restart"/>
            <w:shd w:val="clear" w:color="auto" w:fill="auto"/>
          </w:tcPr>
          <w:p w14:paraId="1AE24451"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724</w:t>
            </w:r>
          </w:p>
        </w:tc>
        <w:tc>
          <w:tcPr>
            <w:tcW w:w="0" w:type="auto"/>
            <w:vMerge w:val="restart"/>
            <w:shd w:val="clear" w:color="auto" w:fill="auto"/>
          </w:tcPr>
          <w:p w14:paraId="75639D1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1980-1989</w:t>
            </w:r>
          </w:p>
        </w:tc>
        <w:tc>
          <w:tcPr>
            <w:tcW w:w="0" w:type="auto"/>
            <w:shd w:val="clear" w:color="auto" w:fill="auto"/>
          </w:tcPr>
          <w:p w14:paraId="098F122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Curative resection 25%</w:t>
            </w:r>
          </w:p>
        </w:tc>
        <w:tc>
          <w:tcPr>
            <w:tcW w:w="0" w:type="auto"/>
            <w:vMerge w:val="restart"/>
            <w:shd w:val="clear" w:color="auto" w:fill="auto"/>
          </w:tcPr>
          <w:p w14:paraId="50B8AAC0"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Overall</w:t>
            </w:r>
          </w:p>
          <w:p w14:paraId="577B6B41"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3</w:t>
            </w:r>
          </w:p>
        </w:tc>
      </w:tr>
      <w:tr w:rsidR="008F36A5" w:rsidRPr="00C32243" w14:paraId="6ADF3B13" w14:textId="77777777" w:rsidTr="00DE620D">
        <w:trPr>
          <w:trHeight w:val="292"/>
        </w:trPr>
        <w:tc>
          <w:tcPr>
            <w:tcW w:w="0" w:type="auto"/>
            <w:vMerge/>
            <w:shd w:val="clear" w:color="auto" w:fill="auto"/>
          </w:tcPr>
          <w:p w14:paraId="70E50353"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1CBD85B5"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2DBF42A7"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1D6CC89A"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Non-curative resection 75%</w:t>
            </w:r>
          </w:p>
        </w:tc>
        <w:tc>
          <w:tcPr>
            <w:tcW w:w="0" w:type="auto"/>
            <w:vMerge/>
            <w:shd w:val="clear" w:color="auto" w:fill="auto"/>
          </w:tcPr>
          <w:p w14:paraId="71587DCE" w14:textId="77777777" w:rsidR="00EE1ABB" w:rsidRPr="00C32243" w:rsidRDefault="00EE1ABB" w:rsidP="00EE1ABB">
            <w:pPr>
              <w:spacing w:line="360" w:lineRule="auto"/>
              <w:jc w:val="both"/>
              <w:rPr>
                <w:rFonts w:ascii="Book Antiqua" w:hAnsi="Book Antiqua" w:cs="Arial"/>
              </w:rPr>
            </w:pPr>
          </w:p>
        </w:tc>
      </w:tr>
      <w:tr w:rsidR="008F36A5" w:rsidRPr="00C32243" w14:paraId="59352BFB" w14:textId="77777777" w:rsidTr="00DE620D">
        <w:trPr>
          <w:trHeight w:val="20"/>
        </w:trPr>
        <w:tc>
          <w:tcPr>
            <w:tcW w:w="0" w:type="auto"/>
            <w:shd w:val="clear" w:color="auto" w:fill="auto"/>
          </w:tcPr>
          <w:p w14:paraId="10EA2FD5" w14:textId="77777777" w:rsidR="00EE1ABB" w:rsidRPr="00C32243" w:rsidRDefault="008F36A5" w:rsidP="008F36A5">
            <w:pPr>
              <w:spacing w:line="360" w:lineRule="auto"/>
              <w:jc w:val="both"/>
              <w:rPr>
                <w:rFonts w:ascii="Book Antiqua" w:hAnsi="Book Antiqua" w:cs="Arial"/>
                <w:lang w:eastAsia="zh-CN"/>
              </w:rPr>
            </w:pPr>
            <w:proofErr w:type="spellStart"/>
            <w:r w:rsidRPr="00C32243">
              <w:rPr>
                <w:rFonts w:ascii="Book Antiqua" w:hAnsi="Book Antiqua" w:cs="Arial"/>
              </w:rPr>
              <w:t>Jarnagin</w:t>
            </w:r>
            <w:proofErr w:type="spellEnd"/>
            <w:r w:rsidR="00EE1ABB" w:rsidRPr="00C32243">
              <w:rPr>
                <w:rFonts w:ascii="Book Antiqua" w:hAnsi="Book Antiqua" w:cs="Arial"/>
              </w:rPr>
              <w:t xml:space="preserve"> </w:t>
            </w:r>
            <w:r w:rsidRPr="00C32243">
              <w:rPr>
                <w:rFonts w:ascii="Book Antiqua" w:hAnsi="Book Antiqua" w:cs="Arial" w:hint="eastAsia"/>
                <w:i/>
                <w:lang w:eastAsia="zh-CN"/>
              </w:rPr>
              <w:t>et al</w:t>
            </w:r>
            <w:r w:rsidRPr="00C32243">
              <w:rPr>
                <w:rFonts w:ascii="Book Antiqua" w:hAnsi="Book Antiqua" w:cs="Arial" w:hint="eastAsia"/>
                <w:vertAlign w:val="superscript"/>
                <w:lang w:eastAsia="zh-CN"/>
              </w:rPr>
              <w:t>[98]</w:t>
            </w:r>
            <w:r w:rsidRPr="00C32243">
              <w:rPr>
                <w:rFonts w:ascii="Book Antiqua" w:hAnsi="Book Antiqua" w:cs="Arial" w:hint="eastAsia"/>
                <w:lang w:eastAsia="zh-CN"/>
              </w:rPr>
              <w:t xml:space="preserve">, </w:t>
            </w:r>
            <w:r w:rsidR="00EE1ABB" w:rsidRPr="00C32243">
              <w:rPr>
                <w:rFonts w:ascii="Book Antiqua" w:hAnsi="Book Antiqua" w:cs="Arial"/>
              </w:rPr>
              <w:t>2003</w:t>
            </w:r>
          </w:p>
        </w:tc>
        <w:tc>
          <w:tcPr>
            <w:tcW w:w="0" w:type="auto"/>
            <w:shd w:val="clear" w:color="auto" w:fill="auto"/>
          </w:tcPr>
          <w:p w14:paraId="0339AF76"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97</w:t>
            </w:r>
          </w:p>
        </w:tc>
        <w:tc>
          <w:tcPr>
            <w:tcW w:w="0" w:type="auto"/>
            <w:shd w:val="clear" w:color="auto" w:fill="auto"/>
          </w:tcPr>
          <w:p w14:paraId="570CF45E"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1990-2001</w:t>
            </w:r>
          </w:p>
        </w:tc>
        <w:tc>
          <w:tcPr>
            <w:tcW w:w="0" w:type="auto"/>
            <w:shd w:val="clear" w:color="auto" w:fill="auto"/>
          </w:tcPr>
          <w:p w14:paraId="2707A453"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Curative resection</w:t>
            </w:r>
          </w:p>
        </w:tc>
        <w:tc>
          <w:tcPr>
            <w:tcW w:w="0" w:type="auto"/>
            <w:shd w:val="clear" w:color="auto" w:fill="auto"/>
          </w:tcPr>
          <w:p w14:paraId="6B37DD64"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31.3</w:t>
            </w:r>
          </w:p>
        </w:tc>
      </w:tr>
      <w:tr w:rsidR="008F36A5" w:rsidRPr="00C32243" w14:paraId="4855E3AB" w14:textId="77777777" w:rsidTr="00DE620D">
        <w:trPr>
          <w:trHeight w:val="280"/>
        </w:trPr>
        <w:tc>
          <w:tcPr>
            <w:tcW w:w="0" w:type="auto"/>
            <w:vMerge w:val="restart"/>
            <w:shd w:val="clear" w:color="auto" w:fill="auto"/>
          </w:tcPr>
          <w:p w14:paraId="67E51053" w14:textId="77777777" w:rsidR="00EE1ABB" w:rsidRPr="00C32243" w:rsidRDefault="00EE1ABB" w:rsidP="008F36A5">
            <w:pPr>
              <w:spacing w:line="360" w:lineRule="auto"/>
              <w:jc w:val="both"/>
              <w:rPr>
                <w:rFonts w:ascii="Book Antiqua" w:hAnsi="Book Antiqua" w:cs="Arial"/>
                <w:lang w:eastAsia="zh-CN"/>
              </w:rPr>
            </w:pPr>
            <w:r w:rsidRPr="00C32243">
              <w:rPr>
                <w:rFonts w:ascii="Book Antiqua" w:hAnsi="Book Antiqua" w:cs="Arial"/>
              </w:rPr>
              <w:t xml:space="preserve">Hawkins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[29]</w:t>
            </w:r>
            <w:r w:rsidR="008F36A5" w:rsidRPr="00C32243">
              <w:rPr>
                <w:rFonts w:ascii="Book Antiqua" w:hAnsi="Book Antiqua" w:cs="Arial" w:hint="eastAsia"/>
                <w:lang w:eastAsia="zh-CN"/>
              </w:rPr>
              <w:t xml:space="preserve">, </w:t>
            </w:r>
            <w:r w:rsidRPr="00C32243">
              <w:rPr>
                <w:rFonts w:ascii="Book Antiqua" w:hAnsi="Book Antiqua" w:cs="Arial"/>
              </w:rPr>
              <w:t>2004</w:t>
            </w:r>
          </w:p>
        </w:tc>
        <w:tc>
          <w:tcPr>
            <w:tcW w:w="0" w:type="auto"/>
            <w:vMerge w:val="restart"/>
            <w:shd w:val="clear" w:color="auto" w:fill="auto"/>
          </w:tcPr>
          <w:p w14:paraId="59B03FAE"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240</w:t>
            </w:r>
          </w:p>
        </w:tc>
        <w:tc>
          <w:tcPr>
            <w:tcW w:w="0" w:type="auto"/>
            <w:vMerge w:val="restart"/>
            <w:shd w:val="clear" w:color="auto" w:fill="auto"/>
          </w:tcPr>
          <w:p w14:paraId="5987D5E5"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1995-2002</w:t>
            </w:r>
          </w:p>
        </w:tc>
        <w:tc>
          <w:tcPr>
            <w:tcW w:w="0" w:type="auto"/>
            <w:shd w:val="clear" w:color="auto" w:fill="auto"/>
          </w:tcPr>
          <w:p w14:paraId="4B258A4F"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Curative resection</w:t>
            </w:r>
          </w:p>
        </w:tc>
        <w:tc>
          <w:tcPr>
            <w:tcW w:w="0" w:type="auto"/>
            <w:shd w:val="clear" w:color="auto" w:fill="auto"/>
          </w:tcPr>
          <w:p w14:paraId="7A37C38D"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34</w:t>
            </w:r>
          </w:p>
        </w:tc>
      </w:tr>
      <w:tr w:rsidR="008F36A5" w:rsidRPr="00C32243" w14:paraId="660A75EB" w14:textId="77777777" w:rsidTr="00DE620D">
        <w:trPr>
          <w:trHeight w:val="280"/>
        </w:trPr>
        <w:tc>
          <w:tcPr>
            <w:tcW w:w="0" w:type="auto"/>
            <w:vMerge/>
            <w:shd w:val="clear" w:color="auto" w:fill="auto"/>
          </w:tcPr>
          <w:p w14:paraId="220C033F"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41E53F7C"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12C14959"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1C2791E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Non-curative resection</w:t>
            </w:r>
          </w:p>
        </w:tc>
        <w:tc>
          <w:tcPr>
            <w:tcW w:w="0" w:type="auto"/>
            <w:shd w:val="clear" w:color="auto" w:fill="auto"/>
          </w:tcPr>
          <w:p w14:paraId="3514479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8</w:t>
            </w:r>
          </w:p>
        </w:tc>
      </w:tr>
      <w:tr w:rsidR="008F36A5" w:rsidRPr="00C32243" w14:paraId="21420A65" w14:textId="77777777" w:rsidTr="00DE620D">
        <w:trPr>
          <w:trHeight w:val="280"/>
        </w:trPr>
        <w:tc>
          <w:tcPr>
            <w:tcW w:w="0" w:type="auto"/>
            <w:vMerge w:val="restart"/>
            <w:shd w:val="clear" w:color="auto" w:fill="auto"/>
          </w:tcPr>
          <w:p w14:paraId="3A5A95F5" w14:textId="77777777" w:rsidR="00EE1ABB" w:rsidRPr="00C32243" w:rsidRDefault="00EE1ABB" w:rsidP="008F36A5">
            <w:pPr>
              <w:spacing w:line="360" w:lineRule="auto"/>
              <w:jc w:val="both"/>
              <w:rPr>
                <w:rFonts w:ascii="Book Antiqua" w:hAnsi="Book Antiqua" w:cs="Arial"/>
                <w:lang w:eastAsia="zh-CN"/>
              </w:rPr>
            </w:pPr>
            <w:proofErr w:type="spellStart"/>
            <w:r w:rsidRPr="00C32243">
              <w:rPr>
                <w:rFonts w:ascii="Book Antiqua" w:hAnsi="Book Antiqua" w:cs="Arial"/>
              </w:rPr>
              <w:t>Nishio</w:t>
            </w:r>
            <w:proofErr w:type="spellEnd"/>
            <w:r w:rsidR="008F36A5" w:rsidRPr="00C32243">
              <w:rPr>
                <w:rFonts w:ascii="Book Antiqua" w:hAnsi="Book Antiqua" w:cs="Arial" w:hint="eastAsia"/>
                <w:i/>
                <w:lang w:eastAsia="zh-CN"/>
              </w:rPr>
              <w:t xml:space="preserve"> et al</w:t>
            </w:r>
            <w:r w:rsidR="008F36A5" w:rsidRPr="00C32243">
              <w:rPr>
                <w:rFonts w:ascii="Book Antiqua" w:hAnsi="Book Antiqua" w:cs="Arial" w:hint="eastAsia"/>
                <w:vertAlign w:val="superscript"/>
                <w:lang w:eastAsia="zh-CN"/>
              </w:rPr>
              <w:t>[99]</w:t>
            </w:r>
            <w:r w:rsidR="008F36A5" w:rsidRPr="00C32243">
              <w:rPr>
                <w:rFonts w:ascii="Book Antiqua" w:hAnsi="Book Antiqua" w:cs="Arial" w:hint="eastAsia"/>
                <w:lang w:eastAsia="zh-CN"/>
              </w:rPr>
              <w:t>,</w:t>
            </w:r>
            <w:r w:rsidRPr="00C32243">
              <w:rPr>
                <w:rFonts w:ascii="Book Antiqua" w:hAnsi="Book Antiqua" w:cs="Arial"/>
              </w:rPr>
              <w:t xml:space="preserve"> 2007</w:t>
            </w:r>
          </w:p>
        </w:tc>
        <w:tc>
          <w:tcPr>
            <w:tcW w:w="0" w:type="auto"/>
            <w:vMerge w:val="restart"/>
            <w:shd w:val="clear" w:color="auto" w:fill="auto"/>
          </w:tcPr>
          <w:p w14:paraId="4037ACD3"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166</w:t>
            </w:r>
          </w:p>
        </w:tc>
        <w:tc>
          <w:tcPr>
            <w:tcW w:w="0" w:type="auto"/>
            <w:vMerge w:val="restart"/>
            <w:shd w:val="clear" w:color="auto" w:fill="auto"/>
          </w:tcPr>
          <w:p w14:paraId="32EDE5CE"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1977-2004</w:t>
            </w:r>
          </w:p>
        </w:tc>
        <w:tc>
          <w:tcPr>
            <w:tcW w:w="0" w:type="auto"/>
            <w:shd w:val="clear" w:color="auto" w:fill="auto"/>
          </w:tcPr>
          <w:p w14:paraId="6B95F0CA"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Curative resection</w:t>
            </w:r>
          </w:p>
        </w:tc>
        <w:tc>
          <w:tcPr>
            <w:tcW w:w="0" w:type="auto"/>
            <w:shd w:val="clear" w:color="auto" w:fill="auto"/>
          </w:tcPr>
          <w:p w14:paraId="7243773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12</w:t>
            </w:r>
          </w:p>
        </w:tc>
      </w:tr>
      <w:tr w:rsidR="008F36A5" w:rsidRPr="00C32243" w14:paraId="00DC6620" w14:textId="77777777" w:rsidTr="00DE620D">
        <w:trPr>
          <w:trHeight w:val="280"/>
        </w:trPr>
        <w:tc>
          <w:tcPr>
            <w:tcW w:w="0" w:type="auto"/>
            <w:vMerge/>
            <w:shd w:val="clear" w:color="auto" w:fill="auto"/>
          </w:tcPr>
          <w:p w14:paraId="7D95972F"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6ED5E5C0"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1EDBE45F"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74D4E075"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Non-curative resection</w:t>
            </w:r>
          </w:p>
        </w:tc>
        <w:tc>
          <w:tcPr>
            <w:tcW w:w="0" w:type="auto"/>
            <w:shd w:val="clear" w:color="auto" w:fill="auto"/>
          </w:tcPr>
          <w:p w14:paraId="25B3E171"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6</w:t>
            </w:r>
          </w:p>
        </w:tc>
      </w:tr>
      <w:tr w:rsidR="008F36A5" w:rsidRPr="00C32243" w14:paraId="0D7EA116" w14:textId="77777777" w:rsidTr="00DE620D">
        <w:trPr>
          <w:trHeight w:val="405"/>
        </w:trPr>
        <w:tc>
          <w:tcPr>
            <w:tcW w:w="0" w:type="auto"/>
            <w:vMerge w:val="restart"/>
            <w:shd w:val="clear" w:color="auto" w:fill="auto"/>
          </w:tcPr>
          <w:p w14:paraId="22468456" w14:textId="77777777" w:rsidR="00EE1ABB" w:rsidRPr="00C32243" w:rsidRDefault="00EE1ABB" w:rsidP="008F36A5">
            <w:pPr>
              <w:spacing w:line="360" w:lineRule="auto"/>
              <w:jc w:val="both"/>
              <w:rPr>
                <w:rFonts w:ascii="Book Antiqua" w:hAnsi="Book Antiqua" w:cs="Arial"/>
                <w:lang w:eastAsia="zh-CN"/>
              </w:rPr>
            </w:pPr>
            <w:r w:rsidRPr="00C32243">
              <w:rPr>
                <w:rFonts w:ascii="Book Antiqua" w:hAnsi="Book Antiqua" w:cs="Arial"/>
              </w:rPr>
              <w:t xml:space="preserve">Duffy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[28]</w:t>
            </w:r>
            <w:r w:rsidR="008F36A5" w:rsidRPr="00C32243">
              <w:rPr>
                <w:rFonts w:ascii="Book Antiqua" w:hAnsi="Book Antiqua" w:cs="Arial" w:hint="eastAsia"/>
                <w:lang w:eastAsia="zh-CN"/>
              </w:rPr>
              <w:t xml:space="preserve">, </w:t>
            </w:r>
            <w:r w:rsidRPr="00C32243">
              <w:rPr>
                <w:rFonts w:ascii="Book Antiqua" w:hAnsi="Book Antiqua" w:cs="Arial"/>
              </w:rPr>
              <w:t>2008</w:t>
            </w:r>
          </w:p>
        </w:tc>
        <w:tc>
          <w:tcPr>
            <w:tcW w:w="0" w:type="auto"/>
            <w:vMerge w:val="restart"/>
            <w:shd w:val="clear" w:color="auto" w:fill="auto"/>
          </w:tcPr>
          <w:p w14:paraId="064F9F41"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206</w:t>
            </w:r>
          </w:p>
        </w:tc>
        <w:tc>
          <w:tcPr>
            <w:tcW w:w="0" w:type="auto"/>
            <w:vMerge w:val="restart"/>
            <w:shd w:val="clear" w:color="auto" w:fill="auto"/>
          </w:tcPr>
          <w:p w14:paraId="379D2E95"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1995-2005</w:t>
            </w:r>
          </w:p>
        </w:tc>
        <w:tc>
          <w:tcPr>
            <w:tcW w:w="0" w:type="auto"/>
            <w:shd w:val="clear" w:color="auto" w:fill="auto"/>
          </w:tcPr>
          <w:p w14:paraId="2410E189"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Overall</w:t>
            </w:r>
          </w:p>
        </w:tc>
        <w:tc>
          <w:tcPr>
            <w:tcW w:w="0" w:type="auto"/>
            <w:shd w:val="clear" w:color="auto" w:fill="auto"/>
          </w:tcPr>
          <w:p w14:paraId="36A9070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10.3</w:t>
            </w:r>
          </w:p>
        </w:tc>
      </w:tr>
      <w:tr w:rsidR="008F36A5" w:rsidRPr="00C32243" w14:paraId="776A85CB" w14:textId="77777777" w:rsidTr="00DE620D">
        <w:trPr>
          <w:trHeight w:val="391"/>
        </w:trPr>
        <w:tc>
          <w:tcPr>
            <w:tcW w:w="0" w:type="auto"/>
            <w:vMerge/>
            <w:shd w:val="clear" w:color="auto" w:fill="auto"/>
          </w:tcPr>
          <w:p w14:paraId="4DF675CC"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031204C8"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654E0ED2"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7E9B87E6"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Incidental GBC</w:t>
            </w:r>
          </w:p>
        </w:tc>
        <w:tc>
          <w:tcPr>
            <w:tcW w:w="0" w:type="auto"/>
            <w:shd w:val="clear" w:color="auto" w:fill="auto"/>
          </w:tcPr>
          <w:p w14:paraId="2FB96BD5"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15.7</w:t>
            </w:r>
          </w:p>
        </w:tc>
      </w:tr>
      <w:tr w:rsidR="008F36A5" w:rsidRPr="00C32243" w14:paraId="38D9D301" w14:textId="77777777" w:rsidTr="00DE620D">
        <w:trPr>
          <w:trHeight w:val="350"/>
        </w:trPr>
        <w:tc>
          <w:tcPr>
            <w:tcW w:w="0" w:type="auto"/>
            <w:vMerge/>
            <w:shd w:val="clear" w:color="auto" w:fill="auto"/>
          </w:tcPr>
          <w:p w14:paraId="4C9BBE85"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0DE8E53D"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3AAEFE5F"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6661589A"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Curative surgery</w:t>
            </w:r>
          </w:p>
        </w:tc>
        <w:tc>
          <w:tcPr>
            <w:tcW w:w="0" w:type="auto"/>
            <w:shd w:val="clear" w:color="auto" w:fill="auto"/>
          </w:tcPr>
          <w:p w14:paraId="3F9100D5" w14:textId="77777777" w:rsidR="00EE1ABB" w:rsidRPr="00C32243" w:rsidRDefault="00EE1ABB" w:rsidP="00EE1ABB">
            <w:pPr>
              <w:spacing w:line="360" w:lineRule="auto"/>
              <w:jc w:val="both"/>
              <w:rPr>
                <w:rFonts w:ascii="Book Antiqua" w:hAnsi="Book Antiqua" w:cs="Arial"/>
                <w:lang w:eastAsia="zh-CN"/>
              </w:rPr>
            </w:pPr>
            <w:r w:rsidRPr="00C32243">
              <w:rPr>
                <w:rFonts w:ascii="Book Antiqua" w:hAnsi="Book Antiqua" w:cs="Arial"/>
              </w:rPr>
              <w:t>30.3</w:t>
            </w:r>
          </w:p>
        </w:tc>
      </w:tr>
      <w:tr w:rsidR="008F36A5" w:rsidRPr="00C32243" w14:paraId="3656E749" w14:textId="77777777" w:rsidTr="00DE620D">
        <w:trPr>
          <w:trHeight w:val="350"/>
        </w:trPr>
        <w:tc>
          <w:tcPr>
            <w:tcW w:w="0" w:type="auto"/>
            <w:vMerge/>
            <w:shd w:val="clear" w:color="auto" w:fill="auto"/>
          </w:tcPr>
          <w:p w14:paraId="1780AF39"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3ECED9BA"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20837B01"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6F12A54F"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Curative surgery +</w:t>
            </w:r>
            <w:r w:rsidR="008F36A5" w:rsidRPr="00C32243">
              <w:rPr>
                <w:rFonts w:ascii="Book Antiqua" w:hAnsi="Book Antiqua" w:cs="Arial" w:hint="eastAsia"/>
                <w:lang w:eastAsia="zh-CN"/>
              </w:rPr>
              <w:t xml:space="preserve"> </w:t>
            </w:r>
            <w:r w:rsidRPr="00C32243">
              <w:rPr>
                <w:rFonts w:ascii="Book Antiqua" w:hAnsi="Book Antiqua" w:cs="Arial"/>
              </w:rPr>
              <w:t>adjuvant therapy</w:t>
            </w:r>
          </w:p>
        </w:tc>
        <w:tc>
          <w:tcPr>
            <w:tcW w:w="0" w:type="auto"/>
            <w:shd w:val="clear" w:color="auto" w:fill="auto"/>
          </w:tcPr>
          <w:p w14:paraId="395CC0A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23.4</w:t>
            </w:r>
          </w:p>
        </w:tc>
      </w:tr>
      <w:tr w:rsidR="008F36A5" w:rsidRPr="00C32243" w14:paraId="27F5D720" w14:textId="77777777" w:rsidTr="00DE620D">
        <w:trPr>
          <w:trHeight w:val="274"/>
        </w:trPr>
        <w:tc>
          <w:tcPr>
            <w:tcW w:w="0" w:type="auto"/>
            <w:vMerge w:val="restart"/>
            <w:shd w:val="clear" w:color="auto" w:fill="auto"/>
          </w:tcPr>
          <w:p w14:paraId="3EF3AC98" w14:textId="77777777" w:rsidR="00EE1ABB" w:rsidRPr="00C32243" w:rsidRDefault="00EE1ABB" w:rsidP="008F36A5">
            <w:pPr>
              <w:spacing w:line="360" w:lineRule="auto"/>
              <w:jc w:val="both"/>
              <w:rPr>
                <w:rFonts w:ascii="Book Antiqua" w:hAnsi="Book Antiqua" w:cs="Arial"/>
                <w:lang w:eastAsia="zh-CN"/>
              </w:rPr>
            </w:pPr>
            <w:proofErr w:type="spellStart"/>
            <w:r w:rsidRPr="00C32243">
              <w:rPr>
                <w:rFonts w:ascii="Book Antiqua" w:hAnsi="Book Antiqua" w:cs="Arial"/>
              </w:rPr>
              <w:t>D’Hondt</w:t>
            </w:r>
            <w:proofErr w:type="spellEnd"/>
            <w:r w:rsidRPr="00C32243">
              <w:rPr>
                <w:rFonts w:ascii="Book Antiqua" w:hAnsi="Book Antiqua" w:cs="Arial"/>
              </w:rPr>
              <w:t xml:space="preserve">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[25]</w:t>
            </w:r>
            <w:r w:rsidR="008F36A5" w:rsidRPr="00C32243">
              <w:rPr>
                <w:rFonts w:ascii="Book Antiqua" w:hAnsi="Book Antiqua" w:cs="Arial" w:hint="eastAsia"/>
                <w:lang w:eastAsia="zh-CN"/>
              </w:rPr>
              <w:t xml:space="preserve">, </w:t>
            </w:r>
            <w:r w:rsidRPr="00C32243">
              <w:rPr>
                <w:rFonts w:ascii="Book Antiqua" w:hAnsi="Book Antiqua" w:cs="Arial"/>
              </w:rPr>
              <w:t>201</w:t>
            </w:r>
            <w:r w:rsidR="008F36A5" w:rsidRPr="00C32243">
              <w:rPr>
                <w:rFonts w:ascii="Book Antiqua" w:hAnsi="Book Antiqua" w:cs="Arial" w:hint="eastAsia"/>
                <w:lang w:eastAsia="zh-CN"/>
              </w:rPr>
              <w:t>3</w:t>
            </w:r>
          </w:p>
        </w:tc>
        <w:tc>
          <w:tcPr>
            <w:tcW w:w="0" w:type="auto"/>
            <w:vMerge w:val="restart"/>
            <w:shd w:val="clear" w:color="auto" w:fill="auto"/>
          </w:tcPr>
          <w:p w14:paraId="25310B3A"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102</w:t>
            </w:r>
          </w:p>
        </w:tc>
        <w:tc>
          <w:tcPr>
            <w:tcW w:w="0" w:type="auto"/>
            <w:vMerge w:val="restart"/>
            <w:shd w:val="clear" w:color="auto" w:fill="auto"/>
          </w:tcPr>
          <w:p w14:paraId="658878E6"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1998-2008</w:t>
            </w:r>
          </w:p>
        </w:tc>
        <w:tc>
          <w:tcPr>
            <w:tcW w:w="0" w:type="auto"/>
            <w:shd w:val="clear" w:color="auto" w:fill="auto"/>
          </w:tcPr>
          <w:p w14:paraId="3F92FEAC"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Overall</w:t>
            </w:r>
          </w:p>
        </w:tc>
        <w:tc>
          <w:tcPr>
            <w:tcW w:w="0" w:type="auto"/>
            <w:shd w:val="clear" w:color="auto" w:fill="auto"/>
          </w:tcPr>
          <w:p w14:paraId="0540F4A3"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7.2</w:t>
            </w:r>
          </w:p>
        </w:tc>
      </w:tr>
      <w:tr w:rsidR="008F36A5" w:rsidRPr="00C32243" w14:paraId="4488B387" w14:textId="77777777" w:rsidTr="00DE620D">
        <w:trPr>
          <w:trHeight w:val="273"/>
        </w:trPr>
        <w:tc>
          <w:tcPr>
            <w:tcW w:w="0" w:type="auto"/>
            <w:vMerge/>
            <w:shd w:val="clear" w:color="auto" w:fill="auto"/>
          </w:tcPr>
          <w:p w14:paraId="1D4AAC29"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54BB69F3"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34DC6CF0"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074C0EFA"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Incidental GBC</w:t>
            </w:r>
          </w:p>
        </w:tc>
        <w:tc>
          <w:tcPr>
            <w:tcW w:w="0" w:type="auto"/>
            <w:shd w:val="clear" w:color="auto" w:fill="auto"/>
          </w:tcPr>
          <w:p w14:paraId="0BE753D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25.8</w:t>
            </w:r>
          </w:p>
        </w:tc>
      </w:tr>
      <w:tr w:rsidR="008F36A5" w:rsidRPr="00C32243" w14:paraId="09BE1472" w14:textId="77777777" w:rsidTr="00DE620D">
        <w:trPr>
          <w:trHeight w:val="273"/>
        </w:trPr>
        <w:tc>
          <w:tcPr>
            <w:tcW w:w="0" w:type="auto"/>
            <w:vMerge/>
            <w:shd w:val="clear" w:color="auto" w:fill="auto"/>
          </w:tcPr>
          <w:p w14:paraId="4B5C1A02"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275EA202"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7479F40D"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059481F3"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Non-Incidental GBC</w:t>
            </w:r>
          </w:p>
        </w:tc>
        <w:tc>
          <w:tcPr>
            <w:tcW w:w="0" w:type="auto"/>
            <w:shd w:val="clear" w:color="auto" w:fill="auto"/>
          </w:tcPr>
          <w:p w14:paraId="2D49F80F"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4.4</w:t>
            </w:r>
          </w:p>
        </w:tc>
      </w:tr>
      <w:tr w:rsidR="008F36A5" w:rsidRPr="00C32243" w14:paraId="20AEFD02" w14:textId="77777777" w:rsidTr="00DE620D">
        <w:trPr>
          <w:trHeight w:val="335"/>
        </w:trPr>
        <w:tc>
          <w:tcPr>
            <w:tcW w:w="0" w:type="auto"/>
            <w:shd w:val="clear" w:color="auto" w:fill="auto"/>
          </w:tcPr>
          <w:p w14:paraId="5C230758" w14:textId="77777777" w:rsidR="00EE1ABB" w:rsidRPr="00C32243" w:rsidRDefault="00EE1ABB" w:rsidP="008F36A5">
            <w:pPr>
              <w:spacing w:line="360" w:lineRule="auto"/>
              <w:jc w:val="both"/>
              <w:rPr>
                <w:rFonts w:ascii="Book Antiqua" w:hAnsi="Book Antiqua" w:cs="Arial"/>
                <w:lang w:eastAsia="zh-CN"/>
              </w:rPr>
            </w:pPr>
            <w:r w:rsidRPr="00C32243">
              <w:rPr>
                <w:rFonts w:ascii="Book Antiqua" w:hAnsi="Book Antiqua" w:cs="Arial"/>
              </w:rPr>
              <w:t xml:space="preserve">Butte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[100]</w:t>
            </w:r>
            <w:r w:rsidR="008F36A5" w:rsidRPr="00C32243">
              <w:rPr>
                <w:rFonts w:ascii="Book Antiqua" w:hAnsi="Book Antiqua" w:cs="Arial" w:hint="eastAsia"/>
                <w:lang w:eastAsia="zh-CN"/>
              </w:rPr>
              <w:t>,</w:t>
            </w:r>
            <w:r w:rsidRPr="00C32243">
              <w:rPr>
                <w:rFonts w:ascii="Book Antiqua" w:hAnsi="Book Antiqua" w:cs="Arial"/>
              </w:rPr>
              <w:t xml:space="preserve"> 2011</w:t>
            </w:r>
          </w:p>
        </w:tc>
        <w:tc>
          <w:tcPr>
            <w:tcW w:w="0" w:type="auto"/>
            <w:shd w:val="clear" w:color="auto" w:fill="auto"/>
          </w:tcPr>
          <w:p w14:paraId="46DDA21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261</w:t>
            </w:r>
          </w:p>
        </w:tc>
        <w:tc>
          <w:tcPr>
            <w:tcW w:w="0" w:type="auto"/>
            <w:shd w:val="clear" w:color="auto" w:fill="auto"/>
          </w:tcPr>
          <w:p w14:paraId="3F9F63F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1999-2007</w:t>
            </w:r>
          </w:p>
        </w:tc>
        <w:tc>
          <w:tcPr>
            <w:tcW w:w="0" w:type="auto"/>
            <w:shd w:val="clear" w:color="auto" w:fill="auto"/>
          </w:tcPr>
          <w:p w14:paraId="60CB6D0C"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Overall</w:t>
            </w:r>
          </w:p>
        </w:tc>
        <w:tc>
          <w:tcPr>
            <w:tcW w:w="0" w:type="auto"/>
            <w:shd w:val="clear" w:color="auto" w:fill="auto"/>
          </w:tcPr>
          <w:p w14:paraId="77234F88" w14:textId="77777777" w:rsidR="00EE1ABB" w:rsidRPr="00C32243" w:rsidRDefault="00EE1ABB" w:rsidP="00EE1ABB">
            <w:pPr>
              <w:spacing w:line="360" w:lineRule="auto"/>
              <w:jc w:val="both"/>
              <w:rPr>
                <w:rFonts w:ascii="Book Antiqua" w:hAnsi="Book Antiqua" w:cs="Arial"/>
                <w:lang w:eastAsia="zh-CN"/>
              </w:rPr>
            </w:pPr>
            <w:r w:rsidRPr="00C32243">
              <w:rPr>
                <w:rFonts w:ascii="Book Antiqua" w:hAnsi="Book Antiqua" w:cs="Arial"/>
              </w:rPr>
              <w:t>DSS 16.97</w:t>
            </w:r>
          </w:p>
        </w:tc>
      </w:tr>
      <w:tr w:rsidR="008F36A5" w:rsidRPr="00C32243" w14:paraId="251044FF" w14:textId="77777777" w:rsidTr="00DE620D">
        <w:trPr>
          <w:trHeight w:val="335"/>
        </w:trPr>
        <w:tc>
          <w:tcPr>
            <w:tcW w:w="0" w:type="auto"/>
            <w:shd w:val="clear" w:color="auto" w:fill="auto"/>
          </w:tcPr>
          <w:p w14:paraId="742CFF14" w14:textId="77777777" w:rsidR="00EE1ABB" w:rsidRPr="00C32243" w:rsidRDefault="00EE1ABB" w:rsidP="008F36A5">
            <w:pPr>
              <w:spacing w:line="360" w:lineRule="auto"/>
              <w:jc w:val="both"/>
              <w:rPr>
                <w:rFonts w:ascii="Book Antiqua" w:hAnsi="Book Antiqua" w:cs="Arial"/>
                <w:lang w:eastAsia="zh-CN"/>
              </w:rPr>
            </w:pPr>
            <w:r w:rsidRPr="00C32243">
              <w:rPr>
                <w:rFonts w:ascii="Book Antiqua" w:hAnsi="Book Antiqua" w:cs="Arial"/>
              </w:rPr>
              <w:t xml:space="preserve">Ito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[55]</w:t>
            </w:r>
            <w:r w:rsidR="008F36A5" w:rsidRPr="00C32243">
              <w:rPr>
                <w:rFonts w:ascii="Book Antiqua" w:hAnsi="Book Antiqua" w:cs="Arial" w:hint="eastAsia"/>
                <w:lang w:eastAsia="zh-CN"/>
              </w:rPr>
              <w:t xml:space="preserve">, </w:t>
            </w:r>
            <w:r w:rsidRPr="00C32243">
              <w:rPr>
                <w:rFonts w:ascii="Book Antiqua" w:hAnsi="Book Antiqua" w:cs="Arial"/>
              </w:rPr>
              <w:t>2011</w:t>
            </w:r>
          </w:p>
        </w:tc>
        <w:tc>
          <w:tcPr>
            <w:tcW w:w="0" w:type="auto"/>
            <w:shd w:val="clear" w:color="auto" w:fill="auto"/>
          </w:tcPr>
          <w:p w14:paraId="7D429BCC"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122</w:t>
            </w:r>
          </w:p>
        </w:tc>
        <w:tc>
          <w:tcPr>
            <w:tcW w:w="0" w:type="auto"/>
            <w:shd w:val="clear" w:color="auto" w:fill="auto"/>
          </w:tcPr>
          <w:p w14:paraId="7F5FD2EC"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1992-2007</w:t>
            </w:r>
          </w:p>
        </w:tc>
        <w:tc>
          <w:tcPr>
            <w:tcW w:w="0" w:type="auto"/>
            <w:shd w:val="clear" w:color="auto" w:fill="auto"/>
          </w:tcPr>
          <w:p w14:paraId="1A2BA4A4"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R0 resection</w:t>
            </w:r>
          </w:p>
        </w:tc>
        <w:tc>
          <w:tcPr>
            <w:tcW w:w="0" w:type="auto"/>
            <w:shd w:val="clear" w:color="auto" w:fill="auto"/>
          </w:tcPr>
          <w:p w14:paraId="1757F9A1"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DSS 41</w:t>
            </w:r>
          </w:p>
        </w:tc>
      </w:tr>
      <w:tr w:rsidR="008F36A5" w:rsidRPr="00C32243" w14:paraId="46BA102E" w14:textId="77777777" w:rsidTr="00DE620D">
        <w:trPr>
          <w:trHeight w:val="368"/>
        </w:trPr>
        <w:tc>
          <w:tcPr>
            <w:tcW w:w="0" w:type="auto"/>
            <w:vMerge w:val="restart"/>
            <w:shd w:val="clear" w:color="auto" w:fill="auto"/>
          </w:tcPr>
          <w:p w14:paraId="7C33A441" w14:textId="77777777" w:rsidR="00EE1ABB" w:rsidRPr="00C32243" w:rsidRDefault="00EE1ABB" w:rsidP="008F36A5">
            <w:pPr>
              <w:spacing w:line="360" w:lineRule="auto"/>
              <w:jc w:val="both"/>
              <w:rPr>
                <w:rFonts w:ascii="Book Antiqua" w:hAnsi="Book Antiqua" w:cs="Arial"/>
                <w:lang w:eastAsia="zh-CN"/>
              </w:rPr>
            </w:pPr>
            <w:r w:rsidRPr="00C32243">
              <w:rPr>
                <w:rFonts w:ascii="Book Antiqua" w:hAnsi="Book Antiqua" w:cs="Arial"/>
              </w:rPr>
              <w:t xml:space="preserve">Butte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[101]</w:t>
            </w:r>
            <w:r w:rsidR="008F36A5" w:rsidRPr="00C32243">
              <w:rPr>
                <w:rFonts w:ascii="Book Antiqua" w:hAnsi="Book Antiqua" w:cs="Arial" w:hint="eastAsia"/>
                <w:lang w:eastAsia="zh-CN"/>
              </w:rPr>
              <w:t xml:space="preserve">, </w:t>
            </w:r>
            <w:r w:rsidRPr="00C32243">
              <w:rPr>
                <w:rFonts w:ascii="Book Antiqua" w:hAnsi="Book Antiqua" w:cs="Arial"/>
              </w:rPr>
              <w:t>2014</w:t>
            </w:r>
          </w:p>
        </w:tc>
        <w:tc>
          <w:tcPr>
            <w:tcW w:w="0" w:type="auto"/>
            <w:vMerge w:val="restart"/>
            <w:shd w:val="clear" w:color="auto" w:fill="auto"/>
          </w:tcPr>
          <w:p w14:paraId="6431459A"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135</w:t>
            </w:r>
          </w:p>
        </w:tc>
        <w:tc>
          <w:tcPr>
            <w:tcW w:w="0" w:type="auto"/>
            <w:vMerge w:val="restart"/>
            <w:shd w:val="clear" w:color="auto" w:fill="auto"/>
          </w:tcPr>
          <w:p w14:paraId="514805AD"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1998-2009</w:t>
            </w:r>
          </w:p>
        </w:tc>
        <w:tc>
          <w:tcPr>
            <w:tcW w:w="0" w:type="auto"/>
            <w:shd w:val="clear" w:color="auto" w:fill="auto"/>
          </w:tcPr>
          <w:p w14:paraId="530EAAC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Overall</w:t>
            </w:r>
          </w:p>
        </w:tc>
        <w:tc>
          <w:tcPr>
            <w:tcW w:w="0" w:type="auto"/>
            <w:shd w:val="clear" w:color="auto" w:fill="auto"/>
          </w:tcPr>
          <w:p w14:paraId="74BB0BA1"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DFS 25.9</w:t>
            </w:r>
          </w:p>
        </w:tc>
      </w:tr>
      <w:tr w:rsidR="008F36A5" w:rsidRPr="00C32243" w14:paraId="518630F6" w14:textId="77777777" w:rsidTr="00DE620D">
        <w:trPr>
          <w:trHeight w:val="366"/>
        </w:trPr>
        <w:tc>
          <w:tcPr>
            <w:tcW w:w="0" w:type="auto"/>
            <w:vMerge/>
            <w:shd w:val="clear" w:color="auto" w:fill="auto"/>
          </w:tcPr>
          <w:p w14:paraId="6B0B95BE"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367C7C7B"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60C0483C"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4B9FFF90"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Residual disease</w:t>
            </w:r>
          </w:p>
        </w:tc>
        <w:tc>
          <w:tcPr>
            <w:tcW w:w="0" w:type="auto"/>
            <w:shd w:val="clear" w:color="auto" w:fill="auto"/>
          </w:tcPr>
          <w:p w14:paraId="541C0204"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11.2</w:t>
            </w:r>
          </w:p>
        </w:tc>
      </w:tr>
      <w:tr w:rsidR="008F36A5" w:rsidRPr="00C32243" w14:paraId="01AA2C24" w14:textId="77777777" w:rsidTr="00DE620D">
        <w:trPr>
          <w:trHeight w:val="366"/>
        </w:trPr>
        <w:tc>
          <w:tcPr>
            <w:tcW w:w="0" w:type="auto"/>
            <w:vMerge/>
            <w:shd w:val="clear" w:color="auto" w:fill="auto"/>
          </w:tcPr>
          <w:p w14:paraId="24114195"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450DC067"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3B9B1000"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46C1AF0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Non-residual disease</w:t>
            </w:r>
          </w:p>
        </w:tc>
        <w:tc>
          <w:tcPr>
            <w:tcW w:w="0" w:type="auto"/>
            <w:shd w:val="clear" w:color="auto" w:fill="auto"/>
          </w:tcPr>
          <w:p w14:paraId="0F63C5D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93.4</w:t>
            </w:r>
          </w:p>
        </w:tc>
      </w:tr>
      <w:tr w:rsidR="008F36A5" w:rsidRPr="00C32243" w14:paraId="76D52BEA" w14:textId="77777777" w:rsidTr="00297AF8">
        <w:trPr>
          <w:trHeight w:val="20"/>
        </w:trPr>
        <w:tc>
          <w:tcPr>
            <w:tcW w:w="0" w:type="auto"/>
            <w:shd w:val="clear" w:color="auto" w:fill="auto"/>
          </w:tcPr>
          <w:p w14:paraId="786C22CA" w14:textId="77777777" w:rsidR="00EE1ABB" w:rsidRPr="00C32243" w:rsidRDefault="00EE1ABB" w:rsidP="008F36A5">
            <w:pPr>
              <w:spacing w:line="360" w:lineRule="auto"/>
              <w:jc w:val="both"/>
              <w:rPr>
                <w:rFonts w:ascii="Book Antiqua" w:hAnsi="Book Antiqua" w:cs="Arial"/>
                <w:lang w:eastAsia="zh-CN"/>
              </w:rPr>
            </w:pPr>
            <w:proofErr w:type="spellStart"/>
            <w:r w:rsidRPr="00C32243">
              <w:rPr>
                <w:rFonts w:ascii="Book Antiqua" w:hAnsi="Book Antiqua" w:cs="Arial"/>
              </w:rPr>
              <w:t>Ethun</w:t>
            </w:r>
            <w:proofErr w:type="spellEnd"/>
            <w:r w:rsidRPr="00C32243">
              <w:rPr>
                <w:rFonts w:ascii="Book Antiqua" w:hAnsi="Book Antiqua" w:cs="Arial"/>
              </w:rPr>
              <w:t xml:space="preserve">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[18]</w:t>
            </w:r>
            <w:r w:rsidR="008F36A5" w:rsidRPr="00C32243">
              <w:rPr>
                <w:rFonts w:ascii="Book Antiqua" w:hAnsi="Book Antiqua" w:cs="Arial" w:hint="eastAsia"/>
                <w:lang w:eastAsia="zh-CN"/>
              </w:rPr>
              <w:t xml:space="preserve">, </w:t>
            </w:r>
            <w:r w:rsidRPr="00C32243">
              <w:rPr>
                <w:rFonts w:ascii="Book Antiqua" w:hAnsi="Book Antiqua" w:cs="Arial"/>
              </w:rPr>
              <w:t>2017</w:t>
            </w:r>
          </w:p>
        </w:tc>
        <w:tc>
          <w:tcPr>
            <w:tcW w:w="0" w:type="auto"/>
            <w:shd w:val="clear" w:color="auto" w:fill="auto"/>
          </w:tcPr>
          <w:p w14:paraId="677F84AF"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449</w:t>
            </w:r>
          </w:p>
        </w:tc>
        <w:tc>
          <w:tcPr>
            <w:tcW w:w="0" w:type="auto"/>
            <w:shd w:val="clear" w:color="auto" w:fill="auto"/>
          </w:tcPr>
          <w:p w14:paraId="2212292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2000-2014</w:t>
            </w:r>
          </w:p>
        </w:tc>
        <w:tc>
          <w:tcPr>
            <w:tcW w:w="0" w:type="auto"/>
            <w:shd w:val="clear" w:color="auto" w:fill="auto"/>
          </w:tcPr>
          <w:p w14:paraId="2DC0C4FC"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Incidental GBC</w:t>
            </w:r>
          </w:p>
        </w:tc>
        <w:tc>
          <w:tcPr>
            <w:tcW w:w="0" w:type="auto"/>
            <w:shd w:val="clear" w:color="auto" w:fill="auto"/>
          </w:tcPr>
          <w:p w14:paraId="5751C3E6"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27.6</w:t>
            </w:r>
          </w:p>
        </w:tc>
      </w:tr>
      <w:tr w:rsidR="008F36A5" w:rsidRPr="00C32243" w14:paraId="12AB78F1" w14:textId="77777777" w:rsidTr="00DE620D">
        <w:trPr>
          <w:trHeight w:val="20"/>
        </w:trPr>
        <w:tc>
          <w:tcPr>
            <w:tcW w:w="0" w:type="auto"/>
            <w:shd w:val="clear" w:color="auto" w:fill="auto"/>
          </w:tcPr>
          <w:p w14:paraId="6B029648" w14:textId="77777777" w:rsidR="00EE1ABB" w:rsidRPr="00C32243" w:rsidRDefault="00EE1ABB" w:rsidP="008F36A5">
            <w:pPr>
              <w:spacing w:line="360" w:lineRule="auto"/>
              <w:jc w:val="both"/>
              <w:rPr>
                <w:rFonts w:ascii="Book Antiqua" w:hAnsi="Book Antiqua" w:cs="Arial"/>
                <w:lang w:eastAsia="zh-CN"/>
              </w:rPr>
            </w:pPr>
            <w:r w:rsidRPr="00C32243">
              <w:rPr>
                <w:rFonts w:ascii="Book Antiqua" w:hAnsi="Book Antiqua" w:cs="Arial"/>
              </w:rPr>
              <w:t xml:space="preserve">Zhang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[102]</w:t>
            </w:r>
            <w:r w:rsidR="008F36A5" w:rsidRPr="00C32243">
              <w:rPr>
                <w:rFonts w:ascii="Book Antiqua" w:hAnsi="Book Antiqua" w:cs="Arial" w:hint="eastAsia"/>
                <w:lang w:eastAsia="zh-CN"/>
              </w:rPr>
              <w:t xml:space="preserve">, </w:t>
            </w:r>
            <w:r w:rsidRPr="00C32243">
              <w:rPr>
                <w:rFonts w:ascii="Book Antiqua" w:hAnsi="Book Antiqua" w:cs="Arial"/>
              </w:rPr>
              <w:t>2018</w:t>
            </w:r>
          </w:p>
        </w:tc>
        <w:tc>
          <w:tcPr>
            <w:tcW w:w="0" w:type="auto"/>
            <w:shd w:val="clear" w:color="auto" w:fill="auto"/>
          </w:tcPr>
          <w:p w14:paraId="5D4C461C"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1422</w:t>
            </w:r>
          </w:p>
        </w:tc>
        <w:tc>
          <w:tcPr>
            <w:tcW w:w="0" w:type="auto"/>
            <w:shd w:val="clear" w:color="auto" w:fill="auto"/>
          </w:tcPr>
          <w:p w14:paraId="522A870C"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2010-2014</w:t>
            </w:r>
          </w:p>
        </w:tc>
        <w:tc>
          <w:tcPr>
            <w:tcW w:w="0" w:type="auto"/>
            <w:shd w:val="clear" w:color="auto" w:fill="auto"/>
          </w:tcPr>
          <w:p w14:paraId="448BC04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Resection</w:t>
            </w:r>
          </w:p>
        </w:tc>
        <w:tc>
          <w:tcPr>
            <w:tcW w:w="0" w:type="auto"/>
            <w:shd w:val="clear" w:color="auto" w:fill="auto"/>
          </w:tcPr>
          <w:p w14:paraId="405B8934"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13</w:t>
            </w:r>
          </w:p>
        </w:tc>
      </w:tr>
      <w:tr w:rsidR="008F36A5" w:rsidRPr="00C32243" w14:paraId="5013AADD" w14:textId="77777777" w:rsidTr="00DE620D">
        <w:trPr>
          <w:trHeight w:val="280"/>
        </w:trPr>
        <w:tc>
          <w:tcPr>
            <w:tcW w:w="0" w:type="auto"/>
            <w:vMerge w:val="restart"/>
            <w:shd w:val="clear" w:color="auto" w:fill="auto"/>
          </w:tcPr>
          <w:p w14:paraId="574B825A" w14:textId="77777777" w:rsidR="00EE1ABB" w:rsidRPr="00C32243" w:rsidRDefault="00EE1ABB" w:rsidP="008F36A5">
            <w:pPr>
              <w:spacing w:line="360" w:lineRule="auto"/>
              <w:jc w:val="both"/>
              <w:rPr>
                <w:rFonts w:ascii="Book Antiqua" w:hAnsi="Book Antiqua" w:cs="Arial"/>
                <w:lang w:eastAsia="zh-CN"/>
              </w:rPr>
            </w:pPr>
            <w:r w:rsidRPr="00C32243">
              <w:rPr>
                <w:rFonts w:ascii="Book Antiqua" w:hAnsi="Book Antiqua" w:cs="Arial"/>
              </w:rPr>
              <w:t xml:space="preserve">Yu </w:t>
            </w:r>
            <w:r w:rsidR="008F36A5" w:rsidRPr="00C32243">
              <w:rPr>
                <w:rFonts w:ascii="Book Antiqua" w:hAnsi="Book Antiqua" w:cs="Arial" w:hint="eastAsia"/>
                <w:i/>
                <w:lang w:eastAsia="zh-CN"/>
              </w:rPr>
              <w:t>et al</w:t>
            </w:r>
            <w:r w:rsidR="008F36A5" w:rsidRPr="00C32243">
              <w:rPr>
                <w:rFonts w:ascii="Book Antiqua" w:hAnsi="Book Antiqua" w:cs="Arial" w:hint="eastAsia"/>
                <w:vertAlign w:val="superscript"/>
                <w:lang w:eastAsia="zh-CN"/>
              </w:rPr>
              <w:t>[86]</w:t>
            </w:r>
            <w:r w:rsidR="008F36A5" w:rsidRPr="00C32243">
              <w:rPr>
                <w:rFonts w:ascii="Book Antiqua" w:hAnsi="Book Antiqua" w:cs="Arial" w:hint="eastAsia"/>
                <w:lang w:eastAsia="zh-CN"/>
              </w:rPr>
              <w:t xml:space="preserve">, </w:t>
            </w:r>
            <w:r w:rsidRPr="00C32243">
              <w:rPr>
                <w:rFonts w:ascii="Book Antiqua" w:hAnsi="Book Antiqua" w:cs="Arial"/>
              </w:rPr>
              <w:t>2019</w:t>
            </w:r>
          </w:p>
        </w:tc>
        <w:tc>
          <w:tcPr>
            <w:tcW w:w="0" w:type="auto"/>
            <w:vMerge w:val="restart"/>
            <w:shd w:val="clear" w:color="auto" w:fill="auto"/>
          </w:tcPr>
          <w:p w14:paraId="06D4978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81</w:t>
            </w:r>
          </w:p>
        </w:tc>
        <w:tc>
          <w:tcPr>
            <w:tcW w:w="0" w:type="auto"/>
            <w:vMerge w:val="restart"/>
            <w:shd w:val="clear" w:color="auto" w:fill="auto"/>
          </w:tcPr>
          <w:p w14:paraId="24C4FD6B"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2006-2015</w:t>
            </w:r>
          </w:p>
        </w:tc>
        <w:tc>
          <w:tcPr>
            <w:tcW w:w="0" w:type="auto"/>
            <w:shd w:val="clear" w:color="auto" w:fill="auto"/>
          </w:tcPr>
          <w:p w14:paraId="343AA546"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T3 Anatomical resection</w:t>
            </w:r>
          </w:p>
        </w:tc>
        <w:tc>
          <w:tcPr>
            <w:tcW w:w="0" w:type="auto"/>
            <w:shd w:val="clear" w:color="auto" w:fill="auto"/>
          </w:tcPr>
          <w:p w14:paraId="48E33922"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54</w:t>
            </w:r>
          </w:p>
        </w:tc>
      </w:tr>
      <w:tr w:rsidR="008F36A5" w:rsidRPr="00C32243" w14:paraId="6D03F399" w14:textId="77777777" w:rsidTr="00297AF8">
        <w:trPr>
          <w:trHeight w:val="280"/>
        </w:trPr>
        <w:tc>
          <w:tcPr>
            <w:tcW w:w="0" w:type="auto"/>
            <w:vMerge/>
            <w:shd w:val="clear" w:color="auto" w:fill="auto"/>
          </w:tcPr>
          <w:p w14:paraId="1D8EAE23"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05BB43FE" w14:textId="77777777" w:rsidR="00EE1ABB" w:rsidRPr="00C32243" w:rsidRDefault="00EE1ABB" w:rsidP="00EE1ABB">
            <w:pPr>
              <w:spacing w:line="360" w:lineRule="auto"/>
              <w:jc w:val="both"/>
              <w:rPr>
                <w:rFonts w:ascii="Book Antiqua" w:hAnsi="Book Antiqua" w:cs="Arial"/>
              </w:rPr>
            </w:pPr>
          </w:p>
        </w:tc>
        <w:tc>
          <w:tcPr>
            <w:tcW w:w="0" w:type="auto"/>
            <w:vMerge/>
            <w:shd w:val="clear" w:color="auto" w:fill="auto"/>
          </w:tcPr>
          <w:p w14:paraId="7C2C217D" w14:textId="77777777" w:rsidR="00EE1ABB" w:rsidRPr="00C32243" w:rsidRDefault="00EE1ABB" w:rsidP="00EE1ABB">
            <w:pPr>
              <w:spacing w:line="360" w:lineRule="auto"/>
              <w:jc w:val="both"/>
              <w:rPr>
                <w:rFonts w:ascii="Book Antiqua" w:hAnsi="Book Antiqua" w:cs="Arial"/>
              </w:rPr>
            </w:pPr>
          </w:p>
        </w:tc>
        <w:tc>
          <w:tcPr>
            <w:tcW w:w="0" w:type="auto"/>
            <w:shd w:val="clear" w:color="auto" w:fill="auto"/>
          </w:tcPr>
          <w:p w14:paraId="440DBDC8"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T3 Wedge resection</w:t>
            </w:r>
          </w:p>
        </w:tc>
        <w:tc>
          <w:tcPr>
            <w:tcW w:w="0" w:type="auto"/>
            <w:shd w:val="clear" w:color="auto" w:fill="auto"/>
          </w:tcPr>
          <w:p w14:paraId="5E3687C8" w14:textId="77777777" w:rsidR="00EE1ABB" w:rsidRPr="00C32243" w:rsidRDefault="00EE1ABB" w:rsidP="00EE1ABB">
            <w:pPr>
              <w:spacing w:line="360" w:lineRule="auto"/>
              <w:jc w:val="both"/>
              <w:rPr>
                <w:rFonts w:ascii="Book Antiqua" w:hAnsi="Book Antiqua" w:cs="Arial"/>
              </w:rPr>
            </w:pPr>
            <w:r w:rsidRPr="00C32243">
              <w:rPr>
                <w:rFonts w:ascii="Book Antiqua" w:hAnsi="Book Antiqua" w:cs="Arial"/>
              </w:rPr>
              <w:t>49</w:t>
            </w:r>
          </w:p>
        </w:tc>
      </w:tr>
      <w:tr w:rsidR="00DE620D" w:rsidRPr="00C32243" w14:paraId="17B01E96" w14:textId="77777777" w:rsidTr="00297AF8">
        <w:trPr>
          <w:trHeight w:val="280"/>
        </w:trPr>
        <w:tc>
          <w:tcPr>
            <w:tcW w:w="0" w:type="auto"/>
            <w:shd w:val="clear" w:color="auto" w:fill="auto"/>
          </w:tcPr>
          <w:p w14:paraId="4BA51CA8" w14:textId="77777777" w:rsidR="008F36A5" w:rsidRPr="00C32243" w:rsidRDefault="008F36A5" w:rsidP="008F36A5">
            <w:pPr>
              <w:spacing w:line="360" w:lineRule="auto"/>
              <w:jc w:val="both"/>
              <w:rPr>
                <w:rFonts w:ascii="Book Antiqua" w:hAnsi="Book Antiqua" w:cs="Arial"/>
                <w:b/>
                <w:lang w:eastAsia="zh-CN"/>
              </w:rPr>
            </w:pPr>
            <w:r w:rsidRPr="00C32243">
              <w:rPr>
                <w:rFonts w:ascii="Book Antiqua" w:hAnsi="Book Antiqua" w:cs="Arial" w:hint="eastAsia"/>
                <w:b/>
                <w:lang w:eastAsia="zh-CN"/>
              </w:rPr>
              <w:t>Ref.</w:t>
            </w:r>
          </w:p>
        </w:tc>
        <w:tc>
          <w:tcPr>
            <w:tcW w:w="0" w:type="auto"/>
            <w:shd w:val="clear" w:color="auto" w:fill="auto"/>
          </w:tcPr>
          <w:p w14:paraId="18493E69" w14:textId="77777777" w:rsidR="008F36A5" w:rsidRPr="00C32243" w:rsidRDefault="008F36A5" w:rsidP="008F36A5">
            <w:pPr>
              <w:spacing w:line="360" w:lineRule="auto"/>
              <w:jc w:val="both"/>
              <w:rPr>
                <w:rFonts w:ascii="Book Antiqua" w:hAnsi="Book Antiqua" w:cs="Arial"/>
                <w:b/>
              </w:rPr>
            </w:pPr>
            <w:r w:rsidRPr="00C32243">
              <w:rPr>
                <w:rFonts w:ascii="Book Antiqua" w:hAnsi="Book Antiqua" w:cs="Arial" w:hint="eastAsia"/>
                <w:b/>
                <w:i/>
                <w:lang w:eastAsia="zh-CN"/>
              </w:rPr>
              <w:t>n</w:t>
            </w:r>
          </w:p>
        </w:tc>
        <w:tc>
          <w:tcPr>
            <w:tcW w:w="0" w:type="auto"/>
            <w:shd w:val="clear" w:color="auto" w:fill="auto"/>
          </w:tcPr>
          <w:p w14:paraId="4CEC12C4" w14:textId="77777777" w:rsidR="008F36A5" w:rsidRPr="00C32243" w:rsidRDefault="008F36A5" w:rsidP="008F36A5">
            <w:pPr>
              <w:spacing w:line="360" w:lineRule="auto"/>
              <w:jc w:val="both"/>
              <w:rPr>
                <w:rFonts w:ascii="Book Antiqua" w:hAnsi="Book Antiqua" w:cs="Arial"/>
                <w:b/>
              </w:rPr>
            </w:pPr>
            <w:r w:rsidRPr="00C32243">
              <w:rPr>
                <w:rFonts w:ascii="Book Antiqua" w:hAnsi="Book Antiqua" w:cs="Arial"/>
                <w:b/>
              </w:rPr>
              <w:t>Year</w:t>
            </w:r>
          </w:p>
        </w:tc>
        <w:tc>
          <w:tcPr>
            <w:tcW w:w="0" w:type="auto"/>
            <w:shd w:val="clear" w:color="auto" w:fill="auto"/>
          </w:tcPr>
          <w:p w14:paraId="1798D421" w14:textId="77777777" w:rsidR="008F36A5" w:rsidRPr="00C32243" w:rsidRDefault="008F36A5" w:rsidP="008F36A5">
            <w:pPr>
              <w:spacing w:line="360" w:lineRule="auto"/>
              <w:jc w:val="both"/>
              <w:rPr>
                <w:rFonts w:ascii="Book Antiqua" w:hAnsi="Book Antiqua" w:cs="Arial"/>
                <w:b/>
              </w:rPr>
            </w:pPr>
            <w:r w:rsidRPr="00C32243">
              <w:rPr>
                <w:rFonts w:ascii="Book Antiqua" w:hAnsi="Book Antiqua" w:cs="Arial"/>
                <w:b/>
              </w:rPr>
              <w:t>Status</w:t>
            </w:r>
          </w:p>
        </w:tc>
        <w:tc>
          <w:tcPr>
            <w:tcW w:w="0" w:type="auto"/>
            <w:shd w:val="clear" w:color="auto" w:fill="auto"/>
          </w:tcPr>
          <w:p w14:paraId="5D0EB12E" w14:textId="77777777" w:rsidR="008F36A5" w:rsidRPr="00C32243" w:rsidRDefault="008F36A5" w:rsidP="008F36A5">
            <w:pPr>
              <w:spacing w:line="360" w:lineRule="auto"/>
              <w:jc w:val="both"/>
              <w:rPr>
                <w:rFonts w:ascii="Book Antiqua" w:hAnsi="Book Antiqua" w:cs="Arial"/>
                <w:b/>
              </w:rPr>
            </w:pPr>
            <w:r w:rsidRPr="00C32243">
              <w:rPr>
                <w:rFonts w:ascii="Book Antiqua" w:hAnsi="Book Antiqua" w:cs="Arial"/>
                <w:b/>
              </w:rPr>
              <w:t xml:space="preserve">Survival </w:t>
            </w:r>
            <w:r w:rsidRPr="00C32243">
              <w:rPr>
                <w:rFonts w:ascii="Book Antiqua" w:hAnsi="Book Antiqua" w:cs="Arial" w:hint="eastAsia"/>
                <w:b/>
                <w:lang w:eastAsia="zh-CN"/>
              </w:rPr>
              <w:t>r</w:t>
            </w:r>
            <w:r w:rsidRPr="00C32243">
              <w:rPr>
                <w:rFonts w:ascii="Book Antiqua" w:hAnsi="Book Antiqua" w:cs="Arial"/>
                <w:b/>
              </w:rPr>
              <w:t>ate</w:t>
            </w:r>
            <w:r w:rsidRPr="00C32243">
              <w:rPr>
                <w:rFonts w:ascii="Book Antiqua" w:hAnsi="Book Antiqua" w:cs="Arial" w:hint="eastAsia"/>
                <w:b/>
                <w:lang w:eastAsia="zh-CN"/>
              </w:rPr>
              <w:t xml:space="preserve"> </w:t>
            </w:r>
            <w:r w:rsidRPr="00C32243">
              <w:rPr>
                <w:rFonts w:ascii="Book Antiqua" w:hAnsi="Book Antiqua" w:cs="Arial"/>
                <w:b/>
              </w:rPr>
              <w:t>(%)</w:t>
            </w:r>
          </w:p>
        </w:tc>
      </w:tr>
      <w:tr w:rsidR="008F36A5" w:rsidRPr="00C32243" w14:paraId="003E6040" w14:textId="77777777" w:rsidTr="00297AF8">
        <w:trPr>
          <w:trHeight w:val="280"/>
        </w:trPr>
        <w:tc>
          <w:tcPr>
            <w:tcW w:w="0" w:type="auto"/>
            <w:vMerge w:val="restart"/>
            <w:shd w:val="clear" w:color="auto" w:fill="auto"/>
          </w:tcPr>
          <w:p w14:paraId="5A92110B" w14:textId="77777777" w:rsidR="008F36A5" w:rsidRPr="00C32243" w:rsidRDefault="008F36A5" w:rsidP="008F36A5">
            <w:pPr>
              <w:spacing w:line="360" w:lineRule="auto"/>
              <w:jc w:val="both"/>
              <w:rPr>
                <w:rFonts w:ascii="Book Antiqua" w:hAnsi="Book Antiqua" w:cs="Arial"/>
                <w:lang w:eastAsia="zh-CN"/>
              </w:rPr>
            </w:pPr>
            <w:r w:rsidRPr="00C32243">
              <w:rPr>
                <w:rFonts w:ascii="Book Antiqua" w:hAnsi="Book Antiqua" w:cs="Arial"/>
              </w:rPr>
              <w:t xml:space="preserve">Ogura </w:t>
            </w:r>
            <w:r w:rsidRPr="00C32243">
              <w:rPr>
                <w:rFonts w:ascii="Book Antiqua" w:hAnsi="Book Antiqua" w:cs="Arial"/>
                <w:i/>
                <w:lang w:eastAsia="zh-CN"/>
              </w:rPr>
              <w:t>et al</w:t>
            </w:r>
            <w:r w:rsidRPr="00C32243">
              <w:rPr>
                <w:rFonts w:ascii="Book Antiqua" w:hAnsi="Book Antiqua" w:cs="Arial"/>
                <w:vertAlign w:val="superscript"/>
                <w:lang w:eastAsia="zh-CN"/>
              </w:rPr>
              <w:t>[103]</w:t>
            </w:r>
            <w:r w:rsidRPr="00C32243">
              <w:rPr>
                <w:rFonts w:ascii="Book Antiqua" w:hAnsi="Book Antiqua" w:cs="Arial"/>
                <w:lang w:eastAsia="zh-CN"/>
              </w:rPr>
              <w:t xml:space="preserve">, </w:t>
            </w:r>
            <w:r w:rsidRPr="00C32243">
              <w:rPr>
                <w:rFonts w:ascii="Book Antiqua" w:hAnsi="Book Antiqua" w:cs="Arial"/>
              </w:rPr>
              <w:t>1991</w:t>
            </w:r>
          </w:p>
        </w:tc>
        <w:tc>
          <w:tcPr>
            <w:tcW w:w="0" w:type="auto"/>
            <w:vMerge w:val="restart"/>
            <w:shd w:val="clear" w:color="auto" w:fill="auto"/>
          </w:tcPr>
          <w:p w14:paraId="30A4C7D0"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1686</w:t>
            </w:r>
          </w:p>
        </w:tc>
        <w:tc>
          <w:tcPr>
            <w:tcW w:w="0" w:type="auto"/>
            <w:vMerge w:val="restart"/>
            <w:shd w:val="clear" w:color="auto" w:fill="auto"/>
          </w:tcPr>
          <w:p w14:paraId="3C9230DB"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1979-1988</w:t>
            </w:r>
          </w:p>
        </w:tc>
        <w:tc>
          <w:tcPr>
            <w:tcW w:w="0" w:type="auto"/>
            <w:shd w:val="clear" w:color="auto" w:fill="auto"/>
          </w:tcPr>
          <w:p w14:paraId="4F692789"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Radical resection</w:t>
            </w:r>
          </w:p>
        </w:tc>
        <w:tc>
          <w:tcPr>
            <w:tcW w:w="0" w:type="auto"/>
            <w:shd w:val="clear" w:color="auto" w:fill="auto"/>
          </w:tcPr>
          <w:p w14:paraId="101E94C7" w14:textId="77777777" w:rsidR="008F36A5" w:rsidRPr="00C32243" w:rsidRDefault="008F36A5" w:rsidP="008F36A5">
            <w:pPr>
              <w:spacing w:line="360" w:lineRule="auto"/>
              <w:jc w:val="both"/>
              <w:rPr>
                <w:rFonts w:ascii="Book Antiqua" w:hAnsi="Book Antiqua" w:cs="Arial"/>
                <w:lang w:eastAsia="zh-CN"/>
              </w:rPr>
            </w:pPr>
            <w:r w:rsidRPr="00C32243">
              <w:rPr>
                <w:rFonts w:ascii="Book Antiqua" w:hAnsi="Book Antiqua" w:cs="Arial"/>
              </w:rPr>
              <w:t>66.2</w:t>
            </w:r>
            <w:r w:rsidRPr="00C32243">
              <w:rPr>
                <w:rFonts w:ascii="Book Antiqua" w:hAnsi="Book Antiqua" w:cs="Arial" w:hint="eastAsia"/>
                <w:lang w:eastAsia="zh-CN"/>
              </w:rPr>
              <w:t xml:space="preserve"> </w:t>
            </w:r>
            <w:r w:rsidRPr="00C32243">
              <w:rPr>
                <w:rFonts w:ascii="Book Antiqua" w:hAnsi="Book Antiqua" w:cs="Arial"/>
              </w:rPr>
              <w:t>(3</w:t>
            </w:r>
            <w:r w:rsidRPr="00C32243">
              <w:rPr>
                <w:rFonts w:ascii="Book Antiqua" w:hAnsi="Book Antiqua" w:cs="Arial" w:hint="eastAsia"/>
                <w:lang w:eastAsia="zh-CN"/>
              </w:rPr>
              <w:t xml:space="preserve"> </w:t>
            </w:r>
            <w:proofErr w:type="spellStart"/>
            <w:r w:rsidRPr="00C32243">
              <w:rPr>
                <w:rFonts w:ascii="Book Antiqua" w:hAnsi="Book Antiqua" w:cs="Arial"/>
              </w:rPr>
              <w:t>y</w:t>
            </w:r>
            <w:r w:rsidRPr="00C32243">
              <w:rPr>
                <w:rFonts w:ascii="Book Antiqua" w:hAnsi="Book Antiqua" w:cs="Arial" w:hint="eastAsia"/>
                <w:lang w:eastAsia="zh-CN"/>
              </w:rPr>
              <w:t>r</w:t>
            </w:r>
            <w:proofErr w:type="spellEnd"/>
            <w:r w:rsidRPr="00C32243">
              <w:rPr>
                <w:rFonts w:ascii="Book Antiqua" w:hAnsi="Book Antiqua" w:cs="Arial"/>
              </w:rPr>
              <w:t>) 50.7</w:t>
            </w:r>
            <w:r w:rsidRPr="00C32243">
              <w:rPr>
                <w:rFonts w:ascii="Book Antiqua" w:hAnsi="Book Antiqua" w:cs="Arial" w:hint="eastAsia"/>
                <w:lang w:eastAsia="zh-CN"/>
              </w:rPr>
              <w:t xml:space="preserve"> </w:t>
            </w:r>
            <w:r w:rsidRPr="00C32243">
              <w:rPr>
                <w:rFonts w:ascii="Book Antiqua" w:hAnsi="Book Antiqua" w:cs="Arial"/>
              </w:rPr>
              <w:t>(5</w:t>
            </w:r>
            <w:r w:rsidRPr="00C32243">
              <w:rPr>
                <w:rFonts w:ascii="Book Antiqua" w:hAnsi="Book Antiqua" w:cs="Arial" w:hint="eastAsia"/>
                <w:lang w:eastAsia="zh-CN"/>
              </w:rPr>
              <w:t xml:space="preserve"> </w:t>
            </w:r>
            <w:proofErr w:type="spellStart"/>
            <w:r w:rsidRPr="00C32243">
              <w:rPr>
                <w:rFonts w:ascii="Book Antiqua" w:hAnsi="Book Antiqua" w:cs="Arial"/>
              </w:rPr>
              <w:t>y</w:t>
            </w:r>
            <w:r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560AF1F4" w14:textId="77777777" w:rsidTr="00DE620D">
        <w:trPr>
          <w:trHeight w:val="280"/>
        </w:trPr>
        <w:tc>
          <w:tcPr>
            <w:tcW w:w="0" w:type="auto"/>
            <w:vMerge/>
            <w:shd w:val="clear" w:color="auto" w:fill="auto"/>
          </w:tcPr>
          <w:p w14:paraId="73FF3570" w14:textId="77777777" w:rsidR="008F36A5" w:rsidRPr="00C32243" w:rsidRDefault="008F36A5" w:rsidP="008F36A5">
            <w:pPr>
              <w:spacing w:line="360" w:lineRule="auto"/>
              <w:jc w:val="both"/>
              <w:rPr>
                <w:rFonts w:ascii="Book Antiqua" w:hAnsi="Book Antiqua" w:cs="Arial"/>
                <w:b/>
                <w:lang w:eastAsia="zh-CN"/>
              </w:rPr>
            </w:pPr>
          </w:p>
        </w:tc>
        <w:tc>
          <w:tcPr>
            <w:tcW w:w="0" w:type="auto"/>
            <w:vMerge/>
            <w:shd w:val="clear" w:color="auto" w:fill="auto"/>
          </w:tcPr>
          <w:p w14:paraId="20B200C1" w14:textId="77777777" w:rsidR="008F36A5" w:rsidRPr="00C32243"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67D39FBD" w14:textId="77777777" w:rsidR="008F36A5" w:rsidRPr="00C32243" w:rsidRDefault="008F36A5" w:rsidP="008F36A5">
            <w:pPr>
              <w:spacing w:line="360" w:lineRule="auto"/>
              <w:jc w:val="both"/>
              <w:rPr>
                <w:rFonts w:ascii="Book Antiqua" w:hAnsi="Book Antiqua" w:cs="Arial"/>
                <w:b/>
              </w:rPr>
            </w:pPr>
          </w:p>
        </w:tc>
        <w:tc>
          <w:tcPr>
            <w:tcW w:w="0" w:type="auto"/>
            <w:shd w:val="clear" w:color="auto" w:fill="auto"/>
          </w:tcPr>
          <w:p w14:paraId="3CA3F545"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Non-radical resection</w:t>
            </w:r>
          </w:p>
        </w:tc>
        <w:tc>
          <w:tcPr>
            <w:tcW w:w="0" w:type="auto"/>
            <w:shd w:val="clear" w:color="auto" w:fill="auto"/>
          </w:tcPr>
          <w:p w14:paraId="79052936"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14.1</w:t>
            </w:r>
            <w:r w:rsidRPr="00C32243">
              <w:rPr>
                <w:rFonts w:ascii="Book Antiqua" w:hAnsi="Book Antiqua" w:cs="Arial" w:hint="eastAsia"/>
                <w:lang w:eastAsia="zh-CN"/>
              </w:rPr>
              <w:t xml:space="preserve"> </w:t>
            </w:r>
            <w:r w:rsidRPr="00C32243">
              <w:rPr>
                <w:rFonts w:ascii="Book Antiqua" w:hAnsi="Book Antiqua" w:cs="Arial"/>
              </w:rPr>
              <w:t>(3</w:t>
            </w:r>
            <w:r w:rsidRPr="00C32243">
              <w:rPr>
                <w:rFonts w:ascii="Book Antiqua" w:hAnsi="Book Antiqua" w:cs="Arial" w:hint="eastAsia"/>
                <w:lang w:eastAsia="zh-CN"/>
              </w:rPr>
              <w:t xml:space="preserve"> </w:t>
            </w:r>
            <w:proofErr w:type="spellStart"/>
            <w:r w:rsidRPr="00C32243">
              <w:rPr>
                <w:rFonts w:ascii="Book Antiqua" w:hAnsi="Book Antiqua" w:cs="Arial"/>
              </w:rPr>
              <w:t>y</w:t>
            </w:r>
            <w:r w:rsidRPr="00C32243">
              <w:rPr>
                <w:rFonts w:ascii="Book Antiqua" w:hAnsi="Book Antiqua" w:cs="Arial" w:hint="eastAsia"/>
                <w:lang w:eastAsia="zh-CN"/>
              </w:rPr>
              <w:t>r</w:t>
            </w:r>
            <w:proofErr w:type="spellEnd"/>
            <w:r w:rsidRPr="00C32243">
              <w:rPr>
                <w:rFonts w:ascii="Book Antiqua" w:hAnsi="Book Antiqua" w:cs="Arial"/>
              </w:rPr>
              <w:t>) 6.2</w:t>
            </w:r>
            <w:r w:rsidRPr="00C32243">
              <w:rPr>
                <w:rFonts w:ascii="Book Antiqua" w:hAnsi="Book Antiqua" w:cs="Arial" w:hint="eastAsia"/>
                <w:lang w:eastAsia="zh-CN"/>
              </w:rPr>
              <w:t xml:space="preserve"> </w:t>
            </w:r>
            <w:r w:rsidRPr="00C32243">
              <w:rPr>
                <w:rFonts w:ascii="Book Antiqua" w:hAnsi="Book Antiqua" w:cs="Arial"/>
              </w:rPr>
              <w:t>(5</w:t>
            </w:r>
            <w:r w:rsidRPr="00C32243">
              <w:rPr>
                <w:rFonts w:ascii="Book Antiqua" w:hAnsi="Book Antiqua" w:cs="Arial" w:hint="eastAsia"/>
                <w:lang w:eastAsia="zh-CN"/>
              </w:rPr>
              <w:t xml:space="preserve"> </w:t>
            </w:r>
            <w:proofErr w:type="spellStart"/>
            <w:r w:rsidRPr="00C32243">
              <w:rPr>
                <w:rFonts w:ascii="Book Antiqua" w:hAnsi="Book Antiqua" w:cs="Arial"/>
              </w:rPr>
              <w:t>y</w:t>
            </w:r>
            <w:r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120EA894" w14:textId="77777777" w:rsidTr="00DE620D">
        <w:trPr>
          <w:trHeight w:val="280"/>
        </w:trPr>
        <w:tc>
          <w:tcPr>
            <w:tcW w:w="0" w:type="auto"/>
            <w:vMerge w:val="restart"/>
            <w:shd w:val="clear" w:color="auto" w:fill="auto"/>
          </w:tcPr>
          <w:p w14:paraId="7CF108DC" w14:textId="77777777" w:rsidR="008F36A5" w:rsidRPr="00C32243" w:rsidRDefault="008F36A5" w:rsidP="008F36A5">
            <w:pPr>
              <w:spacing w:line="360" w:lineRule="auto"/>
              <w:jc w:val="both"/>
              <w:rPr>
                <w:rFonts w:ascii="Book Antiqua" w:hAnsi="Book Antiqua" w:cs="Arial"/>
              </w:rPr>
            </w:pPr>
            <w:proofErr w:type="spellStart"/>
            <w:r w:rsidRPr="00C32243">
              <w:rPr>
                <w:rFonts w:ascii="Book Antiqua" w:hAnsi="Book Antiqua" w:cs="Arial"/>
              </w:rPr>
              <w:t>Cubertafond</w:t>
            </w:r>
            <w:proofErr w:type="spellEnd"/>
            <w:r w:rsidRPr="00C32243">
              <w:rPr>
                <w:rFonts w:ascii="Book Antiqua" w:hAnsi="Book Antiqua" w:cs="Arial"/>
              </w:rPr>
              <w:t xml:space="preserve"> </w:t>
            </w:r>
            <w:r w:rsidRPr="00C32243">
              <w:rPr>
                <w:rFonts w:ascii="Book Antiqua" w:hAnsi="Book Antiqua" w:cs="Arial"/>
                <w:i/>
                <w:lang w:eastAsia="zh-CN"/>
              </w:rPr>
              <w:t>et al</w:t>
            </w:r>
            <w:r w:rsidRPr="00C32243">
              <w:rPr>
                <w:rFonts w:ascii="Book Antiqua" w:hAnsi="Book Antiqua" w:cs="Arial"/>
                <w:vertAlign w:val="superscript"/>
                <w:lang w:eastAsia="zh-CN"/>
              </w:rPr>
              <w:t>[97]</w:t>
            </w:r>
            <w:r w:rsidRPr="00C32243">
              <w:rPr>
                <w:rFonts w:ascii="Book Antiqua" w:hAnsi="Book Antiqua" w:cs="Arial"/>
                <w:lang w:eastAsia="zh-CN"/>
              </w:rPr>
              <w:t xml:space="preserve">, </w:t>
            </w:r>
            <w:r w:rsidRPr="00C32243">
              <w:rPr>
                <w:rFonts w:ascii="Book Antiqua" w:hAnsi="Book Antiqua" w:cs="Arial"/>
              </w:rPr>
              <w:t>1994</w:t>
            </w:r>
          </w:p>
        </w:tc>
        <w:tc>
          <w:tcPr>
            <w:tcW w:w="0" w:type="auto"/>
            <w:vMerge w:val="restart"/>
            <w:shd w:val="clear" w:color="auto" w:fill="auto"/>
          </w:tcPr>
          <w:p w14:paraId="45EDDD5A"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724</w:t>
            </w:r>
          </w:p>
        </w:tc>
        <w:tc>
          <w:tcPr>
            <w:tcW w:w="0" w:type="auto"/>
            <w:vMerge w:val="restart"/>
            <w:shd w:val="clear" w:color="auto" w:fill="auto"/>
          </w:tcPr>
          <w:p w14:paraId="5151A23B"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1980-1989</w:t>
            </w:r>
          </w:p>
        </w:tc>
        <w:tc>
          <w:tcPr>
            <w:tcW w:w="0" w:type="auto"/>
            <w:shd w:val="clear" w:color="auto" w:fill="auto"/>
          </w:tcPr>
          <w:p w14:paraId="43C997C9"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Curative resection 25%</w:t>
            </w:r>
          </w:p>
        </w:tc>
        <w:tc>
          <w:tcPr>
            <w:tcW w:w="0" w:type="auto"/>
            <w:vMerge w:val="restart"/>
            <w:shd w:val="clear" w:color="auto" w:fill="auto"/>
          </w:tcPr>
          <w:p w14:paraId="27D0D882"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Overall</w:t>
            </w:r>
            <w:r w:rsidRPr="00C32243">
              <w:rPr>
                <w:rFonts w:ascii="Book Antiqua" w:hAnsi="Book Antiqua" w:cs="Arial" w:hint="eastAsia"/>
                <w:lang w:eastAsia="zh-CN"/>
              </w:rPr>
              <w:t xml:space="preserve"> </w:t>
            </w:r>
            <w:r w:rsidRPr="00C32243">
              <w:rPr>
                <w:rFonts w:ascii="Book Antiqua" w:hAnsi="Book Antiqua" w:cs="Arial"/>
              </w:rPr>
              <w:t>14</w:t>
            </w:r>
            <w:r w:rsidRPr="00C32243">
              <w:rPr>
                <w:rFonts w:ascii="Book Antiqua" w:hAnsi="Book Antiqua" w:cs="Arial" w:hint="eastAsia"/>
                <w:lang w:eastAsia="zh-CN"/>
              </w:rPr>
              <w:t xml:space="preserve"> </w:t>
            </w:r>
            <w:r w:rsidRPr="00C32243">
              <w:rPr>
                <w:rFonts w:ascii="Book Antiqua" w:hAnsi="Book Antiqua" w:cs="Arial"/>
              </w:rPr>
              <w:t>(1</w:t>
            </w:r>
            <w:r w:rsidRPr="00C32243">
              <w:rPr>
                <w:rFonts w:ascii="Book Antiqua" w:hAnsi="Book Antiqua" w:cs="Arial" w:hint="eastAsia"/>
                <w:lang w:eastAsia="zh-CN"/>
              </w:rPr>
              <w:t xml:space="preserve"> </w:t>
            </w:r>
            <w:proofErr w:type="spellStart"/>
            <w:r w:rsidRPr="00C32243">
              <w:rPr>
                <w:rFonts w:ascii="Book Antiqua" w:hAnsi="Book Antiqua" w:cs="Arial"/>
              </w:rPr>
              <w:t>y</w:t>
            </w:r>
            <w:r w:rsidRPr="00C32243">
              <w:rPr>
                <w:rFonts w:ascii="Book Antiqua" w:hAnsi="Book Antiqua" w:cs="Arial" w:hint="eastAsia"/>
                <w:lang w:eastAsia="zh-CN"/>
              </w:rPr>
              <w:t>r</w:t>
            </w:r>
            <w:proofErr w:type="spellEnd"/>
            <w:r w:rsidRPr="00C32243">
              <w:rPr>
                <w:rFonts w:ascii="Book Antiqua" w:hAnsi="Book Antiqua" w:cs="Arial"/>
              </w:rPr>
              <w:t>) 5</w:t>
            </w:r>
            <w:r w:rsidRPr="00C32243">
              <w:rPr>
                <w:rFonts w:ascii="Book Antiqua" w:hAnsi="Book Antiqua" w:cs="Arial" w:hint="eastAsia"/>
                <w:lang w:eastAsia="zh-CN"/>
              </w:rPr>
              <w:t xml:space="preserve"> </w:t>
            </w:r>
            <w:r w:rsidRPr="00C32243">
              <w:rPr>
                <w:rFonts w:ascii="Book Antiqua" w:hAnsi="Book Antiqua" w:cs="Arial"/>
              </w:rPr>
              <w:t>(5</w:t>
            </w:r>
            <w:r w:rsidRPr="00C32243">
              <w:rPr>
                <w:rFonts w:ascii="Book Antiqua" w:hAnsi="Book Antiqua" w:cs="Arial" w:hint="eastAsia"/>
                <w:lang w:eastAsia="zh-CN"/>
              </w:rPr>
              <w:t xml:space="preserve"> </w:t>
            </w:r>
            <w:proofErr w:type="spellStart"/>
            <w:r w:rsidRPr="00C32243">
              <w:rPr>
                <w:rFonts w:ascii="Book Antiqua" w:hAnsi="Book Antiqua" w:cs="Arial"/>
              </w:rPr>
              <w:t>y</w:t>
            </w:r>
            <w:r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5584BD93" w14:textId="77777777" w:rsidTr="00DE620D">
        <w:trPr>
          <w:trHeight w:val="280"/>
        </w:trPr>
        <w:tc>
          <w:tcPr>
            <w:tcW w:w="0" w:type="auto"/>
            <w:vMerge/>
            <w:shd w:val="clear" w:color="auto" w:fill="auto"/>
          </w:tcPr>
          <w:p w14:paraId="5765F5D4" w14:textId="77777777" w:rsidR="008F36A5" w:rsidRPr="00C32243" w:rsidRDefault="008F36A5" w:rsidP="008F36A5">
            <w:pPr>
              <w:spacing w:line="360" w:lineRule="auto"/>
              <w:jc w:val="both"/>
              <w:rPr>
                <w:rFonts w:ascii="Book Antiqua" w:hAnsi="Book Antiqua" w:cs="Arial"/>
                <w:b/>
                <w:lang w:eastAsia="zh-CN"/>
              </w:rPr>
            </w:pPr>
          </w:p>
        </w:tc>
        <w:tc>
          <w:tcPr>
            <w:tcW w:w="0" w:type="auto"/>
            <w:vMerge/>
            <w:shd w:val="clear" w:color="auto" w:fill="auto"/>
          </w:tcPr>
          <w:p w14:paraId="7D94AB77" w14:textId="77777777" w:rsidR="008F36A5" w:rsidRPr="00C32243"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4B82F22F" w14:textId="77777777" w:rsidR="008F36A5" w:rsidRPr="00C32243" w:rsidRDefault="008F36A5" w:rsidP="008F36A5">
            <w:pPr>
              <w:spacing w:line="360" w:lineRule="auto"/>
              <w:jc w:val="both"/>
              <w:rPr>
                <w:rFonts w:ascii="Book Antiqua" w:hAnsi="Book Antiqua" w:cs="Arial"/>
                <w:b/>
              </w:rPr>
            </w:pPr>
          </w:p>
        </w:tc>
        <w:tc>
          <w:tcPr>
            <w:tcW w:w="0" w:type="auto"/>
            <w:shd w:val="clear" w:color="auto" w:fill="auto"/>
          </w:tcPr>
          <w:p w14:paraId="7991DBF3"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Non-curative resection 75%</w:t>
            </w:r>
          </w:p>
        </w:tc>
        <w:tc>
          <w:tcPr>
            <w:tcW w:w="0" w:type="auto"/>
            <w:vMerge/>
            <w:shd w:val="clear" w:color="auto" w:fill="auto"/>
          </w:tcPr>
          <w:p w14:paraId="6BAFE22D" w14:textId="77777777" w:rsidR="008F36A5" w:rsidRPr="00C32243" w:rsidRDefault="008F36A5" w:rsidP="008F36A5">
            <w:pPr>
              <w:spacing w:line="360" w:lineRule="auto"/>
              <w:jc w:val="both"/>
              <w:rPr>
                <w:rFonts w:ascii="Book Antiqua" w:hAnsi="Book Antiqua" w:cs="Arial"/>
              </w:rPr>
            </w:pPr>
          </w:p>
        </w:tc>
      </w:tr>
      <w:tr w:rsidR="008F36A5" w:rsidRPr="00C32243" w14:paraId="0637C952" w14:textId="77777777" w:rsidTr="00DE620D">
        <w:trPr>
          <w:trHeight w:val="280"/>
        </w:trPr>
        <w:tc>
          <w:tcPr>
            <w:tcW w:w="0" w:type="auto"/>
            <w:shd w:val="clear" w:color="auto" w:fill="auto"/>
          </w:tcPr>
          <w:p w14:paraId="60699986" w14:textId="77777777" w:rsidR="008F36A5" w:rsidRPr="00C32243" w:rsidRDefault="008F36A5" w:rsidP="008F36A5">
            <w:pPr>
              <w:spacing w:line="360" w:lineRule="auto"/>
              <w:jc w:val="both"/>
              <w:rPr>
                <w:rFonts w:ascii="Book Antiqua" w:hAnsi="Book Antiqua" w:cs="Arial"/>
                <w:lang w:eastAsia="zh-CN"/>
              </w:rPr>
            </w:pPr>
            <w:proofErr w:type="spellStart"/>
            <w:r w:rsidRPr="00C32243">
              <w:rPr>
                <w:rFonts w:ascii="Book Antiqua" w:hAnsi="Book Antiqua" w:cs="Arial"/>
              </w:rPr>
              <w:t>Carriaga</w:t>
            </w:r>
            <w:proofErr w:type="spellEnd"/>
            <w:r w:rsidRPr="00C32243">
              <w:rPr>
                <w:rFonts w:ascii="Book Antiqua" w:hAnsi="Book Antiqua" w:cs="Arial"/>
              </w:rPr>
              <w:t xml:space="preserve"> </w:t>
            </w:r>
            <w:r w:rsidRPr="00C32243">
              <w:rPr>
                <w:rFonts w:ascii="Book Antiqua" w:hAnsi="Book Antiqua" w:cs="Arial"/>
                <w:lang w:eastAsia="zh-CN"/>
              </w:rPr>
              <w:t>and</w:t>
            </w:r>
            <w:r w:rsidRPr="00C32243">
              <w:rPr>
                <w:rFonts w:ascii="Book Antiqua" w:eastAsia="Book Antiqua" w:hAnsi="Book Antiqua" w:cs="Book Antiqua"/>
                <w:color w:val="000000"/>
              </w:rPr>
              <w:t xml:space="preserve"> Henson</w:t>
            </w:r>
            <w:r w:rsidRPr="00C32243">
              <w:rPr>
                <w:rFonts w:ascii="Book Antiqua" w:hAnsi="Book Antiqua" w:cs="Arial"/>
                <w:vertAlign w:val="superscript"/>
                <w:lang w:eastAsia="zh-CN"/>
              </w:rPr>
              <w:t>[104]</w:t>
            </w:r>
            <w:r w:rsidRPr="00C32243">
              <w:rPr>
                <w:rFonts w:ascii="Book Antiqua" w:hAnsi="Book Antiqua" w:cs="Arial"/>
                <w:lang w:eastAsia="zh-CN"/>
              </w:rPr>
              <w:t>,</w:t>
            </w:r>
            <w:r w:rsidRPr="00C32243">
              <w:rPr>
                <w:rFonts w:ascii="Book Antiqua" w:hAnsi="Book Antiqua" w:cs="Arial"/>
              </w:rPr>
              <w:t xml:space="preserve"> 1995</w:t>
            </w:r>
          </w:p>
        </w:tc>
        <w:tc>
          <w:tcPr>
            <w:tcW w:w="0" w:type="auto"/>
            <w:shd w:val="clear" w:color="auto" w:fill="auto"/>
          </w:tcPr>
          <w:p w14:paraId="4E33A3D0"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4412</w:t>
            </w:r>
          </w:p>
        </w:tc>
        <w:tc>
          <w:tcPr>
            <w:tcW w:w="0" w:type="auto"/>
            <w:shd w:val="clear" w:color="auto" w:fill="auto"/>
          </w:tcPr>
          <w:p w14:paraId="2E203F40"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1973-1987</w:t>
            </w:r>
          </w:p>
        </w:tc>
        <w:tc>
          <w:tcPr>
            <w:tcW w:w="0" w:type="auto"/>
            <w:shd w:val="clear" w:color="auto" w:fill="auto"/>
          </w:tcPr>
          <w:p w14:paraId="2627482D"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Overall</w:t>
            </w:r>
          </w:p>
        </w:tc>
        <w:tc>
          <w:tcPr>
            <w:tcW w:w="0" w:type="auto"/>
            <w:shd w:val="clear" w:color="auto" w:fill="auto"/>
          </w:tcPr>
          <w:p w14:paraId="4C08BC97"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12.3</w:t>
            </w:r>
            <w:r w:rsidRPr="00C32243">
              <w:rPr>
                <w:rFonts w:ascii="Book Antiqua" w:hAnsi="Book Antiqua" w:cs="Arial" w:hint="eastAsia"/>
                <w:lang w:eastAsia="zh-CN"/>
              </w:rPr>
              <w:t xml:space="preserve"> </w:t>
            </w:r>
            <w:r w:rsidRPr="00C32243">
              <w:rPr>
                <w:rFonts w:ascii="Book Antiqua" w:hAnsi="Book Antiqua" w:cs="Arial"/>
              </w:rPr>
              <w:t>(5</w:t>
            </w:r>
            <w:r w:rsidRPr="00C32243">
              <w:rPr>
                <w:rFonts w:ascii="Book Antiqua" w:hAnsi="Book Antiqua" w:cs="Arial" w:hint="eastAsia"/>
                <w:lang w:eastAsia="zh-CN"/>
              </w:rPr>
              <w:t xml:space="preserve"> </w:t>
            </w:r>
            <w:proofErr w:type="spellStart"/>
            <w:r w:rsidRPr="00C32243">
              <w:rPr>
                <w:rFonts w:ascii="Book Antiqua" w:hAnsi="Book Antiqua" w:cs="Arial"/>
              </w:rPr>
              <w:t>y</w:t>
            </w:r>
            <w:r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7F06551B" w14:textId="77777777" w:rsidTr="00DE620D">
        <w:trPr>
          <w:trHeight w:val="280"/>
        </w:trPr>
        <w:tc>
          <w:tcPr>
            <w:tcW w:w="0" w:type="auto"/>
            <w:shd w:val="clear" w:color="auto" w:fill="auto"/>
          </w:tcPr>
          <w:p w14:paraId="253307D0" w14:textId="77777777" w:rsidR="008F36A5" w:rsidRPr="00C32243" w:rsidRDefault="008F36A5" w:rsidP="008F36A5">
            <w:pPr>
              <w:spacing w:line="360" w:lineRule="auto"/>
              <w:jc w:val="both"/>
              <w:rPr>
                <w:rFonts w:ascii="Book Antiqua" w:hAnsi="Book Antiqua" w:cs="Arial"/>
                <w:lang w:eastAsia="zh-CN"/>
              </w:rPr>
            </w:pPr>
            <w:r w:rsidRPr="00C32243">
              <w:rPr>
                <w:rFonts w:ascii="Book Antiqua" w:hAnsi="Book Antiqua" w:cs="Arial"/>
              </w:rPr>
              <w:t xml:space="preserve">Bartlett </w:t>
            </w:r>
            <w:r w:rsidRPr="00C32243">
              <w:rPr>
                <w:rFonts w:ascii="Book Antiqua" w:hAnsi="Book Antiqua" w:cs="Arial"/>
                <w:i/>
                <w:lang w:eastAsia="zh-CN"/>
              </w:rPr>
              <w:t>et al</w:t>
            </w:r>
            <w:r w:rsidRPr="00C32243">
              <w:rPr>
                <w:rFonts w:ascii="Book Antiqua" w:hAnsi="Book Antiqua" w:cs="Arial"/>
                <w:vertAlign w:val="superscript"/>
                <w:lang w:eastAsia="zh-CN"/>
              </w:rPr>
              <w:t>[105]</w:t>
            </w:r>
            <w:r w:rsidRPr="00C32243">
              <w:rPr>
                <w:rFonts w:ascii="Book Antiqua" w:hAnsi="Book Antiqua" w:cs="Arial"/>
                <w:lang w:eastAsia="zh-CN"/>
              </w:rPr>
              <w:t xml:space="preserve">, </w:t>
            </w:r>
            <w:r w:rsidRPr="00C32243">
              <w:rPr>
                <w:rFonts w:ascii="Book Antiqua" w:hAnsi="Book Antiqua" w:cs="Arial"/>
              </w:rPr>
              <w:t>1996</w:t>
            </w:r>
          </w:p>
        </w:tc>
        <w:tc>
          <w:tcPr>
            <w:tcW w:w="0" w:type="auto"/>
            <w:shd w:val="clear" w:color="auto" w:fill="auto"/>
          </w:tcPr>
          <w:p w14:paraId="31BF72CE"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149</w:t>
            </w:r>
          </w:p>
        </w:tc>
        <w:tc>
          <w:tcPr>
            <w:tcW w:w="0" w:type="auto"/>
            <w:shd w:val="clear" w:color="auto" w:fill="auto"/>
          </w:tcPr>
          <w:p w14:paraId="18A4242D"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1985-1993</w:t>
            </w:r>
          </w:p>
        </w:tc>
        <w:tc>
          <w:tcPr>
            <w:tcW w:w="0" w:type="auto"/>
            <w:shd w:val="clear" w:color="auto" w:fill="auto"/>
          </w:tcPr>
          <w:p w14:paraId="6C0C95EE"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Resection</w:t>
            </w:r>
          </w:p>
        </w:tc>
        <w:tc>
          <w:tcPr>
            <w:tcW w:w="0" w:type="auto"/>
            <w:shd w:val="clear" w:color="auto" w:fill="auto"/>
          </w:tcPr>
          <w:p w14:paraId="39E0C585"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51</w:t>
            </w:r>
            <w:r w:rsidRPr="00C32243">
              <w:rPr>
                <w:rFonts w:ascii="Book Antiqua" w:hAnsi="Book Antiqua" w:cs="Arial" w:hint="eastAsia"/>
                <w:lang w:eastAsia="zh-CN"/>
              </w:rPr>
              <w:t xml:space="preserve"> </w:t>
            </w:r>
            <w:r w:rsidRPr="00C32243">
              <w:rPr>
                <w:rFonts w:ascii="Book Antiqua" w:hAnsi="Book Antiqua" w:cs="Arial"/>
              </w:rPr>
              <w:t>(5</w:t>
            </w:r>
            <w:r w:rsidRPr="00C32243">
              <w:rPr>
                <w:rFonts w:ascii="Book Antiqua" w:hAnsi="Book Antiqua" w:cs="Arial" w:hint="eastAsia"/>
                <w:lang w:eastAsia="zh-CN"/>
              </w:rPr>
              <w:t xml:space="preserve"> </w:t>
            </w:r>
            <w:proofErr w:type="spellStart"/>
            <w:r w:rsidRPr="00C32243">
              <w:rPr>
                <w:rFonts w:ascii="Book Antiqua" w:hAnsi="Book Antiqua" w:cs="Arial"/>
              </w:rPr>
              <w:t>y</w:t>
            </w:r>
            <w:r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774C94C1" w14:textId="77777777" w:rsidTr="00DE620D">
        <w:trPr>
          <w:trHeight w:val="280"/>
        </w:trPr>
        <w:tc>
          <w:tcPr>
            <w:tcW w:w="0" w:type="auto"/>
            <w:vMerge w:val="restart"/>
            <w:shd w:val="clear" w:color="auto" w:fill="auto"/>
          </w:tcPr>
          <w:p w14:paraId="30FBEC30" w14:textId="77777777" w:rsidR="008F36A5" w:rsidRPr="00C32243" w:rsidRDefault="008F36A5" w:rsidP="008F36A5">
            <w:pPr>
              <w:spacing w:line="360" w:lineRule="auto"/>
              <w:jc w:val="both"/>
              <w:rPr>
                <w:rFonts w:ascii="Book Antiqua" w:hAnsi="Book Antiqua" w:cs="Arial"/>
                <w:lang w:eastAsia="zh-CN"/>
              </w:rPr>
            </w:pPr>
            <w:r w:rsidRPr="00C32243">
              <w:rPr>
                <w:rFonts w:ascii="Book Antiqua" w:hAnsi="Book Antiqua" w:cs="Arial"/>
              </w:rPr>
              <w:t xml:space="preserve">Fong </w:t>
            </w:r>
            <w:r w:rsidRPr="00C32243">
              <w:rPr>
                <w:rFonts w:ascii="Book Antiqua" w:hAnsi="Book Antiqua" w:cs="Arial"/>
                <w:i/>
                <w:lang w:eastAsia="zh-CN"/>
              </w:rPr>
              <w:t>et al</w:t>
            </w:r>
            <w:r w:rsidRPr="00C32243">
              <w:rPr>
                <w:rFonts w:ascii="Book Antiqua" w:hAnsi="Book Antiqua" w:cs="Arial"/>
                <w:vertAlign w:val="superscript"/>
                <w:lang w:eastAsia="zh-CN"/>
              </w:rPr>
              <w:t>[17]</w:t>
            </w:r>
            <w:r w:rsidRPr="00C32243">
              <w:rPr>
                <w:rFonts w:ascii="Book Antiqua" w:hAnsi="Book Antiqua" w:cs="Arial"/>
                <w:lang w:eastAsia="zh-CN"/>
              </w:rPr>
              <w:t xml:space="preserve">, </w:t>
            </w:r>
            <w:r w:rsidRPr="00C32243">
              <w:rPr>
                <w:rFonts w:ascii="Book Antiqua" w:hAnsi="Book Antiqua" w:cs="Arial"/>
              </w:rPr>
              <w:t>2000</w:t>
            </w:r>
          </w:p>
        </w:tc>
        <w:tc>
          <w:tcPr>
            <w:tcW w:w="0" w:type="auto"/>
            <w:vMerge w:val="restart"/>
            <w:shd w:val="clear" w:color="auto" w:fill="auto"/>
          </w:tcPr>
          <w:p w14:paraId="4BA0BF2F"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410</w:t>
            </w:r>
          </w:p>
        </w:tc>
        <w:tc>
          <w:tcPr>
            <w:tcW w:w="0" w:type="auto"/>
            <w:vMerge w:val="restart"/>
            <w:shd w:val="clear" w:color="auto" w:fill="auto"/>
          </w:tcPr>
          <w:p w14:paraId="70D34E6E"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1986-2000</w:t>
            </w:r>
          </w:p>
        </w:tc>
        <w:tc>
          <w:tcPr>
            <w:tcW w:w="0" w:type="auto"/>
            <w:shd w:val="clear" w:color="auto" w:fill="auto"/>
          </w:tcPr>
          <w:p w14:paraId="7574C26D"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Resection</w:t>
            </w:r>
          </w:p>
        </w:tc>
        <w:tc>
          <w:tcPr>
            <w:tcW w:w="0" w:type="auto"/>
            <w:shd w:val="clear" w:color="auto" w:fill="auto"/>
          </w:tcPr>
          <w:p w14:paraId="1B53C22A"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38</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4E604C5F" w14:textId="77777777" w:rsidTr="00DE620D">
        <w:trPr>
          <w:trHeight w:val="280"/>
        </w:trPr>
        <w:tc>
          <w:tcPr>
            <w:tcW w:w="0" w:type="auto"/>
            <w:vMerge/>
            <w:shd w:val="clear" w:color="auto" w:fill="auto"/>
          </w:tcPr>
          <w:p w14:paraId="4FF3A59A" w14:textId="77777777" w:rsidR="008F36A5" w:rsidRPr="00C32243" w:rsidRDefault="008F36A5" w:rsidP="008F36A5">
            <w:pPr>
              <w:spacing w:line="360" w:lineRule="auto"/>
              <w:jc w:val="both"/>
              <w:rPr>
                <w:rFonts w:ascii="Book Antiqua" w:hAnsi="Book Antiqua" w:cs="Arial"/>
                <w:b/>
                <w:lang w:eastAsia="zh-CN"/>
              </w:rPr>
            </w:pPr>
          </w:p>
        </w:tc>
        <w:tc>
          <w:tcPr>
            <w:tcW w:w="0" w:type="auto"/>
            <w:vMerge/>
            <w:shd w:val="clear" w:color="auto" w:fill="auto"/>
          </w:tcPr>
          <w:p w14:paraId="5124D797" w14:textId="77777777" w:rsidR="008F36A5" w:rsidRPr="00C32243"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0D6FA31C" w14:textId="77777777" w:rsidR="008F36A5" w:rsidRPr="00C32243" w:rsidRDefault="008F36A5" w:rsidP="008F36A5">
            <w:pPr>
              <w:spacing w:line="360" w:lineRule="auto"/>
              <w:jc w:val="both"/>
              <w:rPr>
                <w:rFonts w:ascii="Book Antiqua" w:hAnsi="Book Antiqua" w:cs="Arial"/>
                <w:b/>
              </w:rPr>
            </w:pPr>
          </w:p>
        </w:tc>
        <w:tc>
          <w:tcPr>
            <w:tcW w:w="0" w:type="auto"/>
            <w:shd w:val="clear" w:color="auto" w:fill="auto"/>
          </w:tcPr>
          <w:p w14:paraId="0ED12831"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Non-resection</w:t>
            </w:r>
          </w:p>
        </w:tc>
        <w:tc>
          <w:tcPr>
            <w:tcW w:w="0" w:type="auto"/>
            <w:shd w:val="clear" w:color="auto" w:fill="auto"/>
          </w:tcPr>
          <w:p w14:paraId="08FF8A10"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4</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675215B0" w14:textId="77777777" w:rsidTr="00DE620D">
        <w:trPr>
          <w:trHeight w:val="280"/>
        </w:trPr>
        <w:tc>
          <w:tcPr>
            <w:tcW w:w="0" w:type="auto"/>
            <w:shd w:val="clear" w:color="auto" w:fill="auto"/>
          </w:tcPr>
          <w:p w14:paraId="5F5EBA11" w14:textId="77777777" w:rsidR="008F36A5" w:rsidRPr="00C32243" w:rsidRDefault="008F36A5" w:rsidP="008F36A5">
            <w:pPr>
              <w:spacing w:line="360" w:lineRule="auto"/>
              <w:jc w:val="both"/>
              <w:rPr>
                <w:rFonts w:ascii="Book Antiqua" w:hAnsi="Book Antiqua" w:cs="Arial"/>
                <w:lang w:eastAsia="zh-CN"/>
              </w:rPr>
            </w:pPr>
            <w:proofErr w:type="spellStart"/>
            <w:r w:rsidRPr="00C32243">
              <w:rPr>
                <w:rFonts w:ascii="Book Antiqua" w:hAnsi="Book Antiqua" w:cs="Arial"/>
              </w:rPr>
              <w:t>Nakeeb</w:t>
            </w:r>
            <w:proofErr w:type="spellEnd"/>
            <w:r w:rsidRPr="00C32243">
              <w:rPr>
                <w:rFonts w:ascii="Book Antiqua" w:hAnsi="Book Antiqua" w:cs="Arial"/>
              </w:rPr>
              <w:t xml:space="preserve"> </w:t>
            </w:r>
            <w:r w:rsidRPr="00C32243">
              <w:rPr>
                <w:rFonts w:ascii="Book Antiqua" w:hAnsi="Book Antiqua" w:cs="Arial"/>
                <w:i/>
                <w:lang w:eastAsia="zh-CN"/>
              </w:rPr>
              <w:t>et al</w:t>
            </w:r>
            <w:r w:rsidRPr="00C32243">
              <w:rPr>
                <w:rFonts w:ascii="Book Antiqua" w:hAnsi="Book Antiqua" w:cs="Arial"/>
                <w:vertAlign w:val="superscript"/>
                <w:lang w:eastAsia="zh-CN"/>
              </w:rPr>
              <w:t>[106]</w:t>
            </w:r>
            <w:r w:rsidRPr="00C32243">
              <w:rPr>
                <w:rFonts w:ascii="Book Antiqua" w:hAnsi="Book Antiqua" w:cs="Arial"/>
                <w:lang w:eastAsia="zh-CN"/>
              </w:rPr>
              <w:t xml:space="preserve">, </w:t>
            </w:r>
            <w:r w:rsidRPr="00C32243">
              <w:rPr>
                <w:rFonts w:ascii="Book Antiqua" w:hAnsi="Book Antiqua" w:cs="Arial"/>
              </w:rPr>
              <w:t>2002</w:t>
            </w:r>
          </w:p>
        </w:tc>
        <w:tc>
          <w:tcPr>
            <w:tcW w:w="0" w:type="auto"/>
            <w:shd w:val="clear" w:color="auto" w:fill="auto"/>
          </w:tcPr>
          <w:p w14:paraId="50150B0C"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140</w:t>
            </w:r>
          </w:p>
        </w:tc>
        <w:tc>
          <w:tcPr>
            <w:tcW w:w="0" w:type="auto"/>
            <w:shd w:val="clear" w:color="auto" w:fill="auto"/>
          </w:tcPr>
          <w:p w14:paraId="5255A247"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1990-2001</w:t>
            </w:r>
          </w:p>
        </w:tc>
        <w:tc>
          <w:tcPr>
            <w:tcW w:w="0" w:type="auto"/>
            <w:shd w:val="clear" w:color="auto" w:fill="auto"/>
          </w:tcPr>
          <w:p w14:paraId="3A3F4C3E"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Resection</w:t>
            </w:r>
          </w:p>
        </w:tc>
        <w:tc>
          <w:tcPr>
            <w:tcW w:w="0" w:type="auto"/>
            <w:shd w:val="clear" w:color="auto" w:fill="auto"/>
          </w:tcPr>
          <w:p w14:paraId="295CC72F"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31</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1FFB200A" w14:textId="77777777" w:rsidTr="00DE620D">
        <w:trPr>
          <w:trHeight w:val="280"/>
        </w:trPr>
        <w:tc>
          <w:tcPr>
            <w:tcW w:w="0" w:type="auto"/>
            <w:shd w:val="clear" w:color="auto" w:fill="auto"/>
          </w:tcPr>
          <w:p w14:paraId="5316E2F1" w14:textId="77777777" w:rsidR="008F36A5" w:rsidRPr="00C32243" w:rsidRDefault="008F36A5" w:rsidP="008F36A5">
            <w:pPr>
              <w:spacing w:line="360" w:lineRule="auto"/>
              <w:jc w:val="both"/>
              <w:rPr>
                <w:rFonts w:ascii="Book Antiqua" w:hAnsi="Book Antiqua" w:cs="Arial"/>
                <w:lang w:eastAsia="zh-CN"/>
              </w:rPr>
            </w:pPr>
            <w:proofErr w:type="spellStart"/>
            <w:r w:rsidRPr="00C32243">
              <w:rPr>
                <w:rFonts w:ascii="Book Antiqua" w:hAnsi="Book Antiqua" w:cs="Arial"/>
              </w:rPr>
              <w:t>Pawlik</w:t>
            </w:r>
            <w:proofErr w:type="spellEnd"/>
            <w:r w:rsidRPr="00C32243">
              <w:rPr>
                <w:rFonts w:ascii="Book Antiqua" w:hAnsi="Book Antiqua" w:cs="Arial"/>
              </w:rPr>
              <w:t xml:space="preserve"> </w:t>
            </w:r>
            <w:r w:rsidRPr="00C32243">
              <w:rPr>
                <w:rFonts w:ascii="Book Antiqua" w:hAnsi="Book Antiqua" w:cs="Arial"/>
                <w:i/>
                <w:lang w:eastAsia="zh-CN"/>
              </w:rPr>
              <w:t>et al</w:t>
            </w:r>
            <w:r w:rsidRPr="00C32243">
              <w:rPr>
                <w:rFonts w:ascii="Book Antiqua" w:hAnsi="Book Antiqua" w:cs="Arial"/>
                <w:vertAlign w:val="superscript"/>
                <w:lang w:eastAsia="zh-CN"/>
              </w:rPr>
              <w:t>[107]</w:t>
            </w:r>
            <w:r w:rsidRPr="00C32243">
              <w:rPr>
                <w:rFonts w:ascii="Book Antiqua" w:hAnsi="Book Antiqua" w:cs="Arial"/>
                <w:lang w:eastAsia="zh-CN"/>
              </w:rPr>
              <w:t xml:space="preserve">, </w:t>
            </w:r>
            <w:r w:rsidRPr="00C32243">
              <w:rPr>
                <w:rFonts w:ascii="Book Antiqua" w:hAnsi="Book Antiqua" w:cs="Arial"/>
              </w:rPr>
              <w:t>2007</w:t>
            </w:r>
          </w:p>
        </w:tc>
        <w:tc>
          <w:tcPr>
            <w:tcW w:w="0" w:type="auto"/>
            <w:shd w:val="clear" w:color="auto" w:fill="auto"/>
          </w:tcPr>
          <w:p w14:paraId="300D27DF"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115</w:t>
            </w:r>
          </w:p>
        </w:tc>
        <w:tc>
          <w:tcPr>
            <w:tcW w:w="0" w:type="auto"/>
            <w:shd w:val="clear" w:color="auto" w:fill="auto"/>
          </w:tcPr>
          <w:p w14:paraId="03BF5435"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1984-2006</w:t>
            </w:r>
          </w:p>
        </w:tc>
        <w:tc>
          <w:tcPr>
            <w:tcW w:w="0" w:type="auto"/>
            <w:shd w:val="clear" w:color="auto" w:fill="auto"/>
          </w:tcPr>
          <w:p w14:paraId="5E0E1F96"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Resection</w:t>
            </w:r>
          </w:p>
        </w:tc>
        <w:tc>
          <w:tcPr>
            <w:tcW w:w="0" w:type="auto"/>
            <w:shd w:val="clear" w:color="auto" w:fill="auto"/>
          </w:tcPr>
          <w:p w14:paraId="5EDEAF62"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12</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7BACA272" w14:textId="77777777" w:rsidTr="00DE620D">
        <w:trPr>
          <w:trHeight w:val="280"/>
        </w:trPr>
        <w:tc>
          <w:tcPr>
            <w:tcW w:w="0" w:type="auto"/>
            <w:shd w:val="clear" w:color="auto" w:fill="auto"/>
          </w:tcPr>
          <w:p w14:paraId="0008E685" w14:textId="77777777" w:rsidR="008F36A5" w:rsidRPr="00C32243" w:rsidRDefault="008F36A5" w:rsidP="008F36A5">
            <w:pPr>
              <w:spacing w:line="360" w:lineRule="auto"/>
              <w:jc w:val="both"/>
              <w:rPr>
                <w:rFonts w:ascii="Book Antiqua" w:hAnsi="Book Antiqua" w:cs="Arial"/>
                <w:lang w:eastAsia="zh-CN"/>
              </w:rPr>
            </w:pPr>
            <w:proofErr w:type="spellStart"/>
            <w:r w:rsidRPr="00C32243">
              <w:rPr>
                <w:rFonts w:ascii="Book Antiqua" w:hAnsi="Book Antiqua" w:cs="Arial"/>
              </w:rPr>
              <w:t>Kayahara</w:t>
            </w:r>
            <w:proofErr w:type="spellEnd"/>
            <w:r w:rsidRPr="00C32243">
              <w:rPr>
                <w:rFonts w:ascii="Book Antiqua" w:hAnsi="Book Antiqua" w:cs="Arial"/>
              </w:rPr>
              <w:t xml:space="preserve"> </w:t>
            </w:r>
            <w:r w:rsidRPr="00C32243">
              <w:rPr>
                <w:rFonts w:ascii="Book Antiqua" w:hAnsi="Book Antiqua" w:cs="Arial"/>
                <w:lang w:eastAsia="zh-CN"/>
              </w:rPr>
              <w:t xml:space="preserve">and </w:t>
            </w:r>
            <w:proofErr w:type="spellStart"/>
            <w:r w:rsidRPr="00C32243">
              <w:rPr>
                <w:rFonts w:ascii="Book Antiqua" w:eastAsia="Book Antiqua" w:hAnsi="Book Antiqua" w:cs="Book Antiqua"/>
                <w:color w:val="000000"/>
              </w:rPr>
              <w:t>Nagakawa</w:t>
            </w:r>
            <w:proofErr w:type="spellEnd"/>
            <w:r w:rsidRPr="00C32243">
              <w:rPr>
                <w:rFonts w:ascii="Book Antiqua" w:hAnsi="Book Antiqua" w:cs="Arial"/>
                <w:vertAlign w:val="superscript"/>
                <w:lang w:eastAsia="zh-CN"/>
              </w:rPr>
              <w:t>[57]</w:t>
            </w:r>
            <w:r w:rsidRPr="00C32243">
              <w:rPr>
                <w:rFonts w:ascii="Book Antiqua" w:hAnsi="Book Antiqua" w:cs="Arial"/>
                <w:lang w:eastAsia="zh-CN"/>
              </w:rPr>
              <w:t>,</w:t>
            </w:r>
            <w:r w:rsidRPr="00C32243">
              <w:rPr>
                <w:rFonts w:ascii="Book Antiqua" w:hAnsi="Book Antiqua" w:cs="Arial"/>
              </w:rPr>
              <w:t xml:space="preserve"> 2007</w:t>
            </w:r>
          </w:p>
        </w:tc>
        <w:tc>
          <w:tcPr>
            <w:tcW w:w="0" w:type="auto"/>
            <w:shd w:val="clear" w:color="auto" w:fill="auto"/>
          </w:tcPr>
          <w:p w14:paraId="70802958"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4770</w:t>
            </w:r>
          </w:p>
        </w:tc>
        <w:tc>
          <w:tcPr>
            <w:tcW w:w="0" w:type="auto"/>
            <w:shd w:val="clear" w:color="auto" w:fill="auto"/>
          </w:tcPr>
          <w:p w14:paraId="7FBF1B8A"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1988-1997</w:t>
            </w:r>
          </w:p>
        </w:tc>
        <w:tc>
          <w:tcPr>
            <w:tcW w:w="0" w:type="auto"/>
            <w:shd w:val="clear" w:color="auto" w:fill="auto"/>
          </w:tcPr>
          <w:p w14:paraId="61906D73"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Overall</w:t>
            </w:r>
          </w:p>
        </w:tc>
        <w:tc>
          <w:tcPr>
            <w:tcW w:w="0" w:type="auto"/>
            <w:shd w:val="clear" w:color="auto" w:fill="auto"/>
          </w:tcPr>
          <w:p w14:paraId="7CC3B967"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39 (5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661EE479" w14:textId="77777777" w:rsidTr="00DE620D">
        <w:trPr>
          <w:trHeight w:val="280"/>
        </w:trPr>
        <w:tc>
          <w:tcPr>
            <w:tcW w:w="0" w:type="auto"/>
            <w:vMerge w:val="restart"/>
            <w:shd w:val="clear" w:color="auto" w:fill="auto"/>
          </w:tcPr>
          <w:p w14:paraId="28E0DD56" w14:textId="77777777" w:rsidR="008F36A5" w:rsidRPr="00C32243" w:rsidRDefault="008F36A5" w:rsidP="008F36A5">
            <w:pPr>
              <w:spacing w:line="360" w:lineRule="auto"/>
              <w:jc w:val="both"/>
              <w:rPr>
                <w:rFonts w:ascii="Book Antiqua" w:hAnsi="Book Antiqua" w:cs="Arial"/>
                <w:lang w:eastAsia="zh-CN"/>
              </w:rPr>
            </w:pPr>
            <w:r w:rsidRPr="00C32243">
              <w:rPr>
                <w:rFonts w:ascii="Book Antiqua" w:hAnsi="Book Antiqua" w:cs="Arial"/>
              </w:rPr>
              <w:t xml:space="preserve">Shih </w:t>
            </w:r>
            <w:r w:rsidRPr="00C32243">
              <w:rPr>
                <w:rFonts w:ascii="Book Antiqua" w:hAnsi="Book Antiqua" w:cs="Arial"/>
                <w:i/>
                <w:lang w:eastAsia="zh-CN"/>
              </w:rPr>
              <w:t>et al</w:t>
            </w:r>
            <w:r w:rsidRPr="00C32243">
              <w:rPr>
                <w:rFonts w:ascii="Book Antiqua" w:hAnsi="Book Antiqua" w:cs="Arial"/>
                <w:vertAlign w:val="superscript"/>
                <w:lang w:eastAsia="zh-CN"/>
              </w:rPr>
              <w:t>[108]</w:t>
            </w:r>
            <w:r w:rsidRPr="00C32243">
              <w:rPr>
                <w:rFonts w:ascii="Book Antiqua" w:hAnsi="Book Antiqua" w:cs="Arial"/>
                <w:lang w:eastAsia="zh-CN"/>
              </w:rPr>
              <w:t xml:space="preserve">, </w:t>
            </w:r>
            <w:r w:rsidRPr="00C32243">
              <w:rPr>
                <w:rFonts w:ascii="Book Antiqua" w:hAnsi="Book Antiqua" w:cs="Arial"/>
              </w:rPr>
              <w:t>2007</w:t>
            </w:r>
          </w:p>
        </w:tc>
        <w:tc>
          <w:tcPr>
            <w:tcW w:w="0" w:type="auto"/>
            <w:vMerge w:val="restart"/>
            <w:shd w:val="clear" w:color="auto" w:fill="auto"/>
          </w:tcPr>
          <w:p w14:paraId="5597F1B3"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107</w:t>
            </w:r>
          </w:p>
        </w:tc>
        <w:tc>
          <w:tcPr>
            <w:tcW w:w="0" w:type="auto"/>
            <w:vMerge w:val="restart"/>
            <w:shd w:val="clear" w:color="auto" w:fill="auto"/>
          </w:tcPr>
          <w:p w14:paraId="4120487A"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1995-</w:t>
            </w:r>
            <w:r w:rsidRPr="00C32243">
              <w:rPr>
                <w:rFonts w:ascii="Book Antiqua" w:hAnsi="Book Antiqua" w:cs="Arial"/>
              </w:rPr>
              <w:lastRenderedPageBreak/>
              <w:t>2004</w:t>
            </w:r>
          </w:p>
        </w:tc>
        <w:tc>
          <w:tcPr>
            <w:tcW w:w="0" w:type="auto"/>
            <w:shd w:val="clear" w:color="auto" w:fill="auto"/>
          </w:tcPr>
          <w:p w14:paraId="0E89521B"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lastRenderedPageBreak/>
              <w:t>Overall</w:t>
            </w:r>
          </w:p>
        </w:tc>
        <w:tc>
          <w:tcPr>
            <w:tcW w:w="0" w:type="auto"/>
            <w:shd w:val="clear" w:color="auto" w:fill="auto"/>
          </w:tcPr>
          <w:p w14:paraId="451F8ADC"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15</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3EB006A6" w14:textId="77777777" w:rsidTr="00DE620D">
        <w:trPr>
          <w:trHeight w:val="280"/>
        </w:trPr>
        <w:tc>
          <w:tcPr>
            <w:tcW w:w="0" w:type="auto"/>
            <w:vMerge/>
            <w:shd w:val="clear" w:color="auto" w:fill="auto"/>
          </w:tcPr>
          <w:p w14:paraId="4A2FEBE5" w14:textId="77777777" w:rsidR="008F36A5" w:rsidRPr="00C32243" w:rsidRDefault="008F36A5" w:rsidP="008F36A5">
            <w:pPr>
              <w:spacing w:line="360" w:lineRule="auto"/>
              <w:jc w:val="both"/>
              <w:rPr>
                <w:rFonts w:ascii="Book Antiqua" w:hAnsi="Book Antiqua" w:cs="Arial"/>
                <w:b/>
                <w:lang w:eastAsia="zh-CN"/>
              </w:rPr>
            </w:pPr>
          </w:p>
        </w:tc>
        <w:tc>
          <w:tcPr>
            <w:tcW w:w="0" w:type="auto"/>
            <w:vMerge/>
            <w:shd w:val="clear" w:color="auto" w:fill="auto"/>
          </w:tcPr>
          <w:p w14:paraId="2B798649" w14:textId="77777777" w:rsidR="008F36A5" w:rsidRPr="00C32243"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70216D0B" w14:textId="77777777" w:rsidR="008F36A5" w:rsidRPr="00C32243" w:rsidRDefault="008F36A5" w:rsidP="008F36A5">
            <w:pPr>
              <w:spacing w:line="360" w:lineRule="auto"/>
              <w:jc w:val="both"/>
              <w:rPr>
                <w:rFonts w:ascii="Book Antiqua" w:hAnsi="Book Antiqua" w:cs="Arial"/>
                <w:b/>
              </w:rPr>
            </w:pPr>
          </w:p>
        </w:tc>
        <w:tc>
          <w:tcPr>
            <w:tcW w:w="0" w:type="auto"/>
            <w:shd w:val="clear" w:color="auto" w:fill="auto"/>
          </w:tcPr>
          <w:p w14:paraId="4D61269F"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lang w:eastAsia="zh-CN"/>
              </w:rPr>
              <w:t>I</w:t>
            </w:r>
            <w:r w:rsidRPr="00C32243">
              <w:rPr>
                <w:rFonts w:ascii="Book Antiqua" w:hAnsi="Book Antiqua" w:cs="Arial"/>
              </w:rPr>
              <w:t>ncidental GBC</w:t>
            </w:r>
          </w:p>
        </w:tc>
        <w:tc>
          <w:tcPr>
            <w:tcW w:w="0" w:type="auto"/>
            <w:shd w:val="clear" w:color="auto" w:fill="auto"/>
          </w:tcPr>
          <w:p w14:paraId="231383B2"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33</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1DBBC72B" w14:textId="77777777" w:rsidTr="00DE620D">
        <w:trPr>
          <w:trHeight w:val="280"/>
        </w:trPr>
        <w:tc>
          <w:tcPr>
            <w:tcW w:w="0" w:type="auto"/>
            <w:shd w:val="clear" w:color="auto" w:fill="auto"/>
          </w:tcPr>
          <w:p w14:paraId="01FBF6FC" w14:textId="77777777" w:rsidR="008F36A5" w:rsidRPr="00C32243" w:rsidRDefault="008F36A5" w:rsidP="008F36A5">
            <w:pPr>
              <w:spacing w:line="360" w:lineRule="auto"/>
              <w:jc w:val="both"/>
              <w:rPr>
                <w:rFonts w:ascii="Book Antiqua" w:hAnsi="Book Antiqua" w:cs="Arial"/>
                <w:lang w:eastAsia="zh-CN"/>
              </w:rPr>
            </w:pPr>
            <w:proofErr w:type="spellStart"/>
            <w:r w:rsidRPr="00C32243">
              <w:rPr>
                <w:rFonts w:ascii="Book Antiqua" w:hAnsi="Book Antiqua" w:cs="Arial"/>
              </w:rPr>
              <w:lastRenderedPageBreak/>
              <w:t>D’Angelica</w:t>
            </w:r>
            <w:proofErr w:type="spellEnd"/>
            <w:r w:rsidRPr="00C32243">
              <w:rPr>
                <w:rFonts w:ascii="Book Antiqua" w:hAnsi="Book Antiqua" w:cs="Arial"/>
              </w:rPr>
              <w:t xml:space="preserve"> </w:t>
            </w:r>
            <w:r w:rsidRPr="00C32243">
              <w:rPr>
                <w:rFonts w:ascii="Book Antiqua" w:hAnsi="Book Antiqua" w:cs="Arial"/>
                <w:i/>
                <w:lang w:eastAsia="zh-CN"/>
              </w:rPr>
              <w:t>et al</w:t>
            </w:r>
            <w:r w:rsidRPr="00C32243">
              <w:rPr>
                <w:rFonts w:ascii="Book Antiqua" w:hAnsi="Book Antiqua" w:cs="Arial"/>
                <w:vertAlign w:val="superscript"/>
                <w:lang w:eastAsia="zh-CN"/>
              </w:rPr>
              <w:t>[59]</w:t>
            </w:r>
            <w:r w:rsidRPr="00C32243">
              <w:rPr>
                <w:rFonts w:ascii="Book Antiqua" w:hAnsi="Book Antiqua" w:cs="Arial"/>
                <w:lang w:eastAsia="zh-CN"/>
              </w:rPr>
              <w:t xml:space="preserve">, </w:t>
            </w:r>
            <w:r w:rsidRPr="00C32243">
              <w:rPr>
                <w:rFonts w:ascii="Book Antiqua" w:hAnsi="Book Antiqua" w:cs="Arial"/>
              </w:rPr>
              <w:t>2009</w:t>
            </w:r>
          </w:p>
        </w:tc>
        <w:tc>
          <w:tcPr>
            <w:tcW w:w="0" w:type="auto"/>
            <w:shd w:val="clear" w:color="auto" w:fill="auto"/>
          </w:tcPr>
          <w:p w14:paraId="3A3ECB82"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109</w:t>
            </w:r>
          </w:p>
        </w:tc>
        <w:tc>
          <w:tcPr>
            <w:tcW w:w="0" w:type="auto"/>
            <w:shd w:val="clear" w:color="auto" w:fill="auto"/>
          </w:tcPr>
          <w:p w14:paraId="16120948"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1988-2002</w:t>
            </w:r>
          </w:p>
        </w:tc>
        <w:tc>
          <w:tcPr>
            <w:tcW w:w="0" w:type="auto"/>
            <w:shd w:val="clear" w:color="auto" w:fill="auto"/>
          </w:tcPr>
          <w:p w14:paraId="4CFACB79"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Overall</w:t>
            </w:r>
          </w:p>
        </w:tc>
        <w:tc>
          <w:tcPr>
            <w:tcW w:w="0" w:type="auto"/>
            <w:shd w:val="clear" w:color="auto" w:fill="auto"/>
          </w:tcPr>
          <w:p w14:paraId="4C5CC343"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42 (5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6F1BC873" w14:textId="77777777" w:rsidTr="00DE620D">
        <w:trPr>
          <w:trHeight w:val="280"/>
        </w:trPr>
        <w:tc>
          <w:tcPr>
            <w:tcW w:w="0" w:type="auto"/>
            <w:shd w:val="clear" w:color="auto" w:fill="auto"/>
          </w:tcPr>
          <w:p w14:paraId="47D490B1" w14:textId="77777777" w:rsidR="008F36A5" w:rsidRPr="00C32243" w:rsidRDefault="008F36A5" w:rsidP="008F36A5">
            <w:pPr>
              <w:spacing w:line="360" w:lineRule="auto"/>
              <w:jc w:val="both"/>
              <w:rPr>
                <w:rFonts w:ascii="Book Antiqua" w:hAnsi="Book Antiqua" w:cs="Arial"/>
                <w:lang w:eastAsia="zh-CN"/>
              </w:rPr>
            </w:pPr>
            <w:proofErr w:type="spellStart"/>
            <w:r w:rsidRPr="00C32243">
              <w:rPr>
                <w:rFonts w:ascii="Book Antiqua" w:hAnsi="Book Antiqua" w:cs="Arial"/>
              </w:rPr>
              <w:t>Fuks</w:t>
            </w:r>
            <w:proofErr w:type="spellEnd"/>
            <w:r w:rsidRPr="00C32243">
              <w:rPr>
                <w:rFonts w:ascii="Book Antiqua" w:hAnsi="Book Antiqua" w:cs="Arial"/>
              </w:rPr>
              <w:t xml:space="preserve"> </w:t>
            </w:r>
            <w:r w:rsidRPr="00C32243">
              <w:rPr>
                <w:rFonts w:ascii="Book Antiqua" w:hAnsi="Book Antiqua" w:cs="Arial"/>
                <w:i/>
                <w:lang w:eastAsia="zh-CN"/>
              </w:rPr>
              <w:t>et al</w:t>
            </w:r>
            <w:r w:rsidRPr="00C32243">
              <w:rPr>
                <w:rFonts w:ascii="Book Antiqua" w:hAnsi="Book Antiqua" w:cs="Arial"/>
                <w:vertAlign w:val="superscript"/>
                <w:lang w:eastAsia="zh-CN"/>
              </w:rPr>
              <w:t>[15]</w:t>
            </w:r>
            <w:r w:rsidRPr="00C32243">
              <w:rPr>
                <w:rFonts w:ascii="Book Antiqua" w:hAnsi="Book Antiqua" w:cs="Arial"/>
                <w:lang w:eastAsia="zh-CN"/>
              </w:rPr>
              <w:t xml:space="preserve">, </w:t>
            </w:r>
            <w:r w:rsidRPr="00C32243">
              <w:rPr>
                <w:rFonts w:ascii="Book Antiqua" w:hAnsi="Book Antiqua" w:cs="Arial"/>
              </w:rPr>
              <w:t>2011</w:t>
            </w:r>
          </w:p>
        </w:tc>
        <w:tc>
          <w:tcPr>
            <w:tcW w:w="0" w:type="auto"/>
            <w:shd w:val="clear" w:color="auto" w:fill="auto"/>
          </w:tcPr>
          <w:p w14:paraId="40BFA87F"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218</w:t>
            </w:r>
          </w:p>
        </w:tc>
        <w:tc>
          <w:tcPr>
            <w:tcW w:w="0" w:type="auto"/>
            <w:shd w:val="clear" w:color="auto" w:fill="auto"/>
          </w:tcPr>
          <w:p w14:paraId="13AFF3F2"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1998-2008</w:t>
            </w:r>
          </w:p>
        </w:tc>
        <w:tc>
          <w:tcPr>
            <w:tcW w:w="0" w:type="auto"/>
            <w:shd w:val="clear" w:color="auto" w:fill="auto"/>
          </w:tcPr>
          <w:p w14:paraId="602E3C4A"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Incidental GBC</w:t>
            </w:r>
          </w:p>
        </w:tc>
        <w:tc>
          <w:tcPr>
            <w:tcW w:w="0" w:type="auto"/>
            <w:shd w:val="clear" w:color="auto" w:fill="auto"/>
          </w:tcPr>
          <w:p w14:paraId="68CBD79E"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41</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125F3EFB" w14:textId="77777777" w:rsidTr="00DE620D">
        <w:trPr>
          <w:trHeight w:val="280"/>
        </w:trPr>
        <w:tc>
          <w:tcPr>
            <w:tcW w:w="0" w:type="auto"/>
            <w:vMerge w:val="restart"/>
            <w:shd w:val="clear" w:color="auto" w:fill="auto"/>
          </w:tcPr>
          <w:p w14:paraId="17E5CDE1" w14:textId="77777777" w:rsidR="008F36A5" w:rsidRPr="00C32243" w:rsidRDefault="008F36A5" w:rsidP="008F36A5">
            <w:pPr>
              <w:spacing w:line="360" w:lineRule="auto"/>
              <w:jc w:val="both"/>
              <w:rPr>
                <w:rFonts w:ascii="Book Antiqua" w:hAnsi="Book Antiqua" w:cs="Arial"/>
                <w:lang w:eastAsia="zh-CN"/>
              </w:rPr>
            </w:pPr>
            <w:proofErr w:type="spellStart"/>
            <w:r w:rsidRPr="00C32243">
              <w:rPr>
                <w:rFonts w:ascii="Book Antiqua" w:hAnsi="Book Antiqua" w:cs="Arial"/>
              </w:rPr>
              <w:t>Hari</w:t>
            </w:r>
            <w:proofErr w:type="spellEnd"/>
            <w:r w:rsidRPr="00C32243">
              <w:rPr>
                <w:rFonts w:ascii="Book Antiqua" w:hAnsi="Book Antiqua" w:cs="Arial"/>
              </w:rPr>
              <w:t xml:space="preserve"> </w:t>
            </w:r>
            <w:r w:rsidRPr="00C32243">
              <w:rPr>
                <w:rFonts w:ascii="Book Antiqua" w:hAnsi="Book Antiqua" w:cs="Arial"/>
                <w:i/>
                <w:lang w:eastAsia="zh-CN"/>
              </w:rPr>
              <w:t>et al</w:t>
            </w:r>
            <w:r w:rsidRPr="00C32243">
              <w:rPr>
                <w:rFonts w:ascii="Book Antiqua" w:hAnsi="Book Antiqua" w:cs="Arial"/>
                <w:vertAlign w:val="superscript"/>
                <w:lang w:eastAsia="zh-CN"/>
              </w:rPr>
              <w:t>[109]</w:t>
            </w:r>
            <w:r w:rsidRPr="00C32243">
              <w:rPr>
                <w:rFonts w:ascii="Book Antiqua" w:hAnsi="Book Antiqua" w:cs="Arial"/>
                <w:lang w:eastAsia="zh-CN"/>
              </w:rPr>
              <w:t xml:space="preserve">, </w:t>
            </w:r>
            <w:r w:rsidRPr="00C32243">
              <w:rPr>
                <w:rFonts w:ascii="Book Antiqua" w:hAnsi="Book Antiqua" w:cs="Arial"/>
              </w:rPr>
              <w:t>2013</w:t>
            </w:r>
          </w:p>
        </w:tc>
        <w:tc>
          <w:tcPr>
            <w:tcW w:w="0" w:type="auto"/>
            <w:vMerge w:val="restart"/>
            <w:shd w:val="clear" w:color="auto" w:fill="auto"/>
          </w:tcPr>
          <w:p w14:paraId="6617EC01"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1115</w:t>
            </w:r>
          </w:p>
        </w:tc>
        <w:tc>
          <w:tcPr>
            <w:tcW w:w="0" w:type="auto"/>
            <w:vMerge w:val="restart"/>
            <w:shd w:val="clear" w:color="auto" w:fill="auto"/>
          </w:tcPr>
          <w:p w14:paraId="3EC5D634"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1988-2008</w:t>
            </w:r>
          </w:p>
        </w:tc>
        <w:tc>
          <w:tcPr>
            <w:tcW w:w="0" w:type="auto"/>
            <w:shd w:val="clear" w:color="auto" w:fill="auto"/>
          </w:tcPr>
          <w:p w14:paraId="46B75BB0"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Cholecystectomy</w:t>
            </w:r>
          </w:p>
        </w:tc>
        <w:tc>
          <w:tcPr>
            <w:tcW w:w="0" w:type="auto"/>
            <w:shd w:val="clear" w:color="auto" w:fill="auto"/>
          </w:tcPr>
          <w:p w14:paraId="03453DC4"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50</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09BCF35C" w14:textId="77777777" w:rsidTr="00DE620D">
        <w:trPr>
          <w:trHeight w:val="280"/>
        </w:trPr>
        <w:tc>
          <w:tcPr>
            <w:tcW w:w="0" w:type="auto"/>
            <w:vMerge/>
            <w:shd w:val="clear" w:color="auto" w:fill="auto"/>
          </w:tcPr>
          <w:p w14:paraId="6AFFCE31" w14:textId="77777777" w:rsidR="008F36A5" w:rsidRPr="00C32243" w:rsidRDefault="008F36A5" w:rsidP="008F36A5">
            <w:pPr>
              <w:spacing w:line="360" w:lineRule="auto"/>
              <w:jc w:val="both"/>
              <w:rPr>
                <w:rFonts w:ascii="Book Antiqua" w:hAnsi="Book Antiqua" w:cs="Arial"/>
                <w:b/>
                <w:lang w:eastAsia="zh-CN"/>
              </w:rPr>
            </w:pPr>
          </w:p>
        </w:tc>
        <w:tc>
          <w:tcPr>
            <w:tcW w:w="0" w:type="auto"/>
            <w:vMerge/>
            <w:shd w:val="clear" w:color="auto" w:fill="auto"/>
          </w:tcPr>
          <w:p w14:paraId="729628AE" w14:textId="77777777" w:rsidR="008F36A5" w:rsidRPr="00C32243"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05A39739" w14:textId="77777777" w:rsidR="008F36A5" w:rsidRPr="00C32243" w:rsidRDefault="008F36A5" w:rsidP="008F36A5">
            <w:pPr>
              <w:spacing w:line="360" w:lineRule="auto"/>
              <w:jc w:val="both"/>
              <w:rPr>
                <w:rFonts w:ascii="Book Antiqua" w:hAnsi="Book Antiqua" w:cs="Arial"/>
                <w:b/>
              </w:rPr>
            </w:pPr>
          </w:p>
        </w:tc>
        <w:tc>
          <w:tcPr>
            <w:tcW w:w="0" w:type="auto"/>
            <w:shd w:val="clear" w:color="auto" w:fill="auto"/>
          </w:tcPr>
          <w:p w14:paraId="6FED0A7F"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Cholecystectomy + LN dissection</w:t>
            </w:r>
          </w:p>
        </w:tc>
        <w:tc>
          <w:tcPr>
            <w:tcW w:w="0" w:type="auto"/>
            <w:shd w:val="clear" w:color="auto" w:fill="auto"/>
          </w:tcPr>
          <w:p w14:paraId="73B88B17"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70</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692E15D2" w14:textId="77777777" w:rsidTr="00DE620D">
        <w:trPr>
          <w:trHeight w:val="280"/>
        </w:trPr>
        <w:tc>
          <w:tcPr>
            <w:tcW w:w="0" w:type="auto"/>
            <w:vMerge/>
            <w:shd w:val="clear" w:color="auto" w:fill="auto"/>
          </w:tcPr>
          <w:p w14:paraId="30D0C998" w14:textId="77777777" w:rsidR="008F36A5" w:rsidRPr="00C32243" w:rsidRDefault="008F36A5" w:rsidP="008F36A5">
            <w:pPr>
              <w:spacing w:line="360" w:lineRule="auto"/>
              <w:jc w:val="both"/>
              <w:rPr>
                <w:rFonts w:ascii="Book Antiqua" w:hAnsi="Book Antiqua" w:cs="Arial"/>
                <w:b/>
                <w:lang w:eastAsia="zh-CN"/>
              </w:rPr>
            </w:pPr>
          </w:p>
        </w:tc>
        <w:tc>
          <w:tcPr>
            <w:tcW w:w="0" w:type="auto"/>
            <w:vMerge/>
            <w:shd w:val="clear" w:color="auto" w:fill="auto"/>
          </w:tcPr>
          <w:p w14:paraId="54D29666" w14:textId="77777777" w:rsidR="008F36A5" w:rsidRPr="00C32243"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2DE09A27" w14:textId="77777777" w:rsidR="008F36A5" w:rsidRPr="00C32243" w:rsidRDefault="008F36A5" w:rsidP="008F36A5">
            <w:pPr>
              <w:spacing w:line="360" w:lineRule="auto"/>
              <w:jc w:val="both"/>
              <w:rPr>
                <w:rFonts w:ascii="Book Antiqua" w:hAnsi="Book Antiqua" w:cs="Arial"/>
                <w:b/>
              </w:rPr>
            </w:pPr>
          </w:p>
        </w:tc>
        <w:tc>
          <w:tcPr>
            <w:tcW w:w="0" w:type="auto"/>
            <w:shd w:val="clear" w:color="auto" w:fill="auto"/>
          </w:tcPr>
          <w:p w14:paraId="1C868E81"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Radical cholecystectomy</w:t>
            </w:r>
          </w:p>
        </w:tc>
        <w:tc>
          <w:tcPr>
            <w:tcW w:w="0" w:type="auto"/>
            <w:shd w:val="clear" w:color="auto" w:fill="auto"/>
          </w:tcPr>
          <w:p w14:paraId="7115B783"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79</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7C727F84" w14:textId="77777777" w:rsidTr="00DE620D">
        <w:trPr>
          <w:trHeight w:val="280"/>
        </w:trPr>
        <w:tc>
          <w:tcPr>
            <w:tcW w:w="0" w:type="auto"/>
            <w:shd w:val="clear" w:color="auto" w:fill="auto"/>
          </w:tcPr>
          <w:p w14:paraId="28081599" w14:textId="77777777" w:rsidR="008F36A5" w:rsidRPr="00C32243" w:rsidRDefault="008F36A5" w:rsidP="00607C5C">
            <w:pPr>
              <w:spacing w:line="360" w:lineRule="auto"/>
              <w:jc w:val="both"/>
              <w:rPr>
                <w:rFonts w:ascii="Book Antiqua" w:hAnsi="Book Antiqua" w:cs="Arial"/>
                <w:lang w:eastAsia="zh-CN"/>
              </w:rPr>
            </w:pPr>
            <w:proofErr w:type="spellStart"/>
            <w:r w:rsidRPr="00C32243">
              <w:rPr>
                <w:rFonts w:ascii="Book Antiqua" w:hAnsi="Book Antiqua" w:cs="Arial"/>
              </w:rPr>
              <w:t>Barreto</w:t>
            </w:r>
            <w:proofErr w:type="spellEnd"/>
            <w:r w:rsidRPr="00C32243">
              <w:rPr>
                <w:rFonts w:ascii="Book Antiqua" w:hAnsi="Book Antiqua" w:cs="Arial"/>
                <w:lang w:eastAsia="zh-CN"/>
              </w:rPr>
              <w:t xml:space="preserve"> </w:t>
            </w:r>
            <w:r w:rsidRPr="00C32243">
              <w:rPr>
                <w:rFonts w:ascii="Book Antiqua" w:hAnsi="Book Antiqua" w:cs="Arial"/>
                <w:i/>
                <w:lang w:eastAsia="zh-CN"/>
              </w:rPr>
              <w:t>et al</w:t>
            </w:r>
            <w:r w:rsidRPr="00C32243">
              <w:rPr>
                <w:rFonts w:ascii="Book Antiqua" w:hAnsi="Book Antiqua" w:cs="Arial"/>
                <w:vertAlign w:val="superscript"/>
                <w:lang w:eastAsia="zh-CN"/>
              </w:rPr>
              <w:t>[110]</w:t>
            </w:r>
            <w:r w:rsidRPr="00C32243">
              <w:rPr>
                <w:rFonts w:ascii="Book Antiqua" w:hAnsi="Book Antiqua" w:cs="Arial"/>
                <w:lang w:eastAsia="zh-CN"/>
              </w:rPr>
              <w:t xml:space="preserve">, </w:t>
            </w:r>
            <w:r w:rsidRPr="00C32243">
              <w:rPr>
                <w:rFonts w:ascii="Book Antiqua" w:hAnsi="Book Antiqua" w:cs="Arial"/>
              </w:rPr>
              <w:t>2014</w:t>
            </w:r>
          </w:p>
        </w:tc>
        <w:tc>
          <w:tcPr>
            <w:tcW w:w="0" w:type="auto"/>
            <w:shd w:val="clear" w:color="auto" w:fill="auto"/>
          </w:tcPr>
          <w:p w14:paraId="59314F2B"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163</w:t>
            </w:r>
          </w:p>
        </w:tc>
        <w:tc>
          <w:tcPr>
            <w:tcW w:w="0" w:type="auto"/>
            <w:shd w:val="clear" w:color="auto" w:fill="auto"/>
          </w:tcPr>
          <w:p w14:paraId="53B7147D"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2003-2010</w:t>
            </w:r>
          </w:p>
        </w:tc>
        <w:tc>
          <w:tcPr>
            <w:tcW w:w="0" w:type="auto"/>
            <w:shd w:val="clear" w:color="auto" w:fill="auto"/>
          </w:tcPr>
          <w:p w14:paraId="3199E085"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Overall</w:t>
            </w:r>
          </w:p>
        </w:tc>
        <w:tc>
          <w:tcPr>
            <w:tcW w:w="0" w:type="auto"/>
            <w:shd w:val="clear" w:color="auto" w:fill="auto"/>
          </w:tcPr>
          <w:p w14:paraId="77471160" w14:textId="77777777" w:rsidR="008F36A5" w:rsidRPr="00C32243" w:rsidRDefault="008F36A5" w:rsidP="00DE620D">
            <w:pPr>
              <w:spacing w:line="360" w:lineRule="auto"/>
              <w:jc w:val="both"/>
              <w:rPr>
                <w:rFonts w:ascii="Book Antiqua" w:hAnsi="Book Antiqua" w:cs="Arial"/>
              </w:rPr>
            </w:pPr>
            <w:r w:rsidRPr="00C32243">
              <w:rPr>
                <w:rFonts w:ascii="Book Antiqua" w:hAnsi="Book Antiqua" w:cs="Arial"/>
              </w:rPr>
              <w:t>DFS 79.6</w:t>
            </w:r>
            <w:r w:rsidR="00DE620D" w:rsidRPr="00C32243">
              <w:rPr>
                <w:rFonts w:ascii="Book Antiqua" w:hAnsi="Book Antiqua" w:cs="Arial" w:hint="eastAsia"/>
                <w:lang w:eastAsia="zh-CN"/>
              </w:rPr>
              <w:t xml:space="preserve"> </w:t>
            </w:r>
            <w:r w:rsidRPr="00C32243">
              <w:rPr>
                <w:rFonts w:ascii="Book Antiqua" w:hAnsi="Book Antiqua" w:cs="Arial"/>
              </w:rPr>
              <w:t>(2</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r w:rsidR="008F36A5" w:rsidRPr="00C32243" w14:paraId="08FDB532" w14:textId="77777777" w:rsidTr="00DE620D">
        <w:trPr>
          <w:trHeight w:val="280"/>
        </w:trPr>
        <w:tc>
          <w:tcPr>
            <w:tcW w:w="0" w:type="auto"/>
            <w:tcBorders>
              <w:bottom w:val="single" w:sz="4" w:space="0" w:color="auto"/>
            </w:tcBorders>
            <w:shd w:val="clear" w:color="auto" w:fill="auto"/>
          </w:tcPr>
          <w:p w14:paraId="4F92DDAB" w14:textId="77777777" w:rsidR="008F36A5" w:rsidRPr="00C32243" w:rsidRDefault="008F36A5" w:rsidP="008F36A5">
            <w:pPr>
              <w:spacing w:line="360" w:lineRule="auto"/>
              <w:jc w:val="both"/>
              <w:rPr>
                <w:rFonts w:ascii="Book Antiqua" w:hAnsi="Book Antiqua" w:cs="Arial"/>
                <w:lang w:eastAsia="zh-CN"/>
              </w:rPr>
            </w:pPr>
            <w:r w:rsidRPr="00C32243">
              <w:rPr>
                <w:rFonts w:ascii="Book Antiqua" w:hAnsi="Book Antiqua" w:cs="Arial"/>
              </w:rPr>
              <w:t xml:space="preserve">Shindoh </w:t>
            </w:r>
            <w:r w:rsidRPr="00C32243">
              <w:rPr>
                <w:rFonts w:ascii="Book Antiqua" w:hAnsi="Book Antiqua" w:cs="Arial"/>
                <w:i/>
                <w:lang w:eastAsia="zh-CN"/>
              </w:rPr>
              <w:t>et al</w:t>
            </w:r>
            <w:r w:rsidRPr="00C32243">
              <w:rPr>
                <w:rFonts w:ascii="Book Antiqua" w:hAnsi="Book Antiqua" w:cs="Arial"/>
                <w:vertAlign w:val="superscript"/>
                <w:lang w:eastAsia="zh-CN"/>
              </w:rPr>
              <w:t>[42]</w:t>
            </w:r>
            <w:r w:rsidRPr="00C32243">
              <w:rPr>
                <w:rFonts w:ascii="Book Antiqua" w:hAnsi="Book Antiqua" w:cs="Arial"/>
                <w:lang w:eastAsia="zh-CN"/>
              </w:rPr>
              <w:t xml:space="preserve">, </w:t>
            </w:r>
            <w:r w:rsidRPr="00C32243">
              <w:rPr>
                <w:rFonts w:ascii="Book Antiqua" w:hAnsi="Book Antiqua" w:cs="Arial"/>
              </w:rPr>
              <w:t>2015</w:t>
            </w:r>
          </w:p>
        </w:tc>
        <w:tc>
          <w:tcPr>
            <w:tcW w:w="0" w:type="auto"/>
            <w:tcBorders>
              <w:bottom w:val="single" w:sz="4" w:space="0" w:color="auto"/>
            </w:tcBorders>
            <w:shd w:val="clear" w:color="auto" w:fill="auto"/>
          </w:tcPr>
          <w:p w14:paraId="504EC68E"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252</w:t>
            </w:r>
          </w:p>
        </w:tc>
        <w:tc>
          <w:tcPr>
            <w:tcW w:w="0" w:type="auto"/>
            <w:tcBorders>
              <w:bottom w:val="single" w:sz="4" w:space="0" w:color="auto"/>
            </w:tcBorders>
            <w:shd w:val="clear" w:color="auto" w:fill="auto"/>
          </w:tcPr>
          <w:p w14:paraId="792422D4"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1981-2011</w:t>
            </w:r>
          </w:p>
        </w:tc>
        <w:tc>
          <w:tcPr>
            <w:tcW w:w="0" w:type="auto"/>
            <w:tcBorders>
              <w:bottom w:val="single" w:sz="4" w:space="0" w:color="auto"/>
            </w:tcBorders>
            <w:shd w:val="clear" w:color="auto" w:fill="auto"/>
          </w:tcPr>
          <w:p w14:paraId="7A5918C5" w14:textId="77777777" w:rsidR="008F36A5" w:rsidRPr="00C32243" w:rsidRDefault="008F36A5" w:rsidP="008F36A5">
            <w:pPr>
              <w:spacing w:line="360" w:lineRule="auto"/>
              <w:jc w:val="both"/>
              <w:rPr>
                <w:rFonts w:ascii="Book Antiqua" w:hAnsi="Book Antiqua" w:cs="Arial"/>
                <w:lang w:eastAsia="zh-CN"/>
              </w:rPr>
            </w:pPr>
            <w:r w:rsidRPr="00C32243">
              <w:rPr>
                <w:rFonts w:ascii="Book Antiqua" w:hAnsi="Book Antiqua" w:cs="Arial"/>
              </w:rPr>
              <w:t>T2</w:t>
            </w:r>
          </w:p>
        </w:tc>
        <w:tc>
          <w:tcPr>
            <w:tcW w:w="0" w:type="auto"/>
            <w:tcBorders>
              <w:bottom w:val="single" w:sz="4" w:space="0" w:color="auto"/>
            </w:tcBorders>
            <w:shd w:val="clear" w:color="auto" w:fill="auto"/>
          </w:tcPr>
          <w:p w14:paraId="47184436" w14:textId="77777777" w:rsidR="008F36A5" w:rsidRPr="00C32243" w:rsidRDefault="008F36A5" w:rsidP="008F36A5">
            <w:pPr>
              <w:spacing w:line="360" w:lineRule="auto"/>
              <w:jc w:val="both"/>
              <w:rPr>
                <w:rFonts w:ascii="Book Antiqua" w:hAnsi="Book Antiqua" w:cs="Arial"/>
              </w:rPr>
            </w:pPr>
            <w:r w:rsidRPr="00C32243">
              <w:rPr>
                <w:rFonts w:ascii="Book Antiqua" w:hAnsi="Book Antiqua" w:cs="Arial"/>
              </w:rPr>
              <w:t>42.6</w:t>
            </w:r>
            <w:r w:rsidR="00DE620D" w:rsidRPr="00C32243">
              <w:rPr>
                <w:rFonts w:ascii="Book Antiqua" w:hAnsi="Book Antiqua" w:cs="Arial" w:hint="eastAsia"/>
                <w:lang w:eastAsia="zh-CN"/>
              </w:rPr>
              <w:t xml:space="preserve"> </w:t>
            </w:r>
            <w:r w:rsidRPr="00C32243">
              <w:rPr>
                <w:rFonts w:ascii="Book Antiqua" w:hAnsi="Book Antiqua" w:cs="Arial"/>
              </w:rPr>
              <w:t>(5</w:t>
            </w:r>
            <w:r w:rsidR="00DE620D" w:rsidRPr="00C32243">
              <w:rPr>
                <w:rFonts w:ascii="Book Antiqua" w:hAnsi="Book Antiqua" w:cs="Arial" w:hint="eastAsia"/>
                <w:lang w:eastAsia="zh-CN"/>
              </w:rPr>
              <w:t xml:space="preserve"> </w:t>
            </w:r>
            <w:proofErr w:type="spellStart"/>
            <w:r w:rsidR="00DE620D" w:rsidRPr="00C32243">
              <w:rPr>
                <w:rFonts w:ascii="Book Antiqua" w:hAnsi="Book Antiqua" w:cs="Arial"/>
              </w:rPr>
              <w:t>y</w:t>
            </w:r>
            <w:r w:rsidR="00DE620D" w:rsidRPr="00C32243">
              <w:rPr>
                <w:rFonts w:ascii="Book Antiqua" w:hAnsi="Book Antiqua" w:cs="Arial" w:hint="eastAsia"/>
                <w:lang w:eastAsia="zh-CN"/>
              </w:rPr>
              <w:t>r</w:t>
            </w:r>
            <w:proofErr w:type="spellEnd"/>
            <w:r w:rsidRPr="00C32243">
              <w:rPr>
                <w:rFonts w:ascii="Book Antiqua" w:hAnsi="Book Antiqua" w:cs="Arial"/>
              </w:rPr>
              <w:t>)</w:t>
            </w:r>
          </w:p>
        </w:tc>
      </w:tr>
    </w:tbl>
    <w:p w14:paraId="081CF005" w14:textId="77777777" w:rsidR="00D04007" w:rsidRDefault="00DE620D" w:rsidP="00EE1ABB">
      <w:pPr>
        <w:spacing w:line="360" w:lineRule="auto"/>
        <w:jc w:val="both"/>
        <w:rPr>
          <w:rFonts w:ascii="Book Antiqua" w:hAnsi="Book Antiqua"/>
          <w:lang w:eastAsia="zh-CN"/>
        </w:rPr>
      </w:pPr>
      <w:r w:rsidRPr="00C32243">
        <w:rPr>
          <w:rFonts w:ascii="Book Antiqua" w:hAnsi="Book Antiqua"/>
          <w:lang w:eastAsia="zh-CN"/>
        </w:rPr>
        <w:t xml:space="preserve">DSS: </w:t>
      </w:r>
      <w:r w:rsidRPr="00C32243">
        <w:rPr>
          <w:rFonts w:ascii="Book Antiqua" w:hAnsi="Book Antiqua" w:hint="eastAsia"/>
          <w:lang w:eastAsia="zh-CN"/>
        </w:rPr>
        <w:t>D</w:t>
      </w:r>
      <w:r w:rsidRPr="00C32243">
        <w:rPr>
          <w:rFonts w:ascii="Book Antiqua" w:hAnsi="Book Antiqua"/>
          <w:lang w:eastAsia="zh-CN"/>
        </w:rPr>
        <w:t>isease specific survival</w:t>
      </w:r>
      <w:r w:rsidRPr="00C32243">
        <w:rPr>
          <w:rFonts w:ascii="Book Antiqua" w:hAnsi="Book Antiqua" w:hint="eastAsia"/>
          <w:lang w:eastAsia="zh-CN"/>
        </w:rPr>
        <w:t>;</w:t>
      </w:r>
      <w:r w:rsidRPr="00C32243">
        <w:rPr>
          <w:rFonts w:ascii="Book Antiqua" w:hAnsi="Book Antiqua"/>
          <w:lang w:eastAsia="zh-CN"/>
        </w:rPr>
        <w:t xml:space="preserve"> DFS: Disease free survival</w:t>
      </w:r>
      <w:r w:rsidRPr="00C32243">
        <w:rPr>
          <w:rFonts w:ascii="Book Antiqua" w:hAnsi="Book Antiqua" w:hint="eastAsia"/>
          <w:lang w:eastAsia="zh-CN"/>
        </w:rPr>
        <w:t>;</w:t>
      </w:r>
      <w:r w:rsidRPr="00C32243">
        <w:t xml:space="preserve"> </w:t>
      </w:r>
      <w:r w:rsidRPr="00C32243">
        <w:rPr>
          <w:rFonts w:ascii="Book Antiqua" w:hAnsi="Book Antiqua"/>
          <w:lang w:eastAsia="zh-CN"/>
        </w:rPr>
        <w:t xml:space="preserve">LN: </w:t>
      </w:r>
      <w:r w:rsidRPr="00C32243">
        <w:rPr>
          <w:rFonts w:ascii="Book Antiqua" w:hAnsi="Book Antiqua" w:hint="eastAsia"/>
          <w:lang w:eastAsia="zh-CN"/>
        </w:rPr>
        <w:t>L</w:t>
      </w:r>
      <w:r w:rsidRPr="00C32243">
        <w:rPr>
          <w:rFonts w:ascii="Book Antiqua" w:hAnsi="Book Antiqua"/>
          <w:lang w:eastAsia="zh-CN"/>
        </w:rPr>
        <w:t>ymph node</w:t>
      </w:r>
      <w:r w:rsidRPr="00C32243">
        <w:rPr>
          <w:rFonts w:ascii="Book Antiqua" w:hAnsi="Book Antiqua" w:hint="eastAsia"/>
          <w:lang w:eastAsia="zh-CN"/>
        </w:rPr>
        <w:t>.</w:t>
      </w:r>
    </w:p>
    <w:p w14:paraId="5930B3C6" w14:textId="5B7AC14F" w:rsidR="00140C0C" w:rsidRDefault="00140C0C">
      <w:pPr>
        <w:rPr>
          <w:rFonts w:ascii="Book Antiqua" w:hAnsi="Book Antiqua"/>
          <w:lang w:eastAsia="zh-CN"/>
        </w:rPr>
      </w:pPr>
      <w:r>
        <w:rPr>
          <w:rFonts w:ascii="Book Antiqua" w:hAnsi="Book Antiqua"/>
          <w:lang w:eastAsia="zh-CN"/>
        </w:rPr>
        <w:br w:type="page"/>
      </w:r>
    </w:p>
    <w:p w14:paraId="0126B9E1" w14:textId="77777777" w:rsidR="00140C0C" w:rsidRDefault="00140C0C" w:rsidP="00140C0C">
      <w:pPr>
        <w:jc w:val="center"/>
        <w:rPr>
          <w:rFonts w:ascii="Book Antiqua" w:hAnsi="Book Antiqua"/>
        </w:rPr>
      </w:pPr>
    </w:p>
    <w:p w14:paraId="45B59559" w14:textId="77777777" w:rsidR="00140C0C" w:rsidRDefault="00140C0C" w:rsidP="00140C0C">
      <w:pPr>
        <w:jc w:val="center"/>
        <w:rPr>
          <w:rFonts w:ascii="Book Antiqua" w:hAnsi="Book Antiqua"/>
        </w:rPr>
      </w:pPr>
    </w:p>
    <w:p w14:paraId="622F6267" w14:textId="77777777" w:rsidR="00140C0C" w:rsidRDefault="00140C0C" w:rsidP="00140C0C">
      <w:pPr>
        <w:jc w:val="center"/>
        <w:rPr>
          <w:rFonts w:ascii="Book Antiqua" w:hAnsi="Book Antiqua"/>
        </w:rPr>
      </w:pPr>
    </w:p>
    <w:p w14:paraId="4EDF0460" w14:textId="77777777" w:rsidR="00140C0C" w:rsidRDefault="00140C0C" w:rsidP="00140C0C">
      <w:pPr>
        <w:jc w:val="center"/>
        <w:rPr>
          <w:rFonts w:ascii="Book Antiqua" w:hAnsi="Book Antiqua"/>
        </w:rPr>
      </w:pPr>
    </w:p>
    <w:p w14:paraId="5CB7B37C" w14:textId="77777777" w:rsidR="00140C0C" w:rsidRDefault="00140C0C" w:rsidP="00140C0C">
      <w:pPr>
        <w:jc w:val="center"/>
        <w:rPr>
          <w:rFonts w:ascii="Book Antiqua" w:hAnsi="Book Antiqua"/>
        </w:rPr>
      </w:pPr>
    </w:p>
    <w:p w14:paraId="0E6D895F" w14:textId="43585971" w:rsidR="00140C0C" w:rsidRDefault="00140C0C" w:rsidP="00140C0C">
      <w:pPr>
        <w:jc w:val="center"/>
        <w:rPr>
          <w:rFonts w:ascii="Book Antiqua" w:hAnsi="Book Antiqua"/>
        </w:rPr>
      </w:pPr>
      <w:r>
        <w:rPr>
          <w:rFonts w:ascii="Book Antiqua" w:hAnsi="Book Antiqua"/>
          <w:noProof/>
          <w:lang w:eastAsia="zh-CN"/>
        </w:rPr>
        <w:drawing>
          <wp:inline distT="0" distB="0" distL="0" distR="0" wp14:anchorId="01D426D5" wp14:editId="5461B48D">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3BB584" w14:textId="77777777" w:rsidR="00140C0C" w:rsidRDefault="00140C0C" w:rsidP="00140C0C">
      <w:pPr>
        <w:jc w:val="center"/>
        <w:rPr>
          <w:rFonts w:ascii="Book Antiqua" w:hAnsi="Book Antiqua"/>
        </w:rPr>
      </w:pPr>
    </w:p>
    <w:p w14:paraId="5CAF3EAD" w14:textId="77777777" w:rsidR="00140C0C" w:rsidRDefault="00140C0C" w:rsidP="00140C0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A0455C1" w14:textId="77777777" w:rsidR="00140C0C" w:rsidRDefault="00140C0C" w:rsidP="00140C0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5A9DF7" w14:textId="77777777" w:rsidR="00140C0C" w:rsidRDefault="00140C0C" w:rsidP="00140C0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66ABFD4" w14:textId="77777777" w:rsidR="00140C0C" w:rsidRDefault="00140C0C" w:rsidP="00140C0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84E2393" w14:textId="77777777" w:rsidR="00140C0C" w:rsidRDefault="00140C0C" w:rsidP="00140C0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8B78608" w14:textId="77777777" w:rsidR="00140C0C" w:rsidRDefault="00140C0C" w:rsidP="00140C0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39DD3A0" w14:textId="77777777" w:rsidR="00140C0C" w:rsidRDefault="00140C0C" w:rsidP="00140C0C">
      <w:pPr>
        <w:jc w:val="center"/>
        <w:rPr>
          <w:rFonts w:ascii="Book Antiqua" w:hAnsi="Book Antiqua"/>
        </w:rPr>
      </w:pPr>
    </w:p>
    <w:p w14:paraId="28CC5820" w14:textId="77777777" w:rsidR="00140C0C" w:rsidRDefault="00140C0C" w:rsidP="00140C0C">
      <w:pPr>
        <w:jc w:val="center"/>
        <w:rPr>
          <w:rFonts w:ascii="Book Antiqua" w:hAnsi="Book Antiqua"/>
        </w:rPr>
      </w:pPr>
    </w:p>
    <w:p w14:paraId="425D838A" w14:textId="77777777" w:rsidR="00140C0C" w:rsidRDefault="00140C0C" w:rsidP="00140C0C">
      <w:pPr>
        <w:jc w:val="center"/>
        <w:rPr>
          <w:rFonts w:ascii="Book Antiqua" w:hAnsi="Book Antiqua"/>
        </w:rPr>
      </w:pPr>
    </w:p>
    <w:p w14:paraId="188C1CA7" w14:textId="5E902F2B" w:rsidR="00140C0C" w:rsidRDefault="00140C0C" w:rsidP="00140C0C">
      <w:pPr>
        <w:jc w:val="center"/>
        <w:rPr>
          <w:rFonts w:ascii="Book Antiqua" w:hAnsi="Book Antiqua"/>
        </w:rPr>
      </w:pPr>
      <w:r>
        <w:rPr>
          <w:rFonts w:ascii="Book Antiqua" w:hAnsi="Book Antiqua"/>
          <w:noProof/>
          <w:lang w:eastAsia="zh-CN"/>
        </w:rPr>
        <w:drawing>
          <wp:inline distT="0" distB="0" distL="0" distR="0" wp14:anchorId="42E25D6B" wp14:editId="4E6A4970">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33EC23" w14:textId="77777777" w:rsidR="00140C0C" w:rsidRDefault="00140C0C" w:rsidP="00140C0C">
      <w:pPr>
        <w:jc w:val="center"/>
        <w:rPr>
          <w:rFonts w:ascii="Book Antiqua" w:hAnsi="Book Antiqua"/>
        </w:rPr>
      </w:pPr>
    </w:p>
    <w:p w14:paraId="2CF6E0C5" w14:textId="77777777" w:rsidR="00140C0C" w:rsidRDefault="00140C0C" w:rsidP="00140C0C">
      <w:pPr>
        <w:jc w:val="center"/>
        <w:rPr>
          <w:rFonts w:ascii="Book Antiqua" w:hAnsi="Book Antiqua"/>
        </w:rPr>
      </w:pPr>
    </w:p>
    <w:p w14:paraId="1619A82E" w14:textId="77777777" w:rsidR="00140C0C" w:rsidRDefault="00140C0C" w:rsidP="00140C0C">
      <w:pPr>
        <w:jc w:val="center"/>
        <w:rPr>
          <w:rFonts w:ascii="Book Antiqua" w:hAnsi="Book Antiqua"/>
        </w:rPr>
      </w:pPr>
    </w:p>
    <w:p w14:paraId="7155B28B" w14:textId="77777777" w:rsidR="00140C0C" w:rsidRDefault="00140C0C" w:rsidP="00140C0C">
      <w:pPr>
        <w:jc w:val="center"/>
        <w:rPr>
          <w:rFonts w:ascii="Book Antiqua" w:hAnsi="Book Antiqua"/>
        </w:rPr>
      </w:pPr>
    </w:p>
    <w:p w14:paraId="7FAF636C" w14:textId="77777777" w:rsidR="00140C0C" w:rsidRDefault="00140C0C" w:rsidP="00140C0C">
      <w:pPr>
        <w:jc w:val="center"/>
        <w:rPr>
          <w:rFonts w:ascii="Book Antiqua" w:hAnsi="Book Antiqua"/>
        </w:rPr>
      </w:pPr>
    </w:p>
    <w:p w14:paraId="068619DA" w14:textId="77777777" w:rsidR="00140C0C" w:rsidRDefault="00140C0C" w:rsidP="00140C0C">
      <w:pPr>
        <w:jc w:val="center"/>
        <w:rPr>
          <w:rFonts w:ascii="Book Antiqua" w:hAnsi="Book Antiqua"/>
        </w:rPr>
      </w:pPr>
    </w:p>
    <w:p w14:paraId="619A7E29" w14:textId="77777777" w:rsidR="00140C0C" w:rsidRDefault="00140C0C" w:rsidP="00140C0C">
      <w:pPr>
        <w:jc w:val="center"/>
        <w:rPr>
          <w:rFonts w:ascii="Book Antiqua" w:hAnsi="Book Antiqua"/>
        </w:rPr>
      </w:pPr>
    </w:p>
    <w:p w14:paraId="7EE6CD0C" w14:textId="77777777" w:rsidR="00140C0C" w:rsidRDefault="00140C0C" w:rsidP="00140C0C">
      <w:pPr>
        <w:jc w:val="center"/>
        <w:rPr>
          <w:rFonts w:ascii="Book Antiqua" w:hAnsi="Book Antiqua"/>
        </w:rPr>
      </w:pPr>
    </w:p>
    <w:p w14:paraId="7755439C" w14:textId="77777777" w:rsidR="00140C0C" w:rsidRDefault="00140C0C" w:rsidP="00140C0C">
      <w:pPr>
        <w:jc w:val="center"/>
        <w:rPr>
          <w:rFonts w:ascii="Book Antiqua" w:hAnsi="Book Antiqua"/>
        </w:rPr>
      </w:pPr>
    </w:p>
    <w:p w14:paraId="1D0FBA6D" w14:textId="77777777" w:rsidR="00140C0C" w:rsidRDefault="00140C0C" w:rsidP="00140C0C">
      <w:pPr>
        <w:jc w:val="right"/>
        <w:rPr>
          <w:rFonts w:ascii="Book Antiqua" w:hAnsi="Book Antiqua"/>
          <w:color w:val="000000" w:themeColor="text1"/>
        </w:rPr>
      </w:pPr>
    </w:p>
    <w:p w14:paraId="7F6F99B9" w14:textId="77777777" w:rsidR="00140C0C" w:rsidRDefault="00140C0C" w:rsidP="00140C0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F56C7D9" w14:textId="77777777" w:rsidR="00EE1ABB" w:rsidRPr="00140C0C" w:rsidRDefault="00EE1ABB" w:rsidP="00EE1ABB">
      <w:pPr>
        <w:spacing w:line="360" w:lineRule="auto"/>
        <w:jc w:val="both"/>
        <w:rPr>
          <w:rFonts w:ascii="Book Antiqua" w:hAnsi="Book Antiqua"/>
          <w:lang w:eastAsia="zh-CN"/>
        </w:rPr>
      </w:pPr>
    </w:p>
    <w:sectPr w:rsidR="00EE1ABB" w:rsidRPr="00140C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D1838" w14:textId="77777777" w:rsidR="001C37AA" w:rsidRDefault="001C37AA" w:rsidP="0003409A">
      <w:r>
        <w:separator/>
      </w:r>
    </w:p>
  </w:endnote>
  <w:endnote w:type="continuationSeparator" w:id="0">
    <w:p w14:paraId="33EC3AD5" w14:textId="77777777" w:rsidR="001C37AA" w:rsidRDefault="001C37AA" w:rsidP="00034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43417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1EF4BC6" w14:textId="77777777" w:rsidR="00173A8A" w:rsidRPr="0003409A" w:rsidRDefault="00173A8A" w:rsidP="0003409A">
            <w:pPr>
              <w:pStyle w:val="aa"/>
              <w:jc w:val="right"/>
              <w:rPr>
                <w:rFonts w:ascii="Book Antiqua" w:hAnsi="Book Antiqua"/>
                <w:sz w:val="24"/>
                <w:szCs w:val="24"/>
              </w:rPr>
            </w:pPr>
            <w:r w:rsidRPr="0003409A">
              <w:rPr>
                <w:rFonts w:ascii="Book Antiqua" w:hAnsi="Book Antiqua"/>
                <w:sz w:val="24"/>
                <w:szCs w:val="24"/>
                <w:lang w:val="zh-CN" w:eastAsia="zh-CN"/>
              </w:rPr>
              <w:t xml:space="preserve"> </w:t>
            </w:r>
            <w:r w:rsidRPr="0003409A">
              <w:rPr>
                <w:rFonts w:ascii="Book Antiqua" w:hAnsi="Book Antiqua"/>
                <w:bCs/>
                <w:sz w:val="24"/>
                <w:szCs w:val="24"/>
              </w:rPr>
              <w:fldChar w:fldCharType="begin"/>
            </w:r>
            <w:r w:rsidRPr="0003409A">
              <w:rPr>
                <w:rFonts w:ascii="Book Antiqua" w:hAnsi="Book Antiqua"/>
                <w:bCs/>
                <w:sz w:val="24"/>
                <w:szCs w:val="24"/>
              </w:rPr>
              <w:instrText>PAGE</w:instrText>
            </w:r>
            <w:r w:rsidRPr="0003409A">
              <w:rPr>
                <w:rFonts w:ascii="Book Antiqua" w:hAnsi="Book Antiqua"/>
                <w:bCs/>
                <w:sz w:val="24"/>
                <w:szCs w:val="24"/>
              </w:rPr>
              <w:fldChar w:fldCharType="separate"/>
            </w:r>
            <w:r w:rsidR="00BF4B69">
              <w:rPr>
                <w:rFonts w:ascii="Book Antiqua" w:hAnsi="Book Antiqua"/>
                <w:bCs/>
                <w:noProof/>
                <w:sz w:val="24"/>
                <w:szCs w:val="24"/>
              </w:rPr>
              <w:t>33</w:t>
            </w:r>
            <w:r w:rsidRPr="0003409A">
              <w:rPr>
                <w:rFonts w:ascii="Book Antiqua" w:hAnsi="Book Antiqua"/>
                <w:bCs/>
                <w:sz w:val="24"/>
                <w:szCs w:val="24"/>
              </w:rPr>
              <w:fldChar w:fldCharType="end"/>
            </w:r>
            <w:r w:rsidRPr="0003409A">
              <w:rPr>
                <w:rFonts w:ascii="Book Antiqua" w:hAnsi="Book Antiqua"/>
                <w:sz w:val="24"/>
                <w:szCs w:val="24"/>
                <w:lang w:val="zh-CN" w:eastAsia="zh-CN"/>
              </w:rPr>
              <w:t xml:space="preserve"> / </w:t>
            </w:r>
            <w:r w:rsidRPr="0003409A">
              <w:rPr>
                <w:rFonts w:ascii="Book Antiqua" w:hAnsi="Book Antiqua"/>
                <w:bCs/>
                <w:sz w:val="24"/>
                <w:szCs w:val="24"/>
              </w:rPr>
              <w:fldChar w:fldCharType="begin"/>
            </w:r>
            <w:r w:rsidRPr="0003409A">
              <w:rPr>
                <w:rFonts w:ascii="Book Antiqua" w:hAnsi="Book Antiqua"/>
                <w:bCs/>
                <w:sz w:val="24"/>
                <w:szCs w:val="24"/>
              </w:rPr>
              <w:instrText>NUMPAGES</w:instrText>
            </w:r>
            <w:r w:rsidRPr="0003409A">
              <w:rPr>
                <w:rFonts w:ascii="Book Antiqua" w:hAnsi="Book Antiqua"/>
                <w:bCs/>
                <w:sz w:val="24"/>
                <w:szCs w:val="24"/>
              </w:rPr>
              <w:fldChar w:fldCharType="separate"/>
            </w:r>
            <w:r w:rsidR="00BF4B69">
              <w:rPr>
                <w:rFonts w:ascii="Book Antiqua" w:hAnsi="Book Antiqua"/>
                <w:bCs/>
                <w:noProof/>
                <w:sz w:val="24"/>
                <w:szCs w:val="24"/>
              </w:rPr>
              <w:t>49</w:t>
            </w:r>
            <w:r w:rsidRPr="0003409A">
              <w:rPr>
                <w:rFonts w:ascii="Book Antiqua" w:hAnsi="Book Antiqua"/>
                <w:bCs/>
                <w:sz w:val="24"/>
                <w:szCs w:val="24"/>
              </w:rPr>
              <w:fldChar w:fldCharType="end"/>
            </w:r>
          </w:p>
        </w:sdtContent>
      </w:sdt>
    </w:sdtContent>
  </w:sdt>
  <w:p w14:paraId="443ABA47" w14:textId="77777777" w:rsidR="00173A8A" w:rsidRPr="0003409A" w:rsidRDefault="00173A8A" w:rsidP="0003409A">
    <w:pPr>
      <w:pStyle w:val="aa"/>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AEC40" w14:textId="77777777" w:rsidR="001C37AA" w:rsidRDefault="001C37AA" w:rsidP="0003409A">
      <w:r>
        <w:separator/>
      </w:r>
    </w:p>
  </w:footnote>
  <w:footnote w:type="continuationSeparator" w:id="0">
    <w:p w14:paraId="248E43D4" w14:textId="77777777" w:rsidR="001C37AA" w:rsidRDefault="001C37AA" w:rsidP="000340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e0aafpzd25pge599xxx9a59zatr5fxsewf&quot;&gt;My EndNote Library&lt;record-ids&gt;&lt;item&gt;98&lt;/item&gt;&lt;/record-ids&gt;&lt;/item&gt;&lt;/Libraries&gt;"/>
  </w:docVars>
  <w:rsids>
    <w:rsidRoot w:val="00A77B3E"/>
    <w:rsid w:val="00001C28"/>
    <w:rsid w:val="0003409A"/>
    <w:rsid w:val="000974F6"/>
    <w:rsid w:val="000C6AF7"/>
    <w:rsid w:val="0010183D"/>
    <w:rsid w:val="00140C0C"/>
    <w:rsid w:val="00173A8A"/>
    <w:rsid w:val="001A0819"/>
    <w:rsid w:val="001C37AA"/>
    <w:rsid w:val="001E46EA"/>
    <w:rsid w:val="00213635"/>
    <w:rsid w:val="002162AA"/>
    <w:rsid w:val="00297AF8"/>
    <w:rsid w:val="002A5201"/>
    <w:rsid w:val="0047203A"/>
    <w:rsid w:val="00477055"/>
    <w:rsid w:val="00496438"/>
    <w:rsid w:val="004B54E8"/>
    <w:rsid w:val="004D3688"/>
    <w:rsid w:val="005252F7"/>
    <w:rsid w:val="005549AE"/>
    <w:rsid w:val="005638F9"/>
    <w:rsid w:val="0058640B"/>
    <w:rsid w:val="005C6BDE"/>
    <w:rsid w:val="00607C5C"/>
    <w:rsid w:val="006249AF"/>
    <w:rsid w:val="00630B8B"/>
    <w:rsid w:val="006326A7"/>
    <w:rsid w:val="00691834"/>
    <w:rsid w:val="006D5DCE"/>
    <w:rsid w:val="00703AE1"/>
    <w:rsid w:val="0075520F"/>
    <w:rsid w:val="007D2DDE"/>
    <w:rsid w:val="007E0430"/>
    <w:rsid w:val="007F6DEB"/>
    <w:rsid w:val="008F36A5"/>
    <w:rsid w:val="009168AC"/>
    <w:rsid w:val="009D31BF"/>
    <w:rsid w:val="00A77B3E"/>
    <w:rsid w:val="00AA5B2B"/>
    <w:rsid w:val="00B1687C"/>
    <w:rsid w:val="00B37818"/>
    <w:rsid w:val="00B40A99"/>
    <w:rsid w:val="00BF31AD"/>
    <w:rsid w:val="00BF4B69"/>
    <w:rsid w:val="00C16214"/>
    <w:rsid w:val="00C32243"/>
    <w:rsid w:val="00C34413"/>
    <w:rsid w:val="00C679D0"/>
    <w:rsid w:val="00CA2A55"/>
    <w:rsid w:val="00CB7B9F"/>
    <w:rsid w:val="00CC37A0"/>
    <w:rsid w:val="00D04007"/>
    <w:rsid w:val="00D46B93"/>
    <w:rsid w:val="00DC726B"/>
    <w:rsid w:val="00DE620D"/>
    <w:rsid w:val="00E75EF3"/>
    <w:rsid w:val="00EE1ABB"/>
    <w:rsid w:val="00EE426F"/>
    <w:rsid w:val="00EF79CF"/>
    <w:rsid w:val="00F01EDD"/>
    <w:rsid w:val="00F079FE"/>
    <w:rsid w:val="00F10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B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Balloon Text"/>
    <w:basedOn w:val="a"/>
    <w:link w:val="Char"/>
    <w:rsid w:val="00C16214"/>
    <w:rPr>
      <w:sz w:val="18"/>
      <w:szCs w:val="18"/>
    </w:rPr>
  </w:style>
  <w:style w:type="character" w:customStyle="1" w:styleId="Char">
    <w:name w:val="批注框文本 Char"/>
    <w:basedOn w:val="a0"/>
    <w:link w:val="a3"/>
    <w:rsid w:val="00C16214"/>
    <w:rPr>
      <w:sz w:val="18"/>
      <w:szCs w:val="18"/>
    </w:rPr>
  </w:style>
  <w:style w:type="character" w:styleId="a4">
    <w:name w:val="annotation reference"/>
    <w:basedOn w:val="a0"/>
    <w:rsid w:val="00C16214"/>
    <w:rPr>
      <w:sz w:val="21"/>
      <w:szCs w:val="21"/>
    </w:rPr>
  </w:style>
  <w:style w:type="paragraph" w:styleId="a5">
    <w:name w:val="annotation text"/>
    <w:basedOn w:val="a"/>
    <w:link w:val="Char0"/>
    <w:rsid w:val="00C16214"/>
  </w:style>
  <w:style w:type="character" w:customStyle="1" w:styleId="Char0">
    <w:name w:val="批注文字 Char"/>
    <w:basedOn w:val="a0"/>
    <w:link w:val="a5"/>
    <w:rsid w:val="00C16214"/>
    <w:rPr>
      <w:sz w:val="24"/>
      <w:szCs w:val="24"/>
    </w:rPr>
  </w:style>
  <w:style w:type="paragraph" w:styleId="a6">
    <w:name w:val="annotation subject"/>
    <w:basedOn w:val="a5"/>
    <w:next w:val="a5"/>
    <w:link w:val="Char1"/>
    <w:rsid w:val="00C16214"/>
    <w:rPr>
      <w:b/>
      <w:bCs/>
    </w:rPr>
  </w:style>
  <w:style w:type="character" w:customStyle="1" w:styleId="Char1">
    <w:name w:val="批注主题 Char"/>
    <w:basedOn w:val="Char0"/>
    <w:link w:val="a6"/>
    <w:rsid w:val="00C16214"/>
    <w:rPr>
      <w:b/>
      <w:bCs/>
      <w:sz w:val="24"/>
      <w:szCs w:val="24"/>
    </w:rPr>
  </w:style>
  <w:style w:type="paragraph" w:styleId="a7">
    <w:name w:val="List Paragraph"/>
    <w:uiPriority w:val="34"/>
    <w:qFormat/>
    <w:rsid w:val="004D3688"/>
    <w:pPr>
      <w:pBdr>
        <w:top w:val="nil"/>
        <w:left w:val="nil"/>
        <w:bottom w:val="nil"/>
        <w:right w:val="nil"/>
        <w:between w:val="nil"/>
        <w:bar w:val="nil"/>
      </w:pBdr>
      <w:spacing w:after="160" w:line="259" w:lineRule="auto"/>
      <w:ind w:left="720"/>
    </w:pPr>
    <w:rPr>
      <w:rFonts w:ascii="Calibri" w:eastAsia="Calibri" w:hAnsi="Calibri" w:cs="Calibri"/>
      <w:color w:val="000000"/>
      <w:sz w:val="22"/>
      <w:szCs w:val="22"/>
      <w:u w:color="000000"/>
      <w:bdr w:val="nil"/>
    </w:rPr>
  </w:style>
  <w:style w:type="table" w:customStyle="1" w:styleId="GridTable1Light1">
    <w:name w:val="Grid Table 1 Light1"/>
    <w:basedOn w:val="a1"/>
    <w:uiPriority w:val="46"/>
    <w:rsid w:val="004D3688"/>
    <w:rPr>
      <w:rFonts w:asciiTheme="minorHAnsi" w:hAnsiTheme="minorHAnsi" w:cstheme="minorBidi"/>
      <w:sz w:val="24"/>
      <w:szCs w:val="24"/>
      <w:lang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9151843586161001479msolistparagraph">
    <w:name w:val="m_-9151843586161001479msolistparagraph"/>
    <w:basedOn w:val="a"/>
    <w:rsid w:val="004D3688"/>
    <w:pPr>
      <w:spacing w:before="100" w:beforeAutospacing="1" w:after="100" w:afterAutospacing="1"/>
    </w:pPr>
    <w:rPr>
      <w:rFonts w:eastAsia="Times New Roman"/>
    </w:rPr>
  </w:style>
  <w:style w:type="table" w:customStyle="1" w:styleId="PlainTable51">
    <w:name w:val="Plain Table 51"/>
    <w:basedOn w:val="a1"/>
    <w:uiPriority w:val="45"/>
    <w:rsid w:val="004D3688"/>
    <w:rPr>
      <w:rFonts w:asciiTheme="minorHAnsi" w:eastAsiaTheme="minorHAnsi" w:hAnsiTheme="minorHAnsi" w:cstheme="minorBidi"/>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8">
    <w:name w:val="Table Grid"/>
    <w:basedOn w:val="a1"/>
    <w:uiPriority w:val="39"/>
    <w:rsid w:val="00EE1ABB"/>
    <w:rPr>
      <w:rFonts w:asciiTheme="minorHAnsi"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rsid w:val="0003409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03409A"/>
    <w:rPr>
      <w:sz w:val="18"/>
      <w:szCs w:val="18"/>
    </w:rPr>
  </w:style>
  <w:style w:type="paragraph" w:styleId="aa">
    <w:name w:val="footer"/>
    <w:basedOn w:val="a"/>
    <w:link w:val="Char3"/>
    <w:uiPriority w:val="99"/>
    <w:rsid w:val="0003409A"/>
    <w:pPr>
      <w:tabs>
        <w:tab w:val="center" w:pos="4153"/>
        <w:tab w:val="right" w:pos="8306"/>
      </w:tabs>
      <w:snapToGrid w:val="0"/>
    </w:pPr>
    <w:rPr>
      <w:sz w:val="18"/>
      <w:szCs w:val="18"/>
    </w:rPr>
  </w:style>
  <w:style w:type="character" w:customStyle="1" w:styleId="Char3">
    <w:name w:val="页脚 Char"/>
    <w:basedOn w:val="a0"/>
    <w:link w:val="aa"/>
    <w:uiPriority w:val="99"/>
    <w:rsid w:val="0003409A"/>
    <w:rPr>
      <w:sz w:val="18"/>
      <w:szCs w:val="18"/>
    </w:rPr>
  </w:style>
  <w:style w:type="paragraph" w:customStyle="1" w:styleId="EndNoteBibliographyTitle">
    <w:name w:val="EndNote Bibliography Title"/>
    <w:basedOn w:val="a"/>
    <w:rsid w:val="00D04007"/>
    <w:pPr>
      <w:jc w:val="center"/>
    </w:pPr>
  </w:style>
  <w:style w:type="paragraph" w:customStyle="1" w:styleId="EndNoteBibliography">
    <w:name w:val="EndNote Bibliography"/>
    <w:basedOn w:val="a"/>
    <w:rsid w:val="00D04007"/>
    <w:pPr>
      <w:jc w:val="both"/>
    </w:pPr>
  </w:style>
  <w:style w:type="paragraph" w:styleId="ab">
    <w:name w:val="Revision"/>
    <w:hidden/>
    <w:uiPriority w:val="99"/>
    <w:semiHidden/>
    <w:rsid w:val="00477055"/>
    <w:rPr>
      <w:sz w:val="24"/>
      <w:szCs w:val="24"/>
    </w:rPr>
  </w:style>
  <w:style w:type="character" w:styleId="ac">
    <w:name w:val="Hyperlink"/>
    <w:basedOn w:val="a0"/>
    <w:rsid w:val="00EF79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Balloon Text"/>
    <w:basedOn w:val="a"/>
    <w:link w:val="Char"/>
    <w:rsid w:val="00C16214"/>
    <w:rPr>
      <w:sz w:val="18"/>
      <w:szCs w:val="18"/>
    </w:rPr>
  </w:style>
  <w:style w:type="character" w:customStyle="1" w:styleId="Char">
    <w:name w:val="批注框文本 Char"/>
    <w:basedOn w:val="a0"/>
    <w:link w:val="a3"/>
    <w:rsid w:val="00C16214"/>
    <w:rPr>
      <w:sz w:val="18"/>
      <w:szCs w:val="18"/>
    </w:rPr>
  </w:style>
  <w:style w:type="character" w:styleId="a4">
    <w:name w:val="annotation reference"/>
    <w:basedOn w:val="a0"/>
    <w:rsid w:val="00C16214"/>
    <w:rPr>
      <w:sz w:val="21"/>
      <w:szCs w:val="21"/>
    </w:rPr>
  </w:style>
  <w:style w:type="paragraph" w:styleId="a5">
    <w:name w:val="annotation text"/>
    <w:basedOn w:val="a"/>
    <w:link w:val="Char0"/>
    <w:rsid w:val="00C16214"/>
  </w:style>
  <w:style w:type="character" w:customStyle="1" w:styleId="Char0">
    <w:name w:val="批注文字 Char"/>
    <w:basedOn w:val="a0"/>
    <w:link w:val="a5"/>
    <w:rsid w:val="00C16214"/>
    <w:rPr>
      <w:sz w:val="24"/>
      <w:szCs w:val="24"/>
    </w:rPr>
  </w:style>
  <w:style w:type="paragraph" w:styleId="a6">
    <w:name w:val="annotation subject"/>
    <w:basedOn w:val="a5"/>
    <w:next w:val="a5"/>
    <w:link w:val="Char1"/>
    <w:rsid w:val="00C16214"/>
    <w:rPr>
      <w:b/>
      <w:bCs/>
    </w:rPr>
  </w:style>
  <w:style w:type="character" w:customStyle="1" w:styleId="Char1">
    <w:name w:val="批注主题 Char"/>
    <w:basedOn w:val="Char0"/>
    <w:link w:val="a6"/>
    <w:rsid w:val="00C16214"/>
    <w:rPr>
      <w:b/>
      <w:bCs/>
      <w:sz w:val="24"/>
      <w:szCs w:val="24"/>
    </w:rPr>
  </w:style>
  <w:style w:type="paragraph" w:styleId="a7">
    <w:name w:val="List Paragraph"/>
    <w:uiPriority w:val="34"/>
    <w:qFormat/>
    <w:rsid w:val="004D3688"/>
    <w:pPr>
      <w:pBdr>
        <w:top w:val="nil"/>
        <w:left w:val="nil"/>
        <w:bottom w:val="nil"/>
        <w:right w:val="nil"/>
        <w:between w:val="nil"/>
        <w:bar w:val="nil"/>
      </w:pBdr>
      <w:spacing w:after="160" w:line="259" w:lineRule="auto"/>
      <w:ind w:left="720"/>
    </w:pPr>
    <w:rPr>
      <w:rFonts w:ascii="Calibri" w:eastAsia="Calibri" w:hAnsi="Calibri" w:cs="Calibri"/>
      <w:color w:val="000000"/>
      <w:sz w:val="22"/>
      <w:szCs w:val="22"/>
      <w:u w:color="000000"/>
      <w:bdr w:val="nil"/>
    </w:rPr>
  </w:style>
  <w:style w:type="table" w:customStyle="1" w:styleId="GridTable1Light1">
    <w:name w:val="Grid Table 1 Light1"/>
    <w:basedOn w:val="a1"/>
    <w:uiPriority w:val="46"/>
    <w:rsid w:val="004D3688"/>
    <w:rPr>
      <w:rFonts w:asciiTheme="minorHAnsi" w:hAnsiTheme="minorHAnsi" w:cstheme="minorBidi"/>
      <w:sz w:val="24"/>
      <w:szCs w:val="24"/>
      <w:lang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9151843586161001479msolistparagraph">
    <w:name w:val="m_-9151843586161001479msolistparagraph"/>
    <w:basedOn w:val="a"/>
    <w:rsid w:val="004D3688"/>
    <w:pPr>
      <w:spacing w:before="100" w:beforeAutospacing="1" w:after="100" w:afterAutospacing="1"/>
    </w:pPr>
    <w:rPr>
      <w:rFonts w:eastAsia="Times New Roman"/>
    </w:rPr>
  </w:style>
  <w:style w:type="table" w:customStyle="1" w:styleId="PlainTable51">
    <w:name w:val="Plain Table 51"/>
    <w:basedOn w:val="a1"/>
    <w:uiPriority w:val="45"/>
    <w:rsid w:val="004D3688"/>
    <w:rPr>
      <w:rFonts w:asciiTheme="minorHAnsi" w:eastAsiaTheme="minorHAnsi" w:hAnsiTheme="minorHAnsi" w:cstheme="minorBidi"/>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8">
    <w:name w:val="Table Grid"/>
    <w:basedOn w:val="a1"/>
    <w:uiPriority w:val="39"/>
    <w:rsid w:val="00EE1ABB"/>
    <w:rPr>
      <w:rFonts w:asciiTheme="minorHAnsi"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rsid w:val="0003409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03409A"/>
    <w:rPr>
      <w:sz w:val="18"/>
      <w:szCs w:val="18"/>
    </w:rPr>
  </w:style>
  <w:style w:type="paragraph" w:styleId="aa">
    <w:name w:val="footer"/>
    <w:basedOn w:val="a"/>
    <w:link w:val="Char3"/>
    <w:uiPriority w:val="99"/>
    <w:rsid w:val="0003409A"/>
    <w:pPr>
      <w:tabs>
        <w:tab w:val="center" w:pos="4153"/>
        <w:tab w:val="right" w:pos="8306"/>
      </w:tabs>
      <w:snapToGrid w:val="0"/>
    </w:pPr>
    <w:rPr>
      <w:sz w:val="18"/>
      <w:szCs w:val="18"/>
    </w:rPr>
  </w:style>
  <w:style w:type="character" w:customStyle="1" w:styleId="Char3">
    <w:name w:val="页脚 Char"/>
    <w:basedOn w:val="a0"/>
    <w:link w:val="aa"/>
    <w:uiPriority w:val="99"/>
    <w:rsid w:val="0003409A"/>
    <w:rPr>
      <w:sz w:val="18"/>
      <w:szCs w:val="18"/>
    </w:rPr>
  </w:style>
  <w:style w:type="paragraph" w:customStyle="1" w:styleId="EndNoteBibliographyTitle">
    <w:name w:val="EndNote Bibliography Title"/>
    <w:basedOn w:val="a"/>
    <w:rsid w:val="00D04007"/>
    <w:pPr>
      <w:jc w:val="center"/>
    </w:pPr>
  </w:style>
  <w:style w:type="paragraph" w:customStyle="1" w:styleId="EndNoteBibliography">
    <w:name w:val="EndNote Bibliography"/>
    <w:basedOn w:val="a"/>
    <w:rsid w:val="00D04007"/>
    <w:pPr>
      <w:jc w:val="both"/>
    </w:pPr>
  </w:style>
  <w:style w:type="paragraph" w:styleId="ab">
    <w:name w:val="Revision"/>
    <w:hidden/>
    <w:uiPriority w:val="99"/>
    <w:semiHidden/>
    <w:rsid w:val="00477055"/>
    <w:rPr>
      <w:sz w:val="24"/>
      <w:szCs w:val="24"/>
    </w:rPr>
  </w:style>
  <w:style w:type="character" w:styleId="ac">
    <w:name w:val="Hyperlink"/>
    <w:basedOn w:val="a0"/>
    <w:rsid w:val="00EF79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003919">
      <w:bodyDiv w:val="1"/>
      <w:marLeft w:val="0"/>
      <w:marRight w:val="0"/>
      <w:marTop w:val="0"/>
      <w:marBottom w:val="0"/>
      <w:divBdr>
        <w:top w:val="none" w:sz="0" w:space="0" w:color="auto"/>
        <w:left w:val="none" w:sz="0" w:space="0" w:color="auto"/>
        <w:bottom w:val="none" w:sz="0" w:space="0" w:color="auto"/>
        <w:right w:val="none" w:sz="0" w:space="0" w:color="auto"/>
      </w:divBdr>
    </w:div>
    <w:div w:id="1003892860">
      <w:bodyDiv w:val="1"/>
      <w:marLeft w:val="0"/>
      <w:marRight w:val="0"/>
      <w:marTop w:val="0"/>
      <w:marBottom w:val="0"/>
      <w:divBdr>
        <w:top w:val="none" w:sz="0" w:space="0" w:color="auto"/>
        <w:left w:val="none" w:sz="0" w:space="0" w:color="auto"/>
        <w:bottom w:val="none" w:sz="0" w:space="0" w:color="auto"/>
        <w:right w:val="none" w:sz="0" w:space="0" w:color="auto"/>
      </w:divBdr>
    </w:div>
    <w:div w:id="1245914938">
      <w:bodyDiv w:val="1"/>
      <w:marLeft w:val="0"/>
      <w:marRight w:val="0"/>
      <w:marTop w:val="0"/>
      <w:marBottom w:val="0"/>
      <w:divBdr>
        <w:top w:val="none" w:sz="0" w:space="0" w:color="auto"/>
        <w:left w:val="none" w:sz="0" w:space="0" w:color="auto"/>
        <w:bottom w:val="none" w:sz="0" w:space="0" w:color="auto"/>
        <w:right w:val="none" w:sz="0" w:space="0" w:color="auto"/>
      </w:divBdr>
    </w:div>
    <w:div w:id="1303001508">
      <w:bodyDiv w:val="1"/>
      <w:marLeft w:val="0"/>
      <w:marRight w:val="0"/>
      <w:marTop w:val="0"/>
      <w:marBottom w:val="0"/>
      <w:divBdr>
        <w:top w:val="none" w:sz="0" w:space="0" w:color="auto"/>
        <w:left w:val="none" w:sz="0" w:space="0" w:color="auto"/>
        <w:bottom w:val="none" w:sz="0" w:space="0" w:color="auto"/>
        <w:right w:val="none" w:sz="0" w:space="0" w:color="auto"/>
      </w:divBdr>
    </w:div>
    <w:div w:id="1313675375">
      <w:bodyDiv w:val="1"/>
      <w:marLeft w:val="0"/>
      <w:marRight w:val="0"/>
      <w:marTop w:val="0"/>
      <w:marBottom w:val="0"/>
      <w:divBdr>
        <w:top w:val="none" w:sz="0" w:space="0" w:color="auto"/>
        <w:left w:val="none" w:sz="0" w:space="0" w:color="auto"/>
        <w:bottom w:val="none" w:sz="0" w:space="0" w:color="auto"/>
        <w:right w:val="none" w:sz="0" w:space="0" w:color="auto"/>
      </w:divBdr>
    </w:div>
    <w:div w:id="1438864867">
      <w:bodyDiv w:val="1"/>
      <w:marLeft w:val="0"/>
      <w:marRight w:val="0"/>
      <w:marTop w:val="0"/>
      <w:marBottom w:val="0"/>
      <w:divBdr>
        <w:top w:val="none" w:sz="0" w:space="0" w:color="auto"/>
        <w:left w:val="none" w:sz="0" w:space="0" w:color="auto"/>
        <w:bottom w:val="none" w:sz="0" w:space="0" w:color="auto"/>
        <w:right w:val="none" w:sz="0" w:space="0" w:color="auto"/>
      </w:divBdr>
    </w:div>
    <w:div w:id="1691057038">
      <w:bodyDiv w:val="1"/>
      <w:marLeft w:val="0"/>
      <w:marRight w:val="0"/>
      <w:marTop w:val="0"/>
      <w:marBottom w:val="0"/>
      <w:divBdr>
        <w:top w:val="none" w:sz="0" w:space="0" w:color="auto"/>
        <w:left w:val="none" w:sz="0" w:space="0" w:color="auto"/>
        <w:bottom w:val="none" w:sz="0" w:space="0" w:color="auto"/>
        <w:right w:val="none" w:sz="0" w:space="0" w:color="auto"/>
      </w:divBdr>
    </w:div>
    <w:div w:id="1922249310">
      <w:bodyDiv w:val="1"/>
      <w:marLeft w:val="0"/>
      <w:marRight w:val="0"/>
      <w:marTop w:val="0"/>
      <w:marBottom w:val="0"/>
      <w:divBdr>
        <w:top w:val="none" w:sz="0" w:space="0" w:color="auto"/>
        <w:left w:val="none" w:sz="0" w:space="0" w:color="auto"/>
        <w:bottom w:val="none" w:sz="0" w:space="0" w:color="auto"/>
        <w:right w:val="none" w:sz="0" w:space="0" w:color="auto"/>
      </w:divBdr>
    </w:div>
    <w:div w:id="2121414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49</Pages>
  <Words>11085</Words>
  <Characters>63188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27</cp:revision>
  <dcterms:created xsi:type="dcterms:W3CDTF">2021-08-27T10:41:00Z</dcterms:created>
  <dcterms:modified xsi:type="dcterms:W3CDTF">2021-10-20T01:17:00Z</dcterms:modified>
</cp:coreProperties>
</file>