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3F31" w14:textId="77777777" w:rsidR="00A77B3E" w:rsidRDefault="007804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BA72D11" w14:textId="77777777" w:rsidR="00A77B3E" w:rsidRDefault="007804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65449</w:t>
      </w:r>
    </w:p>
    <w:p w14:paraId="1778BF2B" w14:textId="77777777" w:rsidR="00A77B3E" w:rsidRDefault="007804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E4A8DDF" w14:textId="77777777" w:rsidR="00A77B3E" w:rsidRDefault="00A77B3E">
      <w:pPr>
        <w:spacing w:line="360" w:lineRule="auto"/>
        <w:jc w:val="both"/>
      </w:pPr>
    </w:p>
    <w:p w14:paraId="5D314ECB" w14:textId="77777777" w:rsidR="00A77B3E" w:rsidRDefault="007804DE">
      <w:pPr>
        <w:spacing w:line="360" w:lineRule="auto"/>
        <w:jc w:val="both"/>
      </w:pPr>
      <w:r>
        <w:rPr>
          <w:rFonts w:ascii="Book Antiqua" w:eastAsia="Book Antiqua" w:hAnsi="Book Antiqua" w:cs="Book Antiqua"/>
          <w:b/>
          <w:bCs/>
          <w:color w:val="000000"/>
        </w:rPr>
        <w:t>Nonalcoholic fatty pancreas disease: An emerging clinical challenge</w:t>
      </w:r>
    </w:p>
    <w:p w14:paraId="47A8B715" w14:textId="77777777" w:rsidR="00A77B3E" w:rsidRDefault="00A77B3E">
      <w:pPr>
        <w:spacing w:line="360" w:lineRule="auto"/>
        <w:jc w:val="both"/>
      </w:pPr>
    </w:p>
    <w:p w14:paraId="2E848BB4" w14:textId="43B00DF0" w:rsidR="00A77B3E" w:rsidRDefault="00E5517B">
      <w:pPr>
        <w:spacing w:line="360" w:lineRule="auto"/>
        <w:jc w:val="both"/>
      </w:pPr>
      <w:r>
        <w:rPr>
          <w:rFonts w:ascii="Book Antiqua" w:eastAsia="Book Antiqua" w:hAnsi="Book Antiqua" w:cs="Book Antiqua"/>
          <w:color w:val="000000"/>
        </w:rPr>
        <w:t xml:space="preserve">Zhang CL </w:t>
      </w:r>
      <w:r w:rsidRPr="00E5517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804DE">
        <w:rPr>
          <w:rFonts w:ascii="Book Antiqua" w:eastAsia="Book Antiqua" w:hAnsi="Book Antiqua" w:cs="Book Antiqua"/>
          <w:color w:val="000000"/>
        </w:rPr>
        <w:t>Emerging clinical challenge of NAFPD</w:t>
      </w:r>
    </w:p>
    <w:p w14:paraId="2DF04186" w14:textId="77777777" w:rsidR="00A77B3E" w:rsidRDefault="00A77B3E">
      <w:pPr>
        <w:spacing w:line="360" w:lineRule="auto"/>
        <w:jc w:val="both"/>
      </w:pPr>
    </w:p>
    <w:p w14:paraId="750E6FF1" w14:textId="77777777" w:rsidR="00A77B3E" w:rsidRDefault="007804DE">
      <w:pPr>
        <w:spacing w:line="360" w:lineRule="auto"/>
        <w:jc w:val="both"/>
      </w:pPr>
      <w:r>
        <w:rPr>
          <w:rFonts w:ascii="Book Antiqua" w:eastAsia="Book Antiqua" w:hAnsi="Book Antiqua" w:cs="Book Antiqua"/>
          <w:color w:val="000000"/>
        </w:rPr>
        <w:t>Cheng-Lei Zhang, Jing-Jiao Wang, Jian-Ning Li, Yi Yang</w:t>
      </w:r>
    </w:p>
    <w:p w14:paraId="45E96E95" w14:textId="77777777" w:rsidR="00A77B3E" w:rsidRDefault="00A77B3E">
      <w:pPr>
        <w:spacing w:line="360" w:lineRule="auto"/>
        <w:jc w:val="both"/>
      </w:pPr>
    </w:p>
    <w:p w14:paraId="274411B0" w14:textId="77777777" w:rsidR="00A77B3E" w:rsidRDefault="007804DE">
      <w:pPr>
        <w:spacing w:line="360" w:lineRule="auto"/>
        <w:jc w:val="both"/>
      </w:pPr>
      <w:r>
        <w:rPr>
          <w:rFonts w:ascii="Book Antiqua" w:eastAsia="Book Antiqua" w:hAnsi="Book Antiqua" w:cs="Book Antiqua"/>
          <w:b/>
          <w:bCs/>
          <w:color w:val="000000"/>
        </w:rPr>
        <w:t xml:space="preserve">Cheng-Lei Zhang, </w:t>
      </w:r>
      <w:r>
        <w:rPr>
          <w:rFonts w:ascii="Book Antiqua" w:eastAsia="Book Antiqua" w:hAnsi="Book Antiqua" w:cs="Book Antiqua"/>
          <w:color w:val="000000"/>
        </w:rPr>
        <w:t>Department of Clinical Laboratory, General Hospital of Ningxia Medical University, Yinchuan 750004, Ningxia Hui Autonomous Region, China</w:t>
      </w:r>
    </w:p>
    <w:p w14:paraId="79675251" w14:textId="77777777" w:rsidR="00A77B3E" w:rsidRDefault="00A77B3E">
      <w:pPr>
        <w:spacing w:line="360" w:lineRule="auto"/>
        <w:jc w:val="both"/>
      </w:pPr>
    </w:p>
    <w:p w14:paraId="0BCDF546" w14:textId="77777777" w:rsidR="00A77B3E" w:rsidRDefault="007804DE">
      <w:pPr>
        <w:spacing w:line="360" w:lineRule="auto"/>
        <w:jc w:val="both"/>
      </w:pPr>
      <w:r>
        <w:rPr>
          <w:rFonts w:ascii="Book Antiqua" w:eastAsia="Book Antiqua" w:hAnsi="Book Antiqua" w:cs="Book Antiqua"/>
          <w:b/>
          <w:bCs/>
          <w:color w:val="000000"/>
        </w:rPr>
        <w:t xml:space="preserve">Cheng-Lei Zhang, Jian-Ning Li, Yi Yang, </w:t>
      </w:r>
      <w:r>
        <w:rPr>
          <w:rFonts w:ascii="Book Antiqua" w:eastAsia="Book Antiqua" w:hAnsi="Book Antiqua" w:cs="Book Antiqua"/>
          <w:color w:val="000000"/>
        </w:rPr>
        <w:t>The Institute of Endocrinology, Ningxia Medical University, Yinchuan 750004, Ningxia Hui Autonomous Region, China</w:t>
      </w:r>
    </w:p>
    <w:p w14:paraId="77473E0A" w14:textId="77777777" w:rsidR="00A77B3E" w:rsidRDefault="00A77B3E">
      <w:pPr>
        <w:spacing w:line="360" w:lineRule="auto"/>
        <w:jc w:val="both"/>
      </w:pPr>
    </w:p>
    <w:p w14:paraId="03240E02" w14:textId="77777777" w:rsidR="00A77B3E" w:rsidRDefault="007804DE">
      <w:pPr>
        <w:spacing w:line="360" w:lineRule="auto"/>
        <w:jc w:val="both"/>
      </w:pPr>
      <w:r>
        <w:rPr>
          <w:rFonts w:ascii="Book Antiqua" w:eastAsia="Book Antiqua" w:hAnsi="Book Antiqua" w:cs="Book Antiqua"/>
          <w:b/>
          <w:bCs/>
          <w:color w:val="000000"/>
        </w:rPr>
        <w:t xml:space="preserve">Jing-Jiao Wang, </w:t>
      </w:r>
      <w:r>
        <w:rPr>
          <w:rFonts w:ascii="Book Antiqua" w:eastAsia="Book Antiqua" w:hAnsi="Book Antiqua" w:cs="Book Antiqua"/>
          <w:color w:val="000000"/>
        </w:rPr>
        <w:t>Department of Stomatology, General Hospital of Ningxia Medical University, Yinchuan 750004, Ningxia Hui Autonomous Region, China</w:t>
      </w:r>
    </w:p>
    <w:p w14:paraId="193A0652" w14:textId="77777777" w:rsidR="00A77B3E" w:rsidRDefault="00A77B3E">
      <w:pPr>
        <w:spacing w:line="360" w:lineRule="auto"/>
        <w:jc w:val="both"/>
      </w:pPr>
    </w:p>
    <w:p w14:paraId="621135FB" w14:textId="77777777" w:rsidR="00A77B3E" w:rsidRDefault="007804DE">
      <w:pPr>
        <w:spacing w:line="360" w:lineRule="auto"/>
        <w:jc w:val="both"/>
      </w:pPr>
      <w:r>
        <w:rPr>
          <w:rFonts w:ascii="Book Antiqua" w:eastAsia="Book Antiqua" w:hAnsi="Book Antiqua" w:cs="Book Antiqua"/>
          <w:b/>
          <w:bCs/>
          <w:color w:val="000000"/>
        </w:rPr>
        <w:t xml:space="preserve">Jian-Ning Li, Yi Yang, </w:t>
      </w:r>
      <w:r>
        <w:rPr>
          <w:rFonts w:ascii="Book Antiqua" w:eastAsia="Book Antiqua" w:hAnsi="Book Antiqua" w:cs="Book Antiqua"/>
          <w:color w:val="000000"/>
        </w:rPr>
        <w:t>School of Basic Medical Sciences, Ningxia Medical University, Yinchuan 750004, Ningxia Hui Autonomous Region, China</w:t>
      </w:r>
    </w:p>
    <w:p w14:paraId="4950C5E2" w14:textId="77777777" w:rsidR="00A77B3E" w:rsidRDefault="00A77B3E">
      <w:pPr>
        <w:spacing w:line="360" w:lineRule="auto"/>
        <w:jc w:val="both"/>
      </w:pPr>
    </w:p>
    <w:p w14:paraId="3AC457ED" w14:textId="347D736E" w:rsidR="00A77B3E" w:rsidRDefault="007804D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w:t>
      </w:r>
      <w:r w:rsidR="00E5517B">
        <w:rPr>
          <w:rFonts w:ascii="Book Antiqua" w:eastAsia="Book Antiqua" w:hAnsi="Book Antiqua" w:cs="Book Antiqua"/>
          <w:color w:val="000000"/>
        </w:rPr>
        <w:t xml:space="preserve"> CL</w:t>
      </w:r>
      <w:r>
        <w:rPr>
          <w:rFonts w:ascii="Book Antiqua" w:eastAsia="Book Antiqua" w:hAnsi="Book Antiqua" w:cs="Book Antiqua"/>
          <w:color w:val="000000"/>
        </w:rPr>
        <w:t>, Wang</w:t>
      </w:r>
      <w:r w:rsidR="00E5517B">
        <w:rPr>
          <w:rFonts w:ascii="Book Antiqua" w:eastAsia="Book Antiqua" w:hAnsi="Book Antiqua" w:cs="Book Antiqua"/>
          <w:color w:val="000000"/>
        </w:rPr>
        <w:t xml:space="preserve"> JJ</w:t>
      </w:r>
      <w:r>
        <w:rPr>
          <w:rFonts w:ascii="Book Antiqua" w:eastAsia="Book Antiqua" w:hAnsi="Book Antiqua" w:cs="Book Antiqua"/>
          <w:color w:val="000000"/>
        </w:rPr>
        <w:t>, Li</w:t>
      </w:r>
      <w:r w:rsidR="00E5517B">
        <w:rPr>
          <w:rFonts w:ascii="Book Antiqua" w:eastAsia="Book Antiqua" w:hAnsi="Book Antiqua" w:cs="Book Antiqua"/>
          <w:color w:val="000000"/>
        </w:rPr>
        <w:t xml:space="preserve"> JN</w:t>
      </w:r>
      <w:r w:rsidR="001C48D6">
        <w:rPr>
          <w:rFonts w:ascii="Book Antiqua" w:eastAsia="Book Antiqua" w:hAnsi="Book Antiqua" w:cs="Book Antiqua"/>
          <w:color w:val="000000"/>
        </w:rPr>
        <w:t>,</w:t>
      </w:r>
      <w:r>
        <w:rPr>
          <w:rFonts w:ascii="Book Antiqua" w:eastAsia="Book Antiqua" w:hAnsi="Book Antiqua" w:cs="Book Antiqua"/>
          <w:color w:val="000000"/>
        </w:rPr>
        <w:t xml:space="preserve"> and Yang</w:t>
      </w:r>
      <w:r w:rsidR="00E5517B">
        <w:rPr>
          <w:rFonts w:ascii="Book Antiqua" w:eastAsia="Book Antiqua" w:hAnsi="Book Antiqua" w:cs="Book Antiqua"/>
          <w:color w:val="000000"/>
        </w:rPr>
        <w:t xml:space="preserve"> Y</w:t>
      </w:r>
      <w:r>
        <w:rPr>
          <w:rFonts w:ascii="Book Antiqua" w:eastAsia="Book Antiqua" w:hAnsi="Book Antiqua" w:cs="Book Antiqua"/>
          <w:color w:val="000000"/>
        </w:rPr>
        <w:t xml:space="preserve"> designed the research study;</w:t>
      </w:r>
      <w:r w:rsidR="00E5517B">
        <w:rPr>
          <w:rFonts w:ascii="Book Antiqua" w:eastAsia="Book Antiqua" w:hAnsi="Book Antiqua" w:cs="Book Antiqua"/>
          <w:color w:val="000000"/>
        </w:rPr>
        <w:t xml:space="preserve"> a</w:t>
      </w:r>
      <w:r>
        <w:rPr>
          <w:rFonts w:ascii="Book Antiqua" w:eastAsia="Book Antiqua" w:hAnsi="Book Antiqua" w:cs="Book Antiqua"/>
          <w:color w:val="000000"/>
        </w:rPr>
        <w:t>ll authors have read and approve</w:t>
      </w:r>
      <w:r w:rsidR="00677339">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96DFD5C" w14:textId="77777777" w:rsidR="00A77B3E" w:rsidRDefault="00A77B3E">
      <w:pPr>
        <w:spacing w:line="360" w:lineRule="auto"/>
        <w:jc w:val="both"/>
      </w:pPr>
    </w:p>
    <w:p w14:paraId="70351440" w14:textId="77777777" w:rsidR="00A77B3E" w:rsidRDefault="007804DE">
      <w:pPr>
        <w:spacing w:line="360" w:lineRule="auto"/>
        <w:jc w:val="both"/>
      </w:pPr>
      <w:r>
        <w:rPr>
          <w:rFonts w:ascii="Book Antiqua" w:eastAsia="Book Antiqua" w:hAnsi="Book Antiqua" w:cs="Book Antiqua"/>
          <w:b/>
          <w:bCs/>
          <w:color w:val="000000"/>
        </w:rPr>
        <w:t xml:space="preserve">Corresponding author: Yi Yang, PhD, Professor, </w:t>
      </w:r>
      <w:r>
        <w:rPr>
          <w:rFonts w:ascii="Book Antiqua" w:eastAsia="Book Antiqua" w:hAnsi="Book Antiqua" w:cs="Book Antiqua"/>
          <w:color w:val="000000"/>
        </w:rPr>
        <w:t>School of Basic Medical Sciences, Ningxia Medical University, No. 692 Shengli Street, Xingqing District, Yinchuan 750004, Ningxia Hui Autonomous Region, China. yangyi0908666@163.com</w:t>
      </w:r>
    </w:p>
    <w:p w14:paraId="3F56BD68" w14:textId="77777777" w:rsidR="00A77B3E" w:rsidRDefault="00A77B3E">
      <w:pPr>
        <w:spacing w:line="360" w:lineRule="auto"/>
        <w:jc w:val="both"/>
      </w:pPr>
    </w:p>
    <w:p w14:paraId="7DAD16D2" w14:textId="77777777" w:rsidR="00A77B3E" w:rsidRDefault="007804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11, 2021</w:t>
      </w:r>
    </w:p>
    <w:p w14:paraId="74516089" w14:textId="77777777" w:rsidR="00A77B3E" w:rsidRDefault="007804D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20, 2021</w:t>
      </w:r>
    </w:p>
    <w:p w14:paraId="70F1577C" w14:textId="48BD85B9" w:rsidR="00A77B3E" w:rsidRDefault="007804DE">
      <w:pPr>
        <w:spacing w:line="360" w:lineRule="auto"/>
        <w:jc w:val="both"/>
      </w:pPr>
      <w:r>
        <w:rPr>
          <w:rFonts w:ascii="Book Antiqua" w:eastAsia="Book Antiqua" w:hAnsi="Book Antiqua" w:cs="Book Antiqua"/>
          <w:b/>
          <w:bCs/>
          <w:color w:val="000000"/>
        </w:rPr>
        <w:t xml:space="preserve">Accepted: </w:t>
      </w:r>
      <w:r w:rsidR="00F80330" w:rsidRPr="00F80330">
        <w:rPr>
          <w:rFonts w:ascii="Book Antiqua" w:eastAsia="Book Antiqua" w:hAnsi="Book Antiqua" w:cs="Book Antiqua"/>
          <w:bCs/>
          <w:color w:val="000000"/>
        </w:rPr>
        <w:t>June 1, 2021</w:t>
      </w:r>
    </w:p>
    <w:p w14:paraId="75B629A7" w14:textId="77777777" w:rsidR="00A77B3E" w:rsidRDefault="007804DE">
      <w:pPr>
        <w:spacing w:line="360" w:lineRule="auto"/>
        <w:jc w:val="both"/>
      </w:pPr>
      <w:r>
        <w:rPr>
          <w:rFonts w:ascii="Book Antiqua" w:eastAsia="Book Antiqua" w:hAnsi="Book Antiqua" w:cs="Book Antiqua"/>
          <w:b/>
          <w:bCs/>
          <w:color w:val="000000"/>
        </w:rPr>
        <w:t xml:space="preserve">Published online: </w:t>
      </w:r>
    </w:p>
    <w:p w14:paraId="6868E46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0E28B2" w14:textId="77777777" w:rsidR="00A77B3E" w:rsidRDefault="007804DE">
      <w:pPr>
        <w:spacing w:line="360" w:lineRule="auto"/>
        <w:jc w:val="both"/>
      </w:pPr>
      <w:r>
        <w:rPr>
          <w:rFonts w:ascii="Book Antiqua" w:eastAsia="Book Antiqua" w:hAnsi="Book Antiqua" w:cs="Book Antiqua"/>
          <w:b/>
          <w:color w:val="000000"/>
        </w:rPr>
        <w:lastRenderedPageBreak/>
        <w:t>Abstract</w:t>
      </w:r>
    </w:p>
    <w:p w14:paraId="093BE4C6" w14:textId="4BC22365" w:rsidR="00A77B3E" w:rsidRDefault="00E5517B">
      <w:pPr>
        <w:spacing w:line="360" w:lineRule="auto"/>
        <w:jc w:val="both"/>
      </w:pPr>
      <w:r>
        <w:rPr>
          <w:rFonts w:ascii="Book Antiqua" w:eastAsia="Book Antiqua" w:hAnsi="Book Antiqua" w:cs="Book Antiqua"/>
          <w:color w:val="000000"/>
        </w:rPr>
        <w:t>Nonalcoholic fatty pancreas disease</w:t>
      </w:r>
      <w:r w:rsidR="007804DE">
        <w:rPr>
          <w:rFonts w:ascii="Book Antiqua" w:eastAsia="Book Antiqua" w:hAnsi="Book Antiqua" w:cs="Book Antiqua"/>
          <w:color w:val="000000"/>
        </w:rPr>
        <w:t xml:space="preserve"> (NAFPD) is an emerging disease that has gained an increasing amount of attention in recent years. It describes fat accumulation in the pancreas with insignificant alcohol consumption, but the pathogenesis is largely unknown. A</w:t>
      </w:r>
      <w:r>
        <w:rPr>
          <w:rFonts w:ascii="Book Antiqua" w:eastAsia="Book Antiqua" w:hAnsi="Book Antiqua" w:cs="Book Antiqua"/>
          <w:color w:val="000000"/>
        </w:rPr>
        <w:t xml:space="preserve"> </w:t>
      </w:r>
      <w:r w:rsidR="007804DE">
        <w:rPr>
          <w:rFonts w:ascii="Book Antiqua" w:eastAsia="Book Antiqua" w:hAnsi="Book Antiqua" w:cs="Book Antiqua"/>
          <w:color w:val="000000"/>
        </w:rPr>
        <w:t>wide range</w:t>
      </w:r>
      <w:r>
        <w:rPr>
          <w:rFonts w:ascii="Book Antiqua" w:eastAsia="Book Antiqua" w:hAnsi="Book Antiqua" w:cs="Book Antiqua"/>
          <w:color w:val="000000"/>
        </w:rPr>
        <w:t xml:space="preserve"> </w:t>
      </w:r>
      <w:r w:rsidR="007804DE">
        <w:rPr>
          <w:rFonts w:ascii="Book Antiqua" w:eastAsia="Book Antiqua" w:hAnsi="Book Antiqua" w:cs="Book Antiqua"/>
          <w:color w:val="000000"/>
        </w:rPr>
        <w:t>of</w:t>
      </w:r>
      <w:r>
        <w:rPr>
          <w:rFonts w:ascii="Book Antiqua" w:eastAsia="Book Antiqua" w:hAnsi="Book Antiqua" w:cs="Book Antiqua"/>
          <w:color w:val="000000"/>
        </w:rPr>
        <w:t xml:space="preserve"> </w:t>
      </w:r>
      <w:r w:rsidR="007804DE">
        <w:rPr>
          <w:rFonts w:ascii="Book Antiqua" w:eastAsia="Book Antiqua" w:hAnsi="Book Antiqua" w:cs="Book Antiqua"/>
          <w:color w:val="000000"/>
        </w:rPr>
        <w:t>terms</w:t>
      </w:r>
      <w:r>
        <w:rPr>
          <w:rFonts w:ascii="Book Antiqua" w:eastAsia="Book Antiqua" w:hAnsi="Book Antiqua" w:cs="Book Antiqua"/>
          <w:color w:val="000000"/>
        </w:rPr>
        <w:t xml:space="preserve"> </w:t>
      </w:r>
      <w:r w:rsidR="007804DE">
        <w:rPr>
          <w:rFonts w:ascii="Book Antiqua" w:eastAsia="Book Antiqua" w:hAnsi="Book Antiqua" w:cs="Book Antiqua"/>
          <w:color w:val="000000"/>
        </w:rPr>
        <w:t>have been used to</w:t>
      </w:r>
      <w:r>
        <w:rPr>
          <w:rFonts w:ascii="Book Antiqua" w:eastAsia="Book Antiqua" w:hAnsi="Book Antiqua" w:cs="Book Antiqua"/>
          <w:color w:val="000000"/>
        </w:rPr>
        <w:t xml:space="preserve"> </w:t>
      </w:r>
      <w:r w:rsidR="007804DE">
        <w:rPr>
          <w:rFonts w:ascii="Book Antiqua" w:eastAsia="Book Antiqua" w:hAnsi="Book Antiqua" w:cs="Book Antiqua"/>
          <w:color w:val="000000"/>
        </w:rPr>
        <w:t>describe the phenomenon of pancreatic fat accumulation, but NAFPD remains an under-recognized</w:t>
      </w:r>
      <w:r>
        <w:rPr>
          <w:rStyle w:val="MsoCommentReference0"/>
          <w:rFonts w:ascii="Book Antiqua" w:eastAsia="Book Antiqua" w:hAnsi="Book Antiqua" w:cs="Book Antiqua"/>
          <w:color w:val="000000"/>
          <w:szCs w:val="16"/>
        </w:rPr>
        <w:t xml:space="preserve"> </w:t>
      </w:r>
      <w:r w:rsidR="007804DE">
        <w:rPr>
          <w:rFonts w:ascii="Book Antiqua" w:eastAsia="Book Antiqua" w:hAnsi="Book Antiqua" w:cs="Book Antiqua"/>
          <w:color w:val="000000"/>
        </w:rPr>
        <w:t>and non</w:t>
      </w:r>
      <w:r w:rsidR="001C48D6">
        <w:rPr>
          <w:rFonts w:ascii="Book Antiqua" w:eastAsia="Book Antiqua" w:hAnsi="Book Antiqua" w:cs="Book Antiqua"/>
          <w:color w:val="000000"/>
        </w:rPr>
        <w:t>-</w:t>
      </w:r>
      <w:r w:rsidR="007804DE">
        <w:rPr>
          <w:rFonts w:ascii="Book Antiqua" w:eastAsia="Book Antiqua" w:hAnsi="Book Antiqua" w:cs="Book Antiqua"/>
          <w:color w:val="000000"/>
        </w:rPr>
        <w:t>independent disorder. Obesity, age, sex, race</w:t>
      </w:r>
      <w:r w:rsidR="001C48D6">
        <w:rPr>
          <w:rFonts w:ascii="Book Antiqua" w:eastAsia="Book Antiqua" w:hAnsi="Book Antiqua" w:cs="Book Antiqua"/>
          <w:color w:val="000000"/>
        </w:rPr>
        <w:t>,</w:t>
      </w:r>
      <w:r w:rsidR="007804DE">
        <w:rPr>
          <w:rFonts w:ascii="Book Antiqua" w:eastAsia="Book Antiqua" w:hAnsi="Book Antiqua" w:cs="Book Antiqua"/>
          <w:color w:val="000000"/>
        </w:rPr>
        <w:t xml:space="preserve"> and unhealthy lifestyle are established independent risk factors for NAFPD, which is strongly associated with metabolic syndrome, type 2 diabetes, pancreatitis, pancreatic fistula, pancreatic cancer, and nonalcoholic fatty liver disease. At present, imaging</w:t>
      </w:r>
      <w:r>
        <w:rPr>
          <w:rFonts w:ascii="Book Antiqua" w:eastAsia="Book Antiqua" w:hAnsi="Book Antiqua" w:cs="Book Antiqua"/>
          <w:color w:val="000000"/>
        </w:rPr>
        <w:t xml:space="preserve"> </w:t>
      </w:r>
      <w:r w:rsidR="007804DE">
        <w:rPr>
          <w:rFonts w:ascii="Book Antiqua" w:eastAsia="Book Antiqua" w:hAnsi="Book Antiqua" w:cs="Book Antiqua"/>
          <w:color w:val="000000"/>
        </w:rPr>
        <w:t>techniques are common diagnostic</w:t>
      </w:r>
      <w:r>
        <w:rPr>
          <w:rFonts w:ascii="Book Antiqua" w:eastAsia="Book Antiqua" w:hAnsi="Book Antiqua" w:cs="Book Antiqua"/>
          <w:color w:val="000000"/>
        </w:rPr>
        <w:t xml:space="preserve"> </w:t>
      </w:r>
      <w:r w:rsidR="007804DE">
        <w:rPr>
          <w:rFonts w:ascii="Book Antiqua" w:eastAsia="Book Antiqua" w:hAnsi="Book Antiqua" w:cs="Book Antiqua"/>
          <w:color w:val="000000"/>
        </w:rPr>
        <w:t>aids, but uniform criteria and consensus are lacking. Therapeutically, healthy diet, weight loss, and exercise are the mainstays to reduce pancreatic fat accumulation. It can be seen that there is a limited understanding of NAFPD at this stage and further exploration is needed. Previous studies have revealed that NAFPD may directly affect diagnosis and clinical decision-making. Therefore, exploring the pathophysiological mechanism and clinical associations of NAFPD is a major challenge for researchers and clinicians.</w:t>
      </w:r>
    </w:p>
    <w:p w14:paraId="59C42492" w14:textId="77777777" w:rsidR="00A77B3E" w:rsidRDefault="00A77B3E">
      <w:pPr>
        <w:spacing w:line="360" w:lineRule="auto"/>
        <w:jc w:val="both"/>
      </w:pPr>
    </w:p>
    <w:p w14:paraId="54BBC80F" w14:textId="77777777" w:rsidR="00A77B3E" w:rsidRDefault="007804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Nonalcoholic fatty pancreatic disease; Pancreatic steatosis; Obesity; Metabolic syndrome; Pancreatic disease; Pancreas</w:t>
      </w:r>
    </w:p>
    <w:p w14:paraId="42F6CB2E" w14:textId="77777777" w:rsidR="00A77B3E" w:rsidRDefault="00A77B3E">
      <w:pPr>
        <w:spacing w:line="360" w:lineRule="auto"/>
        <w:jc w:val="both"/>
      </w:pPr>
    </w:p>
    <w:p w14:paraId="10DD747D" w14:textId="77777777" w:rsidR="00A77B3E" w:rsidRDefault="007804DE">
      <w:pPr>
        <w:spacing w:line="360" w:lineRule="auto"/>
        <w:jc w:val="both"/>
      </w:pPr>
      <w:r>
        <w:rPr>
          <w:rFonts w:ascii="Book Antiqua" w:eastAsia="Book Antiqua" w:hAnsi="Book Antiqua" w:cs="Book Antiqua"/>
          <w:color w:val="000000"/>
        </w:rPr>
        <w:t xml:space="preserve">Zhang CL, Wang JJ, Li JN, Yang Y. Nonalcoholic fatty pancreas disease: An emerging clinical challenge.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ACA8B8C" w14:textId="77777777" w:rsidR="00A77B3E" w:rsidRDefault="00A77B3E">
      <w:pPr>
        <w:spacing w:line="360" w:lineRule="auto"/>
        <w:jc w:val="both"/>
      </w:pPr>
    </w:p>
    <w:p w14:paraId="67582CCF" w14:textId="14528AA6" w:rsidR="00A77B3E" w:rsidRDefault="007804D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Just as obesity is </w:t>
      </w:r>
      <w:r w:rsidR="001C48D6">
        <w:rPr>
          <w:rFonts w:ascii="Book Antiqua" w:eastAsia="Book Antiqua" w:hAnsi="Book Antiqua" w:cs="Book Antiqua"/>
          <w:color w:val="000000"/>
        </w:rPr>
        <w:t xml:space="preserve">a </w:t>
      </w:r>
      <w:r>
        <w:rPr>
          <w:rFonts w:ascii="Book Antiqua" w:eastAsia="Book Antiqua" w:hAnsi="Book Antiqua" w:cs="Book Antiqua"/>
          <w:color w:val="000000"/>
        </w:rPr>
        <w:t xml:space="preserve">global problem, </w:t>
      </w:r>
      <w:r w:rsidR="001C48D6">
        <w:rPr>
          <w:rFonts w:ascii="Book Antiqua" w:eastAsia="Book Antiqua" w:hAnsi="Book Antiqua" w:cs="Book Antiqua"/>
          <w:color w:val="000000"/>
        </w:rPr>
        <w:t>n</w:t>
      </w:r>
      <w:r w:rsidR="00E5517B">
        <w:rPr>
          <w:rFonts w:ascii="Book Antiqua" w:eastAsia="Book Antiqua" w:hAnsi="Book Antiqua" w:cs="Book Antiqua"/>
          <w:color w:val="000000"/>
        </w:rPr>
        <w:t xml:space="preserve">onalcoholic fatty pancreas disease </w:t>
      </w:r>
      <w:r>
        <w:rPr>
          <w:rFonts w:ascii="Book Antiqua" w:eastAsia="Book Antiqua" w:hAnsi="Book Antiqua" w:cs="Book Antiqua"/>
          <w:color w:val="000000"/>
        </w:rPr>
        <w:t>(NAFPD) has attracted an increasing amount of attention from researchers and clinicians. In this review, we have summarized the recent progress of NAFPD, including risk factors, pathogenesis, diagnosis, and clinical consequences.</w:t>
      </w:r>
      <w:r w:rsidR="00E5517B">
        <w:rPr>
          <w:rFonts w:ascii="Book Antiqua" w:eastAsia="Book Antiqua" w:hAnsi="Book Antiqua" w:cs="Book Antiqua"/>
          <w:color w:val="000000"/>
        </w:rPr>
        <w:t xml:space="preserve"> </w:t>
      </w:r>
      <w:r>
        <w:rPr>
          <w:rFonts w:ascii="Book Antiqua" w:eastAsia="Book Antiqua" w:hAnsi="Book Antiqua" w:cs="Book Antiqua"/>
          <w:color w:val="000000"/>
        </w:rPr>
        <w:t>The value of NAFPD as early indication of diagnosis and intervention in patients with metabolic syndrome, type 2 diabetes</w:t>
      </w:r>
      <w:r w:rsidR="001C48D6">
        <w:rPr>
          <w:rFonts w:ascii="Book Antiqua" w:eastAsia="Book Antiqua" w:hAnsi="Book Antiqua" w:cs="Book Antiqua"/>
          <w:color w:val="000000"/>
        </w:rPr>
        <w:t>,</w:t>
      </w:r>
      <w:r>
        <w:rPr>
          <w:rFonts w:ascii="Book Antiqua" w:eastAsia="Book Antiqua" w:hAnsi="Book Antiqua" w:cs="Book Antiqua"/>
          <w:color w:val="000000"/>
        </w:rPr>
        <w:t xml:space="preserve"> and pancreatitis is important. In the future, it is reasonably expected that large cohort and multi-center basic and clinical research can deepen our knowledge of NAFPD, </w:t>
      </w:r>
      <w:r>
        <w:rPr>
          <w:rFonts w:ascii="Book Antiqua" w:eastAsia="Book Antiqua" w:hAnsi="Book Antiqua" w:cs="Book Antiqua"/>
          <w:color w:val="000000"/>
        </w:rPr>
        <w:lastRenderedPageBreak/>
        <w:t>so that the early diagnosis and treatment of NAFPD and clinical associations can be made possible.</w:t>
      </w:r>
    </w:p>
    <w:p w14:paraId="10C5BE2A" w14:textId="67A984A2" w:rsidR="00A77B3E" w:rsidRDefault="00E5517B">
      <w:pPr>
        <w:spacing w:line="360" w:lineRule="auto"/>
        <w:jc w:val="both"/>
      </w:pPr>
      <w:r>
        <w:br w:type="page"/>
      </w:r>
      <w:r w:rsidR="007804DE">
        <w:rPr>
          <w:rFonts w:ascii="Book Antiqua" w:eastAsia="Book Antiqua" w:hAnsi="Book Antiqua" w:cs="Book Antiqua"/>
          <w:b/>
          <w:caps/>
          <w:color w:val="000000"/>
          <w:u w:val="single"/>
        </w:rPr>
        <w:lastRenderedPageBreak/>
        <w:t>INTRODUCTION</w:t>
      </w:r>
    </w:p>
    <w:p w14:paraId="0D1D1CDD" w14:textId="3A8C3177" w:rsidR="00A77B3E" w:rsidRDefault="007804DE">
      <w:pPr>
        <w:spacing w:line="360" w:lineRule="auto"/>
        <w:jc w:val="both"/>
      </w:pPr>
      <w:r>
        <w:rPr>
          <w:rFonts w:ascii="Book Antiqua" w:eastAsia="Book Antiqua" w:hAnsi="Book Antiqua" w:cs="Book Antiqua"/>
          <w:color w:val="000000"/>
        </w:rPr>
        <w:t>Obesity has become the most important global health problem, with the proportion of obese people increasing at an unprecedented rate. Overweight in adults is defined by the World Health Organization as body mass index (BMI) ≥</w:t>
      </w:r>
      <w:r w:rsidR="00E5517B">
        <w:rPr>
          <w:rFonts w:ascii="Book Antiqua" w:eastAsia="Book Antiqua" w:hAnsi="Book Antiqua" w:cs="Book Antiqua"/>
          <w:color w:val="000000"/>
        </w:rPr>
        <w:t xml:space="preserve"> </w:t>
      </w:r>
      <w:r>
        <w:rPr>
          <w:rFonts w:ascii="Book Antiqua" w:eastAsia="Book Antiqua" w:hAnsi="Book Antiqua" w:cs="Book Antiqua"/>
          <w:color w:val="000000"/>
        </w:rPr>
        <w:t>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and obesity as BMI ≥</w:t>
      </w:r>
      <w:r w:rsidR="00E5517B">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As of 2016, &gt;</w:t>
      </w:r>
      <w:r w:rsidR="00E5517B">
        <w:rPr>
          <w:rFonts w:ascii="Book Antiqua" w:eastAsia="Book Antiqua" w:hAnsi="Book Antiqua" w:cs="Book Antiqua"/>
          <w:color w:val="000000"/>
        </w:rPr>
        <w:t xml:space="preserve"> </w:t>
      </w:r>
      <w:r>
        <w:rPr>
          <w:rFonts w:ascii="Book Antiqua" w:eastAsia="Book Antiqua" w:hAnsi="Book Antiqua" w:cs="Book Antiqua"/>
          <w:color w:val="000000"/>
        </w:rPr>
        <w:t>1.9 billion adults were overweight, &gt;</w:t>
      </w:r>
      <w:r w:rsidR="00E5517B">
        <w:rPr>
          <w:rFonts w:ascii="Book Antiqua" w:eastAsia="Book Antiqua" w:hAnsi="Book Antiqua" w:cs="Book Antiqua"/>
          <w:color w:val="000000"/>
        </w:rPr>
        <w:t xml:space="preserve"> </w:t>
      </w:r>
      <w:r>
        <w:rPr>
          <w:rFonts w:ascii="Book Antiqua" w:eastAsia="Book Antiqua" w:hAnsi="Book Antiqua" w:cs="Book Antiqua"/>
          <w:color w:val="000000"/>
        </w:rPr>
        <w:t>650 million were obese, and at least 2.8 million deaths were occurring yearly from overweight or obesity. Multiple comorbidities associated with obesity result in a global health burden and exhibit a variety of disorders, including metabolic syndrome (MetS), cardio/cerebrovascular diseases, psychiatric disease, and malignancy</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Recently, studies have focused on ectopic fat deposition in organs induced by obesity, known as steatosis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Large studies have investigated hepatic fatty infiltration, which contributes to the 30% prevalence of nonalcoholic fatty liver disease (NAFLD)</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Continuous progression of NAFLD may lead to nonalcoholic steatohepatitis (NASH), cirrhosis, and liver cancer. Although NAFLD has been extensively</w:t>
      </w:r>
      <w:r w:rsidR="00E5517B">
        <w:rPr>
          <w:rFonts w:ascii="Book Antiqua" w:eastAsia="Book Antiqua" w:hAnsi="Book Antiqua" w:cs="Book Antiqua"/>
          <w:color w:val="000000"/>
        </w:rPr>
        <w:t xml:space="preserve"> </w:t>
      </w:r>
      <w:r>
        <w:rPr>
          <w:rFonts w:ascii="Book Antiqua" w:eastAsia="Book Antiqua" w:hAnsi="Book Antiqua" w:cs="Book Antiqua"/>
          <w:color w:val="000000"/>
        </w:rPr>
        <w:t>researched and its relationship with metabolic disorders has been determined, ectopic fat accumulation in the pancreas and its clinical significance have received little attention until recently.</w:t>
      </w:r>
    </w:p>
    <w:p w14:paraId="30E90854" w14:textId="3D9DCC69" w:rsidR="00A77B3E" w:rsidRDefault="007804DE" w:rsidP="00E5517B">
      <w:pPr>
        <w:spacing w:line="360" w:lineRule="auto"/>
        <w:ind w:firstLineChars="100" w:firstLine="240"/>
        <w:jc w:val="both"/>
      </w:pPr>
      <w:r>
        <w:rPr>
          <w:rFonts w:ascii="Book Antiqua" w:eastAsia="Book Antiqua" w:hAnsi="Book Antiqua" w:cs="Book Antiqua"/>
          <w:color w:val="000000"/>
        </w:rPr>
        <w:t>Correlation between pancreatic weight and total body weight was first described by Schaefer in 1926</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concept of pancreatic steatosis was first described in 1933 when </w:t>
      </w:r>
      <w:proofErr w:type="gramStart"/>
      <w:r>
        <w:rPr>
          <w:rFonts w:ascii="Book Antiqua" w:eastAsia="Book Antiqua" w:hAnsi="Book Antiqua" w:cs="Book Antiqua"/>
          <w:color w:val="000000"/>
        </w:rPr>
        <w:t>Ogilvie</w:t>
      </w:r>
      <w:r w:rsidR="001C48D6">
        <w:rPr>
          <w:rFonts w:ascii="Book Antiqua" w:eastAsia="Book Antiqua" w:hAnsi="Book Antiqua" w:cs="Book Antiqua"/>
          <w:color w:val="000000"/>
          <w:vertAlign w:val="superscript"/>
        </w:rPr>
        <w:t>[</w:t>
      </w:r>
      <w:proofErr w:type="gramEnd"/>
      <w:r w:rsidR="001C48D6">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observed that the quantity of pancreatic fat was double in obese individuals compared with that in nonobese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individuals. Years later, Olsen</w:t>
      </w:r>
      <w:r w:rsidR="001701F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an increased amount of pancreatic fat in a direct relationship to age after an autopsy study of 394 cases. Subsequently, Stamm</w:t>
      </w:r>
      <w:r w:rsidR="001701F1">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reached the same conclusion and found a significant relationship between pancreatic steatosis and the risk of type 2 diabetes mellitus (T2DM) and atherosclerosis when the pancreatic fat content was &gt;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25%. Several synonyms have been used for pancreatic fat accumulation (Table 1) (adjusted according to Smits and van Geenen</w:t>
      </w:r>
      <w:r>
        <w:rPr>
          <w:rFonts w:ascii="Book Antiqua" w:eastAsia="Book Antiqua" w:hAnsi="Book Antiqua" w:cs="Book Antiqua"/>
          <w:color w:val="000000"/>
          <w:vertAlign w:val="superscript"/>
        </w:rPr>
        <w:t>[11]</w:t>
      </w:r>
      <w:r w:rsidR="001701F1">
        <w:rPr>
          <w:rFonts w:ascii="Book Antiqua" w:eastAsia="Book Antiqua" w:hAnsi="Book Antiqua" w:cs="Book Antiqua"/>
          <w:color w:val="000000"/>
        </w:rPr>
        <w:t xml:space="preserve"> and </w:t>
      </w:r>
      <w:r w:rsidR="001701F1" w:rsidRPr="001701F1">
        <w:rPr>
          <w:rFonts w:ascii="Book Antiqua" w:eastAsia="Book Antiqua" w:hAnsi="Book Antiqua" w:cs="Book Antiqua"/>
          <w:color w:val="000000"/>
        </w:rPr>
        <w:t>Tariq</w:t>
      </w:r>
      <w:r w:rsidR="001701F1">
        <w:rPr>
          <w:rFonts w:ascii="Book Antiqua" w:eastAsia="Book Antiqua" w:hAnsi="Book Antiqua" w:cs="Book Antiqua"/>
          <w:color w:val="000000"/>
        </w:rPr>
        <w:t xml:space="preserve"> </w:t>
      </w:r>
      <w:r w:rsidR="001701F1" w:rsidRPr="001701F1">
        <w:rPr>
          <w:rFonts w:ascii="Book Antiqua" w:eastAsia="Book Antiqua" w:hAnsi="Book Antiqua" w:cs="Book Antiqua"/>
          <w:i/>
          <w:iCs/>
          <w:color w:val="000000"/>
        </w:rPr>
        <w:t>et al</w:t>
      </w:r>
      <w:r w:rsidR="001701F1">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E5517B">
        <w:rPr>
          <w:rFonts w:ascii="Book Antiqua" w:eastAsia="Book Antiqua" w:hAnsi="Book Antiqua" w:cs="Book Antiqua"/>
          <w:color w:val="000000"/>
        </w:rPr>
        <w:t>Nonalcoholic fatty pancreas disease (NAFPD)</w:t>
      </w:r>
      <w:r>
        <w:rPr>
          <w:rFonts w:ascii="Book Antiqua" w:eastAsia="Book Antiqua" w:hAnsi="Book Antiqua" w:cs="Book Antiqua"/>
          <w:color w:val="000000"/>
        </w:rPr>
        <w:t xml:space="preserve"> is defined as pancreatic fat accumulation associated with obesity and absence of significant alcohol consumption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Significant alcohol consumption is considered to be &gt;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20 g/d.</w:t>
      </w:r>
    </w:p>
    <w:p w14:paraId="76F14146" w14:textId="69B7A445" w:rsidR="00A77B3E" w:rsidRDefault="007804DE" w:rsidP="001701F1">
      <w:pPr>
        <w:spacing w:line="360" w:lineRule="auto"/>
        <w:ind w:firstLineChars="100" w:firstLine="240"/>
        <w:jc w:val="both"/>
      </w:pPr>
      <w:r>
        <w:rPr>
          <w:rFonts w:ascii="Book Antiqua" w:eastAsia="Book Antiqua" w:hAnsi="Book Antiqua" w:cs="Book Antiqua"/>
          <w:color w:val="000000"/>
        </w:rPr>
        <w:t>Epidemiological data are not numerous due to the lack of standardized tests. The prevalence of NAFPD ranges from 16% to 35% in Asians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study of 4419 Chinese </w:t>
      </w:r>
      <w:r>
        <w:rPr>
          <w:rFonts w:ascii="Book Antiqua" w:eastAsia="Book Antiqua" w:hAnsi="Book Antiqua" w:cs="Book Antiqua"/>
          <w:color w:val="000000"/>
        </w:rPr>
        <w:lastRenderedPageBreak/>
        <w:t>adults found a prevalence of NAFPD of 11% and a higher incidence with age and a gender difference in adults &lt;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 xml:space="preserve">55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A meta-analysis, pooling data on NAFPD from 11 studies (12675 individuals), yielded a prevalence of 33% (95% confidence interval, 24%</w:t>
      </w:r>
      <w:r w:rsidR="001701F1">
        <w:rPr>
          <w:rFonts w:ascii="Book Antiqua" w:eastAsia="Book Antiqua" w:hAnsi="Book Antiqua" w:cs="Book Antiqua"/>
          <w:color w:val="000000"/>
        </w:rPr>
        <w:t>-</w:t>
      </w:r>
      <w:r>
        <w:rPr>
          <w:rFonts w:ascii="Book Antiqua" w:eastAsia="Book Antiqua" w:hAnsi="Book Antiqua" w:cs="Book Antiqua"/>
          <w:color w:val="000000"/>
        </w:rPr>
        <w:t>41%)</w:t>
      </w:r>
      <w:r>
        <w:rPr>
          <w:rFonts w:ascii="Book Antiqua" w:eastAsia="Book Antiqua" w:hAnsi="Book Antiqua" w:cs="Book Antiqua"/>
          <w:color w:val="000000"/>
          <w:vertAlign w:val="superscript"/>
        </w:rPr>
        <w:t>[15]</w:t>
      </w:r>
      <w:r>
        <w:rPr>
          <w:rFonts w:ascii="Book Antiqua" w:eastAsia="Book Antiqua" w:hAnsi="Book Antiqua" w:cs="Book Antiqua"/>
          <w:color w:val="000000"/>
        </w:rPr>
        <w:t>. Although epidemiological data are scarce, such a high prevalence cannot be ignored. A cross-sectional study from Medistra Hospital, Jakarta showed that NAFPD had significant associations with metabolic factors such as fasting plasma glucose, triglyceride (TG)</w:t>
      </w:r>
      <w:r w:rsidR="001C48D6">
        <w:rPr>
          <w:rFonts w:ascii="Book Antiqua" w:eastAsia="Book Antiqua" w:hAnsi="Book Antiqua" w:cs="Book Antiqua"/>
          <w:color w:val="000000"/>
        </w:rPr>
        <w:t>,</w:t>
      </w:r>
      <w:r>
        <w:rPr>
          <w:rFonts w:ascii="Book Antiqua" w:eastAsia="Book Antiqua" w:hAnsi="Book Antiqua" w:cs="Book Antiqua"/>
          <w:color w:val="000000"/>
        </w:rPr>
        <w:t xml:space="preserve"> and cholesterol levels, which might play an important role in the risk of malignancy</w:t>
      </w:r>
      <w:r>
        <w:rPr>
          <w:rFonts w:ascii="Book Antiqua" w:eastAsia="Book Antiqua" w:hAnsi="Book Antiqua" w:cs="Book Antiqua"/>
          <w:color w:val="000000"/>
          <w:vertAlign w:val="superscript"/>
        </w:rPr>
        <w:t>[16]</w:t>
      </w:r>
      <w:r>
        <w:rPr>
          <w:rFonts w:ascii="Book Antiqua" w:eastAsia="Book Antiqua" w:hAnsi="Book Antiqua" w:cs="Book Antiqua"/>
          <w:color w:val="000000"/>
        </w:rPr>
        <w:t>. NAFPD is strongly associated with metabolic risk factors as a significant manifestation of MetS and obesity</w:t>
      </w:r>
      <w:r>
        <w:rPr>
          <w:rFonts w:ascii="Book Antiqua" w:eastAsia="Book Antiqua" w:hAnsi="Book Antiqua" w:cs="Book Antiqua"/>
          <w:color w:val="000000"/>
          <w:vertAlign w:val="superscript"/>
        </w:rPr>
        <w:t>[17]</w:t>
      </w:r>
      <w:r>
        <w:rPr>
          <w:rFonts w:ascii="Book Antiqua" w:eastAsia="Book Antiqua" w:hAnsi="Book Antiqua" w:cs="Book Antiqua"/>
          <w:color w:val="000000"/>
        </w:rPr>
        <w:t>. Currently, with the development and application of advanced diagnostic techniques, clinical data on NAFPD will be widely acquired and receive more attention.</w:t>
      </w:r>
    </w:p>
    <w:p w14:paraId="20621491" w14:textId="77777777" w:rsidR="00A77B3E" w:rsidRDefault="00A77B3E" w:rsidP="001701F1">
      <w:pPr>
        <w:spacing w:line="360" w:lineRule="auto"/>
        <w:jc w:val="both"/>
      </w:pPr>
    </w:p>
    <w:p w14:paraId="6DBBB525" w14:textId="77777777" w:rsidR="00A77B3E" w:rsidRDefault="007804DE">
      <w:pPr>
        <w:spacing w:line="360" w:lineRule="auto"/>
        <w:jc w:val="both"/>
      </w:pPr>
      <w:r>
        <w:rPr>
          <w:rFonts w:ascii="Book Antiqua" w:eastAsia="Book Antiqua" w:hAnsi="Book Antiqua" w:cs="Book Antiqua"/>
          <w:b/>
          <w:bCs/>
          <w:caps/>
          <w:color w:val="000000"/>
          <w:u w:val="single"/>
        </w:rPr>
        <w:t>RISK FACTORS AND PATHOGENESIS</w:t>
      </w:r>
    </w:p>
    <w:p w14:paraId="7C71F310" w14:textId="77777777" w:rsidR="001C48D6" w:rsidRDefault="007804D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this day, several risk factors of NAFPD have been identified, with obesity being widely accepted as the most important</w:t>
      </w:r>
      <w:r>
        <w:rPr>
          <w:rFonts w:ascii="Book Antiqua" w:eastAsia="Book Antiqua" w:hAnsi="Book Antiqua" w:cs="Book Antiqua"/>
          <w:color w:val="000000"/>
          <w:vertAlign w:val="superscript"/>
        </w:rPr>
        <w:t>[18]</w:t>
      </w:r>
      <w:r>
        <w:rPr>
          <w:rFonts w:ascii="Book Antiqua" w:eastAsia="Book Antiqua" w:hAnsi="Book Antiqua" w:cs="Book Antiqua"/>
          <w:color w:val="000000"/>
        </w:rPr>
        <w:t>. Under the condition of obesity, two mechanisms contribute to pancreatic fat accumulation. The first is called fat replacement, in which dead acinar cells are substituted by adipocytes. The second is called fat infiltration, which refers to fat accumulation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Experimental studies in mice have shown that maternal obesogenic diets during pregnancy and lactation induce alterations in endoplasmic reticulum stress, such as the unfolded protein response, and also lead to alterations in circadian metabolic patterns through biological clock-molecular core circadian genes, resulting in NAFPD</w:t>
      </w:r>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t>
      </w:r>
    </w:p>
    <w:p w14:paraId="55214EAA" w14:textId="05F75484" w:rsidR="00A77B3E" w:rsidRDefault="007804DE" w:rsidP="004A32ED">
      <w:pPr>
        <w:spacing w:line="360" w:lineRule="auto"/>
        <w:ind w:firstLine="240"/>
        <w:jc w:val="both"/>
      </w:pPr>
      <w:r>
        <w:rPr>
          <w:rFonts w:ascii="Book Antiqua" w:eastAsia="Book Antiqua" w:hAnsi="Book Antiqua" w:cs="Book Antiqua"/>
          <w:color w:val="000000"/>
        </w:rPr>
        <w:t>In addition to obesity, age is another significant risk factor. Epidemiological studies have shown a positive association between age and NAFPD</w:t>
      </w:r>
      <w:r>
        <w:rPr>
          <w:rFonts w:ascii="Book Antiqua" w:eastAsia="Book Antiqua" w:hAnsi="Book Antiqua" w:cs="Book Antiqua"/>
          <w:color w:val="000000"/>
          <w:vertAlign w:val="superscript"/>
        </w:rPr>
        <w:t>[14,21]</w:t>
      </w:r>
      <w:r>
        <w:rPr>
          <w:rFonts w:ascii="Book Antiqua" w:eastAsia="Book Antiqua" w:hAnsi="Book Antiqua" w:cs="Book Antiqua"/>
          <w:color w:val="000000"/>
        </w:rPr>
        <w:t>, and men may have a higher risk of</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NAFPD</w:t>
      </w:r>
      <w:r>
        <w:rPr>
          <w:rFonts w:ascii="Book Antiqua" w:eastAsia="Book Antiqua" w:hAnsi="Book Antiqua" w:cs="Book Antiqua"/>
          <w:color w:val="000000"/>
          <w:vertAlign w:val="superscript"/>
        </w:rPr>
        <w:t>[22]</w:t>
      </w:r>
      <w:r>
        <w:rPr>
          <w:rFonts w:ascii="Book Antiqua" w:eastAsia="Book Antiqua" w:hAnsi="Book Antiqua" w:cs="Book Antiqua"/>
          <w:color w:val="000000"/>
        </w:rPr>
        <w:t>. This does not mean, however, that the risk of NAFPD in children can be overlooked</w:t>
      </w:r>
      <w:r>
        <w:rPr>
          <w:rFonts w:ascii="Book Antiqua" w:eastAsia="Book Antiqua" w:hAnsi="Book Antiqua" w:cs="Book Antiqua"/>
          <w:color w:val="000000"/>
          <w:vertAlign w:val="superscript"/>
        </w:rPr>
        <w:t>[23]</w:t>
      </w:r>
      <w:r>
        <w:rPr>
          <w:rFonts w:ascii="Book Antiqua" w:eastAsia="Book Antiqua" w:hAnsi="Book Antiqua" w:cs="Book Antiqua"/>
          <w:color w:val="000000"/>
        </w:rPr>
        <w:t>. As a major associated disease, NAFLD has been implicated as a significant risk factor leading to</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NAFPD. A study of 293 patients with NAFPD found a 67.9% concurrence rate with NAFLD and a negative predictive value for NAFLD of 96.4% with a normal pancreas</w:t>
      </w:r>
      <w:r>
        <w:rPr>
          <w:rFonts w:ascii="Book Antiqua" w:eastAsia="Book Antiqua" w:hAnsi="Book Antiqua" w:cs="Book Antiqua"/>
          <w:color w:val="000000"/>
          <w:vertAlign w:val="superscript"/>
        </w:rPr>
        <w:t>[22]</w:t>
      </w:r>
      <w:r>
        <w:rPr>
          <w:rFonts w:ascii="Book Antiqua" w:eastAsia="Book Antiqua" w:hAnsi="Book Antiqua" w:cs="Book Antiqua"/>
          <w:color w:val="000000"/>
        </w:rPr>
        <w:t>. Multiple regression analysis concluded that NAFLD is the strongest predictor for NAFPD</w:t>
      </w:r>
      <w:r>
        <w:rPr>
          <w:rFonts w:ascii="Book Antiqua" w:eastAsia="Book Antiqua" w:hAnsi="Book Antiqua" w:cs="Book Antiqua"/>
          <w:color w:val="000000"/>
          <w:vertAlign w:val="superscript"/>
        </w:rPr>
        <w:t>[24]</w:t>
      </w:r>
      <w:r>
        <w:rPr>
          <w:rFonts w:ascii="Book Antiqua" w:eastAsia="Book Antiqua" w:hAnsi="Book Antiqua" w:cs="Book Antiqua"/>
          <w:color w:val="000000"/>
        </w:rPr>
        <w:t>. There appears to be a link between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NAFPD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NASH, with 50% of</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NASH</w:t>
      </w:r>
      <w:r w:rsidR="001701F1">
        <w:rPr>
          <w:rFonts w:ascii="Book Antiqua" w:eastAsia="Book Antiqua" w:hAnsi="Book Antiqua" w:cs="Book Antiqua"/>
          <w:color w:val="000000"/>
        </w:rPr>
        <w:t xml:space="preserve"> </w:t>
      </w:r>
      <w:r>
        <w:rPr>
          <w:rFonts w:ascii="Book Antiqua" w:eastAsia="Book Antiqua" w:hAnsi="Book Antiqua" w:cs="Book Antiqua"/>
          <w:color w:val="000000"/>
        </w:rPr>
        <w:t>patients suffering from NAFPD</w:t>
      </w:r>
      <w:r>
        <w:rPr>
          <w:rFonts w:ascii="Book Antiqua" w:eastAsia="Book Antiqua" w:hAnsi="Book Antiqua" w:cs="Book Antiqua"/>
          <w:color w:val="000000"/>
          <w:vertAlign w:val="superscript"/>
        </w:rPr>
        <w:t>[25]</w:t>
      </w:r>
      <w:r>
        <w:rPr>
          <w:rFonts w:ascii="Book Antiqua" w:eastAsia="Book Antiqua" w:hAnsi="Book Antiqua" w:cs="Book Antiqua"/>
          <w:color w:val="000000"/>
        </w:rPr>
        <w:t>. A previous study indicates that NAFPD is significantly associated with advanced fibrosis but not NASH. The authors stated that NAFPD is a safe, inexpensive index to rule out advanced fibrosis as the negative predictive value of NAFPD for advanced fibrosis is 93%</w:t>
      </w:r>
      <w:r>
        <w:rPr>
          <w:rFonts w:ascii="Book Antiqua" w:eastAsia="Book Antiqua" w:hAnsi="Book Antiqua" w:cs="Book Antiqua"/>
          <w:color w:val="000000"/>
          <w:vertAlign w:val="superscript"/>
        </w:rPr>
        <w:t>[26]</w:t>
      </w:r>
      <w:r>
        <w:rPr>
          <w:rFonts w:ascii="Book Antiqua" w:eastAsia="Book Antiqua" w:hAnsi="Book Antiqua" w:cs="Book Antiqua"/>
          <w:color w:val="000000"/>
        </w:rPr>
        <w:t>. In addition to this, hypertension, lower serum lipase activity, hyperferritinemia, and lifestyle factors (</w:t>
      </w:r>
      <w:r w:rsidRPr="001701F1">
        <w:rPr>
          <w:rFonts w:ascii="Book Antiqua" w:eastAsia="Book Antiqua" w:hAnsi="Book Antiqua" w:cs="Book Antiqua"/>
          <w:i/>
          <w:iCs/>
          <w:color w:val="000000"/>
        </w:rPr>
        <w:t>e.g.</w:t>
      </w:r>
      <w:r>
        <w:rPr>
          <w:rFonts w:ascii="Book Antiqua" w:eastAsia="Book Antiqua" w:hAnsi="Book Antiqua" w:cs="Book Antiqua"/>
          <w:color w:val="000000"/>
        </w:rPr>
        <w: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sedentary, smoking, and frequent meat consumption) might be relevant for NAFPD</w:t>
      </w:r>
      <w:r>
        <w:rPr>
          <w:rFonts w:ascii="Book Antiqua" w:eastAsia="Book Antiqua" w:hAnsi="Book Antiqua" w:cs="Book Antiqua"/>
          <w:color w:val="000000"/>
          <w:szCs w:val="30"/>
          <w:vertAlign w:val="superscript"/>
        </w:rPr>
        <w:t>[24,27-31]</w:t>
      </w:r>
      <w:r>
        <w:rPr>
          <w:rFonts w:ascii="Book Antiqua" w:eastAsia="Book Antiqua" w:hAnsi="Book Antiqua" w:cs="Book Antiqua"/>
          <w:color w:val="000000"/>
        </w:rPr>
        <w:t>.</w:t>
      </w:r>
    </w:p>
    <w:p w14:paraId="79D3C445" w14:textId="574EF76C" w:rsidR="00A77B3E" w:rsidRDefault="007804DE" w:rsidP="001701F1">
      <w:pPr>
        <w:spacing w:line="360" w:lineRule="auto"/>
        <w:ind w:firstLineChars="100" w:firstLine="240"/>
        <w:jc w:val="both"/>
      </w:pPr>
      <w:r>
        <w:rPr>
          <w:rFonts w:ascii="Book Antiqua" w:eastAsia="Book Antiqua" w:hAnsi="Book Antiqua" w:cs="Book Antiqua"/>
          <w:color w:val="000000"/>
        </w:rPr>
        <w:t>With regard to NAFPD pathogenesis, some evidence indicates that NAFPD may be associated with adipocyte-derived inflammatory factors, especially those induced by free fatty acids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(FFAs). The expression of interleukin (IL)-6, tumor necrosis factor (TNF)-α</w:t>
      </w:r>
      <w:r w:rsidR="001C48D6">
        <w:rPr>
          <w:rFonts w:ascii="Book Antiqua" w:eastAsia="Book Antiqua" w:hAnsi="Book Antiqua" w:cs="Book Antiqua"/>
          <w:color w:val="000000"/>
        </w:rPr>
        <w:t>,</w:t>
      </w:r>
      <w:r>
        <w:rPr>
          <w:rFonts w:ascii="Book Antiqua" w:eastAsia="Book Antiqua" w:hAnsi="Book Antiqua" w:cs="Book Antiqua"/>
          <w:color w:val="000000"/>
        </w:rPr>
        <w:t xml:space="preserve"> and monocyte chemoattractant protein-1 increase in rats with FFA-induced hyperlipidemia, and the levels of body and epididymal fat increased </w:t>
      </w:r>
      <w:proofErr w:type="gramStart"/>
      <w:r>
        <w:rPr>
          <w:rFonts w:ascii="Book Antiqua" w:eastAsia="Book Antiqua" w:hAnsi="Book Antiqua" w:cs="Book Antiqua"/>
          <w:color w:val="000000"/>
        </w:rPr>
        <w:t>significantly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Treatment of SZ95 sebocytes with palmitic acid, a major saturated FFA, resulted in a significant increase in intracellular fat levels and upregulated expression of IL-6 and IL-8 </w:t>
      </w:r>
      <w:r w:rsidR="00522615">
        <w:rPr>
          <w:rFonts w:ascii="Book Antiqua" w:eastAsia="Book Antiqua" w:hAnsi="Book Antiqua" w:cs="Book Antiqua"/>
          <w:color w:val="000000"/>
        </w:rPr>
        <w:t xml:space="preserve">messenger </w:t>
      </w:r>
      <w:r>
        <w:rPr>
          <w:rFonts w:ascii="Book Antiqua" w:eastAsia="Book Antiqua" w:hAnsi="Book Antiqua" w:cs="Book Antiqua"/>
          <w:color w:val="000000"/>
        </w:rPr>
        <w:t xml:space="preserve">RNA, as well as secretion of these 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Similarly, palmitic acid induces </w:t>
      </w:r>
      <w:r w:rsidR="001C48D6">
        <w:rPr>
          <w:rFonts w:ascii="Book Antiqua" w:eastAsia="Book Antiqua" w:hAnsi="Book Antiqua" w:cs="Book Antiqua"/>
          <w:color w:val="000000"/>
        </w:rPr>
        <w:t>monocyte chemoattractant protein</w:t>
      </w:r>
      <w:r>
        <w:rPr>
          <w:rFonts w:ascii="Book Antiqua" w:eastAsia="Book Antiqua" w:hAnsi="Book Antiqua" w:cs="Book Antiqua"/>
          <w:color w:val="000000"/>
        </w:rPr>
        <w:t xml:space="preserve">-1 secretion and monocyte infiltration in renal tubular epithelial cells, which aggravates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However, not all FFAs have the same effect, which may be due to the differences in unsaturated double bonds and spatial conformation. A recent study has shown that saturated fatty acids (palmitic acid) and polyunsaturated fatty acids (γ-linolenic acid and arachidonic acid) have minor effects on the gene expression of inflammatory factors </w:t>
      </w:r>
      <w:r w:rsidR="001701F1">
        <w:rPr>
          <w:rFonts w:ascii="Book Antiqua" w:eastAsia="Book Antiqua" w:hAnsi="Book Antiqua" w:cs="Book Antiqua"/>
          <w:color w:val="000000"/>
        </w:rPr>
        <w:t>(</w:t>
      </w:r>
      <w:r>
        <w:rPr>
          <w:rFonts w:ascii="Book Antiqua" w:eastAsia="Book Antiqua" w:hAnsi="Book Antiqua" w:cs="Book Antiqua"/>
          <w:color w:val="000000"/>
        </w:rPr>
        <w:t>IL-6, TNF-α</w:t>
      </w:r>
      <w:r w:rsidR="001C48D6">
        <w:rPr>
          <w:rFonts w:ascii="Book Antiqua" w:eastAsia="Book Antiqua" w:hAnsi="Book Antiqua" w:cs="Book Antiqua"/>
          <w:color w:val="000000"/>
        </w:rPr>
        <w:t>,</w:t>
      </w:r>
      <w:r>
        <w:rPr>
          <w:rFonts w:ascii="Book Antiqua" w:eastAsia="Book Antiqua" w:hAnsi="Book Antiqua" w:cs="Book Antiqua"/>
          <w:color w:val="000000"/>
        </w:rPr>
        <w:t xml:space="preserve"> and cyclooxygenase-2) in peripheral blood mononuclear cells, while monounsaturated fatty acids (oleic acid), polyunsaturated fatty acids (α-linolenic acid)</w:t>
      </w:r>
      <w:r w:rsidR="00522615">
        <w:rPr>
          <w:rFonts w:ascii="Book Antiqua" w:eastAsia="Book Antiqua" w:hAnsi="Book Antiqua" w:cs="Book Antiqua"/>
          <w:color w:val="000000"/>
        </w:rPr>
        <w:t>,</w:t>
      </w:r>
      <w:r>
        <w:rPr>
          <w:rFonts w:ascii="Book Antiqua" w:eastAsia="Book Antiqua" w:hAnsi="Book Antiqua" w:cs="Book Antiqua"/>
          <w:color w:val="000000"/>
        </w:rPr>
        <w:t xml:space="preserve"> and docosahexaenoic acid decreased the gene expression of inflammation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In addition, pancreatic fat accumulation and inflammatory response are aggravated in splenectomy-treated obese mice, which are inhibited by targeted administration of anti-inflammatory cytokine IL-10</w:t>
      </w:r>
      <w:r>
        <w:rPr>
          <w:rFonts w:ascii="Book Antiqua" w:eastAsia="Book Antiqua" w:hAnsi="Book Antiqua" w:cs="Book Antiqua"/>
          <w:color w:val="000000"/>
          <w:vertAlign w:val="superscript"/>
        </w:rPr>
        <w:t>[37]</w:t>
      </w:r>
      <w:r>
        <w:rPr>
          <w:rFonts w:ascii="Book Antiqua" w:eastAsia="Book Antiqua" w:hAnsi="Book Antiqua" w:cs="Book Antiqua"/>
          <w:color w:val="000000"/>
        </w:rPr>
        <w:t>. Overexpression of serine/threonine protein kinase 25 in transgenic mice exacerbates high-fat-diet-induced pancreatic fat accumulation</w:t>
      </w:r>
      <w:r w:rsidR="00522615">
        <w:rPr>
          <w:rFonts w:ascii="Book Antiqua" w:eastAsia="Book Antiqua" w:hAnsi="Book Antiqua" w:cs="Book Antiqua"/>
          <w:color w:val="000000"/>
        </w:rPr>
        <w:t xml:space="preserve"> and is</w:t>
      </w:r>
      <w:r>
        <w:rPr>
          <w:rFonts w:ascii="Book Antiqua" w:eastAsia="Book Antiqua" w:hAnsi="Book Antiqua" w:cs="Book Antiqua"/>
          <w:color w:val="000000"/>
        </w:rPr>
        <w:t xml:space="preserve"> accompanied by inflammatory cell infiltration, apoptosis, and a marked decrease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 xml:space="preserve">islet β/α-cell </w:t>
      </w:r>
      <w:proofErr w:type="gramStart"/>
      <w:r>
        <w:rPr>
          <w:rFonts w:ascii="Book Antiqua" w:eastAsia="Book Antiqua" w:hAnsi="Book Antiqua" w:cs="Book Antiqua"/>
          <w:color w:val="000000"/>
        </w:rPr>
        <w:t>ratio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Current research is focusing </w:t>
      </w:r>
      <w:r>
        <w:rPr>
          <w:rFonts w:ascii="Book Antiqua" w:eastAsia="Book Antiqua" w:hAnsi="Book Antiqua" w:cs="Book Antiqua"/>
          <w:color w:val="000000"/>
        </w:rPr>
        <w:lastRenderedPageBreak/>
        <w:t>on epidemiology and clinical complications of NAFPD, but there is a lack of fundamental research literature on genetics and molecular mechanisms. This could be related to the lack of clear awareness</w:t>
      </w:r>
      <w:r w:rsidR="00522615">
        <w:rPr>
          <w:rFonts w:ascii="Book Antiqua" w:eastAsia="Book Antiqua" w:hAnsi="Book Antiqua" w:cs="Book Antiqua"/>
          <w:color w:val="000000"/>
        </w:rPr>
        <w:t>,</w:t>
      </w:r>
      <w:r>
        <w:rPr>
          <w:rFonts w:ascii="Book Antiqua" w:eastAsia="Book Antiqua" w:hAnsi="Book Antiqua" w:cs="Book Antiqua"/>
          <w:color w:val="000000"/>
        </w:rPr>
        <w:t xml:space="preserve"> and more comprehensive and in</w:t>
      </w:r>
      <w:r w:rsidR="001701F1">
        <w:rPr>
          <w:rFonts w:ascii="Book Antiqua" w:eastAsia="Book Antiqua" w:hAnsi="Book Antiqua" w:cs="Book Antiqua"/>
          <w:color w:val="000000"/>
        </w:rPr>
        <w:t>-</w:t>
      </w:r>
      <w:r>
        <w:rPr>
          <w:rFonts w:ascii="Book Antiqua" w:eastAsia="Book Antiqua" w:hAnsi="Book Antiqua" w:cs="Book Antiqua"/>
          <w:color w:val="000000"/>
        </w:rPr>
        <w:t>depth research is needed.</w:t>
      </w:r>
    </w:p>
    <w:p w14:paraId="4C1D7637" w14:textId="77777777" w:rsidR="00A77B3E" w:rsidRDefault="00A77B3E" w:rsidP="001701F1">
      <w:pPr>
        <w:spacing w:line="360" w:lineRule="auto"/>
        <w:jc w:val="both"/>
      </w:pPr>
    </w:p>
    <w:p w14:paraId="214CEC3B" w14:textId="77777777" w:rsidR="00A77B3E" w:rsidRDefault="007804DE">
      <w:pPr>
        <w:spacing w:line="360" w:lineRule="auto"/>
        <w:jc w:val="both"/>
      </w:pPr>
      <w:r>
        <w:rPr>
          <w:rFonts w:ascii="Book Antiqua" w:eastAsia="Book Antiqua" w:hAnsi="Book Antiqua" w:cs="Book Antiqua"/>
          <w:b/>
          <w:bCs/>
          <w:caps/>
          <w:color w:val="000000"/>
          <w:u w:val="single"/>
        </w:rPr>
        <w:t>DIAGNOSIS OF NAFPD</w:t>
      </w:r>
    </w:p>
    <w:p w14:paraId="1F0F5B84" w14:textId="3591AD65" w:rsidR="00A77B3E" w:rsidRDefault="007804DE">
      <w:pPr>
        <w:spacing w:line="360" w:lineRule="auto"/>
        <w:jc w:val="both"/>
      </w:pPr>
      <w:r>
        <w:rPr>
          <w:rFonts w:ascii="Book Antiqua" w:eastAsia="Book Antiqua" w:hAnsi="Book Antiqua" w:cs="Book Antiqua"/>
          <w:color w:val="000000"/>
        </w:rPr>
        <w:t>Given pancreatic fat accumulation as the dominating feature of NAFPD, histological biopsy is the gold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standard for diagnosis</w:t>
      </w:r>
      <w:r>
        <w:rPr>
          <w:rFonts w:ascii="Book Antiqua" w:eastAsia="Book Antiqua" w:hAnsi="Book Antiqua" w:cs="Book Antiqua"/>
          <w:color w:val="000000"/>
          <w:vertAlign w:val="superscript"/>
        </w:rPr>
        <w:t>[39-42]</w:t>
      </w:r>
      <w:r>
        <w:rPr>
          <w:rFonts w:ascii="Book Antiqua" w:eastAsia="Book Antiqua" w:hAnsi="Book Antiqua" w:cs="Book Antiqua"/>
          <w:color w:val="000000"/>
        </w:rPr>
        <w:t>. A meta-analysis of mean pancreatic fat content in healthy volunteers suggested that a cutoff point of 6.2% may be recommended to distinguish normal pancreatic tissue from pancreatic fat accumulation</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unclear whether the normal state is lower than 6.2%, and whether 6.2% can be considered as the threshold NAFPD associated diseases (such as NASH). More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with larger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sample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sizes are needed to determine the rationality, and further prospective studies are required to validate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the applicability of this threshold. More importantly, due to the complex anatomical location of the pancreas and invasive operation, histological biopsy is inadequate for routine clinical applications, likely conferring adverse outcome in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patients. Additionally, the inhomogeneity of pancreatic fat accumulation has been suggested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vertAlign w:val="superscript"/>
        </w:rPr>
        <w:t>[4</w:t>
      </w:r>
      <w:r w:rsidR="009C39E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causing challenges in sampling</w:t>
      </w:r>
      <w:r w:rsidR="001701F1">
        <w:rPr>
          <w:rFonts w:ascii="Book Antiqua" w:eastAsia="Book Antiqua" w:hAnsi="Book Antiqua" w:cs="Book Antiqua"/>
          <w:color w:val="000000"/>
        </w:rPr>
        <w:t xml:space="preserve"> </w:t>
      </w:r>
      <w:r>
        <w:rPr>
          <w:rFonts w:ascii="Book Antiqua" w:eastAsia="Book Antiqua" w:hAnsi="Book Antiqua" w:cs="Book Antiqua"/>
          <w:color w:val="000000"/>
        </w:rPr>
        <w:t>and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analysis of histological biopsy.</w:t>
      </w:r>
    </w:p>
    <w:p w14:paraId="2B36A6C1" w14:textId="2FE07E1D" w:rsidR="00A77B3E" w:rsidRDefault="007804DE" w:rsidP="001701F1">
      <w:pPr>
        <w:spacing w:line="360" w:lineRule="auto"/>
        <w:ind w:firstLineChars="100" w:firstLine="240"/>
        <w:jc w:val="both"/>
      </w:pPr>
      <w:r>
        <w:rPr>
          <w:rFonts w:ascii="Book Antiqua" w:eastAsia="Book Antiqua" w:hAnsi="Book Antiqua" w:cs="Book Antiqua"/>
          <w:color w:val="000000"/>
        </w:rPr>
        <w:t>Consequently, noninvasive diagnostic methods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for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NAFPD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may be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the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1701F1">
        <w:rPr>
          <w:rFonts w:ascii="Book Antiqua" w:eastAsia="Book Antiqua" w:hAnsi="Book Antiqua" w:cs="Book Antiqua"/>
          <w:color w:val="000000"/>
        </w:rPr>
        <w:t xml:space="preserve"> </w:t>
      </w:r>
      <w:r>
        <w:rPr>
          <w:rFonts w:ascii="Book Antiqua" w:eastAsia="Book Antiqua" w:hAnsi="Book Antiqua" w:cs="Book Antiqua"/>
          <w:color w:val="000000"/>
        </w:rPr>
        <w:t>way for clinical application. Transabdominal ultrasonography (TUS) is a widely available method with low cost and risk. The pancreas can be partially visualized with TUS because of gas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inside the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tract. At the same time, this is also a challenge in obese patients to exhibit an apparent pancreas</w:t>
      </w:r>
      <w:r>
        <w:rPr>
          <w:rFonts w:ascii="Book Antiqua" w:eastAsia="Book Antiqua" w:hAnsi="Book Antiqua" w:cs="Book Antiqua"/>
          <w:color w:val="000000"/>
          <w:vertAlign w:val="superscript"/>
        </w:rPr>
        <w:t>[4</w:t>
      </w:r>
      <w:r w:rsidR="009C39E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Pancreatic fat accumulation appears hyperechoic as compared with liver or kidney accumulation, a reference point for diagnosis</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Some studies have established that echogenicity of retroperitoneal fat suggests a higher amount of pancreatic fat deposition, using a grading system</w:t>
      </w:r>
      <w:r>
        <w:rPr>
          <w:rFonts w:ascii="Book Antiqua" w:eastAsia="Book Antiqua" w:hAnsi="Book Antiqua" w:cs="Book Antiqua"/>
          <w:color w:val="000000"/>
          <w:vertAlign w:val="superscript"/>
        </w:rPr>
        <w:t>[22,25,</w:t>
      </w:r>
      <w:r w:rsidR="009C39E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another limitation is that pancreatic fibrosis may also appear hyperechoic, which does not necessarily indicate pancreatic fat accumulation</w:t>
      </w:r>
      <w:r>
        <w:rPr>
          <w:rFonts w:ascii="Book Antiqua" w:eastAsia="Book Antiqua" w:hAnsi="Book Antiqua" w:cs="Book Antiqua"/>
          <w:color w:val="000000"/>
          <w:vertAlign w:val="superscript"/>
        </w:rPr>
        <w:t>[4</w:t>
      </w:r>
      <w:r w:rsidR="009C39E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.Until now, there is no generally accepted method for quantitative assessment of pancreatic echotexture</w:t>
      </w:r>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Endoscopic ultrasonography (EUS), as an invasive method, provides better assessment </w:t>
      </w:r>
      <w:r>
        <w:rPr>
          <w:rFonts w:ascii="Book Antiqua" w:eastAsia="Book Antiqua" w:hAnsi="Book Antiqua" w:cs="Book Antiqua"/>
          <w:color w:val="000000"/>
        </w:rPr>
        <w:lastRenderedPageBreak/>
        <w:t>of the pancreas and has other features, such as biopsy and elastography, overcoming the visual and anatomical barriers of TUS</w:t>
      </w:r>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would not be appropriate to diagnose pancreatic fat accumulation solely on EUS</w:t>
      </w:r>
      <w:r w:rsidR="00522615">
        <w:rPr>
          <w:rFonts w:ascii="Book Antiqua" w:eastAsia="Book Antiqua" w:hAnsi="Book Antiqua" w:cs="Book Antiqua"/>
          <w:color w:val="000000"/>
        </w:rPr>
        <w:t>,</w:t>
      </w:r>
      <w:r>
        <w:rPr>
          <w:rFonts w:ascii="Book Antiqua" w:eastAsia="Book Antiqua" w:hAnsi="Book Antiqua" w:cs="Book Antiqua"/>
          <w:color w:val="000000"/>
        </w:rPr>
        <w:t xml:space="preserve"> and further investigations of clinical implications need to be highlighted.</w:t>
      </w:r>
    </w:p>
    <w:p w14:paraId="6AA7FEBF" w14:textId="0B76CDAB" w:rsidR="00A77B3E" w:rsidRDefault="007804DE" w:rsidP="001701F1">
      <w:pPr>
        <w:spacing w:line="360" w:lineRule="auto"/>
        <w:ind w:firstLineChars="100" w:firstLine="240"/>
        <w:jc w:val="both"/>
      </w:pPr>
      <w:r>
        <w:rPr>
          <w:rFonts w:ascii="Book Antiqua" w:eastAsia="Book Antiqua" w:hAnsi="Book Antiqua" w:cs="Book Antiqua"/>
          <w:color w:val="000000"/>
        </w:rPr>
        <w:t>Computed tomography (CT) is considered to be a preferred imaging technique for abdominal organs and has a wide variety of clinical applications. Hounsfield units (HUs) are used to measure the severity of pancreatic fat accumulation, showing low-density compared with the spleen</w:t>
      </w:r>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CT without contrast is recommended because the pancreatic parenchyma absorbs the contrast medium and is suspected to be a solid lesion</w:t>
      </w:r>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The threshold of pancreatic fat accumulation is proposed to be 36 HU</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but it has not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gained wide acceptance</w:t>
      </w:r>
      <w:r>
        <w:rPr>
          <w:rFonts w:ascii="Book Antiqua" w:eastAsia="Book Antiqua" w:hAnsi="Book Antiqua" w:cs="Book Antiqua"/>
          <w:color w:val="000000"/>
          <w:vertAlign w:val="superscript"/>
        </w:rPr>
        <w:t>[22,</w:t>
      </w:r>
      <w:r w:rsidR="009C39E4">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pancreatic fat accumulation is usually not evenly distributed, posing difficulty in distinguishing fat in adipocytes from parenchymal cells, and it may not be able to </w:t>
      </w:r>
      <w:r w:rsidR="00522615">
        <w:rPr>
          <w:rFonts w:ascii="Book Antiqua" w:eastAsia="Book Antiqua" w:hAnsi="Book Antiqua" w:cs="Book Antiqua"/>
          <w:color w:val="000000"/>
        </w:rPr>
        <w:t xml:space="preserve">assess </w:t>
      </w:r>
      <w:r>
        <w:rPr>
          <w:rFonts w:ascii="Book Antiqua" w:eastAsia="Book Antiqua" w:hAnsi="Book Antiqua" w:cs="Book Antiqua"/>
          <w:color w:val="000000"/>
        </w:rPr>
        <w:t>accurately pancreatic</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fat</w:t>
      </w:r>
      <w:r w:rsidR="001701F1">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 previous study has found that CT using fat/parenchyma ratio is a reliable method</w:t>
      </w:r>
      <w:r>
        <w:rPr>
          <w:rFonts w:ascii="Book Antiqua" w:eastAsia="Book Antiqua" w:hAnsi="Book Antiqua" w:cs="Book Antiqua"/>
          <w:color w:val="000000"/>
          <w:vertAlign w:val="superscript"/>
        </w:rPr>
        <w:t>[5</w:t>
      </w:r>
      <w:r w:rsidR="009C39E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but further clinical data are needed for verification.</w:t>
      </w:r>
    </w:p>
    <w:p w14:paraId="49E4CDE9" w14:textId="25389A71" w:rsidR="00A77B3E" w:rsidRDefault="007804DE" w:rsidP="001701F1">
      <w:pPr>
        <w:spacing w:line="360" w:lineRule="auto"/>
        <w:ind w:firstLineChars="100" w:firstLine="240"/>
        <w:jc w:val="both"/>
      </w:pPr>
      <w:r>
        <w:rPr>
          <w:rFonts w:ascii="Book Antiqua" w:eastAsia="Book Antiqua" w:hAnsi="Book Antiqua" w:cs="Book Antiqua"/>
          <w:color w:val="000000"/>
        </w:rPr>
        <w:t>Magnetic resonance imaging (MRI) is an imaging technique combining spatial, anatomical</w:t>
      </w:r>
      <w:r w:rsidR="00522615">
        <w:rPr>
          <w:rFonts w:ascii="Book Antiqua" w:eastAsia="Book Antiqua" w:hAnsi="Book Antiqua" w:cs="Book Antiqua"/>
          <w:color w:val="000000"/>
        </w:rPr>
        <w:t>,</w:t>
      </w:r>
      <w:r>
        <w:rPr>
          <w:rFonts w:ascii="Book Antiqua" w:eastAsia="Book Antiqua" w:hAnsi="Book Antiqua" w:cs="Book Antiqua"/>
          <w:color w:val="000000"/>
        </w:rPr>
        <w:t xml:space="preserve"> and quantitative data. Its signal arises from water and fat molecules within different organs, producing small differences in the resonance frequencies, thereby allowing quantification. MRI has many advantages as a diagnostic method, given its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noninvasiveness, safety,</w:t>
      </w:r>
      <w:r w:rsidR="001701F1">
        <w:rPr>
          <w:rFonts w:ascii="Book Antiqua" w:eastAsia="Book Antiqua" w:hAnsi="Book Antiqua" w:cs="Book Antiqua"/>
          <w:color w:val="000000"/>
        </w:rPr>
        <w:t xml:space="preserve"> </w:t>
      </w:r>
      <w:r>
        <w:rPr>
          <w:rFonts w:ascii="Book Antiqua" w:eastAsia="Book Antiqua" w:hAnsi="Book Antiqua" w:cs="Book Antiqua"/>
          <w:color w:val="000000"/>
        </w:rPr>
        <w:t>and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high sensitivity, and is applicable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to children</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way, MRI is the preferred method for diagnosis of pancreatic fat accumulation</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Proton magnetic resonance spectroscopy (1H-MRS) is considered to be the gold standard for noninvasive quantitative assessment of pancreatic fat accumulation. It deduces the spectrum of proton signaling by MRS acquired using point-resolved spectra or stimulated echo acquisition mode sequencing, and its diagnostic accuracy is comparable with histology</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smaller size of the pancreas and inaccurate positioning while breathing might lead to detection errors. MRI chemical-shift imaging acquires the imaging signals using the chemical shift between water and fat within different organisms, completing detection in a single breath hold and thereby reducing errors due to breathing</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recent years, based on the reconstruction algorithm, a new technique </w:t>
      </w:r>
      <w:r>
        <w:rPr>
          <w:rFonts w:ascii="Book Antiqua" w:eastAsia="Book Antiqua" w:hAnsi="Book Antiqua" w:cs="Book Antiqua"/>
          <w:color w:val="000000"/>
        </w:rPr>
        <w:lastRenderedPageBreak/>
        <w:t>called iterative decomposition of echo asymmetry of water and fat with least squares estimation (IDEAL) has been developed. IDEAL can be used for evaluation of pancreatic fat content with accuracy and less signal contamination. It has been validated in animal models and is expected to replace MRS as the gold standard for quantifying pancreatic fat accumulation</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MRI proton density fat fraction (MRI-PDFF) is one of the state-of-the-art techniques, which addresses limitations of multipoint Dixon quantification and allows accurate quantification of pancreatic fat accumulation</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A previous study has suggested a diagnostic cutoff value for NAFPD of 10.4% using MRI-PDFF</w:t>
      </w:r>
      <w:r>
        <w:rPr>
          <w:rFonts w:ascii="Book Antiqua" w:eastAsia="Book Antiqua" w:hAnsi="Book Antiqua" w:cs="Book Antiqua"/>
          <w:color w:val="000000"/>
          <w:vertAlign w:val="superscript"/>
        </w:rPr>
        <w:t>[</w:t>
      </w:r>
      <w:r w:rsidR="009C39E4">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Currently, this approach has been applied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not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only</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to the pancreas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but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also</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to adjacent parenchymal organs in quantitating</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fat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content</w:t>
      </w:r>
      <w:r>
        <w:rPr>
          <w:rFonts w:ascii="Book Antiqua" w:eastAsia="Book Antiqua" w:hAnsi="Book Antiqua" w:cs="Book Antiqua"/>
          <w:color w:val="000000"/>
          <w:vertAlign w:val="superscript"/>
        </w:rPr>
        <w:t>[6</w:t>
      </w:r>
      <w:r w:rsidR="009C39E4">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BC4C64" w14:textId="034C1813" w:rsidR="00A77B3E" w:rsidRDefault="007804DE" w:rsidP="001701F1">
      <w:pPr>
        <w:spacing w:line="360" w:lineRule="auto"/>
        <w:ind w:firstLineChars="100" w:firstLine="240"/>
        <w:jc w:val="both"/>
      </w:pPr>
      <w:r>
        <w:rPr>
          <w:rFonts w:ascii="Book Antiqua" w:eastAsia="Book Antiqua" w:hAnsi="Book Antiqua" w:cs="Book Antiqua"/>
          <w:color w:val="000000"/>
        </w:rPr>
        <w:t>Magnetic resonance elastography (MRE) can provide a quantitative assessment of the elasticity and structure of tissues by collecting dynamic propagation signals of vibration waves. MRE is now used for evaluating fibrosis, inflammation, and edema of tissues. This is the most accurate method for assessing hepatic fibrosis and correlates well with histological staging of fibrosis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-7</w:t>
      </w:r>
      <w:r w:rsidR="00C03F6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As mentioned earlier, the anatomical location and size of the pancreas can create challenges for the operator. MRE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might be used as a noninvasive tool for detecting pancreatic fat accumulation, enhancing the ability to distinguish between pancreatic and retroperitoneal fat</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In previous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MRE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studies, the better credibility</w:t>
      </w:r>
      <w:r w:rsidR="001701F1">
        <w:rPr>
          <w:rFonts w:ascii="Book Antiqua" w:eastAsia="Book Antiqua" w:hAnsi="Book Antiqua" w:cs="Book Antiqua"/>
          <w:color w:val="000000"/>
        </w:rPr>
        <w:t xml:space="preserve"> </w:t>
      </w:r>
      <w:r>
        <w:rPr>
          <w:rFonts w:ascii="Book Antiqua" w:eastAsia="Book Antiqua" w:hAnsi="Book Antiqua" w:cs="Book Antiqua"/>
          <w:color w:val="000000"/>
        </w:rPr>
        <w:t>and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repeatability of investigating pancreatic</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tissue have been identified</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has been no relevant study on MRE evaluation of pancreatic fat accumulation. As mentioned above, it would not be appropriate to diagnose pancreatic fat accumulation solely by EUS. To complement EUS, elastography </w:t>
      </w:r>
      <w:r>
        <w:rPr>
          <w:rFonts w:ascii="Book Antiqua" w:eastAsia="Book Antiqua" w:hAnsi="Book Antiqua" w:cs="Book Antiqua"/>
          <w:i/>
          <w:iCs/>
          <w:color w:val="000000"/>
        </w:rPr>
        <w:t>via</w:t>
      </w:r>
      <w:r>
        <w:rPr>
          <w:rFonts w:ascii="Book Antiqua" w:eastAsia="Book Antiqua" w:hAnsi="Book Antiqua" w:cs="Book Antiqua"/>
          <w:color w:val="000000"/>
        </w:rPr>
        <w:t xml:space="preserve"> EUS has been developed to evaluate pancreatic tumors and lymph nodes that are hard to reach. This adds dynamic quantification of elasticity of the target tissue, differentiates benign and malignant tissue, and predicts the exocrine dysfunction of chronic pancreatitis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Clinical practice guidelines for pancreatic elastography have been published</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 The high precision of pancreatic elastography will improve with continued technological advancement.</w:t>
      </w:r>
    </w:p>
    <w:p w14:paraId="77CB95FB" w14:textId="6A031A4A" w:rsidR="00A77B3E" w:rsidRDefault="007804DE" w:rsidP="001701F1">
      <w:pPr>
        <w:spacing w:line="360" w:lineRule="auto"/>
        <w:ind w:firstLineChars="100" w:firstLine="240"/>
        <w:jc w:val="both"/>
      </w:pPr>
      <w:r>
        <w:rPr>
          <w:rFonts w:ascii="Book Antiqua" w:eastAsia="Book Antiqua" w:hAnsi="Book Antiqua" w:cs="Book Antiqua"/>
          <w:color w:val="000000"/>
        </w:rPr>
        <w:t>Although the imaging techniques mentioned above can be used to evaluate pancreatic fat accumulation, the limited research has limited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their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701F1">
        <w:rPr>
          <w:rFonts w:ascii="Book Antiqua" w:eastAsia="Book Antiqua" w:hAnsi="Book Antiqua" w:cs="Book Antiqua"/>
          <w:color w:val="000000"/>
        </w:rPr>
        <w:t xml:space="preserve"> </w:t>
      </w:r>
      <w:r>
        <w:rPr>
          <w:rFonts w:ascii="Book Antiqua" w:eastAsia="Book Antiqua" w:hAnsi="Book Antiqua" w:cs="Book Antiqua"/>
          <w:color w:val="000000"/>
        </w:rPr>
        <w:t>use</w:t>
      </w:r>
      <w:r>
        <w:rPr>
          <w:rFonts w:ascii="Book Antiqua" w:eastAsia="Book Antiqua" w:hAnsi="Book Antiqua" w:cs="Book Antiqua"/>
          <w:color w:val="000000"/>
          <w:vertAlign w:val="superscript"/>
        </w:rPr>
        <w:t>[7</w:t>
      </w:r>
      <w:r w:rsidR="00C03F6E">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further </w:t>
      </w:r>
      <w:r>
        <w:rPr>
          <w:rFonts w:ascii="Book Antiqua" w:eastAsia="Book Antiqua" w:hAnsi="Book Antiqua" w:cs="Book Antiqua"/>
          <w:color w:val="000000"/>
        </w:rPr>
        <w:lastRenderedPageBreak/>
        <w:t>studies on the indications, sensitivity, specificity, and cut-off values of these imaging techniques are awaited. The latest developed technique of organ segmentation is promising for evaluating the distribution of interlobular and intralobular septal pancreatic fat</w:t>
      </w:r>
      <w:r>
        <w:rPr>
          <w:rFonts w:ascii="Book Antiqua" w:eastAsia="Book Antiqua" w:hAnsi="Book Antiqua" w:cs="Book Antiqua"/>
          <w:color w:val="000000"/>
          <w:vertAlign w:val="superscript"/>
        </w:rPr>
        <w:t>[7</w:t>
      </w:r>
      <w:r w:rsidR="00C03F6E">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whole-organ segmentation and automatic analysis have greater trouble in technology.</w:t>
      </w:r>
    </w:p>
    <w:p w14:paraId="5845AF79" w14:textId="77777777" w:rsidR="00A77B3E" w:rsidRDefault="00A77B3E" w:rsidP="001701F1">
      <w:pPr>
        <w:spacing w:line="360" w:lineRule="auto"/>
        <w:jc w:val="both"/>
      </w:pPr>
    </w:p>
    <w:p w14:paraId="0469A760" w14:textId="77777777" w:rsidR="00A77B3E" w:rsidRDefault="007804DE">
      <w:pPr>
        <w:spacing w:line="360" w:lineRule="auto"/>
        <w:jc w:val="both"/>
      </w:pPr>
      <w:r>
        <w:rPr>
          <w:rFonts w:ascii="Book Antiqua" w:eastAsia="Book Antiqua" w:hAnsi="Book Antiqua" w:cs="Book Antiqua"/>
          <w:b/>
          <w:bCs/>
          <w:caps/>
          <w:color w:val="000000"/>
          <w:u w:val="single"/>
        </w:rPr>
        <w:t>CLINICAL CONSEQUENCES OF NAFPD</w:t>
      </w:r>
    </w:p>
    <w:p w14:paraId="6446CF5C" w14:textId="77777777" w:rsidR="00A77B3E" w:rsidRDefault="007804DE">
      <w:pPr>
        <w:spacing w:line="360" w:lineRule="auto"/>
        <w:jc w:val="both"/>
      </w:pPr>
      <w:r>
        <w:rPr>
          <w:rFonts w:ascii="Book Antiqua" w:eastAsia="Book Antiqua" w:hAnsi="Book Antiqua" w:cs="Book Antiqua"/>
          <w:b/>
          <w:bCs/>
          <w:i/>
          <w:iCs/>
          <w:color w:val="000000"/>
        </w:rPr>
        <w:t>MetS</w:t>
      </w:r>
    </w:p>
    <w:p w14:paraId="0B8DF330" w14:textId="67BCCE05" w:rsidR="00A77B3E" w:rsidRDefault="007804DE">
      <w:pPr>
        <w:spacing w:line="360" w:lineRule="auto"/>
        <w:jc w:val="both"/>
      </w:pPr>
      <w:r>
        <w:rPr>
          <w:rFonts w:ascii="Book Antiqua" w:eastAsia="Book Antiqua" w:hAnsi="Book Antiqua" w:cs="Book Antiqua"/>
          <w:color w:val="000000"/>
        </w:rPr>
        <w:t>Unhealthy lifestyle and eating habits lead to the increasing prevalence of MetS. MetS is a group of</w:t>
      </w:r>
      <w:r w:rsidR="001701F1">
        <w:rPr>
          <w:rFonts w:ascii="Book Antiqua" w:eastAsia="Book Antiqua" w:hAnsi="Book Antiqua" w:cs="Book Antiqua"/>
          <w:color w:val="000000"/>
        </w:rPr>
        <w:t xml:space="preserve"> </w:t>
      </w:r>
      <w:r>
        <w:rPr>
          <w:rFonts w:ascii="Book Antiqua" w:eastAsia="Book Antiqua" w:hAnsi="Book Antiqua" w:cs="Book Antiqua"/>
          <w:color w:val="000000"/>
        </w:rPr>
        <w:t>complex metabolic perturbations, consisting of abdominal obesity, insulin resistance, hypertension, hypertriglyceridemia, and low plasma high-density lipoprotein–cholesterol levels; three of which must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be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fulfilled for diagnosis of MetS</w:t>
      </w:r>
      <w:r>
        <w:rPr>
          <w:rFonts w:ascii="Book Antiqua" w:eastAsia="Book Antiqua" w:hAnsi="Book Antiqua" w:cs="Book Antiqua"/>
          <w:color w:val="000000"/>
          <w:vertAlign w:val="superscript"/>
        </w:rPr>
        <w:t>[7</w:t>
      </w:r>
      <w:r w:rsidR="00C03F6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risk of diabetes and cardiovascular disease are at high levels in individuals with</w:t>
      </w:r>
      <w:r w:rsidR="001701F1">
        <w:rPr>
          <w:rFonts w:ascii="Book Antiqua" w:eastAsia="Book Antiqua" w:hAnsi="Book Antiqua" w:cs="Book Antiqua"/>
          <w:color w:val="000000"/>
        </w:rPr>
        <w:t xml:space="preserve"> </w:t>
      </w:r>
      <w:r>
        <w:rPr>
          <w:rFonts w:ascii="Book Antiqua" w:eastAsia="Book Antiqua" w:hAnsi="Book Antiqua" w:cs="Book Antiqua"/>
          <w:color w:val="000000"/>
        </w:rPr>
        <w:t>MetS, which is closely correlated with progression of</w:t>
      </w:r>
      <w:r w:rsidR="001701F1">
        <w:rPr>
          <w:rFonts w:ascii="Book Antiqua" w:eastAsia="Book Antiqua" w:hAnsi="Book Antiqua" w:cs="Book Antiqua"/>
          <w:color w:val="000000"/>
        </w:rPr>
        <w:t xml:space="preserve"> </w:t>
      </w:r>
      <w:r>
        <w:rPr>
          <w:rFonts w:ascii="Book Antiqua" w:eastAsia="Book Antiqua" w:hAnsi="Book Antiqua" w:cs="Book Antiqua"/>
          <w:color w:val="000000"/>
        </w:rPr>
        <w:t xml:space="preserve">NAFLD. In recent years, several reports have revealed that a correlation exists between NAFPD and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and suggest that it must be part of the defini</w:t>
      </w:r>
      <w:r>
        <w:rPr>
          <w:rFonts w:ascii="Book Antiqua" w:eastAsia="Book Antiqua" w:hAnsi="Book Antiqua" w:cs="Book Antiqua"/>
          <w:color w:val="000000"/>
        </w:rPr>
        <w:softHyphen/>
        <w:t xml:space="preserve">tion of </w:t>
      </w:r>
      <w:proofErr w:type="gramStart"/>
      <w:r>
        <w:rPr>
          <w:rFonts w:ascii="Book Antiqua" w:eastAsia="Book Antiqua" w:hAnsi="Book Antiqua" w:cs="Book Antiqua"/>
          <w:color w:val="000000"/>
        </w:rPr>
        <w:t>MetS</w:t>
      </w:r>
      <w:r>
        <w:rPr>
          <w:rFonts w:ascii="Book Antiqua" w:eastAsia="Book Antiqua" w:hAnsi="Book Antiqua" w:cs="Book Antiqua"/>
          <w:color w:val="000000"/>
          <w:vertAlign w:val="superscript"/>
        </w:rPr>
        <w:t>[</w:t>
      </w:r>
      <w:proofErr w:type="gramEnd"/>
      <w:r w:rsidR="00C03F6E">
        <w:rPr>
          <w:rFonts w:ascii="Book Antiqua" w:eastAsia="Book Antiqua" w:hAnsi="Book Antiqua" w:cs="Book Antiqua"/>
          <w:color w:val="000000"/>
          <w:vertAlign w:val="superscript"/>
        </w:rPr>
        <w:t>77</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Altered metabolism of fatty acids, induced by abdominal obesity, is a risk factor for cardiovascular disease and gastrointestinal disorders, including of the pancreas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80</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Whether the association of NAFPD and MetS is directly causal, or is a result of obesity, remains unclear and awaits further investigation.</w:t>
      </w:r>
    </w:p>
    <w:p w14:paraId="5FB72817" w14:textId="77777777" w:rsidR="00A77B3E" w:rsidRDefault="00A77B3E">
      <w:pPr>
        <w:spacing w:line="360" w:lineRule="auto"/>
        <w:jc w:val="both"/>
      </w:pPr>
    </w:p>
    <w:p w14:paraId="1089E847" w14:textId="77777777" w:rsidR="00A77B3E" w:rsidRDefault="007804DE">
      <w:pPr>
        <w:spacing w:line="360" w:lineRule="auto"/>
        <w:jc w:val="both"/>
      </w:pPr>
      <w:r>
        <w:rPr>
          <w:rFonts w:ascii="Book Antiqua" w:eastAsia="Book Antiqua" w:hAnsi="Book Antiqua" w:cs="Book Antiqua"/>
          <w:b/>
          <w:bCs/>
          <w:i/>
          <w:iCs/>
          <w:color w:val="000000"/>
        </w:rPr>
        <w:t>Endocrine dysfunction</w:t>
      </w:r>
    </w:p>
    <w:p w14:paraId="15A0B12E" w14:textId="513878CC" w:rsidR="00A77B3E" w:rsidRDefault="007804DE">
      <w:pPr>
        <w:spacing w:line="360" w:lineRule="auto"/>
        <w:jc w:val="both"/>
      </w:pPr>
      <w:r>
        <w:rPr>
          <w:rFonts w:ascii="Book Antiqua" w:eastAsia="Book Antiqua" w:hAnsi="Book Antiqua" w:cs="Book Antiqua"/>
          <w:color w:val="000000"/>
        </w:rPr>
        <w:t>Obesity is a widely accepted significant risk factor for T2DM</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The fact that obesity has become a top global health problem may also explain, to some extent, the increasing incidence of T2DM</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NAFPD lies at the junction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of obesity and T2DM. Endocrine dysfunction induced by NAFPD, including β-cell dysfunction and insulin resistance, is directly responsible for the development of T2DM. Insulin resistance due to pancreatic beta cell dysfunction contributes to the development of T2DM, which is thought to be the driving force behind the alarming prevalence of</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C03F6E">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0B9ECD4" w14:textId="31CBC740" w:rsidR="00A77B3E" w:rsidRDefault="007804DE" w:rsidP="001701F1">
      <w:pPr>
        <w:spacing w:line="360" w:lineRule="auto"/>
        <w:ind w:firstLineChars="100" w:firstLine="240"/>
        <w:jc w:val="both"/>
      </w:pPr>
      <w:r>
        <w:rPr>
          <w:rFonts w:ascii="Book Antiqua" w:eastAsia="Book Antiqua" w:hAnsi="Book Antiqua" w:cs="Book Antiqua"/>
          <w:color w:val="000000"/>
        </w:rPr>
        <w:lastRenderedPageBreak/>
        <w:t>Animal</w:t>
      </w:r>
      <w:r w:rsidR="001701F1">
        <w:rPr>
          <w:rFonts w:ascii="Book Antiqua" w:eastAsia="Book Antiqua" w:hAnsi="Book Antiqua" w:cs="Book Antiqua"/>
          <w:color w:val="000000"/>
        </w:rPr>
        <w:t xml:space="preserve"> </w:t>
      </w:r>
      <w:r>
        <w:rPr>
          <w:rFonts w:ascii="Book Antiqua" w:eastAsia="Book Antiqua" w:hAnsi="Book Antiqua" w:cs="Book Antiqua"/>
          <w:color w:val="000000"/>
        </w:rPr>
        <w:t>experiments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have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shown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that high-fat</w:t>
      </w:r>
      <w:r w:rsidR="001701F1">
        <w:rPr>
          <w:rFonts w:ascii="Book Antiqua" w:eastAsia="Book Antiqua" w:hAnsi="Book Antiqua" w:cs="Book Antiqua"/>
          <w:color w:val="000000"/>
        </w:rPr>
        <w:t xml:space="preserve"> </w:t>
      </w:r>
      <w:r>
        <w:rPr>
          <w:rFonts w:ascii="Book Antiqua" w:eastAsia="Book Antiqua" w:hAnsi="Book Antiqua" w:cs="Book Antiqua"/>
          <w:color w:val="000000"/>
        </w:rPr>
        <w:t>diet is a risk factor for pancreatic fat accumulation and β-cell apoptosis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85</w:t>
      </w:r>
      <w:r>
        <w:rPr>
          <w:rFonts w:ascii="Book Antiqua" w:eastAsia="Book Antiqua" w:hAnsi="Book Antiqua" w:cs="Book Antiqua"/>
          <w:color w:val="000000"/>
          <w:vertAlign w:val="superscript"/>
        </w:rPr>
        <w:t>]</w:t>
      </w:r>
      <w:r>
        <w:rPr>
          <w:rFonts w:ascii="Book Antiqua" w:eastAsia="Book Antiqua" w:hAnsi="Book Antiqua" w:cs="Book Antiqua"/>
          <w:color w:val="000000"/>
        </w:rPr>
        <w:t>. Long-term high-fat diet induces MetS in mice and eventually leads to insulin resistance, NAFPD and NAFLD</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the correlation between NAFPD and β-cell dysfunction has been validated in animal models. The role of glucotoxicity and lipotoxicity is widely accepted in the pathogenesis of β-cell dysfunction</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86</w:t>
      </w:r>
      <w:r>
        <w:rPr>
          <w:rFonts w:ascii="Book Antiqua" w:eastAsia="Book Antiqua" w:hAnsi="Book Antiqua" w:cs="Book Antiqua"/>
          <w:color w:val="000000"/>
          <w:vertAlign w:val="superscript"/>
        </w:rPr>
        <w:t>]</w:t>
      </w:r>
      <w:r>
        <w:rPr>
          <w:rFonts w:ascii="Book Antiqua" w:eastAsia="Book Antiqua" w:hAnsi="Book Antiqua" w:cs="Book Antiqua"/>
          <w:color w:val="000000"/>
        </w:rPr>
        <w:t>. Glycotoxicity induced by hyperglycemia hinders the process of mitochondrial β-oxidation and results in the accumulation of TGs in β-cells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87</w:t>
      </w:r>
      <w:r>
        <w:rPr>
          <w:rFonts w:ascii="Book Antiqua" w:eastAsia="Book Antiqua" w:hAnsi="Book Antiqua" w:cs="Book Antiqua"/>
          <w:color w:val="000000"/>
          <w:vertAlign w:val="superscript"/>
        </w:rPr>
        <w:t>]</w:t>
      </w:r>
      <w:r>
        <w:rPr>
          <w:rFonts w:ascii="Book Antiqua" w:eastAsia="Book Antiqua" w:hAnsi="Book Antiqua" w:cs="Book Antiqua"/>
          <w:color w:val="000000"/>
        </w:rPr>
        <w:t>. Likewise, the significant increase of FFA in the pancreas due to high-fat diet triggers pancreatic lipotoxicity, which leads to damage of pancreatic acinar and islet cells by inflammatory reaction</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BF66EC" w14:textId="7E7F01EC" w:rsidR="00A77B3E" w:rsidRDefault="007804DE" w:rsidP="001701F1">
      <w:pPr>
        <w:spacing w:line="360" w:lineRule="auto"/>
        <w:ind w:firstLineChars="100" w:firstLine="240"/>
        <w:jc w:val="both"/>
      </w:pPr>
      <w:r>
        <w:rPr>
          <w:rFonts w:ascii="Book Antiqua" w:eastAsia="Book Antiqua" w:hAnsi="Book Antiqua" w:cs="Book Antiqua"/>
          <w:color w:val="000000"/>
        </w:rPr>
        <w:t>Similarly, NAFPD is strongly associated with T2DM in humans. The pancreatic fat content of T2DM patients is significantly higher than that of patients without T2DM (measured by MRS)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89</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w:t>
      </w:r>
      <w:r>
        <w:rPr>
          <w:rFonts w:ascii="Book Antiqua" w:eastAsia="Book Antiqua" w:hAnsi="Book Antiqua" w:cs="Book Antiqua"/>
          <w:color w:val="000000"/>
        </w:rPr>
        <w:t>. In contrast, the proportion of T2DM is significantly higher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for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NAFPD patients, comparing with control group</w:t>
      </w:r>
      <w:r>
        <w:rPr>
          <w:rFonts w:ascii="Book Antiqua" w:eastAsia="Book Antiqua" w:hAnsi="Book Antiqua" w:cs="Book Antiqua"/>
          <w:color w:val="000000"/>
          <w:vertAlign w:val="superscript"/>
        </w:rPr>
        <w:t>[27]</w:t>
      </w:r>
      <w:r>
        <w:rPr>
          <w:rFonts w:ascii="Book Antiqua" w:eastAsia="Book Antiqua" w:hAnsi="Book Antiqua" w:cs="Book Antiqua"/>
          <w:color w:val="000000"/>
        </w:rPr>
        <w:t>. NAFPD</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is independently related to prediabetes and diabetes in men</w:t>
      </w:r>
      <w:r>
        <w:rPr>
          <w:rFonts w:ascii="Book Antiqua" w:eastAsia="Book Antiqua" w:hAnsi="Book Antiqua" w:cs="Book Antiqua"/>
          <w:color w:val="000000"/>
          <w:vertAlign w:val="superscript"/>
        </w:rPr>
        <w:t>[21]</w:t>
      </w:r>
      <w:r>
        <w:rPr>
          <w:rFonts w:ascii="Book Antiqua" w:eastAsia="Book Antiqua" w:hAnsi="Book Antiqua" w:cs="Book Antiqua"/>
          <w:color w:val="000000"/>
        </w:rPr>
        <w:t>, and the pancreatic fat content is negatively associated with insulin secretion in prediabetes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A cross-sectional study enrolling</w:t>
      </w:r>
      <w:r w:rsidR="001701F1">
        <w:rPr>
          <w:rFonts w:ascii="Book Antiqua" w:eastAsia="Book Antiqua" w:hAnsi="Book Antiqua" w:cs="Book Antiqua"/>
          <w:color w:val="000000"/>
        </w:rPr>
        <w:t xml:space="preserve"> </w:t>
      </w:r>
      <w:r>
        <w:rPr>
          <w:rFonts w:ascii="Book Antiqua" w:eastAsia="Book Antiqua" w:hAnsi="Book Antiqua" w:cs="Book Antiqua"/>
          <w:color w:val="000000"/>
        </w:rPr>
        <w:t>8097 subjects not only found a higher prevalence of NAFPD in the general population but also revealed an association between NAFPD and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NAFPD may be another independent risk factor for the development of T2DM in addition to NAFLD</w:t>
      </w:r>
      <w:r>
        <w:rPr>
          <w:rFonts w:ascii="Book Antiqua" w:eastAsia="Book Antiqua" w:hAnsi="Book Antiqua" w:cs="Book Antiqua"/>
          <w:color w:val="000000"/>
          <w:vertAlign w:val="superscript"/>
        </w:rPr>
        <w:t>[21]</w:t>
      </w:r>
      <w:r>
        <w:rPr>
          <w:rFonts w:ascii="Book Antiqua" w:eastAsia="Book Antiqua" w:hAnsi="Book Antiqua" w:cs="Book Antiqua"/>
          <w:color w:val="000000"/>
        </w:rPr>
        <w:t>. To date, only one 7-year longitudinal population-based retrospective cohort study</w:t>
      </w:r>
      <w:r w:rsidR="001701F1">
        <w:rPr>
          <w:rFonts w:ascii="Book Antiqua" w:eastAsia="Book Antiqua" w:hAnsi="Book Antiqua" w:cs="Book Antiqua"/>
          <w:color w:val="000000"/>
        </w:rPr>
        <w:t xml:space="preserve"> </w:t>
      </w:r>
      <w:r>
        <w:rPr>
          <w:rFonts w:ascii="Book Antiqua" w:eastAsia="Book Antiqua" w:hAnsi="Book Antiqua" w:cs="Book Antiqua"/>
          <w:color w:val="000000"/>
        </w:rPr>
        <w:t>has investigated the association between NAFPD and the incidence of T2DM. NAFPD was positively associated with increased T2DM incidence. However, after adjustment for confounders, including BMI and liver attenuation, this association</w:t>
      </w:r>
      <w:r w:rsidR="001701F1">
        <w:rPr>
          <w:rFonts w:ascii="Book Antiqua" w:eastAsia="Book Antiqua" w:hAnsi="Book Antiqua" w:cs="Book Antiqua"/>
          <w:color w:val="000000"/>
        </w:rPr>
        <w:t xml:space="preserve"> </w:t>
      </w:r>
      <w:r>
        <w:rPr>
          <w:rFonts w:ascii="Book Antiqua" w:eastAsia="Book Antiqua" w:hAnsi="Book Antiqua" w:cs="Book Antiqua"/>
          <w:color w:val="000000"/>
        </w:rPr>
        <w:t>disappeared. Therefore, further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with a</w:t>
      </w:r>
      <w:r w:rsidR="001701F1">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701F1">
        <w:rPr>
          <w:rFonts w:ascii="Book Antiqua" w:eastAsia="Book Antiqua" w:hAnsi="Book Antiqua" w:cs="Book Antiqua"/>
          <w:color w:val="000000"/>
        </w:rPr>
        <w:t xml:space="preserve"> </w:t>
      </w:r>
      <w:r>
        <w:rPr>
          <w:rFonts w:ascii="Book Antiqua" w:eastAsia="Book Antiqua" w:hAnsi="Book Antiqua" w:cs="Book Antiqua"/>
          <w:color w:val="000000"/>
        </w:rPr>
        <w:t>period as well as studies in other ethnic groups are needed to confirm</w:t>
      </w:r>
      <w:r w:rsidR="001701F1">
        <w:rPr>
          <w:rFonts w:ascii="Book Antiqua" w:eastAsia="Book Antiqua" w:hAnsi="Book Antiqua" w:cs="Book Antiqua"/>
          <w:color w:val="000000"/>
        </w:rPr>
        <w:t xml:space="preserve"> </w:t>
      </w:r>
      <w:r>
        <w:rPr>
          <w:rFonts w:ascii="Book Antiqua" w:eastAsia="Book Antiqua" w:hAnsi="Book Antiqua" w:cs="Book Antiqua"/>
          <w:color w:val="000000"/>
        </w:rPr>
        <w:t>these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91</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there appears to be an ethnic predilection for the phenomenon of crosstalk between glucose and FFA. This predilection is reflected in obese Hispanics, who have higher pancreatic TG levels compared with African Americans and a greater decline of β-cell function compared with Caucasians with similar pancreatic TG levels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92</w:t>
      </w:r>
      <w:r>
        <w:rPr>
          <w:rFonts w:ascii="Book Antiqua" w:eastAsia="Book Antiqua" w:hAnsi="Book Antiqua" w:cs="Book Antiqua"/>
          <w:color w:val="000000"/>
          <w:vertAlign w:val="superscript"/>
        </w:rPr>
        <w:t>]</w:t>
      </w:r>
      <w:r>
        <w:rPr>
          <w:rFonts w:ascii="Book Antiqua" w:eastAsia="Book Antiqua" w:hAnsi="Book Antiqua" w:cs="Book Antiqua"/>
          <w:color w:val="000000"/>
        </w:rPr>
        <w:t>. The mechanism of this ethnic predilection remains unclear, and further studies are needed to determine how this occurs.</w:t>
      </w:r>
    </w:p>
    <w:p w14:paraId="54DC2068" w14:textId="6979B670" w:rsidR="00A77B3E" w:rsidRDefault="007804DE" w:rsidP="001701F1">
      <w:pPr>
        <w:spacing w:line="360" w:lineRule="auto"/>
        <w:ind w:firstLineChars="100" w:firstLine="240"/>
        <w:jc w:val="both"/>
      </w:pPr>
      <w:r>
        <w:rPr>
          <w:rFonts w:ascii="Book Antiqua" w:eastAsia="Book Antiqua" w:hAnsi="Book Antiqua" w:cs="Book Antiqua"/>
          <w:color w:val="000000"/>
        </w:rPr>
        <w:lastRenderedPageBreak/>
        <w:t>The association between NAFPD and insulin resistance is still controversial. Using the Homeostatic Model Assessment for Insulin Resistance (HOMA-IR) and euglycemic clamp to measure insulin resistance, the positive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correlation between insulin resistance and the severity of NAFPD was observed in patients with impaired fasting glucose and/or impaired glucose tolerance</w:t>
      </w:r>
      <w:r>
        <w:rPr>
          <w:rFonts w:ascii="Book Antiqua" w:eastAsia="Book Antiqua" w:hAnsi="Book Antiqua" w:cs="Book Antiqua"/>
          <w:color w:val="000000"/>
          <w:vertAlign w:val="superscript"/>
        </w:rPr>
        <w:t>[22,</w:t>
      </w:r>
      <w:r w:rsidR="00C03F6E">
        <w:rPr>
          <w:rFonts w:ascii="Book Antiqua" w:eastAsia="Book Antiqua" w:hAnsi="Book Antiqua" w:cs="Book Antiqua"/>
          <w:color w:val="000000"/>
          <w:vertAlign w:val="superscript"/>
        </w:rPr>
        <w:t>93</w:t>
      </w:r>
      <w:r>
        <w:rPr>
          <w:rFonts w:ascii="Book Antiqua" w:eastAsia="Book Antiqua" w:hAnsi="Book Antiqua" w:cs="Book Antiqua"/>
          <w:color w:val="000000"/>
          <w:vertAlign w:val="superscript"/>
        </w:rPr>
        <w:t>]</w:t>
      </w:r>
      <w:r>
        <w:rPr>
          <w:rFonts w:ascii="Book Antiqua" w:eastAsia="Book Antiqua" w:hAnsi="Book Antiqua" w:cs="Book Antiqua"/>
          <w:color w:val="000000"/>
        </w:rPr>
        <w:t>. Other investigations have also found an association between NAFPD and markers of insulin resistance</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94</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remains controversial whether this association is independent of obesity and NAFLD. A previous study has found higher levels of insulin resistance, IL-1 β</w:t>
      </w:r>
      <w:r w:rsidR="00641B44">
        <w:rPr>
          <w:rFonts w:ascii="Book Antiqua" w:eastAsia="Book Antiqua" w:hAnsi="Book Antiqua" w:cs="Book Antiqua"/>
          <w:color w:val="000000"/>
        </w:rPr>
        <w:t>,</w:t>
      </w:r>
      <w:r>
        <w:rPr>
          <w:rFonts w:ascii="Book Antiqua" w:eastAsia="Book Antiqua" w:hAnsi="Book Antiqua" w:cs="Book Antiqua"/>
          <w:color w:val="000000"/>
        </w:rPr>
        <w:t xml:space="preserve"> and TNF-α in obese children with NAFLD but lower levels in children with </w:t>
      </w:r>
      <w:proofErr w:type="gramStart"/>
      <w:r>
        <w:rPr>
          <w:rFonts w:ascii="Book Antiqua" w:eastAsia="Book Antiqua" w:hAnsi="Book Antiqua" w:cs="Book Antiqua"/>
          <w:color w:val="000000"/>
        </w:rPr>
        <w:t>NAFPD</w:t>
      </w:r>
      <w:r>
        <w:rPr>
          <w:rFonts w:ascii="Book Antiqua" w:eastAsia="Book Antiqua" w:hAnsi="Book Antiqua" w:cs="Book Antiqua"/>
          <w:color w:val="000000"/>
          <w:vertAlign w:val="superscript"/>
        </w:rPr>
        <w:t>[</w:t>
      </w:r>
      <w:proofErr w:type="gramEnd"/>
      <w:r w:rsidR="00C03F6E">
        <w:rPr>
          <w:rFonts w:ascii="Book Antiqua" w:eastAsia="Book Antiqua" w:hAnsi="Book Antiqua" w:cs="Book Antiqua"/>
          <w:color w:val="000000"/>
          <w:vertAlign w:val="superscript"/>
        </w:rPr>
        <w:t>96</w:t>
      </w:r>
      <w:r>
        <w:rPr>
          <w:rFonts w:ascii="Book Antiqua" w:eastAsia="Book Antiqua" w:hAnsi="Book Antiqua" w:cs="Book Antiqua"/>
          <w:color w:val="000000"/>
          <w:vertAlign w:val="superscript"/>
        </w:rPr>
        <w:t>]</w:t>
      </w:r>
      <w:r>
        <w:rPr>
          <w:rFonts w:ascii="Book Antiqua" w:eastAsia="Book Antiqua" w:hAnsi="Book Antiqua" w:cs="Book Antiqua"/>
          <w:color w:val="000000"/>
        </w:rPr>
        <w:t>. In a multivariate logistic regression analysis, the association between NAFPD and HOMA-IR disappeared after further adjustment for visceral fat, rather than overall adiposity or pancreatic fat, suggesting that the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former mediates the association between NAFPD and insulin resistance</w:t>
      </w:r>
      <w:r>
        <w:rPr>
          <w:rFonts w:ascii="Book Antiqua" w:eastAsia="Book Antiqua" w:hAnsi="Book Antiqua" w:cs="Book Antiqua"/>
          <w:color w:val="000000"/>
          <w:vertAlign w:val="superscript"/>
        </w:rPr>
        <w:t>[22]</w:t>
      </w:r>
      <w:r>
        <w:rPr>
          <w:rFonts w:ascii="Book Antiqua" w:eastAsia="Book Antiqua" w:hAnsi="Book Antiqua" w:cs="Book Antiqua"/>
          <w:color w:val="000000"/>
        </w:rPr>
        <w:t>. Consequently, the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real</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issue</w:t>
      </w:r>
      <w:r w:rsidR="001701F1">
        <w:rPr>
          <w:rFonts w:ascii="Book Antiqua" w:eastAsia="Book Antiqua" w:hAnsi="Book Antiqua" w:cs="Book Antiqua"/>
          <w:color w:val="000000"/>
        </w:rPr>
        <w:t xml:space="preserve"> </w:t>
      </w:r>
      <w:r>
        <w:rPr>
          <w:rFonts w:ascii="Book Antiqua" w:eastAsia="Book Antiqua" w:hAnsi="Book Antiqua" w:cs="Book Antiqua"/>
          <w:color w:val="000000"/>
        </w:rPr>
        <w:t>is whether NAFPD really is the cause of insulin resistance, or if it is only a part of the abnormalities in the process of obesity.</w:t>
      </w:r>
    </w:p>
    <w:p w14:paraId="1BD42A39" w14:textId="77777777" w:rsidR="00A77B3E" w:rsidRDefault="00A77B3E" w:rsidP="001701F1">
      <w:pPr>
        <w:spacing w:line="360" w:lineRule="auto"/>
        <w:jc w:val="both"/>
      </w:pPr>
    </w:p>
    <w:p w14:paraId="35648A86" w14:textId="77777777" w:rsidR="00A77B3E" w:rsidRDefault="007804DE">
      <w:pPr>
        <w:spacing w:line="360" w:lineRule="auto"/>
        <w:jc w:val="both"/>
      </w:pPr>
      <w:r>
        <w:rPr>
          <w:rFonts w:ascii="Book Antiqua" w:eastAsia="Book Antiqua" w:hAnsi="Book Antiqua" w:cs="Book Antiqua"/>
          <w:b/>
          <w:bCs/>
          <w:i/>
          <w:iCs/>
          <w:color w:val="000000"/>
        </w:rPr>
        <w:t>Exocrine dysfunction</w:t>
      </w:r>
    </w:p>
    <w:p w14:paraId="6D230AE6" w14:textId="7D58E2B1" w:rsidR="00A77B3E" w:rsidRDefault="007804DE">
      <w:pPr>
        <w:spacing w:line="360" w:lineRule="auto"/>
        <w:jc w:val="both"/>
      </w:pPr>
      <w:r>
        <w:rPr>
          <w:rFonts w:ascii="Book Antiqua" w:eastAsia="Book Antiqua" w:hAnsi="Book Antiqua" w:cs="Book Antiqua"/>
          <w:color w:val="000000"/>
        </w:rPr>
        <w:t>Exocrine pancreatic dysfunction is a deficiency of enzyme secretion due to several pathological factors and can be secondary to pancreatectomy or pancreatic diseases, especially chronic pancreatitis. NAFPD may also be a potential factor in exocrine dysfunction</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Several studies have pointed to the fact that NAFPD is the second leading cause of pediatric pancreatic insufficiency and coexists with exocrine dysfunction, which is</w:t>
      </w:r>
      <w:r w:rsidR="001701F1">
        <w:rPr>
          <w:rFonts w:ascii="Book Antiqua" w:eastAsia="Book Antiqua" w:hAnsi="Book Antiqua" w:cs="Book Antiqua"/>
          <w:color w:val="000000"/>
        </w:rPr>
        <w:t xml:space="preserve"> </w:t>
      </w:r>
      <w:r>
        <w:rPr>
          <w:rFonts w:ascii="Book Antiqua" w:eastAsia="Book Antiqua" w:hAnsi="Book Antiqua" w:cs="Book Antiqua"/>
          <w:color w:val="000000"/>
        </w:rPr>
        <w:t>frequently present in a few childhood syndromes such as Johanson</w:t>
      </w:r>
      <w:r w:rsidR="001701F1">
        <w:rPr>
          <w:rFonts w:ascii="Book Antiqua" w:eastAsia="Book Antiqua" w:hAnsi="Book Antiqua" w:cs="Book Antiqua"/>
          <w:color w:val="000000"/>
        </w:rPr>
        <w:t>-</w:t>
      </w:r>
      <w:r>
        <w:rPr>
          <w:rFonts w:ascii="Book Antiqua" w:eastAsia="Book Antiqua" w:hAnsi="Book Antiqua" w:cs="Book Antiqua"/>
          <w:color w:val="000000"/>
        </w:rPr>
        <w:t>Blizzard syndrome and Schwachman</w:t>
      </w:r>
      <w:r w:rsidR="001701F1">
        <w:rPr>
          <w:rFonts w:ascii="Book Antiqua" w:eastAsia="Book Antiqua" w:hAnsi="Book Antiqua" w:cs="Book Antiqua"/>
          <w:color w:val="000000"/>
        </w:rPr>
        <w:t>-</w:t>
      </w:r>
      <w:r>
        <w:rPr>
          <w:rFonts w:ascii="Book Antiqua" w:eastAsia="Book Antiqua" w:hAnsi="Book Antiqua" w:cs="Book Antiqua"/>
          <w:color w:val="000000"/>
        </w:rPr>
        <w:t>Diamond syndrome</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To date, there have been few reports regarding NAFPD and exocrine dysfunction</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 A recent study enrolling 43 patients with NAFPD found a significant reduction of fecal elastase-1, a widely</w:t>
      </w:r>
      <w:r w:rsidR="001701F1">
        <w:rPr>
          <w:rFonts w:ascii="Book Antiqua" w:eastAsia="Book Antiqua" w:hAnsi="Book Antiqua" w:cs="Book Antiqua"/>
          <w:color w:val="000000"/>
        </w:rPr>
        <w:t xml:space="preserve"> </w:t>
      </w:r>
      <w:r>
        <w:rPr>
          <w:rFonts w:ascii="Book Antiqua" w:eastAsia="Book Antiqua" w:hAnsi="Book Antiqua" w:cs="Book Antiqua"/>
          <w:color w:val="000000"/>
        </w:rPr>
        <w:t>utilized indicator of pancreatic exocrine function, in patients with NAFPD in comparison to those patients without NAFPD</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103</w:t>
      </w:r>
      <w:r>
        <w:rPr>
          <w:rFonts w:ascii="Book Antiqua" w:eastAsia="Book Antiqua" w:hAnsi="Book Antiqua" w:cs="Book Antiqua"/>
          <w:color w:val="000000"/>
          <w:vertAlign w:val="superscript"/>
        </w:rPr>
        <w:t>]</w:t>
      </w:r>
      <w:r>
        <w:rPr>
          <w:rFonts w:ascii="Book Antiqua" w:eastAsia="Book Antiqua" w:hAnsi="Book Antiqua" w:cs="Book Antiqua"/>
          <w:color w:val="000000"/>
        </w:rPr>
        <w:t>. Patients with endocrine dysfunction develop symptoms of malabsorption such as steatorrhea, bloating, abdominal pain, and weight loss, while complete fatty replacement is seen on imaging studies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101</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104</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105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NAFPD has been also confirmed as a major cause of chronic pancreatitis and ductal </w:t>
      </w:r>
      <w:r>
        <w:rPr>
          <w:rFonts w:ascii="Book Antiqua" w:eastAsia="Book Antiqua" w:hAnsi="Book Antiqua" w:cs="Book Antiqua"/>
          <w:color w:val="000000"/>
        </w:rPr>
        <w:lastRenderedPageBreak/>
        <w:t>stones</w:t>
      </w:r>
      <w:r>
        <w:rPr>
          <w:rFonts w:ascii="Book Antiqua" w:eastAsia="Book Antiqua" w:hAnsi="Book Antiqua" w:cs="Book Antiqua"/>
          <w:color w:val="000000"/>
          <w:vertAlign w:val="superscript"/>
        </w:rPr>
        <w:t>[</w:t>
      </w:r>
      <w:r w:rsidR="00C03F6E">
        <w:rPr>
          <w:rFonts w:ascii="Book Antiqua" w:eastAsia="Book Antiqua" w:hAnsi="Book Antiqua" w:cs="Book Antiqua"/>
          <w:color w:val="00000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oxidative stress resulting from NAFPD could lead to exocrine dysfunction. Furthermore, adipocytes probably enact a paracrine effect, decreasing pancreatic exocrine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40,41,1</w:t>
      </w:r>
      <w:r w:rsidR="00C03F6E">
        <w:rPr>
          <w:rFonts w:ascii="Book Antiqua" w:eastAsia="Book Antiqua" w:hAnsi="Book Antiqua" w:cs="Book Antiqua"/>
          <w:color w:val="000000"/>
          <w:vertAlign w:val="superscript"/>
        </w:rPr>
        <w:t>07</w:t>
      </w:r>
      <w:r>
        <w:rPr>
          <w:rFonts w:ascii="Book Antiqua" w:eastAsia="Book Antiqua" w:hAnsi="Book Antiqua" w:cs="Book Antiqua"/>
          <w:color w:val="000000"/>
          <w:vertAlign w:val="superscript"/>
        </w:rPr>
        <w:t>]</w:t>
      </w:r>
      <w:r>
        <w:rPr>
          <w:rFonts w:ascii="Book Antiqua" w:eastAsia="Book Antiqua" w:hAnsi="Book Antiqua" w:cs="Book Antiqua"/>
          <w:color w:val="000000"/>
        </w:rPr>
        <w:t>. Nevertheless, these mechanisms have only been studied</w:t>
      </w:r>
      <w:r w:rsidR="001701F1">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1701F1">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Pr>
          <w:rFonts w:ascii="Book Antiqua" w:eastAsia="Book Antiqua" w:hAnsi="Book Antiqua" w:cs="Book Antiqua"/>
          <w:color w:val="000000"/>
        </w:rPr>
        <w:t xml:space="preserve"> and require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for confirmation.</w:t>
      </w:r>
    </w:p>
    <w:p w14:paraId="7465F9AF" w14:textId="77777777" w:rsidR="00A77B3E" w:rsidRDefault="00A77B3E">
      <w:pPr>
        <w:spacing w:line="360" w:lineRule="auto"/>
        <w:jc w:val="both"/>
      </w:pPr>
    </w:p>
    <w:p w14:paraId="0728B094" w14:textId="77777777" w:rsidR="00A77B3E" w:rsidRDefault="007804DE">
      <w:pPr>
        <w:spacing w:line="360" w:lineRule="auto"/>
        <w:jc w:val="both"/>
      </w:pPr>
      <w:r>
        <w:rPr>
          <w:rFonts w:ascii="Book Antiqua" w:eastAsia="Book Antiqua" w:hAnsi="Book Antiqua" w:cs="Book Antiqua"/>
          <w:b/>
          <w:bCs/>
          <w:i/>
          <w:iCs/>
          <w:color w:val="000000"/>
        </w:rPr>
        <w:t>Acute pancreatitis</w:t>
      </w:r>
    </w:p>
    <w:p w14:paraId="3F0AD6F0" w14:textId="55FD91BE" w:rsidR="00A77B3E" w:rsidRDefault="007804DE">
      <w:pPr>
        <w:spacing w:line="360" w:lineRule="auto"/>
        <w:jc w:val="both"/>
      </w:pPr>
      <w:r>
        <w:rPr>
          <w:rFonts w:ascii="Book Antiqua" w:eastAsia="Book Antiqua" w:hAnsi="Book Antiqua" w:cs="Book Antiqua"/>
          <w:color w:val="000000"/>
        </w:rPr>
        <w:t>As a major risk factor for severe acute pancreatitis, obesity is closely associated with multiple organ failure</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108</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110</w:t>
      </w:r>
      <w:r>
        <w:rPr>
          <w:rFonts w:ascii="Book Antiqua" w:eastAsia="Book Antiqua" w:hAnsi="Book Antiqua" w:cs="Book Antiqua"/>
          <w:color w:val="000000"/>
          <w:vertAlign w:val="superscript"/>
        </w:rPr>
        <w:t>]</w:t>
      </w:r>
      <w:r>
        <w:rPr>
          <w:rFonts w:ascii="Book Antiqua" w:eastAsia="Book Antiqua" w:hAnsi="Book Antiqua" w:cs="Book Antiqua"/>
          <w:color w:val="000000"/>
        </w:rPr>
        <w:t>. Obese mice develop more severe pancreatitis after hyperstimulation of pathogenic factors than lean mice do</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NAFPD is associated with organ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sidR="00AF1EF2">
        <w:rPr>
          <w:rFonts w:ascii="Book Antiqua" w:eastAsia="Book Antiqua" w:hAnsi="Book Antiqua" w:cs="Book Antiqua"/>
          <w:color w:val="000000"/>
          <w:vertAlign w:val="superscript"/>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 local complications</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 prolonged hospitalization</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114</w:t>
      </w:r>
      <w:r>
        <w:rPr>
          <w:rFonts w:ascii="Book Antiqua" w:eastAsia="Book Antiqua" w:hAnsi="Book Antiqua" w:cs="Book Antiqua"/>
          <w:color w:val="000000"/>
          <w:vertAlign w:val="superscript"/>
        </w:rPr>
        <w:t>]</w:t>
      </w:r>
      <w:r w:rsidR="00641B44">
        <w:rPr>
          <w:rFonts w:ascii="Book Antiqua" w:eastAsia="Book Antiqua" w:hAnsi="Book Antiqua" w:cs="Book Antiqua"/>
          <w:color w:val="000000"/>
        </w:rPr>
        <w:t>,</w:t>
      </w:r>
      <w:r>
        <w:rPr>
          <w:rFonts w:ascii="Book Antiqua" w:eastAsia="Book Antiqua" w:hAnsi="Book Antiqua" w:cs="Book Antiqua"/>
          <w:color w:val="000000"/>
        </w:rPr>
        <w:t xml:space="preserve"> and increased mortality in patients with pancreatitis</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109</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E47F5E" w14:textId="028C1272" w:rsidR="00A77B3E" w:rsidRDefault="007804DE" w:rsidP="001701F1">
      <w:pPr>
        <w:spacing w:line="360" w:lineRule="auto"/>
        <w:ind w:firstLineChars="100" w:firstLine="240"/>
        <w:jc w:val="both"/>
      </w:pPr>
      <w:r>
        <w:rPr>
          <w:rFonts w:ascii="Book Antiqua" w:eastAsia="Book Antiqua" w:hAnsi="Book Antiqua" w:cs="Book Antiqua"/>
          <w:color w:val="000000"/>
        </w:rPr>
        <w:t xml:space="preserve">Mechanistic hypotheses regarding the causal relationship between obesity and acute pancreatitis have been previously presented, including that pancreatic microcirculation in NAFPD patients is reduced, with a consequent reduction in local oxygen content and ischemic injury. The second is that hepatic dysfunction associated with obesity might enhance the systemic inflammation, and local inflammation due to NAFPD is usually located in the pancreatic </w:t>
      </w:r>
      <w:proofErr w:type="gramStart"/>
      <w:r>
        <w:rPr>
          <w:rFonts w:ascii="Book Antiqua" w:eastAsia="Book Antiqua" w:hAnsi="Book Antiqua" w:cs="Book Antiqua"/>
          <w:color w:val="000000"/>
        </w:rPr>
        <w:t>fat</w:t>
      </w:r>
      <w:r>
        <w:rPr>
          <w:rFonts w:ascii="Book Antiqua" w:eastAsia="Book Antiqua" w:hAnsi="Book Antiqua" w:cs="Book Antiqua"/>
          <w:color w:val="000000"/>
          <w:vertAlign w:val="superscript"/>
        </w:rPr>
        <w:t>[</w:t>
      </w:r>
      <w:proofErr w:type="gramEnd"/>
      <w:r w:rsidR="00AF1EF2">
        <w:rPr>
          <w:rFonts w:ascii="Book Antiqua" w:eastAsia="Book Antiqua" w:hAnsi="Book Antiqua" w:cs="Book Antiqua"/>
          <w:color w:val="000000"/>
          <w:vertAlign w:val="superscript"/>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Adipocytes can secret chemokines and cytokines, an imbalance of which causes a developing inflammatory state</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117</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 The cytokines (IL-1β and TNF-α) produced by adipocytes in combination with free radicals derived from fatty acids create a proinflammatory milieu that leads to acinar cell injury and exacerbates the severity of acute pancreatitis</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96</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110</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Analogous to the association of NAFLD and NASH, the condition of pancreatitis owing to NAFPD has been termed nonalcoholic </w:t>
      </w:r>
      <w:proofErr w:type="spellStart"/>
      <w:proofErr w:type="gramStart"/>
      <w:r>
        <w:rPr>
          <w:rFonts w:ascii="Book Antiqua" w:eastAsia="Book Antiqua" w:hAnsi="Book Antiqua" w:cs="Book Antiqua"/>
          <w:color w:val="000000"/>
        </w:rPr>
        <w:t>steatopancreatitis</w:t>
      </w:r>
      <w:proofErr w:type="spellEnd"/>
      <w:r>
        <w:rPr>
          <w:rFonts w:ascii="Book Antiqua" w:eastAsia="Book Antiqua" w:hAnsi="Book Antiqua" w:cs="Book Antiqua"/>
          <w:color w:val="000000"/>
          <w:vertAlign w:val="superscript"/>
        </w:rPr>
        <w:t>[</w:t>
      </w:r>
      <w:proofErr w:type="gramEnd"/>
      <w:r w:rsidR="00AF1EF2">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120</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w:t>
      </w:r>
      <w:r w:rsidR="00AF1EF2" w:rsidRPr="00641B44">
        <w:rPr>
          <w:rFonts w:ascii="Book Antiqua" w:eastAsia="Book Antiqua" w:hAnsi="Book Antiqua" w:cs="Book Antiqua"/>
          <w:color w:val="000000"/>
          <w:vertAlign w:val="superscript"/>
        </w:rPr>
        <w:t>1</w:t>
      </w:r>
      <w:r w:rsidRPr="00641B44">
        <w:rPr>
          <w:rFonts w:ascii="Book Antiqua" w:eastAsia="Book Antiqua" w:hAnsi="Book Antiqua" w:cs="Book Antiqua"/>
          <w:color w:val="000000"/>
          <w:vertAlign w:val="superscript"/>
        </w:rPr>
        <w:t>]</w:t>
      </w:r>
      <w:r w:rsidRPr="00641B44">
        <w:rPr>
          <w:rFonts w:ascii="Book Antiqua" w:eastAsia="Book Antiqua" w:hAnsi="Book Antiqua" w:cs="Book Antiqua"/>
          <w:color w:val="000000"/>
        </w:rPr>
        <w:t>.</w:t>
      </w:r>
    </w:p>
    <w:p w14:paraId="61F70C3E" w14:textId="77777777" w:rsidR="00A77B3E" w:rsidRDefault="00A77B3E" w:rsidP="001701F1">
      <w:pPr>
        <w:spacing w:line="360" w:lineRule="auto"/>
        <w:jc w:val="both"/>
      </w:pPr>
    </w:p>
    <w:p w14:paraId="5D9D9138" w14:textId="77777777" w:rsidR="00A77B3E" w:rsidRDefault="007804DE">
      <w:pPr>
        <w:spacing w:line="360" w:lineRule="auto"/>
        <w:jc w:val="both"/>
      </w:pPr>
      <w:r>
        <w:rPr>
          <w:rFonts w:ascii="Book Antiqua" w:eastAsia="Book Antiqua" w:hAnsi="Book Antiqua" w:cs="Book Antiqua"/>
          <w:b/>
          <w:bCs/>
          <w:i/>
          <w:iCs/>
          <w:color w:val="000000"/>
        </w:rPr>
        <w:t>Pancreatic fistula</w:t>
      </w:r>
    </w:p>
    <w:p w14:paraId="00D9045D" w14:textId="53CA11D3" w:rsidR="00A77B3E" w:rsidRDefault="007804DE">
      <w:pPr>
        <w:spacing w:line="360" w:lineRule="auto"/>
        <w:jc w:val="both"/>
      </w:pPr>
      <w:r>
        <w:rPr>
          <w:rFonts w:ascii="Book Antiqua" w:eastAsia="Book Antiqua" w:hAnsi="Book Antiqua" w:cs="Book Antiqua"/>
          <w:color w:val="000000"/>
        </w:rPr>
        <w:t>Pancreatic fistula is a potentially life-threatening complication after pancreatoduodenectomy</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Mathur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were the first to report that NAFPD significantly increased the risk of developing postoperative pancreatic fistula (POPF). Subsequently, the relevance of NAFPD to POPF has been confirmed</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123</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126</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been shown that pancreatic fat content &gt;</w:t>
      </w:r>
      <w:r w:rsidR="000E7903">
        <w:rPr>
          <w:rFonts w:ascii="Book Antiqua" w:eastAsia="Book Antiqua" w:hAnsi="Book Antiqua" w:cs="Book Antiqua"/>
          <w:color w:val="000000"/>
        </w:rPr>
        <w:t xml:space="preserve"> </w:t>
      </w:r>
      <w:r>
        <w:rPr>
          <w:rFonts w:ascii="Book Antiqua" w:eastAsia="Book Antiqua" w:hAnsi="Book Antiqua" w:cs="Book Antiqua"/>
          <w:color w:val="000000"/>
        </w:rPr>
        <w:t>10% is a significant risk factor for POPF</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the </w:t>
      </w:r>
      <w:r>
        <w:rPr>
          <w:rFonts w:ascii="Book Antiqua" w:eastAsia="Book Antiqua" w:hAnsi="Book Antiqua" w:cs="Book Antiqua"/>
          <w:color w:val="000000"/>
        </w:rPr>
        <w:lastRenderedPageBreak/>
        <w:t>prognosis of patients is significantly</w:t>
      </w:r>
      <w:r w:rsidR="000E7903">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E7903">
        <w:rPr>
          <w:rFonts w:ascii="Book Antiqua" w:eastAsia="Book Antiqua" w:hAnsi="Book Antiqua" w:cs="Book Antiqua"/>
          <w:color w:val="000000"/>
        </w:rPr>
        <w:t xml:space="preserve"> </w:t>
      </w:r>
      <w:r>
        <w:rPr>
          <w:rFonts w:ascii="Book Antiqua" w:eastAsia="Book Antiqua" w:hAnsi="Book Antiqua" w:cs="Book Antiqua"/>
          <w:color w:val="000000"/>
        </w:rPr>
        <w:t>with pancreatic</w:t>
      </w:r>
      <w:r w:rsidR="000E7903">
        <w:rPr>
          <w:rFonts w:ascii="Book Antiqua" w:eastAsia="Book Antiqua" w:hAnsi="Book Antiqua" w:cs="Book Antiqua"/>
          <w:color w:val="000000"/>
        </w:rPr>
        <w:t xml:space="preserve"> </w:t>
      </w:r>
      <w:r>
        <w:rPr>
          <w:rFonts w:ascii="Book Antiqua" w:eastAsia="Book Antiqua" w:hAnsi="Book Antiqua" w:cs="Book Antiqua"/>
          <w:color w:val="000000"/>
        </w:rPr>
        <w:t>fat</w:t>
      </w:r>
      <w:r w:rsidR="000E7903">
        <w:rPr>
          <w:rFonts w:ascii="Book Antiqua" w:eastAsia="Book Antiqua" w:hAnsi="Book Antiqua" w:cs="Book Antiqua"/>
          <w:color w:val="000000"/>
        </w:rPr>
        <w:t xml:space="preserve"> </w:t>
      </w:r>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Currently, preoperative evaluation of risk factors has been considered to be a viable approach in preventing POPF. The high incidence of NAFPD in patients with POPF detected by preoperative CT has led to the proposal that preoperative assessment of NAFPD by CT could be used as a noninvasive method to predict POPF</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retrospectively evaluated the relative weights of several factors, including NAFPD, and established a simplified scoring model for precise prediction of</w:t>
      </w:r>
      <w:r w:rsidR="00997275">
        <w:rPr>
          <w:rFonts w:ascii="Book Antiqua" w:eastAsia="Book Antiqua" w:hAnsi="Book Antiqua" w:cs="Book Antiqua"/>
          <w:color w:val="000000"/>
        </w:rPr>
        <w:t xml:space="preserve"> </w:t>
      </w:r>
      <w:r>
        <w:rPr>
          <w:rFonts w:ascii="Book Antiqua" w:eastAsia="Book Antiqua" w:hAnsi="Book Antiqua" w:cs="Book Antiqua"/>
          <w:color w:val="000000"/>
        </w:rPr>
        <w:t>POPF. Next, multicenter prospective studies, as well as improvement in the accuracy of scoring model, should be performed with a view to application in the preoperative assessment of pancreatoduodenectomy.</w:t>
      </w:r>
    </w:p>
    <w:p w14:paraId="2089104B" w14:textId="77777777" w:rsidR="00A77B3E" w:rsidRDefault="00A77B3E">
      <w:pPr>
        <w:spacing w:line="360" w:lineRule="auto"/>
        <w:jc w:val="both"/>
      </w:pPr>
    </w:p>
    <w:p w14:paraId="4542E30A" w14:textId="77777777" w:rsidR="00A77B3E" w:rsidRDefault="007804DE">
      <w:pPr>
        <w:spacing w:line="360" w:lineRule="auto"/>
        <w:jc w:val="both"/>
      </w:pPr>
      <w:r>
        <w:rPr>
          <w:rFonts w:ascii="Book Antiqua" w:eastAsia="Book Antiqua" w:hAnsi="Book Antiqua" w:cs="Book Antiqua"/>
          <w:b/>
          <w:bCs/>
          <w:i/>
          <w:iCs/>
          <w:color w:val="000000"/>
        </w:rPr>
        <w:t>Pancreatic cancer</w:t>
      </w:r>
    </w:p>
    <w:p w14:paraId="320CDB26" w14:textId="52AC421B" w:rsidR="00A77B3E" w:rsidRDefault="007804DE">
      <w:pPr>
        <w:spacing w:line="360" w:lineRule="auto"/>
        <w:jc w:val="both"/>
      </w:pPr>
      <w:r>
        <w:rPr>
          <w:rFonts w:ascii="Book Antiqua" w:eastAsia="Book Antiqua" w:hAnsi="Book Antiqua" w:cs="Book Antiqua"/>
          <w:color w:val="000000"/>
        </w:rPr>
        <w:t>With obesity becoming the top global health problem, there is increasing evidence that obesity</w:t>
      </w:r>
      <w:r w:rsidR="00997275">
        <w:rPr>
          <w:rFonts w:ascii="Book Antiqua" w:eastAsia="Book Antiqua" w:hAnsi="Book Antiqua" w:cs="Book Antiqua"/>
          <w:color w:val="000000"/>
        </w:rPr>
        <w:t xml:space="preserve"> </w:t>
      </w:r>
      <w:r>
        <w:rPr>
          <w:rFonts w:ascii="Book Antiqua" w:eastAsia="Book Antiqua" w:hAnsi="Book Antiqua" w:cs="Book Antiqua"/>
          <w:color w:val="000000"/>
        </w:rPr>
        <w:t>is</w:t>
      </w:r>
      <w:r w:rsidR="00997275">
        <w:rPr>
          <w:rFonts w:ascii="Book Antiqua" w:eastAsia="Book Antiqua" w:hAnsi="Book Antiqua" w:cs="Book Antiqua"/>
          <w:color w:val="000000"/>
        </w:rPr>
        <w:t xml:space="preserve"> </w:t>
      </w:r>
      <w:r>
        <w:rPr>
          <w:rFonts w:ascii="Book Antiqua" w:eastAsia="Book Antiqua" w:hAnsi="Book Antiqua" w:cs="Book Antiqua"/>
          <w:color w:val="000000"/>
        </w:rPr>
        <w:t>a</w:t>
      </w:r>
      <w:r w:rsidR="00997275">
        <w:rPr>
          <w:rFonts w:ascii="Book Antiqua" w:eastAsia="Book Antiqua" w:hAnsi="Book Antiqua" w:cs="Book Antiqua"/>
          <w:color w:val="000000"/>
        </w:rPr>
        <w:t xml:space="preserve"> </w:t>
      </w:r>
      <w:r>
        <w:rPr>
          <w:rFonts w:ascii="Book Antiqua" w:eastAsia="Book Antiqua" w:hAnsi="Book Antiqua" w:cs="Book Antiqua"/>
          <w:color w:val="000000"/>
        </w:rPr>
        <w:t>risk</w:t>
      </w:r>
      <w:r w:rsidR="0099727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97275">
        <w:rPr>
          <w:rFonts w:ascii="Book Antiqua" w:eastAsia="Book Antiqua" w:hAnsi="Book Antiqua" w:cs="Book Antiqua"/>
          <w:color w:val="000000"/>
        </w:rPr>
        <w:t xml:space="preserve"> </w:t>
      </w:r>
      <w:r>
        <w:rPr>
          <w:rFonts w:ascii="Book Antiqua" w:eastAsia="Book Antiqua" w:hAnsi="Book Antiqua" w:cs="Book Antiqua"/>
          <w:color w:val="000000"/>
        </w:rPr>
        <w:t>for pancreatic</w:t>
      </w:r>
      <w:r w:rsidR="00997275">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130</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Whereas obesity is strongly associated with NAFPD, similar to NAFLD, it is thought that NAFPD may drive the progression of pancreatic cancer by </w:t>
      </w:r>
      <w:r w:rsidR="00641B44">
        <w:rPr>
          <w:rFonts w:ascii="Book Antiqua" w:eastAsia="Book Antiqua" w:hAnsi="Book Antiqua" w:cs="Book Antiqua"/>
          <w:color w:val="000000"/>
        </w:rPr>
        <w:t xml:space="preserve">nonalcoholic </w:t>
      </w:r>
      <w:proofErr w:type="spellStart"/>
      <w:r w:rsidR="00641B44">
        <w:rPr>
          <w:rFonts w:ascii="Book Antiqua" w:eastAsia="Book Antiqua" w:hAnsi="Book Antiqua" w:cs="Book Antiqua"/>
          <w:color w:val="000000"/>
        </w:rPr>
        <w:t>steatopancreatitis</w:t>
      </w:r>
      <w:proofErr w:type="spellEnd"/>
      <w:r w:rsidR="00641B44">
        <w:rPr>
          <w:rFonts w:ascii="Book Antiqua" w:eastAsia="Book Antiqua" w:hAnsi="Book Antiqua" w:cs="Book Antiqua"/>
          <w:color w:val="000000"/>
        </w:rPr>
        <w:t xml:space="preserve"> </w:t>
      </w:r>
      <w:r>
        <w:rPr>
          <w:rFonts w:ascii="Book Antiqua" w:eastAsia="Book Antiqua" w:hAnsi="Book Antiqua" w:cs="Book Antiqua"/>
          <w:color w:val="000000"/>
        </w:rPr>
        <w:t xml:space="preserve">or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sidR="00AF1EF2">
        <w:rPr>
          <w:rFonts w:ascii="Book Antiqua" w:eastAsia="Book Antiqua" w:hAnsi="Book Antiqua" w:cs="Book Antiqua"/>
          <w:color w:val="000000"/>
          <w:vertAlign w:val="superscript"/>
        </w:rPr>
        <w:t>134</w:t>
      </w:r>
      <w:r>
        <w:rPr>
          <w:rFonts w:ascii="Book Antiqua" w:eastAsia="Book Antiqua" w:hAnsi="Book Antiqua" w:cs="Book Antiqua"/>
          <w:color w:val="000000"/>
          <w:vertAlign w:val="superscript"/>
        </w:rPr>
        <w:t>]</w:t>
      </w:r>
      <w:r>
        <w:rPr>
          <w:rFonts w:ascii="Book Antiqua" w:eastAsia="Book Antiqua" w:hAnsi="Book Antiqua" w:cs="Book Antiqua"/>
          <w:color w:val="000000"/>
        </w:rPr>
        <w:t>. Several findings support this view, but evidence is still limited. A retrospective study has reported a prevalence of NAFPD in patients with pancreatic cancer by EUS, which is the most sensitive for NAFPD. Compared with other risk factors, NAFPD is the only significant risk factor for pancreatic cancer in regression analysis</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135</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is a direct association between NAFPD and the incidence of intraepithelial neoplasia and pancreatic ductal adenocarcinoma, as shown by histopathology</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136</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137</w:t>
      </w:r>
      <w:r>
        <w:rPr>
          <w:rFonts w:ascii="Book Antiqua" w:eastAsia="Book Antiqua" w:hAnsi="Book Antiqua" w:cs="Book Antiqua"/>
          <w:color w:val="000000"/>
          <w:vertAlign w:val="superscript"/>
        </w:rPr>
        <w:t>]</w:t>
      </w:r>
      <w:r>
        <w:rPr>
          <w:rFonts w:ascii="Book Antiqua" w:eastAsia="Book Antiqua" w:hAnsi="Book Antiqua" w:cs="Book Antiqua"/>
          <w:color w:val="000000"/>
        </w:rPr>
        <w:t>. Currently, NAFPD is independently associated with the risk of pancreatic cancer</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136</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NAFPD promotes the dissemination of pancreatic cancer</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significantly increases the risk of postoperative complications</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139</w:t>
      </w:r>
      <w:r>
        <w:rPr>
          <w:rFonts w:ascii="Book Antiqua" w:eastAsia="Book Antiqua" w:hAnsi="Book Antiqua" w:cs="Book Antiqua"/>
          <w:color w:val="000000"/>
          <w:vertAlign w:val="superscript"/>
        </w:rPr>
        <w:t>]</w:t>
      </w:r>
      <w:r w:rsidR="00997275">
        <w:rPr>
          <w:rFonts w:ascii="Book Antiqua" w:eastAsia="Book Antiqua" w:hAnsi="Book Antiqua" w:cs="Book Antiqua"/>
          <w:color w:val="000000"/>
        </w:rPr>
        <w:t xml:space="preserve"> </w:t>
      </w:r>
      <w:r>
        <w:rPr>
          <w:rFonts w:ascii="Book Antiqua" w:eastAsia="Book Antiqua" w:hAnsi="Book Antiqua" w:cs="Book Antiqua"/>
          <w:color w:val="000000"/>
        </w:rPr>
        <w:t>and mortality</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240212A" w14:textId="2D85CD1A" w:rsidR="00A77B3E" w:rsidRDefault="007804DE" w:rsidP="00997275">
      <w:pPr>
        <w:spacing w:line="360" w:lineRule="auto"/>
        <w:ind w:firstLineChars="100" w:firstLine="240"/>
        <w:jc w:val="both"/>
      </w:pPr>
      <w:r>
        <w:rPr>
          <w:rFonts w:ascii="Book Antiqua" w:eastAsia="Book Antiqua" w:hAnsi="Book Antiqua" w:cs="Book Antiqua"/>
          <w:color w:val="000000"/>
        </w:rPr>
        <w:t>Nevertheless, no clear consensus can be reached on the definitive mechanism for pancreatic cancer linked to NAFPD. MetS, oxidative stress, adipocytokine imbalance, and inflammation may contribute to the development of pancreatic cancer</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Abnormally increased adipocytes in the setting of NAFPD result in an adipocytokine imbalance, creating a proinflammatory milieu that aggravates the risk of recurrent pancreatitis, which is considered a major risk factor for pancreatic cancer. More fundamental </w:t>
      </w:r>
      <w:r>
        <w:rPr>
          <w:rFonts w:ascii="Book Antiqua" w:eastAsia="Book Antiqua" w:hAnsi="Book Antiqua" w:cs="Book Antiqua"/>
          <w:color w:val="000000"/>
        </w:rPr>
        <w:lastRenderedPageBreak/>
        <w:t>mechanistic studies as well as prospective cohort studies with long-term follow-up are needed to clarify the causal link between NAFPD and pancreatic cancer.</w:t>
      </w:r>
    </w:p>
    <w:p w14:paraId="6145125C" w14:textId="77777777" w:rsidR="00A77B3E" w:rsidRDefault="00A77B3E" w:rsidP="00997275">
      <w:pPr>
        <w:spacing w:line="360" w:lineRule="auto"/>
        <w:jc w:val="both"/>
      </w:pPr>
    </w:p>
    <w:p w14:paraId="31DE45EA" w14:textId="77777777" w:rsidR="00A77B3E" w:rsidRPr="00997275" w:rsidRDefault="007804DE">
      <w:pPr>
        <w:spacing w:line="360" w:lineRule="auto"/>
        <w:jc w:val="both"/>
        <w:rPr>
          <w:i/>
          <w:iCs/>
        </w:rPr>
      </w:pPr>
      <w:r w:rsidRPr="00997275">
        <w:rPr>
          <w:rFonts w:ascii="Book Antiqua" w:eastAsia="Book Antiqua" w:hAnsi="Book Antiqua" w:cs="Book Antiqua"/>
          <w:b/>
          <w:bCs/>
          <w:i/>
          <w:iCs/>
          <w:color w:val="000000"/>
        </w:rPr>
        <w:t>NAFLD</w:t>
      </w:r>
    </w:p>
    <w:p w14:paraId="372CEA77" w14:textId="5A64DAE0" w:rsidR="00A77B3E" w:rsidRDefault="007804DE">
      <w:pPr>
        <w:spacing w:line="360" w:lineRule="auto"/>
        <w:jc w:val="both"/>
      </w:pPr>
      <w:r>
        <w:rPr>
          <w:rFonts w:ascii="Book Antiqua" w:eastAsia="Book Antiqua" w:hAnsi="Book Antiqua" w:cs="Book Antiqua"/>
          <w:color w:val="000000"/>
        </w:rPr>
        <w:t>The pancreas and liver are from the same embryonic endoderm, which may explain to some extent the similarities and links of fat accumulation in both NAFPD and NAFLD</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142</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pancreas seems to be more susceptible to fat accumulation compared with the liver</w:t>
      </w:r>
      <w:r>
        <w:rPr>
          <w:rFonts w:ascii="Book Antiqua" w:eastAsia="Book Antiqua" w:hAnsi="Book Antiqua" w:cs="Book Antiqua"/>
          <w:color w:val="000000"/>
          <w:vertAlign w:val="superscript"/>
        </w:rPr>
        <w:t>[41]</w:t>
      </w:r>
      <w:r>
        <w:rPr>
          <w:rFonts w:ascii="Book Antiqua" w:eastAsia="Book Antiqua" w:hAnsi="Book Antiqua" w:cs="Book Antiqua"/>
          <w:color w:val="000000"/>
        </w:rPr>
        <w:t>. Data from TUS, MRS</w:t>
      </w:r>
      <w:r w:rsidR="009E4E62">
        <w:rPr>
          <w:rFonts w:ascii="Book Antiqua" w:eastAsia="Book Antiqua" w:hAnsi="Book Antiqua" w:cs="Book Antiqua"/>
          <w:color w:val="000000"/>
        </w:rPr>
        <w:t>,</w:t>
      </w:r>
      <w:r>
        <w:rPr>
          <w:rFonts w:ascii="Book Antiqua" w:eastAsia="Book Antiqua" w:hAnsi="Book Antiqua" w:cs="Book Antiqua"/>
          <w:color w:val="000000"/>
        </w:rPr>
        <w:t xml:space="preserve"> and histopathology have demonstrated a significant positive correlation between NAFPD and NAFLD</w:t>
      </w:r>
      <w:r>
        <w:rPr>
          <w:rFonts w:ascii="Book Antiqua" w:eastAsia="Book Antiqua" w:hAnsi="Book Antiqua" w:cs="Book Antiqua"/>
          <w:color w:val="000000"/>
          <w:vertAlign w:val="superscript"/>
        </w:rPr>
        <w:t>[15,22,</w:t>
      </w:r>
      <w:r w:rsidR="00AF1EF2">
        <w:rPr>
          <w:rFonts w:ascii="Book Antiqua" w:eastAsia="Book Antiqua" w:hAnsi="Book Antiqua" w:cs="Book Antiqua"/>
          <w:color w:val="00000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with NAFPD present in nearly 70% of patients with NAFLD and associated with its well-known risk factors including MetS, T2DM</w:t>
      </w:r>
      <w:r w:rsidR="009E4E62">
        <w:rPr>
          <w:rFonts w:ascii="Book Antiqua" w:eastAsia="Book Antiqua" w:hAnsi="Book Antiqua" w:cs="Book Antiqua"/>
          <w:color w:val="000000"/>
        </w:rPr>
        <w:t>,</w:t>
      </w:r>
      <w:r>
        <w:rPr>
          <w:rFonts w:ascii="Book Antiqua" w:eastAsia="Book Antiqua" w:hAnsi="Book Antiqua" w:cs="Book Antiqua"/>
          <w:color w:val="000000"/>
        </w:rPr>
        <w:t xml:space="preserve"> and obesity</w:t>
      </w:r>
      <w:r>
        <w:rPr>
          <w:rFonts w:ascii="Book Antiqua" w:eastAsia="Book Antiqua" w:hAnsi="Book Antiqua" w:cs="Book Antiqua"/>
          <w:color w:val="000000"/>
          <w:vertAlign w:val="superscript"/>
        </w:rPr>
        <w:t>[27,</w:t>
      </w:r>
      <w:r w:rsidR="00AF1EF2">
        <w:rPr>
          <w:rFonts w:ascii="Book Antiqua" w:eastAsia="Book Antiqua" w:hAnsi="Book Antiqua" w:cs="Book Antiqua"/>
          <w:color w:val="000000"/>
          <w:vertAlign w:val="superscript"/>
        </w:rPr>
        <w:t>143</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144</w:t>
      </w:r>
      <w:r>
        <w:rPr>
          <w:rFonts w:ascii="Book Antiqua" w:eastAsia="Book Antiqua" w:hAnsi="Book Antiqua" w:cs="Book Antiqua"/>
          <w:color w:val="000000"/>
          <w:vertAlign w:val="superscript"/>
        </w:rPr>
        <w:t>]</w:t>
      </w:r>
      <w:r>
        <w:rPr>
          <w:rFonts w:ascii="Book Antiqua" w:eastAsia="Book Antiqua" w:hAnsi="Book Antiqua" w:cs="Book Antiqua"/>
          <w:color w:val="000000"/>
        </w:rPr>
        <w:t>. NAFPD is comorbid in approximately half of pediatric patients with NAFLD, corresponding to a combined NAFPD in 80% of NASH patients, and NAFLD children with NAFPD have more severe insulin resistance and liver disease</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96</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both NAFPD and NAFLD are associated with obesity, pancreatic fat accumulation might be the initial indicator of ectopic fat accumulation, as a strong determinant of NAFLD and MetS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12BA382" w14:textId="77777777" w:rsidR="00A77B3E" w:rsidRDefault="00A77B3E">
      <w:pPr>
        <w:spacing w:line="360" w:lineRule="auto"/>
        <w:jc w:val="both"/>
      </w:pPr>
    </w:p>
    <w:p w14:paraId="122C889F" w14:textId="6183FE7E" w:rsidR="00A77B3E" w:rsidRDefault="007804DE">
      <w:pPr>
        <w:spacing w:line="360" w:lineRule="auto"/>
        <w:jc w:val="both"/>
      </w:pPr>
      <w:r>
        <w:rPr>
          <w:rFonts w:ascii="Book Antiqua" w:eastAsia="Book Antiqua" w:hAnsi="Book Antiqua" w:cs="Book Antiqua"/>
          <w:b/>
          <w:bCs/>
          <w:caps/>
          <w:color w:val="000000"/>
          <w:u w:val="single"/>
        </w:rPr>
        <w:t>TREATMENT</w:t>
      </w:r>
    </w:p>
    <w:p w14:paraId="5181FFCC" w14:textId="1CE684EC" w:rsidR="00A77B3E" w:rsidRDefault="007804DE">
      <w:pPr>
        <w:spacing w:line="360" w:lineRule="auto"/>
        <w:jc w:val="both"/>
      </w:pPr>
      <w:r>
        <w:rPr>
          <w:rFonts w:ascii="Book Antiqua" w:eastAsia="Book Antiqua" w:hAnsi="Book Antiqua" w:cs="Book Antiqua"/>
          <w:color w:val="000000"/>
        </w:rPr>
        <w:t>Given the similarities with NAFLD, early treatment of NAFPD should be emphasized with the goal of minimizing pancreatic fat accumulation through healthy dieting, weight loss, and exercise</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145</w:t>
      </w:r>
      <w:r>
        <w:rPr>
          <w:rFonts w:ascii="Book Antiqua" w:eastAsia="Book Antiqua" w:hAnsi="Book Antiqua" w:cs="Book Antiqua"/>
          <w:color w:val="000000"/>
          <w:vertAlign w:val="superscript"/>
        </w:rPr>
        <w:t>]</w:t>
      </w:r>
      <w:r>
        <w:rPr>
          <w:rFonts w:ascii="Book Antiqua" w:eastAsia="Book Antiqua" w:hAnsi="Book Antiqua" w:cs="Book Antiqua"/>
          <w:color w:val="000000"/>
        </w:rPr>
        <w:t>. Lifestyle modifications such as reducing caloric intake and meat consumption may benefit patients with NAFPD</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146</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Weng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sidR="00997275">
        <w:rPr>
          <w:rFonts w:ascii="Book Antiqua" w:eastAsia="Book Antiqua" w:hAnsi="Book Antiqua" w:cs="Book Antiqua"/>
          <w:color w:val="000000"/>
        </w:rPr>
        <w:t xml:space="preserve"> </w:t>
      </w:r>
      <w:r>
        <w:rPr>
          <w:rFonts w:ascii="Book Antiqua" w:eastAsia="Book Antiqua" w:hAnsi="Book Antiqua" w:cs="Book Antiqua"/>
          <w:color w:val="000000"/>
        </w:rPr>
        <w:t>found a nonsignificant trend between NAFPD and sedentary habits as well as smoking.</w:t>
      </w:r>
    </w:p>
    <w:p w14:paraId="033F0C41" w14:textId="46D36562" w:rsidR="00A77B3E" w:rsidRDefault="007804DE" w:rsidP="00997275">
      <w:pPr>
        <w:spacing w:line="360" w:lineRule="auto"/>
        <w:ind w:firstLineChars="100" w:firstLine="240"/>
        <w:jc w:val="both"/>
      </w:pPr>
      <w:r>
        <w:rPr>
          <w:rFonts w:ascii="Book Antiqua" w:eastAsia="Book Antiqua" w:hAnsi="Book Antiqua" w:cs="Book Antiqua"/>
          <w:color w:val="000000"/>
        </w:rPr>
        <w:t>Evidence for the reversibility of NAFPD has been found in animal and human studies. Troglitazone and orlistat administered to mouse models significantly prevent or reverse pancreatic inflammation</w:t>
      </w:r>
      <w:r w:rsidR="008218D5">
        <w:rPr>
          <w:rFonts w:ascii="Book Antiqua" w:eastAsia="Book Antiqua" w:hAnsi="Book Antiqua" w:cs="Book Antiqua"/>
          <w:color w:val="000000"/>
        </w:rPr>
        <w:t xml:space="preserve"> and</w:t>
      </w:r>
      <w:r>
        <w:rPr>
          <w:rFonts w:ascii="Book Antiqua" w:eastAsia="Book Antiqua" w:hAnsi="Book Antiqua" w:cs="Book Antiqua"/>
          <w:color w:val="000000"/>
        </w:rPr>
        <w:t xml:space="preserve"> fat infiltration and reduce organ failure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sidR="00AF1EF2">
        <w:rPr>
          <w:rFonts w:ascii="Book Antiqua" w:eastAsia="Book Antiqua" w:hAnsi="Book Antiqua" w:cs="Book Antiqua"/>
          <w:color w:val="000000"/>
          <w:vertAlign w:val="superscript"/>
        </w:rPr>
        <w:t>148</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149</w:t>
      </w:r>
      <w:r>
        <w:rPr>
          <w:rFonts w:ascii="Book Antiqua" w:eastAsia="Book Antiqua" w:hAnsi="Book Antiqua" w:cs="Book Antiqua"/>
          <w:color w:val="000000"/>
          <w:vertAlign w:val="superscript"/>
        </w:rPr>
        <w:t>]</w:t>
      </w:r>
      <w:r>
        <w:rPr>
          <w:rFonts w:ascii="Book Antiqua" w:eastAsia="Book Antiqua" w:hAnsi="Book Antiqua" w:cs="Book Antiqua"/>
          <w:color w:val="000000"/>
        </w:rPr>
        <w:t>. Liraglutide, a drug approved for obesity, has been shown to reduce the severity of NAFPD and NAFLD, while metformin has no significant effect on NAFPD</w:t>
      </w:r>
      <w:r>
        <w:rPr>
          <w:rFonts w:ascii="Book Antiqua" w:eastAsia="Book Antiqua" w:hAnsi="Book Antiqua" w:cs="Book Antiqua"/>
          <w:color w:val="000000"/>
          <w:szCs w:val="30"/>
          <w:vertAlign w:val="superscript"/>
        </w:rPr>
        <w:t>[</w:t>
      </w:r>
      <w:r w:rsidR="00AF1EF2">
        <w:rPr>
          <w:rFonts w:ascii="Book Antiqua" w:eastAsia="Book Antiqua" w:hAnsi="Book Antiqua" w:cs="Book Antiqua"/>
          <w:color w:val="000000"/>
          <w:szCs w:val="30"/>
          <w:vertAlign w:val="superscript"/>
        </w:rPr>
        <w:t>150</w:t>
      </w:r>
      <w:r>
        <w:rPr>
          <w:rFonts w:ascii="Book Antiqua" w:eastAsia="Book Antiqua" w:hAnsi="Book Antiqua" w:cs="Book Antiqua"/>
          <w:color w:val="000000"/>
          <w:szCs w:val="30"/>
          <w:vertAlign w:val="superscript"/>
        </w:rPr>
        <w:t>,</w:t>
      </w:r>
      <w:r w:rsidR="00AF1EF2">
        <w:rPr>
          <w:rFonts w:ascii="Book Antiqua" w:eastAsia="Book Antiqua" w:hAnsi="Book Antiqua" w:cs="Book Antiqua"/>
          <w:color w:val="000000"/>
          <w:szCs w:val="30"/>
          <w:vertAlign w:val="superscript"/>
        </w:rPr>
        <w:t>151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Combination of sitagliptin and telmisartan demonstrates efficacy in controlling NAFPD progression</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berberine and cinnamic acid (traditional Chinese medicines) </w:t>
      </w:r>
      <w:r>
        <w:rPr>
          <w:rFonts w:ascii="Book Antiqua" w:eastAsia="Book Antiqua" w:hAnsi="Book Antiqua" w:cs="Book Antiqua"/>
          <w:color w:val="000000"/>
        </w:rPr>
        <w:lastRenderedPageBreak/>
        <w:t>show prevention of NAFPD development by inhibiting fat accumulation</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153</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drug therapy, the impact of weight loss on NAFPD after bariatric surgery has been studied in animal and human models. Bariatric surgery in NAFPD patients has the benefits of decreasing pancreatic fat volume and improving β-cell function</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89</w:t>
      </w:r>
      <w:r>
        <w:rPr>
          <w:rFonts w:ascii="Book Antiqua" w:eastAsia="Book Antiqua" w:hAnsi="Book Antiqua" w:cs="Book Antiqua"/>
          <w:color w:val="000000"/>
          <w:vertAlign w:val="superscript"/>
        </w:rPr>
        <w:t>,</w:t>
      </w:r>
      <w:r w:rsidR="00AF1EF2">
        <w:rPr>
          <w:rFonts w:ascii="Book Antiqua" w:eastAsia="Book Antiqua" w:hAnsi="Book Antiqua" w:cs="Book Antiqua"/>
          <w:color w:val="000000"/>
          <w:vertAlign w:val="superscript"/>
        </w:rPr>
        <w:t>127</w:t>
      </w:r>
      <w:r>
        <w:rPr>
          <w:rFonts w:ascii="Book Antiqua" w:eastAsia="Book Antiqua" w:hAnsi="Book Antiqua" w:cs="Book Antiqua"/>
          <w:color w:val="000000"/>
          <w:vertAlign w:val="superscript"/>
        </w:rPr>
        <w:t>]</w:t>
      </w:r>
      <w:r>
        <w:rPr>
          <w:rFonts w:ascii="Book Antiqua" w:eastAsia="Book Antiqua" w:hAnsi="Book Antiqua" w:cs="Book Antiqua"/>
          <w:color w:val="000000"/>
        </w:rPr>
        <w:t>. Of note, the degree of reduction in pancreatic fat content does not correlate with reduction in total body weight, suggesting differences in metabolic phenotype</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24C5D69B" w14:textId="77777777" w:rsidR="00A77B3E" w:rsidRDefault="00A77B3E" w:rsidP="00997275">
      <w:pPr>
        <w:spacing w:line="360" w:lineRule="auto"/>
        <w:jc w:val="both"/>
      </w:pPr>
    </w:p>
    <w:p w14:paraId="54C6CC9B" w14:textId="77777777" w:rsidR="00A77B3E" w:rsidRDefault="007804DE">
      <w:pPr>
        <w:spacing w:line="360" w:lineRule="auto"/>
        <w:jc w:val="both"/>
      </w:pPr>
      <w:r>
        <w:rPr>
          <w:rFonts w:ascii="Book Antiqua" w:eastAsia="Book Antiqua" w:hAnsi="Book Antiqua" w:cs="Book Antiqua"/>
          <w:b/>
          <w:caps/>
          <w:color w:val="000000"/>
          <w:u w:val="single"/>
        </w:rPr>
        <w:t>CONCLUSION</w:t>
      </w:r>
    </w:p>
    <w:p w14:paraId="69A42E0C" w14:textId="36E544EE" w:rsidR="00A77B3E" w:rsidRDefault="007804DE">
      <w:pPr>
        <w:spacing w:line="360" w:lineRule="auto"/>
        <w:jc w:val="both"/>
      </w:pPr>
      <w:r>
        <w:rPr>
          <w:rFonts w:ascii="Book Antiqua" w:eastAsia="Book Antiqua" w:hAnsi="Book Antiqua" w:cs="Book Antiqua"/>
          <w:color w:val="000000"/>
        </w:rPr>
        <w:t>Just as obesity is a global problem, NAFPD has attracted a great deal of attention from researchers and clinicians. Understanding of NAFPD is still in its infancy since its discovery for its relation to obesity. Age, gender, race</w:t>
      </w:r>
      <w:r w:rsidR="008218D5">
        <w:rPr>
          <w:rFonts w:ascii="Book Antiqua" w:eastAsia="Book Antiqua" w:hAnsi="Book Antiqua" w:cs="Book Antiqua"/>
          <w:color w:val="000000"/>
        </w:rPr>
        <w:t>,</w:t>
      </w:r>
      <w:r>
        <w:rPr>
          <w:rFonts w:ascii="Book Antiqua" w:eastAsia="Book Antiqua" w:hAnsi="Book Antiqua" w:cs="Book Antiqua"/>
          <w:color w:val="000000"/>
        </w:rPr>
        <w:t xml:space="preserve"> and unhealthy lifestyle are considered as risk factors. A variety of invasive and noninvasive tools have been developed for diagnosis including 1H-MRS, IDEAL-MRI, MRI-PDFF</w:t>
      </w:r>
      <w:r w:rsidR="008218D5">
        <w:rPr>
          <w:rFonts w:ascii="Book Antiqua" w:eastAsia="Book Antiqua" w:hAnsi="Book Antiqua" w:cs="Book Antiqua"/>
          <w:color w:val="000000"/>
        </w:rPr>
        <w:t>,</w:t>
      </w:r>
      <w:r>
        <w:rPr>
          <w:rFonts w:ascii="Book Antiqua" w:eastAsia="Book Antiqua" w:hAnsi="Book Antiqua" w:cs="Book Antiqua"/>
          <w:color w:val="000000"/>
        </w:rPr>
        <w:t xml:space="preserve"> and EUS elastography; some of which have reached consensus</w:t>
      </w:r>
      <w:r w:rsidR="00997275">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Improvement of diagnostic tools help us to </w:t>
      </w:r>
      <w:r w:rsidR="008218D5">
        <w:rPr>
          <w:rFonts w:ascii="Book Antiqua" w:eastAsia="Book Antiqua" w:hAnsi="Book Antiqua" w:cs="Book Antiqua"/>
          <w:color w:val="000000"/>
        </w:rPr>
        <w:t xml:space="preserve">understand </w:t>
      </w:r>
      <w:r>
        <w:rPr>
          <w:rFonts w:ascii="Book Antiqua" w:eastAsia="Book Antiqua" w:hAnsi="Book Antiqua" w:cs="Book Antiqua"/>
          <w:color w:val="000000"/>
        </w:rPr>
        <w:t xml:space="preserve">better changes involved in NAFPD pathophysiology and the microscopic pathophysiological relationship between NAFPD and other pancreatic diseases,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provide the groundwork for novel therapies for NAFPD.</w:t>
      </w:r>
    </w:p>
    <w:p w14:paraId="5A877719" w14:textId="1492409F" w:rsidR="00A77B3E" w:rsidRDefault="007804DE" w:rsidP="00997275">
      <w:pPr>
        <w:spacing w:line="360" w:lineRule="auto"/>
        <w:ind w:firstLineChars="100" w:firstLine="240"/>
        <w:jc w:val="both"/>
      </w:pPr>
      <w:r>
        <w:rPr>
          <w:rFonts w:ascii="Book Antiqua" w:eastAsia="Book Antiqua" w:hAnsi="Book Antiqua" w:cs="Book Antiqua"/>
          <w:color w:val="000000"/>
        </w:rPr>
        <w:t xml:space="preserve">Because of the close correlation, NAFPD should be considered in clinical practice for related diseases, including MetS, T2DM, pancreatitis, POPF, pancreatic cancer, and NAFLD. The value of NAFPD as an early indication of diagnosis and intervention in patients with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T2DM</w:t>
      </w:r>
      <w:r w:rsidR="008218D5">
        <w:rPr>
          <w:rFonts w:ascii="Book Antiqua" w:eastAsia="Book Antiqua" w:hAnsi="Book Antiqua" w:cs="Book Antiqua"/>
          <w:color w:val="000000"/>
        </w:rPr>
        <w:t>,</w:t>
      </w:r>
      <w:r>
        <w:rPr>
          <w:rFonts w:ascii="Book Antiqua" w:eastAsia="Book Antiqua" w:hAnsi="Book Antiqua" w:cs="Book Antiqua"/>
          <w:color w:val="000000"/>
        </w:rPr>
        <w:t xml:space="preserve"> and pancreatitis and as a prognostic marker for pancreatic surgery and postoperative complications is important. Nowadays, lifestyle modifications, including structured exercise and prudent diet, remain the cornerstones of NAFPD treatment. In the future, it is reasonably expected that systematic basic and clinical research will elucidate the pathogenesis, influencing factors, and clinical complications of NAFPD. Large cohort, multicenter investigations should be performed to deepen our knowledge of NAFPD, so that the early diagnosis and treatment of NAFPD and clinical associations can be made possible.</w:t>
      </w:r>
    </w:p>
    <w:p w14:paraId="19F0D3C6" w14:textId="77777777" w:rsidR="00A77B3E" w:rsidRDefault="00A77B3E">
      <w:pPr>
        <w:spacing w:line="360" w:lineRule="auto"/>
        <w:jc w:val="both"/>
      </w:pPr>
    </w:p>
    <w:p w14:paraId="36C17154" w14:textId="77777777" w:rsidR="00AE4FF8" w:rsidRDefault="00AE4FF8" w:rsidP="00AE4FF8">
      <w:pPr>
        <w:spacing w:line="360" w:lineRule="auto"/>
        <w:jc w:val="both"/>
      </w:pPr>
      <w:bookmarkStart w:id="0" w:name="_Hlk73111567"/>
      <w:r>
        <w:rPr>
          <w:rFonts w:ascii="Book Antiqua" w:eastAsia="Book Antiqua" w:hAnsi="Book Antiqua" w:cs="Book Antiqua"/>
          <w:b/>
          <w:color w:val="000000"/>
        </w:rPr>
        <w:lastRenderedPageBreak/>
        <w:t>REFERENCES</w:t>
      </w:r>
    </w:p>
    <w:p w14:paraId="362582FA" w14:textId="77777777" w:rsidR="00AE4FF8" w:rsidRDefault="00AE4FF8" w:rsidP="00AE4FF8">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Passarello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Kurian S, Villanueva V. Endometrial Cancer: An Overview of Pathophysiology, Management, and Care. </w:t>
      </w:r>
      <w:r>
        <w:rPr>
          <w:rFonts w:ascii="Book Antiqua" w:eastAsia="Book Antiqua" w:hAnsi="Book Antiqua" w:cs="Book Antiqua"/>
          <w:i/>
          <w:iCs/>
          <w:color w:val="000000"/>
        </w:rPr>
        <w:t xml:space="preserve">Semin Oncol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157-165 [PMID: 30867105 DOI: 10.1016/j.soncn.2019.02.002]</w:t>
      </w:r>
    </w:p>
    <w:p w14:paraId="581E7408" w14:textId="77777777" w:rsidR="00AE4FF8" w:rsidRDefault="00AE4FF8" w:rsidP="00AE4FF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Saboor</w:t>
      </w:r>
      <w:proofErr w:type="spellEnd"/>
      <w:r>
        <w:rPr>
          <w:rFonts w:ascii="Book Antiqua" w:eastAsia="Book Antiqua" w:hAnsi="Book Antiqua" w:cs="Book Antiqua"/>
          <w:b/>
          <w:bCs/>
          <w:color w:val="000000"/>
        </w:rPr>
        <w:t xml:space="preserve"> Aftab SA</w:t>
      </w:r>
      <w:r>
        <w:rPr>
          <w:rFonts w:ascii="Book Antiqua" w:eastAsia="Book Antiqua" w:hAnsi="Book Antiqua" w:cs="Book Antiqua"/>
          <w:color w:val="000000"/>
        </w:rPr>
        <w:t xml:space="preserve">, Kumar S, Barber TM. The role of obesity and type 2 diabetes mellitus in the development of male obesity-associated secondary hypogonadism.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330-337 [PMID: 23121123 DOI: 10.1111/cen.12092]</w:t>
      </w:r>
    </w:p>
    <w:p w14:paraId="23562E20" w14:textId="77777777" w:rsidR="00AE4FF8" w:rsidRDefault="00AE4FF8" w:rsidP="00AE4FF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Bobulescu</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Lotan Y, Zhang J, Rosenthal TR, Rogers JT, Adams-</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Sakhaee</w:t>
      </w:r>
      <w:proofErr w:type="spellEnd"/>
      <w:r>
        <w:rPr>
          <w:rFonts w:ascii="Book Antiqua" w:eastAsia="Book Antiqua" w:hAnsi="Book Antiqua" w:cs="Book Antiqua"/>
          <w:color w:val="000000"/>
        </w:rPr>
        <w:t xml:space="preserve"> K, Moe OW. Triglycerides in the human kidney cortex: relationship with body size.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e101285 [PMID: 25170827 DOI: 10.1371/journal.pone.0101285]</w:t>
      </w:r>
    </w:p>
    <w:p w14:paraId="3C344596" w14:textId="77777777" w:rsidR="00AE4FF8" w:rsidRDefault="00AE4FF8" w:rsidP="00AE4FF8">
      <w:pPr>
        <w:spacing w:line="360" w:lineRule="auto"/>
        <w:jc w:val="both"/>
      </w:pPr>
      <w:r w:rsidRPr="008A7A30">
        <w:rPr>
          <w:rFonts w:ascii="Book Antiqua" w:eastAsia="Book Antiqua" w:hAnsi="Book Antiqua" w:cs="Book Antiqua"/>
          <w:color w:val="000000"/>
          <w:highlight w:val="yellow"/>
        </w:rPr>
        <w:t xml:space="preserve">4 </w:t>
      </w:r>
      <w:r w:rsidRPr="008A7A30">
        <w:rPr>
          <w:rFonts w:ascii="Book Antiqua" w:eastAsia="Book Antiqua" w:hAnsi="Book Antiqua" w:cs="Book Antiqua"/>
          <w:b/>
          <w:bCs/>
          <w:color w:val="000000"/>
          <w:highlight w:val="yellow"/>
        </w:rPr>
        <w:t>Feldman M</w:t>
      </w:r>
      <w:r w:rsidRPr="008A7A30">
        <w:rPr>
          <w:rFonts w:ascii="Book Antiqua" w:eastAsia="Book Antiqua" w:hAnsi="Book Antiqua" w:cs="Book Antiqua"/>
          <w:color w:val="000000"/>
          <w:highlight w:val="yellow"/>
        </w:rPr>
        <w:t xml:space="preserve">, Friedman LS, </w:t>
      </w:r>
      <w:proofErr w:type="spellStart"/>
      <w:r w:rsidRPr="008A7A30">
        <w:rPr>
          <w:rFonts w:ascii="Book Antiqua" w:eastAsia="Book Antiqua" w:hAnsi="Book Antiqua" w:cs="Book Antiqua"/>
          <w:color w:val="000000"/>
          <w:highlight w:val="yellow"/>
        </w:rPr>
        <w:t>Sleisenger</w:t>
      </w:r>
      <w:proofErr w:type="spellEnd"/>
      <w:r w:rsidRPr="008A7A30">
        <w:rPr>
          <w:rFonts w:ascii="Book Antiqua" w:eastAsia="Book Antiqua" w:hAnsi="Book Antiqua" w:cs="Book Antiqua"/>
          <w:color w:val="000000"/>
          <w:highlight w:val="yellow"/>
        </w:rPr>
        <w:t xml:space="preserve"> MH, </w:t>
      </w:r>
      <w:proofErr w:type="spellStart"/>
      <w:r w:rsidRPr="008A7A30">
        <w:rPr>
          <w:rFonts w:ascii="Book Antiqua" w:eastAsia="Book Antiqua" w:hAnsi="Book Antiqua" w:cs="Book Antiqua"/>
          <w:color w:val="000000"/>
          <w:highlight w:val="yellow"/>
        </w:rPr>
        <w:t>Scharschmidt</w:t>
      </w:r>
      <w:proofErr w:type="spellEnd"/>
      <w:r w:rsidRPr="008A7A30">
        <w:rPr>
          <w:rFonts w:ascii="Book Antiqua" w:eastAsia="Book Antiqua" w:hAnsi="Book Antiqua" w:cs="Book Antiqua"/>
          <w:color w:val="000000"/>
          <w:highlight w:val="yellow"/>
        </w:rPr>
        <w:t xml:space="preserve"> BF. </w:t>
      </w:r>
      <w:proofErr w:type="spellStart"/>
      <w:r w:rsidRPr="008A7A30">
        <w:rPr>
          <w:rFonts w:ascii="Book Antiqua" w:eastAsia="Book Antiqua" w:hAnsi="Book Antiqua" w:cs="Book Antiqua"/>
          <w:color w:val="000000"/>
          <w:highlight w:val="yellow"/>
        </w:rPr>
        <w:t>Sleisenger</w:t>
      </w:r>
      <w:proofErr w:type="spellEnd"/>
      <w:r w:rsidRPr="008A7A30">
        <w:rPr>
          <w:rFonts w:ascii="Book Antiqua" w:eastAsia="Book Antiqua" w:hAnsi="Book Antiqua" w:cs="Book Antiqua"/>
          <w:color w:val="000000"/>
          <w:highlight w:val="yellow"/>
        </w:rPr>
        <w:t xml:space="preserve"> and </w:t>
      </w:r>
      <w:proofErr w:type="spellStart"/>
      <w:r w:rsidRPr="008A7A30">
        <w:rPr>
          <w:rFonts w:ascii="Book Antiqua" w:eastAsia="Book Antiqua" w:hAnsi="Book Antiqua" w:cs="Book Antiqua"/>
          <w:color w:val="000000"/>
          <w:highlight w:val="yellow"/>
        </w:rPr>
        <w:t>Fordtran's</w:t>
      </w:r>
      <w:proofErr w:type="spellEnd"/>
      <w:r w:rsidRPr="008A7A30">
        <w:rPr>
          <w:rFonts w:ascii="Book Antiqua" w:eastAsia="Book Antiqua" w:hAnsi="Book Antiqua" w:cs="Book Antiqua"/>
          <w:color w:val="000000"/>
          <w:highlight w:val="yellow"/>
        </w:rPr>
        <w:t xml:space="preserve"> gastrointestinal and liver disease: pathophysiology, diagnosis, management electronic resource. Elsevier, 2016</w:t>
      </w:r>
    </w:p>
    <w:p w14:paraId="3C5E5BAA" w14:textId="77777777" w:rsidR="00AE4FF8" w:rsidRDefault="00AE4FF8" w:rsidP="00AE4FF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 MH</w:t>
      </w:r>
      <w:r>
        <w:rPr>
          <w:rFonts w:ascii="Book Antiqua" w:eastAsia="Book Antiqua" w:hAnsi="Book Antiqua" w:cs="Book Antiqua"/>
          <w:color w:val="000000"/>
        </w:rPr>
        <w:t xml:space="preserve">, Devaki P, Ha NB, Jun DW, </w:t>
      </w:r>
      <w:proofErr w:type="spellStart"/>
      <w:r>
        <w:rPr>
          <w:rFonts w:ascii="Book Antiqua" w:eastAsia="Book Antiqua" w:hAnsi="Book Antiqua" w:cs="Book Antiqua"/>
          <w:color w:val="000000"/>
        </w:rPr>
        <w:t>Te</w:t>
      </w:r>
      <w:proofErr w:type="spellEnd"/>
      <w:r>
        <w:rPr>
          <w:rFonts w:ascii="Book Antiqua" w:eastAsia="Book Antiqua" w:hAnsi="Book Antiqua" w:cs="Book Antiqua"/>
          <w:color w:val="000000"/>
        </w:rPr>
        <w:t xml:space="preserve"> HS, Cheung RC, Nguyen MH. Prevalence of non-alcoholic fatty liver disease and risk factors for advanced fibrosis and mortality in the United States.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e0173499 [PMID: 28346543 DOI: 10.1371/journal.pone.0173499]</w:t>
      </w:r>
    </w:p>
    <w:p w14:paraId="0AEF703D" w14:textId="77777777" w:rsidR="00AE4FF8" w:rsidRDefault="00AE4FF8" w:rsidP="00AE4FF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Hales CM</w:t>
      </w:r>
      <w:r>
        <w:rPr>
          <w:rFonts w:ascii="Book Antiqua" w:eastAsia="Book Antiqua" w:hAnsi="Book Antiqua" w:cs="Book Antiqua"/>
          <w:color w:val="000000"/>
        </w:rPr>
        <w:t xml:space="preserve">, Carroll MD, Fryar CD, Ogden CL. Prevalence of Obesity Among Adults and Youth: United States, 2015-2016. </w:t>
      </w:r>
      <w:r>
        <w:rPr>
          <w:rFonts w:ascii="Book Antiqua" w:eastAsia="Book Antiqua" w:hAnsi="Book Antiqua" w:cs="Book Antiqua"/>
          <w:i/>
          <w:iCs/>
          <w:color w:val="000000"/>
        </w:rPr>
        <w:t>NCHS Data Brief</w:t>
      </w:r>
      <w:r>
        <w:rPr>
          <w:rFonts w:ascii="Book Antiqua" w:eastAsia="Book Antiqua" w:hAnsi="Book Antiqua" w:cs="Book Antiqua"/>
          <w:color w:val="000000"/>
        </w:rPr>
        <w:t xml:space="preserve"> 2017: 1-8 [PMID: 29155689]</w:t>
      </w:r>
    </w:p>
    <w:p w14:paraId="1EB181B8" w14:textId="77777777" w:rsidR="00AE4FF8" w:rsidRDefault="00AE4FF8" w:rsidP="00AE4FF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Schaefer</w:t>
      </w:r>
      <w:r w:rsidRPr="008A7A30">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The normal weight of the pancreas in the adult human being: A biometric study. </w:t>
      </w:r>
      <w:r w:rsidRPr="008A7A30">
        <w:rPr>
          <w:rFonts w:ascii="Book Antiqua" w:eastAsia="Book Antiqua" w:hAnsi="Book Antiqua" w:cs="Book Antiqua"/>
          <w:i/>
          <w:iCs/>
          <w:color w:val="000000"/>
        </w:rPr>
        <w:t>Anatomic Record</w:t>
      </w:r>
      <w:r>
        <w:rPr>
          <w:rFonts w:ascii="Book Antiqua" w:eastAsia="Book Antiqua" w:hAnsi="Book Antiqua" w:cs="Book Antiqua"/>
          <w:color w:val="000000"/>
        </w:rPr>
        <w:t xml:space="preserve"> 1926; </w:t>
      </w:r>
      <w:r w:rsidRPr="008A7A30">
        <w:rPr>
          <w:rFonts w:ascii="Book Antiqua" w:eastAsia="Book Antiqua" w:hAnsi="Book Antiqua" w:cs="Book Antiqua"/>
          <w:b/>
          <w:bCs/>
          <w:color w:val="000000"/>
        </w:rPr>
        <w:t>32</w:t>
      </w:r>
      <w:r>
        <w:rPr>
          <w:rFonts w:ascii="Book Antiqua" w:eastAsia="Book Antiqua" w:hAnsi="Book Antiqua" w:cs="Book Antiqua"/>
          <w:color w:val="000000"/>
        </w:rPr>
        <w:t>: 119-132</w:t>
      </w:r>
    </w:p>
    <w:p w14:paraId="1ACA341B" w14:textId="77777777" w:rsidR="00AE4FF8" w:rsidRDefault="00AE4FF8" w:rsidP="00AE4FF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Ogilvie</w:t>
      </w:r>
      <w:r w:rsidRPr="008A7A30">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The islands of </w:t>
      </w:r>
      <w:proofErr w:type="spellStart"/>
      <w:r>
        <w:rPr>
          <w:rFonts w:ascii="Book Antiqua" w:eastAsia="Book Antiqua" w:hAnsi="Book Antiqua" w:cs="Book Antiqua"/>
          <w:color w:val="000000"/>
        </w:rPr>
        <w:t>langerhans</w:t>
      </w:r>
      <w:proofErr w:type="spellEnd"/>
      <w:r>
        <w:rPr>
          <w:rFonts w:ascii="Book Antiqua" w:eastAsia="Book Antiqua" w:hAnsi="Book Antiqua" w:cs="Book Antiqua"/>
          <w:color w:val="000000"/>
        </w:rPr>
        <w:t xml:space="preserve"> in 19 cases of obesity. </w:t>
      </w:r>
      <w:r w:rsidRPr="008A7A30">
        <w:rPr>
          <w:rFonts w:ascii="Book Antiqua" w:eastAsia="Book Antiqua" w:hAnsi="Book Antiqua" w:cs="Book Antiqua"/>
          <w:i/>
          <w:iCs/>
          <w:color w:val="000000"/>
        </w:rPr>
        <w:t xml:space="preserve">J </w:t>
      </w:r>
      <w:proofErr w:type="spellStart"/>
      <w:r w:rsidRPr="008A7A30">
        <w:rPr>
          <w:rFonts w:ascii="Book Antiqua" w:eastAsia="Book Antiqua" w:hAnsi="Book Antiqua" w:cs="Book Antiqua"/>
          <w:i/>
          <w:iCs/>
          <w:color w:val="000000"/>
        </w:rPr>
        <w:t>Pathol</w:t>
      </w:r>
      <w:proofErr w:type="spellEnd"/>
      <w:r w:rsidRPr="008A7A30">
        <w:rPr>
          <w:rFonts w:ascii="Book Antiqua" w:eastAsia="Book Antiqua" w:hAnsi="Book Antiqua" w:cs="Book Antiqua"/>
          <w:i/>
          <w:iCs/>
          <w:color w:val="000000"/>
        </w:rPr>
        <w:t xml:space="preserve"> </w:t>
      </w:r>
      <w:proofErr w:type="spellStart"/>
      <w:r w:rsidRPr="008A7A30">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1933; </w:t>
      </w:r>
      <w:r w:rsidRPr="008A7A30">
        <w:rPr>
          <w:rFonts w:ascii="Book Antiqua" w:eastAsia="Book Antiqua" w:hAnsi="Book Antiqua" w:cs="Book Antiqua"/>
          <w:b/>
          <w:bCs/>
          <w:color w:val="000000"/>
        </w:rPr>
        <w:t>37</w:t>
      </w:r>
      <w:r>
        <w:rPr>
          <w:rFonts w:ascii="Book Antiqua" w:eastAsia="Book Antiqua" w:hAnsi="Book Antiqua" w:cs="Book Antiqua"/>
          <w:color w:val="000000"/>
        </w:rPr>
        <w:t>: 473-481</w:t>
      </w:r>
    </w:p>
    <w:p w14:paraId="5A3DB57E" w14:textId="77777777" w:rsidR="00AE4FF8" w:rsidRDefault="00AE4FF8" w:rsidP="00AE4FF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Olsen TS</w:t>
      </w:r>
      <w:r>
        <w:rPr>
          <w:rFonts w:ascii="Book Antiqua" w:eastAsia="Book Antiqua" w:hAnsi="Book Antiqua" w:cs="Book Antiqua"/>
          <w:color w:val="000000"/>
        </w:rPr>
        <w:t xml:space="preserve">. Lipomatosis of the pancreas in autopsy material and its relation to age and overweight.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Microbiol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A</w:t>
      </w:r>
      <w:r>
        <w:rPr>
          <w:rFonts w:ascii="Book Antiqua" w:eastAsia="Book Antiqua" w:hAnsi="Book Antiqua" w:cs="Book Antiqua"/>
          <w:color w:val="000000"/>
        </w:rPr>
        <w:t xml:space="preserve"> 1978; </w:t>
      </w:r>
      <w:r>
        <w:rPr>
          <w:rFonts w:ascii="Book Antiqua" w:eastAsia="Book Antiqua" w:hAnsi="Book Antiqua" w:cs="Book Antiqua"/>
          <w:b/>
          <w:bCs/>
          <w:color w:val="000000"/>
        </w:rPr>
        <w:t>86A</w:t>
      </w:r>
      <w:r>
        <w:rPr>
          <w:rFonts w:ascii="Book Antiqua" w:eastAsia="Book Antiqua" w:hAnsi="Book Antiqua" w:cs="Book Antiqua"/>
          <w:color w:val="000000"/>
        </w:rPr>
        <w:t>: 367-373 [PMID: 716899 DOI: 10.1111/j.1699-0463.1978.tb02058.x]</w:t>
      </w:r>
    </w:p>
    <w:p w14:paraId="0C6879C5" w14:textId="77777777" w:rsidR="00AE4FF8" w:rsidRDefault="00AE4FF8" w:rsidP="00AE4FF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Stamm BH</w:t>
      </w:r>
      <w:r>
        <w:rPr>
          <w:rFonts w:ascii="Book Antiqua" w:eastAsia="Book Antiqua" w:hAnsi="Book Antiqua" w:cs="Book Antiqua"/>
          <w:color w:val="000000"/>
        </w:rPr>
        <w:t xml:space="preserve">. Incidence and diagnostic significance of minor pathologic changes in the adult pancreas at autopsy: a systematic study of 112 autopsies in patients without known pancreatic disease.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15</w:t>
      </w:r>
      <w:r>
        <w:rPr>
          <w:rFonts w:ascii="Book Antiqua" w:eastAsia="Book Antiqua" w:hAnsi="Book Antiqua" w:cs="Book Antiqua"/>
          <w:color w:val="000000"/>
        </w:rPr>
        <w:t>: 677-683 [PMID: 6745910 DOI: 10.1016/s0046-8177(84)80294-4]</w:t>
      </w:r>
    </w:p>
    <w:p w14:paraId="1F1429A0"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Smits MM</w:t>
      </w:r>
      <w:r>
        <w:rPr>
          <w:rFonts w:ascii="Book Antiqua" w:eastAsia="Book Antiqua" w:hAnsi="Book Antiqua" w:cs="Book Antiqua"/>
          <w:color w:val="000000"/>
        </w:rPr>
        <w:t xml:space="preserve">, van Geenen EJ. The clinical significance of pancreatic steatosis.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169-177 [PMID: 21304475 DOI: 10.1038/nrgastro.2011.4]</w:t>
      </w:r>
    </w:p>
    <w:p w14:paraId="638D954C" w14:textId="77777777" w:rsidR="00AE4FF8" w:rsidRDefault="00AE4FF8" w:rsidP="00AE4FF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Tariq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Nayudu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Glandt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Chilimuri</w:t>
      </w:r>
      <w:proofErr w:type="spellEnd"/>
      <w:r>
        <w:rPr>
          <w:rFonts w:ascii="Book Antiqua" w:eastAsia="Book Antiqua" w:hAnsi="Book Antiqua" w:cs="Book Antiqua"/>
          <w:color w:val="000000"/>
        </w:rPr>
        <w:t xml:space="preserve"> S. Non-Alcoholic Fatty Pancreatic Disease: A Review of Literature. </w:t>
      </w:r>
      <w:r>
        <w:rPr>
          <w:rFonts w:ascii="Book Antiqua" w:eastAsia="Book Antiqua" w:hAnsi="Book Antiqua" w:cs="Book Antiqua"/>
          <w:i/>
          <w:iCs/>
          <w:color w:val="000000"/>
        </w:rPr>
        <w:t>Gastroenterology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87-91 [PMID: 28058076 DOI: 10.14740/gr731w]</w:t>
      </w:r>
    </w:p>
    <w:p w14:paraId="49A56AF6" w14:textId="77777777" w:rsidR="00AE4FF8" w:rsidRDefault="00AE4FF8" w:rsidP="00AE4FF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Yu TY</w:t>
      </w:r>
      <w:r>
        <w:rPr>
          <w:rFonts w:ascii="Book Antiqua" w:eastAsia="Book Antiqua" w:hAnsi="Book Antiqua" w:cs="Book Antiqua"/>
          <w:color w:val="000000"/>
        </w:rPr>
        <w:t xml:space="preserve">, Wang CY. Impact of non-alcoholic fatty pancreas disease on glucose metabolism.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735-747 [PMID: 28371475 DOI: 10.1111/jdi.12665]</w:t>
      </w:r>
    </w:p>
    <w:p w14:paraId="6A053DD9" w14:textId="77777777" w:rsidR="00AE4FF8" w:rsidRDefault="00AE4FF8" w:rsidP="00AE4FF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Weng S</w:t>
      </w:r>
      <w:r>
        <w:rPr>
          <w:rFonts w:ascii="Book Antiqua" w:eastAsia="Book Antiqua" w:hAnsi="Book Antiqua" w:cs="Book Antiqua"/>
          <w:color w:val="000000"/>
        </w:rPr>
        <w:t xml:space="preserve">, Zhou J, Chen X, Sun Y, Mao Z, Chai K. Prevalence and factors associated with nonalcoholic fatty pancreas disease and its severity in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e11293 [PMID: 29953011 DOI: 10.1097/MD.0000000000011293]</w:t>
      </w:r>
    </w:p>
    <w:p w14:paraId="6622AFE8" w14:textId="77777777" w:rsidR="00AE4FF8" w:rsidRDefault="00AE4FF8" w:rsidP="00AE4FF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Singh RG</w:t>
      </w:r>
      <w:r>
        <w:rPr>
          <w:rFonts w:ascii="Book Antiqua" w:eastAsia="Book Antiqua" w:hAnsi="Book Antiqua" w:cs="Book Antiqua"/>
          <w:color w:val="000000"/>
        </w:rPr>
        <w:t xml:space="preserve">, Yoon HD, Wu LM, Lu J, Plank LD, Petrov MS. Ectopic fat accumulation in the pancreas and its clinical relevance: A systematic review, meta-analysis, and meta-regression.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2017; </w:t>
      </w:r>
      <w:r>
        <w:rPr>
          <w:rFonts w:ascii="Book Antiqua" w:eastAsia="Book Antiqua" w:hAnsi="Book Antiqua" w:cs="Book Antiqua"/>
          <w:b/>
          <w:bCs/>
          <w:color w:val="000000"/>
        </w:rPr>
        <w:t>69</w:t>
      </w:r>
      <w:r>
        <w:rPr>
          <w:rFonts w:ascii="Book Antiqua" w:eastAsia="Book Antiqua" w:hAnsi="Book Antiqua" w:cs="Book Antiqua"/>
          <w:color w:val="000000"/>
        </w:rPr>
        <w:t>: 1-13 [PMID: 28285638 DOI: 10.1016/j.metabol.2016.12.012]</w:t>
      </w:r>
    </w:p>
    <w:p w14:paraId="5BC33DB5" w14:textId="77777777" w:rsidR="00AE4FF8" w:rsidRDefault="00AE4FF8" w:rsidP="00AE4FF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Lesmana</w:t>
      </w:r>
      <w:proofErr w:type="spellEnd"/>
      <w:r>
        <w:rPr>
          <w:rFonts w:ascii="Book Antiqua" w:eastAsia="Book Antiqua" w:hAnsi="Book Antiqua" w:cs="Book Antiqua"/>
          <w:b/>
          <w:bCs/>
          <w:color w:val="000000"/>
        </w:rPr>
        <w:t xml:space="preserve"> CR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Pakasi</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Inggriani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Aidawati</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Prevalence of Non-Alcoholic Fatty Pancreas Disease (NAFPD) and its risk factors among adult medical check-up patients in a private hospital: a large cross sectional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174 [PMID: 26652175 DOI: 10.1186/s12876-015-0404-1]</w:t>
      </w:r>
    </w:p>
    <w:p w14:paraId="6C232E34" w14:textId="77777777" w:rsidR="00AE4FF8" w:rsidRDefault="00AE4FF8" w:rsidP="00AE4FF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Wu WC</w:t>
      </w:r>
      <w:r>
        <w:rPr>
          <w:rFonts w:ascii="Book Antiqua" w:eastAsia="Book Antiqua" w:hAnsi="Book Antiqua" w:cs="Book Antiqua"/>
          <w:color w:val="000000"/>
        </w:rPr>
        <w:t xml:space="preserve">, Wang CY. Association between non-alcoholic fatty pancreatic disease (NAFPD) and the metabolic syndrome: case-control retrospective study.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77 [PMID: 23688357 DOI: 10.1186/1475-2840-12-77]</w:t>
      </w:r>
    </w:p>
    <w:p w14:paraId="1CB07ED9" w14:textId="77777777" w:rsidR="00AE4FF8" w:rsidRDefault="00AE4FF8" w:rsidP="00AE4FF8">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Calculli</w:t>
      </w:r>
      <w:proofErr w:type="spellEnd"/>
      <w:r>
        <w:rPr>
          <w:rFonts w:ascii="Book Antiqua" w:eastAsia="Book Antiqua" w:hAnsi="Book Antiqua" w:cs="Book Antiqua"/>
          <w:color w:val="000000"/>
        </w:rPr>
        <w:t xml:space="preserve"> L. Pancreatic steatosis: Is it related to either obesity or diabetes mellitus?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415-419 [PMID: 25126389 DOI: 10.4239/wjd.v5.i4.415]</w:t>
      </w:r>
    </w:p>
    <w:p w14:paraId="39FF0B59" w14:textId="77777777" w:rsidR="00AE4FF8" w:rsidRDefault="00AE4FF8" w:rsidP="00AE4FF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Carter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Mouralidarane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Soeda</w:t>
      </w:r>
      <w:proofErr w:type="spellEnd"/>
      <w:r>
        <w:rPr>
          <w:rFonts w:ascii="Book Antiqua" w:eastAsia="Book Antiqua" w:hAnsi="Book Antiqua" w:cs="Book Antiqua"/>
          <w:color w:val="000000"/>
        </w:rPr>
        <w:t xml:space="preserve"> J, Ray S, Pombo J, </w:t>
      </w:r>
      <w:proofErr w:type="spellStart"/>
      <w:r>
        <w:rPr>
          <w:rFonts w:ascii="Book Antiqua" w:eastAsia="Book Antiqua" w:hAnsi="Book Antiqua" w:cs="Book Antiqua"/>
          <w:color w:val="000000"/>
        </w:rPr>
        <w:t>Saraswati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Fusai</w:t>
      </w:r>
      <w:proofErr w:type="spellEnd"/>
      <w:r>
        <w:rPr>
          <w:rFonts w:ascii="Book Antiqua" w:eastAsia="Book Antiqua" w:hAnsi="Book Antiqua" w:cs="Book Antiqua"/>
          <w:color w:val="000000"/>
        </w:rPr>
        <w:t xml:space="preserve"> G, Rappa F, </w:t>
      </w:r>
      <w:proofErr w:type="spellStart"/>
      <w:r>
        <w:rPr>
          <w:rFonts w:ascii="Book Antiqua" w:eastAsia="Book Antiqua" w:hAnsi="Book Antiqua" w:cs="Book Antiqua"/>
          <w:color w:val="000000"/>
        </w:rPr>
        <w:t>Saracino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Pazienza</w:t>
      </w:r>
      <w:proofErr w:type="spellEnd"/>
      <w:r>
        <w:rPr>
          <w:rFonts w:ascii="Book Antiqua" w:eastAsia="Book Antiqua" w:hAnsi="Book Antiqua" w:cs="Book Antiqua"/>
          <w:color w:val="000000"/>
        </w:rPr>
        <w:t xml:space="preserve"> V, Poston L, Taylor PD, </w:t>
      </w:r>
      <w:proofErr w:type="spellStart"/>
      <w:r>
        <w:rPr>
          <w:rFonts w:ascii="Book Antiqua" w:eastAsia="Book Antiqua" w:hAnsi="Book Antiqua" w:cs="Book Antiqua"/>
          <w:color w:val="000000"/>
        </w:rPr>
        <w:t>Vinciguerra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Oben</w:t>
      </w:r>
      <w:proofErr w:type="spellEnd"/>
      <w:r>
        <w:rPr>
          <w:rFonts w:ascii="Book Antiqua" w:eastAsia="Book Antiqua" w:hAnsi="Book Antiqua" w:cs="Book Antiqua"/>
          <w:color w:val="000000"/>
        </w:rPr>
        <w:t xml:space="preserve"> JA. Non-alcoholic fatty pancreas disease pathogenesis: a role for developmental programming and altered circadian rhythms.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e89505 [PMID: 24657938 DOI: 10.1371/journal.pone.0089505]</w:t>
      </w:r>
    </w:p>
    <w:p w14:paraId="086317DF" w14:textId="77777777" w:rsidR="00AE4FF8" w:rsidRDefault="00AE4FF8" w:rsidP="00AE4FF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Soeda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Mouralidarane</w:t>
      </w:r>
      <w:proofErr w:type="spellEnd"/>
      <w:r>
        <w:rPr>
          <w:rFonts w:ascii="Book Antiqua" w:eastAsia="Book Antiqua" w:hAnsi="Book Antiqua" w:cs="Book Antiqua"/>
          <w:color w:val="000000"/>
        </w:rPr>
        <w:t xml:space="preserve"> A, Cordero P, Li J, Nguyen V, Carter R,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SR, Pombo J, Poston L, Taylor PD, </w:t>
      </w:r>
      <w:proofErr w:type="spellStart"/>
      <w:r>
        <w:rPr>
          <w:rFonts w:ascii="Book Antiqua" w:eastAsia="Book Antiqua" w:hAnsi="Book Antiqua" w:cs="Book Antiqua"/>
          <w:color w:val="000000"/>
        </w:rPr>
        <w:t>Vinciguerra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Oben</w:t>
      </w:r>
      <w:proofErr w:type="spellEnd"/>
      <w:r>
        <w:rPr>
          <w:rFonts w:ascii="Book Antiqua" w:eastAsia="Book Antiqua" w:hAnsi="Book Antiqua" w:cs="Book Antiqua"/>
          <w:color w:val="000000"/>
        </w:rPr>
        <w:t xml:space="preserve"> JA. Maternal obesity alters endoplasmic </w:t>
      </w:r>
      <w:r>
        <w:rPr>
          <w:rFonts w:ascii="Book Antiqua" w:eastAsia="Book Antiqua" w:hAnsi="Book Antiqua" w:cs="Book Antiqua"/>
          <w:color w:val="000000"/>
        </w:rPr>
        <w:lastRenderedPageBreak/>
        <w:t xml:space="preserve">reticulum homeostasis in offspring pancreas.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281-291 [PMID: 26979740 DOI: 10.1007/s13105-016-0476-6]</w:t>
      </w:r>
    </w:p>
    <w:p w14:paraId="5C9784E0" w14:textId="77777777" w:rsidR="00AE4FF8" w:rsidRDefault="00AE4FF8" w:rsidP="00AE4FF8">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HY</w:t>
      </w:r>
      <w:r>
        <w:rPr>
          <w:rFonts w:ascii="Book Antiqua" w:eastAsia="Book Antiqua" w:hAnsi="Book Antiqua" w:cs="Book Antiqua"/>
          <w:color w:val="000000"/>
        </w:rPr>
        <w:t xml:space="preserve">, Wang CY, Yang YC, Chen MF, Chang CJ. The association between nonalcoholic fatty pancreas disease and diabetes.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e62561 [PMID: 23671610 DOI: 10.1371/journal.pone.0062561]</w:t>
      </w:r>
    </w:p>
    <w:p w14:paraId="3BD16E6D" w14:textId="77777777" w:rsidR="00AE4FF8" w:rsidRDefault="00AE4FF8" w:rsidP="00AE4FF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JS</w:t>
      </w:r>
      <w:r>
        <w:rPr>
          <w:rFonts w:ascii="Book Antiqua" w:eastAsia="Book Antiqua" w:hAnsi="Book Antiqua" w:cs="Book Antiqua"/>
          <w:color w:val="000000"/>
        </w:rPr>
        <w:t xml:space="preserve">, Kim SH, Jun DW, Han JH, Jang EC, Park JY, Son BK, Kim SH, Jo YJ, Park YS, Kim YS. Clinical implications of fatty pancreas: correlations between fatty pancreas and metabolic syndrome.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1869-1875 [PMID: 19370785 DOI: 10.3748/wjg.15.1869]</w:t>
      </w:r>
    </w:p>
    <w:p w14:paraId="6C861866" w14:textId="77777777" w:rsidR="00AE4FF8" w:rsidRDefault="00AE4FF8" w:rsidP="00AE4FF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Pham YH</w:t>
      </w:r>
      <w:r>
        <w:rPr>
          <w:rFonts w:ascii="Book Antiqua" w:eastAsia="Book Antiqua" w:hAnsi="Book Antiqua" w:cs="Book Antiqua"/>
          <w:color w:val="000000"/>
        </w:rPr>
        <w:t xml:space="preserve">, Bingham BA, Bell CS, Greenfield SA, John SD, Robinson LH, </w:t>
      </w:r>
      <w:proofErr w:type="spellStart"/>
      <w:r>
        <w:rPr>
          <w:rFonts w:ascii="Book Antiqua" w:eastAsia="Book Antiqua" w:hAnsi="Book Antiqua" w:cs="Book Antiqua"/>
          <w:color w:val="000000"/>
        </w:rPr>
        <w:t>Eissa</w:t>
      </w:r>
      <w:proofErr w:type="spellEnd"/>
      <w:r>
        <w:rPr>
          <w:rFonts w:ascii="Book Antiqua" w:eastAsia="Book Antiqua" w:hAnsi="Book Antiqua" w:cs="Book Antiqua"/>
          <w:color w:val="000000"/>
        </w:rPr>
        <w:t xml:space="preserve"> MA. Prevalence of Pancreatic Steatosis at a Pediatric Tertiary Care Center. </w:t>
      </w:r>
      <w:r>
        <w:rPr>
          <w:rFonts w:ascii="Book Antiqua" w:eastAsia="Book Antiqua" w:hAnsi="Book Antiqua" w:cs="Book Antiqua"/>
          <w:i/>
          <w:iCs/>
          <w:color w:val="000000"/>
        </w:rPr>
        <w:t>South Med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109</w:t>
      </w:r>
      <w:r>
        <w:rPr>
          <w:rFonts w:ascii="Book Antiqua" w:eastAsia="Book Antiqua" w:hAnsi="Book Antiqua" w:cs="Book Antiqua"/>
          <w:color w:val="000000"/>
        </w:rPr>
        <w:t>: 196-198 [PMID: 26954660 DOI: 10.14423/SMJ.0000000000000432]</w:t>
      </w:r>
    </w:p>
    <w:p w14:paraId="6F62E1DC" w14:textId="77777777" w:rsidR="00AE4FF8" w:rsidRDefault="00AE4FF8" w:rsidP="00AE4FF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Al-Haddad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Pungpapong</w:t>
      </w:r>
      <w:proofErr w:type="spellEnd"/>
      <w:r>
        <w:rPr>
          <w:rFonts w:ascii="Book Antiqua" w:eastAsia="Book Antiqua" w:hAnsi="Book Antiqua" w:cs="Book Antiqua"/>
          <w:color w:val="000000"/>
        </w:rPr>
        <w:t xml:space="preserve"> S, Wallace MB, </w:t>
      </w:r>
      <w:proofErr w:type="spellStart"/>
      <w:r>
        <w:rPr>
          <w:rFonts w:ascii="Book Antiqua" w:eastAsia="Book Antiqua" w:hAnsi="Book Antiqua" w:cs="Book Antiqua"/>
          <w:color w:val="000000"/>
        </w:rPr>
        <w:t>Scolapio</w:t>
      </w:r>
      <w:proofErr w:type="spellEnd"/>
      <w:r>
        <w:rPr>
          <w:rFonts w:ascii="Book Antiqua" w:eastAsia="Book Antiqua" w:hAnsi="Book Antiqua" w:cs="Book Antiqua"/>
          <w:color w:val="000000"/>
        </w:rPr>
        <w:t xml:space="preserve"> J, Woodward T, Noh K, Raimondo M. Risk factors for hyperechogenic pancreas on endoscopic ultrasound: a case-control study.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672-675 [PMID: 19506531 DOI: 10.1097/MPA.0b013e3181a9d5af]</w:t>
      </w:r>
    </w:p>
    <w:p w14:paraId="3F7FA8D6" w14:textId="77777777" w:rsidR="00AE4FF8" w:rsidRDefault="00AE4FF8" w:rsidP="00AE4FF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Uygun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Kadayifci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Sakin</w:t>
      </w:r>
      <w:proofErr w:type="spellEnd"/>
      <w:r>
        <w:rPr>
          <w:rFonts w:ascii="Book Antiqua" w:eastAsia="Book Antiqua" w:hAnsi="Book Antiqua" w:cs="Book Antiqua"/>
          <w:color w:val="000000"/>
        </w:rPr>
        <w:t xml:space="preserve"> YS, Ozturk K, </w:t>
      </w:r>
      <w:proofErr w:type="spellStart"/>
      <w:r>
        <w:rPr>
          <w:rFonts w:ascii="Book Antiqua" w:eastAsia="Book Antiqua" w:hAnsi="Book Antiqua" w:cs="Book Antiqua"/>
          <w:color w:val="000000"/>
        </w:rPr>
        <w:t>Polat</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Karslioglu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Bolu</w:t>
      </w:r>
      <w:proofErr w:type="spellEnd"/>
      <w:r>
        <w:rPr>
          <w:rFonts w:ascii="Book Antiqua" w:eastAsia="Book Antiqua" w:hAnsi="Book Antiqua" w:cs="Book Antiqua"/>
          <w:color w:val="000000"/>
        </w:rPr>
        <w:t xml:space="preserve"> E. The effect of fatty pancreas on serum glucose parameters in patients with nonalcoholic steatohepatitis.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37-41 [PMID: 25491010 DOI: 10.1016/j.ejim.2014.11.007]</w:t>
      </w:r>
    </w:p>
    <w:p w14:paraId="1F7CF395" w14:textId="77777777" w:rsidR="00AE4FF8" w:rsidRDefault="00AE4FF8" w:rsidP="00AE4FF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Rosenblatt R</w:t>
      </w:r>
      <w:r>
        <w:rPr>
          <w:rFonts w:ascii="Book Antiqua" w:eastAsia="Book Antiqua" w:hAnsi="Book Antiqua" w:cs="Book Antiqua"/>
          <w:color w:val="000000"/>
        </w:rPr>
        <w:t xml:space="preserve">, Mehta A, Snell D, </w:t>
      </w:r>
      <w:proofErr w:type="spellStart"/>
      <w:r>
        <w:rPr>
          <w:rFonts w:ascii="Book Antiqua" w:eastAsia="Book Antiqua" w:hAnsi="Book Antiqua" w:cs="Book Antiqua"/>
          <w:color w:val="000000"/>
        </w:rPr>
        <w:t>Hissong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Kierans</w:t>
      </w:r>
      <w:proofErr w:type="spellEnd"/>
      <w:r>
        <w:rPr>
          <w:rFonts w:ascii="Book Antiqua" w:eastAsia="Book Antiqua" w:hAnsi="Book Antiqua" w:cs="Book Antiqua"/>
          <w:color w:val="000000"/>
        </w:rPr>
        <w:t xml:space="preserve"> AS, Kumar S. Ultrasonographic Nonalcoholic Fatty Pancreas Is Associated with Advanced Fibrosis in NAFLD: A Retrospective Analysis.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262-268 [PMID: 30269271 DOI: 10.1007/s10620-018-5295-x]</w:t>
      </w:r>
    </w:p>
    <w:p w14:paraId="17996CCE" w14:textId="77777777" w:rsidR="00AE4FF8" w:rsidRDefault="00AE4FF8" w:rsidP="00AE4FF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HY, Chen MF, Chang TC, Chang CJ. Enigmatic ectopic fat: prevalence of nonalcoholic fatty pancreas disease and its associated factors in a Chinese population.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e000297 [PMID: 24572250 DOI: 10.1161/JAHA.113.000297]</w:t>
      </w:r>
    </w:p>
    <w:p w14:paraId="73EFCDDC" w14:textId="77777777" w:rsidR="00AE4FF8" w:rsidRDefault="00AE4FF8" w:rsidP="00AE4FF8">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Kühn</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Berthold F, </w:t>
      </w:r>
      <w:proofErr w:type="spellStart"/>
      <w:r>
        <w:rPr>
          <w:rFonts w:ascii="Book Antiqua" w:eastAsia="Book Antiqua" w:hAnsi="Book Antiqua" w:cs="Book Antiqua"/>
          <w:color w:val="000000"/>
        </w:rPr>
        <w:t>Mayerle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Völzke</w:t>
      </w:r>
      <w:proofErr w:type="spellEnd"/>
      <w:r>
        <w:rPr>
          <w:rFonts w:ascii="Book Antiqua" w:eastAsia="Book Antiqua" w:hAnsi="Book Antiqua" w:cs="Book Antiqua"/>
          <w:color w:val="000000"/>
        </w:rPr>
        <w:t xml:space="preserve"> H, Reeder SB, </w:t>
      </w:r>
      <w:proofErr w:type="spellStart"/>
      <w:r>
        <w:rPr>
          <w:rFonts w:ascii="Book Antiqua" w:eastAsia="Book Antiqua" w:hAnsi="Book Antiqua" w:cs="Book Antiqua"/>
          <w:color w:val="000000"/>
        </w:rPr>
        <w:t>Rathmann</w:t>
      </w:r>
      <w:proofErr w:type="spellEnd"/>
      <w:r>
        <w:rPr>
          <w:rFonts w:ascii="Book Antiqua" w:eastAsia="Book Antiqua" w:hAnsi="Book Antiqua" w:cs="Book Antiqua"/>
          <w:color w:val="000000"/>
        </w:rPr>
        <w:t xml:space="preserve"> W, Lerch MM, </w:t>
      </w:r>
      <w:proofErr w:type="spellStart"/>
      <w:r>
        <w:rPr>
          <w:rFonts w:ascii="Book Antiqua" w:eastAsia="Book Antiqua" w:hAnsi="Book Antiqua" w:cs="Book Antiqua"/>
          <w:color w:val="000000"/>
        </w:rPr>
        <w:t>Hosten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Hegenscheid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Meffert</w:t>
      </w:r>
      <w:proofErr w:type="spellEnd"/>
      <w:r>
        <w:rPr>
          <w:rFonts w:ascii="Book Antiqua" w:eastAsia="Book Antiqua" w:hAnsi="Book Antiqua" w:cs="Book Antiqua"/>
          <w:color w:val="000000"/>
        </w:rPr>
        <w:t xml:space="preserve"> PJ. Pancreatic Steatosis Demonstrated at MR Imaging in the </w:t>
      </w:r>
      <w:r>
        <w:rPr>
          <w:rFonts w:ascii="Book Antiqua" w:eastAsia="Book Antiqua" w:hAnsi="Book Antiqua" w:cs="Book Antiqua"/>
          <w:color w:val="000000"/>
        </w:rPr>
        <w:lastRenderedPageBreak/>
        <w:t xml:space="preserve">General Population: Clinical Relevance.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276</w:t>
      </w:r>
      <w:r>
        <w:rPr>
          <w:rFonts w:ascii="Book Antiqua" w:eastAsia="Book Antiqua" w:hAnsi="Book Antiqua" w:cs="Book Antiqua"/>
          <w:color w:val="000000"/>
        </w:rPr>
        <w:t>: 129-136 [PMID: 25658037 DOI: 10.1148/radiol.15140446]</w:t>
      </w:r>
    </w:p>
    <w:p w14:paraId="51B96582" w14:textId="77777777" w:rsidR="00AE4FF8" w:rsidRDefault="00AE4FF8" w:rsidP="00AE4FF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Wong VW</w:t>
      </w:r>
      <w:r>
        <w:rPr>
          <w:rFonts w:ascii="Book Antiqua" w:eastAsia="Book Antiqua" w:hAnsi="Book Antiqua" w:cs="Book Antiqua"/>
          <w:color w:val="000000"/>
        </w:rPr>
        <w:t xml:space="preserve">, Wong GL, Yeung DK, Abrigo JM, Kong AP, Chan RS,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Shen J, Ho CS, Woo J, Chu WC, Chan HL. Fatty pancreas, insulin resistance, and β-cell function: a population study using fat-water magnetic resonance imaging.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589-597 [PMID: 24492753 DOI: 10.1038/ajg.2014.1]</w:t>
      </w:r>
    </w:p>
    <w:p w14:paraId="50781E57" w14:textId="77777777" w:rsidR="00AE4FF8" w:rsidRDefault="00AE4FF8" w:rsidP="00AE4FF8">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Lingvay</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V, Legendre JL, Price AL, Wertz KM, Adams-</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B, Zhang S, Unger RH, </w:t>
      </w:r>
      <w:proofErr w:type="spellStart"/>
      <w:r>
        <w:rPr>
          <w:rFonts w:ascii="Book Antiqua" w:eastAsia="Book Antiqua" w:hAnsi="Book Antiqua" w:cs="Book Antiqua"/>
          <w:color w:val="000000"/>
        </w:rPr>
        <w:t>Szczepaniak</w:t>
      </w:r>
      <w:proofErr w:type="spellEnd"/>
      <w:r>
        <w:rPr>
          <w:rFonts w:ascii="Book Antiqua" w:eastAsia="Book Antiqua" w:hAnsi="Book Antiqua" w:cs="Book Antiqua"/>
          <w:color w:val="000000"/>
        </w:rPr>
        <w:t xml:space="preserve"> LS. Noninvasive quantification of pancreatic fat in humans.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94</w:t>
      </w:r>
      <w:r>
        <w:rPr>
          <w:rFonts w:ascii="Book Antiqua" w:eastAsia="Book Antiqua" w:hAnsi="Book Antiqua" w:cs="Book Antiqua"/>
          <w:color w:val="000000"/>
        </w:rPr>
        <w:t>: 4070-4076 [PMID: 19773401 DOI: 10.1210/jc.2009-0584]</w:t>
      </w:r>
    </w:p>
    <w:p w14:paraId="2B30E1F3" w14:textId="77777777" w:rsidR="00AE4FF8" w:rsidRDefault="00AE4FF8" w:rsidP="00AE4FF8">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Sepe</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Sanaka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Sekhon</w:t>
      </w:r>
      <w:proofErr w:type="spellEnd"/>
      <w:r>
        <w:rPr>
          <w:rFonts w:ascii="Book Antiqua" w:eastAsia="Book Antiqua" w:hAnsi="Book Antiqua" w:cs="Book Antiqua"/>
          <w:color w:val="000000"/>
        </w:rPr>
        <w:t xml:space="preserve"> S, Bennett G, Mehta G, </w:t>
      </w:r>
      <w:proofErr w:type="spellStart"/>
      <w:r>
        <w:rPr>
          <w:rFonts w:ascii="Book Antiqua" w:eastAsia="Book Antiqua" w:hAnsi="Book Antiqua" w:cs="Book Antiqua"/>
          <w:color w:val="000000"/>
        </w:rPr>
        <w:t>Chuttani</w:t>
      </w:r>
      <w:proofErr w:type="spellEnd"/>
      <w:r>
        <w:rPr>
          <w:rFonts w:ascii="Book Antiqua" w:eastAsia="Book Antiqua" w:hAnsi="Book Antiqua" w:cs="Book Antiqua"/>
          <w:color w:val="000000"/>
        </w:rPr>
        <w:t xml:space="preserve"> R, Kane R,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 Sawhney MS. A prospective evaluation of fatty pancreas by using EUS.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987-993 [PMID: 21521567 DOI: 10.1016/j.gie.2011.01.015]</w:t>
      </w:r>
    </w:p>
    <w:p w14:paraId="0D58E1CD" w14:textId="77777777" w:rsidR="00AE4FF8" w:rsidRDefault="00AE4FF8" w:rsidP="00AE4FF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Hong CP</w:t>
      </w:r>
      <w:r>
        <w:rPr>
          <w:rFonts w:ascii="Book Antiqua" w:eastAsia="Book Antiqua" w:hAnsi="Book Antiqua" w:cs="Book Antiqua"/>
          <w:color w:val="000000"/>
        </w:rPr>
        <w:t xml:space="preserve">, Yun CH, Lee GW, Park A, Kim YM, Jang MH. TLR9 regulates adipose tissue inflammation and obesity-related metabolic disorders.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2199-2206 [PMID: 26260403 DOI: 10.1002/oby.21215]</w:t>
      </w:r>
    </w:p>
    <w:p w14:paraId="25DB23A1" w14:textId="77777777" w:rsidR="00AE4FF8" w:rsidRDefault="00AE4FF8" w:rsidP="00AE4FF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Wang C</w:t>
      </w:r>
      <w:r>
        <w:rPr>
          <w:rFonts w:ascii="Book Antiqua" w:eastAsia="Book Antiqua" w:hAnsi="Book Antiqua" w:cs="Book Antiqua"/>
          <w:color w:val="000000"/>
        </w:rPr>
        <w:t xml:space="preserve">, Zhang M, Wu J, Li W, Ha X, Gu Y, Han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Zhang J. The Effect and Mechanism of TLR9/KLF4 in FFA-Induced Adipocyte Inflammation.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6313484 [PMID: 30662369 DOI: 10.1155/2018/6313484]</w:t>
      </w:r>
    </w:p>
    <w:p w14:paraId="62F2AD21" w14:textId="77777777" w:rsidR="00AE4FF8" w:rsidRDefault="00AE4FF8" w:rsidP="00AE4FF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Choi CW</w:t>
      </w:r>
      <w:r>
        <w:rPr>
          <w:rFonts w:ascii="Book Antiqua" w:eastAsia="Book Antiqua" w:hAnsi="Book Antiqua" w:cs="Book Antiqua"/>
          <w:color w:val="000000"/>
        </w:rPr>
        <w:t xml:space="preserve">, Kim Y, Kim JE,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Zouboulis</w:t>
      </w:r>
      <w:proofErr w:type="spellEnd"/>
      <w:r>
        <w:rPr>
          <w:rFonts w:ascii="Book Antiqua" w:eastAsia="Book Antiqua" w:hAnsi="Book Antiqua" w:cs="Book Antiqua"/>
          <w:color w:val="000000"/>
        </w:rPr>
        <w:t xml:space="preserve"> CC, Kang JS,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SW, Chung JH. Enhancement of lipid content and inflammatory cytokine secretion in SZ95 sebocytes by palmitic acid suggests a potential link between free fatty acids and acne aggravation. </w:t>
      </w:r>
      <w:r>
        <w:rPr>
          <w:rFonts w:ascii="Book Antiqua" w:eastAsia="Book Antiqua" w:hAnsi="Book Antiqua" w:cs="Book Antiqua"/>
          <w:i/>
          <w:iCs/>
          <w:color w:val="000000"/>
        </w:rPr>
        <w:t>Exp Dermatol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207-210 [PMID: 30506807 DOI: 10.1111/exd.13855]</w:t>
      </w:r>
    </w:p>
    <w:p w14:paraId="12E8BC6F" w14:textId="77777777" w:rsidR="00AE4FF8" w:rsidRDefault="00AE4FF8" w:rsidP="00AE4FF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Sun H</w:t>
      </w:r>
      <w:r>
        <w:rPr>
          <w:rFonts w:ascii="Book Antiqua" w:eastAsia="Book Antiqua" w:hAnsi="Book Antiqua" w:cs="Book Antiqua"/>
          <w:color w:val="000000"/>
        </w:rPr>
        <w:t xml:space="preserve">, Sun Z, Varghese Z, Guo Y, Moorhead JF, Unwin RJ,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XZ. </w:t>
      </w:r>
      <w:proofErr w:type="spellStart"/>
      <w:r>
        <w:rPr>
          <w:rFonts w:ascii="Book Antiqua" w:eastAsia="Book Antiqua" w:hAnsi="Book Antiqua" w:cs="Book Antiqua"/>
          <w:color w:val="000000"/>
        </w:rPr>
        <w:t>Nonesterified</w:t>
      </w:r>
      <w:proofErr w:type="spellEnd"/>
      <w:r>
        <w:rPr>
          <w:rFonts w:ascii="Book Antiqua" w:eastAsia="Book Antiqua" w:hAnsi="Book Antiqua" w:cs="Book Antiqua"/>
          <w:color w:val="000000"/>
        </w:rPr>
        <w:t xml:space="preserve"> free fatty acids enhance the inflammatory response in renal tubules by inducing extracellular ATP release.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F292-F303 [PMID: 32686520 DOI: 10.1152/ajprenal.00098.2020]</w:t>
      </w:r>
    </w:p>
    <w:p w14:paraId="0591A1F4" w14:textId="77777777" w:rsidR="00AE4FF8" w:rsidRDefault="00AE4FF8" w:rsidP="00AE4FF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Sureda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Martorell M, </w:t>
      </w:r>
      <w:proofErr w:type="spellStart"/>
      <w:r>
        <w:rPr>
          <w:rFonts w:ascii="Book Antiqua" w:eastAsia="Book Antiqua" w:hAnsi="Book Antiqua" w:cs="Book Antiqua"/>
          <w:color w:val="000000"/>
        </w:rPr>
        <w:t>Bibiloni</w:t>
      </w:r>
      <w:proofErr w:type="spellEnd"/>
      <w:r>
        <w:rPr>
          <w:rFonts w:ascii="Book Antiqua" w:eastAsia="Book Antiqua" w:hAnsi="Book Antiqua" w:cs="Book Antiqua"/>
          <w:color w:val="000000"/>
        </w:rPr>
        <w:t xml:space="preserve"> MDM, Bouzas C, Gallardo-Alfaro L,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Capó</w:t>
      </w:r>
      <w:proofErr w:type="spellEnd"/>
      <w:r>
        <w:rPr>
          <w:rFonts w:ascii="Book Antiqua" w:eastAsia="Book Antiqua" w:hAnsi="Book Antiqua" w:cs="Book Antiqua"/>
          <w:color w:val="000000"/>
        </w:rPr>
        <w:t xml:space="preserve"> X, Tur JA, Pons A. Effect of Free Fatty Acids on Inflammatory Gene Expression and </w:t>
      </w:r>
      <w:r>
        <w:rPr>
          <w:rFonts w:ascii="Book Antiqua" w:eastAsia="Book Antiqua" w:hAnsi="Book Antiqua" w:cs="Book Antiqua"/>
          <w:color w:val="000000"/>
        </w:rPr>
        <w:lastRenderedPageBreak/>
        <w:t xml:space="preserve">Hydrogen Peroxide Production by Ex Vivo Blood Mononuclear Cells.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31947975 DOI: 10.3390/nu12010146]</w:t>
      </w:r>
    </w:p>
    <w:p w14:paraId="3EFEC6E3" w14:textId="77777777" w:rsidR="00AE4FF8" w:rsidRDefault="00AE4FF8" w:rsidP="00AE4FF8">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Gotoh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Inoue M,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K, Masaki T, Chiba S, </w:t>
      </w:r>
      <w:proofErr w:type="spellStart"/>
      <w:r>
        <w:rPr>
          <w:rFonts w:ascii="Book Antiqua" w:eastAsia="Book Antiqua" w:hAnsi="Book Antiqua" w:cs="Book Antiqua"/>
          <w:color w:val="000000"/>
        </w:rPr>
        <w:t>Mitsutomi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Shimasaki</w:t>
      </w:r>
      <w:proofErr w:type="spellEnd"/>
      <w:r>
        <w:rPr>
          <w:rFonts w:ascii="Book Antiqua" w:eastAsia="Book Antiqua" w:hAnsi="Book Antiqua" w:cs="Book Antiqua"/>
          <w:color w:val="000000"/>
        </w:rPr>
        <w:t xml:space="preserve"> T, Ando H, Fujiwara K, </w:t>
      </w:r>
      <w:proofErr w:type="spellStart"/>
      <w:r>
        <w:rPr>
          <w:rFonts w:ascii="Book Antiqua" w:eastAsia="Book Antiqua" w:hAnsi="Book Antiqua" w:cs="Book Antiqua"/>
          <w:color w:val="000000"/>
        </w:rPr>
        <w:t>Katsuragi</w:t>
      </w:r>
      <w:proofErr w:type="spellEnd"/>
      <w:r>
        <w:rPr>
          <w:rFonts w:ascii="Book Antiqua" w:eastAsia="Book Antiqua" w:hAnsi="Book Antiqua" w:cs="Book Antiqua"/>
          <w:color w:val="000000"/>
        </w:rPr>
        <w:t xml:space="preserve"> I, Kakuma T, </w:t>
      </w:r>
      <w:proofErr w:type="spellStart"/>
      <w:r>
        <w:rPr>
          <w:rFonts w:ascii="Book Antiqua" w:eastAsia="Book Antiqua" w:hAnsi="Book Antiqua" w:cs="Book Antiqua"/>
          <w:color w:val="000000"/>
        </w:rPr>
        <w:t>Seike</w:t>
      </w:r>
      <w:proofErr w:type="spellEnd"/>
      <w:r>
        <w:rPr>
          <w:rFonts w:ascii="Book Antiqua" w:eastAsia="Book Antiqua" w:hAnsi="Book Antiqua" w:cs="Book Antiqua"/>
          <w:color w:val="000000"/>
        </w:rPr>
        <w:t xml:space="preserve"> M, Sakata T, Yoshimatsu H. Spleen-derived interleukin-10 downregulates the severity of high-fat diet-induced non-alcoholic fatty pancreas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e53154 [PMID: 23285260 DOI: 10.1371/journal.pone.0053154]</w:t>
      </w:r>
    </w:p>
    <w:p w14:paraId="4F20C39D" w14:textId="77777777" w:rsidR="00AE4FF8" w:rsidRDefault="00AE4FF8" w:rsidP="00AE4FF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Nuñez</w:t>
      </w:r>
      <w:proofErr w:type="spellEnd"/>
      <w:r>
        <w:rPr>
          <w:rFonts w:ascii="Book Antiqua" w:eastAsia="Book Antiqua" w:hAnsi="Book Antiqua" w:cs="Book Antiqua"/>
          <w:b/>
          <w:bCs/>
          <w:color w:val="000000"/>
        </w:rPr>
        <w:t>-Durán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Chanclón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Sütt</w:t>
      </w:r>
      <w:proofErr w:type="spellEnd"/>
      <w:r>
        <w:rPr>
          <w:rFonts w:ascii="Book Antiqua" w:eastAsia="Book Antiqua" w:hAnsi="Book Antiqua" w:cs="Book Antiqua"/>
          <w:color w:val="000000"/>
        </w:rPr>
        <w:t xml:space="preserve"> S, Real J,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Wernstedt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Asterholm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Cansby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Mahlapuu</w:t>
      </w:r>
      <w:proofErr w:type="spellEnd"/>
      <w:r>
        <w:rPr>
          <w:rFonts w:ascii="Book Antiqua" w:eastAsia="Book Antiqua" w:hAnsi="Book Antiqua" w:cs="Book Antiqua"/>
          <w:color w:val="000000"/>
        </w:rPr>
        <w:t xml:space="preserve"> M. Protein kinase STK25 aggravates the severity of non-alcoholic fatty pancreas disease in mice.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234</w:t>
      </w:r>
      <w:r>
        <w:rPr>
          <w:rFonts w:ascii="Book Antiqua" w:eastAsia="Book Antiqua" w:hAnsi="Book Antiqua" w:cs="Book Antiqua"/>
          <w:color w:val="000000"/>
        </w:rPr>
        <w:t>: 15-27 [PMID: 28442507 DOI: 10.1530/JOE-17-0018]</w:t>
      </w:r>
    </w:p>
    <w:p w14:paraId="36FD2D03" w14:textId="77777777" w:rsidR="00AE4FF8" w:rsidRDefault="00AE4FF8" w:rsidP="00AE4FF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López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Bombi</w:t>
      </w:r>
      <w:proofErr w:type="spellEnd"/>
      <w:r>
        <w:rPr>
          <w:rFonts w:ascii="Book Antiqua" w:eastAsia="Book Antiqua" w:hAnsi="Book Antiqua" w:cs="Book Antiqua"/>
          <w:color w:val="000000"/>
        </w:rPr>
        <w:t xml:space="preserve"> JA, Valderrama R,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Parés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Caballería</w:t>
      </w:r>
      <w:proofErr w:type="spellEnd"/>
      <w:r>
        <w:rPr>
          <w:rFonts w:ascii="Book Antiqua" w:eastAsia="Book Antiqua" w:hAnsi="Book Antiqua" w:cs="Book Antiqua"/>
          <w:color w:val="000000"/>
        </w:rPr>
        <w:t xml:space="preserve"> J, Imperial S, Navarro S. Effects of prolonged ethanol intake and malnutrition on rat pancreas.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1996; </w:t>
      </w:r>
      <w:r>
        <w:rPr>
          <w:rFonts w:ascii="Book Antiqua" w:eastAsia="Book Antiqua" w:hAnsi="Book Antiqua" w:cs="Book Antiqua"/>
          <w:b/>
          <w:bCs/>
          <w:color w:val="000000"/>
        </w:rPr>
        <w:t>38</w:t>
      </w:r>
      <w:r>
        <w:rPr>
          <w:rFonts w:ascii="Book Antiqua" w:eastAsia="Book Antiqua" w:hAnsi="Book Antiqua" w:cs="Book Antiqua"/>
          <w:color w:val="000000"/>
        </w:rPr>
        <w:t>: 285-292 [PMID: 8801213 DOI: 10.1136/gut.38.2.285]</w:t>
      </w:r>
    </w:p>
    <w:p w14:paraId="29B490CD" w14:textId="77777777" w:rsidR="00AE4FF8" w:rsidRDefault="00AE4FF8" w:rsidP="00AE4FF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Lee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Szczepaniak</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Ravazzola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Orci</w:t>
      </w:r>
      <w:proofErr w:type="spellEnd"/>
      <w:r>
        <w:rPr>
          <w:rFonts w:ascii="Book Antiqua" w:eastAsia="Book Antiqua" w:hAnsi="Book Antiqua" w:cs="Book Antiqua"/>
          <w:color w:val="000000"/>
        </w:rPr>
        <w:t xml:space="preserve"> L, Unger RH. Pancreatic steatosis: harbinger of type 2 diabetes in obese rodents.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396-400 [PMID: 20010902 DOI: 10.1038/ijo.2009.245]</w:t>
      </w:r>
    </w:p>
    <w:p w14:paraId="0F23D19B" w14:textId="77777777" w:rsidR="00AE4FF8" w:rsidRDefault="00AE4FF8" w:rsidP="00AE4FF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Pinnick</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Collins SC, </w:t>
      </w:r>
      <w:proofErr w:type="spellStart"/>
      <w:r>
        <w:rPr>
          <w:rFonts w:ascii="Book Antiqua" w:eastAsia="Book Antiqua" w:hAnsi="Book Antiqua" w:cs="Book Antiqua"/>
          <w:color w:val="000000"/>
        </w:rPr>
        <w:t>Londos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Gauguier</w:t>
      </w:r>
      <w:proofErr w:type="spellEnd"/>
      <w:r>
        <w:rPr>
          <w:rFonts w:ascii="Book Antiqua" w:eastAsia="Book Antiqua" w:hAnsi="Book Antiqua" w:cs="Book Antiqua"/>
          <w:color w:val="000000"/>
        </w:rPr>
        <w:t xml:space="preserve"> D, Clark A, Fielding BA. Pancreatic ectopic fat is characterized by adipocyte infiltration and altered lipid composition.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522-530 [PMID: 18239594 DOI: 10.1038/oby.2007.110]</w:t>
      </w:r>
    </w:p>
    <w:p w14:paraId="6C2CE592" w14:textId="77777777" w:rsidR="00AE4FF8" w:rsidRDefault="00AE4FF8" w:rsidP="00AE4FF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Pitt HA, Marine M, Saxena R, Schmidt CM, Howard TJ, </w:t>
      </w:r>
      <w:proofErr w:type="spellStart"/>
      <w:r>
        <w:rPr>
          <w:rFonts w:ascii="Book Antiqua" w:eastAsia="Book Antiqua" w:hAnsi="Book Antiqua" w:cs="Book Antiqua"/>
          <w:color w:val="000000"/>
        </w:rPr>
        <w:t>Nakeeb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Fatty pancreas: a factor in postoperative pancreatic fistula.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1058-1064 [PMID: 18043111 DOI: 10.1097/SLA.0b013e31814a6906]</w:t>
      </w:r>
    </w:p>
    <w:p w14:paraId="11701012" w14:textId="77777777" w:rsidR="00AE4FF8" w:rsidRDefault="00AE4FF8" w:rsidP="00AE4FF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Matsumoto S</w:t>
      </w:r>
      <w:r>
        <w:rPr>
          <w:rFonts w:ascii="Book Antiqua" w:eastAsia="Book Antiqua" w:hAnsi="Book Antiqua" w:cs="Book Antiqua"/>
          <w:color w:val="000000"/>
        </w:rPr>
        <w:t xml:space="preserve">, Mori H, Miyake H, Takaki H, Maeda T, Yamada Y, </w:t>
      </w:r>
      <w:proofErr w:type="spellStart"/>
      <w:r>
        <w:rPr>
          <w:rFonts w:ascii="Book Antiqua" w:eastAsia="Book Antiqua" w:hAnsi="Book Antiqua" w:cs="Book Antiqua"/>
          <w:color w:val="000000"/>
        </w:rPr>
        <w:t>Oga</w:t>
      </w:r>
      <w:proofErr w:type="spellEnd"/>
      <w:r>
        <w:rPr>
          <w:rFonts w:ascii="Book Antiqua" w:eastAsia="Book Antiqua" w:hAnsi="Book Antiqua" w:cs="Book Antiqua"/>
          <w:color w:val="000000"/>
        </w:rPr>
        <w:t xml:space="preserve"> M. Uneven fatty replacement of the pancreas: evaluation with CT.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194</w:t>
      </w:r>
      <w:r>
        <w:rPr>
          <w:rFonts w:ascii="Book Antiqua" w:eastAsia="Book Antiqua" w:hAnsi="Book Antiqua" w:cs="Book Antiqua"/>
          <w:color w:val="000000"/>
        </w:rPr>
        <w:t>: 453-458 [PMID: 7824726 DOI: 10.1148/radiology.194.2.7824726]</w:t>
      </w:r>
    </w:p>
    <w:p w14:paraId="13254A19" w14:textId="77777777" w:rsidR="00AE4FF8" w:rsidRDefault="00AE4FF8" w:rsidP="00AE4FF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Choi CW</w:t>
      </w:r>
      <w:r>
        <w:rPr>
          <w:rFonts w:ascii="Book Antiqua" w:eastAsia="Book Antiqua" w:hAnsi="Book Antiqua" w:cs="Book Antiqua"/>
          <w:color w:val="000000"/>
        </w:rPr>
        <w:t xml:space="preserve">, Kim GH, Kang DH, Kim HW, Kim DU,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Song GA, Park DY, Kim S. Associated factors for a hyperechogenic pancreas on endoscopic ultrasound.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4329-4334 [PMID: 20818817 DOI: 10.3748/wjg.v16.i34.4329]</w:t>
      </w:r>
    </w:p>
    <w:p w14:paraId="18986678"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Ohno Y, Yamada M,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Y, Miyoshi E. Impact of fatty pancreas and lifestyle on the development of subclinical chronic pancreatitis in healthy people undergoing a medical checkup.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10 [PMID: 30732577 DOI: 10.1186/s12199-019-0763-2]</w:t>
      </w:r>
    </w:p>
    <w:p w14:paraId="299FC4B7" w14:textId="77777777" w:rsidR="00AE4FF8" w:rsidRDefault="00AE4FF8" w:rsidP="00AE4FF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Hung CS</w:t>
      </w:r>
      <w:r>
        <w:rPr>
          <w:rFonts w:ascii="Book Antiqua" w:eastAsia="Book Antiqua" w:hAnsi="Book Antiqua" w:cs="Book Antiqua"/>
          <w:color w:val="000000"/>
        </w:rPr>
        <w:t xml:space="preserve">, Tseng PH, Tu CH, Chen CC, Liao WC, Lee YC, Chiu HM, Lin HJ, Yang WS, Chen MF, Wu MS. Increased Pancreatic Echogenicity with US: Relationship to Glycemic Progression and Incident Diabetes.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287</w:t>
      </w:r>
      <w:r>
        <w:rPr>
          <w:rFonts w:ascii="Book Antiqua" w:eastAsia="Book Antiqua" w:hAnsi="Book Antiqua" w:cs="Book Antiqua"/>
          <w:color w:val="000000"/>
        </w:rPr>
        <w:t>: 853-863 [PMID: 29613841 DOI: 10.1148/radiol.2018170331]</w:t>
      </w:r>
    </w:p>
    <w:p w14:paraId="714A6004" w14:textId="77777777" w:rsidR="00AE4FF8" w:rsidRDefault="00AE4FF8" w:rsidP="00AE4FF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Worthen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Beabeau</w:t>
      </w:r>
      <w:proofErr w:type="spellEnd"/>
      <w:r>
        <w:rPr>
          <w:rFonts w:ascii="Book Antiqua" w:eastAsia="Book Antiqua" w:hAnsi="Book Antiqua" w:cs="Book Antiqua"/>
          <w:color w:val="000000"/>
        </w:rPr>
        <w:t xml:space="preserve"> D. Normal pancreatic echogenicity: relation to age and body fat.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1982; </w:t>
      </w:r>
      <w:r>
        <w:rPr>
          <w:rFonts w:ascii="Book Antiqua" w:eastAsia="Book Antiqua" w:hAnsi="Book Antiqua" w:cs="Book Antiqua"/>
          <w:b/>
          <w:bCs/>
          <w:color w:val="000000"/>
        </w:rPr>
        <w:t>139</w:t>
      </w:r>
      <w:r>
        <w:rPr>
          <w:rFonts w:ascii="Book Antiqua" w:eastAsia="Book Antiqua" w:hAnsi="Book Antiqua" w:cs="Book Antiqua"/>
          <w:color w:val="000000"/>
        </w:rPr>
        <w:t>: 1095-1098 [PMID: 6983252 DOI: 10.2214/ajr.139.6.1095]</w:t>
      </w:r>
    </w:p>
    <w:p w14:paraId="4D527ADB" w14:textId="77777777" w:rsidR="00AE4FF8" w:rsidRDefault="00AE4FF8" w:rsidP="00AE4FF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Schneider K</w:t>
      </w:r>
      <w:r>
        <w:rPr>
          <w:rFonts w:ascii="Book Antiqua" w:eastAsia="Book Antiqua" w:hAnsi="Book Antiqua" w:cs="Book Antiqua"/>
          <w:color w:val="000000"/>
        </w:rPr>
        <w:t xml:space="preserve">, Harms K, </w:t>
      </w:r>
      <w:proofErr w:type="spellStart"/>
      <w:r>
        <w:rPr>
          <w:rFonts w:ascii="Book Antiqua" w:eastAsia="Book Antiqua" w:hAnsi="Book Antiqua" w:cs="Book Antiqua"/>
          <w:color w:val="000000"/>
        </w:rPr>
        <w:t>Fendel</w:t>
      </w:r>
      <w:proofErr w:type="spellEnd"/>
      <w:r>
        <w:rPr>
          <w:rFonts w:ascii="Book Antiqua" w:eastAsia="Book Antiqua" w:hAnsi="Book Antiqua" w:cs="Book Antiqua"/>
          <w:color w:val="000000"/>
        </w:rPr>
        <w:t xml:space="preserve"> H. The increased echogenicity of the pancreas in infants and children: the white pancreas.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146</w:t>
      </w:r>
      <w:r>
        <w:rPr>
          <w:rFonts w:ascii="Book Antiqua" w:eastAsia="Book Antiqua" w:hAnsi="Book Antiqua" w:cs="Book Antiqua"/>
          <w:color w:val="000000"/>
        </w:rPr>
        <w:t>: 508-511 [PMID: 3315685 DOI: 10.1007/BF00441605]</w:t>
      </w:r>
    </w:p>
    <w:p w14:paraId="703FF1B5" w14:textId="77777777" w:rsidR="00AE4FF8" w:rsidRDefault="00AE4FF8" w:rsidP="00AE4FF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Shawker</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Linzer M, Hubbard VS. Chronic pancreatitis: the diagnostic significance of pancreatic size and echo amplitude.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1984; </w:t>
      </w:r>
      <w:r>
        <w:rPr>
          <w:rFonts w:ascii="Book Antiqua" w:eastAsia="Book Antiqua" w:hAnsi="Book Antiqua" w:cs="Book Antiqua"/>
          <w:b/>
          <w:bCs/>
          <w:color w:val="000000"/>
        </w:rPr>
        <w:t>3</w:t>
      </w:r>
      <w:r>
        <w:rPr>
          <w:rFonts w:ascii="Book Antiqua" w:eastAsia="Book Antiqua" w:hAnsi="Book Antiqua" w:cs="Book Antiqua"/>
          <w:color w:val="000000"/>
        </w:rPr>
        <w:t>: 267-272 [PMID: 6748140 DOI: 10.7863/jum.1984.3.6.267]</w:t>
      </w:r>
    </w:p>
    <w:p w14:paraId="602897E6" w14:textId="77777777" w:rsidR="00AE4FF8" w:rsidRDefault="00AE4FF8" w:rsidP="00AE4FF8">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Ustundag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Ceylan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Hekimoglu</w:t>
      </w:r>
      <w:proofErr w:type="spellEnd"/>
      <w:r>
        <w:rPr>
          <w:rFonts w:ascii="Book Antiqua" w:eastAsia="Book Antiqua" w:hAnsi="Book Antiqua" w:cs="Book Antiqua"/>
          <w:color w:val="000000"/>
        </w:rPr>
        <w:t xml:space="preserve"> K. Pancreatic </w:t>
      </w:r>
      <w:proofErr w:type="spellStart"/>
      <w:r>
        <w:rPr>
          <w:rFonts w:ascii="Book Antiqua" w:eastAsia="Book Antiqua" w:hAnsi="Book Antiqua" w:cs="Book Antiqua"/>
          <w:color w:val="000000"/>
        </w:rPr>
        <w:t>hyperechogenicity</w:t>
      </w:r>
      <w:proofErr w:type="spellEnd"/>
      <w:r>
        <w:rPr>
          <w:rFonts w:ascii="Book Antiqua" w:eastAsia="Book Antiqua" w:hAnsi="Book Antiqua" w:cs="Book Antiqua"/>
          <w:color w:val="000000"/>
        </w:rPr>
        <w:t xml:space="preserve"> on endoscopic ultrasound examination.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2061-2062 [PMID: 21528089 DOI: 10.3748/wjg.v17.i15.2061]</w:t>
      </w:r>
    </w:p>
    <w:p w14:paraId="1058492B" w14:textId="77777777" w:rsidR="00AE4FF8" w:rsidRDefault="00AE4FF8" w:rsidP="00AE4FF8">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HT</w:t>
      </w:r>
      <w:r>
        <w:rPr>
          <w:rFonts w:ascii="Book Antiqua" w:eastAsia="Book Antiqua" w:hAnsi="Book Antiqua" w:cs="Book Antiqua"/>
          <w:color w:val="000000"/>
        </w:rPr>
        <w:t xml:space="preserve">, Lee MS, Kim MJ. Quantitative analysis of pancreatic echogenicity on transabdominal sonography: correlations with metabolic syndrome.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98-108 [PMID: 25044163 DOI: 10.1002/jcu.22200]</w:t>
      </w:r>
    </w:p>
    <w:p w14:paraId="25FBBEB4" w14:textId="77777777" w:rsidR="00AE4FF8" w:rsidRDefault="00AE4FF8" w:rsidP="00AE4FF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Khan NA</w:t>
      </w:r>
      <w:r>
        <w:rPr>
          <w:rFonts w:ascii="Book Antiqua" w:eastAsia="Book Antiqua" w:hAnsi="Book Antiqua" w:cs="Book Antiqua"/>
          <w:color w:val="000000"/>
        </w:rPr>
        <w:t xml:space="preserve">, Amin MS, Islam MZ. Pancreatic lipomatosis with massive steatorrhea. </w:t>
      </w:r>
      <w:r>
        <w:rPr>
          <w:rFonts w:ascii="Book Antiqua" w:eastAsia="Book Antiqua" w:hAnsi="Book Antiqua" w:cs="Book Antiqua"/>
          <w:i/>
          <w:iCs/>
          <w:color w:val="000000"/>
        </w:rPr>
        <w:t>Mymensingh Med J</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712-714 [PMID: 22081194]</w:t>
      </w:r>
    </w:p>
    <w:p w14:paraId="45CFCF30" w14:textId="77777777" w:rsidR="00AE4FF8" w:rsidRDefault="00AE4FF8" w:rsidP="00AE4FF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Catanzaro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B, Italia A, Marotta F. Exploring the metabolic syndrome: Nonalcoholic fatty pancreas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7660-7675 [PMID: 27678349 DOI: 10.3748/wjg.v22.i34.7660]</w:t>
      </w:r>
    </w:p>
    <w:p w14:paraId="504C4F6F" w14:textId="77777777" w:rsidR="00AE4FF8" w:rsidRDefault="00AE4FF8" w:rsidP="00AE4FF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Kim HJ</w:t>
      </w:r>
      <w:r>
        <w:rPr>
          <w:rFonts w:ascii="Book Antiqua" w:eastAsia="Book Antiqua" w:hAnsi="Book Antiqua" w:cs="Book Antiqua"/>
          <w:color w:val="000000"/>
        </w:rPr>
        <w:t xml:space="preserve">, Byun JH, Park SH, Shin YM, Kim PN, Ha HK, Lee MG. Focal fatty replacement of the pancreas: usefulness of chemical shift MRI.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188</w:t>
      </w:r>
      <w:r>
        <w:rPr>
          <w:rFonts w:ascii="Book Antiqua" w:eastAsia="Book Antiqua" w:hAnsi="Book Antiqua" w:cs="Book Antiqua"/>
          <w:color w:val="000000"/>
        </w:rPr>
        <w:t>: 429-432 [PMID: 17242252 DOI: 10.2214/AJR.05.1095]</w:t>
      </w:r>
    </w:p>
    <w:p w14:paraId="1A903DDA"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Kim SY</w:t>
      </w:r>
      <w:r>
        <w:rPr>
          <w:rFonts w:ascii="Book Antiqua" w:eastAsia="Book Antiqua" w:hAnsi="Book Antiqua" w:cs="Book Antiqua"/>
          <w:color w:val="000000"/>
        </w:rPr>
        <w:t xml:space="preserve">, Kim H, Cho JY, Lim S, Cha K, Lee KH, Kim YH, Kim JH, Yoon YS, Han HS, Kang HS. Quantitative assessment of pancreatic fat by using unenhanced CT: pathologic correlation and clinical implications.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271</w:t>
      </w:r>
      <w:r>
        <w:rPr>
          <w:rFonts w:ascii="Book Antiqua" w:eastAsia="Book Antiqua" w:hAnsi="Book Antiqua" w:cs="Book Antiqua"/>
          <w:color w:val="000000"/>
        </w:rPr>
        <w:t>: 104-112 [PMID: 24475851 DOI: 10.1148/radiol.13122883]</w:t>
      </w:r>
    </w:p>
    <w:p w14:paraId="2AA19695" w14:textId="77777777" w:rsidR="00AE4FF8" w:rsidRDefault="00AE4FF8" w:rsidP="00AE4FF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Katz DS</w:t>
      </w:r>
      <w:r>
        <w:rPr>
          <w:rFonts w:ascii="Book Antiqua" w:eastAsia="Book Antiqua" w:hAnsi="Book Antiqua" w:cs="Book Antiqua"/>
          <w:color w:val="000000"/>
        </w:rPr>
        <w:t xml:space="preserve">, Hines J, Math KR, </w:t>
      </w:r>
      <w:proofErr w:type="spellStart"/>
      <w:r>
        <w:rPr>
          <w:rFonts w:ascii="Book Antiqua" w:eastAsia="Book Antiqua" w:hAnsi="Book Antiqua" w:cs="Book Antiqua"/>
          <w:color w:val="000000"/>
        </w:rPr>
        <w:t>Nardi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Mindelzun</w:t>
      </w:r>
      <w:proofErr w:type="spellEnd"/>
      <w:r>
        <w:rPr>
          <w:rFonts w:ascii="Book Antiqua" w:eastAsia="Book Antiqua" w:hAnsi="Book Antiqua" w:cs="Book Antiqua"/>
          <w:color w:val="000000"/>
        </w:rPr>
        <w:t xml:space="preserve"> RE, Lane MJ. Using CT to reveal fat-containing abnormalities of the pancreas.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172</w:t>
      </w:r>
      <w:r>
        <w:rPr>
          <w:rFonts w:ascii="Book Antiqua" w:eastAsia="Book Antiqua" w:hAnsi="Book Antiqua" w:cs="Book Antiqua"/>
          <w:color w:val="000000"/>
        </w:rPr>
        <w:t>: 393-396 [PMID: 9930790 DOI: 10.2214/ajr.172.2.9930790]</w:t>
      </w:r>
    </w:p>
    <w:p w14:paraId="141AA96C" w14:textId="77777777" w:rsidR="00AE4FF8" w:rsidRDefault="00AE4FF8" w:rsidP="00AE4FF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Lim S</w:t>
      </w:r>
      <w:r>
        <w:rPr>
          <w:rFonts w:ascii="Book Antiqua" w:eastAsia="Book Antiqua" w:hAnsi="Book Antiqua" w:cs="Book Antiqua"/>
          <w:color w:val="000000"/>
        </w:rPr>
        <w:t xml:space="preserve">, Bae JH, Chun EJ, Kim H, Kim SY, Kim KM, Choi SH, Park KS, </w:t>
      </w:r>
      <w:proofErr w:type="spellStart"/>
      <w:r>
        <w:rPr>
          <w:rFonts w:ascii="Book Antiqua" w:eastAsia="Book Antiqua" w:hAnsi="Book Antiqua" w:cs="Book Antiqua"/>
          <w:color w:val="000000"/>
        </w:rPr>
        <w:t>Florez</w:t>
      </w:r>
      <w:proofErr w:type="spellEnd"/>
      <w:r>
        <w:rPr>
          <w:rFonts w:ascii="Book Antiqua" w:eastAsia="Book Antiqua" w:hAnsi="Book Antiqua" w:cs="Book Antiqua"/>
          <w:color w:val="000000"/>
        </w:rPr>
        <w:t xml:space="preserve"> JC, Jang HC. Differences in pancreatic volume, fat content, and fat density measured by multidetector-row computed tomography according to the duration of diabetes.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51</w:t>
      </w:r>
      <w:r>
        <w:rPr>
          <w:rFonts w:ascii="Book Antiqua" w:eastAsia="Book Antiqua" w:hAnsi="Book Antiqua" w:cs="Book Antiqua"/>
          <w:color w:val="000000"/>
        </w:rPr>
        <w:t>: 739-748 [PMID: 24671510 DOI: 10.1007/s00592-014-0581-3]</w:t>
      </w:r>
    </w:p>
    <w:p w14:paraId="5DE25F29" w14:textId="77777777" w:rsidR="00AE4FF8" w:rsidRDefault="00AE4FF8" w:rsidP="00AE4FF8">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Saisho</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Butler AE, Meier JJ, </w:t>
      </w:r>
      <w:proofErr w:type="spellStart"/>
      <w:r>
        <w:rPr>
          <w:rFonts w:ascii="Book Antiqua" w:eastAsia="Book Antiqua" w:hAnsi="Book Antiqua" w:cs="Book Antiqua"/>
          <w:color w:val="000000"/>
        </w:rPr>
        <w:t>Monchamp</w:t>
      </w:r>
      <w:proofErr w:type="spellEnd"/>
      <w:r>
        <w:rPr>
          <w:rFonts w:ascii="Book Antiqua" w:eastAsia="Book Antiqua" w:hAnsi="Book Antiqua" w:cs="Book Antiqua"/>
          <w:color w:val="000000"/>
        </w:rPr>
        <w:t xml:space="preserve"> T, Allen-Auerbach M, Rizza RA, Butler PC. Pancreas volumes in humans from birth to age one hundred taking into account sex, obesity, and presence of type-2 diabetes.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933-942 [PMID: 17879305 DOI: 10.1002/ca.20543]</w:t>
      </w:r>
    </w:p>
    <w:p w14:paraId="50699A4F" w14:textId="77777777" w:rsidR="00AE4FF8" w:rsidRDefault="00AE4FF8" w:rsidP="00AE4FF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Hu HH</w:t>
      </w:r>
      <w:r>
        <w:rPr>
          <w:rFonts w:ascii="Book Antiqua" w:eastAsia="Book Antiqua" w:hAnsi="Book Antiqua" w:cs="Book Antiqua"/>
          <w:color w:val="000000"/>
        </w:rPr>
        <w:t xml:space="preserve">, Kim HW, Nayak KS, Goran MI. Comparison of fat-water MRI and single-voxel MRS in the assessment of hepatic and pancreatic fat fractions in humans.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841-847 [PMID: 19834463 DOI: 10.1038/oby.2009.352]</w:t>
      </w:r>
    </w:p>
    <w:p w14:paraId="7E51B08C" w14:textId="77777777" w:rsidR="00AE4FF8" w:rsidRDefault="00AE4FF8" w:rsidP="00AE4FF8">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Gaborit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Abdesselam</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Kober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Jacquier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Ronsin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Emungania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Lesavre</w:t>
      </w:r>
      <w:proofErr w:type="spellEnd"/>
      <w:r>
        <w:rPr>
          <w:rFonts w:ascii="Book Antiqua" w:eastAsia="Book Antiqua" w:hAnsi="Book Antiqua" w:cs="Book Antiqua"/>
          <w:color w:val="000000"/>
        </w:rPr>
        <w:t xml:space="preserve"> N, Alessi MC, Martin JC, Bernard M, </w:t>
      </w:r>
      <w:proofErr w:type="spellStart"/>
      <w:r>
        <w:rPr>
          <w:rFonts w:ascii="Book Antiqua" w:eastAsia="Book Antiqua" w:hAnsi="Book Antiqua" w:cs="Book Antiqua"/>
          <w:color w:val="000000"/>
        </w:rPr>
        <w:t>Dutour</w:t>
      </w:r>
      <w:proofErr w:type="spellEnd"/>
      <w:r>
        <w:rPr>
          <w:rFonts w:ascii="Book Antiqua" w:eastAsia="Book Antiqua" w:hAnsi="Book Antiqua" w:cs="Book Antiqua"/>
          <w:color w:val="000000"/>
        </w:rPr>
        <w:t xml:space="preserve"> A. Ectopic fat storage in the pancreas using 1H-MRS: importance of diabetic status and modulation with bariatric surgery-induced weight loss.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480-487 [PMID: 25042860 DOI: 10.1038/ijo.2014.126]</w:t>
      </w:r>
    </w:p>
    <w:p w14:paraId="1EEEE1A0" w14:textId="77777777" w:rsidR="00AE4FF8" w:rsidRDefault="00AE4FF8" w:rsidP="00AE4FF8">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Hannukainen</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Borra R, </w:t>
      </w:r>
      <w:proofErr w:type="spellStart"/>
      <w:r>
        <w:rPr>
          <w:rFonts w:ascii="Book Antiqua" w:eastAsia="Book Antiqua" w:hAnsi="Book Antiqua" w:cs="Book Antiqua"/>
          <w:color w:val="000000"/>
        </w:rPr>
        <w:t>Linderborg</w:t>
      </w:r>
      <w:proofErr w:type="spellEnd"/>
      <w:r>
        <w:rPr>
          <w:rFonts w:ascii="Book Antiqua" w:eastAsia="Book Antiqua" w:hAnsi="Book Antiqua" w:cs="Book Antiqua"/>
          <w:color w:val="000000"/>
        </w:rPr>
        <w:t xml:space="preserve"> K, Kallio H, Kiss J, </w:t>
      </w:r>
      <w:proofErr w:type="spellStart"/>
      <w:r>
        <w:rPr>
          <w:rFonts w:ascii="Book Antiqua" w:eastAsia="Book Antiqua" w:hAnsi="Book Antiqua" w:cs="Book Antiqua"/>
          <w:color w:val="000000"/>
        </w:rPr>
        <w:t>Lepomäki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Kalliokoski</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UM, </w:t>
      </w:r>
      <w:proofErr w:type="spellStart"/>
      <w:r>
        <w:rPr>
          <w:rFonts w:ascii="Book Antiqua" w:eastAsia="Book Antiqua" w:hAnsi="Book Antiqua" w:cs="Book Antiqua"/>
          <w:color w:val="000000"/>
        </w:rPr>
        <w:t>Kaprio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Heinonen</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Komu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Parkkola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Ahotupa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Lehtimäki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Huupponen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Iozzo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Nuutila</w:t>
      </w:r>
      <w:proofErr w:type="spellEnd"/>
      <w:r>
        <w:rPr>
          <w:rFonts w:ascii="Book Antiqua" w:eastAsia="Book Antiqua" w:hAnsi="Book Antiqua" w:cs="Book Antiqua"/>
          <w:color w:val="000000"/>
        </w:rPr>
        <w:t xml:space="preserve"> P. Liver and pancreatic fat content and metabolism in healthy monozygotic twins with discordant physical activity.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545-552 [PMID: 21112658 DOI: 10.1016/j.jhep.2010.07.029]</w:t>
      </w:r>
    </w:p>
    <w:p w14:paraId="4D5266DB" w14:textId="77777777" w:rsidR="00AE4FF8" w:rsidRDefault="00AE4FF8" w:rsidP="00AE4FF8">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Heni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Machann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Staiger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Schwenzer</w:t>
      </w:r>
      <w:proofErr w:type="spellEnd"/>
      <w:r>
        <w:rPr>
          <w:rFonts w:ascii="Book Antiqua" w:eastAsia="Book Antiqua" w:hAnsi="Book Antiqua" w:cs="Book Antiqua"/>
          <w:color w:val="000000"/>
        </w:rPr>
        <w:t xml:space="preserve"> NF, Peter A, Schick F, Claussen CD, Stefan N,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Fritsche A. Pancreatic fat is negatively associated with insulin secretion </w:t>
      </w:r>
      <w:r>
        <w:rPr>
          <w:rFonts w:ascii="Book Antiqua" w:eastAsia="Book Antiqua" w:hAnsi="Book Antiqua" w:cs="Book Antiqua"/>
          <w:color w:val="000000"/>
        </w:rPr>
        <w:lastRenderedPageBreak/>
        <w:t xml:space="preserve">in individuals with impaired fasting glucose and/or impaired glucose tolerance: a nuclear magnetic resonance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200-205 [PMID: 20225188 DOI: 10.1002/dmrr.1073]</w:t>
      </w:r>
    </w:p>
    <w:p w14:paraId="6D40AE15" w14:textId="77777777" w:rsidR="00AE4FF8" w:rsidRDefault="00AE4FF8" w:rsidP="00AE4FF8">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Rebours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Garteiser</w:t>
      </w:r>
      <w:proofErr w:type="spellEnd"/>
      <w:r>
        <w:rPr>
          <w:rFonts w:ascii="Book Antiqua" w:eastAsia="Book Antiqua" w:hAnsi="Book Antiqua" w:cs="Book Antiqua"/>
          <w:color w:val="000000"/>
        </w:rPr>
        <w:t xml:space="preserve"> P, Ribeiro-Parenti L, Cavin JB, </w:t>
      </w:r>
      <w:proofErr w:type="spellStart"/>
      <w:r>
        <w:rPr>
          <w:rFonts w:ascii="Book Antiqua" w:eastAsia="Book Antiqua" w:hAnsi="Book Antiqua" w:cs="Book Antiqua"/>
          <w:color w:val="000000"/>
        </w:rPr>
        <w:t>Doblas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Pagé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Couvineau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Paradis V, Le Gall M, Van Beers BE,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Obesity-induced </w:t>
      </w:r>
      <w:proofErr w:type="spellStart"/>
      <w:r>
        <w:rPr>
          <w:rFonts w:ascii="Book Antiqua" w:eastAsia="Book Antiqua" w:hAnsi="Book Antiqua" w:cs="Book Antiqua"/>
          <w:color w:val="000000"/>
        </w:rPr>
        <w:t>pancreatopathy</w:t>
      </w:r>
      <w:proofErr w:type="spellEnd"/>
      <w:r>
        <w:rPr>
          <w:rFonts w:ascii="Book Antiqua" w:eastAsia="Book Antiqua" w:hAnsi="Book Antiqua" w:cs="Book Antiqua"/>
          <w:color w:val="000000"/>
        </w:rPr>
        <w:t xml:space="preserve"> in rats is reversible after bariatric surgery.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16295 [PMID: 30390093 DOI: 10.1038/s41598-018-34515-3]</w:t>
      </w:r>
    </w:p>
    <w:p w14:paraId="65634341" w14:textId="77777777" w:rsidR="00AE4FF8" w:rsidRDefault="00AE4FF8" w:rsidP="00AE4FF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Bray TJ</w:t>
      </w:r>
      <w:r>
        <w:rPr>
          <w:rFonts w:ascii="Book Antiqua" w:eastAsia="Book Antiqua" w:hAnsi="Book Antiqua" w:cs="Book Antiqua"/>
          <w:color w:val="000000"/>
        </w:rPr>
        <w:t xml:space="preserve">, Chouhan MD, </w:t>
      </w:r>
      <w:proofErr w:type="spellStart"/>
      <w:r>
        <w:rPr>
          <w:rFonts w:ascii="Book Antiqua" w:eastAsia="Book Antiqua" w:hAnsi="Book Antiqua" w:cs="Book Antiqua"/>
          <w:color w:val="000000"/>
        </w:rPr>
        <w:t>Punwani</w:t>
      </w:r>
      <w:proofErr w:type="spellEnd"/>
      <w:r>
        <w:rPr>
          <w:rFonts w:ascii="Book Antiqua" w:eastAsia="Book Antiqua" w:hAnsi="Book Antiqua" w:cs="Book Antiqua"/>
          <w:color w:val="000000"/>
        </w:rPr>
        <w:t xml:space="preserve"> S, Bainbridge A, Hall-Craggs MA. Fat fraction mapping using magnetic resonance imaging: insight into pathophysiology.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20170344 [PMID: 28936896 DOI: 10.1259/bjr.20170344]</w:t>
      </w:r>
    </w:p>
    <w:p w14:paraId="2C17F68C" w14:textId="77777777" w:rsidR="00AE4FF8" w:rsidRDefault="00AE4FF8" w:rsidP="00AE4FF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Dixon WT</w:t>
      </w:r>
      <w:r>
        <w:rPr>
          <w:rFonts w:ascii="Book Antiqua" w:eastAsia="Book Antiqua" w:hAnsi="Book Antiqua" w:cs="Book Antiqua"/>
          <w:color w:val="000000"/>
        </w:rPr>
        <w:t xml:space="preserve">. Simple proton spectroscopic imaging.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1984; </w:t>
      </w:r>
      <w:r>
        <w:rPr>
          <w:rFonts w:ascii="Book Antiqua" w:eastAsia="Book Antiqua" w:hAnsi="Book Antiqua" w:cs="Book Antiqua"/>
          <w:b/>
          <w:bCs/>
          <w:color w:val="000000"/>
        </w:rPr>
        <w:t>153</w:t>
      </w:r>
      <w:r>
        <w:rPr>
          <w:rFonts w:ascii="Book Antiqua" w:eastAsia="Book Antiqua" w:hAnsi="Book Antiqua" w:cs="Book Antiqua"/>
          <w:color w:val="000000"/>
        </w:rPr>
        <w:t>: 189-194 [PMID: 6089263 DOI: 10.1148/radiology.153.1.6089263]</w:t>
      </w:r>
    </w:p>
    <w:p w14:paraId="2E5A1BD9" w14:textId="02D53DF7" w:rsidR="00AE4FF8" w:rsidRDefault="00AE4FF8" w:rsidP="00AE4FF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Reeder SB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Cruite</w:t>
      </w:r>
      <w:proofErr w:type="spellEnd"/>
      <w:r>
        <w:rPr>
          <w:rFonts w:ascii="Book Antiqua" w:eastAsia="Book Antiqua" w:hAnsi="Book Antiqua" w:cs="Book Antiqua"/>
          <w:color w:val="000000"/>
        </w:rPr>
        <w:t xml:space="preserve"> I, Hamilton G,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Quantitative Assessment of Liver Fat with Magnetic Resonance Imaging and Spectroscopy.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xml:space="preserve">: 729-749 [PMID: 22025886 </w:t>
      </w:r>
      <w:r w:rsidR="001749E7" w:rsidRPr="001749E7">
        <w:rPr>
          <w:rFonts w:ascii="Book Antiqua" w:eastAsia="Book Antiqua" w:hAnsi="Book Antiqua" w:cs="Book Antiqua"/>
          <w:color w:val="000000"/>
        </w:rPr>
        <w:t>DOI: 10.1002/jmri.22775</w:t>
      </w:r>
      <w:r>
        <w:rPr>
          <w:rFonts w:ascii="Book Antiqua" w:eastAsia="Book Antiqua" w:hAnsi="Book Antiqua" w:cs="Book Antiqua"/>
          <w:color w:val="000000"/>
        </w:rPr>
        <w:t>]</w:t>
      </w:r>
    </w:p>
    <w:p w14:paraId="51EB1625" w14:textId="77777777" w:rsidR="00AE4FF8" w:rsidRDefault="00AE4FF8" w:rsidP="00AE4FF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Shimakawa</w:t>
      </w:r>
      <w:proofErr w:type="spellEnd"/>
      <w:r>
        <w:rPr>
          <w:rFonts w:ascii="Book Antiqua" w:eastAsia="Book Antiqua" w:hAnsi="Book Antiqua" w:cs="Book Antiqua"/>
          <w:color w:val="000000"/>
        </w:rPr>
        <w:t xml:space="preserve"> A, McKenzie CA, Brodsky E, </w:t>
      </w:r>
      <w:proofErr w:type="spellStart"/>
      <w:r>
        <w:rPr>
          <w:rFonts w:ascii="Book Antiqua" w:eastAsia="Book Antiqua" w:hAnsi="Book Antiqua" w:cs="Book Antiqua"/>
          <w:color w:val="000000"/>
        </w:rPr>
        <w:t>Brittain</w:t>
      </w:r>
      <w:proofErr w:type="spellEnd"/>
      <w:r>
        <w:rPr>
          <w:rFonts w:ascii="Book Antiqua" w:eastAsia="Book Antiqua" w:hAnsi="Book Antiqua" w:cs="Book Antiqua"/>
          <w:color w:val="000000"/>
        </w:rPr>
        <w:t xml:space="preserve"> JH, Reeder SB. </w:t>
      </w:r>
      <w:proofErr w:type="spellStart"/>
      <w:r>
        <w:rPr>
          <w:rFonts w:ascii="Book Antiqua" w:eastAsia="Book Antiqua" w:hAnsi="Book Antiqua" w:cs="Book Antiqua"/>
          <w:color w:val="000000"/>
        </w:rPr>
        <w:t>Multiecho</w:t>
      </w:r>
      <w:proofErr w:type="spellEnd"/>
      <w:r>
        <w:rPr>
          <w:rFonts w:ascii="Book Antiqua" w:eastAsia="Book Antiqua" w:hAnsi="Book Antiqua" w:cs="Book Antiqua"/>
          <w:color w:val="000000"/>
        </w:rPr>
        <w:t xml:space="preserve"> water-fat separation and simultaneous R2* estimation with multifrequency fat spectrum modeling.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60</w:t>
      </w:r>
      <w:r>
        <w:rPr>
          <w:rFonts w:ascii="Book Antiqua" w:eastAsia="Book Antiqua" w:hAnsi="Book Antiqua" w:cs="Book Antiqua"/>
          <w:color w:val="000000"/>
        </w:rPr>
        <w:t>: 1122-1134 [PMID: 18956464 DOI: 10.1002/mrm.21737]</w:t>
      </w:r>
    </w:p>
    <w:p w14:paraId="42BD59C4" w14:textId="77777777" w:rsidR="00AE4FF8" w:rsidRDefault="00AE4FF8" w:rsidP="00AE4FF8">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Yokoo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Shiehmorteza</w:t>
      </w:r>
      <w:proofErr w:type="spellEnd"/>
      <w:r>
        <w:rPr>
          <w:rFonts w:ascii="Book Antiqua" w:eastAsia="Book Antiqua" w:hAnsi="Book Antiqua" w:cs="Book Antiqua"/>
          <w:color w:val="000000"/>
        </w:rPr>
        <w:t xml:space="preserve"> M, Hamilton G, Wolfson T, Schroeder ME, Middleton MS, </w:t>
      </w:r>
      <w:proofErr w:type="spellStart"/>
      <w:r>
        <w:rPr>
          <w:rFonts w:ascii="Book Antiqua" w:eastAsia="Book Antiqua" w:hAnsi="Book Antiqua" w:cs="Book Antiqua"/>
          <w:color w:val="000000"/>
        </w:rPr>
        <w:t>Bydder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Gamst</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A, Patton HM, Horgan S, Lavine JE, Schwimmer JB,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Estimation of hepatic proton-density fat fraction by using MR imaging at 3.0 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258</w:t>
      </w:r>
      <w:r>
        <w:rPr>
          <w:rFonts w:ascii="Book Antiqua" w:eastAsia="Book Antiqua" w:hAnsi="Book Antiqua" w:cs="Book Antiqua"/>
          <w:color w:val="000000"/>
        </w:rPr>
        <w:t>: 749-759 [PMID: 21212366 DOI: 10.1148/radiol.10100659]</w:t>
      </w:r>
    </w:p>
    <w:p w14:paraId="75298340" w14:textId="77777777" w:rsidR="00AE4FF8" w:rsidRDefault="00AE4FF8" w:rsidP="00AE4FF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Venkatesh SK</w:t>
      </w:r>
      <w:r>
        <w:rPr>
          <w:rFonts w:ascii="Book Antiqua" w:eastAsia="Book Antiqua" w:hAnsi="Book Antiqua" w:cs="Book Antiqua"/>
          <w:color w:val="000000"/>
        </w:rPr>
        <w:t xml:space="preserve">, Xu S, Tai D, Yu H, Wee A. Correlation of MR elastography with morphometric quantification of liver fibrosis (Fibro-C-Index) in chronic hepatitis B.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72</w:t>
      </w:r>
      <w:r>
        <w:rPr>
          <w:rFonts w:ascii="Book Antiqua" w:eastAsia="Book Antiqua" w:hAnsi="Book Antiqua" w:cs="Book Antiqua"/>
          <w:color w:val="000000"/>
        </w:rPr>
        <w:t>: 1123-1129 [PMID: 24166665 DOI: 10.1002/mrm.25002]</w:t>
      </w:r>
    </w:p>
    <w:p w14:paraId="549D204A" w14:textId="77777777" w:rsidR="00AE4FF8" w:rsidRDefault="00AE4FF8" w:rsidP="00AE4FF8">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Popescu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Săftoiu</w:t>
      </w:r>
      <w:proofErr w:type="spellEnd"/>
      <w:r>
        <w:rPr>
          <w:rFonts w:ascii="Book Antiqua" w:eastAsia="Book Antiqua" w:hAnsi="Book Antiqua" w:cs="Book Antiqua"/>
          <w:color w:val="000000"/>
        </w:rPr>
        <w:t xml:space="preserve"> A. Can elastography replace fine needle aspiration?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109-117 [PMID: 24955340 DOI: 10.4103/2303-9027.123009]</w:t>
      </w:r>
    </w:p>
    <w:p w14:paraId="2AECA268"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Siddiqui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Vendrami</w:t>
      </w:r>
      <w:proofErr w:type="spellEnd"/>
      <w:r>
        <w:rPr>
          <w:rFonts w:ascii="Book Antiqua" w:eastAsia="Book Antiqua" w:hAnsi="Book Antiqua" w:cs="Book Antiqua"/>
          <w:color w:val="000000"/>
        </w:rPr>
        <w:t xml:space="preserve"> CL, Chatterjee A, Miller FH. Advanced MR Imaging Techniques for Pancreas Imaging.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 Clin N Am</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323-344 [PMID: 30376973 DOI: 10.1016/j.mric.2018.03.002]</w:t>
      </w:r>
    </w:p>
    <w:p w14:paraId="531F3C5B" w14:textId="77777777" w:rsidR="00AE4FF8" w:rsidRDefault="00AE4FF8" w:rsidP="00AE4FF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An H</w:t>
      </w:r>
      <w:r>
        <w:rPr>
          <w:rFonts w:ascii="Book Antiqua" w:eastAsia="Book Antiqua" w:hAnsi="Book Antiqua" w:cs="Book Antiqua"/>
          <w:color w:val="000000"/>
        </w:rPr>
        <w:t xml:space="preserve">, Shi Y, Guo Q, Liu Y. Test-retest reliability of 3D EPI MR elastography of the pancreas.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1068.e7-1068.e12 [PMID: 27132114 DOI: 10.1016/j.crad.2016.03.014]</w:t>
      </w:r>
    </w:p>
    <w:p w14:paraId="705B6152" w14:textId="77777777" w:rsidR="00AE4FF8" w:rsidRDefault="00AE4FF8" w:rsidP="00AE4FF8">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Hirooka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Kuwahara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Itokawa F, Uchida H, </w:t>
      </w:r>
      <w:proofErr w:type="spellStart"/>
      <w:r>
        <w:rPr>
          <w:rFonts w:ascii="Book Antiqua" w:eastAsia="Book Antiqua" w:hAnsi="Book Antiqua" w:cs="Book Antiqua"/>
          <w:color w:val="000000"/>
        </w:rPr>
        <w:t>Sasahira</w:t>
      </w:r>
      <w:proofErr w:type="spellEnd"/>
      <w:r>
        <w:rPr>
          <w:rFonts w:ascii="Book Antiqua" w:eastAsia="Book Antiqua" w:hAnsi="Book Antiqua" w:cs="Book Antiqua"/>
          <w:color w:val="000000"/>
        </w:rPr>
        <w:t xml:space="preserve"> N, Kawada N, Itoh Y,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T. JSUM ultrasound elastography practice guidelines: pancreas.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Ultrason</w:t>
      </w:r>
      <w:proofErr w:type="spellEnd"/>
      <w:r>
        <w:rPr>
          <w:rFonts w:ascii="Book Antiqua" w:eastAsia="Book Antiqua" w:hAnsi="Book Antiqua" w:cs="Book Antiqua"/>
          <w:i/>
          <w:iCs/>
          <w:color w:val="000000"/>
        </w:rPr>
        <w:t xml:space="preserve"> (2001)</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151-174 [PMID: 26576568 DOI: 10.1007/s10396-014-0571-7]</w:t>
      </w:r>
    </w:p>
    <w:p w14:paraId="7CB18710" w14:textId="77777777" w:rsidR="00AE4FF8" w:rsidRDefault="00AE4FF8" w:rsidP="00AE4FF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Goertz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Schuderer</w:t>
      </w:r>
      <w:proofErr w:type="spellEnd"/>
      <w:r>
        <w:rPr>
          <w:rFonts w:ascii="Book Antiqua" w:eastAsia="Book Antiqua" w:hAnsi="Book Antiqua" w:cs="Book Antiqua"/>
          <w:color w:val="000000"/>
        </w:rPr>
        <w:t xml:space="preserve"> J, Strobel D, Pfeifer L,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Wildner</w:t>
      </w:r>
      <w:proofErr w:type="spellEnd"/>
      <w:r>
        <w:rPr>
          <w:rFonts w:ascii="Book Antiqua" w:eastAsia="Book Antiqua" w:hAnsi="Book Antiqua" w:cs="Book Antiqua"/>
          <w:color w:val="000000"/>
        </w:rPr>
        <w:t xml:space="preserve"> D. Acoustic radiation force impulse shear wave elastography (ARFI) of acute and chronic pancreatitis and pancreatic tumor.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2211-2216 [PMID: 27842669 DOI: 10.1016/j.ejrad.2016.10.019]</w:t>
      </w:r>
    </w:p>
    <w:p w14:paraId="41976FD1" w14:textId="77777777" w:rsidR="00AE4FF8" w:rsidRDefault="00AE4FF8" w:rsidP="00AE4FF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Sakai NS</w:t>
      </w:r>
      <w:r>
        <w:rPr>
          <w:rFonts w:ascii="Book Antiqua" w:eastAsia="Book Antiqua" w:hAnsi="Book Antiqua" w:cs="Book Antiqua"/>
          <w:color w:val="000000"/>
        </w:rPr>
        <w:t xml:space="preserve">, Taylor SA, Chouhan MD. Obesity, metabolic disease and the pancreas-Quantitative imaging of pancreatic fat.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91</w:t>
      </w:r>
      <w:r>
        <w:rPr>
          <w:rFonts w:ascii="Book Antiqua" w:eastAsia="Book Antiqua" w:hAnsi="Book Antiqua" w:cs="Book Antiqua"/>
          <w:color w:val="000000"/>
        </w:rPr>
        <w:t>: 20180267 [PMID: 29869917 DOI: 10.1259/bjr.20180267]</w:t>
      </w:r>
    </w:p>
    <w:p w14:paraId="69A97A44" w14:textId="77777777" w:rsidR="00AE4FF8" w:rsidRDefault="00AE4FF8" w:rsidP="00AE4FF8">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Dite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Blaho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Bojkova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Jabandziev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Kunovsky</w:t>
      </w:r>
      <w:proofErr w:type="spellEnd"/>
      <w:r>
        <w:rPr>
          <w:rFonts w:ascii="Book Antiqua" w:eastAsia="Book Antiqua" w:hAnsi="Book Antiqua" w:cs="Book Antiqua"/>
          <w:color w:val="000000"/>
        </w:rPr>
        <w:t xml:space="preserve"> L. Nonalcoholic Fatty Pancreas Disease: Clinical Consequences.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143-149 [PMID: 31865317 DOI: 10.1159/000505366]</w:t>
      </w:r>
    </w:p>
    <w:p w14:paraId="25C47EA3" w14:textId="77777777" w:rsidR="00AE4FF8" w:rsidRDefault="00AE4FF8" w:rsidP="00AE4FF8">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Elhady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Elazab</w:t>
      </w:r>
      <w:proofErr w:type="spellEnd"/>
      <w:r>
        <w:rPr>
          <w:rFonts w:ascii="Book Antiqua" w:eastAsia="Book Antiqua" w:hAnsi="Book Antiqua" w:cs="Book Antiqua"/>
          <w:color w:val="000000"/>
        </w:rPr>
        <w:t xml:space="preserve"> AAAM, </w:t>
      </w:r>
      <w:proofErr w:type="spellStart"/>
      <w:r>
        <w:rPr>
          <w:rFonts w:ascii="Book Antiqua" w:eastAsia="Book Antiqua" w:hAnsi="Book Antiqua" w:cs="Book Antiqua"/>
          <w:color w:val="000000"/>
        </w:rPr>
        <w:t>Bahagat</w:t>
      </w:r>
      <w:proofErr w:type="spellEnd"/>
      <w:r>
        <w:rPr>
          <w:rFonts w:ascii="Book Antiqua" w:eastAsia="Book Antiqua" w:hAnsi="Book Antiqua" w:cs="Book Antiqua"/>
          <w:color w:val="000000"/>
        </w:rPr>
        <w:t xml:space="preserve"> KA, Abdallah NA, Ibrahim GE. Fatty pancreas in relation to insulin resistance and metabolic syndrome in children with obesity.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19-26 [PMID: 30530906 DOI: 10.1515/jpem-2018-0315]</w:t>
      </w:r>
    </w:p>
    <w:p w14:paraId="7E3AF752" w14:textId="77777777" w:rsidR="00AE4FF8" w:rsidRDefault="00AE4FF8" w:rsidP="00AE4FF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Romana BS</w:t>
      </w:r>
      <w:r>
        <w:rPr>
          <w:rFonts w:ascii="Book Antiqua" w:eastAsia="Book Antiqua" w:hAnsi="Book Antiqua" w:cs="Book Antiqua"/>
          <w:color w:val="000000"/>
        </w:rPr>
        <w:t xml:space="preserve">, Chela H, Dailey FE, Nassir F, </w:t>
      </w:r>
      <w:proofErr w:type="spellStart"/>
      <w:r>
        <w:rPr>
          <w:rFonts w:ascii="Book Antiqua" w:eastAsia="Book Antiqua" w:hAnsi="Book Antiqua" w:cs="Book Antiqua"/>
          <w:color w:val="000000"/>
        </w:rPr>
        <w:t>Tahan</w:t>
      </w:r>
      <w:proofErr w:type="spellEnd"/>
      <w:r>
        <w:rPr>
          <w:rFonts w:ascii="Book Antiqua" w:eastAsia="Book Antiqua" w:hAnsi="Book Antiqua" w:cs="Book Antiqua"/>
          <w:color w:val="000000"/>
        </w:rPr>
        <w:t xml:space="preserve"> V. Non-Alcoholic Fatty Pancreas Disease (NAFPD): A Silent Spectator or the Fifth Component of Metabolic Syndrome? A Literature Review.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Immune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547-554 [PMID: 29595117 DOI: 10.2174/1871530318666180328111302]</w:t>
      </w:r>
    </w:p>
    <w:p w14:paraId="372F0943" w14:textId="77777777" w:rsidR="00AE4FF8" w:rsidRDefault="00AE4FF8" w:rsidP="00AE4FF8">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Fraulob</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Ogg-Diamantino</w:t>
      </w:r>
      <w:proofErr w:type="spellEnd"/>
      <w:r>
        <w:rPr>
          <w:rFonts w:ascii="Book Antiqua" w:eastAsia="Book Antiqua" w:hAnsi="Book Antiqua" w:cs="Book Antiqua"/>
          <w:color w:val="000000"/>
        </w:rPr>
        <w:t xml:space="preserve"> R, Fernandes-Santos C, Aguila MB, </w:t>
      </w:r>
      <w:proofErr w:type="spellStart"/>
      <w:r>
        <w:rPr>
          <w:rFonts w:ascii="Book Antiqua" w:eastAsia="Book Antiqua" w:hAnsi="Book Antiqua" w:cs="Book Antiqua"/>
          <w:color w:val="000000"/>
        </w:rPr>
        <w:t>Mandarim</w:t>
      </w:r>
      <w:proofErr w:type="spellEnd"/>
      <w:r>
        <w:rPr>
          <w:rFonts w:ascii="Book Antiqua" w:eastAsia="Book Antiqua" w:hAnsi="Book Antiqua" w:cs="Book Antiqua"/>
          <w:color w:val="000000"/>
        </w:rPr>
        <w:t>-de-</w:t>
      </w:r>
      <w:proofErr w:type="spellStart"/>
      <w:r>
        <w:rPr>
          <w:rFonts w:ascii="Book Antiqua" w:eastAsia="Book Antiqua" w:hAnsi="Book Antiqua" w:cs="Book Antiqua"/>
          <w:color w:val="000000"/>
        </w:rPr>
        <w:t>Lacerda</w:t>
      </w:r>
      <w:proofErr w:type="spellEnd"/>
      <w:r>
        <w:rPr>
          <w:rFonts w:ascii="Book Antiqua" w:eastAsia="Book Antiqua" w:hAnsi="Book Antiqua" w:cs="Book Antiqua"/>
          <w:color w:val="000000"/>
        </w:rPr>
        <w:t xml:space="preserve"> CA. A Mouse Model of Metabolic Syndrome: Insulin Resistance, Fatty Liver and Non-Alcoholic Fatty Pancreas Disease (NAFPD) in C57BL/6 Mice Fed a High Fat Diet.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46</w:t>
      </w:r>
      <w:r>
        <w:rPr>
          <w:rFonts w:ascii="Book Antiqua" w:eastAsia="Book Antiqua" w:hAnsi="Book Antiqua" w:cs="Book Antiqua"/>
          <w:color w:val="000000"/>
        </w:rPr>
        <w:t>: 212-223 [PMID: 20490316 DOI: 10.3164/jcbn.09-83]</w:t>
      </w:r>
    </w:p>
    <w:p w14:paraId="22832E93"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Kaya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Bülbül</w:t>
      </w:r>
      <w:proofErr w:type="spellEnd"/>
      <w:r>
        <w:rPr>
          <w:rFonts w:ascii="Book Antiqua" w:eastAsia="Book Antiqua" w:hAnsi="Book Antiqua" w:cs="Book Antiqua"/>
          <w:color w:val="000000"/>
        </w:rPr>
        <w:t xml:space="preserve"> M. Gastric motor dysfunction coincides with the onset of obesity in rats fed with high-fat diet.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553-562 [PMID: 33352619 DOI: 10.1111/1440-1681.13448]</w:t>
      </w:r>
    </w:p>
    <w:p w14:paraId="1D9E9213" w14:textId="77777777" w:rsidR="00AE4FF8" w:rsidRDefault="00AE4FF8" w:rsidP="00AE4FF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Pavlov VA</w:t>
      </w:r>
      <w:r>
        <w:rPr>
          <w:rFonts w:ascii="Book Antiqua" w:eastAsia="Book Antiqua" w:hAnsi="Book Antiqua" w:cs="Book Antiqua"/>
          <w:color w:val="000000"/>
        </w:rPr>
        <w:t xml:space="preserve">. The evolving obesity challenge: targeting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the inflammatory reflex in the response.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222</w:t>
      </w:r>
      <w:r>
        <w:rPr>
          <w:rFonts w:ascii="Book Antiqua" w:eastAsia="Book Antiqua" w:hAnsi="Book Antiqua" w:cs="Book Antiqua"/>
          <w:color w:val="000000"/>
        </w:rPr>
        <w:t>: 107794 [PMID: 33310156 DOI: 10.1016/j.pharmthera.2020.107794]</w:t>
      </w:r>
    </w:p>
    <w:p w14:paraId="6756A01E" w14:textId="77777777" w:rsidR="00AE4FF8" w:rsidRDefault="00AE4FF8" w:rsidP="00AE4FF8">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Chadda</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Cheng TS, Ong KK. GLP-1 agonists for obesity and type 2 diabetes in children: Systematic review and 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e13177 [PMID: 33354917 DOI: 10.1111/obr.13177]</w:t>
      </w:r>
    </w:p>
    <w:p w14:paraId="0149881A" w14:textId="77777777" w:rsidR="00AE4FF8" w:rsidRDefault="00AE4FF8" w:rsidP="00AE4FF8">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Alberti KG</w:t>
      </w:r>
      <w:r>
        <w:rPr>
          <w:rFonts w:ascii="Book Antiqua" w:eastAsia="Book Antiqua" w:hAnsi="Book Antiqua" w:cs="Book Antiqua"/>
          <w:color w:val="000000"/>
        </w:rPr>
        <w:t xml:space="preserve">, Eckel RH, Grundy SM, </w:t>
      </w:r>
      <w:proofErr w:type="spellStart"/>
      <w:r>
        <w:rPr>
          <w:rFonts w:ascii="Book Antiqua" w:eastAsia="Book Antiqua" w:hAnsi="Book Antiqua" w:cs="Book Antiqua"/>
          <w:color w:val="000000"/>
        </w:rPr>
        <w:t>Zimmet</w:t>
      </w:r>
      <w:proofErr w:type="spellEnd"/>
      <w:r>
        <w:rPr>
          <w:rFonts w:ascii="Book Antiqua" w:eastAsia="Book Antiqua" w:hAnsi="Book Antiqua" w:cs="Book Antiqua"/>
          <w:color w:val="000000"/>
        </w:rPr>
        <w:t xml:space="preserve"> PZ, </w:t>
      </w:r>
      <w:proofErr w:type="spellStart"/>
      <w:r>
        <w:rPr>
          <w:rFonts w:ascii="Book Antiqua" w:eastAsia="Book Antiqua" w:hAnsi="Book Antiqua" w:cs="Book Antiqua"/>
          <w:color w:val="000000"/>
        </w:rPr>
        <w:t>Cleeman</w:t>
      </w:r>
      <w:proofErr w:type="spellEnd"/>
      <w:r>
        <w:rPr>
          <w:rFonts w:ascii="Book Antiqua" w:eastAsia="Book Antiqua" w:hAnsi="Book Antiqua" w:cs="Book Antiqua"/>
          <w:color w:val="000000"/>
        </w:rPr>
        <w:t xml:space="preserve"> JI, Donato KA, </w:t>
      </w:r>
      <w:proofErr w:type="spellStart"/>
      <w:r>
        <w:rPr>
          <w:rFonts w:ascii="Book Antiqua" w:eastAsia="Book Antiqua" w:hAnsi="Book Antiqua" w:cs="Book Antiqua"/>
          <w:color w:val="000000"/>
        </w:rPr>
        <w:t>Fruchart</w:t>
      </w:r>
      <w:proofErr w:type="spellEnd"/>
      <w:r>
        <w:rPr>
          <w:rFonts w:ascii="Book Antiqua" w:eastAsia="Book Antiqua" w:hAnsi="Book Antiqua" w:cs="Book Antiqua"/>
          <w:color w:val="000000"/>
        </w:rPr>
        <w:t xml:space="preserve"> JC, James WP, Loria CM, Smith SC Jr; International Diabetes Federation Task Force on Epidemiology and Prevention; </w:t>
      </w:r>
      <w:proofErr w:type="spellStart"/>
      <w:r>
        <w:rPr>
          <w:rFonts w:ascii="Book Antiqua" w:eastAsia="Book Antiqua" w:hAnsi="Book Antiqua" w:cs="Book Antiqua"/>
          <w:color w:val="000000"/>
        </w:rPr>
        <w:t>Hational</w:t>
      </w:r>
      <w:proofErr w:type="spellEnd"/>
      <w:r>
        <w:rPr>
          <w:rFonts w:ascii="Book Antiqua" w:eastAsia="Book Antiqua" w:hAnsi="Book Antiqua" w:cs="Book Antiqua"/>
          <w:color w:val="000000"/>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120</w:t>
      </w:r>
      <w:r>
        <w:rPr>
          <w:rFonts w:ascii="Book Antiqua" w:eastAsia="Book Antiqua" w:hAnsi="Book Antiqua" w:cs="Book Antiqua"/>
          <w:color w:val="000000"/>
        </w:rPr>
        <w:t>: 1640-1645 [PMID: 19805654 DOI: 10.1161/CIRCULATIONAHA.109.192644]</w:t>
      </w:r>
    </w:p>
    <w:p w14:paraId="7CF701D1" w14:textId="77777777" w:rsidR="00AE4FF8" w:rsidRDefault="00AE4FF8" w:rsidP="00AE4FF8">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Kahn SE</w:t>
      </w:r>
      <w:r>
        <w:rPr>
          <w:rFonts w:ascii="Book Antiqua" w:eastAsia="Book Antiqua" w:hAnsi="Book Antiqua" w:cs="Book Antiqua"/>
          <w:color w:val="000000"/>
        </w:rPr>
        <w:t xml:space="preserve">, Hull RL, </w:t>
      </w:r>
      <w:proofErr w:type="spellStart"/>
      <w:r>
        <w:rPr>
          <w:rFonts w:ascii="Book Antiqua" w:eastAsia="Book Antiqua" w:hAnsi="Book Antiqua" w:cs="Book Antiqua"/>
          <w:color w:val="000000"/>
        </w:rPr>
        <w:t>Utzschneider</w:t>
      </w:r>
      <w:proofErr w:type="spellEnd"/>
      <w:r>
        <w:rPr>
          <w:rFonts w:ascii="Book Antiqua" w:eastAsia="Book Antiqua" w:hAnsi="Book Antiqua" w:cs="Book Antiqua"/>
          <w:color w:val="000000"/>
        </w:rPr>
        <w:t xml:space="preserve"> KM. Mechanisms linking obesity to insulin resistance and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840-846 [PMID: 17167471 DOI: 10.1038/nature05482]</w:t>
      </w:r>
    </w:p>
    <w:p w14:paraId="2B0DADDB" w14:textId="77777777" w:rsidR="00AE4FF8" w:rsidRDefault="00AE4FF8" w:rsidP="00AE4FF8">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Zhao ZZ</w:t>
      </w:r>
      <w:r>
        <w:rPr>
          <w:rFonts w:ascii="Book Antiqua" w:eastAsia="Book Antiqua" w:hAnsi="Book Antiqua" w:cs="Book Antiqua"/>
          <w:color w:val="000000"/>
        </w:rPr>
        <w:t xml:space="preserve">, Xin LL, Xia JH, Yang SL, Chen YX, Li K. Long-term High-fat High-sucrose Diet Promotes Enlarged Islets and β-Cell Damage by Oxidative Stress in Bama Minipigs.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888-895 [PMID: 25906446 DOI: 10.1097/MPA.0000000000000349]</w:t>
      </w:r>
    </w:p>
    <w:p w14:paraId="46D38466" w14:textId="77777777" w:rsidR="00AE4FF8" w:rsidRDefault="00AE4FF8" w:rsidP="00AE4FF8">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Raalte</w:t>
      </w:r>
      <w:proofErr w:type="spellEnd"/>
      <w:r>
        <w:rPr>
          <w:rFonts w:ascii="Book Antiqua" w:eastAsia="Book Antiqua" w:hAnsi="Book Antiqua" w:cs="Book Antiqua"/>
          <w:b/>
          <w:bCs/>
          <w:color w:val="000000"/>
        </w:rPr>
        <w:t xml:space="preserve"> DH</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Zijl</w:t>
      </w:r>
      <w:proofErr w:type="spellEnd"/>
      <w:r>
        <w:rPr>
          <w:rFonts w:ascii="Book Antiqua" w:eastAsia="Book Antiqua" w:hAnsi="Book Antiqua" w:cs="Book Antiqua"/>
          <w:color w:val="000000"/>
        </w:rPr>
        <w:t xml:space="preserve"> NJ, Diamant M. Pancreatic steatosis in humans: cause or marker of lipotoxicity?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478-485 [PMID: 20489606 DOI: 10.1097/MCO.0b013e32833aa1ef]</w:t>
      </w:r>
    </w:p>
    <w:p w14:paraId="3B8B0EBA" w14:textId="77777777" w:rsidR="00AE4FF8" w:rsidRDefault="00AE4FF8" w:rsidP="00AE4FF8">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Liu SN</w:t>
      </w:r>
      <w:r>
        <w:rPr>
          <w:rFonts w:ascii="Book Antiqua" w:eastAsia="Book Antiqua" w:hAnsi="Book Antiqua" w:cs="Book Antiqua"/>
          <w:color w:val="000000"/>
        </w:rPr>
        <w:t xml:space="preserve">, Liu Q, Lei L, Sun SJ, Li CN, Huan Y, Hou SC, Shen ZF. The Chinese patent medicine,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-tang-</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ameliorates hyperglycemia through improving β cell function in </w:t>
      </w:r>
      <w:r>
        <w:rPr>
          <w:rFonts w:ascii="Book Antiqua" w:eastAsia="Book Antiqua" w:hAnsi="Book Antiqua" w:cs="Book Antiqua"/>
          <w:color w:val="000000"/>
        </w:rPr>
        <w:lastRenderedPageBreak/>
        <w:t xml:space="preserve">pre-diabetic </w:t>
      </w:r>
      <w:proofErr w:type="spellStart"/>
      <w:r>
        <w:rPr>
          <w:rFonts w:ascii="Book Antiqua" w:eastAsia="Book Antiqua" w:hAnsi="Book Antiqua" w:cs="Book Antiqua"/>
          <w:color w:val="000000"/>
        </w:rPr>
        <w:t>KKAy</w:t>
      </w:r>
      <w:proofErr w:type="spellEnd"/>
      <w:r>
        <w:rPr>
          <w:rFonts w:ascii="Book Antiqua" w:eastAsia="Book Antiqua" w:hAnsi="Book Antiqua" w:cs="Book Antiqua"/>
          <w:color w:val="000000"/>
        </w:rPr>
        <w:t xml:space="preserve"> mice. </w:t>
      </w:r>
      <w:r>
        <w:rPr>
          <w:rFonts w:ascii="Book Antiqua" w:eastAsia="Book Antiqua" w:hAnsi="Book Antiqua" w:cs="Book Antiqua"/>
          <w:i/>
          <w:iCs/>
          <w:color w:val="000000"/>
        </w:rPr>
        <w:t>Chin J 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827-836 [PMID: 33308603 DOI: 10.1016/S1875-5364(20)60023-1]</w:t>
      </w:r>
    </w:p>
    <w:p w14:paraId="60C0CEF5" w14:textId="77777777" w:rsidR="00AE4FF8" w:rsidRDefault="00AE4FF8" w:rsidP="00AE4FF8">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Cui Y, Fang L, Li F. Chronic high-fat diets induce oxide injuries and fibrogenesis of pancreatic cells in rats.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2008; </w:t>
      </w:r>
      <w:r>
        <w:rPr>
          <w:rFonts w:ascii="Book Antiqua" w:eastAsia="Book Antiqua" w:hAnsi="Book Antiqua" w:cs="Book Antiqua"/>
          <w:b/>
          <w:bCs/>
          <w:color w:val="000000"/>
        </w:rPr>
        <w:t>37</w:t>
      </w:r>
      <w:r>
        <w:rPr>
          <w:rFonts w:ascii="Book Antiqua" w:eastAsia="Book Antiqua" w:hAnsi="Book Antiqua" w:cs="Book Antiqua"/>
          <w:color w:val="000000"/>
        </w:rPr>
        <w:t>: e31-e38 [PMID: 18815536 DOI: 10.1097/MPA.0b013e3181744b50]</w:t>
      </w:r>
    </w:p>
    <w:p w14:paraId="5FD08197" w14:textId="77777777" w:rsidR="00AE4FF8" w:rsidRDefault="00AE4FF8" w:rsidP="00AE4FF8">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Steven S</w:t>
      </w:r>
      <w:r>
        <w:rPr>
          <w:rFonts w:ascii="Book Antiqua" w:eastAsia="Book Antiqua" w:hAnsi="Book Antiqua" w:cs="Book Antiqua"/>
          <w:color w:val="000000"/>
        </w:rPr>
        <w:t>, Hollingsworth KG, Small PK, Woodcock SA, Pucci A, Aribisala B, Al-</w:t>
      </w:r>
      <w:proofErr w:type="spellStart"/>
      <w:r>
        <w:rPr>
          <w:rFonts w:ascii="Book Antiqua" w:eastAsia="Book Antiqua" w:hAnsi="Book Antiqua" w:cs="Book Antiqua"/>
          <w:color w:val="000000"/>
        </w:rPr>
        <w:t>Mrabeh</w:t>
      </w:r>
      <w:proofErr w:type="spellEnd"/>
      <w:r>
        <w:rPr>
          <w:rFonts w:ascii="Book Antiqua" w:eastAsia="Book Antiqua" w:hAnsi="Book Antiqua" w:cs="Book Antiqua"/>
          <w:color w:val="000000"/>
        </w:rPr>
        <w:t xml:space="preserve"> A, Daly AK,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RL, Taylor R. Weight Loss Decreases Excess Pancreatic Triacylglycerol Specifically in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158-165 [PMID: 26628414 DOI: 10.2337/dc15-0750]</w:t>
      </w:r>
    </w:p>
    <w:p w14:paraId="5D086FF8" w14:textId="77777777" w:rsidR="00AE4FF8" w:rsidRDefault="00AE4FF8" w:rsidP="00AE4FF8">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Tushuizen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Bunck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Pouwels</w:t>
      </w:r>
      <w:proofErr w:type="spellEnd"/>
      <w:r>
        <w:rPr>
          <w:rFonts w:ascii="Book Antiqua" w:eastAsia="Book Antiqua" w:hAnsi="Book Antiqua" w:cs="Book Antiqua"/>
          <w:color w:val="000000"/>
        </w:rPr>
        <w:t xml:space="preserve"> PJ, Bontemps S, van </w:t>
      </w:r>
      <w:proofErr w:type="spellStart"/>
      <w:r>
        <w:rPr>
          <w:rFonts w:ascii="Book Antiqua" w:eastAsia="Book Antiqua" w:hAnsi="Book Antiqua" w:cs="Book Antiqua"/>
          <w:color w:val="000000"/>
        </w:rPr>
        <w:t>Waesberghe</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Schindhelm</w:t>
      </w:r>
      <w:proofErr w:type="spellEnd"/>
      <w:r>
        <w:rPr>
          <w:rFonts w:ascii="Book Antiqua" w:eastAsia="Book Antiqua" w:hAnsi="Book Antiqua" w:cs="Book Antiqua"/>
          <w:color w:val="000000"/>
        </w:rPr>
        <w:t xml:space="preserve"> RK, Mari A, Heine RJ, Diamant M. Pancreatic fat content and beta-cell function in men with and without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2916-2921 [PMID: 17666465 DOI: 10.2337/dc07-0326]</w:t>
      </w:r>
    </w:p>
    <w:p w14:paraId="27BC6F70" w14:textId="77777777" w:rsidR="00AE4FF8" w:rsidRDefault="00AE4FF8" w:rsidP="00AE4FF8">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Yamazaki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Tsuboya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Kodama Y, </w:t>
      </w:r>
      <w:proofErr w:type="spellStart"/>
      <w:r>
        <w:rPr>
          <w:rFonts w:ascii="Book Antiqua" w:eastAsia="Book Antiqua" w:hAnsi="Book Antiqua" w:cs="Book Antiqua"/>
          <w:color w:val="000000"/>
        </w:rPr>
        <w:t>Tauchi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Dohke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Lack of Independent Association Between Fatty Pancreas and Incidence of Type 2 Diabetes: 5-Year Japanese Cohort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1677-1683 [PMID: 27422578 DOI: 10.2337/dc16-0074]</w:t>
      </w:r>
    </w:p>
    <w:p w14:paraId="030BD636" w14:textId="77777777" w:rsidR="00AE4FF8" w:rsidRDefault="00AE4FF8" w:rsidP="00AE4FF8">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Boden G</w:t>
      </w:r>
      <w:r>
        <w:rPr>
          <w:rFonts w:ascii="Book Antiqua" w:eastAsia="Book Antiqua" w:hAnsi="Book Antiqua" w:cs="Book Antiqua"/>
          <w:color w:val="000000"/>
        </w:rPr>
        <w:t xml:space="preserve">. Free fatty acids-the link between obesity and insulin resistance.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w:t>
      </w:r>
      <w:r>
        <w:rPr>
          <w:rFonts w:ascii="Book Antiqua" w:eastAsia="Book Antiqua" w:hAnsi="Book Antiqua" w:cs="Book Antiqua"/>
          <w:color w:val="000000"/>
        </w:rPr>
        <w:t>: 44-51 [PMID: 11250769 DOI: 10.4158/EP.7.1.44]</w:t>
      </w:r>
    </w:p>
    <w:p w14:paraId="782583C5" w14:textId="77777777" w:rsidR="00AE4FF8" w:rsidRDefault="00AE4FF8" w:rsidP="00AE4FF8">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Zijl</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Goossens</w:t>
      </w:r>
      <w:proofErr w:type="spellEnd"/>
      <w:r>
        <w:rPr>
          <w:rFonts w:ascii="Book Antiqua" w:eastAsia="Book Antiqua" w:hAnsi="Book Antiqua" w:cs="Book Antiqua"/>
          <w:color w:val="000000"/>
        </w:rPr>
        <w:t xml:space="preserve"> GH, Moors CC, van </w:t>
      </w:r>
      <w:proofErr w:type="spellStart"/>
      <w:r>
        <w:rPr>
          <w:rFonts w:ascii="Book Antiqua" w:eastAsia="Book Antiqua" w:hAnsi="Book Antiqua" w:cs="Book Antiqua"/>
          <w:color w:val="000000"/>
        </w:rPr>
        <w:t>Raalte</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Muskiet</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Pouwels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Blaak</w:t>
      </w:r>
      <w:proofErr w:type="spellEnd"/>
      <w:r>
        <w:rPr>
          <w:rFonts w:ascii="Book Antiqua" w:eastAsia="Book Antiqua" w:hAnsi="Book Antiqua" w:cs="Book Antiqua"/>
          <w:color w:val="000000"/>
        </w:rPr>
        <w:t xml:space="preserve"> EE, Diamant M. Ectopic fat storage in the pancreas, liver, and abdominal fat depots: impact on β-cell function in individuals with impaired glucose metabolism.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96</w:t>
      </w:r>
      <w:r>
        <w:rPr>
          <w:rFonts w:ascii="Book Antiqua" w:eastAsia="Book Antiqua" w:hAnsi="Book Antiqua" w:cs="Book Antiqua"/>
          <w:color w:val="000000"/>
        </w:rPr>
        <w:t>: 459-467 [PMID: 21084401 DOI: 10.1210/jc.2010-1722]</w:t>
      </w:r>
    </w:p>
    <w:p w14:paraId="523D1893" w14:textId="77777777" w:rsidR="00AE4FF8" w:rsidRDefault="00AE4FF8" w:rsidP="00AE4FF8">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Rossi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Fantin</w:t>
      </w:r>
      <w:proofErr w:type="spellEnd"/>
      <w:r>
        <w:rPr>
          <w:rFonts w:ascii="Book Antiqua" w:eastAsia="Book Antiqua" w:hAnsi="Book Antiqua" w:cs="Book Antiqua"/>
          <w:color w:val="000000"/>
        </w:rPr>
        <w:t xml:space="preserve"> F, Zamboni GA, </w:t>
      </w:r>
      <w:proofErr w:type="spellStart"/>
      <w:r>
        <w:rPr>
          <w:rFonts w:ascii="Book Antiqua" w:eastAsia="Book Antiqua" w:hAnsi="Book Antiqua" w:cs="Book Antiqua"/>
          <w:color w:val="000000"/>
        </w:rPr>
        <w:t>Mazzali</w:t>
      </w:r>
      <w:proofErr w:type="spellEnd"/>
      <w:r>
        <w:rPr>
          <w:rFonts w:ascii="Book Antiqua" w:eastAsia="Book Antiqua" w:hAnsi="Book Antiqua" w:cs="Book Antiqua"/>
          <w:color w:val="000000"/>
        </w:rPr>
        <w:t xml:space="preserve"> G, Rinaldi CA, Del Giglio M, Di Francesco V, </w:t>
      </w:r>
      <w:proofErr w:type="spellStart"/>
      <w:r>
        <w:rPr>
          <w:rFonts w:ascii="Book Antiqua" w:eastAsia="Book Antiqua" w:hAnsi="Book Antiqua" w:cs="Book Antiqua"/>
          <w:color w:val="000000"/>
        </w:rPr>
        <w:t>Barillari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Pozzi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Mucelli</w:t>
      </w:r>
      <w:proofErr w:type="spellEnd"/>
      <w:r>
        <w:rPr>
          <w:rFonts w:ascii="Book Antiqua" w:eastAsia="Book Antiqua" w:hAnsi="Book Antiqua" w:cs="Book Antiqua"/>
          <w:color w:val="000000"/>
        </w:rPr>
        <w:t xml:space="preserve"> R, Zamboni M. Predictors of ectopic fat accumulation in liver and pancreas in obese men and women.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1747-1754 [PMID: 21593811 DOI: 10.1038/oby.2011.114]</w:t>
      </w:r>
    </w:p>
    <w:p w14:paraId="0CE4A17D" w14:textId="77777777" w:rsidR="00AE4FF8" w:rsidRDefault="00AE4FF8" w:rsidP="00AE4FF8">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Lê KA</w:t>
      </w:r>
      <w:r>
        <w:rPr>
          <w:rFonts w:ascii="Book Antiqua" w:eastAsia="Book Antiqua" w:hAnsi="Book Antiqua" w:cs="Book Antiqua"/>
          <w:color w:val="000000"/>
        </w:rPr>
        <w:t xml:space="preserve">, Ventura EE, Fisher JQ, Davis JN, </w:t>
      </w:r>
      <w:proofErr w:type="spellStart"/>
      <w:r>
        <w:rPr>
          <w:rFonts w:ascii="Book Antiqua" w:eastAsia="Book Antiqua" w:hAnsi="Book Antiqua" w:cs="Book Antiqua"/>
          <w:color w:val="000000"/>
        </w:rPr>
        <w:t>Weigensberg</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Punyanitya</w:t>
      </w:r>
      <w:proofErr w:type="spellEnd"/>
      <w:r>
        <w:rPr>
          <w:rFonts w:ascii="Book Antiqua" w:eastAsia="Book Antiqua" w:hAnsi="Book Antiqua" w:cs="Book Antiqua"/>
          <w:color w:val="000000"/>
        </w:rPr>
        <w:t xml:space="preserve"> M, Hu HH, Nayak KS, Goran MI. Ethnic differences in pancreatic fat accumulation and its </w:t>
      </w:r>
      <w:r>
        <w:rPr>
          <w:rFonts w:ascii="Book Antiqua" w:eastAsia="Book Antiqua" w:hAnsi="Book Antiqua" w:cs="Book Antiqua"/>
          <w:color w:val="000000"/>
        </w:rPr>
        <w:lastRenderedPageBreak/>
        <w:t xml:space="preserve">relationship with other fat depots and inflammatory markers.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485-490 [PMID: 21270204 DOI: 10.2337/dc10-0760]</w:t>
      </w:r>
    </w:p>
    <w:p w14:paraId="3A13E2F8" w14:textId="77777777" w:rsidR="00AE4FF8" w:rsidRDefault="00AE4FF8" w:rsidP="00AE4FF8">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Della Corte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Lucidi</w:t>
      </w:r>
      <w:proofErr w:type="spellEnd"/>
      <w:r>
        <w:rPr>
          <w:rFonts w:ascii="Book Antiqua" w:eastAsia="Book Antiqua" w:hAnsi="Book Antiqua" w:cs="Book Antiqua"/>
          <w:color w:val="000000"/>
        </w:rPr>
        <w:t xml:space="preserve"> V, Panera N, </w:t>
      </w:r>
      <w:proofErr w:type="spellStart"/>
      <w:r>
        <w:rPr>
          <w:rFonts w:ascii="Book Antiqua" w:eastAsia="Book Antiqua" w:hAnsi="Book Antiqua" w:cs="Book Antiqua"/>
          <w:color w:val="000000"/>
        </w:rPr>
        <w:t>Giglioni</w:t>
      </w:r>
      <w:proofErr w:type="spellEnd"/>
      <w:r>
        <w:rPr>
          <w:rFonts w:ascii="Book Antiqua" w:eastAsia="Book Antiqua" w:hAnsi="Book Antiqua" w:cs="Book Antiqua"/>
          <w:color w:val="000000"/>
        </w:rPr>
        <w:t xml:space="preserve"> E, Monti L, </w:t>
      </w:r>
      <w:proofErr w:type="spellStart"/>
      <w:r>
        <w:rPr>
          <w:rFonts w:ascii="Book Antiqua" w:eastAsia="Book Antiqua" w:hAnsi="Book Antiqua" w:cs="Book Antiqua"/>
          <w:color w:val="000000"/>
        </w:rPr>
        <w:t>Stronati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Alisi</w:t>
      </w:r>
      <w:proofErr w:type="spellEnd"/>
      <w:r>
        <w:rPr>
          <w:rFonts w:ascii="Book Antiqua" w:eastAsia="Book Antiqua" w:hAnsi="Book Antiqua" w:cs="Book Antiqua"/>
          <w:color w:val="000000"/>
        </w:rPr>
        <w:t xml:space="preserve"> A, Nobili V. Nonalcoholic fatty pancreas disease and Nonalcoholic fatty liver disease: more than ectopic fat.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83</w:t>
      </w:r>
      <w:r>
        <w:rPr>
          <w:rFonts w:ascii="Book Antiqua" w:eastAsia="Book Antiqua" w:hAnsi="Book Antiqua" w:cs="Book Antiqua"/>
          <w:color w:val="000000"/>
        </w:rPr>
        <w:t>: 656-662 [PMID: 26201937 DOI: 10.1111/cen.12862]</w:t>
      </w:r>
    </w:p>
    <w:p w14:paraId="27F72487" w14:textId="77777777" w:rsidR="00AE4FF8" w:rsidRDefault="00AE4FF8" w:rsidP="00AE4FF8">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Pezzilli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Balzano</w:t>
      </w:r>
      <w:proofErr w:type="spellEnd"/>
      <w:r>
        <w:rPr>
          <w:rFonts w:ascii="Book Antiqua" w:eastAsia="Book Antiqua" w:hAnsi="Book Antiqua" w:cs="Book Antiqua"/>
          <w:color w:val="000000"/>
        </w:rPr>
        <w:t xml:space="preserve"> G, Cantore M,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Exocrine Pancreatic Insufficiency collaborative (</w:t>
      </w:r>
      <w:proofErr w:type="spellStart"/>
      <w:r>
        <w:rPr>
          <w:rFonts w:ascii="Book Antiqua" w:eastAsia="Book Antiqua" w:hAnsi="Book Antiqua" w:cs="Book Antiqua"/>
          <w:color w:val="000000"/>
        </w:rPr>
        <w:t>EPIc</w:t>
      </w:r>
      <w:proofErr w:type="spellEnd"/>
      <w:r>
        <w:rPr>
          <w:rFonts w:ascii="Book Antiqua" w:eastAsia="Book Antiqua" w:hAnsi="Book Antiqua" w:cs="Book Antiqua"/>
          <w:color w:val="000000"/>
        </w:rPr>
        <w:t xml:space="preserve">) Group. Exocrine pancreatic insufficiency in adults: a shared position statement of the Italian Association for the Study of the Pancreas.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7930-7946 [PMID: 24307787 DOI: 10.3748/wjg.v19.i44.7930]</w:t>
      </w:r>
    </w:p>
    <w:p w14:paraId="4F41201D" w14:textId="77777777" w:rsidR="00AE4FF8" w:rsidRDefault="00AE4FF8" w:rsidP="00AE4FF8">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Dupont C</w:t>
      </w:r>
      <w:r>
        <w:rPr>
          <w:rFonts w:ascii="Book Antiqua" w:eastAsia="Book Antiqua" w:hAnsi="Book Antiqua" w:cs="Book Antiqua"/>
          <w:color w:val="000000"/>
        </w:rPr>
        <w:t xml:space="preserve">, Sellier N, </w:t>
      </w:r>
      <w:proofErr w:type="spellStart"/>
      <w:r>
        <w:rPr>
          <w:rFonts w:ascii="Book Antiqua" w:eastAsia="Book Antiqua" w:hAnsi="Book Antiqua" w:cs="Book Antiqua"/>
          <w:color w:val="000000"/>
        </w:rPr>
        <w:t>Chochillon</w:t>
      </w:r>
      <w:proofErr w:type="spellEnd"/>
      <w:r>
        <w:rPr>
          <w:rFonts w:ascii="Book Antiqua" w:eastAsia="Book Antiqua" w:hAnsi="Book Antiqua" w:cs="Book Antiqua"/>
          <w:color w:val="000000"/>
        </w:rPr>
        <w:t xml:space="preserve"> C, Gobert JG, </w:t>
      </w:r>
      <w:proofErr w:type="spellStart"/>
      <w:r>
        <w:rPr>
          <w:rFonts w:ascii="Book Antiqua" w:eastAsia="Book Antiqua" w:hAnsi="Book Antiqua" w:cs="Book Antiqua"/>
          <w:color w:val="000000"/>
        </w:rPr>
        <w:t>Helardot</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Kalifa</w:t>
      </w:r>
      <w:proofErr w:type="spellEnd"/>
      <w:r>
        <w:rPr>
          <w:rFonts w:ascii="Book Antiqua" w:eastAsia="Book Antiqua" w:hAnsi="Book Antiqua" w:cs="Book Antiqua"/>
          <w:color w:val="000000"/>
        </w:rPr>
        <w:t xml:space="preserve"> G. Pancreatic lipomatosis and duodenal stenosis or atresia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115</w:t>
      </w:r>
      <w:r>
        <w:rPr>
          <w:rFonts w:ascii="Book Antiqua" w:eastAsia="Book Antiqua" w:hAnsi="Book Antiqua" w:cs="Book Antiqua"/>
          <w:color w:val="000000"/>
        </w:rPr>
        <w:t>: 603-605 [PMID: 2795357 DOI: 10.1016/s0022-3476(89)80293-8]</w:t>
      </w:r>
    </w:p>
    <w:p w14:paraId="1079E6E8" w14:textId="77777777" w:rsidR="00AE4FF8" w:rsidRDefault="00AE4FF8" w:rsidP="00AE4FF8">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Patel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Bellon</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Haaga</w:t>
      </w:r>
      <w:proofErr w:type="spellEnd"/>
      <w:r>
        <w:rPr>
          <w:rFonts w:ascii="Book Antiqua" w:eastAsia="Book Antiqua" w:hAnsi="Book Antiqua" w:cs="Book Antiqua"/>
          <w:color w:val="000000"/>
        </w:rPr>
        <w:t xml:space="preserve"> J, Park CH. Fat replacement of the exocrine pancreas.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135</w:t>
      </w:r>
      <w:r>
        <w:rPr>
          <w:rFonts w:ascii="Book Antiqua" w:eastAsia="Book Antiqua" w:hAnsi="Book Antiqua" w:cs="Book Antiqua"/>
          <w:color w:val="000000"/>
        </w:rPr>
        <w:t>: 843-845 [PMID: 6778124 DOI: 10.2214/ajr.135.4.843]</w:t>
      </w:r>
    </w:p>
    <w:p w14:paraId="2F9C1B1D" w14:textId="77777777" w:rsidR="00AE4FF8" w:rsidRDefault="00AE4FF8" w:rsidP="00AE4FF8">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Lozano M</w:t>
      </w:r>
      <w:r>
        <w:rPr>
          <w:rFonts w:ascii="Book Antiqua" w:eastAsia="Book Antiqua" w:hAnsi="Book Antiqua" w:cs="Book Antiqua"/>
          <w:color w:val="000000"/>
        </w:rPr>
        <w:t>, Navarro S, Pérez-</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Llach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Guevara MC, Ros E. Lipomatosis of the pancreas: an unusual cause of massive steatorrhea.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1988; </w:t>
      </w:r>
      <w:r>
        <w:rPr>
          <w:rFonts w:ascii="Book Antiqua" w:eastAsia="Book Antiqua" w:hAnsi="Book Antiqua" w:cs="Book Antiqua"/>
          <w:b/>
          <w:bCs/>
          <w:color w:val="000000"/>
        </w:rPr>
        <w:t>3</w:t>
      </w:r>
      <w:r>
        <w:rPr>
          <w:rFonts w:ascii="Book Antiqua" w:eastAsia="Book Antiqua" w:hAnsi="Book Antiqua" w:cs="Book Antiqua"/>
          <w:color w:val="000000"/>
        </w:rPr>
        <w:t>: 580-582 [PMID: 3186686 DOI: 10.1097/00006676-198810000-00012]</w:t>
      </w:r>
    </w:p>
    <w:p w14:paraId="12C8F04B" w14:textId="77777777" w:rsidR="00AE4FF8" w:rsidRDefault="00AE4FF8" w:rsidP="00AE4FF8">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Hellara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Saad J, Ben </w:t>
      </w:r>
      <w:proofErr w:type="spellStart"/>
      <w:r>
        <w:rPr>
          <w:rFonts w:ascii="Book Antiqua" w:eastAsia="Book Antiqua" w:hAnsi="Book Antiqua" w:cs="Book Antiqua"/>
          <w:color w:val="000000"/>
        </w:rPr>
        <w:t>Chaabene</w:t>
      </w:r>
      <w:proofErr w:type="spellEnd"/>
      <w:r>
        <w:rPr>
          <w:rFonts w:ascii="Book Antiqua" w:eastAsia="Book Antiqua" w:hAnsi="Book Antiqua" w:cs="Book Antiqua"/>
          <w:color w:val="000000"/>
        </w:rPr>
        <w:t xml:space="preserve"> N, Ben Mansour W, Melki W, </w:t>
      </w:r>
      <w:proofErr w:type="spellStart"/>
      <w:r>
        <w:rPr>
          <w:rFonts w:ascii="Book Antiqua" w:eastAsia="Book Antiqua" w:hAnsi="Book Antiqua" w:cs="Book Antiqua"/>
          <w:color w:val="000000"/>
        </w:rPr>
        <w:t>Loghmari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Bdioui</w:t>
      </w:r>
      <w:proofErr w:type="spellEnd"/>
      <w:r>
        <w:rPr>
          <w:rFonts w:ascii="Book Antiqua" w:eastAsia="Book Antiqua" w:hAnsi="Book Antiqua" w:cs="Book Antiqua"/>
          <w:color w:val="000000"/>
        </w:rPr>
        <w:t xml:space="preserve"> F, Safer L, </w:t>
      </w:r>
      <w:proofErr w:type="spellStart"/>
      <w:r>
        <w:rPr>
          <w:rFonts w:ascii="Book Antiqua" w:eastAsia="Book Antiqua" w:hAnsi="Book Antiqua" w:cs="Book Antiqua"/>
          <w:color w:val="000000"/>
        </w:rPr>
        <w:t>Saffar</w:t>
      </w:r>
      <w:proofErr w:type="spellEnd"/>
      <w:r>
        <w:rPr>
          <w:rFonts w:ascii="Book Antiqua" w:eastAsia="Book Antiqua" w:hAnsi="Book Antiqua" w:cs="Book Antiqua"/>
          <w:color w:val="000000"/>
        </w:rPr>
        <w:t xml:space="preserve"> H. [Diffuse primary fat replacement of the pancreas: an unusual cause of steatorrhea]. </w:t>
      </w:r>
      <w:r>
        <w:rPr>
          <w:rFonts w:ascii="Book Antiqua" w:eastAsia="Book Antiqua" w:hAnsi="Book Antiqua" w:cs="Book Antiqua"/>
          <w:i/>
          <w:iCs/>
          <w:color w:val="000000"/>
        </w:rPr>
        <w:t>Tunis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91</w:t>
      </w:r>
      <w:r>
        <w:rPr>
          <w:rFonts w:ascii="Book Antiqua" w:eastAsia="Book Antiqua" w:hAnsi="Book Antiqua" w:cs="Book Antiqua"/>
          <w:color w:val="000000"/>
        </w:rPr>
        <w:t>: 359-360 [PMID: 23716335]</w:t>
      </w:r>
    </w:p>
    <w:p w14:paraId="41B72F09" w14:textId="77777777" w:rsidR="00AE4FF8" w:rsidRDefault="00AE4FF8" w:rsidP="00AE4FF8">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Ambesh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Lal H. Pancreatic Lipomatosis: Complete Replacement of Pancreas by Fat. </w:t>
      </w:r>
      <w:r>
        <w:rPr>
          <w:rFonts w:ascii="Book Antiqua" w:eastAsia="Book Antiqua" w:hAnsi="Book Antiqua" w:cs="Book Antiqua"/>
          <w:i/>
          <w:iCs/>
          <w:color w:val="000000"/>
        </w:rPr>
        <w:t>J Clin Diagn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OL01 [PMID: 26557560 DOI: 10.7860/JCDR/2015/15085.6653]</w:t>
      </w:r>
    </w:p>
    <w:p w14:paraId="2B94322E" w14:textId="77777777" w:rsidR="00AE4FF8" w:rsidRDefault="00AE4FF8" w:rsidP="00AE4FF8">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Tahtacı</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Algın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Karakan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Yürekli</w:t>
      </w:r>
      <w:proofErr w:type="spellEnd"/>
      <w:r>
        <w:rPr>
          <w:rFonts w:ascii="Book Antiqua" w:eastAsia="Book Antiqua" w:hAnsi="Book Antiqua" w:cs="Book Antiqua"/>
          <w:color w:val="000000"/>
        </w:rPr>
        <w:t xml:space="preserve"> ÖT, </w:t>
      </w:r>
      <w:proofErr w:type="spellStart"/>
      <w:r>
        <w:rPr>
          <w:rFonts w:ascii="Book Antiqua" w:eastAsia="Book Antiqua" w:hAnsi="Book Antiqua" w:cs="Book Antiqua"/>
          <w:color w:val="000000"/>
        </w:rPr>
        <w:t>Alışık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Köseoğlu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Metin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Bolat</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Erel</w:t>
      </w:r>
      <w:proofErr w:type="spellEnd"/>
      <w:r>
        <w:rPr>
          <w:rFonts w:ascii="Book Antiqua" w:eastAsia="Book Antiqua" w:hAnsi="Book Antiqua" w:cs="Book Antiqua"/>
          <w:color w:val="000000"/>
        </w:rPr>
        <w:t xml:space="preserve"> Ö, </w:t>
      </w:r>
      <w:proofErr w:type="spellStart"/>
      <w:r>
        <w:rPr>
          <w:rFonts w:ascii="Book Antiqua" w:eastAsia="Book Antiqua" w:hAnsi="Book Antiqua" w:cs="Book Antiqua"/>
          <w:color w:val="000000"/>
        </w:rPr>
        <w:t>Ersoy</w:t>
      </w:r>
      <w:proofErr w:type="spellEnd"/>
      <w:r>
        <w:rPr>
          <w:rFonts w:ascii="Book Antiqua" w:eastAsia="Book Antiqua" w:hAnsi="Book Antiqua" w:cs="Book Antiqua"/>
          <w:color w:val="000000"/>
        </w:rPr>
        <w:t xml:space="preserve"> O. Can pancreatic steatosis affect exocrine functions of pancreas?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588-594 [PMID: 30260782 DOI: 10.5152/tjg.2018.17696]</w:t>
      </w:r>
    </w:p>
    <w:p w14:paraId="6F55D43E" w14:textId="77777777" w:rsidR="00AE4FF8" w:rsidRDefault="00AE4FF8" w:rsidP="00AE4FF8">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Midiri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 </w:t>
      </w:r>
      <w:proofErr w:type="spellStart"/>
      <w:r>
        <w:rPr>
          <w:rFonts w:ascii="Book Antiqua" w:eastAsia="Book Antiqua" w:hAnsi="Book Antiqua" w:cs="Book Antiqua"/>
          <w:color w:val="000000"/>
        </w:rPr>
        <w:t>Casto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Sparacia</w:t>
      </w:r>
      <w:proofErr w:type="spellEnd"/>
      <w:r>
        <w:rPr>
          <w:rFonts w:ascii="Book Antiqua" w:eastAsia="Book Antiqua" w:hAnsi="Book Antiqua" w:cs="Book Antiqua"/>
          <w:color w:val="000000"/>
        </w:rPr>
        <w:t xml:space="preserve"> G, D'Angelo P, </w:t>
      </w:r>
      <w:proofErr w:type="spellStart"/>
      <w:r>
        <w:rPr>
          <w:rFonts w:ascii="Book Antiqua" w:eastAsia="Book Antiqua" w:hAnsi="Book Antiqua" w:cs="Book Antiqua"/>
          <w:color w:val="000000"/>
        </w:rPr>
        <w:t>Malizia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Finazzo</w:t>
      </w:r>
      <w:proofErr w:type="spellEnd"/>
      <w:r>
        <w:rPr>
          <w:rFonts w:ascii="Book Antiqua" w:eastAsia="Book Antiqua" w:hAnsi="Book Antiqua" w:cs="Book Antiqua"/>
          <w:color w:val="000000"/>
        </w:rPr>
        <w:t xml:space="preserve"> M, Montalto G,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De Maria M. MR imaging of pancreatic changes in patients with </w:t>
      </w:r>
      <w:r>
        <w:rPr>
          <w:rFonts w:ascii="Book Antiqua" w:eastAsia="Book Antiqua" w:hAnsi="Book Antiqua" w:cs="Book Antiqua"/>
          <w:color w:val="000000"/>
        </w:rPr>
        <w:lastRenderedPageBreak/>
        <w:t xml:space="preserve">transfusion-dependent beta-thalassemia major.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173</w:t>
      </w:r>
      <w:r>
        <w:rPr>
          <w:rFonts w:ascii="Book Antiqua" w:eastAsia="Book Antiqua" w:hAnsi="Book Antiqua" w:cs="Book Antiqua"/>
          <w:color w:val="000000"/>
        </w:rPr>
        <w:t>: 187-192 [PMID: 10397124 DOI: 10.2214/ajr.173.1.10397124]</w:t>
      </w:r>
    </w:p>
    <w:p w14:paraId="4ABC3DF1" w14:textId="77777777" w:rsidR="00AE4FF8" w:rsidRDefault="00AE4FF8" w:rsidP="00AE4FF8">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So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Cooperberg</w:t>
      </w:r>
      <w:proofErr w:type="spellEnd"/>
      <w:r>
        <w:rPr>
          <w:rFonts w:ascii="Book Antiqua" w:eastAsia="Book Antiqua" w:hAnsi="Book Antiqua" w:cs="Book Antiqua"/>
          <w:color w:val="000000"/>
        </w:rPr>
        <w:t xml:space="preserve"> PL, Gibney RG, </w:t>
      </w:r>
      <w:proofErr w:type="spellStart"/>
      <w:r>
        <w:rPr>
          <w:rFonts w:ascii="Book Antiqua" w:eastAsia="Book Antiqua" w:hAnsi="Book Antiqua" w:cs="Book Antiqua"/>
          <w:color w:val="000000"/>
        </w:rPr>
        <w:t>Bogoch</w:t>
      </w:r>
      <w:proofErr w:type="spellEnd"/>
      <w:r>
        <w:rPr>
          <w:rFonts w:ascii="Book Antiqua" w:eastAsia="Book Antiqua" w:hAnsi="Book Antiqua" w:cs="Book Antiqua"/>
          <w:color w:val="000000"/>
        </w:rPr>
        <w:t xml:space="preserve"> A. Sonographic findings in pancreatic lipomatosis.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149</w:t>
      </w:r>
      <w:r>
        <w:rPr>
          <w:rFonts w:ascii="Book Antiqua" w:eastAsia="Book Antiqua" w:hAnsi="Book Antiqua" w:cs="Book Antiqua"/>
          <w:color w:val="000000"/>
        </w:rPr>
        <w:t>: 67-68 [PMID: 3296712 DOI: 10.2214/ajr.149.1.67]</w:t>
      </w:r>
    </w:p>
    <w:p w14:paraId="32A1244A" w14:textId="77777777" w:rsidR="00AE4FF8" w:rsidRDefault="00AE4FF8" w:rsidP="00AE4FF8">
      <w:pPr>
        <w:spacing w:line="360" w:lineRule="auto"/>
        <w:jc w:val="both"/>
      </w:pPr>
      <w:r>
        <w:rPr>
          <w:rFonts w:ascii="Book Antiqua" w:eastAsia="Book Antiqua" w:hAnsi="Book Antiqua" w:cs="Book Antiqua"/>
          <w:color w:val="000000"/>
        </w:rPr>
        <w:t xml:space="preserve">106 </w:t>
      </w:r>
      <w:proofErr w:type="spellStart"/>
      <w:r>
        <w:rPr>
          <w:rFonts w:ascii="Book Antiqua" w:eastAsia="Book Antiqua" w:hAnsi="Book Antiqua" w:cs="Book Antiqua"/>
          <w:b/>
          <w:bCs/>
          <w:color w:val="000000"/>
        </w:rPr>
        <w:t>Melitas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Meiselman M. Metabolic Pancreatitis: Pancreatic Steatosis, Hypertriglyceridemia, and Associated Chronic Pancreatitis in 3 Patients with Metabolic Syndrome. </w:t>
      </w:r>
      <w:r>
        <w:rPr>
          <w:rFonts w:ascii="Book Antiqua" w:eastAsia="Book Antiqua" w:hAnsi="Book Antiqua" w:cs="Book Antiqua"/>
          <w:i/>
          <w:iCs/>
          <w:color w:val="000000"/>
        </w:rPr>
        <w:t>Case Rep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331-336 [PMID: 30022925 DOI: 10.1159/000490042]</w:t>
      </w:r>
    </w:p>
    <w:p w14:paraId="6AF9E746" w14:textId="77777777" w:rsidR="00AE4FF8" w:rsidRDefault="00AE4FF8" w:rsidP="00AE4FF8">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Cnop</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Hannaert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Hoorens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Eizirik</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Pipeleers</w:t>
      </w:r>
      <w:proofErr w:type="spellEnd"/>
      <w:r>
        <w:rPr>
          <w:rFonts w:ascii="Book Antiqua" w:eastAsia="Book Antiqua" w:hAnsi="Book Antiqua" w:cs="Book Antiqua"/>
          <w:color w:val="000000"/>
        </w:rPr>
        <w:t xml:space="preserve"> DG. Inverse relationship between cytotoxicity of free fatty acids in pancreatic islet cells and cellular triglyceride accumulation.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1771-1777 [PMID: 11473037 DOI: 10.2337/diabetes.50.8.1771]</w:t>
      </w:r>
    </w:p>
    <w:p w14:paraId="102A51B5" w14:textId="77777777" w:rsidR="00AE4FF8" w:rsidRDefault="00AE4FF8" w:rsidP="00AE4FF8">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Martínez J</w:t>
      </w:r>
      <w:r>
        <w:rPr>
          <w:rFonts w:ascii="Book Antiqua" w:eastAsia="Book Antiqua" w:hAnsi="Book Antiqua" w:cs="Book Antiqua"/>
          <w:color w:val="000000"/>
        </w:rPr>
        <w:t>, Sánchez-</w:t>
      </w:r>
      <w:proofErr w:type="spellStart"/>
      <w:r>
        <w:rPr>
          <w:rFonts w:ascii="Book Antiqua" w:eastAsia="Book Antiqua" w:hAnsi="Book Antiqua" w:cs="Book Antiqua"/>
          <w:color w:val="000000"/>
        </w:rPr>
        <w:t>Payá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Palazón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Suazo</w:t>
      </w:r>
      <w:proofErr w:type="spellEnd"/>
      <w:r>
        <w:rPr>
          <w:rFonts w:ascii="Book Antiqua" w:eastAsia="Book Antiqua" w:hAnsi="Book Antiqua" w:cs="Book Antiqua"/>
          <w:color w:val="000000"/>
        </w:rPr>
        <w:t xml:space="preserve">-Barahona J, Robles-Díaz G, Pérez-Mateo M. Is obesity a risk factor in acute pancreatitis? A meta-analysis.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w:t>
      </w:r>
      <w:r>
        <w:rPr>
          <w:rFonts w:ascii="Book Antiqua" w:eastAsia="Book Antiqua" w:hAnsi="Book Antiqua" w:cs="Book Antiqua"/>
          <w:color w:val="000000"/>
        </w:rPr>
        <w:t>: 42-48 [PMID: 14988657 DOI: 10.1159/000077025]</w:t>
      </w:r>
    </w:p>
    <w:p w14:paraId="428D482C" w14:textId="77777777" w:rsidR="00AE4FF8" w:rsidRDefault="00AE4FF8" w:rsidP="00AE4FF8">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Martínez J</w:t>
      </w:r>
      <w:r>
        <w:rPr>
          <w:rFonts w:ascii="Book Antiqua" w:eastAsia="Book Antiqua" w:hAnsi="Book Antiqua" w:cs="Book Antiqua"/>
          <w:color w:val="000000"/>
        </w:rPr>
        <w:t>, Johnson CD, Sánchez-</w:t>
      </w:r>
      <w:proofErr w:type="spellStart"/>
      <w:r>
        <w:rPr>
          <w:rFonts w:ascii="Book Antiqua" w:eastAsia="Book Antiqua" w:hAnsi="Book Antiqua" w:cs="Book Antiqua"/>
          <w:color w:val="000000"/>
        </w:rPr>
        <w:t>Payá</w:t>
      </w:r>
      <w:proofErr w:type="spellEnd"/>
      <w:r>
        <w:rPr>
          <w:rFonts w:ascii="Book Antiqua" w:eastAsia="Book Antiqua" w:hAnsi="Book Antiqua" w:cs="Book Antiqua"/>
          <w:color w:val="000000"/>
        </w:rPr>
        <w:t xml:space="preserve"> J, de </w:t>
      </w:r>
      <w:proofErr w:type="spellStart"/>
      <w:r>
        <w:rPr>
          <w:rFonts w:ascii="Book Antiqua" w:eastAsia="Book Antiqua" w:hAnsi="Book Antiqua" w:cs="Book Antiqua"/>
          <w:color w:val="000000"/>
        </w:rPr>
        <w:t>Madaria</w:t>
      </w:r>
      <w:proofErr w:type="spellEnd"/>
      <w:r>
        <w:rPr>
          <w:rFonts w:ascii="Book Antiqua" w:eastAsia="Book Antiqua" w:hAnsi="Book Antiqua" w:cs="Book Antiqua"/>
          <w:color w:val="000000"/>
        </w:rPr>
        <w:t xml:space="preserve"> E, Robles-Díaz G, Pérez-Mateo M. Obesity is a definitive risk factor of severity and mortality in acute pancreatitis: an updated meta-analysis.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206-209 [PMID: 16549939 DOI: 10.1159/000092104]</w:t>
      </w:r>
    </w:p>
    <w:p w14:paraId="41169B66" w14:textId="77777777" w:rsidR="00AE4FF8" w:rsidRDefault="00AE4FF8" w:rsidP="00AE4FF8">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Acharya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Navina</w:t>
      </w:r>
      <w:proofErr w:type="spellEnd"/>
      <w:r>
        <w:rPr>
          <w:rFonts w:ascii="Book Antiqua" w:eastAsia="Book Antiqua" w:hAnsi="Book Antiqua" w:cs="Book Antiqua"/>
          <w:color w:val="000000"/>
        </w:rPr>
        <w:t xml:space="preserve"> S, Singh VP. Role of pancreatic fat in the outcomes of pancreatitis.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403-408 [PMID: 25278311 DOI: 10.1016/j.pan.2014.06.004]</w:t>
      </w:r>
    </w:p>
    <w:p w14:paraId="1B54629C" w14:textId="77777777" w:rsidR="00AE4FF8" w:rsidRDefault="00AE4FF8" w:rsidP="00AE4FF8">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Zyromski</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Mathur A, Pitt HA, Lu D, Gripe JT, Walker JJ, Yancey K, Wade TE, Swartz-Basile DA. A murine model of obesity implicates the adipokine milieu in the pathogenesis of severe acute pancreatitis.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295</w:t>
      </w:r>
      <w:r>
        <w:rPr>
          <w:rFonts w:ascii="Book Antiqua" w:eastAsia="Book Antiqua" w:hAnsi="Book Antiqua" w:cs="Book Antiqua"/>
          <w:color w:val="000000"/>
        </w:rPr>
        <w:t>: G552-G558 [PMID: 18583460 DOI: 10.1152/ajpgi.90278.2008]</w:t>
      </w:r>
    </w:p>
    <w:p w14:paraId="0F57CA40" w14:textId="77777777" w:rsidR="00AE4FF8" w:rsidRDefault="00AE4FF8" w:rsidP="00AE4FF8">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Lankisch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Schirren</w:t>
      </w:r>
      <w:proofErr w:type="spellEnd"/>
      <w:r>
        <w:rPr>
          <w:rFonts w:ascii="Book Antiqua" w:eastAsia="Book Antiqua" w:hAnsi="Book Antiqua" w:cs="Book Antiqua"/>
          <w:color w:val="000000"/>
        </w:rPr>
        <w:t xml:space="preserve"> CA. Increased body weight as a prognostic parameter for complications in the course of acute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1990; </w:t>
      </w:r>
      <w:r>
        <w:rPr>
          <w:rFonts w:ascii="Book Antiqua" w:eastAsia="Book Antiqua" w:hAnsi="Book Antiqua" w:cs="Book Antiqua"/>
          <w:b/>
          <w:bCs/>
          <w:color w:val="000000"/>
        </w:rPr>
        <w:t>5</w:t>
      </w:r>
      <w:r>
        <w:rPr>
          <w:rFonts w:ascii="Book Antiqua" w:eastAsia="Book Antiqua" w:hAnsi="Book Antiqua" w:cs="Book Antiqua"/>
          <w:color w:val="000000"/>
        </w:rPr>
        <w:t>: 626-629 [PMID: 2235973 DOI: 10.1097/00006676-199009000-00021]</w:t>
      </w:r>
    </w:p>
    <w:p w14:paraId="35F6A8FB"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113 </w:t>
      </w:r>
      <w:proofErr w:type="spellStart"/>
      <w:r>
        <w:rPr>
          <w:rFonts w:ascii="Book Antiqua" w:eastAsia="Book Antiqua" w:hAnsi="Book Antiqua" w:cs="Book Antiqua"/>
          <w:b/>
          <w:bCs/>
          <w:color w:val="000000"/>
        </w:rPr>
        <w:t>Suazo-Baráhona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Carmona-Sánchez R, Robles-Díaz G, </w:t>
      </w:r>
      <w:proofErr w:type="spellStart"/>
      <w:r>
        <w:rPr>
          <w:rFonts w:ascii="Book Antiqua" w:eastAsia="Book Antiqua" w:hAnsi="Book Antiqua" w:cs="Book Antiqua"/>
          <w:color w:val="000000"/>
        </w:rPr>
        <w:t>Milke</w:t>
      </w:r>
      <w:proofErr w:type="spellEnd"/>
      <w:r>
        <w:rPr>
          <w:rFonts w:ascii="Book Antiqua" w:eastAsia="Book Antiqua" w:hAnsi="Book Antiqua" w:cs="Book Antiqua"/>
          <w:color w:val="000000"/>
        </w:rPr>
        <w:t>-García P, Vargas-</w:t>
      </w:r>
      <w:proofErr w:type="spellStart"/>
      <w:r>
        <w:rPr>
          <w:rFonts w:ascii="Book Antiqua" w:eastAsia="Book Antiqua" w:hAnsi="Book Antiqua" w:cs="Book Antiqua"/>
          <w:color w:val="000000"/>
        </w:rPr>
        <w:t>Vorácková</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Uscanga</w:t>
      </w:r>
      <w:proofErr w:type="spellEnd"/>
      <w:r>
        <w:rPr>
          <w:rFonts w:ascii="Book Antiqua" w:eastAsia="Book Antiqua" w:hAnsi="Book Antiqua" w:cs="Book Antiqua"/>
          <w:color w:val="000000"/>
        </w:rPr>
        <w:t xml:space="preserve">-Domínguez L, </w:t>
      </w:r>
      <w:proofErr w:type="spellStart"/>
      <w:r>
        <w:rPr>
          <w:rFonts w:ascii="Book Antiqua" w:eastAsia="Book Antiqua" w:hAnsi="Book Antiqua" w:cs="Book Antiqua"/>
          <w:color w:val="000000"/>
        </w:rPr>
        <w:t>Peláez</w:t>
      </w:r>
      <w:proofErr w:type="spellEnd"/>
      <w:r>
        <w:rPr>
          <w:rFonts w:ascii="Book Antiqua" w:eastAsia="Book Antiqua" w:hAnsi="Book Antiqua" w:cs="Book Antiqua"/>
          <w:color w:val="000000"/>
        </w:rPr>
        <w:t xml:space="preserve">-Luna M. Obesity: a risk factor for severe acute biliary and alcoholic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1998; </w:t>
      </w:r>
      <w:r>
        <w:rPr>
          <w:rFonts w:ascii="Book Antiqua" w:eastAsia="Book Antiqua" w:hAnsi="Book Antiqua" w:cs="Book Antiqua"/>
          <w:b/>
          <w:bCs/>
          <w:color w:val="000000"/>
        </w:rPr>
        <w:t>93</w:t>
      </w:r>
      <w:r>
        <w:rPr>
          <w:rFonts w:ascii="Book Antiqua" w:eastAsia="Book Antiqua" w:hAnsi="Book Antiqua" w:cs="Book Antiqua"/>
          <w:color w:val="000000"/>
        </w:rPr>
        <w:t>: 1324-1328 [PMID: 9707059 DOI: 10.1111/j.1572-0241.1998.442_l.x]</w:t>
      </w:r>
    </w:p>
    <w:p w14:paraId="52BD73B5" w14:textId="77777777" w:rsidR="00AE4FF8" w:rsidRDefault="00AE4FF8" w:rsidP="00AE4FF8">
      <w:pPr>
        <w:spacing w:line="360" w:lineRule="auto"/>
        <w:jc w:val="both"/>
      </w:pPr>
      <w:r>
        <w:rPr>
          <w:rFonts w:ascii="Book Antiqua" w:eastAsia="Book Antiqua" w:hAnsi="Book Antiqua" w:cs="Book Antiqua"/>
          <w:color w:val="000000"/>
        </w:rPr>
        <w:t xml:space="preserve">114 </w:t>
      </w:r>
      <w:proofErr w:type="spellStart"/>
      <w:r>
        <w:rPr>
          <w:rFonts w:ascii="Book Antiqua" w:eastAsia="Book Antiqua" w:hAnsi="Book Antiqua" w:cs="Book Antiqua"/>
          <w:b/>
          <w:bCs/>
          <w:color w:val="000000"/>
        </w:rPr>
        <w:t>Blomgren</w:t>
      </w:r>
      <w:proofErr w:type="spellEnd"/>
      <w:r>
        <w:rPr>
          <w:rFonts w:ascii="Book Antiqua" w:eastAsia="Book Antiqua" w:hAnsi="Book Antiqua" w:cs="Book Antiqua"/>
          <w:b/>
          <w:bCs/>
          <w:color w:val="000000"/>
        </w:rPr>
        <w:t xml:space="preserve"> KB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Sundström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Steineck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Wiholm</w:t>
      </w:r>
      <w:proofErr w:type="spellEnd"/>
      <w:r>
        <w:rPr>
          <w:rFonts w:ascii="Book Antiqua" w:eastAsia="Book Antiqua" w:hAnsi="Book Antiqua" w:cs="Book Antiqua"/>
          <w:color w:val="000000"/>
        </w:rPr>
        <w:t xml:space="preserve"> BE. Obesity and treatment of diabetes with glyburide may both be risk factors for acute pancreatitis.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298-302 [PMID: 11815499 DOI: 10.2337/diacare.25.2.298]</w:t>
      </w:r>
    </w:p>
    <w:p w14:paraId="490CCE61" w14:textId="77777777" w:rsidR="00AE4FF8" w:rsidRDefault="00AE4FF8" w:rsidP="00AE4FF8">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Funnell 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Bornman</w:t>
      </w:r>
      <w:proofErr w:type="spellEnd"/>
      <w:r>
        <w:rPr>
          <w:rFonts w:ascii="Book Antiqua" w:eastAsia="Book Antiqua" w:hAnsi="Book Antiqua" w:cs="Book Antiqua"/>
          <w:color w:val="000000"/>
        </w:rPr>
        <w:t xml:space="preserve"> PC, Weakley SP, Terblanche J, Marks IN. Obesity: an important prognostic factor in acute pancreatitis.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80</w:t>
      </w:r>
      <w:r>
        <w:rPr>
          <w:rFonts w:ascii="Book Antiqua" w:eastAsia="Book Antiqua" w:hAnsi="Book Antiqua" w:cs="Book Antiqua"/>
          <w:color w:val="000000"/>
        </w:rPr>
        <w:t>: 484-486 [PMID: 8495317 DOI: 10.1002/bjs.1800800426]</w:t>
      </w:r>
    </w:p>
    <w:p w14:paraId="0B564119" w14:textId="77777777" w:rsidR="00AE4FF8" w:rsidRDefault="00AE4FF8" w:rsidP="00AE4FF8">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Frossard</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Lescuyer</w:t>
      </w:r>
      <w:proofErr w:type="spellEnd"/>
      <w:r>
        <w:rPr>
          <w:rFonts w:ascii="Book Antiqua" w:eastAsia="Book Antiqua" w:hAnsi="Book Antiqua" w:cs="Book Antiqua"/>
          <w:color w:val="000000"/>
        </w:rPr>
        <w:t xml:space="preserve"> P, Pastor CM. Experimental evidence of obesity as a risk factor for severe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5260-5265 [PMID: 19908332 DOI: 10.3748/wjg.15.5260]</w:t>
      </w:r>
    </w:p>
    <w:p w14:paraId="070C181A" w14:textId="77777777" w:rsidR="00AE4FF8" w:rsidRDefault="00AE4FF8" w:rsidP="00AE4FF8">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Ronti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Lupattelli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Mannarino</w:t>
      </w:r>
      <w:proofErr w:type="spellEnd"/>
      <w:r>
        <w:rPr>
          <w:rFonts w:ascii="Book Antiqua" w:eastAsia="Book Antiqua" w:hAnsi="Book Antiqua" w:cs="Book Antiqua"/>
          <w:color w:val="000000"/>
        </w:rPr>
        <w:t xml:space="preserve"> E. The endocrine function of adipose tissue: an update. </w:t>
      </w:r>
      <w:r>
        <w:rPr>
          <w:rFonts w:ascii="Book Antiqua" w:eastAsia="Book Antiqua" w:hAnsi="Book Antiqua" w:cs="Book Antiqua"/>
          <w:i/>
          <w:iCs/>
          <w:color w:val="000000"/>
        </w:rPr>
        <w:t>Clin Endocrinol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2006; </w:t>
      </w:r>
      <w:r>
        <w:rPr>
          <w:rFonts w:ascii="Book Antiqua" w:eastAsia="Book Antiqua" w:hAnsi="Book Antiqua" w:cs="Book Antiqua"/>
          <w:b/>
          <w:bCs/>
          <w:color w:val="000000"/>
        </w:rPr>
        <w:t>64</w:t>
      </w:r>
      <w:r>
        <w:rPr>
          <w:rFonts w:ascii="Book Antiqua" w:eastAsia="Book Antiqua" w:hAnsi="Book Antiqua" w:cs="Book Antiqua"/>
          <w:color w:val="000000"/>
        </w:rPr>
        <w:t>: 355-365 [PMID: 16584505 DOI: 10.1111/j.1365-2265.2006.02474.x]</w:t>
      </w:r>
    </w:p>
    <w:p w14:paraId="760563E0" w14:textId="77777777" w:rsidR="00AE4FF8" w:rsidRDefault="00AE4FF8" w:rsidP="00AE4FF8">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Shoelson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Herrero L, </w:t>
      </w:r>
      <w:proofErr w:type="spellStart"/>
      <w:r>
        <w:rPr>
          <w:rFonts w:ascii="Book Antiqua" w:eastAsia="Book Antiqua" w:hAnsi="Book Antiqua" w:cs="Book Antiqua"/>
          <w:color w:val="000000"/>
        </w:rPr>
        <w:t>Naaz</w:t>
      </w:r>
      <w:proofErr w:type="spellEnd"/>
      <w:r>
        <w:rPr>
          <w:rFonts w:ascii="Book Antiqua" w:eastAsia="Book Antiqua" w:hAnsi="Book Antiqua" w:cs="Book Antiqua"/>
          <w:color w:val="000000"/>
        </w:rPr>
        <w:t xml:space="preserve"> A. Obesity, inflammation, and insulin resistance.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132</w:t>
      </w:r>
      <w:r>
        <w:rPr>
          <w:rFonts w:ascii="Book Antiqua" w:eastAsia="Book Antiqua" w:hAnsi="Book Antiqua" w:cs="Book Antiqua"/>
          <w:color w:val="000000"/>
        </w:rPr>
        <w:t>: 2169-2180 [PMID: 17498510 DOI: 10.1053/j.gastro.2007.03.059]</w:t>
      </w:r>
    </w:p>
    <w:p w14:paraId="47D57EB0" w14:textId="77777777" w:rsidR="00AE4FF8" w:rsidRDefault="00AE4FF8" w:rsidP="00AE4FF8">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de Oliveira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Khatua</w:t>
      </w:r>
      <w:proofErr w:type="spellEnd"/>
      <w:r>
        <w:rPr>
          <w:rFonts w:ascii="Book Antiqua" w:eastAsia="Book Antiqua" w:hAnsi="Book Antiqua" w:cs="Book Antiqua"/>
          <w:color w:val="000000"/>
        </w:rPr>
        <w:t xml:space="preserve"> B, Noel P, </w:t>
      </w:r>
      <w:proofErr w:type="spellStart"/>
      <w:r>
        <w:rPr>
          <w:rFonts w:ascii="Book Antiqua" w:eastAsia="Book Antiqua" w:hAnsi="Book Antiqua" w:cs="Book Antiqua"/>
          <w:color w:val="000000"/>
        </w:rPr>
        <w:t>Kostenko</w:t>
      </w:r>
      <w:proofErr w:type="spellEnd"/>
      <w:r>
        <w:rPr>
          <w:rFonts w:ascii="Book Antiqua" w:eastAsia="Book Antiqua" w:hAnsi="Book Antiqua" w:cs="Book Antiqua"/>
          <w:color w:val="000000"/>
        </w:rPr>
        <w:t xml:space="preserve"> S, Bag A, Balakrishnan B, Patel KS, Guerra AA, Martinez MN, Trivedi S, McCullough A, Lam-</w:t>
      </w:r>
      <w:proofErr w:type="spellStart"/>
      <w:r>
        <w:rPr>
          <w:rFonts w:ascii="Book Antiqua" w:eastAsia="Book Antiqua" w:hAnsi="Book Antiqua" w:cs="Book Antiqua"/>
          <w:color w:val="000000"/>
        </w:rPr>
        <w:t>Himlin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Navina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Pannala</w:t>
      </w:r>
      <w:proofErr w:type="spellEnd"/>
      <w:r>
        <w:rPr>
          <w:rFonts w:ascii="Book Antiqua" w:eastAsia="Book Antiqua" w:hAnsi="Book Antiqua" w:cs="Book Antiqua"/>
          <w:color w:val="000000"/>
        </w:rPr>
        <w:t xml:space="preserve"> R, Phillips AE, </w:t>
      </w:r>
      <w:proofErr w:type="spellStart"/>
      <w:r>
        <w:rPr>
          <w:rFonts w:ascii="Book Antiqua" w:eastAsia="Book Antiqua" w:hAnsi="Book Antiqua" w:cs="Book Antiqua"/>
          <w:color w:val="000000"/>
        </w:rPr>
        <w:t>Papachristou</w:t>
      </w:r>
      <w:proofErr w:type="spellEnd"/>
      <w:r>
        <w:rPr>
          <w:rFonts w:ascii="Book Antiqua" w:eastAsia="Book Antiqua" w:hAnsi="Book Antiqua" w:cs="Book Antiqua"/>
          <w:color w:val="000000"/>
        </w:rPr>
        <w:t xml:space="preserve"> GI, Kershaw EE, Lowe ME, Singh VP. Pancreatic triglyceride lipase mediates lipotoxic systemic inflammation.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1931-1947 [PMID: 31917686 DOI: 10.1172/JCI132767]</w:t>
      </w:r>
    </w:p>
    <w:p w14:paraId="6469F895" w14:textId="77777777" w:rsidR="00AE4FF8" w:rsidRDefault="00AE4FF8" w:rsidP="00AE4FF8">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Marine M, Lu D, Swartz-Basile DA, Saxena R,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NJ, Pitt HA. Nonalcoholic fatty pancreas disease.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312-318 [PMID: 18345311 DOI: 10.1080/13651820701504157]</w:t>
      </w:r>
    </w:p>
    <w:p w14:paraId="50725361" w14:textId="77777777" w:rsidR="00AE4FF8" w:rsidRDefault="00AE4FF8" w:rsidP="00AE4FF8">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Pitt HA</w:t>
      </w:r>
      <w:r>
        <w:rPr>
          <w:rFonts w:ascii="Book Antiqua" w:eastAsia="Book Antiqua" w:hAnsi="Book Antiqua" w:cs="Book Antiqua"/>
          <w:color w:val="000000"/>
        </w:rPr>
        <w:t xml:space="preserve">. Hepato-pancreato-biliary fat: the good, the bad and the ugly.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92-97 [PMID: 18333122 DOI: 10.1080/13651820701286177]</w:t>
      </w:r>
    </w:p>
    <w:p w14:paraId="4CF5959E"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Yang DM</w:t>
      </w:r>
      <w:r>
        <w:rPr>
          <w:rFonts w:ascii="Book Antiqua" w:eastAsia="Book Antiqua" w:hAnsi="Book Antiqua" w:cs="Book Antiqua"/>
          <w:color w:val="000000"/>
        </w:rPr>
        <w:t xml:space="preserve">, Kim HC, Ryu JK,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KR,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KJ. Sonographic appearance of focal fatty infiltration of the pancreas.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45-47 [PMID: 19790258 DOI: 10.1002/jcu.20632]</w:t>
      </w:r>
    </w:p>
    <w:p w14:paraId="04799F06" w14:textId="77777777" w:rsidR="00AE4FF8" w:rsidRDefault="00AE4FF8" w:rsidP="00AE4FF8">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Gaujoux</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Cortes A,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Noullet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Clavel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Lévy P,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Fatty pancreas and increased body mass index are risk factors of pancreatic fistula after pancreaticoduodenectomy.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148</w:t>
      </w:r>
      <w:r>
        <w:rPr>
          <w:rFonts w:ascii="Book Antiqua" w:eastAsia="Book Antiqua" w:hAnsi="Book Antiqua" w:cs="Book Antiqua"/>
          <w:color w:val="000000"/>
        </w:rPr>
        <w:t>: 15-23 [PMID: 20138325 DOI: 10.1016/j.surg.2009.12.005]</w:t>
      </w:r>
    </w:p>
    <w:p w14:paraId="48D66DBD" w14:textId="77777777" w:rsidR="00AE4FF8" w:rsidRDefault="00AE4FF8" w:rsidP="00AE4FF8">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Lee SE</w:t>
      </w:r>
      <w:r>
        <w:rPr>
          <w:rFonts w:ascii="Book Antiqua" w:eastAsia="Book Antiqua" w:hAnsi="Book Antiqua" w:cs="Book Antiqua"/>
          <w:color w:val="000000"/>
        </w:rPr>
        <w:t xml:space="preserve">, Jang JY, Lim CS, Kang MJ, Kim SH, Kim MA, Kim SW. Measurement of pancreatic fat by magnetic resonance imaging: predicting the occurrence of pancreatic fistula after pancreatoduodenectomy.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251</w:t>
      </w:r>
      <w:r>
        <w:rPr>
          <w:rFonts w:ascii="Book Antiqua" w:eastAsia="Book Antiqua" w:hAnsi="Book Antiqua" w:cs="Book Antiqua"/>
          <w:color w:val="000000"/>
        </w:rPr>
        <w:t>: 932-936 [PMID: 20395858 DOI: 10.1097/SLA.0b013e3181d65483]</w:t>
      </w:r>
    </w:p>
    <w:p w14:paraId="653CCD37" w14:textId="77777777" w:rsidR="00AE4FF8" w:rsidRDefault="00AE4FF8" w:rsidP="00AE4FF8">
      <w:pPr>
        <w:spacing w:line="360" w:lineRule="auto"/>
        <w:jc w:val="both"/>
      </w:pPr>
      <w:r>
        <w:rPr>
          <w:rFonts w:ascii="Book Antiqua" w:eastAsia="Book Antiqua" w:hAnsi="Book Antiqua" w:cs="Book Antiqua"/>
          <w:color w:val="000000"/>
        </w:rPr>
        <w:t xml:space="preserve">125 </w:t>
      </w:r>
      <w:proofErr w:type="spellStart"/>
      <w:r>
        <w:rPr>
          <w:rFonts w:ascii="Book Antiqua" w:eastAsia="Book Antiqua" w:hAnsi="Book Antiqua" w:cs="Book Antiqua"/>
          <w:b/>
          <w:bCs/>
          <w:color w:val="000000"/>
        </w:rPr>
        <w:t>Tranchart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Vullierme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Dokmak</w:t>
      </w:r>
      <w:proofErr w:type="spellEnd"/>
      <w:r>
        <w:rPr>
          <w:rFonts w:ascii="Book Antiqua" w:eastAsia="Book Antiqua" w:hAnsi="Book Antiqua" w:cs="Book Antiqua"/>
          <w:color w:val="000000"/>
        </w:rPr>
        <w:t xml:space="preserve"> S, Levy P,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Preoperative CT scan helps to predict the occurrence of severe pancreatic fistula after pancreaticoduodenectomy.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256</w:t>
      </w:r>
      <w:r>
        <w:rPr>
          <w:rFonts w:ascii="Book Antiqua" w:eastAsia="Book Antiqua" w:hAnsi="Book Antiqua" w:cs="Book Antiqua"/>
          <w:color w:val="000000"/>
        </w:rPr>
        <w:t>: 139-145 [PMID: 22609844 DOI: 10.1097/SLA.0b013e318256c32c]</w:t>
      </w:r>
    </w:p>
    <w:p w14:paraId="6899A3D9" w14:textId="77777777" w:rsidR="00AE4FF8" w:rsidRDefault="00AE4FF8" w:rsidP="00AE4FF8">
      <w:pPr>
        <w:spacing w:line="360" w:lineRule="auto"/>
        <w:jc w:val="both"/>
      </w:pPr>
      <w:r>
        <w:rPr>
          <w:rFonts w:ascii="Book Antiqua" w:eastAsia="Book Antiqua" w:hAnsi="Book Antiqua" w:cs="Book Antiqua"/>
          <w:color w:val="000000"/>
        </w:rPr>
        <w:t xml:space="preserve">126 </w:t>
      </w:r>
      <w:proofErr w:type="spellStart"/>
      <w:r>
        <w:rPr>
          <w:rFonts w:ascii="Book Antiqua" w:eastAsia="Book Antiqua" w:hAnsi="Book Antiqua" w:cs="Book Antiqua"/>
          <w:b/>
          <w:bCs/>
          <w:color w:val="000000"/>
        </w:rPr>
        <w:t>Søreide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Labori</w:t>
      </w:r>
      <w:proofErr w:type="spellEnd"/>
      <w:r>
        <w:rPr>
          <w:rFonts w:ascii="Book Antiqua" w:eastAsia="Book Antiqua" w:hAnsi="Book Antiqua" w:cs="Book Antiqua"/>
          <w:color w:val="000000"/>
        </w:rPr>
        <w:t xml:space="preserve"> KJ. Risk factors and preventive strategies for post-operative pancreatic fistula after pancreatic surgery: a comprehensive review.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1147-1154 [PMID: 27216233 DOI: 10.3109/00365521.2016.1169317]</w:t>
      </w:r>
    </w:p>
    <w:p w14:paraId="692FB91C" w14:textId="77777777" w:rsidR="00AE4FF8" w:rsidRDefault="00AE4FF8" w:rsidP="00AE4FF8">
      <w:pPr>
        <w:spacing w:line="360" w:lineRule="auto"/>
        <w:jc w:val="both"/>
      </w:pPr>
      <w:r>
        <w:rPr>
          <w:rFonts w:ascii="Book Antiqua" w:eastAsia="Book Antiqua" w:hAnsi="Book Antiqua" w:cs="Book Antiqua"/>
          <w:color w:val="000000"/>
        </w:rPr>
        <w:t xml:space="preserve">127 </w:t>
      </w:r>
      <w:proofErr w:type="spellStart"/>
      <w:r>
        <w:rPr>
          <w:rFonts w:ascii="Book Antiqua" w:eastAsia="Book Antiqua" w:hAnsi="Book Antiqua" w:cs="Book Antiqua"/>
          <w:b/>
          <w:bCs/>
          <w:color w:val="000000"/>
        </w:rPr>
        <w:t>Honka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Koffert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Hannukainen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Tuulari</w:t>
      </w:r>
      <w:proofErr w:type="spellEnd"/>
      <w:r>
        <w:rPr>
          <w:rFonts w:ascii="Book Antiqua" w:eastAsia="Book Antiqua" w:hAnsi="Book Antiqua" w:cs="Book Antiqua"/>
          <w:color w:val="000000"/>
        </w:rPr>
        <w:t xml:space="preserve"> JJ, Karlsson HK, </w:t>
      </w:r>
      <w:proofErr w:type="spellStart"/>
      <w:r>
        <w:rPr>
          <w:rFonts w:ascii="Book Antiqua" w:eastAsia="Book Antiqua" w:hAnsi="Book Antiqua" w:cs="Book Antiqua"/>
          <w:color w:val="000000"/>
        </w:rPr>
        <w:t>Immonen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Oikonen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Tolvanen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Soinio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Salminen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Kudomi</w:t>
      </w:r>
      <w:proofErr w:type="spellEnd"/>
      <w:r>
        <w:rPr>
          <w:rFonts w:ascii="Book Antiqua" w:eastAsia="Book Antiqua" w:hAnsi="Book Antiqua" w:cs="Book Antiqua"/>
          <w:color w:val="000000"/>
        </w:rPr>
        <w:t xml:space="preserve"> N, Mari A, </w:t>
      </w:r>
      <w:proofErr w:type="spellStart"/>
      <w:r>
        <w:rPr>
          <w:rFonts w:ascii="Book Antiqua" w:eastAsia="Book Antiqua" w:hAnsi="Book Antiqua" w:cs="Book Antiqua"/>
          <w:color w:val="000000"/>
        </w:rPr>
        <w:t>Iozzo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Nuutila</w:t>
      </w:r>
      <w:proofErr w:type="spellEnd"/>
      <w:r>
        <w:rPr>
          <w:rFonts w:ascii="Book Antiqua" w:eastAsia="Book Antiqua" w:hAnsi="Book Antiqua" w:cs="Book Antiqua"/>
          <w:color w:val="000000"/>
        </w:rPr>
        <w:t xml:space="preserve"> P. The effects of bariatric surgery on pancreatic lipid metabolism and blood flow.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2015-2023 [PMID: 25734253 DOI: 10.1210/jc.2014-4236]</w:t>
      </w:r>
    </w:p>
    <w:p w14:paraId="66DD5BFC" w14:textId="77777777" w:rsidR="00AE4FF8" w:rsidRDefault="00AE4FF8" w:rsidP="00AE4FF8">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Karasu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Gungor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Onak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Dilek</w:t>
      </w:r>
      <w:proofErr w:type="spellEnd"/>
      <w:r>
        <w:rPr>
          <w:rFonts w:ascii="Book Antiqua" w:eastAsia="Book Antiqua" w:hAnsi="Book Antiqua" w:cs="Book Antiqua"/>
          <w:color w:val="000000"/>
        </w:rPr>
        <w:t xml:space="preserve"> ON. Relation of computed tomography features of the pancreatic tissue and development of pancreatic fistula after pancreaticoduodenectomy.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114-119 [PMID: 33227614 DOI: 10.1016/j.clinimag.2020.10.034]</w:t>
      </w:r>
    </w:p>
    <w:p w14:paraId="551EB334" w14:textId="77777777" w:rsidR="00AE4FF8" w:rsidRDefault="00AE4FF8" w:rsidP="00AE4FF8">
      <w:pPr>
        <w:spacing w:line="360" w:lineRule="auto"/>
        <w:jc w:val="both"/>
      </w:pPr>
      <w:r>
        <w:rPr>
          <w:rFonts w:ascii="Book Antiqua" w:eastAsia="Book Antiqua" w:hAnsi="Book Antiqua" w:cs="Book Antiqua"/>
          <w:color w:val="000000"/>
        </w:rPr>
        <w:t xml:space="preserve">129 </w:t>
      </w:r>
      <w:r w:rsidRPr="000E7903">
        <w:rPr>
          <w:rFonts w:ascii="Book Antiqua" w:eastAsia="Book Antiqua" w:hAnsi="Book Antiqua" w:cs="Book Antiqua"/>
          <w:b/>
          <w:bCs/>
          <w:color w:val="000000"/>
        </w:rPr>
        <w:t>Guo X</w:t>
      </w:r>
      <w:r>
        <w:rPr>
          <w:rFonts w:ascii="Book Antiqua" w:eastAsia="Book Antiqua" w:hAnsi="Book Antiqua" w:cs="Book Antiqua"/>
          <w:b/>
          <w:bCs/>
          <w:color w:val="000000"/>
        </w:rPr>
        <w:t>J</w:t>
      </w:r>
      <w:r w:rsidRPr="000E7903">
        <w:rPr>
          <w:rFonts w:ascii="Book Antiqua" w:eastAsia="Book Antiqua" w:hAnsi="Book Antiqua" w:cs="Book Antiqua"/>
          <w:color w:val="000000"/>
        </w:rPr>
        <w:t>, Zhu F, Yang MW, Jiang JX, He Z, Gao J, Huang T, Zhao R, Zhang LD, Wang M, Qin RY; FACS</w:t>
      </w:r>
      <w:r>
        <w:rPr>
          <w:rFonts w:ascii="Book Antiqua" w:eastAsia="Book Antiqua" w:hAnsi="Book Antiqua" w:cs="Book Antiqua"/>
          <w:color w:val="000000"/>
        </w:rPr>
        <w:t xml:space="preserve">. A score model based on pancreatic steatosis and fibrosis and pancreatic duct diameter to predict postoperative pancreatic fistula after Pancreatoduodenectomy. </w:t>
      </w:r>
      <w:r>
        <w:rPr>
          <w:rFonts w:ascii="Book Antiqua" w:eastAsia="Book Antiqua" w:hAnsi="Book Antiqua" w:cs="Book Antiqua"/>
          <w:i/>
          <w:iCs/>
          <w:color w:val="000000"/>
        </w:rPr>
        <w:t>BMC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75 [PMID: 31269932 DOI: 10.1186/s12893-019-0534-4]</w:t>
      </w:r>
    </w:p>
    <w:p w14:paraId="15CDB7DF"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130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Lok V, Ngai CH, Zhang L, Yuan J, Lao XQ, Ng K, Chong C, Zheng ZJ, Wong MCS. Worldwide Burden of, Risk Factors for, and Trends in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744-754 [PMID: 33058868 DOI: 10.1053/j.gastro.2020.10.007]</w:t>
      </w:r>
    </w:p>
    <w:p w14:paraId="1013A1A8" w14:textId="77777777" w:rsidR="00AE4FF8" w:rsidRDefault="00AE4FF8" w:rsidP="00AE4FF8">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Téoule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Rasbach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Oweira</w:t>
      </w:r>
      <w:proofErr w:type="spellEnd"/>
      <w:r>
        <w:rPr>
          <w:rFonts w:ascii="Book Antiqua" w:eastAsia="Book Antiqua" w:hAnsi="Book Antiqua" w:cs="Book Antiqua"/>
          <w:color w:val="000000"/>
        </w:rPr>
        <w:t xml:space="preserve"> H, Otto M, </w:t>
      </w:r>
      <w:proofErr w:type="spellStart"/>
      <w:r>
        <w:rPr>
          <w:rFonts w:ascii="Book Antiqua" w:eastAsia="Book Antiqua" w:hAnsi="Book Antiqua" w:cs="Book Antiqua"/>
          <w:color w:val="000000"/>
        </w:rPr>
        <w:t>Rahbari</w:t>
      </w:r>
      <w:proofErr w:type="spellEnd"/>
      <w:r>
        <w:rPr>
          <w:rFonts w:ascii="Book Antiqua" w:eastAsia="Book Antiqua" w:hAnsi="Book Antiqua" w:cs="Book Antiqua"/>
          <w:color w:val="000000"/>
        </w:rPr>
        <w:t xml:space="preserve"> NN, </w:t>
      </w:r>
      <w:proofErr w:type="spellStart"/>
      <w:r>
        <w:rPr>
          <w:rFonts w:ascii="Book Antiqua" w:eastAsia="Book Antiqua" w:hAnsi="Book Antiqua" w:cs="Book Antiqua"/>
          <w:color w:val="000000"/>
        </w:rPr>
        <w:t>Reissfelder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Birgin</w:t>
      </w:r>
      <w:proofErr w:type="spellEnd"/>
      <w:r>
        <w:rPr>
          <w:rFonts w:ascii="Book Antiqua" w:eastAsia="Book Antiqua" w:hAnsi="Book Antiqua" w:cs="Book Antiqua"/>
          <w:color w:val="000000"/>
        </w:rPr>
        <w:t xml:space="preserve"> E. Obesity and Pancreatic Cancer: A Matched-Pair Survival Analysis.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33142763 DOI: 10.3390/jcm9113526]</w:t>
      </w:r>
    </w:p>
    <w:p w14:paraId="5C2D73FC" w14:textId="77777777" w:rsidR="00AE4FF8" w:rsidRDefault="00AE4FF8" w:rsidP="00AE4FF8">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Chung HS</w:t>
      </w:r>
      <w:r>
        <w:rPr>
          <w:rFonts w:ascii="Book Antiqua" w:eastAsia="Book Antiqua" w:hAnsi="Book Antiqua" w:cs="Book Antiqua"/>
          <w:color w:val="000000"/>
        </w:rPr>
        <w:t xml:space="preserve">, Lee JS, Song E, Kim JA,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E, Yu JH, Kim NH,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JA, Kim SG, Kim NH,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Choi KM. Effect of Metabolic Health and Obesity Phenotype on the Risk of Pancreatic Cancer: A Nationwide Population-Based Cohort Study.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521-528 [PMID: 33277320 DOI: 10.1158/1055-9965.EPI-20-1262]</w:t>
      </w:r>
    </w:p>
    <w:p w14:paraId="56C76F19" w14:textId="77777777" w:rsidR="00AE4FF8" w:rsidRDefault="00AE4FF8" w:rsidP="00AE4FF8">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Lang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Kunovský</w:t>
      </w:r>
      <w:proofErr w:type="spellEnd"/>
      <w:r>
        <w:rPr>
          <w:rFonts w:ascii="Book Antiqua" w:eastAsia="Book Antiqua" w:hAnsi="Book Antiqua" w:cs="Book Antiqua"/>
          <w:color w:val="000000"/>
        </w:rPr>
        <w:t xml:space="preserve"> L, Kala Z, </w:t>
      </w:r>
      <w:proofErr w:type="spellStart"/>
      <w:r>
        <w:rPr>
          <w:rFonts w:ascii="Book Antiqua" w:eastAsia="Book Antiqua" w:hAnsi="Book Antiqua" w:cs="Book Antiqua"/>
          <w:color w:val="000000"/>
        </w:rPr>
        <w:t>Trna</w:t>
      </w:r>
      <w:proofErr w:type="spellEnd"/>
      <w:r>
        <w:rPr>
          <w:rFonts w:ascii="Book Antiqua" w:eastAsia="Book Antiqua" w:hAnsi="Book Antiqua" w:cs="Book Antiqua"/>
          <w:color w:val="000000"/>
        </w:rPr>
        <w:t xml:space="preserve"> J. Risk factors of pancreatic cancer and their possible uses in diagnostics. </w:t>
      </w:r>
      <w:proofErr w:type="spellStart"/>
      <w:r>
        <w:rPr>
          <w:rFonts w:ascii="Book Antiqua" w:eastAsia="Book Antiqua" w:hAnsi="Book Antiqua" w:cs="Book Antiqua"/>
          <w:i/>
          <w:iCs/>
          <w:color w:val="000000"/>
        </w:rPr>
        <w:t>Neoplasma</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68</w:t>
      </w:r>
      <w:r>
        <w:rPr>
          <w:rFonts w:ascii="Book Antiqua" w:eastAsia="Book Antiqua" w:hAnsi="Book Antiqua" w:cs="Book Antiqua"/>
          <w:color w:val="000000"/>
        </w:rPr>
        <w:t>: 227-239 [PMID: 33350848 DOI: 10.4149/neo_2020_200706N699]</w:t>
      </w:r>
    </w:p>
    <w:p w14:paraId="3BFE0925" w14:textId="77777777" w:rsidR="00AE4FF8" w:rsidRDefault="00AE4FF8" w:rsidP="00AE4FF8">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Patel AV</w:t>
      </w:r>
      <w:r>
        <w:rPr>
          <w:rFonts w:ascii="Book Antiqua" w:eastAsia="Book Antiqua" w:hAnsi="Book Antiqua" w:cs="Book Antiqua"/>
          <w:color w:val="000000"/>
        </w:rPr>
        <w:t xml:space="preserve">, Rodriguez C, Bernstein L, Chao A, Thun MJ, Calle EE. Obesity, recreational physical activity, and risk of pancreatic cancer in a large U.S. Cohort.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459-466 [PMID: 15734973 DOI: 10.1158/1055-9965.EPI-04-0583]</w:t>
      </w:r>
    </w:p>
    <w:p w14:paraId="1BB19BF9" w14:textId="77777777" w:rsidR="00AE4FF8" w:rsidRDefault="00AE4FF8" w:rsidP="00AE4FF8">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Lesmana</w:t>
      </w:r>
      <w:proofErr w:type="spellEnd"/>
      <w:r>
        <w:rPr>
          <w:rFonts w:ascii="Book Antiqua" w:eastAsia="Book Antiqua" w:hAnsi="Book Antiqua" w:cs="Book Antiqua"/>
          <w:b/>
          <w:bCs/>
          <w:color w:val="000000"/>
        </w:rPr>
        <w:t xml:space="preserve"> CRA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Lesmana</w:t>
      </w:r>
      <w:proofErr w:type="spellEnd"/>
      <w:r>
        <w:rPr>
          <w:rFonts w:ascii="Book Antiqua" w:eastAsia="Book Antiqua" w:hAnsi="Book Antiqua" w:cs="Book Antiqua"/>
          <w:color w:val="000000"/>
        </w:rPr>
        <w:t xml:space="preserve"> LA. Non-alcoholic fatty pancreas disease as a risk factor for pancreatic cancer based on endoscopic ultrasound examination among pancreatic cancer patients: A single-center experience.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4-7 [PMID: 30483555 DOI: 10.1002/jgh3.12032]</w:t>
      </w:r>
    </w:p>
    <w:p w14:paraId="07B95688" w14:textId="77777777" w:rsidR="00AE4FF8" w:rsidRDefault="00AE4FF8" w:rsidP="00AE4FF8">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Hori M</w:t>
      </w:r>
      <w:r>
        <w:rPr>
          <w:rFonts w:ascii="Book Antiqua" w:eastAsia="Book Antiqua" w:hAnsi="Book Antiqua" w:cs="Book Antiqua"/>
          <w:color w:val="000000"/>
        </w:rPr>
        <w:t xml:space="preserve">, Takahashi M, </w:t>
      </w:r>
      <w:proofErr w:type="spellStart"/>
      <w:r>
        <w:rPr>
          <w:rFonts w:ascii="Book Antiqua" w:eastAsia="Book Antiqua" w:hAnsi="Book Antiqua" w:cs="Book Antiqua"/>
          <w:color w:val="000000"/>
        </w:rPr>
        <w:t>Hiraoka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Yamaji</w:t>
      </w:r>
      <w:proofErr w:type="spellEnd"/>
      <w:r>
        <w:rPr>
          <w:rFonts w:ascii="Book Antiqua" w:eastAsia="Book Antiqua" w:hAnsi="Book Antiqua" w:cs="Book Antiqua"/>
          <w:color w:val="000000"/>
        </w:rPr>
        <w:t xml:space="preserve"> T, Mutoh M, </w:t>
      </w:r>
      <w:proofErr w:type="spellStart"/>
      <w:r>
        <w:rPr>
          <w:rFonts w:ascii="Book Antiqua" w:eastAsia="Book Antiqua" w:hAnsi="Book Antiqua" w:cs="Book Antiqua"/>
          <w:color w:val="000000"/>
        </w:rPr>
        <w:t>Ishigamori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Shimada K, </w:t>
      </w:r>
      <w:proofErr w:type="spellStart"/>
      <w:r>
        <w:rPr>
          <w:rFonts w:ascii="Book Antiqua" w:eastAsia="Book Antiqua" w:hAnsi="Book Antiqua" w:cs="Book Antiqua"/>
          <w:color w:val="000000"/>
        </w:rPr>
        <w:t>Kosuge</w:t>
      </w:r>
      <w:proofErr w:type="spellEnd"/>
      <w:r>
        <w:rPr>
          <w:rFonts w:ascii="Book Antiqua" w:eastAsia="Book Antiqua" w:hAnsi="Book Antiqua" w:cs="Book Antiqua"/>
          <w:color w:val="000000"/>
        </w:rPr>
        <w:t xml:space="preserve"> T, Kanai Y, </w:t>
      </w:r>
      <w:proofErr w:type="spellStart"/>
      <w:r>
        <w:rPr>
          <w:rFonts w:ascii="Book Antiqua" w:eastAsia="Book Antiqua" w:hAnsi="Book Antiqua" w:cs="Book Antiqua"/>
          <w:color w:val="000000"/>
        </w:rPr>
        <w:t>Nakagama</w:t>
      </w:r>
      <w:proofErr w:type="spellEnd"/>
      <w:r>
        <w:rPr>
          <w:rFonts w:ascii="Book Antiqua" w:eastAsia="Book Antiqua" w:hAnsi="Book Antiqua" w:cs="Book Antiqua"/>
          <w:color w:val="000000"/>
        </w:rPr>
        <w:t xml:space="preserve"> H. Association of pancreatic Fatty infiltration with pancreatic ductal adenocarcinoma.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e53 [PMID: 24622469 DOI: 10.1038/ctg.2014.5]</w:t>
      </w:r>
    </w:p>
    <w:p w14:paraId="6C396649" w14:textId="77777777" w:rsidR="00AE4FF8" w:rsidRDefault="00AE4FF8" w:rsidP="00AE4FF8">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Rebours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d'Assignies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Lévy P, Paradis V,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Couvelard</w:t>
      </w:r>
      <w:proofErr w:type="spellEnd"/>
      <w:r>
        <w:rPr>
          <w:rFonts w:ascii="Book Antiqua" w:eastAsia="Book Antiqua" w:hAnsi="Book Antiqua" w:cs="Book Antiqua"/>
          <w:color w:val="000000"/>
        </w:rPr>
        <w:t xml:space="preserve"> A. Obesity and Fatty Pancreatic Infiltration Are Risk Factors for Pancreatic Precancerous Lesions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3522-3528 [PMID: 25700304 DOI: 10.1158/1078-0432.CCR-14-2385]</w:t>
      </w:r>
    </w:p>
    <w:p w14:paraId="7115F846"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138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Hernandez J,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F, Shroff M, </w:t>
      </w:r>
      <w:proofErr w:type="spellStart"/>
      <w:r>
        <w:rPr>
          <w:rFonts w:ascii="Book Antiqua" w:eastAsia="Book Antiqua" w:hAnsi="Book Antiqua" w:cs="Book Antiqua"/>
          <w:color w:val="000000"/>
        </w:rPr>
        <w:t>Dahal</w:t>
      </w:r>
      <w:proofErr w:type="spellEnd"/>
      <w:r>
        <w:rPr>
          <w:rFonts w:ascii="Book Antiqua" w:eastAsia="Book Antiqua" w:hAnsi="Book Antiqua" w:cs="Book Antiqua"/>
          <w:color w:val="000000"/>
        </w:rPr>
        <w:t xml:space="preserve"> S, Morton C, </w:t>
      </w:r>
      <w:proofErr w:type="spellStart"/>
      <w:r>
        <w:rPr>
          <w:rFonts w:ascii="Book Antiqua" w:eastAsia="Book Antiqua" w:hAnsi="Book Antiqua" w:cs="Book Antiqua"/>
          <w:color w:val="000000"/>
        </w:rPr>
        <w:t>Farrior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Kedar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Rosemurgy</w:t>
      </w:r>
      <w:proofErr w:type="spellEnd"/>
      <w:r>
        <w:rPr>
          <w:rFonts w:ascii="Book Antiqua" w:eastAsia="Book Antiqua" w:hAnsi="Book Antiqua" w:cs="Book Antiqua"/>
          <w:color w:val="000000"/>
        </w:rPr>
        <w:t xml:space="preserve"> A. Preoperative computed tomography measurements of pancreatic steatosis and visceral fat: prognostic markers for dissemination and lethality of pancreatic adenocarcinoma.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404-410 [PMID: 21609373 DOI: 10.1111/j.1477-2574.2011.00304.x]</w:t>
      </w:r>
    </w:p>
    <w:p w14:paraId="72E29C13" w14:textId="77777777" w:rsidR="00AE4FF8" w:rsidRDefault="00AE4FF8" w:rsidP="00AE4FF8">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Prachayakul</w:t>
      </w:r>
      <w:proofErr w:type="spellEnd"/>
      <w:r>
        <w:rPr>
          <w:rFonts w:ascii="Book Antiqua" w:eastAsia="Book Antiqua" w:hAnsi="Book Antiqua" w:cs="Book Antiqua"/>
          <w:b/>
          <w:bCs/>
          <w:color w:val="000000"/>
        </w:rPr>
        <w:t xml:space="preserve"> V</w:t>
      </w:r>
      <w:r w:rsidRPr="008A7A3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Aswakul</w:t>
      </w:r>
      <w:proofErr w:type="spellEnd"/>
      <w:r>
        <w:rPr>
          <w:rFonts w:ascii="Book Antiqua" w:eastAsia="Book Antiqua" w:hAnsi="Book Antiqua" w:cs="Book Antiqua"/>
          <w:color w:val="000000"/>
        </w:rPr>
        <w:t xml:space="preserve"> P. Pancreatic Steatosis: What Should Gastroenterologists Know? </w:t>
      </w:r>
      <w:r w:rsidRPr="008A7A30">
        <w:rPr>
          <w:rFonts w:ascii="Book Antiqua" w:eastAsia="Book Antiqua" w:hAnsi="Book Antiqua" w:cs="Book Antiqua"/>
          <w:i/>
          <w:iCs/>
          <w:color w:val="000000"/>
        </w:rPr>
        <w:t>JOP</w:t>
      </w:r>
      <w:r>
        <w:rPr>
          <w:rFonts w:ascii="Book Antiqua" w:eastAsia="Book Antiqua" w:hAnsi="Book Antiqua" w:cs="Book Antiqua"/>
          <w:color w:val="000000"/>
        </w:rPr>
        <w:t xml:space="preserve"> 2015; </w:t>
      </w:r>
      <w:r w:rsidRPr="008A7A30">
        <w:rPr>
          <w:rFonts w:ascii="Book Antiqua" w:eastAsia="Book Antiqua" w:hAnsi="Book Antiqua" w:cs="Book Antiqua"/>
          <w:b/>
          <w:bCs/>
          <w:color w:val="000000"/>
        </w:rPr>
        <w:t>16</w:t>
      </w:r>
      <w:r>
        <w:rPr>
          <w:rFonts w:ascii="Book Antiqua" w:eastAsia="Book Antiqua" w:hAnsi="Book Antiqua" w:cs="Book Antiqua"/>
          <w:color w:val="000000"/>
        </w:rPr>
        <w:t>: 227-231</w:t>
      </w:r>
    </w:p>
    <w:p w14:paraId="7A8A6E79" w14:textId="77777777" w:rsidR="00AE4FF8" w:rsidRDefault="00AE4FF8" w:rsidP="00AE4FF8">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Mathur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Zyromski</w:t>
      </w:r>
      <w:proofErr w:type="spellEnd"/>
      <w:r>
        <w:rPr>
          <w:rFonts w:ascii="Book Antiqua" w:eastAsia="Book Antiqua" w:hAnsi="Book Antiqua" w:cs="Book Antiqua"/>
          <w:color w:val="000000"/>
        </w:rPr>
        <w:t xml:space="preserve"> NJ, Pitt HA, Al-Azzawi H, Walker JJ, Saxena R,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Pancreatic steatosis promotes dissemination and lethality of pancreatic cancer.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208</w:t>
      </w:r>
      <w:r>
        <w:rPr>
          <w:rFonts w:ascii="Book Antiqua" w:eastAsia="Book Antiqua" w:hAnsi="Book Antiqua" w:cs="Book Antiqua"/>
          <w:color w:val="000000"/>
        </w:rPr>
        <w:t>: 989-94; discussion 994-6 [PMID: 19476877 DOI: 10.1016/j.jamcollsurg.2008.12.026]</w:t>
      </w:r>
    </w:p>
    <w:p w14:paraId="2BBD159D" w14:textId="77777777" w:rsidR="00AE4FF8" w:rsidRDefault="00AE4FF8" w:rsidP="00AE4FF8">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Annett S</w:t>
      </w:r>
      <w:r>
        <w:rPr>
          <w:rFonts w:ascii="Book Antiqua" w:eastAsia="Book Antiqua" w:hAnsi="Book Antiqua" w:cs="Book Antiqua"/>
          <w:color w:val="000000"/>
        </w:rPr>
        <w:t xml:space="preserve">, Moore G, Robson T. Obesity and Cancer Metastasis: Molecular and Translational Perspectives.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33339340 DOI: 10.3390/cancers12123798]</w:t>
      </w:r>
    </w:p>
    <w:p w14:paraId="0FF2F30B" w14:textId="77777777" w:rsidR="00AE4FF8" w:rsidRDefault="00AE4FF8" w:rsidP="00AE4FF8">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Lammert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Cleaver O, Melton D. Role of endothelial cells in early pancreas and liver development. </w:t>
      </w:r>
      <w:r>
        <w:rPr>
          <w:rFonts w:ascii="Book Antiqua" w:eastAsia="Book Antiqua" w:hAnsi="Book Antiqua" w:cs="Book Antiqua"/>
          <w:i/>
          <w:iCs/>
          <w:color w:val="000000"/>
        </w:rPr>
        <w:t>Mech Dev</w:t>
      </w:r>
      <w:r>
        <w:rPr>
          <w:rFonts w:ascii="Book Antiqua" w:eastAsia="Book Antiqua" w:hAnsi="Book Antiqua" w:cs="Book Antiqua"/>
          <w:color w:val="000000"/>
        </w:rPr>
        <w:t xml:space="preserve"> 2003; </w:t>
      </w:r>
      <w:r>
        <w:rPr>
          <w:rFonts w:ascii="Book Antiqua" w:eastAsia="Book Antiqua" w:hAnsi="Book Antiqua" w:cs="Book Antiqua"/>
          <w:b/>
          <w:bCs/>
          <w:color w:val="000000"/>
        </w:rPr>
        <w:t>120</w:t>
      </w:r>
      <w:r>
        <w:rPr>
          <w:rFonts w:ascii="Book Antiqua" w:eastAsia="Book Antiqua" w:hAnsi="Book Antiqua" w:cs="Book Antiqua"/>
          <w:color w:val="000000"/>
        </w:rPr>
        <w:t>: 59-64 [PMID: 12490296 DOI: 10.1016/s0925-4773(02)00332-5]</w:t>
      </w:r>
    </w:p>
    <w:p w14:paraId="766299A6" w14:textId="77777777" w:rsidR="00AE4FF8" w:rsidRDefault="00AE4FF8" w:rsidP="00AE4FF8">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Donnelly KL</w:t>
      </w:r>
      <w:r>
        <w:rPr>
          <w:rFonts w:ascii="Book Antiqua" w:eastAsia="Book Antiqua" w:hAnsi="Book Antiqua" w:cs="Book Antiqua"/>
          <w:color w:val="000000"/>
        </w:rPr>
        <w:t xml:space="preserve">, Smith CI, Schwarzenberg SJ, </w:t>
      </w:r>
      <w:proofErr w:type="spellStart"/>
      <w:r>
        <w:rPr>
          <w:rFonts w:ascii="Book Antiqua" w:eastAsia="Book Antiqua" w:hAnsi="Book Antiqua" w:cs="Book Antiqua"/>
          <w:color w:val="000000"/>
        </w:rPr>
        <w:t>Jessurun</w:t>
      </w:r>
      <w:proofErr w:type="spellEnd"/>
      <w:r>
        <w:rPr>
          <w:rFonts w:ascii="Book Antiqua" w:eastAsia="Book Antiqua" w:hAnsi="Book Antiqua" w:cs="Book Antiqua"/>
          <w:color w:val="000000"/>
        </w:rPr>
        <w:t xml:space="preserve"> J, Boldt MD, Parks EJ. Sources of fatty acids stored in liver and secreted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lipoproteins in patients with nonalcoholic fatty liver disease.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1343-1351 [PMID: 15864352 DOI: 10.1172/JCI23621]</w:t>
      </w:r>
    </w:p>
    <w:p w14:paraId="3FAD7F66" w14:textId="77777777" w:rsidR="00AE4FF8" w:rsidRDefault="00AE4FF8" w:rsidP="00AE4FF8">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Yamazaki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Kimachi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Dohke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Hanawa</w:t>
      </w:r>
      <w:proofErr w:type="spellEnd"/>
      <w:r>
        <w:rPr>
          <w:rFonts w:ascii="Book Antiqua" w:eastAsia="Book Antiqua" w:hAnsi="Book Antiqua" w:cs="Book Antiqua"/>
          <w:color w:val="000000"/>
        </w:rPr>
        <w:t xml:space="preserve"> N, Kodama Y,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Yamamoto Y, </w:t>
      </w:r>
      <w:proofErr w:type="spellStart"/>
      <w:r>
        <w:rPr>
          <w:rFonts w:ascii="Book Antiqua" w:eastAsia="Book Antiqua" w:hAnsi="Book Antiqua" w:cs="Book Antiqua"/>
          <w:color w:val="000000"/>
        </w:rPr>
        <w:t>Fukuma</w:t>
      </w:r>
      <w:proofErr w:type="spellEnd"/>
      <w:r>
        <w:rPr>
          <w:rFonts w:ascii="Book Antiqua" w:eastAsia="Book Antiqua" w:hAnsi="Book Antiqua" w:cs="Book Antiqua"/>
          <w:color w:val="000000"/>
        </w:rPr>
        <w:t xml:space="preserve"> S, Fukuhara S. Association between pancreatic fat and incidence of metabolic syndrome: a 5-year Japanese cohort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2048-2054 [PMID: 29697157 DOI: 10.1111/jgh.14266]</w:t>
      </w:r>
    </w:p>
    <w:p w14:paraId="7DFD3CE6" w14:textId="77777777" w:rsidR="00AE4FF8" w:rsidRDefault="00AE4FF8" w:rsidP="00AE4FF8">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77164361" w14:textId="77777777" w:rsidR="00AE4FF8" w:rsidRDefault="00AE4FF8" w:rsidP="00AE4FF8">
      <w:pPr>
        <w:spacing w:line="360" w:lineRule="auto"/>
        <w:jc w:val="both"/>
      </w:pPr>
      <w:r>
        <w:rPr>
          <w:rFonts w:ascii="Book Antiqua" w:eastAsia="Book Antiqua" w:hAnsi="Book Antiqua" w:cs="Book Antiqua"/>
          <w:color w:val="000000"/>
        </w:rPr>
        <w:lastRenderedPageBreak/>
        <w:t xml:space="preserve">146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ML, Zhang DD, Lin HY, Dai XH, Sun XL, Li JT, Song LY, Peng H, Wen MM. The correlation between pancreatic steatosis and metabolic syndrome in a Chinese population.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578-583 [PMID: 27050733 DOI: 10.1016/j.pan.2016.03.008]</w:t>
      </w:r>
    </w:p>
    <w:p w14:paraId="2C23DBF2" w14:textId="7CBCC51F" w:rsidR="00AE4FF8" w:rsidRDefault="00AE4FF8" w:rsidP="00AE4FF8">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D</w:t>
      </w:r>
      <w:r w:rsidR="001749E7">
        <w:rPr>
          <w:rFonts w:ascii="Book Antiqua" w:eastAsia="Book Antiqua" w:hAnsi="Book Antiqua" w:cs="Book Antiqua"/>
          <w:b/>
          <w:bCs/>
          <w:color w:val="000000"/>
        </w:rPr>
        <w:t>reiling</w:t>
      </w:r>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w:t>
      </w:r>
      <w:r w:rsidR="001749E7">
        <w:rPr>
          <w:rFonts w:ascii="Book Antiqua" w:eastAsia="Book Antiqua" w:hAnsi="Book Antiqua" w:cs="Book Antiqua"/>
          <w:color w:val="000000"/>
        </w:rPr>
        <w:t>lsbach</w:t>
      </w:r>
      <w:proofErr w:type="spellEnd"/>
      <w:r>
        <w:rPr>
          <w:rFonts w:ascii="Book Antiqua" w:eastAsia="Book Antiqua" w:hAnsi="Book Antiqua" w:cs="Book Antiqua"/>
          <w:color w:val="000000"/>
        </w:rPr>
        <w:t xml:space="preserve"> P, S</w:t>
      </w:r>
      <w:r w:rsidR="001749E7">
        <w:rPr>
          <w:rFonts w:ascii="Book Antiqua" w:eastAsia="Book Antiqua" w:hAnsi="Book Antiqua" w:cs="Book Antiqua"/>
          <w:color w:val="000000"/>
        </w:rPr>
        <w:t>chaffner</w:t>
      </w:r>
      <w:r>
        <w:rPr>
          <w:rFonts w:ascii="Book Antiqua" w:eastAsia="Book Antiqua" w:hAnsi="Book Antiqua" w:cs="Book Antiqua"/>
          <w:color w:val="000000"/>
        </w:rPr>
        <w:t xml:space="preserve"> F, S</w:t>
      </w:r>
      <w:r w:rsidR="001749E7">
        <w:rPr>
          <w:rFonts w:ascii="Book Antiqua" w:eastAsia="Book Antiqua" w:hAnsi="Book Antiqua" w:cs="Book Antiqua"/>
          <w:color w:val="000000"/>
        </w:rPr>
        <w:t>chwartz</w:t>
      </w:r>
      <w:r>
        <w:rPr>
          <w:rFonts w:ascii="Book Antiqua" w:eastAsia="Book Antiqua" w:hAnsi="Book Antiqua" w:cs="Book Antiqua"/>
          <w:color w:val="000000"/>
        </w:rPr>
        <w:t xml:space="preserve"> IL. The effect of restriction of protein and total calories on pancreatic function in obese patients.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1962; </w:t>
      </w:r>
      <w:r>
        <w:rPr>
          <w:rFonts w:ascii="Book Antiqua" w:eastAsia="Book Antiqua" w:hAnsi="Book Antiqua" w:cs="Book Antiqua"/>
          <w:b/>
          <w:bCs/>
          <w:color w:val="000000"/>
        </w:rPr>
        <w:t>42</w:t>
      </w:r>
      <w:r>
        <w:rPr>
          <w:rFonts w:ascii="Book Antiqua" w:eastAsia="Book Antiqua" w:hAnsi="Book Antiqua" w:cs="Book Antiqua"/>
          <w:color w:val="000000"/>
        </w:rPr>
        <w:t>: 686-690 [PMID: 13887768]</w:t>
      </w:r>
    </w:p>
    <w:p w14:paraId="76B9A88E" w14:textId="77777777" w:rsidR="00AE4FF8" w:rsidRDefault="00AE4FF8" w:rsidP="00AE4FF8">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Jia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Fukumitsu</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Tabaru</w:t>
      </w:r>
      <w:proofErr w:type="spellEnd"/>
      <w:r>
        <w:rPr>
          <w:rFonts w:ascii="Book Antiqua" w:eastAsia="Book Antiqua" w:hAnsi="Book Antiqua" w:cs="Book Antiqua"/>
          <w:color w:val="000000"/>
        </w:rPr>
        <w:t xml:space="preserve"> A, Akiyama T, </w:t>
      </w:r>
      <w:proofErr w:type="spellStart"/>
      <w:r>
        <w:rPr>
          <w:rFonts w:ascii="Book Antiqua" w:eastAsia="Book Antiqua" w:hAnsi="Book Antiqua" w:cs="Book Antiqua"/>
          <w:color w:val="000000"/>
        </w:rPr>
        <w:t>Otsuki</w:t>
      </w:r>
      <w:proofErr w:type="spellEnd"/>
      <w:r>
        <w:rPr>
          <w:rFonts w:ascii="Book Antiqua" w:eastAsia="Book Antiqua" w:hAnsi="Book Antiqua" w:cs="Book Antiqua"/>
          <w:color w:val="000000"/>
        </w:rPr>
        <w:t xml:space="preserve"> M. Troglitazone stimulates pancreatic growth in congenitally CCK-A receptor-deficient OLETF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Comp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280</w:t>
      </w:r>
      <w:r>
        <w:rPr>
          <w:rFonts w:ascii="Book Antiqua" w:eastAsia="Book Antiqua" w:hAnsi="Book Antiqua" w:cs="Book Antiqua"/>
          <w:color w:val="000000"/>
        </w:rPr>
        <w:t>: R1332-R1340 [PMID: 11294751 DOI: 10.1152/ajpregu.2001.280.5.R1332]</w:t>
      </w:r>
    </w:p>
    <w:p w14:paraId="4B844107" w14:textId="77777777" w:rsidR="00AE4FF8" w:rsidRDefault="00AE4FF8" w:rsidP="00AE4FF8">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Trivedi RN, </w:t>
      </w:r>
      <w:proofErr w:type="spellStart"/>
      <w:r>
        <w:rPr>
          <w:rFonts w:ascii="Book Antiqua" w:eastAsia="Book Antiqua" w:hAnsi="Book Antiqua" w:cs="Book Antiqua"/>
          <w:color w:val="000000"/>
        </w:rPr>
        <w:t>Durgampudi</w:t>
      </w:r>
      <w:proofErr w:type="spellEnd"/>
      <w:r>
        <w:rPr>
          <w:rFonts w:ascii="Book Antiqua" w:eastAsia="Book Antiqua" w:hAnsi="Book Antiqua" w:cs="Book Antiqua"/>
          <w:color w:val="000000"/>
        </w:rPr>
        <w:t xml:space="preserve"> C, Noel P, Cline RA, </w:t>
      </w:r>
      <w:proofErr w:type="spellStart"/>
      <w:r>
        <w:rPr>
          <w:rFonts w:ascii="Book Antiqua" w:eastAsia="Book Antiqua" w:hAnsi="Book Antiqua" w:cs="Book Antiqua"/>
          <w:color w:val="000000"/>
        </w:rPr>
        <w:t>DeLany</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Navina</w:t>
      </w:r>
      <w:proofErr w:type="spellEnd"/>
      <w:r>
        <w:rPr>
          <w:rFonts w:ascii="Book Antiqua" w:eastAsia="Book Antiqua" w:hAnsi="Book Antiqua" w:cs="Book Antiqua"/>
          <w:color w:val="000000"/>
        </w:rPr>
        <w:t xml:space="preserve"> S, Singh VP. Lipolysis of visceral adipocyte triglyceride by pancreatic lipases converts mild acute pancreatitis to severe pancreatitis independent of necrosis and inflammation.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185</w:t>
      </w:r>
      <w:r>
        <w:rPr>
          <w:rFonts w:ascii="Book Antiqua" w:eastAsia="Book Antiqua" w:hAnsi="Book Antiqua" w:cs="Book Antiqua"/>
          <w:color w:val="000000"/>
        </w:rPr>
        <w:t>: 808-819 [PMID: 25579844 DOI: 10.1016/j.ajpath.2014.11.019]</w:t>
      </w:r>
    </w:p>
    <w:p w14:paraId="2BBF83AF" w14:textId="77777777" w:rsidR="00AE4FF8" w:rsidRDefault="00AE4FF8" w:rsidP="00AE4FF8">
      <w:pPr>
        <w:spacing w:line="360" w:lineRule="auto"/>
        <w:jc w:val="both"/>
      </w:pPr>
      <w:r>
        <w:rPr>
          <w:rFonts w:ascii="Book Antiqua" w:eastAsia="Book Antiqua" w:hAnsi="Book Antiqua" w:cs="Book Antiqua"/>
          <w:color w:val="000000"/>
        </w:rPr>
        <w:t xml:space="preserve">150 </w:t>
      </w:r>
      <w:proofErr w:type="spellStart"/>
      <w:r>
        <w:rPr>
          <w:rFonts w:ascii="Book Antiqua" w:eastAsia="Book Antiqua" w:hAnsi="Book Antiqua" w:cs="Book Antiqua"/>
          <w:b/>
          <w:bCs/>
          <w:color w:val="000000"/>
        </w:rPr>
        <w:t>Zsóri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Illés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Ivány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Kosár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Holzinger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Tajti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Pálinkás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Szabovik</w:t>
      </w:r>
      <w:proofErr w:type="spellEnd"/>
      <w:r>
        <w:rPr>
          <w:rFonts w:ascii="Book Antiqua" w:eastAsia="Book Antiqua" w:hAnsi="Book Antiqua" w:cs="Book Antiqua"/>
          <w:color w:val="000000"/>
        </w:rPr>
        <w:t xml:space="preserve"> G, Nagy A, </w:t>
      </w:r>
      <w:proofErr w:type="spellStart"/>
      <w:r>
        <w:rPr>
          <w:rFonts w:ascii="Book Antiqua" w:eastAsia="Book Antiqua" w:hAnsi="Book Antiqua" w:cs="Book Antiqua"/>
          <w:color w:val="000000"/>
        </w:rPr>
        <w:t>Palkó</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Czakó</w:t>
      </w:r>
      <w:proofErr w:type="spellEnd"/>
      <w:r>
        <w:rPr>
          <w:rFonts w:ascii="Book Antiqua" w:eastAsia="Book Antiqua" w:hAnsi="Book Antiqua" w:cs="Book Antiqua"/>
          <w:color w:val="000000"/>
        </w:rPr>
        <w:t xml:space="preserve"> L. In New-Onset Diabetes Mellitus, Metformin Reduces Fat Accumulation in the Liver, But Not in the Pancreas or Pericardium.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289-295 [PMID: 31013454 DOI: 10.1089/met.2018.0086]</w:t>
      </w:r>
    </w:p>
    <w:p w14:paraId="6D2B97C1" w14:textId="77777777" w:rsidR="00AE4FF8" w:rsidRDefault="00AE4FF8" w:rsidP="00AE4FF8">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Fang T</w:t>
      </w:r>
      <w:r>
        <w:rPr>
          <w:rFonts w:ascii="Book Antiqua" w:eastAsia="Book Antiqua" w:hAnsi="Book Antiqua" w:cs="Book Antiqua"/>
          <w:color w:val="000000"/>
        </w:rPr>
        <w:t xml:space="preserve">, Huang S, Chen Y, Chen Z, Chen J, Hu W. Glucagon Like Peptide-1 Receptor Agonists Alters Pancreatic and Hepatic Histology and Regulation of Endoplasmic Reticulum Stress in High-fat Diet Mouse Model.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2020 [PMID: 32961563 DOI: 10.1055/a-1240-4936]</w:t>
      </w:r>
    </w:p>
    <w:p w14:paraId="3C69B662" w14:textId="77777777" w:rsidR="00AE4FF8" w:rsidRDefault="00AE4FF8" w:rsidP="00AE4FF8">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Souza-Mello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Gregório</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Relvas</w:t>
      </w:r>
      <w:proofErr w:type="spellEnd"/>
      <w:r>
        <w:rPr>
          <w:rFonts w:ascii="Book Antiqua" w:eastAsia="Book Antiqua" w:hAnsi="Book Antiqua" w:cs="Book Antiqua"/>
          <w:color w:val="000000"/>
        </w:rPr>
        <w:t xml:space="preserve">-Lucas B, da Silva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T, Aguila MB, </w:t>
      </w:r>
      <w:proofErr w:type="spellStart"/>
      <w:r>
        <w:rPr>
          <w:rFonts w:ascii="Book Antiqua" w:eastAsia="Book Antiqua" w:hAnsi="Book Antiqua" w:cs="Book Antiqua"/>
          <w:color w:val="000000"/>
        </w:rPr>
        <w:t>Mandarim</w:t>
      </w:r>
      <w:proofErr w:type="spellEnd"/>
      <w:r>
        <w:rPr>
          <w:rFonts w:ascii="Book Antiqua" w:eastAsia="Book Antiqua" w:hAnsi="Book Antiqua" w:cs="Book Antiqua"/>
          <w:color w:val="000000"/>
        </w:rPr>
        <w:t>-de-</w:t>
      </w:r>
      <w:proofErr w:type="spellStart"/>
      <w:r>
        <w:rPr>
          <w:rFonts w:ascii="Book Antiqua" w:eastAsia="Book Antiqua" w:hAnsi="Book Antiqua" w:cs="Book Antiqua"/>
          <w:color w:val="000000"/>
        </w:rPr>
        <w:t>Lacerda</w:t>
      </w:r>
      <w:proofErr w:type="spellEnd"/>
      <w:r>
        <w:rPr>
          <w:rFonts w:ascii="Book Antiqua" w:eastAsia="Book Antiqua" w:hAnsi="Book Antiqua" w:cs="Book Antiqua"/>
          <w:color w:val="000000"/>
        </w:rPr>
        <w:t xml:space="preserve"> CA. Pancreatic ultrastructural enhancement due to telmisartan plus sitagliptin treatment in diet-induced obese C57BL/6 mice.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2011; </w:t>
      </w:r>
      <w:r>
        <w:rPr>
          <w:rFonts w:ascii="Book Antiqua" w:eastAsia="Book Antiqua" w:hAnsi="Book Antiqua" w:cs="Book Antiqua"/>
          <w:b/>
          <w:bCs/>
          <w:color w:val="000000"/>
        </w:rPr>
        <w:t>40</w:t>
      </w:r>
      <w:r>
        <w:rPr>
          <w:rFonts w:ascii="Book Antiqua" w:eastAsia="Book Antiqua" w:hAnsi="Book Antiqua" w:cs="Book Antiqua"/>
          <w:color w:val="000000"/>
        </w:rPr>
        <w:t>: 715-722 [PMID: 21602737 DOI: 10.1097/MPA.0b013e3182153922]</w:t>
      </w:r>
    </w:p>
    <w:p w14:paraId="4D513D0D" w14:textId="5BEDA32F" w:rsidR="00AE4FF8" w:rsidRDefault="00AE4FF8" w:rsidP="00306B05">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Zhao L</w:t>
      </w:r>
      <w:r>
        <w:rPr>
          <w:rFonts w:ascii="Book Antiqua" w:eastAsia="Book Antiqua" w:hAnsi="Book Antiqua" w:cs="Book Antiqua"/>
          <w:color w:val="000000"/>
        </w:rPr>
        <w:t xml:space="preserve">, Jiang SJ, Lu FE, Xu LJ, Zou X, Wang KF, Dong H. Effects of berberine and cinnamic acid on palmitic acid-induced intracellular triglyceride accumulation in NIT-1 </w:t>
      </w:r>
      <w:r>
        <w:rPr>
          <w:rFonts w:ascii="Book Antiqua" w:eastAsia="Book Antiqua" w:hAnsi="Book Antiqua" w:cs="Book Antiqua"/>
          <w:color w:val="000000"/>
        </w:rPr>
        <w:lastRenderedPageBreak/>
        <w:t xml:space="preserve">pancreatic β cells.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496-502 [PMID: 25491540 DOI: 10.1007/s11655-014-1986-0]</w:t>
      </w:r>
    </w:p>
    <w:bookmarkEnd w:id="0"/>
    <w:p w14:paraId="5ABFCA8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ACA9377" w14:textId="77777777" w:rsidR="00A77B3E" w:rsidRDefault="007804DE">
      <w:pPr>
        <w:spacing w:line="360" w:lineRule="auto"/>
        <w:jc w:val="both"/>
      </w:pPr>
      <w:r>
        <w:rPr>
          <w:rFonts w:ascii="Book Antiqua" w:eastAsia="Book Antiqua" w:hAnsi="Book Antiqua" w:cs="Book Antiqua"/>
          <w:b/>
          <w:color w:val="000000"/>
        </w:rPr>
        <w:lastRenderedPageBreak/>
        <w:t>Footnotes</w:t>
      </w:r>
    </w:p>
    <w:p w14:paraId="1887E299" w14:textId="77777777" w:rsidR="00A77B3E" w:rsidRDefault="007804D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 relevant to this article were reported.</w:t>
      </w:r>
    </w:p>
    <w:p w14:paraId="300CBB0F" w14:textId="77777777" w:rsidR="00A77B3E" w:rsidRDefault="00A77B3E">
      <w:pPr>
        <w:spacing w:line="360" w:lineRule="auto"/>
        <w:jc w:val="both"/>
      </w:pPr>
    </w:p>
    <w:p w14:paraId="7371001E" w14:textId="77777777" w:rsidR="00A77B3E" w:rsidRDefault="007804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1E7EA7" w14:textId="77777777" w:rsidR="00A77B3E" w:rsidRDefault="00A77B3E">
      <w:pPr>
        <w:spacing w:line="360" w:lineRule="auto"/>
        <w:jc w:val="both"/>
      </w:pPr>
    </w:p>
    <w:p w14:paraId="19ED9AF8" w14:textId="52290F57" w:rsidR="00A77B3E" w:rsidRDefault="007804D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A7A30">
        <w:rPr>
          <w:rFonts w:ascii="Book Antiqua" w:eastAsia="Book Antiqua" w:hAnsi="Book Antiqua" w:cs="Book Antiqua"/>
          <w:color w:val="000000"/>
        </w:rPr>
        <w:t>m</w:t>
      </w:r>
      <w:r>
        <w:rPr>
          <w:rFonts w:ascii="Book Antiqua" w:eastAsia="Book Antiqua" w:hAnsi="Book Antiqua" w:cs="Book Antiqua"/>
          <w:color w:val="000000"/>
        </w:rPr>
        <w:t>anuscript</w:t>
      </w:r>
    </w:p>
    <w:p w14:paraId="4B5EEED0" w14:textId="77777777" w:rsidR="00A77B3E" w:rsidRDefault="00A77B3E">
      <w:pPr>
        <w:spacing w:line="360" w:lineRule="auto"/>
        <w:jc w:val="both"/>
      </w:pPr>
    </w:p>
    <w:p w14:paraId="13FC8FC9" w14:textId="77777777" w:rsidR="00A77B3E" w:rsidRDefault="007804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5B24CCE9" w14:textId="77777777" w:rsidR="00A77B3E" w:rsidRDefault="007804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2DD5FE02" w14:textId="77777777" w:rsidR="00A77B3E" w:rsidRDefault="007804DE">
      <w:pPr>
        <w:spacing w:line="360" w:lineRule="auto"/>
        <w:jc w:val="both"/>
      </w:pPr>
      <w:r>
        <w:rPr>
          <w:rFonts w:ascii="Book Antiqua" w:eastAsia="Book Antiqua" w:hAnsi="Book Antiqua" w:cs="Book Antiqua"/>
          <w:b/>
          <w:color w:val="000000"/>
        </w:rPr>
        <w:t xml:space="preserve">Article in press: </w:t>
      </w:r>
    </w:p>
    <w:p w14:paraId="057E53C5" w14:textId="77777777" w:rsidR="00A77B3E" w:rsidRDefault="00A77B3E">
      <w:pPr>
        <w:spacing w:line="360" w:lineRule="auto"/>
        <w:jc w:val="both"/>
      </w:pPr>
    </w:p>
    <w:p w14:paraId="5A605327" w14:textId="39230988" w:rsidR="00A77B3E" w:rsidRDefault="007804DE">
      <w:pPr>
        <w:spacing w:line="360" w:lineRule="auto"/>
        <w:jc w:val="both"/>
      </w:pPr>
      <w:r>
        <w:rPr>
          <w:rFonts w:ascii="Book Antiqua" w:eastAsia="Book Antiqua" w:hAnsi="Book Antiqua" w:cs="Book Antiqua"/>
          <w:b/>
          <w:color w:val="000000"/>
        </w:rPr>
        <w:t xml:space="preserve">Specialty type: </w:t>
      </w:r>
      <w:r w:rsidR="008A7A30" w:rsidRPr="008A7A30">
        <w:rPr>
          <w:rFonts w:ascii="Book Antiqua" w:eastAsia="Book Antiqua" w:hAnsi="Book Antiqua" w:cs="Book Antiqua"/>
          <w:color w:val="000000"/>
        </w:rPr>
        <w:t>Medicine, research and experimental</w:t>
      </w:r>
    </w:p>
    <w:p w14:paraId="3C62EDEA" w14:textId="77777777" w:rsidR="00A77B3E" w:rsidRDefault="007804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4DEF51" w14:textId="77777777" w:rsidR="00A77B3E" w:rsidRDefault="007804DE">
      <w:pPr>
        <w:spacing w:line="360" w:lineRule="auto"/>
        <w:jc w:val="both"/>
      </w:pPr>
      <w:r>
        <w:rPr>
          <w:rFonts w:ascii="Book Antiqua" w:eastAsia="Book Antiqua" w:hAnsi="Book Antiqua" w:cs="Book Antiqua"/>
          <w:b/>
          <w:color w:val="000000"/>
        </w:rPr>
        <w:t>Peer-review report’s scientific quality classification</w:t>
      </w:r>
    </w:p>
    <w:p w14:paraId="5AE2D0F0" w14:textId="77777777" w:rsidR="00A77B3E" w:rsidRDefault="007804DE">
      <w:pPr>
        <w:spacing w:line="360" w:lineRule="auto"/>
        <w:jc w:val="both"/>
      </w:pPr>
      <w:r>
        <w:rPr>
          <w:rFonts w:ascii="Book Antiqua" w:eastAsia="Book Antiqua" w:hAnsi="Book Antiqua" w:cs="Book Antiqua"/>
          <w:color w:val="000000"/>
        </w:rPr>
        <w:t>Grade A (Excellent): A</w:t>
      </w:r>
    </w:p>
    <w:p w14:paraId="4A767136" w14:textId="77777777" w:rsidR="00A77B3E" w:rsidRDefault="007804DE">
      <w:pPr>
        <w:spacing w:line="360" w:lineRule="auto"/>
        <w:jc w:val="both"/>
      </w:pPr>
      <w:r>
        <w:rPr>
          <w:rFonts w:ascii="Book Antiqua" w:eastAsia="Book Antiqua" w:hAnsi="Book Antiqua" w:cs="Book Antiqua"/>
          <w:color w:val="000000"/>
        </w:rPr>
        <w:t>Grade B (Very good): 0</w:t>
      </w:r>
    </w:p>
    <w:p w14:paraId="3CE1FF48" w14:textId="77777777" w:rsidR="00A77B3E" w:rsidRDefault="007804DE">
      <w:pPr>
        <w:spacing w:line="360" w:lineRule="auto"/>
        <w:jc w:val="both"/>
      </w:pPr>
      <w:r>
        <w:rPr>
          <w:rFonts w:ascii="Book Antiqua" w:eastAsia="Book Antiqua" w:hAnsi="Book Antiqua" w:cs="Book Antiqua"/>
          <w:color w:val="000000"/>
        </w:rPr>
        <w:t>Grade C (Good): C</w:t>
      </w:r>
    </w:p>
    <w:p w14:paraId="450B3EC1" w14:textId="77777777" w:rsidR="00A77B3E" w:rsidRDefault="007804DE">
      <w:pPr>
        <w:spacing w:line="360" w:lineRule="auto"/>
        <w:jc w:val="both"/>
      </w:pPr>
      <w:r>
        <w:rPr>
          <w:rFonts w:ascii="Book Antiqua" w:eastAsia="Book Antiqua" w:hAnsi="Book Antiqua" w:cs="Book Antiqua"/>
          <w:color w:val="000000"/>
        </w:rPr>
        <w:t>Grade D (Fair): 0</w:t>
      </w:r>
    </w:p>
    <w:p w14:paraId="5B734488" w14:textId="77777777" w:rsidR="00A77B3E" w:rsidRDefault="007804DE">
      <w:pPr>
        <w:spacing w:line="360" w:lineRule="auto"/>
        <w:jc w:val="both"/>
      </w:pPr>
      <w:r>
        <w:rPr>
          <w:rFonts w:ascii="Book Antiqua" w:eastAsia="Book Antiqua" w:hAnsi="Book Antiqua" w:cs="Book Antiqua"/>
          <w:color w:val="000000"/>
        </w:rPr>
        <w:t>Grade E (Poor): 0</w:t>
      </w:r>
    </w:p>
    <w:p w14:paraId="70190E1D" w14:textId="77777777" w:rsidR="00A77B3E" w:rsidRDefault="00A77B3E">
      <w:pPr>
        <w:spacing w:line="360" w:lineRule="auto"/>
        <w:jc w:val="both"/>
      </w:pPr>
    </w:p>
    <w:p w14:paraId="0C3F6048" w14:textId="49C5C54A" w:rsidR="00997275" w:rsidRDefault="007804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w:t>
      </w:r>
      <w:r w:rsidR="00874D61">
        <w:rPr>
          <w:rFonts w:ascii="Book Antiqua" w:eastAsia="Book Antiqua" w:hAnsi="Book Antiqua" w:cs="Book Antiqua"/>
          <w:color w:val="000000"/>
        </w:rPr>
        <w:t>atanzaro</w:t>
      </w:r>
      <w:r>
        <w:rPr>
          <w:rFonts w:ascii="Book Antiqua" w:eastAsia="Book Antiqua" w:hAnsi="Book Antiqua" w:cs="Book Antiqua"/>
          <w:color w:val="000000"/>
        </w:rPr>
        <w:t xml:space="preserve"> R, Patoulias DI</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AD2781">
        <w:rPr>
          <w:rFonts w:ascii="Book Antiqua" w:eastAsia="Book Antiqua" w:hAnsi="Book Antiqua" w:cs="Book Antiqua"/>
          <w:b/>
          <w:color w:val="000000"/>
        </w:rPr>
        <w:t xml:space="preserve"> </w:t>
      </w:r>
      <w:r w:rsidR="00AD278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8C35E3B" w14:textId="27BC9757" w:rsidR="00A77B3E" w:rsidRDefault="009972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997275">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997275">
        <w:rPr>
          <w:rFonts w:ascii="Book Antiqua" w:eastAsia="Book Antiqua" w:hAnsi="Book Antiqua" w:cs="Book Antiqua"/>
          <w:b/>
          <w:color w:val="000000"/>
        </w:rPr>
        <w:t>Nomenclature of the fat in the pancreas</w:t>
      </w:r>
    </w:p>
    <w:tbl>
      <w:tblPr>
        <w:tblStyle w:val="GridTable4-Accent3"/>
        <w:tblpPr w:leftFromText="180" w:rightFromText="180" w:vertAnchor="page" w:horzAnchor="margin" w:tblpY="19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633"/>
      </w:tblGrid>
      <w:tr w:rsidR="00997275" w:rsidRPr="00997275" w14:paraId="4680D91C" w14:textId="77777777" w:rsidTr="00997275">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tcBorders>
              <w:top w:val="single" w:sz="4" w:space="0" w:color="auto"/>
              <w:left w:val="none" w:sz="0" w:space="0" w:color="auto"/>
              <w:bottom w:val="single" w:sz="4" w:space="0" w:color="auto"/>
              <w:right w:val="none" w:sz="0" w:space="0" w:color="auto"/>
            </w:tcBorders>
            <w:shd w:val="clear" w:color="auto" w:fill="auto"/>
          </w:tcPr>
          <w:p w14:paraId="12881B39" w14:textId="77777777" w:rsidR="00997275" w:rsidRPr="00997275" w:rsidRDefault="00997275" w:rsidP="00997275">
            <w:pPr>
              <w:spacing w:line="360" w:lineRule="auto"/>
              <w:jc w:val="both"/>
              <w:rPr>
                <w:rFonts w:ascii="Book Antiqua" w:eastAsia="SimSun" w:hAnsi="Book Antiqua"/>
                <w:bCs w:val="0"/>
                <w:color w:val="auto"/>
              </w:rPr>
            </w:pPr>
            <w:r w:rsidRPr="00997275">
              <w:rPr>
                <w:rFonts w:ascii="Book Antiqua" w:eastAsia="SimSun" w:hAnsi="Book Antiqua"/>
                <w:bCs w:val="0"/>
                <w:color w:val="auto"/>
              </w:rPr>
              <w:t>Name</w:t>
            </w:r>
          </w:p>
        </w:tc>
        <w:tc>
          <w:tcPr>
            <w:tcW w:w="6807" w:type="dxa"/>
            <w:tcBorders>
              <w:top w:val="single" w:sz="4" w:space="0" w:color="auto"/>
              <w:left w:val="none" w:sz="0" w:space="0" w:color="auto"/>
              <w:bottom w:val="single" w:sz="4" w:space="0" w:color="auto"/>
              <w:right w:val="none" w:sz="0" w:space="0" w:color="auto"/>
            </w:tcBorders>
            <w:shd w:val="clear" w:color="auto" w:fill="auto"/>
          </w:tcPr>
          <w:p w14:paraId="0A890B3D" w14:textId="77777777" w:rsidR="00997275" w:rsidRPr="00997275" w:rsidRDefault="00997275" w:rsidP="0099727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SimSun" w:hAnsi="Book Antiqua"/>
                <w:bCs w:val="0"/>
                <w:color w:val="auto"/>
              </w:rPr>
            </w:pPr>
            <w:r w:rsidRPr="00997275">
              <w:rPr>
                <w:rFonts w:ascii="Book Antiqua" w:eastAsia="SimSun" w:hAnsi="Book Antiqua"/>
                <w:bCs w:val="0"/>
                <w:color w:val="auto"/>
              </w:rPr>
              <w:t>Definition</w:t>
            </w:r>
          </w:p>
        </w:tc>
      </w:tr>
      <w:tr w:rsidR="00997275" w:rsidRPr="00997275" w14:paraId="5B3AFDD1" w14:textId="77777777" w:rsidTr="0099727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tcBorders>
              <w:top w:val="single" w:sz="4" w:space="0" w:color="auto"/>
            </w:tcBorders>
            <w:shd w:val="clear" w:color="auto" w:fill="auto"/>
          </w:tcPr>
          <w:p w14:paraId="57901B79" w14:textId="31A51A54" w:rsidR="00997275" w:rsidRPr="00997275" w:rsidRDefault="00997275" w:rsidP="00997275">
            <w:pPr>
              <w:spacing w:line="360" w:lineRule="auto"/>
              <w:jc w:val="both"/>
              <w:rPr>
                <w:rFonts w:ascii="Book Antiqua" w:eastAsia="SimSun" w:hAnsi="Book Antiqua"/>
                <w:b w:val="0"/>
              </w:rPr>
            </w:pPr>
            <w:r w:rsidRPr="00997275">
              <w:rPr>
                <w:rFonts w:ascii="Book Antiqua" w:eastAsia="SimSun" w:hAnsi="Book Antiqua"/>
                <w:b w:val="0"/>
              </w:rPr>
              <w:t>Pancreatic steatosis</w:t>
            </w:r>
            <w:r>
              <w:rPr>
                <w:rFonts w:ascii="Book Antiqua" w:eastAsia="SimSun" w:hAnsi="Book Antiqua"/>
                <w:b w:val="0"/>
              </w:rPr>
              <w:t xml:space="preserve">; </w:t>
            </w:r>
            <w:r w:rsidRPr="00997275">
              <w:rPr>
                <w:rFonts w:ascii="Book Antiqua" w:eastAsia="SimSun" w:hAnsi="Book Antiqua"/>
                <w:b w:val="0"/>
              </w:rPr>
              <w:t>Pancreatic lipomatosis</w:t>
            </w:r>
            <w:r>
              <w:rPr>
                <w:rFonts w:ascii="Book Antiqua" w:eastAsia="SimSun" w:hAnsi="Book Antiqua"/>
                <w:b w:val="0"/>
              </w:rPr>
              <w:t xml:space="preserve">; </w:t>
            </w:r>
            <w:r w:rsidRPr="00997275">
              <w:rPr>
                <w:rFonts w:ascii="Book Antiqua" w:eastAsia="SimSun" w:hAnsi="Book Antiqua"/>
                <w:b w:val="0"/>
              </w:rPr>
              <w:t>Fatty pancreas</w:t>
            </w:r>
          </w:p>
        </w:tc>
        <w:tc>
          <w:tcPr>
            <w:tcW w:w="6807" w:type="dxa"/>
            <w:tcBorders>
              <w:top w:val="single" w:sz="4" w:space="0" w:color="auto"/>
            </w:tcBorders>
            <w:shd w:val="clear" w:color="auto" w:fill="auto"/>
          </w:tcPr>
          <w:p w14:paraId="4E7AE1F3" w14:textId="77777777" w:rsidR="00997275" w:rsidRPr="00997275" w:rsidRDefault="00997275" w:rsidP="0099727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rPr>
            </w:pPr>
            <w:r w:rsidRPr="00997275">
              <w:rPr>
                <w:rFonts w:ascii="Book Antiqua" w:eastAsia="SimSun" w:hAnsi="Book Antiqua"/>
              </w:rPr>
              <w:t>General terms for pancreatic fat accumulation</w:t>
            </w:r>
          </w:p>
        </w:tc>
      </w:tr>
      <w:tr w:rsidR="00997275" w:rsidRPr="00997275" w14:paraId="79CFE843" w14:textId="77777777" w:rsidTr="00997275">
        <w:trPr>
          <w:trHeight w:val="465"/>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tcPr>
          <w:p w14:paraId="01283344" w14:textId="25EFD731" w:rsidR="00997275" w:rsidRPr="00997275" w:rsidRDefault="00997275" w:rsidP="00997275">
            <w:pPr>
              <w:spacing w:line="360" w:lineRule="auto"/>
              <w:jc w:val="both"/>
              <w:rPr>
                <w:rFonts w:ascii="Book Antiqua" w:eastAsia="SimSun" w:hAnsi="Book Antiqua"/>
                <w:b w:val="0"/>
              </w:rPr>
            </w:pPr>
            <w:r w:rsidRPr="00997275">
              <w:rPr>
                <w:rFonts w:ascii="Book Antiqua" w:eastAsia="SimSun" w:hAnsi="Book Antiqua"/>
                <w:b w:val="0"/>
              </w:rPr>
              <w:t>Fatty replacement</w:t>
            </w:r>
          </w:p>
        </w:tc>
        <w:tc>
          <w:tcPr>
            <w:tcW w:w="6807" w:type="dxa"/>
            <w:shd w:val="clear" w:color="auto" w:fill="auto"/>
          </w:tcPr>
          <w:p w14:paraId="7E43603C" w14:textId="4208B53F" w:rsidR="00997275" w:rsidRPr="00997275" w:rsidRDefault="00997275" w:rsidP="009972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rPr>
            </w:pPr>
            <w:r w:rsidRPr="00997275">
              <w:rPr>
                <w:rFonts w:ascii="Book Antiqua" w:eastAsia="SimSun" w:hAnsi="Book Antiqua"/>
              </w:rPr>
              <w:t>Death of acinar cells — replacement with adipocytes</w:t>
            </w:r>
          </w:p>
        </w:tc>
      </w:tr>
      <w:tr w:rsidR="00997275" w:rsidRPr="00997275" w14:paraId="30E2106A" w14:textId="77777777" w:rsidTr="0099727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tcPr>
          <w:p w14:paraId="380E517E" w14:textId="7D1F41FF" w:rsidR="00997275" w:rsidRPr="00997275" w:rsidRDefault="00997275" w:rsidP="00997275">
            <w:pPr>
              <w:spacing w:line="360" w:lineRule="auto"/>
              <w:jc w:val="both"/>
              <w:rPr>
                <w:rFonts w:ascii="Book Antiqua" w:eastAsia="SimSun" w:hAnsi="Book Antiqua"/>
                <w:b w:val="0"/>
              </w:rPr>
            </w:pPr>
            <w:r w:rsidRPr="00997275">
              <w:rPr>
                <w:rFonts w:ascii="Book Antiqua" w:eastAsia="SimSun" w:hAnsi="Book Antiqua"/>
                <w:b w:val="0"/>
              </w:rPr>
              <w:t>Fatty infiltration</w:t>
            </w:r>
          </w:p>
        </w:tc>
        <w:tc>
          <w:tcPr>
            <w:tcW w:w="6807" w:type="dxa"/>
            <w:shd w:val="clear" w:color="auto" w:fill="auto"/>
          </w:tcPr>
          <w:p w14:paraId="1859320E" w14:textId="77777777" w:rsidR="00997275" w:rsidRPr="00997275" w:rsidRDefault="00997275" w:rsidP="0099727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rPr>
            </w:pPr>
            <w:r w:rsidRPr="00997275">
              <w:rPr>
                <w:rFonts w:ascii="Book Antiqua" w:eastAsia="SimSun" w:hAnsi="Book Antiqua"/>
              </w:rPr>
              <w:t>Infiltration with adipocytes due to obesity</w:t>
            </w:r>
          </w:p>
        </w:tc>
      </w:tr>
      <w:tr w:rsidR="00997275" w:rsidRPr="00997275" w14:paraId="3DBFA284" w14:textId="77777777" w:rsidTr="00997275">
        <w:trPr>
          <w:trHeight w:val="484"/>
        </w:trPr>
        <w:tc>
          <w:tcPr>
            <w:cnfStyle w:val="001000000000" w:firstRow="0" w:lastRow="0" w:firstColumn="1" w:lastColumn="0" w:oddVBand="0" w:evenVBand="0" w:oddHBand="0" w:evenHBand="0" w:firstRowFirstColumn="0" w:firstRowLastColumn="0" w:lastRowFirstColumn="0" w:lastRowLastColumn="0"/>
            <w:tcW w:w="2769" w:type="dxa"/>
            <w:shd w:val="clear" w:color="auto" w:fill="auto"/>
          </w:tcPr>
          <w:p w14:paraId="6B9C775D" w14:textId="3333D39E" w:rsidR="00997275" w:rsidRPr="00997275" w:rsidRDefault="00997275" w:rsidP="00997275">
            <w:pPr>
              <w:spacing w:line="360" w:lineRule="auto"/>
              <w:jc w:val="both"/>
              <w:rPr>
                <w:rFonts w:ascii="Book Antiqua" w:eastAsia="SimSun" w:hAnsi="Book Antiqua"/>
                <w:b w:val="0"/>
              </w:rPr>
            </w:pPr>
            <w:r w:rsidRPr="00997275">
              <w:rPr>
                <w:rFonts w:ascii="Book Antiqua" w:eastAsia="SimSun" w:hAnsi="Book Antiqua"/>
                <w:b w:val="0"/>
              </w:rPr>
              <w:t>NAFPD</w:t>
            </w:r>
          </w:p>
        </w:tc>
        <w:tc>
          <w:tcPr>
            <w:tcW w:w="6807" w:type="dxa"/>
            <w:shd w:val="clear" w:color="auto" w:fill="auto"/>
          </w:tcPr>
          <w:p w14:paraId="6C9C2836" w14:textId="77777777" w:rsidR="00997275" w:rsidRPr="00997275" w:rsidRDefault="00997275" w:rsidP="0099727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rPr>
            </w:pPr>
            <w:r w:rsidRPr="00997275">
              <w:rPr>
                <w:rFonts w:ascii="Book Antiqua" w:eastAsia="SimSun" w:hAnsi="Book Antiqua"/>
              </w:rPr>
              <w:t>Pancreatic fat accumulation + obesity and metabolic syndrome</w:t>
            </w:r>
          </w:p>
        </w:tc>
      </w:tr>
      <w:tr w:rsidR="00997275" w:rsidRPr="00997275" w14:paraId="36DF1C0B" w14:textId="77777777" w:rsidTr="0099727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769" w:type="dxa"/>
            <w:tcBorders>
              <w:bottom w:val="single" w:sz="4" w:space="0" w:color="auto"/>
            </w:tcBorders>
            <w:shd w:val="clear" w:color="auto" w:fill="auto"/>
          </w:tcPr>
          <w:p w14:paraId="7BCA8860" w14:textId="664A112A" w:rsidR="00997275" w:rsidRPr="00997275" w:rsidRDefault="00997275" w:rsidP="00997275">
            <w:pPr>
              <w:spacing w:line="360" w:lineRule="auto"/>
              <w:jc w:val="both"/>
              <w:rPr>
                <w:rFonts w:ascii="Book Antiqua" w:eastAsia="SimSun" w:hAnsi="Book Antiqua"/>
                <w:b w:val="0"/>
              </w:rPr>
            </w:pPr>
            <w:r w:rsidRPr="00997275">
              <w:rPr>
                <w:rFonts w:ascii="Book Antiqua" w:eastAsia="SimSun" w:hAnsi="Book Antiqua"/>
                <w:b w:val="0"/>
              </w:rPr>
              <w:t>NASP</w:t>
            </w:r>
          </w:p>
        </w:tc>
        <w:tc>
          <w:tcPr>
            <w:tcW w:w="6807" w:type="dxa"/>
            <w:tcBorders>
              <w:bottom w:val="single" w:sz="4" w:space="0" w:color="auto"/>
            </w:tcBorders>
            <w:shd w:val="clear" w:color="auto" w:fill="auto"/>
          </w:tcPr>
          <w:p w14:paraId="23DED6B1" w14:textId="77777777" w:rsidR="00997275" w:rsidRPr="00997275" w:rsidRDefault="00997275" w:rsidP="0099727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rPr>
            </w:pPr>
            <w:r w:rsidRPr="00997275">
              <w:rPr>
                <w:rFonts w:ascii="Book Antiqua" w:eastAsia="SimSun" w:hAnsi="Book Antiqua"/>
              </w:rPr>
              <w:t>Pancreatitis due to pancreatic fat accumulation</w:t>
            </w:r>
          </w:p>
        </w:tc>
      </w:tr>
    </w:tbl>
    <w:p w14:paraId="0906B0BC" w14:textId="5C1B8D16" w:rsidR="00997275" w:rsidRDefault="00997275">
      <w:pPr>
        <w:spacing w:line="360" w:lineRule="auto"/>
        <w:jc w:val="both"/>
      </w:pPr>
      <w:r w:rsidRPr="00997275">
        <w:rPr>
          <w:rFonts w:ascii="Book Antiqua" w:eastAsia="SimSun" w:hAnsi="Book Antiqua"/>
        </w:rPr>
        <w:t>NAFPD</w:t>
      </w:r>
      <w:r>
        <w:rPr>
          <w:rFonts w:ascii="Book Antiqua" w:eastAsia="SimSun" w:hAnsi="Book Antiqua"/>
        </w:rPr>
        <w:t>:</w:t>
      </w:r>
      <w:r w:rsidRPr="00997275">
        <w:rPr>
          <w:rFonts w:ascii="Book Antiqua" w:eastAsia="SimSun" w:hAnsi="Book Antiqua"/>
        </w:rPr>
        <w:t xml:space="preserve"> </w:t>
      </w:r>
      <w:r>
        <w:rPr>
          <w:rFonts w:ascii="Book Antiqua" w:eastAsia="SimSun" w:hAnsi="Book Antiqua"/>
        </w:rPr>
        <w:t>N</w:t>
      </w:r>
      <w:r w:rsidRPr="00997275">
        <w:rPr>
          <w:rFonts w:ascii="Book Antiqua" w:eastAsia="SimSun" w:hAnsi="Book Antiqua"/>
        </w:rPr>
        <w:t>onalcoholic fatty pancreas disease; NASP</w:t>
      </w:r>
      <w:r>
        <w:rPr>
          <w:rFonts w:ascii="Book Antiqua" w:eastAsia="SimSun" w:hAnsi="Book Antiqua"/>
        </w:rPr>
        <w:t>:</w:t>
      </w:r>
      <w:r w:rsidRPr="00997275">
        <w:rPr>
          <w:rFonts w:ascii="Book Antiqua" w:eastAsia="SimSun" w:hAnsi="Book Antiqua"/>
        </w:rPr>
        <w:t xml:space="preserve"> </w:t>
      </w:r>
      <w:r w:rsidR="0025390B" w:rsidRPr="00E4369C">
        <w:rPr>
          <w:rFonts w:ascii="Book Antiqua" w:eastAsia="Book Antiqua" w:hAnsi="Book Antiqua" w:cs="Book Antiqua"/>
          <w:caps/>
          <w:color w:val="000000"/>
        </w:rPr>
        <w:t>n</w:t>
      </w:r>
      <w:r w:rsidR="0025390B">
        <w:rPr>
          <w:rFonts w:ascii="Book Antiqua" w:eastAsia="Book Antiqua" w:hAnsi="Book Antiqua" w:cs="Book Antiqua"/>
          <w:color w:val="000000"/>
        </w:rPr>
        <w:t>onalcoholic steatopancreatitis</w:t>
      </w:r>
      <w:r w:rsidRPr="00997275">
        <w:rPr>
          <w:rFonts w:ascii="Book Antiqua" w:eastAsia="SimSun" w:hAnsi="Book Antiqua"/>
        </w:rPr>
        <w:t>.</w:t>
      </w:r>
    </w:p>
    <w:sectPr w:rsidR="00997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9F49" w14:textId="77777777" w:rsidR="007B484F" w:rsidRDefault="007B484F" w:rsidP="0053520A">
      <w:r>
        <w:separator/>
      </w:r>
    </w:p>
  </w:endnote>
  <w:endnote w:type="continuationSeparator" w:id="0">
    <w:p w14:paraId="2285695D" w14:textId="77777777" w:rsidR="007B484F" w:rsidRDefault="007B484F" w:rsidP="0053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09356251"/>
      <w:docPartObj>
        <w:docPartGallery w:val="Page Numbers (Bottom of Page)"/>
        <w:docPartUnique/>
      </w:docPartObj>
    </w:sdtPr>
    <w:sdtEndPr>
      <w:rPr>
        <w:noProof/>
      </w:rPr>
    </w:sdtEndPr>
    <w:sdtContent>
      <w:p w14:paraId="4E344A95" w14:textId="2A44B746" w:rsidR="005E2CC4" w:rsidRPr="005E2CC4" w:rsidRDefault="005E2CC4">
        <w:pPr>
          <w:pStyle w:val="Footer"/>
          <w:jc w:val="right"/>
          <w:rPr>
            <w:rFonts w:ascii="Book Antiqua" w:hAnsi="Book Antiqua"/>
            <w:sz w:val="24"/>
            <w:szCs w:val="24"/>
          </w:rPr>
        </w:pPr>
        <w:r w:rsidRPr="005E2CC4">
          <w:rPr>
            <w:rFonts w:ascii="Book Antiqua" w:hAnsi="Book Antiqua"/>
            <w:sz w:val="24"/>
            <w:szCs w:val="24"/>
          </w:rPr>
          <w:fldChar w:fldCharType="begin"/>
        </w:r>
        <w:r w:rsidRPr="005E2CC4">
          <w:rPr>
            <w:rFonts w:ascii="Book Antiqua" w:hAnsi="Book Antiqua"/>
            <w:sz w:val="24"/>
            <w:szCs w:val="24"/>
          </w:rPr>
          <w:instrText xml:space="preserve"> PAGE   \* MERGEFORMAT </w:instrText>
        </w:r>
        <w:r w:rsidRPr="005E2CC4">
          <w:rPr>
            <w:rFonts w:ascii="Book Antiqua" w:hAnsi="Book Antiqua"/>
            <w:sz w:val="24"/>
            <w:szCs w:val="24"/>
          </w:rPr>
          <w:fldChar w:fldCharType="separate"/>
        </w:r>
        <w:r w:rsidRPr="005E2CC4">
          <w:rPr>
            <w:rFonts w:ascii="Book Antiqua" w:hAnsi="Book Antiqua"/>
            <w:noProof/>
            <w:sz w:val="24"/>
            <w:szCs w:val="24"/>
          </w:rPr>
          <w:t>2</w:t>
        </w:r>
        <w:r w:rsidRPr="005E2CC4">
          <w:rPr>
            <w:rFonts w:ascii="Book Antiqua" w:hAnsi="Book Antiqua"/>
            <w:noProof/>
            <w:sz w:val="24"/>
            <w:szCs w:val="24"/>
          </w:rPr>
          <w:fldChar w:fldCharType="end"/>
        </w:r>
        <w:r w:rsidRPr="005E2CC4">
          <w:rPr>
            <w:rFonts w:ascii="Book Antiqua" w:hAnsi="Book Antiqua"/>
            <w:noProof/>
            <w:sz w:val="24"/>
            <w:szCs w:val="24"/>
          </w:rPr>
          <w:t xml:space="preserve"> / 39</w:t>
        </w:r>
      </w:p>
    </w:sdtContent>
  </w:sdt>
  <w:p w14:paraId="6EF047A2" w14:textId="77777777" w:rsidR="0053520A" w:rsidRPr="0053520A" w:rsidRDefault="0053520A" w:rsidP="0053520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09F35" w14:textId="77777777" w:rsidR="007B484F" w:rsidRDefault="007B484F" w:rsidP="0053520A">
      <w:r>
        <w:separator/>
      </w:r>
    </w:p>
  </w:footnote>
  <w:footnote w:type="continuationSeparator" w:id="0">
    <w:p w14:paraId="0541038E" w14:textId="77777777" w:rsidR="007B484F" w:rsidRDefault="007B484F" w:rsidP="00535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6CE"/>
    <w:rsid w:val="000C4205"/>
    <w:rsid w:val="000E7903"/>
    <w:rsid w:val="0014596D"/>
    <w:rsid w:val="001701F1"/>
    <w:rsid w:val="00173C69"/>
    <w:rsid w:val="001749E7"/>
    <w:rsid w:val="001C48D6"/>
    <w:rsid w:val="001F03B8"/>
    <w:rsid w:val="0025390B"/>
    <w:rsid w:val="002E2BDA"/>
    <w:rsid w:val="00306B05"/>
    <w:rsid w:val="003C3101"/>
    <w:rsid w:val="003D4E56"/>
    <w:rsid w:val="003E4B10"/>
    <w:rsid w:val="00495DB6"/>
    <w:rsid w:val="004A32ED"/>
    <w:rsid w:val="005071C6"/>
    <w:rsid w:val="00522615"/>
    <w:rsid w:val="0053520A"/>
    <w:rsid w:val="005E2CC4"/>
    <w:rsid w:val="005F1295"/>
    <w:rsid w:val="00641B44"/>
    <w:rsid w:val="00677339"/>
    <w:rsid w:val="006D5D7F"/>
    <w:rsid w:val="006E72CE"/>
    <w:rsid w:val="00720620"/>
    <w:rsid w:val="00744F2A"/>
    <w:rsid w:val="007804DE"/>
    <w:rsid w:val="007B484F"/>
    <w:rsid w:val="008218D5"/>
    <w:rsid w:val="00857596"/>
    <w:rsid w:val="00874D61"/>
    <w:rsid w:val="008A7A30"/>
    <w:rsid w:val="00907E74"/>
    <w:rsid w:val="009871B2"/>
    <w:rsid w:val="00997275"/>
    <w:rsid w:val="009C39E4"/>
    <w:rsid w:val="009E4E62"/>
    <w:rsid w:val="00A5168B"/>
    <w:rsid w:val="00A77B3E"/>
    <w:rsid w:val="00A86D67"/>
    <w:rsid w:val="00AD2781"/>
    <w:rsid w:val="00AE4FF8"/>
    <w:rsid w:val="00AF1EF2"/>
    <w:rsid w:val="00B255FB"/>
    <w:rsid w:val="00B26A2D"/>
    <w:rsid w:val="00C03F6E"/>
    <w:rsid w:val="00C87C00"/>
    <w:rsid w:val="00CA2A55"/>
    <w:rsid w:val="00DD2758"/>
    <w:rsid w:val="00DF1A01"/>
    <w:rsid w:val="00E4369C"/>
    <w:rsid w:val="00E5517B"/>
    <w:rsid w:val="00F80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6F31C"/>
  <w15:docId w15:val="{3E196ECF-DD53-450A-B657-2918D18B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character" w:styleId="CommentReference">
    <w:name w:val="annotation reference"/>
    <w:basedOn w:val="DefaultParagraphFont"/>
    <w:semiHidden/>
    <w:unhideWhenUsed/>
    <w:rsid w:val="00E5517B"/>
    <w:rPr>
      <w:sz w:val="21"/>
      <w:szCs w:val="21"/>
    </w:rPr>
  </w:style>
  <w:style w:type="paragraph" w:styleId="CommentText">
    <w:name w:val="annotation text"/>
    <w:basedOn w:val="Normal"/>
    <w:link w:val="CommentTextChar"/>
    <w:semiHidden/>
    <w:unhideWhenUsed/>
    <w:rsid w:val="00E5517B"/>
  </w:style>
  <w:style w:type="character" w:customStyle="1" w:styleId="CommentTextChar">
    <w:name w:val="Comment Text Char"/>
    <w:basedOn w:val="DefaultParagraphFont"/>
    <w:link w:val="CommentText"/>
    <w:semiHidden/>
    <w:rsid w:val="00E5517B"/>
    <w:rPr>
      <w:sz w:val="24"/>
      <w:szCs w:val="24"/>
    </w:rPr>
  </w:style>
  <w:style w:type="paragraph" w:styleId="CommentSubject">
    <w:name w:val="annotation subject"/>
    <w:basedOn w:val="CommentText"/>
    <w:next w:val="CommentText"/>
    <w:link w:val="CommentSubjectChar"/>
    <w:semiHidden/>
    <w:unhideWhenUsed/>
    <w:rsid w:val="00E5517B"/>
    <w:rPr>
      <w:b/>
      <w:bCs/>
    </w:rPr>
  </w:style>
  <w:style w:type="character" w:customStyle="1" w:styleId="CommentSubjectChar">
    <w:name w:val="Comment Subject Char"/>
    <w:basedOn w:val="CommentTextChar"/>
    <w:link w:val="CommentSubject"/>
    <w:semiHidden/>
    <w:rsid w:val="00E5517B"/>
    <w:rPr>
      <w:b/>
      <w:bCs/>
      <w:sz w:val="24"/>
      <w:szCs w:val="24"/>
    </w:rPr>
  </w:style>
  <w:style w:type="paragraph" w:customStyle="1" w:styleId="1">
    <w:name w:val="正文1"/>
    <w:uiPriority w:val="99"/>
    <w:rsid w:val="00E5517B"/>
    <w:pPr>
      <w:spacing w:line="276" w:lineRule="auto"/>
    </w:pPr>
    <w:rPr>
      <w:rFonts w:ascii="Arial" w:eastAsia="SimSun" w:hAnsi="Arial" w:cs="Arial"/>
      <w:color w:val="000000"/>
      <w:sz w:val="22"/>
      <w:lang w:val="pl-PL" w:eastAsia="pl-PL"/>
    </w:rPr>
  </w:style>
  <w:style w:type="table" w:styleId="GridTable4-Accent3">
    <w:name w:val="Grid Table 4 Accent 3"/>
    <w:basedOn w:val="TableNormal"/>
    <w:uiPriority w:val="49"/>
    <w:rsid w:val="00997275"/>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eader">
    <w:name w:val="header"/>
    <w:basedOn w:val="Normal"/>
    <w:link w:val="HeaderChar"/>
    <w:unhideWhenUsed/>
    <w:rsid w:val="005352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3520A"/>
    <w:rPr>
      <w:sz w:val="18"/>
      <w:szCs w:val="18"/>
    </w:rPr>
  </w:style>
  <w:style w:type="paragraph" w:styleId="Footer">
    <w:name w:val="footer"/>
    <w:basedOn w:val="Normal"/>
    <w:link w:val="FooterChar"/>
    <w:uiPriority w:val="99"/>
    <w:unhideWhenUsed/>
    <w:rsid w:val="005352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352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2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11027</Words>
  <Characters>62858</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2021-06-23T21:32:00Z</dcterms:created>
  <dcterms:modified xsi:type="dcterms:W3CDTF">2021-06-23T21:32:00Z</dcterms:modified>
</cp:coreProperties>
</file>