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0E181"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 xml:space="preserve">Name of Journal: </w:t>
      </w:r>
      <w:r w:rsidRPr="00EB60C5">
        <w:rPr>
          <w:rFonts w:ascii="Book Antiqua" w:eastAsia="Times New Roman" w:hAnsi="Book Antiqua" w:cs="Book Antiqua"/>
          <w:i/>
          <w:color w:val="000000"/>
        </w:rPr>
        <w:t>World Journal of Diabetes</w:t>
      </w:r>
    </w:p>
    <w:p w14:paraId="4C881643"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 xml:space="preserve">Manuscript NO: </w:t>
      </w:r>
      <w:r w:rsidRPr="00EB60C5">
        <w:rPr>
          <w:rFonts w:ascii="Book Antiqua" w:eastAsia="Times New Roman" w:hAnsi="Book Antiqua" w:cs="Book Antiqua"/>
          <w:color w:val="000000"/>
        </w:rPr>
        <w:t>65624</w:t>
      </w:r>
    </w:p>
    <w:p w14:paraId="1BCAE0AF"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 xml:space="preserve">Manuscript Type: </w:t>
      </w:r>
      <w:r w:rsidRPr="00EB60C5">
        <w:rPr>
          <w:rFonts w:ascii="Book Antiqua" w:eastAsia="Times New Roman" w:hAnsi="Book Antiqua" w:cs="Book Antiqua"/>
          <w:color w:val="000000"/>
        </w:rPr>
        <w:t>OPINION REVIEW</w:t>
      </w:r>
    </w:p>
    <w:p w14:paraId="511A52F8" w14:textId="77777777" w:rsidR="009B3205" w:rsidRPr="00EB60C5" w:rsidRDefault="009B3205" w:rsidP="009C5DB0">
      <w:pPr>
        <w:adjustRightInd w:val="0"/>
        <w:snapToGrid w:val="0"/>
        <w:spacing w:line="360" w:lineRule="auto"/>
        <w:jc w:val="both"/>
        <w:rPr>
          <w:rFonts w:ascii="Book Antiqua" w:hAnsi="Book Antiqua"/>
        </w:rPr>
      </w:pPr>
    </w:p>
    <w:p w14:paraId="79EDD32D"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bCs/>
          <w:color w:val="000000"/>
        </w:rPr>
        <w:t xml:space="preserve">Exploring new treatment options for polycystic ovary syndrome: Review of a novel </w:t>
      </w:r>
      <w:proofErr w:type="spellStart"/>
      <w:r w:rsidRPr="00EB60C5">
        <w:rPr>
          <w:rFonts w:ascii="Book Antiqua" w:eastAsia="Times New Roman" w:hAnsi="Book Antiqua" w:cs="Book Antiqua"/>
          <w:b/>
          <w:bCs/>
          <w:color w:val="000000"/>
        </w:rPr>
        <w:t>antidiabetic</w:t>
      </w:r>
      <w:proofErr w:type="spellEnd"/>
      <w:r w:rsidRPr="00EB60C5">
        <w:rPr>
          <w:rFonts w:ascii="Book Antiqua" w:eastAsia="Times New Roman" w:hAnsi="Book Antiqua" w:cs="Book Antiqua"/>
          <w:b/>
          <w:bCs/>
          <w:color w:val="000000"/>
        </w:rPr>
        <w:t xml:space="preserve"> agent SGLT2 inhibitor</w:t>
      </w:r>
    </w:p>
    <w:p w14:paraId="33CB5272" w14:textId="77777777" w:rsidR="009B3205" w:rsidRPr="00EB60C5" w:rsidRDefault="009B3205" w:rsidP="009C5DB0">
      <w:pPr>
        <w:adjustRightInd w:val="0"/>
        <w:snapToGrid w:val="0"/>
        <w:spacing w:line="360" w:lineRule="auto"/>
        <w:jc w:val="both"/>
        <w:rPr>
          <w:rFonts w:ascii="Book Antiqua" w:hAnsi="Book Antiqua"/>
        </w:rPr>
      </w:pPr>
    </w:p>
    <w:p w14:paraId="1A26A4E0"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lang w:val="fr-FR"/>
        </w:rPr>
        <w:t xml:space="preserve">Marinkovic-Radosevic J </w:t>
      </w:r>
      <w:r w:rsidRPr="00EB60C5">
        <w:rPr>
          <w:rFonts w:ascii="Book Antiqua" w:eastAsia="Times New Roman" w:hAnsi="Book Antiqua" w:cs="Book Antiqua"/>
          <w:i/>
          <w:iCs/>
          <w:color w:val="000000"/>
          <w:lang w:val="fr-FR"/>
        </w:rPr>
        <w:t>et al.</w:t>
      </w:r>
      <w:r w:rsidRPr="00EB60C5">
        <w:rPr>
          <w:rFonts w:ascii="Book Antiqua" w:eastAsia="Times New Roman" w:hAnsi="Book Antiqua" w:cs="Book Antiqua"/>
          <w:color w:val="000000"/>
          <w:lang w:val="fr-FR"/>
        </w:rPr>
        <w:t xml:space="preserve"> </w:t>
      </w:r>
      <w:r w:rsidRPr="00EB60C5">
        <w:rPr>
          <w:rFonts w:ascii="Book Antiqua" w:eastAsia="Times New Roman" w:hAnsi="Book Antiqua" w:cs="Book Antiqua"/>
          <w:color w:val="000000"/>
        </w:rPr>
        <w:t>SLGT2 inhibitors for polycystic ovary syndrome</w:t>
      </w:r>
    </w:p>
    <w:p w14:paraId="578FE776" w14:textId="77777777" w:rsidR="009B3205" w:rsidRPr="00EB60C5" w:rsidRDefault="009B3205" w:rsidP="009C5DB0">
      <w:pPr>
        <w:adjustRightInd w:val="0"/>
        <w:snapToGrid w:val="0"/>
        <w:spacing w:line="360" w:lineRule="auto"/>
        <w:jc w:val="both"/>
        <w:rPr>
          <w:rFonts w:ascii="Book Antiqua" w:hAnsi="Book Antiqua"/>
        </w:rPr>
      </w:pPr>
    </w:p>
    <w:p w14:paraId="46AF7BA6" w14:textId="77777777" w:rsidR="009B3205" w:rsidRPr="00EB60C5" w:rsidRDefault="009B3205" w:rsidP="009C5DB0">
      <w:pPr>
        <w:adjustRightInd w:val="0"/>
        <w:snapToGrid w:val="0"/>
        <w:spacing w:line="360" w:lineRule="auto"/>
        <w:jc w:val="both"/>
        <w:rPr>
          <w:rFonts w:ascii="Book Antiqua" w:hAnsi="Book Antiqua"/>
        </w:rPr>
      </w:pPr>
      <w:proofErr w:type="spellStart"/>
      <w:r w:rsidRPr="00EB60C5">
        <w:rPr>
          <w:rFonts w:ascii="Book Antiqua" w:eastAsia="Times New Roman" w:hAnsi="Book Antiqua" w:cs="Book Antiqua"/>
          <w:color w:val="000000"/>
        </w:rPr>
        <w:t>Jelena</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Marinkovic-Radosevic</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Maja</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Cigrovski</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Berkovic</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Egon</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Kruezi</w:t>
      </w:r>
      <w:proofErr w:type="spellEnd"/>
      <w:r w:rsidRPr="00EB60C5">
        <w:rPr>
          <w:rFonts w:ascii="Book Antiqua" w:eastAsia="Times New Roman" w:hAnsi="Book Antiqua" w:cs="Book Antiqua"/>
          <w:color w:val="000000"/>
        </w:rPr>
        <w:t xml:space="preserve">, Ines </w:t>
      </w:r>
      <w:proofErr w:type="spellStart"/>
      <w:r w:rsidRPr="00EB60C5">
        <w:rPr>
          <w:rFonts w:ascii="Book Antiqua" w:eastAsia="Times New Roman" w:hAnsi="Book Antiqua" w:cs="Book Antiqua"/>
          <w:color w:val="000000"/>
        </w:rPr>
        <w:t>Bilic-Curcic</w:t>
      </w:r>
      <w:proofErr w:type="spellEnd"/>
      <w:r w:rsidRPr="00EB60C5">
        <w:rPr>
          <w:rFonts w:ascii="Book Antiqua" w:eastAsia="Times New Roman" w:hAnsi="Book Antiqua" w:cs="Book Antiqua"/>
          <w:color w:val="000000"/>
        </w:rPr>
        <w:t xml:space="preserve">, Anna </w:t>
      </w:r>
      <w:proofErr w:type="spellStart"/>
      <w:r w:rsidRPr="00EB60C5">
        <w:rPr>
          <w:rFonts w:ascii="Book Antiqua" w:eastAsia="Times New Roman" w:hAnsi="Book Antiqua" w:cs="Book Antiqua"/>
          <w:color w:val="000000"/>
        </w:rPr>
        <w:t>Mrzljak</w:t>
      </w:r>
      <w:proofErr w:type="spellEnd"/>
    </w:p>
    <w:p w14:paraId="55276AB7" w14:textId="77777777" w:rsidR="009B3205" w:rsidRPr="00EB60C5" w:rsidRDefault="009B3205" w:rsidP="009C5DB0">
      <w:pPr>
        <w:adjustRightInd w:val="0"/>
        <w:snapToGrid w:val="0"/>
        <w:spacing w:line="360" w:lineRule="auto"/>
        <w:jc w:val="both"/>
        <w:rPr>
          <w:rFonts w:ascii="Book Antiqua" w:hAnsi="Book Antiqua"/>
        </w:rPr>
      </w:pPr>
    </w:p>
    <w:p w14:paraId="6435DF65" w14:textId="77777777" w:rsidR="009B3205" w:rsidRPr="00EB60C5" w:rsidRDefault="009B3205" w:rsidP="009C5DB0">
      <w:pPr>
        <w:adjustRightInd w:val="0"/>
        <w:snapToGrid w:val="0"/>
        <w:spacing w:line="360" w:lineRule="auto"/>
        <w:jc w:val="both"/>
        <w:rPr>
          <w:rFonts w:ascii="Book Antiqua" w:hAnsi="Book Antiqua"/>
          <w:color w:val="201F35"/>
        </w:rPr>
      </w:pPr>
      <w:proofErr w:type="spellStart"/>
      <w:r w:rsidRPr="00EB60C5">
        <w:rPr>
          <w:rFonts w:ascii="Book Antiqua" w:hAnsi="Book Antiqua"/>
          <w:b/>
          <w:bCs/>
          <w:color w:val="201F35"/>
        </w:rPr>
        <w:t>Jelena</w:t>
      </w:r>
      <w:proofErr w:type="spellEnd"/>
      <w:r w:rsidRPr="00EB60C5">
        <w:rPr>
          <w:rFonts w:ascii="Book Antiqua" w:hAnsi="Book Antiqua"/>
          <w:b/>
          <w:bCs/>
          <w:color w:val="201F35"/>
        </w:rPr>
        <w:t xml:space="preserve"> </w:t>
      </w:r>
      <w:proofErr w:type="spellStart"/>
      <w:r w:rsidRPr="00EB60C5">
        <w:rPr>
          <w:rFonts w:ascii="Book Antiqua" w:hAnsi="Book Antiqua"/>
          <w:b/>
          <w:bCs/>
          <w:color w:val="201F35"/>
        </w:rPr>
        <w:t>Marinkovic-Radosevic</w:t>
      </w:r>
      <w:proofErr w:type="spellEnd"/>
      <w:r w:rsidRPr="00EB60C5">
        <w:rPr>
          <w:rFonts w:ascii="Book Antiqua" w:hAnsi="Book Antiqua"/>
          <w:b/>
          <w:bCs/>
          <w:color w:val="201F35"/>
        </w:rPr>
        <w:t xml:space="preserve">, </w:t>
      </w:r>
      <w:r w:rsidRPr="00EB60C5">
        <w:rPr>
          <w:rFonts w:ascii="Book Antiqua" w:hAnsi="Book Antiqua"/>
          <w:color w:val="201F35"/>
        </w:rPr>
        <w:t>Department of Endocrinology, Diabetes and Metabolism, Sisters of Charity Clinical Hospital Centre, Zagreb 10000, Croatia</w:t>
      </w:r>
    </w:p>
    <w:p w14:paraId="01C81BA2" w14:textId="77777777" w:rsidR="009B3205" w:rsidRPr="00EB60C5" w:rsidRDefault="009B3205" w:rsidP="009C5DB0">
      <w:pPr>
        <w:adjustRightInd w:val="0"/>
        <w:snapToGrid w:val="0"/>
        <w:spacing w:line="360" w:lineRule="auto"/>
        <w:jc w:val="both"/>
        <w:rPr>
          <w:rFonts w:ascii="Book Antiqua" w:hAnsi="Book Antiqua"/>
          <w:color w:val="201F35"/>
        </w:rPr>
      </w:pPr>
    </w:p>
    <w:p w14:paraId="74D8C594" w14:textId="77777777" w:rsidR="009B3205" w:rsidRPr="00EB60C5" w:rsidRDefault="009B3205" w:rsidP="009C5DB0">
      <w:pPr>
        <w:adjustRightInd w:val="0"/>
        <w:snapToGrid w:val="0"/>
        <w:spacing w:line="360" w:lineRule="auto"/>
        <w:jc w:val="both"/>
        <w:rPr>
          <w:rFonts w:ascii="Book Antiqua" w:hAnsi="Book Antiqua"/>
          <w:color w:val="201F35"/>
        </w:rPr>
      </w:pPr>
      <w:proofErr w:type="spellStart"/>
      <w:r w:rsidRPr="00EB60C5">
        <w:rPr>
          <w:rFonts w:ascii="Book Antiqua" w:hAnsi="Book Antiqua"/>
          <w:b/>
          <w:bCs/>
          <w:color w:val="201F35"/>
        </w:rPr>
        <w:t>Maja</w:t>
      </w:r>
      <w:proofErr w:type="spellEnd"/>
      <w:r w:rsidRPr="00EB60C5">
        <w:rPr>
          <w:rFonts w:ascii="Book Antiqua" w:hAnsi="Book Antiqua"/>
          <w:b/>
          <w:bCs/>
          <w:color w:val="201F35"/>
        </w:rPr>
        <w:t xml:space="preserve"> </w:t>
      </w:r>
      <w:proofErr w:type="spellStart"/>
      <w:r w:rsidRPr="00EB60C5">
        <w:rPr>
          <w:rFonts w:ascii="Book Antiqua" w:hAnsi="Book Antiqua"/>
          <w:b/>
          <w:bCs/>
          <w:color w:val="201F35"/>
        </w:rPr>
        <w:t>Cigrovski</w:t>
      </w:r>
      <w:proofErr w:type="spellEnd"/>
      <w:r w:rsidRPr="00EB60C5">
        <w:rPr>
          <w:rFonts w:ascii="Book Antiqua" w:hAnsi="Book Antiqua"/>
          <w:b/>
          <w:bCs/>
          <w:color w:val="201F35"/>
        </w:rPr>
        <w:t xml:space="preserve"> </w:t>
      </w:r>
      <w:proofErr w:type="spellStart"/>
      <w:r w:rsidRPr="00EB60C5">
        <w:rPr>
          <w:rFonts w:ascii="Book Antiqua" w:hAnsi="Book Antiqua"/>
          <w:b/>
          <w:bCs/>
          <w:color w:val="201F35"/>
        </w:rPr>
        <w:t>Berkovic</w:t>
      </w:r>
      <w:proofErr w:type="spellEnd"/>
      <w:r w:rsidRPr="00EB60C5">
        <w:rPr>
          <w:rFonts w:ascii="Book Antiqua" w:hAnsi="Book Antiqua"/>
          <w:b/>
          <w:bCs/>
          <w:color w:val="201F35"/>
        </w:rPr>
        <w:t xml:space="preserve">, </w:t>
      </w:r>
      <w:r w:rsidRPr="00EB60C5">
        <w:rPr>
          <w:rFonts w:ascii="Book Antiqua" w:hAnsi="Book Antiqua"/>
          <w:color w:val="201F35"/>
        </w:rPr>
        <w:t xml:space="preserve">Department of Endocrinology, Diabetes, Metabolism and Clinical Pharmacology, Clinical Hospital </w:t>
      </w:r>
      <w:proofErr w:type="spellStart"/>
      <w:r w:rsidRPr="00EB60C5">
        <w:rPr>
          <w:rFonts w:ascii="Book Antiqua" w:hAnsi="Book Antiqua"/>
          <w:color w:val="201F35"/>
        </w:rPr>
        <w:t>Dubrava</w:t>
      </w:r>
      <w:proofErr w:type="spellEnd"/>
      <w:r w:rsidRPr="00EB60C5">
        <w:rPr>
          <w:rFonts w:ascii="Book Antiqua" w:hAnsi="Book Antiqua"/>
          <w:color w:val="201F35"/>
        </w:rPr>
        <w:t>, Zagreb 10000, Croatia</w:t>
      </w:r>
    </w:p>
    <w:p w14:paraId="3B20B3A8" w14:textId="77777777" w:rsidR="009B3205" w:rsidRPr="00EB60C5" w:rsidRDefault="009B3205" w:rsidP="009C5DB0">
      <w:pPr>
        <w:adjustRightInd w:val="0"/>
        <w:snapToGrid w:val="0"/>
        <w:spacing w:line="360" w:lineRule="auto"/>
        <w:jc w:val="both"/>
        <w:rPr>
          <w:rFonts w:ascii="Book Antiqua" w:hAnsi="Book Antiqua"/>
          <w:color w:val="201F35"/>
        </w:rPr>
      </w:pPr>
    </w:p>
    <w:p w14:paraId="70990C5E" w14:textId="77777777" w:rsidR="009B3205" w:rsidRPr="00EB60C5" w:rsidRDefault="009B3205" w:rsidP="009C5DB0">
      <w:pPr>
        <w:adjustRightInd w:val="0"/>
        <w:snapToGrid w:val="0"/>
        <w:spacing w:line="360" w:lineRule="auto"/>
        <w:jc w:val="both"/>
        <w:rPr>
          <w:rFonts w:ascii="Book Antiqua" w:hAnsi="Book Antiqua"/>
          <w:color w:val="201F35"/>
        </w:rPr>
      </w:pPr>
      <w:proofErr w:type="spellStart"/>
      <w:r w:rsidRPr="00EB60C5">
        <w:rPr>
          <w:rFonts w:ascii="Book Antiqua" w:hAnsi="Book Antiqua"/>
          <w:b/>
          <w:bCs/>
          <w:color w:val="201F35"/>
        </w:rPr>
        <w:t>Maja</w:t>
      </w:r>
      <w:proofErr w:type="spellEnd"/>
      <w:r w:rsidRPr="00EB60C5">
        <w:rPr>
          <w:rFonts w:ascii="Book Antiqua" w:hAnsi="Book Antiqua"/>
          <w:b/>
          <w:bCs/>
          <w:color w:val="201F35"/>
        </w:rPr>
        <w:t xml:space="preserve"> </w:t>
      </w:r>
      <w:proofErr w:type="spellStart"/>
      <w:r w:rsidRPr="00EB60C5">
        <w:rPr>
          <w:rFonts w:ascii="Book Antiqua" w:hAnsi="Book Antiqua"/>
          <w:b/>
          <w:bCs/>
          <w:color w:val="201F35"/>
        </w:rPr>
        <w:t>Cigrovski</w:t>
      </w:r>
      <w:proofErr w:type="spellEnd"/>
      <w:r w:rsidRPr="00EB60C5">
        <w:rPr>
          <w:rFonts w:ascii="Book Antiqua" w:hAnsi="Book Antiqua"/>
          <w:b/>
          <w:bCs/>
          <w:color w:val="201F35"/>
        </w:rPr>
        <w:t xml:space="preserve"> </w:t>
      </w:r>
      <w:proofErr w:type="spellStart"/>
      <w:r w:rsidRPr="00EB60C5">
        <w:rPr>
          <w:rFonts w:ascii="Book Antiqua" w:hAnsi="Book Antiqua"/>
          <w:b/>
          <w:bCs/>
          <w:color w:val="201F35"/>
        </w:rPr>
        <w:t>Berkovic</w:t>
      </w:r>
      <w:proofErr w:type="spellEnd"/>
      <w:r w:rsidRPr="00EB60C5">
        <w:rPr>
          <w:rFonts w:ascii="Book Antiqua" w:hAnsi="Book Antiqua"/>
          <w:b/>
          <w:bCs/>
          <w:color w:val="201F35"/>
        </w:rPr>
        <w:t xml:space="preserve">, </w:t>
      </w:r>
      <w:r w:rsidRPr="00EB60C5">
        <w:rPr>
          <w:rFonts w:ascii="Book Antiqua" w:hAnsi="Book Antiqua"/>
          <w:color w:val="201F35"/>
        </w:rPr>
        <w:t xml:space="preserve">Department of </w:t>
      </w:r>
      <w:proofErr w:type="spellStart"/>
      <w:r w:rsidRPr="00EB60C5">
        <w:rPr>
          <w:rFonts w:ascii="Book Antiqua" w:hAnsi="Book Antiqua"/>
          <w:color w:val="201F35"/>
        </w:rPr>
        <w:t>Kinesiological</w:t>
      </w:r>
      <w:proofErr w:type="spellEnd"/>
      <w:r w:rsidRPr="00EB60C5">
        <w:rPr>
          <w:rFonts w:ascii="Book Antiqua" w:hAnsi="Book Antiqua"/>
          <w:color w:val="201F35"/>
        </w:rPr>
        <w:t xml:space="preserve"> Anthropology and Methodology, Faculty of Kinesiology, University of Zagreb, Zagreb 10000, Croatia</w:t>
      </w:r>
    </w:p>
    <w:p w14:paraId="3A7C7845" w14:textId="77777777" w:rsidR="009B3205" w:rsidRPr="00EB60C5" w:rsidRDefault="009B3205" w:rsidP="009C5DB0">
      <w:pPr>
        <w:adjustRightInd w:val="0"/>
        <w:snapToGrid w:val="0"/>
        <w:spacing w:line="360" w:lineRule="auto"/>
        <w:jc w:val="both"/>
        <w:rPr>
          <w:rFonts w:ascii="Book Antiqua" w:hAnsi="Book Antiqua"/>
          <w:color w:val="201F35"/>
        </w:rPr>
      </w:pPr>
    </w:p>
    <w:p w14:paraId="541ECE4D" w14:textId="77777777" w:rsidR="009B3205" w:rsidRPr="00EB60C5" w:rsidRDefault="009B3205" w:rsidP="009C5DB0">
      <w:pPr>
        <w:adjustRightInd w:val="0"/>
        <w:snapToGrid w:val="0"/>
        <w:spacing w:line="360" w:lineRule="auto"/>
        <w:jc w:val="both"/>
        <w:rPr>
          <w:rFonts w:ascii="Book Antiqua" w:hAnsi="Book Antiqua"/>
          <w:color w:val="201F35"/>
        </w:rPr>
      </w:pPr>
      <w:proofErr w:type="spellStart"/>
      <w:r w:rsidRPr="00EB60C5">
        <w:rPr>
          <w:rFonts w:ascii="Book Antiqua" w:hAnsi="Book Antiqua"/>
          <w:b/>
          <w:bCs/>
          <w:color w:val="201F35"/>
        </w:rPr>
        <w:t>Egon</w:t>
      </w:r>
      <w:proofErr w:type="spellEnd"/>
      <w:r w:rsidRPr="00EB60C5">
        <w:rPr>
          <w:rFonts w:ascii="Book Antiqua" w:hAnsi="Book Antiqua"/>
          <w:b/>
          <w:bCs/>
          <w:color w:val="201F35"/>
        </w:rPr>
        <w:t xml:space="preserve"> </w:t>
      </w:r>
      <w:proofErr w:type="spellStart"/>
      <w:r w:rsidRPr="00EB60C5">
        <w:rPr>
          <w:rFonts w:ascii="Book Antiqua" w:hAnsi="Book Antiqua"/>
          <w:b/>
          <w:bCs/>
          <w:color w:val="201F35"/>
        </w:rPr>
        <w:t>Kruezi</w:t>
      </w:r>
      <w:proofErr w:type="spellEnd"/>
      <w:r w:rsidRPr="00EB60C5">
        <w:rPr>
          <w:rFonts w:ascii="Book Antiqua" w:hAnsi="Book Antiqua"/>
          <w:b/>
          <w:bCs/>
          <w:color w:val="201F35"/>
        </w:rPr>
        <w:t xml:space="preserve">, </w:t>
      </w:r>
      <w:r w:rsidRPr="00EB60C5">
        <w:rPr>
          <w:rFonts w:ascii="Book Antiqua" w:hAnsi="Book Antiqua"/>
          <w:color w:val="201F35"/>
        </w:rPr>
        <w:t>Department of Gynecology and Obstetrics, Sisters of Charity Clinical Hospital Centre, Zagreb 10000, Croatia</w:t>
      </w:r>
    </w:p>
    <w:p w14:paraId="3CDD34A4" w14:textId="77777777" w:rsidR="009B3205" w:rsidRPr="00EB60C5" w:rsidRDefault="009B3205" w:rsidP="009C5DB0">
      <w:pPr>
        <w:adjustRightInd w:val="0"/>
        <w:snapToGrid w:val="0"/>
        <w:spacing w:line="360" w:lineRule="auto"/>
        <w:jc w:val="both"/>
        <w:rPr>
          <w:rFonts w:ascii="Book Antiqua" w:hAnsi="Book Antiqua"/>
          <w:color w:val="201F35"/>
        </w:rPr>
      </w:pPr>
    </w:p>
    <w:p w14:paraId="0D395B29" w14:textId="77777777" w:rsidR="009B3205" w:rsidRPr="00EB60C5" w:rsidRDefault="009B3205" w:rsidP="009C5DB0">
      <w:pPr>
        <w:adjustRightInd w:val="0"/>
        <w:snapToGrid w:val="0"/>
        <w:spacing w:line="360" w:lineRule="auto"/>
        <w:jc w:val="both"/>
        <w:rPr>
          <w:rFonts w:ascii="Book Antiqua" w:hAnsi="Book Antiqua"/>
          <w:color w:val="201F35"/>
        </w:rPr>
      </w:pPr>
      <w:r w:rsidRPr="00EB60C5">
        <w:rPr>
          <w:rFonts w:ascii="Book Antiqua" w:hAnsi="Book Antiqua"/>
          <w:b/>
          <w:bCs/>
          <w:color w:val="201F35"/>
        </w:rPr>
        <w:t xml:space="preserve">Ines </w:t>
      </w:r>
      <w:proofErr w:type="spellStart"/>
      <w:r w:rsidRPr="00EB60C5">
        <w:rPr>
          <w:rFonts w:ascii="Book Antiqua" w:hAnsi="Book Antiqua"/>
          <w:b/>
          <w:bCs/>
          <w:color w:val="201F35"/>
        </w:rPr>
        <w:t>Bilic-Curcic</w:t>
      </w:r>
      <w:proofErr w:type="spellEnd"/>
      <w:r w:rsidRPr="00EB60C5">
        <w:rPr>
          <w:rFonts w:ascii="Book Antiqua" w:hAnsi="Book Antiqua"/>
          <w:b/>
          <w:bCs/>
          <w:color w:val="201F35"/>
        </w:rPr>
        <w:t xml:space="preserve">, </w:t>
      </w:r>
      <w:r w:rsidRPr="00EB60C5">
        <w:rPr>
          <w:rFonts w:ascii="Book Antiqua" w:hAnsi="Book Antiqua"/>
          <w:color w:val="201F35"/>
        </w:rPr>
        <w:t xml:space="preserve">Department of Pharmacology, Faculty of Medicine, University of J. J. </w:t>
      </w:r>
      <w:proofErr w:type="spellStart"/>
      <w:r w:rsidRPr="00EB60C5">
        <w:rPr>
          <w:rFonts w:ascii="Book Antiqua" w:hAnsi="Book Antiqua"/>
          <w:color w:val="201F35"/>
        </w:rPr>
        <w:t>Strossmayer</w:t>
      </w:r>
      <w:proofErr w:type="spellEnd"/>
      <w:r w:rsidRPr="00EB60C5">
        <w:rPr>
          <w:rFonts w:ascii="Book Antiqua" w:hAnsi="Book Antiqua"/>
          <w:color w:val="201F35"/>
        </w:rPr>
        <w:t xml:space="preserve"> Osijek, Osijek 31000, Croatia</w:t>
      </w:r>
    </w:p>
    <w:p w14:paraId="6C6AF6BA" w14:textId="77777777" w:rsidR="009B3205" w:rsidRPr="00EB60C5" w:rsidRDefault="009B3205" w:rsidP="009C5DB0">
      <w:pPr>
        <w:adjustRightInd w:val="0"/>
        <w:snapToGrid w:val="0"/>
        <w:spacing w:line="360" w:lineRule="auto"/>
        <w:jc w:val="both"/>
        <w:rPr>
          <w:rFonts w:ascii="Book Antiqua" w:hAnsi="Book Antiqua"/>
          <w:color w:val="201F35"/>
        </w:rPr>
      </w:pPr>
    </w:p>
    <w:p w14:paraId="5E883EAC" w14:textId="77777777" w:rsidR="009B3205" w:rsidRPr="00EB60C5" w:rsidRDefault="009B3205" w:rsidP="009C5DB0">
      <w:pPr>
        <w:adjustRightInd w:val="0"/>
        <w:snapToGrid w:val="0"/>
        <w:spacing w:line="360" w:lineRule="auto"/>
        <w:jc w:val="both"/>
        <w:rPr>
          <w:rFonts w:ascii="Book Antiqua" w:hAnsi="Book Antiqua"/>
          <w:color w:val="201F35"/>
        </w:rPr>
      </w:pPr>
      <w:r w:rsidRPr="00EB60C5">
        <w:rPr>
          <w:rFonts w:ascii="Book Antiqua" w:hAnsi="Book Antiqua"/>
          <w:b/>
          <w:bCs/>
          <w:color w:val="201F35"/>
        </w:rPr>
        <w:t xml:space="preserve">Ines </w:t>
      </w:r>
      <w:proofErr w:type="spellStart"/>
      <w:r w:rsidRPr="00EB60C5">
        <w:rPr>
          <w:rFonts w:ascii="Book Antiqua" w:hAnsi="Book Antiqua"/>
          <w:b/>
          <w:bCs/>
          <w:color w:val="201F35"/>
        </w:rPr>
        <w:t>Bilic-Curcic</w:t>
      </w:r>
      <w:proofErr w:type="spellEnd"/>
      <w:r w:rsidRPr="00EB60C5">
        <w:rPr>
          <w:rFonts w:ascii="Book Antiqua" w:hAnsi="Book Antiqua"/>
          <w:b/>
          <w:bCs/>
          <w:color w:val="201F35"/>
        </w:rPr>
        <w:t>,</w:t>
      </w:r>
      <w:r w:rsidRPr="00EB60C5">
        <w:rPr>
          <w:rFonts w:ascii="Book Antiqua" w:hAnsi="Book Antiqua"/>
          <w:color w:val="201F35"/>
        </w:rPr>
        <w:t xml:space="preserve"> Clinical Hospital Center Osijek, Osijek 31000, Croatia</w:t>
      </w:r>
    </w:p>
    <w:p w14:paraId="2BD92520" w14:textId="77777777" w:rsidR="009B3205" w:rsidRPr="00EB60C5" w:rsidRDefault="009B3205" w:rsidP="009C5DB0">
      <w:pPr>
        <w:adjustRightInd w:val="0"/>
        <w:snapToGrid w:val="0"/>
        <w:spacing w:line="360" w:lineRule="auto"/>
        <w:jc w:val="both"/>
        <w:rPr>
          <w:rFonts w:ascii="Book Antiqua" w:hAnsi="Book Antiqua"/>
          <w:color w:val="201F35"/>
        </w:rPr>
      </w:pPr>
    </w:p>
    <w:p w14:paraId="447211E5" w14:textId="77777777" w:rsidR="009B3205" w:rsidRPr="00EB60C5" w:rsidRDefault="009B3205" w:rsidP="009C5DB0">
      <w:pPr>
        <w:adjustRightInd w:val="0"/>
        <w:snapToGrid w:val="0"/>
        <w:spacing w:line="360" w:lineRule="auto"/>
        <w:jc w:val="both"/>
        <w:rPr>
          <w:rFonts w:ascii="Book Antiqua" w:hAnsi="Book Antiqua"/>
          <w:color w:val="201F35"/>
        </w:rPr>
      </w:pPr>
      <w:r w:rsidRPr="00EB60C5">
        <w:rPr>
          <w:rFonts w:ascii="Book Antiqua" w:hAnsi="Book Antiqua"/>
          <w:b/>
          <w:bCs/>
          <w:color w:val="201F35"/>
        </w:rPr>
        <w:lastRenderedPageBreak/>
        <w:t xml:space="preserve">Anna </w:t>
      </w:r>
      <w:proofErr w:type="spellStart"/>
      <w:r w:rsidRPr="00EB60C5">
        <w:rPr>
          <w:rFonts w:ascii="Book Antiqua" w:hAnsi="Book Antiqua"/>
          <w:b/>
          <w:bCs/>
          <w:color w:val="201F35"/>
        </w:rPr>
        <w:t>Mrzljak</w:t>
      </w:r>
      <w:proofErr w:type="spellEnd"/>
      <w:r w:rsidRPr="00EB60C5">
        <w:rPr>
          <w:rFonts w:ascii="Book Antiqua" w:hAnsi="Book Antiqua"/>
          <w:b/>
          <w:bCs/>
          <w:color w:val="201F35"/>
        </w:rPr>
        <w:t xml:space="preserve">, </w:t>
      </w:r>
      <w:r w:rsidRPr="00EB60C5">
        <w:rPr>
          <w:rFonts w:ascii="Book Antiqua" w:hAnsi="Book Antiqua"/>
          <w:color w:val="201F35"/>
        </w:rPr>
        <w:t>School of Medicine, University of Zagreb, Zagreb 10000, Croatia</w:t>
      </w:r>
    </w:p>
    <w:p w14:paraId="67254CCA" w14:textId="77777777" w:rsidR="009B3205" w:rsidRPr="00EB60C5" w:rsidRDefault="009B3205" w:rsidP="009C5DB0">
      <w:pPr>
        <w:adjustRightInd w:val="0"/>
        <w:snapToGrid w:val="0"/>
        <w:spacing w:line="360" w:lineRule="auto"/>
        <w:jc w:val="both"/>
        <w:rPr>
          <w:rFonts w:ascii="Book Antiqua" w:hAnsi="Book Antiqua"/>
          <w:color w:val="201F35"/>
        </w:rPr>
      </w:pPr>
    </w:p>
    <w:p w14:paraId="1CFFCFFB" w14:textId="77777777" w:rsidR="009B3205" w:rsidRPr="00EB60C5" w:rsidRDefault="009B3205" w:rsidP="009C5DB0">
      <w:pPr>
        <w:adjustRightInd w:val="0"/>
        <w:snapToGrid w:val="0"/>
        <w:spacing w:line="360" w:lineRule="auto"/>
        <w:jc w:val="both"/>
        <w:rPr>
          <w:rFonts w:ascii="Book Antiqua" w:hAnsi="Book Antiqua"/>
          <w:color w:val="201F35"/>
        </w:rPr>
      </w:pPr>
      <w:r w:rsidRPr="00EB60C5">
        <w:rPr>
          <w:rFonts w:ascii="Book Antiqua" w:hAnsi="Book Antiqua"/>
          <w:b/>
          <w:bCs/>
          <w:color w:val="201F35"/>
        </w:rPr>
        <w:t xml:space="preserve">Anna </w:t>
      </w:r>
      <w:proofErr w:type="spellStart"/>
      <w:r w:rsidRPr="00EB60C5">
        <w:rPr>
          <w:rFonts w:ascii="Book Antiqua" w:hAnsi="Book Antiqua"/>
          <w:b/>
          <w:bCs/>
          <w:color w:val="201F35"/>
        </w:rPr>
        <w:t>Mrzljak</w:t>
      </w:r>
      <w:proofErr w:type="spellEnd"/>
      <w:r w:rsidRPr="00EB60C5">
        <w:rPr>
          <w:rFonts w:ascii="Book Antiqua" w:hAnsi="Book Antiqua"/>
          <w:b/>
          <w:bCs/>
          <w:color w:val="201F35"/>
        </w:rPr>
        <w:t xml:space="preserve">, </w:t>
      </w:r>
      <w:r w:rsidRPr="00EB60C5">
        <w:rPr>
          <w:rFonts w:ascii="Book Antiqua" w:hAnsi="Book Antiqua"/>
          <w:color w:val="201F35"/>
        </w:rPr>
        <w:t xml:space="preserve">Department of Gastroenterology and </w:t>
      </w:r>
      <w:proofErr w:type="spellStart"/>
      <w:r w:rsidRPr="00EB60C5">
        <w:rPr>
          <w:rFonts w:ascii="Book Antiqua" w:hAnsi="Book Antiqua"/>
          <w:color w:val="201F35"/>
        </w:rPr>
        <w:t>Hepatology</w:t>
      </w:r>
      <w:proofErr w:type="spellEnd"/>
      <w:r w:rsidRPr="00EB60C5">
        <w:rPr>
          <w:rFonts w:ascii="Book Antiqua" w:hAnsi="Book Antiqua"/>
          <w:color w:val="201F35"/>
        </w:rPr>
        <w:t>, University Hospital Centre Zagreb, Zagreb 10000, Croatia</w:t>
      </w:r>
    </w:p>
    <w:p w14:paraId="1CDA878F" w14:textId="77777777" w:rsidR="009B3205" w:rsidRPr="00EB60C5" w:rsidRDefault="009B3205" w:rsidP="009C5DB0">
      <w:pPr>
        <w:adjustRightInd w:val="0"/>
        <w:snapToGrid w:val="0"/>
        <w:spacing w:line="360" w:lineRule="auto"/>
        <w:jc w:val="both"/>
        <w:rPr>
          <w:rFonts w:ascii="Book Antiqua" w:hAnsi="Book Antiqua"/>
        </w:rPr>
      </w:pPr>
    </w:p>
    <w:p w14:paraId="068F3558"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bCs/>
          <w:color w:val="000000"/>
        </w:rPr>
        <w:t xml:space="preserve">Author contributions: </w:t>
      </w:r>
      <w:proofErr w:type="spellStart"/>
      <w:r w:rsidRPr="00EB60C5">
        <w:rPr>
          <w:rFonts w:ascii="Book Antiqua" w:eastAsia="Times New Roman" w:hAnsi="Book Antiqua" w:cs="Book Antiqua"/>
          <w:color w:val="000000"/>
        </w:rPr>
        <w:t>Marinkovic-Radosevic</w:t>
      </w:r>
      <w:proofErr w:type="spellEnd"/>
      <w:r w:rsidRPr="00EB60C5">
        <w:rPr>
          <w:rFonts w:ascii="Book Antiqua" w:eastAsia="Times New Roman" w:hAnsi="Book Antiqua" w:cs="Book Antiqua"/>
          <w:color w:val="000000"/>
        </w:rPr>
        <w:t xml:space="preserve"> J and </w:t>
      </w:r>
      <w:proofErr w:type="spellStart"/>
      <w:r w:rsidRPr="00EB60C5">
        <w:rPr>
          <w:rFonts w:ascii="Book Antiqua" w:eastAsia="Times New Roman" w:hAnsi="Book Antiqua" w:cs="Book Antiqua"/>
          <w:color w:val="000000"/>
        </w:rPr>
        <w:t>Cigrovski</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Berkovic</w:t>
      </w:r>
      <w:proofErr w:type="spellEnd"/>
      <w:r w:rsidRPr="00EB60C5">
        <w:rPr>
          <w:rFonts w:ascii="Book Antiqua" w:eastAsia="Times New Roman" w:hAnsi="Book Antiqua" w:cs="Book Antiqua"/>
          <w:color w:val="000000"/>
        </w:rPr>
        <w:t xml:space="preserve"> M made contributions to the conception and design of the study, drafted, and revised the manuscript critically; </w:t>
      </w:r>
      <w:proofErr w:type="spellStart"/>
      <w:r w:rsidRPr="00EB60C5">
        <w:rPr>
          <w:rFonts w:ascii="Book Antiqua" w:eastAsia="Times New Roman" w:hAnsi="Book Antiqua" w:cs="Book Antiqua"/>
          <w:color w:val="000000"/>
        </w:rPr>
        <w:t>Kruezi</w:t>
      </w:r>
      <w:proofErr w:type="spellEnd"/>
      <w:r w:rsidRPr="00EB60C5">
        <w:rPr>
          <w:rFonts w:ascii="Book Antiqua" w:eastAsia="Times New Roman" w:hAnsi="Book Antiqua" w:cs="Book Antiqua"/>
          <w:color w:val="000000"/>
        </w:rPr>
        <w:t xml:space="preserve"> E, </w:t>
      </w:r>
      <w:proofErr w:type="spellStart"/>
      <w:r w:rsidRPr="00EB60C5">
        <w:rPr>
          <w:rFonts w:ascii="Book Antiqua" w:eastAsia="Times New Roman" w:hAnsi="Book Antiqua" w:cs="Book Antiqua"/>
          <w:color w:val="000000"/>
        </w:rPr>
        <w:t>Bilic-Curcic</w:t>
      </w:r>
      <w:proofErr w:type="spellEnd"/>
      <w:r w:rsidRPr="00EB60C5">
        <w:rPr>
          <w:rFonts w:ascii="Book Antiqua" w:eastAsia="Times New Roman" w:hAnsi="Book Antiqua" w:cs="Book Antiqua"/>
          <w:color w:val="000000"/>
        </w:rPr>
        <w:t xml:space="preserve"> I, and </w:t>
      </w:r>
      <w:proofErr w:type="spellStart"/>
      <w:r w:rsidRPr="00EB60C5">
        <w:rPr>
          <w:rFonts w:ascii="Book Antiqua" w:eastAsia="Times New Roman" w:hAnsi="Book Antiqua" w:cs="Book Antiqua"/>
          <w:color w:val="000000"/>
        </w:rPr>
        <w:t>Mrzljak</w:t>
      </w:r>
      <w:proofErr w:type="spellEnd"/>
      <w:r w:rsidRPr="00EB60C5">
        <w:rPr>
          <w:rFonts w:ascii="Book Antiqua" w:eastAsia="Times New Roman" w:hAnsi="Book Antiqua" w:cs="Book Antiqua"/>
          <w:color w:val="000000"/>
        </w:rPr>
        <w:t xml:space="preserve"> A collected data, drafted and wrote the manuscript; </w:t>
      </w:r>
      <w:proofErr w:type="gramStart"/>
      <w:r w:rsidRPr="00EB60C5">
        <w:rPr>
          <w:rFonts w:ascii="Book Antiqua" w:eastAsia="Times New Roman" w:hAnsi="Book Antiqua" w:cs="Book Antiqua"/>
          <w:color w:val="000000"/>
        </w:rPr>
        <w:t>All</w:t>
      </w:r>
      <w:proofErr w:type="gramEnd"/>
      <w:r w:rsidRPr="00EB60C5">
        <w:rPr>
          <w:rFonts w:ascii="Book Antiqua" w:eastAsia="Times New Roman" w:hAnsi="Book Antiqua" w:cs="Book Antiqua"/>
          <w:color w:val="000000"/>
        </w:rPr>
        <w:t xml:space="preserve"> authors read and approved the final manuscript.</w:t>
      </w:r>
    </w:p>
    <w:p w14:paraId="3EFE33E1" w14:textId="77777777" w:rsidR="009B3205" w:rsidRPr="00EB60C5" w:rsidRDefault="009B3205" w:rsidP="009C5DB0">
      <w:pPr>
        <w:adjustRightInd w:val="0"/>
        <w:snapToGrid w:val="0"/>
        <w:spacing w:line="360" w:lineRule="auto"/>
        <w:jc w:val="both"/>
        <w:rPr>
          <w:rFonts w:ascii="Book Antiqua" w:hAnsi="Book Antiqua"/>
        </w:rPr>
      </w:pPr>
    </w:p>
    <w:p w14:paraId="39192072" w14:textId="5795C109" w:rsidR="009B3205" w:rsidRPr="00EB60C5" w:rsidRDefault="004163D8" w:rsidP="009C5DB0">
      <w:pPr>
        <w:adjustRightInd w:val="0"/>
        <w:snapToGrid w:val="0"/>
        <w:spacing w:line="360" w:lineRule="auto"/>
        <w:jc w:val="both"/>
        <w:rPr>
          <w:rFonts w:ascii="Book Antiqua" w:hAnsi="Book Antiqua"/>
        </w:rPr>
      </w:pPr>
      <w:r w:rsidRPr="00EB60C5">
        <w:rPr>
          <w:rFonts w:ascii="Book Antiqua" w:eastAsia="Book Antiqua" w:hAnsi="Book Antiqua" w:cs="Book Antiqua"/>
          <w:b/>
          <w:bCs/>
          <w:color w:val="000000"/>
        </w:rPr>
        <w:t>Corresponding author</w:t>
      </w:r>
      <w:r w:rsidR="009B3205" w:rsidRPr="00EB60C5">
        <w:rPr>
          <w:rFonts w:ascii="Book Antiqua" w:eastAsia="Times New Roman" w:hAnsi="Book Antiqua" w:cs="Book Antiqua"/>
          <w:b/>
          <w:bCs/>
          <w:color w:val="000000"/>
        </w:rPr>
        <w:t xml:space="preserve">: </w:t>
      </w:r>
      <w:proofErr w:type="spellStart"/>
      <w:r w:rsidR="009B3205" w:rsidRPr="00EB60C5">
        <w:rPr>
          <w:rFonts w:ascii="Book Antiqua" w:hAnsi="Book Antiqua"/>
          <w:b/>
          <w:bCs/>
          <w:color w:val="201F35"/>
        </w:rPr>
        <w:t>Maja</w:t>
      </w:r>
      <w:proofErr w:type="spellEnd"/>
      <w:r w:rsidR="009B3205" w:rsidRPr="00EB60C5">
        <w:rPr>
          <w:rFonts w:ascii="Book Antiqua" w:hAnsi="Book Antiqua"/>
          <w:b/>
          <w:bCs/>
          <w:color w:val="201F35"/>
        </w:rPr>
        <w:t xml:space="preserve"> </w:t>
      </w:r>
      <w:proofErr w:type="spellStart"/>
      <w:r w:rsidR="009B3205" w:rsidRPr="00EB60C5">
        <w:rPr>
          <w:rFonts w:ascii="Book Antiqua" w:hAnsi="Book Antiqua"/>
          <w:b/>
          <w:bCs/>
          <w:color w:val="201F35"/>
        </w:rPr>
        <w:t>Cigrovski</w:t>
      </w:r>
      <w:proofErr w:type="spellEnd"/>
      <w:r w:rsidR="009B3205" w:rsidRPr="00EB60C5">
        <w:rPr>
          <w:rFonts w:ascii="Book Antiqua" w:hAnsi="Book Antiqua"/>
          <w:b/>
          <w:bCs/>
          <w:color w:val="201F35"/>
        </w:rPr>
        <w:t xml:space="preserve"> </w:t>
      </w:r>
      <w:proofErr w:type="spellStart"/>
      <w:r w:rsidR="009B3205" w:rsidRPr="00EB60C5">
        <w:rPr>
          <w:rFonts w:ascii="Book Antiqua" w:hAnsi="Book Antiqua"/>
          <w:b/>
          <w:bCs/>
          <w:color w:val="201F35"/>
        </w:rPr>
        <w:t>Berkovic</w:t>
      </w:r>
      <w:proofErr w:type="spellEnd"/>
      <w:r w:rsidR="009B3205" w:rsidRPr="00EB60C5">
        <w:rPr>
          <w:rFonts w:ascii="Book Antiqua" w:hAnsi="Book Antiqua"/>
          <w:b/>
          <w:bCs/>
          <w:color w:val="201F35"/>
        </w:rPr>
        <w:t>, MD, Assistant Professor</w:t>
      </w:r>
      <w:r w:rsidR="009B3205" w:rsidRPr="00EB60C5">
        <w:rPr>
          <w:rFonts w:ascii="Book Antiqua" w:hAnsi="Book Antiqua"/>
          <w:color w:val="201F35"/>
        </w:rPr>
        <w:t xml:space="preserve">, Department of Endocrinology, Diabetes, Metabolism and Clinical Pharmacology, Clinical Hospital </w:t>
      </w:r>
      <w:proofErr w:type="spellStart"/>
      <w:r w:rsidR="009B3205" w:rsidRPr="00EB60C5">
        <w:rPr>
          <w:rFonts w:ascii="Book Antiqua" w:hAnsi="Book Antiqua"/>
          <w:color w:val="201F35"/>
        </w:rPr>
        <w:t>Dubrava</w:t>
      </w:r>
      <w:proofErr w:type="spellEnd"/>
      <w:r w:rsidR="009B3205" w:rsidRPr="00EB60C5">
        <w:rPr>
          <w:rFonts w:ascii="Book Antiqua" w:hAnsi="Book Antiqua"/>
          <w:color w:val="201F35"/>
        </w:rPr>
        <w:t xml:space="preserve">, </w:t>
      </w:r>
      <w:proofErr w:type="spellStart"/>
      <w:r w:rsidR="009B3205" w:rsidRPr="00EB60C5">
        <w:rPr>
          <w:rFonts w:ascii="Book Antiqua" w:hAnsi="Book Antiqua"/>
          <w:color w:val="201F35"/>
        </w:rPr>
        <w:t>Ulica</w:t>
      </w:r>
      <w:proofErr w:type="spellEnd"/>
      <w:r w:rsidR="009B3205" w:rsidRPr="00EB60C5">
        <w:rPr>
          <w:rFonts w:ascii="Book Antiqua" w:hAnsi="Book Antiqua"/>
          <w:color w:val="201F35"/>
        </w:rPr>
        <w:t xml:space="preserve"> </w:t>
      </w:r>
      <w:proofErr w:type="spellStart"/>
      <w:r w:rsidR="009B3205" w:rsidRPr="00EB60C5">
        <w:rPr>
          <w:rFonts w:ascii="Book Antiqua" w:hAnsi="Book Antiqua"/>
          <w:color w:val="201F35"/>
        </w:rPr>
        <w:t>Gojka</w:t>
      </w:r>
      <w:proofErr w:type="spellEnd"/>
      <w:r w:rsidR="009B3205" w:rsidRPr="00EB60C5">
        <w:rPr>
          <w:rFonts w:ascii="Book Antiqua" w:hAnsi="Book Antiqua"/>
          <w:color w:val="201F35"/>
        </w:rPr>
        <w:t xml:space="preserve"> </w:t>
      </w:r>
      <w:proofErr w:type="spellStart"/>
      <w:r w:rsidR="009B3205" w:rsidRPr="00EB60C5">
        <w:rPr>
          <w:rFonts w:ascii="Book Antiqua" w:hAnsi="Book Antiqua"/>
          <w:color w:val="201F35"/>
        </w:rPr>
        <w:t>Šuška</w:t>
      </w:r>
      <w:proofErr w:type="spellEnd"/>
      <w:r w:rsidR="009B3205" w:rsidRPr="00EB60C5">
        <w:rPr>
          <w:rFonts w:ascii="Book Antiqua" w:hAnsi="Book Antiqua"/>
          <w:color w:val="201F35"/>
        </w:rPr>
        <w:t xml:space="preserve"> 6, Zagreb 10000, Croatia. maja.cigrovskiberkovic@gmail.com</w:t>
      </w:r>
    </w:p>
    <w:p w14:paraId="13FE89DC" w14:textId="77777777" w:rsidR="009B3205" w:rsidRPr="00EB60C5" w:rsidRDefault="009B3205" w:rsidP="009C5DB0">
      <w:pPr>
        <w:adjustRightInd w:val="0"/>
        <w:snapToGrid w:val="0"/>
        <w:spacing w:line="360" w:lineRule="auto"/>
        <w:jc w:val="both"/>
        <w:rPr>
          <w:rFonts w:ascii="Book Antiqua" w:hAnsi="Book Antiqua"/>
        </w:rPr>
      </w:pPr>
    </w:p>
    <w:p w14:paraId="26FB8B99"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bCs/>
          <w:color w:val="000000"/>
        </w:rPr>
        <w:t xml:space="preserve">Received: </w:t>
      </w:r>
      <w:r w:rsidRPr="00EB60C5">
        <w:rPr>
          <w:rFonts w:ascii="Book Antiqua" w:eastAsia="Times New Roman" w:hAnsi="Book Antiqua" w:cs="Book Antiqua"/>
          <w:color w:val="000000"/>
        </w:rPr>
        <w:t>March 13, 2021</w:t>
      </w:r>
    </w:p>
    <w:p w14:paraId="1B273BC9"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bCs/>
          <w:color w:val="000000"/>
        </w:rPr>
        <w:t xml:space="preserve">Revised: </w:t>
      </w:r>
      <w:r w:rsidRPr="00EB60C5">
        <w:rPr>
          <w:rFonts w:ascii="Book Antiqua" w:eastAsia="Times New Roman" w:hAnsi="Book Antiqua" w:cs="Book Antiqua"/>
          <w:color w:val="000000"/>
        </w:rPr>
        <w:t>March 30, 2021</w:t>
      </w:r>
    </w:p>
    <w:p w14:paraId="4B2D4145"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bCs/>
          <w:color w:val="000000"/>
        </w:rPr>
        <w:t xml:space="preserve">Accepted: </w:t>
      </w:r>
      <w:bookmarkStart w:id="0" w:name="OLE_LINK15"/>
      <w:bookmarkStart w:id="1" w:name="OLE_LINK33"/>
      <w:bookmarkStart w:id="2" w:name="OLE_LINK48"/>
      <w:r w:rsidRPr="00EB60C5">
        <w:rPr>
          <w:rFonts w:ascii="Book Antiqua" w:hAnsi="Book Antiqua"/>
          <w:color w:val="000000"/>
        </w:rPr>
        <w:t>June 22, 2021</w:t>
      </w:r>
      <w:bookmarkEnd w:id="0"/>
      <w:bookmarkEnd w:id="1"/>
      <w:bookmarkEnd w:id="2"/>
    </w:p>
    <w:p w14:paraId="222DD733" w14:textId="4AC44ABA"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bCs/>
          <w:color w:val="000000"/>
        </w:rPr>
        <w:t xml:space="preserve">Published online: </w:t>
      </w:r>
      <w:r w:rsidR="000E4C6D" w:rsidRPr="00EB60C5">
        <w:rPr>
          <w:rFonts w:ascii="Book Antiqua" w:eastAsia="Book Antiqua" w:hAnsi="Book Antiqua" w:cs="Book Antiqua"/>
          <w:bCs/>
          <w:color w:val="000000"/>
        </w:rPr>
        <w:t>July 15</w:t>
      </w:r>
      <w:r w:rsidR="000E4C6D" w:rsidRPr="00EB60C5">
        <w:rPr>
          <w:rFonts w:ascii="Book Antiqua" w:hAnsi="Book Antiqua" w:cs="Book Antiqua" w:hint="eastAsia"/>
          <w:bCs/>
          <w:color w:val="000000"/>
          <w:lang w:eastAsia="zh-CN"/>
        </w:rPr>
        <w:t>, 2021</w:t>
      </w:r>
    </w:p>
    <w:p w14:paraId="53A57EEA" w14:textId="77777777" w:rsidR="009B3205" w:rsidRPr="00EB60C5" w:rsidRDefault="009B3205" w:rsidP="009C5DB0">
      <w:pPr>
        <w:adjustRightInd w:val="0"/>
        <w:snapToGrid w:val="0"/>
        <w:spacing w:line="360" w:lineRule="auto"/>
        <w:jc w:val="both"/>
        <w:rPr>
          <w:rFonts w:ascii="Book Antiqua" w:hAnsi="Book Antiqua"/>
        </w:rPr>
        <w:sectPr w:rsidR="009B3205" w:rsidRPr="00EB60C5">
          <w:footerReference w:type="default" r:id="rId7"/>
          <w:pgSz w:w="12240" w:h="15840"/>
          <w:pgMar w:top="1417" w:right="1440" w:bottom="1417" w:left="1440" w:header="720" w:footer="720" w:gutter="0"/>
          <w:cols w:space="720"/>
          <w:docGrid w:linePitch="360"/>
        </w:sectPr>
      </w:pPr>
    </w:p>
    <w:p w14:paraId="0F02CA7A"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lastRenderedPageBreak/>
        <w:t>Abstract</w:t>
      </w:r>
    </w:p>
    <w:p w14:paraId="791E5A45"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Polycystic ovary syndrome (PCOS) is the most common </w:t>
      </w:r>
      <w:proofErr w:type="spellStart"/>
      <w:r w:rsidRPr="00EB60C5">
        <w:rPr>
          <w:rFonts w:ascii="Book Antiqua" w:eastAsia="Times New Roman" w:hAnsi="Book Antiqua" w:cs="Book Antiqua"/>
          <w:color w:val="000000"/>
        </w:rPr>
        <w:t>endocrinopathy</w:t>
      </w:r>
      <w:proofErr w:type="spellEnd"/>
      <w:r w:rsidRPr="00EB60C5">
        <w:rPr>
          <w:rFonts w:ascii="Book Antiqua" w:eastAsia="Times New Roman" w:hAnsi="Book Antiqua" w:cs="Book Antiqua"/>
          <w:color w:val="000000"/>
        </w:rPr>
        <w:t xml:space="preserve"> in women of reproductive age associated with long-term metabolic and cardiovascular consequences. A plethora of symptoms and their severity differentiate on an individual level, giving the syndrome numerous phenotypes. Due to menstrual cycle abnormalities, women suffer from irregular menstrual bleeding, difficulty in conception, and infertility. Furthermore, the risk of pregnancy complications such as gestational diabetes mellitus, hypertensive disorders of </w:t>
      </w:r>
      <w:proofErr w:type="gramStart"/>
      <w:r w:rsidRPr="00EB60C5">
        <w:rPr>
          <w:rFonts w:ascii="Book Antiqua" w:eastAsia="Times New Roman" w:hAnsi="Book Antiqua" w:cs="Book Antiqua"/>
          <w:color w:val="000000"/>
        </w:rPr>
        <w:t>pregnancy,</w:t>
      </w:r>
      <w:proofErr w:type="gramEnd"/>
      <w:r w:rsidRPr="00EB60C5">
        <w:rPr>
          <w:rFonts w:ascii="Book Antiqua" w:eastAsia="Times New Roman" w:hAnsi="Book Antiqua" w:cs="Book Antiqua"/>
          <w:color w:val="000000"/>
        </w:rPr>
        <w:t xml:space="preserve"> and preterm birth are higher in women with PCOS than in the general population. Often, women with PCOS have comorbidities such as dyslipidemia, obesity, glucose intolerance or diabetes type 2, non-alcoholic fatty liver disease, and metabolic syndrome, which all influence the treatment plan. Historic insulin-sensitizing agents, although good for some of the metabolic derangements, do not offer long-term cardiovascular benefits; therefore, new treatment options are of paramount importance. Sodium-glucose co-transporter-2 (SGLT-2) inhibitors, a new class of </w:t>
      </w:r>
      <w:proofErr w:type="spellStart"/>
      <w:r w:rsidRPr="00EB60C5">
        <w:rPr>
          <w:rFonts w:ascii="Book Antiqua" w:eastAsia="Times New Roman" w:hAnsi="Book Antiqua" w:cs="Book Antiqua"/>
          <w:color w:val="000000"/>
        </w:rPr>
        <w:t>antidiabetic</w:t>
      </w:r>
      <w:proofErr w:type="spellEnd"/>
      <w:r w:rsidRPr="00EB60C5">
        <w:rPr>
          <w:rFonts w:ascii="Book Antiqua" w:eastAsia="Times New Roman" w:hAnsi="Book Antiqua" w:cs="Book Antiqua"/>
          <w:color w:val="000000"/>
        </w:rPr>
        <w:t xml:space="preserve"> agents with beneficial cardiovascular, bodyweight, and </w:t>
      </w:r>
      <w:proofErr w:type="spellStart"/>
      <w:r w:rsidRPr="00EB60C5">
        <w:rPr>
          <w:rFonts w:ascii="Book Antiqua" w:eastAsia="Times New Roman" w:hAnsi="Book Antiqua" w:cs="Book Antiqua"/>
          <w:color w:val="000000"/>
        </w:rPr>
        <w:t>antihyperglycemic</w:t>
      </w:r>
      <w:proofErr w:type="spellEnd"/>
      <w:r w:rsidRPr="00EB60C5">
        <w:rPr>
          <w:rFonts w:ascii="Book Antiqua" w:eastAsia="Times New Roman" w:hAnsi="Book Antiqua" w:cs="Book Antiqua"/>
          <w:color w:val="000000"/>
        </w:rPr>
        <w:t xml:space="preserve"> effects, although not approved for the treatment of PCOS, might be an attractive therapeutic addition in the PCOS armamentarium. Namely, recent studies with SGLT-2 inhibitors showed promising improvements in anthropometric parameters and body composition in patients with PCOS. It is important to further explore the SGLT-2 inhibitors potential as an early therapeutic option because of the PCOS-related risk of metabolic, reproductive, and psychological consequences. </w:t>
      </w:r>
    </w:p>
    <w:p w14:paraId="1C7A12DD" w14:textId="77777777" w:rsidR="009B3205" w:rsidRPr="00EB60C5" w:rsidRDefault="009B3205" w:rsidP="009C5DB0">
      <w:pPr>
        <w:adjustRightInd w:val="0"/>
        <w:snapToGrid w:val="0"/>
        <w:spacing w:line="360" w:lineRule="auto"/>
        <w:jc w:val="both"/>
        <w:rPr>
          <w:rFonts w:ascii="Book Antiqua" w:hAnsi="Book Antiqua"/>
        </w:rPr>
      </w:pPr>
    </w:p>
    <w:p w14:paraId="12325D43"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bCs/>
          <w:color w:val="000000"/>
        </w:rPr>
        <w:t xml:space="preserve">Key Words: </w:t>
      </w:r>
      <w:r w:rsidRPr="00EB60C5">
        <w:rPr>
          <w:rFonts w:ascii="Book Antiqua" w:eastAsia="Times New Roman" w:hAnsi="Book Antiqua" w:cs="Book Antiqua"/>
          <w:color w:val="000000"/>
          <w:shd w:val="clear" w:color="auto" w:fill="FFFFFF"/>
        </w:rPr>
        <w:t>Polycystic ovary syndrome; Sodium-glucose co-transporter-2 inhibitors; Metabolic risk; Cardiovascular risk; Metabolic syndrome; Insulin resistance; Obesity; Type 2 diabetes mellitus; Dyslipidemia</w:t>
      </w:r>
    </w:p>
    <w:p w14:paraId="313096ED" w14:textId="77777777" w:rsidR="009B3205" w:rsidRPr="00EB60C5" w:rsidRDefault="009B3205" w:rsidP="009C5DB0">
      <w:pPr>
        <w:adjustRightInd w:val="0"/>
        <w:snapToGrid w:val="0"/>
        <w:spacing w:line="360" w:lineRule="auto"/>
        <w:jc w:val="both"/>
        <w:rPr>
          <w:rFonts w:ascii="Book Antiqua" w:hAnsi="Book Antiqua"/>
          <w:lang w:eastAsia="zh-CN"/>
        </w:rPr>
      </w:pPr>
    </w:p>
    <w:p w14:paraId="1FAB8AC5" w14:textId="77777777" w:rsidR="004150DC" w:rsidRPr="00EB60C5" w:rsidRDefault="004150DC" w:rsidP="004150DC">
      <w:pPr>
        <w:spacing w:line="360" w:lineRule="auto"/>
        <w:jc w:val="both"/>
        <w:rPr>
          <w:rFonts w:ascii="Book Antiqua" w:eastAsia="Book Antiqua" w:hAnsi="Book Antiqua" w:cs="Book Antiqua"/>
          <w:color w:val="000000"/>
        </w:rPr>
      </w:pPr>
      <w:proofErr w:type="gramStart"/>
      <w:r w:rsidRPr="00EB60C5">
        <w:rPr>
          <w:rFonts w:ascii="Book Antiqua" w:eastAsia="Book Antiqua" w:hAnsi="Book Antiqua" w:cs="Book Antiqua"/>
          <w:b/>
          <w:color w:val="000000"/>
        </w:rPr>
        <w:t>©The</w:t>
      </w:r>
      <w:r w:rsidRPr="00EB60C5">
        <w:rPr>
          <w:rFonts w:ascii="Book Antiqua" w:eastAsia="Book Antiqua" w:hAnsi="Book Antiqua" w:cs="Book Antiqua"/>
          <w:color w:val="000000"/>
        </w:rPr>
        <w:t xml:space="preserve"> </w:t>
      </w:r>
      <w:r w:rsidRPr="00EB60C5">
        <w:rPr>
          <w:rFonts w:ascii="Book Antiqua" w:eastAsia="Book Antiqua" w:hAnsi="Book Antiqua" w:cs="Book Antiqua"/>
          <w:b/>
          <w:color w:val="000000"/>
        </w:rPr>
        <w:t>Author(s) 2021.</w:t>
      </w:r>
      <w:proofErr w:type="gramEnd"/>
      <w:r w:rsidRPr="00EB60C5">
        <w:rPr>
          <w:rFonts w:ascii="Book Antiqua" w:eastAsia="Book Antiqua" w:hAnsi="Book Antiqua" w:cs="Book Antiqua"/>
          <w:b/>
          <w:color w:val="000000"/>
        </w:rPr>
        <w:t xml:space="preserve"> </w:t>
      </w:r>
      <w:proofErr w:type="gramStart"/>
      <w:r w:rsidRPr="00EB60C5">
        <w:rPr>
          <w:rFonts w:ascii="Book Antiqua" w:eastAsia="Book Antiqua" w:hAnsi="Book Antiqua" w:cs="Book Antiqua"/>
          <w:color w:val="000000"/>
        </w:rPr>
        <w:t xml:space="preserve">Published by </w:t>
      </w:r>
      <w:proofErr w:type="spellStart"/>
      <w:r w:rsidRPr="00EB60C5">
        <w:rPr>
          <w:rFonts w:ascii="Book Antiqua" w:eastAsia="Book Antiqua" w:hAnsi="Book Antiqua" w:cs="Book Antiqua"/>
          <w:color w:val="000000"/>
        </w:rPr>
        <w:t>Baishideng</w:t>
      </w:r>
      <w:proofErr w:type="spellEnd"/>
      <w:r w:rsidRPr="00EB60C5">
        <w:rPr>
          <w:rFonts w:ascii="Book Antiqua" w:eastAsia="Book Antiqua" w:hAnsi="Book Antiqua" w:cs="Book Antiqua"/>
          <w:color w:val="000000"/>
        </w:rPr>
        <w:t xml:space="preserve"> Publishing Group Inc.</w:t>
      </w:r>
      <w:proofErr w:type="gramEnd"/>
      <w:r w:rsidRPr="00EB60C5">
        <w:rPr>
          <w:rFonts w:ascii="Book Antiqua" w:eastAsia="Book Antiqua" w:hAnsi="Book Antiqua" w:cs="Book Antiqua"/>
          <w:color w:val="000000"/>
        </w:rPr>
        <w:t xml:space="preserve"> All rights reserved. </w:t>
      </w:r>
    </w:p>
    <w:p w14:paraId="51EBE536" w14:textId="77777777" w:rsidR="004150DC" w:rsidRPr="00EB60C5" w:rsidRDefault="004150DC" w:rsidP="009C5DB0">
      <w:pPr>
        <w:adjustRightInd w:val="0"/>
        <w:snapToGrid w:val="0"/>
        <w:spacing w:line="360" w:lineRule="auto"/>
        <w:jc w:val="both"/>
        <w:rPr>
          <w:rFonts w:ascii="Book Antiqua" w:hAnsi="Book Antiqua"/>
          <w:lang w:eastAsia="zh-CN"/>
        </w:rPr>
      </w:pPr>
    </w:p>
    <w:p w14:paraId="48C9470C" w14:textId="6D20F61D" w:rsidR="004150DC" w:rsidRPr="00EB60C5" w:rsidRDefault="004150DC" w:rsidP="009C5DB0">
      <w:pPr>
        <w:adjustRightInd w:val="0"/>
        <w:snapToGrid w:val="0"/>
        <w:spacing w:line="360" w:lineRule="auto"/>
        <w:jc w:val="both"/>
        <w:rPr>
          <w:rFonts w:ascii="Book Antiqua" w:eastAsiaTheme="minorEastAsia" w:hAnsi="Book Antiqua" w:cs="Book Antiqua"/>
          <w:color w:val="000000"/>
          <w:lang w:eastAsia="zh-CN"/>
        </w:rPr>
      </w:pPr>
      <w:r w:rsidRPr="00516293">
        <w:rPr>
          <w:rFonts w:ascii="Book Antiqua" w:eastAsiaTheme="minorEastAsia" w:hAnsi="Book Antiqua" w:cs="Book Antiqua" w:hint="eastAsia"/>
          <w:b/>
          <w:color w:val="000000"/>
          <w:lang w:eastAsia="zh-CN"/>
        </w:rPr>
        <w:lastRenderedPageBreak/>
        <w:t>Citation:</w:t>
      </w:r>
      <w:r w:rsidRPr="00EB60C5">
        <w:rPr>
          <w:rFonts w:ascii="Book Antiqua" w:eastAsiaTheme="minorEastAsia" w:hAnsi="Book Antiqua" w:cs="Book Antiqua" w:hint="eastAsia"/>
          <w:color w:val="000000"/>
          <w:lang w:eastAsia="zh-CN"/>
        </w:rPr>
        <w:t xml:space="preserve"> </w:t>
      </w:r>
      <w:proofErr w:type="spellStart"/>
      <w:r w:rsidR="009B3205" w:rsidRPr="00EB60C5">
        <w:rPr>
          <w:rFonts w:ascii="Book Antiqua" w:eastAsia="Times New Roman" w:hAnsi="Book Antiqua" w:cs="Book Antiqua"/>
          <w:color w:val="000000"/>
        </w:rPr>
        <w:t>Marinkovic-Radosevic</w:t>
      </w:r>
      <w:proofErr w:type="spellEnd"/>
      <w:r w:rsidR="009B3205" w:rsidRPr="00EB60C5">
        <w:rPr>
          <w:rFonts w:ascii="Book Antiqua" w:eastAsia="Times New Roman" w:hAnsi="Book Antiqua" w:cs="Book Antiqua"/>
          <w:color w:val="000000"/>
        </w:rPr>
        <w:t xml:space="preserve"> J, </w:t>
      </w:r>
      <w:proofErr w:type="spellStart"/>
      <w:r w:rsidR="009B3205" w:rsidRPr="00EB60C5">
        <w:rPr>
          <w:rFonts w:ascii="Book Antiqua" w:eastAsia="Times New Roman" w:hAnsi="Book Antiqua" w:cs="Book Antiqua"/>
          <w:color w:val="000000"/>
        </w:rPr>
        <w:t>Cigrovski</w:t>
      </w:r>
      <w:proofErr w:type="spellEnd"/>
      <w:r w:rsidR="009B3205" w:rsidRPr="00EB60C5">
        <w:rPr>
          <w:rFonts w:ascii="Book Antiqua" w:eastAsia="Times New Roman" w:hAnsi="Book Antiqua" w:cs="Book Antiqua"/>
          <w:color w:val="000000"/>
        </w:rPr>
        <w:t xml:space="preserve"> </w:t>
      </w:r>
      <w:proofErr w:type="spellStart"/>
      <w:r w:rsidR="009B3205" w:rsidRPr="00EB60C5">
        <w:rPr>
          <w:rFonts w:ascii="Book Antiqua" w:eastAsia="Times New Roman" w:hAnsi="Book Antiqua" w:cs="Book Antiqua"/>
          <w:color w:val="000000"/>
        </w:rPr>
        <w:t>Berkovic</w:t>
      </w:r>
      <w:proofErr w:type="spellEnd"/>
      <w:r w:rsidR="009B3205" w:rsidRPr="00EB60C5">
        <w:rPr>
          <w:rFonts w:ascii="Book Antiqua" w:eastAsia="Times New Roman" w:hAnsi="Book Antiqua" w:cs="Book Antiqua"/>
          <w:color w:val="000000"/>
        </w:rPr>
        <w:t xml:space="preserve"> M, </w:t>
      </w:r>
      <w:proofErr w:type="spellStart"/>
      <w:r w:rsidR="009B3205" w:rsidRPr="00EB60C5">
        <w:rPr>
          <w:rFonts w:ascii="Book Antiqua" w:eastAsia="Times New Roman" w:hAnsi="Book Antiqua" w:cs="Book Antiqua"/>
          <w:color w:val="000000"/>
        </w:rPr>
        <w:t>Kruezi</w:t>
      </w:r>
      <w:proofErr w:type="spellEnd"/>
      <w:r w:rsidR="009B3205" w:rsidRPr="00EB60C5">
        <w:rPr>
          <w:rFonts w:ascii="Book Antiqua" w:eastAsia="Times New Roman" w:hAnsi="Book Antiqua" w:cs="Book Antiqua"/>
          <w:color w:val="000000"/>
        </w:rPr>
        <w:t xml:space="preserve"> E, </w:t>
      </w:r>
      <w:proofErr w:type="spellStart"/>
      <w:r w:rsidR="009B3205" w:rsidRPr="00EB60C5">
        <w:rPr>
          <w:rFonts w:ascii="Book Antiqua" w:eastAsia="Times New Roman" w:hAnsi="Book Antiqua" w:cs="Book Antiqua"/>
          <w:color w:val="000000"/>
        </w:rPr>
        <w:t>Bilic-Curcic</w:t>
      </w:r>
      <w:proofErr w:type="spellEnd"/>
      <w:r w:rsidR="009B3205" w:rsidRPr="00EB60C5">
        <w:rPr>
          <w:rFonts w:ascii="Book Antiqua" w:eastAsia="Times New Roman" w:hAnsi="Book Antiqua" w:cs="Book Antiqua"/>
          <w:color w:val="000000"/>
        </w:rPr>
        <w:t xml:space="preserve"> I, </w:t>
      </w:r>
      <w:proofErr w:type="spellStart"/>
      <w:r w:rsidR="009B3205" w:rsidRPr="00EB60C5">
        <w:rPr>
          <w:rFonts w:ascii="Book Antiqua" w:eastAsia="Times New Roman" w:hAnsi="Book Antiqua" w:cs="Book Antiqua"/>
          <w:color w:val="000000"/>
        </w:rPr>
        <w:t>Mrzljak</w:t>
      </w:r>
      <w:proofErr w:type="spellEnd"/>
      <w:r w:rsidR="009B3205" w:rsidRPr="00EB60C5">
        <w:rPr>
          <w:rFonts w:ascii="Book Antiqua" w:eastAsia="Times New Roman" w:hAnsi="Book Antiqua" w:cs="Book Antiqua"/>
          <w:color w:val="000000"/>
        </w:rPr>
        <w:t xml:space="preserve"> A. Exploring new treatment options for polycystic ovary syndrome: Review of a novel </w:t>
      </w:r>
      <w:proofErr w:type="spellStart"/>
      <w:r w:rsidR="009B3205" w:rsidRPr="00EB60C5">
        <w:rPr>
          <w:rFonts w:ascii="Book Antiqua" w:eastAsia="Times New Roman" w:hAnsi="Book Antiqua" w:cs="Book Antiqua"/>
          <w:color w:val="000000"/>
        </w:rPr>
        <w:t>antidiabetic</w:t>
      </w:r>
      <w:proofErr w:type="spellEnd"/>
      <w:r w:rsidR="009B3205" w:rsidRPr="00EB60C5">
        <w:rPr>
          <w:rFonts w:ascii="Book Antiqua" w:eastAsia="Times New Roman" w:hAnsi="Book Antiqua" w:cs="Book Antiqua"/>
          <w:color w:val="000000"/>
        </w:rPr>
        <w:t xml:space="preserve"> agent SGLT2 inhibitor. </w:t>
      </w:r>
      <w:r w:rsidR="009B3205" w:rsidRPr="00EB60C5">
        <w:rPr>
          <w:rFonts w:ascii="Book Antiqua" w:eastAsia="Times New Roman" w:hAnsi="Book Antiqua" w:cs="Book Antiqua"/>
          <w:i/>
          <w:iCs/>
          <w:color w:val="000000"/>
        </w:rPr>
        <w:t>World J Diabetes</w:t>
      </w:r>
      <w:r w:rsidR="009B3205" w:rsidRPr="00EB60C5">
        <w:rPr>
          <w:rFonts w:ascii="Book Antiqua" w:eastAsia="Times New Roman" w:hAnsi="Book Antiqua" w:cs="Book Antiqua"/>
          <w:color w:val="000000"/>
        </w:rPr>
        <w:t xml:space="preserve"> 2021; </w:t>
      </w:r>
      <w:r w:rsidR="000E4C6D" w:rsidRPr="00EB60C5">
        <w:rPr>
          <w:rFonts w:ascii="Book Antiqua" w:eastAsia="Book Antiqua" w:hAnsi="Book Antiqua" w:cs="Book Antiqua"/>
          <w:color w:val="000000"/>
        </w:rPr>
        <w:t>1</w:t>
      </w:r>
      <w:r w:rsidR="000E4C6D" w:rsidRPr="00EB60C5">
        <w:rPr>
          <w:rFonts w:ascii="Book Antiqua" w:hAnsi="Book Antiqua" w:cs="Book Antiqua" w:hint="eastAsia"/>
          <w:color w:val="000000"/>
          <w:lang w:eastAsia="zh-CN"/>
        </w:rPr>
        <w:t>2</w:t>
      </w:r>
      <w:r w:rsidR="000E4C6D" w:rsidRPr="00EB60C5">
        <w:rPr>
          <w:rFonts w:ascii="Book Antiqua" w:eastAsia="Book Antiqua" w:hAnsi="Book Antiqua" w:cs="Book Antiqua"/>
          <w:color w:val="000000"/>
        </w:rPr>
        <w:t>(</w:t>
      </w:r>
      <w:r w:rsidR="000E4C6D" w:rsidRPr="00EB60C5">
        <w:rPr>
          <w:rFonts w:ascii="Book Antiqua" w:hAnsi="Book Antiqua" w:cs="Book Antiqua" w:hint="eastAsia"/>
          <w:color w:val="000000"/>
          <w:lang w:eastAsia="zh-CN"/>
        </w:rPr>
        <w:t>7</w:t>
      </w:r>
      <w:r w:rsidR="000E4C6D" w:rsidRPr="00EB60C5">
        <w:rPr>
          <w:rFonts w:ascii="Book Antiqua" w:eastAsia="Book Antiqua" w:hAnsi="Book Antiqua" w:cs="Book Antiqua"/>
          <w:color w:val="000000"/>
        </w:rPr>
        <w:t xml:space="preserve">): </w:t>
      </w:r>
      <w:r w:rsidRPr="00EB60C5">
        <w:rPr>
          <w:rFonts w:ascii="Book Antiqua" w:eastAsiaTheme="minorEastAsia" w:hAnsi="Book Antiqua" w:cs="Book Antiqua" w:hint="eastAsia"/>
          <w:color w:val="000000"/>
          <w:lang w:eastAsia="zh-CN"/>
        </w:rPr>
        <w:t>932</w:t>
      </w:r>
      <w:r w:rsidR="000E4C6D" w:rsidRPr="00EB60C5">
        <w:rPr>
          <w:rFonts w:ascii="Book Antiqua" w:eastAsia="Book Antiqua" w:hAnsi="Book Antiqua" w:cs="Book Antiqua"/>
          <w:color w:val="000000"/>
        </w:rPr>
        <w:t>-</w:t>
      </w:r>
      <w:r w:rsidRPr="00EB60C5">
        <w:rPr>
          <w:rFonts w:ascii="Book Antiqua" w:eastAsiaTheme="minorEastAsia" w:hAnsi="Book Antiqua" w:cs="Book Antiqua" w:hint="eastAsia"/>
          <w:color w:val="000000"/>
          <w:lang w:eastAsia="zh-CN"/>
        </w:rPr>
        <w:t>938</w:t>
      </w:r>
    </w:p>
    <w:p w14:paraId="547023D8" w14:textId="651C9132" w:rsidR="004150DC" w:rsidRPr="00EB60C5" w:rsidRDefault="000E4C6D" w:rsidP="009C5DB0">
      <w:pPr>
        <w:adjustRightInd w:val="0"/>
        <w:snapToGrid w:val="0"/>
        <w:spacing w:line="360" w:lineRule="auto"/>
        <w:jc w:val="both"/>
        <w:rPr>
          <w:rFonts w:ascii="Book Antiqua" w:eastAsiaTheme="minorEastAsia" w:hAnsi="Book Antiqua" w:cs="Book Antiqua"/>
          <w:color w:val="000000"/>
          <w:lang w:eastAsia="zh-CN"/>
        </w:rPr>
      </w:pPr>
      <w:r w:rsidRPr="00516293">
        <w:rPr>
          <w:rFonts w:ascii="Book Antiqua" w:eastAsiaTheme="minorEastAsia" w:hAnsi="Book Antiqua" w:cs="Book Antiqua"/>
          <w:b/>
          <w:color w:val="000000"/>
          <w:lang w:eastAsia="zh-CN"/>
        </w:rPr>
        <w:t xml:space="preserve">URL: </w:t>
      </w:r>
      <w:r w:rsidRPr="00EB60C5">
        <w:rPr>
          <w:rFonts w:ascii="Book Antiqua" w:eastAsia="Book Antiqua" w:hAnsi="Book Antiqua" w:cs="Book Antiqua"/>
          <w:color w:val="000000"/>
        </w:rPr>
        <w:t>https://www.wjgnet.com/1948-9358/full/v1</w:t>
      </w:r>
      <w:r w:rsidRPr="00EB60C5">
        <w:rPr>
          <w:rFonts w:ascii="Book Antiqua" w:hAnsi="Book Antiqua" w:cs="Book Antiqua" w:hint="eastAsia"/>
          <w:color w:val="000000"/>
          <w:lang w:eastAsia="zh-CN"/>
        </w:rPr>
        <w:t>2</w:t>
      </w:r>
      <w:r w:rsidRPr="00EB60C5">
        <w:rPr>
          <w:rFonts w:ascii="Book Antiqua" w:eastAsia="Book Antiqua" w:hAnsi="Book Antiqua" w:cs="Book Antiqua"/>
          <w:color w:val="000000"/>
        </w:rPr>
        <w:t>/i</w:t>
      </w:r>
      <w:r w:rsidRPr="00EB60C5">
        <w:rPr>
          <w:rFonts w:ascii="Book Antiqua" w:hAnsi="Book Antiqua" w:cs="Book Antiqua" w:hint="eastAsia"/>
          <w:color w:val="000000"/>
          <w:lang w:eastAsia="zh-CN"/>
        </w:rPr>
        <w:t>7</w:t>
      </w:r>
      <w:r w:rsidRPr="00EB60C5">
        <w:rPr>
          <w:rFonts w:ascii="Book Antiqua" w:eastAsia="Book Antiqua" w:hAnsi="Book Antiqua" w:cs="Book Antiqua"/>
          <w:color w:val="000000"/>
        </w:rPr>
        <w:t>/</w:t>
      </w:r>
      <w:r w:rsidR="004150DC" w:rsidRPr="00EB60C5">
        <w:rPr>
          <w:rFonts w:ascii="Book Antiqua" w:eastAsiaTheme="minorEastAsia" w:hAnsi="Book Antiqua" w:cs="Book Antiqua" w:hint="eastAsia"/>
          <w:color w:val="000000"/>
          <w:lang w:eastAsia="zh-CN"/>
        </w:rPr>
        <w:t>932</w:t>
      </w:r>
      <w:r w:rsidRPr="00EB60C5">
        <w:rPr>
          <w:rFonts w:ascii="Book Antiqua" w:eastAsia="Book Antiqua" w:hAnsi="Book Antiqua" w:cs="Book Antiqua"/>
          <w:color w:val="000000"/>
        </w:rPr>
        <w:t xml:space="preserve">.htm  </w:t>
      </w:r>
    </w:p>
    <w:p w14:paraId="301AD5CB" w14:textId="6F9071CC" w:rsidR="009B3205" w:rsidRPr="00EB60C5" w:rsidRDefault="000E4C6D" w:rsidP="009C5DB0">
      <w:pPr>
        <w:adjustRightInd w:val="0"/>
        <w:snapToGrid w:val="0"/>
        <w:spacing w:line="360" w:lineRule="auto"/>
        <w:jc w:val="both"/>
        <w:rPr>
          <w:rFonts w:ascii="Book Antiqua" w:eastAsiaTheme="minorEastAsia" w:hAnsi="Book Antiqua" w:cs="Book Antiqua"/>
          <w:color w:val="000000"/>
          <w:lang w:eastAsia="zh-CN"/>
        </w:rPr>
      </w:pPr>
      <w:bookmarkStart w:id="3" w:name="_GoBack"/>
      <w:r w:rsidRPr="00516293">
        <w:rPr>
          <w:rFonts w:ascii="Book Antiqua" w:eastAsiaTheme="minorEastAsia" w:hAnsi="Book Antiqua" w:cs="Book Antiqua"/>
          <w:b/>
          <w:color w:val="000000"/>
          <w:lang w:eastAsia="zh-CN"/>
        </w:rPr>
        <w:t xml:space="preserve">DOI: </w:t>
      </w:r>
      <w:bookmarkEnd w:id="3"/>
      <w:r w:rsidRPr="00EB60C5">
        <w:rPr>
          <w:rFonts w:ascii="Book Antiqua" w:eastAsia="Book Antiqua" w:hAnsi="Book Antiqua" w:cs="Book Antiqua"/>
          <w:color w:val="000000"/>
        </w:rPr>
        <w:t>https://dx.doi.org/10.4239/wjd.v1</w:t>
      </w:r>
      <w:r w:rsidRPr="00EB60C5">
        <w:rPr>
          <w:rFonts w:ascii="Book Antiqua" w:hAnsi="Book Antiqua" w:cs="Book Antiqua" w:hint="eastAsia"/>
          <w:color w:val="000000"/>
          <w:lang w:eastAsia="zh-CN"/>
        </w:rPr>
        <w:t>2</w:t>
      </w:r>
      <w:r w:rsidRPr="00EB60C5">
        <w:rPr>
          <w:rFonts w:ascii="Book Antiqua" w:eastAsia="Book Antiqua" w:hAnsi="Book Antiqua" w:cs="Book Antiqua"/>
          <w:color w:val="000000"/>
        </w:rPr>
        <w:t>.i</w:t>
      </w:r>
      <w:r w:rsidRPr="00EB60C5">
        <w:rPr>
          <w:rFonts w:ascii="Book Antiqua" w:hAnsi="Book Antiqua" w:cs="Book Antiqua" w:hint="eastAsia"/>
          <w:color w:val="000000"/>
          <w:lang w:eastAsia="zh-CN"/>
        </w:rPr>
        <w:t>7</w:t>
      </w:r>
      <w:r w:rsidRPr="00EB60C5">
        <w:rPr>
          <w:rFonts w:ascii="Book Antiqua" w:eastAsia="Book Antiqua" w:hAnsi="Book Antiqua" w:cs="Book Antiqua"/>
          <w:color w:val="000000"/>
        </w:rPr>
        <w:t>.</w:t>
      </w:r>
      <w:r w:rsidR="004150DC" w:rsidRPr="00EB60C5">
        <w:rPr>
          <w:rFonts w:ascii="Book Antiqua" w:eastAsiaTheme="minorEastAsia" w:hAnsi="Book Antiqua" w:cs="Book Antiqua" w:hint="eastAsia"/>
          <w:color w:val="000000"/>
          <w:lang w:eastAsia="zh-CN"/>
        </w:rPr>
        <w:t>932</w:t>
      </w:r>
    </w:p>
    <w:p w14:paraId="012EE154" w14:textId="77777777" w:rsidR="000E4C6D" w:rsidRPr="00EB60C5" w:rsidRDefault="000E4C6D" w:rsidP="009C5DB0">
      <w:pPr>
        <w:adjustRightInd w:val="0"/>
        <w:snapToGrid w:val="0"/>
        <w:spacing w:line="360" w:lineRule="auto"/>
        <w:jc w:val="both"/>
        <w:rPr>
          <w:rFonts w:ascii="Book Antiqua" w:eastAsiaTheme="minorEastAsia" w:hAnsi="Book Antiqua"/>
          <w:lang w:eastAsia="zh-CN"/>
        </w:rPr>
      </w:pPr>
    </w:p>
    <w:p w14:paraId="1088A278"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bCs/>
          <w:color w:val="000000"/>
        </w:rPr>
        <w:t xml:space="preserve">Core Tip: </w:t>
      </w:r>
      <w:r w:rsidRPr="00EB60C5">
        <w:rPr>
          <w:rFonts w:ascii="Book Antiqua" w:eastAsia="Times New Roman" w:hAnsi="Book Antiqua" w:cs="Book Antiqua"/>
          <w:color w:val="000000"/>
        </w:rPr>
        <w:t xml:space="preserve">Sodium-glucose co-transporter-2 (SGLT-2) inhibitors are a new class of </w:t>
      </w:r>
      <w:proofErr w:type="spellStart"/>
      <w:r w:rsidRPr="00EB60C5">
        <w:rPr>
          <w:rFonts w:ascii="Book Antiqua" w:eastAsia="Times New Roman" w:hAnsi="Book Antiqua" w:cs="Book Antiqua"/>
          <w:color w:val="000000"/>
        </w:rPr>
        <w:t>antidiabetic</w:t>
      </w:r>
      <w:proofErr w:type="spellEnd"/>
      <w:r w:rsidRPr="00EB60C5">
        <w:rPr>
          <w:rFonts w:ascii="Book Antiqua" w:eastAsia="Times New Roman" w:hAnsi="Book Antiqua" w:cs="Book Antiqua"/>
          <w:color w:val="000000"/>
        </w:rPr>
        <w:t xml:space="preserve"> agents with beneficial cardiovascular, bodyweight, and </w:t>
      </w:r>
      <w:proofErr w:type="spellStart"/>
      <w:r w:rsidRPr="00EB60C5">
        <w:rPr>
          <w:rFonts w:ascii="Book Antiqua" w:eastAsia="Times New Roman" w:hAnsi="Book Antiqua" w:cs="Book Antiqua"/>
          <w:color w:val="000000"/>
        </w:rPr>
        <w:t>antihyperglycemic</w:t>
      </w:r>
      <w:proofErr w:type="spellEnd"/>
      <w:r w:rsidRPr="00EB60C5">
        <w:rPr>
          <w:rFonts w:ascii="Book Antiqua" w:eastAsia="Times New Roman" w:hAnsi="Book Antiqua" w:cs="Book Antiqua"/>
          <w:color w:val="000000"/>
        </w:rPr>
        <w:t xml:space="preserve"> effects. Although not approved for the treatment of polycystic ovary syndrome (PCOS), they might be an attractive therapeutic addition for the related metabolic, reproductive, and psychological consequences. Recent studies with SGLT-2 inhibitors in PCOS patients showed promising improvements in anthropometric parameters and body composition. Thus, it is important to explore the SGLT-2 inhibitors potential as an early therapeutic option in PCOS due to its high </w:t>
      </w:r>
      <w:proofErr w:type="spellStart"/>
      <w:r w:rsidRPr="00EB60C5">
        <w:rPr>
          <w:rFonts w:ascii="Book Antiqua" w:eastAsia="Times New Roman" w:hAnsi="Book Antiqua" w:cs="Book Antiqua"/>
          <w:color w:val="000000"/>
        </w:rPr>
        <w:t>cardiometabolic</w:t>
      </w:r>
      <w:proofErr w:type="spellEnd"/>
      <w:r w:rsidRPr="00EB60C5">
        <w:rPr>
          <w:rFonts w:ascii="Book Antiqua" w:eastAsia="Times New Roman" w:hAnsi="Book Antiqua" w:cs="Book Antiqua"/>
          <w:color w:val="000000"/>
        </w:rPr>
        <w:t xml:space="preserve"> risk.</w:t>
      </w:r>
    </w:p>
    <w:p w14:paraId="64CD8146" w14:textId="77777777" w:rsidR="009B3205" w:rsidRPr="00EB60C5" w:rsidRDefault="009B3205" w:rsidP="009C5DB0">
      <w:pPr>
        <w:adjustRightInd w:val="0"/>
        <w:snapToGrid w:val="0"/>
        <w:spacing w:line="360" w:lineRule="auto"/>
        <w:jc w:val="both"/>
        <w:rPr>
          <w:rFonts w:ascii="Book Antiqua" w:hAnsi="Book Antiqua"/>
        </w:rPr>
        <w:sectPr w:rsidR="009B3205" w:rsidRPr="00EB60C5">
          <w:pgSz w:w="12240" w:h="15840"/>
          <w:pgMar w:top="1417" w:right="1440" w:bottom="1417" w:left="1440" w:header="720" w:footer="720" w:gutter="0"/>
          <w:cols w:space="720"/>
          <w:docGrid w:linePitch="360"/>
        </w:sectPr>
      </w:pPr>
    </w:p>
    <w:p w14:paraId="3AE556A9"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aps/>
          <w:color w:val="000000"/>
          <w:u w:val="single"/>
        </w:rPr>
        <w:lastRenderedPageBreak/>
        <w:t>INTRODUCTION</w:t>
      </w:r>
    </w:p>
    <w:p w14:paraId="0B3A7162" w14:textId="5A89664A"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Polycystic ovary syndrome (PCOS) is a complex condition defined by metabolic, fertility, and psychological consequences, with a prevalence of up to 20% among females of reproductive </w:t>
      </w:r>
      <w:proofErr w:type="gramStart"/>
      <w:r w:rsidRPr="00EB60C5">
        <w:rPr>
          <w:rFonts w:ascii="Book Antiqua" w:eastAsia="Times New Roman" w:hAnsi="Book Antiqua" w:cs="Book Antiqua"/>
          <w:color w:val="000000"/>
        </w:rPr>
        <w:t>age</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1]</w:t>
      </w:r>
      <w:r w:rsidRPr="00EB60C5">
        <w:rPr>
          <w:rFonts w:ascii="Book Antiqua" w:eastAsia="Times New Roman" w:hAnsi="Book Antiqua" w:cs="Book Antiqua"/>
          <w:color w:val="000000"/>
        </w:rPr>
        <w:t xml:space="preserve">. It is diagnosed according to Rotterdam criteria (2 of the following): </w:t>
      </w:r>
      <w:proofErr w:type="spellStart"/>
      <w:r w:rsidRPr="00EB60C5">
        <w:rPr>
          <w:rFonts w:ascii="Book Antiqua" w:eastAsia="Times New Roman" w:hAnsi="Book Antiqua" w:cs="Book Antiqua"/>
          <w:color w:val="000000"/>
        </w:rPr>
        <w:t>Oligo</w:t>
      </w:r>
      <w:proofErr w:type="spellEnd"/>
      <w:r w:rsidRPr="00EB60C5">
        <w:rPr>
          <w:rFonts w:ascii="Book Antiqua" w:eastAsia="Times New Roman" w:hAnsi="Book Antiqua" w:cs="Book Antiqua"/>
          <w:color w:val="000000"/>
        </w:rPr>
        <w:t xml:space="preserve">- or anovulation, clinical and/or biochemical </w:t>
      </w:r>
      <w:proofErr w:type="spellStart"/>
      <w:r w:rsidRPr="00EB60C5">
        <w:rPr>
          <w:rFonts w:ascii="Book Antiqua" w:eastAsia="Times New Roman" w:hAnsi="Book Antiqua" w:cs="Book Antiqua"/>
          <w:color w:val="000000"/>
        </w:rPr>
        <w:t>hyperandrogenemia</w:t>
      </w:r>
      <w:proofErr w:type="spellEnd"/>
      <w:r w:rsidRPr="00EB60C5">
        <w:rPr>
          <w:rFonts w:ascii="Book Antiqua" w:eastAsia="Times New Roman" w:hAnsi="Book Antiqua" w:cs="Book Antiqua"/>
          <w:color w:val="000000"/>
        </w:rPr>
        <w:t xml:space="preserve">, or polycystic ovarian morphology on </w:t>
      </w:r>
      <w:proofErr w:type="gramStart"/>
      <w:r w:rsidRPr="00EB60C5">
        <w:rPr>
          <w:rFonts w:ascii="Book Antiqua" w:eastAsia="Times New Roman" w:hAnsi="Book Antiqua" w:cs="Book Antiqua"/>
          <w:color w:val="000000"/>
        </w:rPr>
        <w:t>ultrasound</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2]</w:t>
      </w:r>
      <w:r w:rsidRPr="00EB60C5">
        <w:rPr>
          <w:rFonts w:ascii="Book Antiqua" w:eastAsia="Times New Roman" w:hAnsi="Book Antiqua" w:cs="Book Antiqua"/>
          <w:color w:val="000000"/>
        </w:rPr>
        <w:t xml:space="preserve">. Underlying pathologic processes create a broad spectrum of clinical and laboratory abnormalities. The underlying mechanisms are still inconclusive, however certain genetic </w:t>
      </w:r>
      <w:proofErr w:type="gramStart"/>
      <w:r w:rsidRPr="00EB60C5">
        <w:rPr>
          <w:rFonts w:ascii="Book Antiqua" w:eastAsia="Times New Roman" w:hAnsi="Book Antiqua" w:cs="Book Antiqua"/>
          <w:color w:val="000000"/>
        </w:rPr>
        <w:t>traits</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3-5]</w:t>
      </w:r>
      <w:r w:rsidRPr="00EB60C5">
        <w:rPr>
          <w:rFonts w:ascii="Book Antiqua" w:eastAsia="Times New Roman" w:hAnsi="Book Antiqua" w:cs="Book Antiqua"/>
          <w:color w:val="000000"/>
        </w:rPr>
        <w:t>, altered gonadotropin secretion</w:t>
      </w:r>
      <w:r w:rsidRPr="00EB60C5">
        <w:rPr>
          <w:rFonts w:ascii="Book Antiqua" w:eastAsia="Times New Roman" w:hAnsi="Book Antiqua" w:cs="Book Antiqua"/>
          <w:color w:val="000000"/>
          <w:vertAlign w:val="superscript"/>
        </w:rPr>
        <w:t>[6,7]</w:t>
      </w:r>
      <w:r w:rsidRPr="00EB60C5">
        <w:rPr>
          <w:rFonts w:ascii="Book Antiqua" w:eastAsia="Times New Roman" w:hAnsi="Book Antiqua" w:cs="Book Antiqua"/>
          <w:color w:val="000000"/>
        </w:rPr>
        <w:t>, faulty ovarian follicle maturation</w:t>
      </w:r>
      <w:r w:rsidRPr="00EB60C5">
        <w:rPr>
          <w:rFonts w:ascii="Book Antiqua" w:eastAsia="Times New Roman" w:hAnsi="Book Antiqua" w:cs="Book Antiqua"/>
          <w:color w:val="000000"/>
          <w:vertAlign w:val="superscript"/>
        </w:rPr>
        <w:t>[8]</w:t>
      </w:r>
      <w:r w:rsidRPr="00EB60C5">
        <w:rPr>
          <w:rFonts w:ascii="Book Antiqua" w:eastAsia="Times New Roman" w:hAnsi="Book Antiqua" w:cs="Book Antiqua"/>
          <w:color w:val="000000"/>
        </w:rPr>
        <w:t>, and insulin resistance (IR)</w:t>
      </w:r>
      <w:r w:rsidRPr="00EB60C5">
        <w:rPr>
          <w:rFonts w:ascii="Book Antiqua" w:eastAsia="Times New Roman" w:hAnsi="Book Antiqua" w:cs="Book Antiqua"/>
          <w:color w:val="000000"/>
          <w:vertAlign w:val="superscript"/>
        </w:rPr>
        <w:t>[9]</w:t>
      </w:r>
      <w:r w:rsidRPr="00EB60C5">
        <w:rPr>
          <w:rFonts w:ascii="Book Antiqua" w:eastAsia="Times New Roman" w:hAnsi="Book Antiqua" w:cs="Book Antiqua"/>
          <w:color w:val="000000"/>
        </w:rPr>
        <w:t xml:space="preserve"> are considered the most important etiological factors. IR leads to </w:t>
      </w:r>
      <w:proofErr w:type="spellStart"/>
      <w:r w:rsidRPr="00EB60C5">
        <w:rPr>
          <w:rFonts w:ascii="Book Antiqua" w:eastAsia="Times New Roman" w:hAnsi="Book Antiqua" w:cs="Book Antiqua"/>
          <w:color w:val="000000"/>
        </w:rPr>
        <w:t>hyperinsulinemia</w:t>
      </w:r>
      <w:proofErr w:type="spellEnd"/>
      <w:r w:rsidRPr="00EB60C5">
        <w:rPr>
          <w:rFonts w:ascii="Book Antiqua" w:eastAsia="Times New Roman" w:hAnsi="Book Antiqua" w:cs="Book Antiqua"/>
          <w:color w:val="000000"/>
        </w:rPr>
        <w:t xml:space="preserve"> which precipitates </w:t>
      </w:r>
      <w:proofErr w:type="spellStart"/>
      <w:r w:rsidRPr="00EB60C5">
        <w:rPr>
          <w:rFonts w:ascii="Book Antiqua" w:eastAsia="Times New Roman" w:hAnsi="Book Antiqua" w:cs="Book Antiqua"/>
          <w:color w:val="000000"/>
        </w:rPr>
        <w:t>hyperandrogenaemia</w:t>
      </w:r>
      <w:proofErr w:type="spellEnd"/>
      <w:r w:rsidRPr="00EB60C5">
        <w:rPr>
          <w:rFonts w:ascii="Book Antiqua" w:eastAsia="Times New Roman" w:hAnsi="Book Antiqua" w:cs="Book Antiqua"/>
          <w:color w:val="000000"/>
        </w:rPr>
        <w:t xml:space="preserve"> by stimulating ovarian androgen secretion and inhibition of hepatic sex hormone-binding globulin (SHBG) </w:t>
      </w:r>
      <w:proofErr w:type="gramStart"/>
      <w:r w:rsidRPr="00EB60C5">
        <w:rPr>
          <w:rFonts w:ascii="Book Antiqua" w:eastAsia="Times New Roman" w:hAnsi="Book Antiqua" w:cs="Book Antiqua"/>
          <w:color w:val="000000"/>
        </w:rPr>
        <w:t>production</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10]</w:t>
      </w:r>
      <w:r w:rsidRPr="00EB60C5">
        <w:rPr>
          <w:rFonts w:ascii="Book Antiqua" w:eastAsia="Times New Roman" w:hAnsi="Book Antiqua" w:cs="Book Antiqua"/>
          <w:color w:val="000000"/>
        </w:rPr>
        <w:t>.</w:t>
      </w:r>
    </w:p>
    <w:p w14:paraId="5C1C63DD" w14:textId="77777777"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 xml:space="preserve">A plethora of symptoms and their severity differentiate on an individual level, giving the syndrome numerous phenotypes. Due to menstrual cycle abnormalities, women suffer from irregular menstrual bleeding, difficulty in conception, and infertility. Furthermore, the risk of pregnancy complications such as gestational diabetes mellitus, hypertensive disorders of pregnancy, and preterm birth are higher in women with PCOS than in the general </w:t>
      </w:r>
      <w:proofErr w:type="gramStart"/>
      <w:r w:rsidRPr="00EB60C5">
        <w:rPr>
          <w:rFonts w:ascii="Book Antiqua" w:eastAsia="Times New Roman" w:hAnsi="Book Antiqua" w:cs="Book Antiqua"/>
          <w:color w:val="000000"/>
        </w:rPr>
        <w:t>population</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11,12]</w:t>
      </w:r>
      <w:r w:rsidRPr="00EB60C5">
        <w:rPr>
          <w:rFonts w:ascii="Book Antiqua" w:eastAsia="Times New Roman" w:hAnsi="Book Antiqua" w:cs="Book Antiqua"/>
          <w:color w:val="000000"/>
        </w:rPr>
        <w:t>.</w:t>
      </w:r>
    </w:p>
    <w:p w14:paraId="482FF604" w14:textId="77777777"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 xml:space="preserve">Although </w:t>
      </w:r>
      <w:proofErr w:type="spellStart"/>
      <w:r w:rsidRPr="00EB60C5">
        <w:rPr>
          <w:rFonts w:ascii="Book Antiqua" w:eastAsia="Times New Roman" w:hAnsi="Book Antiqua" w:cs="Book Antiqua"/>
          <w:color w:val="000000"/>
        </w:rPr>
        <w:t>cardiometabolic</w:t>
      </w:r>
      <w:proofErr w:type="spellEnd"/>
      <w:r w:rsidRPr="00EB60C5">
        <w:rPr>
          <w:rFonts w:ascii="Book Antiqua" w:eastAsia="Times New Roman" w:hAnsi="Book Antiqua" w:cs="Book Antiqua"/>
          <w:color w:val="000000"/>
        </w:rPr>
        <w:t xml:space="preserve"> risk factors are not part of the PCOS diagnostic criteria, they impact the treatment and </w:t>
      </w:r>
      <w:proofErr w:type="gramStart"/>
      <w:r w:rsidRPr="00EB60C5">
        <w:rPr>
          <w:rFonts w:ascii="Book Antiqua" w:eastAsia="Times New Roman" w:hAnsi="Book Antiqua" w:cs="Book Antiqua"/>
          <w:color w:val="000000"/>
        </w:rPr>
        <w:t>prognosis</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13]</w:t>
      </w:r>
      <w:r w:rsidRPr="00EB60C5">
        <w:rPr>
          <w:rFonts w:ascii="Book Antiqua" w:eastAsia="Times New Roman" w:hAnsi="Book Antiqua" w:cs="Book Antiqua"/>
          <w:color w:val="000000"/>
        </w:rPr>
        <w:t xml:space="preserve">. Metabolic issues related to PCOS increase the risk for long-term consequences such as dyslipidemia, obesity, glucose </w:t>
      </w:r>
      <w:proofErr w:type="gramStart"/>
      <w:r w:rsidRPr="00EB60C5">
        <w:rPr>
          <w:rFonts w:ascii="Book Antiqua" w:eastAsia="Times New Roman" w:hAnsi="Book Antiqua" w:cs="Book Antiqua"/>
          <w:color w:val="000000"/>
        </w:rPr>
        <w:t>intolerance</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14]</w:t>
      </w:r>
      <w:r w:rsidRPr="00EB60C5">
        <w:rPr>
          <w:rFonts w:ascii="Book Antiqua" w:eastAsia="Times New Roman" w:hAnsi="Book Antiqua" w:cs="Book Antiqua"/>
          <w:color w:val="000000"/>
        </w:rPr>
        <w:t>, diabetes type 2</w:t>
      </w:r>
      <w:r w:rsidRPr="00EB60C5">
        <w:rPr>
          <w:rFonts w:ascii="Book Antiqua" w:eastAsia="Times New Roman" w:hAnsi="Book Antiqua" w:cs="Book Antiqua"/>
          <w:color w:val="000000"/>
          <w:vertAlign w:val="superscript"/>
        </w:rPr>
        <w:t>[15-17]</w:t>
      </w:r>
      <w:r w:rsidRPr="00EB60C5">
        <w:rPr>
          <w:rFonts w:ascii="Book Antiqua" w:eastAsia="Times New Roman" w:hAnsi="Book Antiqua" w:cs="Book Antiqua"/>
          <w:color w:val="000000"/>
        </w:rPr>
        <w:t>, low-grade chronic inflammation</w:t>
      </w:r>
      <w:r w:rsidRPr="00EB60C5">
        <w:rPr>
          <w:rFonts w:ascii="Book Antiqua" w:eastAsia="Times New Roman" w:hAnsi="Book Antiqua" w:cs="Book Antiqua"/>
          <w:color w:val="000000"/>
          <w:vertAlign w:val="superscript"/>
        </w:rPr>
        <w:t>[18]</w:t>
      </w:r>
      <w:r w:rsidRPr="00EB60C5">
        <w:rPr>
          <w:rFonts w:ascii="Book Antiqua" w:eastAsia="Times New Roman" w:hAnsi="Book Antiqua" w:cs="Book Antiqua"/>
          <w:color w:val="000000"/>
        </w:rPr>
        <w:t>, non-alcoholic fatty liver disease</w:t>
      </w:r>
      <w:r w:rsidRPr="00EB60C5">
        <w:rPr>
          <w:rFonts w:ascii="Book Antiqua" w:eastAsia="Times New Roman" w:hAnsi="Book Antiqua" w:cs="Book Antiqua"/>
          <w:color w:val="000000"/>
          <w:vertAlign w:val="superscript"/>
        </w:rPr>
        <w:t>[19,20]</w:t>
      </w:r>
      <w:r w:rsidRPr="00EB60C5">
        <w:rPr>
          <w:rFonts w:ascii="Book Antiqua" w:eastAsia="Times New Roman" w:hAnsi="Book Antiqua" w:cs="Book Antiqua"/>
          <w:color w:val="000000"/>
        </w:rPr>
        <w:t xml:space="preserve"> and metabolic syndrome</w:t>
      </w:r>
      <w:r w:rsidRPr="00EB60C5">
        <w:rPr>
          <w:rFonts w:ascii="Book Antiqua" w:eastAsia="Times New Roman" w:hAnsi="Book Antiqua" w:cs="Book Antiqua"/>
          <w:color w:val="000000"/>
          <w:vertAlign w:val="superscript"/>
        </w:rPr>
        <w:t>[21,22]</w:t>
      </w:r>
      <w:r w:rsidRPr="00EB60C5">
        <w:rPr>
          <w:rFonts w:ascii="Book Antiqua" w:eastAsia="Times New Roman" w:hAnsi="Book Antiqua" w:cs="Book Antiqua"/>
          <w:color w:val="000000"/>
        </w:rPr>
        <w:t xml:space="preserve">. Consequently, all women with PCOS should be assessed for cardiovascular risk factors and global cardiovascular disease </w:t>
      </w:r>
      <w:proofErr w:type="gramStart"/>
      <w:r w:rsidRPr="00EB60C5">
        <w:rPr>
          <w:rFonts w:ascii="Book Antiqua" w:eastAsia="Times New Roman" w:hAnsi="Book Antiqua" w:cs="Book Antiqua"/>
          <w:color w:val="000000"/>
        </w:rPr>
        <w:t>risk</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2]</w:t>
      </w:r>
      <w:r w:rsidRPr="00EB60C5">
        <w:rPr>
          <w:rFonts w:ascii="Book Antiqua" w:eastAsia="Times New Roman" w:hAnsi="Book Antiqua" w:cs="Book Antiqua"/>
          <w:color w:val="000000"/>
        </w:rPr>
        <w:t xml:space="preserve">. </w:t>
      </w:r>
    </w:p>
    <w:p w14:paraId="72FDE465" w14:textId="77777777"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 xml:space="preserve">Treatment goals for PCOS include diminishing clinical </w:t>
      </w:r>
      <w:proofErr w:type="spellStart"/>
      <w:r w:rsidRPr="00EB60C5">
        <w:rPr>
          <w:rFonts w:ascii="Book Antiqua" w:eastAsia="Times New Roman" w:hAnsi="Book Antiqua" w:cs="Book Antiqua"/>
          <w:color w:val="000000"/>
        </w:rPr>
        <w:t>hyperandrogenism</w:t>
      </w:r>
      <w:proofErr w:type="spellEnd"/>
      <w:r w:rsidRPr="00EB60C5">
        <w:rPr>
          <w:rFonts w:ascii="Book Antiqua" w:eastAsia="Times New Roman" w:hAnsi="Book Antiqua" w:cs="Book Antiqua"/>
          <w:color w:val="000000"/>
        </w:rPr>
        <w:t xml:space="preserve">, managing menstrual dysfunction, preventing endometrial hyperplasia and carcinoma, accomplishing ovulation in pursuit of pregnancy, and regulating metabolic issues in the </w:t>
      </w:r>
      <w:r w:rsidRPr="00EB60C5">
        <w:rPr>
          <w:rFonts w:ascii="Book Antiqua" w:eastAsia="Times New Roman" w:hAnsi="Book Antiqua" w:cs="Book Antiqua"/>
          <w:color w:val="000000"/>
        </w:rPr>
        <w:lastRenderedPageBreak/>
        <w:t xml:space="preserve">long term. Lifestyle changes and weight loss are the cornerstones of </w:t>
      </w:r>
      <w:proofErr w:type="gramStart"/>
      <w:r w:rsidRPr="00EB60C5">
        <w:rPr>
          <w:rFonts w:ascii="Book Antiqua" w:eastAsia="Times New Roman" w:hAnsi="Book Antiqua" w:cs="Book Antiqua"/>
          <w:color w:val="000000"/>
        </w:rPr>
        <w:t>treatment</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23]</w:t>
      </w:r>
      <w:r w:rsidRPr="00EB60C5">
        <w:rPr>
          <w:rFonts w:ascii="Book Antiqua" w:eastAsia="Times New Roman" w:hAnsi="Book Antiqua" w:cs="Book Antiqua"/>
          <w:color w:val="000000"/>
        </w:rPr>
        <w:t xml:space="preserve">. Oral contraceptives (OCs) are the first line of PCOS pharmacotherapy due to their effect on </w:t>
      </w:r>
      <w:proofErr w:type="spellStart"/>
      <w:r w:rsidRPr="00EB60C5">
        <w:rPr>
          <w:rFonts w:ascii="Book Antiqua" w:eastAsia="Times New Roman" w:hAnsi="Book Antiqua" w:cs="Book Antiqua"/>
          <w:color w:val="000000"/>
        </w:rPr>
        <w:t>hyperandrogenism</w:t>
      </w:r>
      <w:proofErr w:type="spellEnd"/>
      <w:r w:rsidRPr="00EB60C5">
        <w:rPr>
          <w:rFonts w:ascii="Book Antiqua" w:eastAsia="Times New Roman" w:hAnsi="Book Antiqua" w:cs="Book Antiqua"/>
          <w:color w:val="000000"/>
        </w:rPr>
        <w:t xml:space="preserve">, menstrual irregularity, and endometrial carcinoma </w:t>
      </w:r>
      <w:proofErr w:type="gramStart"/>
      <w:r w:rsidRPr="00EB60C5">
        <w:rPr>
          <w:rFonts w:ascii="Book Antiqua" w:eastAsia="Times New Roman" w:hAnsi="Book Antiqua" w:cs="Book Antiqua"/>
          <w:color w:val="000000"/>
        </w:rPr>
        <w:t>prevention</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2,24]</w:t>
      </w:r>
      <w:r w:rsidRPr="00EB60C5">
        <w:rPr>
          <w:rFonts w:ascii="Book Antiqua" w:eastAsia="Times New Roman" w:hAnsi="Book Antiqua" w:cs="Book Antiqua"/>
          <w:color w:val="000000"/>
        </w:rPr>
        <w:t xml:space="preserve">. In cases of prevalent </w:t>
      </w:r>
      <w:proofErr w:type="spellStart"/>
      <w:r w:rsidRPr="00EB60C5">
        <w:rPr>
          <w:rFonts w:ascii="Book Antiqua" w:eastAsia="Times New Roman" w:hAnsi="Book Antiqua" w:cs="Book Antiqua"/>
          <w:color w:val="000000"/>
        </w:rPr>
        <w:t>hyperandrogenism</w:t>
      </w:r>
      <w:proofErr w:type="spellEnd"/>
      <w:r w:rsidRPr="00EB60C5">
        <w:rPr>
          <w:rFonts w:ascii="Book Antiqua" w:eastAsia="Times New Roman" w:hAnsi="Book Antiqua" w:cs="Book Antiqua"/>
          <w:color w:val="000000"/>
        </w:rPr>
        <w:t xml:space="preserve"> despite OCs, </w:t>
      </w:r>
      <w:proofErr w:type="spellStart"/>
      <w:r w:rsidRPr="00EB60C5">
        <w:rPr>
          <w:rFonts w:ascii="Book Antiqua" w:eastAsia="Times New Roman" w:hAnsi="Book Antiqua" w:cs="Book Antiqua"/>
          <w:color w:val="000000"/>
        </w:rPr>
        <w:t>antiandrogens</w:t>
      </w:r>
      <w:proofErr w:type="spellEnd"/>
      <w:r w:rsidRPr="00EB60C5">
        <w:rPr>
          <w:rFonts w:ascii="Book Antiqua" w:eastAsia="Times New Roman" w:hAnsi="Book Antiqua" w:cs="Book Antiqua"/>
          <w:color w:val="000000"/>
        </w:rPr>
        <w:t xml:space="preserve"> can be added. When pursuing pregnancy, ovulation induction should be considered with clomiphene citrate, </w:t>
      </w:r>
      <w:proofErr w:type="spellStart"/>
      <w:r w:rsidRPr="00EB60C5">
        <w:rPr>
          <w:rFonts w:ascii="Book Antiqua" w:eastAsia="Times New Roman" w:hAnsi="Book Antiqua" w:cs="Book Antiqua"/>
          <w:color w:val="000000"/>
        </w:rPr>
        <w:t>letrozole</w:t>
      </w:r>
      <w:proofErr w:type="spellEnd"/>
      <w:r w:rsidRPr="00EB60C5">
        <w:rPr>
          <w:rFonts w:ascii="Book Antiqua" w:eastAsia="Times New Roman" w:hAnsi="Book Antiqua" w:cs="Book Antiqua"/>
          <w:color w:val="000000"/>
        </w:rPr>
        <w:t xml:space="preserve">, and, rarely, </w:t>
      </w:r>
      <w:proofErr w:type="gramStart"/>
      <w:r w:rsidRPr="00EB60C5">
        <w:rPr>
          <w:rFonts w:ascii="Book Antiqua" w:eastAsia="Times New Roman" w:hAnsi="Book Antiqua" w:cs="Book Antiqua"/>
          <w:color w:val="000000"/>
        </w:rPr>
        <w:t>gonadotropins</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25]</w:t>
      </w:r>
      <w:r w:rsidRPr="00EB60C5">
        <w:rPr>
          <w:rFonts w:ascii="Book Antiqua" w:eastAsia="Times New Roman" w:hAnsi="Book Antiqua" w:cs="Book Antiqua"/>
          <w:color w:val="000000"/>
        </w:rPr>
        <w:t xml:space="preserve">. If weight loss and ovulation induction are not successful, the next step is </w:t>
      </w:r>
      <w:r w:rsidRPr="00EB60C5">
        <w:rPr>
          <w:rFonts w:ascii="Book Antiqua" w:eastAsia="Times New Roman" w:hAnsi="Book Antiqua" w:cs="Book Antiqua"/>
          <w:i/>
          <w:iCs/>
          <w:color w:val="000000"/>
        </w:rPr>
        <w:t>in vitro</w:t>
      </w:r>
      <w:r w:rsidRPr="00EB60C5">
        <w:rPr>
          <w:rFonts w:ascii="Book Antiqua" w:eastAsia="Times New Roman" w:hAnsi="Book Antiqua" w:cs="Book Antiqua"/>
          <w:color w:val="000000"/>
        </w:rPr>
        <w:t xml:space="preserve"> fertilization. </w:t>
      </w:r>
    </w:p>
    <w:p w14:paraId="112FFAF1" w14:textId="77777777"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 xml:space="preserve">In the case of metabolic derangements, insulin-sensitizing agents, primarily metformin and </w:t>
      </w:r>
      <w:proofErr w:type="spellStart"/>
      <w:r w:rsidRPr="00EB60C5">
        <w:rPr>
          <w:rFonts w:ascii="Book Antiqua" w:eastAsia="Times New Roman" w:hAnsi="Book Antiqua" w:cs="Book Antiqua"/>
          <w:color w:val="000000"/>
        </w:rPr>
        <w:t>thiazolidinediones</w:t>
      </w:r>
      <w:proofErr w:type="spellEnd"/>
      <w:r w:rsidRPr="00EB60C5">
        <w:rPr>
          <w:rFonts w:ascii="Book Antiqua" w:eastAsia="Times New Roman" w:hAnsi="Book Antiqua" w:cs="Book Antiqua"/>
          <w:color w:val="000000"/>
        </w:rPr>
        <w:t xml:space="preserve">, are widely used as an alternative or add-on to </w:t>
      </w:r>
      <w:proofErr w:type="gramStart"/>
      <w:r w:rsidRPr="00EB60C5">
        <w:rPr>
          <w:rFonts w:ascii="Book Antiqua" w:eastAsia="Times New Roman" w:hAnsi="Book Antiqua" w:cs="Book Antiqua"/>
          <w:color w:val="000000"/>
        </w:rPr>
        <w:t>OCs</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26,27]</w:t>
      </w:r>
      <w:r w:rsidRPr="00EB60C5">
        <w:rPr>
          <w:rFonts w:ascii="Book Antiqua" w:eastAsia="Times New Roman" w:hAnsi="Book Antiqua" w:cs="Book Antiqua"/>
          <w:color w:val="000000"/>
        </w:rPr>
        <w:t xml:space="preserve">. Studies of newer glucose-lowering agents, such as glucagon-like peptide-1 receptor analogs (GLP-1RA) used for the treatment of obese women with PCOS, revealed a reduction of body weight, increase in menstrual frequency, and improvement of </w:t>
      </w:r>
      <w:proofErr w:type="spellStart"/>
      <w:r w:rsidRPr="00EB60C5">
        <w:rPr>
          <w:rFonts w:ascii="Book Antiqua" w:eastAsia="Times New Roman" w:hAnsi="Book Antiqua" w:cs="Book Antiqua"/>
          <w:color w:val="000000"/>
        </w:rPr>
        <w:t>hyperandrogenemia</w:t>
      </w:r>
      <w:proofErr w:type="spellEnd"/>
      <w:r w:rsidRPr="00EB60C5">
        <w:rPr>
          <w:rFonts w:ascii="Book Antiqua" w:eastAsia="Times New Roman" w:hAnsi="Book Antiqua" w:cs="Book Antiqua"/>
          <w:color w:val="000000"/>
        </w:rPr>
        <w:t xml:space="preserve"> and metabolic derangements even more effectively than metformin</w:t>
      </w:r>
      <w:r w:rsidRPr="00EB60C5">
        <w:rPr>
          <w:rFonts w:ascii="Book Antiqua" w:eastAsia="Times New Roman" w:hAnsi="Book Antiqua" w:cs="Book Antiqua"/>
          <w:color w:val="000000"/>
          <w:vertAlign w:val="superscript"/>
        </w:rPr>
        <w:t>[28,29]</w:t>
      </w:r>
      <w:r w:rsidRPr="00EB60C5">
        <w:rPr>
          <w:rFonts w:ascii="Book Antiqua" w:eastAsia="Times New Roman" w:hAnsi="Book Antiqua" w:cs="Book Antiqua"/>
          <w:color w:val="000000"/>
        </w:rPr>
        <w:t>. The down-side of the mentioned therapy might be a subcutaneous way of application.</w:t>
      </w:r>
    </w:p>
    <w:p w14:paraId="78BAB9F4" w14:textId="77777777" w:rsidR="009B3205" w:rsidRPr="00EB60C5" w:rsidRDefault="009B3205" w:rsidP="009C5DB0">
      <w:pPr>
        <w:adjustRightInd w:val="0"/>
        <w:snapToGrid w:val="0"/>
        <w:spacing w:line="360" w:lineRule="auto"/>
        <w:jc w:val="both"/>
        <w:rPr>
          <w:rFonts w:ascii="Book Antiqua" w:hAnsi="Book Antiqua"/>
        </w:rPr>
      </w:pPr>
    </w:p>
    <w:p w14:paraId="2E7CADA4"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aps/>
          <w:color w:val="000000"/>
          <w:u w:val="single"/>
        </w:rPr>
        <w:t xml:space="preserve">PCOS AND CARDIOMETABOLIC RISK </w:t>
      </w:r>
    </w:p>
    <w:p w14:paraId="001E4AEB"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One of the most important pathophysiological processes involved in PCOS development includes IR. The prevalence of IR in PCOS is high: it affects 75% of lean and 95% overweight </w:t>
      </w:r>
      <w:proofErr w:type="gramStart"/>
      <w:r w:rsidRPr="00EB60C5">
        <w:rPr>
          <w:rFonts w:ascii="Book Antiqua" w:eastAsia="Times New Roman" w:hAnsi="Book Antiqua" w:cs="Book Antiqua"/>
          <w:color w:val="000000"/>
        </w:rPr>
        <w:t>women</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30]</w:t>
      </w:r>
      <w:r w:rsidRPr="00EB60C5">
        <w:rPr>
          <w:rFonts w:ascii="Book Antiqua" w:eastAsia="Times New Roman" w:hAnsi="Book Antiqua" w:cs="Book Antiqua"/>
          <w:color w:val="000000"/>
        </w:rPr>
        <w:t xml:space="preserve">. IR represents a link towards increased </w:t>
      </w:r>
      <w:proofErr w:type="spellStart"/>
      <w:r w:rsidRPr="00EB60C5">
        <w:rPr>
          <w:rFonts w:ascii="Book Antiqua" w:eastAsia="Times New Roman" w:hAnsi="Book Antiqua" w:cs="Book Antiqua"/>
          <w:color w:val="000000"/>
        </w:rPr>
        <w:t>cardiometabolic</w:t>
      </w:r>
      <w:proofErr w:type="spellEnd"/>
      <w:r w:rsidRPr="00EB60C5">
        <w:rPr>
          <w:rFonts w:ascii="Book Antiqua" w:eastAsia="Times New Roman" w:hAnsi="Book Antiqua" w:cs="Book Antiqua"/>
          <w:color w:val="000000"/>
        </w:rPr>
        <w:t xml:space="preserve"> risk leading to conditions such as hypertension, glucose intolerance or diabetes, dyslipidemia, and </w:t>
      </w:r>
      <w:proofErr w:type="gramStart"/>
      <w:r w:rsidRPr="00EB60C5">
        <w:rPr>
          <w:rFonts w:ascii="Book Antiqua" w:eastAsia="Times New Roman" w:hAnsi="Book Antiqua" w:cs="Book Antiqua"/>
          <w:color w:val="000000"/>
        </w:rPr>
        <w:t>obesity</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9,31]</w:t>
      </w:r>
      <w:r w:rsidRPr="00EB60C5">
        <w:rPr>
          <w:rFonts w:ascii="Book Antiqua" w:eastAsia="Times New Roman" w:hAnsi="Book Antiqua" w:cs="Book Antiqua"/>
          <w:color w:val="000000"/>
        </w:rPr>
        <w:t>.</w:t>
      </w:r>
    </w:p>
    <w:p w14:paraId="252CC0C9" w14:textId="25F3253E"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 xml:space="preserve">Up to 70% of PCOS women demonstrate IR, glucose intolerance, and overt </w:t>
      </w:r>
      <w:proofErr w:type="gramStart"/>
      <w:r w:rsidRPr="00EB60C5">
        <w:rPr>
          <w:rFonts w:ascii="Book Antiqua" w:eastAsia="Times New Roman" w:hAnsi="Book Antiqua" w:cs="Book Antiqua"/>
          <w:color w:val="000000"/>
        </w:rPr>
        <w:t>diabetes</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32]</w:t>
      </w:r>
      <w:r w:rsidRPr="00EB60C5">
        <w:rPr>
          <w:rFonts w:ascii="Book Antiqua" w:eastAsia="Times New Roman" w:hAnsi="Book Antiqua" w:cs="Book Antiqua"/>
          <w:color w:val="000000"/>
        </w:rPr>
        <w:t>. An American study on Women's Health Across the Nation showed a higher prevalence of impaired glucose tolerance (IGT) in PCOS (25%) compared to controls (9.2%</w:t>
      </w:r>
      <w:proofErr w:type="gramStart"/>
      <w:r w:rsidRPr="00EB60C5">
        <w:rPr>
          <w:rFonts w:ascii="Book Antiqua" w:eastAsia="Times New Roman" w:hAnsi="Book Antiqua" w:cs="Book Antiqua"/>
          <w:color w:val="000000"/>
        </w:rPr>
        <w:t>)</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33]</w:t>
      </w:r>
      <w:r w:rsidRPr="00EB60C5">
        <w:rPr>
          <w:rFonts w:ascii="Book Antiqua" w:eastAsia="Times New Roman" w:hAnsi="Book Antiqua" w:cs="Book Antiqua"/>
          <w:color w:val="000000"/>
        </w:rPr>
        <w:t>. Moreover, a recent meta-analysis in women with PCOS demonstrated an increased prevalence of type 2 diabetes (T2DM) (odds ratio = 2.87, 95%CI: 1.44-5.72</w:t>
      </w:r>
      <w:proofErr w:type="gramStart"/>
      <w:r w:rsidRPr="00EB60C5">
        <w:rPr>
          <w:rFonts w:ascii="Book Antiqua" w:eastAsia="Times New Roman" w:hAnsi="Book Antiqua" w:cs="Book Antiqua"/>
          <w:color w:val="000000"/>
        </w:rPr>
        <w:t>)</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34]</w:t>
      </w:r>
      <w:r w:rsidRPr="00EB60C5">
        <w:rPr>
          <w:rFonts w:ascii="Book Antiqua" w:eastAsia="Times New Roman" w:hAnsi="Book Antiqua" w:cs="Book Antiqua"/>
          <w:color w:val="000000"/>
        </w:rPr>
        <w:t xml:space="preserve">. Interestingly, 15%-36% of all T2DM diagnosed in women, irrespective of age, is found in association with PCOS. Women with PCOS often exhibit insulin secretory </w:t>
      </w:r>
      <w:r w:rsidRPr="00EB60C5">
        <w:rPr>
          <w:rFonts w:ascii="Book Antiqua" w:eastAsia="Times New Roman" w:hAnsi="Book Antiqua" w:cs="Book Antiqua"/>
          <w:color w:val="000000"/>
        </w:rPr>
        <w:lastRenderedPageBreak/>
        <w:t>impairment, which accelerates the progression from IGT to T2DM 5 to 10-fold compared to the non-PCOS population, leading to prevalence rates of T2DM 5 to 7-fold higher than those reported in population-based studies of women aged 20-44 years</w:t>
      </w:r>
      <w:r w:rsidRPr="00EB60C5">
        <w:rPr>
          <w:rFonts w:ascii="Book Antiqua" w:eastAsia="Times New Roman" w:hAnsi="Book Antiqua" w:cs="Book Antiqua"/>
          <w:color w:val="000000"/>
          <w:vertAlign w:val="superscript"/>
        </w:rPr>
        <w:t>[15,35]</w:t>
      </w:r>
      <w:r w:rsidRPr="00EB60C5">
        <w:rPr>
          <w:rFonts w:ascii="Book Antiqua" w:eastAsia="Times New Roman" w:hAnsi="Book Antiqua" w:cs="Book Antiqua"/>
          <w:color w:val="000000"/>
        </w:rPr>
        <w:t>.</w:t>
      </w:r>
    </w:p>
    <w:p w14:paraId="40ECA754" w14:textId="7BE87511"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 xml:space="preserve">In addition, dyslipidemia occurs in up to 70% of women with PCOS, most commonly characterized by high triglyceride, increased small dense LDL-C levels, and low HDL-C </w:t>
      </w:r>
      <w:proofErr w:type="gramStart"/>
      <w:r w:rsidRPr="00EB60C5">
        <w:rPr>
          <w:rFonts w:ascii="Book Antiqua" w:eastAsia="Times New Roman" w:hAnsi="Book Antiqua" w:cs="Book Antiqua"/>
          <w:color w:val="000000"/>
        </w:rPr>
        <w:t>levels</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36]</w:t>
      </w:r>
      <w:r w:rsidRPr="00EB60C5">
        <w:rPr>
          <w:rFonts w:ascii="Book Antiqua" w:eastAsia="Times New Roman" w:hAnsi="Book Antiqua" w:cs="Book Antiqua"/>
          <w:color w:val="000000"/>
        </w:rPr>
        <w:t xml:space="preserve">. Obesity is also highly prevalent in PCOS; up to 60% of women with PCOS have body mass index (BMI) in the overweight or obesity range, which predisposes them to IR, gonadotropin secretion disturbances, </w:t>
      </w:r>
      <w:proofErr w:type="spellStart"/>
      <w:r w:rsidRPr="00EB60C5">
        <w:rPr>
          <w:rFonts w:ascii="Book Antiqua" w:eastAsia="Times New Roman" w:hAnsi="Book Antiqua" w:cs="Book Antiqua"/>
          <w:color w:val="000000"/>
        </w:rPr>
        <w:t>hyperandrogenemia</w:t>
      </w:r>
      <w:proofErr w:type="spellEnd"/>
      <w:r w:rsidRPr="00EB60C5">
        <w:rPr>
          <w:rFonts w:ascii="Book Antiqua" w:eastAsia="Times New Roman" w:hAnsi="Book Antiqua" w:cs="Book Antiqua"/>
          <w:color w:val="000000"/>
        </w:rPr>
        <w:t>, and low</w:t>
      </w:r>
      <w:r w:rsidRPr="00EB60C5">
        <w:rPr>
          <w:rStyle w:val="a5"/>
          <w:rFonts w:ascii="Book Antiqua" w:hAnsi="Book Antiqua"/>
          <w:sz w:val="24"/>
          <w:szCs w:val="24"/>
        </w:rPr>
        <w:t xml:space="preserve"> </w:t>
      </w:r>
      <w:r w:rsidRPr="00EB60C5">
        <w:rPr>
          <w:rFonts w:ascii="Book Antiqua" w:eastAsia="Times New Roman" w:hAnsi="Book Antiqua" w:cs="Book Antiqua"/>
          <w:color w:val="000000"/>
        </w:rPr>
        <w:t xml:space="preserve">SHBG </w:t>
      </w:r>
      <w:proofErr w:type="gramStart"/>
      <w:r w:rsidRPr="00EB60C5">
        <w:rPr>
          <w:rFonts w:ascii="Book Antiqua" w:eastAsia="Times New Roman" w:hAnsi="Book Antiqua" w:cs="Book Antiqua"/>
          <w:color w:val="000000"/>
        </w:rPr>
        <w:t>secretion</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37-39]</w:t>
      </w:r>
      <w:r w:rsidRPr="00EB60C5">
        <w:rPr>
          <w:rFonts w:ascii="Book Antiqua" w:eastAsia="Times New Roman" w:hAnsi="Book Antiqua" w:cs="Book Antiqua"/>
          <w:color w:val="000000"/>
        </w:rPr>
        <w:t>. Consequently, metabolic syndrome is commonly found in women with PCOS (prevalence of 33%-47% in the United States, and 8%-25% in other countries</w:t>
      </w:r>
      <w:proofErr w:type="gramStart"/>
      <w:r w:rsidRPr="00EB60C5">
        <w:rPr>
          <w:rFonts w:ascii="Book Antiqua" w:eastAsia="Times New Roman" w:hAnsi="Book Antiqua" w:cs="Book Antiqua"/>
          <w:color w:val="000000"/>
        </w:rPr>
        <w:t>)</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36]</w:t>
      </w:r>
      <w:r w:rsidRPr="00EB60C5">
        <w:rPr>
          <w:rFonts w:ascii="Book Antiqua" w:eastAsia="Times New Roman" w:hAnsi="Book Antiqua" w:cs="Book Antiqua"/>
          <w:color w:val="000000"/>
        </w:rPr>
        <w:t xml:space="preserve">. </w:t>
      </w:r>
    </w:p>
    <w:p w14:paraId="51DC0E3E" w14:textId="77777777"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According to the recent guidelines, all women with PCOS should be screened for cardiovascular risk factors. Androgen Excess and Polycystic Ovary Syndrome (AE-PCOS) Society recommends categorizing PCOS related cardiovascular disease (CVD) risk as patients at risk (PCOS patients with obesity, cigarette smoking, hypertension, dyslipidemia, subclinical vascular disease, IGT, family history of premature CVD) or high risk (PCOS patients with metabolic syndrome, diabetes mellitus or overt vascular/renal disease)</w:t>
      </w:r>
      <w:r w:rsidRPr="00EB60C5">
        <w:rPr>
          <w:rFonts w:ascii="Book Antiqua" w:eastAsia="Times New Roman" w:hAnsi="Book Antiqua" w:cs="Book Antiqua"/>
          <w:color w:val="000000"/>
          <w:vertAlign w:val="superscript"/>
        </w:rPr>
        <w:t>[36]</w:t>
      </w:r>
      <w:r w:rsidRPr="00EB60C5">
        <w:rPr>
          <w:rFonts w:ascii="Book Antiqua" w:eastAsia="Times New Roman" w:hAnsi="Book Antiqua" w:cs="Book Antiqua"/>
          <w:color w:val="000000"/>
        </w:rPr>
        <w:t xml:space="preserve">. </w:t>
      </w:r>
    </w:p>
    <w:p w14:paraId="021B3A5E" w14:textId="77777777" w:rsidR="009B3205" w:rsidRPr="00EB60C5" w:rsidRDefault="009B3205" w:rsidP="009C5DB0">
      <w:pPr>
        <w:adjustRightInd w:val="0"/>
        <w:snapToGrid w:val="0"/>
        <w:spacing w:line="360" w:lineRule="auto"/>
        <w:jc w:val="both"/>
        <w:rPr>
          <w:rFonts w:ascii="Book Antiqua" w:hAnsi="Book Antiqua"/>
        </w:rPr>
      </w:pPr>
    </w:p>
    <w:p w14:paraId="699AD374" w14:textId="77777777" w:rsidR="009B3205" w:rsidRPr="00EB60C5" w:rsidRDefault="009B3205" w:rsidP="009C5DB0">
      <w:pPr>
        <w:adjustRightInd w:val="0"/>
        <w:snapToGrid w:val="0"/>
        <w:spacing w:line="360" w:lineRule="auto"/>
        <w:jc w:val="both"/>
        <w:rPr>
          <w:rFonts w:ascii="Book Antiqua" w:hAnsi="Book Antiqua"/>
          <w:b/>
          <w:bCs/>
        </w:rPr>
      </w:pPr>
      <w:r w:rsidRPr="00EB60C5">
        <w:rPr>
          <w:rFonts w:ascii="Book Antiqua" w:eastAsia="Times New Roman" w:hAnsi="Book Antiqua" w:cs="Book Antiqua"/>
          <w:b/>
          <w:bCs/>
          <w:color w:val="000000"/>
          <w:u w:val="single"/>
        </w:rPr>
        <w:t>ROLE OF SGLT-2 INHIBITORS IN PCOS</w:t>
      </w:r>
    </w:p>
    <w:p w14:paraId="73AF08E5"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Multiple metabolic disorders are well recognized among PCOS patients, so assessing the glycemic status is essential. If IGT is detected, lifestyle interventions together with insulin-sensitizing agents such as metformin and thiazolidinedione can be added to improve insulin </w:t>
      </w:r>
      <w:proofErr w:type="gramStart"/>
      <w:r w:rsidRPr="00EB60C5">
        <w:rPr>
          <w:rFonts w:ascii="Book Antiqua" w:eastAsia="Times New Roman" w:hAnsi="Book Antiqua" w:cs="Book Antiqua"/>
          <w:color w:val="000000"/>
        </w:rPr>
        <w:t>sensitivity</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31]</w:t>
      </w:r>
      <w:r w:rsidRPr="00EB60C5">
        <w:rPr>
          <w:rFonts w:ascii="Book Antiqua" w:eastAsia="Times New Roman" w:hAnsi="Book Antiqua" w:cs="Book Antiqua"/>
          <w:color w:val="000000"/>
        </w:rPr>
        <w:t xml:space="preserve">. There are no dedicated metformin studies to confirm its effects on superior BMI reduction compared to placebo or decrease in central adiposity, a good marker for metabolic </w:t>
      </w:r>
      <w:proofErr w:type="gramStart"/>
      <w:r w:rsidRPr="00EB60C5">
        <w:rPr>
          <w:rFonts w:ascii="Book Antiqua" w:eastAsia="Times New Roman" w:hAnsi="Book Antiqua" w:cs="Book Antiqua"/>
          <w:color w:val="000000"/>
        </w:rPr>
        <w:t>syndrome</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26,27]</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Incretins</w:t>
      </w:r>
      <w:proofErr w:type="spellEnd"/>
      <w:r w:rsidRPr="00EB60C5">
        <w:rPr>
          <w:rFonts w:ascii="Book Antiqua" w:eastAsia="Times New Roman" w:hAnsi="Book Antiqua" w:cs="Book Antiqua"/>
          <w:color w:val="000000"/>
        </w:rPr>
        <w:t xml:space="preserve">, primarily GLP-1RAs, have the potential to overcome metabolic derangements of PCOS and adding cardiovascular benefits. However, their use is limited by the need for subcutaneous application, while </w:t>
      </w:r>
      <w:proofErr w:type="spellStart"/>
      <w:r w:rsidRPr="00EB60C5">
        <w:rPr>
          <w:rFonts w:ascii="Book Antiqua" w:eastAsia="Times New Roman" w:hAnsi="Book Antiqua" w:cs="Book Antiqua"/>
          <w:color w:val="000000"/>
        </w:rPr>
        <w:t>dipeptidyl</w:t>
      </w:r>
      <w:proofErr w:type="spellEnd"/>
      <w:r w:rsidRPr="00EB60C5">
        <w:rPr>
          <w:rFonts w:ascii="Book Antiqua" w:eastAsia="Times New Roman" w:hAnsi="Book Antiqua" w:cs="Book Antiqua"/>
          <w:color w:val="000000"/>
        </w:rPr>
        <w:t xml:space="preserve"> peptidase-4 inhibitors, oral </w:t>
      </w:r>
      <w:proofErr w:type="spellStart"/>
      <w:r w:rsidRPr="00EB60C5">
        <w:rPr>
          <w:rFonts w:ascii="Book Antiqua" w:eastAsia="Times New Roman" w:hAnsi="Book Antiqua" w:cs="Book Antiqua"/>
          <w:color w:val="000000"/>
        </w:rPr>
        <w:t>incretin</w:t>
      </w:r>
      <w:proofErr w:type="spellEnd"/>
      <w:r w:rsidRPr="00EB60C5">
        <w:rPr>
          <w:rFonts w:ascii="Book Antiqua" w:eastAsia="Times New Roman" w:hAnsi="Book Antiqua" w:cs="Book Antiqua"/>
          <w:color w:val="000000"/>
        </w:rPr>
        <w:t xml:space="preserve"> therapy, lack the evidence of </w:t>
      </w:r>
      <w:r w:rsidRPr="00EB60C5">
        <w:rPr>
          <w:rFonts w:ascii="Book Antiqua" w:eastAsia="Times New Roman" w:hAnsi="Book Antiqua" w:cs="Book Antiqua"/>
          <w:color w:val="000000"/>
        </w:rPr>
        <w:lastRenderedPageBreak/>
        <w:t xml:space="preserve">cardiovascular protection in recently published dedicated </w:t>
      </w:r>
      <w:proofErr w:type="gramStart"/>
      <w:r w:rsidRPr="00EB60C5">
        <w:rPr>
          <w:rFonts w:ascii="Book Antiqua" w:eastAsia="Times New Roman" w:hAnsi="Book Antiqua" w:cs="Book Antiqua"/>
          <w:color w:val="000000"/>
        </w:rPr>
        <w:t>CVOTs</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40]</w:t>
      </w:r>
      <w:r w:rsidRPr="00EB60C5">
        <w:rPr>
          <w:rFonts w:ascii="Book Antiqua" w:eastAsia="Times New Roman" w:hAnsi="Book Antiqua" w:cs="Book Antiqua"/>
          <w:color w:val="000000"/>
        </w:rPr>
        <w:t xml:space="preserve">. Therefore, there is still a considerable demand for safe and effective therapeutic agents, offering solutions against PCOS's metabolic </w:t>
      </w:r>
      <w:proofErr w:type="spellStart"/>
      <w:r w:rsidRPr="00EB60C5">
        <w:rPr>
          <w:rFonts w:ascii="Book Antiqua" w:eastAsia="Times New Roman" w:hAnsi="Book Antiqua" w:cs="Book Antiqua"/>
          <w:color w:val="000000"/>
        </w:rPr>
        <w:t>dysregulation</w:t>
      </w:r>
      <w:proofErr w:type="spellEnd"/>
      <w:r w:rsidRPr="00EB60C5">
        <w:rPr>
          <w:rFonts w:ascii="Book Antiqua" w:eastAsia="Times New Roman" w:hAnsi="Book Antiqua" w:cs="Book Antiqua"/>
          <w:color w:val="000000"/>
        </w:rPr>
        <w:t xml:space="preserve">. </w:t>
      </w:r>
    </w:p>
    <w:p w14:paraId="1CF51E6C" w14:textId="77777777"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 xml:space="preserve">Although SGLT-2 inhibitors are not approved for PCOS treatment, this class of </w:t>
      </w:r>
      <w:proofErr w:type="spellStart"/>
      <w:r w:rsidRPr="00EB60C5">
        <w:rPr>
          <w:rFonts w:ascii="Book Antiqua" w:eastAsia="Times New Roman" w:hAnsi="Book Antiqua" w:cs="Book Antiqua"/>
          <w:color w:val="000000"/>
        </w:rPr>
        <w:t>antidiabetic</w:t>
      </w:r>
      <w:proofErr w:type="spellEnd"/>
      <w:r w:rsidRPr="00EB60C5">
        <w:rPr>
          <w:rFonts w:ascii="Book Antiqua" w:eastAsia="Times New Roman" w:hAnsi="Book Antiqua" w:cs="Book Antiqua"/>
          <w:color w:val="000000"/>
        </w:rPr>
        <w:t xml:space="preserve"> drugs could be useful for PCOS patients due to beneficial glycemic and cardiovascular effects, which are often an issue in women affected by PCOS</w:t>
      </w:r>
      <w:r w:rsidRPr="00EB60C5">
        <w:rPr>
          <w:rFonts w:ascii="Book Antiqua" w:eastAsia="Times New Roman" w:hAnsi="Book Antiqua" w:cs="Book Antiqua"/>
          <w:color w:val="000000"/>
          <w:vertAlign w:val="superscript"/>
        </w:rPr>
        <w:t>[41]</w:t>
      </w:r>
      <w:r w:rsidRPr="00EB60C5">
        <w:rPr>
          <w:rFonts w:ascii="Book Antiqua" w:eastAsia="Times New Roman" w:hAnsi="Book Antiqua" w:cs="Book Antiqua"/>
          <w:color w:val="000000"/>
        </w:rPr>
        <w:t xml:space="preserve"> (Figure 1).</w:t>
      </w:r>
    </w:p>
    <w:p w14:paraId="029CD800" w14:textId="77777777"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 xml:space="preserve">SGLT receptors are not found on ovaries, but their inhibition can indirectly improve metabolic status disrupted in certain PCOS patients. The role of SGLT-2 inhibitors in the treatment of PCOS is not yet well studied. Their mode of action can contribute to several pathophysiologic disorders in PCOS, including previously mentioned IR, hypertension, obesity, and dyslipidemia. By binding to SGLT-2 receptors in the proximal convoluted tubule of the kidney, </w:t>
      </w:r>
      <w:proofErr w:type="spellStart"/>
      <w:r w:rsidRPr="00EB60C5">
        <w:rPr>
          <w:rFonts w:ascii="Book Antiqua" w:eastAsia="Times New Roman" w:hAnsi="Book Antiqua" w:cs="Book Antiqua"/>
          <w:color w:val="000000"/>
        </w:rPr>
        <w:t>gliflozins</w:t>
      </w:r>
      <w:proofErr w:type="spellEnd"/>
      <w:r w:rsidRPr="00EB60C5">
        <w:rPr>
          <w:rFonts w:ascii="Book Antiqua" w:eastAsia="Times New Roman" w:hAnsi="Book Antiqua" w:cs="Book Antiqua"/>
          <w:color w:val="000000"/>
        </w:rPr>
        <w:t xml:space="preserve"> inhibit glucose and sodium reabsorption, causing a decrease in blood glucose levels, </w:t>
      </w:r>
      <w:proofErr w:type="spellStart"/>
      <w:r w:rsidRPr="00EB60C5">
        <w:rPr>
          <w:rFonts w:ascii="Book Antiqua" w:eastAsia="Times New Roman" w:hAnsi="Book Antiqua" w:cs="Book Antiqua"/>
          <w:color w:val="000000"/>
        </w:rPr>
        <w:t>glucosuria</w:t>
      </w:r>
      <w:proofErr w:type="spellEnd"/>
      <w:r w:rsidRPr="00EB60C5">
        <w:rPr>
          <w:rFonts w:ascii="Book Antiqua" w:eastAsia="Times New Roman" w:hAnsi="Book Antiqua" w:cs="Book Antiqua"/>
          <w:color w:val="000000"/>
        </w:rPr>
        <w:t xml:space="preserve">, and </w:t>
      </w:r>
      <w:proofErr w:type="spellStart"/>
      <w:r w:rsidRPr="00EB60C5">
        <w:rPr>
          <w:rFonts w:ascii="Book Antiqua" w:eastAsia="Times New Roman" w:hAnsi="Book Antiqua" w:cs="Book Antiqua"/>
          <w:color w:val="000000"/>
        </w:rPr>
        <w:t>natriuresis</w:t>
      </w:r>
      <w:proofErr w:type="spellEnd"/>
      <w:r w:rsidRPr="00EB60C5">
        <w:rPr>
          <w:rFonts w:ascii="Book Antiqua" w:eastAsia="Times New Roman" w:hAnsi="Book Antiqua" w:cs="Book Antiqua"/>
          <w:color w:val="000000"/>
        </w:rPr>
        <w:t xml:space="preserve">, which contributes to lowering blood pressure. </w:t>
      </w:r>
      <w:proofErr w:type="spellStart"/>
      <w:r w:rsidRPr="00EB60C5">
        <w:rPr>
          <w:rFonts w:ascii="Book Antiqua" w:eastAsia="Times New Roman" w:hAnsi="Book Antiqua" w:cs="Book Antiqua"/>
          <w:color w:val="000000"/>
        </w:rPr>
        <w:t>Gliflozins</w:t>
      </w:r>
      <w:proofErr w:type="spellEnd"/>
      <w:r w:rsidRPr="00EB60C5">
        <w:rPr>
          <w:rFonts w:ascii="Book Antiqua" w:eastAsia="Times New Roman" w:hAnsi="Book Antiqua" w:cs="Book Antiqua"/>
          <w:color w:val="000000"/>
        </w:rPr>
        <w:t xml:space="preserve"> promote glucose urine excretion by 60-80 g per day (approximately 240-320 kcal/d), promoting weight loss by approximately 1.7 kg. The action of SGLT-2 inhibitors does not depend on insulin secretion, beta-cell function, or </w:t>
      </w:r>
      <w:proofErr w:type="gramStart"/>
      <w:r w:rsidRPr="00EB60C5">
        <w:rPr>
          <w:rFonts w:ascii="Book Antiqua" w:eastAsia="Times New Roman" w:hAnsi="Book Antiqua" w:cs="Book Antiqua"/>
          <w:color w:val="000000"/>
        </w:rPr>
        <w:t>IR</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42,43]</w:t>
      </w:r>
      <w:r w:rsidRPr="00EB60C5">
        <w:rPr>
          <w:rFonts w:ascii="Book Antiqua" w:eastAsia="Times New Roman" w:hAnsi="Book Antiqua" w:cs="Book Antiqua"/>
          <w:color w:val="000000"/>
        </w:rPr>
        <w:t xml:space="preserve">. </w:t>
      </w:r>
    </w:p>
    <w:p w14:paraId="56172568" w14:textId="77777777"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 xml:space="preserve">SGLT-2 inhibitors achieve a further reduction in blood glucose levels by increasing insulin sensitivity, increasing glucose uptake in the muscle, decreasing gluconeogenesis in the liver, and improving the first phase of insulin release from the pancreatic beta-cells. </w:t>
      </w:r>
    </w:p>
    <w:p w14:paraId="5102E378"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All mentioned processes improve metabolic profiles in diabetic patients, including lipid levels and serum uric acid levels, which could also be beneficial for PCOS </w:t>
      </w:r>
      <w:proofErr w:type="gramStart"/>
      <w:r w:rsidRPr="00EB60C5">
        <w:rPr>
          <w:rFonts w:ascii="Book Antiqua" w:eastAsia="Times New Roman" w:hAnsi="Book Antiqua" w:cs="Book Antiqua"/>
          <w:color w:val="000000"/>
        </w:rPr>
        <w:t>patients</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44]</w:t>
      </w:r>
      <w:r w:rsidRPr="00EB60C5">
        <w:rPr>
          <w:rFonts w:ascii="Book Antiqua" w:eastAsia="Times New Roman" w:hAnsi="Book Antiqua" w:cs="Book Antiqua"/>
          <w:color w:val="000000"/>
        </w:rPr>
        <w:t xml:space="preserve">. Research also suggests the role of SGLT-2 inhibitors in preserving beta-cell function by indirectly reducing insulin secretion and promoting glucagon secretion. The latter plays a role in enhancing lipolysis and reducing the liver and visceral adipose </w:t>
      </w:r>
      <w:proofErr w:type="gramStart"/>
      <w:r w:rsidRPr="00EB60C5">
        <w:rPr>
          <w:rFonts w:ascii="Book Antiqua" w:eastAsia="Times New Roman" w:hAnsi="Book Antiqua" w:cs="Book Antiqua"/>
          <w:color w:val="000000"/>
        </w:rPr>
        <w:t>tissue</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45]</w:t>
      </w:r>
      <w:r w:rsidRPr="00EB60C5">
        <w:rPr>
          <w:rFonts w:ascii="Book Antiqua" w:eastAsia="Times New Roman" w:hAnsi="Book Antiqua" w:cs="Book Antiqua"/>
          <w:color w:val="000000"/>
        </w:rPr>
        <w:t>.</w:t>
      </w:r>
    </w:p>
    <w:p w14:paraId="76DD5785" w14:textId="77777777"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lastRenderedPageBreak/>
        <w:t xml:space="preserve">Besides the expected effect of SGLT-2 inhibitors on glycemic control, they are also shown to be </w:t>
      </w:r>
      <w:proofErr w:type="spellStart"/>
      <w:proofErr w:type="gramStart"/>
      <w:r w:rsidRPr="00EB60C5">
        <w:rPr>
          <w:rFonts w:ascii="Book Antiqua" w:eastAsia="Times New Roman" w:hAnsi="Book Antiqua" w:cs="Book Antiqua"/>
          <w:color w:val="000000"/>
        </w:rPr>
        <w:t>cardioprotective</w:t>
      </w:r>
      <w:proofErr w:type="spellEnd"/>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46]</w:t>
      </w:r>
      <w:r w:rsidRPr="00EB60C5">
        <w:rPr>
          <w:rFonts w:ascii="Book Antiqua" w:eastAsia="Times New Roman" w:hAnsi="Book Antiqua" w:cs="Book Antiqua"/>
          <w:color w:val="000000"/>
        </w:rPr>
        <w:t>, which is an important benefit regarding an increased risk of cardiovascular disease in PCOS.</w:t>
      </w:r>
    </w:p>
    <w:p w14:paraId="24737CDC" w14:textId="77777777" w:rsidR="009B3205" w:rsidRPr="00EB60C5" w:rsidRDefault="009B3205" w:rsidP="009C5DB0">
      <w:pPr>
        <w:adjustRightInd w:val="0"/>
        <w:snapToGrid w:val="0"/>
        <w:spacing w:line="360" w:lineRule="auto"/>
        <w:ind w:firstLineChars="200" w:firstLine="480"/>
        <w:jc w:val="both"/>
        <w:rPr>
          <w:rFonts w:ascii="Book Antiqua" w:hAnsi="Book Antiqua"/>
        </w:rPr>
      </w:pPr>
      <w:r w:rsidRPr="00EB60C5">
        <w:rPr>
          <w:rFonts w:ascii="Book Antiqua" w:eastAsia="Times New Roman" w:hAnsi="Book Antiqua" w:cs="Book Antiqua"/>
          <w:color w:val="000000"/>
        </w:rPr>
        <w:t xml:space="preserve">So far, only one randomized controlled trial compared the effects of </w:t>
      </w:r>
      <w:proofErr w:type="spellStart"/>
      <w:r w:rsidRPr="00EB60C5">
        <w:rPr>
          <w:rFonts w:ascii="Book Antiqua" w:eastAsia="Times New Roman" w:hAnsi="Book Antiqua" w:cs="Book Antiqua"/>
          <w:color w:val="000000"/>
        </w:rPr>
        <w:t>empagliflozin</w:t>
      </w:r>
      <w:proofErr w:type="spellEnd"/>
      <w:r w:rsidRPr="00EB60C5">
        <w:rPr>
          <w:rFonts w:ascii="Book Antiqua" w:eastAsia="Times New Roman" w:hAnsi="Book Antiqua" w:cs="Book Antiqua"/>
          <w:color w:val="000000"/>
        </w:rPr>
        <w:t xml:space="preserve"> (25 mg) </w:t>
      </w:r>
      <w:proofErr w:type="spellStart"/>
      <w:r w:rsidRPr="00EB60C5">
        <w:rPr>
          <w:rFonts w:ascii="Book Antiqua" w:eastAsia="Times New Roman" w:hAnsi="Book Antiqua" w:cs="Book Antiqua"/>
          <w:i/>
          <w:iCs/>
          <w:color w:val="000000"/>
        </w:rPr>
        <w:t>vs</w:t>
      </w:r>
      <w:proofErr w:type="spellEnd"/>
      <w:r w:rsidRPr="00EB60C5">
        <w:rPr>
          <w:rFonts w:ascii="Book Antiqua" w:eastAsia="Times New Roman" w:hAnsi="Book Antiqua" w:cs="Book Antiqua"/>
          <w:color w:val="000000"/>
        </w:rPr>
        <w:t xml:space="preserve"> metformin (1500 mg) on anthropometric and body composition, hormonal and metabolic parameters in 39 women with PCOS. Group treated with </w:t>
      </w:r>
      <w:proofErr w:type="spellStart"/>
      <w:r w:rsidRPr="00EB60C5">
        <w:rPr>
          <w:rFonts w:ascii="Book Antiqua" w:eastAsia="Times New Roman" w:hAnsi="Book Antiqua" w:cs="Book Antiqua"/>
          <w:color w:val="000000"/>
        </w:rPr>
        <w:t>empagliflozin</w:t>
      </w:r>
      <w:proofErr w:type="spellEnd"/>
      <w:r w:rsidRPr="00EB60C5">
        <w:rPr>
          <w:rFonts w:ascii="Book Antiqua" w:eastAsia="Times New Roman" w:hAnsi="Book Antiqua" w:cs="Book Antiqua"/>
          <w:color w:val="000000"/>
        </w:rPr>
        <w:t xml:space="preserve"> showed beneficial effects on weight, BMI, waist circumference and hip circumference, and total body fat in overweight and obese women with PCOS compared to metformin, but no differences were seen in hormonal and metabolic parameters, including IR and androgen </w:t>
      </w:r>
      <w:proofErr w:type="gramStart"/>
      <w:r w:rsidRPr="00EB60C5">
        <w:rPr>
          <w:rFonts w:ascii="Book Antiqua" w:eastAsia="Times New Roman" w:hAnsi="Book Antiqua" w:cs="Book Antiqua"/>
          <w:color w:val="000000"/>
        </w:rPr>
        <w:t>levels</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47]</w:t>
      </w:r>
      <w:r w:rsidRPr="00EB60C5">
        <w:rPr>
          <w:rFonts w:ascii="Book Antiqua" w:eastAsia="Times New Roman" w:hAnsi="Book Antiqua" w:cs="Book Antiqua"/>
          <w:color w:val="000000"/>
        </w:rPr>
        <w:t xml:space="preserve">. The study comparing the effects of another SGLT-2 inhibitor, </w:t>
      </w:r>
      <w:proofErr w:type="spellStart"/>
      <w:r w:rsidRPr="00EB60C5">
        <w:rPr>
          <w:rFonts w:ascii="Book Antiqua" w:eastAsia="Times New Roman" w:hAnsi="Book Antiqua" w:cs="Book Antiqua"/>
          <w:color w:val="000000"/>
        </w:rPr>
        <w:t>canagliflozin</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i/>
          <w:iCs/>
          <w:color w:val="000000"/>
        </w:rPr>
        <w:t>vs</w:t>
      </w:r>
      <w:proofErr w:type="spellEnd"/>
      <w:r w:rsidRPr="00EB60C5">
        <w:rPr>
          <w:rFonts w:ascii="Book Antiqua" w:eastAsia="Times New Roman" w:hAnsi="Book Antiqua" w:cs="Book Antiqua"/>
          <w:color w:val="000000"/>
        </w:rPr>
        <w:t xml:space="preserve"> metformin in PCOS, is still underway (Clinical Trial </w:t>
      </w:r>
      <w:proofErr w:type="spellStart"/>
      <w:r w:rsidRPr="00EB60C5">
        <w:rPr>
          <w:rFonts w:ascii="Book Antiqua" w:eastAsia="Times New Roman" w:hAnsi="Book Antiqua" w:cs="Book Antiqua"/>
          <w:color w:val="000000"/>
        </w:rPr>
        <w:t>Gov</w:t>
      </w:r>
      <w:proofErr w:type="spellEnd"/>
      <w:r w:rsidRPr="00EB60C5">
        <w:rPr>
          <w:rFonts w:ascii="Book Antiqua" w:eastAsia="Times New Roman" w:hAnsi="Book Antiqua" w:cs="Book Antiqua"/>
          <w:color w:val="000000"/>
        </w:rPr>
        <w:t xml:space="preserve"> Identifier: NCT04700839). </w:t>
      </w:r>
    </w:p>
    <w:p w14:paraId="7D89BAFE" w14:textId="77777777" w:rsidR="009B3205" w:rsidRPr="00EB60C5" w:rsidRDefault="009B3205" w:rsidP="009C5DB0">
      <w:pPr>
        <w:adjustRightInd w:val="0"/>
        <w:snapToGrid w:val="0"/>
        <w:spacing w:line="360" w:lineRule="auto"/>
        <w:jc w:val="both"/>
        <w:rPr>
          <w:rFonts w:ascii="Book Antiqua" w:hAnsi="Book Antiqua"/>
        </w:rPr>
      </w:pPr>
    </w:p>
    <w:p w14:paraId="27D78F85"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aps/>
          <w:color w:val="000000"/>
          <w:u w:val="single"/>
        </w:rPr>
        <w:t>CONCLUSION</w:t>
      </w:r>
    </w:p>
    <w:p w14:paraId="13A9B4DD"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Until more research confirms the positive metabolic effect of SGLT-2 inhibitors in PCOS patients, the mainstream treatment option will be lifestyle intervention, metformin, and oral contraceptive </w:t>
      </w:r>
      <w:proofErr w:type="gramStart"/>
      <w:r w:rsidRPr="00EB60C5">
        <w:rPr>
          <w:rFonts w:ascii="Book Antiqua" w:eastAsia="Times New Roman" w:hAnsi="Book Antiqua" w:cs="Book Antiqua"/>
          <w:color w:val="000000"/>
        </w:rPr>
        <w:t>pills</w:t>
      </w:r>
      <w:r w:rsidRPr="00EB60C5">
        <w:rPr>
          <w:rFonts w:ascii="Book Antiqua" w:hAnsi="Book Antiqua" w:cs="宋体"/>
          <w:color w:val="000000"/>
          <w:vertAlign w:val="superscript"/>
          <w:lang w:eastAsia="zh-CN"/>
        </w:rPr>
        <w:t>[</w:t>
      </w:r>
      <w:proofErr w:type="gramEnd"/>
      <w:r w:rsidRPr="00EB60C5">
        <w:rPr>
          <w:rFonts w:ascii="Book Antiqua" w:hAnsi="Book Antiqua" w:cs="宋体"/>
          <w:color w:val="000000"/>
          <w:vertAlign w:val="superscript"/>
          <w:lang w:eastAsia="zh-CN"/>
        </w:rPr>
        <w:t>24]</w:t>
      </w:r>
      <w:r w:rsidRPr="00EB60C5">
        <w:rPr>
          <w:rFonts w:ascii="Book Antiqua" w:eastAsia="Times New Roman" w:hAnsi="Book Antiqua" w:cs="Book Antiqua"/>
          <w:color w:val="000000"/>
        </w:rPr>
        <w:t xml:space="preserve">. However, this treatment strategy does not successfully address long-term </w:t>
      </w:r>
      <w:proofErr w:type="spellStart"/>
      <w:r w:rsidRPr="00EB60C5">
        <w:rPr>
          <w:rFonts w:ascii="Book Antiqua" w:eastAsia="Times New Roman" w:hAnsi="Book Antiqua" w:cs="Book Antiqua"/>
          <w:color w:val="000000"/>
        </w:rPr>
        <w:t>cardiometabolic</w:t>
      </w:r>
      <w:proofErr w:type="spellEnd"/>
      <w:r w:rsidRPr="00EB60C5">
        <w:rPr>
          <w:rFonts w:ascii="Book Antiqua" w:eastAsia="Times New Roman" w:hAnsi="Book Antiqua" w:cs="Book Antiqua"/>
          <w:color w:val="000000"/>
        </w:rPr>
        <w:t xml:space="preserve"> consequences of </w:t>
      </w:r>
      <w:proofErr w:type="gramStart"/>
      <w:r w:rsidRPr="00EB60C5">
        <w:rPr>
          <w:rFonts w:ascii="Book Antiqua" w:eastAsia="Times New Roman" w:hAnsi="Book Antiqua" w:cs="Book Antiqua"/>
          <w:color w:val="000000"/>
        </w:rPr>
        <w:t>PCOS</w:t>
      </w:r>
      <w:r w:rsidRPr="00EB60C5">
        <w:rPr>
          <w:rFonts w:ascii="Book Antiqua" w:eastAsia="Times New Roman" w:hAnsi="Book Antiqua" w:cs="Book Antiqua"/>
          <w:color w:val="000000"/>
          <w:vertAlign w:val="superscript"/>
        </w:rPr>
        <w:t>[</w:t>
      </w:r>
      <w:proofErr w:type="gramEnd"/>
      <w:r w:rsidRPr="00EB60C5">
        <w:rPr>
          <w:rFonts w:ascii="Book Antiqua" w:eastAsia="Times New Roman" w:hAnsi="Book Antiqua" w:cs="Book Antiqua"/>
          <w:color w:val="000000"/>
          <w:vertAlign w:val="superscript"/>
        </w:rPr>
        <w:t>48]</w:t>
      </w:r>
      <w:r w:rsidRPr="00EB60C5">
        <w:rPr>
          <w:rFonts w:ascii="Book Antiqua" w:eastAsia="Times New Roman" w:hAnsi="Book Antiqua" w:cs="Book Antiqua"/>
          <w:color w:val="000000"/>
        </w:rPr>
        <w:t>, so SGLT-2 inhibitors, due to their mode of action, emerge as a potential new treatment option for PCOS.</w:t>
      </w:r>
    </w:p>
    <w:p w14:paraId="708C4A10" w14:textId="77777777" w:rsidR="009B3205" w:rsidRPr="00EB60C5" w:rsidRDefault="009B3205" w:rsidP="009C5DB0">
      <w:pPr>
        <w:adjustRightInd w:val="0"/>
        <w:snapToGrid w:val="0"/>
        <w:spacing w:line="360" w:lineRule="auto"/>
        <w:jc w:val="both"/>
        <w:rPr>
          <w:rFonts w:ascii="Book Antiqua" w:hAnsi="Book Antiqua"/>
        </w:rPr>
      </w:pPr>
    </w:p>
    <w:p w14:paraId="51024877"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aps/>
          <w:color w:val="000000"/>
          <w:u w:val="single"/>
        </w:rPr>
        <w:t>ACKNOWLEDGEMENTS</w:t>
      </w:r>
    </w:p>
    <w:p w14:paraId="5FA2D26C"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The authors thank </w:t>
      </w:r>
      <w:proofErr w:type="spellStart"/>
      <w:r w:rsidRPr="00EB60C5">
        <w:rPr>
          <w:rFonts w:ascii="Book Antiqua" w:eastAsia="Times New Roman" w:hAnsi="Book Antiqua" w:cs="Book Antiqua"/>
          <w:color w:val="000000"/>
        </w:rPr>
        <w:t>Antonije</w:t>
      </w:r>
      <w:proofErr w:type="spellEnd"/>
      <w:r w:rsidRPr="00EB60C5">
        <w:rPr>
          <w:rFonts w:ascii="Book Antiqua" w:eastAsia="Times New Roman" w:hAnsi="Book Antiqua" w:cs="Book Antiqua"/>
          <w:color w:val="000000"/>
        </w:rPr>
        <w:t xml:space="preserve"> and </w:t>
      </w:r>
      <w:proofErr w:type="spellStart"/>
      <w:r w:rsidRPr="00EB60C5">
        <w:rPr>
          <w:rFonts w:ascii="Book Antiqua" w:eastAsia="Times New Roman" w:hAnsi="Book Antiqua" w:cs="Book Antiqua"/>
          <w:color w:val="000000"/>
        </w:rPr>
        <w:t>Hrvojka</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Dolić</w:t>
      </w:r>
      <w:proofErr w:type="spellEnd"/>
      <w:r w:rsidRPr="00EB60C5">
        <w:rPr>
          <w:rFonts w:ascii="Book Antiqua" w:eastAsia="Times New Roman" w:hAnsi="Book Antiqua" w:cs="Book Antiqua"/>
          <w:color w:val="000000"/>
        </w:rPr>
        <w:t xml:space="preserve"> for graphic design support.</w:t>
      </w:r>
    </w:p>
    <w:p w14:paraId="046F673C" w14:textId="77777777" w:rsidR="009B3205" w:rsidRPr="00EB60C5" w:rsidRDefault="009B3205" w:rsidP="009C5DB0">
      <w:pPr>
        <w:adjustRightInd w:val="0"/>
        <w:snapToGrid w:val="0"/>
        <w:spacing w:line="360" w:lineRule="auto"/>
        <w:jc w:val="both"/>
        <w:rPr>
          <w:rFonts w:ascii="Book Antiqua" w:hAnsi="Book Antiqua"/>
        </w:rPr>
      </w:pPr>
    </w:p>
    <w:p w14:paraId="40D80EC9"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REFERENCES</w:t>
      </w:r>
    </w:p>
    <w:p w14:paraId="3BBC1261"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1 </w:t>
      </w:r>
      <w:proofErr w:type="spellStart"/>
      <w:r w:rsidRPr="00EB60C5">
        <w:rPr>
          <w:rFonts w:ascii="Book Antiqua" w:eastAsia="Times New Roman" w:hAnsi="Book Antiqua" w:cs="Book Antiqua"/>
          <w:b/>
          <w:bCs/>
          <w:color w:val="000000"/>
        </w:rPr>
        <w:t>Bozdag</w:t>
      </w:r>
      <w:proofErr w:type="spellEnd"/>
      <w:r w:rsidRPr="00EB60C5">
        <w:rPr>
          <w:rFonts w:ascii="Book Antiqua" w:eastAsia="Times New Roman" w:hAnsi="Book Antiqua" w:cs="Book Antiqua"/>
          <w:b/>
          <w:bCs/>
          <w:color w:val="000000"/>
        </w:rPr>
        <w:t xml:space="preserve"> G</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Mumusoglu</w:t>
      </w:r>
      <w:proofErr w:type="spellEnd"/>
      <w:r w:rsidRPr="00EB60C5">
        <w:rPr>
          <w:rFonts w:ascii="Book Antiqua" w:eastAsia="Times New Roman" w:hAnsi="Book Antiqua" w:cs="Book Antiqua"/>
          <w:color w:val="000000"/>
        </w:rPr>
        <w:t xml:space="preserve"> S, </w:t>
      </w:r>
      <w:proofErr w:type="spellStart"/>
      <w:r w:rsidRPr="00EB60C5">
        <w:rPr>
          <w:rFonts w:ascii="Book Antiqua" w:eastAsia="Times New Roman" w:hAnsi="Book Antiqua" w:cs="Book Antiqua"/>
          <w:color w:val="000000"/>
        </w:rPr>
        <w:t>Zengin</w:t>
      </w:r>
      <w:proofErr w:type="spellEnd"/>
      <w:r w:rsidRPr="00EB60C5">
        <w:rPr>
          <w:rFonts w:ascii="Book Antiqua" w:eastAsia="Times New Roman" w:hAnsi="Book Antiqua" w:cs="Book Antiqua"/>
          <w:color w:val="000000"/>
        </w:rPr>
        <w:t xml:space="preserve"> D, </w:t>
      </w:r>
      <w:proofErr w:type="spellStart"/>
      <w:r w:rsidRPr="00EB60C5">
        <w:rPr>
          <w:rFonts w:ascii="Book Antiqua" w:eastAsia="Times New Roman" w:hAnsi="Book Antiqua" w:cs="Book Antiqua"/>
          <w:color w:val="000000"/>
        </w:rPr>
        <w:t>Karabulut</w:t>
      </w:r>
      <w:proofErr w:type="spellEnd"/>
      <w:r w:rsidRPr="00EB60C5">
        <w:rPr>
          <w:rFonts w:ascii="Book Antiqua" w:eastAsia="Times New Roman" w:hAnsi="Book Antiqua" w:cs="Book Antiqua"/>
          <w:color w:val="000000"/>
        </w:rPr>
        <w:t xml:space="preserve"> E, </w:t>
      </w:r>
      <w:proofErr w:type="spellStart"/>
      <w:r w:rsidRPr="00EB60C5">
        <w:rPr>
          <w:rFonts w:ascii="Book Antiqua" w:eastAsia="Times New Roman" w:hAnsi="Book Antiqua" w:cs="Book Antiqua"/>
          <w:color w:val="000000"/>
        </w:rPr>
        <w:t>Yildiz</w:t>
      </w:r>
      <w:proofErr w:type="spellEnd"/>
      <w:r w:rsidRPr="00EB60C5">
        <w:rPr>
          <w:rFonts w:ascii="Book Antiqua" w:eastAsia="Times New Roman" w:hAnsi="Book Antiqua" w:cs="Book Antiqua"/>
          <w:color w:val="000000"/>
        </w:rPr>
        <w:t xml:space="preserve"> BO. The prevalence and phenotypic features of polycystic ovary syndrome: a systematic review and meta-analysis. </w:t>
      </w:r>
      <w:r w:rsidRPr="00EB60C5">
        <w:rPr>
          <w:rFonts w:ascii="Book Antiqua" w:eastAsia="Times New Roman" w:hAnsi="Book Antiqua" w:cs="Book Antiqua"/>
          <w:i/>
          <w:iCs/>
          <w:color w:val="000000"/>
        </w:rPr>
        <w:t xml:space="preserve">Hum </w:t>
      </w:r>
      <w:proofErr w:type="spellStart"/>
      <w:r w:rsidRPr="00EB60C5">
        <w:rPr>
          <w:rFonts w:ascii="Book Antiqua" w:eastAsia="Times New Roman" w:hAnsi="Book Antiqua" w:cs="Book Antiqua"/>
          <w:i/>
          <w:iCs/>
          <w:color w:val="000000"/>
        </w:rPr>
        <w:t>Reprod</w:t>
      </w:r>
      <w:proofErr w:type="spellEnd"/>
      <w:r w:rsidRPr="00EB60C5">
        <w:rPr>
          <w:rFonts w:ascii="Book Antiqua" w:eastAsia="Times New Roman" w:hAnsi="Book Antiqua" w:cs="Book Antiqua"/>
          <w:color w:val="000000"/>
        </w:rPr>
        <w:t xml:space="preserve"> 2016; </w:t>
      </w:r>
      <w:r w:rsidRPr="00EB60C5">
        <w:rPr>
          <w:rFonts w:ascii="Book Antiqua" w:eastAsia="Times New Roman" w:hAnsi="Book Antiqua" w:cs="Book Antiqua"/>
          <w:b/>
          <w:bCs/>
          <w:color w:val="000000"/>
        </w:rPr>
        <w:t>31</w:t>
      </w:r>
      <w:r w:rsidRPr="00EB60C5">
        <w:rPr>
          <w:rFonts w:ascii="Book Antiqua" w:eastAsia="Times New Roman" w:hAnsi="Book Antiqua" w:cs="Book Antiqua"/>
          <w:color w:val="000000"/>
        </w:rPr>
        <w:t>: 2841-2855 [PMID: 27664216 DOI: 10.1093/</w:t>
      </w:r>
      <w:proofErr w:type="spellStart"/>
      <w:r w:rsidRPr="00EB60C5">
        <w:rPr>
          <w:rFonts w:ascii="Book Antiqua" w:eastAsia="Times New Roman" w:hAnsi="Book Antiqua" w:cs="Book Antiqua"/>
          <w:color w:val="000000"/>
        </w:rPr>
        <w:t>humrep</w:t>
      </w:r>
      <w:proofErr w:type="spellEnd"/>
      <w:r w:rsidRPr="00EB60C5">
        <w:rPr>
          <w:rFonts w:ascii="Book Antiqua" w:eastAsia="Times New Roman" w:hAnsi="Book Antiqua" w:cs="Book Antiqua"/>
          <w:color w:val="000000"/>
        </w:rPr>
        <w:t>/dew218]</w:t>
      </w:r>
    </w:p>
    <w:p w14:paraId="3919F984"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lastRenderedPageBreak/>
        <w:t xml:space="preserve">2 </w:t>
      </w:r>
      <w:proofErr w:type="spellStart"/>
      <w:r w:rsidRPr="00EB60C5">
        <w:rPr>
          <w:rFonts w:ascii="Book Antiqua" w:eastAsia="Times New Roman" w:hAnsi="Book Antiqua" w:cs="Book Antiqua"/>
          <w:b/>
          <w:bCs/>
          <w:color w:val="000000"/>
        </w:rPr>
        <w:t>Teede</w:t>
      </w:r>
      <w:proofErr w:type="spellEnd"/>
      <w:r w:rsidRPr="00EB60C5">
        <w:rPr>
          <w:rFonts w:ascii="Book Antiqua" w:eastAsia="Times New Roman" w:hAnsi="Book Antiqua" w:cs="Book Antiqua"/>
          <w:b/>
          <w:bCs/>
          <w:color w:val="000000"/>
        </w:rPr>
        <w:t xml:space="preserve"> HJ</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Misso</w:t>
      </w:r>
      <w:proofErr w:type="spellEnd"/>
      <w:r w:rsidRPr="00EB60C5">
        <w:rPr>
          <w:rFonts w:ascii="Book Antiqua" w:eastAsia="Times New Roman" w:hAnsi="Book Antiqua" w:cs="Book Antiqua"/>
          <w:color w:val="000000"/>
        </w:rPr>
        <w:t xml:space="preserve"> ML, Costello MF, </w:t>
      </w:r>
      <w:proofErr w:type="spellStart"/>
      <w:r w:rsidRPr="00EB60C5">
        <w:rPr>
          <w:rFonts w:ascii="Book Antiqua" w:eastAsia="Times New Roman" w:hAnsi="Book Antiqua" w:cs="Book Antiqua"/>
          <w:color w:val="000000"/>
        </w:rPr>
        <w:t>Dokras</w:t>
      </w:r>
      <w:proofErr w:type="spellEnd"/>
      <w:r w:rsidRPr="00EB60C5">
        <w:rPr>
          <w:rFonts w:ascii="Book Antiqua" w:eastAsia="Times New Roman" w:hAnsi="Book Antiqua" w:cs="Book Antiqua"/>
          <w:color w:val="000000"/>
        </w:rPr>
        <w:t xml:space="preserve"> A, </w:t>
      </w:r>
      <w:proofErr w:type="spellStart"/>
      <w:r w:rsidRPr="00EB60C5">
        <w:rPr>
          <w:rFonts w:ascii="Book Antiqua" w:eastAsia="Times New Roman" w:hAnsi="Book Antiqua" w:cs="Book Antiqua"/>
          <w:color w:val="000000"/>
        </w:rPr>
        <w:t>Laven</w:t>
      </w:r>
      <w:proofErr w:type="spellEnd"/>
      <w:r w:rsidRPr="00EB60C5">
        <w:rPr>
          <w:rFonts w:ascii="Book Antiqua" w:eastAsia="Times New Roman" w:hAnsi="Book Antiqua" w:cs="Book Antiqua"/>
          <w:color w:val="000000"/>
        </w:rPr>
        <w:t xml:space="preserve"> J, Moran L, </w:t>
      </w:r>
      <w:proofErr w:type="spellStart"/>
      <w:r w:rsidRPr="00EB60C5">
        <w:rPr>
          <w:rFonts w:ascii="Book Antiqua" w:eastAsia="Times New Roman" w:hAnsi="Book Antiqua" w:cs="Book Antiqua"/>
          <w:color w:val="000000"/>
        </w:rPr>
        <w:t>Piltonen</w:t>
      </w:r>
      <w:proofErr w:type="spellEnd"/>
      <w:r w:rsidRPr="00EB60C5">
        <w:rPr>
          <w:rFonts w:ascii="Book Antiqua" w:eastAsia="Times New Roman" w:hAnsi="Book Antiqua" w:cs="Book Antiqua"/>
          <w:color w:val="000000"/>
        </w:rPr>
        <w:t xml:space="preserve"> T, Norman RJ; International PCOS Network. </w:t>
      </w:r>
      <w:proofErr w:type="gramStart"/>
      <w:r w:rsidRPr="00EB60C5">
        <w:rPr>
          <w:rFonts w:ascii="Book Antiqua" w:eastAsia="Times New Roman" w:hAnsi="Book Antiqua" w:cs="Book Antiqua"/>
          <w:color w:val="000000"/>
        </w:rPr>
        <w:t>Recommendations from the international evidence-based guideline for the assessment and management of polycystic ovary syndrome.</w:t>
      </w:r>
      <w:proofErr w:type="gram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i/>
          <w:iCs/>
          <w:color w:val="000000"/>
        </w:rPr>
        <w:t>Fertil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Steril</w:t>
      </w:r>
      <w:proofErr w:type="spellEnd"/>
      <w:r w:rsidRPr="00EB60C5">
        <w:rPr>
          <w:rFonts w:ascii="Book Antiqua" w:eastAsia="Times New Roman" w:hAnsi="Book Antiqua" w:cs="Book Antiqua"/>
          <w:color w:val="000000"/>
        </w:rPr>
        <w:t xml:space="preserve"> 2018; </w:t>
      </w:r>
      <w:r w:rsidRPr="00EB60C5">
        <w:rPr>
          <w:rFonts w:ascii="Book Antiqua" w:eastAsia="Times New Roman" w:hAnsi="Book Antiqua" w:cs="Book Antiqua"/>
          <w:b/>
          <w:bCs/>
          <w:color w:val="000000"/>
        </w:rPr>
        <w:t>110</w:t>
      </w:r>
      <w:r w:rsidRPr="00EB60C5">
        <w:rPr>
          <w:rFonts w:ascii="Book Antiqua" w:eastAsia="Times New Roman" w:hAnsi="Book Antiqua" w:cs="Book Antiqua"/>
          <w:color w:val="000000"/>
        </w:rPr>
        <w:t>: 364-379 [PMID: 30033227 DOI: 10.1016/j.fertnstert.2018.05.004]</w:t>
      </w:r>
    </w:p>
    <w:p w14:paraId="34861478"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3 </w:t>
      </w:r>
      <w:proofErr w:type="spellStart"/>
      <w:r w:rsidRPr="00EB60C5">
        <w:rPr>
          <w:rFonts w:ascii="Book Antiqua" w:eastAsia="Times New Roman" w:hAnsi="Book Antiqua" w:cs="Book Antiqua"/>
          <w:b/>
          <w:bCs/>
          <w:color w:val="000000"/>
        </w:rPr>
        <w:t>Vink</w:t>
      </w:r>
      <w:proofErr w:type="spellEnd"/>
      <w:r w:rsidRPr="00EB60C5">
        <w:rPr>
          <w:rFonts w:ascii="Book Antiqua" w:eastAsia="Times New Roman" w:hAnsi="Book Antiqua" w:cs="Book Antiqua"/>
          <w:b/>
          <w:bCs/>
          <w:color w:val="000000"/>
        </w:rPr>
        <w:t xml:space="preserve"> JM</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Sadrzadeh</w:t>
      </w:r>
      <w:proofErr w:type="spellEnd"/>
      <w:r w:rsidRPr="00EB60C5">
        <w:rPr>
          <w:rFonts w:ascii="Book Antiqua" w:eastAsia="Times New Roman" w:hAnsi="Book Antiqua" w:cs="Book Antiqua"/>
          <w:color w:val="000000"/>
        </w:rPr>
        <w:t xml:space="preserve"> S, </w:t>
      </w:r>
      <w:proofErr w:type="spellStart"/>
      <w:r w:rsidRPr="00EB60C5">
        <w:rPr>
          <w:rFonts w:ascii="Book Antiqua" w:eastAsia="Times New Roman" w:hAnsi="Book Antiqua" w:cs="Book Antiqua"/>
          <w:color w:val="000000"/>
        </w:rPr>
        <w:t>Lambalk</w:t>
      </w:r>
      <w:proofErr w:type="spellEnd"/>
      <w:r w:rsidRPr="00EB60C5">
        <w:rPr>
          <w:rFonts w:ascii="Book Antiqua" w:eastAsia="Times New Roman" w:hAnsi="Book Antiqua" w:cs="Book Antiqua"/>
          <w:color w:val="000000"/>
        </w:rPr>
        <w:t xml:space="preserve"> CB, </w:t>
      </w:r>
      <w:proofErr w:type="spellStart"/>
      <w:r w:rsidRPr="00EB60C5">
        <w:rPr>
          <w:rFonts w:ascii="Book Antiqua" w:eastAsia="Times New Roman" w:hAnsi="Book Antiqua" w:cs="Book Antiqua"/>
          <w:color w:val="000000"/>
        </w:rPr>
        <w:t>Boomsma</w:t>
      </w:r>
      <w:proofErr w:type="spellEnd"/>
      <w:r w:rsidRPr="00EB60C5">
        <w:rPr>
          <w:rFonts w:ascii="Book Antiqua" w:eastAsia="Times New Roman" w:hAnsi="Book Antiqua" w:cs="Book Antiqua"/>
          <w:color w:val="000000"/>
        </w:rPr>
        <w:t xml:space="preserve"> DI. </w:t>
      </w:r>
      <w:proofErr w:type="gramStart"/>
      <w:r w:rsidRPr="00EB60C5">
        <w:rPr>
          <w:rFonts w:ascii="Book Antiqua" w:eastAsia="Times New Roman" w:hAnsi="Book Antiqua" w:cs="Book Antiqua"/>
          <w:color w:val="000000"/>
        </w:rPr>
        <w:t>Heritability of polycystic ovary syndrome in a Dutch twin-family study.</w:t>
      </w:r>
      <w:proofErr w:type="gramEnd"/>
      <w:r w:rsidRPr="00EB60C5">
        <w:rPr>
          <w:rFonts w:ascii="Book Antiqua" w:eastAsia="Times New Roman" w:hAnsi="Book Antiqua" w:cs="Book Antiqua"/>
          <w:color w:val="000000"/>
        </w:rPr>
        <w:t xml:space="preserve">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2006; </w:t>
      </w:r>
      <w:r w:rsidRPr="00EB60C5">
        <w:rPr>
          <w:rFonts w:ascii="Book Antiqua" w:eastAsia="Times New Roman" w:hAnsi="Book Antiqua" w:cs="Book Antiqua"/>
          <w:b/>
          <w:bCs/>
          <w:color w:val="000000"/>
        </w:rPr>
        <w:t>91</w:t>
      </w:r>
      <w:r w:rsidRPr="00EB60C5">
        <w:rPr>
          <w:rFonts w:ascii="Book Antiqua" w:eastAsia="Times New Roman" w:hAnsi="Book Antiqua" w:cs="Book Antiqua"/>
          <w:color w:val="000000"/>
        </w:rPr>
        <w:t>: 2100-2104 [PMID: 16219714 DOI: 10.1210/jc.2005-1494]</w:t>
      </w:r>
    </w:p>
    <w:p w14:paraId="16CC1F6E"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4 </w:t>
      </w:r>
      <w:proofErr w:type="spellStart"/>
      <w:r w:rsidRPr="00EB60C5">
        <w:rPr>
          <w:rFonts w:ascii="Book Antiqua" w:eastAsia="Times New Roman" w:hAnsi="Book Antiqua" w:cs="Book Antiqua"/>
          <w:b/>
          <w:bCs/>
          <w:color w:val="000000"/>
        </w:rPr>
        <w:t>Kahsar</w:t>
      </w:r>
      <w:proofErr w:type="spellEnd"/>
      <w:r w:rsidRPr="00EB60C5">
        <w:rPr>
          <w:rFonts w:ascii="Book Antiqua" w:eastAsia="Times New Roman" w:hAnsi="Book Antiqua" w:cs="Book Antiqua"/>
          <w:b/>
          <w:bCs/>
          <w:color w:val="000000"/>
        </w:rPr>
        <w:t>-Miller MD</w:t>
      </w:r>
      <w:r w:rsidRPr="00EB60C5">
        <w:rPr>
          <w:rFonts w:ascii="Book Antiqua" w:eastAsia="Times New Roman" w:hAnsi="Book Antiqua" w:cs="Book Antiqua"/>
          <w:color w:val="000000"/>
        </w:rPr>
        <w:t xml:space="preserve">, Nixon C, Boots LR, Go RC, </w:t>
      </w:r>
      <w:proofErr w:type="spellStart"/>
      <w:r w:rsidRPr="00EB60C5">
        <w:rPr>
          <w:rFonts w:ascii="Book Antiqua" w:eastAsia="Times New Roman" w:hAnsi="Book Antiqua" w:cs="Book Antiqua"/>
          <w:color w:val="000000"/>
        </w:rPr>
        <w:t>Azziz</w:t>
      </w:r>
      <w:proofErr w:type="spellEnd"/>
      <w:r w:rsidRPr="00EB60C5">
        <w:rPr>
          <w:rFonts w:ascii="Book Antiqua" w:eastAsia="Times New Roman" w:hAnsi="Book Antiqua" w:cs="Book Antiqua"/>
          <w:color w:val="000000"/>
        </w:rPr>
        <w:t xml:space="preserve"> R. Prevalence of polycystic ovary syndrome (PCOS) in first-degree relatives of patients with PCOS. </w:t>
      </w:r>
      <w:proofErr w:type="spellStart"/>
      <w:r w:rsidRPr="00EB60C5">
        <w:rPr>
          <w:rFonts w:ascii="Book Antiqua" w:eastAsia="Times New Roman" w:hAnsi="Book Antiqua" w:cs="Book Antiqua"/>
          <w:i/>
          <w:iCs/>
          <w:color w:val="000000"/>
        </w:rPr>
        <w:t>Fertil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Steril</w:t>
      </w:r>
      <w:proofErr w:type="spellEnd"/>
      <w:r w:rsidRPr="00EB60C5">
        <w:rPr>
          <w:rFonts w:ascii="Book Antiqua" w:eastAsia="Times New Roman" w:hAnsi="Book Antiqua" w:cs="Book Antiqua"/>
          <w:color w:val="000000"/>
        </w:rPr>
        <w:t xml:space="preserve"> 2001; </w:t>
      </w:r>
      <w:r w:rsidRPr="00EB60C5">
        <w:rPr>
          <w:rFonts w:ascii="Book Antiqua" w:eastAsia="Times New Roman" w:hAnsi="Book Antiqua" w:cs="Book Antiqua"/>
          <w:b/>
          <w:bCs/>
          <w:color w:val="000000"/>
        </w:rPr>
        <w:t>75</w:t>
      </w:r>
      <w:r w:rsidRPr="00EB60C5">
        <w:rPr>
          <w:rFonts w:ascii="Book Antiqua" w:eastAsia="Times New Roman" w:hAnsi="Book Antiqua" w:cs="Book Antiqua"/>
          <w:color w:val="000000"/>
        </w:rPr>
        <w:t>: 53-58 [PMID: 11163816 DOI: 10.1016/s0015-0282(00)01662-9]</w:t>
      </w:r>
    </w:p>
    <w:p w14:paraId="2FDE7EA7"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5 </w:t>
      </w:r>
      <w:proofErr w:type="spellStart"/>
      <w:r w:rsidRPr="00EB60C5">
        <w:rPr>
          <w:rFonts w:ascii="Book Antiqua" w:eastAsia="Times New Roman" w:hAnsi="Book Antiqua" w:cs="Book Antiqua"/>
          <w:b/>
          <w:bCs/>
          <w:color w:val="000000"/>
        </w:rPr>
        <w:t>Legro</w:t>
      </w:r>
      <w:proofErr w:type="spellEnd"/>
      <w:r w:rsidRPr="00EB60C5">
        <w:rPr>
          <w:rFonts w:ascii="Book Antiqua" w:eastAsia="Times New Roman" w:hAnsi="Book Antiqua" w:cs="Book Antiqua"/>
          <w:b/>
          <w:bCs/>
          <w:color w:val="000000"/>
        </w:rPr>
        <w:t xml:space="preserve"> RS</w:t>
      </w:r>
      <w:r w:rsidRPr="00EB60C5">
        <w:rPr>
          <w:rFonts w:ascii="Book Antiqua" w:eastAsia="Times New Roman" w:hAnsi="Book Antiqua" w:cs="Book Antiqua"/>
          <w:color w:val="000000"/>
        </w:rPr>
        <w:t xml:space="preserve">, Driscoll D, Strauss JF 3rd, Fox J, </w:t>
      </w:r>
      <w:proofErr w:type="spellStart"/>
      <w:r w:rsidRPr="00EB60C5">
        <w:rPr>
          <w:rFonts w:ascii="Book Antiqua" w:eastAsia="Times New Roman" w:hAnsi="Book Antiqua" w:cs="Book Antiqua"/>
          <w:color w:val="000000"/>
        </w:rPr>
        <w:t>Dunaif</w:t>
      </w:r>
      <w:proofErr w:type="spellEnd"/>
      <w:r w:rsidRPr="00EB60C5">
        <w:rPr>
          <w:rFonts w:ascii="Book Antiqua" w:eastAsia="Times New Roman" w:hAnsi="Book Antiqua" w:cs="Book Antiqua"/>
          <w:color w:val="000000"/>
        </w:rPr>
        <w:t xml:space="preserve"> A. Evidence for a genetic basis for </w:t>
      </w:r>
      <w:proofErr w:type="spellStart"/>
      <w:r w:rsidRPr="00EB60C5">
        <w:rPr>
          <w:rFonts w:ascii="Book Antiqua" w:eastAsia="Times New Roman" w:hAnsi="Book Antiqua" w:cs="Book Antiqua"/>
          <w:color w:val="000000"/>
        </w:rPr>
        <w:t>hyperandrogenemia</w:t>
      </w:r>
      <w:proofErr w:type="spellEnd"/>
      <w:r w:rsidRPr="00EB60C5">
        <w:rPr>
          <w:rFonts w:ascii="Book Antiqua" w:eastAsia="Times New Roman" w:hAnsi="Book Antiqua" w:cs="Book Antiqua"/>
          <w:color w:val="000000"/>
        </w:rPr>
        <w:t xml:space="preserve"> in polycystic ovary syndrome. </w:t>
      </w:r>
      <w:proofErr w:type="spellStart"/>
      <w:r w:rsidRPr="00EB60C5">
        <w:rPr>
          <w:rFonts w:ascii="Book Antiqua" w:eastAsia="Times New Roman" w:hAnsi="Book Antiqua" w:cs="Book Antiqua"/>
          <w:i/>
          <w:iCs/>
          <w:color w:val="000000"/>
        </w:rPr>
        <w:t>Proc</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Natl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Acad</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Sci</w:t>
      </w:r>
      <w:proofErr w:type="spellEnd"/>
      <w:r w:rsidRPr="00EB60C5">
        <w:rPr>
          <w:rFonts w:ascii="Book Antiqua" w:eastAsia="Times New Roman" w:hAnsi="Book Antiqua" w:cs="Book Antiqua"/>
          <w:i/>
          <w:iCs/>
          <w:color w:val="000000"/>
        </w:rPr>
        <w:t xml:space="preserve"> U S </w:t>
      </w:r>
      <w:proofErr w:type="gramStart"/>
      <w:r w:rsidRPr="00EB60C5">
        <w:rPr>
          <w:rFonts w:ascii="Book Antiqua" w:eastAsia="Times New Roman" w:hAnsi="Book Antiqua" w:cs="Book Antiqua"/>
          <w:i/>
          <w:iCs/>
          <w:color w:val="000000"/>
        </w:rPr>
        <w:t>A</w:t>
      </w:r>
      <w:proofErr w:type="gramEnd"/>
      <w:r w:rsidRPr="00EB60C5">
        <w:rPr>
          <w:rFonts w:ascii="Book Antiqua" w:eastAsia="Times New Roman" w:hAnsi="Book Antiqua" w:cs="Book Antiqua"/>
          <w:color w:val="000000"/>
        </w:rPr>
        <w:t xml:space="preserve"> 1998; </w:t>
      </w:r>
      <w:r w:rsidRPr="00EB60C5">
        <w:rPr>
          <w:rFonts w:ascii="Book Antiqua" w:eastAsia="Times New Roman" w:hAnsi="Book Antiqua" w:cs="Book Antiqua"/>
          <w:b/>
          <w:bCs/>
          <w:color w:val="000000"/>
        </w:rPr>
        <w:t>95</w:t>
      </w:r>
      <w:r w:rsidRPr="00EB60C5">
        <w:rPr>
          <w:rFonts w:ascii="Book Antiqua" w:eastAsia="Times New Roman" w:hAnsi="Book Antiqua" w:cs="Book Antiqua"/>
          <w:color w:val="000000"/>
        </w:rPr>
        <w:t>: 14956-14960 [PMID: 9843997 DOI: 10.1073/pnas.95.25.14956]</w:t>
      </w:r>
    </w:p>
    <w:p w14:paraId="05AD8F48"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6 </w:t>
      </w:r>
      <w:proofErr w:type="spellStart"/>
      <w:r w:rsidRPr="00EB60C5">
        <w:rPr>
          <w:rFonts w:ascii="Book Antiqua" w:eastAsia="Times New Roman" w:hAnsi="Book Antiqua" w:cs="Book Antiqua"/>
          <w:b/>
          <w:bCs/>
          <w:color w:val="000000"/>
        </w:rPr>
        <w:t>Balen</w:t>
      </w:r>
      <w:proofErr w:type="spellEnd"/>
      <w:r w:rsidRPr="00EB60C5">
        <w:rPr>
          <w:rFonts w:ascii="Book Antiqua" w:eastAsia="Times New Roman" w:hAnsi="Book Antiqua" w:cs="Book Antiqua"/>
          <w:b/>
          <w:bCs/>
          <w:color w:val="000000"/>
        </w:rPr>
        <w:t xml:space="preserve"> AH</w:t>
      </w:r>
      <w:r w:rsidRPr="00EB60C5">
        <w:rPr>
          <w:rFonts w:ascii="Book Antiqua" w:eastAsia="Times New Roman" w:hAnsi="Book Antiqua" w:cs="Book Antiqua"/>
          <w:color w:val="000000"/>
        </w:rPr>
        <w:t>.</w:t>
      </w:r>
      <w:proofErr w:type="gramEnd"/>
      <w:r w:rsidRPr="00EB60C5">
        <w:rPr>
          <w:rFonts w:ascii="Book Antiqua" w:eastAsia="Times New Roman" w:hAnsi="Book Antiqua" w:cs="Book Antiqua"/>
          <w:color w:val="000000"/>
        </w:rPr>
        <w:t xml:space="preserve"> </w:t>
      </w:r>
      <w:proofErr w:type="spellStart"/>
      <w:proofErr w:type="gramStart"/>
      <w:r w:rsidRPr="00EB60C5">
        <w:rPr>
          <w:rFonts w:ascii="Book Antiqua" w:eastAsia="Times New Roman" w:hAnsi="Book Antiqua" w:cs="Book Antiqua"/>
          <w:color w:val="000000"/>
        </w:rPr>
        <w:t>Hypersecretion</w:t>
      </w:r>
      <w:proofErr w:type="spellEnd"/>
      <w:r w:rsidRPr="00EB60C5">
        <w:rPr>
          <w:rFonts w:ascii="Book Antiqua" w:eastAsia="Times New Roman" w:hAnsi="Book Antiqua" w:cs="Book Antiqua"/>
          <w:color w:val="000000"/>
        </w:rPr>
        <w:t xml:space="preserve"> of luteinizing hormone and the polycystic ovary syndrome.</w:t>
      </w:r>
      <w:proofErr w:type="gramEnd"/>
      <w:r w:rsidRPr="00EB60C5">
        <w:rPr>
          <w:rFonts w:ascii="Book Antiqua" w:eastAsia="Times New Roman" w:hAnsi="Book Antiqua" w:cs="Book Antiqua"/>
          <w:color w:val="000000"/>
        </w:rPr>
        <w:t xml:space="preserve"> </w:t>
      </w:r>
      <w:r w:rsidRPr="00EB60C5">
        <w:rPr>
          <w:rFonts w:ascii="Book Antiqua" w:eastAsia="Times New Roman" w:hAnsi="Book Antiqua" w:cs="Book Antiqua"/>
          <w:i/>
          <w:iCs/>
          <w:color w:val="000000"/>
        </w:rPr>
        <w:t xml:space="preserve">Hum </w:t>
      </w:r>
      <w:proofErr w:type="spellStart"/>
      <w:r w:rsidRPr="00EB60C5">
        <w:rPr>
          <w:rFonts w:ascii="Book Antiqua" w:eastAsia="Times New Roman" w:hAnsi="Book Antiqua" w:cs="Book Antiqua"/>
          <w:i/>
          <w:iCs/>
          <w:color w:val="000000"/>
        </w:rPr>
        <w:t>Reprod</w:t>
      </w:r>
      <w:proofErr w:type="spellEnd"/>
      <w:r w:rsidRPr="00EB60C5">
        <w:rPr>
          <w:rFonts w:ascii="Book Antiqua" w:eastAsia="Times New Roman" w:hAnsi="Book Antiqua" w:cs="Book Antiqua"/>
          <w:color w:val="000000"/>
        </w:rPr>
        <w:t xml:space="preserve"> 1993; </w:t>
      </w:r>
      <w:r w:rsidRPr="00EB60C5">
        <w:rPr>
          <w:rFonts w:ascii="Book Antiqua" w:eastAsia="Times New Roman" w:hAnsi="Book Antiqua" w:cs="Book Antiqua"/>
          <w:b/>
          <w:bCs/>
          <w:color w:val="000000"/>
        </w:rPr>
        <w:t xml:space="preserve">8 </w:t>
      </w:r>
      <w:proofErr w:type="spellStart"/>
      <w:r w:rsidRPr="00EB60C5">
        <w:rPr>
          <w:rFonts w:ascii="Book Antiqua" w:eastAsia="Times New Roman" w:hAnsi="Book Antiqua" w:cs="Book Antiqua"/>
          <w:color w:val="000000"/>
        </w:rPr>
        <w:t>Suppl</w:t>
      </w:r>
      <w:proofErr w:type="spellEnd"/>
      <w:r w:rsidRPr="00EB60C5">
        <w:rPr>
          <w:rFonts w:ascii="Book Antiqua" w:eastAsia="Times New Roman" w:hAnsi="Book Antiqua" w:cs="Book Antiqua"/>
          <w:color w:val="000000"/>
        </w:rPr>
        <w:t xml:space="preserve"> 2: 123-128 [PMID: 8276945 DOI: 10.1093/</w:t>
      </w:r>
      <w:proofErr w:type="spellStart"/>
      <w:r w:rsidRPr="00EB60C5">
        <w:rPr>
          <w:rFonts w:ascii="Book Antiqua" w:eastAsia="Times New Roman" w:hAnsi="Book Antiqua" w:cs="Book Antiqua"/>
          <w:color w:val="000000"/>
        </w:rPr>
        <w:t>humrep</w:t>
      </w:r>
      <w:proofErr w:type="spellEnd"/>
      <w:r w:rsidRPr="00EB60C5">
        <w:rPr>
          <w:rFonts w:ascii="Book Antiqua" w:eastAsia="Times New Roman" w:hAnsi="Book Antiqua" w:cs="Book Antiqua"/>
          <w:color w:val="000000"/>
        </w:rPr>
        <w:t>/8.suppl_2.123]</w:t>
      </w:r>
    </w:p>
    <w:p w14:paraId="6E5E82FD"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7 </w:t>
      </w:r>
      <w:proofErr w:type="spellStart"/>
      <w:r w:rsidRPr="00EB60C5">
        <w:rPr>
          <w:rFonts w:ascii="Book Antiqua" w:eastAsia="Times New Roman" w:hAnsi="Book Antiqua" w:cs="Book Antiqua"/>
          <w:b/>
          <w:bCs/>
          <w:color w:val="000000"/>
        </w:rPr>
        <w:t>Jakimiuk</w:t>
      </w:r>
      <w:proofErr w:type="spellEnd"/>
      <w:r w:rsidRPr="00EB60C5">
        <w:rPr>
          <w:rFonts w:ascii="Book Antiqua" w:eastAsia="Times New Roman" w:hAnsi="Book Antiqua" w:cs="Book Antiqua"/>
          <w:b/>
          <w:bCs/>
          <w:color w:val="000000"/>
        </w:rPr>
        <w:t xml:space="preserve"> AJ</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Weitsman</w:t>
      </w:r>
      <w:proofErr w:type="spellEnd"/>
      <w:r w:rsidRPr="00EB60C5">
        <w:rPr>
          <w:rFonts w:ascii="Book Antiqua" w:eastAsia="Times New Roman" w:hAnsi="Book Antiqua" w:cs="Book Antiqua"/>
          <w:color w:val="000000"/>
        </w:rPr>
        <w:t xml:space="preserve"> SR, </w:t>
      </w:r>
      <w:proofErr w:type="spellStart"/>
      <w:r w:rsidRPr="00EB60C5">
        <w:rPr>
          <w:rFonts w:ascii="Book Antiqua" w:eastAsia="Times New Roman" w:hAnsi="Book Antiqua" w:cs="Book Antiqua"/>
          <w:color w:val="000000"/>
        </w:rPr>
        <w:t>Navab</w:t>
      </w:r>
      <w:proofErr w:type="spellEnd"/>
      <w:r w:rsidRPr="00EB60C5">
        <w:rPr>
          <w:rFonts w:ascii="Book Antiqua" w:eastAsia="Times New Roman" w:hAnsi="Book Antiqua" w:cs="Book Antiqua"/>
          <w:color w:val="000000"/>
        </w:rPr>
        <w:t xml:space="preserve"> A, Magoffin DA. Luteinizing hormone receptor, </w:t>
      </w:r>
      <w:proofErr w:type="spellStart"/>
      <w:r w:rsidRPr="00EB60C5">
        <w:rPr>
          <w:rFonts w:ascii="Book Antiqua" w:eastAsia="Times New Roman" w:hAnsi="Book Antiqua" w:cs="Book Antiqua"/>
          <w:color w:val="000000"/>
        </w:rPr>
        <w:t>steroidogenesis</w:t>
      </w:r>
      <w:proofErr w:type="spellEnd"/>
      <w:r w:rsidRPr="00EB60C5">
        <w:rPr>
          <w:rFonts w:ascii="Book Antiqua" w:eastAsia="Times New Roman" w:hAnsi="Book Antiqua" w:cs="Book Antiqua"/>
          <w:color w:val="000000"/>
        </w:rPr>
        <w:t xml:space="preserve"> acute regulatory protein, and </w:t>
      </w:r>
      <w:proofErr w:type="spellStart"/>
      <w:r w:rsidRPr="00EB60C5">
        <w:rPr>
          <w:rFonts w:ascii="Book Antiqua" w:eastAsia="Times New Roman" w:hAnsi="Book Antiqua" w:cs="Book Antiqua"/>
          <w:color w:val="000000"/>
        </w:rPr>
        <w:t>steroidogenic</w:t>
      </w:r>
      <w:proofErr w:type="spellEnd"/>
      <w:r w:rsidRPr="00EB60C5">
        <w:rPr>
          <w:rFonts w:ascii="Book Antiqua" w:eastAsia="Times New Roman" w:hAnsi="Book Antiqua" w:cs="Book Antiqua"/>
          <w:color w:val="000000"/>
        </w:rPr>
        <w:t xml:space="preserve"> enzyme messenger ribonucleic acids are overexpressed in </w:t>
      </w:r>
      <w:proofErr w:type="spellStart"/>
      <w:r w:rsidRPr="00EB60C5">
        <w:rPr>
          <w:rFonts w:ascii="Book Antiqua" w:eastAsia="Times New Roman" w:hAnsi="Book Antiqua" w:cs="Book Antiqua"/>
          <w:color w:val="000000"/>
        </w:rPr>
        <w:t>thecal</w:t>
      </w:r>
      <w:proofErr w:type="spellEnd"/>
      <w:r w:rsidRPr="00EB60C5">
        <w:rPr>
          <w:rFonts w:ascii="Book Antiqua" w:eastAsia="Times New Roman" w:hAnsi="Book Antiqua" w:cs="Book Antiqua"/>
          <w:color w:val="000000"/>
        </w:rPr>
        <w:t xml:space="preserve"> and </w:t>
      </w:r>
      <w:proofErr w:type="spellStart"/>
      <w:r w:rsidRPr="00EB60C5">
        <w:rPr>
          <w:rFonts w:ascii="Book Antiqua" w:eastAsia="Times New Roman" w:hAnsi="Book Antiqua" w:cs="Book Antiqua"/>
          <w:color w:val="000000"/>
        </w:rPr>
        <w:t>granulosa</w:t>
      </w:r>
      <w:proofErr w:type="spellEnd"/>
      <w:r w:rsidRPr="00EB60C5">
        <w:rPr>
          <w:rFonts w:ascii="Book Antiqua" w:eastAsia="Times New Roman" w:hAnsi="Book Antiqua" w:cs="Book Antiqua"/>
          <w:color w:val="000000"/>
        </w:rPr>
        <w:t xml:space="preserve"> cells from polycystic ovaries.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2001; </w:t>
      </w:r>
      <w:r w:rsidRPr="00EB60C5">
        <w:rPr>
          <w:rFonts w:ascii="Book Antiqua" w:eastAsia="Times New Roman" w:hAnsi="Book Antiqua" w:cs="Book Antiqua"/>
          <w:b/>
          <w:bCs/>
          <w:color w:val="000000"/>
        </w:rPr>
        <w:t>86</w:t>
      </w:r>
      <w:r w:rsidRPr="00EB60C5">
        <w:rPr>
          <w:rFonts w:ascii="Book Antiqua" w:eastAsia="Times New Roman" w:hAnsi="Book Antiqua" w:cs="Book Antiqua"/>
          <w:color w:val="000000"/>
        </w:rPr>
        <w:t>: 1318-1323 [PMID: 11238527 DOI: 10.1210/jcem.86.3.7318]</w:t>
      </w:r>
    </w:p>
    <w:p w14:paraId="3AD408D7"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8 </w:t>
      </w:r>
      <w:proofErr w:type="spellStart"/>
      <w:r w:rsidRPr="00EB60C5">
        <w:rPr>
          <w:rFonts w:ascii="Book Antiqua" w:eastAsia="Times New Roman" w:hAnsi="Book Antiqua" w:cs="Book Antiqua"/>
          <w:b/>
          <w:bCs/>
          <w:color w:val="000000"/>
        </w:rPr>
        <w:t>Fauser</w:t>
      </w:r>
      <w:proofErr w:type="spellEnd"/>
      <w:r w:rsidRPr="00EB60C5">
        <w:rPr>
          <w:rFonts w:ascii="Book Antiqua" w:eastAsia="Times New Roman" w:hAnsi="Book Antiqua" w:cs="Book Antiqua"/>
          <w:b/>
          <w:bCs/>
          <w:color w:val="000000"/>
        </w:rPr>
        <w:t xml:space="preserve"> BC</w:t>
      </w:r>
      <w:r w:rsidRPr="00EB60C5">
        <w:rPr>
          <w:rFonts w:ascii="Book Antiqua" w:eastAsia="Times New Roman" w:hAnsi="Book Antiqua" w:cs="Book Antiqua"/>
          <w:color w:val="000000"/>
        </w:rPr>
        <w:t xml:space="preserve">, Van </w:t>
      </w:r>
      <w:proofErr w:type="spellStart"/>
      <w:r w:rsidRPr="00EB60C5">
        <w:rPr>
          <w:rFonts w:ascii="Book Antiqua" w:eastAsia="Times New Roman" w:hAnsi="Book Antiqua" w:cs="Book Antiqua"/>
          <w:color w:val="000000"/>
        </w:rPr>
        <w:t>Heusden</w:t>
      </w:r>
      <w:proofErr w:type="spellEnd"/>
      <w:r w:rsidRPr="00EB60C5">
        <w:rPr>
          <w:rFonts w:ascii="Book Antiqua" w:eastAsia="Times New Roman" w:hAnsi="Book Antiqua" w:cs="Book Antiqua"/>
          <w:color w:val="000000"/>
        </w:rPr>
        <w:t xml:space="preserve"> AM. Manipulation of human ovarian function: physiological concepts and clinical consequences. </w:t>
      </w:r>
      <w:proofErr w:type="spellStart"/>
      <w:r w:rsidRPr="00EB60C5">
        <w:rPr>
          <w:rFonts w:ascii="Book Antiqua" w:eastAsia="Times New Roman" w:hAnsi="Book Antiqua" w:cs="Book Antiqua"/>
          <w:i/>
          <w:iCs/>
          <w:color w:val="000000"/>
        </w:rPr>
        <w:t>Endocr</w:t>
      </w:r>
      <w:proofErr w:type="spellEnd"/>
      <w:r w:rsidRPr="00EB60C5">
        <w:rPr>
          <w:rFonts w:ascii="Book Antiqua" w:eastAsia="Times New Roman" w:hAnsi="Book Antiqua" w:cs="Book Antiqua"/>
          <w:i/>
          <w:iCs/>
          <w:color w:val="000000"/>
        </w:rPr>
        <w:t xml:space="preserve"> Rev</w:t>
      </w:r>
      <w:r w:rsidRPr="00EB60C5">
        <w:rPr>
          <w:rFonts w:ascii="Book Antiqua" w:eastAsia="Times New Roman" w:hAnsi="Book Antiqua" w:cs="Book Antiqua"/>
          <w:color w:val="000000"/>
        </w:rPr>
        <w:t xml:space="preserve"> 1997; </w:t>
      </w:r>
      <w:r w:rsidRPr="00EB60C5">
        <w:rPr>
          <w:rFonts w:ascii="Book Antiqua" w:eastAsia="Times New Roman" w:hAnsi="Book Antiqua" w:cs="Book Antiqua"/>
          <w:b/>
          <w:bCs/>
          <w:color w:val="000000"/>
        </w:rPr>
        <w:t>18</w:t>
      </w:r>
      <w:r w:rsidRPr="00EB60C5">
        <w:rPr>
          <w:rFonts w:ascii="Book Antiqua" w:eastAsia="Times New Roman" w:hAnsi="Book Antiqua" w:cs="Book Antiqua"/>
          <w:color w:val="000000"/>
        </w:rPr>
        <w:t>: 71-106 [PMID: 9034787 DOI: 10.1210/edrv.18.1.0290]</w:t>
      </w:r>
    </w:p>
    <w:p w14:paraId="7363ED5B"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9 </w:t>
      </w:r>
      <w:proofErr w:type="spellStart"/>
      <w:r w:rsidRPr="00EB60C5">
        <w:rPr>
          <w:rFonts w:ascii="Book Antiqua" w:eastAsia="Times New Roman" w:hAnsi="Book Antiqua" w:cs="Book Antiqua"/>
          <w:b/>
          <w:bCs/>
          <w:color w:val="000000"/>
        </w:rPr>
        <w:t>Osibogun</w:t>
      </w:r>
      <w:proofErr w:type="spellEnd"/>
      <w:r w:rsidRPr="00EB60C5">
        <w:rPr>
          <w:rFonts w:ascii="Book Antiqua" w:eastAsia="Times New Roman" w:hAnsi="Book Antiqua" w:cs="Book Antiqua"/>
          <w:b/>
          <w:bCs/>
          <w:color w:val="000000"/>
        </w:rPr>
        <w:t xml:space="preserve"> O</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Ogunmoroti</w:t>
      </w:r>
      <w:proofErr w:type="spellEnd"/>
      <w:r w:rsidRPr="00EB60C5">
        <w:rPr>
          <w:rFonts w:ascii="Book Antiqua" w:eastAsia="Times New Roman" w:hAnsi="Book Antiqua" w:cs="Book Antiqua"/>
          <w:color w:val="000000"/>
        </w:rPr>
        <w:t xml:space="preserve"> O, </w:t>
      </w:r>
      <w:proofErr w:type="spellStart"/>
      <w:r w:rsidRPr="00EB60C5">
        <w:rPr>
          <w:rFonts w:ascii="Book Antiqua" w:eastAsia="Times New Roman" w:hAnsi="Book Antiqua" w:cs="Book Antiqua"/>
          <w:color w:val="000000"/>
        </w:rPr>
        <w:t>Michos</w:t>
      </w:r>
      <w:proofErr w:type="spellEnd"/>
      <w:r w:rsidRPr="00EB60C5">
        <w:rPr>
          <w:rFonts w:ascii="Book Antiqua" w:eastAsia="Times New Roman" w:hAnsi="Book Antiqua" w:cs="Book Antiqua"/>
          <w:color w:val="000000"/>
        </w:rPr>
        <w:t xml:space="preserve"> ED. Polycystic ovary syndrome and </w:t>
      </w:r>
      <w:proofErr w:type="spellStart"/>
      <w:r w:rsidRPr="00EB60C5">
        <w:rPr>
          <w:rFonts w:ascii="Book Antiqua" w:eastAsia="Times New Roman" w:hAnsi="Book Antiqua" w:cs="Book Antiqua"/>
          <w:color w:val="000000"/>
        </w:rPr>
        <w:t>cardiometabolic</w:t>
      </w:r>
      <w:proofErr w:type="spellEnd"/>
      <w:r w:rsidRPr="00EB60C5">
        <w:rPr>
          <w:rFonts w:ascii="Book Antiqua" w:eastAsia="Times New Roman" w:hAnsi="Book Antiqua" w:cs="Book Antiqua"/>
          <w:color w:val="000000"/>
        </w:rPr>
        <w:t xml:space="preserve"> risk: Opportunities for cardiovascular disease prevention. </w:t>
      </w:r>
      <w:r w:rsidRPr="00EB60C5">
        <w:rPr>
          <w:rFonts w:ascii="Book Antiqua" w:eastAsia="Times New Roman" w:hAnsi="Book Antiqua" w:cs="Book Antiqua"/>
          <w:i/>
          <w:iCs/>
          <w:color w:val="000000"/>
        </w:rPr>
        <w:t xml:space="preserve">Trends </w:t>
      </w:r>
      <w:proofErr w:type="spellStart"/>
      <w:r w:rsidRPr="00EB60C5">
        <w:rPr>
          <w:rFonts w:ascii="Book Antiqua" w:eastAsia="Times New Roman" w:hAnsi="Book Antiqua" w:cs="Book Antiqua"/>
          <w:i/>
          <w:iCs/>
          <w:color w:val="000000"/>
        </w:rPr>
        <w:t>Cardiovasc</w:t>
      </w:r>
      <w:proofErr w:type="spellEnd"/>
      <w:r w:rsidRPr="00EB60C5">
        <w:rPr>
          <w:rFonts w:ascii="Book Antiqua" w:eastAsia="Times New Roman" w:hAnsi="Book Antiqua" w:cs="Book Antiqua"/>
          <w:i/>
          <w:iCs/>
          <w:color w:val="000000"/>
        </w:rPr>
        <w:t xml:space="preserve"> Med</w:t>
      </w:r>
      <w:r w:rsidRPr="00EB60C5">
        <w:rPr>
          <w:rFonts w:ascii="Book Antiqua" w:eastAsia="Times New Roman" w:hAnsi="Book Antiqua" w:cs="Book Antiqua"/>
          <w:color w:val="000000"/>
        </w:rPr>
        <w:t xml:space="preserve"> 2020; </w:t>
      </w:r>
      <w:r w:rsidRPr="00EB60C5">
        <w:rPr>
          <w:rFonts w:ascii="Book Antiqua" w:eastAsia="Times New Roman" w:hAnsi="Book Antiqua" w:cs="Book Antiqua"/>
          <w:b/>
          <w:bCs/>
          <w:color w:val="000000"/>
        </w:rPr>
        <w:t>30</w:t>
      </w:r>
      <w:r w:rsidRPr="00EB60C5">
        <w:rPr>
          <w:rFonts w:ascii="Book Antiqua" w:eastAsia="Times New Roman" w:hAnsi="Book Antiqua" w:cs="Book Antiqua"/>
          <w:color w:val="000000"/>
        </w:rPr>
        <w:t>: 399-404 [PMID: 31519403 DOI: 10.1016/j.tcm.2019.08.010]</w:t>
      </w:r>
    </w:p>
    <w:p w14:paraId="5B95A050"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lastRenderedPageBreak/>
        <w:t xml:space="preserve">10 </w:t>
      </w:r>
      <w:r w:rsidRPr="00EB60C5">
        <w:rPr>
          <w:rFonts w:ascii="Book Antiqua" w:eastAsia="Times New Roman" w:hAnsi="Book Antiqua" w:cs="Book Antiqua"/>
          <w:b/>
          <w:bCs/>
          <w:color w:val="000000"/>
        </w:rPr>
        <w:t>Sanchez-</w:t>
      </w:r>
      <w:proofErr w:type="spellStart"/>
      <w:r w:rsidRPr="00EB60C5">
        <w:rPr>
          <w:rFonts w:ascii="Book Antiqua" w:eastAsia="Times New Roman" w:hAnsi="Book Antiqua" w:cs="Book Antiqua"/>
          <w:b/>
          <w:bCs/>
          <w:color w:val="000000"/>
        </w:rPr>
        <w:t>Garrido</w:t>
      </w:r>
      <w:proofErr w:type="spellEnd"/>
      <w:r w:rsidRPr="00EB60C5">
        <w:rPr>
          <w:rFonts w:ascii="Book Antiqua" w:eastAsia="Times New Roman" w:hAnsi="Book Antiqua" w:cs="Book Antiqua"/>
          <w:b/>
          <w:bCs/>
          <w:color w:val="000000"/>
        </w:rPr>
        <w:t xml:space="preserve"> MA</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Tena-Sempere</w:t>
      </w:r>
      <w:proofErr w:type="spellEnd"/>
      <w:r w:rsidRPr="00EB60C5">
        <w:rPr>
          <w:rFonts w:ascii="Book Antiqua" w:eastAsia="Times New Roman" w:hAnsi="Book Antiqua" w:cs="Book Antiqua"/>
          <w:color w:val="000000"/>
        </w:rPr>
        <w:t xml:space="preserve"> M. Metabolic dysfunction in polycystic ovary syndrome: Pathogenic role of androgen excess and potential therapeutic strategies. </w:t>
      </w:r>
      <w:proofErr w:type="spellStart"/>
      <w:r w:rsidRPr="00EB60C5">
        <w:rPr>
          <w:rFonts w:ascii="Book Antiqua" w:eastAsia="Times New Roman" w:hAnsi="Book Antiqua" w:cs="Book Antiqua"/>
          <w:i/>
          <w:iCs/>
          <w:color w:val="000000"/>
        </w:rPr>
        <w:t>Mol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2020; </w:t>
      </w:r>
      <w:r w:rsidRPr="00EB60C5">
        <w:rPr>
          <w:rFonts w:ascii="Book Antiqua" w:eastAsia="Times New Roman" w:hAnsi="Book Antiqua" w:cs="Book Antiqua"/>
          <w:b/>
          <w:bCs/>
          <w:color w:val="000000"/>
        </w:rPr>
        <w:t>35</w:t>
      </w:r>
      <w:r w:rsidRPr="00EB60C5">
        <w:rPr>
          <w:rFonts w:ascii="Book Antiqua" w:eastAsia="Times New Roman" w:hAnsi="Book Antiqua" w:cs="Book Antiqua"/>
          <w:color w:val="000000"/>
        </w:rPr>
        <w:t>: 100937 [PMID: 32244180 DOI: 10.1016/j.molmet.2020.01.001]</w:t>
      </w:r>
    </w:p>
    <w:p w14:paraId="1633F867"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11 </w:t>
      </w:r>
      <w:r w:rsidRPr="00EB60C5">
        <w:rPr>
          <w:rFonts w:ascii="Book Antiqua" w:eastAsia="Times New Roman" w:hAnsi="Book Antiqua" w:cs="Book Antiqua"/>
          <w:b/>
          <w:bCs/>
          <w:color w:val="000000"/>
        </w:rPr>
        <w:t>Qin JZ</w:t>
      </w:r>
      <w:r w:rsidRPr="00EB60C5">
        <w:rPr>
          <w:rFonts w:ascii="Book Antiqua" w:eastAsia="Times New Roman" w:hAnsi="Book Antiqua" w:cs="Book Antiqua"/>
          <w:color w:val="000000"/>
        </w:rPr>
        <w:t xml:space="preserve">, Pang LH, Li MJ, Fan XJ, Huang RD, Chen HY. Obstetric complications in women with polycystic ovary syndrome: a systematic review and meta-analysis. </w:t>
      </w:r>
      <w:proofErr w:type="spellStart"/>
      <w:r w:rsidRPr="00EB60C5">
        <w:rPr>
          <w:rFonts w:ascii="Book Antiqua" w:eastAsia="Times New Roman" w:hAnsi="Book Antiqua" w:cs="Book Antiqua"/>
          <w:i/>
          <w:iCs/>
          <w:color w:val="000000"/>
        </w:rPr>
        <w:t>Reprod</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Biol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color w:val="000000"/>
        </w:rPr>
        <w:t xml:space="preserve"> 2013; </w:t>
      </w:r>
      <w:r w:rsidRPr="00EB60C5">
        <w:rPr>
          <w:rFonts w:ascii="Book Antiqua" w:eastAsia="Times New Roman" w:hAnsi="Book Antiqua" w:cs="Book Antiqua"/>
          <w:b/>
          <w:bCs/>
          <w:color w:val="000000"/>
        </w:rPr>
        <w:t>11</w:t>
      </w:r>
      <w:r w:rsidRPr="00EB60C5">
        <w:rPr>
          <w:rFonts w:ascii="Book Antiqua" w:eastAsia="Times New Roman" w:hAnsi="Book Antiqua" w:cs="Book Antiqua"/>
          <w:color w:val="000000"/>
        </w:rPr>
        <w:t>: 56 [PMID: 23800002 DOI: 10.1186/1477-7827-11-56]</w:t>
      </w:r>
    </w:p>
    <w:p w14:paraId="62CD4B00"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12 </w:t>
      </w:r>
      <w:proofErr w:type="spellStart"/>
      <w:r w:rsidRPr="00EB60C5">
        <w:rPr>
          <w:rFonts w:ascii="Book Antiqua" w:eastAsia="Times New Roman" w:hAnsi="Book Antiqua" w:cs="Book Antiqua"/>
          <w:b/>
          <w:bCs/>
          <w:color w:val="000000"/>
        </w:rPr>
        <w:t>Sha</w:t>
      </w:r>
      <w:proofErr w:type="spellEnd"/>
      <w:r w:rsidRPr="00EB60C5">
        <w:rPr>
          <w:rFonts w:ascii="Book Antiqua" w:eastAsia="Times New Roman" w:hAnsi="Book Antiqua" w:cs="Book Antiqua"/>
          <w:b/>
          <w:bCs/>
          <w:color w:val="000000"/>
        </w:rPr>
        <w:t xml:space="preserve"> T</w:t>
      </w:r>
      <w:r w:rsidRPr="00EB60C5">
        <w:rPr>
          <w:rFonts w:ascii="Book Antiqua" w:eastAsia="Times New Roman" w:hAnsi="Book Antiqua" w:cs="Book Antiqua"/>
          <w:color w:val="000000"/>
        </w:rPr>
        <w:t>, Wang X, Cheng W, Yan Y.</w:t>
      </w:r>
      <w:proofErr w:type="gramEnd"/>
      <w:r w:rsidRPr="00EB60C5">
        <w:rPr>
          <w:rFonts w:ascii="Book Antiqua" w:eastAsia="Times New Roman" w:hAnsi="Book Antiqua" w:cs="Book Antiqua"/>
          <w:color w:val="000000"/>
        </w:rPr>
        <w:t xml:space="preserve"> </w:t>
      </w:r>
      <w:proofErr w:type="gramStart"/>
      <w:r w:rsidRPr="00EB60C5">
        <w:rPr>
          <w:rFonts w:ascii="Book Antiqua" w:eastAsia="Times New Roman" w:hAnsi="Book Antiqua" w:cs="Book Antiqua"/>
          <w:color w:val="000000"/>
        </w:rPr>
        <w:t>A meta-analysis of pregnancy-related outcomes and complications in women with polycystic ovary syndrome undergoing IVF.</w:t>
      </w:r>
      <w:proofErr w:type="gram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i/>
          <w:iCs/>
          <w:color w:val="000000"/>
        </w:rPr>
        <w:t>Reprod</w:t>
      </w:r>
      <w:proofErr w:type="spellEnd"/>
      <w:r w:rsidRPr="00EB60C5">
        <w:rPr>
          <w:rFonts w:ascii="Book Antiqua" w:eastAsia="Times New Roman" w:hAnsi="Book Antiqua" w:cs="Book Antiqua"/>
          <w:i/>
          <w:iCs/>
          <w:color w:val="000000"/>
        </w:rPr>
        <w:t xml:space="preserve"> Biomed Online</w:t>
      </w:r>
      <w:r w:rsidRPr="00EB60C5">
        <w:rPr>
          <w:rFonts w:ascii="Book Antiqua" w:eastAsia="Times New Roman" w:hAnsi="Book Antiqua" w:cs="Book Antiqua"/>
          <w:color w:val="000000"/>
        </w:rPr>
        <w:t xml:space="preserve"> 2019; </w:t>
      </w:r>
      <w:r w:rsidRPr="00EB60C5">
        <w:rPr>
          <w:rFonts w:ascii="Book Antiqua" w:eastAsia="Times New Roman" w:hAnsi="Book Antiqua" w:cs="Book Antiqua"/>
          <w:b/>
          <w:bCs/>
          <w:color w:val="000000"/>
        </w:rPr>
        <w:t>39</w:t>
      </w:r>
      <w:r w:rsidRPr="00EB60C5">
        <w:rPr>
          <w:rFonts w:ascii="Book Antiqua" w:eastAsia="Times New Roman" w:hAnsi="Book Antiqua" w:cs="Book Antiqua"/>
          <w:color w:val="000000"/>
        </w:rPr>
        <w:t>: 281-293 [PMID: 31255606 DOI: 10.1016/j.rbmo.2019.03.203]</w:t>
      </w:r>
    </w:p>
    <w:p w14:paraId="78C3390E"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13 </w:t>
      </w:r>
      <w:r w:rsidRPr="00EB60C5">
        <w:rPr>
          <w:rFonts w:ascii="Book Antiqua" w:eastAsia="Times New Roman" w:hAnsi="Book Antiqua" w:cs="Book Antiqua"/>
          <w:b/>
          <w:bCs/>
          <w:color w:val="000000"/>
        </w:rPr>
        <w:t>Oliver-Williams C</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Vassard</w:t>
      </w:r>
      <w:proofErr w:type="spellEnd"/>
      <w:r w:rsidRPr="00EB60C5">
        <w:rPr>
          <w:rFonts w:ascii="Book Antiqua" w:eastAsia="Times New Roman" w:hAnsi="Book Antiqua" w:cs="Book Antiqua"/>
          <w:color w:val="000000"/>
        </w:rPr>
        <w:t xml:space="preserve"> D, </w:t>
      </w:r>
      <w:proofErr w:type="spellStart"/>
      <w:r w:rsidRPr="00EB60C5">
        <w:rPr>
          <w:rFonts w:ascii="Book Antiqua" w:eastAsia="Times New Roman" w:hAnsi="Book Antiqua" w:cs="Book Antiqua"/>
          <w:color w:val="000000"/>
        </w:rPr>
        <w:t>Pinborg</w:t>
      </w:r>
      <w:proofErr w:type="spellEnd"/>
      <w:r w:rsidRPr="00EB60C5">
        <w:rPr>
          <w:rFonts w:ascii="Book Antiqua" w:eastAsia="Times New Roman" w:hAnsi="Book Antiqua" w:cs="Book Antiqua"/>
          <w:color w:val="000000"/>
        </w:rPr>
        <w:t xml:space="preserve"> A, </w:t>
      </w:r>
      <w:proofErr w:type="gramStart"/>
      <w:r w:rsidRPr="00EB60C5">
        <w:rPr>
          <w:rFonts w:ascii="Book Antiqua" w:eastAsia="Times New Roman" w:hAnsi="Book Antiqua" w:cs="Book Antiqua"/>
          <w:color w:val="000000"/>
        </w:rPr>
        <w:t>Schmidt</w:t>
      </w:r>
      <w:proofErr w:type="gramEnd"/>
      <w:r w:rsidRPr="00EB60C5">
        <w:rPr>
          <w:rFonts w:ascii="Book Antiqua" w:eastAsia="Times New Roman" w:hAnsi="Book Antiqua" w:cs="Book Antiqua"/>
          <w:color w:val="000000"/>
        </w:rPr>
        <w:t xml:space="preserve"> L. Risk of cardiovascular disease for women with polycystic ovary syndrome: results from a national Danish registry cohort study. </w:t>
      </w:r>
      <w:proofErr w:type="spellStart"/>
      <w:r w:rsidRPr="00EB60C5">
        <w:rPr>
          <w:rFonts w:ascii="Book Antiqua" w:eastAsia="Times New Roman" w:hAnsi="Book Antiqua" w:cs="Book Antiqua"/>
          <w:i/>
          <w:iCs/>
          <w:color w:val="000000"/>
        </w:rPr>
        <w:t>Eur</w:t>
      </w:r>
      <w:proofErr w:type="spellEnd"/>
      <w:r w:rsidRPr="00EB60C5">
        <w:rPr>
          <w:rFonts w:ascii="Book Antiqua" w:eastAsia="Times New Roman" w:hAnsi="Book Antiqua" w:cs="Book Antiqua"/>
          <w:i/>
          <w:iCs/>
          <w:color w:val="000000"/>
        </w:rPr>
        <w:t xml:space="preserve"> J </w:t>
      </w:r>
      <w:proofErr w:type="spellStart"/>
      <w:r w:rsidRPr="00EB60C5">
        <w:rPr>
          <w:rFonts w:ascii="Book Antiqua" w:eastAsia="Times New Roman" w:hAnsi="Book Antiqua" w:cs="Book Antiqua"/>
          <w:i/>
          <w:iCs/>
          <w:color w:val="000000"/>
        </w:rPr>
        <w:t>Prev</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Cardiol</w:t>
      </w:r>
      <w:proofErr w:type="spellEnd"/>
      <w:r w:rsidRPr="00EB60C5">
        <w:rPr>
          <w:rFonts w:ascii="Book Antiqua" w:eastAsia="Times New Roman" w:hAnsi="Book Antiqua" w:cs="Book Antiqua"/>
          <w:color w:val="000000"/>
        </w:rPr>
        <w:t xml:space="preserve"> 2020: 2047487320939674 [PMID: 32741211 DOI: 10.1177/2047487320939674]</w:t>
      </w:r>
    </w:p>
    <w:p w14:paraId="7470CA2A"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14 </w:t>
      </w:r>
      <w:proofErr w:type="spellStart"/>
      <w:r w:rsidRPr="00EB60C5">
        <w:rPr>
          <w:rFonts w:ascii="Book Antiqua" w:eastAsia="Times New Roman" w:hAnsi="Book Antiqua" w:cs="Book Antiqua"/>
          <w:b/>
          <w:bCs/>
          <w:color w:val="000000"/>
        </w:rPr>
        <w:t>Legro</w:t>
      </w:r>
      <w:proofErr w:type="spellEnd"/>
      <w:r w:rsidRPr="00EB60C5">
        <w:rPr>
          <w:rFonts w:ascii="Book Antiqua" w:eastAsia="Times New Roman" w:hAnsi="Book Antiqua" w:cs="Book Antiqua"/>
          <w:b/>
          <w:bCs/>
          <w:color w:val="000000"/>
        </w:rPr>
        <w:t xml:space="preserve"> RS</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Gnatuk</w:t>
      </w:r>
      <w:proofErr w:type="spellEnd"/>
      <w:r w:rsidRPr="00EB60C5">
        <w:rPr>
          <w:rFonts w:ascii="Book Antiqua" w:eastAsia="Times New Roman" w:hAnsi="Book Antiqua" w:cs="Book Antiqua"/>
          <w:color w:val="000000"/>
        </w:rPr>
        <w:t xml:space="preserve"> CL, </w:t>
      </w:r>
      <w:proofErr w:type="spellStart"/>
      <w:r w:rsidRPr="00EB60C5">
        <w:rPr>
          <w:rFonts w:ascii="Book Antiqua" w:eastAsia="Times New Roman" w:hAnsi="Book Antiqua" w:cs="Book Antiqua"/>
          <w:color w:val="000000"/>
        </w:rPr>
        <w:t>Kunselman</w:t>
      </w:r>
      <w:proofErr w:type="spellEnd"/>
      <w:r w:rsidRPr="00EB60C5">
        <w:rPr>
          <w:rFonts w:ascii="Book Antiqua" w:eastAsia="Times New Roman" w:hAnsi="Book Antiqua" w:cs="Book Antiqua"/>
          <w:color w:val="000000"/>
        </w:rPr>
        <w:t xml:space="preserve"> AR, </w:t>
      </w:r>
      <w:proofErr w:type="spellStart"/>
      <w:r w:rsidRPr="00EB60C5">
        <w:rPr>
          <w:rFonts w:ascii="Book Antiqua" w:eastAsia="Times New Roman" w:hAnsi="Book Antiqua" w:cs="Book Antiqua"/>
          <w:color w:val="000000"/>
        </w:rPr>
        <w:t>Dunaif</w:t>
      </w:r>
      <w:proofErr w:type="spellEnd"/>
      <w:r w:rsidRPr="00EB60C5">
        <w:rPr>
          <w:rFonts w:ascii="Book Antiqua" w:eastAsia="Times New Roman" w:hAnsi="Book Antiqua" w:cs="Book Antiqua"/>
          <w:color w:val="000000"/>
        </w:rPr>
        <w:t xml:space="preserve"> A. Changes in glucose tolerance over time in women with polycystic ovary syndrome: a controlled study.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2005; </w:t>
      </w:r>
      <w:r w:rsidRPr="00EB60C5">
        <w:rPr>
          <w:rFonts w:ascii="Book Antiqua" w:eastAsia="Times New Roman" w:hAnsi="Book Antiqua" w:cs="Book Antiqua"/>
          <w:b/>
          <w:bCs/>
          <w:color w:val="000000"/>
        </w:rPr>
        <w:t>90</w:t>
      </w:r>
      <w:r w:rsidRPr="00EB60C5">
        <w:rPr>
          <w:rFonts w:ascii="Book Antiqua" w:eastAsia="Times New Roman" w:hAnsi="Book Antiqua" w:cs="Book Antiqua"/>
          <w:color w:val="000000"/>
        </w:rPr>
        <w:t>: 3236-3242 [PMID: 15797965 DOI: 10.1210/jc.2004-1843]</w:t>
      </w:r>
    </w:p>
    <w:p w14:paraId="2608A5AB"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15 </w:t>
      </w:r>
      <w:proofErr w:type="spellStart"/>
      <w:r w:rsidRPr="00EB60C5">
        <w:rPr>
          <w:rFonts w:ascii="Book Antiqua" w:eastAsia="Times New Roman" w:hAnsi="Book Antiqua" w:cs="Book Antiqua"/>
          <w:b/>
          <w:bCs/>
          <w:color w:val="000000"/>
        </w:rPr>
        <w:t>Ehrmann</w:t>
      </w:r>
      <w:proofErr w:type="spellEnd"/>
      <w:r w:rsidRPr="00EB60C5">
        <w:rPr>
          <w:rFonts w:ascii="Book Antiqua" w:eastAsia="Times New Roman" w:hAnsi="Book Antiqua" w:cs="Book Antiqua"/>
          <w:b/>
          <w:bCs/>
          <w:color w:val="000000"/>
        </w:rPr>
        <w:t xml:space="preserve"> DA</w:t>
      </w:r>
      <w:r w:rsidRPr="00EB60C5">
        <w:rPr>
          <w:rFonts w:ascii="Book Antiqua" w:eastAsia="Times New Roman" w:hAnsi="Book Antiqua" w:cs="Book Antiqua"/>
          <w:color w:val="000000"/>
        </w:rPr>
        <w:t xml:space="preserve">, Barnes RB, </w:t>
      </w:r>
      <w:proofErr w:type="spellStart"/>
      <w:r w:rsidRPr="00EB60C5">
        <w:rPr>
          <w:rFonts w:ascii="Book Antiqua" w:eastAsia="Times New Roman" w:hAnsi="Book Antiqua" w:cs="Book Antiqua"/>
          <w:color w:val="000000"/>
        </w:rPr>
        <w:t>Rosenfield</w:t>
      </w:r>
      <w:proofErr w:type="spellEnd"/>
      <w:r w:rsidRPr="00EB60C5">
        <w:rPr>
          <w:rFonts w:ascii="Book Antiqua" w:eastAsia="Times New Roman" w:hAnsi="Book Antiqua" w:cs="Book Antiqua"/>
          <w:color w:val="000000"/>
        </w:rPr>
        <w:t xml:space="preserve"> RL, </w:t>
      </w:r>
      <w:proofErr w:type="spellStart"/>
      <w:r w:rsidRPr="00EB60C5">
        <w:rPr>
          <w:rFonts w:ascii="Book Antiqua" w:eastAsia="Times New Roman" w:hAnsi="Book Antiqua" w:cs="Book Antiqua"/>
          <w:color w:val="000000"/>
        </w:rPr>
        <w:t>Cavaghan</w:t>
      </w:r>
      <w:proofErr w:type="spellEnd"/>
      <w:r w:rsidRPr="00EB60C5">
        <w:rPr>
          <w:rFonts w:ascii="Book Antiqua" w:eastAsia="Times New Roman" w:hAnsi="Book Antiqua" w:cs="Book Antiqua"/>
          <w:color w:val="000000"/>
        </w:rPr>
        <w:t xml:space="preserve"> MK, Imperial J. Prevalence of impaired glucose tolerance and diabetes in women with polycystic ovary syndrome. </w:t>
      </w:r>
      <w:r w:rsidRPr="00EB60C5">
        <w:rPr>
          <w:rFonts w:ascii="Book Antiqua" w:eastAsia="Times New Roman" w:hAnsi="Book Antiqua" w:cs="Book Antiqua"/>
          <w:i/>
          <w:iCs/>
          <w:color w:val="000000"/>
        </w:rPr>
        <w:t>Diabetes Care</w:t>
      </w:r>
      <w:r w:rsidRPr="00EB60C5">
        <w:rPr>
          <w:rFonts w:ascii="Book Antiqua" w:eastAsia="Times New Roman" w:hAnsi="Book Antiqua" w:cs="Book Antiqua"/>
          <w:color w:val="000000"/>
        </w:rPr>
        <w:t xml:space="preserve"> 1999; </w:t>
      </w:r>
      <w:r w:rsidRPr="00EB60C5">
        <w:rPr>
          <w:rFonts w:ascii="Book Antiqua" w:eastAsia="Times New Roman" w:hAnsi="Book Antiqua" w:cs="Book Antiqua"/>
          <w:b/>
          <w:bCs/>
          <w:color w:val="000000"/>
        </w:rPr>
        <w:t>22</w:t>
      </w:r>
      <w:r w:rsidRPr="00EB60C5">
        <w:rPr>
          <w:rFonts w:ascii="Book Antiqua" w:eastAsia="Times New Roman" w:hAnsi="Book Antiqua" w:cs="Book Antiqua"/>
          <w:color w:val="000000"/>
        </w:rPr>
        <w:t>: 141-146 [PMID: 10333916 DOI: 10.2337/diacare.22.1.141]</w:t>
      </w:r>
    </w:p>
    <w:p w14:paraId="34C86711"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16 </w:t>
      </w:r>
      <w:proofErr w:type="spellStart"/>
      <w:r w:rsidRPr="00EB60C5">
        <w:rPr>
          <w:rFonts w:ascii="Book Antiqua" w:eastAsia="Times New Roman" w:hAnsi="Book Antiqua" w:cs="Book Antiqua"/>
          <w:b/>
          <w:bCs/>
          <w:color w:val="000000"/>
        </w:rPr>
        <w:t>Ehrmann</w:t>
      </w:r>
      <w:proofErr w:type="spellEnd"/>
      <w:r w:rsidRPr="00EB60C5">
        <w:rPr>
          <w:rFonts w:ascii="Book Antiqua" w:eastAsia="Times New Roman" w:hAnsi="Book Antiqua" w:cs="Book Antiqua"/>
          <w:b/>
          <w:bCs/>
          <w:color w:val="000000"/>
        </w:rPr>
        <w:t xml:space="preserve"> DA</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Kasza</w:t>
      </w:r>
      <w:proofErr w:type="spellEnd"/>
      <w:r w:rsidRPr="00EB60C5">
        <w:rPr>
          <w:rFonts w:ascii="Book Antiqua" w:eastAsia="Times New Roman" w:hAnsi="Book Antiqua" w:cs="Book Antiqua"/>
          <w:color w:val="000000"/>
        </w:rPr>
        <w:t xml:space="preserve"> K, </w:t>
      </w:r>
      <w:proofErr w:type="spellStart"/>
      <w:r w:rsidRPr="00EB60C5">
        <w:rPr>
          <w:rFonts w:ascii="Book Antiqua" w:eastAsia="Times New Roman" w:hAnsi="Book Antiqua" w:cs="Book Antiqua"/>
          <w:color w:val="000000"/>
        </w:rPr>
        <w:t>Azziz</w:t>
      </w:r>
      <w:proofErr w:type="spellEnd"/>
      <w:r w:rsidRPr="00EB60C5">
        <w:rPr>
          <w:rFonts w:ascii="Book Antiqua" w:eastAsia="Times New Roman" w:hAnsi="Book Antiqua" w:cs="Book Antiqua"/>
          <w:color w:val="000000"/>
        </w:rPr>
        <w:t xml:space="preserve"> R, </w:t>
      </w:r>
      <w:proofErr w:type="spellStart"/>
      <w:r w:rsidRPr="00EB60C5">
        <w:rPr>
          <w:rFonts w:ascii="Book Antiqua" w:eastAsia="Times New Roman" w:hAnsi="Book Antiqua" w:cs="Book Antiqua"/>
          <w:color w:val="000000"/>
        </w:rPr>
        <w:t>Legro</w:t>
      </w:r>
      <w:proofErr w:type="spellEnd"/>
      <w:r w:rsidRPr="00EB60C5">
        <w:rPr>
          <w:rFonts w:ascii="Book Antiqua" w:eastAsia="Times New Roman" w:hAnsi="Book Antiqua" w:cs="Book Antiqua"/>
          <w:color w:val="000000"/>
        </w:rPr>
        <w:t xml:space="preserve"> RS, </w:t>
      </w:r>
      <w:proofErr w:type="spellStart"/>
      <w:r w:rsidRPr="00EB60C5">
        <w:rPr>
          <w:rFonts w:ascii="Book Antiqua" w:eastAsia="Times New Roman" w:hAnsi="Book Antiqua" w:cs="Book Antiqua"/>
          <w:color w:val="000000"/>
        </w:rPr>
        <w:t>Ghazzi</w:t>
      </w:r>
      <w:proofErr w:type="spellEnd"/>
      <w:r w:rsidRPr="00EB60C5">
        <w:rPr>
          <w:rFonts w:ascii="Book Antiqua" w:eastAsia="Times New Roman" w:hAnsi="Book Antiqua" w:cs="Book Antiqua"/>
          <w:color w:val="000000"/>
        </w:rPr>
        <w:t xml:space="preserve"> MN; PCOS/</w:t>
      </w:r>
      <w:proofErr w:type="spellStart"/>
      <w:r w:rsidRPr="00EB60C5">
        <w:rPr>
          <w:rFonts w:ascii="Book Antiqua" w:eastAsia="Times New Roman" w:hAnsi="Book Antiqua" w:cs="Book Antiqua"/>
          <w:color w:val="000000"/>
        </w:rPr>
        <w:t>Troglitazone</w:t>
      </w:r>
      <w:proofErr w:type="spellEnd"/>
      <w:r w:rsidRPr="00EB60C5">
        <w:rPr>
          <w:rFonts w:ascii="Book Antiqua" w:eastAsia="Times New Roman" w:hAnsi="Book Antiqua" w:cs="Book Antiqua"/>
          <w:color w:val="000000"/>
        </w:rPr>
        <w:t xml:space="preserve"> Study Group.</w:t>
      </w:r>
      <w:proofErr w:type="gramEnd"/>
      <w:r w:rsidRPr="00EB60C5">
        <w:rPr>
          <w:rFonts w:ascii="Book Antiqua" w:eastAsia="Times New Roman" w:hAnsi="Book Antiqua" w:cs="Book Antiqua"/>
          <w:color w:val="000000"/>
        </w:rPr>
        <w:t xml:space="preserve"> </w:t>
      </w:r>
      <w:proofErr w:type="gramStart"/>
      <w:r w:rsidRPr="00EB60C5">
        <w:rPr>
          <w:rFonts w:ascii="Book Antiqua" w:eastAsia="Times New Roman" w:hAnsi="Book Antiqua" w:cs="Book Antiqua"/>
          <w:color w:val="000000"/>
        </w:rPr>
        <w:t>Effects of race and family history of type 2 diabetes on metabolic status of women with polycystic ovary syndrome.</w:t>
      </w:r>
      <w:proofErr w:type="gramEnd"/>
      <w:r w:rsidRPr="00EB60C5">
        <w:rPr>
          <w:rFonts w:ascii="Book Antiqua" w:eastAsia="Times New Roman" w:hAnsi="Book Antiqua" w:cs="Book Antiqua"/>
          <w:color w:val="000000"/>
        </w:rPr>
        <w:t xml:space="preserve">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2005; </w:t>
      </w:r>
      <w:r w:rsidRPr="00EB60C5">
        <w:rPr>
          <w:rFonts w:ascii="Book Antiqua" w:eastAsia="Times New Roman" w:hAnsi="Book Antiqua" w:cs="Book Antiqua"/>
          <w:b/>
          <w:bCs/>
          <w:color w:val="000000"/>
        </w:rPr>
        <w:t>90</w:t>
      </w:r>
      <w:r w:rsidRPr="00EB60C5">
        <w:rPr>
          <w:rFonts w:ascii="Book Antiqua" w:eastAsia="Times New Roman" w:hAnsi="Book Antiqua" w:cs="Book Antiqua"/>
          <w:color w:val="000000"/>
        </w:rPr>
        <w:t>: 66-71 [PMID: 15507516 DOI: 10.1210/jc.2004-0229]</w:t>
      </w:r>
    </w:p>
    <w:p w14:paraId="0726B7C5"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17 </w:t>
      </w:r>
      <w:r w:rsidRPr="00EB60C5">
        <w:rPr>
          <w:rFonts w:ascii="Book Antiqua" w:eastAsia="Times New Roman" w:hAnsi="Book Antiqua" w:cs="Book Antiqua"/>
          <w:b/>
          <w:bCs/>
          <w:color w:val="000000"/>
        </w:rPr>
        <w:t>Lo JC</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Feigenbaum</w:t>
      </w:r>
      <w:proofErr w:type="spellEnd"/>
      <w:r w:rsidRPr="00EB60C5">
        <w:rPr>
          <w:rFonts w:ascii="Book Antiqua" w:eastAsia="Times New Roman" w:hAnsi="Book Antiqua" w:cs="Book Antiqua"/>
          <w:color w:val="000000"/>
        </w:rPr>
        <w:t xml:space="preserve"> SL, Yang J, Pressman AR, Selby JV, Go AS. Epidemiology and adverse cardiovascular risk profile of diagnosed polycystic ovary syndrome.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2006; </w:t>
      </w:r>
      <w:r w:rsidRPr="00EB60C5">
        <w:rPr>
          <w:rFonts w:ascii="Book Antiqua" w:eastAsia="Times New Roman" w:hAnsi="Book Antiqua" w:cs="Book Antiqua"/>
          <w:b/>
          <w:bCs/>
          <w:color w:val="000000"/>
        </w:rPr>
        <w:t>91</w:t>
      </w:r>
      <w:r w:rsidRPr="00EB60C5">
        <w:rPr>
          <w:rFonts w:ascii="Book Antiqua" w:eastAsia="Times New Roman" w:hAnsi="Book Antiqua" w:cs="Book Antiqua"/>
          <w:color w:val="000000"/>
        </w:rPr>
        <w:t>: 1357-1363 [PMID: 16434451 DOI: 10.1210/jc.2005-2430]</w:t>
      </w:r>
    </w:p>
    <w:p w14:paraId="7364A3B4"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18 </w:t>
      </w:r>
      <w:r w:rsidRPr="00EB60C5">
        <w:rPr>
          <w:rFonts w:ascii="Book Antiqua" w:eastAsia="Times New Roman" w:hAnsi="Book Antiqua" w:cs="Book Antiqua"/>
          <w:b/>
          <w:bCs/>
          <w:color w:val="000000"/>
        </w:rPr>
        <w:t>Spritzer PM</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Lecke</w:t>
      </w:r>
      <w:proofErr w:type="spellEnd"/>
      <w:r w:rsidRPr="00EB60C5">
        <w:rPr>
          <w:rFonts w:ascii="Book Antiqua" w:eastAsia="Times New Roman" w:hAnsi="Book Antiqua" w:cs="Book Antiqua"/>
          <w:color w:val="000000"/>
        </w:rPr>
        <w:t xml:space="preserve"> SB, </w:t>
      </w:r>
      <w:proofErr w:type="spellStart"/>
      <w:r w:rsidRPr="00EB60C5">
        <w:rPr>
          <w:rFonts w:ascii="Book Antiqua" w:eastAsia="Times New Roman" w:hAnsi="Book Antiqua" w:cs="Book Antiqua"/>
          <w:color w:val="000000"/>
        </w:rPr>
        <w:t>Satler</w:t>
      </w:r>
      <w:proofErr w:type="spellEnd"/>
      <w:r w:rsidRPr="00EB60C5">
        <w:rPr>
          <w:rFonts w:ascii="Book Antiqua" w:eastAsia="Times New Roman" w:hAnsi="Book Antiqua" w:cs="Book Antiqua"/>
          <w:color w:val="000000"/>
        </w:rPr>
        <w:t xml:space="preserve"> F, </w:t>
      </w:r>
      <w:proofErr w:type="spellStart"/>
      <w:r w:rsidRPr="00EB60C5">
        <w:rPr>
          <w:rFonts w:ascii="Book Antiqua" w:eastAsia="Times New Roman" w:hAnsi="Book Antiqua" w:cs="Book Antiqua"/>
          <w:color w:val="000000"/>
        </w:rPr>
        <w:t>Morsch</w:t>
      </w:r>
      <w:proofErr w:type="spellEnd"/>
      <w:r w:rsidRPr="00EB60C5">
        <w:rPr>
          <w:rFonts w:ascii="Book Antiqua" w:eastAsia="Times New Roman" w:hAnsi="Book Antiqua" w:cs="Book Antiqua"/>
          <w:color w:val="000000"/>
        </w:rPr>
        <w:t xml:space="preserve"> DM. Adipose tissue dysfunction, </w:t>
      </w:r>
      <w:proofErr w:type="spellStart"/>
      <w:r w:rsidRPr="00EB60C5">
        <w:rPr>
          <w:rFonts w:ascii="Book Antiqua" w:eastAsia="Times New Roman" w:hAnsi="Book Antiqua" w:cs="Book Antiqua"/>
          <w:color w:val="000000"/>
        </w:rPr>
        <w:t>adipokines</w:t>
      </w:r>
      <w:proofErr w:type="spellEnd"/>
      <w:r w:rsidRPr="00EB60C5">
        <w:rPr>
          <w:rFonts w:ascii="Book Antiqua" w:eastAsia="Times New Roman" w:hAnsi="Book Antiqua" w:cs="Book Antiqua"/>
          <w:color w:val="000000"/>
        </w:rPr>
        <w:t>, and low-grade chronic inflammation in polycystic ovary syndrome.</w:t>
      </w:r>
      <w:proofErr w:type="gramEnd"/>
      <w:r w:rsidRPr="00EB60C5">
        <w:rPr>
          <w:rFonts w:ascii="Book Antiqua" w:eastAsia="Times New Roman" w:hAnsi="Book Antiqua" w:cs="Book Antiqua"/>
          <w:color w:val="000000"/>
        </w:rPr>
        <w:t xml:space="preserve"> </w:t>
      </w:r>
      <w:r w:rsidRPr="00EB60C5">
        <w:rPr>
          <w:rFonts w:ascii="Book Antiqua" w:eastAsia="Times New Roman" w:hAnsi="Book Antiqua" w:cs="Book Antiqua"/>
          <w:i/>
          <w:iCs/>
          <w:color w:val="000000"/>
        </w:rPr>
        <w:t>Reproduction</w:t>
      </w:r>
      <w:r w:rsidRPr="00EB60C5">
        <w:rPr>
          <w:rFonts w:ascii="Book Antiqua" w:eastAsia="Times New Roman" w:hAnsi="Book Antiqua" w:cs="Book Antiqua"/>
          <w:color w:val="000000"/>
        </w:rPr>
        <w:t xml:space="preserve"> 2015; </w:t>
      </w:r>
      <w:r w:rsidRPr="00EB60C5">
        <w:rPr>
          <w:rFonts w:ascii="Book Antiqua" w:eastAsia="Times New Roman" w:hAnsi="Book Antiqua" w:cs="Book Antiqua"/>
          <w:b/>
          <w:bCs/>
          <w:color w:val="000000"/>
        </w:rPr>
        <w:t>149</w:t>
      </w:r>
      <w:r w:rsidRPr="00EB60C5">
        <w:rPr>
          <w:rFonts w:ascii="Book Antiqua" w:eastAsia="Times New Roman" w:hAnsi="Book Antiqua" w:cs="Book Antiqua"/>
          <w:color w:val="000000"/>
        </w:rPr>
        <w:t>: R219-R227 [PMID: 25628442 DOI: 10.1530/REP-14-0435]</w:t>
      </w:r>
    </w:p>
    <w:p w14:paraId="76E937DC"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lastRenderedPageBreak/>
        <w:t xml:space="preserve">19 </w:t>
      </w:r>
      <w:proofErr w:type="spellStart"/>
      <w:r w:rsidRPr="00EB60C5">
        <w:rPr>
          <w:rFonts w:ascii="Book Antiqua" w:eastAsia="Times New Roman" w:hAnsi="Book Antiqua" w:cs="Book Antiqua"/>
          <w:b/>
          <w:bCs/>
          <w:color w:val="000000"/>
        </w:rPr>
        <w:t>Setji</w:t>
      </w:r>
      <w:proofErr w:type="spellEnd"/>
      <w:r w:rsidRPr="00EB60C5">
        <w:rPr>
          <w:rFonts w:ascii="Book Antiqua" w:eastAsia="Times New Roman" w:hAnsi="Book Antiqua" w:cs="Book Antiqua"/>
          <w:b/>
          <w:bCs/>
          <w:color w:val="000000"/>
        </w:rPr>
        <w:t xml:space="preserve"> TL</w:t>
      </w:r>
      <w:r w:rsidRPr="00EB60C5">
        <w:rPr>
          <w:rFonts w:ascii="Book Antiqua" w:eastAsia="Times New Roman" w:hAnsi="Book Antiqua" w:cs="Book Antiqua"/>
          <w:color w:val="000000"/>
        </w:rPr>
        <w:t xml:space="preserve">, Holland ND, Sanders LL, Pereira KC, Diehl AM, Brown AJ. </w:t>
      </w:r>
      <w:proofErr w:type="gramStart"/>
      <w:r w:rsidRPr="00EB60C5">
        <w:rPr>
          <w:rFonts w:ascii="Book Antiqua" w:eastAsia="Times New Roman" w:hAnsi="Book Antiqua" w:cs="Book Antiqua"/>
          <w:color w:val="000000"/>
        </w:rPr>
        <w:t xml:space="preserve">Nonalcoholic </w:t>
      </w:r>
      <w:proofErr w:type="spellStart"/>
      <w:r w:rsidRPr="00EB60C5">
        <w:rPr>
          <w:rFonts w:ascii="Book Antiqua" w:eastAsia="Times New Roman" w:hAnsi="Book Antiqua" w:cs="Book Antiqua"/>
          <w:color w:val="000000"/>
        </w:rPr>
        <w:t>steatohepatitis</w:t>
      </w:r>
      <w:proofErr w:type="spellEnd"/>
      <w:r w:rsidRPr="00EB60C5">
        <w:rPr>
          <w:rFonts w:ascii="Book Antiqua" w:eastAsia="Times New Roman" w:hAnsi="Book Antiqua" w:cs="Book Antiqua"/>
          <w:color w:val="000000"/>
        </w:rPr>
        <w:t xml:space="preserve"> and nonalcoholic Fatty liver disease in young women with polycystic ovary syndrome.</w:t>
      </w:r>
      <w:proofErr w:type="gramEnd"/>
      <w:r w:rsidRPr="00EB60C5">
        <w:rPr>
          <w:rFonts w:ascii="Book Antiqua" w:eastAsia="Times New Roman" w:hAnsi="Book Antiqua" w:cs="Book Antiqua"/>
          <w:color w:val="000000"/>
        </w:rPr>
        <w:t xml:space="preserve">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2006; </w:t>
      </w:r>
      <w:r w:rsidRPr="00EB60C5">
        <w:rPr>
          <w:rFonts w:ascii="Book Antiqua" w:eastAsia="Times New Roman" w:hAnsi="Book Antiqua" w:cs="Book Antiqua"/>
          <w:b/>
          <w:bCs/>
          <w:color w:val="000000"/>
        </w:rPr>
        <w:t>91</w:t>
      </w:r>
      <w:r w:rsidRPr="00EB60C5">
        <w:rPr>
          <w:rFonts w:ascii="Book Antiqua" w:eastAsia="Times New Roman" w:hAnsi="Book Antiqua" w:cs="Book Antiqua"/>
          <w:color w:val="000000"/>
        </w:rPr>
        <w:t>: 1741-1747 [PMID: 16492691 DOI: 10.1210/jc.2005-2774]</w:t>
      </w:r>
    </w:p>
    <w:p w14:paraId="6C10DC58"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20 </w:t>
      </w:r>
      <w:r w:rsidRPr="00EB60C5">
        <w:rPr>
          <w:rFonts w:ascii="Book Antiqua" w:eastAsia="Times New Roman" w:hAnsi="Book Antiqua" w:cs="Book Antiqua"/>
          <w:b/>
          <w:bCs/>
          <w:color w:val="000000"/>
        </w:rPr>
        <w:t>Rocha ALL</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Faria</w:t>
      </w:r>
      <w:proofErr w:type="spellEnd"/>
      <w:r w:rsidRPr="00EB60C5">
        <w:rPr>
          <w:rFonts w:ascii="Book Antiqua" w:eastAsia="Times New Roman" w:hAnsi="Book Antiqua" w:cs="Book Antiqua"/>
          <w:color w:val="000000"/>
        </w:rPr>
        <w:t xml:space="preserve"> LC, </w:t>
      </w:r>
      <w:proofErr w:type="spellStart"/>
      <w:r w:rsidRPr="00EB60C5">
        <w:rPr>
          <w:rFonts w:ascii="Book Antiqua" w:eastAsia="Times New Roman" w:hAnsi="Book Antiqua" w:cs="Book Antiqua"/>
          <w:color w:val="000000"/>
        </w:rPr>
        <w:t>Guimarăes</w:t>
      </w:r>
      <w:proofErr w:type="spellEnd"/>
      <w:r w:rsidRPr="00EB60C5">
        <w:rPr>
          <w:rFonts w:ascii="Book Antiqua" w:eastAsia="Times New Roman" w:hAnsi="Book Antiqua" w:cs="Book Antiqua"/>
          <w:color w:val="000000"/>
        </w:rPr>
        <w:t xml:space="preserve"> TCM, Moreira GV, </w:t>
      </w:r>
      <w:proofErr w:type="spellStart"/>
      <w:r w:rsidRPr="00EB60C5">
        <w:rPr>
          <w:rFonts w:ascii="Book Antiqua" w:eastAsia="Times New Roman" w:hAnsi="Book Antiqua" w:cs="Book Antiqua"/>
          <w:color w:val="000000"/>
        </w:rPr>
        <w:t>Cândido</w:t>
      </w:r>
      <w:proofErr w:type="spellEnd"/>
      <w:r w:rsidRPr="00EB60C5">
        <w:rPr>
          <w:rFonts w:ascii="Book Antiqua" w:eastAsia="Times New Roman" w:hAnsi="Book Antiqua" w:cs="Book Antiqua"/>
          <w:color w:val="000000"/>
        </w:rPr>
        <w:t xml:space="preserve"> AL, </w:t>
      </w:r>
      <w:proofErr w:type="spellStart"/>
      <w:r w:rsidRPr="00EB60C5">
        <w:rPr>
          <w:rFonts w:ascii="Book Antiqua" w:eastAsia="Times New Roman" w:hAnsi="Book Antiqua" w:cs="Book Antiqua"/>
          <w:color w:val="000000"/>
        </w:rPr>
        <w:t>Couto</w:t>
      </w:r>
      <w:proofErr w:type="spellEnd"/>
      <w:r w:rsidRPr="00EB60C5">
        <w:rPr>
          <w:rFonts w:ascii="Book Antiqua" w:eastAsia="Times New Roman" w:hAnsi="Book Antiqua" w:cs="Book Antiqua"/>
          <w:color w:val="000000"/>
        </w:rPr>
        <w:t xml:space="preserve"> CA, Reis FM. Non-alcoholic fatty liver disease in women with polycystic ovary syndrome: systematic review and meta-analysis.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Invest</w:t>
      </w:r>
      <w:r w:rsidRPr="00EB60C5">
        <w:rPr>
          <w:rFonts w:ascii="Book Antiqua" w:eastAsia="Times New Roman" w:hAnsi="Book Antiqua" w:cs="Book Antiqua"/>
          <w:color w:val="000000"/>
        </w:rPr>
        <w:t xml:space="preserve"> 2017; </w:t>
      </w:r>
      <w:r w:rsidRPr="00EB60C5">
        <w:rPr>
          <w:rFonts w:ascii="Book Antiqua" w:eastAsia="Times New Roman" w:hAnsi="Book Antiqua" w:cs="Book Antiqua"/>
          <w:b/>
          <w:bCs/>
          <w:color w:val="000000"/>
        </w:rPr>
        <w:t>40</w:t>
      </w:r>
      <w:r w:rsidRPr="00EB60C5">
        <w:rPr>
          <w:rFonts w:ascii="Book Antiqua" w:eastAsia="Times New Roman" w:hAnsi="Book Antiqua" w:cs="Book Antiqua"/>
          <w:color w:val="000000"/>
        </w:rPr>
        <w:t>: 1279-1288 [PMID: 28612285 DOI: 10.1007/s40618-017-0708-9]</w:t>
      </w:r>
    </w:p>
    <w:p w14:paraId="5DE20BAF"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21 </w:t>
      </w:r>
      <w:r w:rsidRPr="00EB60C5">
        <w:rPr>
          <w:rFonts w:ascii="Book Antiqua" w:eastAsia="Times New Roman" w:hAnsi="Book Antiqua" w:cs="Book Antiqua"/>
          <w:b/>
          <w:bCs/>
          <w:color w:val="000000"/>
        </w:rPr>
        <w:t>Ford ES</w:t>
      </w:r>
      <w:r w:rsidRPr="00EB60C5">
        <w:rPr>
          <w:rFonts w:ascii="Book Antiqua" w:eastAsia="Times New Roman" w:hAnsi="Book Antiqua" w:cs="Book Antiqua"/>
          <w:color w:val="000000"/>
        </w:rPr>
        <w:t xml:space="preserve">, Giles WH, </w:t>
      </w:r>
      <w:proofErr w:type="spellStart"/>
      <w:r w:rsidRPr="00EB60C5">
        <w:rPr>
          <w:rFonts w:ascii="Book Antiqua" w:eastAsia="Times New Roman" w:hAnsi="Book Antiqua" w:cs="Book Antiqua"/>
          <w:color w:val="000000"/>
        </w:rPr>
        <w:t>Mokdad</w:t>
      </w:r>
      <w:proofErr w:type="spellEnd"/>
      <w:r w:rsidRPr="00EB60C5">
        <w:rPr>
          <w:rFonts w:ascii="Book Antiqua" w:eastAsia="Times New Roman" w:hAnsi="Book Antiqua" w:cs="Book Antiqua"/>
          <w:color w:val="000000"/>
        </w:rPr>
        <w:t xml:space="preserve"> AH. Increasing prevalence of the metabolic syndrome among </w:t>
      </w:r>
      <w:proofErr w:type="spellStart"/>
      <w:proofErr w:type="gramStart"/>
      <w:r w:rsidRPr="00EB60C5">
        <w:rPr>
          <w:rFonts w:ascii="Book Antiqua" w:eastAsia="Times New Roman" w:hAnsi="Book Antiqua" w:cs="Book Antiqua"/>
          <w:color w:val="000000"/>
        </w:rPr>
        <w:t>u.s</w:t>
      </w:r>
      <w:proofErr w:type="gramEnd"/>
      <w:r w:rsidRPr="00EB60C5">
        <w:rPr>
          <w:rFonts w:ascii="Book Antiqua" w:eastAsia="Times New Roman" w:hAnsi="Book Antiqua" w:cs="Book Antiqua"/>
          <w:color w:val="000000"/>
        </w:rPr>
        <w:t>.</w:t>
      </w:r>
      <w:proofErr w:type="spellEnd"/>
      <w:r w:rsidRPr="00EB60C5">
        <w:rPr>
          <w:rFonts w:ascii="Book Antiqua" w:eastAsia="Times New Roman" w:hAnsi="Book Antiqua" w:cs="Book Antiqua"/>
          <w:color w:val="000000"/>
        </w:rPr>
        <w:t xml:space="preserve"> Adults. </w:t>
      </w:r>
      <w:r w:rsidRPr="00EB60C5">
        <w:rPr>
          <w:rFonts w:ascii="Book Antiqua" w:eastAsia="Times New Roman" w:hAnsi="Book Antiqua" w:cs="Book Antiqua"/>
          <w:i/>
          <w:iCs/>
          <w:color w:val="000000"/>
        </w:rPr>
        <w:t>Diabetes Care</w:t>
      </w:r>
      <w:r w:rsidRPr="00EB60C5">
        <w:rPr>
          <w:rFonts w:ascii="Book Antiqua" w:eastAsia="Times New Roman" w:hAnsi="Book Antiqua" w:cs="Book Antiqua"/>
          <w:color w:val="000000"/>
        </w:rPr>
        <w:t xml:space="preserve"> 2004; </w:t>
      </w:r>
      <w:r w:rsidRPr="00EB60C5">
        <w:rPr>
          <w:rFonts w:ascii="Book Antiqua" w:eastAsia="Times New Roman" w:hAnsi="Book Antiqua" w:cs="Book Antiqua"/>
          <w:b/>
          <w:bCs/>
          <w:color w:val="000000"/>
        </w:rPr>
        <w:t>27</w:t>
      </w:r>
      <w:r w:rsidRPr="00EB60C5">
        <w:rPr>
          <w:rFonts w:ascii="Book Antiqua" w:eastAsia="Times New Roman" w:hAnsi="Book Antiqua" w:cs="Book Antiqua"/>
          <w:color w:val="000000"/>
        </w:rPr>
        <w:t>: 2444-2449 [PMID: 15451914 DOI: 10.2337/diacare.27.10.2444]</w:t>
      </w:r>
    </w:p>
    <w:p w14:paraId="43E7322F"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22 </w:t>
      </w:r>
      <w:proofErr w:type="spellStart"/>
      <w:r w:rsidRPr="00EB60C5">
        <w:rPr>
          <w:rFonts w:ascii="Book Antiqua" w:eastAsia="Times New Roman" w:hAnsi="Book Antiqua" w:cs="Book Antiqua"/>
          <w:b/>
          <w:bCs/>
          <w:color w:val="000000"/>
        </w:rPr>
        <w:t>Apridonidze</w:t>
      </w:r>
      <w:proofErr w:type="spellEnd"/>
      <w:r w:rsidRPr="00EB60C5">
        <w:rPr>
          <w:rFonts w:ascii="Book Antiqua" w:eastAsia="Times New Roman" w:hAnsi="Book Antiqua" w:cs="Book Antiqua"/>
          <w:b/>
          <w:bCs/>
          <w:color w:val="000000"/>
        </w:rPr>
        <w:t xml:space="preserve"> T</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Essah</w:t>
      </w:r>
      <w:proofErr w:type="spellEnd"/>
      <w:r w:rsidRPr="00EB60C5">
        <w:rPr>
          <w:rFonts w:ascii="Book Antiqua" w:eastAsia="Times New Roman" w:hAnsi="Book Antiqua" w:cs="Book Antiqua"/>
          <w:color w:val="000000"/>
        </w:rPr>
        <w:t xml:space="preserve"> PA, </w:t>
      </w:r>
      <w:proofErr w:type="spellStart"/>
      <w:r w:rsidRPr="00EB60C5">
        <w:rPr>
          <w:rFonts w:ascii="Book Antiqua" w:eastAsia="Times New Roman" w:hAnsi="Book Antiqua" w:cs="Book Antiqua"/>
          <w:color w:val="000000"/>
        </w:rPr>
        <w:t>Iuorno</w:t>
      </w:r>
      <w:proofErr w:type="spellEnd"/>
      <w:r w:rsidRPr="00EB60C5">
        <w:rPr>
          <w:rFonts w:ascii="Book Antiqua" w:eastAsia="Times New Roman" w:hAnsi="Book Antiqua" w:cs="Book Antiqua"/>
          <w:color w:val="000000"/>
        </w:rPr>
        <w:t xml:space="preserve"> MJ, </w:t>
      </w:r>
      <w:proofErr w:type="spellStart"/>
      <w:r w:rsidRPr="00EB60C5">
        <w:rPr>
          <w:rFonts w:ascii="Book Antiqua" w:eastAsia="Times New Roman" w:hAnsi="Book Antiqua" w:cs="Book Antiqua"/>
          <w:color w:val="000000"/>
        </w:rPr>
        <w:t>Nestler</w:t>
      </w:r>
      <w:proofErr w:type="spellEnd"/>
      <w:r w:rsidRPr="00EB60C5">
        <w:rPr>
          <w:rFonts w:ascii="Book Antiqua" w:eastAsia="Times New Roman" w:hAnsi="Book Antiqua" w:cs="Book Antiqua"/>
          <w:color w:val="000000"/>
        </w:rPr>
        <w:t xml:space="preserve"> JE. </w:t>
      </w:r>
      <w:proofErr w:type="gramStart"/>
      <w:r w:rsidRPr="00EB60C5">
        <w:rPr>
          <w:rFonts w:ascii="Book Antiqua" w:eastAsia="Times New Roman" w:hAnsi="Book Antiqua" w:cs="Book Antiqua"/>
          <w:color w:val="000000"/>
        </w:rPr>
        <w:t>Prevalence and characteristics of the metabolic syndrome in women with polycystic ovary syndrome.</w:t>
      </w:r>
      <w:proofErr w:type="gramEnd"/>
      <w:r w:rsidRPr="00EB60C5">
        <w:rPr>
          <w:rFonts w:ascii="Book Antiqua" w:eastAsia="Times New Roman" w:hAnsi="Book Antiqua" w:cs="Book Antiqua"/>
          <w:color w:val="000000"/>
        </w:rPr>
        <w:t xml:space="preserve">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2005; </w:t>
      </w:r>
      <w:r w:rsidRPr="00EB60C5">
        <w:rPr>
          <w:rFonts w:ascii="Book Antiqua" w:eastAsia="Times New Roman" w:hAnsi="Book Antiqua" w:cs="Book Antiqua"/>
          <w:b/>
          <w:bCs/>
          <w:color w:val="000000"/>
        </w:rPr>
        <w:t>90</w:t>
      </w:r>
      <w:r w:rsidRPr="00EB60C5">
        <w:rPr>
          <w:rFonts w:ascii="Book Antiqua" w:eastAsia="Times New Roman" w:hAnsi="Book Antiqua" w:cs="Book Antiqua"/>
          <w:color w:val="000000"/>
        </w:rPr>
        <w:t>: 1929-1935 [PMID: 15623819 DOI: 10.1210/jc.2004-1045]</w:t>
      </w:r>
    </w:p>
    <w:p w14:paraId="177D0759"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23 </w:t>
      </w:r>
      <w:proofErr w:type="spellStart"/>
      <w:r w:rsidRPr="00EB60C5">
        <w:rPr>
          <w:rFonts w:ascii="Book Antiqua" w:eastAsia="Times New Roman" w:hAnsi="Book Antiqua" w:cs="Book Antiqua"/>
          <w:b/>
          <w:bCs/>
          <w:color w:val="000000"/>
        </w:rPr>
        <w:t>Crosignani</w:t>
      </w:r>
      <w:proofErr w:type="spellEnd"/>
      <w:r w:rsidRPr="00EB60C5">
        <w:rPr>
          <w:rFonts w:ascii="Book Antiqua" w:eastAsia="Times New Roman" w:hAnsi="Book Antiqua" w:cs="Book Antiqua"/>
          <w:b/>
          <w:bCs/>
          <w:color w:val="000000"/>
        </w:rPr>
        <w:t xml:space="preserve"> PG</w:t>
      </w:r>
      <w:r w:rsidRPr="00EB60C5">
        <w:rPr>
          <w:rFonts w:ascii="Book Antiqua" w:eastAsia="Times New Roman" w:hAnsi="Book Antiqua" w:cs="Book Antiqua"/>
          <w:color w:val="000000"/>
        </w:rPr>
        <w:t xml:space="preserve">, Colombo M, </w:t>
      </w:r>
      <w:proofErr w:type="spellStart"/>
      <w:r w:rsidRPr="00EB60C5">
        <w:rPr>
          <w:rFonts w:ascii="Book Antiqua" w:eastAsia="Times New Roman" w:hAnsi="Book Antiqua" w:cs="Book Antiqua"/>
          <w:color w:val="000000"/>
        </w:rPr>
        <w:t>Vegetti</w:t>
      </w:r>
      <w:proofErr w:type="spellEnd"/>
      <w:r w:rsidRPr="00EB60C5">
        <w:rPr>
          <w:rFonts w:ascii="Book Antiqua" w:eastAsia="Times New Roman" w:hAnsi="Book Antiqua" w:cs="Book Antiqua"/>
          <w:color w:val="000000"/>
        </w:rPr>
        <w:t xml:space="preserve"> W, </w:t>
      </w:r>
      <w:proofErr w:type="spellStart"/>
      <w:r w:rsidRPr="00EB60C5">
        <w:rPr>
          <w:rFonts w:ascii="Book Antiqua" w:eastAsia="Times New Roman" w:hAnsi="Book Antiqua" w:cs="Book Antiqua"/>
          <w:color w:val="000000"/>
        </w:rPr>
        <w:t>Somigliana</w:t>
      </w:r>
      <w:proofErr w:type="spellEnd"/>
      <w:r w:rsidRPr="00EB60C5">
        <w:rPr>
          <w:rFonts w:ascii="Book Antiqua" w:eastAsia="Times New Roman" w:hAnsi="Book Antiqua" w:cs="Book Antiqua"/>
          <w:color w:val="000000"/>
        </w:rPr>
        <w:t xml:space="preserve"> E, </w:t>
      </w:r>
      <w:proofErr w:type="spellStart"/>
      <w:r w:rsidRPr="00EB60C5">
        <w:rPr>
          <w:rFonts w:ascii="Book Antiqua" w:eastAsia="Times New Roman" w:hAnsi="Book Antiqua" w:cs="Book Antiqua"/>
          <w:color w:val="000000"/>
        </w:rPr>
        <w:t>Gessati</w:t>
      </w:r>
      <w:proofErr w:type="spellEnd"/>
      <w:r w:rsidRPr="00EB60C5">
        <w:rPr>
          <w:rFonts w:ascii="Book Antiqua" w:eastAsia="Times New Roman" w:hAnsi="Book Antiqua" w:cs="Book Antiqua"/>
          <w:color w:val="000000"/>
        </w:rPr>
        <w:t xml:space="preserve"> A, </w:t>
      </w:r>
      <w:proofErr w:type="spellStart"/>
      <w:r w:rsidRPr="00EB60C5">
        <w:rPr>
          <w:rFonts w:ascii="Book Antiqua" w:eastAsia="Times New Roman" w:hAnsi="Book Antiqua" w:cs="Book Antiqua"/>
          <w:color w:val="000000"/>
        </w:rPr>
        <w:t>Ragni</w:t>
      </w:r>
      <w:proofErr w:type="spellEnd"/>
      <w:r w:rsidRPr="00EB60C5">
        <w:rPr>
          <w:rFonts w:ascii="Book Antiqua" w:eastAsia="Times New Roman" w:hAnsi="Book Antiqua" w:cs="Book Antiqua"/>
          <w:color w:val="000000"/>
        </w:rPr>
        <w:t xml:space="preserve"> G. Overweight and obese </w:t>
      </w:r>
      <w:proofErr w:type="spellStart"/>
      <w:r w:rsidRPr="00EB60C5">
        <w:rPr>
          <w:rFonts w:ascii="Book Antiqua" w:eastAsia="Times New Roman" w:hAnsi="Book Antiqua" w:cs="Book Antiqua"/>
          <w:color w:val="000000"/>
        </w:rPr>
        <w:t>anovulatory</w:t>
      </w:r>
      <w:proofErr w:type="spellEnd"/>
      <w:r w:rsidRPr="00EB60C5">
        <w:rPr>
          <w:rFonts w:ascii="Book Antiqua" w:eastAsia="Times New Roman" w:hAnsi="Book Antiqua" w:cs="Book Antiqua"/>
          <w:color w:val="000000"/>
        </w:rPr>
        <w:t xml:space="preserve"> patients with polycystic ovaries: parallel improvements in anthropometric indices, ovarian physiology and fertility rate induced by diet. </w:t>
      </w:r>
      <w:r w:rsidRPr="00EB60C5">
        <w:rPr>
          <w:rFonts w:ascii="Book Antiqua" w:eastAsia="Times New Roman" w:hAnsi="Book Antiqua" w:cs="Book Antiqua"/>
          <w:i/>
          <w:iCs/>
          <w:color w:val="000000"/>
        </w:rPr>
        <w:t xml:space="preserve">Hum </w:t>
      </w:r>
      <w:proofErr w:type="spellStart"/>
      <w:r w:rsidRPr="00EB60C5">
        <w:rPr>
          <w:rFonts w:ascii="Book Antiqua" w:eastAsia="Times New Roman" w:hAnsi="Book Antiqua" w:cs="Book Antiqua"/>
          <w:i/>
          <w:iCs/>
          <w:color w:val="000000"/>
        </w:rPr>
        <w:t>Reprod</w:t>
      </w:r>
      <w:proofErr w:type="spellEnd"/>
      <w:r w:rsidRPr="00EB60C5">
        <w:rPr>
          <w:rFonts w:ascii="Book Antiqua" w:eastAsia="Times New Roman" w:hAnsi="Book Antiqua" w:cs="Book Antiqua"/>
          <w:color w:val="000000"/>
        </w:rPr>
        <w:t xml:space="preserve"> 2003; </w:t>
      </w:r>
      <w:r w:rsidRPr="00EB60C5">
        <w:rPr>
          <w:rFonts w:ascii="Book Antiqua" w:eastAsia="Times New Roman" w:hAnsi="Book Antiqua" w:cs="Book Antiqua"/>
          <w:b/>
          <w:bCs/>
          <w:color w:val="000000"/>
        </w:rPr>
        <w:t>18</w:t>
      </w:r>
      <w:r w:rsidRPr="00EB60C5">
        <w:rPr>
          <w:rFonts w:ascii="Book Antiqua" w:eastAsia="Times New Roman" w:hAnsi="Book Antiqua" w:cs="Book Antiqua"/>
          <w:color w:val="000000"/>
        </w:rPr>
        <w:t>: 1928-1932 [PMID: 12923151 DOI: 10.1093/</w:t>
      </w:r>
      <w:proofErr w:type="spellStart"/>
      <w:r w:rsidRPr="00EB60C5">
        <w:rPr>
          <w:rFonts w:ascii="Book Antiqua" w:eastAsia="Times New Roman" w:hAnsi="Book Antiqua" w:cs="Book Antiqua"/>
          <w:color w:val="000000"/>
        </w:rPr>
        <w:t>humrep</w:t>
      </w:r>
      <w:proofErr w:type="spellEnd"/>
      <w:r w:rsidRPr="00EB60C5">
        <w:rPr>
          <w:rFonts w:ascii="Book Antiqua" w:eastAsia="Times New Roman" w:hAnsi="Book Antiqua" w:cs="Book Antiqua"/>
          <w:color w:val="000000"/>
        </w:rPr>
        <w:t>/deg367]</w:t>
      </w:r>
    </w:p>
    <w:p w14:paraId="328FA5BE"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24 </w:t>
      </w:r>
      <w:proofErr w:type="spellStart"/>
      <w:r w:rsidRPr="00EB60C5">
        <w:rPr>
          <w:rFonts w:ascii="Book Antiqua" w:eastAsia="Times New Roman" w:hAnsi="Book Antiqua" w:cs="Book Antiqua"/>
          <w:b/>
          <w:bCs/>
          <w:color w:val="000000"/>
        </w:rPr>
        <w:t>Legro</w:t>
      </w:r>
      <w:proofErr w:type="spellEnd"/>
      <w:r w:rsidRPr="00EB60C5">
        <w:rPr>
          <w:rFonts w:ascii="Book Antiqua" w:eastAsia="Times New Roman" w:hAnsi="Book Antiqua" w:cs="Book Antiqua"/>
          <w:b/>
          <w:bCs/>
          <w:color w:val="000000"/>
        </w:rPr>
        <w:t xml:space="preserve"> RS</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Arslanian</w:t>
      </w:r>
      <w:proofErr w:type="spellEnd"/>
      <w:r w:rsidRPr="00EB60C5">
        <w:rPr>
          <w:rFonts w:ascii="Book Antiqua" w:eastAsia="Times New Roman" w:hAnsi="Book Antiqua" w:cs="Book Antiqua"/>
          <w:color w:val="000000"/>
        </w:rPr>
        <w:t xml:space="preserve"> SA, </w:t>
      </w:r>
      <w:proofErr w:type="spellStart"/>
      <w:r w:rsidRPr="00EB60C5">
        <w:rPr>
          <w:rFonts w:ascii="Book Antiqua" w:eastAsia="Times New Roman" w:hAnsi="Book Antiqua" w:cs="Book Antiqua"/>
          <w:color w:val="000000"/>
        </w:rPr>
        <w:t>Ehrmann</w:t>
      </w:r>
      <w:proofErr w:type="spellEnd"/>
      <w:r w:rsidRPr="00EB60C5">
        <w:rPr>
          <w:rFonts w:ascii="Book Antiqua" w:eastAsia="Times New Roman" w:hAnsi="Book Antiqua" w:cs="Book Antiqua"/>
          <w:color w:val="000000"/>
        </w:rPr>
        <w:t xml:space="preserve"> DA, </w:t>
      </w:r>
      <w:proofErr w:type="spellStart"/>
      <w:r w:rsidRPr="00EB60C5">
        <w:rPr>
          <w:rFonts w:ascii="Book Antiqua" w:eastAsia="Times New Roman" w:hAnsi="Book Antiqua" w:cs="Book Antiqua"/>
          <w:color w:val="000000"/>
        </w:rPr>
        <w:t>Hoeger</w:t>
      </w:r>
      <w:proofErr w:type="spellEnd"/>
      <w:r w:rsidRPr="00EB60C5">
        <w:rPr>
          <w:rFonts w:ascii="Book Antiqua" w:eastAsia="Times New Roman" w:hAnsi="Book Antiqua" w:cs="Book Antiqua"/>
          <w:color w:val="000000"/>
        </w:rPr>
        <w:t xml:space="preserve"> KM, </w:t>
      </w:r>
      <w:proofErr w:type="spellStart"/>
      <w:r w:rsidRPr="00EB60C5">
        <w:rPr>
          <w:rFonts w:ascii="Book Antiqua" w:eastAsia="Times New Roman" w:hAnsi="Book Antiqua" w:cs="Book Antiqua"/>
          <w:color w:val="000000"/>
        </w:rPr>
        <w:t>Murad</w:t>
      </w:r>
      <w:proofErr w:type="spellEnd"/>
      <w:r w:rsidRPr="00EB60C5">
        <w:rPr>
          <w:rFonts w:ascii="Book Antiqua" w:eastAsia="Times New Roman" w:hAnsi="Book Antiqua" w:cs="Book Antiqua"/>
          <w:color w:val="000000"/>
        </w:rPr>
        <w:t xml:space="preserve"> MH, </w:t>
      </w:r>
      <w:proofErr w:type="spellStart"/>
      <w:r w:rsidRPr="00EB60C5">
        <w:rPr>
          <w:rFonts w:ascii="Book Antiqua" w:eastAsia="Times New Roman" w:hAnsi="Book Antiqua" w:cs="Book Antiqua"/>
          <w:color w:val="000000"/>
        </w:rPr>
        <w:t>Pasquali</w:t>
      </w:r>
      <w:proofErr w:type="spellEnd"/>
      <w:r w:rsidRPr="00EB60C5">
        <w:rPr>
          <w:rFonts w:ascii="Book Antiqua" w:eastAsia="Times New Roman" w:hAnsi="Book Antiqua" w:cs="Book Antiqua"/>
          <w:color w:val="000000"/>
        </w:rPr>
        <w:t xml:space="preserve"> R, Welt CK; Endocrine Society. Diagnosis and treatment of polycystic ovary syndrome: an Endocrine Society clinical practice guideline.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2013; </w:t>
      </w:r>
      <w:r w:rsidRPr="00EB60C5">
        <w:rPr>
          <w:rFonts w:ascii="Book Antiqua" w:eastAsia="Times New Roman" w:hAnsi="Book Antiqua" w:cs="Book Antiqua"/>
          <w:b/>
          <w:bCs/>
          <w:color w:val="000000"/>
        </w:rPr>
        <w:t>98</w:t>
      </w:r>
      <w:r w:rsidRPr="00EB60C5">
        <w:rPr>
          <w:rFonts w:ascii="Book Antiqua" w:eastAsia="Times New Roman" w:hAnsi="Book Antiqua" w:cs="Book Antiqua"/>
          <w:color w:val="000000"/>
        </w:rPr>
        <w:t>: 4565-4592 [PMID: 24151290 DOI: 10.1210/jc.2013-2350]</w:t>
      </w:r>
    </w:p>
    <w:p w14:paraId="4BD63DA5"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25 </w:t>
      </w:r>
      <w:proofErr w:type="spellStart"/>
      <w:r w:rsidRPr="00EB60C5">
        <w:rPr>
          <w:rFonts w:ascii="Book Antiqua" w:eastAsia="Times New Roman" w:hAnsi="Book Antiqua" w:cs="Book Antiqua"/>
          <w:b/>
          <w:bCs/>
          <w:color w:val="000000"/>
        </w:rPr>
        <w:t>Legro</w:t>
      </w:r>
      <w:proofErr w:type="spellEnd"/>
      <w:r w:rsidRPr="00EB60C5">
        <w:rPr>
          <w:rFonts w:ascii="Book Antiqua" w:eastAsia="Times New Roman" w:hAnsi="Book Antiqua" w:cs="Book Antiqua"/>
          <w:b/>
          <w:bCs/>
          <w:color w:val="000000"/>
        </w:rPr>
        <w:t xml:space="preserve"> RS</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Brzyski</w:t>
      </w:r>
      <w:proofErr w:type="spellEnd"/>
      <w:r w:rsidRPr="00EB60C5">
        <w:rPr>
          <w:rFonts w:ascii="Book Antiqua" w:eastAsia="Times New Roman" w:hAnsi="Book Antiqua" w:cs="Book Antiqua"/>
          <w:color w:val="000000"/>
        </w:rPr>
        <w:t xml:space="preserve"> RG, Diamond MP, </w:t>
      </w:r>
      <w:proofErr w:type="spellStart"/>
      <w:r w:rsidRPr="00EB60C5">
        <w:rPr>
          <w:rFonts w:ascii="Book Antiqua" w:eastAsia="Times New Roman" w:hAnsi="Book Antiqua" w:cs="Book Antiqua"/>
          <w:color w:val="000000"/>
        </w:rPr>
        <w:t>Coutifaris</w:t>
      </w:r>
      <w:proofErr w:type="spellEnd"/>
      <w:r w:rsidRPr="00EB60C5">
        <w:rPr>
          <w:rFonts w:ascii="Book Antiqua" w:eastAsia="Times New Roman" w:hAnsi="Book Antiqua" w:cs="Book Antiqua"/>
          <w:color w:val="000000"/>
        </w:rPr>
        <w:t xml:space="preserve"> C, </w:t>
      </w:r>
      <w:proofErr w:type="spellStart"/>
      <w:r w:rsidRPr="00EB60C5">
        <w:rPr>
          <w:rFonts w:ascii="Book Antiqua" w:eastAsia="Times New Roman" w:hAnsi="Book Antiqua" w:cs="Book Antiqua"/>
          <w:color w:val="000000"/>
        </w:rPr>
        <w:t>Schlaff</w:t>
      </w:r>
      <w:proofErr w:type="spellEnd"/>
      <w:r w:rsidRPr="00EB60C5">
        <w:rPr>
          <w:rFonts w:ascii="Book Antiqua" w:eastAsia="Times New Roman" w:hAnsi="Book Antiqua" w:cs="Book Antiqua"/>
          <w:color w:val="000000"/>
        </w:rPr>
        <w:t xml:space="preserve"> WD, </w:t>
      </w:r>
      <w:proofErr w:type="spellStart"/>
      <w:r w:rsidRPr="00EB60C5">
        <w:rPr>
          <w:rFonts w:ascii="Book Antiqua" w:eastAsia="Times New Roman" w:hAnsi="Book Antiqua" w:cs="Book Antiqua"/>
          <w:color w:val="000000"/>
        </w:rPr>
        <w:t>Casson</w:t>
      </w:r>
      <w:proofErr w:type="spellEnd"/>
      <w:r w:rsidRPr="00EB60C5">
        <w:rPr>
          <w:rFonts w:ascii="Book Antiqua" w:eastAsia="Times New Roman" w:hAnsi="Book Antiqua" w:cs="Book Antiqua"/>
          <w:color w:val="000000"/>
        </w:rPr>
        <w:t xml:space="preserve"> P, </w:t>
      </w:r>
      <w:proofErr w:type="spellStart"/>
      <w:r w:rsidRPr="00EB60C5">
        <w:rPr>
          <w:rFonts w:ascii="Book Antiqua" w:eastAsia="Times New Roman" w:hAnsi="Book Antiqua" w:cs="Book Antiqua"/>
          <w:color w:val="000000"/>
        </w:rPr>
        <w:t>Christman</w:t>
      </w:r>
      <w:proofErr w:type="spellEnd"/>
      <w:r w:rsidRPr="00EB60C5">
        <w:rPr>
          <w:rFonts w:ascii="Book Antiqua" w:eastAsia="Times New Roman" w:hAnsi="Book Antiqua" w:cs="Book Antiqua"/>
          <w:color w:val="000000"/>
        </w:rPr>
        <w:t xml:space="preserve"> GM, Huang H, Yan Q, </w:t>
      </w:r>
      <w:proofErr w:type="spellStart"/>
      <w:r w:rsidRPr="00EB60C5">
        <w:rPr>
          <w:rFonts w:ascii="Book Antiqua" w:eastAsia="Times New Roman" w:hAnsi="Book Antiqua" w:cs="Book Antiqua"/>
          <w:color w:val="000000"/>
        </w:rPr>
        <w:t>Alvero</w:t>
      </w:r>
      <w:proofErr w:type="spellEnd"/>
      <w:r w:rsidRPr="00EB60C5">
        <w:rPr>
          <w:rFonts w:ascii="Book Antiqua" w:eastAsia="Times New Roman" w:hAnsi="Book Antiqua" w:cs="Book Antiqua"/>
          <w:color w:val="000000"/>
        </w:rPr>
        <w:t xml:space="preserve"> R, </w:t>
      </w:r>
      <w:proofErr w:type="spellStart"/>
      <w:r w:rsidRPr="00EB60C5">
        <w:rPr>
          <w:rFonts w:ascii="Book Antiqua" w:eastAsia="Times New Roman" w:hAnsi="Book Antiqua" w:cs="Book Antiqua"/>
          <w:color w:val="000000"/>
        </w:rPr>
        <w:t>Haisenleder</w:t>
      </w:r>
      <w:proofErr w:type="spellEnd"/>
      <w:r w:rsidRPr="00EB60C5">
        <w:rPr>
          <w:rFonts w:ascii="Book Antiqua" w:eastAsia="Times New Roman" w:hAnsi="Book Antiqua" w:cs="Book Antiqua"/>
          <w:color w:val="000000"/>
        </w:rPr>
        <w:t xml:space="preserve"> DJ, Barnhart KT, Bates GW, </w:t>
      </w:r>
      <w:proofErr w:type="spellStart"/>
      <w:r w:rsidRPr="00EB60C5">
        <w:rPr>
          <w:rFonts w:ascii="Book Antiqua" w:eastAsia="Times New Roman" w:hAnsi="Book Antiqua" w:cs="Book Antiqua"/>
          <w:color w:val="000000"/>
        </w:rPr>
        <w:t>Usadi</w:t>
      </w:r>
      <w:proofErr w:type="spellEnd"/>
      <w:r w:rsidRPr="00EB60C5">
        <w:rPr>
          <w:rFonts w:ascii="Book Antiqua" w:eastAsia="Times New Roman" w:hAnsi="Book Antiqua" w:cs="Book Antiqua"/>
          <w:color w:val="000000"/>
        </w:rPr>
        <w:t xml:space="preserve"> R, </w:t>
      </w:r>
      <w:proofErr w:type="spellStart"/>
      <w:r w:rsidRPr="00EB60C5">
        <w:rPr>
          <w:rFonts w:ascii="Book Antiqua" w:eastAsia="Times New Roman" w:hAnsi="Book Antiqua" w:cs="Book Antiqua"/>
          <w:color w:val="000000"/>
        </w:rPr>
        <w:t>Lucidi</w:t>
      </w:r>
      <w:proofErr w:type="spellEnd"/>
      <w:r w:rsidRPr="00EB60C5">
        <w:rPr>
          <w:rFonts w:ascii="Book Antiqua" w:eastAsia="Times New Roman" w:hAnsi="Book Antiqua" w:cs="Book Antiqua"/>
          <w:color w:val="000000"/>
        </w:rPr>
        <w:t xml:space="preserve"> S, Baker V, </w:t>
      </w:r>
      <w:proofErr w:type="spellStart"/>
      <w:r w:rsidRPr="00EB60C5">
        <w:rPr>
          <w:rFonts w:ascii="Book Antiqua" w:eastAsia="Times New Roman" w:hAnsi="Book Antiqua" w:cs="Book Antiqua"/>
          <w:color w:val="000000"/>
        </w:rPr>
        <w:t>Trussell</w:t>
      </w:r>
      <w:proofErr w:type="spellEnd"/>
      <w:r w:rsidRPr="00EB60C5">
        <w:rPr>
          <w:rFonts w:ascii="Book Antiqua" w:eastAsia="Times New Roman" w:hAnsi="Book Antiqua" w:cs="Book Antiqua"/>
          <w:color w:val="000000"/>
        </w:rPr>
        <w:t xml:space="preserve"> JC, </w:t>
      </w:r>
      <w:proofErr w:type="spellStart"/>
      <w:r w:rsidRPr="00EB60C5">
        <w:rPr>
          <w:rFonts w:ascii="Book Antiqua" w:eastAsia="Times New Roman" w:hAnsi="Book Antiqua" w:cs="Book Antiqua"/>
          <w:color w:val="000000"/>
        </w:rPr>
        <w:t>Krawetz</w:t>
      </w:r>
      <w:proofErr w:type="spellEnd"/>
      <w:r w:rsidRPr="00EB60C5">
        <w:rPr>
          <w:rFonts w:ascii="Book Antiqua" w:eastAsia="Times New Roman" w:hAnsi="Book Antiqua" w:cs="Book Antiqua"/>
          <w:color w:val="000000"/>
        </w:rPr>
        <w:t xml:space="preserve"> SA, Snyder P, </w:t>
      </w:r>
      <w:proofErr w:type="spellStart"/>
      <w:r w:rsidRPr="00EB60C5">
        <w:rPr>
          <w:rFonts w:ascii="Book Antiqua" w:eastAsia="Times New Roman" w:hAnsi="Book Antiqua" w:cs="Book Antiqua"/>
          <w:color w:val="000000"/>
        </w:rPr>
        <w:t>Ohl</w:t>
      </w:r>
      <w:proofErr w:type="spellEnd"/>
      <w:r w:rsidRPr="00EB60C5">
        <w:rPr>
          <w:rFonts w:ascii="Book Antiqua" w:eastAsia="Times New Roman" w:hAnsi="Book Antiqua" w:cs="Book Antiqua"/>
          <w:color w:val="000000"/>
        </w:rPr>
        <w:t xml:space="preserve"> D, Santoro N, Eisenberg E, Zhang H; NICHD Reproductive Medicine Network. </w:t>
      </w:r>
      <w:proofErr w:type="spellStart"/>
      <w:proofErr w:type="gramStart"/>
      <w:r w:rsidRPr="00EB60C5">
        <w:rPr>
          <w:rFonts w:ascii="Book Antiqua" w:eastAsia="Times New Roman" w:hAnsi="Book Antiqua" w:cs="Book Antiqua"/>
          <w:color w:val="000000"/>
        </w:rPr>
        <w:t>Letrozole</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i/>
          <w:iCs/>
          <w:color w:val="000000"/>
        </w:rPr>
        <w:t>vs</w:t>
      </w:r>
      <w:proofErr w:type="spellEnd"/>
      <w:r w:rsidRPr="00EB60C5">
        <w:rPr>
          <w:rFonts w:ascii="Book Antiqua" w:eastAsia="Times New Roman" w:hAnsi="Book Antiqua" w:cs="Book Antiqua"/>
          <w:color w:val="000000"/>
        </w:rPr>
        <w:t xml:space="preserve"> clomiphene for infertility in the polycystic ovary syndrome.</w:t>
      </w:r>
      <w:proofErr w:type="gramEnd"/>
      <w:r w:rsidRPr="00EB60C5">
        <w:rPr>
          <w:rFonts w:ascii="Book Antiqua" w:eastAsia="Times New Roman" w:hAnsi="Book Antiqua" w:cs="Book Antiqua"/>
          <w:color w:val="000000"/>
        </w:rPr>
        <w:t xml:space="preserve"> </w:t>
      </w:r>
      <w:r w:rsidRPr="00EB60C5">
        <w:rPr>
          <w:rFonts w:ascii="Book Antiqua" w:eastAsia="Times New Roman" w:hAnsi="Book Antiqua" w:cs="Book Antiqua"/>
          <w:i/>
          <w:iCs/>
          <w:color w:val="000000"/>
        </w:rPr>
        <w:t xml:space="preserve">N </w:t>
      </w:r>
      <w:proofErr w:type="spellStart"/>
      <w:r w:rsidRPr="00EB60C5">
        <w:rPr>
          <w:rFonts w:ascii="Book Antiqua" w:eastAsia="Times New Roman" w:hAnsi="Book Antiqua" w:cs="Book Antiqua"/>
          <w:i/>
          <w:iCs/>
          <w:color w:val="000000"/>
        </w:rPr>
        <w:t>Engl</w:t>
      </w:r>
      <w:proofErr w:type="spellEnd"/>
      <w:r w:rsidRPr="00EB60C5">
        <w:rPr>
          <w:rFonts w:ascii="Book Antiqua" w:eastAsia="Times New Roman" w:hAnsi="Book Antiqua" w:cs="Book Antiqua"/>
          <w:i/>
          <w:iCs/>
          <w:color w:val="000000"/>
        </w:rPr>
        <w:t xml:space="preserve"> J Med</w:t>
      </w:r>
      <w:r w:rsidRPr="00EB60C5">
        <w:rPr>
          <w:rFonts w:ascii="Book Antiqua" w:eastAsia="Times New Roman" w:hAnsi="Book Antiqua" w:cs="Book Antiqua"/>
          <w:color w:val="000000"/>
        </w:rPr>
        <w:t xml:space="preserve"> 2014; </w:t>
      </w:r>
      <w:r w:rsidRPr="00EB60C5">
        <w:rPr>
          <w:rFonts w:ascii="Book Antiqua" w:eastAsia="Times New Roman" w:hAnsi="Book Antiqua" w:cs="Book Antiqua"/>
          <w:b/>
          <w:bCs/>
          <w:color w:val="000000"/>
        </w:rPr>
        <w:t>371</w:t>
      </w:r>
      <w:r w:rsidRPr="00EB60C5">
        <w:rPr>
          <w:rFonts w:ascii="Book Antiqua" w:eastAsia="Times New Roman" w:hAnsi="Book Antiqua" w:cs="Book Antiqua"/>
          <w:color w:val="000000"/>
        </w:rPr>
        <w:t>: 119-129 [PMID: 25006718 DOI: 10.1056/NEJMoa1313517]</w:t>
      </w:r>
    </w:p>
    <w:p w14:paraId="7507B1B0"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lastRenderedPageBreak/>
        <w:t xml:space="preserve">26 </w:t>
      </w:r>
      <w:r w:rsidRPr="00EB60C5">
        <w:rPr>
          <w:rFonts w:ascii="Book Antiqua" w:eastAsia="Times New Roman" w:hAnsi="Book Antiqua" w:cs="Book Antiqua"/>
          <w:b/>
          <w:bCs/>
          <w:color w:val="000000"/>
        </w:rPr>
        <w:t>Morley LC</w:t>
      </w:r>
      <w:r w:rsidRPr="00EB60C5">
        <w:rPr>
          <w:rFonts w:ascii="Book Antiqua" w:eastAsia="Times New Roman" w:hAnsi="Book Antiqua" w:cs="Book Antiqua"/>
          <w:color w:val="000000"/>
        </w:rPr>
        <w:t xml:space="preserve">, Tang T, </w:t>
      </w:r>
      <w:proofErr w:type="spellStart"/>
      <w:r w:rsidRPr="00EB60C5">
        <w:rPr>
          <w:rFonts w:ascii="Book Antiqua" w:eastAsia="Times New Roman" w:hAnsi="Book Antiqua" w:cs="Book Antiqua"/>
          <w:color w:val="000000"/>
        </w:rPr>
        <w:t>Yasmin</w:t>
      </w:r>
      <w:proofErr w:type="spellEnd"/>
      <w:r w:rsidRPr="00EB60C5">
        <w:rPr>
          <w:rFonts w:ascii="Book Antiqua" w:eastAsia="Times New Roman" w:hAnsi="Book Antiqua" w:cs="Book Antiqua"/>
          <w:color w:val="000000"/>
        </w:rPr>
        <w:t xml:space="preserve"> E, Norman RJ, </w:t>
      </w:r>
      <w:proofErr w:type="spellStart"/>
      <w:r w:rsidRPr="00EB60C5">
        <w:rPr>
          <w:rFonts w:ascii="Book Antiqua" w:eastAsia="Times New Roman" w:hAnsi="Book Antiqua" w:cs="Book Antiqua"/>
          <w:color w:val="000000"/>
        </w:rPr>
        <w:t>Balen</w:t>
      </w:r>
      <w:proofErr w:type="spellEnd"/>
      <w:r w:rsidRPr="00EB60C5">
        <w:rPr>
          <w:rFonts w:ascii="Book Antiqua" w:eastAsia="Times New Roman" w:hAnsi="Book Antiqua" w:cs="Book Antiqua"/>
          <w:color w:val="000000"/>
        </w:rPr>
        <w:t xml:space="preserve"> AH.</w:t>
      </w:r>
      <w:proofErr w:type="gramEnd"/>
      <w:r w:rsidRPr="00EB60C5">
        <w:rPr>
          <w:rFonts w:ascii="Book Antiqua" w:eastAsia="Times New Roman" w:hAnsi="Book Antiqua" w:cs="Book Antiqua"/>
          <w:color w:val="000000"/>
        </w:rPr>
        <w:t xml:space="preserve"> Insulin-</w:t>
      </w:r>
      <w:proofErr w:type="spellStart"/>
      <w:r w:rsidRPr="00EB60C5">
        <w:rPr>
          <w:rFonts w:ascii="Book Antiqua" w:eastAsia="Times New Roman" w:hAnsi="Book Antiqua" w:cs="Book Antiqua"/>
          <w:color w:val="000000"/>
        </w:rPr>
        <w:t>sensitising</w:t>
      </w:r>
      <w:proofErr w:type="spellEnd"/>
      <w:r w:rsidRPr="00EB60C5">
        <w:rPr>
          <w:rFonts w:ascii="Book Antiqua" w:eastAsia="Times New Roman" w:hAnsi="Book Antiqua" w:cs="Book Antiqua"/>
          <w:color w:val="000000"/>
        </w:rPr>
        <w:t xml:space="preserve"> drugs (metformin, rosiglitazone, pioglitazone, D-</w:t>
      </w:r>
      <w:proofErr w:type="spellStart"/>
      <w:r w:rsidRPr="00EB60C5">
        <w:rPr>
          <w:rFonts w:ascii="Book Antiqua" w:eastAsia="Times New Roman" w:hAnsi="Book Antiqua" w:cs="Book Antiqua"/>
          <w:color w:val="000000"/>
        </w:rPr>
        <w:t>chiro</w:t>
      </w:r>
      <w:proofErr w:type="spellEnd"/>
      <w:r w:rsidRPr="00EB60C5">
        <w:rPr>
          <w:rFonts w:ascii="Book Antiqua" w:eastAsia="Times New Roman" w:hAnsi="Book Antiqua" w:cs="Book Antiqua"/>
          <w:color w:val="000000"/>
        </w:rPr>
        <w:t xml:space="preserve">-inositol) for women with polycystic ovary syndrome, </w:t>
      </w:r>
      <w:proofErr w:type="spellStart"/>
      <w:r w:rsidRPr="00EB60C5">
        <w:rPr>
          <w:rFonts w:ascii="Book Antiqua" w:eastAsia="Times New Roman" w:hAnsi="Book Antiqua" w:cs="Book Antiqua"/>
          <w:color w:val="000000"/>
        </w:rPr>
        <w:t>oligo</w:t>
      </w:r>
      <w:proofErr w:type="spell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amenorrhoea</w:t>
      </w:r>
      <w:proofErr w:type="spellEnd"/>
      <w:r w:rsidRPr="00EB60C5">
        <w:rPr>
          <w:rFonts w:ascii="Book Antiqua" w:eastAsia="Times New Roman" w:hAnsi="Book Antiqua" w:cs="Book Antiqua"/>
          <w:color w:val="000000"/>
        </w:rPr>
        <w:t xml:space="preserve"> and subfertility. </w:t>
      </w:r>
      <w:r w:rsidRPr="00EB60C5">
        <w:rPr>
          <w:rFonts w:ascii="Book Antiqua" w:eastAsia="Times New Roman" w:hAnsi="Book Antiqua" w:cs="Book Antiqua"/>
          <w:i/>
          <w:iCs/>
          <w:color w:val="000000"/>
        </w:rPr>
        <w:t xml:space="preserve">Cochrane Database </w:t>
      </w:r>
      <w:proofErr w:type="spellStart"/>
      <w:r w:rsidRPr="00EB60C5">
        <w:rPr>
          <w:rFonts w:ascii="Book Antiqua" w:eastAsia="Times New Roman" w:hAnsi="Book Antiqua" w:cs="Book Antiqua"/>
          <w:i/>
          <w:iCs/>
          <w:color w:val="000000"/>
        </w:rPr>
        <w:t>Syst</w:t>
      </w:r>
      <w:proofErr w:type="spellEnd"/>
      <w:r w:rsidRPr="00EB60C5">
        <w:rPr>
          <w:rFonts w:ascii="Book Antiqua" w:eastAsia="Times New Roman" w:hAnsi="Book Antiqua" w:cs="Book Antiqua"/>
          <w:i/>
          <w:iCs/>
          <w:color w:val="000000"/>
        </w:rPr>
        <w:t xml:space="preserve"> Rev</w:t>
      </w:r>
      <w:r w:rsidRPr="00EB60C5">
        <w:rPr>
          <w:rFonts w:ascii="Book Antiqua" w:eastAsia="Times New Roman" w:hAnsi="Book Antiqua" w:cs="Book Antiqua"/>
          <w:color w:val="000000"/>
        </w:rPr>
        <w:t xml:space="preserve"> 2017; </w:t>
      </w:r>
      <w:r w:rsidRPr="00EB60C5">
        <w:rPr>
          <w:rFonts w:ascii="Book Antiqua" w:eastAsia="Times New Roman" w:hAnsi="Book Antiqua" w:cs="Book Antiqua"/>
          <w:b/>
          <w:bCs/>
          <w:color w:val="000000"/>
        </w:rPr>
        <w:t>11</w:t>
      </w:r>
      <w:r w:rsidRPr="00EB60C5">
        <w:rPr>
          <w:rFonts w:ascii="Book Antiqua" w:eastAsia="Times New Roman" w:hAnsi="Book Antiqua" w:cs="Book Antiqua"/>
          <w:color w:val="000000"/>
        </w:rPr>
        <w:t>: CD003053 [PMID: 29183107 DOI: 10.1002/14651858.CD003053.pub6]</w:t>
      </w:r>
    </w:p>
    <w:p w14:paraId="4338A978"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27 </w:t>
      </w:r>
      <w:proofErr w:type="spellStart"/>
      <w:r w:rsidRPr="00EB60C5">
        <w:rPr>
          <w:rFonts w:ascii="Book Antiqua" w:eastAsia="Times New Roman" w:hAnsi="Book Antiqua" w:cs="Book Antiqua"/>
          <w:b/>
          <w:bCs/>
          <w:color w:val="000000"/>
        </w:rPr>
        <w:t>Moghetti</w:t>
      </w:r>
      <w:proofErr w:type="spellEnd"/>
      <w:r w:rsidRPr="00EB60C5">
        <w:rPr>
          <w:rFonts w:ascii="Book Antiqua" w:eastAsia="Times New Roman" w:hAnsi="Book Antiqua" w:cs="Book Antiqua"/>
          <w:b/>
          <w:bCs/>
          <w:color w:val="000000"/>
        </w:rPr>
        <w:t xml:space="preserve"> P</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Castello</w:t>
      </w:r>
      <w:proofErr w:type="spellEnd"/>
      <w:r w:rsidRPr="00EB60C5">
        <w:rPr>
          <w:rFonts w:ascii="Book Antiqua" w:eastAsia="Times New Roman" w:hAnsi="Book Antiqua" w:cs="Book Antiqua"/>
          <w:color w:val="000000"/>
        </w:rPr>
        <w:t xml:space="preserve"> R, </w:t>
      </w:r>
      <w:proofErr w:type="spellStart"/>
      <w:r w:rsidRPr="00EB60C5">
        <w:rPr>
          <w:rFonts w:ascii="Book Antiqua" w:eastAsia="Times New Roman" w:hAnsi="Book Antiqua" w:cs="Book Antiqua"/>
          <w:color w:val="000000"/>
        </w:rPr>
        <w:t>Negri</w:t>
      </w:r>
      <w:proofErr w:type="spellEnd"/>
      <w:r w:rsidRPr="00EB60C5">
        <w:rPr>
          <w:rFonts w:ascii="Book Antiqua" w:eastAsia="Times New Roman" w:hAnsi="Book Antiqua" w:cs="Book Antiqua"/>
          <w:color w:val="000000"/>
        </w:rPr>
        <w:t xml:space="preserve"> C, </w:t>
      </w:r>
      <w:proofErr w:type="spellStart"/>
      <w:r w:rsidRPr="00EB60C5">
        <w:rPr>
          <w:rFonts w:ascii="Book Antiqua" w:eastAsia="Times New Roman" w:hAnsi="Book Antiqua" w:cs="Book Antiqua"/>
          <w:color w:val="000000"/>
        </w:rPr>
        <w:t>Tosi</w:t>
      </w:r>
      <w:proofErr w:type="spellEnd"/>
      <w:r w:rsidRPr="00EB60C5">
        <w:rPr>
          <w:rFonts w:ascii="Book Antiqua" w:eastAsia="Times New Roman" w:hAnsi="Book Antiqua" w:cs="Book Antiqua"/>
          <w:color w:val="000000"/>
        </w:rPr>
        <w:t xml:space="preserve"> F, </w:t>
      </w:r>
      <w:proofErr w:type="spellStart"/>
      <w:r w:rsidRPr="00EB60C5">
        <w:rPr>
          <w:rFonts w:ascii="Book Antiqua" w:eastAsia="Times New Roman" w:hAnsi="Book Antiqua" w:cs="Book Antiqua"/>
          <w:color w:val="000000"/>
        </w:rPr>
        <w:t>Perrone</w:t>
      </w:r>
      <w:proofErr w:type="spellEnd"/>
      <w:r w:rsidRPr="00EB60C5">
        <w:rPr>
          <w:rFonts w:ascii="Book Antiqua" w:eastAsia="Times New Roman" w:hAnsi="Book Antiqua" w:cs="Book Antiqua"/>
          <w:color w:val="000000"/>
        </w:rPr>
        <w:t xml:space="preserve"> F, Caputo M, </w:t>
      </w:r>
      <w:proofErr w:type="spellStart"/>
      <w:r w:rsidRPr="00EB60C5">
        <w:rPr>
          <w:rFonts w:ascii="Book Antiqua" w:eastAsia="Times New Roman" w:hAnsi="Book Antiqua" w:cs="Book Antiqua"/>
          <w:color w:val="000000"/>
        </w:rPr>
        <w:t>Zanolin</w:t>
      </w:r>
      <w:proofErr w:type="spellEnd"/>
      <w:r w:rsidRPr="00EB60C5">
        <w:rPr>
          <w:rFonts w:ascii="Book Antiqua" w:eastAsia="Times New Roman" w:hAnsi="Book Antiqua" w:cs="Book Antiqua"/>
          <w:color w:val="000000"/>
        </w:rPr>
        <w:t xml:space="preserve"> E, </w:t>
      </w:r>
      <w:proofErr w:type="spellStart"/>
      <w:r w:rsidRPr="00EB60C5">
        <w:rPr>
          <w:rFonts w:ascii="Book Antiqua" w:eastAsia="Times New Roman" w:hAnsi="Book Antiqua" w:cs="Book Antiqua"/>
          <w:color w:val="000000"/>
        </w:rPr>
        <w:t>Muggeo</w:t>
      </w:r>
      <w:proofErr w:type="spellEnd"/>
      <w:r w:rsidRPr="00EB60C5">
        <w:rPr>
          <w:rFonts w:ascii="Book Antiqua" w:eastAsia="Times New Roman" w:hAnsi="Book Antiqua" w:cs="Book Antiqua"/>
          <w:color w:val="000000"/>
        </w:rPr>
        <w:t xml:space="preserve"> M. Metformin effects on clinical features, endocrine and metabolic profiles, and insulin sensitivity in polycystic ovary syndrome: a randomized, double-blind, placebo-controlled 6-month trial, followed by open, long-term clinical evaluation.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2000; </w:t>
      </w:r>
      <w:r w:rsidRPr="00EB60C5">
        <w:rPr>
          <w:rFonts w:ascii="Book Antiqua" w:eastAsia="Times New Roman" w:hAnsi="Book Antiqua" w:cs="Book Antiqua"/>
          <w:b/>
          <w:bCs/>
          <w:color w:val="000000"/>
        </w:rPr>
        <w:t>85</w:t>
      </w:r>
      <w:r w:rsidRPr="00EB60C5">
        <w:rPr>
          <w:rFonts w:ascii="Book Antiqua" w:eastAsia="Times New Roman" w:hAnsi="Book Antiqua" w:cs="Book Antiqua"/>
          <w:color w:val="000000"/>
        </w:rPr>
        <w:t>: 139-146 [PMID: 10634377 DOI: 10.1210/jcem.85.1.6293]</w:t>
      </w:r>
    </w:p>
    <w:p w14:paraId="6FCA363C"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28 </w:t>
      </w:r>
      <w:proofErr w:type="spellStart"/>
      <w:r w:rsidRPr="00EB60C5">
        <w:rPr>
          <w:rFonts w:ascii="Book Antiqua" w:eastAsia="Times New Roman" w:hAnsi="Book Antiqua" w:cs="Book Antiqua"/>
          <w:b/>
          <w:bCs/>
          <w:color w:val="000000"/>
        </w:rPr>
        <w:t>Lamos</w:t>
      </w:r>
      <w:proofErr w:type="spellEnd"/>
      <w:r w:rsidRPr="00EB60C5">
        <w:rPr>
          <w:rFonts w:ascii="Book Antiqua" w:eastAsia="Times New Roman" w:hAnsi="Book Antiqua" w:cs="Book Antiqua"/>
          <w:b/>
          <w:bCs/>
          <w:color w:val="000000"/>
        </w:rPr>
        <w:t xml:space="preserve"> EM</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Malek</w:t>
      </w:r>
      <w:proofErr w:type="spellEnd"/>
      <w:r w:rsidRPr="00EB60C5">
        <w:rPr>
          <w:rFonts w:ascii="Book Antiqua" w:eastAsia="Times New Roman" w:hAnsi="Book Antiqua" w:cs="Book Antiqua"/>
          <w:color w:val="000000"/>
        </w:rPr>
        <w:t xml:space="preserve"> R, Davis SN.</w:t>
      </w:r>
      <w:proofErr w:type="gramEnd"/>
      <w:r w:rsidRPr="00EB60C5">
        <w:rPr>
          <w:rFonts w:ascii="Book Antiqua" w:eastAsia="Times New Roman" w:hAnsi="Book Antiqua" w:cs="Book Antiqua"/>
          <w:color w:val="000000"/>
        </w:rPr>
        <w:t xml:space="preserve"> </w:t>
      </w:r>
      <w:proofErr w:type="gramStart"/>
      <w:r w:rsidRPr="00EB60C5">
        <w:rPr>
          <w:rFonts w:ascii="Book Antiqua" w:eastAsia="Times New Roman" w:hAnsi="Book Antiqua" w:cs="Book Antiqua"/>
          <w:color w:val="000000"/>
        </w:rPr>
        <w:t>GLP-1 receptor agonists in the treatment of polycystic ovary syndrome.</w:t>
      </w:r>
      <w:proofErr w:type="gramEnd"/>
      <w:r w:rsidRPr="00EB60C5">
        <w:rPr>
          <w:rFonts w:ascii="Book Antiqua" w:eastAsia="Times New Roman" w:hAnsi="Book Antiqua" w:cs="Book Antiqua"/>
          <w:color w:val="000000"/>
        </w:rPr>
        <w:t xml:space="preserve"> </w:t>
      </w:r>
      <w:r w:rsidRPr="00EB60C5">
        <w:rPr>
          <w:rFonts w:ascii="Book Antiqua" w:eastAsia="Times New Roman" w:hAnsi="Book Antiqua" w:cs="Book Antiqua"/>
          <w:i/>
          <w:iCs/>
          <w:color w:val="000000"/>
        </w:rPr>
        <w:t xml:space="preserve">Expert Rev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Pharmacol</w:t>
      </w:r>
      <w:proofErr w:type="spellEnd"/>
      <w:r w:rsidRPr="00EB60C5">
        <w:rPr>
          <w:rFonts w:ascii="Book Antiqua" w:eastAsia="Times New Roman" w:hAnsi="Book Antiqua" w:cs="Book Antiqua"/>
          <w:color w:val="000000"/>
        </w:rPr>
        <w:t xml:space="preserve"> 2017; </w:t>
      </w:r>
      <w:r w:rsidRPr="00EB60C5">
        <w:rPr>
          <w:rFonts w:ascii="Book Antiqua" w:eastAsia="Times New Roman" w:hAnsi="Book Antiqua" w:cs="Book Antiqua"/>
          <w:b/>
          <w:bCs/>
          <w:color w:val="000000"/>
        </w:rPr>
        <w:t>10</w:t>
      </w:r>
      <w:r w:rsidRPr="00EB60C5">
        <w:rPr>
          <w:rFonts w:ascii="Book Antiqua" w:eastAsia="Times New Roman" w:hAnsi="Book Antiqua" w:cs="Book Antiqua"/>
          <w:color w:val="000000"/>
        </w:rPr>
        <w:t>: 401-408 [PMID: 28276778 DOI: 10.1080/17512433.2017.1292125]</w:t>
      </w:r>
    </w:p>
    <w:p w14:paraId="3B8F8D3D"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29 </w:t>
      </w:r>
      <w:r w:rsidRPr="00EB60C5">
        <w:rPr>
          <w:rFonts w:ascii="Book Antiqua" w:eastAsia="Times New Roman" w:hAnsi="Book Antiqua" w:cs="Book Antiqua"/>
          <w:b/>
          <w:bCs/>
          <w:color w:val="000000"/>
        </w:rPr>
        <w:t>Han Y</w:t>
      </w:r>
      <w:r w:rsidRPr="00EB60C5">
        <w:rPr>
          <w:rFonts w:ascii="Book Antiqua" w:eastAsia="Times New Roman" w:hAnsi="Book Antiqua" w:cs="Book Antiqua"/>
          <w:color w:val="000000"/>
        </w:rPr>
        <w:t xml:space="preserve">, Li Y, He B. GLP-1 receptor </w:t>
      </w:r>
      <w:proofErr w:type="gramStart"/>
      <w:r w:rsidRPr="00EB60C5">
        <w:rPr>
          <w:rFonts w:ascii="Book Antiqua" w:eastAsia="Times New Roman" w:hAnsi="Book Antiqua" w:cs="Book Antiqua"/>
          <w:color w:val="000000"/>
        </w:rPr>
        <w:t>agonists</w:t>
      </w:r>
      <w:proofErr w:type="gram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i/>
          <w:iCs/>
          <w:color w:val="000000"/>
        </w:rPr>
        <w:t>vs</w:t>
      </w:r>
      <w:proofErr w:type="spellEnd"/>
      <w:r w:rsidRPr="00EB60C5">
        <w:rPr>
          <w:rFonts w:ascii="Book Antiqua" w:eastAsia="Times New Roman" w:hAnsi="Book Antiqua" w:cs="Book Antiqua"/>
          <w:color w:val="000000"/>
        </w:rPr>
        <w:t xml:space="preserve"> metformin in PCOS: a systematic review and meta-analysis. </w:t>
      </w:r>
      <w:proofErr w:type="spellStart"/>
      <w:r w:rsidRPr="00EB60C5">
        <w:rPr>
          <w:rFonts w:ascii="Book Antiqua" w:eastAsia="Times New Roman" w:hAnsi="Book Antiqua" w:cs="Book Antiqua"/>
          <w:i/>
          <w:iCs/>
          <w:color w:val="000000"/>
        </w:rPr>
        <w:t>Reprod</w:t>
      </w:r>
      <w:proofErr w:type="spellEnd"/>
      <w:r w:rsidRPr="00EB60C5">
        <w:rPr>
          <w:rFonts w:ascii="Book Antiqua" w:eastAsia="Times New Roman" w:hAnsi="Book Antiqua" w:cs="Book Antiqua"/>
          <w:i/>
          <w:iCs/>
          <w:color w:val="000000"/>
        </w:rPr>
        <w:t xml:space="preserve"> Biomed Online</w:t>
      </w:r>
      <w:r w:rsidRPr="00EB60C5">
        <w:rPr>
          <w:rFonts w:ascii="Book Antiqua" w:eastAsia="Times New Roman" w:hAnsi="Book Antiqua" w:cs="Book Antiqua"/>
          <w:color w:val="000000"/>
        </w:rPr>
        <w:t xml:space="preserve"> 2019; </w:t>
      </w:r>
      <w:r w:rsidRPr="00EB60C5">
        <w:rPr>
          <w:rFonts w:ascii="Book Antiqua" w:eastAsia="Times New Roman" w:hAnsi="Book Antiqua" w:cs="Book Antiqua"/>
          <w:b/>
          <w:bCs/>
          <w:color w:val="000000"/>
        </w:rPr>
        <w:t>39</w:t>
      </w:r>
      <w:r w:rsidRPr="00EB60C5">
        <w:rPr>
          <w:rFonts w:ascii="Book Antiqua" w:eastAsia="Times New Roman" w:hAnsi="Book Antiqua" w:cs="Book Antiqua"/>
          <w:color w:val="000000"/>
        </w:rPr>
        <w:t>: 332-342 [PMID: 31229399 DOI: 10.1016/j.rbmo.2019.04.017]</w:t>
      </w:r>
    </w:p>
    <w:p w14:paraId="0D2A374D"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30 </w:t>
      </w:r>
      <w:proofErr w:type="spellStart"/>
      <w:r w:rsidRPr="00EB60C5">
        <w:rPr>
          <w:rFonts w:ascii="Book Antiqua" w:eastAsia="Times New Roman" w:hAnsi="Book Antiqua" w:cs="Book Antiqua"/>
          <w:b/>
          <w:bCs/>
          <w:color w:val="000000"/>
        </w:rPr>
        <w:t>Stepto</w:t>
      </w:r>
      <w:proofErr w:type="spellEnd"/>
      <w:r w:rsidRPr="00EB60C5">
        <w:rPr>
          <w:rFonts w:ascii="Book Antiqua" w:eastAsia="Times New Roman" w:hAnsi="Book Antiqua" w:cs="Book Antiqua"/>
          <w:b/>
          <w:bCs/>
          <w:color w:val="000000"/>
        </w:rPr>
        <w:t xml:space="preserve"> NK</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Cassar</w:t>
      </w:r>
      <w:proofErr w:type="spellEnd"/>
      <w:r w:rsidRPr="00EB60C5">
        <w:rPr>
          <w:rFonts w:ascii="Book Antiqua" w:eastAsia="Times New Roman" w:hAnsi="Book Antiqua" w:cs="Book Antiqua"/>
          <w:color w:val="000000"/>
        </w:rPr>
        <w:t xml:space="preserve"> S, </w:t>
      </w:r>
      <w:proofErr w:type="spellStart"/>
      <w:r w:rsidRPr="00EB60C5">
        <w:rPr>
          <w:rFonts w:ascii="Book Antiqua" w:eastAsia="Times New Roman" w:hAnsi="Book Antiqua" w:cs="Book Antiqua"/>
          <w:color w:val="000000"/>
        </w:rPr>
        <w:t>Joham</w:t>
      </w:r>
      <w:proofErr w:type="spellEnd"/>
      <w:r w:rsidRPr="00EB60C5">
        <w:rPr>
          <w:rFonts w:ascii="Book Antiqua" w:eastAsia="Times New Roman" w:hAnsi="Book Antiqua" w:cs="Book Antiqua"/>
          <w:color w:val="000000"/>
        </w:rPr>
        <w:t xml:space="preserve"> AE, Hutchison SK, Harrison CL, Goldstein RF, </w:t>
      </w:r>
      <w:proofErr w:type="spellStart"/>
      <w:r w:rsidRPr="00EB60C5">
        <w:rPr>
          <w:rFonts w:ascii="Book Antiqua" w:eastAsia="Times New Roman" w:hAnsi="Book Antiqua" w:cs="Book Antiqua"/>
          <w:color w:val="000000"/>
        </w:rPr>
        <w:t>Teede</w:t>
      </w:r>
      <w:proofErr w:type="spellEnd"/>
      <w:r w:rsidRPr="00EB60C5">
        <w:rPr>
          <w:rFonts w:ascii="Book Antiqua" w:eastAsia="Times New Roman" w:hAnsi="Book Antiqua" w:cs="Book Antiqua"/>
          <w:color w:val="000000"/>
        </w:rPr>
        <w:t xml:space="preserve"> HJ.</w:t>
      </w:r>
      <w:proofErr w:type="gramEnd"/>
      <w:r w:rsidRPr="00EB60C5">
        <w:rPr>
          <w:rFonts w:ascii="Book Antiqua" w:eastAsia="Times New Roman" w:hAnsi="Book Antiqua" w:cs="Book Antiqua"/>
          <w:color w:val="000000"/>
        </w:rPr>
        <w:t xml:space="preserve"> Women with polycystic ovary syndrome have intrinsic insulin resistance on </w:t>
      </w:r>
      <w:proofErr w:type="spellStart"/>
      <w:r w:rsidRPr="00EB60C5">
        <w:rPr>
          <w:rFonts w:ascii="Book Antiqua" w:eastAsia="Times New Roman" w:hAnsi="Book Antiqua" w:cs="Book Antiqua"/>
          <w:color w:val="000000"/>
        </w:rPr>
        <w:t>euglycaemic-hyperinsulaemic</w:t>
      </w:r>
      <w:proofErr w:type="spellEnd"/>
      <w:r w:rsidRPr="00EB60C5">
        <w:rPr>
          <w:rFonts w:ascii="Book Antiqua" w:eastAsia="Times New Roman" w:hAnsi="Book Antiqua" w:cs="Book Antiqua"/>
          <w:color w:val="000000"/>
        </w:rPr>
        <w:t xml:space="preserve"> clamp. </w:t>
      </w:r>
      <w:r w:rsidRPr="00EB60C5">
        <w:rPr>
          <w:rFonts w:ascii="Book Antiqua" w:eastAsia="Times New Roman" w:hAnsi="Book Antiqua" w:cs="Book Antiqua"/>
          <w:i/>
          <w:iCs/>
          <w:color w:val="000000"/>
        </w:rPr>
        <w:t xml:space="preserve">Hum </w:t>
      </w:r>
      <w:proofErr w:type="spellStart"/>
      <w:r w:rsidRPr="00EB60C5">
        <w:rPr>
          <w:rFonts w:ascii="Book Antiqua" w:eastAsia="Times New Roman" w:hAnsi="Book Antiqua" w:cs="Book Antiqua"/>
          <w:i/>
          <w:iCs/>
          <w:color w:val="000000"/>
        </w:rPr>
        <w:t>Reprod</w:t>
      </w:r>
      <w:proofErr w:type="spellEnd"/>
      <w:r w:rsidRPr="00EB60C5">
        <w:rPr>
          <w:rFonts w:ascii="Book Antiqua" w:eastAsia="Times New Roman" w:hAnsi="Book Antiqua" w:cs="Book Antiqua"/>
          <w:color w:val="000000"/>
        </w:rPr>
        <w:t xml:space="preserve"> 2013; </w:t>
      </w:r>
      <w:r w:rsidRPr="00EB60C5">
        <w:rPr>
          <w:rFonts w:ascii="Book Antiqua" w:eastAsia="Times New Roman" w:hAnsi="Book Antiqua" w:cs="Book Antiqua"/>
          <w:b/>
          <w:bCs/>
          <w:color w:val="000000"/>
        </w:rPr>
        <w:t>28</w:t>
      </w:r>
      <w:r w:rsidRPr="00EB60C5">
        <w:rPr>
          <w:rFonts w:ascii="Book Antiqua" w:eastAsia="Times New Roman" w:hAnsi="Book Antiqua" w:cs="Book Antiqua"/>
          <w:color w:val="000000"/>
        </w:rPr>
        <w:t>: 777-784 [PMID: 23315061 DOI: 10.1093/</w:t>
      </w:r>
      <w:proofErr w:type="spellStart"/>
      <w:r w:rsidRPr="00EB60C5">
        <w:rPr>
          <w:rFonts w:ascii="Book Antiqua" w:eastAsia="Times New Roman" w:hAnsi="Book Antiqua" w:cs="Book Antiqua"/>
          <w:color w:val="000000"/>
        </w:rPr>
        <w:t>humrep</w:t>
      </w:r>
      <w:proofErr w:type="spellEnd"/>
      <w:r w:rsidRPr="00EB60C5">
        <w:rPr>
          <w:rFonts w:ascii="Book Antiqua" w:eastAsia="Times New Roman" w:hAnsi="Book Antiqua" w:cs="Book Antiqua"/>
          <w:color w:val="000000"/>
        </w:rPr>
        <w:t>/des463]</w:t>
      </w:r>
    </w:p>
    <w:p w14:paraId="27984C28"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31 </w:t>
      </w:r>
      <w:proofErr w:type="spellStart"/>
      <w:r w:rsidRPr="00EB60C5">
        <w:rPr>
          <w:rFonts w:ascii="Book Antiqua" w:eastAsia="Times New Roman" w:hAnsi="Book Antiqua" w:cs="Book Antiqua"/>
          <w:b/>
          <w:bCs/>
          <w:color w:val="000000"/>
        </w:rPr>
        <w:t>Goodarzi</w:t>
      </w:r>
      <w:proofErr w:type="spellEnd"/>
      <w:r w:rsidRPr="00EB60C5">
        <w:rPr>
          <w:rFonts w:ascii="Book Antiqua" w:eastAsia="Times New Roman" w:hAnsi="Book Antiqua" w:cs="Book Antiqua"/>
          <w:b/>
          <w:bCs/>
          <w:color w:val="000000"/>
        </w:rPr>
        <w:t xml:space="preserve"> MO</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Dumesic</w:t>
      </w:r>
      <w:proofErr w:type="spellEnd"/>
      <w:r w:rsidRPr="00EB60C5">
        <w:rPr>
          <w:rFonts w:ascii="Book Antiqua" w:eastAsia="Times New Roman" w:hAnsi="Book Antiqua" w:cs="Book Antiqua"/>
          <w:color w:val="000000"/>
        </w:rPr>
        <w:t xml:space="preserve"> DA, </w:t>
      </w:r>
      <w:proofErr w:type="spellStart"/>
      <w:r w:rsidRPr="00EB60C5">
        <w:rPr>
          <w:rFonts w:ascii="Book Antiqua" w:eastAsia="Times New Roman" w:hAnsi="Book Antiqua" w:cs="Book Antiqua"/>
          <w:color w:val="000000"/>
        </w:rPr>
        <w:t>Chazenbalk</w:t>
      </w:r>
      <w:proofErr w:type="spellEnd"/>
      <w:r w:rsidRPr="00EB60C5">
        <w:rPr>
          <w:rFonts w:ascii="Book Antiqua" w:eastAsia="Times New Roman" w:hAnsi="Book Antiqua" w:cs="Book Antiqua"/>
          <w:color w:val="000000"/>
        </w:rPr>
        <w:t xml:space="preserve"> G, </w:t>
      </w:r>
      <w:proofErr w:type="spellStart"/>
      <w:r w:rsidRPr="00EB60C5">
        <w:rPr>
          <w:rFonts w:ascii="Book Antiqua" w:eastAsia="Times New Roman" w:hAnsi="Book Antiqua" w:cs="Book Antiqua"/>
          <w:color w:val="000000"/>
        </w:rPr>
        <w:t>Azziz</w:t>
      </w:r>
      <w:proofErr w:type="spellEnd"/>
      <w:r w:rsidRPr="00EB60C5">
        <w:rPr>
          <w:rFonts w:ascii="Book Antiqua" w:eastAsia="Times New Roman" w:hAnsi="Book Antiqua" w:cs="Book Antiqua"/>
          <w:color w:val="000000"/>
        </w:rPr>
        <w:t xml:space="preserve"> R. Polycystic ovary syndrome: etiology, pathogenesis and diagnosis. </w:t>
      </w:r>
      <w:r w:rsidRPr="00EB60C5">
        <w:rPr>
          <w:rFonts w:ascii="Book Antiqua" w:eastAsia="Times New Roman" w:hAnsi="Book Antiqua" w:cs="Book Antiqua"/>
          <w:i/>
          <w:iCs/>
          <w:color w:val="000000"/>
        </w:rPr>
        <w:t xml:space="preserve">Nat Rev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color w:val="000000"/>
        </w:rPr>
        <w:t xml:space="preserve"> 2011; </w:t>
      </w:r>
      <w:r w:rsidRPr="00EB60C5">
        <w:rPr>
          <w:rFonts w:ascii="Book Antiqua" w:eastAsia="Times New Roman" w:hAnsi="Book Antiqua" w:cs="Book Antiqua"/>
          <w:b/>
          <w:bCs/>
          <w:color w:val="000000"/>
        </w:rPr>
        <w:t>7</w:t>
      </w:r>
      <w:r w:rsidRPr="00EB60C5">
        <w:rPr>
          <w:rFonts w:ascii="Book Antiqua" w:eastAsia="Times New Roman" w:hAnsi="Book Antiqua" w:cs="Book Antiqua"/>
          <w:color w:val="000000"/>
        </w:rPr>
        <w:t>: 219-231 [PMID: 21263450 DOI: 10.1038/nrendo.2010.217]</w:t>
      </w:r>
    </w:p>
    <w:p w14:paraId="18AE6370"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32 </w:t>
      </w:r>
      <w:r w:rsidRPr="00EB60C5">
        <w:rPr>
          <w:rFonts w:ascii="Book Antiqua" w:eastAsia="Times New Roman" w:hAnsi="Book Antiqua" w:cs="Book Antiqua"/>
          <w:b/>
          <w:bCs/>
          <w:color w:val="000000"/>
        </w:rPr>
        <w:t>Geller DH</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Pacaud</w:t>
      </w:r>
      <w:proofErr w:type="spellEnd"/>
      <w:r w:rsidRPr="00EB60C5">
        <w:rPr>
          <w:rFonts w:ascii="Book Antiqua" w:eastAsia="Times New Roman" w:hAnsi="Book Antiqua" w:cs="Book Antiqua"/>
          <w:color w:val="000000"/>
        </w:rPr>
        <w:t xml:space="preserve"> D, Gordon CM, </w:t>
      </w:r>
      <w:proofErr w:type="spellStart"/>
      <w:r w:rsidRPr="00EB60C5">
        <w:rPr>
          <w:rFonts w:ascii="Book Antiqua" w:eastAsia="Times New Roman" w:hAnsi="Book Antiqua" w:cs="Book Antiqua"/>
          <w:color w:val="000000"/>
        </w:rPr>
        <w:t>Misra</w:t>
      </w:r>
      <w:proofErr w:type="spellEnd"/>
      <w:r w:rsidRPr="00EB60C5">
        <w:rPr>
          <w:rFonts w:ascii="Book Antiqua" w:eastAsia="Times New Roman" w:hAnsi="Book Antiqua" w:cs="Book Antiqua"/>
          <w:color w:val="000000"/>
        </w:rPr>
        <w:t xml:space="preserve"> M; of the Drug and Therapeutics Committee of the Pediatric Endocrine Society.</w:t>
      </w:r>
      <w:proofErr w:type="gramEnd"/>
      <w:r w:rsidRPr="00EB60C5">
        <w:rPr>
          <w:rFonts w:ascii="Book Antiqua" w:eastAsia="Times New Roman" w:hAnsi="Book Antiqua" w:cs="Book Antiqua"/>
          <w:color w:val="000000"/>
        </w:rPr>
        <w:t xml:space="preserve"> State of the Art Review: Emerging Therapies: The Use of Insulin Sensitizers in the Treatment of Adolescents with Polycystic Ovary Syndrome (PCOS). </w:t>
      </w:r>
      <w:proofErr w:type="spellStart"/>
      <w:r w:rsidRPr="00EB60C5">
        <w:rPr>
          <w:rFonts w:ascii="Book Antiqua" w:eastAsia="Times New Roman" w:hAnsi="Book Antiqua" w:cs="Book Antiqua"/>
          <w:i/>
          <w:iCs/>
          <w:color w:val="000000"/>
        </w:rPr>
        <w:t>Int</w:t>
      </w:r>
      <w:proofErr w:type="spellEnd"/>
      <w:r w:rsidRPr="00EB60C5">
        <w:rPr>
          <w:rFonts w:ascii="Book Antiqua" w:eastAsia="Times New Roman" w:hAnsi="Book Antiqua" w:cs="Book Antiqua"/>
          <w:i/>
          <w:iCs/>
          <w:color w:val="000000"/>
        </w:rPr>
        <w:t xml:space="preserve"> J </w:t>
      </w:r>
      <w:proofErr w:type="spellStart"/>
      <w:r w:rsidRPr="00EB60C5">
        <w:rPr>
          <w:rFonts w:ascii="Book Antiqua" w:eastAsia="Times New Roman" w:hAnsi="Book Antiqua" w:cs="Book Antiqua"/>
          <w:i/>
          <w:iCs/>
          <w:color w:val="000000"/>
        </w:rPr>
        <w:t>Pediatr</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color w:val="000000"/>
        </w:rPr>
        <w:t xml:space="preserve"> 2011; </w:t>
      </w:r>
      <w:r w:rsidRPr="00EB60C5">
        <w:rPr>
          <w:rFonts w:ascii="Book Antiqua" w:eastAsia="Times New Roman" w:hAnsi="Book Antiqua" w:cs="Book Antiqua"/>
          <w:b/>
          <w:bCs/>
          <w:color w:val="000000"/>
        </w:rPr>
        <w:t>2011</w:t>
      </w:r>
      <w:r w:rsidRPr="00EB60C5">
        <w:rPr>
          <w:rFonts w:ascii="Book Antiqua" w:eastAsia="Times New Roman" w:hAnsi="Book Antiqua" w:cs="Book Antiqua"/>
          <w:color w:val="000000"/>
        </w:rPr>
        <w:t>: 9 [PMID: 21899727 DOI: 10.1186/1687-9856-2011-9]</w:t>
      </w:r>
    </w:p>
    <w:p w14:paraId="75298F69"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33 </w:t>
      </w:r>
      <w:proofErr w:type="spellStart"/>
      <w:r w:rsidRPr="00EB60C5">
        <w:rPr>
          <w:rFonts w:ascii="Book Antiqua" w:eastAsia="Times New Roman" w:hAnsi="Book Antiqua" w:cs="Book Antiqua"/>
          <w:b/>
          <w:bCs/>
          <w:color w:val="000000"/>
        </w:rPr>
        <w:t>Polotsky</w:t>
      </w:r>
      <w:proofErr w:type="spellEnd"/>
      <w:r w:rsidRPr="00EB60C5">
        <w:rPr>
          <w:rFonts w:ascii="Book Antiqua" w:eastAsia="Times New Roman" w:hAnsi="Book Antiqua" w:cs="Book Antiqua"/>
          <w:b/>
          <w:bCs/>
          <w:color w:val="000000"/>
        </w:rPr>
        <w:t xml:space="preserve"> AJ</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Allshouse</w:t>
      </w:r>
      <w:proofErr w:type="spellEnd"/>
      <w:r w:rsidRPr="00EB60C5">
        <w:rPr>
          <w:rFonts w:ascii="Book Antiqua" w:eastAsia="Times New Roman" w:hAnsi="Book Antiqua" w:cs="Book Antiqua"/>
          <w:color w:val="000000"/>
        </w:rPr>
        <w:t xml:space="preserve"> A, Crawford SL, Harlow SD, Khalil N, Santoro N, </w:t>
      </w:r>
      <w:proofErr w:type="spellStart"/>
      <w:r w:rsidRPr="00EB60C5">
        <w:rPr>
          <w:rFonts w:ascii="Book Antiqua" w:eastAsia="Times New Roman" w:hAnsi="Book Antiqua" w:cs="Book Antiqua"/>
          <w:color w:val="000000"/>
        </w:rPr>
        <w:t>Legro</w:t>
      </w:r>
      <w:proofErr w:type="spellEnd"/>
      <w:r w:rsidRPr="00EB60C5">
        <w:rPr>
          <w:rFonts w:ascii="Book Antiqua" w:eastAsia="Times New Roman" w:hAnsi="Book Antiqua" w:cs="Book Antiqua"/>
          <w:color w:val="000000"/>
        </w:rPr>
        <w:t xml:space="preserve"> RS. </w:t>
      </w:r>
      <w:proofErr w:type="gramStart"/>
      <w:r w:rsidRPr="00EB60C5">
        <w:rPr>
          <w:rFonts w:ascii="Book Antiqua" w:eastAsia="Times New Roman" w:hAnsi="Book Antiqua" w:cs="Book Antiqua"/>
          <w:color w:val="000000"/>
        </w:rPr>
        <w:t xml:space="preserve">Relative contributions of </w:t>
      </w:r>
      <w:proofErr w:type="spellStart"/>
      <w:r w:rsidRPr="00EB60C5">
        <w:rPr>
          <w:rFonts w:ascii="Book Antiqua" w:eastAsia="Times New Roman" w:hAnsi="Book Antiqua" w:cs="Book Antiqua"/>
          <w:color w:val="000000"/>
        </w:rPr>
        <w:t>oligomenorrhea</w:t>
      </w:r>
      <w:proofErr w:type="spellEnd"/>
      <w:r w:rsidRPr="00EB60C5">
        <w:rPr>
          <w:rFonts w:ascii="Book Antiqua" w:eastAsia="Times New Roman" w:hAnsi="Book Antiqua" w:cs="Book Antiqua"/>
          <w:color w:val="000000"/>
        </w:rPr>
        <w:t xml:space="preserve"> and </w:t>
      </w:r>
      <w:proofErr w:type="spellStart"/>
      <w:r w:rsidRPr="00EB60C5">
        <w:rPr>
          <w:rFonts w:ascii="Book Antiqua" w:eastAsia="Times New Roman" w:hAnsi="Book Antiqua" w:cs="Book Antiqua"/>
          <w:color w:val="000000"/>
        </w:rPr>
        <w:t>hyperandrogenemia</w:t>
      </w:r>
      <w:proofErr w:type="spellEnd"/>
      <w:r w:rsidRPr="00EB60C5">
        <w:rPr>
          <w:rFonts w:ascii="Book Antiqua" w:eastAsia="Times New Roman" w:hAnsi="Book Antiqua" w:cs="Book Antiqua"/>
          <w:color w:val="000000"/>
        </w:rPr>
        <w:t xml:space="preserve"> to the risk of </w:t>
      </w:r>
      <w:r w:rsidRPr="00EB60C5">
        <w:rPr>
          <w:rFonts w:ascii="Book Antiqua" w:eastAsia="Times New Roman" w:hAnsi="Book Antiqua" w:cs="Book Antiqua"/>
          <w:color w:val="000000"/>
        </w:rPr>
        <w:lastRenderedPageBreak/>
        <w:t>metabolic syndrome in midlife women.</w:t>
      </w:r>
      <w:proofErr w:type="gramEnd"/>
      <w:r w:rsidRPr="00EB60C5">
        <w:rPr>
          <w:rFonts w:ascii="Book Antiqua" w:eastAsia="Times New Roman" w:hAnsi="Book Antiqua" w:cs="Book Antiqua"/>
          <w:color w:val="000000"/>
        </w:rPr>
        <w:t xml:space="preserve">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2012; </w:t>
      </w:r>
      <w:r w:rsidRPr="00EB60C5">
        <w:rPr>
          <w:rFonts w:ascii="Book Antiqua" w:eastAsia="Times New Roman" w:hAnsi="Book Antiqua" w:cs="Book Antiqua"/>
          <w:b/>
          <w:bCs/>
          <w:color w:val="000000"/>
        </w:rPr>
        <w:t>97</w:t>
      </w:r>
      <w:r w:rsidRPr="00EB60C5">
        <w:rPr>
          <w:rFonts w:ascii="Book Antiqua" w:eastAsia="Times New Roman" w:hAnsi="Book Antiqua" w:cs="Book Antiqua"/>
          <w:color w:val="000000"/>
        </w:rPr>
        <w:t>: E868-E877 [PMID: 22466350 DOI: 10.1210/jc.2011-3357]</w:t>
      </w:r>
    </w:p>
    <w:p w14:paraId="566F932C"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34 </w:t>
      </w:r>
      <w:proofErr w:type="spellStart"/>
      <w:r w:rsidRPr="00EB60C5">
        <w:rPr>
          <w:rFonts w:ascii="Book Antiqua" w:eastAsia="Times New Roman" w:hAnsi="Book Antiqua" w:cs="Book Antiqua"/>
          <w:b/>
          <w:bCs/>
          <w:color w:val="000000"/>
        </w:rPr>
        <w:t>Kakoly</w:t>
      </w:r>
      <w:proofErr w:type="spellEnd"/>
      <w:r w:rsidRPr="00EB60C5">
        <w:rPr>
          <w:rFonts w:ascii="Book Antiqua" w:eastAsia="Times New Roman" w:hAnsi="Book Antiqua" w:cs="Book Antiqua"/>
          <w:b/>
          <w:bCs/>
          <w:color w:val="000000"/>
        </w:rPr>
        <w:t xml:space="preserve"> NS</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Khomami</w:t>
      </w:r>
      <w:proofErr w:type="spellEnd"/>
      <w:r w:rsidRPr="00EB60C5">
        <w:rPr>
          <w:rFonts w:ascii="Book Antiqua" w:eastAsia="Times New Roman" w:hAnsi="Book Antiqua" w:cs="Book Antiqua"/>
          <w:color w:val="000000"/>
        </w:rPr>
        <w:t xml:space="preserve"> MB, </w:t>
      </w:r>
      <w:proofErr w:type="spellStart"/>
      <w:r w:rsidRPr="00EB60C5">
        <w:rPr>
          <w:rFonts w:ascii="Book Antiqua" w:eastAsia="Times New Roman" w:hAnsi="Book Antiqua" w:cs="Book Antiqua"/>
          <w:color w:val="000000"/>
        </w:rPr>
        <w:t>Joham</w:t>
      </w:r>
      <w:proofErr w:type="spellEnd"/>
      <w:r w:rsidRPr="00EB60C5">
        <w:rPr>
          <w:rFonts w:ascii="Book Antiqua" w:eastAsia="Times New Roman" w:hAnsi="Book Antiqua" w:cs="Book Antiqua"/>
          <w:color w:val="000000"/>
        </w:rPr>
        <w:t xml:space="preserve"> AE, </w:t>
      </w:r>
      <w:proofErr w:type="spellStart"/>
      <w:r w:rsidRPr="00EB60C5">
        <w:rPr>
          <w:rFonts w:ascii="Book Antiqua" w:eastAsia="Times New Roman" w:hAnsi="Book Antiqua" w:cs="Book Antiqua"/>
          <w:color w:val="000000"/>
        </w:rPr>
        <w:t>Cooray</w:t>
      </w:r>
      <w:proofErr w:type="spellEnd"/>
      <w:r w:rsidRPr="00EB60C5">
        <w:rPr>
          <w:rFonts w:ascii="Book Antiqua" w:eastAsia="Times New Roman" w:hAnsi="Book Antiqua" w:cs="Book Antiqua"/>
          <w:color w:val="000000"/>
        </w:rPr>
        <w:t xml:space="preserve"> SD, </w:t>
      </w:r>
      <w:proofErr w:type="spellStart"/>
      <w:r w:rsidRPr="00EB60C5">
        <w:rPr>
          <w:rFonts w:ascii="Book Antiqua" w:eastAsia="Times New Roman" w:hAnsi="Book Antiqua" w:cs="Book Antiqua"/>
          <w:color w:val="000000"/>
        </w:rPr>
        <w:t>Misso</w:t>
      </w:r>
      <w:proofErr w:type="spellEnd"/>
      <w:r w:rsidRPr="00EB60C5">
        <w:rPr>
          <w:rFonts w:ascii="Book Antiqua" w:eastAsia="Times New Roman" w:hAnsi="Book Antiqua" w:cs="Book Antiqua"/>
          <w:color w:val="000000"/>
        </w:rPr>
        <w:t xml:space="preserve"> ML, Norman RJ, Harrison CL, </w:t>
      </w:r>
      <w:proofErr w:type="spellStart"/>
      <w:r w:rsidRPr="00EB60C5">
        <w:rPr>
          <w:rFonts w:ascii="Book Antiqua" w:eastAsia="Times New Roman" w:hAnsi="Book Antiqua" w:cs="Book Antiqua"/>
          <w:color w:val="000000"/>
        </w:rPr>
        <w:t>Ranasinha</w:t>
      </w:r>
      <w:proofErr w:type="spellEnd"/>
      <w:r w:rsidRPr="00EB60C5">
        <w:rPr>
          <w:rFonts w:ascii="Book Antiqua" w:eastAsia="Times New Roman" w:hAnsi="Book Antiqua" w:cs="Book Antiqua"/>
          <w:color w:val="000000"/>
        </w:rPr>
        <w:t xml:space="preserve"> S, </w:t>
      </w:r>
      <w:proofErr w:type="spellStart"/>
      <w:r w:rsidRPr="00EB60C5">
        <w:rPr>
          <w:rFonts w:ascii="Book Antiqua" w:eastAsia="Times New Roman" w:hAnsi="Book Antiqua" w:cs="Book Antiqua"/>
          <w:color w:val="000000"/>
        </w:rPr>
        <w:t>Teede</w:t>
      </w:r>
      <w:proofErr w:type="spellEnd"/>
      <w:r w:rsidRPr="00EB60C5">
        <w:rPr>
          <w:rFonts w:ascii="Book Antiqua" w:eastAsia="Times New Roman" w:hAnsi="Book Antiqua" w:cs="Book Antiqua"/>
          <w:color w:val="000000"/>
        </w:rPr>
        <w:t xml:space="preserve"> HJ, Moran LJ. Ethnicity, obesity and the prevalence of impaired glucose tolerance and type 2 diabetes in PCOS: a systematic review and meta-regression. </w:t>
      </w:r>
      <w:r w:rsidRPr="00EB60C5">
        <w:rPr>
          <w:rFonts w:ascii="Book Antiqua" w:eastAsia="Times New Roman" w:hAnsi="Book Antiqua" w:cs="Book Antiqua"/>
          <w:i/>
          <w:iCs/>
          <w:color w:val="000000"/>
        </w:rPr>
        <w:t xml:space="preserve">Hum </w:t>
      </w:r>
      <w:proofErr w:type="spellStart"/>
      <w:r w:rsidRPr="00EB60C5">
        <w:rPr>
          <w:rFonts w:ascii="Book Antiqua" w:eastAsia="Times New Roman" w:hAnsi="Book Antiqua" w:cs="Book Antiqua"/>
          <w:i/>
          <w:iCs/>
          <w:color w:val="000000"/>
        </w:rPr>
        <w:t>Reprod</w:t>
      </w:r>
      <w:proofErr w:type="spellEnd"/>
      <w:r w:rsidRPr="00EB60C5">
        <w:rPr>
          <w:rFonts w:ascii="Book Antiqua" w:eastAsia="Times New Roman" w:hAnsi="Book Antiqua" w:cs="Book Antiqua"/>
          <w:i/>
          <w:iCs/>
          <w:color w:val="000000"/>
        </w:rPr>
        <w:t xml:space="preserve"> Update</w:t>
      </w:r>
      <w:r w:rsidRPr="00EB60C5">
        <w:rPr>
          <w:rFonts w:ascii="Book Antiqua" w:eastAsia="Times New Roman" w:hAnsi="Book Antiqua" w:cs="Book Antiqua"/>
          <w:color w:val="000000"/>
        </w:rPr>
        <w:t xml:space="preserve"> 2018; </w:t>
      </w:r>
      <w:r w:rsidRPr="00EB60C5">
        <w:rPr>
          <w:rFonts w:ascii="Book Antiqua" w:eastAsia="Times New Roman" w:hAnsi="Book Antiqua" w:cs="Book Antiqua"/>
          <w:b/>
          <w:bCs/>
          <w:color w:val="000000"/>
        </w:rPr>
        <w:t>24</w:t>
      </w:r>
      <w:r w:rsidRPr="00EB60C5">
        <w:rPr>
          <w:rFonts w:ascii="Book Antiqua" w:eastAsia="Times New Roman" w:hAnsi="Book Antiqua" w:cs="Book Antiqua"/>
          <w:color w:val="000000"/>
        </w:rPr>
        <w:t>: 455-467 [PMID: 29590375 DOI: 10.1093/</w:t>
      </w:r>
      <w:proofErr w:type="spellStart"/>
      <w:r w:rsidRPr="00EB60C5">
        <w:rPr>
          <w:rFonts w:ascii="Book Antiqua" w:eastAsia="Times New Roman" w:hAnsi="Book Antiqua" w:cs="Book Antiqua"/>
          <w:color w:val="000000"/>
        </w:rPr>
        <w:t>humupd</w:t>
      </w:r>
      <w:proofErr w:type="spellEnd"/>
      <w:r w:rsidRPr="00EB60C5">
        <w:rPr>
          <w:rFonts w:ascii="Book Antiqua" w:eastAsia="Times New Roman" w:hAnsi="Book Antiqua" w:cs="Book Antiqua"/>
          <w:color w:val="000000"/>
        </w:rPr>
        <w:t>/dmy007]</w:t>
      </w:r>
    </w:p>
    <w:p w14:paraId="116DEBB5"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35 </w:t>
      </w:r>
      <w:proofErr w:type="spellStart"/>
      <w:r w:rsidRPr="00EB60C5">
        <w:rPr>
          <w:rFonts w:ascii="Book Antiqua" w:eastAsia="Times New Roman" w:hAnsi="Book Antiqua" w:cs="Book Antiqua"/>
          <w:b/>
          <w:bCs/>
          <w:color w:val="000000"/>
        </w:rPr>
        <w:t>Legro</w:t>
      </w:r>
      <w:proofErr w:type="spellEnd"/>
      <w:r w:rsidRPr="00EB60C5">
        <w:rPr>
          <w:rFonts w:ascii="Book Antiqua" w:eastAsia="Times New Roman" w:hAnsi="Book Antiqua" w:cs="Book Antiqua"/>
          <w:b/>
          <w:bCs/>
          <w:color w:val="000000"/>
        </w:rPr>
        <w:t xml:space="preserve"> RS</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Kunselman</w:t>
      </w:r>
      <w:proofErr w:type="spellEnd"/>
      <w:r w:rsidRPr="00EB60C5">
        <w:rPr>
          <w:rFonts w:ascii="Book Antiqua" w:eastAsia="Times New Roman" w:hAnsi="Book Antiqua" w:cs="Book Antiqua"/>
          <w:color w:val="000000"/>
        </w:rPr>
        <w:t xml:space="preserve"> AR, Dodson WC, </w:t>
      </w:r>
      <w:proofErr w:type="spellStart"/>
      <w:r w:rsidRPr="00EB60C5">
        <w:rPr>
          <w:rFonts w:ascii="Book Antiqua" w:eastAsia="Times New Roman" w:hAnsi="Book Antiqua" w:cs="Book Antiqua"/>
          <w:color w:val="000000"/>
        </w:rPr>
        <w:t>Dunaif</w:t>
      </w:r>
      <w:proofErr w:type="spellEnd"/>
      <w:r w:rsidRPr="00EB60C5">
        <w:rPr>
          <w:rFonts w:ascii="Book Antiqua" w:eastAsia="Times New Roman" w:hAnsi="Book Antiqua" w:cs="Book Antiqua"/>
          <w:color w:val="000000"/>
        </w:rPr>
        <w:t xml:space="preserve"> A. Prevalence and predictors of risk for type 2 diabetes mellitus and impaired glucose tolerance in polycystic ovary syndrome: a prospective, controlled study in 254 affected women.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1999; </w:t>
      </w:r>
      <w:r w:rsidRPr="00EB60C5">
        <w:rPr>
          <w:rFonts w:ascii="Book Antiqua" w:eastAsia="Times New Roman" w:hAnsi="Book Antiqua" w:cs="Book Antiqua"/>
          <w:b/>
          <w:bCs/>
          <w:color w:val="000000"/>
        </w:rPr>
        <w:t>84</w:t>
      </w:r>
      <w:r w:rsidRPr="00EB60C5">
        <w:rPr>
          <w:rFonts w:ascii="Book Antiqua" w:eastAsia="Times New Roman" w:hAnsi="Book Antiqua" w:cs="Book Antiqua"/>
          <w:color w:val="000000"/>
        </w:rPr>
        <w:t>: 165-169 [PMID: 9920077 DOI: 10.1210/jcem.84.1.5393]</w:t>
      </w:r>
    </w:p>
    <w:p w14:paraId="40F847BC"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36 </w:t>
      </w:r>
      <w:r w:rsidRPr="00EB60C5">
        <w:rPr>
          <w:rFonts w:ascii="Book Antiqua" w:eastAsia="Times New Roman" w:hAnsi="Book Antiqua" w:cs="Book Antiqua"/>
          <w:b/>
          <w:bCs/>
          <w:color w:val="000000"/>
        </w:rPr>
        <w:t>Wild RA</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Carmina</w:t>
      </w:r>
      <w:proofErr w:type="spellEnd"/>
      <w:r w:rsidRPr="00EB60C5">
        <w:rPr>
          <w:rFonts w:ascii="Book Antiqua" w:eastAsia="Times New Roman" w:hAnsi="Book Antiqua" w:cs="Book Antiqua"/>
          <w:color w:val="000000"/>
        </w:rPr>
        <w:t xml:space="preserve"> E, </w:t>
      </w:r>
      <w:proofErr w:type="spellStart"/>
      <w:r w:rsidRPr="00EB60C5">
        <w:rPr>
          <w:rFonts w:ascii="Book Antiqua" w:eastAsia="Times New Roman" w:hAnsi="Book Antiqua" w:cs="Book Antiqua"/>
          <w:color w:val="000000"/>
        </w:rPr>
        <w:t>Diamanti-Kandarakis</w:t>
      </w:r>
      <w:proofErr w:type="spellEnd"/>
      <w:r w:rsidRPr="00EB60C5">
        <w:rPr>
          <w:rFonts w:ascii="Book Antiqua" w:eastAsia="Times New Roman" w:hAnsi="Book Antiqua" w:cs="Book Antiqua"/>
          <w:color w:val="000000"/>
        </w:rPr>
        <w:t xml:space="preserve"> E, </w:t>
      </w:r>
      <w:proofErr w:type="spellStart"/>
      <w:r w:rsidRPr="00EB60C5">
        <w:rPr>
          <w:rFonts w:ascii="Book Antiqua" w:eastAsia="Times New Roman" w:hAnsi="Book Antiqua" w:cs="Book Antiqua"/>
          <w:color w:val="000000"/>
        </w:rPr>
        <w:t>Dokras</w:t>
      </w:r>
      <w:proofErr w:type="spellEnd"/>
      <w:r w:rsidRPr="00EB60C5">
        <w:rPr>
          <w:rFonts w:ascii="Book Antiqua" w:eastAsia="Times New Roman" w:hAnsi="Book Antiqua" w:cs="Book Antiqua"/>
          <w:color w:val="000000"/>
        </w:rPr>
        <w:t xml:space="preserve"> A, Escobar-</w:t>
      </w:r>
      <w:proofErr w:type="spellStart"/>
      <w:r w:rsidRPr="00EB60C5">
        <w:rPr>
          <w:rFonts w:ascii="Book Antiqua" w:eastAsia="Times New Roman" w:hAnsi="Book Antiqua" w:cs="Book Antiqua"/>
          <w:color w:val="000000"/>
        </w:rPr>
        <w:t>Morreale</w:t>
      </w:r>
      <w:proofErr w:type="spellEnd"/>
      <w:r w:rsidRPr="00EB60C5">
        <w:rPr>
          <w:rFonts w:ascii="Book Antiqua" w:eastAsia="Times New Roman" w:hAnsi="Book Antiqua" w:cs="Book Antiqua"/>
          <w:color w:val="000000"/>
        </w:rPr>
        <w:t xml:space="preserve"> HF, </w:t>
      </w:r>
      <w:proofErr w:type="spellStart"/>
      <w:r w:rsidRPr="00EB60C5">
        <w:rPr>
          <w:rFonts w:ascii="Book Antiqua" w:eastAsia="Times New Roman" w:hAnsi="Book Antiqua" w:cs="Book Antiqua"/>
          <w:color w:val="000000"/>
        </w:rPr>
        <w:t>Futterweit</w:t>
      </w:r>
      <w:proofErr w:type="spellEnd"/>
      <w:r w:rsidRPr="00EB60C5">
        <w:rPr>
          <w:rFonts w:ascii="Book Antiqua" w:eastAsia="Times New Roman" w:hAnsi="Book Antiqua" w:cs="Book Antiqua"/>
          <w:color w:val="000000"/>
        </w:rPr>
        <w:t xml:space="preserve"> W, Lobo R, Norman RJ, </w:t>
      </w:r>
      <w:proofErr w:type="spellStart"/>
      <w:r w:rsidRPr="00EB60C5">
        <w:rPr>
          <w:rFonts w:ascii="Book Antiqua" w:eastAsia="Times New Roman" w:hAnsi="Book Antiqua" w:cs="Book Antiqua"/>
          <w:color w:val="000000"/>
        </w:rPr>
        <w:t>Talbott</w:t>
      </w:r>
      <w:proofErr w:type="spellEnd"/>
      <w:r w:rsidRPr="00EB60C5">
        <w:rPr>
          <w:rFonts w:ascii="Book Antiqua" w:eastAsia="Times New Roman" w:hAnsi="Book Antiqua" w:cs="Book Antiqua"/>
          <w:color w:val="000000"/>
        </w:rPr>
        <w:t xml:space="preserve"> E, </w:t>
      </w:r>
      <w:proofErr w:type="spellStart"/>
      <w:r w:rsidRPr="00EB60C5">
        <w:rPr>
          <w:rFonts w:ascii="Book Antiqua" w:eastAsia="Times New Roman" w:hAnsi="Book Antiqua" w:cs="Book Antiqua"/>
          <w:color w:val="000000"/>
        </w:rPr>
        <w:t>Dumesic</w:t>
      </w:r>
      <w:proofErr w:type="spellEnd"/>
      <w:r w:rsidRPr="00EB60C5">
        <w:rPr>
          <w:rFonts w:ascii="Book Antiqua" w:eastAsia="Times New Roman" w:hAnsi="Book Antiqua" w:cs="Book Antiqua"/>
          <w:color w:val="000000"/>
        </w:rPr>
        <w:t xml:space="preserve"> DA. Assessment of cardiovascular risk and prevention of cardiovascular disease in women with the polycystic ovary syndrome: a consensus statement by the Androgen Excess and Polycystic Ovary Syndrome (AE-PCOS) Society.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2010; </w:t>
      </w:r>
      <w:r w:rsidRPr="00EB60C5">
        <w:rPr>
          <w:rFonts w:ascii="Book Antiqua" w:eastAsia="Times New Roman" w:hAnsi="Book Antiqua" w:cs="Book Antiqua"/>
          <w:b/>
          <w:bCs/>
          <w:color w:val="000000"/>
        </w:rPr>
        <w:t>95</w:t>
      </w:r>
      <w:r w:rsidRPr="00EB60C5">
        <w:rPr>
          <w:rFonts w:ascii="Book Antiqua" w:eastAsia="Times New Roman" w:hAnsi="Book Antiqua" w:cs="Book Antiqua"/>
          <w:color w:val="000000"/>
        </w:rPr>
        <w:t>: 2038-2049 [PMID: 20375205 DOI: 10.1210/jc.2009-2724]</w:t>
      </w:r>
    </w:p>
    <w:p w14:paraId="0FE4CDFE"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37 </w:t>
      </w:r>
      <w:proofErr w:type="spellStart"/>
      <w:r w:rsidRPr="00EB60C5">
        <w:rPr>
          <w:rFonts w:ascii="Book Antiqua" w:eastAsia="Times New Roman" w:hAnsi="Book Antiqua" w:cs="Book Antiqua"/>
          <w:b/>
          <w:bCs/>
          <w:color w:val="000000"/>
        </w:rPr>
        <w:t>Azziz</w:t>
      </w:r>
      <w:proofErr w:type="spellEnd"/>
      <w:r w:rsidRPr="00EB60C5">
        <w:rPr>
          <w:rFonts w:ascii="Book Antiqua" w:eastAsia="Times New Roman" w:hAnsi="Book Antiqua" w:cs="Book Antiqua"/>
          <w:b/>
          <w:bCs/>
          <w:color w:val="000000"/>
        </w:rPr>
        <w:t xml:space="preserve"> R</w:t>
      </w:r>
      <w:r w:rsidRPr="00EB60C5">
        <w:rPr>
          <w:rFonts w:ascii="Book Antiqua" w:eastAsia="Times New Roman" w:hAnsi="Book Antiqua" w:cs="Book Antiqua"/>
          <w:color w:val="000000"/>
        </w:rPr>
        <w:t xml:space="preserve">, Woods KS, Reyna R, Key TJ, </w:t>
      </w:r>
      <w:proofErr w:type="spellStart"/>
      <w:r w:rsidRPr="00EB60C5">
        <w:rPr>
          <w:rFonts w:ascii="Book Antiqua" w:eastAsia="Times New Roman" w:hAnsi="Book Antiqua" w:cs="Book Antiqua"/>
          <w:color w:val="000000"/>
        </w:rPr>
        <w:t>Knochenhauer</w:t>
      </w:r>
      <w:proofErr w:type="spellEnd"/>
      <w:r w:rsidRPr="00EB60C5">
        <w:rPr>
          <w:rFonts w:ascii="Book Antiqua" w:eastAsia="Times New Roman" w:hAnsi="Book Antiqua" w:cs="Book Antiqua"/>
          <w:color w:val="000000"/>
        </w:rPr>
        <w:t xml:space="preserve"> ES, </w:t>
      </w:r>
      <w:proofErr w:type="spellStart"/>
      <w:r w:rsidRPr="00EB60C5">
        <w:rPr>
          <w:rFonts w:ascii="Book Antiqua" w:eastAsia="Times New Roman" w:hAnsi="Book Antiqua" w:cs="Book Antiqua"/>
          <w:color w:val="000000"/>
        </w:rPr>
        <w:t>Yildiz</w:t>
      </w:r>
      <w:proofErr w:type="spellEnd"/>
      <w:r w:rsidRPr="00EB60C5">
        <w:rPr>
          <w:rFonts w:ascii="Book Antiqua" w:eastAsia="Times New Roman" w:hAnsi="Book Antiqua" w:cs="Book Antiqua"/>
          <w:color w:val="000000"/>
        </w:rPr>
        <w:t xml:space="preserve"> BO.</w:t>
      </w:r>
      <w:proofErr w:type="gramEnd"/>
      <w:r w:rsidRPr="00EB60C5">
        <w:rPr>
          <w:rFonts w:ascii="Book Antiqua" w:eastAsia="Times New Roman" w:hAnsi="Book Antiqua" w:cs="Book Antiqua"/>
          <w:color w:val="000000"/>
        </w:rPr>
        <w:t xml:space="preserve"> </w:t>
      </w:r>
      <w:proofErr w:type="gramStart"/>
      <w:r w:rsidRPr="00EB60C5">
        <w:rPr>
          <w:rFonts w:ascii="Book Antiqua" w:eastAsia="Times New Roman" w:hAnsi="Book Antiqua" w:cs="Book Antiqua"/>
          <w:color w:val="000000"/>
        </w:rPr>
        <w:t>The prevalence and features of the polycystic ovary syndrome in an unselected population.</w:t>
      </w:r>
      <w:proofErr w:type="gramEnd"/>
      <w:r w:rsidRPr="00EB60C5">
        <w:rPr>
          <w:rFonts w:ascii="Book Antiqua" w:eastAsia="Times New Roman" w:hAnsi="Book Antiqua" w:cs="Book Antiqua"/>
          <w:color w:val="000000"/>
        </w:rPr>
        <w:t xml:space="preserve"> </w:t>
      </w:r>
      <w:r w:rsidRPr="00EB60C5">
        <w:rPr>
          <w:rFonts w:ascii="Book Antiqua" w:eastAsia="Times New Roman" w:hAnsi="Book Antiqua" w:cs="Book Antiqua"/>
          <w:i/>
          <w:iCs/>
          <w:color w:val="000000"/>
        </w:rPr>
        <w:t xml:space="preserve">J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2004; </w:t>
      </w:r>
      <w:r w:rsidRPr="00EB60C5">
        <w:rPr>
          <w:rFonts w:ascii="Book Antiqua" w:eastAsia="Times New Roman" w:hAnsi="Book Antiqua" w:cs="Book Antiqua"/>
          <w:b/>
          <w:bCs/>
          <w:color w:val="000000"/>
        </w:rPr>
        <w:t>89</w:t>
      </w:r>
      <w:r w:rsidRPr="00EB60C5">
        <w:rPr>
          <w:rFonts w:ascii="Book Antiqua" w:eastAsia="Times New Roman" w:hAnsi="Book Antiqua" w:cs="Book Antiqua"/>
          <w:color w:val="000000"/>
        </w:rPr>
        <w:t>: 2745-2749 [PMID: 15181052 DOI: 10.1210/jc.2003-032046]</w:t>
      </w:r>
    </w:p>
    <w:p w14:paraId="57BF42D1"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38 </w:t>
      </w:r>
      <w:proofErr w:type="spellStart"/>
      <w:r w:rsidRPr="00EB60C5">
        <w:rPr>
          <w:rFonts w:ascii="Book Antiqua" w:eastAsia="Times New Roman" w:hAnsi="Book Antiqua" w:cs="Book Antiqua"/>
          <w:b/>
          <w:bCs/>
          <w:color w:val="000000"/>
        </w:rPr>
        <w:t>Legro</w:t>
      </w:r>
      <w:proofErr w:type="spellEnd"/>
      <w:r w:rsidRPr="00EB60C5">
        <w:rPr>
          <w:rFonts w:ascii="Book Antiqua" w:eastAsia="Times New Roman" w:hAnsi="Book Antiqua" w:cs="Book Antiqua"/>
          <w:b/>
          <w:bCs/>
          <w:color w:val="000000"/>
        </w:rPr>
        <w:t xml:space="preserve"> RS</w:t>
      </w:r>
      <w:r w:rsidRPr="00EB60C5">
        <w:rPr>
          <w:rFonts w:ascii="Book Antiqua" w:eastAsia="Times New Roman" w:hAnsi="Book Antiqua" w:cs="Book Antiqua"/>
          <w:color w:val="000000"/>
        </w:rPr>
        <w:t>.</w:t>
      </w:r>
      <w:proofErr w:type="gramEnd"/>
      <w:r w:rsidRPr="00EB60C5">
        <w:rPr>
          <w:rFonts w:ascii="Book Antiqua" w:eastAsia="Times New Roman" w:hAnsi="Book Antiqua" w:cs="Book Antiqua"/>
          <w:color w:val="000000"/>
        </w:rPr>
        <w:t xml:space="preserve"> Obesity and PCOS: implications for diagnosis and treatment. </w:t>
      </w:r>
      <w:proofErr w:type="spellStart"/>
      <w:r w:rsidRPr="00EB60C5">
        <w:rPr>
          <w:rFonts w:ascii="Book Antiqua" w:eastAsia="Times New Roman" w:hAnsi="Book Antiqua" w:cs="Book Antiqua"/>
          <w:i/>
          <w:iCs/>
          <w:color w:val="000000"/>
        </w:rPr>
        <w:t>Semin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Reprod</w:t>
      </w:r>
      <w:proofErr w:type="spellEnd"/>
      <w:r w:rsidRPr="00EB60C5">
        <w:rPr>
          <w:rFonts w:ascii="Book Antiqua" w:eastAsia="Times New Roman" w:hAnsi="Book Antiqua" w:cs="Book Antiqua"/>
          <w:i/>
          <w:iCs/>
          <w:color w:val="000000"/>
        </w:rPr>
        <w:t xml:space="preserve"> Med</w:t>
      </w:r>
      <w:r w:rsidRPr="00EB60C5">
        <w:rPr>
          <w:rFonts w:ascii="Book Antiqua" w:eastAsia="Times New Roman" w:hAnsi="Book Antiqua" w:cs="Book Antiqua"/>
          <w:color w:val="000000"/>
        </w:rPr>
        <w:t xml:space="preserve"> 2012; </w:t>
      </w:r>
      <w:r w:rsidRPr="00EB60C5">
        <w:rPr>
          <w:rFonts w:ascii="Book Antiqua" w:eastAsia="Times New Roman" w:hAnsi="Book Antiqua" w:cs="Book Antiqua"/>
          <w:b/>
          <w:bCs/>
          <w:color w:val="000000"/>
        </w:rPr>
        <w:t>30</w:t>
      </w:r>
      <w:r w:rsidRPr="00EB60C5">
        <w:rPr>
          <w:rFonts w:ascii="Book Antiqua" w:eastAsia="Times New Roman" w:hAnsi="Book Antiqua" w:cs="Book Antiqua"/>
          <w:color w:val="000000"/>
        </w:rPr>
        <w:t>: 496-506 [PMID: 23074008 DOI: 10.1055/s-0032-1328878]</w:t>
      </w:r>
    </w:p>
    <w:p w14:paraId="5F7338F2"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39 </w:t>
      </w:r>
      <w:proofErr w:type="spellStart"/>
      <w:r w:rsidRPr="00EB60C5">
        <w:rPr>
          <w:rFonts w:ascii="Book Antiqua" w:eastAsia="Times New Roman" w:hAnsi="Book Antiqua" w:cs="Book Antiqua"/>
          <w:b/>
          <w:bCs/>
          <w:color w:val="000000"/>
        </w:rPr>
        <w:t>Bajuk</w:t>
      </w:r>
      <w:proofErr w:type="spellEnd"/>
      <w:r w:rsidRPr="00EB60C5">
        <w:rPr>
          <w:rFonts w:ascii="Book Antiqua" w:eastAsia="Times New Roman" w:hAnsi="Book Antiqua" w:cs="Book Antiqua"/>
          <w:b/>
          <w:bCs/>
          <w:color w:val="000000"/>
        </w:rPr>
        <w:t xml:space="preserve"> </w:t>
      </w:r>
      <w:proofErr w:type="spellStart"/>
      <w:r w:rsidRPr="00EB60C5">
        <w:rPr>
          <w:rFonts w:ascii="Book Antiqua" w:eastAsia="Times New Roman" w:hAnsi="Book Antiqua" w:cs="Book Antiqua"/>
          <w:b/>
          <w:bCs/>
          <w:color w:val="000000"/>
        </w:rPr>
        <w:t>Studen</w:t>
      </w:r>
      <w:proofErr w:type="spellEnd"/>
      <w:r w:rsidRPr="00EB60C5">
        <w:rPr>
          <w:rFonts w:ascii="Book Antiqua" w:eastAsia="Times New Roman" w:hAnsi="Book Antiqua" w:cs="Book Antiqua"/>
          <w:b/>
          <w:bCs/>
          <w:color w:val="000000"/>
        </w:rPr>
        <w:t xml:space="preserve"> K</w:t>
      </w:r>
      <w:r w:rsidRPr="00EB60C5">
        <w:rPr>
          <w:rFonts w:ascii="Book Antiqua" w:eastAsia="Times New Roman" w:hAnsi="Book Antiqua" w:cs="Book Antiqua"/>
          <w:color w:val="000000"/>
        </w:rPr>
        <w:t xml:space="preserve">, Pfeifer M. </w:t>
      </w:r>
      <w:proofErr w:type="spellStart"/>
      <w:r w:rsidRPr="00EB60C5">
        <w:rPr>
          <w:rFonts w:ascii="Book Antiqua" w:eastAsia="Times New Roman" w:hAnsi="Book Antiqua" w:cs="Book Antiqua"/>
          <w:color w:val="000000"/>
        </w:rPr>
        <w:t>Cardiometabolic</w:t>
      </w:r>
      <w:proofErr w:type="spellEnd"/>
      <w:r w:rsidRPr="00EB60C5">
        <w:rPr>
          <w:rFonts w:ascii="Book Antiqua" w:eastAsia="Times New Roman" w:hAnsi="Book Antiqua" w:cs="Book Antiqua"/>
          <w:color w:val="000000"/>
        </w:rPr>
        <w:t xml:space="preserve"> risk in polycystic ovary syndrome.</w:t>
      </w:r>
      <w:proofErr w:type="gram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i/>
          <w:iCs/>
          <w:color w:val="000000"/>
        </w:rPr>
        <w:t>Endocr</w:t>
      </w:r>
      <w:proofErr w:type="spellEnd"/>
      <w:r w:rsidRPr="00EB60C5">
        <w:rPr>
          <w:rFonts w:ascii="Book Antiqua" w:eastAsia="Times New Roman" w:hAnsi="Book Antiqua" w:cs="Book Antiqua"/>
          <w:i/>
          <w:iCs/>
          <w:color w:val="000000"/>
        </w:rPr>
        <w:t xml:space="preserve"> Connect</w:t>
      </w:r>
      <w:r w:rsidRPr="00EB60C5">
        <w:rPr>
          <w:rFonts w:ascii="Book Antiqua" w:eastAsia="Times New Roman" w:hAnsi="Book Antiqua" w:cs="Book Antiqua"/>
          <w:color w:val="000000"/>
        </w:rPr>
        <w:t xml:space="preserve"> 2018; </w:t>
      </w:r>
      <w:r w:rsidRPr="00EB60C5">
        <w:rPr>
          <w:rFonts w:ascii="Book Antiqua" w:eastAsia="Times New Roman" w:hAnsi="Book Antiqua" w:cs="Book Antiqua"/>
          <w:b/>
          <w:bCs/>
          <w:color w:val="000000"/>
        </w:rPr>
        <w:t>7</w:t>
      </w:r>
      <w:r w:rsidRPr="00EB60C5">
        <w:rPr>
          <w:rFonts w:ascii="Book Antiqua" w:eastAsia="Times New Roman" w:hAnsi="Book Antiqua" w:cs="Book Antiqua"/>
          <w:color w:val="000000"/>
        </w:rPr>
        <w:t>: R238-R251 [PMID: 29844207 DOI: 10.1530/EC-18-0129]</w:t>
      </w:r>
    </w:p>
    <w:p w14:paraId="625C80C4"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40 </w:t>
      </w:r>
      <w:proofErr w:type="spellStart"/>
      <w:r w:rsidRPr="00EB60C5">
        <w:rPr>
          <w:rFonts w:ascii="Book Antiqua" w:eastAsia="Times New Roman" w:hAnsi="Book Antiqua" w:cs="Book Antiqua"/>
          <w:b/>
          <w:bCs/>
          <w:color w:val="000000"/>
        </w:rPr>
        <w:t>Jensterle</w:t>
      </w:r>
      <w:proofErr w:type="spellEnd"/>
      <w:r w:rsidRPr="00EB60C5">
        <w:rPr>
          <w:rFonts w:ascii="Book Antiqua" w:eastAsia="Times New Roman" w:hAnsi="Book Antiqua" w:cs="Book Antiqua"/>
          <w:b/>
          <w:bCs/>
          <w:color w:val="000000"/>
        </w:rPr>
        <w:t xml:space="preserve"> Sever M</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Kocjan</w:t>
      </w:r>
      <w:proofErr w:type="spellEnd"/>
      <w:r w:rsidRPr="00EB60C5">
        <w:rPr>
          <w:rFonts w:ascii="Book Antiqua" w:eastAsia="Times New Roman" w:hAnsi="Book Antiqua" w:cs="Book Antiqua"/>
          <w:color w:val="000000"/>
        </w:rPr>
        <w:t xml:space="preserve"> T, Pfeifer M, </w:t>
      </w:r>
      <w:proofErr w:type="spellStart"/>
      <w:r w:rsidRPr="00EB60C5">
        <w:rPr>
          <w:rFonts w:ascii="Book Antiqua" w:eastAsia="Times New Roman" w:hAnsi="Book Antiqua" w:cs="Book Antiqua"/>
          <w:color w:val="000000"/>
        </w:rPr>
        <w:t>Kravos</w:t>
      </w:r>
      <w:proofErr w:type="spellEnd"/>
      <w:r w:rsidRPr="00EB60C5">
        <w:rPr>
          <w:rFonts w:ascii="Book Antiqua" w:eastAsia="Times New Roman" w:hAnsi="Book Antiqua" w:cs="Book Antiqua"/>
          <w:color w:val="000000"/>
        </w:rPr>
        <w:t xml:space="preserve"> NA, </w:t>
      </w:r>
      <w:proofErr w:type="spellStart"/>
      <w:r w:rsidRPr="00EB60C5">
        <w:rPr>
          <w:rFonts w:ascii="Book Antiqua" w:eastAsia="Times New Roman" w:hAnsi="Book Antiqua" w:cs="Book Antiqua"/>
          <w:color w:val="000000"/>
        </w:rPr>
        <w:t>Janez</w:t>
      </w:r>
      <w:proofErr w:type="spellEnd"/>
      <w:r w:rsidRPr="00EB60C5">
        <w:rPr>
          <w:rFonts w:ascii="Book Antiqua" w:eastAsia="Times New Roman" w:hAnsi="Book Antiqua" w:cs="Book Antiqua"/>
          <w:color w:val="000000"/>
        </w:rPr>
        <w:t xml:space="preserve"> A. Short-term combined treatment with </w:t>
      </w:r>
      <w:proofErr w:type="spellStart"/>
      <w:r w:rsidRPr="00EB60C5">
        <w:rPr>
          <w:rFonts w:ascii="Book Antiqua" w:eastAsia="Times New Roman" w:hAnsi="Book Antiqua" w:cs="Book Antiqua"/>
          <w:color w:val="000000"/>
        </w:rPr>
        <w:t>liraglutide</w:t>
      </w:r>
      <w:proofErr w:type="spellEnd"/>
      <w:r w:rsidRPr="00EB60C5">
        <w:rPr>
          <w:rFonts w:ascii="Book Antiqua" w:eastAsia="Times New Roman" w:hAnsi="Book Antiqua" w:cs="Book Antiqua"/>
          <w:color w:val="000000"/>
        </w:rPr>
        <w:t xml:space="preserve"> and metformin leads to significant weight loss in obese women with polycystic ovary syndrome and previous poor response to metformin. </w:t>
      </w:r>
      <w:proofErr w:type="spellStart"/>
      <w:r w:rsidRPr="00EB60C5">
        <w:rPr>
          <w:rFonts w:ascii="Book Antiqua" w:eastAsia="Times New Roman" w:hAnsi="Book Antiqua" w:cs="Book Antiqua"/>
          <w:i/>
          <w:iCs/>
          <w:color w:val="000000"/>
        </w:rPr>
        <w:t>Eur</w:t>
      </w:r>
      <w:proofErr w:type="spellEnd"/>
      <w:r w:rsidRPr="00EB60C5">
        <w:rPr>
          <w:rFonts w:ascii="Book Antiqua" w:eastAsia="Times New Roman" w:hAnsi="Book Antiqua" w:cs="Book Antiqua"/>
          <w:i/>
          <w:iCs/>
          <w:color w:val="000000"/>
        </w:rPr>
        <w:t xml:space="preserve"> J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color w:val="000000"/>
        </w:rPr>
        <w:t xml:space="preserve"> 2014; </w:t>
      </w:r>
      <w:r w:rsidRPr="00EB60C5">
        <w:rPr>
          <w:rFonts w:ascii="Book Antiqua" w:eastAsia="Times New Roman" w:hAnsi="Book Antiqua" w:cs="Book Antiqua"/>
          <w:b/>
          <w:bCs/>
          <w:color w:val="000000"/>
        </w:rPr>
        <w:t>170</w:t>
      </w:r>
      <w:r w:rsidRPr="00EB60C5">
        <w:rPr>
          <w:rFonts w:ascii="Book Antiqua" w:eastAsia="Times New Roman" w:hAnsi="Book Antiqua" w:cs="Book Antiqua"/>
          <w:color w:val="000000"/>
        </w:rPr>
        <w:t>: 451-459 [PMID: 24362411 DOI: 10.1530/EJE-13-0797]</w:t>
      </w:r>
    </w:p>
    <w:p w14:paraId="11C4CBC7"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lastRenderedPageBreak/>
        <w:t xml:space="preserve">41 </w:t>
      </w:r>
      <w:r w:rsidRPr="00EB60C5">
        <w:rPr>
          <w:rFonts w:ascii="Book Antiqua" w:eastAsia="Times New Roman" w:hAnsi="Book Antiqua" w:cs="Book Antiqua"/>
          <w:b/>
          <w:bCs/>
          <w:color w:val="000000"/>
        </w:rPr>
        <w:t>Moran LJ</w:t>
      </w:r>
      <w:r w:rsidRPr="00EB60C5">
        <w:rPr>
          <w:rFonts w:ascii="Book Antiqua" w:eastAsia="Times New Roman" w:hAnsi="Book Antiqua" w:cs="Book Antiqua"/>
          <w:color w:val="000000"/>
        </w:rPr>
        <w:t xml:space="preserve">, Norman RJ, </w:t>
      </w:r>
      <w:proofErr w:type="spellStart"/>
      <w:r w:rsidRPr="00EB60C5">
        <w:rPr>
          <w:rFonts w:ascii="Book Antiqua" w:eastAsia="Times New Roman" w:hAnsi="Book Antiqua" w:cs="Book Antiqua"/>
          <w:color w:val="000000"/>
        </w:rPr>
        <w:t>Teede</w:t>
      </w:r>
      <w:proofErr w:type="spellEnd"/>
      <w:r w:rsidRPr="00EB60C5">
        <w:rPr>
          <w:rFonts w:ascii="Book Antiqua" w:eastAsia="Times New Roman" w:hAnsi="Book Antiqua" w:cs="Book Antiqua"/>
          <w:color w:val="000000"/>
        </w:rPr>
        <w:t xml:space="preserve"> HJ.</w:t>
      </w:r>
      <w:proofErr w:type="gramEnd"/>
      <w:r w:rsidRPr="00EB60C5">
        <w:rPr>
          <w:rFonts w:ascii="Book Antiqua" w:eastAsia="Times New Roman" w:hAnsi="Book Antiqua" w:cs="Book Antiqua"/>
          <w:color w:val="000000"/>
        </w:rPr>
        <w:t xml:space="preserve"> Metabolic risk in PCOS: phenotype and adiposity impact. </w:t>
      </w:r>
      <w:r w:rsidRPr="00EB60C5">
        <w:rPr>
          <w:rFonts w:ascii="Book Antiqua" w:eastAsia="Times New Roman" w:hAnsi="Book Antiqua" w:cs="Book Antiqua"/>
          <w:i/>
          <w:iCs/>
          <w:color w:val="000000"/>
        </w:rPr>
        <w:t xml:space="preserve">Trends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2015; </w:t>
      </w:r>
      <w:r w:rsidRPr="00EB60C5">
        <w:rPr>
          <w:rFonts w:ascii="Book Antiqua" w:eastAsia="Times New Roman" w:hAnsi="Book Antiqua" w:cs="Book Antiqua"/>
          <w:b/>
          <w:bCs/>
          <w:color w:val="000000"/>
        </w:rPr>
        <w:t>26</w:t>
      </w:r>
      <w:r w:rsidRPr="00EB60C5">
        <w:rPr>
          <w:rFonts w:ascii="Book Antiqua" w:eastAsia="Times New Roman" w:hAnsi="Book Antiqua" w:cs="Book Antiqua"/>
          <w:color w:val="000000"/>
        </w:rPr>
        <w:t>: 136-143 [PMID: 25591984 DOI: 10.1016/j.tem.2014.12.003]</w:t>
      </w:r>
    </w:p>
    <w:p w14:paraId="45CA4C56"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42 </w:t>
      </w:r>
      <w:r w:rsidRPr="00EB60C5">
        <w:rPr>
          <w:rFonts w:ascii="Book Antiqua" w:eastAsia="Times New Roman" w:hAnsi="Book Antiqua" w:cs="Book Antiqua"/>
          <w:b/>
          <w:bCs/>
          <w:color w:val="000000"/>
        </w:rPr>
        <w:t>Satoh H</w:t>
      </w:r>
      <w:r w:rsidRPr="00EB60C5">
        <w:rPr>
          <w:rFonts w:ascii="Book Antiqua" w:eastAsia="Times New Roman" w:hAnsi="Book Antiqua" w:cs="Book Antiqua"/>
          <w:color w:val="000000"/>
        </w:rPr>
        <w:t xml:space="preserve">. Pleiotropic effects of SGLT2 inhibitors beyond the effect on glycemic control. </w:t>
      </w:r>
      <w:proofErr w:type="spellStart"/>
      <w:r w:rsidRPr="00EB60C5">
        <w:rPr>
          <w:rFonts w:ascii="Book Antiqua" w:eastAsia="Times New Roman" w:hAnsi="Book Antiqua" w:cs="Book Antiqua"/>
          <w:i/>
          <w:iCs/>
          <w:color w:val="000000"/>
        </w:rPr>
        <w:t>Diabetol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Int</w:t>
      </w:r>
      <w:proofErr w:type="spellEnd"/>
      <w:r w:rsidRPr="00EB60C5">
        <w:rPr>
          <w:rFonts w:ascii="Book Antiqua" w:eastAsia="Times New Roman" w:hAnsi="Book Antiqua" w:cs="Book Antiqua"/>
          <w:color w:val="000000"/>
        </w:rPr>
        <w:t xml:space="preserve"> 2018; </w:t>
      </w:r>
      <w:r w:rsidRPr="00EB60C5">
        <w:rPr>
          <w:rFonts w:ascii="Book Antiqua" w:eastAsia="Times New Roman" w:hAnsi="Book Antiqua" w:cs="Book Antiqua"/>
          <w:b/>
          <w:bCs/>
          <w:color w:val="000000"/>
        </w:rPr>
        <w:t>9</w:t>
      </w:r>
      <w:r w:rsidRPr="00EB60C5">
        <w:rPr>
          <w:rFonts w:ascii="Book Antiqua" w:eastAsia="Times New Roman" w:hAnsi="Book Antiqua" w:cs="Book Antiqua"/>
          <w:color w:val="000000"/>
        </w:rPr>
        <w:t>: 212-214 [PMID: 30603370 DOI: 10.1007/s13340-018-0367-x]</w:t>
      </w:r>
    </w:p>
    <w:p w14:paraId="7CDF5E2C" w14:textId="77777777" w:rsidR="009B3205" w:rsidRPr="00EB60C5" w:rsidRDefault="009B3205" w:rsidP="009C5DB0">
      <w:pPr>
        <w:adjustRightInd w:val="0"/>
        <w:snapToGrid w:val="0"/>
        <w:spacing w:line="360" w:lineRule="auto"/>
        <w:jc w:val="both"/>
        <w:rPr>
          <w:rFonts w:ascii="Book Antiqua" w:hAnsi="Book Antiqua"/>
        </w:rPr>
      </w:pPr>
      <w:proofErr w:type="gramStart"/>
      <w:r w:rsidRPr="00EB60C5">
        <w:rPr>
          <w:rFonts w:ascii="Book Antiqua" w:eastAsia="Times New Roman" w:hAnsi="Book Antiqua" w:cs="Book Antiqua"/>
          <w:color w:val="000000"/>
        </w:rPr>
        <w:t xml:space="preserve">43 </w:t>
      </w:r>
      <w:proofErr w:type="spellStart"/>
      <w:r w:rsidRPr="00EB60C5">
        <w:rPr>
          <w:rFonts w:ascii="Book Antiqua" w:eastAsia="Times New Roman" w:hAnsi="Book Antiqua" w:cs="Book Antiqua"/>
          <w:b/>
          <w:bCs/>
          <w:color w:val="000000"/>
        </w:rPr>
        <w:t>Abdalla</w:t>
      </w:r>
      <w:proofErr w:type="spellEnd"/>
      <w:r w:rsidRPr="00EB60C5">
        <w:rPr>
          <w:rFonts w:ascii="Book Antiqua" w:eastAsia="Times New Roman" w:hAnsi="Book Antiqua" w:cs="Book Antiqua"/>
          <w:b/>
          <w:bCs/>
          <w:color w:val="000000"/>
        </w:rPr>
        <w:t xml:space="preserve"> MA</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Deshmukh</w:t>
      </w:r>
      <w:proofErr w:type="spellEnd"/>
      <w:r w:rsidRPr="00EB60C5">
        <w:rPr>
          <w:rFonts w:ascii="Book Antiqua" w:eastAsia="Times New Roman" w:hAnsi="Book Antiqua" w:cs="Book Antiqua"/>
          <w:color w:val="000000"/>
        </w:rPr>
        <w:t xml:space="preserve"> H, </w:t>
      </w:r>
      <w:proofErr w:type="spellStart"/>
      <w:r w:rsidRPr="00EB60C5">
        <w:rPr>
          <w:rFonts w:ascii="Book Antiqua" w:eastAsia="Times New Roman" w:hAnsi="Book Antiqua" w:cs="Book Antiqua"/>
          <w:color w:val="000000"/>
        </w:rPr>
        <w:t>Atkin</w:t>
      </w:r>
      <w:proofErr w:type="spellEnd"/>
      <w:r w:rsidRPr="00EB60C5">
        <w:rPr>
          <w:rFonts w:ascii="Book Antiqua" w:eastAsia="Times New Roman" w:hAnsi="Book Antiqua" w:cs="Book Antiqua"/>
          <w:color w:val="000000"/>
        </w:rPr>
        <w:t xml:space="preserve"> S, </w:t>
      </w:r>
      <w:proofErr w:type="spellStart"/>
      <w:r w:rsidRPr="00EB60C5">
        <w:rPr>
          <w:rFonts w:ascii="Book Antiqua" w:eastAsia="Times New Roman" w:hAnsi="Book Antiqua" w:cs="Book Antiqua"/>
          <w:color w:val="000000"/>
        </w:rPr>
        <w:t>Sathyapalan</w:t>
      </w:r>
      <w:proofErr w:type="spellEnd"/>
      <w:r w:rsidRPr="00EB60C5">
        <w:rPr>
          <w:rFonts w:ascii="Book Antiqua" w:eastAsia="Times New Roman" w:hAnsi="Book Antiqua" w:cs="Book Antiqua"/>
          <w:color w:val="000000"/>
        </w:rPr>
        <w:t xml:space="preserve"> T.</w:t>
      </w:r>
      <w:proofErr w:type="gramEnd"/>
      <w:r w:rsidRPr="00EB60C5">
        <w:rPr>
          <w:rFonts w:ascii="Book Antiqua" w:eastAsia="Times New Roman" w:hAnsi="Book Antiqua" w:cs="Book Antiqua"/>
          <w:color w:val="000000"/>
        </w:rPr>
        <w:t xml:space="preserve"> </w:t>
      </w:r>
      <w:proofErr w:type="gramStart"/>
      <w:r w:rsidRPr="00EB60C5">
        <w:rPr>
          <w:rFonts w:ascii="Book Antiqua" w:eastAsia="Times New Roman" w:hAnsi="Book Antiqua" w:cs="Book Antiqua"/>
          <w:color w:val="000000"/>
        </w:rPr>
        <w:t>A review of therapeutic options for managing the metabolic aspects of polycystic ovary syndrome.</w:t>
      </w:r>
      <w:proofErr w:type="gramEnd"/>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i/>
          <w:iCs/>
          <w:color w:val="000000"/>
        </w:rPr>
        <w:t>Ther</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Adv</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Metab</w:t>
      </w:r>
      <w:proofErr w:type="spellEnd"/>
      <w:r w:rsidRPr="00EB60C5">
        <w:rPr>
          <w:rFonts w:ascii="Book Antiqua" w:eastAsia="Times New Roman" w:hAnsi="Book Antiqua" w:cs="Book Antiqua"/>
          <w:color w:val="000000"/>
        </w:rPr>
        <w:t xml:space="preserve"> 2020; </w:t>
      </w:r>
      <w:r w:rsidRPr="00EB60C5">
        <w:rPr>
          <w:rFonts w:ascii="Book Antiqua" w:eastAsia="Times New Roman" w:hAnsi="Book Antiqua" w:cs="Book Antiqua"/>
          <w:b/>
          <w:bCs/>
          <w:color w:val="000000"/>
        </w:rPr>
        <w:t>11</w:t>
      </w:r>
      <w:r w:rsidRPr="00EB60C5">
        <w:rPr>
          <w:rFonts w:ascii="Book Antiqua" w:eastAsia="Times New Roman" w:hAnsi="Book Antiqua" w:cs="Book Antiqua"/>
          <w:color w:val="000000"/>
        </w:rPr>
        <w:t>: 2042018820938305 [PMID: 32670541 DOI: 10.1177/2042018820938305]</w:t>
      </w:r>
    </w:p>
    <w:p w14:paraId="202CC382"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44 </w:t>
      </w:r>
      <w:proofErr w:type="spellStart"/>
      <w:r w:rsidRPr="00EB60C5">
        <w:rPr>
          <w:rFonts w:ascii="Book Antiqua" w:eastAsia="Times New Roman" w:hAnsi="Book Antiqua" w:cs="Book Antiqua"/>
          <w:b/>
          <w:bCs/>
          <w:color w:val="000000"/>
        </w:rPr>
        <w:t>Verma</w:t>
      </w:r>
      <w:proofErr w:type="spellEnd"/>
      <w:r w:rsidRPr="00EB60C5">
        <w:rPr>
          <w:rFonts w:ascii="Book Antiqua" w:eastAsia="Times New Roman" w:hAnsi="Book Antiqua" w:cs="Book Antiqua"/>
          <w:b/>
          <w:bCs/>
          <w:color w:val="000000"/>
        </w:rPr>
        <w:t xml:space="preserve"> S</w:t>
      </w:r>
      <w:r w:rsidRPr="00EB60C5">
        <w:rPr>
          <w:rFonts w:ascii="Book Antiqua" w:eastAsia="Times New Roman" w:hAnsi="Book Antiqua" w:cs="Book Antiqua"/>
          <w:color w:val="000000"/>
        </w:rPr>
        <w:t xml:space="preserve">, McMurray JJV. SGLT2 inhibitors and mechanisms of cardiovascular benefit: a state-of-the-art review. </w:t>
      </w:r>
      <w:proofErr w:type="spellStart"/>
      <w:r w:rsidRPr="00EB60C5">
        <w:rPr>
          <w:rFonts w:ascii="Book Antiqua" w:eastAsia="Times New Roman" w:hAnsi="Book Antiqua" w:cs="Book Antiqua"/>
          <w:i/>
          <w:iCs/>
          <w:color w:val="000000"/>
        </w:rPr>
        <w:t>Diabetologia</w:t>
      </w:r>
      <w:proofErr w:type="spellEnd"/>
      <w:r w:rsidRPr="00EB60C5">
        <w:rPr>
          <w:rFonts w:ascii="Book Antiqua" w:eastAsia="Times New Roman" w:hAnsi="Book Antiqua" w:cs="Book Antiqua"/>
          <w:color w:val="000000"/>
        </w:rPr>
        <w:t xml:space="preserve"> 2018; </w:t>
      </w:r>
      <w:r w:rsidRPr="00EB60C5">
        <w:rPr>
          <w:rFonts w:ascii="Book Antiqua" w:eastAsia="Times New Roman" w:hAnsi="Book Antiqua" w:cs="Book Antiqua"/>
          <w:b/>
          <w:bCs/>
          <w:color w:val="000000"/>
        </w:rPr>
        <w:t>61</w:t>
      </w:r>
      <w:r w:rsidRPr="00EB60C5">
        <w:rPr>
          <w:rFonts w:ascii="Book Antiqua" w:eastAsia="Times New Roman" w:hAnsi="Book Antiqua" w:cs="Book Antiqua"/>
          <w:color w:val="000000"/>
        </w:rPr>
        <w:t>: 2108-2117 [PMID: 30132036 DOI: 10.1007/s00125-018-4670-7]</w:t>
      </w:r>
    </w:p>
    <w:p w14:paraId="70552013"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45 </w:t>
      </w:r>
      <w:r w:rsidRPr="00EB60C5">
        <w:rPr>
          <w:rFonts w:ascii="Book Antiqua" w:eastAsia="Times New Roman" w:hAnsi="Book Antiqua" w:cs="Book Antiqua"/>
          <w:b/>
          <w:bCs/>
          <w:color w:val="000000"/>
        </w:rPr>
        <w:t>Hallow KM</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Greasley</w:t>
      </w:r>
      <w:proofErr w:type="spellEnd"/>
      <w:r w:rsidRPr="00EB60C5">
        <w:rPr>
          <w:rFonts w:ascii="Book Antiqua" w:eastAsia="Times New Roman" w:hAnsi="Book Antiqua" w:cs="Book Antiqua"/>
          <w:color w:val="000000"/>
        </w:rPr>
        <w:t xml:space="preserve"> PJ, </w:t>
      </w:r>
      <w:proofErr w:type="spellStart"/>
      <w:r w:rsidRPr="00EB60C5">
        <w:rPr>
          <w:rFonts w:ascii="Book Antiqua" w:eastAsia="Times New Roman" w:hAnsi="Book Antiqua" w:cs="Book Antiqua"/>
          <w:color w:val="000000"/>
        </w:rPr>
        <w:t>Helmlinger</w:t>
      </w:r>
      <w:proofErr w:type="spellEnd"/>
      <w:r w:rsidRPr="00EB60C5">
        <w:rPr>
          <w:rFonts w:ascii="Book Antiqua" w:eastAsia="Times New Roman" w:hAnsi="Book Antiqua" w:cs="Book Antiqua"/>
          <w:color w:val="000000"/>
        </w:rPr>
        <w:t xml:space="preserve"> G, Chu L, </w:t>
      </w:r>
      <w:proofErr w:type="spellStart"/>
      <w:r w:rsidRPr="00EB60C5">
        <w:rPr>
          <w:rFonts w:ascii="Book Antiqua" w:eastAsia="Times New Roman" w:hAnsi="Book Antiqua" w:cs="Book Antiqua"/>
          <w:color w:val="000000"/>
        </w:rPr>
        <w:t>Heerspink</w:t>
      </w:r>
      <w:proofErr w:type="spellEnd"/>
      <w:r w:rsidRPr="00EB60C5">
        <w:rPr>
          <w:rFonts w:ascii="Book Antiqua" w:eastAsia="Times New Roman" w:hAnsi="Book Antiqua" w:cs="Book Antiqua"/>
          <w:color w:val="000000"/>
        </w:rPr>
        <w:t xml:space="preserve"> HJ, </w:t>
      </w:r>
      <w:proofErr w:type="spellStart"/>
      <w:r w:rsidRPr="00EB60C5">
        <w:rPr>
          <w:rFonts w:ascii="Book Antiqua" w:eastAsia="Times New Roman" w:hAnsi="Book Antiqua" w:cs="Book Antiqua"/>
          <w:color w:val="000000"/>
        </w:rPr>
        <w:t>Boulton</w:t>
      </w:r>
      <w:proofErr w:type="spellEnd"/>
      <w:r w:rsidRPr="00EB60C5">
        <w:rPr>
          <w:rFonts w:ascii="Book Antiqua" w:eastAsia="Times New Roman" w:hAnsi="Book Antiqua" w:cs="Book Antiqua"/>
          <w:color w:val="000000"/>
        </w:rPr>
        <w:t xml:space="preserve"> DW. Evaluation of renal and cardiovascular protection mechanisms of SGLT2 inhibitors: model-based analysis of clinical data. </w:t>
      </w:r>
      <w:r w:rsidRPr="00EB60C5">
        <w:rPr>
          <w:rFonts w:ascii="Book Antiqua" w:eastAsia="Times New Roman" w:hAnsi="Book Antiqua" w:cs="Book Antiqua"/>
          <w:i/>
          <w:iCs/>
          <w:color w:val="000000"/>
        </w:rPr>
        <w:t xml:space="preserve">Am J </w:t>
      </w:r>
      <w:proofErr w:type="spellStart"/>
      <w:r w:rsidRPr="00EB60C5">
        <w:rPr>
          <w:rFonts w:ascii="Book Antiqua" w:eastAsia="Times New Roman" w:hAnsi="Book Antiqua" w:cs="Book Antiqua"/>
          <w:i/>
          <w:iCs/>
          <w:color w:val="000000"/>
        </w:rPr>
        <w:t>Physiol</w:t>
      </w:r>
      <w:proofErr w:type="spellEnd"/>
      <w:r w:rsidRPr="00EB60C5">
        <w:rPr>
          <w:rFonts w:ascii="Book Antiqua" w:eastAsia="Times New Roman" w:hAnsi="Book Antiqua" w:cs="Book Antiqua"/>
          <w:i/>
          <w:iCs/>
          <w:color w:val="000000"/>
        </w:rPr>
        <w:t xml:space="preserve"> Renal </w:t>
      </w:r>
      <w:proofErr w:type="spellStart"/>
      <w:r w:rsidRPr="00EB60C5">
        <w:rPr>
          <w:rFonts w:ascii="Book Antiqua" w:eastAsia="Times New Roman" w:hAnsi="Book Antiqua" w:cs="Book Antiqua"/>
          <w:i/>
          <w:iCs/>
          <w:color w:val="000000"/>
        </w:rPr>
        <w:t>Physiol</w:t>
      </w:r>
      <w:proofErr w:type="spellEnd"/>
      <w:r w:rsidRPr="00EB60C5">
        <w:rPr>
          <w:rFonts w:ascii="Book Antiqua" w:eastAsia="Times New Roman" w:hAnsi="Book Antiqua" w:cs="Book Antiqua"/>
          <w:color w:val="000000"/>
        </w:rPr>
        <w:t xml:space="preserve"> 2018; </w:t>
      </w:r>
      <w:r w:rsidRPr="00EB60C5">
        <w:rPr>
          <w:rFonts w:ascii="Book Antiqua" w:eastAsia="Times New Roman" w:hAnsi="Book Antiqua" w:cs="Book Antiqua"/>
          <w:b/>
          <w:bCs/>
          <w:color w:val="000000"/>
        </w:rPr>
        <w:t>315</w:t>
      </w:r>
      <w:r w:rsidRPr="00EB60C5">
        <w:rPr>
          <w:rFonts w:ascii="Book Antiqua" w:eastAsia="Times New Roman" w:hAnsi="Book Antiqua" w:cs="Book Antiqua"/>
          <w:color w:val="000000"/>
        </w:rPr>
        <w:t>: F1295-F1306 [PMID: 30019930 DOI: 10.1152/ajprenal.00202.2018]</w:t>
      </w:r>
    </w:p>
    <w:p w14:paraId="0CBC6E8B"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46 </w:t>
      </w:r>
      <w:proofErr w:type="spellStart"/>
      <w:r w:rsidRPr="00EB60C5">
        <w:rPr>
          <w:rFonts w:ascii="Book Antiqua" w:eastAsia="Times New Roman" w:hAnsi="Book Antiqua" w:cs="Book Antiqua"/>
          <w:b/>
          <w:bCs/>
          <w:color w:val="000000"/>
        </w:rPr>
        <w:t>Heerspink</w:t>
      </w:r>
      <w:proofErr w:type="spellEnd"/>
      <w:r w:rsidRPr="00EB60C5">
        <w:rPr>
          <w:rFonts w:ascii="Book Antiqua" w:eastAsia="Times New Roman" w:hAnsi="Book Antiqua" w:cs="Book Antiqua"/>
          <w:b/>
          <w:bCs/>
          <w:color w:val="000000"/>
        </w:rPr>
        <w:t xml:space="preserve"> HJ</w:t>
      </w:r>
      <w:r w:rsidRPr="00EB60C5">
        <w:rPr>
          <w:rFonts w:ascii="Book Antiqua" w:eastAsia="Times New Roman" w:hAnsi="Book Antiqua" w:cs="Book Antiqua"/>
          <w:color w:val="000000"/>
        </w:rPr>
        <w:t xml:space="preserve">, Perkins BA, </w:t>
      </w:r>
      <w:proofErr w:type="spellStart"/>
      <w:r w:rsidRPr="00EB60C5">
        <w:rPr>
          <w:rFonts w:ascii="Book Antiqua" w:eastAsia="Times New Roman" w:hAnsi="Book Antiqua" w:cs="Book Antiqua"/>
          <w:color w:val="000000"/>
        </w:rPr>
        <w:t>Fitchett</w:t>
      </w:r>
      <w:proofErr w:type="spellEnd"/>
      <w:r w:rsidRPr="00EB60C5">
        <w:rPr>
          <w:rFonts w:ascii="Book Antiqua" w:eastAsia="Times New Roman" w:hAnsi="Book Antiqua" w:cs="Book Antiqua"/>
          <w:color w:val="000000"/>
        </w:rPr>
        <w:t xml:space="preserve"> DH, Husain M, </w:t>
      </w:r>
      <w:proofErr w:type="spellStart"/>
      <w:r w:rsidRPr="00EB60C5">
        <w:rPr>
          <w:rFonts w:ascii="Book Antiqua" w:eastAsia="Times New Roman" w:hAnsi="Book Antiqua" w:cs="Book Antiqua"/>
          <w:color w:val="000000"/>
        </w:rPr>
        <w:t>Cherney</w:t>
      </w:r>
      <w:proofErr w:type="spellEnd"/>
      <w:r w:rsidRPr="00EB60C5">
        <w:rPr>
          <w:rFonts w:ascii="Book Antiqua" w:eastAsia="Times New Roman" w:hAnsi="Book Antiqua" w:cs="Book Antiqua"/>
          <w:color w:val="000000"/>
        </w:rPr>
        <w:t xml:space="preserve"> DZ. Sodium Glucose </w:t>
      </w:r>
      <w:proofErr w:type="spellStart"/>
      <w:r w:rsidRPr="00EB60C5">
        <w:rPr>
          <w:rFonts w:ascii="Book Antiqua" w:eastAsia="Times New Roman" w:hAnsi="Book Antiqua" w:cs="Book Antiqua"/>
          <w:color w:val="000000"/>
        </w:rPr>
        <w:t>Cotransporter</w:t>
      </w:r>
      <w:proofErr w:type="spellEnd"/>
      <w:r w:rsidRPr="00EB60C5">
        <w:rPr>
          <w:rFonts w:ascii="Book Antiqua" w:eastAsia="Times New Roman" w:hAnsi="Book Antiqua" w:cs="Book Antiqua"/>
          <w:color w:val="000000"/>
        </w:rPr>
        <w:t xml:space="preserve"> 2 Inhibitors in the Treatment of Diabetes Mellitus: Cardiovascular and Kidney Effects, Potential Mechanisms, and Clinical Applications. </w:t>
      </w:r>
      <w:r w:rsidRPr="00EB60C5">
        <w:rPr>
          <w:rFonts w:ascii="Book Antiqua" w:eastAsia="Times New Roman" w:hAnsi="Book Antiqua" w:cs="Book Antiqua"/>
          <w:i/>
          <w:iCs/>
          <w:color w:val="000000"/>
        </w:rPr>
        <w:t>Circulation</w:t>
      </w:r>
      <w:r w:rsidRPr="00EB60C5">
        <w:rPr>
          <w:rFonts w:ascii="Book Antiqua" w:eastAsia="Times New Roman" w:hAnsi="Book Antiqua" w:cs="Book Antiqua"/>
          <w:color w:val="000000"/>
        </w:rPr>
        <w:t xml:space="preserve"> 2016; </w:t>
      </w:r>
      <w:r w:rsidRPr="00EB60C5">
        <w:rPr>
          <w:rFonts w:ascii="Book Antiqua" w:eastAsia="Times New Roman" w:hAnsi="Book Antiqua" w:cs="Book Antiqua"/>
          <w:b/>
          <w:bCs/>
          <w:color w:val="000000"/>
        </w:rPr>
        <w:t>134</w:t>
      </w:r>
      <w:r w:rsidRPr="00EB60C5">
        <w:rPr>
          <w:rFonts w:ascii="Book Antiqua" w:eastAsia="Times New Roman" w:hAnsi="Book Antiqua" w:cs="Book Antiqua"/>
          <w:color w:val="000000"/>
        </w:rPr>
        <w:t>: 752-772 [PMID: 27470878 DOI: 10.1161/CIRCULATIONAHA.116.021887]</w:t>
      </w:r>
    </w:p>
    <w:p w14:paraId="33E984DE"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47 </w:t>
      </w:r>
      <w:proofErr w:type="spellStart"/>
      <w:r w:rsidRPr="00EB60C5">
        <w:rPr>
          <w:rFonts w:ascii="Book Antiqua" w:eastAsia="Times New Roman" w:hAnsi="Book Antiqua" w:cs="Book Antiqua"/>
          <w:b/>
          <w:bCs/>
          <w:color w:val="000000"/>
        </w:rPr>
        <w:t>Javed</w:t>
      </w:r>
      <w:proofErr w:type="spellEnd"/>
      <w:r w:rsidRPr="00EB60C5">
        <w:rPr>
          <w:rFonts w:ascii="Book Antiqua" w:eastAsia="Times New Roman" w:hAnsi="Book Antiqua" w:cs="Book Antiqua"/>
          <w:b/>
          <w:bCs/>
          <w:color w:val="000000"/>
        </w:rPr>
        <w:t xml:space="preserve"> Z</w:t>
      </w:r>
      <w:r w:rsidRPr="00EB60C5">
        <w:rPr>
          <w:rFonts w:ascii="Book Antiqua" w:eastAsia="Times New Roman" w:hAnsi="Book Antiqua" w:cs="Book Antiqua"/>
          <w:color w:val="000000"/>
        </w:rPr>
        <w:t xml:space="preserve">, </w:t>
      </w:r>
      <w:proofErr w:type="spellStart"/>
      <w:r w:rsidRPr="00EB60C5">
        <w:rPr>
          <w:rFonts w:ascii="Book Antiqua" w:eastAsia="Times New Roman" w:hAnsi="Book Antiqua" w:cs="Book Antiqua"/>
          <w:color w:val="000000"/>
        </w:rPr>
        <w:t>Papageorgiou</w:t>
      </w:r>
      <w:proofErr w:type="spellEnd"/>
      <w:r w:rsidRPr="00EB60C5">
        <w:rPr>
          <w:rFonts w:ascii="Book Antiqua" w:eastAsia="Times New Roman" w:hAnsi="Book Antiqua" w:cs="Book Antiqua"/>
          <w:color w:val="000000"/>
        </w:rPr>
        <w:t xml:space="preserve"> M, </w:t>
      </w:r>
      <w:proofErr w:type="spellStart"/>
      <w:r w:rsidRPr="00EB60C5">
        <w:rPr>
          <w:rFonts w:ascii="Book Antiqua" w:eastAsia="Times New Roman" w:hAnsi="Book Antiqua" w:cs="Book Antiqua"/>
          <w:color w:val="000000"/>
        </w:rPr>
        <w:t>Deshmukh</w:t>
      </w:r>
      <w:proofErr w:type="spellEnd"/>
      <w:r w:rsidRPr="00EB60C5">
        <w:rPr>
          <w:rFonts w:ascii="Book Antiqua" w:eastAsia="Times New Roman" w:hAnsi="Book Antiqua" w:cs="Book Antiqua"/>
          <w:color w:val="000000"/>
        </w:rPr>
        <w:t xml:space="preserve"> H, Rigby AS, </w:t>
      </w:r>
      <w:proofErr w:type="spellStart"/>
      <w:r w:rsidRPr="00EB60C5">
        <w:rPr>
          <w:rFonts w:ascii="Book Antiqua" w:eastAsia="Times New Roman" w:hAnsi="Book Antiqua" w:cs="Book Antiqua"/>
          <w:color w:val="000000"/>
        </w:rPr>
        <w:t>Qamar</w:t>
      </w:r>
      <w:proofErr w:type="spellEnd"/>
      <w:r w:rsidRPr="00EB60C5">
        <w:rPr>
          <w:rFonts w:ascii="Book Antiqua" w:eastAsia="Times New Roman" w:hAnsi="Book Antiqua" w:cs="Book Antiqua"/>
          <w:color w:val="000000"/>
        </w:rPr>
        <w:t xml:space="preserve"> U, Abbas J, Khan AY, Kilpatrick ES, </w:t>
      </w:r>
      <w:proofErr w:type="spellStart"/>
      <w:r w:rsidRPr="00EB60C5">
        <w:rPr>
          <w:rFonts w:ascii="Book Antiqua" w:eastAsia="Times New Roman" w:hAnsi="Book Antiqua" w:cs="Book Antiqua"/>
          <w:color w:val="000000"/>
        </w:rPr>
        <w:t>Atkin</w:t>
      </w:r>
      <w:proofErr w:type="spellEnd"/>
      <w:r w:rsidRPr="00EB60C5">
        <w:rPr>
          <w:rFonts w:ascii="Book Antiqua" w:eastAsia="Times New Roman" w:hAnsi="Book Antiqua" w:cs="Book Antiqua"/>
          <w:color w:val="000000"/>
        </w:rPr>
        <w:t xml:space="preserve"> SL, </w:t>
      </w:r>
      <w:proofErr w:type="spellStart"/>
      <w:r w:rsidRPr="00EB60C5">
        <w:rPr>
          <w:rFonts w:ascii="Book Antiqua" w:eastAsia="Times New Roman" w:hAnsi="Book Antiqua" w:cs="Book Antiqua"/>
          <w:color w:val="000000"/>
        </w:rPr>
        <w:t>Sathyapalan</w:t>
      </w:r>
      <w:proofErr w:type="spellEnd"/>
      <w:r w:rsidRPr="00EB60C5">
        <w:rPr>
          <w:rFonts w:ascii="Book Antiqua" w:eastAsia="Times New Roman" w:hAnsi="Book Antiqua" w:cs="Book Antiqua"/>
          <w:color w:val="000000"/>
        </w:rPr>
        <w:t xml:space="preserve"> T. Effects of </w:t>
      </w:r>
      <w:proofErr w:type="spellStart"/>
      <w:r w:rsidRPr="00EB60C5">
        <w:rPr>
          <w:rFonts w:ascii="Book Antiqua" w:eastAsia="Times New Roman" w:hAnsi="Book Antiqua" w:cs="Book Antiqua"/>
          <w:color w:val="000000"/>
        </w:rPr>
        <w:t>empagliflozin</w:t>
      </w:r>
      <w:proofErr w:type="spellEnd"/>
      <w:r w:rsidRPr="00EB60C5">
        <w:rPr>
          <w:rFonts w:ascii="Book Antiqua" w:eastAsia="Times New Roman" w:hAnsi="Book Antiqua" w:cs="Book Antiqua"/>
          <w:color w:val="000000"/>
        </w:rPr>
        <w:t xml:space="preserve"> on metabolic parameters in polycystic ovary syndrome: A randomized controlled study. </w:t>
      </w:r>
      <w:proofErr w:type="spellStart"/>
      <w:r w:rsidRPr="00EB60C5">
        <w:rPr>
          <w:rFonts w:ascii="Book Antiqua" w:eastAsia="Times New Roman" w:hAnsi="Book Antiqua" w:cs="Book Antiqua"/>
          <w:i/>
          <w:iCs/>
          <w:color w:val="000000"/>
        </w:rPr>
        <w:t>Clin</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Endocrinol</w:t>
      </w:r>
      <w:proofErr w:type="spellEnd"/>
      <w:r w:rsidRPr="00EB60C5">
        <w:rPr>
          <w:rFonts w:ascii="Book Antiqua" w:eastAsia="Times New Roman" w:hAnsi="Book Antiqua" w:cs="Book Antiqua"/>
          <w:i/>
          <w:iCs/>
          <w:color w:val="000000"/>
        </w:rPr>
        <w:t xml:space="preserve"> (</w:t>
      </w:r>
      <w:proofErr w:type="spellStart"/>
      <w:r w:rsidRPr="00EB60C5">
        <w:rPr>
          <w:rFonts w:ascii="Book Antiqua" w:eastAsia="Times New Roman" w:hAnsi="Book Antiqua" w:cs="Book Antiqua"/>
          <w:i/>
          <w:iCs/>
          <w:color w:val="000000"/>
        </w:rPr>
        <w:t>Oxf</w:t>
      </w:r>
      <w:proofErr w:type="spellEnd"/>
      <w:r w:rsidRPr="00EB60C5">
        <w:rPr>
          <w:rFonts w:ascii="Book Antiqua" w:eastAsia="Times New Roman" w:hAnsi="Book Antiqua" w:cs="Book Antiqua"/>
          <w:i/>
          <w:iCs/>
          <w:color w:val="000000"/>
        </w:rPr>
        <w:t>)</w:t>
      </w:r>
      <w:r w:rsidRPr="00EB60C5">
        <w:rPr>
          <w:rFonts w:ascii="Book Antiqua" w:eastAsia="Times New Roman" w:hAnsi="Book Antiqua" w:cs="Book Antiqua"/>
          <w:color w:val="000000"/>
        </w:rPr>
        <w:t xml:space="preserve"> 2019; </w:t>
      </w:r>
      <w:r w:rsidRPr="00EB60C5">
        <w:rPr>
          <w:rFonts w:ascii="Book Antiqua" w:eastAsia="Times New Roman" w:hAnsi="Book Antiqua" w:cs="Book Antiqua"/>
          <w:b/>
          <w:bCs/>
          <w:color w:val="000000"/>
        </w:rPr>
        <w:t>90</w:t>
      </w:r>
      <w:r w:rsidRPr="00EB60C5">
        <w:rPr>
          <w:rFonts w:ascii="Book Antiqua" w:eastAsia="Times New Roman" w:hAnsi="Book Antiqua" w:cs="Book Antiqua"/>
          <w:color w:val="000000"/>
        </w:rPr>
        <w:t>: 805-813 [PMID: 30866088 DOI: 10.1111/cen.13968]</w:t>
      </w:r>
    </w:p>
    <w:p w14:paraId="209AFF3C" w14:textId="77777777" w:rsidR="009B3205" w:rsidRPr="00EB60C5" w:rsidRDefault="009B3205" w:rsidP="009C5DB0">
      <w:pPr>
        <w:adjustRightInd w:val="0"/>
        <w:snapToGrid w:val="0"/>
        <w:spacing w:line="360" w:lineRule="auto"/>
        <w:jc w:val="both"/>
        <w:rPr>
          <w:rFonts w:ascii="Book Antiqua" w:hAnsi="Book Antiqua"/>
          <w:lang w:eastAsia="zh-CN"/>
        </w:rPr>
      </w:pPr>
      <w:r w:rsidRPr="00EB60C5">
        <w:rPr>
          <w:rFonts w:ascii="Book Antiqua" w:hAnsi="Book Antiqua"/>
        </w:rPr>
        <w:t xml:space="preserve">48 </w:t>
      </w:r>
      <w:r w:rsidRPr="00EB60C5">
        <w:rPr>
          <w:rFonts w:ascii="Book Antiqua" w:hAnsi="Book Antiqua"/>
          <w:b/>
          <w:bCs/>
        </w:rPr>
        <w:t xml:space="preserve">Al </w:t>
      </w:r>
      <w:proofErr w:type="spellStart"/>
      <w:r w:rsidRPr="00EB60C5">
        <w:rPr>
          <w:rFonts w:ascii="Book Antiqua" w:hAnsi="Book Antiqua"/>
          <w:b/>
          <w:bCs/>
        </w:rPr>
        <w:t>Khalifah</w:t>
      </w:r>
      <w:proofErr w:type="spellEnd"/>
      <w:r w:rsidRPr="00EB60C5">
        <w:rPr>
          <w:rFonts w:ascii="Book Antiqua" w:hAnsi="Book Antiqua"/>
          <w:b/>
          <w:bCs/>
        </w:rPr>
        <w:t xml:space="preserve"> RA, </w:t>
      </w:r>
      <w:proofErr w:type="spellStart"/>
      <w:r w:rsidRPr="00EB60C5">
        <w:rPr>
          <w:rFonts w:ascii="Book Antiqua" w:hAnsi="Book Antiqua"/>
        </w:rPr>
        <w:t>Florez</w:t>
      </w:r>
      <w:proofErr w:type="spellEnd"/>
      <w:r w:rsidRPr="00EB60C5">
        <w:rPr>
          <w:rFonts w:ascii="Book Antiqua" w:hAnsi="Book Antiqua"/>
        </w:rPr>
        <w:t xml:space="preserve"> ID, </w:t>
      </w:r>
      <w:proofErr w:type="spellStart"/>
      <w:r w:rsidRPr="00EB60C5">
        <w:rPr>
          <w:rFonts w:ascii="Book Antiqua" w:hAnsi="Book Antiqua"/>
        </w:rPr>
        <w:t>Zoratti</w:t>
      </w:r>
      <w:proofErr w:type="spellEnd"/>
      <w:r w:rsidRPr="00EB60C5">
        <w:rPr>
          <w:rFonts w:ascii="Book Antiqua" w:hAnsi="Book Antiqua"/>
        </w:rPr>
        <w:t xml:space="preserve"> MJ, Dennis B, </w:t>
      </w:r>
      <w:proofErr w:type="spellStart"/>
      <w:r w:rsidRPr="00EB60C5">
        <w:rPr>
          <w:rFonts w:ascii="Book Antiqua" w:hAnsi="Book Antiqua"/>
        </w:rPr>
        <w:t>Thabane</w:t>
      </w:r>
      <w:proofErr w:type="spellEnd"/>
      <w:r w:rsidRPr="00EB60C5">
        <w:rPr>
          <w:rFonts w:ascii="Book Antiqua" w:hAnsi="Book Antiqua"/>
        </w:rPr>
        <w:t xml:space="preserve"> L, </w:t>
      </w:r>
      <w:proofErr w:type="spellStart"/>
      <w:r w:rsidRPr="00EB60C5">
        <w:rPr>
          <w:rFonts w:ascii="Book Antiqua" w:hAnsi="Book Antiqua"/>
        </w:rPr>
        <w:t>Bassilious</w:t>
      </w:r>
      <w:proofErr w:type="spellEnd"/>
      <w:r w:rsidRPr="00EB60C5">
        <w:rPr>
          <w:rFonts w:ascii="Book Antiqua" w:hAnsi="Book Antiqua"/>
        </w:rPr>
        <w:t xml:space="preserve"> E. Efficacy of Treatments for Polycystic Ovarian Syndrome Management in Adolescents. </w:t>
      </w:r>
      <w:r w:rsidRPr="00EB60C5">
        <w:rPr>
          <w:rFonts w:ascii="Book Antiqua" w:hAnsi="Book Antiqua"/>
          <w:i/>
          <w:iCs/>
        </w:rPr>
        <w:t xml:space="preserve">J </w:t>
      </w:r>
      <w:proofErr w:type="spellStart"/>
      <w:r w:rsidRPr="00EB60C5">
        <w:rPr>
          <w:rFonts w:ascii="Book Antiqua" w:hAnsi="Book Antiqua"/>
          <w:i/>
          <w:iCs/>
        </w:rPr>
        <w:t>Endocr</w:t>
      </w:r>
      <w:proofErr w:type="spellEnd"/>
      <w:r w:rsidRPr="00EB60C5">
        <w:rPr>
          <w:rFonts w:ascii="Book Antiqua" w:hAnsi="Book Antiqua"/>
          <w:i/>
          <w:iCs/>
        </w:rPr>
        <w:t xml:space="preserve"> </w:t>
      </w:r>
      <w:proofErr w:type="spellStart"/>
      <w:r w:rsidRPr="00EB60C5">
        <w:rPr>
          <w:rFonts w:ascii="Book Antiqua" w:hAnsi="Book Antiqua"/>
          <w:i/>
          <w:iCs/>
        </w:rPr>
        <w:t>Soc</w:t>
      </w:r>
      <w:proofErr w:type="spellEnd"/>
      <w:r w:rsidRPr="00EB60C5">
        <w:rPr>
          <w:rFonts w:ascii="Book Antiqua" w:hAnsi="Book Antiqua"/>
        </w:rPr>
        <w:t xml:space="preserve"> 2021; </w:t>
      </w:r>
      <w:r w:rsidRPr="00EB60C5">
        <w:rPr>
          <w:rFonts w:ascii="Book Antiqua" w:hAnsi="Book Antiqua"/>
          <w:b/>
          <w:bCs/>
        </w:rPr>
        <w:t>5</w:t>
      </w:r>
      <w:r w:rsidRPr="00EB60C5">
        <w:rPr>
          <w:rFonts w:ascii="Book Antiqua" w:hAnsi="Book Antiqua"/>
        </w:rPr>
        <w:t>: bvaa155 [PMID: 33324861 DOI: 10.1210/</w:t>
      </w:r>
      <w:proofErr w:type="spellStart"/>
      <w:r w:rsidRPr="00EB60C5">
        <w:rPr>
          <w:rFonts w:ascii="Book Antiqua" w:hAnsi="Book Antiqua"/>
        </w:rPr>
        <w:t>jendso</w:t>
      </w:r>
      <w:proofErr w:type="spellEnd"/>
      <w:r w:rsidRPr="00EB60C5">
        <w:rPr>
          <w:rFonts w:ascii="Book Antiqua" w:hAnsi="Book Antiqua"/>
        </w:rPr>
        <w:t>/bvaa155]</w:t>
      </w:r>
    </w:p>
    <w:p w14:paraId="02FFF5F7" w14:textId="77777777" w:rsidR="00524F30" w:rsidRPr="00EB60C5" w:rsidRDefault="00524F30" w:rsidP="009C5DB0">
      <w:pPr>
        <w:adjustRightInd w:val="0"/>
        <w:snapToGrid w:val="0"/>
        <w:spacing w:line="360" w:lineRule="auto"/>
        <w:jc w:val="both"/>
        <w:rPr>
          <w:rFonts w:ascii="Book Antiqua" w:hAnsi="Book Antiqua"/>
          <w:lang w:eastAsia="zh-CN"/>
        </w:rPr>
        <w:sectPr w:rsidR="00524F30" w:rsidRPr="00EB60C5">
          <w:pgSz w:w="12240" w:h="15840"/>
          <w:pgMar w:top="1417" w:right="1440" w:bottom="1417" w:left="1440" w:header="720" w:footer="720" w:gutter="0"/>
          <w:cols w:space="720"/>
          <w:docGrid w:linePitch="360"/>
        </w:sectPr>
      </w:pPr>
    </w:p>
    <w:p w14:paraId="753E5851"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lastRenderedPageBreak/>
        <w:t>Footnotes</w:t>
      </w:r>
    </w:p>
    <w:p w14:paraId="73CF0C1D"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bCs/>
          <w:color w:val="000000"/>
        </w:rPr>
        <w:t xml:space="preserve">Conflict-of-interest statement: </w:t>
      </w:r>
      <w:r w:rsidRPr="00EB60C5">
        <w:rPr>
          <w:rFonts w:ascii="Book Antiqua" w:eastAsia="Times New Roman" w:hAnsi="Book Antiqua" w:cs="Book Antiqua"/>
          <w:color w:val="000000"/>
        </w:rPr>
        <w:t>The authors declare no conflicts of interest.</w:t>
      </w:r>
    </w:p>
    <w:p w14:paraId="6910BBEE" w14:textId="77777777" w:rsidR="009B3205" w:rsidRPr="00EB60C5" w:rsidRDefault="009B3205" w:rsidP="009C5DB0">
      <w:pPr>
        <w:adjustRightInd w:val="0"/>
        <w:snapToGrid w:val="0"/>
        <w:spacing w:line="360" w:lineRule="auto"/>
        <w:jc w:val="both"/>
        <w:rPr>
          <w:rFonts w:ascii="Book Antiqua" w:hAnsi="Book Antiqua"/>
        </w:rPr>
      </w:pPr>
    </w:p>
    <w:p w14:paraId="42067BFE"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bCs/>
          <w:color w:val="000000"/>
        </w:rPr>
        <w:t xml:space="preserve">Open-Access: </w:t>
      </w:r>
      <w:r w:rsidRPr="00EB60C5">
        <w:rPr>
          <w:rFonts w:ascii="Book Antiqua" w:eastAsia="Times New Roma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60C5">
        <w:rPr>
          <w:rFonts w:ascii="Book Antiqua" w:eastAsia="Times New Roman" w:hAnsi="Book Antiqua" w:cs="Book Antiqua"/>
          <w:color w:val="000000"/>
        </w:rPr>
        <w:t>NonCommercial</w:t>
      </w:r>
      <w:proofErr w:type="spellEnd"/>
      <w:r w:rsidRPr="00EB60C5">
        <w:rPr>
          <w:rFonts w:ascii="Book Antiqua" w:eastAsia="Times New Roma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CF93A5" w14:textId="77777777" w:rsidR="009B3205" w:rsidRPr="00EB60C5" w:rsidRDefault="009B3205" w:rsidP="009C5DB0">
      <w:pPr>
        <w:adjustRightInd w:val="0"/>
        <w:snapToGrid w:val="0"/>
        <w:spacing w:line="360" w:lineRule="auto"/>
        <w:jc w:val="both"/>
        <w:rPr>
          <w:rFonts w:ascii="Book Antiqua" w:hAnsi="Book Antiqua"/>
        </w:rPr>
      </w:pPr>
    </w:p>
    <w:p w14:paraId="6F5FE8A5"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 xml:space="preserve">Manuscript source: </w:t>
      </w:r>
      <w:r w:rsidRPr="00EB60C5">
        <w:rPr>
          <w:rFonts w:ascii="Book Antiqua" w:eastAsia="Times New Roman" w:hAnsi="Book Antiqua" w:cs="Book Antiqua"/>
          <w:color w:val="000000"/>
        </w:rPr>
        <w:t>Invited manuscript</w:t>
      </w:r>
    </w:p>
    <w:p w14:paraId="4D6CFBA0" w14:textId="77777777" w:rsidR="009B3205" w:rsidRPr="00EB60C5" w:rsidRDefault="009B3205" w:rsidP="009C5DB0">
      <w:pPr>
        <w:adjustRightInd w:val="0"/>
        <w:snapToGrid w:val="0"/>
        <w:spacing w:line="360" w:lineRule="auto"/>
        <w:jc w:val="both"/>
        <w:rPr>
          <w:rFonts w:ascii="Book Antiqua" w:hAnsi="Book Antiqua"/>
        </w:rPr>
      </w:pPr>
    </w:p>
    <w:p w14:paraId="68FE025D"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 xml:space="preserve">Peer-review started: </w:t>
      </w:r>
      <w:r w:rsidRPr="00EB60C5">
        <w:rPr>
          <w:rFonts w:ascii="Book Antiqua" w:eastAsia="Times New Roman" w:hAnsi="Book Antiqua" w:cs="Book Antiqua"/>
          <w:color w:val="000000"/>
        </w:rPr>
        <w:t>March 13, 2021</w:t>
      </w:r>
    </w:p>
    <w:p w14:paraId="73AD906F"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 xml:space="preserve">First decision: </w:t>
      </w:r>
      <w:r w:rsidRPr="00EB60C5">
        <w:rPr>
          <w:rFonts w:ascii="Book Antiqua" w:eastAsia="Times New Roman" w:hAnsi="Book Antiqua" w:cs="Book Antiqua"/>
          <w:color w:val="000000"/>
        </w:rPr>
        <w:t>March 30, 2021</w:t>
      </w:r>
    </w:p>
    <w:p w14:paraId="648AECAE" w14:textId="209B8B4A"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 xml:space="preserve">Article in press: </w:t>
      </w:r>
      <w:r w:rsidR="000E4C6D" w:rsidRPr="00EB60C5">
        <w:rPr>
          <w:rFonts w:ascii="Book Antiqua" w:hAnsi="Book Antiqua"/>
          <w:color w:val="000000"/>
        </w:rPr>
        <w:t>June 22, 2021</w:t>
      </w:r>
    </w:p>
    <w:p w14:paraId="40A6C0E1" w14:textId="77777777" w:rsidR="009B3205" w:rsidRPr="00EB60C5" w:rsidRDefault="009B3205" w:rsidP="009C5DB0">
      <w:pPr>
        <w:adjustRightInd w:val="0"/>
        <w:snapToGrid w:val="0"/>
        <w:spacing w:line="360" w:lineRule="auto"/>
        <w:jc w:val="both"/>
        <w:rPr>
          <w:rFonts w:ascii="Book Antiqua" w:hAnsi="Book Antiqua"/>
        </w:rPr>
      </w:pPr>
    </w:p>
    <w:p w14:paraId="58424045"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 xml:space="preserve">Specialty type: </w:t>
      </w:r>
      <w:r w:rsidRPr="00EB60C5">
        <w:rPr>
          <w:rFonts w:ascii="Book Antiqua" w:eastAsia="Times New Roman" w:hAnsi="Book Antiqua" w:cs="Book Antiqua"/>
          <w:color w:val="000000"/>
        </w:rPr>
        <w:t>Medicine, general and internal</w:t>
      </w:r>
    </w:p>
    <w:p w14:paraId="00A86A51"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 xml:space="preserve">Country/Territory of origin: </w:t>
      </w:r>
      <w:r w:rsidRPr="00EB60C5">
        <w:rPr>
          <w:rFonts w:ascii="Book Antiqua" w:eastAsia="Times New Roman" w:hAnsi="Book Antiqua" w:cs="Book Antiqua"/>
          <w:color w:val="000000"/>
        </w:rPr>
        <w:t>Croatia</w:t>
      </w:r>
    </w:p>
    <w:p w14:paraId="58035155"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b/>
          <w:color w:val="000000"/>
        </w:rPr>
        <w:t>Peer-review report’s scientific quality classification</w:t>
      </w:r>
    </w:p>
    <w:p w14:paraId="125414A8"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 xml:space="preserve">Grade </w:t>
      </w:r>
      <w:proofErr w:type="gramStart"/>
      <w:r w:rsidRPr="00EB60C5">
        <w:rPr>
          <w:rFonts w:ascii="Book Antiqua" w:eastAsia="Times New Roman" w:hAnsi="Book Antiqua" w:cs="Book Antiqua"/>
          <w:color w:val="000000"/>
        </w:rPr>
        <w:t>A</w:t>
      </w:r>
      <w:proofErr w:type="gramEnd"/>
      <w:r w:rsidRPr="00EB60C5">
        <w:rPr>
          <w:rFonts w:ascii="Book Antiqua" w:eastAsia="Times New Roman" w:hAnsi="Book Antiqua" w:cs="Book Antiqua"/>
          <w:color w:val="000000"/>
        </w:rPr>
        <w:t xml:space="preserve"> (Excellent): 0</w:t>
      </w:r>
    </w:p>
    <w:p w14:paraId="3EA929C1"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Grade B (Very good): B, B</w:t>
      </w:r>
    </w:p>
    <w:p w14:paraId="7AB397D8"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Grade C (Good): 0</w:t>
      </w:r>
    </w:p>
    <w:p w14:paraId="56D5254A"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Grade D (Fair): 0</w:t>
      </w:r>
    </w:p>
    <w:p w14:paraId="4A047068" w14:textId="77777777" w:rsidR="009B3205" w:rsidRPr="00EB60C5" w:rsidRDefault="009B3205" w:rsidP="009C5DB0">
      <w:pPr>
        <w:adjustRightInd w:val="0"/>
        <w:snapToGrid w:val="0"/>
        <w:spacing w:line="360" w:lineRule="auto"/>
        <w:jc w:val="both"/>
        <w:rPr>
          <w:rFonts w:ascii="Book Antiqua" w:hAnsi="Book Antiqua"/>
        </w:rPr>
      </w:pPr>
      <w:r w:rsidRPr="00EB60C5">
        <w:rPr>
          <w:rFonts w:ascii="Book Antiqua" w:eastAsia="Times New Roman" w:hAnsi="Book Antiqua" w:cs="Book Antiqua"/>
          <w:color w:val="000000"/>
        </w:rPr>
        <w:t>Grade E (Poor): 0</w:t>
      </w:r>
    </w:p>
    <w:p w14:paraId="27592E88" w14:textId="77777777" w:rsidR="009B3205" w:rsidRPr="00EB60C5" w:rsidRDefault="009B3205" w:rsidP="009C5DB0">
      <w:pPr>
        <w:adjustRightInd w:val="0"/>
        <w:snapToGrid w:val="0"/>
        <w:spacing w:line="360" w:lineRule="auto"/>
        <w:jc w:val="both"/>
        <w:rPr>
          <w:rFonts w:ascii="Book Antiqua" w:hAnsi="Book Antiqua"/>
        </w:rPr>
      </w:pPr>
    </w:p>
    <w:p w14:paraId="78B3F71E" w14:textId="529FB691" w:rsidR="00524F30" w:rsidRPr="00EB60C5" w:rsidRDefault="009B3205" w:rsidP="009C5DB0">
      <w:pPr>
        <w:adjustRightInd w:val="0"/>
        <w:snapToGrid w:val="0"/>
        <w:spacing w:line="360" w:lineRule="auto"/>
        <w:jc w:val="both"/>
        <w:rPr>
          <w:rFonts w:ascii="Book Antiqua" w:eastAsiaTheme="minorEastAsia" w:hAnsi="Book Antiqua" w:cs="Book Antiqua"/>
          <w:color w:val="000000"/>
          <w:lang w:eastAsia="zh-CN"/>
        </w:rPr>
      </w:pPr>
      <w:r w:rsidRPr="00EB60C5">
        <w:rPr>
          <w:rFonts w:ascii="Book Antiqua" w:eastAsia="Times New Roman" w:hAnsi="Book Antiqua" w:cs="Book Antiqua"/>
          <w:b/>
          <w:color w:val="000000"/>
        </w:rPr>
        <w:t xml:space="preserve">P-Reviewer: </w:t>
      </w:r>
      <w:proofErr w:type="spellStart"/>
      <w:r w:rsidRPr="00EB60C5">
        <w:rPr>
          <w:rFonts w:ascii="Book Antiqua" w:eastAsia="Times New Roman" w:hAnsi="Book Antiqua" w:cs="Book Antiqua"/>
          <w:color w:val="000000"/>
        </w:rPr>
        <w:t>Morozov</w:t>
      </w:r>
      <w:proofErr w:type="spellEnd"/>
      <w:r w:rsidRPr="00EB60C5">
        <w:rPr>
          <w:rFonts w:ascii="Book Antiqua" w:eastAsia="Times New Roman" w:hAnsi="Book Antiqua" w:cs="Book Antiqua"/>
          <w:color w:val="000000"/>
        </w:rPr>
        <w:t xml:space="preserve"> S</w:t>
      </w:r>
      <w:r w:rsidRPr="00EB60C5">
        <w:rPr>
          <w:rFonts w:ascii="Book Antiqua" w:eastAsia="Times New Roman" w:hAnsi="Book Antiqua" w:cs="Book Antiqua"/>
          <w:b/>
          <w:color w:val="000000"/>
        </w:rPr>
        <w:t xml:space="preserve"> S-Editor: </w:t>
      </w:r>
      <w:r w:rsidRPr="00EB60C5">
        <w:rPr>
          <w:rFonts w:ascii="Book Antiqua" w:eastAsia="Times New Roman" w:hAnsi="Book Antiqua" w:cs="Book Antiqua"/>
          <w:color w:val="000000"/>
        </w:rPr>
        <w:t>Liu M</w:t>
      </w:r>
      <w:r w:rsidRPr="00EB60C5">
        <w:rPr>
          <w:rFonts w:ascii="Book Antiqua" w:eastAsia="Times New Roman" w:hAnsi="Book Antiqua" w:cs="Book Antiqua"/>
          <w:b/>
          <w:color w:val="000000"/>
        </w:rPr>
        <w:t xml:space="preserve"> L-Editor: </w:t>
      </w:r>
      <w:proofErr w:type="spellStart"/>
      <w:r w:rsidRPr="00EB60C5">
        <w:rPr>
          <w:rFonts w:ascii="Book Antiqua" w:eastAsia="Times New Roman" w:hAnsi="Book Antiqua" w:cs="Book Antiqua"/>
          <w:bCs/>
          <w:color w:val="000000"/>
        </w:rPr>
        <w:t>Filipodia</w:t>
      </w:r>
      <w:proofErr w:type="spellEnd"/>
      <w:r w:rsidRPr="00EB60C5">
        <w:rPr>
          <w:rFonts w:ascii="Book Antiqua" w:eastAsia="Times New Roman" w:hAnsi="Book Antiqua" w:cs="Book Antiqua"/>
          <w:b/>
          <w:color w:val="000000"/>
        </w:rPr>
        <w:t xml:space="preserve"> P-Editor:</w:t>
      </w:r>
      <w:r w:rsidR="00524F30" w:rsidRPr="00EB60C5">
        <w:rPr>
          <w:rFonts w:ascii="Book Antiqua" w:eastAsiaTheme="minorEastAsia" w:hAnsi="Book Antiqua" w:cs="Book Antiqua" w:hint="eastAsia"/>
          <w:color w:val="000000"/>
          <w:lang w:eastAsia="zh-CN"/>
        </w:rPr>
        <w:t xml:space="preserve"> Wang LL</w:t>
      </w:r>
    </w:p>
    <w:p w14:paraId="235AEEB3" w14:textId="2B1C3A54" w:rsidR="009B3205" w:rsidRPr="00EB60C5" w:rsidRDefault="009B3205" w:rsidP="009C5DB0">
      <w:pPr>
        <w:adjustRightInd w:val="0"/>
        <w:snapToGrid w:val="0"/>
        <w:spacing w:line="360" w:lineRule="auto"/>
        <w:jc w:val="both"/>
        <w:rPr>
          <w:rFonts w:ascii="Book Antiqua" w:hAnsi="Book Antiqua"/>
        </w:rPr>
        <w:sectPr w:rsidR="009B3205" w:rsidRPr="00EB60C5">
          <w:pgSz w:w="12240" w:h="15840"/>
          <w:pgMar w:top="1417" w:right="1440" w:bottom="1417" w:left="1440" w:header="720" w:footer="720" w:gutter="0"/>
          <w:cols w:space="720"/>
          <w:docGrid w:linePitch="360"/>
        </w:sectPr>
      </w:pPr>
      <w:r w:rsidRPr="00EB60C5">
        <w:rPr>
          <w:rFonts w:ascii="Book Antiqua" w:eastAsia="Times New Roman" w:hAnsi="Book Antiqua" w:cs="Book Antiqua"/>
          <w:b/>
          <w:color w:val="000000"/>
        </w:rPr>
        <w:t xml:space="preserve"> </w:t>
      </w:r>
    </w:p>
    <w:p w14:paraId="728413F4" w14:textId="77777777" w:rsidR="009B3205" w:rsidRPr="00EB60C5" w:rsidRDefault="009B3205" w:rsidP="009C5DB0">
      <w:pPr>
        <w:adjustRightInd w:val="0"/>
        <w:snapToGrid w:val="0"/>
        <w:spacing w:line="360" w:lineRule="auto"/>
        <w:jc w:val="both"/>
        <w:rPr>
          <w:rFonts w:ascii="Book Antiqua" w:eastAsia="Times New Roman" w:hAnsi="Book Antiqua" w:cs="Book Antiqua"/>
          <w:b/>
          <w:color w:val="000000"/>
        </w:rPr>
      </w:pPr>
      <w:r w:rsidRPr="00EB60C5">
        <w:rPr>
          <w:rFonts w:ascii="Book Antiqua" w:eastAsia="Times New Roman" w:hAnsi="Book Antiqua" w:cs="Book Antiqua"/>
          <w:b/>
          <w:color w:val="000000"/>
        </w:rPr>
        <w:lastRenderedPageBreak/>
        <w:t>Figure Legends</w:t>
      </w:r>
    </w:p>
    <w:p w14:paraId="4FFE6A0E" w14:textId="77777777" w:rsidR="009B3205" w:rsidRPr="00EB60C5" w:rsidRDefault="00190B51" w:rsidP="009C5DB0">
      <w:pPr>
        <w:adjustRightInd w:val="0"/>
        <w:snapToGrid w:val="0"/>
        <w:spacing w:line="360" w:lineRule="auto"/>
        <w:jc w:val="both"/>
        <w:rPr>
          <w:rFonts w:ascii="Book Antiqua" w:hAnsi="Book Antiqua"/>
        </w:rPr>
      </w:pPr>
      <w:r w:rsidRPr="00EB60C5">
        <w:rPr>
          <w:rFonts w:ascii="Book Antiqua" w:hAnsi="Book Antiqua"/>
          <w:noProof/>
          <w:lang w:eastAsia="zh-CN"/>
        </w:rPr>
        <w:drawing>
          <wp:inline distT="0" distB="0" distL="0" distR="0" wp14:anchorId="62A9E174" wp14:editId="2A3B178D">
            <wp:extent cx="6223635" cy="352488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635" cy="3524885"/>
                    </a:xfrm>
                    <a:prstGeom prst="rect">
                      <a:avLst/>
                    </a:prstGeom>
                    <a:noFill/>
                    <a:ln>
                      <a:noFill/>
                    </a:ln>
                  </pic:spPr>
                </pic:pic>
              </a:graphicData>
            </a:graphic>
          </wp:inline>
        </w:drawing>
      </w:r>
    </w:p>
    <w:p w14:paraId="6E378302" w14:textId="2EC0AF9B" w:rsidR="00EB60C5" w:rsidRDefault="009B3205" w:rsidP="009C5DB0">
      <w:pPr>
        <w:adjustRightInd w:val="0"/>
        <w:snapToGrid w:val="0"/>
        <w:spacing w:line="360" w:lineRule="auto"/>
        <w:jc w:val="both"/>
        <w:rPr>
          <w:rFonts w:ascii="Book Antiqua" w:eastAsia="Times New Roman" w:hAnsi="Book Antiqua" w:cs="Book Antiqua"/>
          <w:color w:val="000000" w:themeColor="text1"/>
        </w:rPr>
      </w:pPr>
      <w:r w:rsidRPr="00EB60C5">
        <w:rPr>
          <w:rFonts w:ascii="Book Antiqua" w:eastAsia="Times New Roman" w:hAnsi="Book Antiqua" w:cs="Book Antiqua"/>
          <w:b/>
          <w:bCs/>
          <w:color w:val="000000"/>
        </w:rPr>
        <w:t xml:space="preserve">Figure 1 Potential </w:t>
      </w:r>
      <w:proofErr w:type="gramStart"/>
      <w:r w:rsidRPr="00EB60C5">
        <w:rPr>
          <w:rFonts w:ascii="Book Antiqua" w:eastAsia="Times New Roman" w:hAnsi="Book Antiqua" w:cs="Book Antiqua"/>
          <w:b/>
          <w:bCs/>
          <w:color w:val="000000"/>
        </w:rPr>
        <w:t>benefits</w:t>
      </w:r>
      <w:proofErr w:type="gramEnd"/>
      <w:r w:rsidRPr="00EB60C5">
        <w:rPr>
          <w:rFonts w:ascii="Book Antiqua" w:eastAsia="Times New Roman" w:hAnsi="Book Antiqua" w:cs="Book Antiqua"/>
          <w:b/>
          <w:bCs/>
          <w:color w:val="000000"/>
        </w:rPr>
        <w:t xml:space="preserve"> of sodium-glucose co-transporter-2 inhibitors in treatment of different metabolic and cardiovascular features of polycystic ovary syndrome. </w:t>
      </w:r>
      <w:r w:rsidRPr="00EB60C5">
        <w:rPr>
          <w:rFonts w:ascii="Book Antiqua" w:eastAsia="Times New Roman" w:hAnsi="Book Antiqua" w:cs="Book Antiqua"/>
          <w:color w:val="000000"/>
        </w:rPr>
        <w:t xml:space="preserve">NAFLD: Non-alcoholic fatty liver disease; PCOS: Polycystic ovary syndrome; SGLT-2i: Sodium-glucose co-transporter-2 inhibitors; T2DM: Type </w:t>
      </w:r>
      <w:proofErr w:type="gramStart"/>
      <w:r w:rsidRPr="00EB60C5">
        <w:rPr>
          <w:rFonts w:ascii="Book Antiqua" w:eastAsia="Times New Roman" w:hAnsi="Book Antiqua" w:cs="Book Antiqua"/>
          <w:color w:val="000000"/>
        </w:rPr>
        <w:t>2 diabetes</w:t>
      </w:r>
      <w:proofErr w:type="gramEnd"/>
      <w:r w:rsidRPr="00EB60C5">
        <w:rPr>
          <w:rFonts w:ascii="Book Antiqua" w:eastAsia="Times New Roman" w:hAnsi="Book Antiqua" w:cs="Book Antiqua"/>
          <w:color w:val="000000"/>
        </w:rPr>
        <w:t>.</w:t>
      </w:r>
    </w:p>
    <w:p w14:paraId="311DA9C5" w14:textId="77777777" w:rsidR="00EB60C5" w:rsidRDefault="00EB60C5">
      <w:pPr>
        <w:rPr>
          <w:rFonts w:ascii="Book Antiqua" w:eastAsia="Times New Roman" w:hAnsi="Book Antiqua" w:cs="Book Antiqua"/>
          <w:color w:val="000000" w:themeColor="text1"/>
        </w:rPr>
      </w:pPr>
      <w:r>
        <w:rPr>
          <w:rFonts w:ascii="Book Antiqua" w:eastAsia="Times New Roman" w:hAnsi="Book Antiqua" w:cs="Book Antiqua"/>
          <w:color w:val="000000" w:themeColor="text1"/>
        </w:rPr>
        <w:br w:type="page"/>
      </w:r>
    </w:p>
    <w:p w14:paraId="4E0770DC" w14:textId="77777777" w:rsidR="00EB60C5" w:rsidRDefault="00EB60C5" w:rsidP="00EB60C5">
      <w:pPr>
        <w:jc w:val="center"/>
        <w:rPr>
          <w:rFonts w:ascii="Book Antiqua" w:hAnsi="Book Antiqua"/>
          <w:lang w:eastAsia="zh-CN"/>
        </w:rPr>
      </w:pPr>
    </w:p>
    <w:p w14:paraId="0E818822" w14:textId="77777777" w:rsidR="00EB60C5" w:rsidRDefault="00EB60C5" w:rsidP="00EB60C5">
      <w:pPr>
        <w:jc w:val="center"/>
        <w:rPr>
          <w:rFonts w:ascii="Book Antiqua" w:hAnsi="Book Antiqua"/>
          <w:lang w:eastAsia="zh-CN"/>
        </w:rPr>
      </w:pPr>
    </w:p>
    <w:p w14:paraId="1A503C86" w14:textId="77777777" w:rsidR="00EB60C5" w:rsidRDefault="00EB60C5" w:rsidP="00EB60C5">
      <w:pPr>
        <w:jc w:val="center"/>
        <w:rPr>
          <w:rFonts w:ascii="Book Antiqua" w:hAnsi="Book Antiqua"/>
          <w:lang w:eastAsia="zh-CN"/>
        </w:rPr>
      </w:pPr>
    </w:p>
    <w:p w14:paraId="132E8EB0" w14:textId="77777777" w:rsidR="00EB60C5" w:rsidRDefault="00EB60C5" w:rsidP="00EB60C5">
      <w:pPr>
        <w:jc w:val="center"/>
        <w:rPr>
          <w:rFonts w:ascii="Book Antiqua" w:hAnsi="Book Antiqua"/>
          <w:lang w:eastAsia="zh-CN"/>
        </w:rPr>
      </w:pPr>
    </w:p>
    <w:p w14:paraId="7C24BDA4" w14:textId="77777777" w:rsidR="00EB60C5" w:rsidRDefault="00EB60C5" w:rsidP="00EB60C5">
      <w:pPr>
        <w:jc w:val="center"/>
        <w:rPr>
          <w:rFonts w:ascii="Book Antiqua" w:hAnsi="Book Antiqua"/>
          <w:lang w:eastAsia="zh-CN"/>
        </w:rPr>
      </w:pPr>
    </w:p>
    <w:p w14:paraId="288C3643" w14:textId="757705E9" w:rsidR="00EB60C5" w:rsidRDefault="00EB60C5" w:rsidP="00EB60C5">
      <w:pPr>
        <w:jc w:val="center"/>
        <w:rPr>
          <w:rFonts w:ascii="Book Antiqua" w:hAnsi="Book Antiqua"/>
          <w:lang w:eastAsia="zh-CN"/>
        </w:rPr>
      </w:pPr>
      <w:r>
        <w:rPr>
          <w:rFonts w:ascii="Book Antiqua" w:hAnsi="Book Antiqua"/>
          <w:noProof/>
          <w:lang w:eastAsia="zh-CN"/>
        </w:rPr>
        <w:drawing>
          <wp:inline distT="0" distB="0" distL="0" distR="0" wp14:anchorId="2326B0F5" wp14:editId="655B2A6A">
            <wp:extent cx="2501265" cy="1439545"/>
            <wp:effectExtent l="0" t="0" r="0" b="825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265" cy="1439545"/>
                    </a:xfrm>
                    <a:prstGeom prst="rect">
                      <a:avLst/>
                    </a:prstGeom>
                    <a:noFill/>
                    <a:ln>
                      <a:noFill/>
                    </a:ln>
                  </pic:spPr>
                </pic:pic>
              </a:graphicData>
            </a:graphic>
          </wp:inline>
        </w:drawing>
      </w:r>
    </w:p>
    <w:p w14:paraId="260A8195" w14:textId="77777777" w:rsidR="00EB60C5" w:rsidRDefault="00EB60C5" w:rsidP="00EB60C5">
      <w:pPr>
        <w:jc w:val="center"/>
        <w:rPr>
          <w:rFonts w:ascii="Book Antiqua" w:hAnsi="Book Antiqua"/>
          <w:lang w:eastAsia="zh-CN"/>
        </w:rPr>
      </w:pPr>
    </w:p>
    <w:p w14:paraId="7C19F16A" w14:textId="77777777" w:rsidR="00EB60C5" w:rsidRDefault="00EB60C5" w:rsidP="00EB60C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A4F69DF" w14:textId="77777777" w:rsidR="00EB60C5" w:rsidRDefault="00EB60C5" w:rsidP="00EB60C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9D34F4" w14:textId="77777777" w:rsidR="00EB60C5" w:rsidRDefault="00EB60C5" w:rsidP="00EB60C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053D2B" w14:textId="77777777" w:rsidR="00EB60C5" w:rsidRDefault="00EB60C5" w:rsidP="00EB60C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08943B" w14:textId="77777777" w:rsidR="00EB60C5" w:rsidRDefault="00EB60C5" w:rsidP="00EB60C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12B6DB4" w14:textId="77777777" w:rsidR="00EB60C5" w:rsidRDefault="00EB60C5" w:rsidP="00EB60C5">
      <w:pPr>
        <w:jc w:val="center"/>
        <w:rPr>
          <w:rFonts w:ascii="Book Antiqua" w:eastAsiaTheme="minorEastAsia" w:hAnsi="Book Antiqua"/>
          <w:lang w:eastAsia="zh-CN"/>
        </w:rPr>
      </w:pPr>
      <w:r>
        <w:rPr>
          <w:rFonts w:ascii="Book Antiqua" w:eastAsia="TimesNewRomanPSMT" w:hAnsi="Book Antiqua" w:cs="Garamond"/>
          <w:color w:val="D56400"/>
          <w:sz w:val="28"/>
          <w:szCs w:val="28"/>
        </w:rPr>
        <w:t>https://www.wjgnet.com</w:t>
      </w:r>
    </w:p>
    <w:p w14:paraId="5A1C7D2A" w14:textId="77777777" w:rsidR="00EB60C5" w:rsidRDefault="00EB60C5" w:rsidP="00EB60C5">
      <w:pPr>
        <w:jc w:val="center"/>
        <w:rPr>
          <w:rFonts w:ascii="Book Antiqua" w:hAnsi="Book Antiqua"/>
          <w:lang w:eastAsia="zh-CN"/>
        </w:rPr>
      </w:pPr>
    </w:p>
    <w:p w14:paraId="11FA87E2" w14:textId="77777777" w:rsidR="00EB60C5" w:rsidRDefault="00EB60C5" w:rsidP="00EB60C5">
      <w:pPr>
        <w:jc w:val="center"/>
        <w:rPr>
          <w:rFonts w:ascii="Book Antiqua" w:hAnsi="Book Antiqua"/>
          <w:lang w:eastAsia="zh-CN"/>
        </w:rPr>
      </w:pPr>
    </w:p>
    <w:p w14:paraId="533B917D" w14:textId="77777777" w:rsidR="00EB60C5" w:rsidRDefault="00EB60C5" w:rsidP="00EB60C5">
      <w:pPr>
        <w:jc w:val="center"/>
        <w:rPr>
          <w:rFonts w:ascii="Book Antiqua" w:hAnsi="Book Antiqua"/>
          <w:lang w:eastAsia="zh-CN"/>
        </w:rPr>
      </w:pPr>
    </w:p>
    <w:p w14:paraId="2F493E94" w14:textId="638ACF61" w:rsidR="00EB60C5" w:rsidRDefault="00EB60C5" w:rsidP="00EB60C5">
      <w:pPr>
        <w:jc w:val="center"/>
        <w:rPr>
          <w:rFonts w:ascii="Book Antiqua" w:hAnsi="Book Antiqua"/>
          <w:lang w:eastAsia="zh-CN"/>
        </w:rPr>
      </w:pPr>
      <w:r>
        <w:rPr>
          <w:rFonts w:ascii="Book Antiqua" w:hAnsi="Book Antiqua"/>
          <w:noProof/>
          <w:lang w:eastAsia="zh-CN"/>
        </w:rPr>
        <w:drawing>
          <wp:inline distT="0" distB="0" distL="0" distR="0" wp14:anchorId="1E5F6DE3" wp14:editId="42EEF070">
            <wp:extent cx="1445260" cy="1439545"/>
            <wp:effectExtent l="0" t="0" r="2540" b="825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5260" cy="1439545"/>
                    </a:xfrm>
                    <a:prstGeom prst="rect">
                      <a:avLst/>
                    </a:prstGeom>
                    <a:noFill/>
                    <a:ln>
                      <a:noFill/>
                    </a:ln>
                  </pic:spPr>
                </pic:pic>
              </a:graphicData>
            </a:graphic>
          </wp:inline>
        </w:drawing>
      </w:r>
    </w:p>
    <w:p w14:paraId="27F28943" w14:textId="77777777" w:rsidR="00EB60C5" w:rsidRDefault="00EB60C5" w:rsidP="00EB60C5">
      <w:pPr>
        <w:jc w:val="center"/>
        <w:rPr>
          <w:rFonts w:ascii="Book Antiqua" w:hAnsi="Book Antiqua"/>
          <w:lang w:eastAsia="zh-CN"/>
        </w:rPr>
      </w:pPr>
    </w:p>
    <w:p w14:paraId="1E888C7C" w14:textId="77777777" w:rsidR="00EB60C5" w:rsidRDefault="00EB60C5" w:rsidP="00EB60C5">
      <w:pPr>
        <w:jc w:val="center"/>
        <w:rPr>
          <w:rFonts w:ascii="Book Antiqua" w:hAnsi="Book Antiqua"/>
          <w:lang w:eastAsia="zh-CN"/>
        </w:rPr>
      </w:pPr>
    </w:p>
    <w:p w14:paraId="77822CE9" w14:textId="77777777" w:rsidR="00EB60C5" w:rsidRDefault="00EB60C5" w:rsidP="00EB60C5">
      <w:pPr>
        <w:jc w:val="center"/>
        <w:rPr>
          <w:rFonts w:ascii="Book Antiqua" w:hAnsi="Book Antiqua"/>
          <w:lang w:eastAsia="zh-CN"/>
        </w:rPr>
      </w:pPr>
    </w:p>
    <w:p w14:paraId="5801EBDE" w14:textId="77777777" w:rsidR="00EB60C5" w:rsidRDefault="00EB60C5" w:rsidP="00EB60C5">
      <w:pPr>
        <w:jc w:val="center"/>
        <w:rPr>
          <w:rFonts w:ascii="Book Antiqua" w:hAnsi="Book Antiqua"/>
          <w:lang w:eastAsia="zh-CN"/>
        </w:rPr>
      </w:pPr>
    </w:p>
    <w:p w14:paraId="5CC27BD6" w14:textId="77777777" w:rsidR="00EB60C5" w:rsidRDefault="00EB60C5" w:rsidP="00EB60C5">
      <w:pPr>
        <w:jc w:val="center"/>
        <w:rPr>
          <w:rFonts w:ascii="Book Antiqua" w:hAnsi="Book Antiqua"/>
          <w:lang w:eastAsia="zh-CN"/>
        </w:rPr>
      </w:pPr>
    </w:p>
    <w:p w14:paraId="2C15B8EE" w14:textId="77777777" w:rsidR="00EB60C5" w:rsidRDefault="00EB60C5" w:rsidP="00EB60C5">
      <w:pPr>
        <w:jc w:val="center"/>
        <w:rPr>
          <w:rFonts w:ascii="Book Antiqua" w:hAnsi="Book Antiqua"/>
          <w:lang w:eastAsia="zh-CN"/>
        </w:rPr>
      </w:pPr>
    </w:p>
    <w:p w14:paraId="5864436C" w14:textId="77777777" w:rsidR="00EB60C5" w:rsidRDefault="00EB60C5" w:rsidP="00EB60C5">
      <w:pPr>
        <w:jc w:val="center"/>
        <w:rPr>
          <w:rFonts w:ascii="Book Antiqua" w:hAnsi="Book Antiqua"/>
          <w:lang w:eastAsia="zh-CN"/>
        </w:rPr>
      </w:pPr>
    </w:p>
    <w:p w14:paraId="197B7295" w14:textId="77777777" w:rsidR="00EB60C5" w:rsidRDefault="00EB60C5" w:rsidP="00EB60C5">
      <w:pPr>
        <w:jc w:val="center"/>
        <w:rPr>
          <w:rFonts w:ascii="Book Antiqua" w:hAnsi="Book Antiqua"/>
          <w:lang w:eastAsia="zh-CN"/>
        </w:rPr>
      </w:pPr>
    </w:p>
    <w:p w14:paraId="2FE78AA2" w14:textId="77777777" w:rsidR="00EB60C5" w:rsidRDefault="00EB60C5" w:rsidP="00EB60C5">
      <w:pPr>
        <w:jc w:val="center"/>
        <w:rPr>
          <w:rFonts w:ascii="Book Antiqua" w:hAnsi="Book Antiqua"/>
          <w:lang w:eastAsia="zh-CN"/>
        </w:rPr>
      </w:pPr>
    </w:p>
    <w:p w14:paraId="60BE2DC9" w14:textId="77777777" w:rsidR="00EB60C5" w:rsidRDefault="00EB60C5" w:rsidP="00EB60C5">
      <w:pPr>
        <w:jc w:val="right"/>
        <w:rPr>
          <w:rFonts w:ascii="Book Antiqua" w:hAnsi="Book Antiqua"/>
          <w:color w:val="000000" w:themeColor="text1"/>
          <w:lang w:eastAsia="zh-CN"/>
        </w:rPr>
      </w:pPr>
    </w:p>
    <w:p w14:paraId="7AEF560D" w14:textId="77777777" w:rsidR="00EB60C5" w:rsidRDefault="00EB60C5" w:rsidP="00EB60C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F814F01" w14:textId="77777777" w:rsidR="009B3205" w:rsidRPr="00EB60C5" w:rsidRDefault="009B3205" w:rsidP="009C5DB0">
      <w:pPr>
        <w:adjustRightInd w:val="0"/>
        <w:snapToGrid w:val="0"/>
        <w:spacing w:line="360" w:lineRule="auto"/>
        <w:jc w:val="both"/>
        <w:rPr>
          <w:rFonts w:ascii="Book Antiqua" w:hAnsi="Book Antiqua"/>
          <w:color w:val="000000" w:themeColor="text1"/>
          <w:lang w:eastAsia="zh-CN"/>
        </w:rPr>
      </w:pPr>
    </w:p>
    <w:sectPr w:rsidR="009B3205" w:rsidRPr="00EB60C5" w:rsidSect="00190B51">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B71AE" w14:textId="77777777" w:rsidR="007C73F3" w:rsidRDefault="007C73F3" w:rsidP="003D2035">
      <w:r>
        <w:separator/>
      </w:r>
    </w:p>
  </w:endnote>
  <w:endnote w:type="continuationSeparator" w:id="0">
    <w:p w14:paraId="4F551C07" w14:textId="77777777" w:rsidR="007C73F3" w:rsidRDefault="007C73F3" w:rsidP="003D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83" w:usb1="00000000" w:usb2="00000000" w:usb3="00000000" w:csb0="00000009"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6A892" w14:textId="53164526" w:rsidR="009B3205" w:rsidRDefault="009B3205" w:rsidP="00EA5889">
    <w:pPr>
      <w:pStyle w:val="a4"/>
      <w:jc w:val="right"/>
    </w:pPr>
    <w:r w:rsidRPr="00C70E00">
      <w:rPr>
        <w:rFonts w:ascii="Book Antiqua" w:hAnsi="Book Antiqua"/>
        <w:sz w:val="24"/>
        <w:szCs w:val="24"/>
        <w:lang w:val="zh-CN" w:eastAsia="zh-CN"/>
      </w:rPr>
      <w:t xml:space="preserve"> </w:t>
    </w:r>
    <w:r w:rsidRPr="00190B51">
      <w:rPr>
        <w:rFonts w:ascii="Book Antiqua" w:hAnsi="Book Antiqua"/>
        <w:sz w:val="24"/>
        <w:szCs w:val="24"/>
      </w:rPr>
      <w:fldChar w:fldCharType="begin"/>
    </w:r>
    <w:r w:rsidRPr="00190B51">
      <w:rPr>
        <w:rFonts w:ascii="Book Antiqua" w:hAnsi="Book Antiqua"/>
        <w:sz w:val="24"/>
        <w:szCs w:val="24"/>
      </w:rPr>
      <w:instrText>PAGE</w:instrText>
    </w:r>
    <w:r w:rsidRPr="00190B51">
      <w:rPr>
        <w:rFonts w:ascii="Book Antiqua" w:hAnsi="Book Antiqua"/>
        <w:sz w:val="24"/>
        <w:szCs w:val="24"/>
      </w:rPr>
      <w:fldChar w:fldCharType="separate"/>
    </w:r>
    <w:r w:rsidR="00516293">
      <w:rPr>
        <w:rFonts w:ascii="Book Antiqua" w:hAnsi="Book Antiqua"/>
        <w:noProof/>
        <w:sz w:val="24"/>
        <w:szCs w:val="24"/>
      </w:rPr>
      <w:t>4</w:t>
    </w:r>
    <w:r w:rsidRPr="00190B51">
      <w:rPr>
        <w:rFonts w:ascii="Book Antiqua" w:hAnsi="Book Antiqua"/>
        <w:sz w:val="24"/>
        <w:szCs w:val="24"/>
      </w:rPr>
      <w:fldChar w:fldCharType="end"/>
    </w:r>
    <w:r w:rsidRPr="00C70E00">
      <w:rPr>
        <w:rFonts w:ascii="Book Antiqua" w:hAnsi="Book Antiqua"/>
        <w:sz w:val="24"/>
        <w:szCs w:val="24"/>
        <w:lang w:val="zh-CN" w:eastAsia="zh-CN"/>
      </w:rPr>
      <w:t xml:space="preserve"> / </w:t>
    </w:r>
    <w:r w:rsidRPr="00190B51">
      <w:rPr>
        <w:rFonts w:ascii="Book Antiqua" w:hAnsi="Book Antiqua"/>
        <w:sz w:val="24"/>
        <w:szCs w:val="24"/>
      </w:rPr>
      <w:fldChar w:fldCharType="begin"/>
    </w:r>
    <w:r w:rsidRPr="00190B51">
      <w:rPr>
        <w:rFonts w:ascii="Book Antiqua" w:hAnsi="Book Antiqua"/>
        <w:sz w:val="24"/>
        <w:szCs w:val="24"/>
      </w:rPr>
      <w:instrText>NUMPAGES</w:instrText>
    </w:r>
    <w:r w:rsidRPr="00190B51">
      <w:rPr>
        <w:rFonts w:ascii="Book Antiqua" w:hAnsi="Book Antiqua"/>
        <w:sz w:val="24"/>
        <w:szCs w:val="24"/>
      </w:rPr>
      <w:fldChar w:fldCharType="separate"/>
    </w:r>
    <w:r w:rsidR="00516293">
      <w:rPr>
        <w:rFonts w:ascii="Book Antiqua" w:hAnsi="Book Antiqua"/>
        <w:noProof/>
        <w:sz w:val="24"/>
        <w:szCs w:val="24"/>
      </w:rPr>
      <w:t>18</w:t>
    </w:r>
    <w:r w:rsidRPr="00190B51">
      <w:rPr>
        <w:rFonts w:ascii="Book Antiqua" w:hAnsi="Book Antiqua"/>
        <w:sz w:val="24"/>
        <w:szCs w:val="24"/>
      </w:rPr>
      <w:fldChar w:fldCharType="end"/>
    </w:r>
  </w:p>
  <w:p w14:paraId="2D6DC833" w14:textId="77777777" w:rsidR="009B3205" w:rsidRDefault="009B32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DAFB4" w14:textId="77777777" w:rsidR="007C73F3" w:rsidRDefault="007C73F3" w:rsidP="003D2035">
      <w:r>
        <w:separator/>
      </w:r>
    </w:p>
  </w:footnote>
  <w:footnote w:type="continuationSeparator" w:id="0">
    <w:p w14:paraId="6FEE6A51" w14:textId="77777777" w:rsidR="007C73F3" w:rsidRDefault="007C73F3" w:rsidP="003D2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4C6D"/>
    <w:rsid w:val="00190B51"/>
    <w:rsid w:val="0021080E"/>
    <w:rsid w:val="002D5AA6"/>
    <w:rsid w:val="002E7F69"/>
    <w:rsid w:val="003D2035"/>
    <w:rsid w:val="004150DC"/>
    <w:rsid w:val="004163D8"/>
    <w:rsid w:val="004D2AE3"/>
    <w:rsid w:val="004E5D46"/>
    <w:rsid w:val="00516293"/>
    <w:rsid w:val="00524F30"/>
    <w:rsid w:val="005756AA"/>
    <w:rsid w:val="00591546"/>
    <w:rsid w:val="0066697D"/>
    <w:rsid w:val="00750877"/>
    <w:rsid w:val="007C73F3"/>
    <w:rsid w:val="009131EB"/>
    <w:rsid w:val="009B3205"/>
    <w:rsid w:val="009C5DB0"/>
    <w:rsid w:val="009D39BD"/>
    <w:rsid w:val="00A77B3E"/>
    <w:rsid w:val="00AD4819"/>
    <w:rsid w:val="00B2061E"/>
    <w:rsid w:val="00B96AB9"/>
    <w:rsid w:val="00C02B39"/>
    <w:rsid w:val="00C70E00"/>
    <w:rsid w:val="00CA2A55"/>
    <w:rsid w:val="00DD1AED"/>
    <w:rsid w:val="00E402E3"/>
    <w:rsid w:val="00E51CAA"/>
    <w:rsid w:val="00E60145"/>
    <w:rsid w:val="00EA5889"/>
    <w:rsid w:val="00EB60C5"/>
    <w:rsid w:val="00F06907"/>
    <w:rsid w:val="00F40A27"/>
    <w:rsid w:val="00F44D8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4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39"/>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D2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D2035"/>
    <w:rPr>
      <w:rFonts w:cs="Times New Roman"/>
      <w:sz w:val="18"/>
      <w:szCs w:val="18"/>
    </w:rPr>
  </w:style>
  <w:style w:type="paragraph" w:styleId="a4">
    <w:name w:val="footer"/>
    <w:basedOn w:val="a"/>
    <w:link w:val="Char0"/>
    <w:uiPriority w:val="99"/>
    <w:rsid w:val="003D2035"/>
    <w:pPr>
      <w:tabs>
        <w:tab w:val="center" w:pos="4153"/>
        <w:tab w:val="right" w:pos="8306"/>
      </w:tabs>
      <w:snapToGrid w:val="0"/>
    </w:pPr>
    <w:rPr>
      <w:sz w:val="18"/>
      <w:szCs w:val="18"/>
    </w:rPr>
  </w:style>
  <w:style w:type="character" w:customStyle="1" w:styleId="Char0">
    <w:name w:val="页脚 Char"/>
    <w:basedOn w:val="a0"/>
    <w:link w:val="a4"/>
    <w:uiPriority w:val="99"/>
    <w:locked/>
    <w:rsid w:val="003D2035"/>
    <w:rPr>
      <w:rFonts w:cs="Times New Roman"/>
      <w:sz w:val="18"/>
      <w:szCs w:val="18"/>
    </w:rPr>
  </w:style>
  <w:style w:type="character" w:styleId="a5">
    <w:name w:val="annotation reference"/>
    <w:basedOn w:val="a0"/>
    <w:uiPriority w:val="99"/>
    <w:semiHidden/>
    <w:rsid w:val="003D2035"/>
    <w:rPr>
      <w:rFonts w:cs="Times New Roman"/>
      <w:sz w:val="21"/>
      <w:szCs w:val="21"/>
    </w:rPr>
  </w:style>
  <w:style w:type="paragraph" w:styleId="a6">
    <w:name w:val="annotation text"/>
    <w:basedOn w:val="a"/>
    <w:link w:val="Char1"/>
    <w:uiPriority w:val="99"/>
    <w:semiHidden/>
    <w:rsid w:val="003D2035"/>
  </w:style>
  <w:style w:type="character" w:customStyle="1" w:styleId="Char1">
    <w:name w:val="批注文字 Char"/>
    <w:basedOn w:val="a0"/>
    <w:link w:val="a6"/>
    <w:uiPriority w:val="99"/>
    <w:semiHidden/>
    <w:locked/>
    <w:rsid w:val="003D2035"/>
    <w:rPr>
      <w:rFonts w:cs="Times New Roman"/>
      <w:sz w:val="24"/>
      <w:szCs w:val="24"/>
    </w:rPr>
  </w:style>
  <w:style w:type="paragraph" w:styleId="a7">
    <w:name w:val="annotation subject"/>
    <w:basedOn w:val="a6"/>
    <w:next w:val="a6"/>
    <w:link w:val="Char2"/>
    <w:uiPriority w:val="99"/>
    <w:semiHidden/>
    <w:rsid w:val="003D2035"/>
    <w:rPr>
      <w:b/>
      <w:bCs/>
    </w:rPr>
  </w:style>
  <w:style w:type="character" w:customStyle="1" w:styleId="Char2">
    <w:name w:val="批注主题 Char"/>
    <w:basedOn w:val="Char1"/>
    <w:link w:val="a7"/>
    <w:uiPriority w:val="99"/>
    <w:semiHidden/>
    <w:locked/>
    <w:rsid w:val="003D2035"/>
    <w:rPr>
      <w:rFonts w:cs="Times New Roman"/>
      <w:b/>
      <w:bCs/>
      <w:sz w:val="24"/>
      <w:szCs w:val="24"/>
    </w:rPr>
  </w:style>
  <w:style w:type="paragraph" w:styleId="a8">
    <w:name w:val="Balloon Text"/>
    <w:basedOn w:val="a"/>
    <w:link w:val="Char3"/>
    <w:uiPriority w:val="99"/>
    <w:semiHidden/>
    <w:locked/>
    <w:rsid w:val="0066697D"/>
    <w:rPr>
      <w:rFonts w:ascii="Tahoma" w:hAnsi="Tahoma"/>
      <w:sz w:val="16"/>
      <w:szCs w:val="16"/>
    </w:rPr>
  </w:style>
  <w:style w:type="character" w:customStyle="1" w:styleId="Char3">
    <w:name w:val="批注框文本 Char"/>
    <w:basedOn w:val="a0"/>
    <w:link w:val="a8"/>
    <w:uiPriority w:val="99"/>
    <w:semiHidden/>
    <w:rsid w:val="00782E9E"/>
    <w:rPr>
      <w:sz w:val="0"/>
      <w:szCs w:val="0"/>
      <w:lang w:val="en-US" w:eastAsia="en-US"/>
    </w:rPr>
  </w:style>
  <w:style w:type="character" w:styleId="a9">
    <w:name w:val="Hyperlink"/>
    <w:basedOn w:val="a0"/>
    <w:uiPriority w:val="99"/>
    <w:unhideWhenUsed/>
    <w:rsid w:val="000E4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39"/>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D2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D2035"/>
    <w:rPr>
      <w:rFonts w:cs="Times New Roman"/>
      <w:sz w:val="18"/>
      <w:szCs w:val="18"/>
    </w:rPr>
  </w:style>
  <w:style w:type="paragraph" w:styleId="a4">
    <w:name w:val="footer"/>
    <w:basedOn w:val="a"/>
    <w:link w:val="Char0"/>
    <w:uiPriority w:val="99"/>
    <w:rsid w:val="003D2035"/>
    <w:pPr>
      <w:tabs>
        <w:tab w:val="center" w:pos="4153"/>
        <w:tab w:val="right" w:pos="8306"/>
      </w:tabs>
      <w:snapToGrid w:val="0"/>
    </w:pPr>
    <w:rPr>
      <w:sz w:val="18"/>
      <w:szCs w:val="18"/>
    </w:rPr>
  </w:style>
  <w:style w:type="character" w:customStyle="1" w:styleId="Char0">
    <w:name w:val="页脚 Char"/>
    <w:basedOn w:val="a0"/>
    <w:link w:val="a4"/>
    <w:uiPriority w:val="99"/>
    <w:locked/>
    <w:rsid w:val="003D2035"/>
    <w:rPr>
      <w:rFonts w:cs="Times New Roman"/>
      <w:sz w:val="18"/>
      <w:szCs w:val="18"/>
    </w:rPr>
  </w:style>
  <w:style w:type="character" w:styleId="a5">
    <w:name w:val="annotation reference"/>
    <w:basedOn w:val="a0"/>
    <w:uiPriority w:val="99"/>
    <w:semiHidden/>
    <w:rsid w:val="003D2035"/>
    <w:rPr>
      <w:rFonts w:cs="Times New Roman"/>
      <w:sz w:val="21"/>
      <w:szCs w:val="21"/>
    </w:rPr>
  </w:style>
  <w:style w:type="paragraph" w:styleId="a6">
    <w:name w:val="annotation text"/>
    <w:basedOn w:val="a"/>
    <w:link w:val="Char1"/>
    <w:uiPriority w:val="99"/>
    <w:semiHidden/>
    <w:rsid w:val="003D2035"/>
  </w:style>
  <w:style w:type="character" w:customStyle="1" w:styleId="Char1">
    <w:name w:val="批注文字 Char"/>
    <w:basedOn w:val="a0"/>
    <w:link w:val="a6"/>
    <w:uiPriority w:val="99"/>
    <w:semiHidden/>
    <w:locked/>
    <w:rsid w:val="003D2035"/>
    <w:rPr>
      <w:rFonts w:cs="Times New Roman"/>
      <w:sz w:val="24"/>
      <w:szCs w:val="24"/>
    </w:rPr>
  </w:style>
  <w:style w:type="paragraph" w:styleId="a7">
    <w:name w:val="annotation subject"/>
    <w:basedOn w:val="a6"/>
    <w:next w:val="a6"/>
    <w:link w:val="Char2"/>
    <w:uiPriority w:val="99"/>
    <w:semiHidden/>
    <w:rsid w:val="003D2035"/>
    <w:rPr>
      <w:b/>
      <w:bCs/>
    </w:rPr>
  </w:style>
  <w:style w:type="character" w:customStyle="1" w:styleId="Char2">
    <w:name w:val="批注主题 Char"/>
    <w:basedOn w:val="Char1"/>
    <w:link w:val="a7"/>
    <w:uiPriority w:val="99"/>
    <w:semiHidden/>
    <w:locked/>
    <w:rsid w:val="003D2035"/>
    <w:rPr>
      <w:rFonts w:cs="Times New Roman"/>
      <w:b/>
      <w:bCs/>
      <w:sz w:val="24"/>
      <w:szCs w:val="24"/>
    </w:rPr>
  </w:style>
  <w:style w:type="paragraph" w:styleId="a8">
    <w:name w:val="Balloon Text"/>
    <w:basedOn w:val="a"/>
    <w:link w:val="Char3"/>
    <w:uiPriority w:val="99"/>
    <w:semiHidden/>
    <w:locked/>
    <w:rsid w:val="0066697D"/>
    <w:rPr>
      <w:rFonts w:ascii="Tahoma" w:hAnsi="Tahoma"/>
      <w:sz w:val="16"/>
      <w:szCs w:val="16"/>
    </w:rPr>
  </w:style>
  <w:style w:type="character" w:customStyle="1" w:styleId="Char3">
    <w:name w:val="批注框文本 Char"/>
    <w:basedOn w:val="a0"/>
    <w:link w:val="a8"/>
    <w:uiPriority w:val="99"/>
    <w:semiHidden/>
    <w:rsid w:val="00782E9E"/>
    <w:rPr>
      <w:sz w:val="0"/>
      <w:szCs w:val="0"/>
      <w:lang w:val="en-US" w:eastAsia="en-US"/>
    </w:rPr>
  </w:style>
  <w:style w:type="character" w:styleId="a9">
    <w:name w:val="Hyperlink"/>
    <w:basedOn w:val="a0"/>
    <w:uiPriority w:val="99"/>
    <w:unhideWhenUsed/>
    <w:rsid w:val="000E4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1762">
      <w:marLeft w:val="0"/>
      <w:marRight w:val="0"/>
      <w:marTop w:val="0"/>
      <w:marBottom w:val="0"/>
      <w:divBdr>
        <w:top w:val="none" w:sz="0" w:space="0" w:color="auto"/>
        <w:left w:val="none" w:sz="0" w:space="0" w:color="auto"/>
        <w:bottom w:val="none" w:sz="0" w:space="0" w:color="auto"/>
        <w:right w:val="none" w:sz="0" w:space="0" w:color="auto"/>
      </w:divBdr>
    </w:div>
    <w:div w:id="408581763">
      <w:marLeft w:val="0"/>
      <w:marRight w:val="0"/>
      <w:marTop w:val="0"/>
      <w:marBottom w:val="0"/>
      <w:divBdr>
        <w:top w:val="none" w:sz="0" w:space="0" w:color="auto"/>
        <w:left w:val="none" w:sz="0" w:space="0" w:color="auto"/>
        <w:bottom w:val="none" w:sz="0" w:space="0" w:color="auto"/>
        <w:right w:val="none" w:sz="0" w:space="0" w:color="auto"/>
      </w:divBdr>
    </w:div>
    <w:div w:id="608972484">
      <w:bodyDiv w:val="1"/>
      <w:marLeft w:val="0"/>
      <w:marRight w:val="0"/>
      <w:marTop w:val="0"/>
      <w:marBottom w:val="0"/>
      <w:divBdr>
        <w:top w:val="none" w:sz="0" w:space="0" w:color="auto"/>
        <w:left w:val="none" w:sz="0" w:space="0" w:color="auto"/>
        <w:bottom w:val="none" w:sz="0" w:space="0" w:color="auto"/>
        <w:right w:val="none" w:sz="0" w:space="0" w:color="auto"/>
      </w:divBdr>
    </w:div>
    <w:div w:id="17779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4362</Words>
  <Characters>24869</Characters>
  <Application>Microsoft Office Word</Application>
  <DocSecurity>0</DocSecurity>
  <Lines>207</Lines>
  <Paragraphs>58</Paragraphs>
  <ScaleCrop>false</ScaleCrop>
  <Company>Klinicka bolnica Dubrava</Company>
  <LinksUpToDate>false</LinksUpToDate>
  <CharactersWithSpaces>29173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Diabetes</dc:title>
  <dc:subject/>
  <dc:creator>mcigrovski</dc:creator>
  <cp:keywords/>
  <dc:description/>
  <cp:lastModifiedBy>马玉杰</cp:lastModifiedBy>
  <cp:revision>9</cp:revision>
  <dcterms:created xsi:type="dcterms:W3CDTF">2021-06-25T23:03:00Z</dcterms:created>
  <dcterms:modified xsi:type="dcterms:W3CDTF">2021-07-12T03:43:00Z</dcterms:modified>
</cp:coreProperties>
</file>