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1CDEC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Name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of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Journal: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i/>
          <w:color w:val="000000"/>
        </w:rPr>
        <w:t>World</w:t>
      </w:r>
      <w:r w:rsidR="00F528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i/>
          <w:color w:val="000000"/>
        </w:rPr>
        <w:t>Journal</w:t>
      </w:r>
      <w:r w:rsidR="00F528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i/>
          <w:color w:val="000000"/>
        </w:rPr>
        <w:t>of</w:t>
      </w:r>
      <w:r w:rsidR="00F528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i/>
          <w:color w:val="000000"/>
        </w:rPr>
        <w:t>Clinical</w:t>
      </w:r>
      <w:r w:rsidR="00F528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i/>
          <w:color w:val="000000"/>
        </w:rPr>
        <w:t>Pediatrics</w:t>
      </w:r>
    </w:p>
    <w:p w14:paraId="0E55CF4C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Manuscript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NO: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66028</w:t>
      </w:r>
    </w:p>
    <w:p w14:paraId="0CFE540E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Manuscript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Type: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SCIENTOMETRICS</w:t>
      </w:r>
    </w:p>
    <w:p w14:paraId="13EB4E77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452DF99B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bookmarkStart w:id="0" w:name="OLE_LINK11"/>
      <w:bookmarkStart w:id="1" w:name="OLE_LINK12"/>
      <w:r w:rsidRPr="004F47CC">
        <w:rPr>
          <w:rFonts w:ascii="Book Antiqua" w:eastAsia="Book Antiqua" w:hAnsi="Book Antiqua" w:cs="Book Antiqua"/>
          <w:b/>
          <w:color w:val="000000"/>
        </w:rPr>
        <w:t>Global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research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production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in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neonatal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abstinence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syndrome: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A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bibliometric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analysis</w:t>
      </w:r>
    </w:p>
    <w:bookmarkEnd w:id="0"/>
    <w:bookmarkEnd w:id="1"/>
    <w:p w14:paraId="0FCD8900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5B0D88BC" w14:textId="77777777" w:rsidR="00A77B3E" w:rsidRPr="004F47CC" w:rsidRDefault="009B626A" w:rsidP="00B57A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47CC">
        <w:rPr>
          <w:rFonts w:ascii="Book Antiqua" w:eastAsia="Book Antiqua" w:hAnsi="Book Antiqua" w:cs="Book Antiqua"/>
          <w:color w:val="000000"/>
        </w:rPr>
        <w:t>Zyoud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hAnsi="Book Antiqua" w:cs="Book Antiqua"/>
          <w:color w:val="000000"/>
          <w:lang w:eastAsia="zh-CN"/>
        </w:rPr>
        <w:t>SH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4F47CC">
        <w:rPr>
          <w:rFonts w:ascii="Book Antiqua" w:hAnsi="Book Antiqua" w:cs="Book Antiqua"/>
          <w:i/>
          <w:color w:val="000000"/>
          <w:lang w:eastAsia="zh-CN"/>
        </w:rPr>
        <w:t>et</w:t>
      </w:r>
      <w:r w:rsidR="00F52846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4F47CC">
        <w:rPr>
          <w:rFonts w:ascii="Book Antiqua" w:hAnsi="Book Antiqua" w:cs="Book Antiqua"/>
          <w:i/>
          <w:color w:val="000000"/>
          <w:lang w:eastAsia="zh-CN"/>
        </w:rPr>
        <w:t>al</w:t>
      </w:r>
      <w:r w:rsidRPr="004F47CC">
        <w:rPr>
          <w:rFonts w:ascii="Book Antiqua" w:hAnsi="Book Antiqua" w:cs="Book Antiqua"/>
          <w:color w:val="000000"/>
          <w:lang w:eastAsia="zh-CN"/>
        </w:rPr>
        <w:t>.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syndrome</w:t>
      </w:r>
    </w:p>
    <w:p w14:paraId="314375EE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040FF8F1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47CC">
        <w:rPr>
          <w:rFonts w:ascii="Book Antiqua" w:eastAsia="Book Antiqua" w:hAnsi="Book Antiqua" w:cs="Book Antiqua"/>
          <w:color w:val="000000"/>
        </w:rPr>
        <w:t>Sa'ed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Zyoud</w:t>
      </w:r>
      <w:proofErr w:type="spellEnd"/>
      <w:r w:rsidRPr="004F47CC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Samah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Jabi</w:t>
      </w:r>
      <w:proofErr w:type="spellEnd"/>
      <w:r w:rsidRPr="004F47CC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Moyad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Jamal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Shahwan</w:t>
      </w:r>
      <w:proofErr w:type="spellEnd"/>
      <w:r w:rsidRPr="004F47CC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Ammar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Abdulrahman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Jairoun</w:t>
      </w:r>
      <w:proofErr w:type="spellEnd"/>
    </w:p>
    <w:p w14:paraId="73CDE1FB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3C634F5F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Sa'ed</w:t>
      </w:r>
      <w:proofErr w:type="spellEnd"/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H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Zyoud</w:t>
      </w:r>
      <w:proofErr w:type="spellEnd"/>
      <w:r w:rsidRPr="004F47CC">
        <w:rPr>
          <w:rFonts w:ascii="Book Antiqua" w:eastAsia="Book Antiqua" w:hAnsi="Book Antiqua" w:cs="Book Antiqua"/>
          <w:b/>
          <w:bCs/>
          <w:color w:val="000000"/>
        </w:rPr>
        <w:t>,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Samah</w:t>
      </w:r>
      <w:proofErr w:type="spellEnd"/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W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Jabi</w:t>
      </w:r>
      <w:proofErr w:type="spellEnd"/>
      <w:r w:rsidRPr="004F47CC">
        <w:rPr>
          <w:rFonts w:ascii="Book Antiqua" w:eastAsia="Book Antiqua" w:hAnsi="Book Antiqua" w:cs="Book Antiqua"/>
          <w:b/>
          <w:bCs/>
          <w:color w:val="000000"/>
        </w:rPr>
        <w:t>,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Department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Clinical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Community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Pharmacy,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College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Medicine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Sciences,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An-Najah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National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University,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Nablus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44839,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Palestine</w:t>
      </w:r>
    </w:p>
    <w:p w14:paraId="48E8CCA6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25FFCDAE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Sa'ed</w:t>
      </w:r>
      <w:proofErr w:type="spellEnd"/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H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Zyoud</w:t>
      </w:r>
      <w:proofErr w:type="spellEnd"/>
      <w:r w:rsidRPr="004F47CC">
        <w:rPr>
          <w:rFonts w:ascii="Book Antiqua" w:eastAsia="Book Antiqua" w:hAnsi="Book Antiqua" w:cs="Book Antiqua"/>
          <w:b/>
          <w:bCs/>
          <w:color w:val="000000"/>
        </w:rPr>
        <w:t>,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Poison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Control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Drug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Information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Center,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College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Medicine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Sciences,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An-Najah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National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University,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Nablus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44839,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Palestine</w:t>
      </w:r>
    </w:p>
    <w:p w14:paraId="618249BA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5E534347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Sa'ed</w:t>
      </w:r>
      <w:proofErr w:type="spellEnd"/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H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Zyoud</w:t>
      </w:r>
      <w:proofErr w:type="spellEnd"/>
      <w:r w:rsidRPr="004F47CC">
        <w:rPr>
          <w:rFonts w:ascii="Book Antiqua" w:eastAsia="Book Antiqua" w:hAnsi="Book Antiqua" w:cs="Book Antiqua"/>
          <w:b/>
          <w:bCs/>
          <w:color w:val="000000"/>
        </w:rPr>
        <w:t>,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Clinical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Centre,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An-Najah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National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University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Hospital,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Nablus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44839,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Palestine</w:t>
      </w:r>
    </w:p>
    <w:p w14:paraId="3B48EB69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777BF535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Moyad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Jamal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Shahwan</w:t>
      </w:r>
      <w:proofErr w:type="spellEnd"/>
      <w:r w:rsidRPr="004F47CC">
        <w:rPr>
          <w:rFonts w:ascii="Book Antiqua" w:eastAsia="Book Antiqua" w:hAnsi="Book Antiqua" w:cs="Book Antiqua"/>
          <w:b/>
          <w:bCs/>
          <w:color w:val="000000"/>
        </w:rPr>
        <w:t>,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Clinical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Sciences,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Ajman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University,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Ajman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2758,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United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Arab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Emirates</w:t>
      </w:r>
    </w:p>
    <w:p w14:paraId="697AD8D4" w14:textId="77777777" w:rsidR="00A77B3E" w:rsidRDefault="00A77B3E" w:rsidP="00B57AD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8DD307B" w14:textId="77777777" w:rsidR="002F487F" w:rsidRPr="002F487F" w:rsidRDefault="002F487F" w:rsidP="00B57AD4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Moyad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Jamal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Shahwan</w:t>
      </w:r>
      <w:proofErr w:type="spellEnd"/>
      <w:r w:rsidRPr="004F47CC">
        <w:rPr>
          <w:rFonts w:ascii="Book Antiqua" w:eastAsia="Book Antiqua" w:hAnsi="Book Antiqua" w:cs="Book Antiqua"/>
          <w:b/>
          <w:bCs/>
          <w:color w:val="000000"/>
        </w:rPr>
        <w:t>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2" w:name="OLE_LINK7"/>
      <w:bookmarkStart w:id="3" w:name="OLE_LINK8"/>
      <w:bookmarkStart w:id="4" w:name="OLE_LINK5"/>
      <w:bookmarkStart w:id="5" w:name="OLE_LINK6"/>
      <w:r w:rsidRPr="002F487F">
        <w:rPr>
          <w:rFonts w:ascii="Book Antiqua" w:hAnsi="Book Antiqua" w:cs="Book Antiqua"/>
          <w:bCs/>
          <w:color w:val="000000"/>
          <w:lang w:eastAsia="zh-CN"/>
        </w:rPr>
        <w:t>Centre of Medical and Bio</w:t>
      </w:r>
      <w:r w:rsidRPr="002F487F">
        <w:rPr>
          <w:bCs/>
          <w:color w:val="000000"/>
          <w:lang w:eastAsia="zh-CN"/>
        </w:rPr>
        <w:t>‑</w:t>
      </w:r>
      <w:r w:rsidRPr="002F487F">
        <w:rPr>
          <w:rFonts w:ascii="Book Antiqua" w:hAnsi="Book Antiqua" w:cs="Book Antiqua"/>
          <w:bCs/>
          <w:color w:val="000000"/>
          <w:lang w:eastAsia="zh-CN"/>
        </w:rPr>
        <w:t>allied Health Sciences Research</w:t>
      </w:r>
      <w:bookmarkEnd w:id="2"/>
      <w:bookmarkEnd w:id="3"/>
      <w:r w:rsidRPr="002F487F">
        <w:rPr>
          <w:rFonts w:ascii="Book Antiqua" w:hAnsi="Book Antiqua" w:cs="Book Antiqua"/>
          <w:bCs/>
          <w:color w:val="000000"/>
          <w:lang w:eastAsia="zh-CN"/>
        </w:rPr>
        <w:t xml:space="preserve">, </w:t>
      </w:r>
      <w:r w:rsidR="006E1916" w:rsidRPr="006E1916">
        <w:rPr>
          <w:rFonts w:ascii="Book Antiqua" w:hAnsi="Book Antiqua" w:cs="Book Antiqua"/>
          <w:bCs/>
          <w:color w:val="000000"/>
          <w:lang w:eastAsia="zh-CN"/>
        </w:rPr>
        <w:t>Ajman University</w:t>
      </w:r>
      <w:r w:rsidR="006E1916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6E1916" w:rsidRPr="006E191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F487F">
        <w:rPr>
          <w:rFonts w:ascii="Book Antiqua" w:hAnsi="Book Antiqua" w:cs="Book Antiqua"/>
          <w:bCs/>
          <w:color w:val="000000"/>
          <w:lang w:eastAsia="zh-CN"/>
        </w:rPr>
        <w:t xml:space="preserve">Ajman 2758, </w:t>
      </w:r>
      <w:bookmarkStart w:id="6" w:name="OLE_LINK9"/>
      <w:bookmarkStart w:id="7" w:name="OLE_LINK10"/>
      <w:r w:rsidRPr="002F487F">
        <w:rPr>
          <w:rFonts w:ascii="Book Antiqua" w:hAnsi="Book Antiqua" w:cs="Book Antiqua"/>
          <w:bCs/>
          <w:color w:val="000000"/>
          <w:lang w:eastAsia="zh-CN"/>
        </w:rPr>
        <w:t>United Arab Emirates</w:t>
      </w:r>
      <w:bookmarkEnd w:id="4"/>
      <w:bookmarkEnd w:id="5"/>
      <w:bookmarkEnd w:id="6"/>
      <w:bookmarkEnd w:id="7"/>
    </w:p>
    <w:p w14:paraId="4899B500" w14:textId="77777777" w:rsidR="002F487F" w:rsidRPr="002F487F" w:rsidRDefault="002F487F" w:rsidP="00B57AD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BC1A46E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Ammar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Abdulrahman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Jairoun</w:t>
      </w:r>
      <w:proofErr w:type="spellEnd"/>
      <w:r w:rsidRPr="004F47CC">
        <w:rPr>
          <w:rFonts w:ascii="Book Antiqua" w:eastAsia="Book Antiqua" w:hAnsi="Book Antiqua" w:cs="Book Antiqua"/>
          <w:b/>
          <w:bCs/>
          <w:color w:val="000000"/>
        </w:rPr>
        <w:t>,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B716E" w:rsidRPr="004F47CC">
        <w:rPr>
          <w:rFonts w:ascii="Book Antiqua" w:eastAsia="Book Antiqua" w:hAnsi="Book Antiqua" w:cs="Book Antiqua"/>
          <w:color w:val="000000"/>
        </w:rPr>
        <w:t>Department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4B716E">
        <w:rPr>
          <w:rFonts w:ascii="Book Antiqua" w:hAnsi="Book Antiqua" w:cs="Book Antiqua" w:hint="eastAsia"/>
          <w:color w:val="000000"/>
          <w:lang w:eastAsia="zh-CN"/>
        </w:rPr>
        <w:t>of</w:t>
      </w:r>
      <w:r w:rsidR="00F528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Safety,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Dubai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Municipality,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Dubai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67,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United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Arab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Emirates</w:t>
      </w:r>
    </w:p>
    <w:p w14:paraId="5ECDEB39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1CC5CCB1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Zyoud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designed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study,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collected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data,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analyzed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data,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major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contributions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manuscript’s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existing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literature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interpretation,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drafted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manuscript;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Jabi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SW,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Jairoun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Shahwan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involved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interpretation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data,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revisions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initial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draft;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provided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critical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review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approved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final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manuscript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before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submission.</w:t>
      </w:r>
    </w:p>
    <w:p w14:paraId="6B4A53C0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1D7BE876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Sa'ed</w:t>
      </w:r>
      <w:proofErr w:type="spellEnd"/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H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b/>
          <w:bCs/>
          <w:color w:val="000000"/>
        </w:rPr>
        <w:t>Zyoud</w:t>
      </w:r>
      <w:proofErr w:type="spellEnd"/>
      <w:r w:rsidRPr="004F47CC">
        <w:rPr>
          <w:rFonts w:ascii="Book Antiqua" w:eastAsia="Book Antiqua" w:hAnsi="Book Antiqua" w:cs="Book Antiqua"/>
          <w:b/>
          <w:bCs/>
          <w:color w:val="000000"/>
        </w:rPr>
        <w:t>,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Department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Clinical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Community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Pharmacy,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College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Medicine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Sciences,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An-Najah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National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University,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Academic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013DB7">
        <w:rPr>
          <w:rFonts w:ascii="Book Antiqua" w:eastAsia="Book Antiqua" w:hAnsi="Book Antiqua" w:cs="Book Antiqua"/>
          <w:caps/>
          <w:color w:val="000000"/>
        </w:rPr>
        <w:t>s</w:t>
      </w:r>
      <w:r w:rsidRPr="004F47CC">
        <w:rPr>
          <w:rFonts w:ascii="Book Antiqua" w:eastAsia="Book Antiqua" w:hAnsi="Book Antiqua" w:cs="Book Antiqua"/>
          <w:color w:val="000000"/>
        </w:rPr>
        <w:t>treet,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Nablus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44839,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Palestine.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saedzyoud@yahoo.com</w:t>
      </w:r>
    </w:p>
    <w:p w14:paraId="3591A626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2F9FCAE2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19,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2021</w:t>
      </w:r>
    </w:p>
    <w:p w14:paraId="20371A18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hAnsi="Book Antiqua" w:cs="Book Antiqua"/>
          <w:bCs/>
          <w:color w:val="000000"/>
          <w:lang w:eastAsia="zh-CN"/>
        </w:rPr>
        <w:t>May</w:t>
      </w:r>
      <w:r w:rsidR="00F5284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4F47CC">
        <w:rPr>
          <w:rFonts w:ascii="Book Antiqua" w:hAnsi="Book Antiqua" w:cs="Book Antiqua"/>
          <w:bCs/>
          <w:color w:val="000000"/>
          <w:lang w:eastAsia="zh-CN"/>
        </w:rPr>
        <w:t>21,</w:t>
      </w:r>
      <w:r w:rsidR="00F5284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4F47CC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7CF0C3F6" w14:textId="0D8D5EE0" w:rsidR="00A77B3E" w:rsidRPr="00A22B38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8" w:author="Liansheng Ma" w:date="2022-03-14T13:17:00Z">
        <w:r w:rsidR="005D08FB" w:rsidRPr="005D08FB">
          <w:t xml:space="preserve"> </w:t>
        </w:r>
        <w:r w:rsidR="005D08FB" w:rsidRPr="005D08FB">
          <w:rPr>
            <w:rFonts w:ascii="Book Antiqua" w:eastAsia="Book Antiqua" w:hAnsi="Book Antiqua" w:cs="Book Antiqua"/>
            <w:b/>
            <w:bCs/>
            <w:color w:val="000000"/>
          </w:rPr>
          <w:t>March 14, 2022</w:t>
        </w:r>
      </w:ins>
    </w:p>
    <w:p w14:paraId="3B9AABE1" w14:textId="77777777" w:rsidR="00A77B3E" w:rsidRPr="00A22B38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37C0A5CA" w14:textId="77777777" w:rsidR="00A77B3E" w:rsidRDefault="00A77B3E" w:rsidP="00B57AD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4A5020F" w14:textId="77777777" w:rsidR="00A22B38" w:rsidRPr="004F47CC" w:rsidRDefault="00A22B38" w:rsidP="00B57AD4">
      <w:pPr>
        <w:spacing w:line="360" w:lineRule="auto"/>
        <w:jc w:val="both"/>
        <w:rPr>
          <w:rFonts w:ascii="Book Antiqua" w:hAnsi="Book Antiqua"/>
          <w:lang w:eastAsia="zh-CN"/>
        </w:rPr>
        <w:sectPr w:rsidR="00A22B38" w:rsidRPr="004F47CC" w:rsidSect="00B2789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4CE4D1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5F3315F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BACKGROUND</w:t>
      </w:r>
    </w:p>
    <w:p w14:paraId="2DB9BE56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Recently,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syndrome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(NAS)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emerged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significant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concern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dramatic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increase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healthcare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expenditures.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incidence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increased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notably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decade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emergence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public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problem.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</w:p>
    <w:p w14:paraId="49C7C541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0FE72A8E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AIM</w:t>
      </w:r>
    </w:p>
    <w:p w14:paraId="32583831" w14:textId="77777777" w:rsidR="00A77B3E" w:rsidRPr="004F47CC" w:rsidRDefault="009B626A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hAnsi="Book Antiqua" w:cs="Book Antiqua"/>
          <w:color w:val="000000"/>
          <w:lang w:eastAsia="zh-CN"/>
        </w:rPr>
        <w:t>To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evaluate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development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trend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1958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2019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analysis.</w:t>
      </w:r>
    </w:p>
    <w:p w14:paraId="7D7088E3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61406B8B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METHODS</w:t>
      </w:r>
    </w:p>
    <w:p w14:paraId="7F6A8FBB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Analyzed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aspects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included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publication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output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year,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language,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document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types,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journals,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countries/territories,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h-index,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authors,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priorities.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determine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priorities,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trends,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present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networks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concerning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various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dimensions,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co-authorship,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authors,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countries.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</w:p>
    <w:p w14:paraId="3618E9C7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74CD400C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RESULTS</w:t>
      </w:r>
    </w:p>
    <w:p w14:paraId="011EF484" w14:textId="77777777" w:rsidR="00A77B3E" w:rsidRPr="004F47CC" w:rsidRDefault="009B626A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1</w:t>
      </w:r>
      <w:r w:rsidR="00B27893" w:rsidRPr="004F47CC">
        <w:rPr>
          <w:rFonts w:ascii="Book Antiqua" w:eastAsia="Book Antiqua" w:hAnsi="Book Antiqua" w:cs="Book Antiqua"/>
          <w:color w:val="000000"/>
        </w:rPr>
        <w:t>738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articles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retrieved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Scopus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database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1958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2019.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found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great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majority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documents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(</w:t>
      </w:r>
      <w:r w:rsidR="00B27893" w:rsidRPr="004F47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4F47CC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4F47CC">
        <w:rPr>
          <w:rFonts w:ascii="Book Antiqua" w:eastAsia="Book Antiqua" w:hAnsi="Book Antiqua" w:cs="Book Antiqua"/>
          <w:color w:val="000000"/>
        </w:rPr>
        <w:t>1</w:t>
      </w:r>
      <w:r w:rsidR="00B27893" w:rsidRPr="004F47CC">
        <w:rPr>
          <w:rFonts w:ascii="Book Antiqua" w:eastAsia="Book Antiqua" w:hAnsi="Book Antiqua" w:cs="Book Antiqua"/>
          <w:color w:val="000000"/>
        </w:rPr>
        <w:t>295)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original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articles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followed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reviews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(</w:t>
      </w:r>
      <w:r w:rsidR="00B27893" w:rsidRPr="004F47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268)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letters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(</w:t>
      </w:r>
      <w:r w:rsidR="00B27893" w:rsidRPr="004F47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48).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productive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U</w:t>
      </w:r>
      <w:r w:rsidRPr="004F47CC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4F47CC">
        <w:rPr>
          <w:rFonts w:ascii="Book Antiqua" w:hAnsi="Book Antiqua" w:cs="Book Antiqua"/>
          <w:color w:val="000000"/>
          <w:lang w:eastAsia="zh-CN"/>
        </w:rPr>
        <w:t>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(</w:t>
      </w:r>
      <w:r w:rsidR="00B27893" w:rsidRPr="004F47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833),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Canada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(</w:t>
      </w:r>
      <w:r w:rsidR="00B27893" w:rsidRPr="004F47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112),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United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Kingdom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(</w:t>
      </w:r>
      <w:r w:rsidR="00B27893" w:rsidRPr="004F47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111),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Germany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(</w:t>
      </w:r>
      <w:r w:rsidR="00B27893" w:rsidRPr="004F47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77).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hospital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outcomes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NAS,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evidence-based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nurse-driven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interventions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care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newborns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NAS,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systematic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reviews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network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meta-analysis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therapeutic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approaches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found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recent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years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(after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2010),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compared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pathophysiology,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mechanisms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NAS,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signs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symptoms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early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4F47CC">
        <w:rPr>
          <w:rFonts w:ascii="Book Antiqua" w:eastAsia="Book Antiqua" w:hAnsi="Book Antiqua" w:cs="Book Antiqua"/>
          <w:color w:val="000000"/>
        </w:rPr>
        <w:t>years.</w:t>
      </w:r>
    </w:p>
    <w:p w14:paraId="1B970BA6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0CA6B2C8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CONCLUSION</w:t>
      </w:r>
    </w:p>
    <w:p w14:paraId="7225489B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pediatric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outcomes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effectiveness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pharmacological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frontiers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field,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continued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efforts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needed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those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topics.</w:t>
      </w:r>
    </w:p>
    <w:p w14:paraId="1B5F4F5F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32749E58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syndrome;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Bibliometric;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Scopus;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Pr="004F47CC">
        <w:rPr>
          <w:rFonts w:ascii="Book Antiqua" w:eastAsia="Book Antiqua" w:hAnsi="Book Antiqua" w:cs="Book Antiqua"/>
          <w:color w:val="000000"/>
        </w:rPr>
        <w:t>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Visualization</w:t>
      </w:r>
    </w:p>
    <w:p w14:paraId="3EEB5D9A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6672A94C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47CC">
        <w:rPr>
          <w:rFonts w:ascii="Book Antiqua" w:eastAsia="Book Antiqua" w:hAnsi="Book Antiqua" w:cs="Book Antiqua"/>
          <w:color w:val="000000"/>
        </w:rPr>
        <w:t>Zyoud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SH,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Jabi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SW,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Shahwan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MJ,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Jairoun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AA.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production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syndrome: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analysis.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202</w:t>
      </w:r>
      <w:r w:rsidR="00EC052B" w:rsidRPr="004F47CC">
        <w:rPr>
          <w:rFonts w:ascii="Book Antiqua" w:hAnsi="Book Antiqua" w:cs="Book Antiqua"/>
          <w:color w:val="000000"/>
          <w:lang w:eastAsia="zh-CN"/>
        </w:rPr>
        <w:t>2</w:t>
      </w:r>
      <w:r w:rsidRPr="004F47CC">
        <w:rPr>
          <w:rFonts w:ascii="Book Antiqua" w:eastAsia="Book Antiqua" w:hAnsi="Book Antiqua" w:cs="Book Antiqua"/>
          <w:color w:val="000000"/>
        </w:rPr>
        <w:t>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press</w:t>
      </w:r>
    </w:p>
    <w:p w14:paraId="57D5A5F8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3A4D015F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extracts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data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syndrome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(NAS)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level,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aiming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provide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top-cited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articles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determine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prolific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countries,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journals,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authors.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would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enable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scientists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clinicians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interested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identify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prevalent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increasing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our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understanding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provide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basis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future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pediatric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outcomes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effectiveness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pharmacological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frontiers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field,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continued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efforts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needed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topics.</w:t>
      </w:r>
    </w:p>
    <w:p w14:paraId="373A7107" w14:textId="77777777" w:rsidR="00A77B3E" w:rsidRPr="004F47CC" w:rsidRDefault="00EC052B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hAnsi="Book Antiqua"/>
        </w:rPr>
        <w:br w:type="page"/>
      </w:r>
      <w:r w:rsidR="00B27893" w:rsidRPr="004F47C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80EF960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syndrome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(NAS)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group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symptoms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occur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due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sudden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discontinuation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infants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shortly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after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birth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certain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substances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during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pregnancy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present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broad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range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symptoms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including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restlessness,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agitation,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feeding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intolerance,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gastrointestinal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disturbances,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hypertonia,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tremors,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seizures,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respiratory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distress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2-6]</w:t>
      </w:r>
      <w:r w:rsidRPr="00F52846">
        <w:rPr>
          <w:rFonts w:ascii="Book Antiqua" w:eastAsia="Book Antiqua" w:hAnsi="Book Antiqua" w:cs="Book Antiqua"/>
          <w:color w:val="000000"/>
        </w:rPr>
        <w:t>.</w:t>
      </w:r>
    </w:p>
    <w:p w14:paraId="5181BDED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Recently,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emerged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significant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concern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dramatic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healthcare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expenditures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1,7-9]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incidence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notably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decade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emergence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problem.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reported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rise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antidepressant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therapy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during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pregnancy,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narcotic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analgesics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relief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pregnant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women,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illicit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heroin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oxycodone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play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important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role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aspect.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clinically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significant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interventions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management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appropriate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nonpharmacologic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interventions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6,11]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including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promoting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breastfeeding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infants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contraindicated,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rooming-in,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posit</w:t>
      </w:r>
      <w:r w:rsidR="00EC052B" w:rsidRPr="00F52846">
        <w:rPr>
          <w:rFonts w:ascii="Book Antiqua" w:eastAsia="Book Antiqua" w:hAnsi="Book Antiqua" w:cs="Book Antiqua"/>
          <w:color w:val="000000"/>
        </w:rPr>
        <w:t>ioning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infant,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bed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type,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insertive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acupuncture.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morphine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methadone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buprenorphine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usually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first-line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agent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symptoms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withdrawal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pharmacological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indicated.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Although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phenobarbital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recognized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second-line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agent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infants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fail,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clonidine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nonopioid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adjunctive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therapy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minimal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adverse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effects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reduced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time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5,6,12,13]</w:t>
      </w:r>
      <w:r w:rsidRPr="00F52846">
        <w:rPr>
          <w:rFonts w:ascii="Book Antiqua" w:eastAsia="Book Antiqua" w:hAnsi="Book Antiqua" w:cs="Book Antiqua"/>
          <w:color w:val="000000"/>
        </w:rPr>
        <w:t>.</w:t>
      </w:r>
    </w:p>
    <w:p w14:paraId="79601612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Although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several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analyses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carried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several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substance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illicit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drug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addiction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cocaine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intoxication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substance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disorders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drug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alcohol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drug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dependence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[18-23]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extensive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reveal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Therefore,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extracts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level,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aiming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provide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top-cited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articles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determine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prolific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journals,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would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enable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scientists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clinicians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interested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identify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prevalent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understanding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provide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basis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future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research.</w:t>
      </w:r>
    </w:p>
    <w:p w14:paraId="763B9CBC" w14:textId="77777777" w:rsidR="00A77B3E" w:rsidRPr="00F52846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67F8BD39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  <w:u w:val="single"/>
        </w:rPr>
      </w:pPr>
      <w:r w:rsidRPr="00F52846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528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284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528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284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C802752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Database</w:t>
      </w:r>
      <w:r w:rsid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used</w:t>
      </w:r>
    </w:p>
    <w:p w14:paraId="6B71590A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achieve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objectives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performed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generalized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database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Scopus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(Elsevier's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database).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performed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July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17,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2020.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Because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first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published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1958,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timespan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1958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2019.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(2020)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omitted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collection,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certain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might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indexed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databases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year's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does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represent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complete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field.</w:t>
      </w:r>
    </w:p>
    <w:p w14:paraId="7671D62E" w14:textId="77777777" w:rsidR="00EC052B" w:rsidRPr="00F52846" w:rsidRDefault="00EC052B" w:rsidP="00B57AD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832A52A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Search</w:t>
      </w:r>
      <w:r w:rsid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strategy</w:t>
      </w:r>
    </w:p>
    <w:p w14:paraId="19F6F8E1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conducted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following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string: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(TITLE-ABS</w:t>
      </w:r>
      <w:r w:rsidR="00F528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neonat</w:t>
      </w:r>
      <w:proofErr w:type="spellEnd"/>
      <w:r w:rsidRPr="00F52846">
        <w:rPr>
          <w:rFonts w:ascii="Book Antiqua" w:eastAsia="Book Antiqua" w:hAnsi="Book Antiqua" w:cs="Book Antiqua"/>
          <w:color w:val="000000"/>
        </w:rPr>
        <w:t>*)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(newborn)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(birth)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(infant)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("Abstinence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Syndrome")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("Abstinence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Symptom*")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("Substance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Withdrawal")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("narcotic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syndrome")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("narcotic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Symptom*")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("Withdrawal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Symptom*")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("Withdrawal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Syndrome")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("drug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Withdrawal")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("Passive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Addiction")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TITLE-ABS("opioid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withdrawal")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</w:t>
      </w:r>
      <w:r w:rsidR="00EC052B" w:rsidRPr="00F52846">
        <w:rPr>
          <w:rFonts w:ascii="Book Antiqua" w:eastAsia="Book Antiqua" w:hAnsi="Book Antiqua" w:cs="Book Antiqua"/>
          <w:color w:val="000000"/>
        </w:rPr>
        <w:t>E-ABS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("opioid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syndrome")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EXCLUDE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(DOCTYPE)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hAnsi="Book Antiqua" w:cs="Book Antiqua"/>
          <w:color w:val="000000"/>
          <w:lang w:eastAsia="zh-CN"/>
        </w:rPr>
        <w:t>[</w:t>
      </w:r>
      <w:r w:rsidR="00EC052B" w:rsidRPr="00F52846">
        <w:rPr>
          <w:rFonts w:ascii="Book Antiqua" w:eastAsia="Book Antiqua" w:hAnsi="Book Antiqua" w:cs="Book Antiqua"/>
          <w:color w:val="000000"/>
        </w:rPr>
        <w:t>EXCLUDE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(PUBYEAR,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="00EC052B" w:rsidRPr="00F52846">
        <w:rPr>
          <w:rFonts w:ascii="Book Antiqua" w:eastAsia="Book Antiqua" w:hAnsi="Book Antiqua" w:cs="Book Antiqua"/>
          <w:color w:val="000000"/>
        </w:rPr>
        <w:t>2020</w:t>
      </w:r>
      <w:r w:rsidR="00EC052B" w:rsidRPr="00F52846">
        <w:rPr>
          <w:rFonts w:ascii="Book Antiqua" w:hAnsi="Book Antiqua" w:cs="Book Antiqua"/>
          <w:color w:val="000000"/>
          <w:lang w:eastAsia="zh-CN"/>
        </w:rPr>
        <w:t>)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syndrome-related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selected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based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those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identified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previous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reviews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6,10,24-27]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strategy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restricted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Title/Abstract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achieve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greater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accuracy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results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because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many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reported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color w:val="000000"/>
        </w:rPr>
        <w:t>i.e.</w:t>
      </w:r>
      <w:r w:rsidR="00EC052B" w:rsidRPr="00F52846">
        <w:rPr>
          <w:rFonts w:ascii="Book Antiqua" w:hAnsi="Book Antiqua" w:cs="Book Antiqua"/>
          <w:color w:val="000000"/>
          <w:lang w:eastAsia="zh-CN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false-positive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applied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other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keywords.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title/abstract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recommended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studies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15,28,29]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contrast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title-abstract-keywords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query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because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substantially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specificity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minimum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loss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lastRenderedPageBreak/>
        <w:t>sensitivity.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explanation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generation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false-positive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results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keyword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Scopus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considers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keywords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"Medline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keywords",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"EMTREE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medical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terms"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"EMTRE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drug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terms"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indexed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keywords.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absence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false-positive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false-negative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findings,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method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adopted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validated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language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restrictions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applied.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Thus,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both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English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non-English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documents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used.</w:t>
      </w:r>
    </w:p>
    <w:p w14:paraId="32B68131" w14:textId="77777777" w:rsidR="00EC052B" w:rsidRPr="00F52846" w:rsidRDefault="00EC052B" w:rsidP="00B57AD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870A25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visualization</w:t>
      </w:r>
      <w:r w:rsid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D9D0303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organized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analyzed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Microsoft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Office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Excel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2010.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Descriptive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statistics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analysis,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frequencies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percentages.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downloaded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document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included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abstract,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journal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information,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patterns,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indicators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quantity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qualitative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analysis.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indicators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identified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according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previous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literature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31-33]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version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1.6.14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software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package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analyzing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visualizing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large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bibliographic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datasets,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determine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priority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topics,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trends,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present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networks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concerning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various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dimensions,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co-authorship,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network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co-occurrence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abstract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co-authorship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extracted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downloaded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records.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occurrence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frequency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chosen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visualisation</w:t>
      </w:r>
      <w:proofErr w:type="spellEnd"/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number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certain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word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measured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size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circles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maps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between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two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means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number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cooccurrences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Moreover,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words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similar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each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other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certain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likely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same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topic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addition,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co-occurrences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analyzed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distinguish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authors’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overtime.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"link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strength"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indicator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extracted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visualization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maps,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international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among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evaluated.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link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measure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cooperation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between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two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higher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value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link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means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thickness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lastRenderedPageBreak/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connecting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line,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which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considered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stronger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</w:t>
      </w:r>
      <w:r w:rsidR="00F52846">
        <w:rPr>
          <w:rFonts w:ascii="Book Antiqua" w:eastAsia="Book Antiqua" w:hAnsi="Book Antiqua" w:cs="Book Antiqua"/>
          <w:color w:val="000000"/>
        </w:rPr>
        <w:t>arch collaboration</w:t>
      </w:r>
      <w:r w:rsidR="00F528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between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certain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field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</w:p>
    <w:p w14:paraId="4B894E33" w14:textId="77777777" w:rsidR="00A77B3E" w:rsidRPr="00F52846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6D89D8A3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  <w:u w:val="single"/>
        </w:rPr>
      </w:pPr>
      <w:r w:rsidRPr="00F52846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C48C473" w14:textId="77777777" w:rsidR="00A77B3E" w:rsidRPr="00F52846" w:rsidRDefault="00F52846" w:rsidP="00B57A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 total of 1</w:t>
      </w:r>
      <w:r w:rsidR="00B27893" w:rsidRPr="00F52846">
        <w:rPr>
          <w:rFonts w:ascii="Book Antiqua" w:eastAsia="Book Antiqua" w:hAnsi="Book Antiqua" w:cs="Book Antiqua"/>
          <w:color w:val="000000"/>
        </w:rPr>
        <w:t>738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articles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retrieved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Scopus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database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1958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2019.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found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great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majorit</w:t>
      </w:r>
      <w:r>
        <w:rPr>
          <w:rFonts w:ascii="Book Antiqua" w:eastAsia="Book Antiqua" w:hAnsi="Book Antiqua" w:cs="Book Antiqua"/>
          <w:color w:val="000000"/>
        </w:rPr>
        <w:t>y of the total NAS documents (1</w:t>
      </w:r>
      <w:r w:rsidR="00B27893" w:rsidRPr="00F52846">
        <w:rPr>
          <w:rFonts w:ascii="Book Antiqua" w:eastAsia="Book Antiqua" w:hAnsi="Book Antiqua" w:cs="Book Antiqua"/>
          <w:color w:val="000000"/>
        </w:rPr>
        <w:t>295;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74.51%)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original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articles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followed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reviews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(268;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15.42%)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letters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(48;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2.76%).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yearly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publication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articles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rapidly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1958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1).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Yearly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articles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1958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2007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177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2019.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Twenty-three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languages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publication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identified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1,738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articles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retrieved.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four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predominant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languages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English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(</w:t>
      </w:r>
      <w:r w:rsidR="00B27893"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1489;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85.67%),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followed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German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(</w:t>
      </w:r>
      <w:r w:rsidR="00B27893"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66;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3.80%),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Spanish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(</w:t>
      </w:r>
      <w:r w:rsidR="00B27893"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39;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2.24%),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French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(</w:t>
      </w:r>
      <w:r w:rsidR="00B27893"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38;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7893" w:rsidRPr="00F52846">
        <w:rPr>
          <w:rFonts w:ascii="Book Antiqua" w:eastAsia="Book Antiqua" w:hAnsi="Book Antiqua" w:cs="Book Antiqua"/>
          <w:color w:val="000000"/>
        </w:rPr>
        <w:t>2.13%).</w:t>
      </w:r>
    </w:p>
    <w:p w14:paraId="6EA54485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There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111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countries/areas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make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great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contribution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syndrome.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presents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productive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concerning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h-index,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pattern.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productive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="00F5284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833;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47.93%),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Canada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112;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6.44%),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United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Kingdom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111;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6.39%)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Germany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77;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4.43%).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h-index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retrieved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articles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87.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Among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productive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F52846" w:rsidRPr="00F52846">
        <w:rPr>
          <w:rFonts w:ascii="Book Antiqua" w:eastAsia="Book Antiqua" w:hAnsi="Book Antiqua" w:cs="Book Antiqua"/>
          <w:color w:val="000000"/>
        </w:rPr>
        <w:t>U</w:t>
      </w:r>
      <w:r w:rsidR="00F5284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achieved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highest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h-index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value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71,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followed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F52846" w:rsidRPr="00F52846">
        <w:rPr>
          <w:rFonts w:ascii="Book Antiqua" w:eastAsia="Book Antiqua" w:hAnsi="Book Antiqua" w:cs="Book Antiqua"/>
          <w:color w:val="000000"/>
        </w:rPr>
        <w:t>U</w:t>
      </w:r>
      <w:r w:rsidR="00F52846">
        <w:rPr>
          <w:rFonts w:ascii="Book Antiqua" w:hAnsi="Book Antiqua" w:cs="Book Antiqua" w:hint="eastAsia"/>
          <w:color w:val="000000"/>
          <w:lang w:eastAsia="zh-CN"/>
        </w:rPr>
        <w:t>nited Kingdom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29,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Canada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29.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network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visualization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shown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Figure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demonstrates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F52846" w:rsidRPr="00F52846">
        <w:rPr>
          <w:rFonts w:ascii="Book Antiqua" w:eastAsia="Book Antiqua" w:hAnsi="Book Antiqua" w:cs="Book Antiqua"/>
          <w:color w:val="000000"/>
        </w:rPr>
        <w:t>U</w:t>
      </w:r>
      <w:r w:rsidR="00F5284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important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country.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111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33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largest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connected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consists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28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8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strongest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="00EC052B"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="00EC052B" w:rsidRPr="00F52846">
        <w:rPr>
          <w:rFonts w:ascii="Book Antiqua" w:hAnsi="Book Antiqua" w:cs="Book Antiqua"/>
          <w:color w:val="000000"/>
          <w:lang w:eastAsia="zh-CN"/>
        </w:rPr>
        <w:t>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link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111),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followed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="00F52846" w:rsidRPr="00F52846">
        <w:rPr>
          <w:rFonts w:ascii="Book Antiqua" w:eastAsia="Book Antiqua" w:hAnsi="Book Antiqua" w:cs="Book Antiqua"/>
          <w:color w:val="000000"/>
        </w:rPr>
        <w:t>U</w:t>
      </w:r>
      <w:r w:rsidR="00F52846">
        <w:rPr>
          <w:rFonts w:ascii="Book Antiqua" w:hAnsi="Book Antiqua" w:cs="Book Antiqua" w:hint="eastAsia"/>
          <w:color w:val="000000"/>
          <w:lang w:eastAsia="zh-CN"/>
        </w:rPr>
        <w:t>nited Kingdom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link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72),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Netherlands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link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70).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link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suggesting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insufficient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international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field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F52846">
        <w:rPr>
          <w:rFonts w:ascii="Book Antiqua" w:eastAsia="Book Antiqua" w:hAnsi="Book Antiqua" w:cs="Book Antiqua"/>
          <w:color w:val="000000"/>
        </w:rPr>
        <w:t>.</w:t>
      </w:r>
    </w:p>
    <w:p w14:paraId="55428CDD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lastRenderedPageBreak/>
        <w:t>Table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shows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11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journals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17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published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papers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their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impact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factors.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journals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publishing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papers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43),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of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34),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of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Perinatology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33).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</w:p>
    <w:p w14:paraId="7522DF83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Among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contributive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(Table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3),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Jones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Hendrée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(42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University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North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Carolina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Chapel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Hill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(U</w:t>
      </w:r>
      <w:r w:rsidR="00EC052B"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="00EC052B" w:rsidRPr="00F52846">
        <w:rPr>
          <w:rFonts w:ascii="Book Antiqua" w:hAnsi="Book Antiqua" w:cs="Book Antiqua"/>
          <w:color w:val="000000"/>
          <w:lang w:eastAsia="zh-CN"/>
        </w:rPr>
        <w:t>States</w:t>
      </w:r>
      <w:r w:rsidRPr="00F52846">
        <w:rPr>
          <w:rFonts w:ascii="Book Antiqua" w:eastAsia="Book Antiqua" w:hAnsi="Book Antiqua" w:cs="Book Antiqua"/>
          <w:color w:val="000000"/>
        </w:rPr>
        <w:t>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ranked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first,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followed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Fischer,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Gabriele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(29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Medical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University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Vienna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(Austria).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8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3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Austria,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respectively,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suggesting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important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contributing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role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network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visualization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authors’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shown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Figure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3.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5305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118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largest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connected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consists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70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11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</w:p>
    <w:p w14:paraId="55E58DA3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co-occurrence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abstract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contents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produce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co-occurrence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network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(Figure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Figure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same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show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superior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connection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each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topics.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follows: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(blue)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involved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hospital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outcomes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NAS”</w:t>
      </w:r>
      <w:r w:rsidR="00F52846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“hospitalization,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length,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stay,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hospital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stay,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discharge,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neonate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outcome”;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(yellow)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involved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“evidence-based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nurse-driven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interventions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newborns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NAS”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“nurse,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intervention,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guideline,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barrier,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challenge”;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3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(red)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involved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“pathophysiology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mechanisms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NAS”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“brain,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onset,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alteration,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activity,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administration,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tolerance,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analgesia,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sedation,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animal,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rat”;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(purple)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involved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“systematic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review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network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meta-analysis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therapeutic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approaches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NAS”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“systematic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review,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meta-analysis,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Medline,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trial,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search”;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Cluster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5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(green)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involved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“signs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symptoms”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“jitteriness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neonates,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meconium,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irritability,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prematurity”.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co-occurrence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(Figure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5),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also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identified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titles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abstracts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over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time.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hospital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outcomes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evidence-based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nurse-driven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interventions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newborns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systematic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reviews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lastRenderedPageBreak/>
        <w:t>network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meta-analysis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therapeutic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approaches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found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recent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(after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2010),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compared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terms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pathophysiology,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mechanisms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symptoms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early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(before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2010).</w:t>
      </w:r>
    </w:p>
    <w:p w14:paraId="62779987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ranked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number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shown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highest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529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times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lowest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article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177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times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1,2,9,35-52]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5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includes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frequently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encountered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agents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“Methadone”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629)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commonly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occurred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followed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“morphine”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378),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“buprenorphine”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313),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“phenobarbital”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=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275).</w:t>
      </w:r>
    </w:p>
    <w:p w14:paraId="2149BECA" w14:textId="77777777" w:rsidR="00A77B3E" w:rsidRPr="00F52846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252910B2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  <w:u w:val="single"/>
        </w:rPr>
      </w:pPr>
      <w:r w:rsidRPr="00F5284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37230D1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aim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investigating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situation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level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analysing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bibliometrically</w:t>
      </w:r>
      <w:proofErr w:type="spellEnd"/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2015,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member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United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adopted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Sustainable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Development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Goals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(SDGs)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achieved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2030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third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goal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dedicated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well-being.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fifth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target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third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goal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SDGs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promotes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prevention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substance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disorders.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Furthermore,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second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target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third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goal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promotes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newborn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children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minimizing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preventable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deaths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endorse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attainment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2030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goals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shedding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light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important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problem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maternal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newborn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context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substance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disorders.</w:t>
      </w:r>
    </w:p>
    <w:p w14:paraId="3EC78596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novel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describing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characteristics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across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time,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analysis,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determining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during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six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decades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(1958-2019).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Advances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knowledge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determining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complex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issue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help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improve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future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maternal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care.</w:t>
      </w:r>
    </w:p>
    <w:p w14:paraId="075CA629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Overall,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demonstrated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number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involving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over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period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1958–2019.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another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number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twofold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437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before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2000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971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lastRenderedPageBreak/>
        <w:t>during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decade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(2010–2019).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possible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because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different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explanations.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First,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concerning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substance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abuse,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focus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prevention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policy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issues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become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rapidly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emerging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medical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sciences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recently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reaching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maturity.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Second,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progress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attributed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largely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maternal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illicit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drug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across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world.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Third,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development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withdrawal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scale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measure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withdrawal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symptoms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neonate.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Fourth,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rapid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growth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economy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development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information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technology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contributed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progress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keep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trend.</w:t>
      </w:r>
    </w:p>
    <w:p w14:paraId="085F1E22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found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leader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result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explained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fact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prolific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general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studies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31,55-57]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Moreover,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attributed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largely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maternal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cocaine,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illicit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drugs,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opiate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subsequently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escalating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numbers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deaths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Additionally,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leading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because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size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economic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large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system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including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institutions,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individual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colleges,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hospitals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Seven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newborns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NAS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every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1,000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stays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newborns,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2016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statistics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60]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around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baby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United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States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NAS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every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19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minutes,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almost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80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newborns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every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60]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413AA69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Clearly,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commonly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keyword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“methadone,”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followed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“morphine”,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“buprenorphine”,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“phenobarbital”.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interesting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three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evaluating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efficacy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safety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methadone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buprenorphine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therapy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opioid-dependent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pregnant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patients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42-44]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</w:p>
    <w:p w14:paraId="417D507E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published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2012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-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of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American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Medical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Association,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conducted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Patrick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found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maternal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opiate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incidence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United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analyzed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information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7.4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million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discharges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4121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hospitals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lastRenderedPageBreak/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44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states,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measure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epidemiology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economic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damage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associated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over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decade.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reported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number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mothers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opiates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rose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1.19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5.63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1000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hospital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births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between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2000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2009,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estimated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aggregate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hospital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costs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cases,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adjusted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inflation,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rose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$190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million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$720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million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between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2000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2009.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second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published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2010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New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England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of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conducted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Jones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2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resulting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collaboration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between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several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Canada,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Austria).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considered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buprenorphine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first-line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instead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methadone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dependency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during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pregnancy.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Methadone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therapy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heroin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addiction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began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New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1964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became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standard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therapy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opioid-dependent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pregnant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patients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both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developed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developing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worlds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Methadone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therapy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several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adverse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pregnancy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events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during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withdrawal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After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marked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progress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buprenorphine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alternative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dependence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which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gives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superiority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buprenorphine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associated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lower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risk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severity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finding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accords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observations,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including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pediatric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outcomes,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effectiveness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pharmacological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found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recent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years.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top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priorities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field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NAS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highlighted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highly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cited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publications,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substantial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  <w:shd w:val="clear" w:color="auto" w:fill="FFFFFF"/>
        </w:rPr>
        <w:t>valuable</w:t>
      </w:r>
      <w:r w:rsidR="00F528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findings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door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new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investigation.</w:t>
      </w:r>
    </w:p>
    <w:p w14:paraId="7F85BD26" w14:textId="77777777" w:rsidR="00A77B3E" w:rsidRPr="00F52846" w:rsidRDefault="00B27893" w:rsidP="00B57AD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Despite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importance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topic,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remains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paucity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evidence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several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issues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NAS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65-68]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significant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knowledge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gaps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long-term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outcomes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international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differences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between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drug-using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mother/infant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dyads.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happens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children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afterward?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How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looked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after?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Some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medications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color w:val="000000"/>
        </w:rPr>
        <w:t>e.g.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methadone)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sanctioned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outside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Opioid-exposed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infants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still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significantly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higher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risk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dying,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abused,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sliding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towards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unpalatable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life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trajectory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after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discharge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hospital.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Further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needed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highlight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lastRenderedPageBreak/>
        <w:t>missing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information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urgent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prioritize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clinical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towards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improving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ameliorating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impact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maternal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drug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broadly,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emphasis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conduct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pharmacological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neglects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other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aspects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infants,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including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rooming-in,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breastfeeding,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medications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innocuous,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therefore,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also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needed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avoid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pharmacological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rather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which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effective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discharging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infants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hospital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faster.</w:t>
      </w:r>
    </w:p>
    <w:p w14:paraId="48B650AB" w14:textId="77777777" w:rsidR="00A77B3E" w:rsidRPr="00F52846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15417F53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Strengths</w:t>
      </w:r>
      <w:r w:rsid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</w:p>
    <w:p w14:paraId="0CBE4668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first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comprehensive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investigation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explore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distribution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trends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Additionally,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another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strength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including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large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database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(</w:t>
      </w:r>
      <w:r w:rsidRPr="00F52846">
        <w:rPr>
          <w:rFonts w:ascii="Book Antiqua" w:eastAsia="Book Antiqua" w:hAnsi="Book Antiqua" w:cs="Book Antiqua"/>
          <w:i/>
          <w:color w:val="000000"/>
        </w:rPr>
        <w:t>i.e.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Scopus),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benefits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higher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coverage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other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databases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69,70]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spanning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multiple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identify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relevant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Several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limitations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matching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those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observed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earlier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studies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31,71,72]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should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noted.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limitation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Scopus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database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which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expects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perspectives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indexed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database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2846"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Pr="00F52846">
        <w:rPr>
          <w:rFonts w:ascii="Book Antiqua" w:eastAsia="Book Antiqua" w:hAnsi="Book Antiqua" w:cs="Book Antiqua"/>
          <w:color w:val="000000"/>
        </w:rPr>
        <w:t>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Additionally,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comprehensive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keywords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based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those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identified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previous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2846">
        <w:rPr>
          <w:rFonts w:ascii="Book Antiqua" w:eastAsia="Book Antiqua" w:hAnsi="Book Antiqua" w:cs="Book Antiqua"/>
          <w:color w:val="000000"/>
        </w:rPr>
        <w:t>reviews</w:t>
      </w:r>
      <w:r w:rsidRPr="00F52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2846">
        <w:rPr>
          <w:rFonts w:ascii="Book Antiqua" w:eastAsia="Book Antiqua" w:hAnsi="Book Antiqua" w:cs="Book Antiqua"/>
          <w:color w:val="000000"/>
          <w:vertAlign w:val="superscript"/>
        </w:rPr>
        <w:t>6,10,24-27]</w:t>
      </w:r>
      <w:r w:rsidRPr="00F52846">
        <w:rPr>
          <w:rFonts w:ascii="Book Antiqua" w:eastAsia="Book Antiqua" w:hAnsi="Book Antiqua" w:cs="Book Antiqua"/>
          <w:color w:val="000000"/>
        </w:rPr>
        <w:t>;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however,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possible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slight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chance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some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keywords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missed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which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false-negative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results.</w:t>
      </w:r>
    </w:p>
    <w:p w14:paraId="7A9FC08B" w14:textId="77777777" w:rsidR="00A77B3E" w:rsidRPr="00F52846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5DAAA09C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  <w:u w:val="single"/>
        </w:rPr>
      </w:pPr>
      <w:r w:rsidRPr="00F5284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5E07449" w14:textId="77777777" w:rsidR="00A77B3E" w:rsidRPr="00F52846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conclusion,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review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defined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scientific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output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methods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over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60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years,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including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numbers,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organizations,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journals,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priorities,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emerging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trends.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findings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make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several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contributions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literature.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First,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confirmed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increase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number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involving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over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period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1958–2019.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Second,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States</w:t>
      </w:r>
      <w:r w:rsidRPr="00F52846">
        <w:rPr>
          <w:rFonts w:ascii="Book Antiqua" w:eastAsia="Book Antiqua" w:hAnsi="Book Antiqua" w:cs="Book Antiqua"/>
          <w:color w:val="000000"/>
        </w:rPr>
        <w:t>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Canada,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</w:t>
      </w:r>
      <w:r w:rsidRPr="00F52846">
        <w:rPr>
          <w:rFonts w:ascii="Book Antiqua" w:hAnsi="Book Antiqua" w:cs="Book Antiqua"/>
          <w:color w:val="000000"/>
          <w:lang w:eastAsia="zh-CN"/>
        </w:rPr>
        <w:t>nited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52846">
        <w:rPr>
          <w:rFonts w:ascii="Book Antiqua" w:hAnsi="Book Antiqua" w:cs="Book Antiqua"/>
          <w:color w:val="000000"/>
          <w:lang w:eastAsia="zh-CN"/>
        </w:rPr>
        <w:t>Kingdom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had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leading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position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productivity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Third,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found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comparative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safety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efficacy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methadone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buprenorphine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mainstay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top-cited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studies.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last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pediatric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outcomes,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effectiveness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pharmacological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frontiers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continued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efforts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needed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topics.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offers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objective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quantitative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summary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progress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field,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which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serve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significant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guide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entry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point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more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scientific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research.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information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develop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targeted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interventions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aimed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improve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international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cooperation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between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organizations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countries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applying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useful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initiatives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F52846">
        <w:rPr>
          <w:rFonts w:ascii="Book Antiqua" w:eastAsia="Book Antiqua" w:hAnsi="Book Antiqua" w:cs="Book Antiqua"/>
          <w:color w:val="000000"/>
        </w:rPr>
        <w:t>policies.</w:t>
      </w:r>
    </w:p>
    <w:p w14:paraId="3ED9F8C6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4B299F44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528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F47CC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6CFDDA8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28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F77235D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abstinence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syndrome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(NAS)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recently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become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major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issue,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resulting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substantial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rise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healthcare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costs.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become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public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epidemic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last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decade,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rise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incidence.</w:t>
      </w:r>
    </w:p>
    <w:p w14:paraId="58947C80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537932E9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28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BA2EA83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Despite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fact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studies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conducted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variety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related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substance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abuse,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such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illegal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drug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addiction,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thorough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literature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revealed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NAS.</w:t>
      </w:r>
    </w:p>
    <w:p w14:paraId="640B8392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28C36C1B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28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C170925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assess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evolution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pattern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global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from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1958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2019.</w:t>
      </w:r>
    </w:p>
    <w:p w14:paraId="4AC6B944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44BE440A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28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2450168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Yearly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publication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production,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language,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document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types,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journals,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countries/territories,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h-index,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authors,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were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among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indicators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examined.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assess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lastRenderedPageBreak/>
        <w:t>patterns,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well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present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networks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variety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dimensions,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including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co-authorship,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authors,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countries.</w:t>
      </w:r>
    </w:p>
    <w:p w14:paraId="3C53E173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78FCDD7A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28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7C99652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current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study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novel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uses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bibliometric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analysis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describe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characteristics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publications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relevant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over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time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determine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over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six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decades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(1958-2019).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Advances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awareness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will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help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enhance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future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maternal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neonatal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care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identifying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priorities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complex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health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problem.</w:t>
      </w:r>
    </w:p>
    <w:p w14:paraId="2B988B27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161F15F6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28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19A3A16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Treatment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pediatric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outcome,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well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efficacy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pharmacological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treatment,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frontiers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area,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researchers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must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continue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topics.</w:t>
      </w:r>
    </w:p>
    <w:p w14:paraId="54B32EEA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791BA770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28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4F36B20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will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allow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scientists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clinicians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interested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field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recognise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most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common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topics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been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improve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our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understanding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disease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serve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foundation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future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study.</w:t>
      </w:r>
    </w:p>
    <w:p w14:paraId="796172C7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2A7D396D" w14:textId="77777777" w:rsidR="00A77B3E" w:rsidRDefault="00B27893" w:rsidP="00B57AD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REFERENCES</w:t>
      </w:r>
    </w:p>
    <w:p w14:paraId="2110CB43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bookmarkStart w:id="9" w:name="OLE_LINK600"/>
      <w:bookmarkStart w:id="10" w:name="OLE_LINK601"/>
      <w:r w:rsidRPr="00F52846">
        <w:rPr>
          <w:rFonts w:ascii="Book Antiqua" w:eastAsia="宋体" w:hAnsi="Book Antiqua" w:cs="宋体"/>
          <w:lang w:eastAsia="zh-CN"/>
        </w:rPr>
        <w:t xml:space="preserve">1 </w:t>
      </w:r>
      <w:r w:rsidRPr="00F52846">
        <w:rPr>
          <w:rFonts w:ascii="Book Antiqua" w:eastAsia="宋体" w:hAnsi="Book Antiqua" w:cs="宋体"/>
          <w:b/>
          <w:bCs/>
          <w:lang w:eastAsia="zh-CN"/>
        </w:rPr>
        <w:t>Patrick SW</w:t>
      </w:r>
      <w:r w:rsidRPr="00F52846">
        <w:rPr>
          <w:rFonts w:ascii="Book Antiqua" w:eastAsia="宋体" w:hAnsi="Book Antiqua" w:cs="宋体"/>
          <w:lang w:eastAsia="zh-CN"/>
        </w:rPr>
        <w:t xml:space="preserve">, Schumacher RE,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Benneyworth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BD, Krans EE, McAllister JM, Davis MM. Neonatal abstinence syndrome and associated health care expenditures: United States, 2000-2009. </w:t>
      </w:r>
      <w:r w:rsidRPr="00F52846">
        <w:rPr>
          <w:rFonts w:ascii="Book Antiqua" w:eastAsia="宋体" w:hAnsi="Book Antiqua" w:cs="宋体"/>
          <w:i/>
          <w:iCs/>
          <w:lang w:eastAsia="zh-CN"/>
        </w:rPr>
        <w:t>JAMA</w:t>
      </w:r>
      <w:r w:rsidRPr="00F52846">
        <w:rPr>
          <w:rFonts w:ascii="Book Antiqua" w:eastAsia="宋体" w:hAnsi="Book Antiqua" w:cs="宋体"/>
          <w:lang w:eastAsia="zh-CN"/>
        </w:rPr>
        <w:t xml:space="preserve"> 2012; </w:t>
      </w:r>
      <w:r w:rsidRPr="00F52846">
        <w:rPr>
          <w:rFonts w:ascii="Book Antiqua" w:eastAsia="宋体" w:hAnsi="Book Antiqua" w:cs="宋体"/>
          <w:b/>
          <w:bCs/>
          <w:lang w:eastAsia="zh-CN"/>
        </w:rPr>
        <w:t>307</w:t>
      </w:r>
      <w:r w:rsidRPr="00F52846">
        <w:rPr>
          <w:rFonts w:ascii="Book Antiqua" w:eastAsia="宋体" w:hAnsi="Book Antiqua" w:cs="宋体"/>
          <w:lang w:eastAsia="zh-CN"/>
        </w:rPr>
        <w:t>: 1934-1940 [PMID: 22546608 DOI: 10.1001/jama.2012.3951]</w:t>
      </w:r>
    </w:p>
    <w:p w14:paraId="1C5299D1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Kocherlakota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P</w:t>
      </w:r>
      <w:r w:rsidRPr="00F52846">
        <w:rPr>
          <w:rFonts w:ascii="Book Antiqua" w:eastAsia="宋体" w:hAnsi="Book Antiqua" w:cs="宋体"/>
          <w:lang w:eastAsia="zh-CN"/>
        </w:rPr>
        <w:t xml:space="preserve">. Neonatal abstinence </w:t>
      </w:r>
      <w:proofErr w:type="gramStart"/>
      <w:r w:rsidRPr="00F52846">
        <w:rPr>
          <w:rFonts w:ascii="Book Antiqua" w:eastAsia="宋体" w:hAnsi="Book Antiqua" w:cs="宋体"/>
          <w:lang w:eastAsia="zh-CN"/>
        </w:rPr>
        <w:t>syndrome</w:t>
      </w:r>
      <w:proofErr w:type="gramEnd"/>
      <w:r w:rsidRPr="00F52846">
        <w:rPr>
          <w:rFonts w:ascii="Book Antiqua" w:eastAsia="宋体" w:hAnsi="Book Antiqua" w:cs="宋体"/>
          <w:lang w:eastAsia="zh-CN"/>
        </w:rPr>
        <w:t xml:space="preserve">. </w:t>
      </w:r>
      <w:r w:rsidRPr="00F52846">
        <w:rPr>
          <w:rFonts w:ascii="Book Antiqua" w:eastAsia="宋体" w:hAnsi="Book Antiqua" w:cs="宋体"/>
          <w:i/>
          <w:iCs/>
          <w:lang w:eastAsia="zh-CN"/>
        </w:rPr>
        <w:t>Pediatrics</w:t>
      </w:r>
      <w:r w:rsidRPr="00F52846">
        <w:rPr>
          <w:rFonts w:ascii="Book Antiqua" w:eastAsia="宋体" w:hAnsi="Book Antiqua" w:cs="宋体"/>
          <w:lang w:eastAsia="zh-CN"/>
        </w:rPr>
        <w:t xml:space="preserve"> 2014; </w:t>
      </w:r>
      <w:r w:rsidRPr="00F52846">
        <w:rPr>
          <w:rFonts w:ascii="Book Antiqua" w:eastAsia="宋体" w:hAnsi="Book Antiqua" w:cs="宋体"/>
          <w:b/>
          <w:bCs/>
          <w:lang w:eastAsia="zh-CN"/>
        </w:rPr>
        <w:t>134</w:t>
      </w:r>
      <w:r w:rsidRPr="00F52846">
        <w:rPr>
          <w:rFonts w:ascii="Book Antiqua" w:eastAsia="宋体" w:hAnsi="Book Antiqua" w:cs="宋体"/>
          <w:lang w:eastAsia="zh-CN"/>
        </w:rPr>
        <w:t>: e547-e561 [PMID: 25070299 DOI: 10.1542/peds.2013-3524]</w:t>
      </w:r>
    </w:p>
    <w:p w14:paraId="27E39D8D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3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Sanlorenzo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LA</w:t>
      </w:r>
      <w:r w:rsidRPr="00F52846">
        <w:rPr>
          <w:rFonts w:ascii="Book Antiqua" w:eastAsia="宋体" w:hAnsi="Book Antiqua" w:cs="宋体"/>
          <w:lang w:eastAsia="zh-CN"/>
        </w:rPr>
        <w:t xml:space="preserve">, Stark AR, Patrick SW. Neonatal abstinence syndrome: an update.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Curr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Opin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30</w:t>
      </w:r>
      <w:r w:rsidRPr="00F52846">
        <w:rPr>
          <w:rFonts w:ascii="Book Antiqua" w:eastAsia="宋体" w:hAnsi="Book Antiqua" w:cs="宋体"/>
          <w:lang w:eastAsia="zh-CN"/>
        </w:rPr>
        <w:t>: 182-186 [PMID: 29346142 DOI: 10.1097/MOP.0000000000000589]</w:t>
      </w:r>
    </w:p>
    <w:p w14:paraId="621FEDA8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lastRenderedPageBreak/>
        <w:t xml:space="preserve">4 </w:t>
      </w:r>
      <w:r w:rsidRPr="00F52846">
        <w:rPr>
          <w:rFonts w:ascii="Book Antiqua" w:eastAsia="宋体" w:hAnsi="Book Antiqua" w:cs="宋体"/>
          <w:b/>
          <w:bCs/>
          <w:lang w:eastAsia="zh-CN"/>
        </w:rPr>
        <w:t>Grossman M</w:t>
      </w:r>
      <w:r w:rsidRPr="00F52846">
        <w:rPr>
          <w:rFonts w:ascii="Book Antiqua" w:eastAsia="宋体" w:hAnsi="Book Antiqua" w:cs="宋体"/>
          <w:lang w:eastAsia="zh-CN"/>
        </w:rPr>
        <w:t xml:space="preserve">, Seashore C, Holmes AV. Neonatal Abstinence Syndrome Management: A Review of Recent Evidence. </w:t>
      </w:r>
      <w:r w:rsidRPr="00F52846">
        <w:rPr>
          <w:rFonts w:ascii="Book Antiqua" w:eastAsia="宋体" w:hAnsi="Book Antiqua" w:cs="宋体"/>
          <w:i/>
          <w:iCs/>
          <w:lang w:eastAsia="zh-CN"/>
        </w:rPr>
        <w:t>Rev Recent Clin Trials</w:t>
      </w:r>
      <w:r w:rsidRPr="00F52846">
        <w:rPr>
          <w:rFonts w:ascii="Book Antiqua" w:eastAsia="宋体" w:hAnsi="Book Antiqua" w:cs="宋体"/>
          <w:lang w:eastAsia="zh-CN"/>
        </w:rPr>
        <w:t xml:space="preserve"> 2017; </w:t>
      </w:r>
      <w:r w:rsidRPr="00F52846">
        <w:rPr>
          <w:rFonts w:ascii="Book Antiqua" w:eastAsia="宋体" w:hAnsi="Book Antiqua" w:cs="宋体"/>
          <w:b/>
          <w:bCs/>
          <w:lang w:eastAsia="zh-CN"/>
        </w:rPr>
        <w:t>12</w:t>
      </w:r>
      <w:r w:rsidRPr="00F52846">
        <w:rPr>
          <w:rFonts w:ascii="Book Antiqua" w:eastAsia="宋体" w:hAnsi="Book Antiqua" w:cs="宋体"/>
          <w:lang w:eastAsia="zh-CN"/>
        </w:rPr>
        <w:t>: 226-232 [PMID: 28814260 DOI: 10.2174/1574887112666170816144818]</w:t>
      </w:r>
    </w:p>
    <w:p w14:paraId="7DED3226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Raffaeli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G</w:t>
      </w:r>
      <w:r w:rsidRPr="00F52846">
        <w:rPr>
          <w:rFonts w:ascii="Book Antiqua" w:eastAsia="宋体" w:hAnsi="Book Antiqua" w:cs="宋体"/>
          <w:lang w:eastAsia="zh-CN"/>
        </w:rPr>
        <w:t xml:space="preserve">, Cavallaro G,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Allegaert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K, Wildschut ED,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Fumagalli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Agosti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Tibboel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Mosca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F. Neonatal Abstinence Syndrome: Update on Diagnostic and Therapeutic Strategies. </w:t>
      </w:r>
      <w:r w:rsidRPr="00F52846">
        <w:rPr>
          <w:rFonts w:ascii="Book Antiqua" w:eastAsia="宋体" w:hAnsi="Book Antiqua" w:cs="宋体"/>
          <w:i/>
          <w:iCs/>
          <w:lang w:eastAsia="zh-CN"/>
        </w:rPr>
        <w:t>Pharmacotherapy</w:t>
      </w:r>
      <w:r w:rsidRPr="00F52846">
        <w:rPr>
          <w:rFonts w:ascii="Book Antiqua" w:eastAsia="宋体" w:hAnsi="Book Antiqua" w:cs="宋体"/>
          <w:lang w:eastAsia="zh-CN"/>
        </w:rPr>
        <w:t xml:space="preserve"> 2017; </w:t>
      </w:r>
      <w:r w:rsidRPr="00F52846">
        <w:rPr>
          <w:rFonts w:ascii="Book Antiqua" w:eastAsia="宋体" w:hAnsi="Book Antiqua" w:cs="宋体"/>
          <w:b/>
          <w:bCs/>
          <w:lang w:eastAsia="zh-CN"/>
        </w:rPr>
        <w:t>37</w:t>
      </w:r>
      <w:r w:rsidRPr="00F52846">
        <w:rPr>
          <w:rFonts w:ascii="Book Antiqua" w:eastAsia="宋体" w:hAnsi="Book Antiqua" w:cs="宋体"/>
          <w:lang w:eastAsia="zh-CN"/>
        </w:rPr>
        <w:t>: 814-823 [PMID: 28519244 DOI: 10.1002/phar.1954]</w:t>
      </w:r>
    </w:p>
    <w:p w14:paraId="0FA9E022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Wachman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EM</w:t>
      </w:r>
      <w:r w:rsidRPr="00F52846">
        <w:rPr>
          <w:rFonts w:ascii="Book Antiqua" w:eastAsia="宋体" w:hAnsi="Book Antiqua" w:cs="宋体"/>
          <w:lang w:eastAsia="zh-CN"/>
        </w:rPr>
        <w:t xml:space="preserve">, Schiff DM, Silverstein M. Neonatal Abstinence Syndrome: Advances in Diagnosis and Treatment. </w:t>
      </w:r>
      <w:r w:rsidRPr="00F52846">
        <w:rPr>
          <w:rFonts w:ascii="Book Antiqua" w:eastAsia="宋体" w:hAnsi="Book Antiqua" w:cs="宋体"/>
          <w:i/>
          <w:iCs/>
          <w:lang w:eastAsia="zh-CN"/>
        </w:rPr>
        <w:t>JAMA</w:t>
      </w:r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319</w:t>
      </w:r>
      <w:r w:rsidRPr="00F52846">
        <w:rPr>
          <w:rFonts w:ascii="Book Antiqua" w:eastAsia="宋体" w:hAnsi="Book Antiqua" w:cs="宋体"/>
          <w:lang w:eastAsia="zh-CN"/>
        </w:rPr>
        <w:t>: 1362-1374 [PMID: 29614184 DOI: 10.1001/jama.2018.2640]</w:t>
      </w:r>
    </w:p>
    <w:p w14:paraId="03082370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7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Corr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TE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Hollenbeak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CS. The economic burden of neonatal abstinence syndrome in the United States. </w:t>
      </w:r>
      <w:r w:rsidRPr="00F52846">
        <w:rPr>
          <w:rFonts w:ascii="Book Antiqua" w:eastAsia="宋体" w:hAnsi="Book Antiqua" w:cs="宋体"/>
          <w:i/>
          <w:iCs/>
          <w:lang w:eastAsia="zh-CN"/>
        </w:rPr>
        <w:t>Addiction</w:t>
      </w:r>
      <w:r w:rsidRPr="00F52846">
        <w:rPr>
          <w:rFonts w:ascii="Book Antiqua" w:eastAsia="宋体" w:hAnsi="Book Antiqua" w:cs="宋体"/>
          <w:lang w:eastAsia="zh-CN"/>
        </w:rPr>
        <w:t xml:space="preserve"> 2017; </w:t>
      </w:r>
      <w:r w:rsidRPr="00F52846">
        <w:rPr>
          <w:rFonts w:ascii="Book Antiqua" w:eastAsia="宋体" w:hAnsi="Book Antiqua" w:cs="宋体"/>
          <w:b/>
          <w:bCs/>
          <w:lang w:eastAsia="zh-CN"/>
        </w:rPr>
        <w:t>112</w:t>
      </w:r>
      <w:r w:rsidRPr="00F52846">
        <w:rPr>
          <w:rFonts w:ascii="Book Antiqua" w:eastAsia="宋体" w:hAnsi="Book Antiqua" w:cs="宋体"/>
          <w:lang w:eastAsia="zh-CN"/>
        </w:rPr>
        <w:t>: 1590-1599 [PMID: 28612362 DOI: 10.1111/add.13842]</w:t>
      </w:r>
    </w:p>
    <w:p w14:paraId="6A44442B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8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Okoroh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EM</w:t>
      </w:r>
      <w:r w:rsidRPr="00F52846">
        <w:rPr>
          <w:rFonts w:ascii="Book Antiqua" w:eastAsia="宋体" w:hAnsi="Book Antiqua" w:cs="宋体"/>
          <w:lang w:eastAsia="zh-CN"/>
        </w:rPr>
        <w:t>, Gee RE, Jiang B, McNeil MB, Hardy-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Decuir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BA, Zapata AL. Neonatal Abstinence Syndrome: Trend and Expenditure in Louisiana Medicaid, 2003-2013.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Matern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Child Health J</w:t>
      </w:r>
      <w:r w:rsidRPr="00F52846">
        <w:rPr>
          <w:rFonts w:ascii="Book Antiqua" w:eastAsia="宋体" w:hAnsi="Book Antiqua" w:cs="宋体"/>
          <w:lang w:eastAsia="zh-CN"/>
        </w:rPr>
        <w:t xml:space="preserve"> 2017; </w:t>
      </w:r>
      <w:r w:rsidRPr="00F52846">
        <w:rPr>
          <w:rFonts w:ascii="Book Antiqua" w:eastAsia="宋体" w:hAnsi="Book Antiqua" w:cs="宋体"/>
          <w:b/>
          <w:bCs/>
          <w:lang w:eastAsia="zh-CN"/>
        </w:rPr>
        <w:t>21</w:t>
      </w:r>
      <w:r w:rsidRPr="00F52846">
        <w:rPr>
          <w:rFonts w:ascii="Book Antiqua" w:eastAsia="宋体" w:hAnsi="Book Antiqua" w:cs="宋体"/>
          <w:lang w:eastAsia="zh-CN"/>
        </w:rPr>
        <w:t>: 1479-1487 [PMID: 28168591 DOI: 10.1007/s10995-017-2268-1]</w:t>
      </w:r>
    </w:p>
    <w:p w14:paraId="57F82693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9 </w:t>
      </w:r>
      <w:r w:rsidRPr="00F52846">
        <w:rPr>
          <w:rFonts w:ascii="Book Antiqua" w:eastAsia="宋体" w:hAnsi="Book Antiqua" w:cs="宋体"/>
          <w:b/>
          <w:bCs/>
          <w:lang w:eastAsia="zh-CN"/>
        </w:rPr>
        <w:t>Patrick SW</w:t>
      </w:r>
      <w:r w:rsidRPr="00F52846">
        <w:rPr>
          <w:rFonts w:ascii="Book Antiqua" w:eastAsia="宋体" w:hAnsi="Book Antiqua" w:cs="宋体"/>
          <w:lang w:eastAsia="zh-CN"/>
        </w:rPr>
        <w:t xml:space="preserve">, Davis MM, Lehmann CU, Cooper WO. Increasing incidence and geographic distribution of neonatal abstinence syndrome: United States 2009 to 2012.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Perinatol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2015; </w:t>
      </w:r>
      <w:r w:rsidRPr="00F52846">
        <w:rPr>
          <w:rFonts w:ascii="Book Antiqua" w:eastAsia="宋体" w:hAnsi="Book Antiqua" w:cs="宋体"/>
          <w:b/>
          <w:bCs/>
          <w:lang w:eastAsia="zh-CN"/>
        </w:rPr>
        <w:t>35</w:t>
      </w:r>
      <w:r w:rsidRPr="00F52846">
        <w:rPr>
          <w:rFonts w:ascii="Book Antiqua" w:eastAsia="宋体" w:hAnsi="Book Antiqua" w:cs="宋体"/>
          <w:lang w:eastAsia="zh-CN"/>
        </w:rPr>
        <w:t>: 650-655 [PMID: 25927272 DOI: 10.1038/jp.2015.36]</w:t>
      </w:r>
    </w:p>
    <w:p w14:paraId="65ECB708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10 </w:t>
      </w:r>
      <w:r w:rsidRPr="00F52846">
        <w:rPr>
          <w:rFonts w:ascii="Book Antiqua" w:eastAsia="宋体" w:hAnsi="Book Antiqua" w:cs="宋体"/>
          <w:b/>
          <w:bCs/>
          <w:lang w:eastAsia="zh-CN"/>
        </w:rPr>
        <w:t>McQueen K</w:t>
      </w:r>
      <w:r w:rsidRPr="00F52846">
        <w:rPr>
          <w:rFonts w:ascii="Book Antiqua" w:eastAsia="宋体" w:hAnsi="Book Antiqua" w:cs="宋体"/>
          <w:lang w:eastAsia="zh-CN"/>
        </w:rPr>
        <w:t>, Murphy-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Oikonen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J. Neonatal Abstinence Syndrome.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N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Engl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J Med</w:t>
      </w:r>
      <w:r w:rsidRPr="00F52846">
        <w:rPr>
          <w:rFonts w:ascii="Book Antiqua" w:eastAsia="宋体" w:hAnsi="Book Antiqua" w:cs="宋体"/>
          <w:lang w:eastAsia="zh-CN"/>
        </w:rPr>
        <w:t xml:space="preserve"> 2016; </w:t>
      </w:r>
      <w:r w:rsidRPr="00F52846">
        <w:rPr>
          <w:rFonts w:ascii="Book Antiqua" w:eastAsia="宋体" w:hAnsi="Book Antiqua" w:cs="宋体"/>
          <w:b/>
          <w:bCs/>
          <w:lang w:eastAsia="zh-CN"/>
        </w:rPr>
        <w:t>375</w:t>
      </w:r>
      <w:r w:rsidRPr="00F52846">
        <w:rPr>
          <w:rFonts w:ascii="Book Antiqua" w:eastAsia="宋体" w:hAnsi="Book Antiqua" w:cs="宋体"/>
          <w:lang w:eastAsia="zh-CN"/>
        </w:rPr>
        <w:t>: 2468-2479 [PMID: 28002715 DOI: 10.1056/NEJMra1600879]</w:t>
      </w:r>
    </w:p>
    <w:p w14:paraId="4536A1BF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11 </w:t>
      </w:r>
      <w:r w:rsidRPr="00F52846">
        <w:rPr>
          <w:rFonts w:ascii="Book Antiqua" w:eastAsia="宋体" w:hAnsi="Book Antiqua" w:cs="宋体"/>
          <w:b/>
          <w:bCs/>
          <w:lang w:eastAsia="zh-CN"/>
        </w:rPr>
        <w:t>Bagley SM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Wachman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EM, Holland E,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Brogly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SB. Review of the assessment and management of neonatal abstinence syndrome.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Addict Sci Clin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Pract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2014; </w:t>
      </w:r>
      <w:r w:rsidRPr="00F52846">
        <w:rPr>
          <w:rFonts w:ascii="Book Antiqua" w:eastAsia="宋体" w:hAnsi="Book Antiqua" w:cs="宋体"/>
          <w:b/>
          <w:bCs/>
          <w:lang w:eastAsia="zh-CN"/>
        </w:rPr>
        <w:t>9</w:t>
      </w:r>
      <w:r w:rsidRPr="00F52846">
        <w:rPr>
          <w:rFonts w:ascii="Book Antiqua" w:eastAsia="宋体" w:hAnsi="Book Antiqua" w:cs="宋体"/>
          <w:lang w:eastAsia="zh-CN"/>
        </w:rPr>
        <w:t>: 19 [PMID: 25199822 DOI: 10.1186/1940-0640-9-19]</w:t>
      </w:r>
    </w:p>
    <w:p w14:paraId="5BE7EF2E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12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Streetz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VN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Gildon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BL, Thompson DF. Role of Clonidine in Neonatal Abstinence Syndrome: A Systematic Review.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Pharmacother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2016; </w:t>
      </w:r>
      <w:r w:rsidRPr="00F52846">
        <w:rPr>
          <w:rFonts w:ascii="Book Antiqua" w:eastAsia="宋体" w:hAnsi="Book Antiqua" w:cs="宋体"/>
          <w:b/>
          <w:bCs/>
          <w:lang w:eastAsia="zh-CN"/>
        </w:rPr>
        <w:t>50</w:t>
      </w:r>
      <w:r w:rsidRPr="00F52846">
        <w:rPr>
          <w:rFonts w:ascii="Book Antiqua" w:eastAsia="宋体" w:hAnsi="Book Antiqua" w:cs="宋体"/>
          <w:lang w:eastAsia="zh-CN"/>
        </w:rPr>
        <w:t>: 301-310 [PMID: 26783353 DOI: 10.1177/1060028015626438]</w:t>
      </w:r>
    </w:p>
    <w:p w14:paraId="6BCFACE5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lastRenderedPageBreak/>
        <w:t xml:space="preserve">13 </w:t>
      </w:r>
      <w:r w:rsidRPr="00F52846">
        <w:rPr>
          <w:rFonts w:ascii="Book Antiqua" w:eastAsia="宋体" w:hAnsi="Book Antiqua" w:cs="宋体"/>
          <w:b/>
          <w:bCs/>
          <w:lang w:eastAsia="zh-CN"/>
        </w:rPr>
        <w:t>McPherson C</w:t>
      </w:r>
      <w:r w:rsidRPr="00F52846">
        <w:rPr>
          <w:rFonts w:ascii="Book Antiqua" w:eastAsia="宋体" w:hAnsi="Book Antiqua" w:cs="宋体"/>
          <w:lang w:eastAsia="zh-CN"/>
        </w:rPr>
        <w:t xml:space="preserve">. Pharmacotherapy for Neonatal Abstinence Syndrome: Choosing the Right Opioid or No Opioid at All.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Neonatal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Netw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2016; </w:t>
      </w:r>
      <w:r w:rsidRPr="00F52846">
        <w:rPr>
          <w:rFonts w:ascii="Book Antiqua" w:eastAsia="宋体" w:hAnsi="Book Antiqua" w:cs="宋体"/>
          <w:b/>
          <w:bCs/>
          <w:lang w:eastAsia="zh-CN"/>
        </w:rPr>
        <w:t>35</w:t>
      </w:r>
      <w:r w:rsidRPr="00F52846">
        <w:rPr>
          <w:rFonts w:ascii="Book Antiqua" w:eastAsia="宋体" w:hAnsi="Book Antiqua" w:cs="宋体"/>
          <w:lang w:eastAsia="zh-CN"/>
        </w:rPr>
        <w:t>: 314-320 [PMID: 27636696 DOI: 10.1891/0730-0832.35.5.314]</w:t>
      </w:r>
    </w:p>
    <w:p w14:paraId="1928D0B1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14 </w:t>
      </w:r>
      <w:r w:rsidRPr="00F52846">
        <w:rPr>
          <w:rFonts w:ascii="Book Antiqua" w:eastAsia="宋体" w:hAnsi="Book Antiqua" w:cs="宋体"/>
          <w:b/>
          <w:bCs/>
          <w:lang w:eastAsia="zh-CN"/>
        </w:rPr>
        <w:t>Khalili M</w:t>
      </w:r>
      <w:r w:rsidRPr="00F52846">
        <w:rPr>
          <w:rFonts w:ascii="Book Antiqua" w:eastAsia="宋体" w:hAnsi="Book Antiqua" w:cs="宋体"/>
          <w:lang w:eastAsia="zh-CN"/>
        </w:rPr>
        <w:t>, Rahimi-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Movaghar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Shadloo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Mojtabai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R, Mann K, Amin-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Esmaeili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M. Global Scientific Production on Illicit Drug Addiction: A Two-Decade Analysis.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Addict Res</w:t>
      </w:r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24</w:t>
      </w:r>
      <w:r w:rsidRPr="00F52846">
        <w:rPr>
          <w:rFonts w:ascii="Book Antiqua" w:eastAsia="宋体" w:hAnsi="Book Antiqua" w:cs="宋体"/>
          <w:lang w:eastAsia="zh-CN"/>
        </w:rPr>
        <w:t>: 60-70 [PMID: 29627821 DOI: 10.1159/000487590]</w:t>
      </w:r>
    </w:p>
    <w:p w14:paraId="4DDAE7BF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15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Zyoud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SH</w:t>
      </w:r>
      <w:r w:rsidRPr="00F52846">
        <w:rPr>
          <w:rFonts w:ascii="Book Antiqua" w:eastAsia="宋体" w:hAnsi="Book Antiqua" w:cs="宋体"/>
          <w:lang w:eastAsia="zh-CN"/>
        </w:rPr>
        <w:t>, Waring WS, Al-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Jabi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SW,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Sweileh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WM. Global cocaine intoxication research trends during 1975-2015: a bibliometric analysis of Web of Science publications.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Subst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Abuse Treat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Prev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Policy</w:t>
      </w:r>
      <w:r w:rsidRPr="00F52846">
        <w:rPr>
          <w:rFonts w:ascii="Book Antiqua" w:eastAsia="宋体" w:hAnsi="Book Antiqua" w:cs="宋体"/>
          <w:lang w:eastAsia="zh-CN"/>
        </w:rPr>
        <w:t xml:space="preserve"> 2017; </w:t>
      </w:r>
      <w:r w:rsidRPr="00F52846">
        <w:rPr>
          <w:rFonts w:ascii="Book Antiqua" w:eastAsia="宋体" w:hAnsi="Book Antiqua" w:cs="宋体"/>
          <w:b/>
          <w:bCs/>
          <w:lang w:eastAsia="zh-CN"/>
        </w:rPr>
        <w:t>12</w:t>
      </w:r>
      <w:r w:rsidRPr="00F52846">
        <w:rPr>
          <w:rFonts w:ascii="Book Antiqua" w:eastAsia="宋体" w:hAnsi="Book Antiqua" w:cs="宋体"/>
          <w:lang w:eastAsia="zh-CN"/>
        </w:rPr>
        <w:t>: 6 [PMID: 28153037 DOI: 10.1186/s13011-017-0090-9]</w:t>
      </w:r>
    </w:p>
    <w:p w14:paraId="61F9753C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16 </w:t>
      </w:r>
      <w:r w:rsidRPr="00F52846">
        <w:rPr>
          <w:rFonts w:ascii="Book Antiqua" w:eastAsia="宋体" w:hAnsi="Book Antiqua" w:cs="宋体"/>
          <w:b/>
          <w:bCs/>
          <w:lang w:eastAsia="zh-CN"/>
        </w:rPr>
        <w:t>González-Alcaide G</w:t>
      </w:r>
      <w:r w:rsidRPr="00F52846">
        <w:rPr>
          <w:rFonts w:ascii="Book Antiqua" w:eastAsia="宋体" w:hAnsi="Book Antiqua" w:cs="宋体"/>
          <w:lang w:eastAsia="zh-CN"/>
        </w:rPr>
        <w:t xml:space="preserve">, Calafat A,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Becoña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E, Thijs B,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Glänzel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W. Co-Citation Analysis of Articles Published in Substance Abuse Journals: Intellectual Structure and Research Fields (2001-2012). </w:t>
      </w:r>
      <w:r w:rsidRPr="00F52846">
        <w:rPr>
          <w:rFonts w:ascii="Book Antiqua" w:eastAsia="宋体" w:hAnsi="Book Antiqua" w:cs="宋体"/>
          <w:i/>
          <w:iCs/>
          <w:lang w:eastAsia="zh-CN"/>
        </w:rPr>
        <w:t>J Stud Alcohol Drugs</w:t>
      </w:r>
      <w:r w:rsidRPr="00F52846">
        <w:rPr>
          <w:rFonts w:ascii="Book Antiqua" w:eastAsia="宋体" w:hAnsi="Book Antiqua" w:cs="宋体"/>
          <w:lang w:eastAsia="zh-CN"/>
        </w:rPr>
        <w:t xml:space="preserve"> 2016; </w:t>
      </w:r>
      <w:r w:rsidRPr="00F52846">
        <w:rPr>
          <w:rFonts w:ascii="Book Antiqua" w:eastAsia="宋体" w:hAnsi="Book Antiqua" w:cs="宋体"/>
          <w:b/>
          <w:bCs/>
          <w:lang w:eastAsia="zh-CN"/>
        </w:rPr>
        <w:t>77</w:t>
      </w:r>
      <w:r w:rsidRPr="00F52846">
        <w:rPr>
          <w:rFonts w:ascii="Book Antiqua" w:eastAsia="宋体" w:hAnsi="Book Antiqua" w:cs="宋体"/>
          <w:lang w:eastAsia="zh-CN"/>
        </w:rPr>
        <w:t>: 710-722 [PMID: 27588529 DOI: 10.15288/jsad.2016.77.710]</w:t>
      </w:r>
    </w:p>
    <w:p w14:paraId="3A135963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17 </w:t>
      </w:r>
      <w:r w:rsidRPr="00F52846">
        <w:rPr>
          <w:rFonts w:ascii="Book Antiqua" w:eastAsia="宋体" w:hAnsi="Book Antiqua" w:cs="宋体"/>
          <w:b/>
          <w:bCs/>
          <w:lang w:eastAsia="zh-CN"/>
        </w:rPr>
        <w:t>Clifford A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Shakeshaft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A. A bibliometric review of drug and alcohol research focused on Indigenous peoples of Australia, New Zealand, Canada and the United States. </w:t>
      </w:r>
      <w:r w:rsidRPr="00F52846">
        <w:rPr>
          <w:rFonts w:ascii="Book Antiqua" w:eastAsia="宋体" w:hAnsi="Book Antiqua" w:cs="宋体"/>
          <w:i/>
          <w:iCs/>
          <w:lang w:eastAsia="zh-CN"/>
        </w:rPr>
        <w:t>Drug Alcohol Rev</w:t>
      </w:r>
      <w:r w:rsidRPr="00F52846">
        <w:rPr>
          <w:rFonts w:ascii="Book Antiqua" w:eastAsia="宋体" w:hAnsi="Book Antiqua" w:cs="宋体"/>
          <w:lang w:eastAsia="zh-CN"/>
        </w:rPr>
        <w:t xml:space="preserve"> 2017; </w:t>
      </w:r>
      <w:r w:rsidRPr="00F52846">
        <w:rPr>
          <w:rFonts w:ascii="Book Antiqua" w:eastAsia="宋体" w:hAnsi="Book Antiqua" w:cs="宋体"/>
          <w:b/>
          <w:bCs/>
          <w:lang w:eastAsia="zh-CN"/>
        </w:rPr>
        <w:t>36</w:t>
      </w:r>
      <w:r w:rsidRPr="00F52846">
        <w:rPr>
          <w:rFonts w:ascii="Book Antiqua" w:eastAsia="宋体" w:hAnsi="Book Antiqua" w:cs="宋体"/>
          <w:lang w:eastAsia="zh-CN"/>
        </w:rPr>
        <w:t>: 509-522 [PMID: 28334457 DOI: 10.1111/dar.12510]</w:t>
      </w:r>
    </w:p>
    <w:p w14:paraId="1358F599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18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Bramness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JG</w:t>
      </w:r>
      <w:r w:rsidRPr="00F52846">
        <w:rPr>
          <w:rFonts w:ascii="Book Antiqua" w:eastAsia="宋体" w:hAnsi="Book Antiqua" w:cs="宋体"/>
          <w:lang w:eastAsia="zh-CN"/>
        </w:rPr>
        <w:t xml:space="preserve">, Henriksen B, Person O, Mann K. A bibliometric analysis of European versus USA research in the field of addiction. Research on alcohol, narcotics, prescription drug abuse, tobacco and steroids 2001-2011.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Addict Res</w:t>
      </w:r>
      <w:r w:rsidRPr="00F52846">
        <w:rPr>
          <w:rFonts w:ascii="Book Antiqua" w:eastAsia="宋体" w:hAnsi="Book Antiqua" w:cs="宋体"/>
          <w:lang w:eastAsia="zh-CN"/>
        </w:rPr>
        <w:t xml:space="preserve"> 2014; </w:t>
      </w:r>
      <w:r w:rsidRPr="00F52846">
        <w:rPr>
          <w:rFonts w:ascii="Book Antiqua" w:eastAsia="宋体" w:hAnsi="Book Antiqua" w:cs="宋体"/>
          <w:b/>
          <w:bCs/>
          <w:lang w:eastAsia="zh-CN"/>
        </w:rPr>
        <w:t>20</w:t>
      </w:r>
      <w:r w:rsidRPr="00F52846">
        <w:rPr>
          <w:rFonts w:ascii="Book Antiqua" w:eastAsia="宋体" w:hAnsi="Book Antiqua" w:cs="宋体"/>
          <w:lang w:eastAsia="zh-CN"/>
        </w:rPr>
        <w:t>: 16-22 [PMID: 23921359 DOI: 10.1159/000348260]</w:t>
      </w:r>
    </w:p>
    <w:p w14:paraId="56D29EC3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19 </w:t>
      </w:r>
      <w:r w:rsidRPr="00F52846">
        <w:rPr>
          <w:rFonts w:ascii="Book Antiqua" w:eastAsia="宋体" w:hAnsi="Book Antiqua" w:cs="宋体"/>
          <w:b/>
          <w:bCs/>
          <w:lang w:eastAsia="zh-CN"/>
        </w:rPr>
        <w:t>Condon TP</w:t>
      </w:r>
      <w:r w:rsidRPr="00F52846">
        <w:rPr>
          <w:rFonts w:ascii="Book Antiqua" w:eastAsia="宋体" w:hAnsi="Book Antiqua" w:cs="宋体"/>
          <w:lang w:eastAsia="zh-CN"/>
        </w:rPr>
        <w:t xml:space="preserve">. Reflecting on 30 years of research. A look at how NIDA has advanced the research, prevention, and treatment of drug abuse and addiction.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Behav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Healthc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2006; </w:t>
      </w:r>
      <w:r w:rsidRPr="00F52846">
        <w:rPr>
          <w:rFonts w:ascii="Book Antiqua" w:eastAsia="宋体" w:hAnsi="Book Antiqua" w:cs="宋体"/>
          <w:b/>
          <w:bCs/>
          <w:lang w:eastAsia="zh-CN"/>
        </w:rPr>
        <w:t>26</w:t>
      </w:r>
      <w:r w:rsidRPr="00F52846">
        <w:rPr>
          <w:rFonts w:ascii="Book Antiqua" w:eastAsia="宋体" w:hAnsi="Book Antiqua" w:cs="宋体"/>
          <w:lang w:eastAsia="zh-CN"/>
        </w:rPr>
        <w:t>: 14, 16 [PMID: 16736912]</w:t>
      </w:r>
    </w:p>
    <w:p w14:paraId="692170CF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20 </w:t>
      </w:r>
      <w:r w:rsidRPr="00F52846">
        <w:rPr>
          <w:rFonts w:ascii="Book Antiqua" w:eastAsia="宋体" w:hAnsi="Book Antiqua" w:cs="宋体"/>
          <w:b/>
          <w:bCs/>
          <w:lang w:eastAsia="zh-CN"/>
        </w:rPr>
        <w:t>Rawson RA</w:t>
      </w:r>
      <w:r w:rsidRPr="00F52846">
        <w:rPr>
          <w:rFonts w:ascii="Book Antiqua" w:eastAsia="宋体" w:hAnsi="Book Antiqua" w:cs="宋体"/>
          <w:lang w:eastAsia="zh-CN"/>
        </w:rPr>
        <w:t xml:space="preserve">, Woody G,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Kresina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TF, Gust S. The globalization of addiction research: capacity-building mechanisms and selected examples. </w:t>
      </w:r>
      <w:r w:rsidRPr="00F52846">
        <w:rPr>
          <w:rFonts w:ascii="Book Antiqua" w:eastAsia="宋体" w:hAnsi="Book Antiqua" w:cs="宋体"/>
          <w:i/>
          <w:iCs/>
          <w:lang w:eastAsia="zh-CN"/>
        </w:rPr>
        <w:t>Harv Rev Psychiatry</w:t>
      </w:r>
      <w:r w:rsidRPr="00F52846">
        <w:rPr>
          <w:rFonts w:ascii="Book Antiqua" w:eastAsia="宋体" w:hAnsi="Book Antiqua" w:cs="宋体"/>
          <w:lang w:eastAsia="zh-CN"/>
        </w:rPr>
        <w:t xml:space="preserve"> 2015; </w:t>
      </w:r>
      <w:r w:rsidRPr="00F52846">
        <w:rPr>
          <w:rFonts w:ascii="Book Antiqua" w:eastAsia="宋体" w:hAnsi="Book Antiqua" w:cs="宋体"/>
          <w:b/>
          <w:bCs/>
          <w:lang w:eastAsia="zh-CN"/>
        </w:rPr>
        <w:t>23</w:t>
      </w:r>
      <w:r w:rsidRPr="00F52846">
        <w:rPr>
          <w:rFonts w:ascii="Book Antiqua" w:eastAsia="宋体" w:hAnsi="Book Antiqua" w:cs="宋体"/>
          <w:lang w:eastAsia="zh-CN"/>
        </w:rPr>
        <w:t>: 147-156 [PMID: 25747927 DOI: 10.1097/HRP.0000000000000067]</w:t>
      </w:r>
    </w:p>
    <w:p w14:paraId="42F1AA76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21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Blobaum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PM</w:t>
      </w:r>
      <w:r w:rsidRPr="00F52846">
        <w:rPr>
          <w:rFonts w:ascii="Book Antiqua" w:eastAsia="宋体" w:hAnsi="Book Antiqua" w:cs="宋体"/>
          <w:lang w:eastAsia="zh-CN"/>
        </w:rPr>
        <w:t xml:space="preserve">. Mapping the literature of addictions treatment.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J Med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Libr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Assoc</w:t>
      </w:r>
      <w:r w:rsidRPr="00F52846">
        <w:rPr>
          <w:rFonts w:ascii="Book Antiqua" w:eastAsia="宋体" w:hAnsi="Book Antiqua" w:cs="宋体"/>
          <w:lang w:eastAsia="zh-CN"/>
        </w:rPr>
        <w:t xml:space="preserve"> 2013; </w:t>
      </w:r>
      <w:r w:rsidRPr="00F52846">
        <w:rPr>
          <w:rFonts w:ascii="Book Antiqua" w:eastAsia="宋体" w:hAnsi="Book Antiqua" w:cs="宋体"/>
          <w:b/>
          <w:bCs/>
          <w:lang w:eastAsia="zh-CN"/>
        </w:rPr>
        <w:t>101</w:t>
      </w:r>
      <w:r w:rsidRPr="00F52846">
        <w:rPr>
          <w:rFonts w:ascii="Book Antiqua" w:eastAsia="宋体" w:hAnsi="Book Antiqua" w:cs="宋体"/>
          <w:lang w:eastAsia="zh-CN"/>
        </w:rPr>
        <w:t>: 101-109 [PMID: 23646025 DOI: 10.3163/1536-5050.101.2.005]</w:t>
      </w:r>
    </w:p>
    <w:p w14:paraId="4C2554F9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lastRenderedPageBreak/>
        <w:t xml:space="preserve">22 </w:t>
      </w:r>
      <w:r w:rsidRPr="00F52846">
        <w:rPr>
          <w:rFonts w:ascii="Book Antiqua" w:eastAsia="宋体" w:hAnsi="Book Antiqua" w:cs="宋体"/>
          <w:b/>
          <w:bCs/>
          <w:lang w:eastAsia="zh-CN"/>
        </w:rPr>
        <w:t>Rahimi-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Movaghar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F52846">
        <w:rPr>
          <w:rFonts w:ascii="Book Antiqua" w:eastAsia="宋体" w:hAnsi="Book Antiqua" w:cs="宋体"/>
          <w:lang w:eastAsia="zh-CN"/>
        </w:rPr>
        <w:t>, Amin-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Esmaeili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Safarcherati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Sarami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Rafiey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H. A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Scientometric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Study of Iranian Scientific Productions in the Field of Substance Use and Addiction Research in the Years 2008 to 2012. </w:t>
      </w:r>
      <w:r w:rsidRPr="00F52846">
        <w:rPr>
          <w:rFonts w:ascii="Book Antiqua" w:eastAsia="宋体" w:hAnsi="Book Antiqua" w:cs="宋体"/>
          <w:i/>
          <w:iCs/>
          <w:lang w:eastAsia="zh-CN"/>
        </w:rPr>
        <w:t>Addict Health</w:t>
      </w:r>
      <w:r w:rsidRPr="00F52846">
        <w:rPr>
          <w:rFonts w:ascii="Book Antiqua" w:eastAsia="宋体" w:hAnsi="Book Antiqua" w:cs="宋体"/>
          <w:lang w:eastAsia="zh-CN"/>
        </w:rPr>
        <w:t xml:space="preserve"> 2015; </w:t>
      </w:r>
      <w:r w:rsidRPr="00F52846">
        <w:rPr>
          <w:rFonts w:ascii="Book Antiqua" w:eastAsia="宋体" w:hAnsi="Book Antiqua" w:cs="宋体"/>
          <w:b/>
          <w:bCs/>
          <w:lang w:eastAsia="zh-CN"/>
        </w:rPr>
        <w:t>7</w:t>
      </w:r>
      <w:r w:rsidRPr="00F52846">
        <w:rPr>
          <w:rFonts w:ascii="Book Antiqua" w:eastAsia="宋体" w:hAnsi="Book Antiqua" w:cs="宋体"/>
          <w:lang w:eastAsia="zh-CN"/>
        </w:rPr>
        <w:t>: 99-108 [PMID: 26885346]</w:t>
      </w:r>
    </w:p>
    <w:p w14:paraId="4F39A1B5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23 </w:t>
      </w:r>
      <w:r w:rsidRPr="00F52846">
        <w:rPr>
          <w:rFonts w:ascii="Book Antiqua" w:eastAsia="宋体" w:hAnsi="Book Antiqua" w:cs="宋体"/>
          <w:b/>
          <w:bCs/>
          <w:lang w:eastAsia="zh-CN"/>
        </w:rPr>
        <w:t xml:space="preserve">Valderrama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Zurián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JC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Aleixander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R, Castellano M. Citation count analysis in addiction (2001). </w:t>
      </w:r>
      <w:r w:rsidRPr="00F52846">
        <w:rPr>
          <w:rFonts w:ascii="Book Antiqua" w:eastAsia="宋体" w:hAnsi="Book Antiqua" w:cs="宋体"/>
          <w:i/>
          <w:iCs/>
          <w:lang w:eastAsia="zh-CN"/>
        </w:rPr>
        <w:t>Addiction</w:t>
      </w:r>
      <w:r w:rsidRPr="00F52846">
        <w:rPr>
          <w:rFonts w:ascii="Book Antiqua" w:eastAsia="宋体" w:hAnsi="Book Antiqua" w:cs="宋体"/>
          <w:lang w:eastAsia="zh-CN"/>
        </w:rPr>
        <w:t xml:space="preserve"> 2004; </w:t>
      </w:r>
      <w:r w:rsidRPr="00F52846">
        <w:rPr>
          <w:rFonts w:ascii="Book Antiqua" w:eastAsia="宋体" w:hAnsi="Book Antiqua" w:cs="宋体"/>
          <w:b/>
          <w:bCs/>
          <w:lang w:eastAsia="zh-CN"/>
        </w:rPr>
        <w:t>99</w:t>
      </w:r>
      <w:r w:rsidRPr="00F52846">
        <w:rPr>
          <w:rFonts w:ascii="Book Antiqua" w:eastAsia="宋体" w:hAnsi="Book Antiqua" w:cs="宋体"/>
          <w:lang w:eastAsia="zh-CN"/>
        </w:rPr>
        <w:t>: 387-388 [PMID: 14982553 DOI: 10.1111/j.1360-0443.</w:t>
      </w:r>
      <w:proofErr w:type="gramStart"/>
      <w:r w:rsidRPr="00F52846">
        <w:rPr>
          <w:rFonts w:ascii="Book Antiqua" w:eastAsia="宋体" w:hAnsi="Book Antiqua" w:cs="宋体"/>
          <w:lang w:eastAsia="zh-CN"/>
        </w:rPr>
        <w:t>2004.00655.x</w:t>
      </w:r>
      <w:proofErr w:type="gramEnd"/>
      <w:r w:rsidRPr="00F52846">
        <w:rPr>
          <w:rFonts w:ascii="Book Antiqua" w:eastAsia="宋体" w:hAnsi="Book Antiqua" w:cs="宋体"/>
          <w:lang w:eastAsia="zh-CN"/>
        </w:rPr>
        <w:t>]</w:t>
      </w:r>
    </w:p>
    <w:p w14:paraId="70FD8101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24 </w:t>
      </w:r>
      <w:r w:rsidRPr="00F52846">
        <w:rPr>
          <w:rFonts w:ascii="Book Antiqua" w:eastAsia="宋体" w:hAnsi="Book Antiqua" w:cs="宋体"/>
          <w:b/>
          <w:bCs/>
          <w:lang w:eastAsia="zh-CN"/>
        </w:rPr>
        <w:t>Cleary BJ</w:t>
      </w:r>
      <w:r w:rsidRPr="00F52846">
        <w:rPr>
          <w:rFonts w:ascii="Book Antiqua" w:eastAsia="宋体" w:hAnsi="Book Antiqua" w:cs="宋体"/>
          <w:lang w:eastAsia="zh-CN"/>
        </w:rPr>
        <w:t xml:space="preserve">, Donnelly J, Strawbridge J, Gallagher PJ, Fahey T, Clarke M, Murphy DJ. Methadone dose and neonatal abstinence syndrome-systematic review and meta-analysis. </w:t>
      </w:r>
      <w:r w:rsidRPr="00F52846">
        <w:rPr>
          <w:rFonts w:ascii="Book Antiqua" w:eastAsia="宋体" w:hAnsi="Book Antiqua" w:cs="宋体"/>
          <w:i/>
          <w:iCs/>
          <w:lang w:eastAsia="zh-CN"/>
        </w:rPr>
        <w:t>Addiction</w:t>
      </w:r>
      <w:r w:rsidRPr="00F52846">
        <w:rPr>
          <w:rFonts w:ascii="Book Antiqua" w:eastAsia="宋体" w:hAnsi="Book Antiqua" w:cs="宋体"/>
          <w:lang w:eastAsia="zh-CN"/>
        </w:rPr>
        <w:t xml:space="preserve"> 2010; </w:t>
      </w:r>
      <w:r w:rsidRPr="00F52846">
        <w:rPr>
          <w:rFonts w:ascii="Book Antiqua" w:eastAsia="宋体" w:hAnsi="Book Antiqua" w:cs="宋体"/>
          <w:b/>
          <w:bCs/>
          <w:lang w:eastAsia="zh-CN"/>
        </w:rPr>
        <w:t>105</w:t>
      </w:r>
      <w:r w:rsidRPr="00F52846">
        <w:rPr>
          <w:rFonts w:ascii="Book Antiqua" w:eastAsia="宋体" w:hAnsi="Book Antiqua" w:cs="宋体"/>
          <w:lang w:eastAsia="zh-CN"/>
        </w:rPr>
        <w:t>: 2071-2084 [PMID: 20840198 DOI: 10.1111/j.1360-0443.</w:t>
      </w:r>
      <w:proofErr w:type="gramStart"/>
      <w:r w:rsidRPr="00F52846">
        <w:rPr>
          <w:rFonts w:ascii="Book Antiqua" w:eastAsia="宋体" w:hAnsi="Book Antiqua" w:cs="宋体"/>
          <w:lang w:eastAsia="zh-CN"/>
        </w:rPr>
        <w:t>2010.03120.x</w:t>
      </w:r>
      <w:proofErr w:type="gramEnd"/>
      <w:r w:rsidRPr="00F52846">
        <w:rPr>
          <w:rFonts w:ascii="Book Antiqua" w:eastAsia="宋体" w:hAnsi="Book Antiqua" w:cs="宋体"/>
          <w:lang w:eastAsia="zh-CN"/>
        </w:rPr>
        <w:t>]</w:t>
      </w:r>
    </w:p>
    <w:p w14:paraId="484B04EA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25 </w:t>
      </w:r>
      <w:r w:rsidRPr="00F52846">
        <w:rPr>
          <w:rFonts w:ascii="Book Antiqua" w:eastAsia="宋体" w:hAnsi="Book Antiqua" w:cs="宋体"/>
          <w:b/>
          <w:bCs/>
          <w:lang w:eastAsia="zh-CN"/>
        </w:rPr>
        <w:t>MacMillan KDL</w:t>
      </w:r>
      <w:r w:rsidRPr="00F52846">
        <w:rPr>
          <w:rFonts w:ascii="Book Antiqua" w:eastAsia="宋体" w:hAnsi="Book Antiqua" w:cs="宋体"/>
          <w:lang w:eastAsia="zh-CN"/>
        </w:rPr>
        <w:t xml:space="preserve">, Rendon CP, Verma K, Riblet N, Washer DB, Volpe Holmes A. Association of Rooming-in With Outcomes for Neonatal Abstinence Syndrome: A Systematic Review and Meta-analysis.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JAMA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172</w:t>
      </w:r>
      <w:r w:rsidRPr="00F52846">
        <w:rPr>
          <w:rFonts w:ascii="Book Antiqua" w:eastAsia="宋体" w:hAnsi="Book Antiqua" w:cs="宋体"/>
          <w:lang w:eastAsia="zh-CN"/>
        </w:rPr>
        <w:t>: 345-351 [PMID: 29404599 DOI: 10.1001/jamapediatrics.2017.5195]</w:t>
      </w:r>
    </w:p>
    <w:p w14:paraId="01086119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26 </w:t>
      </w:r>
      <w:r w:rsidRPr="00F52846">
        <w:rPr>
          <w:rFonts w:ascii="Book Antiqua" w:eastAsia="宋体" w:hAnsi="Book Antiqua" w:cs="宋体"/>
          <w:b/>
          <w:bCs/>
          <w:lang w:eastAsia="zh-CN"/>
        </w:rPr>
        <w:t>Murphy-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Oikonen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F52846">
        <w:rPr>
          <w:rFonts w:ascii="Book Antiqua" w:eastAsia="宋体" w:hAnsi="Book Antiqua" w:cs="宋体"/>
          <w:lang w:eastAsia="zh-CN"/>
        </w:rPr>
        <w:t xml:space="preserve">, McQueen K. Outpatient pharmacologic weaning for neonatal abstinence syndrome: a systematic review. </w:t>
      </w:r>
      <w:r w:rsidRPr="00F52846">
        <w:rPr>
          <w:rFonts w:ascii="Book Antiqua" w:eastAsia="宋体" w:hAnsi="Book Antiqua" w:cs="宋体"/>
          <w:i/>
          <w:iCs/>
          <w:lang w:eastAsia="zh-CN"/>
        </w:rPr>
        <w:t>Prim Health Care Res Dev</w:t>
      </w:r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20</w:t>
      </w:r>
      <w:r w:rsidRPr="00F52846">
        <w:rPr>
          <w:rFonts w:ascii="Book Antiqua" w:eastAsia="宋体" w:hAnsi="Book Antiqua" w:cs="宋体"/>
          <w:lang w:eastAsia="zh-CN"/>
        </w:rPr>
        <w:t>: e76 [PMID: 29739484 DOI: 10.1017/S1463423618000270]</w:t>
      </w:r>
    </w:p>
    <w:p w14:paraId="3981B8A0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27 </w:t>
      </w:r>
      <w:r w:rsidRPr="00F52846">
        <w:rPr>
          <w:rFonts w:ascii="Book Antiqua" w:eastAsia="宋体" w:hAnsi="Book Antiqua" w:cs="宋体"/>
          <w:b/>
          <w:bCs/>
          <w:lang w:eastAsia="zh-CN"/>
        </w:rPr>
        <w:t>Rees P</w:t>
      </w:r>
      <w:r w:rsidRPr="00F52846">
        <w:rPr>
          <w:rFonts w:ascii="Book Antiqua" w:eastAsia="宋体" w:hAnsi="Book Antiqua" w:cs="宋体"/>
          <w:lang w:eastAsia="zh-CN"/>
        </w:rPr>
        <w:t xml:space="preserve">, Stilwell PA, Bolton C,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Akillioglu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M, Carter B, Gale C, Sutcliffe A. Childhood Health and Educational Outcomes After Neonatal Abstinence Syndrome: A Systematic Review and Meta-analysis.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2020; </w:t>
      </w:r>
      <w:r w:rsidRPr="00F52846">
        <w:rPr>
          <w:rFonts w:ascii="Book Antiqua" w:eastAsia="宋体" w:hAnsi="Book Antiqua" w:cs="宋体"/>
          <w:b/>
          <w:bCs/>
          <w:lang w:eastAsia="zh-CN"/>
        </w:rPr>
        <w:t>226</w:t>
      </w:r>
      <w:r w:rsidRPr="00F52846">
        <w:rPr>
          <w:rFonts w:ascii="Book Antiqua" w:eastAsia="宋体" w:hAnsi="Book Antiqua" w:cs="宋体"/>
          <w:lang w:eastAsia="zh-CN"/>
        </w:rPr>
        <w:t>: 149-156.e16 [PMID: 32659230 DOI: 10.1016/j.jpeds.2020.07.013]</w:t>
      </w:r>
    </w:p>
    <w:p w14:paraId="4094A2F9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28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Olisah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Okoh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OO,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Okoh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AI. A bibliometric analysis of investigations of polybrominated diphenyl ethers (PBDEs) in biological and environmental matrices from 1992 - 2018.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Heliyon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4</w:t>
      </w:r>
      <w:r w:rsidRPr="00F52846">
        <w:rPr>
          <w:rFonts w:ascii="Book Antiqua" w:eastAsia="宋体" w:hAnsi="Book Antiqua" w:cs="宋体"/>
          <w:lang w:eastAsia="zh-CN"/>
        </w:rPr>
        <w:t xml:space="preserve">: e00964 [PMID: 30533544 DOI: </w:t>
      </w:r>
      <w:proofErr w:type="gramStart"/>
      <w:r w:rsidRPr="00F52846">
        <w:rPr>
          <w:rFonts w:ascii="Book Antiqua" w:eastAsia="宋体" w:hAnsi="Book Antiqua" w:cs="宋体"/>
          <w:lang w:eastAsia="zh-CN"/>
        </w:rPr>
        <w:t>10.1016/j.heliyon.2018.e</w:t>
      </w:r>
      <w:proofErr w:type="gramEnd"/>
      <w:r w:rsidRPr="00F52846">
        <w:rPr>
          <w:rFonts w:ascii="Book Antiqua" w:eastAsia="宋体" w:hAnsi="Book Antiqua" w:cs="宋体"/>
          <w:lang w:eastAsia="zh-CN"/>
        </w:rPr>
        <w:t>00964]</w:t>
      </w:r>
    </w:p>
    <w:p w14:paraId="213D0F63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29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Ekundayo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TC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Okoh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AI. A global bibliometric analysis of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Plesiomonas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-related research (1990 - 2017).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One</w:t>
      </w:r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13</w:t>
      </w:r>
      <w:r w:rsidRPr="00F52846">
        <w:rPr>
          <w:rFonts w:ascii="Book Antiqua" w:eastAsia="宋体" w:hAnsi="Book Antiqua" w:cs="宋体"/>
          <w:lang w:eastAsia="zh-CN"/>
        </w:rPr>
        <w:t>: e0207655 [PMID: 30496198 DOI: 10.1371/journal.pone.0207655]</w:t>
      </w:r>
    </w:p>
    <w:p w14:paraId="3E841624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lastRenderedPageBreak/>
        <w:t xml:space="preserve">30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Sweileh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WM</w:t>
      </w:r>
      <w:r w:rsidRPr="00F52846">
        <w:rPr>
          <w:rFonts w:ascii="Book Antiqua" w:eastAsia="宋体" w:hAnsi="Book Antiqua" w:cs="宋体"/>
          <w:lang w:eastAsia="zh-CN"/>
        </w:rPr>
        <w:t xml:space="preserve">. Bibliometric analysis of global scientific literature on vaccine hesitancy in peer-reviewed journals (1990-2019). </w:t>
      </w:r>
      <w:r w:rsidRPr="00F52846">
        <w:rPr>
          <w:rFonts w:ascii="Book Antiqua" w:eastAsia="宋体" w:hAnsi="Book Antiqua" w:cs="宋体"/>
          <w:i/>
          <w:iCs/>
          <w:lang w:eastAsia="zh-CN"/>
        </w:rPr>
        <w:t>BMC Public Health</w:t>
      </w:r>
      <w:r w:rsidRPr="00F52846">
        <w:rPr>
          <w:rFonts w:ascii="Book Antiqua" w:eastAsia="宋体" w:hAnsi="Book Antiqua" w:cs="宋体"/>
          <w:lang w:eastAsia="zh-CN"/>
        </w:rPr>
        <w:t xml:space="preserve"> 2020; </w:t>
      </w:r>
      <w:r w:rsidRPr="00F52846">
        <w:rPr>
          <w:rFonts w:ascii="Book Antiqua" w:eastAsia="宋体" w:hAnsi="Book Antiqua" w:cs="宋体"/>
          <w:b/>
          <w:bCs/>
          <w:lang w:eastAsia="zh-CN"/>
        </w:rPr>
        <w:t>20</w:t>
      </w:r>
      <w:r w:rsidRPr="00F52846">
        <w:rPr>
          <w:rFonts w:ascii="Book Antiqua" w:eastAsia="宋体" w:hAnsi="Book Antiqua" w:cs="宋体"/>
          <w:lang w:eastAsia="zh-CN"/>
        </w:rPr>
        <w:t>: 1252 [PMID: 32807154 DOI: 10.1186/s12889-020-09368-z]</w:t>
      </w:r>
    </w:p>
    <w:p w14:paraId="6C52405D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31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Zyoud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SH</w:t>
      </w:r>
      <w:r w:rsidRPr="00F52846">
        <w:rPr>
          <w:rFonts w:ascii="Book Antiqua" w:eastAsia="宋体" w:hAnsi="Book Antiqua" w:cs="宋体"/>
          <w:lang w:eastAsia="zh-CN"/>
        </w:rPr>
        <w:t>, Waring WS, Al-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Jabi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SW,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Sweileh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WM. Bibliometric profile of global scientific research on digoxin toxicity (1849-2015).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Drug Chem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Toxicol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2020; </w:t>
      </w:r>
      <w:r w:rsidRPr="00F52846">
        <w:rPr>
          <w:rFonts w:ascii="Book Antiqua" w:eastAsia="宋体" w:hAnsi="Book Antiqua" w:cs="宋体"/>
          <w:b/>
          <w:bCs/>
          <w:lang w:eastAsia="zh-CN"/>
        </w:rPr>
        <w:t>43</w:t>
      </w:r>
      <w:r w:rsidRPr="00F52846">
        <w:rPr>
          <w:rFonts w:ascii="Book Antiqua" w:eastAsia="宋体" w:hAnsi="Book Antiqua" w:cs="宋体"/>
          <w:lang w:eastAsia="zh-CN"/>
        </w:rPr>
        <w:t>: 553-559 [PMID: 30239237 DOI: 10.1080/01480545.2018.1518453]</w:t>
      </w:r>
    </w:p>
    <w:p w14:paraId="2A7C0F18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32 </w:t>
      </w:r>
      <w:r w:rsidRPr="00F52846">
        <w:rPr>
          <w:rFonts w:ascii="Book Antiqua" w:eastAsia="宋体" w:hAnsi="Book Antiqua" w:cs="宋体"/>
          <w:b/>
          <w:bCs/>
          <w:lang w:eastAsia="zh-CN"/>
        </w:rPr>
        <w:t>Zhang TS</w:t>
      </w:r>
      <w:r w:rsidRPr="00F52846">
        <w:rPr>
          <w:rFonts w:ascii="Book Antiqua" w:eastAsia="宋体" w:hAnsi="Book Antiqua" w:cs="宋体"/>
          <w:lang w:eastAsia="zh-CN"/>
        </w:rPr>
        <w:t xml:space="preserve">, Qin HL, Wang T, Li HT, Li H, Xia SH, Xiang XH. Bibliometric analysis of top 100 cited articles in nonalcoholic fatty liver disease research. </w:t>
      </w:r>
      <w:r w:rsidRPr="00F52846">
        <w:rPr>
          <w:rFonts w:ascii="Book Antiqua" w:eastAsia="宋体" w:hAnsi="Book Antiqua" w:cs="宋体"/>
          <w:i/>
          <w:iCs/>
          <w:lang w:eastAsia="zh-CN"/>
        </w:rPr>
        <w:t>World J Hepatol</w:t>
      </w:r>
      <w:r w:rsidRPr="00F52846">
        <w:rPr>
          <w:rFonts w:ascii="Book Antiqua" w:eastAsia="宋体" w:hAnsi="Book Antiqua" w:cs="宋体"/>
          <w:lang w:eastAsia="zh-CN"/>
        </w:rPr>
        <w:t xml:space="preserve"> 2016; </w:t>
      </w:r>
      <w:r w:rsidRPr="00F52846">
        <w:rPr>
          <w:rFonts w:ascii="Book Antiqua" w:eastAsia="宋体" w:hAnsi="Book Antiqua" w:cs="宋体"/>
          <w:b/>
          <w:bCs/>
          <w:lang w:eastAsia="zh-CN"/>
        </w:rPr>
        <w:t>8</w:t>
      </w:r>
      <w:r w:rsidRPr="00F52846">
        <w:rPr>
          <w:rFonts w:ascii="Book Antiqua" w:eastAsia="宋体" w:hAnsi="Book Antiqua" w:cs="宋体"/>
          <w:lang w:eastAsia="zh-CN"/>
        </w:rPr>
        <w:t>: 1478-1488 [PMID: 27957247 DOI: 10.4254/</w:t>
      </w:r>
      <w:proofErr w:type="gramStart"/>
      <w:r w:rsidRPr="00F52846">
        <w:rPr>
          <w:rFonts w:ascii="Book Antiqua" w:eastAsia="宋体" w:hAnsi="Book Antiqua" w:cs="宋体"/>
          <w:lang w:eastAsia="zh-CN"/>
        </w:rPr>
        <w:t>wjh.v</w:t>
      </w:r>
      <w:proofErr w:type="gramEnd"/>
      <w:r w:rsidRPr="00F52846">
        <w:rPr>
          <w:rFonts w:ascii="Book Antiqua" w:eastAsia="宋体" w:hAnsi="Book Antiqua" w:cs="宋体"/>
          <w:lang w:eastAsia="zh-CN"/>
        </w:rPr>
        <w:t>8.i33.1478]</w:t>
      </w:r>
    </w:p>
    <w:p w14:paraId="745BE75A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33 </w:t>
      </w:r>
      <w:r w:rsidRPr="00F52846">
        <w:rPr>
          <w:rFonts w:ascii="Book Antiqua" w:eastAsia="宋体" w:hAnsi="Book Antiqua" w:cs="宋体"/>
          <w:b/>
          <w:bCs/>
          <w:lang w:eastAsia="zh-CN"/>
        </w:rPr>
        <w:t>Wang CY</w:t>
      </w:r>
      <w:r w:rsidRPr="00F52846">
        <w:rPr>
          <w:rFonts w:ascii="Book Antiqua" w:eastAsia="宋体" w:hAnsi="Book Antiqua" w:cs="宋体"/>
          <w:lang w:eastAsia="zh-CN"/>
        </w:rPr>
        <w:t xml:space="preserve">, Zhou SC, Li XW, Li BH, Zhang JJ, Ge Z, Zhang Q, Hu JH. Bibliometric analysis of randomized controlled trials of colorectal cancer over the last decade. </w:t>
      </w:r>
      <w:r w:rsidRPr="00F52846">
        <w:rPr>
          <w:rFonts w:ascii="Book Antiqua" w:eastAsia="宋体" w:hAnsi="Book Antiqua" w:cs="宋体"/>
          <w:i/>
          <w:iCs/>
          <w:lang w:eastAsia="zh-CN"/>
        </w:rPr>
        <w:t>World J Clin Cases</w:t>
      </w:r>
      <w:r w:rsidRPr="00F52846">
        <w:rPr>
          <w:rFonts w:ascii="Book Antiqua" w:eastAsia="宋体" w:hAnsi="Book Antiqua" w:cs="宋体"/>
          <w:lang w:eastAsia="zh-CN"/>
        </w:rPr>
        <w:t xml:space="preserve"> 2020; </w:t>
      </w:r>
      <w:r w:rsidRPr="00F52846">
        <w:rPr>
          <w:rFonts w:ascii="Book Antiqua" w:eastAsia="宋体" w:hAnsi="Book Antiqua" w:cs="宋体"/>
          <w:b/>
          <w:bCs/>
          <w:lang w:eastAsia="zh-CN"/>
        </w:rPr>
        <w:t>8</w:t>
      </w:r>
      <w:r w:rsidRPr="00F52846">
        <w:rPr>
          <w:rFonts w:ascii="Book Antiqua" w:eastAsia="宋体" w:hAnsi="Book Antiqua" w:cs="宋体"/>
          <w:lang w:eastAsia="zh-CN"/>
        </w:rPr>
        <w:t>: 3021-3030 [PMID: 32775383 DOI: 10.12998/</w:t>
      </w:r>
      <w:proofErr w:type="gramStart"/>
      <w:r w:rsidRPr="00F52846">
        <w:rPr>
          <w:rFonts w:ascii="Book Antiqua" w:eastAsia="宋体" w:hAnsi="Book Antiqua" w:cs="宋体"/>
          <w:lang w:eastAsia="zh-CN"/>
        </w:rPr>
        <w:t>wjcc.v</w:t>
      </w:r>
      <w:proofErr w:type="gramEnd"/>
      <w:r w:rsidRPr="00F52846">
        <w:rPr>
          <w:rFonts w:ascii="Book Antiqua" w:eastAsia="宋体" w:hAnsi="Book Antiqua" w:cs="宋体"/>
          <w:lang w:eastAsia="zh-CN"/>
        </w:rPr>
        <w:t>8.i14.3021]</w:t>
      </w:r>
    </w:p>
    <w:p w14:paraId="04C76D85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34 </w:t>
      </w:r>
      <w:r w:rsidRPr="00F52846">
        <w:rPr>
          <w:rFonts w:ascii="Book Antiqua" w:eastAsia="宋体" w:hAnsi="Book Antiqua" w:cs="宋体"/>
          <w:b/>
          <w:bCs/>
          <w:lang w:eastAsia="zh-CN"/>
        </w:rPr>
        <w:t>van Eck NJ</w:t>
      </w:r>
      <w:r w:rsidRPr="00F52846">
        <w:rPr>
          <w:rFonts w:ascii="Book Antiqua" w:eastAsia="宋体" w:hAnsi="Book Antiqua" w:cs="宋体"/>
          <w:lang w:eastAsia="zh-CN"/>
        </w:rPr>
        <w:t xml:space="preserve">, Waltman L. Software survey: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VOSviewer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, a computer program for bibliometric mapping.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Scientometrics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2010; </w:t>
      </w:r>
      <w:r w:rsidRPr="00F52846">
        <w:rPr>
          <w:rFonts w:ascii="Book Antiqua" w:eastAsia="宋体" w:hAnsi="Book Antiqua" w:cs="宋体"/>
          <w:b/>
          <w:bCs/>
          <w:lang w:eastAsia="zh-CN"/>
        </w:rPr>
        <w:t>84</w:t>
      </w:r>
      <w:r w:rsidRPr="00F52846">
        <w:rPr>
          <w:rFonts w:ascii="Book Antiqua" w:eastAsia="宋体" w:hAnsi="Book Antiqua" w:cs="宋体"/>
          <w:lang w:eastAsia="zh-CN"/>
        </w:rPr>
        <w:t>: 523-538 [PMID: 20585380 DOI: 10.1007/s11192-009-0146-3]</w:t>
      </w:r>
    </w:p>
    <w:p w14:paraId="71C14AAD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35 </w:t>
      </w:r>
      <w:r w:rsidRPr="00F52846">
        <w:rPr>
          <w:rFonts w:ascii="Book Antiqua" w:eastAsia="宋体" w:hAnsi="Book Antiqua" w:cs="宋体"/>
          <w:b/>
          <w:bCs/>
          <w:lang w:eastAsia="zh-CN"/>
        </w:rPr>
        <w:t>ACOG Committee on Health Care for Underserved Women.</w:t>
      </w:r>
      <w:r w:rsidRPr="00F52846">
        <w:rPr>
          <w:rFonts w:ascii="Book Antiqua" w:eastAsia="宋体" w:hAnsi="Book Antiqua" w:cs="宋体"/>
          <w:lang w:eastAsia="zh-CN"/>
        </w:rPr>
        <w:t xml:space="preserve">; American Society of Addiction Medicine. ACOG Committee Opinion No. 524: Opioid abuse, dependence, and addiction in pregnancy.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2012; </w:t>
      </w:r>
      <w:r w:rsidRPr="00F52846">
        <w:rPr>
          <w:rFonts w:ascii="Book Antiqua" w:eastAsia="宋体" w:hAnsi="Book Antiqua" w:cs="宋体"/>
          <w:b/>
          <w:bCs/>
          <w:lang w:eastAsia="zh-CN"/>
        </w:rPr>
        <w:t>119</w:t>
      </w:r>
      <w:r w:rsidRPr="00F52846">
        <w:rPr>
          <w:rFonts w:ascii="Book Antiqua" w:eastAsia="宋体" w:hAnsi="Book Antiqua" w:cs="宋体"/>
          <w:lang w:eastAsia="zh-CN"/>
        </w:rPr>
        <w:t>: 1070-1076 [PMID: 22525931 DOI: 10.1097/AOG.0b013e318256496e]</w:t>
      </w:r>
    </w:p>
    <w:p w14:paraId="1F5AB401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 xml:space="preserve">36 </w:t>
      </w:r>
      <w:r w:rsidRPr="00F52846">
        <w:rPr>
          <w:rFonts w:ascii="Book Antiqua" w:eastAsia="宋体" w:hAnsi="Book Antiqua" w:cs="宋体"/>
          <w:lang w:eastAsia="zh-CN"/>
        </w:rPr>
        <w:t xml:space="preserve">Neonatal drug withdrawal. American Academy of Pediatrics Committee on Drugs. </w:t>
      </w:r>
      <w:r w:rsidRPr="00F52846">
        <w:rPr>
          <w:rFonts w:ascii="Book Antiqua" w:eastAsia="宋体" w:hAnsi="Book Antiqua" w:cs="宋体"/>
          <w:i/>
          <w:iCs/>
          <w:lang w:eastAsia="zh-CN"/>
        </w:rPr>
        <w:t>Pediatrics</w:t>
      </w:r>
      <w:r w:rsidRPr="00F52846">
        <w:rPr>
          <w:rFonts w:ascii="Book Antiqua" w:eastAsia="宋体" w:hAnsi="Book Antiqua" w:cs="宋体"/>
          <w:lang w:eastAsia="zh-CN"/>
        </w:rPr>
        <w:t xml:space="preserve"> 1998; </w:t>
      </w:r>
      <w:r w:rsidRPr="00F52846">
        <w:rPr>
          <w:rFonts w:ascii="Book Antiqua" w:eastAsia="宋体" w:hAnsi="Book Antiqua" w:cs="宋体"/>
          <w:b/>
          <w:bCs/>
          <w:lang w:eastAsia="zh-CN"/>
        </w:rPr>
        <w:t>101</w:t>
      </w:r>
      <w:r w:rsidRPr="00F52846">
        <w:rPr>
          <w:rFonts w:ascii="Book Antiqua" w:eastAsia="宋体" w:hAnsi="Book Antiqua" w:cs="宋体"/>
          <w:lang w:eastAsia="zh-CN"/>
        </w:rPr>
        <w:t>: 1079-1088 [PMID: 9614425]</w:t>
      </w:r>
    </w:p>
    <w:p w14:paraId="75B8463A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37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Costei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AM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Kozer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E, Ho T, Ito S,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Koren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G. Perinatal outcome following third trimester exposure to paroxetine.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Adolesc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Med</w:t>
      </w:r>
      <w:r w:rsidRPr="00F52846">
        <w:rPr>
          <w:rFonts w:ascii="Book Antiqua" w:eastAsia="宋体" w:hAnsi="Book Antiqua" w:cs="宋体"/>
          <w:lang w:eastAsia="zh-CN"/>
        </w:rPr>
        <w:t xml:space="preserve"> 2002; </w:t>
      </w:r>
      <w:r w:rsidRPr="00F52846">
        <w:rPr>
          <w:rFonts w:ascii="Book Antiqua" w:eastAsia="宋体" w:hAnsi="Book Antiqua" w:cs="宋体"/>
          <w:b/>
          <w:bCs/>
          <w:lang w:eastAsia="zh-CN"/>
        </w:rPr>
        <w:t>156</w:t>
      </w:r>
      <w:r w:rsidRPr="00F52846">
        <w:rPr>
          <w:rFonts w:ascii="Book Antiqua" w:eastAsia="宋体" w:hAnsi="Book Antiqua" w:cs="宋体"/>
          <w:lang w:eastAsia="zh-CN"/>
        </w:rPr>
        <w:t>: 1129-1132 [PMID: 12413342 DOI: 10.1001/archpedi.156.11.1129]</w:t>
      </w:r>
    </w:p>
    <w:p w14:paraId="396B244B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38 </w:t>
      </w:r>
      <w:r w:rsidRPr="00F52846">
        <w:rPr>
          <w:rFonts w:ascii="Book Antiqua" w:eastAsia="宋体" w:hAnsi="Book Antiqua" w:cs="宋体"/>
          <w:b/>
          <w:bCs/>
          <w:lang w:eastAsia="zh-CN"/>
        </w:rPr>
        <w:t>Finnegan LP</w:t>
      </w:r>
      <w:r w:rsidRPr="00F52846">
        <w:rPr>
          <w:rFonts w:ascii="Book Antiqua" w:eastAsia="宋体" w:hAnsi="Book Antiqua" w:cs="宋体"/>
          <w:lang w:eastAsia="zh-CN"/>
        </w:rPr>
        <w:t xml:space="preserve">, Connaughton JF Jr, Kron RE, Emich JP. Neonatal abstinence syndrome: assessment and management. </w:t>
      </w:r>
      <w:r w:rsidRPr="00F52846">
        <w:rPr>
          <w:rFonts w:ascii="Book Antiqua" w:eastAsia="宋体" w:hAnsi="Book Antiqua" w:cs="宋体"/>
          <w:i/>
          <w:iCs/>
          <w:lang w:eastAsia="zh-CN"/>
        </w:rPr>
        <w:t>Addict Dis</w:t>
      </w:r>
      <w:r w:rsidRPr="00F52846">
        <w:rPr>
          <w:rFonts w:ascii="Book Antiqua" w:eastAsia="宋体" w:hAnsi="Book Antiqua" w:cs="宋体"/>
          <w:lang w:eastAsia="zh-CN"/>
        </w:rPr>
        <w:t xml:space="preserve"> 1975; </w:t>
      </w:r>
      <w:r w:rsidRPr="00F52846">
        <w:rPr>
          <w:rFonts w:ascii="Book Antiqua" w:eastAsia="宋体" w:hAnsi="Book Antiqua" w:cs="宋体"/>
          <w:b/>
          <w:bCs/>
          <w:lang w:eastAsia="zh-CN"/>
        </w:rPr>
        <w:t>2</w:t>
      </w:r>
      <w:r w:rsidRPr="00F52846">
        <w:rPr>
          <w:rFonts w:ascii="Book Antiqua" w:eastAsia="宋体" w:hAnsi="Book Antiqua" w:cs="宋体"/>
          <w:lang w:eastAsia="zh-CN"/>
        </w:rPr>
        <w:t>: 141-158 [PMID: 1163358]</w:t>
      </w:r>
    </w:p>
    <w:p w14:paraId="5E5C2996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39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Hadeed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AJ</w:t>
      </w:r>
      <w:r w:rsidRPr="00F52846">
        <w:rPr>
          <w:rFonts w:ascii="Book Antiqua" w:eastAsia="宋体" w:hAnsi="Book Antiqua" w:cs="宋体"/>
          <w:lang w:eastAsia="zh-CN"/>
        </w:rPr>
        <w:t xml:space="preserve">, Siegel SR. </w:t>
      </w:r>
      <w:bookmarkStart w:id="11" w:name="OLE_LINK694"/>
      <w:bookmarkStart w:id="12" w:name="OLE_LINK695"/>
      <w:r w:rsidRPr="00F52846">
        <w:rPr>
          <w:rFonts w:ascii="Book Antiqua" w:eastAsia="宋体" w:hAnsi="Book Antiqua" w:cs="宋体"/>
          <w:lang w:eastAsia="zh-CN"/>
        </w:rPr>
        <w:t xml:space="preserve">Maternal cocaine use during pregnancy: effect on the newborn infant. </w:t>
      </w:r>
      <w:r w:rsidRPr="00F52846">
        <w:rPr>
          <w:rFonts w:ascii="Book Antiqua" w:eastAsia="宋体" w:hAnsi="Book Antiqua" w:cs="宋体"/>
          <w:i/>
          <w:iCs/>
          <w:lang w:eastAsia="zh-CN"/>
        </w:rPr>
        <w:t>Pediatrics</w:t>
      </w:r>
      <w:r w:rsidRPr="00F52846">
        <w:rPr>
          <w:rFonts w:ascii="Book Antiqua" w:eastAsia="宋体" w:hAnsi="Book Antiqua" w:cs="宋体"/>
          <w:lang w:eastAsia="zh-CN"/>
        </w:rPr>
        <w:t xml:space="preserve"> 1989; </w:t>
      </w:r>
      <w:r w:rsidRPr="00F52846">
        <w:rPr>
          <w:rFonts w:ascii="Book Antiqua" w:eastAsia="宋体" w:hAnsi="Book Antiqua" w:cs="宋体"/>
          <w:b/>
          <w:bCs/>
          <w:lang w:eastAsia="zh-CN"/>
        </w:rPr>
        <w:t>84</w:t>
      </w:r>
      <w:r w:rsidRPr="00F52846">
        <w:rPr>
          <w:rFonts w:ascii="Book Antiqua" w:eastAsia="宋体" w:hAnsi="Book Antiqua" w:cs="宋体"/>
          <w:lang w:eastAsia="zh-CN"/>
        </w:rPr>
        <w:t>: 205-210</w:t>
      </w:r>
      <w:bookmarkEnd w:id="11"/>
      <w:bookmarkEnd w:id="12"/>
      <w:r w:rsidRPr="00F52846">
        <w:rPr>
          <w:rFonts w:ascii="Book Antiqua" w:eastAsia="宋体" w:hAnsi="Book Antiqua" w:cs="宋体"/>
          <w:lang w:eastAsia="zh-CN"/>
        </w:rPr>
        <w:t xml:space="preserve"> [PMID: </w:t>
      </w:r>
      <w:bookmarkStart w:id="13" w:name="OLE_LINK696"/>
      <w:bookmarkStart w:id="14" w:name="OLE_LINK697"/>
      <w:r w:rsidRPr="00F52846">
        <w:rPr>
          <w:rFonts w:ascii="Book Antiqua" w:eastAsia="宋体" w:hAnsi="Book Antiqua" w:cs="宋体"/>
          <w:lang w:eastAsia="zh-CN"/>
        </w:rPr>
        <w:t>2748245</w:t>
      </w:r>
      <w:bookmarkEnd w:id="13"/>
      <w:bookmarkEnd w:id="14"/>
      <w:r w:rsidRPr="00F52846">
        <w:rPr>
          <w:rFonts w:ascii="Book Antiqua" w:eastAsia="宋体" w:hAnsi="Book Antiqua" w:cs="宋体"/>
          <w:lang w:eastAsia="zh-CN"/>
        </w:rPr>
        <w:t>]</w:t>
      </w:r>
    </w:p>
    <w:p w14:paraId="10B43F41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lastRenderedPageBreak/>
        <w:t xml:space="preserve">40 </w:t>
      </w:r>
      <w:r w:rsidRPr="00F52846">
        <w:rPr>
          <w:rFonts w:ascii="Book Antiqua" w:eastAsia="宋体" w:hAnsi="Book Antiqua" w:cs="宋体"/>
          <w:b/>
          <w:bCs/>
          <w:lang w:eastAsia="zh-CN"/>
        </w:rPr>
        <w:t>Hudak ML</w:t>
      </w:r>
      <w:r w:rsidRPr="00F52846">
        <w:rPr>
          <w:rFonts w:ascii="Book Antiqua" w:eastAsia="宋体" w:hAnsi="Book Antiqua" w:cs="宋体"/>
          <w:lang w:eastAsia="zh-CN"/>
        </w:rPr>
        <w:t xml:space="preserve">, Tan RC; COMMITTEE ON DRUGS; COMMITTEE ON FETUS AND NEWBORN; American Academy of Pediatrics. Neonatal drug withdrawal. </w:t>
      </w:r>
      <w:r w:rsidRPr="00F52846">
        <w:rPr>
          <w:rFonts w:ascii="Book Antiqua" w:eastAsia="宋体" w:hAnsi="Book Antiqua" w:cs="宋体"/>
          <w:i/>
          <w:iCs/>
          <w:lang w:eastAsia="zh-CN"/>
        </w:rPr>
        <w:t>Pediatrics</w:t>
      </w:r>
      <w:r w:rsidRPr="00F52846">
        <w:rPr>
          <w:rFonts w:ascii="Book Antiqua" w:eastAsia="宋体" w:hAnsi="Book Antiqua" w:cs="宋体"/>
          <w:lang w:eastAsia="zh-CN"/>
        </w:rPr>
        <w:t xml:space="preserve"> 2012; </w:t>
      </w:r>
      <w:r w:rsidRPr="00F52846">
        <w:rPr>
          <w:rFonts w:ascii="Book Antiqua" w:eastAsia="宋体" w:hAnsi="Book Antiqua" w:cs="宋体"/>
          <w:b/>
          <w:bCs/>
          <w:lang w:eastAsia="zh-CN"/>
        </w:rPr>
        <w:t>129</w:t>
      </w:r>
      <w:r w:rsidRPr="00F52846">
        <w:rPr>
          <w:rFonts w:ascii="Book Antiqua" w:eastAsia="宋体" w:hAnsi="Book Antiqua" w:cs="宋体"/>
          <w:lang w:eastAsia="zh-CN"/>
        </w:rPr>
        <w:t>: e540-e560 [PMID: 22291123 DOI: 10.1542/peds.2011-3212]</w:t>
      </w:r>
    </w:p>
    <w:p w14:paraId="6DEB5955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41 </w:t>
      </w:r>
      <w:r w:rsidRPr="00F52846">
        <w:rPr>
          <w:rFonts w:ascii="Book Antiqua" w:eastAsia="宋体" w:hAnsi="Book Antiqua" w:cs="宋体"/>
          <w:b/>
          <w:bCs/>
          <w:lang w:eastAsia="zh-CN"/>
        </w:rPr>
        <w:t>Hughes JR</w:t>
      </w:r>
      <w:r w:rsidRPr="00F52846">
        <w:rPr>
          <w:rFonts w:ascii="Book Antiqua" w:eastAsia="宋体" w:hAnsi="Book Antiqua" w:cs="宋体"/>
          <w:lang w:eastAsia="zh-CN"/>
        </w:rPr>
        <w:t xml:space="preserve">, Higgins ST, Bickel WK. Nicotine withdrawal versus other drug withdrawal syndromes: similarities and dissimilarities. </w:t>
      </w:r>
      <w:r w:rsidRPr="00F52846">
        <w:rPr>
          <w:rFonts w:ascii="Book Antiqua" w:eastAsia="宋体" w:hAnsi="Book Antiqua" w:cs="宋体"/>
          <w:i/>
          <w:iCs/>
          <w:lang w:eastAsia="zh-CN"/>
        </w:rPr>
        <w:t>Addiction</w:t>
      </w:r>
      <w:r w:rsidRPr="00F52846">
        <w:rPr>
          <w:rFonts w:ascii="Book Antiqua" w:eastAsia="宋体" w:hAnsi="Book Antiqua" w:cs="宋体"/>
          <w:lang w:eastAsia="zh-CN"/>
        </w:rPr>
        <w:t xml:space="preserve"> 1994; </w:t>
      </w:r>
      <w:r w:rsidRPr="00F52846">
        <w:rPr>
          <w:rFonts w:ascii="Book Antiqua" w:eastAsia="宋体" w:hAnsi="Book Antiqua" w:cs="宋体"/>
          <w:b/>
          <w:bCs/>
          <w:lang w:eastAsia="zh-CN"/>
        </w:rPr>
        <w:t>89</w:t>
      </w:r>
      <w:r w:rsidRPr="00F52846">
        <w:rPr>
          <w:rFonts w:ascii="Book Antiqua" w:eastAsia="宋体" w:hAnsi="Book Antiqua" w:cs="宋体"/>
          <w:lang w:eastAsia="zh-CN"/>
        </w:rPr>
        <w:t>: 1461-1470 [PMID: 7841857 DOI: 10.1111/j.1360-</w:t>
      </w:r>
      <w:proofErr w:type="gramStart"/>
      <w:r w:rsidRPr="00F52846">
        <w:rPr>
          <w:rFonts w:ascii="Book Antiqua" w:eastAsia="宋体" w:hAnsi="Book Antiqua" w:cs="宋体"/>
          <w:lang w:eastAsia="zh-CN"/>
        </w:rPr>
        <w:t>0443.1994.tb</w:t>
      </w:r>
      <w:proofErr w:type="gramEnd"/>
      <w:r w:rsidRPr="00F52846">
        <w:rPr>
          <w:rFonts w:ascii="Book Antiqua" w:eastAsia="宋体" w:hAnsi="Book Antiqua" w:cs="宋体"/>
          <w:lang w:eastAsia="zh-CN"/>
        </w:rPr>
        <w:t>03744.x]</w:t>
      </w:r>
    </w:p>
    <w:p w14:paraId="78CEFEF9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42 </w:t>
      </w:r>
      <w:r w:rsidRPr="00F52846">
        <w:rPr>
          <w:rFonts w:ascii="Book Antiqua" w:eastAsia="宋体" w:hAnsi="Book Antiqua" w:cs="宋体"/>
          <w:b/>
          <w:bCs/>
          <w:lang w:eastAsia="zh-CN"/>
        </w:rPr>
        <w:t>Jones HE</w:t>
      </w:r>
      <w:r w:rsidRPr="00F52846">
        <w:rPr>
          <w:rFonts w:ascii="Book Antiqua" w:eastAsia="宋体" w:hAnsi="Book Antiqua" w:cs="宋体"/>
          <w:lang w:eastAsia="zh-CN"/>
        </w:rPr>
        <w:t xml:space="preserve">, Johnson RE,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Jasinski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DR, O'Grady KE, Chisholm CA, Choo RE,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Crocetti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Dudas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R, Harrow C, Huestis MA, Jansson LM, Lantz M, Lester BM,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Milio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L. Buprenorphine versus methadone in the treatment of pregnant opioid-dependent patients: effects on the neonatal abstinence syndrome. </w:t>
      </w:r>
      <w:r w:rsidRPr="00F52846">
        <w:rPr>
          <w:rFonts w:ascii="Book Antiqua" w:eastAsia="宋体" w:hAnsi="Book Antiqua" w:cs="宋体"/>
          <w:i/>
          <w:iCs/>
          <w:lang w:eastAsia="zh-CN"/>
        </w:rPr>
        <w:t>Drug Alcohol Depend</w:t>
      </w:r>
      <w:r w:rsidRPr="00F52846">
        <w:rPr>
          <w:rFonts w:ascii="Book Antiqua" w:eastAsia="宋体" w:hAnsi="Book Antiqua" w:cs="宋体"/>
          <w:lang w:eastAsia="zh-CN"/>
        </w:rPr>
        <w:t xml:space="preserve"> 2005; </w:t>
      </w:r>
      <w:r w:rsidRPr="00F52846">
        <w:rPr>
          <w:rFonts w:ascii="Book Antiqua" w:eastAsia="宋体" w:hAnsi="Book Antiqua" w:cs="宋体"/>
          <w:b/>
          <w:bCs/>
          <w:lang w:eastAsia="zh-CN"/>
        </w:rPr>
        <w:t>79</w:t>
      </w:r>
      <w:r w:rsidRPr="00F52846">
        <w:rPr>
          <w:rFonts w:ascii="Book Antiqua" w:eastAsia="宋体" w:hAnsi="Book Antiqua" w:cs="宋体"/>
          <w:lang w:eastAsia="zh-CN"/>
        </w:rPr>
        <w:t>: 1-10 [PMID: 15943939 DOI: 10.1016/j.drugalcdep.2004.11.013]</w:t>
      </w:r>
    </w:p>
    <w:p w14:paraId="38188248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43 </w:t>
      </w:r>
      <w:r w:rsidRPr="00F52846">
        <w:rPr>
          <w:rFonts w:ascii="Book Antiqua" w:eastAsia="宋体" w:hAnsi="Book Antiqua" w:cs="宋体"/>
          <w:b/>
          <w:bCs/>
          <w:lang w:eastAsia="zh-CN"/>
        </w:rPr>
        <w:t>Jones HE</w:t>
      </w:r>
      <w:r w:rsidRPr="00F52846">
        <w:rPr>
          <w:rFonts w:ascii="Book Antiqua" w:eastAsia="宋体" w:hAnsi="Book Antiqua" w:cs="宋体"/>
          <w:lang w:eastAsia="zh-CN"/>
        </w:rPr>
        <w:t xml:space="preserve">, Kaltenbach K, Heil SH, Stine SM, Coyle MG,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Arria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AM, O'Grady KE, Selby P, Martin PR, Fischer G. Neonatal abstinence syndrome after methadone or buprenorphine exposure.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N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Engl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J Med</w:t>
      </w:r>
      <w:r w:rsidRPr="00F52846">
        <w:rPr>
          <w:rFonts w:ascii="Book Antiqua" w:eastAsia="宋体" w:hAnsi="Book Antiqua" w:cs="宋体"/>
          <w:lang w:eastAsia="zh-CN"/>
        </w:rPr>
        <w:t xml:space="preserve"> 2010; </w:t>
      </w:r>
      <w:r w:rsidRPr="00F52846">
        <w:rPr>
          <w:rFonts w:ascii="Book Antiqua" w:eastAsia="宋体" w:hAnsi="Book Antiqua" w:cs="宋体"/>
          <w:b/>
          <w:bCs/>
          <w:lang w:eastAsia="zh-CN"/>
        </w:rPr>
        <w:t>363</w:t>
      </w:r>
      <w:r w:rsidRPr="00F52846">
        <w:rPr>
          <w:rFonts w:ascii="Book Antiqua" w:eastAsia="宋体" w:hAnsi="Book Antiqua" w:cs="宋体"/>
          <w:lang w:eastAsia="zh-CN"/>
        </w:rPr>
        <w:t>: 2320-2331 [PMID: 21142534 DOI: 10.1056/NEJMoa1005359]</w:t>
      </w:r>
    </w:p>
    <w:p w14:paraId="1F4AC652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44 </w:t>
      </w:r>
      <w:r w:rsidRPr="00F52846">
        <w:rPr>
          <w:rFonts w:ascii="Book Antiqua" w:eastAsia="宋体" w:hAnsi="Book Antiqua" w:cs="宋体"/>
          <w:b/>
          <w:bCs/>
          <w:lang w:eastAsia="zh-CN"/>
        </w:rPr>
        <w:t>Lejeune C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Simmat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-Durand L,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Gourarier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Aubisson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S; Groupe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d'Etudes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Grossesse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et Addictions (GEGA). Prospective multicenter observational study of 260 infants born to 259 opiate-dependent mothers on methadone or high-dose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buprenophine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substitution. </w:t>
      </w:r>
      <w:r w:rsidRPr="00F52846">
        <w:rPr>
          <w:rFonts w:ascii="Book Antiqua" w:eastAsia="宋体" w:hAnsi="Book Antiqua" w:cs="宋体"/>
          <w:i/>
          <w:iCs/>
          <w:lang w:eastAsia="zh-CN"/>
        </w:rPr>
        <w:t>Drug Alcohol Depend</w:t>
      </w:r>
      <w:r w:rsidRPr="00F52846">
        <w:rPr>
          <w:rFonts w:ascii="Book Antiqua" w:eastAsia="宋体" w:hAnsi="Book Antiqua" w:cs="宋体"/>
          <w:lang w:eastAsia="zh-CN"/>
        </w:rPr>
        <w:t xml:space="preserve"> 2006; </w:t>
      </w:r>
      <w:r w:rsidRPr="00F52846">
        <w:rPr>
          <w:rFonts w:ascii="Book Antiqua" w:eastAsia="宋体" w:hAnsi="Book Antiqua" w:cs="宋体"/>
          <w:b/>
          <w:bCs/>
          <w:lang w:eastAsia="zh-CN"/>
        </w:rPr>
        <w:t>82</w:t>
      </w:r>
      <w:r w:rsidRPr="00F52846">
        <w:rPr>
          <w:rFonts w:ascii="Book Antiqua" w:eastAsia="宋体" w:hAnsi="Book Antiqua" w:cs="宋体"/>
          <w:lang w:eastAsia="zh-CN"/>
        </w:rPr>
        <w:t>: 250-257 [PMID: 16257138 DOI: 10.1016/j.drugalcdep.2005.10.001]</w:t>
      </w:r>
    </w:p>
    <w:p w14:paraId="12A6FA2E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45 </w:t>
      </w:r>
      <w:r w:rsidRPr="00F52846">
        <w:rPr>
          <w:rFonts w:ascii="Book Antiqua" w:eastAsia="宋体" w:hAnsi="Book Antiqua" w:cs="宋体"/>
          <w:b/>
          <w:bCs/>
          <w:lang w:eastAsia="zh-CN"/>
        </w:rPr>
        <w:t>Levinson-Castiel R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Merlob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P, Linder N, Sirota L, Klinger G. Neonatal abstinence syndrome after in utero exposure to selective serotonin reuptake inhibitors in term infants.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Adolesc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Med</w:t>
      </w:r>
      <w:r w:rsidRPr="00F52846">
        <w:rPr>
          <w:rFonts w:ascii="Book Antiqua" w:eastAsia="宋体" w:hAnsi="Book Antiqua" w:cs="宋体"/>
          <w:lang w:eastAsia="zh-CN"/>
        </w:rPr>
        <w:t xml:space="preserve"> 2006; </w:t>
      </w:r>
      <w:r w:rsidRPr="00F52846">
        <w:rPr>
          <w:rFonts w:ascii="Book Antiqua" w:eastAsia="宋体" w:hAnsi="Book Antiqua" w:cs="宋体"/>
          <w:b/>
          <w:bCs/>
          <w:lang w:eastAsia="zh-CN"/>
        </w:rPr>
        <w:t>160</w:t>
      </w:r>
      <w:r w:rsidRPr="00F52846">
        <w:rPr>
          <w:rFonts w:ascii="Book Antiqua" w:eastAsia="宋体" w:hAnsi="Book Antiqua" w:cs="宋体"/>
          <w:lang w:eastAsia="zh-CN"/>
        </w:rPr>
        <w:t>: 173-176 [PMID: 16461873 DOI: 10.1001/archpedi.160.2.173]</w:t>
      </w:r>
    </w:p>
    <w:p w14:paraId="2AD867A4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46 </w:t>
      </w:r>
      <w:r w:rsidRPr="00F52846">
        <w:rPr>
          <w:rFonts w:ascii="Book Antiqua" w:eastAsia="宋体" w:hAnsi="Book Antiqua" w:cs="宋体"/>
          <w:b/>
          <w:bCs/>
          <w:lang w:eastAsia="zh-CN"/>
        </w:rPr>
        <w:t>Nau H</w:t>
      </w:r>
      <w:r w:rsidRPr="00F52846">
        <w:rPr>
          <w:rFonts w:ascii="Book Antiqua" w:eastAsia="宋体" w:hAnsi="Book Antiqua" w:cs="宋体"/>
          <w:lang w:eastAsia="zh-CN"/>
        </w:rPr>
        <w:t xml:space="preserve">, Rating D, Koch S,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Häuser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I, Helge H. Valproic acid and its metabolites: placental transfer, neonatal pharmacokinetics, transfer via mother's milk and clinical status in neonates of epileptic mothers.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Pharmacol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Exp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1981; </w:t>
      </w:r>
      <w:r w:rsidRPr="00F52846">
        <w:rPr>
          <w:rFonts w:ascii="Book Antiqua" w:eastAsia="宋体" w:hAnsi="Book Antiqua" w:cs="宋体"/>
          <w:b/>
          <w:bCs/>
          <w:lang w:eastAsia="zh-CN"/>
        </w:rPr>
        <w:t>219</w:t>
      </w:r>
      <w:r w:rsidRPr="00F52846">
        <w:rPr>
          <w:rFonts w:ascii="Book Antiqua" w:eastAsia="宋体" w:hAnsi="Book Antiqua" w:cs="宋体"/>
          <w:lang w:eastAsia="zh-CN"/>
        </w:rPr>
        <w:t>: 768-777 [PMID: 6795343]</w:t>
      </w:r>
    </w:p>
    <w:p w14:paraId="4B0CC982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lastRenderedPageBreak/>
        <w:t xml:space="preserve">47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Nordeng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H</w:t>
      </w:r>
      <w:r w:rsidRPr="00F52846">
        <w:rPr>
          <w:rFonts w:ascii="Book Antiqua" w:eastAsia="宋体" w:hAnsi="Book Antiqua" w:cs="宋体"/>
          <w:lang w:eastAsia="zh-CN"/>
        </w:rPr>
        <w:t xml:space="preserve">, Lindemann R,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Perminov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KV,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Reikvam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A. </w:t>
      </w:r>
      <w:bookmarkStart w:id="15" w:name="OLE_LINK682"/>
      <w:bookmarkStart w:id="16" w:name="OLE_LINK683"/>
      <w:r w:rsidRPr="00F52846">
        <w:rPr>
          <w:rFonts w:ascii="Book Antiqua" w:eastAsia="宋体" w:hAnsi="Book Antiqua" w:cs="宋体"/>
          <w:lang w:eastAsia="zh-CN"/>
        </w:rPr>
        <w:t xml:space="preserve">Neonatal withdrawal syndrome after in utero exposure to selective serotonin reuptake inhibitors. </w:t>
      </w:r>
      <w:bookmarkEnd w:id="15"/>
      <w:bookmarkEnd w:id="16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Acta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Paediatr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2001; </w:t>
      </w:r>
      <w:r w:rsidRPr="00F52846">
        <w:rPr>
          <w:rFonts w:ascii="Book Antiqua" w:eastAsia="宋体" w:hAnsi="Book Antiqua" w:cs="宋体"/>
          <w:b/>
          <w:bCs/>
          <w:lang w:eastAsia="zh-CN"/>
        </w:rPr>
        <w:t>90</w:t>
      </w:r>
      <w:r w:rsidRPr="00F52846">
        <w:rPr>
          <w:rFonts w:ascii="Book Antiqua" w:eastAsia="宋体" w:hAnsi="Book Antiqua" w:cs="宋体"/>
          <w:lang w:eastAsia="zh-CN"/>
        </w:rPr>
        <w:t>: 288-291 [PMID: 11332169</w:t>
      </w:r>
      <w:r>
        <w:rPr>
          <w:rFonts w:ascii="Book Antiqua" w:eastAsia="宋体" w:hAnsi="Book Antiqua" w:cs="宋体" w:hint="eastAsia"/>
          <w:lang w:eastAsia="zh-CN"/>
        </w:rPr>
        <w:t xml:space="preserve"> DOI: </w:t>
      </w:r>
      <w:r w:rsidRPr="00F52846">
        <w:rPr>
          <w:rFonts w:ascii="Book Antiqua" w:eastAsia="宋体" w:hAnsi="Book Antiqua" w:cs="宋体"/>
          <w:lang w:eastAsia="zh-CN"/>
        </w:rPr>
        <w:t>10.1111/j.1651-</w:t>
      </w:r>
      <w:proofErr w:type="gramStart"/>
      <w:r w:rsidRPr="00F52846">
        <w:rPr>
          <w:rFonts w:ascii="Book Antiqua" w:eastAsia="宋体" w:hAnsi="Book Antiqua" w:cs="宋体"/>
          <w:lang w:eastAsia="zh-CN"/>
        </w:rPr>
        <w:t>2227.2001.tb</w:t>
      </w:r>
      <w:proofErr w:type="gramEnd"/>
      <w:r w:rsidRPr="00F52846">
        <w:rPr>
          <w:rFonts w:ascii="Book Antiqua" w:eastAsia="宋体" w:hAnsi="Book Antiqua" w:cs="宋体"/>
          <w:lang w:eastAsia="zh-CN"/>
        </w:rPr>
        <w:t>00306.x]</w:t>
      </w:r>
    </w:p>
    <w:p w14:paraId="449B4C47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48 </w:t>
      </w:r>
      <w:r w:rsidRPr="00F52846">
        <w:rPr>
          <w:rFonts w:ascii="Book Antiqua" w:eastAsia="宋体" w:hAnsi="Book Antiqua" w:cs="宋体"/>
          <w:b/>
          <w:bCs/>
          <w:lang w:eastAsia="zh-CN"/>
        </w:rPr>
        <w:t>Ryan L</w:t>
      </w:r>
      <w:r w:rsidRPr="00F52846">
        <w:rPr>
          <w:rFonts w:ascii="Book Antiqua" w:eastAsia="宋体" w:hAnsi="Book Antiqua" w:cs="宋体"/>
          <w:lang w:eastAsia="zh-CN"/>
        </w:rPr>
        <w:t xml:space="preserve">, Ehrlich S, Finnegan L. Cocaine abuse in pregnancy: effects on the fetus and newborn.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Neurotoxicol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Teratol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1987; </w:t>
      </w:r>
      <w:r w:rsidRPr="00F52846">
        <w:rPr>
          <w:rFonts w:ascii="Book Antiqua" w:eastAsia="宋体" w:hAnsi="Book Antiqua" w:cs="宋体"/>
          <w:b/>
          <w:bCs/>
          <w:lang w:eastAsia="zh-CN"/>
        </w:rPr>
        <w:t>9</w:t>
      </w:r>
      <w:r w:rsidRPr="00F52846">
        <w:rPr>
          <w:rFonts w:ascii="Book Antiqua" w:eastAsia="宋体" w:hAnsi="Book Antiqua" w:cs="宋体"/>
          <w:lang w:eastAsia="zh-CN"/>
        </w:rPr>
        <w:t>: 295-299 [PMID: 3683347 DOI: 10.1016/0892-0362(87)90018-3]</w:t>
      </w:r>
    </w:p>
    <w:p w14:paraId="14CA27A6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49 </w:t>
      </w:r>
      <w:r w:rsidRPr="00F52846">
        <w:rPr>
          <w:rFonts w:ascii="Book Antiqua" w:eastAsia="宋体" w:hAnsi="Book Antiqua" w:cs="宋体"/>
          <w:b/>
          <w:bCs/>
          <w:lang w:eastAsia="zh-CN"/>
        </w:rPr>
        <w:t>Sanz EJ</w:t>
      </w:r>
      <w:r w:rsidRPr="00F52846">
        <w:rPr>
          <w:rFonts w:ascii="Book Antiqua" w:eastAsia="宋体" w:hAnsi="Book Antiqua" w:cs="宋体"/>
          <w:lang w:eastAsia="zh-CN"/>
        </w:rPr>
        <w:t xml:space="preserve">, De-las-Cuevas C,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Kiuru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A, Bate A, Edwards R. Selective serotonin reuptake inhibitors in pregnant women and neonatal withdrawal syndrome: a database analysis. </w:t>
      </w:r>
      <w:r w:rsidRPr="00F52846">
        <w:rPr>
          <w:rFonts w:ascii="Book Antiqua" w:eastAsia="宋体" w:hAnsi="Book Antiqua" w:cs="宋体"/>
          <w:i/>
          <w:iCs/>
          <w:lang w:eastAsia="zh-CN"/>
        </w:rPr>
        <w:t>Lancet</w:t>
      </w:r>
      <w:r w:rsidRPr="00F52846">
        <w:rPr>
          <w:rFonts w:ascii="Book Antiqua" w:eastAsia="宋体" w:hAnsi="Book Antiqua" w:cs="宋体"/>
          <w:lang w:eastAsia="zh-CN"/>
        </w:rPr>
        <w:t xml:space="preserve"> 2005; </w:t>
      </w:r>
      <w:r w:rsidRPr="00F52846">
        <w:rPr>
          <w:rFonts w:ascii="Book Antiqua" w:eastAsia="宋体" w:hAnsi="Book Antiqua" w:cs="宋体"/>
          <w:b/>
          <w:bCs/>
          <w:lang w:eastAsia="zh-CN"/>
        </w:rPr>
        <w:t>365</w:t>
      </w:r>
      <w:r w:rsidRPr="00F52846">
        <w:rPr>
          <w:rFonts w:ascii="Book Antiqua" w:eastAsia="宋体" w:hAnsi="Book Antiqua" w:cs="宋体"/>
          <w:lang w:eastAsia="zh-CN"/>
        </w:rPr>
        <w:t>: 482-487 [PMID: 15705457 DOI: 10.1016/S0140-6736(05)17865-9]</w:t>
      </w:r>
    </w:p>
    <w:p w14:paraId="2A5FB557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50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Tolia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VN</w:t>
      </w:r>
      <w:r w:rsidRPr="00F52846">
        <w:rPr>
          <w:rFonts w:ascii="Book Antiqua" w:eastAsia="宋体" w:hAnsi="Book Antiqua" w:cs="宋体"/>
          <w:lang w:eastAsia="zh-CN"/>
        </w:rPr>
        <w:t xml:space="preserve">, Patrick SW, Bennett MM, Murthy K, Sousa J, Smith PB, Clark RH, Spitzer AR. Increasing incidence of the neonatal abstinence syndrome in U.S. neonatal ICUs.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N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Engl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J Med</w:t>
      </w:r>
      <w:r w:rsidRPr="00F52846">
        <w:rPr>
          <w:rFonts w:ascii="Book Antiqua" w:eastAsia="宋体" w:hAnsi="Book Antiqua" w:cs="宋体"/>
          <w:lang w:eastAsia="zh-CN"/>
        </w:rPr>
        <w:t xml:space="preserve"> 2015; </w:t>
      </w:r>
      <w:r w:rsidRPr="00F52846">
        <w:rPr>
          <w:rFonts w:ascii="Book Antiqua" w:eastAsia="宋体" w:hAnsi="Book Antiqua" w:cs="宋体"/>
          <w:b/>
          <w:bCs/>
          <w:lang w:eastAsia="zh-CN"/>
        </w:rPr>
        <w:t>372</w:t>
      </w:r>
      <w:r w:rsidRPr="00F52846">
        <w:rPr>
          <w:rFonts w:ascii="Book Antiqua" w:eastAsia="宋体" w:hAnsi="Book Antiqua" w:cs="宋体"/>
          <w:lang w:eastAsia="zh-CN"/>
        </w:rPr>
        <w:t>: 2118-2126 [PMID: 25913111 DOI: 10.1056/NEJMsa1500439]</w:t>
      </w:r>
    </w:p>
    <w:p w14:paraId="34BCA0A0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51 </w:t>
      </w:r>
      <w:r w:rsidRPr="00F52846">
        <w:rPr>
          <w:rFonts w:ascii="Book Antiqua" w:eastAsia="宋体" w:hAnsi="Book Antiqua" w:cs="宋体"/>
          <w:b/>
          <w:bCs/>
          <w:lang w:eastAsia="zh-CN"/>
        </w:rPr>
        <w:t>Wisner KL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Gelenberg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AJ, Leonard H,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Zarin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D, Frank E. Pharmacologic treatment of depression during pregnancy. </w:t>
      </w:r>
      <w:r w:rsidRPr="00F52846">
        <w:rPr>
          <w:rFonts w:ascii="Book Antiqua" w:eastAsia="宋体" w:hAnsi="Book Antiqua" w:cs="宋体"/>
          <w:i/>
          <w:iCs/>
          <w:lang w:eastAsia="zh-CN"/>
        </w:rPr>
        <w:t>JAMA</w:t>
      </w:r>
      <w:r w:rsidRPr="00F52846">
        <w:rPr>
          <w:rFonts w:ascii="Book Antiqua" w:eastAsia="宋体" w:hAnsi="Book Antiqua" w:cs="宋体"/>
          <w:lang w:eastAsia="zh-CN"/>
        </w:rPr>
        <w:t xml:space="preserve"> 1999; </w:t>
      </w:r>
      <w:r w:rsidRPr="00F52846">
        <w:rPr>
          <w:rFonts w:ascii="Book Antiqua" w:eastAsia="宋体" w:hAnsi="Book Antiqua" w:cs="宋体"/>
          <w:b/>
          <w:bCs/>
          <w:lang w:eastAsia="zh-CN"/>
        </w:rPr>
        <w:t>282</w:t>
      </w:r>
      <w:r w:rsidRPr="00F52846">
        <w:rPr>
          <w:rFonts w:ascii="Book Antiqua" w:eastAsia="宋体" w:hAnsi="Book Antiqua" w:cs="宋体"/>
          <w:lang w:eastAsia="zh-CN"/>
        </w:rPr>
        <w:t>: 1264-1269 [PMID: 10517430 DOI: 10.1001/jama.282.13.1264]</w:t>
      </w:r>
    </w:p>
    <w:p w14:paraId="436AE1AE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52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Zajecka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F52846">
        <w:rPr>
          <w:rFonts w:ascii="Book Antiqua" w:eastAsia="宋体" w:hAnsi="Book Antiqua" w:cs="宋体"/>
          <w:lang w:eastAsia="zh-CN"/>
        </w:rPr>
        <w:t xml:space="preserve">, Tracy KA, Mitchell S. Discontinuation symptoms after treatment with serotonin reuptake inhibitors: a literature review. </w:t>
      </w:r>
      <w:r w:rsidRPr="00F52846">
        <w:rPr>
          <w:rFonts w:ascii="Book Antiqua" w:eastAsia="宋体" w:hAnsi="Book Antiqua" w:cs="宋体"/>
          <w:i/>
          <w:iCs/>
          <w:lang w:eastAsia="zh-CN"/>
        </w:rPr>
        <w:t>J Clin Psychiatry</w:t>
      </w:r>
      <w:r w:rsidRPr="00F52846">
        <w:rPr>
          <w:rFonts w:ascii="Book Antiqua" w:eastAsia="宋体" w:hAnsi="Book Antiqua" w:cs="宋体"/>
          <w:lang w:eastAsia="zh-CN"/>
        </w:rPr>
        <w:t xml:space="preserve"> 1997; </w:t>
      </w:r>
      <w:r w:rsidRPr="00F52846">
        <w:rPr>
          <w:rFonts w:ascii="Book Antiqua" w:eastAsia="宋体" w:hAnsi="Book Antiqua" w:cs="宋体"/>
          <w:b/>
          <w:bCs/>
          <w:lang w:eastAsia="zh-CN"/>
        </w:rPr>
        <w:t>58</w:t>
      </w:r>
      <w:r w:rsidRPr="00F52846">
        <w:rPr>
          <w:rFonts w:ascii="Book Antiqua" w:eastAsia="宋体" w:hAnsi="Book Antiqua" w:cs="宋体"/>
          <w:lang w:eastAsia="zh-CN"/>
        </w:rPr>
        <w:t>: 291-297 [PMID: 9269249 DOI: 10.4088/</w:t>
      </w:r>
      <w:proofErr w:type="gramStart"/>
      <w:r w:rsidRPr="00F52846">
        <w:rPr>
          <w:rFonts w:ascii="Book Antiqua" w:eastAsia="宋体" w:hAnsi="Book Antiqua" w:cs="宋体"/>
          <w:lang w:eastAsia="zh-CN"/>
        </w:rPr>
        <w:t>jcp.v</w:t>
      </w:r>
      <w:proofErr w:type="gramEnd"/>
      <w:r w:rsidRPr="00F52846">
        <w:rPr>
          <w:rFonts w:ascii="Book Antiqua" w:eastAsia="宋体" w:hAnsi="Book Antiqua" w:cs="宋体"/>
          <w:lang w:eastAsia="zh-CN"/>
        </w:rPr>
        <w:t>58n0702]</w:t>
      </w:r>
    </w:p>
    <w:p w14:paraId="7660BBF4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53 </w:t>
      </w:r>
      <w:r w:rsidRPr="00F52846">
        <w:rPr>
          <w:rFonts w:ascii="Book Antiqua" w:eastAsia="宋体" w:hAnsi="Book Antiqua" w:cs="宋体"/>
          <w:b/>
          <w:lang w:eastAsia="zh-CN"/>
        </w:rPr>
        <w:t>United Nations</w:t>
      </w:r>
      <w:r w:rsidRPr="00F52846">
        <w:rPr>
          <w:rFonts w:ascii="Book Antiqua" w:eastAsia="宋体" w:hAnsi="Book Antiqua" w:cs="宋体"/>
          <w:lang w:eastAsia="zh-CN"/>
        </w:rPr>
        <w:t>. Sustainable development goals. 2015</w:t>
      </w:r>
      <w:r>
        <w:rPr>
          <w:rFonts w:ascii="Book Antiqua" w:eastAsia="宋体" w:hAnsi="Book Antiqua" w:cs="宋体" w:hint="eastAsia"/>
          <w:lang w:eastAsia="zh-CN"/>
        </w:rPr>
        <w:t xml:space="preserve">. </w:t>
      </w:r>
      <w:proofErr w:type="spellStart"/>
      <w:r>
        <w:rPr>
          <w:rFonts w:ascii="Book Antiqua" w:eastAsia="宋体" w:hAnsi="Book Antiqua" w:cs="宋体" w:hint="eastAsia"/>
          <w:lang w:eastAsia="zh-CN"/>
        </w:rPr>
        <w:t>Vailable</w:t>
      </w:r>
      <w:proofErr w:type="spellEnd"/>
      <w:r>
        <w:rPr>
          <w:rFonts w:ascii="Book Antiqua" w:eastAsia="宋体" w:hAnsi="Book Antiqua" w:cs="宋体" w:hint="eastAsia"/>
          <w:lang w:eastAsia="zh-CN"/>
        </w:rPr>
        <w:t xml:space="preserve"> from: </w:t>
      </w:r>
      <w:r w:rsidRPr="00F52846">
        <w:rPr>
          <w:rFonts w:ascii="Book Antiqua" w:eastAsia="宋体" w:hAnsi="Book Antiqua" w:cs="宋体"/>
          <w:lang w:eastAsia="zh-CN"/>
        </w:rPr>
        <w:t>https://www.un.org/sustainabledevelopment/</w:t>
      </w:r>
    </w:p>
    <w:p w14:paraId="7817877C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54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Sweileh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WM</w:t>
      </w:r>
      <w:r w:rsidRPr="00F52846">
        <w:rPr>
          <w:rFonts w:ascii="Book Antiqua" w:eastAsia="宋体" w:hAnsi="Book Antiqua" w:cs="宋体"/>
          <w:lang w:eastAsia="zh-CN"/>
        </w:rPr>
        <w:t xml:space="preserve">. Bibliometric analysis of scientific publications on "sustainable development goals" with emphasis on "good health and well-being" goal (2015-2019). </w:t>
      </w:r>
      <w:r w:rsidRPr="00F52846">
        <w:rPr>
          <w:rFonts w:ascii="Book Antiqua" w:eastAsia="宋体" w:hAnsi="Book Antiqua" w:cs="宋体"/>
          <w:i/>
          <w:iCs/>
          <w:lang w:eastAsia="zh-CN"/>
        </w:rPr>
        <w:t>Global Health</w:t>
      </w:r>
      <w:r w:rsidRPr="00F52846">
        <w:rPr>
          <w:rFonts w:ascii="Book Antiqua" w:eastAsia="宋体" w:hAnsi="Book Antiqua" w:cs="宋体"/>
          <w:lang w:eastAsia="zh-CN"/>
        </w:rPr>
        <w:t xml:space="preserve"> 2020; </w:t>
      </w:r>
      <w:r w:rsidRPr="00F52846">
        <w:rPr>
          <w:rFonts w:ascii="Book Antiqua" w:eastAsia="宋体" w:hAnsi="Book Antiqua" w:cs="宋体"/>
          <w:b/>
          <w:bCs/>
          <w:lang w:eastAsia="zh-CN"/>
        </w:rPr>
        <w:t>16</w:t>
      </w:r>
      <w:r w:rsidRPr="00F52846">
        <w:rPr>
          <w:rFonts w:ascii="Book Antiqua" w:eastAsia="宋体" w:hAnsi="Book Antiqua" w:cs="宋体"/>
          <w:lang w:eastAsia="zh-CN"/>
        </w:rPr>
        <w:t>: 68 [PMID: 32723366 DOI: 10.1186/s12992-020-00602-2]</w:t>
      </w:r>
    </w:p>
    <w:p w14:paraId="39B58606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55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Sweileh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WM</w:t>
      </w:r>
      <w:r w:rsidRPr="00F52846">
        <w:rPr>
          <w:rFonts w:ascii="Book Antiqua" w:eastAsia="宋体" w:hAnsi="Book Antiqua" w:cs="宋体"/>
          <w:lang w:eastAsia="zh-CN"/>
        </w:rPr>
        <w:t>, Al-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Jabi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SW,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Zyoud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SH,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Sawalha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AF. Outdoor air pollution and respiratory health: a bibliometric analysis of publications in peer-reviewed journals (1900 - 2017).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Multidiscip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Respir Med</w:t>
      </w:r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13</w:t>
      </w:r>
      <w:r w:rsidRPr="00F52846">
        <w:rPr>
          <w:rFonts w:ascii="Book Antiqua" w:eastAsia="宋体" w:hAnsi="Book Antiqua" w:cs="宋体"/>
          <w:lang w:eastAsia="zh-CN"/>
        </w:rPr>
        <w:t>: 15 [PMID: 29881545 DOI: 10.1186/s40248-018-0128-5]</w:t>
      </w:r>
    </w:p>
    <w:p w14:paraId="03E37644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lastRenderedPageBreak/>
        <w:t xml:space="preserve">56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Zyoud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SH</w:t>
      </w:r>
      <w:r w:rsidRPr="00F52846">
        <w:rPr>
          <w:rFonts w:ascii="Book Antiqua" w:eastAsia="宋体" w:hAnsi="Book Antiqua" w:cs="宋体"/>
          <w:lang w:eastAsia="zh-CN"/>
        </w:rPr>
        <w:t xml:space="preserve">. Investigating global trends in paraquat intoxication research from 1962 to 2015 using bibliometric analysis. </w:t>
      </w:r>
      <w:r w:rsidRPr="00F52846">
        <w:rPr>
          <w:rFonts w:ascii="Book Antiqua" w:eastAsia="宋体" w:hAnsi="Book Antiqua" w:cs="宋体"/>
          <w:i/>
          <w:iCs/>
          <w:lang w:eastAsia="zh-CN"/>
        </w:rPr>
        <w:t>Am J Ind Med</w:t>
      </w:r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61</w:t>
      </w:r>
      <w:r w:rsidRPr="00F52846">
        <w:rPr>
          <w:rFonts w:ascii="Book Antiqua" w:eastAsia="宋体" w:hAnsi="Book Antiqua" w:cs="宋体"/>
          <w:lang w:eastAsia="zh-CN"/>
        </w:rPr>
        <w:t>: 462-470 [PMID: 29537078 DOI: 10.1002/ajim.22835]</w:t>
      </w:r>
    </w:p>
    <w:p w14:paraId="483CB943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57 </w:t>
      </w:r>
      <w:r w:rsidRPr="00F52846">
        <w:rPr>
          <w:rFonts w:ascii="Book Antiqua" w:eastAsia="宋体" w:hAnsi="Book Antiqua" w:cs="宋体"/>
          <w:b/>
          <w:bCs/>
          <w:lang w:eastAsia="zh-CN"/>
        </w:rPr>
        <w:t>González-Alcaide G</w:t>
      </w:r>
      <w:r w:rsidRPr="00F52846">
        <w:rPr>
          <w:rFonts w:ascii="Book Antiqua" w:eastAsia="宋体" w:hAnsi="Book Antiqua" w:cs="宋体"/>
          <w:lang w:eastAsia="zh-CN"/>
        </w:rPr>
        <w:t xml:space="preserve">, Peris J, Ramos JM. Areas of research and clinical approaches to the study of liver abscess. </w:t>
      </w:r>
      <w:r w:rsidRPr="00F52846">
        <w:rPr>
          <w:rFonts w:ascii="Book Antiqua" w:eastAsia="宋体" w:hAnsi="Book Antiqua" w:cs="宋体"/>
          <w:i/>
          <w:iCs/>
          <w:lang w:eastAsia="zh-CN"/>
        </w:rPr>
        <w:t>World J Gastroenterol</w:t>
      </w:r>
      <w:r w:rsidRPr="00F52846">
        <w:rPr>
          <w:rFonts w:ascii="Book Antiqua" w:eastAsia="宋体" w:hAnsi="Book Antiqua" w:cs="宋体"/>
          <w:lang w:eastAsia="zh-CN"/>
        </w:rPr>
        <w:t xml:space="preserve"> 2017; </w:t>
      </w:r>
      <w:r w:rsidRPr="00F52846">
        <w:rPr>
          <w:rFonts w:ascii="Book Antiqua" w:eastAsia="宋体" w:hAnsi="Book Antiqua" w:cs="宋体"/>
          <w:b/>
          <w:bCs/>
          <w:lang w:eastAsia="zh-CN"/>
        </w:rPr>
        <w:t>23</w:t>
      </w:r>
      <w:r w:rsidRPr="00F52846">
        <w:rPr>
          <w:rFonts w:ascii="Book Antiqua" w:eastAsia="宋体" w:hAnsi="Book Antiqua" w:cs="宋体"/>
          <w:lang w:eastAsia="zh-CN"/>
        </w:rPr>
        <w:t>: 357-365 [PMID: 28127209 DOI: 10.3748/</w:t>
      </w:r>
      <w:proofErr w:type="gramStart"/>
      <w:r w:rsidRPr="00F52846">
        <w:rPr>
          <w:rFonts w:ascii="Book Antiqua" w:eastAsia="宋体" w:hAnsi="Book Antiqua" w:cs="宋体"/>
          <w:lang w:eastAsia="zh-CN"/>
        </w:rPr>
        <w:t>wjg.v23.i</w:t>
      </w:r>
      <w:proofErr w:type="gramEnd"/>
      <w:r w:rsidRPr="00F52846">
        <w:rPr>
          <w:rFonts w:ascii="Book Antiqua" w:eastAsia="宋体" w:hAnsi="Book Antiqua" w:cs="宋体"/>
          <w:lang w:eastAsia="zh-CN"/>
        </w:rPr>
        <w:t>2.357]</w:t>
      </w:r>
    </w:p>
    <w:p w14:paraId="5C9C1FC5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58 </w:t>
      </w:r>
      <w:r w:rsidRPr="00F52846">
        <w:rPr>
          <w:rFonts w:ascii="Book Antiqua" w:eastAsia="宋体" w:hAnsi="Book Antiqua" w:cs="宋体"/>
          <w:b/>
          <w:bCs/>
          <w:lang w:eastAsia="zh-CN"/>
        </w:rPr>
        <w:t>Volkow ND</w:t>
      </w:r>
      <w:r w:rsidRPr="00F52846">
        <w:rPr>
          <w:rFonts w:ascii="Book Antiqua" w:eastAsia="宋体" w:hAnsi="Book Antiqua" w:cs="宋体"/>
          <w:lang w:eastAsia="zh-CN"/>
        </w:rPr>
        <w:t xml:space="preserve">. Medications for opioid use disorder: bridging the gap in care. </w:t>
      </w:r>
      <w:r w:rsidRPr="00F52846">
        <w:rPr>
          <w:rFonts w:ascii="Book Antiqua" w:eastAsia="宋体" w:hAnsi="Book Antiqua" w:cs="宋体"/>
          <w:i/>
          <w:iCs/>
          <w:lang w:eastAsia="zh-CN"/>
        </w:rPr>
        <w:t>Lancet</w:t>
      </w:r>
      <w:r w:rsidRPr="00F52846">
        <w:rPr>
          <w:rFonts w:ascii="Book Antiqua" w:eastAsia="宋体" w:hAnsi="Book Antiqua" w:cs="宋体"/>
          <w:lang w:eastAsia="zh-CN"/>
        </w:rPr>
        <w:t xml:space="preserve"> 2018; </w:t>
      </w:r>
      <w:r w:rsidRPr="00F52846">
        <w:rPr>
          <w:rFonts w:ascii="Book Antiqua" w:eastAsia="宋体" w:hAnsi="Book Antiqua" w:cs="宋体"/>
          <w:b/>
          <w:bCs/>
          <w:lang w:eastAsia="zh-CN"/>
        </w:rPr>
        <w:t>391</w:t>
      </w:r>
      <w:r w:rsidRPr="00F52846">
        <w:rPr>
          <w:rFonts w:ascii="Book Antiqua" w:eastAsia="宋体" w:hAnsi="Book Antiqua" w:cs="宋体"/>
          <w:lang w:eastAsia="zh-CN"/>
        </w:rPr>
        <w:t>: 285-287 [PMID: 29150199 DOI: 10.1016/S0140-6736(17)32893-3]</w:t>
      </w:r>
    </w:p>
    <w:p w14:paraId="6C7BC000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59 </w:t>
      </w:r>
      <w:r w:rsidRPr="00F52846">
        <w:rPr>
          <w:rFonts w:ascii="Book Antiqua" w:eastAsia="宋体" w:hAnsi="Book Antiqua" w:cs="宋体"/>
          <w:b/>
          <w:bCs/>
          <w:lang w:eastAsia="zh-CN"/>
        </w:rPr>
        <w:t>Chen RC</w:t>
      </w:r>
      <w:r w:rsidRPr="00F52846">
        <w:rPr>
          <w:rFonts w:ascii="Book Antiqua" w:eastAsia="宋体" w:hAnsi="Book Antiqua" w:cs="宋体"/>
          <w:lang w:eastAsia="zh-CN"/>
        </w:rPr>
        <w:t xml:space="preserve">, Chu D, Chiang CH, Chou CT. Bibliometric analysis of ultrasound research trends over the period of 1991 to 2006. </w:t>
      </w:r>
      <w:r w:rsidRPr="00F52846">
        <w:rPr>
          <w:rFonts w:ascii="Book Antiqua" w:eastAsia="宋体" w:hAnsi="Book Antiqua" w:cs="宋体"/>
          <w:i/>
          <w:iCs/>
          <w:lang w:eastAsia="zh-CN"/>
        </w:rPr>
        <w:t>J Clin Ultrasound</w:t>
      </w:r>
      <w:r w:rsidRPr="00F52846">
        <w:rPr>
          <w:rFonts w:ascii="Book Antiqua" w:eastAsia="宋体" w:hAnsi="Book Antiqua" w:cs="宋体"/>
          <w:lang w:eastAsia="zh-CN"/>
        </w:rPr>
        <w:t xml:space="preserve"> 2009; </w:t>
      </w:r>
      <w:r w:rsidRPr="00F52846">
        <w:rPr>
          <w:rFonts w:ascii="Book Antiqua" w:eastAsia="宋体" w:hAnsi="Book Antiqua" w:cs="宋体"/>
          <w:b/>
          <w:bCs/>
          <w:lang w:eastAsia="zh-CN"/>
        </w:rPr>
        <w:t>37</w:t>
      </w:r>
      <w:r w:rsidRPr="00F52846">
        <w:rPr>
          <w:rFonts w:ascii="Book Antiqua" w:eastAsia="宋体" w:hAnsi="Book Antiqua" w:cs="宋体"/>
          <w:lang w:eastAsia="zh-CN"/>
        </w:rPr>
        <w:t>: 319-323 [PMID: 19455690 DOI: 10.1002/jcu.20596]</w:t>
      </w:r>
    </w:p>
    <w:p w14:paraId="6281AE5E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60 </w:t>
      </w:r>
      <w:r w:rsidRPr="00F52846">
        <w:rPr>
          <w:rFonts w:ascii="Book Antiqua" w:eastAsia="宋体" w:hAnsi="Book Antiqua" w:cs="宋体"/>
          <w:b/>
          <w:lang w:eastAsia="zh-CN"/>
        </w:rPr>
        <w:t>Centers for Disease Control and Prevention</w:t>
      </w:r>
      <w:r w:rsidRPr="00F52846">
        <w:rPr>
          <w:rFonts w:ascii="Book Antiqua" w:eastAsia="宋体" w:hAnsi="Book Antiqua" w:cs="宋体"/>
          <w:lang w:eastAsia="zh-CN"/>
        </w:rPr>
        <w:t xml:space="preserve">. </w:t>
      </w:r>
      <w:bookmarkStart w:id="17" w:name="OLE_LINK684"/>
      <w:bookmarkStart w:id="18" w:name="OLE_LINK685"/>
      <w:r w:rsidRPr="00F52846">
        <w:rPr>
          <w:rFonts w:ascii="Book Antiqua" w:eastAsia="宋体" w:hAnsi="Book Antiqua" w:cs="宋体"/>
          <w:lang w:eastAsia="zh-CN"/>
        </w:rPr>
        <w:t>Data and Statistics About Opioid Use During Pregnancy</w:t>
      </w:r>
      <w:bookmarkEnd w:id="17"/>
      <w:bookmarkEnd w:id="18"/>
      <w:r w:rsidRPr="00F52846">
        <w:rPr>
          <w:rFonts w:ascii="Book Antiqua" w:eastAsia="宋体" w:hAnsi="Book Antiqua" w:cs="宋体"/>
          <w:lang w:eastAsia="zh-CN"/>
        </w:rPr>
        <w:t>. 2020</w:t>
      </w:r>
      <w:r>
        <w:rPr>
          <w:rFonts w:ascii="Book Antiqua" w:eastAsia="宋体" w:hAnsi="Book Antiqua" w:cs="宋体" w:hint="eastAsia"/>
          <w:lang w:eastAsia="zh-CN"/>
        </w:rPr>
        <w:t>. Availa</w:t>
      </w:r>
      <w:r w:rsidR="00500444">
        <w:rPr>
          <w:rFonts w:ascii="Book Antiqua" w:eastAsia="宋体" w:hAnsi="Book Antiqua" w:cs="宋体" w:hint="eastAsia"/>
          <w:lang w:eastAsia="zh-CN"/>
        </w:rPr>
        <w:t xml:space="preserve">ble from: </w:t>
      </w:r>
      <w:r w:rsidRPr="00F52846">
        <w:rPr>
          <w:rFonts w:ascii="Book Antiqua" w:eastAsia="宋体" w:hAnsi="Book Antiqua" w:cs="宋体"/>
          <w:lang w:eastAsia="zh-CN"/>
        </w:rPr>
        <w:t>https://www.cdc.gov/pregnancy/opioids/data.html</w:t>
      </w:r>
    </w:p>
    <w:p w14:paraId="240B3B6B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61 </w:t>
      </w:r>
      <w:bookmarkStart w:id="19" w:name="OLE_LINK688"/>
      <w:bookmarkStart w:id="20" w:name="OLE_LINK689"/>
      <w:r w:rsidRPr="00F52846">
        <w:rPr>
          <w:rFonts w:ascii="Book Antiqua" w:eastAsia="宋体" w:hAnsi="Book Antiqua" w:cs="宋体"/>
          <w:b/>
          <w:bCs/>
          <w:lang w:eastAsia="zh-CN"/>
        </w:rPr>
        <w:t>Joseph H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Stancliff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Langrod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J. </w:t>
      </w:r>
      <w:bookmarkStart w:id="21" w:name="OLE_LINK686"/>
      <w:bookmarkStart w:id="22" w:name="OLE_LINK687"/>
      <w:r w:rsidRPr="00F52846">
        <w:rPr>
          <w:rFonts w:ascii="Book Antiqua" w:eastAsia="宋体" w:hAnsi="Book Antiqua" w:cs="宋体"/>
          <w:lang w:eastAsia="zh-CN"/>
        </w:rPr>
        <w:t xml:space="preserve">Methadone maintenance treatment (MMT): a review of historical and clinical issues. </w:t>
      </w:r>
      <w:bookmarkEnd w:id="21"/>
      <w:bookmarkEnd w:id="22"/>
      <w:r w:rsidRPr="00F52846">
        <w:rPr>
          <w:rFonts w:ascii="Book Antiqua" w:eastAsia="宋体" w:hAnsi="Book Antiqua" w:cs="宋体"/>
          <w:i/>
          <w:iCs/>
          <w:lang w:eastAsia="zh-CN"/>
        </w:rPr>
        <w:t>Mt Sinai J Med</w:t>
      </w:r>
      <w:r w:rsidRPr="00F52846">
        <w:rPr>
          <w:rFonts w:ascii="Book Antiqua" w:eastAsia="宋体" w:hAnsi="Book Antiqua" w:cs="宋体"/>
          <w:lang w:eastAsia="zh-CN"/>
        </w:rPr>
        <w:t xml:space="preserve"> 2000</w:t>
      </w:r>
      <w:bookmarkEnd w:id="19"/>
      <w:bookmarkEnd w:id="20"/>
      <w:r w:rsidRPr="00F52846">
        <w:rPr>
          <w:rFonts w:ascii="Book Antiqua" w:eastAsia="宋体" w:hAnsi="Book Antiqua" w:cs="宋体"/>
          <w:lang w:eastAsia="zh-CN"/>
        </w:rPr>
        <w:t xml:space="preserve">; </w:t>
      </w:r>
      <w:r w:rsidRPr="00F52846">
        <w:rPr>
          <w:rFonts w:ascii="Book Antiqua" w:eastAsia="宋体" w:hAnsi="Book Antiqua" w:cs="宋体"/>
          <w:b/>
          <w:bCs/>
          <w:lang w:eastAsia="zh-CN"/>
        </w:rPr>
        <w:t>67</w:t>
      </w:r>
      <w:r w:rsidRPr="00F52846">
        <w:rPr>
          <w:rFonts w:ascii="Book Antiqua" w:eastAsia="宋体" w:hAnsi="Book Antiqua" w:cs="宋体"/>
          <w:lang w:eastAsia="zh-CN"/>
        </w:rPr>
        <w:t>: 347-364 [PMID: 11064485</w:t>
      </w:r>
      <w:r w:rsidR="00500444">
        <w:rPr>
          <w:rFonts w:ascii="Book Antiqua" w:eastAsia="宋体" w:hAnsi="Book Antiqua" w:cs="宋体" w:hint="eastAsia"/>
          <w:lang w:eastAsia="zh-CN"/>
        </w:rPr>
        <w:t xml:space="preserve"> DOI: </w:t>
      </w:r>
      <w:r w:rsidR="00500444" w:rsidRPr="00500444">
        <w:rPr>
          <w:rFonts w:ascii="Book Antiqua" w:eastAsia="宋体" w:hAnsi="Book Antiqua" w:cs="宋体"/>
          <w:lang w:eastAsia="zh-CN"/>
        </w:rPr>
        <w:t>10.1159/000054256</w:t>
      </w:r>
      <w:r w:rsidRPr="00F52846">
        <w:rPr>
          <w:rFonts w:ascii="Book Antiqua" w:eastAsia="宋体" w:hAnsi="Book Antiqua" w:cs="宋体"/>
          <w:lang w:eastAsia="zh-CN"/>
        </w:rPr>
        <w:t>]</w:t>
      </w:r>
    </w:p>
    <w:p w14:paraId="5DF34798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62 </w:t>
      </w:r>
      <w:r w:rsidRPr="00F52846">
        <w:rPr>
          <w:rFonts w:ascii="Book Antiqua" w:eastAsia="宋体" w:hAnsi="Book Antiqua" w:cs="宋体"/>
          <w:b/>
          <w:bCs/>
          <w:lang w:eastAsia="zh-CN"/>
        </w:rPr>
        <w:t>Whelan PJ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Remski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K. Buprenorphine vs methadone treatment: A review of evidence in both developed and developing worlds.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Neurosci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Rural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Pract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2012; </w:t>
      </w:r>
      <w:r w:rsidRPr="00F52846">
        <w:rPr>
          <w:rFonts w:ascii="Book Antiqua" w:eastAsia="宋体" w:hAnsi="Book Antiqua" w:cs="宋体"/>
          <w:b/>
          <w:bCs/>
          <w:lang w:eastAsia="zh-CN"/>
        </w:rPr>
        <w:t>3</w:t>
      </w:r>
      <w:r w:rsidRPr="00F52846">
        <w:rPr>
          <w:rFonts w:ascii="Book Antiqua" w:eastAsia="宋体" w:hAnsi="Book Antiqua" w:cs="宋体"/>
          <w:lang w:eastAsia="zh-CN"/>
        </w:rPr>
        <w:t>: 45-50 [PMID: 22346191 DOI: 10.4103/0976-3147.91934]</w:t>
      </w:r>
    </w:p>
    <w:p w14:paraId="590E763F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63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Kuschel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CA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Austerberry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L, Cornwell M, Couch R, Rowley RS. Can methadone concentrations predict the severity of withdrawal in infants at risk of neonatal abstinence syndrome? </w:t>
      </w:r>
      <w:r w:rsidRPr="00F52846">
        <w:rPr>
          <w:rFonts w:ascii="Book Antiqua" w:eastAsia="宋体" w:hAnsi="Book Antiqua" w:cs="宋体"/>
          <w:i/>
          <w:iCs/>
          <w:lang w:eastAsia="zh-CN"/>
        </w:rPr>
        <w:t>Arch Dis Child Fetal Neonatal Ed</w:t>
      </w:r>
      <w:r w:rsidRPr="00F52846">
        <w:rPr>
          <w:rFonts w:ascii="Book Antiqua" w:eastAsia="宋体" w:hAnsi="Book Antiqua" w:cs="宋体"/>
          <w:lang w:eastAsia="zh-CN"/>
        </w:rPr>
        <w:t xml:space="preserve"> 2004; </w:t>
      </w:r>
      <w:r w:rsidRPr="00F52846">
        <w:rPr>
          <w:rFonts w:ascii="Book Antiqua" w:eastAsia="宋体" w:hAnsi="Book Antiqua" w:cs="宋体"/>
          <w:b/>
          <w:bCs/>
          <w:lang w:eastAsia="zh-CN"/>
        </w:rPr>
        <w:t>89</w:t>
      </w:r>
      <w:r w:rsidRPr="00F52846">
        <w:rPr>
          <w:rFonts w:ascii="Book Antiqua" w:eastAsia="宋体" w:hAnsi="Book Antiqua" w:cs="宋体"/>
          <w:lang w:eastAsia="zh-CN"/>
        </w:rPr>
        <w:t>: F390-F393 [PMID: 15321955 DOI: 10.1136/adc.2003.036863]</w:t>
      </w:r>
    </w:p>
    <w:p w14:paraId="1ADB3B89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64 </w:t>
      </w:r>
      <w:r w:rsidRPr="00F52846">
        <w:rPr>
          <w:rFonts w:ascii="Book Antiqua" w:eastAsia="宋体" w:hAnsi="Book Antiqua" w:cs="宋体"/>
          <w:b/>
          <w:bCs/>
          <w:lang w:eastAsia="zh-CN"/>
        </w:rPr>
        <w:t>Siu A</w:t>
      </w:r>
      <w:r w:rsidRPr="00F52846">
        <w:rPr>
          <w:rFonts w:ascii="Book Antiqua" w:eastAsia="宋体" w:hAnsi="Book Antiqua" w:cs="宋体"/>
          <w:lang w:eastAsia="zh-CN"/>
        </w:rPr>
        <w:t xml:space="preserve">, Robinson CA. Neonatal abstinence syndrome: essentials for the practitioner.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Pharmacol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2014; </w:t>
      </w:r>
      <w:r w:rsidRPr="00F52846">
        <w:rPr>
          <w:rFonts w:ascii="Book Antiqua" w:eastAsia="宋体" w:hAnsi="Book Antiqua" w:cs="宋体"/>
          <w:b/>
          <w:bCs/>
          <w:lang w:eastAsia="zh-CN"/>
        </w:rPr>
        <w:t>19</w:t>
      </w:r>
      <w:r w:rsidRPr="00F52846">
        <w:rPr>
          <w:rFonts w:ascii="Book Antiqua" w:eastAsia="宋体" w:hAnsi="Book Antiqua" w:cs="宋体"/>
          <w:lang w:eastAsia="zh-CN"/>
        </w:rPr>
        <w:t>: 147-155 [PMID: 25309144 DOI: 10.5863/1551-6776-19.3.147]</w:t>
      </w:r>
    </w:p>
    <w:p w14:paraId="6787B8C7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65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Uebel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H</w:t>
      </w:r>
      <w:r w:rsidRPr="00F52846">
        <w:rPr>
          <w:rFonts w:ascii="Book Antiqua" w:eastAsia="宋体" w:hAnsi="Book Antiqua" w:cs="宋体"/>
          <w:lang w:eastAsia="zh-CN"/>
        </w:rPr>
        <w:t xml:space="preserve">, Wright IM, Burns L,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Hilder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Bajuk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B, Breen C, Abdel-Latif ME, Feller JM, Falconer J, Clews S, Eastwood J,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Oei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JL. Reasons for Rehospitalization in Children Who </w:t>
      </w:r>
      <w:r w:rsidRPr="00F52846">
        <w:rPr>
          <w:rFonts w:ascii="Book Antiqua" w:eastAsia="宋体" w:hAnsi="Book Antiqua" w:cs="宋体"/>
          <w:lang w:eastAsia="zh-CN"/>
        </w:rPr>
        <w:lastRenderedPageBreak/>
        <w:t xml:space="preserve">Had Neonatal Abstinence Syndrome. </w:t>
      </w:r>
      <w:r w:rsidRPr="00F52846">
        <w:rPr>
          <w:rFonts w:ascii="Book Antiqua" w:eastAsia="宋体" w:hAnsi="Book Antiqua" w:cs="宋体"/>
          <w:i/>
          <w:iCs/>
          <w:lang w:eastAsia="zh-CN"/>
        </w:rPr>
        <w:t>Pediatrics</w:t>
      </w:r>
      <w:r w:rsidRPr="00F52846">
        <w:rPr>
          <w:rFonts w:ascii="Book Antiqua" w:eastAsia="宋体" w:hAnsi="Book Antiqua" w:cs="宋体"/>
          <w:lang w:eastAsia="zh-CN"/>
        </w:rPr>
        <w:t xml:space="preserve"> 2015; </w:t>
      </w:r>
      <w:r w:rsidRPr="00F52846">
        <w:rPr>
          <w:rFonts w:ascii="Book Antiqua" w:eastAsia="宋体" w:hAnsi="Book Antiqua" w:cs="宋体"/>
          <w:b/>
          <w:bCs/>
          <w:lang w:eastAsia="zh-CN"/>
        </w:rPr>
        <w:t>136</w:t>
      </w:r>
      <w:r w:rsidRPr="00F52846">
        <w:rPr>
          <w:rFonts w:ascii="Book Antiqua" w:eastAsia="宋体" w:hAnsi="Book Antiqua" w:cs="宋体"/>
          <w:lang w:eastAsia="zh-CN"/>
        </w:rPr>
        <w:t>: e811-e820 [PMID: 26371197 DOI: 10.1542/peds.2014-2767]</w:t>
      </w:r>
    </w:p>
    <w:p w14:paraId="5CC8AB78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66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Uebel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H</w:t>
      </w:r>
      <w:r w:rsidRPr="00F52846">
        <w:rPr>
          <w:rFonts w:ascii="Book Antiqua" w:eastAsia="宋体" w:hAnsi="Book Antiqua" w:cs="宋体"/>
          <w:lang w:eastAsia="zh-CN"/>
        </w:rPr>
        <w:t xml:space="preserve">, Wright IM, Burns L,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Hilder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Bajuk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B, Breen C, Abdel-Latif ME, Falconer J, Clews S, Ward M, Eastwood J,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Oei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JL. Characteristics and causes of death in children with neonatal abstinence syndrome.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Paediatr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Child Health</w:t>
      </w:r>
      <w:r w:rsidRPr="00F52846">
        <w:rPr>
          <w:rFonts w:ascii="Book Antiqua" w:eastAsia="宋体" w:hAnsi="Book Antiqua" w:cs="宋体"/>
          <w:lang w:eastAsia="zh-CN"/>
        </w:rPr>
        <w:t xml:space="preserve"> 2020; </w:t>
      </w:r>
      <w:r w:rsidRPr="00F52846">
        <w:rPr>
          <w:rFonts w:ascii="Book Antiqua" w:eastAsia="宋体" w:hAnsi="Book Antiqua" w:cs="宋体"/>
          <w:b/>
          <w:bCs/>
          <w:lang w:eastAsia="zh-CN"/>
        </w:rPr>
        <w:t>56</w:t>
      </w:r>
      <w:r w:rsidRPr="00F52846">
        <w:rPr>
          <w:rFonts w:ascii="Book Antiqua" w:eastAsia="宋体" w:hAnsi="Book Antiqua" w:cs="宋体"/>
          <w:lang w:eastAsia="zh-CN"/>
        </w:rPr>
        <w:t>: 1933-1940 [PMID: 32815631 DOI: 10.1111/jpc.15091]</w:t>
      </w:r>
    </w:p>
    <w:p w14:paraId="1966FA21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67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Uebel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H</w:t>
      </w:r>
      <w:r w:rsidRPr="00F52846">
        <w:rPr>
          <w:rFonts w:ascii="Book Antiqua" w:eastAsia="宋体" w:hAnsi="Book Antiqua" w:cs="宋体"/>
          <w:lang w:eastAsia="zh-CN"/>
        </w:rPr>
        <w:t xml:space="preserve">, Wright IM,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Melhuish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E, Eastwood J,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Oei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JL. Prenatal Opioid Exposure Research: Shortcomings and Solutions. </w:t>
      </w:r>
      <w:r w:rsidRPr="00F52846">
        <w:rPr>
          <w:rFonts w:ascii="Book Antiqua" w:eastAsia="宋体" w:hAnsi="Book Antiqua" w:cs="宋体"/>
          <w:i/>
          <w:iCs/>
          <w:lang w:eastAsia="zh-CN"/>
        </w:rPr>
        <w:t>J Addict Med</w:t>
      </w:r>
      <w:r w:rsidRPr="00F52846">
        <w:rPr>
          <w:rFonts w:ascii="Book Antiqua" w:eastAsia="宋体" w:hAnsi="Book Antiqua" w:cs="宋体"/>
          <w:lang w:eastAsia="zh-CN"/>
        </w:rPr>
        <w:t xml:space="preserve"> 2020; </w:t>
      </w:r>
      <w:r w:rsidRPr="00F52846">
        <w:rPr>
          <w:rFonts w:ascii="Book Antiqua" w:eastAsia="宋体" w:hAnsi="Book Antiqua" w:cs="宋体"/>
          <w:b/>
          <w:bCs/>
          <w:lang w:eastAsia="zh-CN"/>
        </w:rPr>
        <w:t>14</w:t>
      </w:r>
      <w:r w:rsidRPr="00F52846">
        <w:rPr>
          <w:rFonts w:ascii="Book Antiqua" w:eastAsia="宋体" w:hAnsi="Book Antiqua" w:cs="宋体"/>
          <w:lang w:eastAsia="zh-CN"/>
        </w:rPr>
        <w:t>: 355-356 [PMID: 31855920 DOI: 10.1097/ADM.0000000000000590]</w:t>
      </w:r>
    </w:p>
    <w:p w14:paraId="1E968E2B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68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Oei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JL</w:t>
      </w:r>
      <w:r w:rsidRPr="00F528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Wouldes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T. Will Simplifying the Finnegan Neonatal Abstinence Scoring Tool Improve Outcomes for Infants </w:t>
      </w:r>
      <w:proofErr w:type="gramStart"/>
      <w:r w:rsidRPr="00F52846">
        <w:rPr>
          <w:rFonts w:ascii="Book Antiqua" w:eastAsia="宋体" w:hAnsi="Book Antiqua" w:cs="宋体"/>
          <w:lang w:eastAsia="zh-CN"/>
        </w:rPr>
        <w:t>With</w:t>
      </w:r>
      <w:proofErr w:type="gramEnd"/>
      <w:r w:rsidRPr="00F52846">
        <w:rPr>
          <w:rFonts w:ascii="Book Antiqua" w:eastAsia="宋体" w:hAnsi="Book Antiqua" w:cs="宋体"/>
          <w:lang w:eastAsia="zh-CN"/>
        </w:rPr>
        <w:t xml:space="preserve"> Opioid Exposure?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JAMA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Netw</w:t>
      </w:r>
      <w:proofErr w:type="spellEnd"/>
      <w:r w:rsidRPr="00F52846">
        <w:rPr>
          <w:rFonts w:ascii="Book Antiqua" w:eastAsia="宋体" w:hAnsi="Book Antiqua" w:cs="宋体"/>
          <w:i/>
          <w:iCs/>
          <w:lang w:eastAsia="zh-CN"/>
        </w:rPr>
        <w:t xml:space="preserve"> Open</w:t>
      </w:r>
      <w:r w:rsidRPr="00F52846">
        <w:rPr>
          <w:rFonts w:ascii="Book Antiqua" w:eastAsia="宋体" w:hAnsi="Book Antiqua" w:cs="宋体"/>
          <w:lang w:eastAsia="zh-CN"/>
        </w:rPr>
        <w:t xml:space="preserve"> 2020; </w:t>
      </w:r>
      <w:r w:rsidRPr="00F52846">
        <w:rPr>
          <w:rFonts w:ascii="Book Antiqua" w:eastAsia="宋体" w:hAnsi="Book Antiqua" w:cs="宋体"/>
          <w:b/>
          <w:bCs/>
          <w:lang w:eastAsia="zh-CN"/>
        </w:rPr>
        <w:t>3</w:t>
      </w:r>
      <w:r w:rsidRPr="00F52846">
        <w:rPr>
          <w:rFonts w:ascii="Book Antiqua" w:eastAsia="宋体" w:hAnsi="Book Antiqua" w:cs="宋体"/>
          <w:lang w:eastAsia="zh-CN"/>
        </w:rPr>
        <w:t>: e202271 [PMID: 32267511 DOI: 10.1001/jamanetworkopen.2020.2271]</w:t>
      </w:r>
    </w:p>
    <w:p w14:paraId="10D8DAB8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69 </w:t>
      </w:r>
      <w:r w:rsidRPr="00F52846">
        <w:rPr>
          <w:rFonts w:ascii="Book Antiqua" w:eastAsia="宋体" w:hAnsi="Book Antiqua" w:cs="宋体"/>
          <w:b/>
          <w:bCs/>
          <w:lang w:eastAsia="zh-CN"/>
        </w:rPr>
        <w:t>de Moya-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Anegón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F,</w:t>
      </w:r>
      <w:r w:rsidRPr="00F52846">
        <w:rPr>
          <w:rFonts w:ascii="Book Antiqua" w:eastAsia="宋体" w:hAnsi="Book Antiqua" w:cs="宋体"/>
          <w:lang w:eastAsia="zh-CN"/>
        </w:rPr>
        <w:t xml:space="preserve"> Chinchilla-Rodríguez Z, Vargas-Quesada B,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Corera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-Álvarez E, Muñoz-Fernández FJ, González-Molina A, Herrero-Solana V. </w:t>
      </w:r>
      <w:bookmarkStart w:id="23" w:name="OLE_LINK690"/>
      <w:bookmarkStart w:id="24" w:name="OLE_LINK691"/>
      <w:r w:rsidRPr="00F52846">
        <w:rPr>
          <w:rFonts w:ascii="Book Antiqua" w:eastAsia="宋体" w:hAnsi="Book Antiqua" w:cs="宋体"/>
          <w:lang w:eastAsia="zh-CN"/>
        </w:rPr>
        <w:t xml:space="preserve">Coverage analysis of Scopus: A journal metric approach. </w:t>
      </w:r>
      <w:proofErr w:type="spellStart"/>
      <w:r w:rsidRPr="00F52846">
        <w:rPr>
          <w:rFonts w:ascii="Book Antiqua" w:eastAsia="宋体" w:hAnsi="Book Antiqua" w:cs="宋体"/>
          <w:i/>
          <w:lang w:eastAsia="zh-CN"/>
        </w:rPr>
        <w:t>Scientometrics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2007; </w:t>
      </w:r>
      <w:r w:rsidRPr="00F52846">
        <w:rPr>
          <w:rFonts w:ascii="Book Antiqua" w:eastAsia="宋体" w:hAnsi="Book Antiqua" w:cs="宋体"/>
          <w:b/>
          <w:lang w:eastAsia="zh-CN"/>
        </w:rPr>
        <w:t>73</w:t>
      </w:r>
      <w:r w:rsidRPr="00F52846">
        <w:rPr>
          <w:rFonts w:ascii="Book Antiqua" w:eastAsia="宋体" w:hAnsi="Book Antiqua" w:cs="宋体"/>
          <w:lang w:eastAsia="zh-CN"/>
        </w:rPr>
        <w:t>: 53-78</w:t>
      </w:r>
      <w:bookmarkEnd w:id="23"/>
      <w:bookmarkEnd w:id="24"/>
      <w:r w:rsidRPr="00F52846">
        <w:rPr>
          <w:rFonts w:ascii="Book Antiqua" w:eastAsia="宋体" w:hAnsi="Book Antiqua" w:cs="宋体"/>
          <w:lang w:eastAsia="zh-CN"/>
        </w:rPr>
        <w:t xml:space="preserve"> [DOI: 10.1007/s11192-007-1681-4]</w:t>
      </w:r>
    </w:p>
    <w:p w14:paraId="6A4B892D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70 </w:t>
      </w:r>
      <w:proofErr w:type="spellStart"/>
      <w:r w:rsidRPr="00F52846">
        <w:rPr>
          <w:rFonts w:ascii="Book Antiqua" w:eastAsia="宋体" w:hAnsi="Book Antiqua" w:cs="宋体"/>
          <w:b/>
          <w:bCs/>
          <w:lang w:eastAsia="zh-CN"/>
        </w:rPr>
        <w:t>Mongeon</w:t>
      </w:r>
      <w:proofErr w:type="spellEnd"/>
      <w:r w:rsidRPr="00F52846">
        <w:rPr>
          <w:rFonts w:ascii="Book Antiqua" w:eastAsia="宋体" w:hAnsi="Book Antiqua" w:cs="宋体"/>
          <w:b/>
          <w:bCs/>
          <w:lang w:eastAsia="zh-CN"/>
        </w:rPr>
        <w:t xml:space="preserve"> P,</w:t>
      </w:r>
      <w:r w:rsidRPr="00F52846">
        <w:rPr>
          <w:rFonts w:ascii="Book Antiqua" w:eastAsia="宋体" w:hAnsi="Book Antiqua" w:cs="宋体"/>
          <w:lang w:eastAsia="zh-CN"/>
        </w:rPr>
        <w:t xml:space="preserve"> Paul-Hus A. </w:t>
      </w:r>
      <w:bookmarkStart w:id="25" w:name="OLE_LINK692"/>
      <w:bookmarkStart w:id="26" w:name="OLE_LINK693"/>
      <w:r w:rsidRPr="00F52846">
        <w:rPr>
          <w:rFonts w:ascii="Book Antiqua" w:eastAsia="宋体" w:hAnsi="Book Antiqua" w:cs="宋体"/>
          <w:lang w:eastAsia="zh-CN"/>
        </w:rPr>
        <w:t xml:space="preserve">The journal coverage of Web of Science and Scopus: a comparative analysis. </w:t>
      </w:r>
      <w:proofErr w:type="spellStart"/>
      <w:r w:rsidRPr="00F52846">
        <w:rPr>
          <w:rFonts w:ascii="Book Antiqua" w:eastAsia="宋体" w:hAnsi="Book Antiqua" w:cs="宋体"/>
          <w:i/>
          <w:lang w:eastAsia="zh-CN"/>
        </w:rPr>
        <w:t>Scientometrics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</w:t>
      </w:r>
      <w:bookmarkEnd w:id="25"/>
      <w:bookmarkEnd w:id="26"/>
      <w:r w:rsidRPr="00F52846">
        <w:rPr>
          <w:rFonts w:ascii="Book Antiqua" w:eastAsia="宋体" w:hAnsi="Book Antiqua" w:cs="宋体"/>
          <w:lang w:eastAsia="zh-CN"/>
        </w:rPr>
        <w:t xml:space="preserve">2016; </w:t>
      </w:r>
      <w:r w:rsidRPr="00F52846">
        <w:rPr>
          <w:rFonts w:ascii="Book Antiqua" w:eastAsia="宋体" w:hAnsi="Book Antiqua" w:cs="宋体"/>
          <w:b/>
          <w:lang w:eastAsia="zh-CN"/>
        </w:rPr>
        <w:t>106</w:t>
      </w:r>
      <w:r w:rsidRPr="00F52846">
        <w:rPr>
          <w:rFonts w:ascii="Book Antiqua" w:eastAsia="宋体" w:hAnsi="Book Antiqua" w:cs="宋体"/>
          <w:lang w:eastAsia="zh-CN"/>
        </w:rPr>
        <w:t>: 213-228 [DOI: 10.1007/s11192-015-1765-5]</w:t>
      </w:r>
    </w:p>
    <w:p w14:paraId="6EDA765C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71 </w:t>
      </w:r>
      <w:r w:rsidRPr="00F52846">
        <w:rPr>
          <w:rFonts w:ascii="Book Antiqua" w:eastAsia="宋体" w:hAnsi="Book Antiqua" w:cs="宋体"/>
          <w:b/>
          <w:bCs/>
          <w:lang w:eastAsia="zh-CN"/>
        </w:rPr>
        <w:t>Yue YY</w:t>
      </w:r>
      <w:r w:rsidRPr="00F52846">
        <w:rPr>
          <w:rFonts w:ascii="Book Antiqua" w:eastAsia="宋体" w:hAnsi="Book Antiqua" w:cs="宋体"/>
          <w:lang w:eastAsia="zh-CN"/>
        </w:rPr>
        <w:t xml:space="preserve">, Fan XY, Zhang Q, Lu YP, Wu S, Wang S, Yu M, Cui CW, Sun ZR. Bibliometric analysis of subject trends and knowledge structures of gut microbiota. </w:t>
      </w:r>
      <w:r w:rsidRPr="00F52846">
        <w:rPr>
          <w:rFonts w:ascii="Book Antiqua" w:eastAsia="宋体" w:hAnsi="Book Antiqua" w:cs="宋体"/>
          <w:i/>
          <w:iCs/>
          <w:lang w:eastAsia="zh-CN"/>
        </w:rPr>
        <w:t>World J Clin Cases</w:t>
      </w:r>
      <w:r w:rsidRPr="00F52846">
        <w:rPr>
          <w:rFonts w:ascii="Book Antiqua" w:eastAsia="宋体" w:hAnsi="Book Antiqua" w:cs="宋体"/>
          <w:lang w:eastAsia="zh-CN"/>
        </w:rPr>
        <w:t xml:space="preserve"> 2020; </w:t>
      </w:r>
      <w:r w:rsidRPr="00F52846">
        <w:rPr>
          <w:rFonts w:ascii="Book Antiqua" w:eastAsia="宋体" w:hAnsi="Book Antiqua" w:cs="宋体"/>
          <w:b/>
          <w:bCs/>
          <w:lang w:eastAsia="zh-CN"/>
        </w:rPr>
        <w:t>8</w:t>
      </w:r>
      <w:r w:rsidRPr="00F52846">
        <w:rPr>
          <w:rFonts w:ascii="Book Antiqua" w:eastAsia="宋体" w:hAnsi="Book Antiqua" w:cs="宋体"/>
          <w:lang w:eastAsia="zh-CN"/>
        </w:rPr>
        <w:t>: 2817-2832 [PMID: 32742991 DOI: 10.12998/</w:t>
      </w:r>
      <w:proofErr w:type="gramStart"/>
      <w:r w:rsidRPr="00F52846">
        <w:rPr>
          <w:rFonts w:ascii="Book Antiqua" w:eastAsia="宋体" w:hAnsi="Book Antiqua" w:cs="宋体"/>
          <w:lang w:eastAsia="zh-CN"/>
        </w:rPr>
        <w:t>wjcc.v</w:t>
      </w:r>
      <w:proofErr w:type="gramEnd"/>
      <w:r w:rsidRPr="00F52846">
        <w:rPr>
          <w:rFonts w:ascii="Book Antiqua" w:eastAsia="宋体" w:hAnsi="Book Antiqua" w:cs="宋体"/>
          <w:lang w:eastAsia="zh-CN"/>
        </w:rPr>
        <w:t>8.i13.2817]</w:t>
      </w:r>
    </w:p>
    <w:p w14:paraId="4DFBA0A8" w14:textId="77777777" w:rsidR="00F52846" w:rsidRPr="00F52846" w:rsidRDefault="00F52846" w:rsidP="00B57AD4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52846">
        <w:rPr>
          <w:rFonts w:ascii="Book Antiqua" w:eastAsia="宋体" w:hAnsi="Book Antiqua" w:cs="宋体"/>
          <w:lang w:eastAsia="zh-CN"/>
        </w:rPr>
        <w:t xml:space="preserve">72 </w:t>
      </w:r>
      <w:r w:rsidRPr="00F52846">
        <w:rPr>
          <w:rFonts w:ascii="Book Antiqua" w:eastAsia="宋体" w:hAnsi="Book Antiqua" w:cs="宋体"/>
          <w:b/>
          <w:bCs/>
          <w:lang w:eastAsia="zh-CN"/>
        </w:rPr>
        <w:t>Brennan C</w:t>
      </w:r>
      <w:r w:rsidRPr="00F52846">
        <w:rPr>
          <w:rFonts w:ascii="Book Antiqua" w:eastAsia="宋体" w:hAnsi="Book Antiqua" w:cs="宋体"/>
          <w:lang w:eastAsia="zh-CN"/>
        </w:rPr>
        <w:t xml:space="preserve">, Laubscher M,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Maqungo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S, Graham SM. Bibliometric analysis of research on the effects of human immunodeficiency virus in </w:t>
      </w:r>
      <w:proofErr w:type="spellStart"/>
      <w:r w:rsidRPr="00F52846">
        <w:rPr>
          <w:rFonts w:ascii="Book Antiqua" w:eastAsia="宋体" w:hAnsi="Book Antiqua" w:cs="宋体"/>
          <w:lang w:eastAsia="zh-CN"/>
        </w:rPr>
        <w:t>orthopaedic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and trauma surgery. </w:t>
      </w:r>
      <w:r w:rsidRPr="00F52846">
        <w:rPr>
          <w:rFonts w:ascii="Book Antiqua" w:eastAsia="宋体" w:hAnsi="Book Antiqua" w:cs="宋体"/>
          <w:i/>
          <w:iCs/>
          <w:lang w:eastAsia="zh-CN"/>
        </w:rPr>
        <w:t xml:space="preserve">World J </w:t>
      </w:r>
      <w:proofErr w:type="spellStart"/>
      <w:r w:rsidRPr="00F52846">
        <w:rPr>
          <w:rFonts w:ascii="Book Antiqua" w:eastAsia="宋体" w:hAnsi="Book Antiqua" w:cs="宋体"/>
          <w:i/>
          <w:iCs/>
          <w:lang w:eastAsia="zh-CN"/>
        </w:rPr>
        <w:t>Orthop</w:t>
      </w:r>
      <w:proofErr w:type="spellEnd"/>
      <w:r w:rsidRPr="00F52846">
        <w:rPr>
          <w:rFonts w:ascii="Book Antiqua" w:eastAsia="宋体" w:hAnsi="Book Antiqua" w:cs="宋体"/>
          <w:lang w:eastAsia="zh-CN"/>
        </w:rPr>
        <w:t xml:space="preserve"> 2021; </w:t>
      </w:r>
      <w:r w:rsidRPr="00F52846">
        <w:rPr>
          <w:rFonts w:ascii="Book Antiqua" w:eastAsia="宋体" w:hAnsi="Book Antiqua" w:cs="宋体"/>
          <w:b/>
          <w:bCs/>
          <w:lang w:eastAsia="zh-CN"/>
        </w:rPr>
        <w:t>12</w:t>
      </w:r>
      <w:r w:rsidRPr="00F52846">
        <w:rPr>
          <w:rFonts w:ascii="Book Antiqua" w:eastAsia="宋体" w:hAnsi="Book Antiqua" w:cs="宋体"/>
          <w:lang w:eastAsia="zh-CN"/>
        </w:rPr>
        <w:t>: 169-177 [PMID: 33816143 DOI: 10.5312/</w:t>
      </w:r>
      <w:proofErr w:type="gramStart"/>
      <w:r w:rsidRPr="00F52846">
        <w:rPr>
          <w:rFonts w:ascii="Book Antiqua" w:eastAsia="宋体" w:hAnsi="Book Antiqua" w:cs="宋体"/>
          <w:lang w:eastAsia="zh-CN"/>
        </w:rPr>
        <w:t>wjo.v12.i</w:t>
      </w:r>
      <w:proofErr w:type="gramEnd"/>
      <w:r w:rsidRPr="00F52846">
        <w:rPr>
          <w:rFonts w:ascii="Book Antiqua" w:eastAsia="宋体" w:hAnsi="Book Antiqua" w:cs="宋体"/>
          <w:lang w:eastAsia="zh-CN"/>
        </w:rPr>
        <w:t>3.169]</w:t>
      </w:r>
    </w:p>
    <w:p w14:paraId="494F22F9" w14:textId="77777777" w:rsidR="00F52846" w:rsidRPr="00F52846" w:rsidRDefault="00F52846" w:rsidP="00B57AD4">
      <w:pPr>
        <w:spacing w:line="360" w:lineRule="auto"/>
        <w:rPr>
          <w:rFonts w:ascii="宋体" w:eastAsia="宋体" w:hAnsi="宋体" w:cs="宋体"/>
          <w:lang w:eastAsia="zh-CN"/>
        </w:rPr>
      </w:pPr>
    </w:p>
    <w:p w14:paraId="7BFD9168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bookmarkEnd w:id="9"/>
    <w:bookmarkEnd w:id="10"/>
    <w:p w14:paraId="49C032A6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  <w:sectPr w:rsidR="00A77B3E" w:rsidRPr="004F47CC" w:rsidSect="00B2789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63EB7C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D4DE471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financial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disclosures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conflicts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of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interest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declare.</w:t>
      </w:r>
    </w:p>
    <w:p w14:paraId="20418836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0D134C33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authors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have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read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PRISMA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2009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Checklist,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manuscript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prepared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revised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according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PRISMA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2009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Checklist.</w:t>
      </w:r>
    </w:p>
    <w:p w14:paraId="385EE611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2BACF417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528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7" w:name="OLE_LINK13"/>
      <w:bookmarkStart w:id="28" w:name="OLE_LINK14"/>
      <w:r w:rsidRPr="004F47CC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article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open-access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article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that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was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selected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in-house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editor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fully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peer-reviewed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external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reviewers.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distributed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accordance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with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Creative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Commons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Attribution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47C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(CC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BY-NC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4.0)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license,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which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permits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others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to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distribute,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remix,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adapt,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build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upon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non-commercially,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license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their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derivative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works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on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different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terms,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provided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original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work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properly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and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the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use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is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non-commercial.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See: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http</w:t>
      </w:r>
      <w:r w:rsidRPr="004F47CC">
        <w:rPr>
          <w:rFonts w:ascii="Book Antiqua" w:hAnsi="Book Antiqua" w:cs="Book Antiqua"/>
          <w:color w:val="000000"/>
          <w:lang w:eastAsia="zh-CN"/>
        </w:rPr>
        <w:t>s</w:t>
      </w:r>
      <w:r w:rsidRPr="004F47CC">
        <w:rPr>
          <w:rFonts w:ascii="Book Antiqua" w:eastAsia="Book Antiqua" w:hAnsi="Book Antiqua" w:cs="Book Antiqua"/>
          <w:color w:val="000000"/>
        </w:rPr>
        <w:t>://creativecommons.org/Licenses/by-nc/4.0/</w:t>
      </w:r>
    </w:p>
    <w:bookmarkEnd w:id="27"/>
    <w:bookmarkEnd w:id="28"/>
    <w:p w14:paraId="251CEEFF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620981E7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bookmarkStart w:id="29" w:name="OLE_LINK436"/>
      <w:bookmarkStart w:id="30" w:name="OLE_LINK437"/>
      <w:r w:rsidRPr="004F47CC">
        <w:rPr>
          <w:rFonts w:ascii="Book Antiqua" w:hAnsi="Book Antiqua"/>
          <w:b/>
          <w:bCs/>
          <w:color w:val="000000"/>
        </w:rPr>
        <w:t>Provenance</w:t>
      </w:r>
      <w:r w:rsidR="00F52846">
        <w:rPr>
          <w:rFonts w:ascii="Book Antiqua" w:hAnsi="Book Antiqua"/>
          <w:b/>
          <w:bCs/>
          <w:color w:val="000000"/>
        </w:rPr>
        <w:t xml:space="preserve"> </w:t>
      </w:r>
      <w:r w:rsidRPr="004F47CC">
        <w:rPr>
          <w:rFonts w:ascii="Book Antiqua" w:hAnsi="Book Antiqua"/>
          <w:b/>
          <w:bCs/>
          <w:color w:val="000000"/>
        </w:rPr>
        <w:t>and</w:t>
      </w:r>
      <w:r w:rsidR="00F52846">
        <w:rPr>
          <w:rFonts w:ascii="Book Antiqua" w:hAnsi="Book Antiqua"/>
          <w:b/>
          <w:bCs/>
          <w:color w:val="000000"/>
        </w:rPr>
        <w:t xml:space="preserve"> </w:t>
      </w:r>
      <w:r w:rsidRPr="004F47CC">
        <w:rPr>
          <w:rFonts w:ascii="Book Antiqua" w:hAnsi="Book Antiqua"/>
          <w:b/>
          <w:bCs/>
          <w:color w:val="000000"/>
        </w:rPr>
        <w:t>peer</w:t>
      </w:r>
      <w:r w:rsidR="00F52846">
        <w:rPr>
          <w:rFonts w:ascii="Book Antiqua" w:hAnsi="Book Antiqua"/>
          <w:b/>
          <w:bCs/>
          <w:color w:val="000000"/>
        </w:rPr>
        <w:t xml:space="preserve"> </w:t>
      </w:r>
      <w:r w:rsidRPr="004F47CC">
        <w:rPr>
          <w:rFonts w:ascii="Book Antiqua" w:hAnsi="Book Antiqua"/>
          <w:b/>
          <w:bCs/>
          <w:color w:val="000000"/>
        </w:rPr>
        <w:t>review:</w:t>
      </w:r>
      <w:r w:rsidR="00F52846">
        <w:rPr>
          <w:rStyle w:val="apple-converted-space"/>
          <w:rFonts w:ascii="Book Antiqua" w:hAnsi="Book Antiqua"/>
          <w:b/>
          <w:bCs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Invited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hAnsi="Book Antiqua"/>
          <w:color w:val="000000"/>
        </w:rPr>
        <w:t>article;</w:t>
      </w:r>
      <w:r w:rsidR="00F52846">
        <w:rPr>
          <w:rFonts w:ascii="Book Antiqua" w:hAnsi="Book Antiqua"/>
          <w:color w:val="000000"/>
        </w:rPr>
        <w:t xml:space="preserve"> </w:t>
      </w:r>
      <w:r w:rsidRPr="004F47CC">
        <w:rPr>
          <w:rFonts w:ascii="Book Antiqua" w:hAnsi="Book Antiqua"/>
          <w:color w:val="000000"/>
        </w:rPr>
        <w:t>Externally</w:t>
      </w:r>
      <w:r w:rsidR="00F52846">
        <w:rPr>
          <w:rFonts w:ascii="Book Antiqua" w:hAnsi="Book Antiqua"/>
          <w:color w:val="000000"/>
        </w:rPr>
        <w:t xml:space="preserve"> </w:t>
      </w:r>
      <w:r w:rsidRPr="004F47CC">
        <w:rPr>
          <w:rFonts w:ascii="Book Antiqua" w:hAnsi="Book Antiqua"/>
          <w:color w:val="000000"/>
        </w:rPr>
        <w:t>peer</w:t>
      </w:r>
      <w:r w:rsidR="00F52846">
        <w:rPr>
          <w:rFonts w:ascii="Book Antiqua" w:hAnsi="Book Antiqua"/>
          <w:color w:val="000000"/>
        </w:rPr>
        <w:t xml:space="preserve"> </w:t>
      </w:r>
      <w:r w:rsidRPr="004F47CC">
        <w:rPr>
          <w:rFonts w:ascii="Book Antiqua" w:hAnsi="Book Antiqua"/>
          <w:color w:val="000000"/>
        </w:rPr>
        <w:t>reviewed.</w:t>
      </w:r>
    </w:p>
    <w:p w14:paraId="21C96FE2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bookmarkStart w:id="31" w:name="OLE_LINK438"/>
      <w:bookmarkStart w:id="32" w:name="OLE_LINK439"/>
      <w:r w:rsidRPr="004F47CC">
        <w:rPr>
          <w:rFonts w:ascii="Book Antiqua" w:hAnsi="Book Antiqua"/>
          <w:b/>
        </w:rPr>
        <w:t>Peer-review</w:t>
      </w:r>
      <w:r w:rsidR="00F52846">
        <w:rPr>
          <w:rFonts w:ascii="Book Antiqua" w:hAnsi="Book Antiqua"/>
          <w:b/>
        </w:rPr>
        <w:t xml:space="preserve"> </w:t>
      </w:r>
      <w:r w:rsidRPr="004F47CC">
        <w:rPr>
          <w:rFonts w:ascii="Book Antiqua" w:hAnsi="Book Antiqua"/>
          <w:b/>
        </w:rPr>
        <w:t>model</w:t>
      </w:r>
      <w:r w:rsidRPr="004F47CC">
        <w:rPr>
          <w:rFonts w:ascii="Book Antiqua" w:hAnsi="Book Antiqua"/>
        </w:rPr>
        <w:t>:</w:t>
      </w:r>
      <w:r w:rsidR="00F52846">
        <w:rPr>
          <w:rFonts w:ascii="Book Antiqua" w:hAnsi="Book Antiqua"/>
        </w:rPr>
        <w:t xml:space="preserve"> </w:t>
      </w:r>
      <w:r w:rsidRPr="004F47CC">
        <w:rPr>
          <w:rFonts w:ascii="Book Antiqua" w:hAnsi="Book Antiqua"/>
        </w:rPr>
        <w:t>Single</w:t>
      </w:r>
      <w:r w:rsidR="00F52846">
        <w:rPr>
          <w:rFonts w:ascii="Book Antiqua" w:hAnsi="Book Antiqua"/>
        </w:rPr>
        <w:t xml:space="preserve"> </w:t>
      </w:r>
      <w:r w:rsidRPr="004F47CC">
        <w:rPr>
          <w:rFonts w:ascii="Book Antiqua" w:hAnsi="Book Antiqua"/>
        </w:rPr>
        <w:t>blind</w:t>
      </w:r>
      <w:bookmarkEnd w:id="29"/>
      <w:bookmarkEnd w:id="30"/>
      <w:bookmarkEnd w:id="31"/>
      <w:bookmarkEnd w:id="32"/>
    </w:p>
    <w:p w14:paraId="47D5F955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76CB0F9C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Peer-review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started: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March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19,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2021</w:t>
      </w:r>
    </w:p>
    <w:p w14:paraId="6722DCCA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First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decision: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6,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2021</w:t>
      </w:r>
    </w:p>
    <w:p w14:paraId="3F7D1ACF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Article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in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press:</w:t>
      </w:r>
    </w:p>
    <w:p w14:paraId="3D7A407B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16087AE3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Specialty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type: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Substance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abuse</w:t>
      </w:r>
    </w:p>
    <w:p w14:paraId="5E5F25E3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Country/Territory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of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origin: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Palestine</w:t>
      </w:r>
    </w:p>
    <w:p w14:paraId="033D63FD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Peer-review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report’s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scientific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quality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5319150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Grade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(Excellent):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0</w:t>
      </w:r>
    </w:p>
    <w:p w14:paraId="39A090F1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Grade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B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(Very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good):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0</w:t>
      </w:r>
    </w:p>
    <w:p w14:paraId="5FE54717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Grade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(Good):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C</w:t>
      </w:r>
    </w:p>
    <w:p w14:paraId="79E51984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t>Grade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(Fair):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0</w:t>
      </w:r>
    </w:p>
    <w:p w14:paraId="6510C6D3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/>
        </w:rPr>
      </w:pPr>
      <w:r w:rsidRPr="004F47CC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E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(Poor):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0</w:t>
      </w:r>
    </w:p>
    <w:p w14:paraId="4FA87FD1" w14:textId="77777777" w:rsidR="00A77B3E" w:rsidRPr="004F47CC" w:rsidRDefault="00A77B3E" w:rsidP="00B57AD4">
      <w:pPr>
        <w:spacing w:line="360" w:lineRule="auto"/>
        <w:jc w:val="both"/>
        <w:rPr>
          <w:rFonts w:ascii="Book Antiqua" w:hAnsi="Book Antiqua"/>
        </w:rPr>
      </w:pPr>
    </w:p>
    <w:p w14:paraId="0E3C55BD" w14:textId="77777777" w:rsidR="00A77B3E" w:rsidRPr="004F47CC" w:rsidRDefault="00B27893" w:rsidP="00B57A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F47CC">
        <w:rPr>
          <w:rFonts w:ascii="Book Antiqua" w:eastAsia="Book Antiqua" w:hAnsi="Book Antiqua" w:cs="Book Antiqua"/>
          <w:b/>
          <w:color w:val="000000"/>
        </w:rPr>
        <w:t>P-Reviewer: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Dong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Y</w:t>
      </w:r>
      <w:r w:rsidR="00A22B3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A22B38" w:rsidRPr="00A22B38">
        <w:rPr>
          <w:rFonts w:ascii="Book Antiqua" w:hAnsi="Book Antiqua" w:cs="Book Antiqua"/>
          <w:color w:val="000000"/>
          <w:lang w:eastAsia="zh-CN"/>
        </w:rPr>
        <w:t>China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S-Editor: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Ma</w:t>
      </w:r>
      <w:r w:rsidR="00F52846">
        <w:rPr>
          <w:rFonts w:ascii="Book Antiqua" w:eastAsia="Book Antiqua" w:hAnsi="Book Antiqua" w:cs="Book Antiqua"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color w:val="000000"/>
        </w:rPr>
        <w:t>YJ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L-Editor: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hAnsi="Book Antiqua" w:cs="Book Antiqua"/>
          <w:color w:val="000000"/>
          <w:lang w:eastAsia="zh-CN"/>
        </w:rPr>
        <w:t>A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eastAsia="Book Antiqua" w:hAnsi="Book Antiqua" w:cs="Book Antiqua"/>
          <w:b/>
          <w:color w:val="000000"/>
        </w:rPr>
        <w:t>P-Editor:</w:t>
      </w:r>
      <w:r w:rsidR="00F528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47CC">
        <w:rPr>
          <w:rFonts w:ascii="Book Antiqua" w:hAnsi="Book Antiqua" w:cs="Book Antiqua"/>
          <w:color w:val="000000"/>
          <w:lang w:eastAsia="zh-CN"/>
        </w:rPr>
        <w:t>Ma</w:t>
      </w:r>
      <w:r w:rsidR="00F52846">
        <w:rPr>
          <w:rFonts w:ascii="Book Antiqua" w:hAnsi="Book Antiqua" w:cs="Book Antiqua"/>
          <w:color w:val="000000"/>
          <w:lang w:eastAsia="zh-CN"/>
        </w:rPr>
        <w:t xml:space="preserve"> </w:t>
      </w:r>
      <w:r w:rsidRPr="004F47CC">
        <w:rPr>
          <w:rFonts w:ascii="Book Antiqua" w:hAnsi="Book Antiqua" w:cs="Book Antiqua"/>
          <w:color w:val="000000"/>
          <w:lang w:eastAsia="zh-CN"/>
        </w:rPr>
        <w:t>YJ</w:t>
      </w:r>
    </w:p>
    <w:p w14:paraId="3BB1DAD9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F47CC">
        <w:rPr>
          <w:rFonts w:ascii="Book Antiqua" w:hAnsi="Book Antiqua" w:cs="Book Antiqua"/>
          <w:color w:val="000000"/>
          <w:lang w:eastAsia="zh-CN"/>
        </w:rPr>
        <w:br w:type="page"/>
      </w:r>
      <w:r w:rsidRPr="004F47CC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="00F5284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4F47CC">
        <w:rPr>
          <w:rFonts w:ascii="Book Antiqua" w:hAnsi="Book Antiqua" w:cs="Book Antiqua"/>
          <w:b/>
          <w:color w:val="000000"/>
          <w:lang w:eastAsia="zh-CN"/>
        </w:rPr>
        <w:t>Legends</w:t>
      </w:r>
    </w:p>
    <w:p w14:paraId="31259099" w14:textId="77777777" w:rsidR="00B27893" w:rsidRPr="004F47CC" w:rsidRDefault="008E013A" w:rsidP="00B57AD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0C8F51ED" wp14:editId="7146B2A8">
            <wp:extent cx="2882900" cy="2362200"/>
            <wp:effectExtent l="0" t="0" r="0" b="0"/>
            <wp:docPr id="1" name="图片 1" descr="F:\期刊工作间\2020-English journals workshop\2021-制作PDF和XML\66028-3.8 PDF\6602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66028-3.8 PDF\66028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084A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4F47CC">
        <w:rPr>
          <w:rFonts w:ascii="Book Antiqua" w:hAnsi="Book Antiqua"/>
          <w:b/>
          <w:bCs/>
          <w:lang w:eastAsia="zh-CN"/>
        </w:rPr>
        <w:t>Figure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1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Annual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number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of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articles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published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in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neonatal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abstinence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syndrome.</w:t>
      </w:r>
    </w:p>
    <w:p w14:paraId="062FB609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4F47CC">
        <w:rPr>
          <w:rFonts w:ascii="Book Antiqua" w:hAnsi="Book Antiqua"/>
          <w:b/>
          <w:bCs/>
          <w:lang w:eastAsia="zh-CN"/>
        </w:rPr>
        <w:br w:type="page"/>
      </w:r>
      <w:r w:rsidR="003A6C0B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4040D4C3" wp14:editId="122F0EE4">
            <wp:extent cx="5943600" cy="2785244"/>
            <wp:effectExtent l="0" t="0" r="0" b="0"/>
            <wp:docPr id="7" name="图片 7" descr="F:\期刊工作间\2020-English journals workshop\2021-制作PDF和XML\66028-3.8 PDF\6602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制作PDF和XML\66028-3.8 PDF\66028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1EC1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hAnsi="Book Antiqua"/>
          <w:b/>
          <w:bCs/>
          <w:lang w:eastAsia="zh-CN"/>
        </w:rPr>
        <w:t>Figure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2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Network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visualization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map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for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countries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collaboration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among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most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productive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countries.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the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111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countries,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33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had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least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five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publications;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the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largest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set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connected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countries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consists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28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countries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in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8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clusters.</w:t>
      </w:r>
    </w:p>
    <w:p w14:paraId="6213C7C0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hAnsi="Book Antiqua"/>
          <w:lang w:eastAsia="zh-CN"/>
        </w:rPr>
        <w:br w:type="page"/>
      </w:r>
      <w:r w:rsidR="003A6C0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25AF055" wp14:editId="65C2CCDC">
            <wp:extent cx="4318000" cy="3365500"/>
            <wp:effectExtent l="0" t="0" r="6350" b="6350"/>
            <wp:docPr id="8" name="图片 8" descr="F:\期刊工作间\2020-English journals workshop\2021-制作PDF和XML\66028-3.8 PDF\66028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期刊工作间\2020-English journals workshop\2021-制作PDF和XML\66028-3.8 PDF\66028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2F17C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hAnsi="Book Antiqua"/>
          <w:b/>
          <w:bCs/>
          <w:lang w:eastAsia="zh-CN"/>
        </w:rPr>
        <w:t>Figure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3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Co-authorship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network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among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most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productive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authors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with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the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threshold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of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minimum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5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publications.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the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5305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authors,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118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had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least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five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publications;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the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largest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set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connected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authors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consists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70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authors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in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11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clusters.</w:t>
      </w:r>
    </w:p>
    <w:p w14:paraId="3C56E8A1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hAnsi="Book Antiqua"/>
          <w:lang w:eastAsia="zh-CN"/>
        </w:rPr>
        <w:br w:type="page"/>
      </w:r>
    </w:p>
    <w:p w14:paraId="6D27465F" w14:textId="77777777" w:rsidR="003A6C0B" w:rsidRDefault="003A6C0B" w:rsidP="00B57AD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7D3A07E8" wp14:editId="364E5661">
            <wp:extent cx="4318000" cy="3263900"/>
            <wp:effectExtent l="0" t="0" r="6350" b="0"/>
            <wp:docPr id="9" name="图片 9" descr="F:\期刊工作间\2020-English journals workshop\2021-制作PDF和XML\66028-3.8 PDF\66028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期刊工作间\2020-English journals workshop\2021-制作PDF和XML\66028-3.8 PDF\66028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9B35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hAnsi="Book Antiqua"/>
          <w:b/>
          <w:bCs/>
          <w:lang w:eastAsia="zh-CN"/>
        </w:rPr>
        <w:t>Figure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4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Terms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co-occurrence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network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of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neonatal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abstinence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syndrome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studies.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the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27233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terms,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436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terms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occurred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least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20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times.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For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each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the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436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terms,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relevance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score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was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calculated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and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used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to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select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the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60%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most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relevant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terms.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The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largest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set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connected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terms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consists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of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262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terms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in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five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clusters.</w:t>
      </w:r>
    </w:p>
    <w:p w14:paraId="6925FAEC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hAnsi="Book Antiqua"/>
          <w:lang w:eastAsia="zh-CN"/>
        </w:rPr>
        <w:br w:type="page"/>
      </w:r>
    </w:p>
    <w:p w14:paraId="71181230" w14:textId="77777777" w:rsidR="003A6C0B" w:rsidRDefault="003A6C0B" w:rsidP="00B57AD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76548DE5" wp14:editId="24D46F0C">
            <wp:extent cx="5010150" cy="3136900"/>
            <wp:effectExtent l="0" t="0" r="0" b="6350"/>
            <wp:docPr id="10" name="图片 10" descr="F:\期刊工作间\2020-English journals workshop\2021-制作PDF和XML\66028-3.8 PDF\66028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期刊工作间\2020-English journals workshop\2021-制作PDF和XML\66028-3.8 PDF\66028-g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AF34" w14:textId="77777777" w:rsidR="00B27893" w:rsidRPr="004F47CC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hAnsi="Book Antiqua"/>
          <w:b/>
          <w:bCs/>
          <w:lang w:eastAsia="zh-CN"/>
        </w:rPr>
        <w:t>Figure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5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Distribution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of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terms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according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to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their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time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of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b/>
          <w:bCs/>
          <w:lang w:eastAsia="zh-CN"/>
        </w:rPr>
        <w:t>appearance.</w:t>
      </w:r>
      <w:r w:rsidR="00F52846">
        <w:rPr>
          <w:rFonts w:ascii="Book Antiqua" w:hAnsi="Book Antiqua"/>
          <w:b/>
          <w:bCs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The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blue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colored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terms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mean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early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appearance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and</w:t>
      </w:r>
      <w:r w:rsidR="00F52846">
        <w:rPr>
          <w:rFonts w:ascii="Book Antiqua" w:hAnsi="Book Antiqua"/>
          <w:lang w:eastAsia="zh-CN"/>
        </w:rPr>
        <w:t xml:space="preserve"> </w:t>
      </w:r>
      <w:proofErr w:type="gramStart"/>
      <w:r w:rsidRPr="004F47CC">
        <w:rPr>
          <w:rFonts w:ascii="Book Antiqua" w:hAnsi="Book Antiqua"/>
          <w:lang w:eastAsia="zh-CN"/>
        </w:rPr>
        <w:t>yellow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colored</w:t>
      </w:r>
      <w:proofErr w:type="gramEnd"/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terms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appeared</w:t>
      </w:r>
      <w:r w:rsidR="00F52846">
        <w:rPr>
          <w:rFonts w:ascii="Book Antiqua" w:hAnsi="Book Antiqua"/>
          <w:lang w:eastAsia="zh-CN"/>
        </w:rPr>
        <w:t xml:space="preserve"> </w:t>
      </w:r>
      <w:r w:rsidRPr="004F47CC">
        <w:rPr>
          <w:rFonts w:ascii="Book Antiqua" w:hAnsi="Book Antiqua"/>
          <w:lang w:eastAsia="zh-CN"/>
        </w:rPr>
        <w:t>later.</w:t>
      </w:r>
    </w:p>
    <w:p w14:paraId="6E1429CA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</w:rPr>
      </w:pPr>
      <w:r w:rsidRPr="004F47CC">
        <w:rPr>
          <w:rFonts w:ascii="Book Antiqua" w:hAnsi="Book Antiqua"/>
          <w:lang w:eastAsia="zh-CN"/>
        </w:rPr>
        <w:br w:type="page"/>
      </w:r>
      <w:r w:rsidRPr="004F47CC">
        <w:rPr>
          <w:rFonts w:ascii="Book Antiqua" w:eastAsia="Calibri" w:hAnsi="Book Antiqua"/>
          <w:b/>
          <w:bCs/>
        </w:rPr>
        <w:lastRenderedPageBreak/>
        <w:t>Table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1</w:t>
      </w:r>
      <w:r w:rsidR="00F52846">
        <w:rPr>
          <w:rFonts w:ascii="Book Antiqua" w:eastAsia="Calibri" w:hAnsi="Book Antiqua" w:cs="Arial"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The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top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10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countries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contributed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to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publications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in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neonatal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abstinence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syndrome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research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(1958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to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2019)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2205"/>
        <w:gridCol w:w="3240"/>
        <w:gridCol w:w="1200"/>
        <w:gridCol w:w="1853"/>
      </w:tblGrid>
      <w:tr w:rsidR="00B27893" w:rsidRPr="004F47CC" w14:paraId="6427CCC7" w14:textId="77777777" w:rsidTr="00B27893">
        <w:trPr>
          <w:trHeight w:val="300"/>
        </w:trPr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42AA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SCR</w:t>
            </w:r>
          </w:p>
        </w:tc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356E0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Country</w:t>
            </w:r>
          </w:p>
        </w:tc>
        <w:tc>
          <w:tcPr>
            <w:tcW w:w="17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CB248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en-GB"/>
              </w:rPr>
            </w:pP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Number</w:t>
            </w:r>
            <w:r w:rsidR="00F52846">
              <w:rPr>
                <w:rFonts w:ascii="Book Antiqua" w:eastAsia="Times New Roman" w:hAnsi="Book Antiqua"/>
                <w:b/>
                <w:bCs/>
                <w:lang w:val="en-GB"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of</w:t>
            </w:r>
            <w:r w:rsidR="00F52846">
              <w:rPr>
                <w:rFonts w:ascii="Book Antiqua" w:eastAsia="Times New Roman" w:hAnsi="Book Antiqua"/>
                <w:b/>
                <w:bCs/>
                <w:lang w:val="en-GB"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documents</w:t>
            </w:r>
            <w:r w:rsidR="00F52846">
              <w:rPr>
                <w:rFonts w:ascii="Book Antiqua" w:eastAsia="Times New Roman" w:hAnsi="Book Antiqua"/>
                <w:b/>
                <w:bCs/>
                <w:lang w:val="en-GB"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(%)</w:t>
            </w: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D4590B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 w:rsidRPr="004F47CC">
              <w:rPr>
                <w:rFonts w:ascii="Book Antiqua" w:eastAsia="Times New Roman" w:hAnsi="Book Antiqua"/>
                <w:b/>
                <w:bCs/>
              </w:rPr>
              <w:t>h-index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E448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 w:rsidRPr="004F47CC">
              <w:rPr>
                <w:rFonts w:ascii="Book Antiqua" w:eastAsia="Times New Roman" w:hAnsi="Book Antiqua"/>
                <w:b/>
                <w:bCs/>
              </w:rPr>
              <w:t>No.</w:t>
            </w:r>
            <w:r w:rsidR="00F52846">
              <w:rPr>
                <w:rFonts w:ascii="Book Antiqua" w:eastAsia="Times New Roman" w:hAnsi="Book Antiqua"/>
                <w:b/>
                <w:bCs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</w:rPr>
              <w:t>of</w:t>
            </w:r>
            <w:r w:rsidR="00F52846">
              <w:rPr>
                <w:rFonts w:ascii="Book Antiqua" w:eastAsia="Times New Roman" w:hAnsi="Book Antiqua"/>
                <w:b/>
                <w:bCs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</w:rPr>
              <w:t>collaborated</w:t>
            </w:r>
            <w:r w:rsidR="00F52846">
              <w:rPr>
                <w:rFonts w:ascii="Book Antiqua" w:eastAsia="Times New Roman" w:hAnsi="Book Antiqua"/>
                <w:b/>
                <w:bCs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</w:rPr>
              <w:t>countries</w:t>
            </w:r>
          </w:p>
        </w:tc>
      </w:tr>
      <w:tr w:rsidR="00B27893" w:rsidRPr="004F47CC" w14:paraId="3C8E4E7F" w14:textId="77777777" w:rsidTr="00B27893">
        <w:trPr>
          <w:trHeight w:val="300"/>
        </w:trPr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14:paraId="65E7D10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st</w:t>
            </w:r>
          </w:p>
        </w:tc>
        <w:tc>
          <w:tcPr>
            <w:tcW w:w="11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A2A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United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States</w:t>
            </w:r>
          </w:p>
        </w:tc>
        <w:tc>
          <w:tcPr>
            <w:tcW w:w="173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028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833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(47.93)</w:t>
            </w:r>
          </w:p>
        </w:tc>
        <w:tc>
          <w:tcPr>
            <w:tcW w:w="6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C8DFC6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71</w:t>
            </w:r>
          </w:p>
        </w:tc>
        <w:tc>
          <w:tcPr>
            <w:tcW w:w="990" w:type="pct"/>
            <w:tcBorders>
              <w:top w:val="single" w:sz="4" w:space="0" w:color="auto"/>
            </w:tcBorders>
            <w:vAlign w:val="center"/>
          </w:tcPr>
          <w:p w14:paraId="6E187D5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38</w:t>
            </w:r>
          </w:p>
        </w:tc>
      </w:tr>
      <w:tr w:rsidR="00B27893" w:rsidRPr="004F47CC" w14:paraId="103EB263" w14:textId="77777777" w:rsidTr="00B27893">
        <w:trPr>
          <w:trHeight w:val="300"/>
        </w:trPr>
        <w:tc>
          <w:tcPr>
            <w:tcW w:w="460" w:type="pct"/>
            <w:vAlign w:val="center"/>
          </w:tcPr>
          <w:p w14:paraId="3A6645C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2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nd</w:t>
            </w:r>
          </w:p>
        </w:tc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008F2BB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Canada</w:t>
            </w:r>
          </w:p>
        </w:tc>
        <w:tc>
          <w:tcPr>
            <w:tcW w:w="1731" w:type="pct"/>
            <w:shd w:val="clear" w:color="auto" w:fill="auto"/>
            <w:noWrap/>
            <w:vAlign w:val="center"/>
            <w:hideMark/>
          </w:tcPr>
          <w:p w14:paraId="0F8C2E0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112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(6.44)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0FCF48C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29</w:t>
            </w:r>
          </w:p>
        </w:tc>
        <w:tc>
          <w:tcPr>
            <w:tcW w:w="990" w:type="pct"/>
            <w:vAlign w:val="center"/>
          </w:tcPr>
          <w:p w14:paraId="1E286F3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14</w:t>
            </w:r>
          </w:p>
        </w:tc>
      </w:tr>
      <w:tr w:rsidR="00B27893" w:rsidRPr="004F47CC" w14:paraId="6A3D5274" w14:textId="77777777" w:rsidTr="00B27893">
        <w:trPr>
          <w:trHeight w:val="300"/>
        </w:trPr>
        <w:tc>
          <w:tcPr>
            <w:tcW w:w="460" w:type="pct"/>
            <w:vAlign w:val="center"/>
          </w:tcPr>
          <w:p w14:paraId="504E3A4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3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rd</w:t>
            </w:r>
          </w:p>
        </w:tc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641F4BE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United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Kingdom</w:t>
            </w:r>
          </w:p>
        </w:tc>
        <w:tc>
          <w:tcPr>
            <w:tcW w:w="1731" w:type="pct"/>
            <w:shd w:val="clear" w:color="auto" w:fill="auto"/>
            <w:noWrap/>
            <w:vAlign w:val="center"/>
            <w:hideMark/>
          </w:tcPr>
          <w:p w14:paraId="1FAF368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111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(6.39)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1FCCBF6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29</w:t>
            </w:r>
          </w:p>
        </w:tc>
        <w:tc>
          <w:tcPr>
            <w:tcW w:w="990" w:type="pct"/>
            <w:vAlign w:val="center"/>
          </w:tcPr>
          <w:p w14:paraId="0CD88A4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25</w:t>
            </w:r>
          </w:p>
        </w:tc>
      </w:tr>
      <w:tr w:rsidR="00B27893" w:rsidRPr="004F47CC" w14:paraId="6F3AFFEB" w14:textId="77777777" w:rsidTr="00B27893">
        <w:trPr>
          <w:trHeight w:val="300"/>
        </w:trPr>
        <w:tc>
          <w:tcPr>
            <w:tcW w:w="460" w:type="pct"/>
            <w:vAlign w:val="center"/>
          </w:tcPr>
          <w:p w14:paraId="4D9120B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4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53A171A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Germany</w:t>
            </w:r>
          </w:p>
        </w:tc>
        <w:tc>
          <w:tcPr>
            <w:tcW w:w="1731" w:type="pct"/>
            <w:shd w:val="clear" w:color="auto" w:fill="auto"/>
            <w:noWrap/>
            <w:vAlign w:val="center"/>
            <w:hideMark/>
          </w:tcPr>
          <w:p w14:paraId="739338E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77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(4.43)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71FB49E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17</w:t>
            </w:r>
          </w:p>
        </w:tc>
        <w:tc>
          <w:tcPr>
            <w:tcW w:w="990" w:type="pct"/>
            <w:vAlign w:val="center"/>
          </w:tcPr>
          <w:p w14:paraId="504E846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23</w:t>
            </w:r>
          </w:p>
        </w:tc>
      </w:tr>
      <w:tr w:rsidR="00B27893" w:rsidRPr="004F47CC" w14:paraId="5A28B4F8" w14:textId="77777777" w:rsidTr="00B27893">
        <w:trPr>
          <w:trHeight w:val="300"/>
        </w:trPr>
        <w:tc>
          <w:tcPr>
            <w:tcW w:w="460" w:type="pct"/>
            <w:vAlign w:val="center"/>
          </w:tcPr>
          <w:p w14:paraId="4578CEA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5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469CFFA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Italy</w:t>
            </w:r>
          </w:p>
        </w:tc>
        <w:tc>
          <w:tcPr>
            <w:tcW w:w="1731" w:type="pct"/>
            <w:shd w:val="clear" w:color="auto" w:fill="auto"/>
            <w:noWrap/>
            <w:vAlign w:val="center"/>
            <w:hideMark/>
          </w:tcPr>
          <w:p w14:paraId="1007ECA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65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(3.74)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1B0F883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15</w:t>
            </w:r>
          </w:p>
        </w:tc>
        <w:tc>
          <w:tcPr>
            <w:tcW w:w="990" w:type="pct"/>
            <w:vAlign w:val="center"/>
          </w:tcPr>
          <w:p w14:paraId="3DEA220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21</w:t>
            </w:r>
          </w:p>
        </w:tc>
      </w:tr>
      <w:tr w:rsidR="00B27893" w:rsidRPr="004F47CC" w14:paraId="531AE226" w14:textId="77777777" w:rsidTr="00B27893">
        <w:trPr>
          <w:trHeight w:val="300"/>
        </w:trPr>
        <w:tc>
          <w:tcPr>
            <w:tcW w:w="460" w:type="pct"/>
            <w:vAlign w:val="center"/>
          </w:tcPr>
          <w:p w14:paraId="66B3780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6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0E1111B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Australia</w:t>
            </w:r>
          </w:p>
        </w:tc>
        <w:tc>
          <w:tcPr>
            <w:tcW w:w="1731" w:type="pct"/>
            <w:shd w:val="clear" w:color="auto" w:fill="auto"/>
            <w:noWrap/>
            <w:vAlign w:val="center"/>
            <w:hideMark/>
          </w:tcPr>
          <w:p w14:paraId="3FE0890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63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(3.62)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23F556D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26</w:t>
            </w:r>
          </w:p>
        </w:tc>
        <w:tc>
          <w:tcPr>
            <w:tcW w:w="990" w:type="pct"/>
            <w:vAlign w:val="center"/>
          </w:tcPr>
          <w:p w14:paraId="1612322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7</w:t>
            </w:r>
          </w:p>
        </w:tc>
      </w:tr>
      <w:tr w:rsidR="00B27893" w:rsidRPr="004F47CC" w14:paraId="4A7364C2" w14:textId="77777777" w:rsidTr="00B27893">
        <w:trPr>
          <w:trHeight w:val="300"/>
        </w:trPr>
        <w:tc>
          <w:tcPr>
            <w:tcW w:w="460" w:type="pct"/>
            <w:vAlign w:val="center"/>
          </w:tcPr>
          <w:p w14:paraId="4962BFC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7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6C64AF7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France</w:t>
            </w:r>
          </w:p>
        </w:tc>
        <w:tc>
          <w:tcPr>
            <w:tcW w:w="1731" w:type="pct"/>
            <w:shd w:val="clear" w:color="auto" w:fill="auto"/>
            <w:noWrap/>
            <w:vAlign w:val="center"/>
            <w:hideMark/>
          </w:tcPr>
          <w:p w14:paraId="6DACC84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62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(3.57)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188BB6B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</w:t>
            </w:r>
          </w:p>
        </w:tc>
        <w:tc>
          <w:tcPr>
            <w:tcW w:w="990" w:type="pct"/>
            <w:vAlign w:val="center"/>
          </w:tcPr>
          <w:p w14:paraId="42EE490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23</w:t>
            </w:r>
          </w:p>
        </w:tc>
      </w:tr>
      <w:tr w:rsidR="00B27893" w:rsidRPr="004F47CC" w14:paraId="3186B156" w14:textId="77777777" w:rsidTr="00B27893">
        <w:trPr>
          <w:trHeight w:val="300"/>
        </w:trPr>
        <w:tc>
          <w:tcPr>
            <w:tcW w:w="460" w:type="pct"/>
            <w:vAlign w:val="center"/>
          </w:tcPr>
          <w:p w14:paraId="47ED458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8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74926C0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Spain</w:t>
            </w:r>
          </w:p>
        </w:tc>
        <w:tc>
          <w:tcPr>
            <w:tcW w:w="1731" w:type="pct"/>
            <w:shd w:val="clear" w:color="auto" w:fill="auto"/>
            <w:noWrap/>
            <w:vAlign w:val="center"/>
            <w:hideMark/>
          </w:tcPr>
          <w:p w14:paraId="3047CDD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59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(3.39)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4DAFB37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18</w:t>
            </w:r>
          </w:p>
        </w:tc>
        <w:tc>
          <w:tcPr>
            <w:tcW w:w="990" w:type="pct"/>
            <w:vAlign w:val="center"/>
          </w:tcPr>
          <w:p w14:paraId="68842B8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22</w:t>
            </w:r>
          </w:p>
        </w:tc>
      </w:tr>
      <w:tr w:rsidR="00B27893" w:rsidRPr="004F47CC" w14:paraId="27CD9403" w14:textId="77777777" w:rsidTr="00B27893">
        <w:trPr>
          <w:trHeight w:val="300"/>
        </w:trPr>
        <w:tc>
          <w:tcPr>
            <w:tcW w:w="460" w:type="pct"/>
            <w:vAlign w:val="center"/>
          </w:tcPr>
          <w:p w14:paraId="174DFB2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9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25A9930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Austria</w:t>
            </w:r>
          </w:p>
        </w:tc>
        <w:tc>
          <w:tcPr>
            <w:tcW w:w="1731" w:type="pct"/>
            <w:shd w:val="clear" w:color="auto" w:fill="auto"/>
            <w:noWrap/>
            <w:vAlign w:val="center"/>
            <w:hideMark/>
          </w:tcPr>
          <w:p w14:paraId="757AA81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52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(2.99)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7D907DA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</w:t>
            </w:r>
          </w:p>
        </w:tc>
        <w:tc>
          <w:tcPr>
            <w:tcW w:w="990" w:type="pct"/>
            <w:vAlign w:val="center"/>
          </w:tcPr>
          <w:p w14:paraId="2B31927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</w:t>
            </w:r>
          </w:p>
        </w:tc>
      </w:tr>
      <w:tr w:rsidR="00B27893" w:rsidRPr="004F47CC" w14:paraId="3E62FE54" w14:textId="77777777" w:rsidTr="00B27893">
        <w:trPr>
          <w:trHeight w:val="300"/>
        </w:trPr>
        <w:tc>
          <w:tcPr>
            <w:tcW w:w="460" w:type="pct"/>
            <w:vAlign w:val="center"/>
          </w:tcPr>
          <w:p w14:paraId="14B3FF5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10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78" w:type="pct"/>
            <w:shd w:val="clear" w:color="auto" w:fill="auto"/>
            <w:noWrap/>
            <w:vAlign w:val="center"/>
            <w:hideMark/>
          </w:tcPr>
          <w:p w14:paraId="5856CA86" w14:textId="77777777" w:rsidR="00B27893" w:rsidRPr="004F47CC" w:rsidRDefault="00500444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the </w:t>
            </w:r>
            <w:r w:rsidR="00B27893" w:rsidRPr="004F47CC">
              <w:rPr>
                <w:rFonts w:ascii="Book Antiqua" w:eastAsia="Times New Roman" w:hAnsi="Book Antiqua"/>
                <w:color w:val="000000"/>
              </w:rPr>
              <w:t>Netherlands</w:t>
            </w:r>
          </w:p>
        </w:tc>
        <w:tc>
          <w:tcPr>
            <w:tcW w:w="1731" w:type="pct"/>
            <w:shd w:val="clear" w:color="auto" w:fill="auto"/>
            <w:noWrap/>
            <w:vAlign w:val="center"/>
            <w:hideMark/>
          </w:tcPr>
          <w:p w14:paraId="14A4597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45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(2.59)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0007E09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16</w:t>
            </w:r>
          </w:p>
        </w:tc>
        <w:tc>
          <w:tcPr>
            <w:tcW w:w="990" w:type="pct"/>
            <w:vAlign w:val="center"/>
          </w:tcPr>
          <w:p w14:paraId="49402F4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24</w:t>
            </w:r>
          </w:p>
        </w:tc>
      </w:tr>
    </w:tbl>
    <w:p w14:paraId="76C3B8D3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</w:rPr>
      </w:pPr>
    </w:p>
    <w:p w14:paraId="4D966E76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</w:rPr>
      </w:pPr>
    </w:p>
    <w:p w14:paraId="1F188FCB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</w:rPr>
      </w:pPr>
    </w:p>
    <w:p w14:paraId="0C5119F1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  <w:b/>
          <w:bCs/>
        </w:rPr>
      </w:pPr>
      <w:r w:rsidRPr="004F47CC">
        <w:rPr>
          <w:rFonts w:ascii="Book Antiqua" w:eastAsia="Calibri" w:hAnsi="Book Antiqua"/>
          <w:b/>
          <w:bCs/>
        </w:rPr>
        <w:br w:type="page"/>
      </w:r>
      <w:r w:rsidRPr="004F47CC">
        <w:rPr>
          <w:rFonts w:ascii="Book Antiqua" w:eastAsia="Calibri" w:hAnsi="Book Antiqua"/>
          <w:b/>
          <w:bCs/>
        </w:rPr>
        <w:lastRenderedPageBreak/>
        <w:t>Table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2</w:t>
      </w:r>
      <w:r w:rsidR="00F52846">
        <w:rPr>
          <w:rFonts w:ascii="Book Antiqua" w:eastAsia="Calibri" w:hAnsi="Book Antiqua" w:cs="Arial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The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top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11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most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productive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journals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on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neonatal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abstinence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syndrome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research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from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1958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to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2019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6040"/>
        <w:gridCol w:w="1783"/>
        <w:gridCol w:w="752"/>
      </w:tblGrid>
      <w:tr w:rsidR="00B27893" w:rsidRPr="004F47CC" w14:paraId="4AB17B15" w14:textId="77777777" w:rsidTr="003F6233">
        <w:trPr>
          <w:trHeight w:val="300"/>
        </w:trPr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5CF91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4F47CC">
              <w:rPr>
                <w:rFonts w:ascii="Book Antiqua" w:eastAsia="Times New Roman" w:hAnsi="Book Antiqua"/>
                <w:b/>
                <w:bCs/>
              </w:rPr>
              <w:t>SCR</w:t>
            </w:r>
            <w:r w:rsidR="003F6233" w:rsidRPr="004F47CC">
              <w:rPr>
                <w:rFonts w:ascii="Book Antiqua" w:hAnsi="Book Antiqua"/>
                <w:b/>
                <w:bCs/>
                <w:vertAlign w:val="superscript"/>
                <w:lang w:eastAsia="zh-CN"/>
              </w:rPr>
              <w:t>1</w:t>
            </w:r>
          </w:p>
        </w:tc>
        <w:tc>
          <w:tcPr>
            <w:tcW w:w="32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CB8B5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 w:rsidRPr="004F47CC">
              <w:rPr>
                <w:rFonts w:ascii="Book Antiqua" w:eastAsia="Times New Roman" w:hAnsi="Book Antiqua"/>
                <w:b/>
                <w:bCs/>
              </w:rPr>
              <w:t>Journal</w:t>
            </w:r>
          </w:p>
        </w:tc>
        <w:tc>
          <w:tcPr>
            <w:tcW w:w="6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AE639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 w:rsidRPr="004F47CC">
              <w:rPr>
                <w:rFonts w:ascii="Book Antiqua" w:eastAsia="Times New Roman" w:hAnsi="Book Antiqua"/>
                <w:b/>
                <w:bCs/>
              </w:rPr>
              <w:t>Frequency</w:t>
            </w:r>
            <w:r w:rsidR="00F52846">
              <w:rPr>
                <w:rFonts w:ascii="Book Antiqua" w:eastAsia="Times New Roman" w:hAnsi="Book Antiqua"/>
                <w:b/>
                <w:bCs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</w:rPr>
              <w:t>(%)</w:t>
            </w: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32FC55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4F47CC">
              <w:rPr>
                <w:rFonts w:ascii="Book Antiqua" w:eastAsia="Times New Roman" w:hAnsi="Book Antiqua"/>
                <w:b/>
                <w:bCs/>
              </w:rPr>
              <w:t>IF</w:t>
            </w:r>
            <w:r w:rsidR="003F6233" w:rsidRPr="004F47CC">
              <w:rPr>
                <w:rFonts w:ascii="Book Antiqua" w:hAnsi="Book Antiqua"/>
                <w:b/>
                <w:bCs/>
                <w:vertAlign w:val="superscript"/>
                <w:lang w:eastAsia="zh-CN"/>
              </w:rPr>
              <w:t>2</w:t>
            </w:r>
          </w:p>
        </w:tc>
      </w:tr>
      <w:tr w:rsidR="00B27893" w:rsidRPr="004F47CC" w14:paraId="782BB1E8" w14:textId="77777777" w:rsidTr="003F6233">
        <w:trPr>
          <w:trHeight w:val="300"/>
        </w:trPr>
        <w:tc>
          <w:tcPr>
            <w:tcW w:w="422" w:type="pct"/>
            <w:tcBorders>
              <w:top w:val="single" w:sz="4" w:space="0" w:color="auto"/>
            </w:tcBorders>
            <w:vAlign w:val="center"/>
          </w:tcPr>
          <w:p w14:paraId="15CBB97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st</w:t>
            </w:r>
          </w:p>
        </w:tc>
        <w:tc>
          <w:tcPr>
            <w:tcW w:w="329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904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Pediatrics</w:t>
            </w:r>
          </w:p>
        </w:tc>
        <w:tc>
          <w:tcPr>
            <w:tcW w:w="69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EF0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43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(2.47)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52F71C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5.359</w:t>
            </w:r>
          </w:p>
        </w:tc>
      </w:tr>
      <w:tr w:rsidR="00B27893" w:rsidRPr="004F47CC" w14:paraId="6DD47F5B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3F55055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2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nd</w:t>
            </w:r>
          </w:p>
        </w:tc>
        <w:tc>
          <w:tcPr>
            <w:tcW w:w="3293" w:type="pct"/>
            <w:shd w:val="clear" w:color="auto" w:fill="auto"/>
            <w:noWrap/>
            <w:vAlign w:val="bottom"/>
            <w:hideMark/>
          </w:tcPr>
          <w:p w14:paraId="3BBAE8B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Pediatrics</w:t>
            </w:r>
          </w:p>
        </w:tc>
        <w:tc>
          <w:tcPr>
            <w:tcW w:w="698" w:type="pct"/>
            <w:shd w:val="clear" w:color="auto" w:fill="auto"/>
            <w:noWrap/>
            <w:vAlign w:val="center"/>
            <w:hideMark/>
          </w:tcPr>
          <w:p w14:paraId="0C7FB0D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34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(1.96)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19AF1C1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3.700</w:t>
            </w:r>
          </w:p>
        </w:tc>
      </w:tr>
      <w:tr w:rsidR="00B27893" w:rsidRPr="004F47CC" w14:paraId="00EF4F36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0C26B55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3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rd</w:t>
            </w:r>
          </w:p>
        </w:tc>
        <w:tc>
          <w:tcPr>
            <w:tcW w:w="3293" w:type="pct"/>
            <w:shd w:val="clear" w:color="auto" w:fill="auto"/>
            <w:noWrap/>
            <w:vAlign w:val="bottom"/>
            <w:hideMark/>
          </w:tcPr>
          <w:p w14:paraId="4407275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Perinatology</w:t>
            </w:r>
          </w:p>
        </w:tc>
        <w:tc>
          <w:tcPr>
            <w:tcW w:w="698" w:type="pct"/>
            <w:shd w:val="clear" w:color="auto" w:fill="auto"/>
            <w:noWrap/>
            <w:vAlign w:val="center"/>
            <w:hideMark/>
          </w:tcPr>
          <w:p w14:paraId="617C130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33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(1.90)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6FF40EF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1.967</w:t>
            </w:r>
          </w:p>
        </w:tc>
      </w:tr>
      <w:tr w:rsidR="00B27893" w:rsidRPr="004F47CC" w14:paraId="18D5AFA6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77BE7BB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4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3293" w:type="pct"/>
            <w:shd w:val="clear" w:color="auto" w:fill="auto"/>
            <w:noWrap/>
            <w:vAlign w:val="bottom"/>
            <w:hideMark/>
          </w:tcPr>
          <w:p w14:paraId="619C348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Drug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Alcohol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Dependence</w:t>
            </w:r>
          </w:p>
        </w:tc>
        <w:tc>
          <w:tcPr>
            <w:tcW w:w="698" w:type="pct"/>
            <w:shd w:val="clear" w:color="auto" w:fill="auto"/>
            <w:noWrap/>
            <w:vAlign w:val="center"/>
            <w:hideMark/>
          </w:tcPr>
          <w:p w14:paraId="409814C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31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(1.78)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256117A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3.951</w:t>
            </w:r>
          </w:p>
        </w:tc>
      </w:tr>
      <w:tr w:rsidR="00B27893" w:rsidRPr="004F47CC" w14:paraId="41FC9D57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58C0337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5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3293" w:type="pct"/>
            <w:shd w:val="clear" w:color="auto" w:fill="auto"/>
            <w:noWrap/>
            <w:vAlign w:val="bottom"/>
            <w:hideMark/>
          </w:tcPr>
          <w:p w14:paraId="6082627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Addiction</w:t>
            </w:r>
          </w:p>
        </w:tc>
        <w:tc>
          <w:tcPr>
            <w:tcW w:w="698" w:type="pct"/>
            <w:shd w:val="clear" w:color="auto" w:fill="auto"/>
            <w:noWrap/>
            <w:vAlign w:val="center"/>
            <w:hideMark/>
          </w:tcPr>
          <w:p w14:paraId="05088F6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27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(1.55)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4732FC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6.343</w:t>
            </w:r>
          </w:p>
        </w:tc>
      </w:tr>
      <w:tr w:rsidR="00B27893" w:rsidRPr="004F47CC" w14:paraId="0FAA00AE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132CE75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6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3293" w:type="pct"/>
            <w:shd w:val="clear" w:color="auto" w:fill="auto"/>
            <w:noWrap/>
            <w:vAlign w:val="bottom"/>
            <w:hideMark/>
          </w:tcPr>
          <w:p w14:paraId="3CB42BE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Advances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Neonatal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Care</w:t>
            </w:r>
          </w:p>
        </w:tc>
        <w:tc>
          <w:tcPr>
            <w:tcW w:w="698" w:type="pct"/>
            <w:shd w:val="clear" w:color="auto" w:fill="auto"/>
            <w:noWrap/>
            <w:vAlign w:val="center"/>
            <w:hideMark/>
          </w:tcPr>
          <w:p w14:paraId="67043BD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23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(1.32)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28779C0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1.405</w:t>
            </w:r>
          </w:p>
        </w:tc>
      </w:tr>
      <w:tr w:rsidR="00B27893" w:rsidRPr="004F47CC" w14:paraId="11752804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07E8CCE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6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3293" w:type="pct"/>
            <w:shd w:val="clear" w:color="auto" w:fill="auto"/>
            <w:noWrap/>
            <w:vAlign w:val="bottom"/>
            <w:hideMark/>
          </w:tcPr>
          <w:p w14:paraId="0909B4E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American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Obstetrics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Gynecology</w:t>
            </w:r>
          </w:p>
        </w:tc>
        <w:tc>
          <w:tcPr>
            <w:tcW w:w="698" w:type="pct"/>
            <w:shd w:val="clear" w:color="auto" w:fill="auto"/>
            <w:noWrap/>
            <w:vAlign w:val="center"/>
            <w:hideMark/>
          </w:tcPr>
          <w:p w14:paraId="546CD1F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23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(1.32)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6DC09DD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6.502</w:t>
            </w:r>
          </w:p>
        </w:tc>
      </w:tr>
      <w:tr w:rsidR="00B27893" w:rsidRPr="004F47CC" w14:paraId="2BD7B2AF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568CD75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8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3293" w:type="pct"/>
            <w:shd w:val="clear" w:color="auto" w:fill="auto"/>
            <w:noWrap/>
            <w:vAlign w:val="bottom"/>
            <w:hideMark/>
          </w:tcPr>
          <w:p w14:paraId="742D7BF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Acta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proofErr w:type="spellStart"/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Paediatrica</w:t>
            </w:r>
            <w:proofErr w:type="spellEnd"/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</w:p>
        </w:tc>
        <w:tc>
          <w:tcPr>
            <w:tcW w:w="698" w:type="pct"/>
            <w:shd w:val="clear" w:color="auto" w:fill="auto"/>
            <w:noWrap/>
            <w:vAlign w:val="center"/>
            <w:hideMark/>
          </w:tcPr>
          <w:p w14:paraId="0FFAAE3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22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(1.27)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1EFB5AD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2.111</w:t>
            </w:r>
          </w:p>
        </w:tc>
      </w:tr>
      <w:tr w:rsidR="00B27893" w:rsidRPr="004F47CC" w14:paraId="5C97EC41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0CEEA43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9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3293" w:type="pct"/>
            <w:shd w:val="clear" w:color="auto" w:fill="auto"/>
            <w:noWrap/>
            <w:vAlign w:val="bottom"/>
            <w:hideMark/>
          </w:tcPr>
          <w:p w14:paraId="3A1F88A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Archives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Disease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Childhood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Fetal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Neonatal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Edition</w:t>
            </w:r>
          </w:p>
        </w:tc>
        <w:tc>
          <w:tcPr>
            <w:tcW w:w="698" w:type="pct"/>
            <w:shd w:val="clear" w:color="auto" w:fill="auto"/>
            <w:noWrap/>
            <w:vAlign w:val="center"/>
            <w:hideMark/>
          </w:tcPr>
          <w:p w14:paraId="66C98BD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19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(1.09)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5D067A8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5.436</w:t>
            </w:r>
          </w:p>
        </w:tc>
      </w:tr>
      <w:tr w:rsidR="00B27893" w:rsidRPr="004F47CC" w14:paraId="7BB961B1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4B4F579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10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3293" w:type="pct"/>
            <w:shd w:val="clear" w:color="auto" w:fill="auto"/>
            <w:noWrap/>
            <w:vAlign w:val="bottom"/>
            <w:hideMark/>
          </w:tcPr>
          <w:p w14:paraId="3DDF73B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Addiction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Medicine</w:t>
            </w:r>
          </w:p>
        </w:tc>
        <w:tc>
          <w:tcPr>
            <w:tcW w:w="698" w:type="pct"/>
            <w:shd w:val="clear" w:color="auto" w:fill="auto"/>
            <w:noWrap/>
            <w:vAlign w:val="center"/>
            <w:hideMark/>
          </w:tcPr>
          <w:p w14:paraId="406676F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18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(1.04)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5EDB80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3.014</w:t>
            </w:r>
          </w:p>
        </w:tc>
      </w:tr>
      <w:tr w:rsidR="00B27893" w:rsidRPr="004F47CC" w14:paraId="45E832BE" w14:textId="77777777" w:rsidTr="003F6233">
        <w:trPr>
          <w:trHeight w:val="300"/>
        </w:trPr>
        <w:tc>
          <w:tcPr>
            <w:tcW w:w="422" w:type="pct"/>
            <w:vAlign w:val="center"/>
          </w:tcPr>
          <w:p w14:paraId="11E5C74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10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3293" w:type="pct"/>
            <w:shd w:val="clear" w:color="auto" w:fill="auto"/>
            <w:noWrap/>
            <w:vAlign w:val="bottom"/>
          </w:tcPr>
          <w:p w14:paraId="3719B72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Pediatric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Research</w:t>
            </w:r>
          </w:p>
        </w:tc>
        <w:tc>
          <w:tcPr>
            <w:tcW w:w="698" w:type="pct"/>
            <w:shd w:val="clear" w:color="auto" w:fill="auto"/>
            <w:noWrap/>
            <w:vAlign w:val="center"/>
          </w:tcPr>
          <w:p w14:paraId="7093D88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18</w:t>
            </w:r>
            <w:r w:rsidR="00F52846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 w:cs="Calibri"/>
                <w:color w:val="000000"/>
              </w:rPr>
              <w:t>(1.04)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2E7E92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4F47CC">
              <w:rPr>
                <w:rFonts w:ascii="Book Antiqua" w:eastAsia="Times New Roman" w:hAnsi="Book Antiqua" w:cs="Calibri"/>
                <w:color w:val="000000"/>
              </w:rPr>
              <w:t>2.747</w:t>
            </w:r>
          </w:p>
        </w:tc>
      </w:tr>
    </w:tbl>
    <w:p w14:paraId="77EF7810" w14:textId="77777777" w:rsidR="00B27893" w:rsidRPr="004F47CC" w:rsidRDefault="003F6233" w:rsidP="00B57AD4">
      <w:pPr>
        <w:spacing w:line="360" w:lineRule="auto"/>
        <w:jc w:val="both"/>
        <w:rPr>
          <w:rFonts w:ascii="Book Antiqua" w:eastAsia="Calibri" w:hAnsi="Book Antiqua"/>
          <w:lang w:val="en-GB"/>
        </w:rPr>
      </w:pPr>
      <w:r w:rsidRPr="004F47CC">
        <w:rPr>
          <w:rFonts w:ascii="Book Antiqua" w:hAnsi="Book Antiqua"/>
          <w:vertAlign w:val="superscript"/>
          <w:lang w:val="en-GB" w:eastAsia="zh-CN"/>
        </w:rPr>
        <w:t>1</w:t>
      </w:r>
      <w:r w:rsidR="00B27893" w:rsidRPr="004F47CC">
        <w:rPr>
          <w:rFonts w:ascii="Book Antiqua" w:eastAsia="Calibri" w:hAnsi="Book Antiqua"/>
          <w:lang w:val="en-GB"/>
        </w:rPr>
        <w:t>If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some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journals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receive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the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same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ranking</w:t>
      </w:r>
      <w:r w:rsidR="00F52846">
        <w:rPr>
          <w:rFonts w:ascii="Book Antiqua" w:eastAsia="Calibri" w:hAnsi="Book Antiqua"/>
          <w:lang w:val="en-GB"/>
        </w:rPr>
        <w:t xml:space="preserve"> </w:t>
      </w:r>
      <w:proofErr w:type="gramStart"/>
      <w:r w:rsidR="00B27893" w:rsidRPr="004F47CC">
        <w:rPr>
          <w:rFonts w:ascii="Book Antiqua" w:eastAsia="Calibri" w:hAnsi="Book Antiqua"/>
          <w:lang w:val="en-GB"/>
        </w:rPr>
        <w:t>number,</w:t>
      </w:r>
      <w:proofErr w:type="gramEnd"/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a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gap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is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left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in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the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next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ranking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numbers.</w:t>
      </w:r>
    </w:p>
    <w:p w14:paraId="38DE043C" w14:textId="77777777" w:rsidR="00B27893" w:rsidRDefault="003F6233" w:rsidP="00B57AD4">
      <w:pPr>
        <w:spacing w:line="360" w:lineRule="auto"/>
        <w:jc w:val="both"/>
        <w:rPr>
          <w:rFonts w:ascii="Book Antiqua" w:hAnsi="Book Antiqua"/>
          <w:shd w:val="clear" w:color="auto" w:fill="FFFFFF"/>
          <w:lang w:eastAsia="zh-CN"/>
        </w:rPr>
      </w:pPr>
      <w:r w:rsidRPr="004F47CC">
        <w:rPr>
          <w:rFonts w:ascii="Book Antiqua" w:hAnsi="Book Antiqua"/>
          <w:shd w:val="clear" w:color="auto" w:fill="FFFFFF"/>
          <w:vertAlign w:val="superscript"/>
          <w:lang w:eastAsia="zh-CN"/>
        </w:rPr>
        <w:t>2</w:t>
      </w:r>
      <w:r w:rsidR="00B27893" w:rsidRPr="004F47CC">
        <w:rPr>
          <w:rFonts w:ascii="Book Antiqua" w:eastAsia="Calibri" w:hAnsi="Book Antiqua"/>
          <w:shd w:val="clear" w:color="auto" w:fill="FFFFFF"/>
        </w:rPr>
        <w:t>Impact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factors</w:t>
      </w:r>
      <w:r w:rsidR="00500444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based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on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Journal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Citation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Reports</w:t>
      </w:r>
      <w:r w:rsidR="00500444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2019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adapted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from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Clarivate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Analytics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which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was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published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in</w:t>
      </w:r>
      <w:r w:rsidR="00F52846">
        <w:rPr>
          <w:rFonts w:ascii="Book Antiqua" w:eastAsia="Calibri" w:hAnsi="Book Antiqua"/>
          <w:shd w:val="clear" w:color="auto" w:fill="FFFFFF"/>
        </w:rPr>
        <w:t xml:space="preserve"> </w:t>
      </w:r>
      <w:r w:rsidR="00B27893" w:rsidRPr="004F47CC">
        <w:rPr>
          <w:rFonts w:ascii="Book Antiqua" w:eastAsia="Calibri" w:hAnsi="Book Antiqua"/>
          <w:shd w:val="clear" w:color="auto" w:fill="FFFFFF"/>
        </w:rPr>
        <w:t>2020</w:t>
      </w:r>
      <w:r w:rsidRPr="004F47CC">
        <w:rPr>
          <w:rFonts w:ascii="Book Antiqua" w:hAnsi="Book Antiqua"/>
          <w:shd w:val="clear" w:color="auto" w:fill="FFFFFF"/>
          <w:lang w:eastAsia="zh-CN"/>
        </w:rPr>
        <w:t>.</w:t>
      </w:r>
      <w:r w:rsidR="00500444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</w:p>
    <w:p w14:paraId="3855468B" w14:textId="77777777" w:rsidR="00500444" w:rsidRPr="00500444" w:rsidRDefault="00500444" w:rsidP="00B57AD4">
      <w:pPr>
        <w:spacing w:line="360" w:lineRule="auto"/>
        <w:jc w:val="both"/>
        <w:rPr>
          <w:rFonts w:ascii="Book Antiqua" w:hAnsi="Book Antiqua"/>
          <w:lang w:eastAsia="zh-CN"/>
        </w:rPr>
      </w:pPr>
      <w:r w:rsidRPr="004F47CC">
        <w:rPr>
          <w:rFonts w:ascii="Book Antiqua" w:eastAsia="Calibri" w:hAnsi="Book Antiqua"/>
          <w:shd w:val="clear" w:color="auto" w:fill="FFFFFF"/>
        </w:rPr>
        <w:t>IF</w:t>
      </w:r>
      <w:r>
        <w:rPr>
          <w:rFonts w:ascii="Book Antiqua" w:hAnsi="Book Antiqua" w:hint="eastAsia"/>
          <w:shd w:val="clear" w:color="auto" w:fill="FFFFFF"/>
          <w:lang w:eastAsia="zh-CN"/>
        </w:rPr>
        <w:t xml:space="preserve">: </w:t>
      </w:r>
      <w:r w:rsidRPr="004F47CC">
        <w:rPr>
          <w:rFonts w:ascii="Book Antiqua" w:eastAsia="Calibri" w:hAnsi="Book Antiqua"/>
          <w:shd w:val="clear" w:color="auto" w:fill="FFFFFF"/>
        </w:rPr>
        <w:t>Impact</w:t>
      </w:r>
      <w:r>
        <w:rPr>
          <w:rFonts w:ascii="Book Antiqua" w:eastAsia="Calibri" w:hAnsi="Book Antiqua"/>
          <w:shd w:val="clear" w:color="auto" w:fill="FFFFFF"/>
        </w:rPr>
        <w:t xml:space="preserve"> </w:t>
      </w:r>
      <w:r w:rsidRPr="004F47CC">
        <w:rPr>
          <w:rFonts w:ascii="Book Antiqua" w:eastAsia="Calibri" w:hAnsi="Book Antiqua"/>
          <w:shd w:val="clear" w:color="auto" w:fill="FFFFFF"/>
        </w:rPr>
        <w:t>factors</w:t>
      </w:r>
      <w:r>
        <w:rPr>
          <w:rFonts w:ascii="Book Antiqua" w:hAnsi="Book Antiqua" w:hint="eastAsia"/>
          <w:shd w:val="clear" w:color="auto" w:fill="FFFFFF"/>
          <w:lang w:eastAsia="zh-CN"/>
        </w:rPr>
        <w:t>.</w:t>
      </w:r>
    </w:p>
    <w:p w14:paraId="3A8006AE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</w:rPr>
      </w:pPr>
    </w:p>
    <w:p w14:paraId="5C8D264A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  <w:lang w:val="en-GB"/>
        </w:rPr>
      </w:pPr>
    </w:p>
    <w:p w14:paraId="2E02BFFF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</w:rPr>
      </w:pPr>
    </w:p>
    <w:p w14:paraId="3A8C6EAE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  <w:b/>
          <w:bCs/>
        </w:rPr>
      </w:pPr>
      <w:r w:rsidRPr="004F47CC">
        <w:rPr>
          <w:rFonts w:ascii="Book Antiqua" w:eastAsia="Calibri" w:hAnsi="Book Antiqua"/>
          <w:b/>
          <w:bCs/>
        </w:rPr>
        <w:br w:type="page"/>
      </w:r>
      <w:r w:rsidRPr="004F47CC">
        <w:rPr>
          <w:rFonts w:ascii="Book Antiqua" w:eastAsia="Calibri" w:hAnsi="Book Antiqua"/>
          <w:b/>
          <w:bCs/>
        </w:rPr>
        <w:lastRenderedPageBreak/>
        <w:t>Table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3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The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first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twelve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authors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by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record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count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in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neonatal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abstinence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syndrome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research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2292"/>
        <w:gridCol w:w="1658"/>
        <w:gridCol w:w="3116"/>
      </w:tblGrid>
      <w:tr w:rsidR="00B27893" w:rsidRPr="004F47CC" w14:paraId="138BBAF1" w14:textId="77777777" w:rsidTr="00500444">
        <w:trPr>
          <w:trHeight w:val="300"/>
        </w:trPr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7EE94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4F47CC">
              <w:rPr>
                <w:rFonts w:ascii="Book Antiqua" w:eastAsia="Times New Roman" w:hAnsi="Book Antiqua"/>
                <w:b/>
                <w:bCs/>
              </w:rPr>
              <w:t>SCR</w:t>
            </w:r>
            <w:r w:rsidR="003F6233" w:rsidRPr="004F47CC">
              <w:rPr>
                <w:rFonts w:ascii="Book Antiqua" w:hAnsi="Book Antiqua"/>
                <w:b/>
                <w:bCs/>
                <w:vertAlign w:val="superscript"/>
                <w:lang w:eastAsia="zh-CN"/>
              </w:rPr>
              <w:t>1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C7D0A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  <w:b/>
                <w:bCs/>
              </w:rPr>
            </w:pPr>
            <w:r w:rsidRPr="004F47CC">
              <w:rPr>
                <w:rFonts w:ascii="Book Antiqua" w:eastAsia="Calibri" w:hAnsi="Book Antiqua"/>
                <w:b/>
                <w:bCs/>
              </w:rPr>
              <w:t>Author</w:t>
            </w:r>
            <w:r w:rsidR="00F52846">
              <w:rPr>
                <w:rFonts w:ascii="Book Antiqua" w:eastAsia="Calibri" w:hAnsi="Book Antiqua"/>
                <w:b/>
                <w:bCs/>
              </w:rPr>
              <w:t xml:space="preserve"> </w:t>
            </w:r>
            <w:r w:rsidRPr="004F47CC">
              <w:rPr>
                <w:rFonts w:ascii="Book Antiqua" w:eastAsia="Calibri" w:hAnsi="Book Antiqua"/>
                <w:b/>
                <w:bCs/>
              </w:rPr>
              <w:t>name</w:t>
            </w:r>
          </w:p>
        </w:tc>
        <w:tc>
          <w:tcPr>
            <w:tcW w:w="8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CC00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 w:rsidRPr="004F47CC">
              <w:rPr>
                <w:rFonts w:ascii="Book Antiqua" w:eastAsia="Times New Roman" w:hAnsi="Book Antiqua"/>
                <w:b/>
                <w:bCs/>
                <w:caps/>
              </w:rPr>
              <w:t>c</w:t>
            </w:r>
            <w:r w:rsidRPr="004F47CC">
              <w:rPr>
                <w:rFonts w:ascii="Book Antiqua" w:eastAsia="Times New Roman" w:hAnsi="Book Antiqua"/>
                <w:b/>
                <w:bCs/>
              </w:rPr>
              <w:t>ountry</w:t>
            </w:r>
          </w:p>
        </w:tc>
        <w:tc>
          <w:tcPr>
            <w:tcW w:w="16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7ED3A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en-GB"/>
              </w:rPr>
            </w:pP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Number</w:t>
            </w:r>
            <w:r w:rsidR="00F52846">
              <w:rPr>
                <w:rFonts w:ascii="Book Antiqua" w:eastAsia="Times New Roman" w:hAnsi="Book Antiqua"/>
                <w:b/>
                <w:bCs/>
                <w:lang w:val="en-GB"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of</w:t>
            </w:r>
            <w:r w:rsidR="00F52846">
              <w:rPr>
                <w:rFonts w:ascii="Book Antiqua" w:eastAsia="Times New Roman" w:hAnsi="Book Antiqua"/>
                <w:b/>
                <w:bCs/>
                <w:lang w:val="en-GB"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documents</w:t>
            </w:r>
            <w:r w:rsidR="00F52846">
              <w:rPr>
                <w:rFonts w:ascii="Book Antiqua" w:eastAsia="Times New Roman" w:hAnsi="Book Antiqua"/>
                <w:b/>
                <w:bCs/>
                <w:lang w:val="en-GB"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  <w:lang w:val="en-GB"/>
              </w:rPr>
              <w:t>(%)</w:t>
            </w:r>
          </w:p>
        </w:tc>
      </w:tr>
      <w:tr w:rsidR="00B27893" w:rsidRPr="004F47CC" w14:paraId="2B754C7D" w14:textId="77777777" w:rsidTr="00500444">
        <w:trPr>
          <w:trHeight w:val="300"/>
        </w:trPr>
        <w:tc>
          <w:tcPr>
            <w:tcW w:w="1238" w:type="pct"/>
            <w:tcBorders>
              <w:top w:val="single" w:sz="4" w:space="0" w:color="auto"/>
            </w:tcBorders>
            <w:vAlign w:val="center"/>
          </w:tcPr>
          <w:p w14:paraId="728F654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st</w:t>
            </w:r>
          </w:p>
        </w:tc>
        <w:tc>
          <w:tcPr>
            <w:tcW w:w="123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1157" w14:textId="77777777" w:rsidR="00B2789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Jones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HE</w:t>
            </w:r>
          </w:p>
        </w:tc>
        <w:tc>
          <w:tcPr>
            <w:tcW w:w="898" w:type="pct"/>
            <w:tcBorders>
              <w:top w:val="single" w:sz="4" w:space="0" w:color="auto"/>
            </w:tcBorders>
            <w:vAlign w:val="center"/>
          </w:tcPr>
          <w:p w14:paraId="15FEE11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4F47CC">
              <w:rPr>
                <w:rFonts w:ascii="Book Antiqua" w:eastAsia="Times New Roman" w:hAnsi="Book Antiqua"/>
              </w:rPr>
              <w:t>U</w:t>
            </w:r>
            <w:r w:rsidR="003F6233" w:rsidRPr="004F47CC">
              <w:rPr>
                <w:rFonts w:ascii="Book Antiqua" w:hAnsi="Book Antiqua"/>
                <w:lang w:eastAsia="zh-CN"/>
              </w:rPr>
              <w:t>nited</w:t>
            </w:r>
            <w:r w:rsidR="00F52846">
              <w:rPr>
                <w:rFonts w:ascii="Book Antiqua" w:hAnsi="Book Antiqua"/>
                <w:lang w:eastAsia="zh-CN"/>
              </w:rPr>
              <w:t xml:space="preserve"> </w:t>
            </w:r>
            <w:r w:rsidR="003F6233" w:rsidRPr="004F47CC">
              <w:rPr>
                <w:rFonts w:ascii="Book Antiqua" w:hAnsi="Book Antiqua"/>
                <w:lang w:eastAsia="zh-CN"/>
              </w:rPr>
              <w:t>States</w:t>
            </w:r>
          </w:p>
        </w:tc>
        <w:tc>
          <w:tcPr>
            <w:tcW w:w="162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08D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42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(2.42)</w:t>
            </w:r>
          </w:p>
        </w:tc>
      </w:tr>
      <w:tr w:rsidR="00B27893" w:rsidRPr="004F47CC" w14:paraId="5CDF09A2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4E0415F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2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nd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0DCBE500" w14:textId="77777777" w:rsidR="00B2789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Fischer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G</w:t>
            </w:r>
          </w:p>
        </w:tc>
        <w:tc>
          <w:tcPr>
            <w:tcW w:w="898" w:type="pct"/>
            <w:vAlign w:val="center"/>
          </w:tcPr>
          <w:p w14:paraId="621CE7E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Austria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09FA280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29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(1.67)</w:t>
            </w:r>
          </w:p>
        </w:tc>
      </w:tr>
      <w:tr w:rsidR="003F6233" w:rsidRPr="004F47CC" w14:paraId="02E80DC5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73816B4F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3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rd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46FE9F46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Jansson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LM</w:t>
            </w:r>
          </w:p>
        </w:tc>
        <w:tc>
          <w:tcPr>
            <w:tcW w:w="898" w:type="pct"/>
          </w:tcPr>
          <w:p w14:paraId="313117B9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F47CC">
              <w:rPr>
                <w:rFonts w:ascii="Book Antiqua" w:eastAsia="Times New Roman" w:hAnsi="Book Antiqua"/>
              </w:rPr>
              <w:t>U</w:t>
            </w:r>
            <w:r w:rsidRPr="004F47CC">
              <w:rPr>
                <w:rFonts w:ascii="Book Antiqua" w:hAnsi="Book Antiqua"/>
                <w:lang w:eastAsia="zh-CN"/>
              </w:rPr>
              <w:t>nited</w:t>
            </w:r>
            <w:r w:rsidR="00F52846">
              <w:rPr>
                <w:rFonts w:ascii="Book Antiqua" w:hAnsi="Book Antiqua"/>
                <w:lang w:eastAsia="zh-CN"/>
              </w:rPr>
              <w:t xml:space="preserve"> </w:t>
            </w:r>
            <w:r w:rsidRPr="004F47CC">
              <w:rPr>
                <w:rFonts w:ascii="Book Antiqua" w:hAnsi="Book Antiqua"/>
                <w:lang w:eastAsia="zh-CN"/>
              </w:rPr>
              <w:t>States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4367DF23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28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(1.61)</w:t>
            </w:r>
          </w:p>
        </w:tc>
      </w:tr>
      <w:tr w:rsidR="003F6233" w:rsidRPr="004F47CC" w14:paraId="7FEEA51C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1B65000E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3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rd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0CBFE97D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Patrick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SW</w:t>
            </w:r>
          </w:p>
        </w:tc>
        <w:tc>
          <w:tcPr>
            <w:tcW w:w="898" w:type="pct"/>
          </w:tcPr>
          <w:p w14:paraId="396D2711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F47CC">
              <w:rPr>
                <w:rFonts w:ascii="Book Antiqua" w:eastAsia="Times New Roman" w:hAnsi="Book Antiqua"/>
              </w:rPr>
              <w:t>U</w:t>
            </w:r>
            <w:r w:rsidRPr="004F47CC">
              <w:rPr>
                <w:rFonts w:ascii="Book Antiqua" w:hAnsi="Book Antiqua"/>
                <w:lang w:eastAsia="zh-CN"/>
              </w:rPr>
              <w:t>nited</w:t>
            </w:r>
            <w:r w:rsidR="00F52846">
              <w:rPr>
                <w:rFonts w:ascii="Book Antiqua" w:hAnsi="Book Antiqua"/>
                <w:lang w:eastAsia="zh-CN"/>
              </w:rPr>
              <w:t xml:space="preserve"> </w:t>
            </w:r>
            <w:r w:rsidRPr="004F47CC">
              <w:rPr>
                <w:rFonts w:ascii="Book Antiqua" w:hAnsi="Book Antiqua"/>
                <w:lang w:eastAsia="zh-CN"/>
              </w:rPr>
              <w:t>States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2B809C08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28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(1.61)</w:t>
            </w:r>
          </w:p>
        </w:tc>
      </w:tr>
      <w:tr w:rsidR="003F6233" w:rsidRPr="004F47CC" w14:paraId="16EA948F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01412AF2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5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3C193E7C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Finnegan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LP</w:t>
            </w:r>
          </w:p>
        </w:tc>
        <w:tc>
          <w:tcPr>
            <w:tcW w:w="898" w:type="pct"/>
          </w:tcPr>
          <w:p w14:paraId="2F7EFA35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F47CC">
              <w:rPr>
                <w:rFonts w:ascii="Book Antiqua" w:eastAsia="Times New Roman" w:hAnsi="Book Antiqua"/>
              </w:rPr>
              <w:t>U</w:t>
            </w:r>
            <w:r w:rsidRPr="004F47CC">
              <w:rPr>
                <w:rFonts w:ascii="Book Antiqua" w:hAnsi="Book Antiqua"/>
                <w:lang w:eastAsia="zh-CN"/>
              </w:rPr>
              <w:t>nited</w:t>
            </w:r>
            <w:r w:rsidR="00F52846">
              <w:rPr>
                <w:rFonts w:ascii="Book Antiqua" w:hAnsi="Book Antiqua"/>
                <w:lang w:eastAsia="zh-CN"/>
              </w:rPr>
              <w:t xml:space="preserve"> </w:t>
            </w:r>
            <w:r w:rsidRPr="004F47CC">
              <w:rPr>
                <w:rFonts w:ascii="Book Antiqua" w:hAnsi="Book Antiqua"/>
                <w:lang w:eastAsia="zh-CN"/>
              </w:rPr>
              <w:t>States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35519C6B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24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(1.38)</w:t>
            </w:r>
          </w:p>
        </w:tc>
      </w:tr>
      <w:tr w:rsidR="003F6233" w:rsidRPr="004F47CC" w14:paraId="1A2C1E34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4051E3B4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5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20993B3F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Kaltenbach</w:t>
            </w:r>
            <w:r w:rsidR="00F52846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K</w:t>
            </w:r>
          </w:p>
        </w:tc>
        <w:tc>
          <w:tcPr>
            <w:tcW w:w="898" w:type="pct"/>
          </w:tcPr>
          <w:p w14:paraId="3182A4F9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F47CC">
              <w:rPr>
                <w:rFonts w:ascii="Book Antiqua" w:eastAsia="Times New Roman" w:hAnsi="Book Antiqua"/>
              </w:rPr>
              <w:t>U</w:t>
            </w:r>
            <w:r w:rsidRPr="004F47CC">
              <w:rPr>
                <w:rFonts w:ascii="Book Antiqua" w:hAnsi="Book Antiqua"/>
                <w:lang w:eastAsia="zh-CN"/>
              </w:rPr>
              <w:t>nited</w:t>
            </w:r>
            <w:r w:rsidR="00F52846">
              <w:rPr>
                <w:rFonts w:ascii="Book Antiqua" w:hAnsi="Book Antiqua"/>
                <w:lang w:eastAsia="zh-CN"/>
              </w:rPr>
              <w:t xml:space="preserve"> </w:t>
            </w:r>
            <w:r w:rsidRPr="004F47CC">
              <w:rPr>
                <w:rFonts w:ascii="Book Antiqua" w:hAnsi="Book Antiqua"/>
                <w:lang w:eastAsia="zh-CN"/>
              </w:rPr>
              <w:t>States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7BFFAA10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24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(1.38)</w:t>
            </w:r>
          </w:p>
        </w:tc>
      </w:tr>
      <w:tr w:rsidR="003F6233" w:rsidRPr="004F47CC" w14:paraId="300693D6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298F6411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5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7CFEBC56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4F47CC">
              <w:rPr>
                <w:rFonts w:ascii="Book Antiqua" w:eastAsia="Times New Roman" w:hAnsi="Book Antiqua"/>
                <w:color w:val="000000"/>
              </w:rPr>
              <w:t>Wachman</w:t>
            </w:r>
            <w:proofErr w:type="spellEnd"/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EM</w:t>
            </w:r>
          </w:p>
        </w:tc>
        <w:tc>
          <w:tcPr>
            <w:tcW w:w="898" w:type="pct"/>
          </w:tcPr>
          <w:p w14:paraId="538C191D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F47CC">
              <w:rPr>
                <w:rFonts w:ascii="Book Antiqua" w:eastAsia="Times New Roman" w:hAnsi="Book Antiqua"/>
              </w:rPr>
              <w:t>U</w:t>
            </w:r>
            <w:r w:rsidRPr="004F47CC">
              <w:rPr>
                <w:rFonts w:ascii="Book Antiqua" w:hAnsi="Book Antiqua"/>
                <w:lang w:eastAsia="zh-CN"/>
              </w:rPr>
              <w:t>nited</w:t>
            </w:r>
            <w:r w:rsidR="00F52846">
              <w:rPr>
                <w:rFonts w:ascii="Book Antiqua" w:hAnsi="Book Antiqua"/>
                <w:lang w:eastAsia="zh-CN"/>
              </w:rPr>
              <w:t xml:space="preserve"> </w:t>
            </w:r>
            <w:r w:rsidRPr="004F47CC">
              <w:rPr>
                <w:rFonts w:ascii="Book Antiqua" w:hAnsi="Book Antiqua"/>
                <w:lang w:eastAsia="zh-CN"/>
              </w:rPr>
              <w:t>States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40AC60B3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24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(1.38)</w:t>
            </w:r>
          </w:p>
        </w:tc>
      </w:tr>
      <w:tr w:rsidR="003F6233" w:rsidRPr="004F47CC" w14:paraId="0CE9B4D5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0762464C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8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602F8502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Davis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JM</w:t>
            </w:r>
          </w:p>
        </w:tc>
        <w:tc>
          <w:tcPr>
            <w:tcW w:w="898" w:type="pct"/>
          </w:tcPr>
          <w:p w14:paraId="1A0E8ECC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F47CC">
              <w:rPr>
                <w:rFonts w:ascii="Book Antiqua" w:eastAsia="Times New Roman" w:hAnsi="Book Antiqua"/>
              </w:rPr>
              <w:t>U</w:t>
            </w:r>
            <w:r w:rsidRPr="004F47CC">
              <w:rPr>
                <w:rFonts w:ascii="Book Antiqua" w:hAnsi="Book Antiqua"/>
                <w:lang w:eastAsia="zh-CN"/>
              </w:rPr>
              <w:t>nited</w:t>
            </w:r>
            <w:r w:rsidR="00F52846">
              <w:rPr>
                <w:rFonts w:ascii="Book Antiqua" w:hAnsi="Book Antiqua"/>
                <w:lang w:eastAsia="zh-CN"/>
              </w:rPr>
              <w:t xml:space="preserve"> </w:t>
            </w:r>
            <w:r w:rsidRPr="004F47CC">
              <w:rPr>
                <w:rFonts w:ascii="Book Antiqua" w:hAnsi="Book Antiqua"/>
                <w:lang w:eastAsia="zh-CN"/>
              </w:rPr>
              <w:t>States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3B88DF42" w14:textId="77777777" w:rsidR="003F623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17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(0.98)</w:t>
            </w:r>
          </w:p>
        </w:tc>
      </w:tr>
      <w:tr w:rsidR="00B27893" w:rsidRPr="004F47CC" w14:paraId="48C78B5A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7CCAF84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9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11A40F78" w14:textId="77777777" w:rsidR="00B2789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4F47CC">
              <w:rPr>
                <w:rFonts w:ascii="Book Antiqua" w:eastAsia="Times New Roman" w:hAnsi="Book Antiqua"/>
                <w:color w:val="000000"/>
              </w:rPr>
              <w:t>Jagsch</w:t>
            </w:r>
            <w:proofErr w:type="spellEnd"/>
            <w:r w:rsidR="00F52846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R</w:t>
            </w:r>
          </w:p>
        </w:tc>
        <w:tc>
          <w:tcPr>
            <w:tcW w:w="898" w:type="pct"/>
          </w:tcPr>
          <w:p w14:paraId="5DF2275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Austria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2DDB152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14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(0.81)</w:t>
            </w:r>
          </w:p>
        </w:tc>
      </w:tr>
      <w:tr w:rsidR="00B27893" w:rsidRPr="004F47CC" w14:paraId="3899CF80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2A39E42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10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09F2413A" w14:textId="77777777" w:rsidR="00B2789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Huestis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MA</w:t>
            </w:r>
          </w:p>
        </w:tc>
        <w:tc>
          <w:tcPr>
            <w:tcW w:w="898" w:type="pct"/>
          </w:tcPr>
          <w:p w14:paraId="2DBD031F" w14:textId="77777777" w:rsidR="00B27893" w:rsidRPr="004F47CC" w:rsidRDefault="003F623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</w:rPr>
              <w:t>U</w:t>
            </w:r>
            <w:r w:rsidRPr="004F47CC">
              <w:rPr>
                <w:rFonts w:ascii="Book Antiqua" w:hAnsi="Book Antiqua"/>
                <w:lang w:eastAsia="zh-CN"/>
              </w:rPr>
              <w:t>nited</w:t>
            </w:r>
            <w:r w:rsidR="00F52846">
              <w:rPr>
                <w:rFonts w:ascii="Book Antiqua" w:hAnsi="Book Antiqua"/>
                <w:lang w:eastAsia="zh-CN"/>
              </w:rPr>
              <w:t xml:space="preserve"> </w:t>
            </w:r>
            <w:r w:rsidRPr="004F47CC">
              <w:rPr>
                <w:rFonts w:ascii="Book Antiqua" w:hAnsi="Book Antiqua"/>
                <w:lang w:eastAsia="zh-CN"/>
              </w:rPr>
              <w:t>States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472D86D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12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(0.69)</w:t>
            </w:r>
          </w:p>
        </w:tc>
      </w:tr>
      <w:tr w:rsidR="00B27893" w:rsidRPr="004F47CC" w14:paraId="4834B146" w14:textId="77777777" w:rsidTr="00500444">
        <w:trPr>
          <w:trHeight w:val="300"/>
        </w:trPr>
        <w:tc>
          <w:tcPr>
            <w:tcW w:w="1238" w:type="pct"/>
            <w:vAlign w:val="center"/>
          </w:tcPr>
          <w:p w14:paraId="7FBA379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10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25F390BF" w14:textId="77777777" w:rsidR="00B2789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4F47CC">
              <w:rPr>
                <w:rFonts w:ascii="Book Antiqua" w:eastAsia="Times New Roman" w:hAnsi="Book Antiqua"/>
                <w:color w:val="000000"/>
              </w:rPr>
              <w:t>Koren</w:t>
            </w:r>
            <w:proofErr w:type="spellEnd"/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G</w:t>
            </w:r>
          </w:p>
        </w:tc>
        <w:tc>
          <w:tcPr>
            <w:tcW w:w="898" w:type="pct"/>
          </w:tcPr>
          <w:p w14:paraId="0C04B0A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Israel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2AF9B22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12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(0.69)</w:t>
            </w:r>
          </w:p>
        </w:tc>
      </w:tr>
      <w:tr w:rsidR="00B27893" w:rsidRPr="004F47CC" w14:paraId="0B580664" w14:textId="77777777" w:rsidTr="00500444">
        <w:trPr>
          <w:trHeight w:val="300"/>
        </w:trPr>
        <w:tc>
          <w:tcPr>
            <w:tcW w:w="1238" w:type="pct"/>
          </w:tcPr>
          <w:p w14:paraId="2881B73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10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135EFC06" w14:textId="77777777" w:rsidR="00B27893" w:rsidRPr="004F47CC" w:rsidRDefault="003F623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4F47CC">
              <w:rPr>
                <w:rFonts w:ascii="Book Antiqua" w:eastAsia="Times New Roman" w:hAnsi="Book Antiqua"/>
                <w:color w:val="000000"/>
              </w:rPr>
              <w:t>Raith</w:t>
            </w:r>
            <w:proofErr w:type="spellEnd"/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W</w:t>
            </w:r>
          </w:p>
        </w:tc>
        <w:tc>
          <w:tcPr>
            <w:tcW w:w="898" w:type="pct"/>
          </w:tcPr>
          <w:p w14:paraId="3DF71E6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Austria</w:t>
            </w:r>
          </w:p>
        </w:tc>
        <w:tc>
          <w:tcPr>
            <w:tcW w:w="1627" w:type="pct"/>
            <w:shd w:val="clear" w:color="auto" w:fill="auto"/>
            <w:noWrap/>
            <w:vAlign w:val="center"/>
            <w:hideMark/>
          </w:tcPr>
          <w:p w14:paraId="4C559C3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12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(0.69)</w:t>
            </w:r>
          </w:p>
        </w:tc>
      </w:tr>
    </w:tbl>
    <w:p w14:paraId="4AF9D436" w14:textId="77777777" w:rsidR="00B27893" w:rsidRPr="004F47CC" w:rsidRDefault="003F6233" w:rsidP="00B57AD4">
      <w:pPr>
        <w:spacing w:line="360" w:lineRule="auto"/>
        <w:jc w:val="both"/>
        <w:rPr>
          <w:rFonts w:ascii="Book Antiqua" w:eastAsia="Calibri" w:hAnsi="Book Antiqua"/>
          <w:rtl/>
          <w:lang w:val="en-GB"/>
        </w:rPr>
      </w:pPr>
      <w:r w:rsidRPr="004F47CC">
        <w:rPr>
          <w:rFonts w:ascii="Book Antiqua" w:hAnsi="Book Antiqua"/>
          <w:vertAlign w:val="superscript"/>
          <w:lang w:val="en-GB" w:eastAsia="zh-CN"/>
        </w:rPr>
        <w:t>1</w:t>
      </w:r>
      <w:r w:rsidR="00B27893" w:rsidRPr="004F47CC">
        <w:rPr>
          <w:rFonts w:ascii="Book Antiqua" w:eastAsia="Calibri" w:hAnsi="Book Antiqua"/>
          <w:lang w:val="en-GB"/>
        </w:rPr>
        <w:t>If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some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authors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receive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the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same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ranking</w:t>
      </w:r>
      <w:r w:rsidR="00F52846">
        <w:rPr>
          <w:rFonts w:ascii="Book Antiqua" w:eastAsia="Calibri" w:hAnsi="Book Antiqua"/>
          <w:lang w:val="en-GB"/>
        </w:rPr>
        <w:t xml:space="preserve"> </w:t>
      </w:r>
      <w:proofErr w:type="gramStart"/>
      <w:r w:rsidR="00B27893" w:rsidRPr="004F47CC">
        <w:rPr>
          <w:rFonts w:ascii="Book Antiqua" w:eastAsia="Calibri" w:hAnsi="Book Antiqua"/>
          <w:lang w:val="en-GB"/>
        </w:rPr>
        <w:t>number,</w:t>
      </w:r>
      <w:proofErr w:type="gramEnd"/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a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gap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is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left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in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the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next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ranking</w:t>
      </w:r>
      <w:r w:rsidR="00F52846">
        <w:rPr>
          <w:rFonts w:ascii="Book Antiqua" w:eastAsia="Calibri" w:hAnsi="Book Antiqua"/>
          <w:lang w:val="en-GB"/>
        </w:rPr>
        <w:t xml:space="preserve"> </w:t>
      </w:r>
      <w:r w:rsidR="00B27893" w:rsidRPr="004F47CC">
        <w:rPr>
          <w:rFonts w:ascii="Book Antiqua" w:eastAsia="Calibri" w:hAnsi="Book Antiqua"/>
          <w:lang w:val="en-GB"/>
        </w:rPr>
        <w:t>numbers.</w:t>
      </w:r>
    </w:p>
    <w:p w14:paraId="6D4F0A0F" w14:textId="77777777" w:rsidR="00B27893" w:rsidRPr="00500444" w:rsidRDefault="00B27893" w:rsidP="00B57AD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0C41D79D" w14:textId="77777777" w:rsidR="00B27893" w:rsidRPr="004F47CC" w:rsidRDefault="00B27893" w:rsidP="00B57AD4">
      <w:pPr>
        <w:spacing w:line="360" w:lineRule="auto"/>
        <w:jc w:val="both"/>
        <w:rPr>
          <w:rFonts w:ascii="Book Antiqua" w:eastAsia="Calibri" w:hAnsi="Book Antiqua"/>
          <w:b/>
          <w:bCs/>
        </w:rPr>
      </w:pPr>
      <w:r w:rsidRPr="004F47CC">
        <w:rPr>
          <w:rFonts w:ascii="Book Antiqua" w:eastAsia="Calibri" w:hAnsi="Book Antiqua"/>
          <w:b/>
          <w:bCs/>
        </w:rPr>
        <w:br w:type="page"/>
      </w:r>
      <w:r w:rsidRPr="004F47CC">
        <w:rPr>
          <w:rFonts w:ascii="Book Antiqua" w:eastAsia="Calibri" w:hAnsi="Book Antiqua"/>
          <w:b/>
          <w:bCs/>
        </w:rPr>
        <w:lastRenderedPageBreak/>
        <w:t>Table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4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The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20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Most-cited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articles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in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neonatal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abstinence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syndrome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based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on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the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citation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Pr="004F47CC">
        <w:rPr>
          <w:rFonts w:ascii="Book Antiqua" w:eastAsia="Calibri" w:hAnsi="Book Antiqua"/>
          <w:b/>
          <w:bCs/>
        </w:rPr>
        <w:t>count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2093"/>
        <w:gridCol w:w="3328"/>
        <w:gridCol w:w="762"/>
        <w:gridCol w:w="1616"/>
        <w:gridCol w:w="781"/>
      </w:tblGrid>
      <w:tr w:rsidR="00B27893" w:rsidRPr="004F47CC" w14:paraId="76A6C5D7" w14:textId="77777777" w:rsidTr="004F47CC">
        <w:trPr>
          <w:trHeight w:val="300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F966B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4F47CC">
              <w:rPr>
                <w:rFonts w:ascii="Book Antiqua" w:eastAsia="Times New Roman" w:hAnsi="Book Antiqua"/>
                <w:b/>
                <w:bCs/>
                <w:color w:val="000000"/>
              </w:rPr>
              <w:t>SCR</w:t>
            </w:r>
          </w:p>
        </w:tc>
        <w:tc>
          <w:tcPr>
            <w:tcW w:w="11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7683" w14:textId="77777777" w:rsidR="00B27893" w:rsidRPr="004F47CC" w:rsidRDefault="004F47CC" w:rsidP="00B57A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eastAsia="zh-CN"/>
              </w:rPr>
            </w:pPr>
            <w:r w:rsidRPr="004F47CC">
              <w:rPr>
                <w:rFonts w:ascii="Book Antiqua" w:hAnsi="Book Antiqua"/>
                <w:b/>
                <w:bCs/>
                <w:color w:val="000000"/>
                <w:lang w:eastAsia="zh-CN"/>
              </w:rPr>
              <w:t>Ref.</w:t>
            </w:r>
          </w:p>
        </w:tc>
        <w:tc>
          <w:tcPr>
            <w:tcW w:w="17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8A9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4F47CC">
              <w:rPr>
                <w:rFonts w:ascii="Book Antiqua" w:eastAsia="Times New Roman" w:hAnsi="Book Antiqua"/>
                <w:b/>
                <w:bCs/>
                <w:color w:val="000000"/>
              </w:rPr>
              <w:t>Title</w:t>
            </w: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4DD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4F47CC">
              <w:rPr>
                <w:rFonts w:ascii="Book Antiqua" w:eastAsia="Times New Roman" w:hAnsi="Book Antiqua"/>
                <w:b/>
                <w:bCs/>
                <w:color w:val="000000"/>
              </w:rPr>
              <w:t>Year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326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4F47CC">
              <w:rPr>
                <w:rFonts w:ascii="Book Antiqua" w:eastAsia="Times New Roman" w:hAnsi="Book Antiqua"/>
                <w:b/>
                <w:bCs/>
                <w:color w:val="000000"/>
              </w:rPr>
              <w:t>Source</w:t>
            </w:r>
            <w:r w:rsidR="00F52846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  <w:color w:val="000000"/>
              </w:rPr>
              <w:t>title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D9A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4F47CC">
              <w:rPr>
                <w:rFonts w:ascii="Book Antiqua" w:eastAsia="Times New Roman" w:hAnsi="Book Antiqua"/>
                <w:b/>
                <w:bCs/>
                <w:color w:val="000000"/>
              </w:rPr>
              <w:t>Cited</w:t>
            </w:r>
            <w:r w:rsidR="00F52846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b/>
                <w:bCs/>
                <w:color w:val="000000"/>
              </w:rPr>
              <w:t>by</w:t>
            </w:r>
          </w:p>
        </w:tc>
      </w:tr>
      <w:tr w:rsidR="00B27893" w:rsidRPr="004F47CC" w14:paraId="53619AF0" w14:textId="77777777" w:rsidTr="004F47CC">
        <w:trPr>
          <w:trHeight w:val="300"/>
        </w:trPr>
        <w:tc>
          <w:tcPr>
            <w:tcW w:w="417" w:type="pct"/>
            <w:tcBorders>
              <w:top w:val="single" w:sz="4" w:space="0" w:color="auto"/>
            </w:tcBorders>
            <w:vAlign w:val="center"/>
          </w:tcPr>
          <w:p w14:paraId="7700B1C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st</w:t>
            </w:r>
          </w:p>
        </w:tc>
        <w:tc>
          <w:tcPr>
            <w:tcW w:w="111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160D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Patrick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1]</w:t>
            </w:r>
          </w:p>
        </w:tc>
        <w:tc>
          <w:tcPr>
            <w:tcW w:w="17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ED2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abstinence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associated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health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care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expenditures: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United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States,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2000-2009”</w:t>
            </w:r>
          </w:p>
        </w:tc>
        <w:tc>
          <w:tcPr>
            <w:tcW w:w="40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CC4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2012</w:t>
            </w:r>
          </w:p>
        </w:tc>
        <w:tc>
          <w:tcPr>
            <w:tcW w:w="8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E14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JAMA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-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the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American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Medical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Association</w:t>
            </w:r>
          </w:p>
        </w:tc>
        <w:tc>
          <w:tcPr>
            <w:tcW w:w="4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D7F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529</w:t>
            </w:r>
          </w:p>
        </w:tc>
      </w:tr>
      <w:tr w:rsidR="00B27893" w:rsidRPr="004F47CC" w14:paraId="2A4A63C0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6281D27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2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nd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2973DA93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Jones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43]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5C950DD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abstinence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after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methadone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buprenorphine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exposure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D410C8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2010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2389A66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New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England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Medicine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2C27D3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526</w:t>
            </w:r>
          </w:p>
        </w:tc>
      </w:tr>
      <w:tr w:rsidR="00B27893" w:rsidRPr="004F47CC" w14:paraId="06A464E0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02E17C3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3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rd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1F671E0D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Hudak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40]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51F8AAE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drug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withdrawal”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BC1F42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2012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6AC1576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Pediatrics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642402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443</w:t>
            </w:r>
          </w:p>
        </w:tc>
      </w:tr>
      <w:tr w:rsidR="00B27893" w:rsidRPr="004F47CC" w14:paraId="5A31D76D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6BBEA22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4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0B5F24D6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Finnegan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38]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5C14CCA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abstinence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assessment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management”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4FB20B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1975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5123F43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Addictive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diseases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B5C97A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435</w:t>
            </w:r>
          </w:p>
        </w:tc>
      </w:tr>
      <w:tr w:rsidR="00B27893" w:rsidRPr="004F47CC" w14:paraId="6FA7434C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452245A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5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4ED684A3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Sanz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49]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16AB35D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“Selective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serotonin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reuptake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inhibitors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pregnant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women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withdrawal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database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analysis”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13C22D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2005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3B104C8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Lancet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B5464A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318</w:t>
            </w:r>
          </w:p>
        </w:tc>
      </w:tr>
      <w:tr w:rsidR="00B27893" w:rsidRPr="004F47CC" w14:paraId="512DA498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7ECD9D9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6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312381BF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Hughes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41]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3A3558C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“Nicotine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withdrawal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hAnsi="Book Antiqua" w:hint="eastAsia"/>
                <w:i/>
                <w:color w:val="000000"/>
                <w:lang w:eastAsia="zh-CN"/>
              </w:rPr>
              <w:t>v</w:t>
            </w:r>
            <w:r w:rsidRPr="004F47CC">
              <w:rPr>
                <w:rFonts w:ascii="Book Antiqua" w:eastAsia="Times New Roman" w:hAnsi="Book Antiqua"/>
                <w:i/>
                <w:color w:val="000000"/>
              </w:rPr>
              <w:t>s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other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drug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withdrawal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syndromes: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similarities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dissimilarities”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B9B7C5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1994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06FE22B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Addiction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E85E1A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253</w:t>
            </w:r>
          </w:p>
        </w:tc>
      </w:tr>
      <w:tr w:rsidR="00B27893" w:rsidRPr="004F47CC" w14:paraId="5D3AAE69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5F10438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7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0DFB192A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Patrick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9]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75011D8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“Increasing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incidence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geographic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distribution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abstinence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United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States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2009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lastRenderedPageBreak/>
              <w:t>to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2012”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6D7740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lastRenderedPageBreak/>
              <w:t>2015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528B073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Perinatology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AA168B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251</w:t>
            </w:r>
          </w:p>
        </w:tc>
      </w:tr>
      <w:tr w:rsidR="00B27893" w:rsidRPr="004F47CC" w14:paraId="241C5453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2F41D70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8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0BE1E136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Levinson-Castiel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45]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73898FA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abstinence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after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utero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exposure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to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selective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serotonin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reuptake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inhibitors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term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infants”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F59255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2006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19F9E6C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Archives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Pediatrics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Adolescent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Medicine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316287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238</w:t>
            </w:r>
          </w:p>
        </w:tc>
      </w:tr>
      <w:tr w:rsidR="00B27893" w:rsidRPr="004F47CC" w14:paraId="5F46CE23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6DDBB2D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9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2069C9C3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4F47CC">
              <w:rPr>
                <w:rFonts w:ascii="Book Antiqua" w:eastAsia="Times New Roman" w:hAnsi="Book Antiqua"/>
                <w:color w:val="000000"/>
              </w:rPr>
              <w:t>Costei</w:t>
            </w:r>
            <w:proofErr w:type="spellEnd"/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50044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37]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156E12E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“Perinatal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outcome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following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third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trimester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exposure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to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paroxetine”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AD7482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2002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6FF8217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Archives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Pediatrics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Adolescent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Medicine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D29950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233</w:t>
            </w:r>
          </w:p>
        </w:tc>
      </w:tr>
      <w:tr w:rsidR="00B27893" w:rsidRPr="004F47CC" w14:paraId="76430C32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3A5EEF1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10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6706AE5A" w14:textId="77777777" w:rsidR="00B27893" w:rsidRPr="0050044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proofErr w:type="gramStart"/>
            <w:r w:rsidRPr="004F47CC">
              <w:rPr>
                <w:rFonts w:ascii="Book Antiqua" w:eastAsia="Times New Roman" w:hAnsi="Book Antiqua"/>
                <w:color w:val="000000"/>
              </w:rPr>
              <w:t>Kocherlakota</w:t>
            </w:r>
            <w:proofErr w:type="spellEnd"/>
            <w:r w:rsidR="0050044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50044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2]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065B959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abstinence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28705C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2014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10F6163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Pediatrics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BBEEAD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219</w:t>
            </w:r>
          </w:p>
        </w:tc>
      </w:tr>
      <w:tr w:rsidR="00B27893" w:rsidRPr="004F47CC" w14:paraId="43F052BF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0537C3D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11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475FE0E6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4F47CC">
              <w:rPr>
                <w:rFonts w:ascii="Book Antiqua" w:eastAsia="Times New Roman" w:hAnsi="Book Antiqua"/>
                <w:color w:val="000000"/>
              </w:rPr>
              <w:t>Tolia</w:t>
            </w:r>
            <w:proofErr w:type="spellEnd"/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50]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4443A55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“Increasing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incidence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the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abstinence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U</w:t>
            </w:r>
            <w:r w:rsidR="004F47CC" w:rsidRPr="004F47CC">
              <w:rPr>
                <w:rFonts w:ascii="Book Antiqua" w:hAnsi="Book Antiqua"/>
                <w:color w:val="000000"/>
                <w:lang w:eastAsia="zh-CN"/>
              </w:rPr>
              <w:t>nited</w:t>
            </w:r>
            <w:r w:rsidR="00F52846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="004F47CC" w:rsidRPr="004F47CC">
              <w:rPr>
                <w:rFonts w:ascii="Book Antiqua" w:hAnsi="Book Antiqua"/>
                <w:color w:val="000000"/>
                <w:lang w:eastAsia="zh-CN"/>
              </w:rPr>
              <w:t>States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ICUs”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22A762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2015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6204CDC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New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England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Medicine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D5729E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213</w:t>
            </w:r>
          </w:p>
        </w:tc>
      </w:tr>
      <w:tr w:rsidR="00B27893" w:rsidRPr="004F47CC" w14:paraId="5AA470EA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75A347B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12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140351FC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American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Academy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Pediatrics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Committee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proofErr w:type="gramStart"/>
            <w:r w:rsidRPr="004F47CC">
              <w:rPr>
                <w:rFonts w:ascii="Book Antiqua" w:eastAsia="Times New Roman" w:hAnsi="Book Antiqua"/>
                <w:color w:val="000000"/>
              </w:rPr>
              <w:t>Drugs</w:t>
            </w:r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36]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5E6CF90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drug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withdrawal”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59967A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1998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3929D4F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Pediatrics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4DC187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212</w:t>
            </w:r>
          </w:p>
        </w:tc>
      </w:tr>
      <w:tr w:rsidR="00B27893" w:rsidRPr="004F47CC" w14:paraId="7507A26B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718CA45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13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3B8A5815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Calibri" w:hAnsi="Book Antiqua"/>
                <w:shd w:val="clear" w:color="auto" w:fill="FFFFFF"/>
              </w:rPr>
              <w:t>ACOG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Pr="004F47CC">
              <w:rPr>
                <w:rFonts w:ascii="Book Antiqua" w:eastAsia="Calibri" w:hAnsi="Book Antiqua"/>
                <w:shd w:val="clear" w:color="auto" w:fill="FFFFFF"/>
              </w:rPr>
              <w:t>Committee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Pr="004F47CC">
              <w:rPr>
                <w:rFonts w:ascii="Book Antiqua" w:eastAsia="Calibri" w:hAnsi="Book Antiqua"/>
                <w:shd w:val="clear" w:color="auto" w:fill="FFFFFF"/>
              </w:rPr>
              <w:t>on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Pr="004F47CC">
              <w:rPr>
                <w:rFonts w:ascii="Book Antiqua" w:eastAsia="Calibri" w:hAnsi="Book Antiqua"/>
                <w:shd w:val="clear" w:color="auto" w:fill="FFFFFF"/>
              </w:rPr>
              <w:t>Health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="004F47CC" w:rsidRPr="004F47CC">
              <w:rPr>
                <w:rFonts w:ascii="Book Antiqua" w:eastAsia="Calibri" w:hAnsi="Book Antiqua"/>
                <w:shd w:val="clear" w:color="auto" w:fill="FFFFFF"/>
              </w:rPr>
              <w:t>Care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="004F47CC" w:rsidRPr="004F47CC">
              <w:rPr>
                <w:rFonts w:ascii="Book Antiqua" w:eastAsia="Calibri" w:hAnsi="Book Antiqua"/>
                <w:shd w:val="clear" w:color="auto" w:fill="FFFFFF"/>
              </w:rPr>
              <w:t>for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="004F47CC" w:rsidRPr="004F47CC">
              <w:rPr>
                <w:rFonts w:ascii="Book Antiqua" w:eastAsia="Calibri" w:hAnsi="Book Antiqua"/>
                <w:shd w:val="clear" w:color="auto" w:fill="FFFFFF"/>
              </w:rPr>
              <w:t>Underserved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="004F47CC" w:rsidRPr="004F47CC">
              <w:rPr>
                <w:rFonts w:ascii="Book Antiqua" w:eastAsia="Calibri" w:hAnsi="Book Antiqua"/>
                <w:shd w:val="clear" w:color="auto" w:fill="FFFFFF"/>
              </w:rPr>
              <w:t>Women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="004F47CC" w:rsidRPr="004F47CC">
              <w:rPr>
                <w:rFonts w:ascii="Book Antiqua" w:eastAsia="Calibri" w:hAnsi="Book Antiqua"/>
                <w:shd w:val="clear" w:color="auto" w:fill="FFFFFF"/>
              </w:rPr>
              <w:t>and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Pr="004F47CC">
              <w:rPr>
                <w:rFonts w:ascii="Book Antiqua" w:eastAsia="Calibri" w:hAnsi="Book Antiqua"/>
                <w:shd w:val="clear" w:color="auto" w:fill="FFFFFF"/>
              </w:rPr>
              <w:t>American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Pr="004F47CC">
              <w:rPr>
                <w:rFonts w:ascii="Book Antiqua" w:eastAsia="Calibri" w:hAnsi="Book Antiqua"/>
                <w:shd w:val="clear" w:color="auto" w:fill="FFFFFF"/>
              </w:rPr>
              <w:t>Society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Pr="004F47CC">
              <w:rPr>
                <w:rFonts w:ascii="Book Antiqua" w:eastAsia="Calibri" w:hAnsi="Book Antiqua"/>
                <w:shd w:val="clear" w:color="auto" w:fill="FFFFFF"/>
              </w:rPr>
              <w:t>of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r w:rsidRPr="004F47CC">
              <w:rPr>
                <w:rFonts w:ascii="Book Antiqua" w:eastAsia="Calibri" w:hAnsi="Book Antiqua"/>
                <w:shd w:val="clear" w:color="auto" w:fill="FFFFFF"/>
              </w:rPr>
              <w:t>Addiction</w:t>
            </w:r>
            <w:r w:rsidR="00F52846">
              <w:rPr>
                <w:rFonts w:ascii="Book Antiqua" w:eastAsia="Calibri" w:hAnsi="Book Antiqua"/>
                <w:shd w:val="clear" w:color="auto" w:fill="FFFFFF"/>
              </w:rPr>
              <w:t xml:space="preserve"> </w:t>
            </w:r>
            <w:proofErr w:type="gramStart"/>
            <w:r w:rsidRPr="004F47CC">
              <w:rPr>
                <w:rFonts w:ascii="Book Antiqua" w:eastAsia="Calibri" w:hAnsi="Book Antiqua"/>
                <w:shd w:val="clear" w:color="auto" w:fill="FFFFFF"/>
              </w:rPr>
              <w:t>Medicine</w:t>
            </w:r>
            <w:r w:rsidR="00B57AD4" w:rsidRPr="00B57AD4">
              <w:rPr>
                <w:rFonts w:ascii="Book Antiqua" w:hAnsi="Book Antiqua" w:hint="eastAsia"/>
                <w:shd w:val="clear" w:color="auto" w:fill="FFFFFF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shd w:val="clear" w:color="auto" w:fill="FFFFFF"/>
                <w:vertAlign w:val="superscript"/>
                <w:lang w:eastAsia="zh-CN"/>
              </w:rPr>
              <w:t>35]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4561DE7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“Committee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opinion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B57AD4">
              <w:rPr>
                <w:rFonts w:ascii="Book Antiqua" w:eastAsia="Times New Roman" w:hAnsi="Book Antiqua"/>
                <w:caps/>
                <w:color w:val="000000"/>
              </w:rPr>
              <w:t>n</w:t>
            </w:r>
            <w:r w:rsidRPr="004F47CC">
              <w:rPr>
                <w:rFonts w:ascii="Book Antiqua" w:eastAsia="Times New Roman" w:hAnsi="Book Antiqua"/>
                <w:color w:val="000000"/>
              </w:rPr>
              <w:t>o.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524: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Opioid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abuse,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dependence,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addiction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pregnancy”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69F737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2012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3E1D4A9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Obstetrics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Gynecology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4C42D3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208</w:t>
            </w:r>
          </w:p>
        </w:tc>
      </w:tr>
      <w:tr w:rsidR="00B27893" w:rsidRPr="004F47CC" w14:paraId="64E67330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40EEE459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lastRenderedPageBreak/>
              <w:t>13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27BAFF61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Jones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42]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4BE3E5E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“Buprenorphine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color w:val="000000"/>
              </w:rPr>
              <w:t>vs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methadone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the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treatment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pregnant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opioid-dependent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patients: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Effects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the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abstinence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0F8D66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2005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6546A37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Drug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Alcohol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Dependence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1FA930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208</w:t>
            </w:r>
          </w:p>
        </w:tc>
      </w:tr>
      <w:tr w:rsidR="00B27893" w:rsidRPr="004F47CC" w14:paraId="191C9BBE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77DDF2D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15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18BB2736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Wisner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51]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5EDC002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“Pharmacologic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treatment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depression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during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pregnancy”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8FDF71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1999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01FBEB1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the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American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Medical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Association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875C53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200</w:t>
            </w:r>
          </w:p>
        </w:tc>
      </w:tr>
      <w:tr w:rsidR="00B27893" w:rsidRPr="004F47CC" w14:paraId="1582AF46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798F85B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16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12089D96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4F47CC">
              <w:rPr>
                <w:rFonts w:ascii="Book Antiqua" w:eastAsia="Times New Roman" w:hAnsi="Book Antiqua"/>
              </w:rPr>
              <w:t>Zajecka</w:t>
            </w:r>
            <w:proofErr w:type="spellEnd"/>
            <w:r w:rsidR="00F52846">
              <w:rPr>
                <w:rFonts w:ascii="Book Antiqua" w:eastAsia="Times New Roman" w:hAnsi="Book Antiqua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</w:rPr>
              <w:t>et</w:t>
            </w:r>
            <w:r w:rsidR="00F52846">
              <w:rPr>
                <w:rFonts w:ascii="Book Antiqua" w:eastAsia="Times New Roman" w:hAnsi="Book Antiqua"/>
                <w:i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</w:rPr>
              <w:t>al</w:t>
            </w:r>
            <w:r w:rsidR="00B57AD4" w:rsidRPr="00B57AD4">
              <w:rPr>
                <w:rFonts w:ascii="Book Antiqua" w:hAnsi="Book Antiqua" w:hint="eastAsia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vertAlign w:val="superscript"/>
                <w:lang w:eastAsia="zh-CN"/>
              </w:rPr>
              <w:t>52]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6F9245A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“Discontinuation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symptoms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after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treatment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with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serotonin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reuptake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inhibitors: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literature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review”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987006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1997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2B27E05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Clinical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Psychiatry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3D535E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197</w:t>
            </w:r>
          </w:p>
        </w:tc>
      </w:tr>
      <w:tr w:rsidR="00B27893" w:rsidRPr="004F47CC" w14:paraId="400C8855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518AD2A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17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55C0B37A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Nau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B57AD4">
              <w:rPr>
                <w:rFonts w:ascii="Book Antiqua" w:hAnsi="Book Antiqua" w:hint="eastAsia"/>
                <w:color w:val="000000"/>
                <w:lang w:eastAsia="zh-CN"/>
              </w:rPr>
              <w:t>[</w:t>
            </w:r>
            <w:proofErr w:type="gramEnd"/>
            <w:r w:rsidR="00B57AD4">
              <w:rPr>
                <w:rFonts w:ascii="Book Antiqua" w:hAnsi="Book Antiqua" w:hint="eastAsia"/>
                <w:color w:val="000000"/>
                <w:lang w:eastAsia="zh-CN"/>
              </w:rPr>
              <w:t>46]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5CB2227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“Valproic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acid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its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metabolites: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Placental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transfer,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pharmacokinetics,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transfer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via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mother's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milk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clinical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status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neonates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epileptic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mothers”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8E2071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1981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523652C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Journal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Pharmacology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Experimental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Therapeutics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9132F5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197</w:t>
            </w:r>
          </w:p>
        </w:tc>
      </w:tr>
      <w:tr w:rsidR="00B27893" w:rsidRPr="004F47CC" w14:paraId="03BD8FD3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3BD6E94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18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3EC08F81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Ryan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48]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7C4E169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“Cocaine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abuse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pregnancy: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Effects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the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fetus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newborn”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AC65B3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1987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06A5AF8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Neurotoxicology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Teratology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D4BE5DA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181</w:t>
            </w:r>
          </w:p>
        </w:tc>
      </w:tr>
      <w:tr w:rsidR="00B27893" w:rsidRPr="004F47CC" w14:paraId="2367BC9B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1A434AE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19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229D2AB4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4F47CC">
              <w:rPr>
                <w:rFonts w:ascii="Book Antiqua" w:eastAsia="Times New Roman" w:hAnsi="Book Antiqua"/>
              </w:rPr>
              <w:t>Lejeune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</w:rPr>
              <w:t>et</w:t>
            </w:r>
            <w:r w:rsidR="00F52846">
              <w:rPr>
                <w:rFonts w:ascii="Book Antiqua" w:eastAsia="Times New Roman" w:hAnsi="Book Antiqua"/>
                <w:i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</w:rPr>
              <w:t>al</w:t>
            </w:r>
            <w:r w:rsidR="00B57AD4" w:rsidRPr="00B57AD4">
              <w:rPr>
                <w:rFonts w:ascii="Book Antiqua" w:hAnsi="Book Antiqua" w:hint="eastAsia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vertAlign w:val="superscript"/>
                <w:lang w:eastAsia="zh-CN"/>
              </w:rPr>
              <w:t>44]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027C0A5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“Prospective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multicenter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observational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study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of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260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infants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born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to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259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opiate-dependent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mothers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methadone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high-dose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proofErr w:type="spellStart"/>
            <w:r w:rsidRPr="004F47CC">
              <w:rPr>
                <w:rFonts w:ascii="Book Antiqua" w:eastAsia="Times New Roman" w:hAnsi="Book Antiqua"/>
                <w:color w:val="000000"/>
              </w:rPr>
              <w:lastRenderedPageBreak/>
              <w:t>buprenophine</w:t>
            </w:r>
            <w:proofErr w:type="spellEnd"/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substitution”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BA67CD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lastRenderedPageBreak/>
              <w:t>2006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6D10CD0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Drug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Alcohol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Dependence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897676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180</w:t>
            </w:r>
          </w:p>
        </w:tc>
      </w:tr>
      <w:tr w:rsidR="00B27893" w:rsidRPr="004F47CC" w14:paraId="16046D88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5DBB516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20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th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762E1CF3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4F47CC">
              <w:rPr>
                <w:rFonts w:ascii="Book Antiqua" w:eastAsia="Times New Roman" w:hAnsi="Book Antiqua"/>
                <w:color w:val="000000"/>
              </w:rPr>
              <w:t>Hadeed</w:t>
            </w:r>
            <w:proofErr w:type="spellEnd"/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and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proofErr w:type="gramStart"/>
            <w:r w:rsidRPr="004F47CC">
              <w:rPr>
                <w:rFonts w:ascii="Book Antiqua" w:eastAsia="Times New Roman" w:hAnsi="Book Antiqua"/>
                <w:color w:val="000000"/>
              </w:rPr>
              <w:t>Siegel</w:t>
            </w:r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39]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62199C3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“Maternal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cocaine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proofErr w:type="gramStart"/>
            <w:r w:rsidRPr="004F47CC">
              <w:rPr>
                <w:rFonts w:ascii="Book Antiqua" w:eastAsia="Times New Roman" w:hAnsi="Book Antiqua"/>
                <w:color w:val="000000"/>
              </w:rPr>
              <w:t>use</w:t>
            </w:r>
            <w:proofErr w:type="gramEnd"/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during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pregnancy: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Effect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on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the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newborn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infant”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B8C146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1989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17F75C08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Pediatrics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792639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177</w:t>
            </w:r>
          </w:p>
        </w:tc>
      </w:tr>
      <w:tr w:rsidR="00B27893" w:rsidRPr="004F47CC" w14:paraId="0C1BB990" w14:textId="77777777" w:rsidTr="004F47CC">
        <w:trPr>
          <w:trHeight w:val="300"/>
        </w:trPr>
        <w:tc>
          <w:tcPr>
            <w:tcW w:w="417" w:type="pct"/>
            <w:vAlign w:val="center"/>
          </w:tcPr>
          <w:p w14:paraId="42EAB8A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4F47CC">
              <w:rPr>
                <w:rFonts w:ascii="Book Antiqua" w:eastAsia="Times New Roman" w:hAnsi="Book Antiqua"/>
              </w:rPr>
              <w:t>21</w:t>
            </w:r>
            <w:r w:rsidRPr="004F47CC">
              <w:rPr>
                <w:rFonts w:ascii="Book Antiqua" w:eastAsia="Times New Roman" w:hAnsi="Book Antiqua"/>
                <w:vertAlign w:val="superscript"/>
              </w:rPr>
              <w:t>st</w:t>
            </w:r>
            <w:r w:rsidR="00F52846">
              <w:rPr>
                <w:rFonts w:ascii="Book Antiqua" w:eastAsia="Times New Roman" w:hAnsi="Book Antiqua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  <w:noWrap/>
            <w:vAlign w:val="center"/>
            <w:hideMark/>
          </w:tcPr>
          <w:p w14:paraId="41BB7627" w14:textId="77777777" w:rsidR="00B27893" w:rsidRPr="00B57AD4" w:rsidRDefault="00B27893" w:rsidP="00B57A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4F47CC">
              <w:rPr>
                <w:rFonts w:ascii="Book Antiqua" w:eastAsia="Times New Roman" w:hAnsi="Book Antiqua"/>
                <w:color w:val="000000"/>
              </w:rPr>
              <w:t>Nordeng</w:t>
            </w:r>
            <w:proofErr w:type="spellEnd"/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F52846">
              <w:rPr>
                <w:rFonts w:ascii="Book Antiqua" w:eastAsia="Times New Roman" w:hAnsi="Book Antiqua"/>
                <w:i/>
                <w:color w:val="000000"/>
              </w:rPr>
              <w:t xml:space="preserve"> </w:t>
            </w:r>
            <w:proofErr w:type="gramStart"/>
            <w:r w:rsidR="004F47CC" w:rsidRPr="004F47CC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B57AD4" w:rsidRPr="00B57AD4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47]</w:t>
            </w:r>
          </w:p>
        </w:tc>
        <w:tc>
          <w:tcPr>
            <w:tcW w:w="1778" w:type="pct"/>
            <w:shd w:val="clear" w:color="auto" w:fill="auto"/>
            <w:noWrap/>
            <w:vAlign w:val="center"/>
            <w:hideMark/>
          </w:tcPr>
          <w:p w14:paraId="4FB07D93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“Neonatal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withdrawal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syndrome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after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utero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exposure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to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selective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serotonin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reuptake</w:t>
            </w:r>
            <w:r w:rsidR="00F5284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4F47CC">
              <w:rPr>
                <w:rFonts w:ascii="Book Antiqua" w:eastAsia="Times New Roman" w:hAnsi="Book Antiqua"/>
                <w:color w:val="000000"/>
              </w:rPr>
              <w:t>inhibitors”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0CE4E3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2001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459B575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</w:rPr>
            </w:pPr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Acta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  <w:proofErr w:type="spellStart"/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Paediatrica</w:t>
            </w:r>
            <w:proofErr w:type="spellEnd"/>
            <w:r w:rsidRPr="004F47CC">
              <w:rPr>
                <w:rFonts w:ascii="Book Antiqua" w:eastAsia="Times New Roman" w:hAnsi="Book Antiqua"/>
                <w:i/>
                <w:iCs/>
                <w:color w:val="000000"/>
              </w:rPr>
              <w:t>,</w:t>
            </w:r>
            <w:r w:rsidR="00F52846">
              <w:rPr>
                <w:rFonts w:ascii="Book Antiqua" w:eastAsia="Times New Roman" w:hAnsi="Book Antiqua"/>
                <w:i/>
                <w:iCs/>
                <w:color w:val="000000"/>
              </w:rPr>
              <w:t xml:space="preserve"> 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37289C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4F47CC">
              <w:rPr>
                <w:rFonts w:ascii="Book Antiqua" w:eastAsia="Times New Roman" w:hAnsi="Book Antiqua"/>
                <w:color w:val="000000"/>
              </w:rPr>
              <w:t>175</w:t>
            </w:r>
          </w:p>
        </w:tc>
      </w:tr>
    </w:tbl>
    <w:p w14:paraId="1EAA73F3" w14:textId="77777777" w:rsidR="00B27893" w:rsidRPr="00B57AD4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C2EF252" w14:textId="77777777" w:rsidR="00B27893" w:rsidRPr="004F47CC" w:rsidRDefault="004F47CC" w:rsidP="00B57AD4">
      <w:pPr>
        <w:spacing w:line="360" w:lineRule="auto"/>
        <w:jc w:val="both"/>
        <w:rPr>
          <w:rFonts w:ascii="Book Antiqua" w:eastAsia="Calibri" w:hAnsi="Book Antiqua"/>
        </w:rPr>
      </w:pPr>
      <w:r w:rsidRPr="004F47CC">
        <w:rPr>
          <w:rFonts w:ascii="Book Antiqua" w:eastAsia="Calibri" w:hAnsi="Book Antiqua"/>
        </w:rPr>
        <w:br w:type="page"/>
      </w:r>
      <w:r w:rsidR="00B27893" w:rsidRPr="004F47CC">
        <w:rPr>
          <w:rFonts w:ascii="Book Antiqua" w:eastAsia="Calibri" w:hAnsi="Book Antiqua"/>
          <w:b/>
          <w:bCs/>
        </w:rPr>
        <w:lastRenderedPageBreak/>
        <w:t>Table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5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List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of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most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frequent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drugs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occurrences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in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neonatal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abstinence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syndrome</w:t>
      </w:r>
      <w:r w:rsidR="00F52846">
        <w:rPr>
          <w:rFonts w:ascii="Book Antiqua" w:eastAsia="Calibri" w:hAnsi="Book Antiqua"/>
          <w:b/>
          <w:bCs/>
        </w:rPr>
        <w:t xml:space="preserve"> </w:t>
      </w:r>
      <w:r w:rsidR="00B27893" w:rsidRPr="004F47CC">
        <w:rPr>
          <w:rFonts w:ascii="Book Antiqua" w:eastAsia="Calibri" w:hAnsi="Book Antiqua"/>
          <w:b/>
          <w:bCs/>
        </w:rPr>
        <w:t>literature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B27893" w:rsidRPr="004F47CC" w14:paraId="21D63013" w14:textId="77777777" w:rsidTr="004F47CC"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12DA6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  <w:b/>
                <w:bCs/>
              </w:rPr>
            </w:pPr>
            <w:r w:rsidRPr="004F47CC">
              <w:rPr>
                <w:rFonts w:ascii="Book Antiqua" w:eastAsia="Calibri" w:hAnsi="Book Antiqua"/>
                <w:b/>
                <w:bCs/>
              </w:rPr>
              <w:t>Drug</w:t>
            </w:r>
          </w:p>
        </w:tc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50839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  <w:b/>
                <w:bCs/>
              </w:rPr>
            </w:pPr>
            <w:r w:rsidRPr="004F47CC">
              <w:rPr>
                <w:rFonts w:ascii="Book Antiqua" w:eastAsia="Calibri" w:hAnsi="Book Antiqua"/>
                <w:b/>
                <w:bCs/>
              </w:rPr>
              <w:t>Number</w:t>
            </w:r>
            <w:r w:rsidR="00F52846">
              <w:rPr>
                <w:rFonts w:ascii="Book Antiqua" w:eastAsia="Calibri" w:hAnsi="Book Antiqua"/>
                <w:b/>
                <w:bCs/>
              </w:rPr>
              <w:t xml:space="preserve"> </w:t>
            </w:r>
            <w:r w:rsidRPr="004F47CC">
              <w:rPr>
                <w:rFonts w:ascii="Book Antiqua" w:eastAsia="Calibri" w:hAnsi="Book Antiqua"/>
                <w:b/>
                <w:bCs/>
              </w:rPr>
              <w:t>of</w:t>
            </w:r>
            <w:r w:rsidR="00F52846">
              <w:rPr>
                <w:rFonts w:ascii="Book Antiqua" w:eastAsia="Calibri" w:hAnsi="Book Antiqua"/>
                <w:b/>
                <w:bCs/>
              </w:rPr>
              <w:t xml:space="preserve"> </w:t>
            </w:r>
            <w:r w:rsidRPr="004F47CC">
              <w:rPr>
                <w:rFonts w:ascii="Book Antiqua" w:eastAsia="Calibri" w:hAnsi="Book Antiqua"/>
                <w:b/>
                <w:bCs/>
              </w:rPr>
              <w:t>publications</w:t>
            </w:r>
          </w:p>
        </w:tc>
      </w:tr>
      <w:tr w:rsidR="00B27893" w:rsidRPr="004F47CC" w14:paraId="748ABD0A" w14:textId="77777777" w:rsidTr="004F47CC">
        <w:tc>
          <w:tcPr>
            <w:tcW w:w="4428" w:type="dxa"/>
            <w:tcBorders>
              <w:top w:val="single" w:sz="4" w:space="0" w:color="auto"/>
            </w:tcBorders>
            <w:shd w:val="clear" w:color="auto" w:fill="auto"/>
          </w:tcPr>
          <w:p w14:paraId="30FF0AC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Methadone</w:t>
            </w:r>
          </w:p>
        </w:tc>
        <w:tc>
          <w:tcPr>
            <w:tcW w:w="4428" w:type="dxa"/>
            <w:tcBorders>
              <w:top w:val="single" w:sz="4" w:space="0" w:color="auto"/>
            </w:tcBorders>
            <w:shd w:val="clear" w:color="auto" w:fill="auto"/>
          </w:tcPr>
          <w:p w14:paraId="434CCE1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629</w:t>
            </w:r>
          </w:p>
        </w:tc>
      </w:tr>
      <w:tr w:rsidR="00B27893" w:rsidRPr="004F47CC" w14:paraId="726304D7" w14:textId="77777777" w:rsidTr="004F47CC">
        <w:tc>
          <w:tcPr>
            <w:tcW w:w="4428" w:type="dxa"/>
            <w:shd w:val="clear" w:color="auto" w:fill="auto"/>
          </w:tcPr>
          <w:p w14:paraId="0983186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Morphine</w:t>
            </w:r>
            <w:r w:rsidR="00F52846">
              <w:rPr>
                <w:rFonts w:ascii="Book Antiqua" w:eastAsia="Calibri" w:hAnsi="Book Antiqua"/>
              </w:rP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14:paraId="054CE7B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378</w:t>
            </w:r>
          </w:p>
        </w:tc>
      </w:tr>
      <w:tr w:rsidR="00B27893" w:rsidRPr="004F47CC" w14:paraId="25C18E7C" w14:textId="77777777" w:rsidTr="004F47CC">
        <w:tc>
          <w:tcPr>
            <w:tcW w:w="4428" w:type="dxa"/>
            <w:shd w:val="clear" w:color="auto" w:fill="auto"/>
          </w:tcPr>
          <w:p w14:paraId="5BBD9B5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Buprenorphine</w:t>
            </w:r>
          </w:p>
        </w:tc>
        <w:tc>
          <w:tcPr>
            <w:tcW w:w="4428" w:type="dxa"/>
            <w:shd w:val="clear" w:color="auto" w:fill="auto"/>
          </w:tcPr>
          <w:p w14:paraId="13FE81AD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313</w:t>
            </w:r>
          </w:p>
        </w:tc>
      </w:tr>
      <w:tr w:rsidR="00B27893" w:rsidRPr="004F47CC" w14:paraId="5F8A44A7" w14:textId="77777777" w:rsidTr="004F47CC">
        <w:tc>
          <w:tcPr>
            <w:tcW w:w="4428" w:type="dxa"/>
            <w:shd w:val="clear" w:color="auto" w:fill="auto"/>
          </w:tcPr>
          <w:p w14:paraId="0D83ED36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Phenobarbital</w:t>
            </w:r>
            <w:r w:rsidR="00F52846">
              <w:rPr>
                <w:rFonts w:ascii="Book Antiqua" w:eastAsia="Calibri" w:hAnsi="Book Antiqua"/>
              </w:rP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14:paraId="192FF30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275</w:t>
            </w:r>
          </w:p>
        </w:tc>
      </w:tr>
      <w:tr w:rsidR="00B27893" w:rsidRPr="004F47CC" w14:paraId="6B3A98B8" w14:textId="77777777" w:rsidTr="004F47CC">
        <w:tc>
          <w:tcPr>
            <w:tcW w:w="4428" w:type="dxa"/>
            <w:shd w:val="clear" w:color="auto" w:fill="auto"/>
          </w:tcPr>
          <w:p w14:paraId="5678ABF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Diamorphine</w:t>
            </w:r>
          </w:p>
        </w:tc>
        <w:tc>
          <w:tcPr>
            <w:tcW w:w="4428" w:type="dxa"/>
            <w:shd w:val="clear" w:color="auto" w:fill="auto"/>
          </w:tcPr>
          <w:p w14:paraId="6E69C86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212</w:t>
            </w:r>
          </w:p>
        </w:tc>
      </w:tr>
      <w:tr w:rsidR="00B27893" w:rsidRPr="004F47CC" w14:paraId="4C006AB9" w14:textId="77777777" w:rsidTr="004F47CC">
        <w:tc>
          <w:tcPr>
            <w:tcW w:w="4428" w:type="dxa"/>
            <w:shd w:val="clear" w:color="auto" w:fill="auto"/>
          </w:tcPr>
          <w:p w14:paraId="4201C1C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Heroine</w:t>
            </w:r>
          </w:p>
        </w:tc>
        <w:tc>
          <w:tcPr>
            <w:tcW w:w="4428" w:type="dxa"/>
            <w:shd w:val="clear" w:color="auto" w:fill="auto"/>
          </w:tcPr>
          <w:p w14:paraId="5872ED2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138</w:t>
            </w:r>
          </w:p>
        </w:tc>
      </w:tr>
      <w:tr w:rsidR="00B27893" w:rsidRPr="004F47CC" w14:paraId="4D622E15" w14:textId="77777777" w:rsidTr="004F47CC">
        <w:tc>
          <w:tcPr>
            <w:tcW w:w="4428" w:type="dxa"/>
            <w:shd w:val="clear" w:color="auto" w:fill="auto"/>
          </w:tcPr>
          <w:p w14:paraId="470B239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Cocaine</w:t>
            </w:r>
            <w:r w:rsidR="00F52846">
              <w:rPr>
                <w:rFonts w:ascii="Book Antiqua" w:eastAsia="Calibri" w:hAnsi="Book Antiqua"/>
              </w:rP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14:paraId="1160E5F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138</w:t>
            </w:r>
          </w:p>
        </w:tc>
      </w:tr>
      <w:tr w:rsidR="00B27893" w:rsidRPr="004F47CC" w14:paraId="7DB9F4F6" w14:textId="77777777" w:rsidTr="004F47CC">
        <w:tc>
          <w:tcPr>
            <w:tcW w:w="4428" w:type="dxa"/>
            <w:shd w:val="clear" w:color="auto" w:fill="auto"/>
          </w:tcPr>
          <w:p w14:paraId="4A8ECC2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Clonidine</w:t>
            </w:r>
            <w:r w:rsidR="00F52846">
              <w:rPr>
                <w:rFonts w:ascii="Book Antiqua" w:eastAsia="Calibri" w:hAnsi="Book Antiqua"/>
              </w:rP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14:paraId="633B8714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130</w:t>
            </w:r>
          </w:p>
        </w:tc>
      </w:tr>
      <w:tr w:rsidR="00B27893" w:rsidRPr="004F47CC" w14:paraId="315A259F" w14:textId="77777777" w:rsidTr="004F47CC">
        <w:tc>
          <w:tcPr>
            <w:tcW w:w="4428" w:type="dxa"/>
            <w:shd w:val="clear" w:color="auto" w:fill="auto"/>
          </w:tcPr>
          <w:p w14:paraId="61F7746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Diazepam</w:t>
            </w:r>
            <w:r w:rsidR="00F52846">
              <w:rPr>
                <w:rFonts w:ascii="Book Antiqua" w:eastAsia="Calibri" w:hAnsi="Book Antiqua"/>
              </w:rP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14:paraId="6D38A68B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124</w:t>
            </w:r>
          </w:p>
        </w:tc>
      </w:tr>
      <w:tr w:rsidR="00B27893" w:rsidRPr="004F47CC" w14:paraId="12C1CCCA" w14:textId="77777777" w:rsidTr="004F47CC">
        <w:tc>
          <w:tcPr>
            <w:tcW w:w="4428" w:type="dxa"/>
            <w:shd w:val="clear" w:color="auto" w:fill="auto"/>
          </w:tcPr>
          <w:p w14:paraId="6A6219CE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Alcohol</w:t>
            </w:r>
            <w:r w:rsidR="00F52846">
              <w:rPr>
                <w:rFonts w:ascii="Book Antiqua" w:eastAsia="Calibri" w:hAnsi="Book Antiqua"/>
              </w:rP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14:paraId="5084D3E5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80</w:t>
            </w:r>
          </w:p>
        </w:tc>
      </w:tr>
      <w:tr w:rsidR="00B27893" w:rsidRPr="004F47CC" w14:paraId="35C6A790" w14:textId="77777777" w:rsidTr="004F47CC">
        <w:tc>
          <w:tcPr>
            <w:tcW w:w="4428" w:type="dxa"/>
            <w:shd w:val="clear" w:color="auto" w:fill="auto"/>
          </w:tcPr>
          <w:p w14:paraId="2FDA17A2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Cannabis</w:t>
            </w:r>
          </w:p>
        </w:tc>
        <w:tc>
          <w:tcPr>
            <w:tcW w:w="4428" w:type="dxa"/>
            <w:shd w:val="clear" w:color="auto" w:fill="auto"/>
          </w:tcPr>
          <w:p w14:paraId="5CC968C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79</w:t>
            </w:r>
          </w:p>
        </w:tc>
      </w:tr>
      <w:tr w:rsidR="00B27893" w:rsidRPr="004F47CC" w14:paraId="51E28037" w14:textId="77777777" w:rsidTr="004F47CC">
        <w:tc>
          <w:tcPr>
            <w:tcW w:w="4428" w:type="dxa"/>
            <w:shd w:val="clear" w:color="auto" w:fill="auto"/>
          </w:tcPr>
          <w:p w14:paraId="21171B6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Chlorpromazine</w:t>
            </w:r>
          </w:p>
        </w:tc>
        <w:tc>
          <w:tcPr>
            <w:tcW w:w="4428" w:type="dxa"/>
            <w:shd w:val="clear" w:color="auto" w:fill="auto"/>
          </w:tcPr>
          <w:p w14:paraId="0E82FAF7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76</w:t>
            </w:r>
          </w:p>
        </w:tc>
      </w:tr>
      <w:tr w:rsidR="00B27893" w:rsidRPr="004F47CC" w14:paraId="71B4B960" w14:textId="77777777" w:rsidTr="004F47CC">
        <w:tc>
          <w:tcPr>
            <w:tcW w:w="4428" w:type="dxa"/>
            <w:shd w:val="clear" w:color="auto" w:fill="auto"/>
          </w:tcPr>
          <w:p w14:paraId="795D9771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Naloxone</w:t>
            </w:r>
            <w:r w:rsidR="00F52846">
              <w:rPr>
                <w:rFonts w:ascii="Book Antiqua" w:eastAsia="Calibri" w:hAnsi="Book Antiqua"/>
              </w:rP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14:paraId="1687C59C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62</w:t>
            </w:r>
          </w:p>
        </w:tc>
      </w:tr>
      <w:tr w:rsidR="00B27893" w:rsidRPr="004F47CC" w14:paraId="1088BC18" w14:textId="77777777" w:rsidTr="004F47CC">
        <w:tc>
          <w:tcPr>
            <w:tcW w:w="4428" w:type="dxa"/>
            <w:shd w:val="clear" w:color="auto" w:fill="auto"/>
          </w:tcPr>
          <w:p w14:paraId="3D38918F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Fentanyl</w:t>
            </w:r>
            <w:r w:rsidR="00F52846">
              <w:rPr>
                <w:rFonts w:ascii="Book Antiqua" w:eastAsia="Calibri" w:hAnsi="Book Antiqua"/>
              </w:rP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14:paraId="3E34F430" w14:textId="77777777" w:rsidR="00B27893" w:rsidRPr="004F47CC" w:rsidRDefault="00B27893" w:rsidP="00B57AD4">
            <w:pPr>
              <w:spacing w:line="360" w:lineRule="auto"/>
              <w:jc w:val="both"/>
              <w:rPr>
                <w:rFonts w:ascii="Book Antiqua" w:eastAsia="Calibri" w:hAnsi="Book Antiqua"/>
              </w:rPr>
            </w:pPr>
            <w:r w:rsidRPr="004F47CC">
              <w:rPr>
                <w:rFonts w:ascii="Book Antiqua" w:eastAsia="Calibri" w:hAnsi="Book Antiqua"/>
              </w:rPr>
              <w:t>56</w:t>
            </w:r>
          </w:p>
        </w:tc>
      </w:tr>
    </w:tbl>
    <w:p w14:paraId="68A49259" w14:textId="77777777" w:rsidR="00B27893" w:rsidRPr="00B57AD4" w:rsidRDefault="00B27893" w:rsidP="00B57AD4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B27893" w:rsidRPr="00B57AD4" w:rsidSect="00B278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56390" w14:textId="77777777" w:rsidR="003F7148" w:rsidRDefault="003F7148" w:rsidP="009B626A">
      <w:r>
        <w:separator/>
      </w:r>
    </w:p>
  </w:endnote>
  <w:endnote w:type="continuationSeparator" w:id="0">
    <w:p w14:paraId="5105C9C5" w14:textId="77777777" w:rsidR="003F7148" w:rsidRDefault="003F7148" w:rsidP="009B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6366330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7EE08DC" w14:textId="77777777" w:rsidR="00011098" w:rsidRDefault="00011098" w:rsidP="00011098">
            <w:pPr>
              <w:pStyle w:val="a5"/>
              <w:jc w:val="right"/>
            </w:pPr>
            <w:r w:rsidRPr="0001109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0110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1109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0110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A7F07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 w:rsidRPr="000110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01109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110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1109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0110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A7F07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38</w:t>
            </w:r>
            <w:r w:rsidRPr="000110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D6D45D" w14:textId="77777777" w:rsidR="00011098" w:rsidRDefault="000110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67912" w14:textId="77777777" w:rsidR="003F7148" w:rsidRDefault="003F7148" w:rsidP="009B626A">
      <w:r>
        <w:separator/>
      </w:r>
    </w:p>
  </w:footnote>
  <w:footnote w:type="continuationSeparator" w:id="0">
    <w:p w14:paraId="5CCB50BD" w14:textId="77777777" w:rsidR="003F7148" w:rsidRDefault="003F7148" w:rsidP="009B626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Q1MLU0MjcxMbE0MTBV0lEKTi0uzszPAykwrAUAven6Oy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A77B3E"/>
    <w:rsid w:val="00011098"/>
    <w:rsid w:val="00013DB7"/>
    <w:rsid w:val="00116AFA"/>
    <w:rsid w:val="0015158F"/>
    <w:rsid w:val="002D1035"/>
    <w:rsid w:val="002D7C75"/>
    <w:rsid w:val="002F487F"/>
    <w:rsid w:val="003A6C0B"/>
    <w:rsid w:val="003F6233"/>
    <w:rsid w:val="003F7148"/>
    <w:rsid w:val="00405DEA"/>
    <w:rsid w:val="0044435F"/>
    <w:rsid w:val="00473256"/>
    <w:rsid w:val="004A7F07"/>
    <w:rsid w:val="004B716E"/>
    <w:rsid w:val="004F47CC"/>
    <w:rsid w:val="00500444"/>
    <w:rsid w:val="0059036E"/>
    <w:rsid w:val="005B0322"/>
    <w:rsid w:val="005D08FB"/>
    <w:rsid w:val="00675D4C"/>
    <w:rsid w:val="006E1916"/>
    <w:rsid w:val="0073127E"/>
    <w:rsid w:val="00843C14"/>
    <w:rsid w:val="008E013A"/>
    <w:rsid w:val="0094667C"/>
    <w:rsid w:val="00972F5E"/>
    <w:rsid w:val="009B626A"/>
    <w:rsid w:val="00A22B38"/>
    <w:rsid w:val="00A77B3E"/>
    <w:rsid w:val="00AE0C26"/>
    <w:rsid w:val="00B27893"/>
    <w:rsid w:val="00B57AD4"/>
    <w:rsid w:val="00BB2FBB"/>
    <w:rsid w:val="00C56FAB"/>
    <w:rsid w:val="00CA2A55"/>
    <w:rsid w:val="00D05890"/>
    <w:rsid w:val="00D326DD"/>
    <w:rsid w:val="00D84997"/>
    <w:rsid w:val="00E47742"/>
    <w:rsid w:val="00E817E7"/>
    <w:rsid w:val="00EC052B"/>
    <w:rsid w:val="00F52846"/>
    <w:rsid w:val="00F9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4A13E4"/>
  <w15:docId w15:val="{5F6202CC-14FC-4D3D-8649-9CF124AD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B62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B626A"/>
    <w:rPr>
      <w:sz w:val="18"/>
      <w:szCs w:val="18"/>
    </w:rPr>
  </w:style>
  <w:style w:type="paragraph" w:styleId="a5">
    <w:name w:val="footer"/>
    <w:basedOn w:val="a"/>
    <w:link w:val="a6"/>
    <w:uiPriority w:val="99"/>
    <w:rsid w:val="009B626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B626A"/>
    <w:rPr>
      <w:sz w:val="18"/>
      <w:szCs w:val="18"/>
    </w:rPr>
  </w:style>
  <w:style w:type="character" w:customStyle="1" w:styleId="apple-converted-space">
    <w:name w:val="apple-converted-space"/>
    <w:rsid w:val="00B27893"/>
  </w:style>
  <w:style w:type="paragraph" w:styleId="a7">
    <w:name w:val="Balloon Text"/>
    <w:basedOn w:val="a"/>
    <w:link w:val="a8"/>
    <w:rsid w:val="00B27893"/>
    <w:rPr>
      <w:sz w:val="18"/>
      <w:szCs w:val="18"/>
    </w:rPr>
  </w:style>
  <w:style w:type="character" w:customStyle="1" w:styleId="a8">
    <w:name w:val="批注框文本 字符"/>
    <w:basedOn w:val="a0"/>
    <w:link w:val="a7"/>
    <w:rsid w:val="00B27893"/>
    <w:rPr>
      <w:sz w:val="18"/>
      <w:szCs w:val="18"/>
    </w:rPr>
  </w:style>
  <w:style w:type="character" w:styleId="a9">
    <w:name w:val="annotation reference"/>
    <w:basedOn w:val="a0"/>
    <w:rsid w:val="004B716E"/>
    <w:rPr>
      <w:sz w:val="21"/>
      <w:szCs w:val="21"/>
    </w:rPr>
  </w:style>
  <w:style w:type="paragraph" w:styleId="aa">
    <w:name w:val="annotation text"/>
    <w:basedOn w:val="a"/>
    <w:link w:val="ab"/>
    <w:rsid w:val="004B716E"/>
  </w:style>
  <w:style w:type="character" w:customStyle="1" w:styleId="ab">
    <w:name w:val="批注文字 字符"/>
    <w:basedOn w:val="a0"/>
    <w:link w:val="aa"/>
    <w:rsid w:val="004B716E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4B716E"/>
    <w:rPr>
      <w:b/>
      <w:bCs/>
    </w:rPr>
  </w:style>
  <w:style w:type="character" w:customStyle="1" w:styleId="ad">
    <w:name w:val="批注主题 字符"/>
    <w:basedOn w:val="ab"/>
    <w:link w:val="ac"/>
    <w:rsid w:val="004B716E"/>
    <w:rPr>
      <w:b/>
      <w:bCs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F52846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f">
    <w:name w:val="Revision"/>
    <w:hidden/>
    <w:uiPriority w:val="99"/>
    <w:semiHidden/>
    <w:rsid w:val="005D08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4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7608</Words>
  <Characters>43369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saed</dc:creator>
  <cp:lastModifiedBy>Liansheng Ma</cp:lastModifiedBy>
  <cp:revision>2</cp:revision>
  <dcterms:created xsi:type="dcterms:W3CDTF">2022-03-14T05:18:00Z</dcterms:created>
  <dcterms:modified xsi:type="dcterms:W3CDTF">2022-03-14T05:18:00Z</dcterms:modified>
</cp:coreProperties>
</file>