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F1130" w14:textId="29C938E9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6B641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6B641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6B641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Orthopedics</w:t>
      </w:r>
    </w:p>
    <w:p w14:paraId="07230EEB" w14:textId="65B06861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66685</w:t>
      </w:r>
    </w:p>
    <w:p w14:paraId="670014DA" w14:textId="6F6C5FDC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092CD3FA" w14:textId="77777777" w:rsidR="00A77B3E" w:rsidRDefault="00A77B3E">
      <w:pPr>
        <w:spacing w:line="360" w:lineRule="auto"/>
        <w:jc w:val="both"/>
      </w:pPr>
    </w:p>
    <w:p w14:paraId="17CCDD10" w14:textId="2ADD02D2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6B641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29496DFB" w14:textId="66228DA3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Surgical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treatment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outcome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of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painful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traumatic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neuroma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of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the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infrapatellar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branch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of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the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saphenous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nerve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during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total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knee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b/>
          <w:color w:val="000000"/>
        </w:rPr>
        <w:t>arthroplasty</w:t>
      </w:r>
    </w:p>
    <w:p w14:paraId="010CEE62" w14:textId="77777777" w:rsidR="00A77B3E" w:rsidRDefault="00A77B3E">
      <w:pPr>
        <w:spacing w:line="360" w:lineRule="auto"/>
        <w:jc w:val="both"/>
      </w:pPr>
    </w:p>
    <w:p w14:paraId="6821E1EB" w14:textId="0B5BAB02" w:rsidR="00A77B3E" w:rsidRDefault="00ED0047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Chalidis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715D3">
        <w:rPr>
          <w:rFonts w:ascii="Book Antiqua" w:eastAsia="Book Antiqua" w:hAnsi="Book Antiqua" w:cs="Book Antiqua"/>
          <w:color w:val="000000"/>
        </w:rPr>
        <w:t>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color w:val="000000"/>
        </w:rPr>
        <w:t>total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color w:val="000000"/>
        </w:rPr>
        <w:t>arthrop</w:t>
      </w:r>
      <w:r>
        <w:rPr>
          <w:rFonts w:ascii="Book Antiqua" w:eastAsia="Book Antiqua" w:hAnsi="Book Antiqua" w:cs="Book Antiqua"/>
          <w:color w:val="000000"/>
        </w:rPr>
        <w:t>lasty</w:t>
      </w:r>
    </w:p>
    <w:p w14:paraId="76E4D6AD" w14:textId="77777777" w:rsidR="00A77B3E" w:rsidRDefault="00A77B3E">
      <w:pPr>
        <w:spacing w:line="360" w:lineRule="auto"/>
        <w:jc w:val="both"/>
      </w:pPr>
    </w:p>
    <w:p w14:paraId="440C9C24" w14:textId="5C3B4200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Byron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Chalidis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Dimitrios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Kitridis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Panagiotis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Givissis</w:t>
      </w:r>
      <w:proofErr w:type="spellEnd"/>
    </w:p>
    <w:p w14:paraId="32CEDD22" w14:textId="77777777" w:rsidR="00A77B3E" w:rsidRDefault="00A77B3E">
      <w:pPr>
        <w:spacing w:line="360" w:lineRule="auto"/>
        <w:jc w:val="both"/>
      </w:pPr>
    </w:p>
    <w:p w14:paraId="450622D7" w14:textId="10AC424A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Byron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Chalidis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Dimitrios</w:t>
      </w:r>
      <w:proofErr w:type="spellEnd"/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Kitridis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Panagiotis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Givissis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FE4C16" w:rsidRPr="00FE4C16"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1715D3">
        <w:rPr>
          <w:rFonts w:ascii="Book Antiqua" w:eastAsia="Book Antiqua" w:hAnsi="Book Antiqua" w:cs="Book Antiqua"/>
          <w:color w:val="000000"/>
        </w:rPr>
        <w:t>First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Aristotle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Thessaloniki,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Thessaloniki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57010,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Greece</w:t>
      </w:r>
    </w:p>
    <w:p w14:paraId="17736282" w14:textId="77777777" w:rsidR="00A77B3E" w:rsidRDefault="00A77B3E">
      <w:pPr>
        <w:spacing w:line="360" w:lineRule="auto"/>
        <w:jc w:val="both"/>
      </w:pPr>
    </w:p>
    <w:p w14:paraId="4096C4E2" w14:textId="0AD77045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Chalidis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Kitridis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Chalidis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Kitridis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Givissis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730BD9A8" w14:textId="77777777" w:rsidR="00A77B3E" w:rsidRDefault="00A77B3E">
      <w:pPr>
        <w:spacing w:line="360" w:lineRule="auto"/>
        <w:jc w:val="both"/>
      </w:pPr>
    </w:p>
    <w:p w14:paraId="28A9EDC8" w14:textId="3F3EF6B5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Byron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Chalidis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95786" w:rsidRPr="00FE4C16"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A95786">
        <w:rPr>
          <w:rFonts w:ascii="Book Antiqua" w:eastAsia="Book Antiqua" w:hAnsi="Book Antiqua" w:cs="Book Antiqua"/>
          <w:color w:val="000000"/>
        </w:rPr>
        <w:t>First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Aristotle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Thessaloniki,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Exohi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Thessaloniki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57010,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Greece.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byronchalidis@gmail.com</w:t>
      </w:r>
    </w:p>
    <w:p w14:paraId="1A13CCED" w14:textId="77777777" w:rsidR="00A77B3E" w:rsidRDefault="00A77B3E">
      <w:pPr>
        <w:spacing w:line="360" w:lineRule="auto"/>
        <w:jc w:val="both"/>
      </w:pPr>
    </w:p>
    <w:p w14:paraId="04A96D94" w14:textId="30AF7A0A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2DD7332" w14:textId="2B72BC9D" w:rsidR="00A77B3E" w:rsidRPr="00451B5D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51B5D">
        <w:rPr>
          <w:rFonts w:ascii="Book Antiqua" w:eastAsia="Book Antiqua" w:hAnsi="Book Antiqua" w:cs="Book Antiqua"/>
          <w:color w:val="000000"/>
        </w:rPr>
        <w:t>August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451B5D">
        <w:rPr>
          <w:rFonts w:ascii="Book Antiqua" w:eastAsia="Book Antiqua" w:hAnsi="Book Antiqua" w:cs="Book Antiqua"/>
          <w:color w:val="000000"/>
        </w:rPr>
        <w:t>11,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451B5D">
        <w:rPr>
          <w:rFonts w:ascii="Book Antiqua" w:eastAsia="Book Antiqua" w:hAnsi="Book Antiqua" w:cs="Book Antiqua"/>
          <w:color w:val="000000"/>
        </w:rPr>
        <w:t>2021</w:t>
      </w:r>
    </w:p>
    <w:p w14:paraId="34993A5A" w14:textId="5756593C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E0A07" w:rsidRPr="008B460E">
        <w:rPr>
          <w:rFonts w:ascii="Book Antiqua" w:eastAsia="Book Antiqua" w:hAnsi="Book Antiqua" w:cs="Book Antiqua"/>
          <w:color w:val="000000"/>
        </w:rPr>
        <w:t>December 7, 2021</w:t>
      </w:r>
    </w:p>
    <w:p w14:paraId="769F6F99" w14:textId="77777777" w:rsidR="00CA5B94" w:rsidRPr="003B6CF6" w:rsidRDefault="00ED0047" w:rsidP="00CA5B94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A5B94" w:rsidRPr="003B6CF6">
        <w:rPr>
          <w:rFonts w:ascii="Book Antiqua" w:eastAsia="Book Antiqua" w:hAnsi="Book Antiqua" w:cs="Book Antiqua"/>
          <w:color w:val="000000"/>
        </w:rPr>
        <w:t>December 18</w:t>
      </w:r>
      <w:r w:rsidR="00CA5B94" w:rsidRPr="006B6494">
        <w:rPr>
          <w:rFonts w:ascii="Book Antiqua" w:eastAsia="Book Antiqua" w:hAnsi="Book Antiqua" w:cs="Book Antiqua"/>
          <w:color w:val="000000"/>
        </w:rPr>
        <w:t>, 2021</w:t>
      </w:r>
    </w:p>
    <w:p w14:paraId="0F159BC1" w14:textId="5D8926EF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B04F8C7" w14:textId="7777777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8C8D6F1" w14:textId="7777777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BEA9D8F" w14:textId="3BBFCBF6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Development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(ISN)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well-recognized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(TKA).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painful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satisfaction.</w:t>
      </w:r>
    </w:p>
    <w:p w14:paraId="22AB7821" w14:textId="77777777" w:rsidR="00A77B3E" w:rsidRDefault="00A77B3E">
      <w:pPr>
        <w:spacing w:line="360" w:lineRule="auto"/>
        <w:jc w:val="both"/>
      </w:pPr>
    </w:p>
    <w:p w14:paraId="272C4329" w14:textId="7777777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68194612" w14:textId="03D9528C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</w:p>
    <w:p w14:paraId="2CA21A00" w14:textId="77777777" w:rsidR="00A77B3E" w:rsidRDefault="00A77B3E">
      <w:pPr>
        <w:spacing w:line="360" w:lineRule="auto"/>
        <w:jc w:val="both"/>
      </w:pPr>
    </w:p>
    <w:p w14:paraId="61CC3655" w14:textId="7777777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724D4DE4" w14:textId="2B7B014B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Fifteen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osteoarthritis,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ISN.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Tinel’s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loosening,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malalignment,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instability</w:t>
      </w:r>
      <w:proofErr w:type="gram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systematically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analog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(VAS),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(ROM),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(KSS)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postoperatively.</w:t>
      </w:r>
    </w:p>
    <w:p w14:paraId="1AB21D11" w14:textId="77777777" w:rsidR="00A77B3E" w:rsidRDefault="00A77B3E">
      <w:pPr>
        <w:spacing w:line="360" w:lineRule="auto"/>
        <w:jc w:val="both"/>
      </w:pPr>
    </w:p>
    <w:p w14:paraId="3E11C4C1" w14:textId="7777777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4AB60710" w14:textId="63533E9D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71.3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allodynia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hyperesthesia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49.3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5.9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62.7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12.8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91.8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4.2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75.3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0.015).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required.</w:t>
      </w:r>
    </w:p>
    <w:p w14:paraId="4439E0AE" w14:textId="77777777" w:rsidR="00A77B3E" w:rsidRDefault="00A77B3E">
      <w:pPr>
        <w:spacing w:line="360" w:lineRule="auto"/>
        <w:jc w:val="both"/>
      </w:pPr>
    </w:p>
    <w:p w14:paraId="7B6D5451" w14:textId="7777777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2C4890DA" w14:textId="308BB15D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motion.</w:t>
      </w:r>
    </w:p>
    <w:p w14:paraId="76E9C48C" w14:textId="77777777" w:rsidR="00A77B3E" w:rsidRDefault="00A77B3E">
      <w:pPr>
        <w:spacing w:line="360" w:lineRule="auto"/>
        <w:jc w:val="both"/>
      </w:pPr>
    </w:p>
    <w:p w14:paraId="01262866" w14:textId="0F96852C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6B641D">
        <w:rPr>
          <w:rFonts w:ascii="Book Antiqua" w:eastAsia="Book Antiqua" w:hAnsi="Book Antiqua" w:cs="Book Antiqua"/>
          <w:color w:val="000000"/>
        </w:rPr>
        <w:t xml:space="preserve"> knee arthrop</w:t>
      </w:r>
      <w:r>
        <w:rPr>
          <w:rFonts w:ascii="Book Antiqua" w:eastAsia="Book Antiqua" w:hAnsi="Book Antiqua" w:cs="Book Antiqua"/>
          <w:color w:val="000000"/>
        </w:rPr>
        <w:t>lasty;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Infrapa</w:t>
      </w:r>
      <w:r w:rsidR="006B641D">
        <w:rPr>
          <w:rFonts w:ascii="Book Antiqua" w:eastAsia="Book Antiqua" w:hAnsi="Book Antiqua" w:cs="Book Antiqua"/>
          <w:color w:val="000000"/>
        </w:rPr>
        <w:t>tellar branch of saphenous ner</w:t>
      </w:r>
      <w:r>
        <w:rPr>
          <w:rFonts w:ascii="Book Antiqua" w:eastAsia="Book Antiqua" w:hAnsi="Book Antiqua" w:cs="Book Antiqua"/>
          <w:color w:val="000000"/>
        </w:rPr>
        <w:t>ve;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</w:t>
      </w:r>
      <w:r w:rsidR="006B641D">
        <w:rPr>
          <w:rFonts w:ascii="Book Antiqua" w:eastAsia="Book Antiqua" w:hAnsi="Book Antiqua" w:cs="Book Antiqua"/>
          <w:color w:val="000000"/>
        </w:rPr>
        <w:t>rogenic pai</w:t>
      </w:r>
      <w:r>
        <w:rPr>
          <w:rFonts w:ascii="Book Antiqua" w:eastAsia="Book Antiqua" w:hAnsi="Book Antiqua" w:cs="Book Antiqua"/>
          <w:color w:val="000000"/>
        </w:rPr>
        <w:t>n;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</w:t>
      </w:r>
      <w:r w:rsidR="006B641D">
        <w:rPr>
          <w:rFonts w:ascii="Book Antiqua" w:eastAsia="Book Antiqua" w:hAnsi="Book Antiqua" w:cs="Book Antiqua"/>
          <w:color w:val="000000"/>
        </w:rPr>
        <w:t>e osteoart</w:t>
      </w:r>
      <w:r>
        <w:rPr>
          <w:rFonts w:ascii="Book Antiqua" w:eastAsia="Book Antiqua" w:hAnsi="Book Antiqua" w:cs="Book Antiqua"/>
          <w:color w:val="000000"/>
        </w:rPr>
        <w:t>hritis</w:t>
      </w:r>
    </w:p>
    <w:p w14:paraId="2FE87625" w14:textId="77777777" w:rsidR="00A77B3E" w:rsidRDefault="00A77B3E">
      <w:pPr>
        <w:spacing w:line="360" w:lineRule="auto"/>
        <w:jc w:val="both"/>
      </w:pPr>
    </w:p>
    <w:p w14:paraId="7A7C5F57" w14:textId="77777777" w:rsidR="00D23D27" w:rsidRDefault="00D23D27" w:rsidP="00D23D27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0" w:name="_Hlk85017019"/>
      <w:bookmarkStart w:id="1" w:name="_Hlk85017027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p w14:paraId="10627848" w14:textId="77777777" w:rsidR="00D23D27" w:rsidRDefault="00D23D27" w:rsidP="00D23D27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38C4BDED" w14:textId="2CAD1662" w:rsidR="00220984" w:rsidRDefault="00D23D27" w:rsidP="00D23D27">
      <w:pPr>
        <w:adjustRightInd w:val="0"/>
        <w:snapToGrid w:val="0"/>
        <w:spacing w:line="360" w:lineRule="auto"/>
        <w:rPr>
          <w:rFonts w:ascii="Book Antiqua" w:eastAsia="宋体" w:hAnsi="Book Antiqua"/>
          <w:color w:val="000000" w:themeColor="text1"/>
        </w:rPr>
      </w:pPr>
      <w:r w:rsidRPr="00E20A20">
        <w:rPr>
          <w:rFonts w:ascii="Book Antiqua" w:hAnsi="Book Antiqua"/>
          <w:b/>
          <w:bCs/>
        </w:rPr>
        <w:t>Citation:</w:t>
      </w:r>
      <w:bookmarkEnd w:id="0"/>
      <w:r>
        <w:rPr>
          <w:rFonts w:ascii="Book Antiqua" w:hAnsi="Book Antiqua"/>
          <w:b/>
          <w:bCs/>
        </w:rPr>
        <w:t xml:space="preserve"> </w:t>
      </w:r>
      <w:bookmarkEnd w:id="1"/>
      <w:proofErr w:type="spellStart"/>
      <w:r w:rsidR="00ED0047">
        <w:rPr>
          <w:rFonts w:ascii="Book Antiqua" w:eastAsia="Book Antiqua" w:hAnsi="Book Antiqua" w:cs="Book Antiqua"/>
          <w:color w:val="000000"/>
        </w:rPr>
        <w:t>Chalidis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B,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D0047">
        <w:rPr>
          <w:rFonts w:ascii="Book Antiqua" w:eastAsia="Book Antiqua" w:hAnsi="Book Antiqua" w:cs="Book Antiqua"/>
          <w:color w:val="000000"/>
        </w:rPr>
        <w:t>Kitridis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D,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D0047">
        <w:rPr>
          <w:rFonts w:ascii="Book Antiqua" w:eastAsia="Book Antiqua" w:hAnsi="Book Antiqua" w:cs="Book Antiqua"/>
          <w:color w:val="000000"/>
        </w:rPr>
        <w:t>Givissis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P.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Sur</w:t>
      </w:r>
      <w:r w:rsidR="006B641D">
        <w:rPr>
          <w:rFonts w:ascii="Book Antiqua" w:eastAsia="Book Antiqua" w:hAnsi="Book Antiqua" w:cs="Book Antiqua"/>
          <w:color w:val="000000"/>
        </w:rPr>
        <w:t>gical treatment outcome of painful traumatic neuroma of the infrapatellar branch of the saphenous nerve during total knee arthropla</w:t>
      </w:r>
      <w:r w:rsidR="00ED0047">
        <w:rPr>
          <w:rFonts w:ascii="Book Antiqua" w:eastAsia="Book Antiqua" w:hAnsi="Book Antiqua" w:cs="Book Antiqua"/>
          <w:color w:val="000000"/>
        </w:rPr>
        <w:t>sty.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i/>
          <w:iCs/>
          <w:color w:val="000000"/>
        </w:rPr>
        <w:t>J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ED0047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618B8" w:rsidRPr="001650D7">
        <w:rPr>
          <w:rFonts w:ascii="Book Antiqua" w:eastAsia="Book Antiqua" w:hAnsi="Book Antiqua" w:cs="Book Antiqua"/>
          <w:lang w:val="pt-BR"/>
        </w:rPr>
        <w:t>2021; 12(</w:t>
      </w:r>
      <w:r w:rsidR="00E618B8">
        <w:rPr>
          <w:rFonts w:ascii="Book Antiqua" w:eastAsia="Book Antiqua" w:hAnsi="Book Antiqua" w:cs="Book Antiqua"/>
          <w:lang w:val="pt-BR"/>
        </w:rPr>
        <w:t>12</w:t>
      </w:r>
      <w:r w:rsidR="00E618B8" w:rsidRPr="001650D7">
        <w:rPr>
          <w:rFonts w:ascii="Book Antiqua" w:eastAsia="Book Antiqua" w:hAnsi="Book Antiqua" w:cs="Book Antiqua"/>
          <w:lang w:val="pt-BR"/>
        </w:rPr>
        <w:t xml:space="preserve">): </w:t>
      </w:r>
      <w:r w:rsidR="003805F8" w:rsidRPr="007F0165">
        <w:rPr>
          <w:rFonts w:ascii="Book Antiqua" w:eastAsia="宋体" w:hAnsi="Book Antiqua" w:hint="eastAsia"/>
          <w:color w:val="000000" w:themeColor="text1"/>
        </w:rPr>
        <w:t>1008</w:t>
      </w:r>
      <w:r w:rsidR="00E618B8" w:rsidRPr="001650D7">
        <w:rPr>
          <w:rFonts w:ascii="Book Antiqua" w:eastAsia="Book Antiqua" w:hAnsi="Book Antiqua" w:cs="Book Antiqua"/>
          <w:lang w:val="pt-BR"/>
        </w:rPr>
        <w:t>-</w:t>
      </w:r>
      <w:r w:rsidR="003805F8" w:rsidRPr="007F0165">
        <w:rPr>
          <w:rFonts w:ascii="Book Antiqua" w:eastAsia="宋体" w:hAnsi="Book Antiqua" w:hint="eastAsia"/>
          <w:color w:val="000000" w:themeColor="text1"/>
        </w:rPr>
        <w:t>1015</w:t>
      </w:r>
      <w:r w:rsidR="003805F8">
        <w:rPr>
          <w:rFonts w:ascii="Book Antiqua" w:eastAsia="宋体" w:hAnsi="Book Antiqua"/>
          <w:color w:val="000000" w:themeColor="text1"/>
        </w:rPr>
        <w:t xml:space="preserve"> </w:t>
      </w:r>
    </w:p>
    <w:p w14:paraId="7E4CF9F6" w14:textId="77777777" w:rsidR="00220984" w:rsidRDefault="00E618B8" w:rsidP="00E618B8">
      <w:pPr>
        <w:adjustRightInd w:val="0"/>
        <w:snapToGrid w:val="0"/>
        <w:spacing w:line="360" w:lineRule="auto"/>
        <w:rPr>
          <w:rFonts w:ascii="Book Antiqua" w:eastAsia="Book Antiqua" w:hAnsi="Book Antiqua" w:cs="Book Antiqua"/>
          <w:lang w:val="pt-BR"/>
        </w:rPr>
      </w:pPr>
      <w:r w:rsidRPr="00F14847">
        <w:rPr>
          <w:rFonts w:ascii="Book Antiqua" w:eastAsia="Book Antiqua" w:hAnsi="Book Antiqua" w:cs="Book Antiqua"/>
          <w:b/>
          <w:bCs/>
          <w:lang w:val="pt-BR"/>
        </w:rPr>
        <w:t xml:space="preserve">URL: </w:t>
      </w:r>
      <w:r w:rsidRPr="001650D7">
        <w:rPr>
          <w:rFonts w:ascii="Book Antiqua" w:eastAsia="Book Antiqua" w:hAnsi="Book Antiqua" w:cs="Book Antiqua"/>
          <w:lang w:val="pt-BR"/>
        </w:rPr>
        <w:t>https://www.wjgnet.com/2218-5836/full/v12/i</w:t>
      </w:r>
      <w:r>
        <w:rPr>
          <w:rFonts w:ascii="Book Antiqua" w:eastAsia="Book Antiqua" w:hAnsi="Book Antiqua" w:cs="Book Antiqua"/>
          <w:lang w:val="pt-BR"/>
        </w:rPr>
        <w:t>12</w:t>
      </w:r>
      <w:r w:rsidRPr="001650D7">
        <w:rPr>
          <w:rFonts w:ascii="Book Antiqua" w:eastAsia="Book Antiqua" w:hAnsi="Book Antiqua" w:cs="Book Antiqua"/>
          <w:lang w:val="pt-BR"/>
        </w:rPr>
        <w:t>/</w:t>
      </w:r>
      <w:r w:rsidR="003805F8" w:rsidRPr="007F0165">
        <w:rPr>
          <w:rFonts w:ascii="Book Antiqua" w:eastAsia="宋体" w:hAnsi="Book Antiqua" w:hint="eastAsia"/>
          <w:color w:val="000000" w:themeColor="text1"/>
        </w:rPr>
        <w:t>1008</w:t>
      </w:r>
      <w:r w:rsidRPr="001650D7">
        <w:rPr>
          <w:rFonts w:ascii="Book Antiqua" w:eastAsia="Book Antiqua" w:hAnsi="Book Antiqua" w:cs="Book Antiqua"/>
          <w:lang w:val="pt-BR"/>
        </w:rPr>
        <w:t xml:space="preserve">.htm </w:t>
      </w:r>
    </w:p>
    <w:p w14:paraId="50920E62" w14:textId="6EB70523" w:rsidR="00E618B8" w:rsidRPr="001650D7" w:rsidRDefault="00E618B8" w:rsidP="00E618B8">
      <w:pPr>
        <w:adjustRightInd w:val="0"/>
        <w:snapToGrid w:val="0"/>
        <w:spacing w:line="360" w:lineRule="auto"/>
        <w:rPr>
          <w:rFonts w:ascii="Book Antiqua" w:hAnsi="Book Antiqua" w:cs="Book Antiqua"/>
          <w:lang w:val="pt-BR"/>
        </w:rPr>
      </w:pPr>
      <w:r w:rsidRPr="00F14847">
        <w:rPr>
          <w:rFonts w:ascii="Book Antiqua" w:eastAsia="Book Antiqua" w:hAnsi="Book Antiqua" w:cs="Book Antiqua"/>
          <w:b/>
          <w:bCs/>
          <w:lang w:val="pt-BR"/>
        </w:rPr>
        <w:t xml:space="preserve">DOI: </w:t>
      </w:r>
      <w:r w:rsidRPr="001650D7">
        <w:rPr>
          <w:rFonts w:ascii="Book Antiqua" w:eastAsia="Book Antiqua" w:hAnsi="Book Antiqua" w:cs="Book Antiqua"/>
          <w:lang w:val="pt-BR"/>
        </w:rPr>
        <w:t>https://dx.doi.org/10.5312/wjo.v12.i</w:t>
      </w:r>
      <w:r>
        <w:rPr>
          <w:rFonts w:ascii="Book Antiqua" w:eastAsia="Book Antiqua" w:hAnsi="Book Antiqua" w:cs="Book Antiqua"/>
          <w:lang w:val="pt-BR"/>
        </w:rPr>
        <w:t>12</w:t>
      </w:r>
      <w:r w:rsidRPr="001650D7">
        <w:rPr>
          <w:rFonts w:ascii="Book Antiqua" w:eastAsia="Book Antiqua" w:hAnsi="Book Antiqua" w:cs="Book Antiqua"/>
          <w:lang w:val="pt-BR"/>
        </w:rPr>
        <w:t>.</w:t>
      </w:r>
      <w:r w:rsidR="003805F8" w:rsidRPr="007F0165">
        <w:rPr>
          <w:rFonts w:ascii="Book Antiqua" w:eastAsia="宋体" w:hAnsi="Book Antiqua" w:hint="eastAsia"/>
          <w:color w:val="000000" w:themeColor="text1"/>
        </w:rPr>
        <w:t>1008</w:t>
      </w:r>
    </w:p>
    <w:p w14:paraId="71E5A426" w14:textId="0E3EA43D" w:rsidR="00A77B3E" w:rsidRPr="00E618B8" w:rsidRDefault="00A77B3E">
      <w:pPr>
        <w:spacing w:line="360" w:lineRule="auto"/>
        <w:jc w:val="both"/>
        <w:rPr>
          <w:lang w:val="pt-BR"/>
        </w:rPr>
      </w:pPr>
    </w:p>
    <w:p w14:paraId="11D7277A" w14:textId="70139BDE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non-infected,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well-fixed,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well-aligned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warned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motion.</w:t>
      </w:r>
    </w:p>
    <w:p w14:paraId="0EBEFF78" w14:textId="77777777" w:rsidR="005B0A39" w:rsidRDefault="005B0A39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5B0A3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2F3DFF0" w14:textId="6721978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0E2B3F5" w14:textId="5010F134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Postoperative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arthroplasty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(TKA)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multifactorial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loosening,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malalignment,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stiffness,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outcome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1,2]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41E9991" w14:textId="505B67DF" w:rsidR="00A77B3E" w:rsidRDefault="00ED0047" w:rsidP="005B0A39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(ISN)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well-recognized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hamstring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harvest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arthroscopic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tibial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nailing,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extremity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3,4]</w:t>
      </w:r>
      <w:r>
        <w:rPr>
          <w:rFonts w:ascii="Book Antiqua" w:eastAsia="Book Antiqua" w:hAnsi="Book Antiqua" w:cs="Book Antiqua"/>
          <w:color w:val="000000"/>
        </w:rPr>
        <w:t>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(IPSN)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9.7%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21%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[5]</w:t>
      </w:r>
      <w:r>
        <w:rPr>
          <w:rFonts w:ascii="Book Antiqua" w:eastAsia="Book Antiqua" w:hAnsi="Book Antiqua" w:cs="Book Antiqua"/>
          <w:color w:val="000000"/>
        </w:rPr>
        <w:t>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neuralgia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hypersensitivity,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paresthesia,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4F63F2B" w14:textId="0DAAEFC8" w:rsidR="00A77B3E" w:rsidRDefault="00ED0047" w:rsidP="003D166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purely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sensory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leaves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adductor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tendons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gracilis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semitendinosus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ankle,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innervates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capsule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inevitably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midline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anteromedial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retractors,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flexion,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thigh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tourniquet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impede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uneventful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recovery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hypesthesia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painful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required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traumatized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terminal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branches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5E23941" w14:textId="053B383E" w:rsidR="00A77B3E" w:rsidRDefault="00ED0047" w:rsidP="00AB52C5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So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painful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exists.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treatment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described.</w:t>
      </w:r>
    </w:p>
    <w:p w14:paraId="52BB23EA" w14:textId="77777777" w:rsidR="00A77B3E" w:rsidRDefault="00A77B3E">
      <w:pPr>
        <w:spacing w:line="360" w:lineRule="auto"/>
        <w:jc w:val="both"/>
      </w:pPr>
    </w:p>
    <w:p w14:paraId="705DB5C6" w14:textId="74BA6D68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6B641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B641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5613711A" w14:textId="692460FD" w:rsidR="00A77B3E" w:rsidRPr="00BC1D06" w:rsidRDefault="00ED0047" w:rsidP="00BC1D0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C1D06">
        <w:rPr>
          <w:rFonts w:ascii="Book Antiqua" w:eastAsia="Book Antiqua" w:hAnsi="Book Antiqua" w:cs="Book Antiqua"/>
          <w:color w:val="000000"/>
        </w:rPr>
        <w:t>Between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2012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and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2018,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2054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patients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underwent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primary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TKA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due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to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osteoarthritis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in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our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department.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Patients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with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previous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open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knee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operations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and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skin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incisions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were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excluded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from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further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evaluation.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All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operations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were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performed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using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thigh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tourniquet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and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standard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midline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skin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incision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with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medial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parapatellar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knee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approach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were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applied.</w:t>
      </w:r>
      <w:r w:rsidR="00EB5F5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Twenty-nine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patients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(1</w:t>
      </w:r>
      <w:r w:rsidR="00A37759">
        <w:rPr>
          <w:rFonts w:ascii="Book Antiqua" w:eastAsia="Book Antiqua" w:hAnsi="Book Antiqua" w:cs="Book Antiqua"/>
          <w:color w:val="000000"/>
        </w:rPr>
        <w:t>.</w:t>
      </w:r>
      <w:r w:rsidRPr="00BC1D06">
        <w:rPr>
          <w:rFonts w:ascii="Book Antiqua" w:eastAsia="Book Antiqua" w:hAnsi="Book Antiqua" w:cs="Book Antiqua"/>
          <w:color w:val="000000"/>
        </w:rPr>
        <w:t>4%)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complained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of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postoperative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medial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knee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pain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that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was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frequently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accompanied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by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burning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and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tingling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sensation,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hyperesthesia,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and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allodynia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after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the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index</w:t>
      </w:r>
      <w:r w:rsidR="006B641D" w:rsidRPr="00BC1D06">
        <w:rPr>
          <w:rFonts w:ascii="Book Antiqua" w:eastAsia="Book Antiqua" w:hAnsi="Book Antiqua" w:cs="Book Antiqua"/>
          <w:color w:val="000000"/>
        </w:rPr>
        <w:t xml:space="preserve"> </w:t>
      </w:r>
      <w:r w:rsidRPr="00BC1D06">
        <w:rPr>
          <w:rFonts w:ascii="Book Antiqua" w:eastAsia="Book Antiqua" w:hAnsi="Book Antiqua" w:cs="Book Antiqua"/>
          <w:color w:val="000000"/>
        </w:rPr>
        <w:t>procedure.</w:t>
      </w:r>
    </w:p>
    <w:p w14:paraId="42E6DC2B" w14:textId="18B2BAA0" w:rsidR="00A77B3E" w:rsidRDefault="00ED0047" w:rsidP="008137F4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8137F4" w:rsidRPr="008137F4">
        <w:rPr>
          <w:rFonts w:ascii="Book Antiqua" w:eastAsia="Book Antiqua" w:hAnsi="Book Antiqua" w:cs="Book Antiqua"/>
          <w:color w:val="000000"/>
        </w:rPr>
        <w:t>computed tomography (CT)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malalignment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erythrocyte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sedimentation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BD0E4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C-reactive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aspiration.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(WBC)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polymorphonuclear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(PMN)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periprosthetic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BD0E4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Musculoskeletal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Meeting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WBC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BD0E45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>000</w:t>
      </w:r>
      <w:r w:rsidR="00BD0E4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cells/</w:t>
      </w:r>
      <w:proofErr w:type="spellStart"/>
      <w:r w:rsidR="00BD0E45">
        <w:rPr>
          <w:rFonts w:ascii="Book Antiqua" w:eastAsia="Book Antiqua" w:hAnsi="Book Antiqua" w:cs="Book Antiqua"/>
          <w:color w:val="000000"/>
        </w:rPr>
        <w:t>μ</w:t>
      </w:r>
      <w:r>
        <w:rPr>
          <w:rFonts w:ascii="Book Antiqua" w:eastAsia="Book Antiqua" w:hAnsi="Book Antiqua" w:cs="Book Antiqua"/>
          <w:color w:val="000000"/>
        </w:rPr>
        <w:t>L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performed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D9942C7" w14:textId="57BD45D8" w:rsidR="00A77B3E" w:rsidRDefault="00ED0047" w:rsidP="00451F2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Tinel’s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lidocaine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ropivacaine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827A9B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>2%.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betamethasone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acetate/betamethasone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Celestone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Chronodose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pregabalin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</w:t>
      </w:r>
      <w:r w:rsidR="00827A9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</w:p>
    <w:p w14:paraId="6BA38802" w14:textId="08C94936" w:rsidR="00A77B3E" w:rsidRDefault="00ED0047" w:rsidP="00827A9B">
      <w:pPr>
        <w:spacing w:line="360" w:lineRule="auto"/>
        <w:ind w:firstLineChars="200" w:firstLine="480"/>
        <w:jc w:val="both"/>
      </w:pPr>
      <w:r w:rsidRPr="00827A9B">
        <w:rPr>
          <w:rFonts w:ascii="Book Antiqua" w:eastAsia="Book Antiqua" w:hAnsi="Book Antiqua" w:cs="Book Antiqua"/>
          <w:color w:val="000000"/>
        </w:rPr>
        <w:t>Fifteen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patients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(13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women,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2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men)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failed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to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respond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to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conservative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treatment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(partial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or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temporary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resolution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of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symptoms)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and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therefore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required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neuroma</w:t>
      </w:r>
      <w:r w:rsidR="006B641D" w:rsidRPr="00827A9B">
        <w:rPr>
          <w:rFonts w:ascii="Book Antiqua" w:eastAsia="Book Antiqua" w:hAnsi="Book Antiqua" w:cs="Book Antiqua"/>
          <w:color w:val="000000"/>
        </w:rPr>
        <w:t xml:space="preserve"> </w:t>
      </w:r>
      <w:r w:rsidRPr="00827A9B">
        <w:rPr>
          <w:rFonts w:ascii="Book Antiqua" w:eastAsia="Book Antiqua" w:hAnsi="Book Antiqua" w:cs="Book Antiqua"/>
          <w:color w:val="000000"/>
        </w:rPr>
        <w:t>excision.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greatest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11CE3">
        <w:rPr>
          <w:rFonts w:ascii="Book Antiqua" w:eastAsia="Book Antiqua" w:hAnsi="Book Antiqua" w:cs="Book Antiqua"/>
          <w:color w:val="000000"/>
        </w:rPr>
        <w:t>Figure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subcutaneous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11CE3">
        <w:rPr>
          <w:rFonts w:ascii="Book Antiqua" w:eastAsia="Book Antiqua" w:hAnsi="Book Antiqua" w:cs="Book Antiqua"/>
          <w:color w:val="000000"/>
        </w:rPr>
        <w:t>Figure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D11CE3">
        <w:rPr>
          <w:rFonts w:ascii="Book Antiqua" w:eastAsia="Book Antiqua" w:hAnsi="Book Antiqua" w:cs="Book Antiqua"/>
          <w:color w:val="000000"/>
        </w:rPr>
        <w:t>Figure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F72E5A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sharply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transected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0D3E5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stump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buried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693CBF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ft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11CE3">
        <w:rPr>
          <w:rFonts w:ascii="Book Antiqua" w:eastAsia="Book Antiqua" w:hAnsi="Book Antiqua" w:cs="Book Antiqua"/>
          <w:color w:val="000000"/>
        </w:rPr>
        <w:t>Figure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F72E5A">
        <w:rPr>
          <w:rFonts w:ascii="Book Antiqua" w:eastAsia="Book Antiqua" w:hAnsi="Book Antiqua" w:cs="Book Antiqua"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restrictions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weight-bearing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encouraged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Pregabalin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D47D4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month.</w:t>
      </w:r>
    </w:p>
    <w:p w14:paraId="7BA5AC02" w14:textId="38B6BE06" w:rsidR="00A77B3E" w:rsidRDefault="00ED0047" w:rsidP="00D47D47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Active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(ROM),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analog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(VAS)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(KSS)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excision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minimum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(MCID)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D47D47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10)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12,13]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DC4CF86" w14:textId="5A472C9C" w:rsidR="00A77B3E" w:rsidRDefault="00ED0047" w:rsidP="00BC7685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Mean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Wilcoxon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used.</w:t>
      </w:r>
    </w:p>
    <w:p w14:paraId="225A18D4" w14:textId="77777777" w:rsidR="00A77B3E" w:rsidRDefault="00A77B3E">
      <w:pPr>
        <w:spacing w:line="360" w:lineRule="auto"/>
        <w:jc w:val="both"/>
      </w:pPr>
    </w:p>
    <w:p w14:paraId="75774BFD" w14:textId="7777777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CAB13FB" w14:textId="1B99777B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71.3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demographics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4A2A73C0" w14:textId="40AF76FB" w:rsidR="00A77B3E" w:rsidRDefault="00ED0047" w:rsidP="00D1502C">
      <w:pPr>
        <w:spacing w:line="360" w:lineRule="auto"/>
        <w:ind w:firstLineChars="300" w:firstLine="720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allodynia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hyperesthesia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MCID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-7.8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1.9,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numbness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didn’t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deficit.</w:t>
      </w:r>
    </w:p>
    <w:p w14:paraId="59A7786C" w14:textId="49010D86" w:rsidR="00A77B3E" w:rsidRDefault="00ED0047" w:rsidP="001871C5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49.3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5.9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62.7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12.8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91.8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4.2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75.3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0.015).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</w:p>
    <w:p w14:paraId="08C3A1C0" w14:textId="1AAE0A95" w:rsidR="00A77B3E" w:rsidRDefault="00ED0047" w:rsidP="003A7775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required.</w:t>
      </w:r>
    </w:p>
    <w:p w14:paraId="54210669" w14:textId="77777777" w:rsidR="00A77B3E" w:rsidRDefault="00A77B3E">
      <w:pPr>
        <w:spacing w:line="360" w:lineRule="auto"/>
        <w:jc w:val="both"/>
      </w:pPr>
    </w:p>
    <w:p w14:paraId="11FFC4D0" w14:textId="7777777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C2E0ACC" w14:textId="3B81ABFD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Iatrogenic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stiffness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exclusion</w:t>
      </w:r>
      <w:proofErr w:type="gram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Periprosthetic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malalignment,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ligamentous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consideration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Tinel’s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neurogenic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disability.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2D610688" w14:textId="15339D8B" w:rsidR="00A77B3E" w:rsidRDefault="00ED0047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Conservative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analgesics,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corticosteroids,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therapy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Clendenen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7]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hydrodissection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interfascial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corticosteroid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out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(eight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14]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hydrodissection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corticosteroid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ISN,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one-month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midterm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15]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</w:p>
    <w:p w14:paraId="7E4461C0" w14:textId="05BEA789" w:rsidR="00A77B3E" w:rsidRDefault="00ED0047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neurolysis,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neurectomy,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denervation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stump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cauterized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buried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recurrence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Nahabedian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16]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(44%),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(40%),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(16%).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84%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(21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1]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denervation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sensory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Tinel’s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Thirty-two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(64%)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(20%)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(6%)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fair,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EB5F5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(4%)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1.1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45.5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14.3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94.1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(6%)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neurectomy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denervation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-7.8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1.9)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(KSS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49.3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5.9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62.7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12.8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91.8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4.2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75.3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11.3,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105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degrees).</w:t>
      </w:r>
    </w:p>
    <w:p w14:paraId="2066F47E" w14:textId="64E4F004" w:rsidR="00A77B3E" w:rsidRDefault="00ED0047">
      <w:pPr>
        <w:spacing w:line="360" w:lineRule="auto"/>
        <w:ind w:firstLine="72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likelihood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ISN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James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2]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transected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arthrotomy.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2.58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3.06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demographic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BMI.</w:t>
      </w:r>
      <w:r w:rsidR="00EB5F5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Kartus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[17]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apex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tibial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apex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patella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uppermost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Kerver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B641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[18]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cadaveric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topographic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iatrogenic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anteromedial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made.</w:t>
      </w:r>
    </w:p>
    <w:p w14:paraId="28BE556D" w14:textId="11D5B428" w:rsidR="00A77B3E" w:rsidRDefault="00ED0047" w:rsidP="005A0637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Firstly,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institution’s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</w:p>
    <w:p w14:paraId="28DFED4C" w14:textId="77777777" w:rsidR="00A77B3E" w:rsidRDefault="00A77B3E">
      <w:pPr>
        <w:spacing w:line="360" w:lineRule="auto"/>
        <w:jc w:val="both"/>
      </w:pPr>
    </w:p>
    <w:p w14:paraId="319F4704" w14:textId="7777777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6742617" w14:textId="583C112E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Iatrogenic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non-infected,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well-fixed,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well-aligned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TKA,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warned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anesthetic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painful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motion.</w:t>
      </w:r>
    </w:p>
    <w:p w14:paraId="70E61EB0" w14:textId="77777777" w:rsidR="00A77B3E" w:rsidRDefault="00A77B3E">
      <w:pPr>
        <w:spacing w:line="360" w:lineRule="auto"/>
        <w:jc w:val="both"/>
      </w:pPr>
    </w:p>
    <w:p w14:paraId="47343A14" w14:textId="31F586D5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6B641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39A4D9B9" w14:textId="12CA50E1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B641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4415A7D" w14:textId="5731EFD4" w:rsidR="00A77B3E" w:rsidRPr="005A0637" w:rsidRDefault="00ED00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A0637">
        <w:rPr>
          <w:rFonts w:ascii="Book Antiqua" w:eastAsia="Book Antiqua" w:hAnsi="Book Antiqua" w:cs="Book Antiqua"/>
          <w:color w:val="000000"/>
        </w:rPr>
        <w:t>Development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="005A0637">
        <w:rPr>
          <w:rFonts w:ascii="Book Antiqua" w:eastAsia="Book Antiqua" w:hAnsi="Book Antiqua" w:cs="Book Antiqua"/>
          <w:color w:val="000000"/>
        </w:rPr>
        <w:t>infrapatellar saphenous neuroma (ISN)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well-recognized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source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knee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after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="00245D22">
        <w:rPr>
          <w:rFonts w:ascii="Book Antiqua" w:eastAsia="Book Antiqua" w:hAnsi="Book Antiqua" w:cs="Book Antiqua"/>
          <w:color w:val="000000"/>
        </w:rPr>
        <w:t>total knee arthroplasty (TKA)</w:t>
      </w:r>
      <w:r w:rsidRPr="005A0637">
        <w:rPr>
          <w:rFonts w:ascii="Book Antiqua" w:eastAsia="Book Antiqua" w:hAnsi="Book Antiqua" w:cs="Book Antiqua"/>
          <w:color w:val="000000"/>
        </w:rPr>
        <w:t>.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</w:p>
    <w:p w14:paraId="5A391D70" w14:textId="77777777" w:rsidR="00A77B3E" w:rsidRDefault="00A77B3E">
      <w:pPr>
        <w:spacing w:line="360" w:lineRule="auto"/>
        <w:jc w:val="both"/>
      </w:pPr>
    </w:p>
    <w:p w14:paraId="5C2B3C16" w14:textId="33DDE996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B641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01ACEF23" w14:textId="40D3DCDE" w:rsidR="00A77B3E" w:rsidRPr="005A0637" w:rsidRDefault="00ED00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A0637">
        <w:rPr>
          <w:rFonts w:ascii="Book Antiqua" w:eastAsia="Book Antiqua" w:hAnsi="Book Antiqua" w:cs="Book Antiqua"/>
          <w:color w:val="000000"/>
        </w:rPr>
        <w:t>So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far,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very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few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studies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have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addressed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issue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development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painful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ISN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after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TKA,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no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clear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evidence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regarding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its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importance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functional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outcome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patient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satisfaction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exists.</w:t>
      </w:r>
    </w:p>
    <w:p w14:paraId="625ECEB4" w14:textId="77777777" w:rsidR="00A77B3E" w:rsidRDefault="00A77B3E">
      <w:pPr>
        <w:spacing w:line="360" w:lineRule="auto"/>
        <w:jc w:val="both"/>
      </w:pPr>
    </w:p>
    <w:p w14:paraId="6A2CCA0C" w14:textId="46A81F9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B641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53502C76" w14:textId="45A4133F" w:rsidR="00A77B3E" w:rsidRPr="005A0637" w:rsidRDefault="00ED00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A0637">
        <w:rPr>
          <w:rFonts w:ascii="Book Antiqua" w:eastAsia="Book Antiqua" w:hAnsi="Book Antiqua" w:cs="Book Antiqua"/>
          <w:color w:val="000000"/>
        </w:rPr>
        <w:lastRenderedPageBreak/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current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clinical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study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aims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evaluate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results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surgical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treatment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ISN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after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primary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TKA,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level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relief,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improvement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knee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motion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function.</w:t>
      </w:r>
    </w:p>
    <w:p w14:paraId="45C69F9B" w14:textId="77777777" w:rsidR="00A77B3E" w:rsidRDefault="00A77B3E">
      <w:pPr>
        <w:spacing w:line="360" w:lineRule="auto"/>
        <w:jc w:val="both"/>
      </w:pPr>
    </w:p>
    <w:p w14:paraId="6FE5D6FF" w14:textId="3E50FBA8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B641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F75DEBC" w14:textId="262E655A" w:rsidR="00A77B3E" w:rsidRPr="005A0637" w:rsidRDefault="00ED00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A0637">
        <w:rPr>
          <w:rFonts w:ascii="Book Antiqua" w:eastAsia="Book Antiqua" w:hAnsi="Book Antiqua" w:cs="Book Antiqua"/>
          <w:color w:val="000000"/>
        </w:rPr>
        <w:t>This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study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clinical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series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15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patients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(13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women,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2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men)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with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persistent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for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more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than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six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months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after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primary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TKA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due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osteoarthritis,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who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underwent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surgical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excision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ISN.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Active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knee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range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motion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(ROM),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visual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analog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scale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(VAS)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for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Knee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Society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Score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(KSS)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for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function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were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evaluated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before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least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6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0637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after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neuroma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excision,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with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mean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follow-up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8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0637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(range: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6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11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0637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5A0637">
        <w:rPr>
          <w:rFonts w:ascii="Book Antiqua" w:eastAsia="Book Antiqua" w:hAnsi="Book Antiqua" w:cs="Book Antiqua"/>
          <w:color w:val="000000"/>
        </w:rPr>
        <w:t>).</w:t>
      </w:r>
    </w:p>
    <w:p w14:paraId="47EEB3EE" w14:textId="77777777" w:rsidR="00A77B3E" w:rsidRDefault="00A77B3E">
      <w:pPr>
        <w:spacing w:line="360" w:lineRule="auto"/>
        <w:jc w:val="both"/>
      </w:pPr>
    </w:p>
    <w:p w14:paraId="2B797EF0" w14:textId="6D5BDF2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B641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6F078FFB" w14:textId="2EBA5C8D" w:rsidR="00A77B3E" w:rsidRPr="005A0637" w:rsidRDefault="00ED00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mean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patients’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age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was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71.3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±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5.4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years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old.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mean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interval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between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TKA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neuroma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excision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was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10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0637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(range,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6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14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A0637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5A0637">
        <w:rPr>
          <w:rFonts w:ascii="Book Antiqua" w:eastAsia="Book Antiqua" w:hAnsi="Book Antiqua" w:cs="Book Antiqua"/>
          <w:color w:val="000000"/>
        </w:rPr>
        <w:t>).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All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patients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experienced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almost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immediate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complete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relief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resolution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allodynia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hyperesthesia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after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surgery.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Mean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relief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terms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VAS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exceeded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MCID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for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adequate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control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(mean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difference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-7.8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±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1.9,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=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0.001).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Only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two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patients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reported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some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residual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numbness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that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gradually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resolved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during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time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but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didn’t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cause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functional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deficit.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KSS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function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scores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were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significantly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improved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from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49.3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±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5.9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62.7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±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12.8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before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surgery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91.8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±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4.2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75.3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±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11.3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after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surgery,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respectively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(</w:t>
      </w:r>
      <w:r w:rsidRPr="0012644E"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=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0.001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12644E"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=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0.015).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Active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knee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ROM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was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also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increased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postoperatively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from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96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±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4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105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±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6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degrees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(</w:t>
      </w:r>
      <w:r w:rsidRPr="0012644E">
        <w:rPr>
          <w:rFonts w:ascii="Book Antiqua" w:eastAsia="Book Antiqua" w:hAnsi="Book Antiqua" w:cs="Book Antiqua"/>
          <w:i/>
          <w:iCs/>
          <w:color w:val="000000"/>
        </w:rPr>
        <w:t>P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=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0.001).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There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were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no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complications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no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further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operations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required</w:t>
      </w:r>
    </w:p>
    <w:p w14:paraId="102B8560" w14:textId="77777777" w:rsidR="00A77B3E" w:rsidRDefault="00A77B3E">
      <w:pPr>
        <w:spacing w:line="360" w:lineRule="auto"/>
        <w:jc w:val="both"/>
      </w:pPr>
    </w:p>
    <w:p w14:paraId="70A86AA5" w14:textId="672D78EE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B641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81033AE" w14:textId="4ADD0FC9" w:rsidR="00A77B3E" w:rsidRPr="005A0637" w:rsidRDefault="00ED00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A0637">
        <w:rPr>
          <w:rFonts w:ascii="Book Antiqua" w:eastAsia="Book Antiqua" w:hAnsi="Book Antiqua" w:cs="Book Antiqua"/>
          <w:color w:val="000000"/>
        </w:rPr>
        <w:t>Iatrogenic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injury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IPSN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may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cause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persistent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after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TKA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otherwise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non-infected,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well-fixed,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well-aligned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prosthetic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joint.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Neuroma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excision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can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provide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excellent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relief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improve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knee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function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range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motion.</w:t>
      </w:r>
    </w:p>
    <w:p w14:paraId="709B57E0" w14:textId="77777777" w:rsidR="00A77B3E" w:rsidRDefault="00A77B3E">
      <w:pPr>
        <w:spacing w:line="360" w:lineRule="auto"/>
        <w:jc w:val="both"/>
      </w:pPr>
    </w:p>
    <w:p w14:paraId="12871906" w14:textId="09966D91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B641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63D7BD57" w14:textId="32A8680E" w:rsidR="00A77B3E" w:rsidRPr="005A0637" w:rsidRDefault="00ED00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A0637">
        <w:rPr>
          <w:rFonts w:ascii="Book Antiqua" w:eastAsia="Book Antiqua" w:hAnsi="Book Antiqua" w:cs="Book Antiqua"/>
          <w:color w:val="000000"/>
        </w:rPr>
        <w:lastRenderedPageBreak/>
        <w:t>Further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clinical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studies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are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required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to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identify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predisposing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factors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for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development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traumatic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ISN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during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TKA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well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as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optimal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treatment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approach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of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postoperative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neurogenic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pain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around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the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knee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joint</w:t>
      </w:r>
      <w:r w:rsidR="006B641D" w:rsidRPr="005A0637">
        <w:rPr>
          <w:rFonts w:ascii="Book Antiqua" w:eastAsia="Book Antiqua" w:hAnsi="Book Antiqua" w:cs="Book Antiqua"/>
          <w:color w:val="000000"/>
        </w:rPr>
        <w:t xml:space="preserve"> </w:t>
      </w:r>
      <w:r w:rsidRPr="005A0637">
        <w:rPr>
          <w:rFonts w:ascii="Book Antiqua" w:eastAsia="Book Antiqua" w:hAnsi="Book Antiqua" w:cs="Book Antiqua"/>
          <w:color w:val="000000"/>
        </w:rPr>
        <w:t>area.</w:t>
      </w:r>
    </w:p>
    <w:p w14:paraId="66879B5A" w14:textId="77777777" w:rsidR="00A77B3E" w:rsidRDefault="00A77B3E">
      <w:pPr>
        <w:spacing w:line="360" w:lineRule="auto"/>
        <w:jc w:val="both"/>
      </w:pPr>
    </w:p>
    <w:p w14:paraId="7B5FC959" w14:textId="7777777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4BC4CA0" w14:textId="5721F46F" w:rsidR="00A77B3E" w:rsidRPr="00DD2ABE" w:rsidRDefault="00ED0047">
      <w:pPr>
        <w:spacing w:line="360" w:lineRule="auto"/>
        <w:jc w:val="both"/>
      </w:pPr>
      <w:r w:rsidRPr="00DD2ABE">
        <w:rPr>
          <w:rFonts w:ascii="Book Antiqua" w:eastAsia="Book Antiqua" w:hAnsi="Book Antiqua" w:cs="Book Antiqua"/>
          <w:color w:val="000000"/>
        </w:rPr>
        <w:t>1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Shi</w:t>
      </w:r>
      <w:r w:rsidR="006B641D" w:rsidRPr="00DD2A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SM</w:t>
      </w:r>
      <w:r w:rsidRPr="00DD2ABE">
        <w:rPr>
          <w:rFonts w:ascii="Book Antiqua" w:eastAsia="Book Antiqua" w:hAnsi="Book Antiqua" w:cs="Book Antiqua"/>
          <w:color w:val="000000"/>
        </w:rPr>
        <w:t>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Meister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DW,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Graner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KC,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Ninomiya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JT.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Selective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Denervation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for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Persistent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Knee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Pain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After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Total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Knee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Arthroplasty: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Report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of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50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Cases.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J</w:t>
      </w:r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2017;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DD2ABE">
        <w:rPr>
          <w:rFonts w:ascii="Book Antiqua" w:eastAsia="Book Antiqua" w:hAnsi="Book Antiqua" w:cs="Book Antiqua"/>
          <w:color w:val="000000"/>
        </w:rPr>
        <w:t>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968-973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[PMID: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27817995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DOI: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10.1016/j.arth.2016.09.043]</w:t>
      </w:r>
    </w:p>
    <w:p w14:paraId="66D4622D" w14:textId="688F5BB3" w:rsidR="00A77B3E" w:rsidRPr="00DD2ABE" w:rsidRDefault="00ED0047">
      <w:pPr>
        <w:spacing w:line="360" w:lineRule="auto"/>
        <w:jc w:val="both"/>
      </w:pPr>
      <w:r w:rsidRPr="00DD2ABE">
        <w:rPr>
          <w:rFonts w:ascii="Book Antiqua" w:eastAsia="Book Antiqua" w:hAnsi="Book Antiqua" w:cs="Book Antiqua"/>
          <w:color w:val="000000"/>
        </w:rPr>
        <w:t>2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James</w:t>
      </w:r>
      <w:r w:rsidR="006B641D" w:rsidRPr="00DD2A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NF,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Kumar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AR,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Wilke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BK,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Shi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GG.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Incidence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of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Encountering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the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Infrapatellar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Nerve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Branch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of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the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Saphenous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Nerve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During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Midline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Approach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for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Total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Knee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Arthroplasty.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="00CA2D3C" w:rsidRPr="00DD2ABE">
        <w:rPr>
          <w:rFonts w:ascii="Book Antiqua" w:eastAsia="Book Antiqua" w:hAnsi="Book Antiqua" w:cs="Book Antiqua"/>
          <w:i/>
          <w:iCs/>
          <w:color w:val="000000"/>
        </w:rPr>
        <w:t xml:space="preserve">J Am </w:t>
      </w:r>
      <w:proofErr w:type="spellStart"/>
      <w:r w:rsidR="00CA2D3C" w:rsidRPr="00DD2ABE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CA2D3C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CA2D3C" w:rsidRPr="00DD2ABE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CA2D3C" w:rsidRPr="00DD2ABE">
        <w:rPr>
          <w:rFonts w:ascii="Book Antiqua" w:eastAsia="Book Antiqua" w:hAnsi="Book Antiqua" w:cs="Book Antiqua"/>
          <w:i/>
          <w:iCs/>
          <w:color w:val="000000"/>
        </w:rPr>
        <w:t xml:space="preserve"> Surg Glob Res Rev</w:t>
      </w:r>
      <w:r w:rsidR="00CA2D3C" w:rsidRPr="00DD2ABE">
        <w:rPr>
          <w:rFonts w:ascii="Book Antiqua" w:eastAsia="Book Antiqua" w:hAnsi="Book Antiqua" w:cs="Book Antiqua"/>
          <w:color w:val="000000"/>
        </w:rPr>
        <w:t xml:space="preserve"> 2019; </w:t>
      </w:r>
      <w:r w:rsidR="00CA2D3C" w:rsidRPr="00DD2ABE">
        <w:rPr>
          <w:rFonts w:ascii="Book Antiqua" w:eastAsia="Book Antiqua" w:hAnsi="Book Antiqua" w:cs="Book Antiqua"/>
          <w:b/>
          <w:bCs/>
          <w:color w:val="000000"/>
        </w:rPr>
        <w:t>3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[</w:t>
      </w:r>
      <w:r w:rsidR="002621FC" w:rsidRPr="00DD2ABE">
        <w:rPr>
          <w:rFonts w:ascii="Book Antiqua" w:eastAsia="Book Antiqua" w:hAnsi="Book Antiqua" w:cs="Book Antiqua"/>
          <w:color w:val="000000"/>
        </w:rPr>
        <w:t>PMID: 32072122</w:t>
      </w:r>
      <w:r w:rsidR="002035EA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DOI: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10.5435/jaaosglobal-d-19-00160]</w:t>
      </w:r>
    </w:p>
    <w:p w14:paraId="7CC74032" w14:textId="128C0470" w:rsidR="00A77B3E" w:rsidRPr="00DD2ABE" w:rsidRDefault="00ED0047">
      <w:pPr>
        <w:spacing w:line="360" w:lineRule="auto"/>
        <w:jc w:val="both"/>
      </w:pPr>
      <w:r w:rsidRPr="00DD2ABE">
        <w:rPr>
          <w:rFonts w:ascii="Book Antiqua" w:eastAsia="Book Antiqua" w:hAnsi="Book Antiqua" w:cs="Book Antiqua"/>
          <w:color w:val="000000"/>
        </w:rPr>
        <w:t>3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b/>
          <w:bCs/>
          <w:color w:val="000000"/>
        </w:rPr>
        <w:t>Trescot</w:t>
      </w:r>
      <w:proofErr w:type="spellEnd"/>
      <w:r w:rsidR="006B641D" w:rsidRPr="00DD2A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DD2ABE">
        <w:rPr>
          <w:rFonts w:ascii="Book Antiqua" w:eastAsia="Book Antiqua" w:hAnsi="Book Antiqua" w:cs="Book Antiqua"/>
          <w:color w:val="000000"/>
        </w:rPr>
        <w:t>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Brown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MN,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Karl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HW.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Infrapatellar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saphenous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neuralgia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-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diagnosis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and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treatment.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Physician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2013;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DD2ABE">
        <w:rPr>
          <w:rFonts w:ascii="Book Antiqua" w:eastAsia="Book Antiqua" w:hAnsi="Book Antiqua" w:cs="Book Antiqua"/>
          <w:color w:val="000000"/>
        </w:rPr>
        <w:t>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E315-E324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[PMID: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23703431]</w:t>
      </w:r>
    </w:p>
    <w:p w14:paraId="02F6B4EE" w14:textId="2E7FD211" w:rsidR="00A77B3E" w:rsidRPr="00DD2ABE" w:rsidRDefault="00ED0047">
      <w:pPr>
        <w:spacing w:line="360" w:lineRule="auto"/>
        <w:jc w:val="both"/>
      </w:pPr>
      <w:r w:rsidRPr="00DD2ABE">
        <w:rPr>
          <w:rFonts w:ascii="Book Antiqua" w:eastAsia="Book Antiqua" w:hAnsi="Book Antiqua" w:cs="Book Antiqua"/>
          <w:color w:val="000000"/>
        </w:rPr>
        <w:t>4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Xiang</w:t>
      </w:r>
      <w:r w:rsidR="006B641D" w:rsidRPr="00DD2A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DD2ABE">
        <w:rPr>
          <w:rFonts w:ascii="Book Antiqua" w:eastAsia="Book Antiqua" w:hAnsi="Book Antiqua" w:cs="Book Antiqua"/>
          <w:color w:val="000000"/>
        </w:rPr>
        <w:t>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Li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Z,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Yu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P,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Zheng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Z,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Feng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B,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Weng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X.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Neuroma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of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the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Infrapatellar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branch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of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the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saphenous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nerve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following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Total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knee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Arthroplasty: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case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report.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i/>
          <w:iCs/>
          <w:color w:val="000000"/>
        </w:rPr>
        <w:t>Musculoskelet</w:t>
      </w:r>
      <w:proofErr w:type="spellEnd"/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2019;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DD2ABE">
        <w:rPr>
          <w:rFonts w:ascii="Book Antiqua" w:eastAsia="Book Antiqua" w:hAnsi="Book Antiqua" w:cs="Book Antiqua"/>
          <w:color w:val="000000"/>
        </w:rPr>
        <w:t>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536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[PMID: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31722713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DOI: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10.1186/s12891-019-2934-0]</w:t>
      </w:r>
    </w:p>
    <w:p w14:paraId="4D87BE31" w14:textId="41F41B88" w:rsidR="00A77B3E" w:rsidRPr="00DD2ABE" w:rsidRDefault="00ED0047">
      <w:pPr>
        <w:spacing w:line="360" w:lineRule="auto"/>
        <w:jc w:val="both"/>
      </w:pPr>
      <w:r w:rsidRPr="00DD2ABE">
        <w:rPr>
          <w:rFonts w:ascii="Book Antiqua" w:eastAsia="Book Antiqua" w:hAnsi="Book Antiqua" w:cs="Book Antiqua"/>
          <w:color w:val="000000"/>
        </w:rPr>
        <w:t>5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Ilfeld</w:t>
      </w:r>
      <w:r w:rsidR="006B641D" w:rsidRPr="00DD2A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BM</w:t>
      </w:r>
      <w:r w:rsidRPr="00DD2ABE">
        <w:rPr>
          <w:rFonts w:ascii="Book Antiqua" w:eastAsia="Book Antiqua" w:hAnsi="Book Antiqua" w:cs="Book Antiqua"/>
          <w:color w:val="000000"/>
        </w:rPr>
        <w:t>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Preciado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J,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color w:val="000000"/>
        </w:rPr>
        <w:t>Trescot</w:t>
      </w:r>
      <w:proofErr w:type="spellEnd"/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AM.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Novel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color w:val="000000"/>
        </w:rPr>
        <w:t>cryoneurolysis</w:t>
      </w:r>
      <w:proofErr w:type="spellEnd"/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device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for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the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treatment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of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sensory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and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motor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peripheral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nerves.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Devices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2016;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DD2ABE">
        <w:rPr>
          <w:rFonts w:ascii="Book Antiqua" w:eastAsia="Book Antiqua" w:hAnsi="Book Antiqua" w:cs="Book Antiqua"/>
          <w:color w:val="000000"/>
        </w:rPr>
        <w:t>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713-725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[PMID: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27333989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DOI: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10.1080/17434440.2016.1204229]</w:t>
      </w:r>
    </w:p>
    <w:p w14:paraId="6B982C53" w14:textId="73DCA093" w:rsidR="00A77B3E" w:rsidRPr="00DD2ABE" w:rsidRDefault="00ED0047">
      <w:pPr>
        <w:spacing w:line="360" w:lineRule="auto"/>
        <w:jc w:val="both"/>
      </w:pPr>
      <w:r w:rsidRPr="00DD2ABE">
        <w:rPr>
          <w:rFonts w:ascii="Book Antiqua" w:eastAsia="Book Antiqua" w:hAnsi="Book Antiqua" w:cs="Book Antiqua"/>
          <w:color w:val="000000"/>
        </w:rPr>
        <w:t>6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Tennent</w:t>
      </w:r>
      <w:r w:rsidR="006B641D" w:rsidRPr="00DD2A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TD</w:t>
      </w:r>
      <w:r w:rsidRPr="00DD2ABE">
        <w:rPr>
          <w:rFonts w:ascii="Book Antiqua" w:eastAsia="Book Antiqua" w:hAnsi="Book Antiqua" w:cs="Book Antiqua"/>
          <w:color w:val="000000"/>
        </w:rPr>
        <w:t>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Birch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NC,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Holmes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MJ,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Birch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R,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Goddard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NJ.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Knee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pain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and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the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infrapatellar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branch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of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the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saphenous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nerve.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J</w:t>
      </w:r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R</w:t>
      </w:r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Soc</w:t>
      </w:r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1998;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91</w:t>
      </w:r>
      <w:r w:rsidRPr="00DD2ABE">
        <w:rPr>
          <w:rFonts w:ascii="Book Antiqua" w:eastAsia="Book Antiqua" w:hAnsi="Book Antiqua" w:cs="Book Antiqua"/>
          <w:color w:val="000000"/>
        </w:rPr>
        <w:t>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573-575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[PMID: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10325872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DOI: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10.1177/014107689809101106]</w:t>
      </w:r>
    </w:p>
    <w:p w14:paraId="47E96AC8" w14:textId="5271C5AA" w:rsidR="00A77B3E" w:rsidRPr="00DD2ABE" w:rsidRDefault="00ED0047">
      <w:pPr>
        <w:spacing w:line="360" w:lineRule="auto"/>
        <w:jc w:val="both"/>
      </w:pPr>
      <w:r w:rsidRPr="00DD2ABE">
        <w:rPr>
          <w:rFonts w:ascii="Book Antiqua" w:eastAsia="Book Antiqua" w:hAnsi="Book Antiqua" w:cs="Book Antiqua"/>
          <w:color w:val="000000"/>
        </w:rPr>
        <w:t>7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b/>
          <w:bCs/>
          <w:color w:val="000000"/>
        </w:rPr>
        <w:t>Clendenen</w:t>
      </w:r>
      <w:proofErr w:type="spellEnd"/>
      <w:r w:rsidR="006B641D" w:rsidRPr="00DD2A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D2ABE">
        <w:rPr>
          <w:rFonts w:ascii="Book Antiqua" w:eastAsia="Book Antiqua" w:hAnsi="Book Antiqua" w:cs="Book Antiqua"/>
          <w:color w:val="000000"/>
        </w:rPr>
        <w:t>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Greengrass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R,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Whalen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J,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O'Connor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MI.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Infrapatellar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saphenous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neuralgia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after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TKA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can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be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improved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with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ultrasound-guided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local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treatments.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2015;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473</w:t>
      </w:r>
      <w:r w:rsidRPr="00DD2ABE">
        <w:rPr>
          <w:rFonts w:ascii="Book Antiqua" w:eastAsia="Book Antiqua" w:hAnsi="Book Antiqua" w:cs="Book Antiqua"/>
          <w:color w:val="000000"/>
        </w:rPr>
        <w:t>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119-125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[PMID: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25062704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DOI: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10.1007/s11999-014-3812-6]</w:t>
      </w:r>
    </w:p>
    <w:p w14:paraId="60B25398" w14:textId="73040B8B" w:rsidR="00A77B3E" w:rsidRPr="00DD2ABE" w:rsidRDefault="00ED0047">
      <w:pPr>
        <w:spacing w:line="360" w:lineRule="auto"/>
        <w:jc w:val="both"/>
      </w:pPr>
      <w:r w:rsidRPr="00DD2ABE">
        <w:rPr>
          <w:rFonts w:ascii="Book Antiqua" w:eastAsia="Book Antiqua" w:hAnsi="Book Antiqua" w:cs="Book Antiqua"/>
          <w:color w:val="000000"/>
        </w:rPr>
        <w:t>8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b/>
          <w:bCs/>
          <w:color w:val="000000"/>
        </w:rPr>
        <w:t>Laffosse</w:t>
      </w:r>
      <w:proofErr w:type="spellEnd"/>
      <w:r w:rsidR="006B641D" w:rsidRPr="00DD2A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DD2ABE">
        <w:rPr>
          <w:rFonts w:ascii="Book Antiqua" w:eastAsia="Book Antiqua" w:hAnsi="Book Antiqua" w:cs="Book Antiqua"/>
          <w:color w:val="000000"/>
        </w:rPr>
        <w:t>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color w:val="000000"/>
        </w:rPr>
        <w:t>Potapov</w:t>
      </w:r>
      <w:proofErr w:type="spellEnd"/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Malo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M,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Lavigne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M,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color w:val="000000"/>
        </w:rPr>
        <w:t>Vendittoli</w:t>
      </w:r>
      <w:proofErr w:type="spellEnd"/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PA.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Hypesthesia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after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anterolateral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midline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skin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incision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in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TKA: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randomized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study.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2011;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469</w:t>
      </w:r>
      <w:r w:rsidRPr="00DD2ABE">
        <w:rPr>
          <w:rFonts w:ascii="Book Antiqua" w:eastAsia="Book Antiqua" w:hAnsi="Book Antiqua" w:cs="Book Antiqua"/>
          <w:color w:val="000000"/>
        </w:rPr>
        <w:t>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3154-3163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[PMID: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21761252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DOI: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10.1007/s11999-011-1973-0]</w:t>
      </w:r>
    </w:p>
    <w:p w14:paraId="343DDF5D" w14:textId="2641D54B" w:rsidR="00A77B3E" w:rsidRPr="00DD2ABE" w:rsidRDefault="00ED0047">
      <w:pPr>
        <w:spacing w:line="360" w:lineRule="auto"/>
        <w:jc w:val="both"/>
      </w:pPr>
      <w:r w:rsidRPr="00DD2ABE">
        <w:rPr>
          <w:rFonts w:ascii="Book Antiqua" w:eastAsia="Book Antiqua" w:hAnsi="Book Antiqua" w:cs="Book Antiqua"/>
          <w:color w:val="000000"/>
        </w:rPr>
        <w:lastRenderedPageBreak/>
        <w:t>9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b/>
          <w:bCs/>
          <w:color w:val="000000"/>
        </w:rPr>
        <w:t>Kachar</w:t>
      </w:r>
      <w:proofErr w:type="spellEnd"/>
      <w:r w:rsidR="006B641D" w:rsidRPr="00DD2A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SM</w:t>
      </w:r>
      <w:r w:rsidRPr="00DD2ABE">
        <w:rPr>
          <w:rFonts w:ascii="Book Antiqua" w:eastAsia="Book Antiqua" w:hAnsi="Book Antiqua" w:cs="Book Antiqua"/>
          <w:color w:val="000000"/>
        </w:rPr>
        <w:t>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Williams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KM,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Finn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HA.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Neuroma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of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the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infrapatellar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branch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of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the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saphenous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nerve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cause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of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reversible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knee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stiffness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after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total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knee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arthroplasty.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J</w:t>
      </w:r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2008;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DD2ABE">
        <w:rPr>
          <w:rFonts w:ascii="Book Antiqua" w:eastAsia="Book Antiqua" w:hAnsi="Book Antiqua" w:cs="Book Antiqua"/>
          <w:color w:val="000000"/>
        </w:rPr>
        <w:t>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927-930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[PMID: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18722295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DOI: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10.1016/j.arth.2007.07.019]</w:t>
      </w:r>
    </w:p>
    <w:p w14:paraId="44AEB0E7" w14:textId="61406A78" w:rsidR="00A77B3E" w:rsidRPr="00DD2ABE" w:rsidRDefault="00ED0047">
      <w:pPr>
        <w:spacing w:line="360" w:lineRule="auto"/>
        <w:jc w:val="both"/>
      </w:pPr>
      <w:r w:rsidRPr="00DD2ABE">
        <w:rPr>
          <w:rFonts w:ascii="Book Antiqua" w:eastAsia="Book Antiqua" w:hAnsi="Book Antiqua" w:cs="Book Antiqua"/>
          <w:color w:val="000000"/>
        </w:rPr>
        <w:t>10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b/>
          <w:bCs/>
          <w:color w:val="000000"/>
        </w:rPr>
        <w:t>Parvizi</w:t>
      </w:r>
      <w:proofErr w:type="spellEnd"/>
      <w:r w:rsidR="006B641D" w:rsidRPr="00DD2A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DD2ABE">
        <w:rPr>
          <w:rFonts w:ascii="Book Antiqua" w:eastAsia="Book Antiqua" w:hAnsi="Book Antiqua" w:cs="Book Antiqua"/>
          <w:color w:val="000000"/>
        </w:rPr>
        <w:t>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Tan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TL,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Goswami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K,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Higuera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C,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Della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Valle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C,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Chen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AF,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color w:val="000000"/>
        </w:rPr>
        <w:t>Shohat</w:t>
      </w:r>
      <w:proofErr w:type="spellEnd"/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N.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The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2018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Definition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of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Periprosthetic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Hip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and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Knee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Infection: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Evidence-Based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and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Validated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Criteria.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J</w:t>
      </w:r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2018;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DD2ABE">
        <w:rPr>
          <w:rFonts w:ascii="Book Antiqua" w:eastAsia="Book Antiqua" w:hAnsi="Book Antiqua" w:cs="Book Antiqua"/>
          <w:color w:val="000000"/>
        </w:rPr>
        <w:t>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1309-1314.e2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[PMID: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29551303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DOI: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10.1016/j.arth.2018.02.078]</w:t>
      </w:r>
    </w:p>
    <w:p w14:paraId="7CC557A5" w14:textId="0852CF46" w:rsidR="00A77B3E" w:rsidRPr="00DD2ABE" w:rsidRDefault="00ED0047">
      <w:pPr>
        <w:spacing w:line="360" w:lineRule="auto"/>
        <w:jc w:val="both"/>
      </w:pPr>
      <w:r w:rsidRPr="00DD2ABE">
        <w:rPr>
          <w:rFonts w:ascii="Book Antiqua" w:eastAsia="Book Antiqua" w:hAnsi="Book Antiqua" w:cs="Book Antiqua"/>
          <w:color w:val="000000"/>
        </w:rPr>
        <w:t>11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b/>
          <w:bCs/>
          <w:color w:val="000000"/>
        </w:rPr>
        <w:t>Insall</w:t>
      </w:r>
      <w:proofErr w:type="spellEnd"/>
      <w:r w:rsidR="006B641D" w:rsidRPr="00DD2A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JN</w:t>
      </w:r>
      <w:r w:rsidRPr="00DD2ABE">
        <w:rPr>
          <w:rFonts w:ascii="Book Antiqua" w:eastAsia="Book Antiqua" w:hAnsi="Book Antiqua" w:cs="Book Antiqua"/>
          <w:color w:val="000000"/>
        </w:rPr>
        <w:t>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Dorr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LD,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Scott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RD,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Scott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WN.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Rationale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of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the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Knee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Society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clinical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rating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system.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1989: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13-14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[PMID: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2805470]</w:t>
      </w:r>
    </w:p>
    <w:p w14:paraId="39C04AF4" w14:textId="56B7012B" w:rsidR="00A77B3E" w:rsidRPr="00DD2ABE" w:rsidRDefault="00ED0047">
      <w:pPr>
        <w:spacing w:line="360" w:lineRule="auto"/>
        <w:jc w:val="both"/>
      </w:pPr>
      <w:r w:rsidRPr="00DD2ABE">
        <w:rPr>
          <w:rFonts w:ascii="Book Antiqua" w:eastAsia="Book Antiqua" w:hAnsi="Book Antiqua" w:cs="Book Antiqua"/>
          <w:color w:val="000000"/>
        </w:rPr>
        <w:t>12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6B641D" w:rsidRPr="00DD2A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JS</w:t>
      </w:r>
      <w:r w:rsidRPr="00DD2ABE">
        <w:rPr>
          <w:rFonts w:ascii="Book Antiqua" w:eastAsia="Book Antiqua" w:hAnsi="Book Antiqua" w:cs="Book Antiqua"/>
          <w:color w:val="000000"/>
        </w:rPr>
        <w:t>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color w:val="000000"/>
        </w:rPr>
        <w:t>Hobden</w:t>
      </w:r>
      <w:proofErr w:type="spellEnd"/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E,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color w:val="000000"/>
        </w:rPr>
        <w:t>Stiell</w:t>
      </w:r>
      <w:proofErr w:type="spellEnd"/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IG,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Wells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GA.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Clinically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important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change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in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the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visual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analog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scale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after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adequate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pain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control.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2003;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DD2ABE">
        <w:rPr>
          <w:rFonts w:ascii="Book Antiqua" w:eastAsia="Book Antiqua" w:hAnsi="Book Antiqua" w:cs="Book Antiqua"/>
          <w:color w:val="000000"/>
        </w:rPr>
        <w:t>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1128-1130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[PMID: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14525749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DOI: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10.1197/S1069-6563(03)00372-5]</w:t>
      </w:r>
    </w:p>
    <w:p w14:paraId="21084FC7" w14:textId="5B94B48A" w:rsidR="00A77B3E" w:rsidRPr="00DD2ABE" w:rsidRDefault="00ED0047">
      <w:pPr>
        <w:spacing w:line="360" w:lineRule="auto"/>
        <w:jc w:val="both"/>
      </w:pPr>
      <w:r w:rsidRPr="00DD2ABE">
        <w:rPr>
          <w:rFonts w:ascii="Book Antiqua" w:eastAsia="Book Antiqua" w:hAnsi="Book Antiqua" w:cs="Book Antiqua"/>
          <w:color w:val="000000"/>
        </w:rPr>
        <w:t>13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Higgins</w:t>
      </w:r>
      <w:r w:rsidR="006B641D" w:rsidRPr="00DD2A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J,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color w:val="000000"/>
        </w:rPr>
        <w:t>Deeks</w:t>
      </w:r>
      <w:proofErr w:type="spellEnd"/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J.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Chapter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9: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color w:val="000000"/>
        </w:rPr>
        <w:t>analysing</w:t>
      </w:r>
      <w:proofErr w:type="spellEnd"/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data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and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undertaking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meta-analyses.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In: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Higgins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J,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Green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Cochrane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handbook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for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systematic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reviews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of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interventions.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Chichester,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UK: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John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Willey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&amp;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Sons;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2008.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page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243</w:t>
      </w:r>
      <w:r w:rsidR="00133E7C" w:rsidRPr="00DD2ABE">
        <w:rPr>
          <w:rFonts w:ascii="Book Antiqua" w:eastAsia="Book Antiqua" w:hAnsi="Book Antiqua" w:cs="Book Antiqua"/>
          <w:color w:val="000000"/>
        </w:rPr>
        <w:t>-2</w:t>
      </w:r>
      <w:r w:rsidRPr="00DD2ABE">
        <w:rPr>
          <w:rFonts w:ascii="Book Antiqua" w:eastAsia="Book Antiqua" w:hAnsi="Book Antiqua" w:cs="Book Antiqua"/>
          <w:color w:val="000000"/>
        </w:rPr>
        <w:t>96</w:t>
      </w:r>
    </w:p>
    <w:p w14:paraId="56E956AA" w14:textId="53E5E31A" w:rsidR="00A77B3E" w:rsidRPr="00DD2ABE" w:rsidRDefault="00ED0047">
      <w:pPr>
        <w:spacing w:line="360" w:lineRule="auto"/>
        <w:jc w:val="both"/>
      </w:pPr>
      <w:r w:rsidRPr="00DD2ABE">
        <w:rPr>
          <w:rFonts w:ascii="Book Antiqua" w:eastAsia="Book Antiqua" w:hAnsi="Book Antiqua" w:cs="Book Antiqua"/>
          <w:color w:val="000000"/>
        </w:rPr>
        <w:t>14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="00B30E09" w:rsidRPr="00DD2ABE">
        <w:rPr>
          <w:rFonts w:ascii="Book Antiqua" w:eastAsia="Book Antiqua" w:hAnsi="Book Antiqua" w:cs="Book Antiqua"/>
          <w:b/>
          <w:bCs/>
          <w:color w:val="000000"/>
        </w:rPr>
        <w:t>Shi GG</w:t>
      </w:r>
      <w:r w:rsidR="00B30E09" w:rsidRPr="00DD2ABE">
        <w:rPr>
          <w:rFonts w:ascii="Book Antiqua" w:eastAsia="Book Antiqua" w:hAnsi="Book Antiqua" w:cs="Book Antiqua"/>
          <w:color w:val="000000"/>
        </w:rPr>
        <w:t xml:space="preserve">, Schultz DS Jr, Whalen J, </w:t>
      </w:r>
      <w:proofErr w:type="spellStart"/>
      <w:r w:rsidR="00B30E09" w:rsidRPr="00DD2ABE">
        <w:rPr>
          <w:rFonts w:ascii="Book Antiqua" w:eastAsia="Book Antiqua" w:hAnsi="Book Antiqua" w:cs="Book Antiqua"/>
          <w:color w:val="000000"/>
        </w:rPr>
        <w:t>Clendenen</w:t>
      </w:r>
      <w:proofErr w:type="spellEnd"/>
      <w:r w:rsidR="00B30E09" w:rsidRPr="00DD2ABE">
        <w:rPr>
          <w:rFonts w:ascii="Book Antiqua" w:eastAsia="Book Antiqua" w:hAnsi="Book Antiqua" w:cs="Book Antiqua"/>
          <w:color w:val="000000"/>
        </w:rPr>
        <w:t xml:space="preserve"> S, Wilke B. Midterm Outcomes of Ultrasound-guided Local Treatment for Infrapatellar Saphenous Neuroma Following Total Knee Arthroplasty. </w:t>
      </w:r>
      <w:proofErr w:type="spellStart"/>
      <w:r w:rsidR="00B30E09" w:rsidRPr="00DD2ABE">
        <w:rPr>
          <w:rFonts w:ascii="Book Antiqua" w:eastAsia="Book Antiqua" w:hAnsi="Book Antiqua" w:cs="Book Antiqua"/>
          <w:i/>
          <w:iCs/>
          <w:color w:val="000000"/>
        </w:rPr>
        <w:t>Cureus</w:t>
      </w:r>
      <w:proofErr w:type="spellEnd"/>
      <w:r w:rsidR="00B30E09" w:rsidRPr="00DD2ABE">
        <w:rPr>
          <w:rFonts w:ascii="Book Antiqua" w:eastAsia="Book Antiqua" w:hAnsi="Book Antiqua" w:cs="Book Antiqua"/>
          <w:color w:val="000000"/>
        </w:rPr>
        <w:t xml:space="preserve"> 2020; </w:t>
      </w:r>
      <w:r w:rsidR="00B30E09" w:rsidRPr="00DD2ABE">
        <w:rPr>
          <w:rFonts w:ascii="Book Antiqua" w:eastAsia="Book Antiqua" w:hAnsi="Book Antiqua" w:cs="Book Antiqua"/>
          <w:b/>
          <w:bCs/>
          <w:color w:val="000000"/>
        </w:rPr>
        <w:t>12</w:t>
      </w:r>
      <w:r w:rsidR="00B30E09" w:rsidRPr="00DD2ABE">
        <w:rPr>
          <w:rFonts w:ascii="Book Antiqua" w:eastAsia="Book Antiqua" w:hAnsi="Book Antiqua" w:cs="Book Antiqua"/>
          <w:color w:val="000000"/>
        </w:rPr>
        <w:t xml:space="preserve">: e6565 </w:t>
      </w:r>
      <w:r w:rsidRPr="00DD2ABE">
        <w:rPr>
          <w:rFonts w:ascii="Book Antiqua" w:eastAsia="Book Antiqua" w:hAnsi="Book Antiqua" w:cs="Book Antiqua"/>
          <w:color w:val="000000"/>
        </w:rPr>
        <w:t>[</w:t>
      </w:r>
      <w:r w:rsidR="00133E7C" w:rsidRPr="00DD2ABE">
        <w:rPr>
          <w:rFonts w:ascii="Book Antiqua" w:eastAsia="Book Antiqua" w:hAnsi="Book Antiqua" w:cs="Book Antiqua"/>
          <w:color w:val="000000"/>
        </w:rPr>
        <w:t xml:space="preserve">PMID: 32042535 </w:t>
      </w:r>
      <w:r w:rsidRPr="00DD2ABE">
        <w:rPr>
          <w:rFonts w:ascii="Book Antiqua" w:eastAsia="Book Antiqua" w:hAnsi="Book Antiqua" w:cs="Book Antiqua"/>
          <w:color w:val="000000"/>
        </w:rPr>
        <w:t>DOI: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10.7759/cureus.6565]</w:t>
      </w:r>
    </w:p>
    <w:p w14:paraId="50AE9BA3" w14:textId="6DCBE0EB" w:rsidR="00A77B3E" w:rsidRPr="00DD2ABE" w:rsidRDefault="00ED0047">
      <w:pPr>
        <w:spacing w:line="360" w:lineRule="auto"/>
        <w:jc w:val="both"/>
      </w:pPr>
      <w:r w:rsidRPr="00DD2ABE">
        <w:rPr>
          <w:rFonts w:ascii="Book Antiqua" w:eastAsia="Book Antiqua" w:hAnsi="Book Antiqua" w:cs="Book Antiqua"/>
          <w:color w:val="000000"/>
        </w:rPr>
        <w:t>15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Worth</w:t>
      </w:r>
      <w:r w:rsidR="006B641D" w:rsidRPr="00DD2A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RM</w:t>
      </w:r>
      <w:r w:rsidRPr="00DD2ABE">
        <w:rPr>
          <w:rFonts w:ascii="Book Antiqua" w:eastAsia="Book Antiqua" w:hAnsi="Book Antiqua" w:cs="Book Antiqua"/>
          <w:color w:val="000000"/>
        </w:rPr>
        <w:t>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color w:val="000000"/>
        </w:rPr>
        <w:t>Kettelkamp</w:t>
      </w:r>
      <w:proofErr w:type="spellEnd"/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DB,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color w:val="000000"/>
        </w:rPr>
        <w:t>Defalque</w:t>
      </w:r>
      <w:proofErr w:type="spellEnd"/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RJ,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Duane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KU.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Saphenous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nerve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entrapment.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cause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of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medial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knee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pain.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J</w:t>
      </w:r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1984;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DD2ABE">
        <w:rPr>
          <w:rFonts w:ascii="Book Antiqua" w:eastAsia="Book Antiqua" w:hAnsi="Book Antiqua" w:cs="Book Antiqua"/>
          <w:color w:val="000000"/>
        </w:rPr>
        <w:t>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80-81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[PMID: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6703186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DOI: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10.1177/036354658401200114]</w:t>
      </w:r>
    </w:p>
    <w:p w14:paraId="55959AEC" w14:textId="0450CE78" w:rsidR="00A77B3E" w:rsidRPr="00DD2ABE" w:rsidRDefault="00ED0047">
      <w:pPr>
        <w:spacing w:line="360" w:lineRule="auto"/>
        <w:jc w:val="both"/>
      </w:pPr>
      <w:r w:rsidRPr="00DD2ABE">
        <w:rPr>
          <w:rFonts w:ascii="Book Antiqua" w:eastAsia="Book Antiqua" w:hAnsi="Book Antiqua" w:cs="Book Antiqua"/>
          <w:color w:val="000000"/>
        </w:rPr>
        <w:t>16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b/>
          <w:bCs/>
          <w:color w:val="000000"/>
        </w:rPr>
        <w:t>Nahabedian</w:t>
      </w:r>
      <w:proofErr w:type="spellEnd"/>
      <w:r w:rsidR="006B641D" w:rsidRPr="00DD2A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MY</w:t>
      </w:r>
      <w:r w:rsidRPr="00DD2ABE">
        <w:rPr>
          <w:rFonts w:ascii="Book Antiqua" w:eastAsia="Book Antiqua" w:hAnsi="Book Antiqua" w:cs="Book Antiqua"/>
          <w:color w:val="000000"/>
        </w:rPr>
        <w:t>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Johnson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CA.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Operative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management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of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color w:val="000000"/>
        </w:rPr>
        <w:t>neuromatous</w:t>
      </w:r>
      <w:proofErr w:type="spellEnd"/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knee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pain: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patient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selection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and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outcome.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i/>
          <w:iCs/>
          <w:color w:val="000000"/>
        </w:rPr>
        <w:t>Plast</w:t>
      </w:r>
      <w:proofErr w:type="spellEnd"/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2001;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DD2ABE">
        <w:rPr>
          <w:rFonts w:ascii="Book Antiqua" w:eastAsia="Book Antiqua" w:hAnsi="Book Antiqua" w:cs="Book Antiqua"/>
          <w:color w:val="000000"/>
        </w:rPr>
        <w:t>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15-22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[PMID: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11192028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DOI: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10.1097/00000637-200101000-00004]</w:t>
      </w:r>
    </w:p>
    <w:p w14:paraId="67654059" w14:textId="73036C15" w:rsidR="00A77B3E" w:rsidRPr="00DD2ABE" w:rsidRDefault="00ED0047">
      <w:pPr>
        <w:spacing w:line="360" w:lineRule="auto"/>
        <w:jc w:val="both"/>
      </w:pPr>
      <w:r w:rsidRPr="00DD2ABE">
        <w:rPr>
          <w:rFonts w:ascii="Book Antiqua" w:eastAsia="Book Antiqua" w:hAnsi="Book Antiqua" w:cs="Book Antiqua"/>
          <w:color w:val="000000"/>
        </w:rPr>
        <w:t>17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b/>
          <w:bCs/>
          <w:color w:val="000000"/>
        </w:rPr>
        <w:t>Kartus</w:t>
      </w:r>
      <w:proofErr w:type="spellEnd"/>
      <w:r w:rsidR="006B641D" w:rsidRPr="00DD2A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DD2ABE">
        <w:rPr>
          <w:rFonts w:ascii="Book Antiqua" w:eastAsia="Book Antiqua" w:hAnsi="Book Antiqua" w:cs="Book Antiqua"/>
          <w:color w:val="000000"/>
        </w:rPr>
        <w:t>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color w:val="000000"/>
        </w:rPr>
        <w:t>Ejerhed</w:t>
      </w:r>
      <w:proofErr w:type="spellEnd"/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L,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Eriksson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BI,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Karlsson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J.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The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localization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of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the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infrapatellar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nerves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in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the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anterior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knee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region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with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special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emphasis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on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central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third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patellar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tendon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harvest: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dissection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study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on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cadaver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and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amputated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specimens.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1999;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DD2ABE">
        <w:rPr>
          <w:rFonts w:ascii="Book Antiqua" w:eastAsia="Book Antiqua" w:hAnsi="Book Antiqua" w:cs="Book Antiqua"/>
          <w:color w:val="000000"/>
        </w:rPr>
        <w:t>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577-586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[PMID: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10495173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DOI: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10.1053/ar.1999.v15.015057001]</w:t>
      </w:r>
    </w:p>
    <w:p w14:paraId="326296C3" w14:textId="46496115" w:rsidR="00A77B3E" w:rsidRDefault="00ED0047">
      <w:pPr>
        <w:spacing w:line="360" w:lineRule="auto"/>
        <w:jc w:val="both"/>
      </w:pPr>
      <w:r w:rsidRPr="00DD2ABE">
        <w:rPr>
          <w:rFonts w:ascii="Book Antiqua" w:eastAsia="Book Antiqua" w:hAnsi="Book Antiqua" w:cs="Book Antiqua"/>
          <w:color w:val="000000"/>
        </w:rPr>
        <w:lastRenderedPageBreak/>
        <w:t>18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b/>
          <w:bCs/>
          <w:color w:val="000000"/>
        </w:rPr>
        <w:t>Kerver</w:t>
      </w:r>
      <w:proofErr w:type="spellEnd"/>
      <w:r w:rsidR="006B641D" w:rsidRPr="00DD2A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AL</w:t>
      </w:r>
      <w:r w:rsidRPr="00DD2ABE">
        <w:rPr>
          <w:rFonts w:ascii="Book Antiqua" w:eastAsia="Book Antiqua" w:hAnsi="Book Antiqua" w:cs="Book Antiqua"/>
          <w:color w:val="000000"/>
        </w:rPr>
        <w:t>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color w:val="000000"/>
        </w:rPr>
        <w:t>Leliveld</w:t>
      </w:r>
      <w:proofErr w:type="spellEnd"/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MS,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den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Hartog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color w:val="000000"/>
        </w:rPr>
        <w:t>Verhofstad</w:t>
      </w:r>
      <w:proofErr w:type="spellEnd"/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MH,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2ABE">
        <w:rPr>
          <w:rFonts w:ascii="Book Antiqua" w:eastAsia="Book Antiqua" w:hAnsi="Book Antiqua" w:cs="Book Antiqua"/>
          <w:color w:val="000000"/>
        </w:rPr>
        <w:t>Kleinrensink</w:t>
      </w:r>
      <w:proofErr w:type="spellEnd"/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GJ.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The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surgical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anatomy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of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the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infrapatellar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branch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of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the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saphenous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nerve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in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relation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to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incisions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for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anteromedial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knee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surgery.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J</w:t>
      </w:r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B641D" w:rsidRPr="00DD2AB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2013;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DD2ABE">
        <w:rPr>
          <w:rFonts w:ascii="Book Antiqua" w:eastAsia="Book Antiqua" w:hAnsi="Book Antiqua" w:cs="Book Antiqua"/>
          <w:color w:val="000000"/>
        </w:rPr>
        <w:t>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2119-2125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[PMID: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24306699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DOI:</w:t>
      </w:r>
      <w:r w:rsidR="006B641D" w:rsidRPr="00DD2ABE">
        <w:rPr>
          <w:rFonts w:ascii="Book Antiqua" w:eastAsia="Book Antiqua" w:hAnsi="Book Antiqua" w:cs="Book Antiqua"/>
          <w:color w:val="000000"/>
        </w:rPr>
        <w:t xml:space="preserve"> </w:t>
      </w:r>
      <w:r w:rsidRPr="00DD2ABE">
        <w:rPr>
          <w:rFonts w:ascii="Book Antiqua" w:eastAsia="Book Antiqua" w:hAnsi="Book Antiqua" w:cs="Book Antiqua"/>
          <w:color w:val="000000"/>
        </w:rPr>
        <w:t>10.2106/JBJS.L.01297]</w:t>
      </w:r>
    </w:p>
    <w:p w14:paraId="0B3E770F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6A211C" w14:textId="7777777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08524E2" w14:textId="090A0FD0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Board.</w:t>
      </w:r>
    </w:p>
    <w:p w14:paraId="6EE4D9BA" w14:textId="77777777" w:rsidR="00A77B3E" w:rsidRDefault="00A77B3E">
      <w:pPr>
        <w:spacing w:line="360" w:lineRule="auto"/>
        <w:jc w:val="both"/>
      </w:pPr>
    </w:p>
    <w:p w14:paraId="5C81966D" w14:textId="1A6E3B0B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legal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guardian,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enrollment.</w:t>
      </w:r>
    </w:p>
    <w:p w14:paraId="7274B620" w14:textId="77777777" w:rsidR="00A77B3E" w:rsidRDefault="00A77B3E">
      <w:pPr>
        <w:spacing w:line="360" w:lineRule="auto"/>
        <w:jc w:val="both"/>
      </w:pPr>
    </w:p>
    <w:p w14:paraId="027BE45D" w14:textId="4FB44877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interests.</w:t>
      </w:r>
    </w:p>
    <w:p w14:paraId="65F46547" w14:textId="77777777" w:rsidR="00A77B3E" w:rsidRDefault="00A77B3E">
      <w:pPr>
        <w:spacing w:line="360" w:lineRule="auto"/>
        <w:jc w:val="both"/>
      </w:pPr>
    </w:p>
    <w:p w14:paraId="6BDE360D" w14:textId="75E0CB2D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</w:p>
    <w:p w14:paraId="46CC78B9" w14:textId="77777777" w:rsidR="00A77B3E" w:rsidRDefault="00A77B3E">
      <w:pPr>
        <w:spacing w:line="360" w:lineRule="auto"/>
        <w:jc w:val="both"/>
      </w:pPr>
    </w:p>
    <w:p w14:paraId="2D402F8B" w14:textId="1BFEB35B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26CB546" w14:textId="77777777" w:rsidR="00A77B3E" w:rsidRDefault="00A77B3E">
      <w:pPr>
        <w:spacing w:line="360" w:lineRule="auto"/>
        <w:jc w:val="both"/>
      </w:pPr>
    </w:p>
    <w:p w14:paraId="203AC5E7" w14:textId="77777777" w:rsidR="000F0421" w:rsidRPr="000F0421" w:rsidRDefault="000F0421" w:rsidP="000F0421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0F0421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0F0421">
        <w:rPr>
          <w:rFonts w:ascii="Book Antiqua" w:eastAsia="Book Antiqua" w:hAnsi="Book Antiqua" w:cs="Book Antiqua"/>
          <w:bCs/>
          <w:color w:val="000000"/>
        </w:rPr>
        <w:t>Invited article; Externally peer reviewed.</w:t>
      </w:r>
    </w:p>
    <w:p w14:paraId="2AD63F01" w14:textId="4B99DDAA" w:rsidR="00A77B3E" w:rsidRDefault="000F0421" w:rsidP="000F042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F0421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0F0421">
        <w:rPr>
          <w:rFonts w:ascii="Book Antiqua" w:eastAsia="Book Antiqua" w:hAnsi="Book Antiqua" w:cs="Book Antiqua"/>
          <w:bCs/>
          <w:color w:val="000000"/>
        </w:rPr>
        <w:t>Single blind</w:t>
      </w:r>
    </w:p>
    <w:p w14:paraId="68D9A117" w14:textId="77777777" w:rsidR="000F0421" w:rsidRDefault="000F0421" w:rsidP="000F0421">
      <w:pPr>
        <w:spacing w:line="360" w:lineRule="auto"/>
        <w:jc w:val="both"/>
      </w:pPr>
    </w:p>
    <w:p w14:paraId="783BC1A2" w14:textId="68589DFB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7804D81" w14:textId="33551435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28,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02A05D7" w14:textId="3E56C1CD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702AE" w:rsidRPr="008B460E">
        <w:rPr>
          <w:rFonts w:ascii="Book Antiqua" w:eastAsia="Book Antiqua" w:hAnsi="Book Antiqua" w:cs="Book Antiqua"/>
          <w:color w:val="000000"/>
        </w:rPr>
        <w:t>December 7, 2021</w:t>
      </w:r>
    </w:p>
    <w:p w14:paraId="672EB084" w14:textId="77777777" w:rsidR="00A77B3E" w:rsidRDefault="00A77B3E">
      <w:pPr>
        <w:spacing w:line="360" w:lineRule="auto"/>
        <w:jc w:val="both"/>
      </w:pPr>
    </w:p>
    <w:p w14:paraId="0536A6A1" w14:textId="21C894AD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Orthopedics</w:t>
      </w:r>
    </w:p>
    <w:p w14:paraId="1CA314DB" w14:textId="7B7A9A2C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Greece</w:t>
      </w:r>
    </w:p>
    <w:p w14:paraId="3763C909" w14:textId="1A343FCE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A242FF2" w14:textId="13FB57AF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95009F1" w14:textId="151D82B4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7E9A30C6" w14:textId="7A6DBE1F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C4E0E0B" w14:textId="4FDF2DFB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97DAE69" w14:textId="038B68F8" w:rsidR="00A77B3E" w:rsidRDefault="00ED00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598DA12" w14:textId="77777777" w:rsidR="00A77B3E" w:rsidRDefault="00A77B3E">
      <w:pPr>
        <w:spacing w:line="360" w:lineRule="auto"/>
        <w:jc w:val="both"/>
      </w:pPr>
    </w:p>
    <w:p w14:paraId="08B3C466" w14:textId="0E78C63D" w:rsidR="00180A23" w:rsidRDefault="00ED004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Fouasson-Chailloux</w:t>
      </w:r>
      <w:proofErr w:type="spellEnd"/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0F0421">
        <w:rPr>
          <w:rFonts w:ascii="Book Antiqua" w:eastAsia="Book Antiqua" w:hAnsi="Book Antiqua" w:cs="Book Antiqua"/>
          <w:color w:val="000000"/>
        </w:rPr>
        <w:t>u YXJ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EB5F5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86334">
        <w:rPr>
          <w:rFonts w:ascii="Book Antiqua" w:eastAsia="Book Antiqua" w:hAnsi="Book Antiqua" w:cs="Book Antiqua"/>
          <w:bCs/>
          <w:color w:val="000000"/>
        </w:rPr>
        <w:t xml:space="preserve">A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C86334" w:rsidRPr="00C86334">
        <w:rPr>
          <w:rFonts w:ascii="Book Antiqua" w:eastAsia="Book Antiqua" w:hAnsi="Book Antiqua" w:cs="Book Antiqua"/>
          <w:color w:val="000000"/>
        </w:rPr>
        <w:t xml:space="preserve"> </w:t>
      </w:r>
      <w:r w:rsidR="00C86334">
        <w:rPr>
          <w:rFonts w:ascii="Book Antiqua" w:eastAsia="Book Antiqua" w:hAnsi="Book Antiqua" w:cs="Book Antiqua"/>
          <w:color w:val="000000"/>
        </w:rPr>
        <w:t>Wu YXJ</w:t>
      </w:r>
    </w:p>
    <w:p w14:paraId="13F2BBE9" w14:textId="11446A6E" w:rsidR="00A77B3E" w:rsidRDefault="006B641D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21F852D" w14:textId="154C3A4F" w:rsidR="00A77B3E" w:rsidRDefault="00D11CE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6B641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b/>
          <w:color w:val="000000"/>
        </w:rPr>
        <w:t>Legends</w:t>
      </w:r>
    </w:p>
    <w:p w14:paraId="5D5A7715" w14:textId="549C5C50" w:rsidR="00EF72D9" w:rsidRDefault="001F236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drawing>
          <wp:inline distT="0" distB="0" distL="0" distR="0" wp14:anchorId="0D8E5916" wp14:editId="2A495578">
            <wp:extent cx="3832794" cy="2162908"/>
            <wp:effectExtent l="0" t="0" r="0" b="0"/>
            <wp:docPr id="1" name="图片 1" descr="棕色的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棕色的马&#10;&#10;中度可信度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2794" cy="216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4FDA4" w14:textId="1DB541A7" w:rsidR="00A77B3E" w:rsidRDefault="00D11CE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b/>
          <w:bCs/>
          <w:color w:val="000000"/>
        </w:rPr>
        <w:t>1</w:t>
      </w:r>
      <w:r w:rsidR="008C0F84" w:rsidRPr="00EF72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EF72D9"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6B641D" w:rsidRPr="00EF72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EF72D9">
        <w:rPr>
          <w:rFonts w:ascii="Book Antiqua" w:eastAsia="Book Antiqua" w:hAnsi="Book Antiqua" w:cs="Book Antiqua"/>
          <w:b/>
          <w:bCs/>
          <w:color w:val="000000"/>
        </w:rPr>
        <w:t>neuroma</w:t>
      </w:r>
      <w:r w:rsidR="006B641D" w:rsidRPr="00EF72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EF72D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6B641D" w:rsidRPr="00EF72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EF72D9">
        <w:rPr>
          <w:rFonts w:ascii="Book Antiqua" w:eastAsia="Book Antiqua" w:hAnsi="Book Antiqua" w:cs="Book Antiqua"/>
          <w:b/>
          <w:bCs/>
          <w:color w:val="000000"/>
        </w:rPr>
        <w:t>a</w:t>
      </w:r>
      <w:r w:rsidR="006B641D" w:rsidRPr="00EF72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EF72D9">
        <w:rPr>
          <w:rFonts w:ascii="Book Antiqua" w:eastAsia="Book Antiqua" w:hAnsi="Book Antiqua" w:cs="Book Antiqua"/>
          <w:b/>
          <w:bCs/>
          <w:color w:val="000000"/>
        </w:rPr>
        <w:t>76</w:t>
      </w:r>
      <w:r w:rsidR="006B641D" w:rsidRPr="00EF72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EF72D9">
        <w:rPr>
          <w:rFonts w:ascii="Book Antiqua" w:eastAsia="Book Antiqua" w:hAnsi="Book Antiqua" w:cs="Book Antiqua"/>
          <w:b/>
          <w:bCs/>
          <w:color w:val="000000"/>
        </w:rPr>
        <w:t>years-old</w:t>
      </w:r>
      <w:r w:rsidR="006B641D" w:rsidRPr="00EF72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EF72D9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6B641D" w:rsidRPr="00EF72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EF72D9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6B641D" w:rsidRPr="00EF72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F72D9" w:rsidRPr="00EF72D9">
        <w:rPr>
          <w:rFonts w:ascii="Book Antiqua" w:eastAsia="Book Antiqua" w:hAnsi="Book Antiqua" w:cs="Book Antiqua"/>
          <w:b/>
          <w:bCs/>
          <w:color w:val="000000"/>
        </w:rPr>
        <w:t>total knee arthroplasty</w:t>
      </w:r>
      <w:r w:rsidR="006B641D" w:rsidRPr="00EF72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EF72D9">
        <w:rPr>
          <w:rFonts w:ascii="Book Antiqua" w:eastAsia="Book Antiqua" w:hAnsi="Book Antiqua" w:cs="Book Antiqua"/>
          <w:b/>
          <w:bCs/>
          <w:color w:val="000000"/>
        </w:rPr>
        <w:t>(Case</w:t>
      </w:r>
      <w:r w:rsidR="006B641D" w:rsidRPr="00EF72D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EF72D9">
        <w:rPr>
          <w:rFonts w:ascii="Book Antiqua" w:eastAsia="Book Antiqua" w:hAnsi="Book Antiqua" w:cs="Book Antiqua"/>
          <w:b/>
          <w:bCs/>
          <w:color w:val="000000"/>
        </w:rPr>
        <w:t>4).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Medial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side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knee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incision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following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course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infrapatellar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branch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of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the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saphenous</w:t>
      </w:r>
      <w:r w:rsidR="006B641D">
        <w:rPr>
          <w:rFonts w:ascii="Book Antiqua" w:eastAsia="Book Antiqua" w:hAnsi="Book Antiqua" w:cs="Book Antiqua"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color w:val="000000"/>
        </w:rPr>
        <w:t>nerve.</w:t>
      </w:r>
    </w:p>
    <w:p w14:paraId="4849D444" w14:textId="77777777" w:rsidR="001F2361" w:rsidRDefault="001F2361">
      <w:pPr>
        <w:spacing w:line="360" w:lineRule="auto"/>
        <w:jc w:val="both"/>
        <w:sectPr w:rsidR="001F236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7C364CD" w14:textId="043847D0" w:rsidR="00A77B3E" w:rsidRDefault="001F2361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7E27A6E3" wp14:editId="3F17D775">
            <wp:extent cx="2977662" cy="2654106"/>
            <wp:effectExtent l="0" t="0" r="0" b="0"/>
            <wp:docPr id="2" name="图片 2" descr="桌子上的食物和叉子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桌子上的食物和叉子&#10;&#10;中度可信度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7920" cy="265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EFFC9" w14:textId="111C7868" w:rsidR="00A77B3E" w:rsidRPr="00AA58EC" w:rsidRDefault="00D11CE3">
      <w:pPr>
        <w:spacing w:line="360" w:lineRule="auto"/>
        <w:jc w:val="both"/>
        <w:rPr>
          <w:b/>
          <w:bCs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B641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>
        <w:rPr>
          <w:rFonts w:ascii="Book Antiqua" w:eastAsia="Book Antiqua" w:hAnsi="Book Antiqua" w:cs="Book Antiqua"/>
          <w:b/>
          <w:bCs/>
          <w:color w:val="000000"/>
        </w:rPr>
        <w:t>2</w:t>
      </w:r>
      <w:r w:rsidR="00AA58EC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Surgical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exploration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revealed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neuroma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infrapatellar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branch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saphenous</w:t>
      </w:r>
      <w:r w:rsidR="006B641D" w:rsidRPr="00AA58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0047" w:rsidRPr="00AA58EC">
        <w:rPr>
          <w:rFonts w:ascii="Book Antiqua" w:eastAsia="Book Antiqua" w:hAnsi="Book Antiqua" w:cs="Book Antiqua"/>
          <w:b/>
          <w:bCs/>
          <w:color w:val="000000"/>
        </w:rPr>
        <w:t>nerve.</w:t>
      </w:r>
      <w:r w:rsidR="00984B9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F2361" w:rsidRPr="00984B90">
        <w:rPr>
          <w:rFonts w:ascii="Book Antiqua" w:eastAsia="Book Antiqua" w:hAnsi="Book Antiqua" w:cs="Book Antiqua"/>
          <w:color w:val="000000"/>
        </w:rPr>
        <w:t xml:space="preserve">ISPN: </w:t>
      </w:r>
      <w:r w:rsidR="00554C1E" w:rsidRPr="00554C1E">
        <w:rPr>
          <w:rFonts w:ascii="Book Antiqua" w:eastAsia="Book Antiqua" w:hAnsi="Book Antiqua" w:cs="Book Antiqua"/>
          <w:color w:val="000000"/>
        </w:rPr>
        <w:t>Infrapatellar branch of the saphenous nerve.</w:t>
      </w:r>
    </w:p>
    <w:p w14:paraId="54F03478" w14:textId="77777777" w:rsidR="00594EF9" w:rsidRDefault="00594EF9">
      <w:pPr>
        <w:spacing w:line="360" w:lineRule="auto"/>
        <w:jc w:val="both"/>
        <w:sectPr w:rsidR="00594EF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7DC5EBD" w14:textId="77777777" w:rsidR="00C556F8" w:rsidRDefault="00C556F8" w:rsidP="00C556F8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10E6F9C4" wp14:editId="08089B9D">
            <wp:extent cx="3616569" cy="2697016"/>
            <wp:effectExtent l="0" t="0" r="0" b="0"/>
            <wp:docPr id="4" name="图片 4" descr="图片包含 食物, 桌子, 盘子, 披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食物, 桌子, 盘子, 披萨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7962" cy="269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39D85" w14:textId="6BDB5152" w:rsidR="00431BC0" w:rsidRDefault="00C556F8" w:rsidP="00C556F8">
      <w:pPr>
        <w:spacing w:line="360" w:lineRule="auto"/>
        <w:jc w:val="both"/>
        <w:sectPr w:rsidR="00431BC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Figure 3 </w:t>
      </w:r>
      <w:r w:rsidRPr="00AA58EC">
        <w:rPr>
          <w:rFonts w:ascii="Book Antiqua" w:eastAsia="Book Antiqua" w:hAnsi="Book Antiqua" w:cs="Book Antiqua"/>
          <w:b/>
          <w:bCs/>
          <w:color w:val="000000"/>
        </w:rPr>
        <w:t xml:space="preserve">Development of painful saphenous neuroma in a 79 years-old patient after primary </w:t>
      </w:r>
      <w:r w:rsidRPr="00EF72D9">
        <w:rPr>
          <w:rFonts w:ascii="Book Antiqua" w:eastAsia="Book Antiqua" w:hAnsi="Book Antiqua" w:cs="Book Antiqua"/>
          <w:b/>
          <w:bCs/>
          <w:color w:val="000000"/>
        </w:rPr>
        <w:t>total knee arthroplasty</w:t>
      </w:r>
      <w:r w:rsidRPr="00AA58EC">
        <w:rPr>
          <w:rFonts w:ascii="Book Antiqua" w:eastAsia="Book Antiqua" w:hAnsi="Book Antiqua" w:cs="Book Antiqua"/>
          <w:b/>
          <w:bCs/>
          <w:color w:val="000000"/>
        </w:rPr>
        <w:t xml:space="preserve"> (Case 12).</w:t>
      </w:r>
      <w:r>
        <w:rPr>
          <w:rFonts w:ascii="Book Antiqua" w:eastAsia="Book Antiqua" w:hAnsi="Book Antiqua" w:cs="Book Antiqua"/>
          <w:color w:val="000000"/>
        </w:rPr>
        <w:t xml:space="preserve"> The damaged and degenerated nerve was surrounded by scar tissue.</w:t>
      </w:r>
    </w:p>
    <w:p w14:paraId="7F0586CC" w14:textId="0BDAA8A8" w:rsidR="00C556F8" w:rsidRDefault="00C556F8" w:rsidP="00C556F8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7A9FD954" wp14:editId="61616413">
            <wp:extent cx="3458308" cy="1942712"/>
            <wp:effectExtent l="0" t="0" r="0" b="0"/>
            <wp:docPr id="3" name="图片 3" descr="鸡的修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鸡的修图&#10;&#10;中度可信度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8308" cy="19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148C8" w14:textId="77777777" w:rsidR="00C556F8" w:rsidRPr="00AA58EC" w:rsidRDefault="00C556F8" w:rsidP="00C556F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Figure 4 </w:t>
      </w:r>
      <w:r w:rsidRPr="00AA58EC">
        <w:rPr>
          <w:rFonts w:ascii="Book Antiqua" w:eastAsia="Book Antiqua" w:hAnsi="Book Antiqua" w:cs="Book Antiqua"/>
          <w:b/>
          <w:bCs/>
          <w:color w:val="000000"/>
        </w:rPr>
        <w:t xml:space="preserve">The fibrous nodule containing the neuroma was removed and the nerve was sharply transected approximately 1-2 cm proximal to the neuroma. </w:t>
      </w:r>
      <w:r w:rsidRPr="00AA58EC">
        <w:rPr>
          <w:rFonts w:ascii="Book Antiqua" w:eastAsia="Book Antiqua" w:hAnsi="Book Antiqua" w:cs="Book Antiqua"/>
          <w:color w:val="000000"/>
        </w:rPr>
        <w:t>Its proximal stump was buried to adjacent sift tissues to prevent recurrence.</w:t>
      </w:r>
    </w:p>
    <w:p w14:paraId="1BB68F79" w14:textId="3C21E01F" w:rsidR="00A77B3E" w:rsidRDefault="00A77B3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55EA6F1" w14:textId="77777777" w:rsidR="000618D3" w:rsidRDefault="000618D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0618D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C625ED" w14:textId="6790C640" w:rsidR="000618D3" w:rsidRPr="000618D3" w:rsidRDefault="000618D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0618D3">
        <w:rPr>
          <w:rFonts w:ascii="Book Antiqua" w:eastAsia="Book Antiqua" w:hAnsi="Book Antiqua" w:cs="Book Antiqua"/>
          <w:b/>
          <w:bCs/>
          <w:color w:val="000000"/>
        </w:rPr>
        <w:lastRenderedPageBreak/>
        <w:t>Table 1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618D3">
        <w:rPr>
          <w:rFonts w:ascii="Book Antiqua" w:eastAsia="Book Antiqua" w:hAnsi="Book Antiqua" w:cs="Book Antiqua"/>
          <w:b/>
          <w:bCs/>
          <w:color w:val="000000"/>
        </w:rPr>
        <w:t>Patients’ demographics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98"/>
        <w:gridCol w:w="1614"/>
        <w:gridCol w:w="1577"/>
        <w:gridCol w:w="1611"/>
        <w:gridCol w:w="1491"/>
        <w:gridCol w:w="1576"/>
        <w:gridCol w:w="2500"/>
        <w:gridCol w:w="1493"/>
      </w:tblGrid>
      <w:tr w:rsidR="00176BE7" w:rsidRPr="003D2E59" w14:paraId="1E75BBD0" w14:textId="77777777" w:rsidTr="003D2E59">
        <w:tc>
          <w:tcPr>
            <w:tcW w:w="1104" w:type="dxa"/>
            <w:tcBorders>
              <w:top w:val="single" w:sz="4" w:space="0" w:color="auto"/>
              <w:bottom w:val="single" w:sz="4" w:space="0" w:color="auto"/>
            </w:tcBorders>
          </w:tcPr>
          <w:p w14:paraId="1D6451F5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D2E59">
              <w:rPr>
                <w:rFonts w:ascii="Book Antiqua" w:hAnsi="Book Antiqua"/>
                <w:b/>
                <w:bCs/>
              </w:rPr>
              <w:t>Patient No.</w:t>
            </w:r>
          </w:p>
        </w:tc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</w:tcPr>
          <w:p w14:paraId="2CA8EAAA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3D2E59">
              <w:rPr>
                <w:rFonts w:ascii="Book Antiqua" w:hAnsi="Book Antiqua"/>
                <w:b/>
                <w:bCs/>
                <w:lang w:val="en-GB"/>
              </w:rPr>
              <w:t>Gender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</w:tcBorders>
          </w:tcPr>
          <w:p w14:paraId="673F3A3F" w14:textId="4F4EB765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3D2E59">
              <w:rPr>
                <w:rFonts w:ascii="Book Antiqua" w:hAnsi="Book Antiqua"/>
                <w:b/>
                <w:bCs/>
                <w:lang w:val="en-GB"/>
              </w:rPr>
              <w:t xml:space="preserve">Age, </w:t>
            </w:r>
            <w:proofErr w:type="spellStart"/>
            <w:r w:rsidRPr="003D2E59">
              <w:rPr>
                <w:rFonts w:ascii="Book Antiqua" w:hAnsi="Book Antiqua"/>
                <w:b/>
                <w:bCs/>
                <w:lang w:val="en-GB"/>
              </w:rPr>
              <w:t>yr</w:t>
            </w:r>
            <w:proofErr w:type="spellEnd"/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14:paraId="7FAA6F74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3D2E59">
              <w:rPr>
                <w:rFonts w:ascii="Book Antiqua" w:hAnsi="Book Antiqua"/>
                <w:b/>
                <w:bCs/>
                <w:lang w:val="en-GB"/>
              </w:rPr>
              <w:t>Height, m</w:t>
            </w:r>
          </w:p>
        </w:tc>
        <w:tc>
          <w:tcPr>
            <w:tcW w:w="1508" w:type="dxa"/>
            <w:tcBorders>
              <w:top w:val="single" w:sz="4" w:space="0" w:color="auto"/>
              <w:bottom w:val="single" w:sz="4" w:space="0" w:color="auto"/>
            </w:tcBorders>
          </w:tcPr>
          <w:p w14:paraId="4882BCE9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3D2E59">
              <w:rPr>
                <w:rFonts w:ascii="Book Antiqua" w:hAnsi="Book Antiqua"/>
                <w:b/>
                <w:bCs/>
                <w:lang w:val="en-GB"/>
              </w:rPr>
              <w:t>Weight, kg</w:t>
            </w:r>
          </w:p>
        </w:tc>
        <w:tc>
          <w:tcPr>
            <w:tcW w:w="1612" w:type="dxa"/>
            <w:tcBorders>
              <w:top w:val="single" w:sz="4" w:space="0" w:color="auto"/>
              <w:bottom w:val="single" w:sz="4" w:space="0" w:color="auto"/>
            </w:tcBorders>
          </w:tcPr>
          <w:p w14:paraId="5A961594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3D2E59">
              <w:rPr>
                <w:rFonts w:ascii="Book Antiqua" w:hAnsi="Book Antiqua"/>
                <w:b/>
                <w:bCs/>
                <w:lang w:val="en-GB"/>
              </w:rPr>
              <w:t>BMI</w:t>
            </w:r>
          </w:p>
        </w:tc>
        <w:tc>
          <w:tcPr>
            <w:tcW w:w="2555" w:type="dxa"/>
            <w:tcBorders>
              <w:top w:val="single" w:sz="4" w:space="0" w:color="auto"/>
              <w:bottom w:val="single" w:sz="4" w:space="0" w:color="auto"/>
            </w:tcBorders>
          </w:tcPr>
          <w:p w14:paraId="4AC6ADED" w14:textId="0AA711E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3D2E59">
              <w:rPr>
                <w:rFonts w:ascii="Book Antiqua" w:hAnsi="Book Antiqua"/>
                <w:b/>
                <w:bCs/>
                <w:lang w:val="en-GB"/>
              </w:rPr>
              <w:t xml:space="preserve">Interval from TKA to neuroma excision, </w:t>
            </w:r>
            <w:proofErr w:type="spellStart"/>
            <w:r w:rsidRPr="003D2E59">
              <w:rPr>
                <w:rFonts w:ascii="Book Antiqua" w:hAnsi="Book Antiqua"/>
                <w:b/>
                <w:bCs/>
                <w:lang w:val="en-GB"/>
              </w:rPr>
              <w:t>mo</w:t>
            </w:r>
            <w:proofErr w:type="spellEnd"/>
          </w:p>
        </w:tc>
        <w:tc>
          <w:tcPr>
            <w:tcW w:w="1511" w:type="dxa"/>
            <w:tcBorders>
              <w:top w:val="single" w:sz="4" w:space="0" w:color="auto"/>
              <w:bottom w:val="single" w:sz="4" w:space="0" w:color="auto"/>
            </w:tcBorders>
          </w:tcPr>
          <w:p w14:paraId="430B2ACC" w14:textId="4E7D6923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3D2E59">
              <w:rPr>
                <w:rFonts w:ascii="Book Antiqua" w:hAnsi="Book Antiqua"/>
                <w:b/>
                <w:bCs/>
                <w:lang w:val="en-GB"/>
              </w:rPr>
              <w:t xml:space="preserve">Follow-up, </w:t>
            </w:r>
            <w:proofErr w:type="spellStart"/>
            <w:r w:rsidRPr="003D2E59">
              <w:rPr>
                <w:rFonts w:ascii="Book Antiqua" w:hAnsi="Book Antiqua"/>
                <w:b/>
                <w:bCs/>
                <w:lang w:val="en-GB"/>
              </w:rPr>
              <w:t>mo</w:t>
            </w:r>
            <w:proofErr w:type="spellEnd"/>
          </w:p>
        </w:tc>
      </w:tr>
      <w:tr w:rsidR="00176BE7" w:rsidRPr="003D2E59" w14:paraId="61645047" w14:textId="77777777" w:rsidTr="003D2E59">
        <w:tc>
          <w:tcPr>
            <w:tcW w:w="1104" w:type="dxa"/>
            <w:tcBorders>
              <w:top w:val="single" w:sz="4" w:space="0" w:color="auto"/>
            </w:tcBorders>
          </w:tcPr>
          <w:p w14:paraId="25B2DD07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1</w:t>
            </w:r>
          </w:p>
        </w:tc>
        <w:tc>
          <w:tcPr>
            <w:tcW w:w="1638" w:type="dxa"/>
            <w:tcBorders>
              <w:top w:val="single" w:sz="4" w:space="0" w:color="auto"/>
            </w:tcBorders>
          </w:tcPr>
          <w:p w14:paraId="59D60D70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  <w:tcBorders>
              <w:top w:val="single" w:sz="4" w:space="0" w:color="auto"/>
            </w:tcBorders>
          </w:tcPr>
          <w:p w14:paraId="03CE6EDD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70</w:t>
            </w:r>
          </w:p>
        </w:tc>
        <w:tc>
          <w:tcPr>
            <w:tcW w:w="1635" w:type="dxa"/>
            <w:tcBorders>
              <w:top w:val="single" w:sz="4" w:space="0" w:color="auto"/>
            </w:tcBorders>
          </w:tcPr>
          <w:p w14:paraId="217FBA5A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1.56</w:t>
            </w:r>
          </w:p>
        </w:tc>
        <w:tc>
          <w:tcPr>
            <w:tcW w:w="1508" w:type="dxa"/>
            <w:tcBorders>
              <w:top w:val="single" w:sz="4" w:space="0" w:color="auto"/>
            </w:tcBorders>
          </w:tcPr>
          <w:p w14:paraId="3C1CCCA9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68</w:t>
            </w:r>
          </w:p>
        </w:tc>
        <w:tc>
          <w:tcPr>
            <w:tcW w:w="1612" w:type="dxa"/>
            <w:tcBorders>
              <w:top w:val="single" w:sz="4" w:space="0" w:color="auto"/>
            </w:tcBorders>
          </w:tcPr>
          <w:p w14:paraId="37E4518D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27.9</w:t>
            </w:r>
          </w:p>
        </w:tc>
        <w:tc>
          <w:tcPr>
            <w:tcW w:w="2555" w:type="dxa"/>
            <w:tcBorders>
              <w:top w:val="single" w:sz="4" w:space="0" w:color="auto"/>
            </w:tcBorders>
          </w:tcPr>
          <w:p w14:paraId="4D19661D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10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14:paraId="626F42D8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6</w:t>
            </w:r>
          </w:p>
        </w:tc>
      </w:tr>
      <w:tr w:rsidR="00176BE7" w:rsidRPr="003D2E59" w14:paraId="2B47952D" w14:textId="77777777" w:rsidTr="003D2E59">
        <w:tc>
          <w:tcPr>
            <w:tcW w:w="1104" w:type="dxa"/>
          </w:tcPr>
          <w:p w14:paraId="60689EA4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2</w:t>
            </w:r>
          </w:p>
        </w:tc>
        <w:tc>
          <w:tcPr>
            <w:tcW w:w="1638" w:type="dxa"/>
          </w:tcPr>
          <w:p w14:paraId="289AD42B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</w:tcPr>
          <w:p w14:paraId="56CA4040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72</w:t>
            </w:r>
          </w:p>
        </w:tc>
        <w:tc>
          <w:tcPr>
            <w:tcW w:w="1635" w:type="dxa"/>
          </w:tcPr>
          <w:p w14:paraId="280FADCB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1.53</w:t>
            </w:r>
          </w:p>
        </w:tc>
        <w:tc>
          <w:tcPr>
            <w:tcW w:w="1508" w:type="dxa"/>
          </w:tcPr>
          <w:p w14:paraId="7C8B16B7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72</w:t>
            </w:r>
          </w:p>
        </w:tc>
        <w:tc>
          <w:tcPr>
            <w:tcW w:w="1612" w:type="dxa"/>
          </w:tcPr>
          <w:p w14:paraId="7EF35FBD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30.8</w:t>
            </w:r>
          </w:p>
        </w:tc>
        <w:tc>
          <w:tcPr>
            <w:tcW w:w="2555" w:type="dxa"/>
          </w:tcPr>
          <w:p w14:paraId="59ACE034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8</w:t>
            </w:r>
          </w:p>
        </w:tc>
        <w:tc>
          <w:tcPr>
            <w:tcW w:w="1511" w:type="dxa"/>
          </w:tcPr>
          <w:p w14:paraId="5821FF2F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8</w:t>
            </w:r>
          </w:p>
        </w:tc>
      </w:tr>
      <w:tr w:rsidR="00176BE7" w:rsidRPr="003D2E59" w14:paraId="6A6E8263" w14:textId="77777777" w:rsidTr="003D2E59">
        <w:tc>
          <w:tcPr>
            <w:tcW w:w="1104" w:type="dxa"/>
          </w:tcPr>
          <w:p w14:paraId="7432B6C9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3</w:t>
            </w:r>
          </w:p>
        </w:tc>
        <w:tc>
          <w:tcPr>
            <w:tcW w:w="1638" w:type="dxa"/>
          </w:tcPr>
          <w:p w14:paraId="589B3C3F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</w:tcPr>
          <w:p w14:paraId="56632735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69</w:t>
            </w:r>
          </w:p>
        </w:tc>
        <w:tc>
          <w:tcPr>
            <w:tcW w:w="1635" w:type="dxa"/>
          </w:tcPr>
          <w:p w14:paraId="34E412CB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1.65</w:t>
            </w:r>
          </w:p>
        </w:tc>
        <w:tc>
          <w:tcPr>
            <w:tcW w:w="1508" w:type="dxa"/>
          </w:tcPr>
          <w:p w14:paraId="2CB1B6D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82</w:t>
            </w:r>
          </w:p>
        </w:tc>
        <w:tc>
          <w:tcPr>
            <w:tcW w:w="1612" w:type="dxa"/>
          </w:tcPr>
          <w:p w14:paraId="38C0E9D8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30.1</w:t>
            </w:r>
          </w:p>
        </w:tc>
        <w:tc>
          <w:tcPr>
            <w:tcW w:w="2555" w:type="dxa"/>
          </w:tcPr>
          <w:p w14:paraId="5BD7C7BA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13</w:t>
            </w:r>
          </w:p>
        </w:tc>
        <w:tc>
          <w:tcPr>
            <w:tcW w:w="1511" w:type="dxa"/>
          </w:tcPr>
          <w:p w14:paraId="0016169F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</w:t>
            </w:r>
          </w:p>
        </w:tc>
      </w:tr>
      <w:tr w:rsidR="00176BE7" w:rsidRPr="003D2E59" w14:paraId="12B608C6" w14:textId="77777777" w:rsidTr="003D2E59">
        <w:tc>
          <w:tcPr>
            <w:tcW w:w="1104" w:type="dxa"/>
          </w:tcPr>
          <w:p w14:paraId="2C8D0BC0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4</w:t>
            </w:r>
          </w:p>
        </w:tc>
        <w:tc>
          <w:tcPr>
            <w:tcW w:w="1638" w:type="dxa"/>
          </w:tcPr>
          <w:p w14:paraId="3A088890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M</w:t>
            </w:r>
          </w:p>
        </w:tc>
        <w:tc>
          <w:tcPr>
            <w:tcW w:w="1613" w:type="dxa"/>
          </w:tcPr>
          <w:p w14:paraId="746BBE8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76</w:t>
            </w:r>
          </w:p>
        </w:tc>
        <w:tc>
          <w:tcPr>
            <w:tcW w:w="1635" w:type="dxa"/>
          </w:tcPr>
          <w:p w14:paraId="6479F093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1.75</w:t>
            </w:r>
          </w:p>
        </w:tc>
        <w:tc>
          <w:tcPr>
            <w:tcW w:w="1508" w:type="dxa"/>
          </w:tcPr>
          <w:p w14:paraId="350F3103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95</w:t>
            </w:r>
          </w:p>
        </w:tc>
        <w:tc>
          <w:tcPr>
            <w:tcW w:w="1612" w:type="dxa"/>
          </w:tcPr>
          <w:p w14:paraId="22D8125D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31.0</w:t>
            </w:r>
          </w:p>
        </w:tc>
        <w:tc>
          <w:tcPr>
            <w:tcW w:w="2555" w:type="dxa"/>
          </w:tcPr>
          <w:p w14:paraId="56453E32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9</w:t>
            </w:r>
          </w:p>
        </w:tc>
        <w:tc>
          <w:tcPr>
            <w:tcW w:w="1511" w:type="dxa"/>
          </w:tcPr>
          <w:p w14:paraId="396FD7C9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11</w:t>
            </w:r>
          </w:p>
        </w:tc>
      </w:tr>
      <w:tr w:rsidR="00176BE7" w:rsidRPr="003D2E59" w14:paraId="684A10C3" w14:textId="77777777" w:rsidTr="003D2E59">
        <w:tc>
          <w:tcPr>
            <w:tcW w:w="1104" w:type="dxa"/>
          </w:tcPr>
          <w:p w14:paraId="6C7B43BB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5</w:t>
            </w:r>
          </w:p>
        </w:tc>
        <w:tc>
          <w:tcPr>
            <w:tcW w:w="1638" w:type="dxa"/>
          </w:tcPr>
          <w:p w14:paraId="4FE258CA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</w:tcPr>
          <w:p w14:paraId="397520F7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65</w:t>
            </w:r>
          </w:p>
        </w:tc>
        <w:tc>
          <w:tcPr>
            <w:tcW w:w="1635" w:type="dxa"/>
          </w:tcPr>
          <w:p w14:paraId="5D7E6691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1.58</w:t>
            </w:r>
          </w:p>
        </w:tc>
        <w:tc>
          <w:tcPr>
            <w:tcW w:w="1508" w:type="dxa"/>
          </w:tcPr>
          <w:p w14:paraId="5531A36A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70</w:t>
            </w:r>
          </w:p>
        </w:tc>
        <w:tc>
          <w:tcPr>
            <w:tcW w:w="1612" w:type="dxa"/>
          </w:tcPr>
          <w:p w14:paraId="6C56F212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28.0</w:t>
            </w:r>
          </w:p>
        </w:tc>
        <w:tc>
          <w:tcPr>
            <w:tcW w:w="2555" w:type="dxa"/>
          </w:tcPr>
          <w:p w14:paraId="5E919133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8</w:t>
            </w:r>
          </w:p>
        </w:tc>
        <w:tc>
          <w:tcPr>
            <w:tcW w:w="1511" w:type="dxa"/>
          </w:tcPr>
          <w:p w14:paraId="117C4AB1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9</w:t>
            </w:r>
          </w:p>
        </w:tc>
      </w:tr>
      <w:tr w:rsidR="00176BE7" w:rsidRPr="003D2E59" w14:paraId="4F8F0336" w14:textId="77777777" w:rsidTr="003D2E59">
        <w:tc>
          <w:tcPr>
            <w:tcW w:w="1104" w:type="dxa"/>
          </w:tcPr>
          <w:p w14:paraId="7C71E5F9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6</w:t>
            </w:r>
          </w:p>
        </w:tc>
        <w:tc>
          <w:tcPr>
            <w:tcW w:w="1638" w:type="dxa"/>
          </w:tcPr>
          <w:p w14:paraId="38907931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</w:tcPr>
          <w:p w14:paraId="198630D5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71</w:t>
            </w:r>
          </w:p>
        </w:tc>
        <w:tc>
          <w:tcPr>
            <w:tcW w:w="1635" w:type="dxa"/>
          </w:tcPr>
          <w:p w14:paraId="4C0C21A9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1.67</w:t>
            </w:r>
          </w:p>
        </w:tc>
        <w:tc>
          <w:tcPr>
            <w:tcW w:w="1508" w:type="dxa"/>
          </w:tcPr>
          <w:p w14:paraId="087438C6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83</w:t>
            </w:r>
          </w:p>
        </w:tc>
        <w:tc>
          <w:tcPr>
            <w:tcW w:w="1612" w:type="dxa"/>
          </w:tcPr>
          <w:p w14:paraId="6DB2B861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29.8</w:t>
            </w:r>
          </w:p>
        </w:tc>
        <w:tc>
          <w:tcPr>
            <w:tcW w:w="2555" w:type="dxa"/>
          </w:tcPr>
          <w:p w14:paraId="7C5840C5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11</w:t>
            </w:r>
          </w:p>
        </w:tc>
        <w:tc>
          <w:tcPr>
            <w:tcW w:w="1511" w:type="dxa"/>
          </w:tcPr>
          <w:p w14:paraId="60B9B62F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8</w:t>
            </w:r>
          </w:p>
        </w:tc>
      </w:tr>
      <w:tr w:rsidR="00176BE7" w:rsidRPr="003D2E59" w14:paraId="7043833D" w14:textId="77777777" w:rsidTr="003D2E59">
        <w:tc>
          <w:tcPr>
            <w:tcW w:w="1104" w:type="dxa"/>
          </w:tcPr>
          <w:p w14:paraId="3C7B1C2A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7</w:t>
            </w:r>
          </w:p>
        </w:tc>
        <w:tc>
          <w:tcPr>
            <w:tcW w:w="1638" w:type="dxa"/>
          </w:tcPr>
          <w:p w14:paraId="59F44029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</w:tcPr>
          <w:p w14:paraId="0A4E5AF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74</w:t>
            </w:r>
          </w:p>
        </w:tc>
        <w:tc>
          <w:tcPr>
            <w:tcW w:w="1635" w:type="dxa"/>
          </w:tcPr>
          <w:p w14:paraId="7B053336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1.53</w:t>
            </w:r>
          </w:p>
        </w:tc>
        <w:tc>
          <w:tcPr>
            <w:tcW w:w="1508" w:type="dxa"/>
          </w:tcPr>
          <w:p w14:paraId="118A8B44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51</w:t>
            </w:r>
          </w:p>
        </w:tc>
        <w:tc>
          <w:tcPr>
            <w:tcW w:w="1612" w:type="dxa"/>
          </w:tcPr>
          <w:p w14:paraId="0B0D71DE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21.8</w:t>
            </w:r>
          </w:p>
        </w:tc>
        <w:tc>
          <w:tcPr>
            <w:tcW w:w="2555" w:type="dxa"/>
          </w:tcPr>
          <w:p w14:paraId="1DD6140A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9</w:t>
            </w:r>
          </w:p>
        </w:tc>
        <w:tc>
          <w:tcPr>
            <w:tcW w:w="1511" w:type="dxa"/>
          </w:tcPr>
          <w:p w14:paraId="38CB7490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</w:t>
            </w:r>
          </w:p>
        </w:tc>
      </w:tr>
      <w:tr w:rsidR="00176BE7" w:rsidRPr="003D2E59" w14:paraId="2DD119D9" w14:textId="77777777" w:rsidTr="003D2E59">
        <w:tc>
          <w:tcPr>
            <w:tcW w:w="1104" w:type="dxa"/>
          </w:tcPr>
          <w:p w14:paraId="690EAD93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8</w:t>
            </w:r>
          </w:p>
        </w:tc>
        <w:tc>
          <w:tcPr>
            <w:tcW w:w="1638" w:type="dxa"/>
          </w:tcPr>
          <w:p w14:paraId="7325C853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</w:tcPr>
          <w:p w14:paraId="0B8315E3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70</w:t>
            </w:r>
          </w:p>
        </w:tc>
        <w:tc>
          <w:tcPr>
            <w:tcW w:w="1635" w:type="dxa"/>
          </w:tcPr>
          <w:p w14:paraId="3EEB5126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1.55</w:t>
            </w:r>
          </w:p>
        </w:tc>
        <w:tc>
          <w:tcPr>
            <w:tcW w:w="1508" w:type="dxa"/>
          </w:tcPr>
          <w:p w14:paraId="6494F4A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69</w:t>
            </w:r>
          </w:p>
        </w:tc>
        <w:tc>
          <w:tcPr>
            <w:tcW w:w="1612" w:type="dxa"/>
          </w:tcPr>
          <w:p w14:paraId="417B4A78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28.7</w:t>
            </w:r>
          </w:p>
        </w:tc>
        <w:tc>
          <w:tcPr>
            <w:tcW w:w="2555" w:type="dxa"/>
          </w:tcPr>
          <w:p w14:paraId="31E4AB38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6</w:t>
            </w:r>
          </w:p>
        </w:tc>
        <w:tc>
          <w:tcPr>
            <w:tcW w:w="1511" w:type="dxa"/>
          </w:tcPr>
          <w:p w14:paraId="2C896414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9</w:t>
            </w:r>
          </w:p>
        </w:tc>
      </w:tr>
      <w:tr w:rsidR="00176BE7" w:rsidRPr="003D2E59" w14:paraId="07CCFC8E" w14:textId="77777777" w:rsidTr="003D2E59">
        <w:tc>
          <w:tcPr>
            <w:tcW w:w="1104" w:type="dxa"/>
          </w:tcPr>
          <w:p w14:paraId="49D977B8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9</w:t>
            </w:r>
          </w:p>
        </w:tc>
        <w:tc>
          <w:tcPr>
            <w:tcW w:w="1638" w:type="dxa"/>
          </w:tcPr>
          <w:p w14:paraId="36D2982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</w:tcPr>
          <w:p w14:paraId="4824B104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57</w:t>
            </w:r>
          </w:p>
        </w:tc>
        <w:tc>
          <w:tcPr>
            <w:tcW w:w="1635" w:type="dxa"/>
          </w:tcPr>
          <w:p w14:paraId="42A7C8E9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1.68</w:t>
            </w:r>
          </w:p>
        </w:tc>
        <w:tc>
          <w:tcPr>
            <w:tcW w:w="1508" w:type="dxa"/>
          </w:tcPr>
          <w:p w14:paraId="39D3600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81</w:t>
            </w:r>
          </w:p>
        </w:tc>
        <w:tc>
          <w:tcPr>
            <w:tcW w:w="1612" w:type="dxa"/>
          </w:tcPr>
          <w:p w14:paraId="7D18782F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28.7</w:t>
            </w:r>
          </w:p>
        </w:tc>
        <w:tc>
          <w:tcPr>
            <w:tcW w:w="2555" w:type="dxa"/>
          </w:tcPr>
          <w:p w14:paraId="2EC79C62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11</w:t>
            </w:r>
          </w:p>
        </w:tc>
        <w:tc>
          <w:tcPr>
            <w:tcW w:w="1511" w:type="dxa"/>
          </w:tcPr>
          <w:p w14:paraId="3AC73870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6</w:t>
            </w:r>
          </w:p>
        </w:tc>
      </w:tr>
      <w:tr w:rsidR="00176BE7" w:rsidRPr="003D2E59" w14:paraId="7A96A455" w14:textId="77777777" w:rsidTr="003D2E59">
        <w:tc>
          <w:tcPr>
            <w:tcW w:w="1104" w:type="dxa"/>
          </w:tcPr>
          <w:p w14:paraId="5E017B39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10</w:t>
            </w:r>
          </w:p>
        </w:tc>
        <w:tc>
          <w:tcPr>
            <w:tcW w:w="1638" w:type="dxa"/>
          </w:tcPr>
          <w:p w14:paraId="79E116EA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M</w:t>
            </w:r>
          </w:p>
        </w:tc>
        <w:tc>
          <w:tcPr>
            <w:tcW w:w="1613" w:type="dxa"/>
          </w:tcPr>
          <w:p w14:paraId="4B390DB6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72</w:t>
            </w:r>
          </w:p>
        </w:tc>
        <w:tc>
          <w:tcPr>
            <w:tcW w:w="1635" w:type="dxa"/>
          </w:tcPr>
          <w:p w14:paraId="66CFDEF3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1.71</w:t>
            </w:r>
          </w:p>
        </w:tc>
        <w:tc>
          <w:tcPr>
            <w:tcW w:w="1508" w:type="dxa"/>
          </w:tcPr>
          <w:p w14:paraId="4FA8F654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85</w:t>
            </w:r>
          </w:p>
        </w:tc>
        <w:tc>
          <w:tcPr>
            <w:tcW w:w="1612" w:type="dxa"/>
          </w:tcPr>
          <w:p w14:paraId="1FFEDD7E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29.1</w:t>
            </w:r>
          </w:p>
        </w:tc>
        <w:tc>
          <w:tcPr>
            <w:tcW w:w="2555" w:type="dxa"/>
          </w:tcPr>
          <w:p w14:paraId="0F83F09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11</w:t>
            </w:r>
          </w:p>
        </w:tc>
        <w:tc>
          <w:tcPr>
            <w:tcW w:w="1511" w:type="dxa"/>
          </w:tcPr>
          <w:p w14:paraId="53B24F3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</w:t>
            </w:r>
          </w:p>
        </w:tc>
      </w:tr>
      <w:tr w:rsidR="00176BE7" w:rsidRPr="003D2E59" w14:paraId="39014568" w14:textId="77777777" w:rsidTr="003D2E59">
        <w:tc>
          <w:tcPr>
            <w:tcW w:w="1104" w:type="dxa"/>
          </w:tcPr>
          <w:p w14:paraId="002B5488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11</w:t>
            </w:r>
          </w:p>
        </w:tc>
        <w:tc>
          <w:tcPr>
            <w:tcW w:w="1638" w:type="dxa"/>
          </w:tcPr>
          <w:p w14:paraId="19569E6E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</w:tcPr>
          <w:p w14:paraId="2B089E35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70</w:t>
            </w:r>
          </w:p>
        </w:tc>
        <w:tc>
          <w:tcPr>
            <w:tcW w:w="1635" w:type="dxa"/>
          </w:tcPr>
          <w:p w14:paraId="04AA1A9A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1.53</w:t>
            </w:r>
          </w:p>
        </w:tc>
        <w:tc>
          <w:tcPr>
            <w:tcW w:w="1508" w:type="dxa"/>
          </w:tcPr>
          <w:p w14:paraId="0CCB263E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73</w:t>
            </w:r>
          </w:p>
        </w:tc>
        <w:tc>
          <w:tcPr>
            <w:tcW w:w="1612" w:type="dxa"/>
          </w:tcPr>
          <w:p w14:paraId="6886D703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31.2</w:t>
            </w:r>
          </w:p>
        </w:tc>
        <w:tc>
          <w:tcPr>
            <w:tcW w:w="2555" w:type="dxa"/>
          </w:tcPr>
          <w:p w14:paraId="17F37AAA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6</w:t>
            </w:r>
          </w:p>
        </w:tc>
        <w:tc>
          <w:tcPr>
            <w:tcW w:w="1511" w:type="dxa"/>
          </w:tcPr>
          <w:p w14:paraId="72B586C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8</w:t>
            </w:r>
          </w:p>
        </w:tc>
      </w:tr>
      <w:tr w:rsidR="00176BE7" w:rsidRPr="003D2E59" w14:paraId="7BD845EA" w14:textId="77777777" w:rsidTr="003D2E59">
        <w:tc>
          <w:tcPr>
            <w:tcW w:w="1104" w:type="dxa"/>
          </w:tcPr>
          <w:p w14:paraId="00D08605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12</w:t>
            </w:r>
          </w:p>
        </w:tc>
        <w:tc>
          <w:tcPr>
            <w:tcW w:w="1638" w:type="dxa"/>
          </w:tcPr>
          <w:p w14:paraId="5AB21C1F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</w:tcPr>
          <w:p w14:paraId="7DEDB4D7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79</w:t>
            </w:r>
          </w:p>
        </w:tc>
        <w:tc>
          <w:tcPr>
            <w:tcW w:w="1635" w:type="dxa"/>
          </w:tcPr>
          <w:p w14:paraId="233F90C5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1.57</w:t>
            </w:r>
          </w:p>
        </w:tc>
        <w:tc>
          <w:tcPr>
            <w:tcW w:w="1508" w:type="dxa"/>
          </w:tcPr>
          <w:p w14:paraId="58A1A85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65</w:t>
            </w:r>
          </w:p>
        </w:tc>
        <w:tc>
          <w:tcPr>
            <w:tcW w:w="1612" w:type="dxa"/>
          </w:tcPr>
          <w:p w14:paraId="4CC4C69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26.4</w:t>
            </w:r>
          </w:p>
        </w:tc>
        <w:tc>
          <w:tcPr>
            <w:tcW w:w="2555" w:type="dxa"/>
          </w:tcPr>
          <w:p w14:paraId="34042BCF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10</w:t>
            </w:r>
          </w:p>
        </w:tc>
        <w:tc>
          <w:tcPr>
            <w:tcW w:w="1511" w:type="dxa"/>
          </w:tcPr>
          <w:p w14:paraId="1F117593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10</w:t>
            </w:r>
          </w:p>
        </w:tc>
      </w:tr>
      <w:tr w:rsidR="00176BE7" w:rsidRPr="003D2E59" w14:paraId="59D9E8B3" w14:textId="77777777" w:rsidTr="003D2E59">
        <w:tc>
          <w:tcPr>
            <w:tcW w:w="1104" w:type="dxa"/>
          </w:tcPr>
          <w:p w14:paraId="32FF2715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13</w:t>
            </w:r>
          </w:p>
        </w:tc>
        <w:tc>
          <w:tcPr>
            <w:tcW w:w="1638" w:type="dxa"/>
          </w:tcPr>
          <w:p w14:paraId="018B1AE3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</w:tcPr>
          <w:p w14:paraId="50932A2A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72</w:t>
            </w:r>
          </w:p>
        </w:tc>
        <w:tc>
          <w:tcPr>
            <w:tcW w:w="1635" w:type="dxa"/>
          </w:tcPr>
          <w:p w14:paraId="38C573D6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1.54</w:t>
            </w:r>
          </w:p>
        </w:tc>
        <w:tc>
          <w:tcPr>
            <w:tcW w:w="1508" w:type="dxa"/>
          </w:tcPr>
          <w:p w14:paraId="09F9B13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50</w:t>
            </w:r>
          </w:p>
        </w:tc>
        <w:tc>
          <w:tcPr>
            <w:tcW w:w="1612" w:type="dxa"/>
          </w:tcPr>
          <w:p w14:paraId="4B111221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21.1</w:t>
            </w:r>
          </w:p>
        </w:tc>
        <w:tc>
          <w:tcPr>
            <w:tcW w:w="2555" w:type="dxa"/>
          </w:tcPr>
          <w:p w14:paraId="68F152D4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13</w:t>
            </w:r>
          </w:p>
        </w:tc>
        <w:tc>
          <w:tcPr>
            <w:tcW w:w="1511" w:type="dxa"/>
          </w:tcPr>
          <w:p w14:paraId="0D037CDD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8</w:t>
            </w:r>
          </w:p>
        </w:tc>
      </w:tr>
      <w:tr w:rsidR="00176BE7" w:rsidRPr="003D2E59" w14:paraId="2127024E" w14:textId="77777777" w:rsidTr="003D2E59">
        <w:tc>
          <w:tcPr>
            <w:tcW w:w="1104" w:type="dxa"/>
          </w:tcPr>
          <w:p w14:paraId="17C100A2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14</w:t>
            </w:r>
          </w:p>
        </w:tc>
        <w:tc>
          <w:tcPr>
            <w:tcW w:w="1638" w:type="dxa"/>
          </w:tcPr>
          <w:p w14:paraId="62420604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</w:tcPr>
          <w:p w14:paraId="19EDA604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79</w:t>
            </w:r>
          </w:p>
        </w:tc>
        <w:tc>
          <w:tcPr>
            <w:tcW w:w="1635" w:type="dxa"/>
          </w:tcPr>
          <w:p w14:paraId="4D06A3C5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1.54</w:t>
            </w:r>
          </w:p>
        </w:tc>
        <w:tc>
          <w:tcPr>
            <w:tcW w:w="1508" w:type="dxa"/>
          </w:tcPr>
          <w:p w14:paraId="12C59EE0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79</w:t>
            </w:r>
          </w:p>
        </w:tc>
        <w:tc>
          <w:tcPr>
            <w:tcW w:w="1612" w:type="dxa"/>
          </w:tcPr>
          <w:p w14:paraId="426CB6D7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33.3</w:t>
            </w:r>
          </w:p>
        </w:tc>
        <w:tc>
          <w:tcPr>
            <w:tcW w:w="2555" w:type="dxa"/>
          </w:tcPr>
          <w:p w14:paraId="5FAF2A2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10</w:t>
            </w:r>
          </w:p>
        </w:tc>
        <w:tc>
          <w:tcPr>
            <w:tcW w:w="1511" w:type="dxa"/>
          </w:tcPr>
          <w:p w14:paraId="5DF1D28B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6</w:t>
            </w:r>
          </w:p>
        </w:tc>
      </w:tr>
      <w:tr w:rsidR="00176BE7" w:rsidRPr="003D2E59" w14:paraId="2B256235" w14:textId="77777777" w:rsidTr="003D2E59">
        <w:tc>
          <w:tcPr>
            <w:tcW w:w="1104" w:type="dxa"/>
          </w:tcPr>
          <w:p w14:paraId="70901BB6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15</w:t>
            </w:r>
          </w:p>
        </w:tc>
        <w:tc>
          <w:tcPr>
            <w:tcW w:w="1638" w:type="dxa"/>
          </w:tcPr>
          <w:p w14:paraId="638409DB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F</w:t>
            </w:r>
          </w:p>
        </w:tc>
        <w:tc>
          <w:tcPr>
            <w:tcW w:w="1613" w:type="dxa"/>
          </w:tcPr>
          <w:p w14:paraId="5B7AF065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74</w:t>
            </w:r>
          </w:p>
        </w:tc>
        <w:tc>
          <w:tcPr>
            <w:tcW w:w="1635" w:type="dxa"/>
          </w:tcPr>
          <w:p w14:paraId="16654ABB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1.52</w:t>
            </w:r>
          </w:p>
        </w:tc>
        <w:tc>
          <w:tcPr>
            <w:tcW w:w="1508" w:type="dxa"/>
          </w:tcPr>
          <w:p w14:paraId="46F09AF6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76</w:t>
            </w:r>
          </w:p>
        </w:tc>
        <w:tc>
          <w:tcPr>
            <w:tcW w:w="1612" w:type="dxa"/>
          </w:tcPr>
          <w:p w14:paraId="17759D98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32.9</w:t>
            </w:r>
          </w:p>
        </w:tc>
        <w:tc>
          <w:tcPr>
            <w:tcW w:w="2555" w:type="dxa"/>
          </w:tcPr>
          <w:p w14:paraId="162B9BF9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>14</w:t>
            </w:r>
          </w:p>
        </w:tc>
        <w:tc>
          <w:tcPr>
            <w:tcW w:w="1511" w:type="dxa"/>
          </w:tcPr>
          <w:p w14:paraId="220B6B70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10</w:t>
            </w:r>
          </w:p>
        </w:tc>
      </w:tr>
      <w:tr w:rsidR="00176BE7" w:rsidRPr="003D2E59" w14:paraId="4F2DCAB4" w14:textId="77777777" w:rsidTr="003D2E59">
        <w:tc>
          <w:tcPr>
            <w:tcW w:w="2742" w:type="dxa"/>
            <w:gridSpan w:val="2"/>
            <w:tcBorders>
              <w:bottom w:val="single" w:sz="4" w:space="0" w:color="auto"/>
            </w:tcBorders>
          </w:tcPr>
          <w:p w14:paraId="54355FC6" w14:textId="33D505B9" w:rsidR="00176BE7" w:rsidRPr="003D2E59" w:rsidRDefault="00025EBF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3D2E59">
              <w:rPr>
                <w:rFonts w:ascii="Book Antiqua" w:hAnsi="Book Antiqua"/>
                <w:lang w:val="en-GB"/>
              </w:rPr>
              <w:t>mean ± SD</w:t>
            </w:r>
          </w:p>
        </w:tc>
        <w:tc>
          <w:tcPr>
            <w:tcW w:w="1613" w:type="dxa"/>
            <w:tcBorders>
              <w:bottom w:val="single" w:sz="4" w:space="0" w:color="auto"/>
            </w:tcBorders>
          </w:tcPr>
          <w:p w14:paraId="1EA80493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 xml:space="preserve">71.3 </w:t>
            </w:r>
            <w:r w:rsidRPr="003D2E59">
              <w:rPr>
                <w:rFonts w:ascii="Book Antiqua" w:hAnsi="Book Antiqua"/>
                <w:bCs/>
                <w:lang w:val="en-GB"/>
              </w:rPr>
              <w:t>± 5.4</w:t>
            </w:r>
          </w:p>
        </w:tc>
        <w:tc>
          <w:tcPr>
            <w:tcW w:w="1635" w:type="dxa"/>
            <w:tcBorders>
              <w:bottom w:val="single" w:sz="4" w:space="0" w:color="auto"/>
            </w:tcBorders>
          </w:tcPr>
          <w:p w14:paraId="2EC4467B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 xml:space="preserve">1.59 </w:t>
            </w:r>
            <w:r w:rsidRPr="003D2E59">
              <w:rPr>
                <w:rFonts w:ascii="Book Antiqua" w:hAnsi="Book Antiqua"/>
                <w:bCs/>
                <w:lang w:val="en-GB"/>
              </w:rPr>
              <w:t>± 0.08</w:t>
            </w:r>
          </w:p>
        </w:tc>
        <w:tc>
          <w:tcPr>
            <w:tcW w:w="1508" w:type="dxa"/>
            <w:tcBorders>
              <w:bottom w:val="single" w:sz="4" w:space="0" w:color="auto"/>
            </w:tcBorders>
          </w:tcPr>
          <w:p w14:paraId="3AD0B6AC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 xml:space="preserve">73.3 </w:t>
            </w:r>
            <w:r w:rsidRPr="003D2E59">
              <w:rPr>
                <w:rFonts w:ascii="Book Antiqua" w:hAnsi="Book Antiqua"/>
                <w:bCs/>
                <w:lang w:val="en-GB"/>
              </w:rPr>
              <w:t>± 12.1</w:t>
            </w:r>
          </w:p>
        </w:tc>
        <w:tc>
          <w:tcPr>
            <w:tcW w:w="1612" w:type="dxa"/>
            <w:tcBorders>
              <w:bottom w:val="single" w:sz="4" w:space="0" w:color="auto"/>
            </w:tcBorders>
          </w:tcPr>
          <w:p w14:paraId="73FCC417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</w:rPr>
              <w:t xml:space="preserve">28.7 </w:t>
            </w:r>
            <w:r w:rsidRPr="003D2E59">
              <w:rPr>
                <w:rFonts w:ascii="Book Antiqua" w:hAnsi="Book Antiqua"/>
                <w:bCs/>
                <w:lang w:val="en-GB"/>
              </w:rPr>
              <w:t>± 3.5</w:t>
            </w:r>
          </w:p>
        </w:tc>
        <w:tc>
          <w:tcPr>
            <w:tcW w:w="2555" w:type="dxa"/>
            <w:tcBorders>
              <w:bottom w:val="single" w:sz="4" w:space="0" w:color="auto"/>
            </w:tcBorders>
          </w:tcPr>
          <w:p w14:paraId="42FB9DDE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10 ± 2</w:t>
            </w:r>
          </w:p>
        </w:tc>
        <w:tc>
          <w:tcPr>
            <w:tcW w:w="1511" w:type="dxa"/>
            <w:tcBorders>
              <w:bottom w:val="single" w:sz="4" w:space="0" w:color="auto"/>
            </w:tcBorders>
          </w:tcPr>
          <w:p w14:paraId="49E41CB3" w14:textId="77777777" w:rsidR="00176BE7" w:rsidRPr="003D2E59" w:rsidRDefault="00176BE7" w:rsidP="00176BE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3D2E59">
              <w:rPr>
                <w:rFonts w:ascii="Book Antiqua" w:hAnsi="Book Antiqua"/>
                <w:bCs/>
                <w:lang w:val="en-GB"/>
              </w:rPr>
              <w:t>8 ± 2</w:t>
            </w:r>
          </w:p>
        </w:tc>
      </w:tr>
    </w:tbl>
    <w:p w14:paraId="658504AE" w14:textId="497D1A58" w:rsidR="000618D3" w:rsidRDefault="003D2E59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eastAsia="zh-CN"/>
        </w:rPr>
      </w:pPr>
      <w:r w:rsidRPr="003D2E59">
        <w:rPr>
          <w:rFonts w:ascii="Book Antiqua" w:eastAsia="Book Antiqua" w:hAnsi="Book Antiqua" w:cs="Book Antiqua"/>
          <w:color w:val="000000"/>
        </w:rPr>
        <w:t>F: Female; M: Male</w:t>
      </w:r>
      <w:r w:rsidR="002F6E9E">
        <w:rPr>
          <w:rFonts w:ascii="Book Antiqua" w:eastAsia="Book Antiqua" w:hAnsi="Book Antiqua" w:cs="Book Antiqua"/>
          <w:color w:val="000000"/>
        </w:rPr>
        <w:t xml:space="preserve">; </w:t>
      </w:r>
      <w:r w:rsidR="00B9592B" w:rsidRPr="00B9592B">
        <w:rPr>
          <w:rFonts w:ascii="Book Antiqua" w:hAnsi="Book Antiqua"/>
          <w:lang w:val="en-GB"/>
        </w:rPr>
        <w:t>BMI: Body mass index</w:t>
      </w:r>
      <w:r w:rsidR="00B9592B">
        <w:rPr>
          <w:rFonts w:ascii="Book Antiqua" w:hAnsi="Book Antiqua" w:hint="eastAsia"/>
          <w:lang w:val="en-GB" w:eastAsia="zh-CN"/>
        </w:rPr>
        <w:t>;</w:t>
      </w:r>
      <w:r w:rsidR="00B9592B">
        <w:rPr>
          <w:rFonts w:ascii="Book Antiqua" w:hAnsi="Book Antiqua"/>
          <w:lang w:val="en-GB" w:eastAsia="zh-CN"/>
        </w:rPr>
        <w:t xml:space="preserve"> </w:t>
      </w:r>
      <w:r w:rsidR="00333FC2" w:rsidRPr="00333FC2">
        <w:rPr>
          <w:rFonts w:ascii="Book Antiqua" w:hAnsi="Book Antiqua"/>
          <w:lang w:val="en-GB"/>
        </w:rPr>
        <w:t xml:space="preserve">TKA: </w:t>
      </w:r>
      <w:r w:rsidR="00333FC2" w:rsidRPr="00333FC2">
        <w:rPr>
          <w:rFonts w:ascii="Book Antiqua" w:eastAsia="Book Antiqua" w:hAnsi="Book Antiqua" w:cs="Book Antiqua"/>
          <w:color w:val="000000"/>
        </w:rPr>
        <w:t>Total knee arthroplasty.</w:t>
      </w:r>
    </w:p>
    <w:p w14:paraId="5249B407" w14:textId="77777777" w:rsidR="00E36AA2" w:rsidRDefault="00E36AA2">
      <w:pPr>
        <w:spacing w:line="360" w:lineRule="auto"/>
        <w:jc w:val="both"/>
        <w:sectPr w:rsidR="00E36AA2" w:rsidSect="00176BE7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9FAC564" w14:textId="0BDC4AC4" w:rsidR="000618D3" w:rsidRPr="00E36AA2" w:rsidRDefault="00E36AA2">
      <w:pPr>
        <w:spacing w:line="360" w:lineRule="auto"/>
        <w:jc w:val="both"/>
        <w:rPr>
          <w:rFonts w:ascii="Book Antiqua" w:hAnsi="Book Antiqua"/>
          <w:b/>
          <w:bCs/>
          <w:lang w:val="en-GB"/>
        </w:rPr>
      </w:pPr>
      <w:r w:rsidRPr="00E36AA2">
        <w:rPr>
          <w:rFonts w:ascii="Book Antiqua" w:hAnsi="Book Antiqua"/>
          <w:b/>
          <w:bCs/>
          <w:lang w:val="en-GB"/>
        </w:rPr>
        <w:lastRenderedPageBreak/>
        <w:t>Table 2 Pain relief, range of motion, and functional outcomes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10"/>
        <w:gridCol w:w="1660"/>
        <w:gridCol w:w="1710"/>
        <w:gridCol w:w="1660"/>
        <w:gridCol w:w="1710"/>
        <w:gridCol w:w="1660"/>
        <w:gridCol w:w="2850"/>
      </w:tblGrid>
      <w:tr w:rsidR="00F8211F" w:rsidRPr="00E10F24" w14:paraId="314DF616" w14:textId="77777777" w:rsidTr="00136ABB">
        <w:tc>
          <w:tcPr>
            <w:tcW w:w="33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800748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10F24">
              <w:rPr>
                <w:rFonts w:ascii="Book Antiqua" w:hAnsi="Book Antiqua"/>
                <w:b/>
                <w:bCs/>
                <w:lang w:val="en-GB"/>
              </w:rPr>
              <w:t>VAS for pain</w:t>
            </w:r>
          </w:p>
        </w:tc>
        <w:tc>
          <w:tcPr>
            <w:tcW w:w="33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5A431C5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10F24">
              <w:rPr>
                <w:rFonts w:ascii="Book Antiqua" w:hAnsi="Book Antiqua"/>
                <w:b/>
                <w:bCs/>
                <w:lang w:val="en-GB"/>
              </w:rPr>
              <w:t>Active ROM (degrees)</w:t>
            </w:r>
          </w:p>
        </w:tc>
        <w:tc>
          <w:tcPr>
            <w:tcW w:w="33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7161986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10F24">
              <w:rPr>
                <w:rFonts w:ascii="Book Antiqua" w:hAnsi="Book Antiqua"/>
                <w:b/>
                <w:bCs/>
                <w:lang w:val="en-GB"/>
              </w:rPr>
              <w:t xml:space="preserve">KSS pain </w:t>
            </w:r>
          </w:p>
        </w:tc>
        <w:tc>
          <w:tcPr>
            <w:tcW w:w="3038" w:type="dxa"/>
            <w:tcBorders>
              <w:top w:val="single" w:sz="4" w:space="0" w:color="auto"/>
              <w:bottom w:val="single" w:sz="4" w:space="0" w:color="auto"/>
            </w:tcBorders>
          </w:tcPr>
          <w:p w14:paraId="05DE040C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10F24">
              <w:rPr>
                <w:rFonts w:ascii="Book Antiqua" w:hAnsi="Book Antiqua"/>
                <w:b/>
                <w:bCs/>
                <w:lang w:val="en-GB"/>
              </w:rPr>
              <w:t>KSS function</w:t>
            </w:r>
          </w:p>
        </w:tc>
      </w:tr>
      <w:tr w:rsidR="00F8211F" w:rsidRPr="00E10F24" w14:paraId="40169C18" w14:textId="77777777" w:rsidTr="00136ABB"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</w:tcPr>
          <w:p w14:paraId="16E66689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10F24">
              <w:rPr>
                <w:rFonts w:ascii="Book Antiqua" w:hAnsi="Book Antiqua"/>
                <w:b/>
                <w:bCs/>
                <w:lang w:val="en-GB"/>
              </w:rPr>
              <w:t>Postoperative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</w:tcPr>
          <w:p w14:paraId="1FF8669F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10F24">
              <w:rPr>
                <w:rFonts w:ascii="Book Antiqua" w:hAnsi="Book Antiqua"/>
                <w:b/>
                <w:bCs/>
                <w:lang w:val="en-GB"/>
              </w:rPr>
              <w:t>Preoperative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14:paraId="178594DE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10F24">
              <w:rPr>
                <w:rFonts w:ascii="Book Antiqua" w:hAnsi="Book Antiqua"/>
                <w:b/>
                <w:bCs/>
                <w:lang w:val="en-GB"/>
              </w:rPr>
              <w:t>Postoperative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</w:tcPr>
          <w:p w14:paraId="7AACB77A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10F24">
              <w:rPr>
                <w:rFonts w:ascii="Book Antiqua" w:hAnsi="Book Antiqua"/>
                <w:b/>
                <w:bCs/>
                <w:lang w:val="en-GB"/>
              </w:rPr>
              <w:t>Preoperative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14:paraId="4F07B150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10F24">
              <w:rPr>
                <w:rFonts w:ascii="Book Antiqua" w:hAnsi="Book Antiqua"/>
                <w:b/>
                <w:bCs/>
                <w:lang w:val="en-GB"/>
              </w:rPr>
              <w:t>Postoperative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</w:tcPr>
          <w:p w14:paraId="752A3CC6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10F24">
              <w:rPr>
                <w:rFonts w:ascii="Book Antiqua" w:hAnsi="Book Antiqua"/>
                <w:b/>
                <w:bCs/>
                <w:lang w:val="en-GB"/>
              </w:rPr>
              <w:t>Preoperative</w:t>
            </w:r>
          </w:p>
        </w:tc>
        <w:tc>
          <w:tcPr>
            <w:tcW w:w="3038" w:type="dxa"/>
            <w:tcBorders>
              <w:top w:val="single" w:sz="4" w:space="0" w:color="auto"/>
              <w:bottom w:val="single" w:sz="4" w:space="0" w:color="auto"/>
            </w:tcBorders>
          </w:tcPr>
          <w:p w14:paraId="706A7BA7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E10F24">
              <w:rPr>
                <w:rFonts w:ascii="Book Antiqua" w:hAnsi="Book Antiqua"/>
                <w:b/>
                <w:bCs/>
                <w:lang w:val="en-GB"/>
              </w:rPr>
              <w:t>Postoperative</w:t>
            </w:r>
          </w:p>
        </w:tc>
      </w:tr>
      <w:tr w:rsidR="00F8211F" w:rsidRPr="00E10F24" w14:paraId="2F893037" w14:textId="77777777" w:rsidTr="002D5E76">
        <w:tc>
          <w:tcPr>
            <w:tcW w:w="1711" w:type="dxa"/>
            <w:tcBorders>
              <w:top w:val="single" w:sz="4" w:space="0" w:color="auto"/>
            </w:tcBorders>
          </w:tcPr>
          <w:p w14:paraId="3E6F2A3F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E10F24">
              <w:rPr>
                <w:rFonts w:ascii="Book Antiqua" w:hAnsi="Book Antiqua"/>
                <w:bCs/>
                <w:lang w:val="en-GB"/>
              </w:rPr>
              <w:t>0.8 ± 0.9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14:paraId="49B49172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E10F24">
              <w:rPr>
                <w:rFonts w:ascii="Book Antiqua" w:hAnsi="Book Antiqua"/>
                <w:bCs/>
                <w:lang w:val="en-GB"/>
              </w:rPr>
              <w:t>96 ± 4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14:paraId="2F3CA519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E10F24">
              <w:rPr>
                <w:rFonts w:ascii="Book Antiqua" w:hAnsi="Book Antiqua"/>
                <w:bCs/>
                <w:lang w:val="en-GB"/>
              </w:rPr>
              <w:t>105 ± 6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14:paraId="44966C06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E10F24">
              <w:rPr>
                <w:rFonts w:ascii="Book Antiqua" w:hAnsi="Book Antiqua"/>
                <w:bCs/>
                <w:lang w:val="en-GB"/>
              </w:rPr>
              <w:t>49.3 ± 5.9</w:t>
            </w:r>
          </w:p>
        </w:tc>
        <w:tc>
          <w:tcPr>
            <w:tcW w:w="1710" w:type="dxa"/>
            <w:tcBorders>
              <w:top w:val="single" w:sz="4" w:space="0" w:color="auto"/>
            </w:tcBorders>
          </w:tcPr>
          <w:p w14:paraId="59BB0802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E10F24">
              <w:rPr>
                <w:rFonts w:ascii="Book Antiqua" w:hAnsi="Book Antiqua"/>
                <w:bCs/>
                <w:lang w:val="en-GB"/>
              </w:rPr>
              <w:t>91.8 ± 4.2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14:paraId="772F08CB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E10F24">
              <w:rPr>
                <w:rFonts w:ascii="Book Antiqua" w:hAnsi="Book Antiqua"/>
                <w:bCs/>
                <w:lang w:val="en-GB"/>
              </w:rPr>
              <w:t>62.7 ± 12.8</w:t>
            </w:r>
          </w:p>
        </w:tc>
        <w:tc>
          <w:tcPr>
            <w:tcW w:w="3038" w:type="dxa"/>
            <w:tcBorders>
              <w:top w:val="single" w:sz="4" w:space="0" w:color="auto"/>
            </w:tcBorders>
          </w:tcPr>
          <w:p w14:paraId="62714C4E" w14:textId="77777777" w:rsidR="00F8211F" w:rsidRPr="00E10F24" w:rsidRDefault="00F8211F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E10F24">
              <w:rPr>
                <w:rFonts w:ascii="Book Antiqua" w:hAnsi="Book Antiqua"/>
                <w:bCs/>
                <w:lang w:val="en-GB"/>
              </w:rPr>
              <w:t>75.3 ± 11.3</w:t>
            </w:r>
          </w:p>
        </w:tc>
      </w:tr>
      <w:tr w:rsidR="00F8211F" w:rsidRPr="00E10F24" w14:paraId="5C801DDE" w14:textId="77777777" w:rsidTr="002D5E76">
        <w:tc>
          <w:tcPr>
            <w:tcW w:w="3380" w:type="dxa"/>
            <w:gridSpan w:val="2"/>
            <w:tcBorders>
              <w:bottom w:val="single" w:sz="4" w:space="0" w:color="auto"/>
            </w:tcBorders>
          </w:tcPr>
          <w:p w14:paraId="3D0B8CB1" w14:textId="66BC4A03" w:rsidR="00F8211F" w:rsidRPr="00E10F24" w:rsidRDefault="00E10F24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proofErr w:type="spellStart"/>
            <w:r w:rsidRPr="00E10F24">
              <w:rPr>
                <w:rFonts w:ascii="Book Antiqua" w:hAnsi="Book Antiqua"/>
                <w:bCs/>
                <w:vertAlign w:val="superscript"/>
                <w:lang w:val="en-GB"/>
              </w:rPr>
              <w:t>a</w:t>
            </w:r>
            <w:r w:rsidR="00F8211F" w:rsidRPr="00E10F24">
              <w:rPr>
                <w:rFonts w:ascii="Book Antiqua" w:hAnsi="Book Antiqua"/>
                <w:bCs/>
                <w:i/>
                <w:lang w:val="en-GB"/>
              </w:rPr>
              <w:t>P</w:t>
            </w:r>
            <w:proofErr w:type="spellEnd"/>
            <w:r w:rsidR="00F8211F" w:rsidRPr="00E10F24">
              <w:rPr>
                <w:rFonts w:ascii="Book Antiqua" w:hAnsi="Book Antiqua"/>
                <w:bCs/>
                <w:lang w:val="en-GB"/>
              </w:rPr>
              <w:t xml:space="preserve"> = 0.001</w:t>
            </w:r>
          </w:p>
        </w:tc>
        <w:tc>
          <w:tcPr>
            <w:tcW w:w="3379" w:type="dxa"/>
            <w:gridSpan w:val="2"/>
            <w:tcBorders>
              <w:bottom w:val="single" w:sz="4" w:space="0" w:color="auto"/>
            </w:tcBorders>
          </w:tcPr>
          <w:p w14:paraId="7F212C8D" w14:textId="19195B36" w:rsidR="00F8211F" w:rsidRPr="00E10F24" w:rsidRDefault="00E10F24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proofErr w:type="spellStart"/>
            <w:r w:rsidRPr="00E10F24">
              <w:rPr>
                <w:rFonts w:ascii="Book Antiqua" w:hAnsi="Book Antiqua"/>
                <w:bCs/>
                <w:vertAlign w:val="superscript"/>
                <w:lang w:val="en-GB"/>
              </w:rPr>
              <w:t>a</w:t>
            </w:r>
            <w:r w:rsidRPr="00E10F24">
              <w:rPr>
                <w:rFonts w:ascii="Book Antiqua" w:hAnsi="Book Antiqua"/>
                <w:bCs/>
                <w:i/>
                <w:lang w:val="en-GB"/>
              </w:rPr>
              <w:t>P</w:t>
            </w:r>
            <w:proofErr w:type="spellEnd"/>
            <w:r w:rsidR="00F8211F" w:rsidRPr="00E10F24">
              <w:rPr>
                <w:rFonts w:ascii="Book Antiqua" w:hAnsi="Book Antiqua"/>
                <w:bCs/>
                <w:lang w:val="en-GB"/>
              </w:rPr>
              <w:t xml:space="preserve"> = 0.001</w:t>
            </w:r>
          </w:p>
        </w:tc>
        <w:tc>
          <w:tcPr>
            <w:tcW w:w="3379" w:type="dxa"/>
            <w:gridSpan w:val="2"/>
            <w:tcBorders>
              <w:bottom w:val="single" w:sz="4" w:space="0" w:color="auto"/>
            </w:tcBorders>
          </w:tcPr>
          <w:p w14:paraId="36B71DA7" w14:textId="514A5F94" w:rsidR="00F8211F" w:rsidRPr="00E10F24" w:rsidRDefault="00E10F24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proofErr w:type="spellStart"/>
            <w:r w:rsidRPr="00E10F24">
              <w:rPr>
                <w:rFonts w:ascii="Book Antiqua" w:hAnsi="Book Antiqua"/>
                <w:bCs/>
                <w:vertAlign w:val="superscript"/>
                <w:lang w:val="en-GB"/>
              </w:rPr>
              <w:t>a</w:t>
            </w:r>
            <w:r w:rsidRPr="00E10F24">
              <w:rPr>
                <w:rFonts w:ascii="Book Antiqua" w:hAnsi="Book Antiqua"/>
                <w:bCs/>
                <w:i/>
                <w:lang w:val="en-GB"/>
              </w:rPr>
              <w:t>P</w:t>
            </w:r>
            <w:proofErr w:type="spellEnd"/>
            <w:r w:rsidR="00F8211F" w:rsidRPr="00E10F24">
              <w:rPr>
                <w:rFonts w:ascii="Book Antiqua" w:hAnsi="Book Antiqua"/>
                <w:bCs/>
                <w:lang w:val="en-GB"/>
              </w:rPr>
              <w:t xml:space="preserve"> = 0.001</w:t>
            </w:r>
          </w:p>
        </w:tc>
        <w:tc>
          <w:tcPr>
            <w:tcW w:w="3038" w:type="dxa"/>
            <w:tcBorders>
              <w:bottom w:val="single" w:sz="4" w:space="0" w:color="auto"/>
            </w:tcBorders>
          </w:tcPr>
          <w:p w14:paraId="29F95008" w14:textId="7CC58096" w:rsidR="00F8211F" w:rsidRPr="00E10F24" w:rsidRDefault="00E10F24" w:rsidP="00E10F2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proofErr w:type="spellStart"/>
            <w:r w:rsidRPr="00E10F24">
              <w:rPr>
                <w:rFonts w:ascii="Book Antiqua" w:hAnsi="Book Antiqua"/>
                <w:bCs/>
                <w:vertAlign w:val="superscript"/>
                <w:lang w:val="en-GB"/>
              </w:rPr>
              <w:t>a</w:t>
            </w:r>
            <w:r w:rsidRPr="00E10F24">
              <w:rPr>
                <w:rFonts w:ascii="Book Antiqua" w:hAnsi="Book Antiqua"/>
                <w:bCs/>
                <w:i/>
                <w:lang w:val="en-GB"/>
              </w:rPr>
              <w:t>P</w:t>
            </w:r>
            <w:proofErr w:type="spellEnd"/>
            <w:r w:rsidR="00F8211F" w:rsidRPr="00E10F24">
              <w:rPr>
                <w:rFonts w:ascii="Book Antiqua" w:hAnsi="Book Antiqua"/>
                <w:bCs/>
                <w:lang w:val="en-GB"/>
              </w:rPr>
              <w:t xml:space="preserve"> = 0.015</w:t>
            </w:r>
          </w:p>
        </w:tc>
      </w:tr>
    </w:tbl>
    <w:p w14:paraId="745B1BEE" w14:textId="77777777" w:rsidR="007052DA" w:rsidRDefault="002D5E76">
      <w:pPr>
        <w:spacing w:line="360" w:lineRule="auto"/>
        <w:jc w:val="both"/>
        <w:rPr>
          <w:rFonts w:ascii="Book Antiqua" w:hAnsi="Book Antiqua"/>
        </w:rPr>
      </w:pPr>
      <w:proofErr w:type="spellStart"/>
      <w:r w:rsidRPr="002D5E76">
        <w:rPr>
          <w:rFonts w:ascii="Book Antiqua" w:hAnsi="Book Antiqua"/>
          <w:vertAlign w:val="superscript"/>
        </w:rPr>
        <w:t>a</w:t>
      </w:r>
      <w:r w:rsidRPr="002D5E76">
        <w:rPr>
          <w:rFonts w:ascii="Book Antiqua" w:hAnsi="Book Antiqua"/>
        </w:rPr>
        <w:t>Wilcoxon</w:t>
      </w:r>
      <w:proofErr w:type="spellEnd"/>
      <w:r w:rsidRPr="002D5E76">
        <w:rPr>
          <w:rFonts w:ascii="Book Antiqua" w:hAnsi="Book Antiqua"/>
        </w:rPr>
        <w:t xml:space="preserve"> signed ranks test</w:t>
      </w:r>
      <w:r w:rsidR="007052DA">
        <w:rPr>
          <w:rFonts w:ascii="Book Antiqua" w:hAnsi="Book Antiqua"/>
        </w:rPr>
        <w:t>.</w:t>
      </w:r>
    </w:p>
    <w:p w14:paraId="505600E8" w14:textId="77777777" w:rsidR="00726FF1" w:rsidRDefault="002D5E76">
      <w:pPr>
        <w:spacing w:line="360" w:lineRule="auto"/>
        <w:jc w:val="both"/>
        <w:rPr>
          <w:rFonts w:ascii="Book Antiqua" w:hAnsi="Book Antiqua"/>
        </w:rPr>
        <w:sectPr w:rsidR="00726FF1" w:rsidSect="00176BE7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2D5E76">
        <w:rPr>
          <w:rFonts w:ascii="Book Antiqua" w:hAnsi="Book Antiqua"/>
        </w:rPr>
        <w:t xml:space="preserve">VAS: Visual Analog Scale; ROM: </w:t>
      </w:r>
      <w:r w:rsidR="005E1184" w:rsidRPr="002D5E76">
        <w:rPr>
          <w:rFonts w:ascii="Book Antiqua" w:hAnsi="Book Antiqua"/>
        </w:rPr>
        <w:t xml:space="preserve">Range </w:t>
      </w:r>
      <w:r w:rsidRPr="002D5E76">
        <w:rPr>
          <w:rFonts w:ascii="Book Antiqua" w:hAnsi="Book Antiqua"/>
        </w:rPr>
        <w:t>of motion; KSS: Knee Society Score</w:t>
      </w:r>
      <w:r w:rsidR="005E1184">
        <w:rPr>
          <w:rFonts w:ascii="Book Antiqua" w:hAnsi="Book Antiqua"/>
        </w:rPr>
        <w:t>.</w:t>
      </w:r>
    </w:p>
    <w:p w14:paraId="73EB9F86" w14:textId="77777777" w:rsidR="00726FF1" w:rsidRDefault="00726FF1" w:rsidP="00726FF1">
      <w:pPr>
        <w:jc w:val="center"/>
        <w:rPr>
          <w:rFonts w:ascii="Book Antiqua" w:hAnsi="Book Antiqua"/>
        </w:rPr>
      </w:pPr>
      <w:bookmarkStart w:id="2" w:name="_Hlk85017148"/>
    </w:p>
    <w:p w14:paraId="3153DFE7" w14:textId="77777777" w:rsidR="00726FF1" w:rsidRDefault="00726FF1" w:rsidP="00726FF1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0B2F6559" wp14:editId="344FBD35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15D15" w14:textId="77777777" w:rsidR="00726FF1" w:rsidRDefault="00726FF1" w:rsidP="00726FF1">
      <w:pPr>
        <w:jc w:val="center"/>
        <w:rPr>
          <w:rFonts w:ascii="Book Antiqua" w:hAnsi="Book Antiqua"/>
        </w:rPr>
      </w:pPr>
    </w:p>
    <w:p w14:paraId="0A1CE95D" w14:textId="77777777" w:rsidR="00726FF1" w:rsidRPr="00763D22" w:rsidRDefault="00726FF1" w:rsidP="00726FF1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12315CA5" w14:textId="77777777" w:rsidR="00726FF1" w:rsidRPr="00763D22" w:rsidRDefault="00726FF1" w:rsidP="00726FF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ABBE0D7" w14:textId="77777777" w:rsidR="00726FF1" w:rsidRPr="00763D22" w:rsidRDefault="00726FF1" w:rsidP="00726FF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4AD42BD" w14:textId="77777777" w:rsidR="00726FF1" w:rsidRPr="00763D22" w:rsidRDefault="00726FF1" w:rsidP="00726FF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5E6340F" w14:textId="77777777" w:rsidR="00726FF1" w:rsidRPr="00763D22" w:rsidRDefault="00726FF1" w:rsidP="00726FF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B6816C3" w14:textId="77777777" w:rsidR="00726FF1" w:rsidRPr="00763D22" w:rsidRDefault="00726FF1" w:rsidP="00726FF1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33E2595" w14:textId="77777777" w:rsidR="00726FF1" w:rsidRDefault="00726FF1" w:rsidP="00726FF1">
      <w:pPr>
        <w:jc w:val="center"/>
        <w:rPr>
          <w:rFonts w:ascii="Book Antiqua" w:hAnsi="Book Antiqua"/>
        </w:rPr>
      </w:pPr>
    </w:p>
    <w:p w14:paraId="3234B0CD" w14:textId="77777777" w:rsidR="00726FF1" w:rsidRDefault="00726FF1" w:rsidP="00726FF1">
      <w:pPr>
        <w:jc w:val="center"/>
        <w:rPr>
          <w:rFonts w:ascii="Book Antiqua" w:hAnsi="Book Antiqua"/>
        </w:rPr>
      </w:pPr>
    </w:p>
    <w:p w14:paraId="2A6F8310" w14:textId="77777777" w:rsidR="00726FF1" w:rsidRDefault="00726FF1" w:rsidP="00726FF1">
      <w:pPr>
        <w:jc w:val="center"/>
        <w:rPr>
          <w:rFonts w:ascii="Book Antiqua" w:hAnsi="Book Antiqua"/>
        </w:rPr>
      </w:pPr>
    </w:p>
    <w:p w14:paraId="1303C772" w14:textId="77777777" w:rsidR="00726FF1" w:rsidRDefault="00726FF1" w:rsidP="00726FF1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21A64BB" wp14:editId="799748E6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71099" w14:textId="77777777" w:rsidR="00726FF1" w:rsidRDefault="00726FF1" w:rsidP="00726FF1">
      <w:pPr>
        <w:jc w:val="center"/>
        <w:rPr>
          <w:rFonts w:ascii="Book Antiqua" w:hAnsi="Book Antiqua"/>
        </w:rPr>
      </w:pPr>
    </w:p>
    <w:p w14:paraId="11146932" w14:textId="77777777" w:rsidR="00726FF1" w:rsidRDefault="00726FF1" w:rsidP="00726FF1">
      <w:pPr>
        <w:jc w:val="center"/>
        <w:rPr>
          <w:rFonts w:ascii="Book Antiqua" w:hAnsi="Book Antiqua"/>
        </w:rPr>
      </w:pPr>
    </w:p>
    <w:p w14:paraId="57144BB3" w14:textId="77777777" w:rsidR="00726FF1" w:rsidRDefault="00726FF1" w:rsidP="00726FF1">
      <w:pPr>
        <w:jc w:val="center"/>
        <w:rPr>
          <w:rFonts w:ascii="Book Antiqua" w:hAnsi="Book Antiqua"/>
        </w:rPr>
      </w:pPr>
    </w:p>
    <w:p w14:paraId="40A8F622" w14:textId="77777777" w:rsidR="00726FF1" w:rsidRDefault="00726FF1" w:rsidP="00726FF1">
      <w:pPr>
        <w:jc w:val="center"/>
        <w:rPr>
          <w:rFonts w:ascii="Book Antiqua" w:hAnsi="Book Antiqua"/>
        </w:rPr>
      </w:pPr>
    </w:p>
    <w:p w14:paraId="2CF7439B" w14:textId="77777777" w:rsidR="00726FF1" w:rsidRDefault="00726FF1" w:rsidP="00726FF1">
      <w:pPr>
        <w:jc w:val="center"/>
        <w:rPr>
          <w:rFonts w:ascii="Book Antiqua" w:hAnsi="Book Antiqua"/>
        </w:rPr>
      </w:pPr>
    </w:p>
    <w:p w14:paraId="24E94F34" w14:textId="77777777" w:rsidR="00726FF1" w:rsidRDefault="00726FF1" w:rsidP="00726FF1">
      <w:pPr>
        <w:jc w:val="center"/>
        <w:rPr>
          <w:rFonts w:ascii="Book Antiqua" w:hAnsi="Book Antiqua"/>
        </w:rPr>
      </w:pPr>
    </w:p>
    <w:p w14:paraId="259032B8" w14:textId="77777777" w:rsidR="00726FF1" w:rsidRDefault="00726FF1" w:rsidP="00726FF1">
      <w:pPr>
        <w:jc w:val="center"/>
        <w:rPr>
          <w:rFonts w:ascii="Book Antiqua" w:hAnsi="Book Antiqua"/>
        </w:rPr>
      </w:pPr>
    </w:p>
    <w:p w14:paraId="27F6727F" w14:textId="77777777" w:rsidR="00726FF1" w:rsidRDefault="00726FF1" w:rsidP="00726FF1">
      <w:pPr>
        <w:jc w:val="center"/>
        <w:rPr>
          <w:rFonts w:ascii="Book Antiqua" w:hAnsi="Book Antiqua"/>
        </w:rPr>
      </w:pPr>
    </w:p>
    <w:p w14:paraId="349327B6" w14:textId="77777777" w:rsidR="00726FF1" w:rsidRDefault="00726FF1" w:rsidP="00726FF1">
      <w:pPr>
        <w:jc w:val="center"/>
        <w:rPr>
          <w:rFonts w:ascii="Book Antiqua" w:hAnsi="Book Antiqua"/>
        </w:rPr>
      </w:pPr>
    </w:p>
    <w:p w14:paraId="0C674617" w14:textId="77777777" w:rsidR="00726FF1" w:rsidRPr="00763D22" w:rsidRDefault="00726FF1" w:rsidP="00726FF1">
      <w:pPr>
        <w:jc w:val="right"/>
        <w:rPr>
          <w:rFonts w:ascii="Book Antiqua" w:hAnsi="Book Antiqua"/>
          <w:color w:val="000000" w:themeColor="text1"/>
        </w:rPr>
      </w:pPr>
    </w:p>
    <w:p w14:paraId="6B97DEE9" w14:textId="62177A60" w:rsidR="00E36AA2" w:rsidRPr="00582B2C" w:rsidRDefault="00726FF1" w:rsidP="00582B2C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  <w:bookmarkEnd w:id="2"/>
    </w:p>
    <w:sectPr w:rsidR="00E36AA2" w:rsidRPr="00582B2C" w:rsidSect="00FF6650"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11DF5" w14:textId="77777777" w:rsidR="002666BB" w:rsidRDefault="002666BB" w:rsidP="009A4AFB">
      <w:r>
        <w:separator/>
      </w:r>
    </w:p>
  </w:endnote>
  <w:endnote w:type="continuationSeparator" w:id="0">
    <w:p w14:paraId="7913518D" w14:textId="77777777" w:rsidR="002666BB" w:rsidRDefault="002666BB" w:rsidP="009A4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6E11D" w14:textId="2865D24C" w:rsidR="009A4AFB" w:rsidRPr="009A4AFB" w:rsidRDefault="009A4AFB" w:rsidP="009A4AFB">
    <w:pPr>
      <w:pStyle w:val="a5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noProof/>
        <w:sz w:val="24"/>
        <w:szCs w:val="24"/>
      </w:rPr>
      <w:t>15</w:t>
    </w:r>
    <w:r>
      <w:rPr>
        <w:rFonts w:ascii="Book Antiqua" w:hAnsi="Book Antiqua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A1F96" w14:textId="77777777" w:rsidR="002666BB" w:rsidRDefault="002666BB" w:rsidP="009A4AFB">
      <w:r>
        <w:separator/>
      </w:r>
    </w:p>
  </w:footnote>
  <w:footnote w:type="continuationSeparator" w:id="0">
    <w:p w14:paraId="65CFFBB6" w14:textId="77777777" w:rsidR="002666BB" w:rsidRDefault="002666BB" w:rsidP="009A4A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78D6"/>
    <w:rsid w:val="00025EBF"/>
    <w:rsid w:val="00041084"/>
    <w:rsid w:val="000527B9"/>
    <w:rsid w:val="000618D3"/>
    <w:rsid w:val="000D3E54"/>
    <w:rsid w:val="000F0421"/>
    <w:rsid w:val="000F6643"/>
    <w:rsid w:val="0012508A"/>
    <w:rsid w:val="0012644E"/>
    <w:rsid w:val="00133E7C"/>
    <w:rsid w:val="00136ABB"/>
    <w:rsid w:val="001715D3"/>
    <w:rsid w:val="00176BE7"/>
    <w:rsid w:val="00180A23"/>
    <w:rsid w:val="001871C5"/>
    <w:rsid w:val="001A147F"/>
    <w:rsid w:val="001B0B0F"/>
    <w:rsid w:val="001F2361"/>
    <w:rsid w:val="002035EA"/>
    <w:rsid w:val="00220984"/>
    <w:rsid w:val="00245D22"/>
    <w:rsid w:val="002621FC"/>
    <w:rsid w:val="002666BB"/>
    <w:rsid w:val="002702AE"/>
    <w:rsid w:val="002D5E76"/>
    <w:rsid w:val="002F6E9E"/>
    <w:rsid w:val="00333FC2"/>
    <w:rsid w:val="003805F8"/>
    <w:rsid w:val="00397B3A"/>
    <w:rsid w:val="003A7775"/>
    <w:rsid w:val="003D166A"/>
    <w:rsid w:val="003D2E59"/>
    <w:rsid w:val="004132C1"/>
    <w:rsid w:val="00414C31"/>
    <w:rsid w:val="00431BC0"/>
    <w:rsid w:val="0044648B"/>
    <w:rsid w:val="00451B5D"/>
    <w:rsid w:val="00451F2B"/>
    <w:rsid w:val="0048625D"/>
    <w:rsid w:val="004D5561"/>
    <w:rsid w:val="004E0A07"/>
    <w:rsid w:val="00507A46"/>
    <w:rsid w:val="00554C1E"/>
    <w:rsid w:val="00570A76"/>
    <w:rsid w:val="00582B2C"/>
    <w:rsid w:val="00594EF9"/>
    <w:rsid w:val="005A0637"/>
    <w:rsid w:val="005B0A39"/>
    <w:rsid w:val="005E1184"/>
    <w:rsid w:val="006572A4"/>
    <w:rsid w:val="00673FE8"/>
    <w:rsid w:val="00693CBF"/>
    <w:rsid w:val="00694414"/>
    <w:rsid w:val="006B641D"/>
    <w:rsid w:val="007052DA"/>
    <w:rsid w:val="00726FF1"/>
    <w:rsid w:val="00736655"/>
    <w:rsid w:val="007654DE"/>
    <w:rsid w:val="008137F4"/>
    <w:rsid w:val="00827A9B"/>
    <w:rsid w:val="008B460E"/>
    <w:rsid w:val="008C0F84"/>
    <w:rsid w:val="00984B90"/>
    <w:rsid w:val="009A4AFB"/>
    <w:rsid w:val="009D7FD5"/>
    <w:rsid w:val="00A37759"/>
    <w:rsid w:val="00A424FD"/>
    <w:rsid w:val="00A77B3E"/>
    <w:rsid w:val="00A95786"/>
    <w:rsid w:val="00AA58EC"/>
    <w:rsid w:val="00AB52C5"/>
    <w:rsid w:val="00AE7E31"/>
    <w:rsid w:val="00B16E75"/>
    <w:rsid w:val="00B232D9"/>
    <w:rsid w:val="00B30E09"/>
    <w:rsid w:val="00B613E8"/>
    <w:rsid w:val="00B9592B"/>
    <w:rsid w:val="00BC1D06"/>
    <w:rsid w:val="00BC7685"/>
    <w:rsid w:val="00BD0E45"/>
    <w:rsid w:val="00C21050"/>
    <w:rsid w:val="00C556F8"/>
    <w:rsid w:val="00C7324A"/>
    <w:rsid w:val="00C86334"/>
    <w:rsid w:val="00CA2A55"/>
    <w:rsid w:val="00CA2D3C"/>
    <w:rsid w:val="00CA5B94"/>
    <w:rsid w:val="00D11CE3"/>
    <w:rsid w:val="00D1502C"/>
    <w:rsid w:val="00D23D27"/>
    <w:rsid w:val="00D377D3"/>
    <w:rsid w:val="00D47D47"/>
    <w:rsid w:val="00D92091"/>
    <w:rsid w:val="00DD2ABE"/>
    <w:rsid w:val="00DD6B50"/>
    <w:rsid w:val="00E10F24"/>
    <w:rsid w:val="00E36AA2"/>
    <w:rsid w:val="00E618B8"/>
    <w:rsid w:val="00EB5F56"/>
    <w:rsid w:val="00ED0047"/>
    <w:rsid w:val="00EF72D9"/>
    <w:rsid w:val="00F14847"/>
    <w:rsid w:val="00F72E5A"/>
    <w:rsid w:val="00F8211F"/>
    <w:rsid w:val="00FE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FA9A72"/>
  <w15:docId w15:val="{D19FB522-D27C-402A-8E36-EC712DD06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A4A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A4AFB"/>
    <w:rPr>
      <w:sz w:val="18"/>
      <w:szCs w:val="18"/>
    </w:rPr>
  </w:style>
  <w:style w:type="paragraph" w:styleId="a5">
    <w:name w:val="footer"/>
    <w:basedOn w:val="a"/>
    <w:link w:val="a6"/>
    <w:unhideWhenUsed/>
    <w:rsid w:val="009A4AF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A4AFB"/>
    <w:rPr>
      <w:sz w:val="18"/>
      <w:szCs w:val="18"/>
    </w:rPr>
  </w:style>
  <w:style w:type="table" w:styleId="a7">
    <w:name w:val="Table Grid"/>
    <w:basedOn w:val="a1"/>
    <w:uiPriority w:val="39"/>
    <w:rsid w:val="00F8211F"/>
    <w:rPr>
      <w:rFonts w:ascii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Revision"/>
    <w:hidden/>
    <w:uiPriority w:val="99"/>
    <w:semiHidden/>
    <w:rsid w:val="004E0A07"/>
    <w:rPr>
      <w:sz w:val="24"/>
      <w:szCs w:val="24"/>
    </w:rPr>
  </w:style>
  <w:style w:type="character" w:styleId="a9">
    <w:name w:val="Hyperlink"/>
    <w:basedOn w:val="a0"/>
    <w:unhideWhenUsed/>
    <w:rsid w:val="00220984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2209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8F7DF-987A-454A-896C-B81831B82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3994</Words>
  <Characters>22770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Wang, Linyutong</cp:lastModifiedBy>
  <cp:revision>18</cp:revision>
  <dcterms:created xsi:type="dcterms:W3CDTF">2021-12-07T04:59:00Z</dcterms:created>
  <dcterms:modified xsi:type="dcterms:W3CDTF">2021-12-14T06:15:00Z</dcterms:modified>
</cp:coreProperties>
</file>