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F58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Name of Journal: </w:t>
      </w:r>
      <w:r w:rsidRPr="00A165FD">
        <w:rPr>
          <w:rFonts w:ascii="Book Antiqua" w:eastAsia="Book Antiqua" w:hAnsi="Book Antiqua" w:cs="Book Antiqua"/>
          <w:i/>
          <w:color w:val="000000"/>
        </w:rPr>
        <w:t>World Journal of Meta-Analysis</w:t>
      </w:r>
    </w:p>
    <w:p w14:paraId="1BC97AB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Manuscript NO: </w:t>
      </w:r>
      <w:r w:rsidRPr="00A165FD">
        <w:rPr>
          <w:rFonts w:ascii="Book Antiqua" w:eastAsia="Book Antiqua" w:hAnsi="Book Antiqua" w:cs="Book Antiqua"/>
          <w:color w:val="000000"/>
        </w:rPr>
        <w:t>67036</w:t>
      </w:r>
    </w:p>
    <w:p w14:paraId="1B753C9C"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Manuscript Type: </w:t>
      </w:r>
      <w:r w:rsidRPr="00A165FD">
        <w:rPr>
          <w:rFonts w:ascii="Book Antiqua" w:eastAsia="Book Antiqua" w:hAnsi="Book Antiqua" w:cs="Book Antiqua"/>
          <w:color w:val="000000"/>
        </w:rPr>
        <w:t>META-ANALYSIS</w:t>
      </w:r>
    </w:p>
    <w:p w14:paraId="7BA2F1C1" w14:textId="77777777" w:rsidR="00A77B3E" w:rsidRPr="00A165FD" w:rsidRDefault="00A77B3E" w:rsidP="00A165FD">
      <w:pPr>
        <w:adjustRightInd w:val="0"/>
        <w:snapToGrid w:val="0"/>
        <w:spacing w:line="360" w:lineRule="auto"/>
        <w:jc w:val="both"/>
        <w:rPr>
          <w:rFonts w:ascii="Book Antiqua" w:hAnsi="Book Antiqua"/>
        </w:rPr>
      </w:pPr>
    </w:p>
    <w:p w14:paraId="3521651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Maturation of robotic liver resection during the last decade: A systematic review and meta-analysis</w:t>
      </w:r>
    </w:p>
    <w:p w14:paraId="5D2FCD17" w14:textId="77777777" w:rsidR="00A77B3E" w:rsidRPr="00A165FD" w:rsidRDefault="00A77B3E" w:rsidP="00A165FD">
      <w:pPr>
        <w:adjustRightInd w:val="0"/>
        <w:snapToGrid w:val="0"/>
        <w:spacing w:line="360" w:lineRule="auto"/>
        <w:jc w:val="both"/>
        <w:rPr>
          <w:rFonts w:ascii="Book Antiqua" w:hAnsi="Book Antiqua"/>
        </w:rPr>
      </w:pPr>
    </w:p>
    <w:p w14:paraId="0DDBCBDE" w14:textId="1680374B"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Ish</w:t>
      </w:r>
      <w:r w:rsidR="00EE250A">
        <w:rPr>
          <w:rFonts w:ascii="Book Antiqua" w:eastAsia="Book Antiqua" w:hAnsi="Book Antiqua" w:cs="Book Antiqua"/>
          <w:color w:val="000000"/>
        </w:rPr>
        <w:t>i</w:t>
      </w:r>
      <w:r w:rsidRPr="00A165FD">
        <w:rPr>
          <w:rFonts w:ascii="Book Antiqua" w:eastAsia="Book Antiqua" w:hAnsi="Book Antiqua" w:cs="Book Antiqua"/>
          <w:color w:val="000000"/>
        </w:rPr>
        <w:t xml:space="preserve">nuki T </w:t>
      </w:r>
      <w:r w:rsidRPr="00A165FD">
        <w:rPr>
          <w:rFonts w:ascii="Book Antiqua" w:eastAsia="Book Antiqua" w:hAnsi="Book Antiqua" w:cs="Book Antiqua"/>
          <w:i/>
          <w:iCs/>
          <w:color w:val="000000"/>
        </w:rPr>
        <w:t>et al</w:t>
      </w:r>
      <w:r w:rsidRPr="00A165FD">
        <w:rPr>
          <w:rFonts w:ascii="Book Antiqua" w:eastAsia="Book Antiqua" w:hAnsi="Book Antiqua" w:cs="Book Antiqua"/>
          <w:color w:val="000000"/>
        </w:rPr>
        <w:t>. Maturation of RLR: SA and MA</w:t>
      </w:r>
    </w:p>
    <w:p w14:paraId="4428B553" w14:textId="77777777" w:rsidR="00A77B3E" w:rsidRPr="00A165FD" w:rsidRDefault="00A77B3E" w:rsidP="00A165FD">
      <w:pPr>
        <w:adjustRightInd w:val="0"/>
        <w:snapToGrid w:val="0"/>
        <w:spacing w:line="360" w:lineRule="auto"/>
        <w:jc w:val="both"/>
        <w:rPr>
          <w:rFonts w:ascii="Book Antiqua" w:hAnsi="Book Antiqua"/>
        </w:rPr>
      </w:pPr>
    </w:p>
    <w:p w14:paraId="68C11B66" w14:textId="2C2ABE8E"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Tomohiro Ish</w:t>
      </w:r>
      <w:r w:rsidR="00EE250A">
        <w:rPr>
          <w:rFonts w:ascii="Book Antiqua" w:eastAsia="Book Antiqua" w:hAnsi="Book Antiqua" w:cs="Book Antiqua"/>
          <w:color w:val="000000"/>
        </w:rPr>
        <w:t>i</w:t>
      </w:r>
      <w:r w:rsidRPr="00A165FD">
        <w:rPr>
          <w:rFonts w:ascii="Book Antiqua" w:eastAsia="Book Antiqua" w:hAnsi="Book Antiqua" w:cs="Book Antiqua"/>
          <w:color w:val="000000"/>
        </w:rPr>
        <w:t>nuki, Shigenori Ota, Kohei Harada, Makoto Meguro, Masaki Kawamoto, Goro Kutomi, Hiroomi Tatsumi, Keisuke Harada, Koji Miyanishi, Ichiro Takemasa, Toshio Ohyanagi, Thomas T Hui, Toru Mizuguchi</w:t>
      </w:r>
    </w:p>
    <w:p w14:paraId="5345079F" w14:textId="77777777" w:rsidR="00A77B3E" w:rsidRPr="00A165FD" w:rsidRDefault="00A77B3E" w:rsidP="00A165FD">
      <w:pPr>
        <w:adjustRightInd w:val="0"/>
        <w:snapToGrid w:val="0"/>
        <w:spacing w:line="360" w:lineRule="auto"/>
        <w:jc w:val="both"/>
        <w:rPr>
          <w:rFonts w:ascii="Book Antiqua" w:hAnsi="Book Antiqua"/>
        </w:rPr>
      </w:pPr>
    </w:p>
    <w:p w14:paraId="1A424A5D" w14:textId="04471D65"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Tomohiro Ish</w:t>
      </w:r>
      <w:r w:rsidR="00EE250A">
        <w:rPr>
          <w:rFonts w:ascii="Book Antiqua" w:eastAsia="Book Antiqua" w:hAnsi="Book Antiqua" w:cs="Book Antiqua"/>
          <w:b/>
          <w:bCs/>
          <w:color w:val="000000"/>
        </w:rPr>
        <w:t>i</w:t>
      </w:r>
      <w:r w:rsidRPr="00A165FD">
        <w:rPr>
          <w:rFonts w:ascii="Book Antiqua" w:eastAsia="Book Antiqua" w:hAnsi="Book Antiqua" w:cs="Book Antiqua"/>
          <w:b/>
          <w:bCs/>
          <w:color w:val="000000"/>
        </w:rPr>
        <w:t xml:space="preserve">nuki, Toru Mizuguchi, </w:t>
      </w:r>
      <w:r w:rsidRPr="00A165FD">
        <w:rPr>
          <w:rFonts w:ascii="Book Antiqua" w:eastAsia="Book Antiqua" w:hAnsi="Book Antiqua" w:cs="Book Antiqua"/>
          <w:color w:val="000000"/>
        </w:rPr>
        <w:t>Department of Nursing, Surgical Sciences, Sapporo Medical University, Sapporo 0608556, Hokkaido, Japan</w:t>
      </w:r>
    </w:p>
    <w:p w14:paraId="7C2B7EF7" w14:textId="77777777" w:rsidR="00A77B3E" w:rsidRPr="00A165FD" w:rsidRDefault="00A77B3E" w:rsidP="00A165FD">
      <w:pPr>
        <w:adjustRightInd w:val="0"/>
        <w:snapToGrid w:val="0"/>
        <w:spacing w:line="360" w:lineRule="auto"/>
        <w:jc w:val="both"/>
        <w:rPr>
          <w:rFonts w:ascii="Book Antiqua" w:hAnsi="Book Antiqua"/>
        </w:rPr>
      </w:pPr>
    </w:p>
    <w:p w14:paraId="2BB2B7E0"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Shigenori Ota, Ichiro Takemasa, </w:t>
      </w:r>
      <w:r w:rsidRPr="00A165FD">
        <w:rPr>
          <w:rFonts w:ascii="Book Antiqua" w:eastAsia="Book Antiqua" w:hAnsi="Book Antiqua" w:cs="Book Antiqua"/>
          <w:color w:val="000000"/>
        </w:rPr>
        <w:t>Departments of Surgery, Surgical Science and Oncology, Sapporo Medical University, Sapporo 0608543, Hokkaido, Japan</w:t>
      </w:r>
    </w:p>
    <w:p w14:paraId="0244E6D1" w14:textId="77777777" w:rsidR="00A77B3E" w:rsidRPr="00A165FD" w:rsidRDefault="00A77B3E" w:rsidP="00A165FD">
      <w:pPr>
        <w:adjustRightInd w:val="0"/>
        <w:snapToGrid w:val="0"/>
        <w:spacing w:line="360" w:lineRule="auto"/>
        <w:jc w:val="both"/>
        <w:rPr>
          <w:rFonts w:ascii="Book Antiqua" w:hAnsi="Book Antiqua"/>
        </w:rPr>
      </w:pPr>
    </w:p>
    <w:p w14:paraId="28579C9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Kohei Harada, </w:t>
      </w:r>
      <w:r w:rsidRPr="00A165FD">
        <w:rPr>
          <w:rFonts w:ascii="Book Antiqua" w:eastAsia="Book Antiqua" w:hAnsi="Book Antiqua" w:cs="Book Antiqua"/>
          <w:color w:val="000000"/>
        </w:rPr>
        <w:t>Division of Radiology, Sapporo Medical University, Sapporo 060-8543, Hokkaido, Japan</w:t>
      </w:r>
    </w:p>
    <w:p w14:paraId="4420382F" w14:textId="77777777" w:rsidR="00A77B3E" w:rsidRPr="00A165FD" w:rsidRDefault="00A77B3E" w:rsidP="00A165FD">
      <w:pPr>
        <w:adjustRightInd w:val="0"/>
        <w:snapToGrid w:val="0"/>
        <w:spacing w:line="360" w:lineRule="auto"/>
        <w:jc w:val="both"/>
        <w:rPr>
          <w:rFonts w:ascii="Book Antiqua" w:hAnsi="Book Antiqua"/>
        </w:rPr>
      </w:pPr>
    </w:p>
    <w:p w14:paraId="23184B4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Makoto Meguro, </w:t>
      </w:r>
      <w:r w:rsidRPr="00A165FD">
        <w:rPr>
          <w:rFonts w:ascii="Book Antiqua" w:eastAsia="Book Antiqua" w:hAnsi="Book Antiqua" w:cs="Book Antiqua"/>
          <w:color w:val="000000"/>
        </w:rPr>
        <w:t>Departments of Surgery, Sapporo Satozuka Hospital, Sapporo 0048686, Japan</w:t>
      </w:r>
    </w:p>
    <w:p w14:paraId="760D95D9" w14:textId="77777777" w:rsidR="00A77B3E" w:rsidRPr="00A165FD" w:rsidRDefault="00A77B3E" w:rsidP="00A165FD">
      <w:pPr>
        <w:adjustRightInd w:val="0"/>
        <w:snapToGrid w:val="0"/>
        <w:spacing w:line="360" w:lineRule="auto"/>
        <w:jc w:val="both"/>
        <w:rPr>
          <w:rFonts w:ascii="Book Antiqua" w:hAnsi="Book Antiqua"/>
        </w:rPr>
      </w:pPr>
    </w:p>
    <w:p w14:paraId="023A8D9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Masaki Kawamoto, </w:t>
      </w:r>
      <w:r w:rsidRPr="00A165FD">
        <w:rPr>
          <w:rFonts w:ascii="Book Antiqua" w:eastAsia="Book Antiqua" w:hAnsi="Book Antiqua" w:cs="Book Antiqua"/>
          <w:color w:val="000000"/>
        </w:rPr>
        <w:t>Departments of Surgery, Nemuro City Hospital, Nemuro 0878686, Hokkaido, Japan</w:t>
      </w:r>
    </w:p>
    <w:p w14:paraId="1B57632E" w14:textId="77777777" w:rsidR="00A77B3E" w:rsidRPr="00A165FD" w:rsidRDefault="00A77B3E" w:rsidP="00A165FD">
      <w:pPr>
        <w:adjustRightInd w:val="0"/>
        <w:snapToGrid w:val="0"/>
        <w:spacing w:line="360" w:lineRule="auto"/>
        <w:jc w:val="both"/>
        <w:rPr>
          <w:rFonts w:ascii="Book Antiqua" w:hAnsi="Book Antiqua"/>
        </w:rPr>
      </w:pPr>
    </w:p>
    <w:p w14:paraId="0284967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Goro Kutomi, </w:t>
      </w:r>
      <w:r w:rsidRPr="00A165FD">
        <w:rPr>
          <w:rFonts w:ascii="Book Antiqua" w:eastAsia="Book Antiqua" w:hAnsi="Book Antiqua" w:cs="Book Antiqua"/>
          <w:color w:val="000000"/>
        </w:rPr>
        <w:t>Department of Surgery, School of Medicine, Sapporo Medical University, Sapporo 0608543, Hokkaido, Japan</w:t>
      </w:r>
    </w:p>
    <w:p w14:paraId="338CE092" w14:textId="77777777" w:rsidR="00A77B3E" w:rsidRPr="00A165FD" w:rsidRDefault="00A77B3E" w:rsidP="00A165FD">
      <w:pPr>
        <w:adjustRightInd w:val="0"/>
        <w:snapToGrid w:val="0"/>
        <w:spacing w:line="360" w:lineRule="auto"/>
        <w:jc w:val="both"/>
        <w:rPr>
          <w:rFonts w:ascii="Book Antiqua" w:hAnsi="Book Antiqua"/>
        </w:rPr>
      </w:pPr>
    </w:p>
    <w:p w14:paraId="3E90014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Hiroomi Tatsumi, </w:t>
      </w:r>
      <w:r w:rsidRPr="00A165FD">
        <w:rPr>
          <w:rFonts w:ascii="Book Antiqua" w:eastAsia="Book Antiqua" w:hAnsi="Book Antiqua" w:cs="Book Antiqua"/>
          <w:color w:val="000000"/>
        </w:rPr>
        <w:t>Department of Intensive Care Medicine, Sapporo Medical University Hospital, Sapporo 0608543, Hokkaido, Japan</w:t>
      </w:r>
    </w:p>
    <w:p w14:paraId="358CFEA5" w14:textId="77777777" w:rsidR="00A77B3E" w:rsidRPr="00A165FD" w:rsidRDefault="00A77B3E" w:rsidP="00A165FD">
      <w:pPr>
        <w:adjustRightInd w:val="0"/>
        <w:snapToGrid w:val="0"/>
        <w:spacing w:line="360" w:lineRule="auto"/>
        <w:jc w:val="both"/>
        <w:rPr>
          <w:rFonts w:ascii="Book Antiqua" w:hAnsi="Book Antiqua"/>
        </w:rPr>
      </w:pPr>
    </w:p>
    <w:p w14:paraId="7D11C63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Keisuke Harada, </w:t>
      </w:r>
      <w:r w:rsidRPr="00A165FD">
        <w:rPr>
          <w:rFonts w:ascii="Book Antiqua" w:eastAsia="Book Antiqua" w:hAnsi="Book Antiqua" w:cs="Book Antiqua"/>
          <w:color w:val="000000"/>
        </w:rPr>
        <w:t>Department of Emergency Medicine, Sapporo Medical University, Sapporo 0606543, Hokkaido, Japan</w:t>
      </w:r>
    </w:p>
    <w:p w14:paraId="2DEE6115" w14:textId="77777777" w:rsidR="00A77B3E" w:rsidRPr="00A165FD" w:rsidRDefault="00A77B3E" w:rsidP="00A165FD">
      <w:pPr>
        <w:adjustRightInd w:val="0"/>
        <w:snapToGrid w:val="0"/>
        <w:spacing w:line="360" w:lineRule="auto"/>
        <w:jc w:val="both"/>
        <w:rPr>
          <w:rFonts w:ascii="Book Antiqua" w:hAnsi="Book Antiqua"/>
        </w:rPr>
      </w:pPr>
    </w:p>
    <w:p w14:paraId="2D0F3D8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Koji Miyanishi, </w:t>
      </w:r>
      <w:r w:rsidRPr="00A165FD">
        <w:rPr>
          <w:rFonts w:ascii="Book Antiqua" w:eastAsia="Book Antiqua" w:hAnsi="Book Antiqua" w:cs="Book Antiqua"/>
          <w:color w:val="000000"/>
        </w:rPr>
        <w:t>Department of Medical Oncology, Sapporo Medical University, Sapporo 0608543, Hokkaido, Japan</w:t>
      </w:r>
    </w:p>
    <w:p w14:paraId="3CB7D775" w14:textId="77777777" w:rsidR="00A77B3E" w:rsidRPr="00A165FD" w:rsidRDefault="00A77B3E" w:rsidP="00A165FD">
      <w:pPr>
        <w:adjustRightInd w:val="0"/>
        <w:snapToGrid w:val="0"/>
        <w:spacing w:line="360" w:lineRule="auto"/>
        <w:jc w:val="both"/>
        <w:rPr>
          <w:rFonts w:ascii="Book Antiqua" w:hAnsi="Book Antiqua"/>
        </w:rPr>
      </w:pPr>
    </w:p>
    <w:p w14:paraId="73D1698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Toshio Ohyanagi, </w:t>
      </w:r>
      <w:r w:rsidRPr="00A165FD">
        <w:rPr>
          <w:rFonts w:ascii="Book Antiqua" w:eastAsia="Book Antiqua" w:hAnsi="Book Antiqua" w:cs="Book Antiqua"/>
          <w:color w:val="000000"/>
        </w:rPr>
        <w:t>Department of Liberal Arts and Sciences, Center for Medical Education, Sapporo Medical University, Sapporo 0608556, Hokkaido, Japan</w:t>
      </w:r>
    </w:p>
    <w:p w14:paraId="43CB8CC8" w14:textId="77777777" w:rsidR="00A77B3E" w:rsidRPr="00A165FD" w:rsidRDefault="00A77B3E" w:rsidP="00A165FD">
      <w:pPr>
        <w:adjustRightInd w:val="0"/>
        <w:snapToGrid w:val="0"/>
        <w:spacing w:line="360" w:lineRule="auto"/>
        <w:jc w:val="both"/>
        <w:rPr>
          <w:rFonts w:ascii="Book Antiqua" w:hAnsi="Book Antiqua"/>
        </w:rPr>
      </w:pPr>
    </w:p>
    <w:p w14:paraId="72E4BBF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Thomas T Hui, </w:t>
      </w:r>
      <w:r w:rsidRPr="00A165FD">
        <w:rPr>
          <w:rFonts w:ascii="Book Antiqua" w:eastAsia="Book Antiqua" w:hAnsi="Book Antiqua" w:cs="Book Antiqua"/>
          <w:color w:val="000000"/>
        </w:rPr>
        <w:t>Department of Surgery, Division of Pediatric Surgery, Stanford University School of Medicine, Stanford, CA 94598, United States</w:t>
      </w:r>
    </w:p>
    <w:p w14:paraId="4C0C7888" w14:textId="77777777" w:rsidR="00A77B3E" w:rsidRPr="00A165FD" w:rsidRDefault="00A77B3E" w:rsidP="00A165FD">
      <w:pPr>
        <w:adjustRightInd w:val="0"/>
        <w:snapToGrid w:val="0"/>
        <w:spacing w:line="360" w:lineRule="auto"/>
        <w:jc w:val="both"/>
        <w:rPr>
          <w:rFonts w:ascii="Book Antiqua" w:hAnsi="Book Antiqua"/>
        </w:rPr>
      </w:pPr>
    </w:p>
    <w:p w14:paraId="1578C610" w14:textId="1373D7E6"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Author contributions: </w:t>
      </w:r>
      <w:r w:rsidRPr="00A165FD">
        <w:rPr>
          <w:rFonts w:ascii="Book Antiqua" w:eastAsia="Book Antiqua" w:hAnsi="Book Antiqua" w:cs="Book Antiqua"/>
          <w:color w:val="000000"/>
        </w:rPr>
        <w:t xml:space="preserve">Ishinuki T and Ota S developed the study concept and designed the systematic review; Ishinuki T, Meguro M, and Ohyanagi T searched for and screened the articles; Kawamoto M, Harada K, and Tatsumi H assessed the articles for eligibility; Miyanishi K carried out the statistical analyses; Takemasa I supervised and audited the preparation of the manuscript; Hui TT and Mizuguchi T drafted the initial manuscript; Mizuguchi T finalized the manuscript; </w:t>
      </w:r>
      <w:r w:rsidR="00C147DE">
        <w:rPr>
          <w:rFonts w:ascii="Book Antiqua" w:eastAsia="Book Antiqua" w:hAnsi="Book Antiqua" w:cs="Book Antiqua"/>
          <w:color w:val="000000"/>
        </w:rPr>
        <w:t>A</w:t>
      </w:r>
      <w:r w:rsidRPr="00A165FD">
        <w:rPr>
          <w:rFonts w:ascii="Book Antiqua" w:eastAsia="Book Antiqua" w:hAnsi="Book Antiqua" w:cs="Book Antiqua"/>
          <w:color w:val="000000"/>
        </w:rPr>
        <w:t>ll of the authors reviewed and approved the final submitted manuscript.</w:t>
      </w:r>
    </w:p>
    <w:p w14:paraId="55530052" w14:textId="77777777" w:rsidR="00A77B3E" w:rsidRPr="00A165FD" w:rsidRDefault="00A77B3E" w:rsidP="00A165FD">
      <w:pPr>
        <w:adjustRightInd w:val="0"/>
        <w:snapToGrid w:val="0"/>
        <w:spacing w:line="360" w:lineRule="auto"/>
        <w:jc w:val="both"/>
        <w:rPr>
          <w:rFonts w:ascii="Book Antiqua" w:hAnsi="Book Antiqua"/>
        </w:rPr>
      </w:pPr>
    </w:p>
    <w:p w14:paraId="6C401F94"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Supported by </w:t>
      </w:r>
      <w:r w:rsidRPr="00A165FD">
        <w:rPr>
          <w:rFonts w:ascii="Book Antiqua" w:eastAsia="Book Antiqua" w:hAnsi="Book Antiqua" w:cs="Book Antiqua"/>
          <w:color w:val="000000"/>
        </w:rPr>
        <w:t>Grants-i</w:t>
      </w:r>
      <w:r w:rsidRPr="00615B64">
        <w:rPr>
          <w:rFonts w:ascii="Book Antiqua" w:eastAsia="Book Antiqua" w:hAnsi="Book Antiqua" w:cs="Book Antiqua"/>
        </w:rPr>
        <w:t xml:space="preserve">n-Aid from JSPS KAKENHI, No. JP 20K10404 (to Mizuguchi T); the Hokkaido Hepatitis B Litigation Orange Fund, No. 2059198; Terumo Life Science Foundation, No. 2000666; Pfizer Health Research Foundation, No. 2000777; the Viral Hepatitis Research Foundation of Japan, No. 2000638; Daiichi Sankyo Company, No. 2109540; Shionogi and Co., No. 2109493; MSD, No. 2099412; Takeda, No. 2000555; </w:t>
      </w:r>
      <w:r w:rsidRPr="00615B64">
        <w:rPr>
          <w:rFonts w:ascii="Book Antiqua" w:eastAsia="Book Antiqua" w:hAnsi="Book Antiqua" w:cs="Book Antiqua"/>
        </w:rPr>
        <w:lastRenderedPageBreak/>
        <w:t>Sapporo Doto Hospital, No. 2039118; Noguchi Hospital, No. 2029083; Doki-kai Tomakomai Hospital, No. 2059203; and Tsuchida Hospital, No. 2069231.</w:t>
      </w:r>
    </w:p>
    <w:p w14:paraId="73087024" w14:textId="77777777" w:rsidR="00A77B3E" w:rsidRPr="00A165FD" w:rsidRDefault="00A77B3E" w:rsidP="00A165FD">
      <w:pPr>
        <w:adjustRightInd w:val="0"/>
        <w:snapToGrid w:val="0"/>
        <w:spacing w:line="360" w:lineRule="auto"/>
        <w:jc w:val="both"/>
        <w:rPr>
          <w:rFonts w:ascii="Book Antiqua" w:hAnsi="Book Antiqua"/>
        </w:rPr>
      </w:pPr>
    </w:p>
    <w:p w14:paraId="25C30D3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Corresponding author: Toru Mizuguchi, MD, PhD, Professor, </w:t>
      </w:r>
      <w:r w:rsidRPr="00A165FD">
        <w:rPr>
          <w:rFonts w:ascii="Book Antiqua" w:eastAsia="Book Antiqua" w:hAnsi="Book Antiqua" w:cs="Book Antiqua"/>
          <w:color w:val="000000"/>
        </w:rPr>
        <w:t>Department of Nursing, Surgical Sciences, Sapporo Medical University, S1, W17, Chuo-ku, Sapporo 0608556, Hokkaido, Japan. tmizu@sapmed.ac.jp</w:t>
      </w:r>
    </w:p>
    <w:p w14:paraId="46DDCADF" w14:textId="77777777" w:rsidR="00A77B3E" w:rsidRPr="00A165FD" w:rsidRDefault="00A77B3E" w:rsidP="00A165FD">
      <w:pPr>
        <w:adjustRightInd w:val="0"/>
        <w:snapToGrid w:val="0"/>
        <w:spacing w:line="360" w:lineRule="auto"/>
        <w:jc w:val="both"/>
        <w:rPr>
          <w:rFonts w:ascii="Book Antiqua" w:hAnsi="Book Antiqua"/>
        </w:rPr>
      </w:pPr>
    </w:p>
    <w:p w14:paraId="45BC9E1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Received: </w:t>
      </w:r>
      <w:r w:rsidRPr="00A165FD">
        <w:rPr>
          <w:rFonts w:ascii="Book Antiqua" w:eastAsia="Book Antiqua" w:hAnsi="Book Antiqua" w:cs="Book Antiqua"/>
          <w:color w:val="000000"/>
        </w:rPr>
        <w:t>April 13, 2021</w:t>
      </w:r>
    </w:p>
    <w:p w14:paraId="700979F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Revised: </w:t>
      </w:r>
      <w:r w:rsidRPr="00A165FD">
        <w:rPr>
          <w:rFonts w:ascii="Book Antiqua" w:eastAsia="Book Antiqua" w:hAnsi="Book Antiqua" w:cs="Book Antiqua"/>
          <w:color w:val="000000"/>
        </w:rPr>
        <w:t>July 1, 2021</w:t>
      </w:r>
    </w:p>
    <w:p w14:paraId="369A1AD5" w14:textId="403E1E48"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Accepted: </w:t>
      </w:r>
      <w:bookmarkStart w:id="0" w:name="OLE_LINK15"/>
      <w:bookmarkStart w:id="1" w:name="OLE_LINK33"/>
      <w:bookmarkStart w:id="2" w:name="OLE_LINK48"/>
      <w:r w:rsidR="000D3048">
        <w:rPr>
          <w:rFonts w:ascii="Book Antiqua" w:eastAsia="SimSun" w:hAnsi="Book Antiqua" w:hint="eastAsia"/>
          <w:color w:val="000000" w:themeColor="text1"/>
        </w:rPr>
        <w:t>Au</w:t>
      </w:r>
      <w:r w:rsidR="000D3048">
        <w:rPr>
          <w:rFonts w:ascii="Book Antiqua" w:eastAsia="SimSun" w:hAnsi="Book Antiqua"/>
          <w:color w:val="000000" w:themeColor="text1"/>
        </w:rPr>
        <w:t>gust</w:t>
      </w:r>
      <w:r w:rsidR="000D3048" w:rsidRPr="00F06907">
        <w:rPr>
          <w:rFonts w:ascii="Book Antiqua" w:eastAsia="SimSun" w:hAnsi="Book Antiqua"/>
          <w:color w:val="000000" w:themeColor="text1"/>
        </w:rPr>
        <w:t xml:space="preserve"> </w:t>
      </w:r>
      <w:r w:rsidR="000D3048">
        <w:rPr>
          <w:rFonts w:ascii="Book Antiqua" w:eastAsia="SimSun" w:hAnsi="Book Antiqua"/>
          <w:color w:val="000000" w:themeColor="text1"/>
        </w:rPr>
        <w:t>23</w:t>
      </w:r>
      <w:r w:rsidR="000D3048" w:rsidRPr="00F06907">
        <w:rPr>
          <w:rFonts w:ascii="Book Antiqua" w:eastAsia="SimSun" w:hAnsi="Book Antiqua"/>
          <w:color w:val="000000" w:themeColor="text1"/>
        </w:rPr>
        <w:t>, 2021</w:t>
      </w:r>
      <w:bookmarkEnd w:id="0"/>
      <w:bookmarkEnd w:id="1"/>
      <w:bookmarkEnd w:id="2"/>
    </w:p>
    <w:p w14:paraId="5104262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Published online: </w:t>
      </w:r>
    </w:p>
    <w:p w14:paraId="682B22D1" w14:textId="77777777" w:rsidR="00615B64" w:rsidRDefault="00615B64" w:rsidP="00A165FD">
      <w:pPr>
        <w:adjustRightInd w:val="0"/>
        <w:snapToGrid w:val="0"/>
        <w:spacing w:line="360" w:lineRule="auto"/>
        <w:jc w:val="both"/>
        <w:rPr>
          <w:rFonts w:ascii="Book Antiqua" w:eastAsia="Book Antiqua" w:hAnsi="Book Antiqua" w:cs="Book Antiqua"/>
          <w:b/>
          <w:color w:val="000000"/>
        </w:rPr>
      </w:pPr>
    </w:p>
    <w:p w14:paraId="45A11FF9" w14:textId="77777777" w:rsidR="00C147DE" w:rsidRDefault="00C147DE">
      <w:pPr>
        <w:rPr>
          <w:rFonts w:ascii="Book Antiqua" w:eastAsia="Book Antiqua" w:hAnsi="Book Antiqua" w:cs="Book Antiqua"/>
          <w:b/>
          <w:color w:val="000000"/>
        </w:rPr>
      </w:pPr>
      <w:r>
        <w:rPr>
          <w:rFonts w:ascii="Book Antiqua" w:eastAsia="Book Antiqua" w:hAnsi="Book Antiqua" w:cs="Book Antiqua"/>
          <w:b/>
          <w:color w:val="000000"/>
        </w:rPr>
        <w:br w:type="page"/>
      </w:r>
    </w:p>
    <w:p w14:paraId="22F9F0C6" w14:textId="3E650C99"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lastRenderedPageBreak/>
        <w:t>Abstract</w:t>
      </w:r>
    </w:p>
    <w:p w14:paraId="6996A17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BACKGROUND</w:t>
      </w:r>
    </w:p>
    <w:p w14:paraId="52BD1B4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Minimally invasive hepatectomy techniques have developed rapidly since 2000. Pure laparoscopic liver resection (LLR) has become the primary approach for managing liver tumors and procuring donor organs for liver transplantation. Robotic liver resection (RLR) has emerged during the last decade. The technical status of RLR seems to be improving.</w:t>
      </w:r>
    </w:p>
    <w:p w14:paraId="3BCC9D2E" w14:textId="77777777" w:rsidR="00A77B3E" w:rsidRPr="00A165FD" w:rsidRDefault="00A77B3E" w:rsidP="00A165FD">
      <w:pPr>
        <w:adjustRightInd w:val="0"/>
        <w:snapToGrid w:val="0"/>
        <w:spacing w:line="360" w:lineRule="auto"/>
        <w:jc w:val="both"/>
        <w:rPr>
          <w:rFonts w:ascii="Book Antiqua" w:hAnsi="Book Antiqua"/>
        </w:rPr>
      </w:pPr>
    </w:p>
    <w:p w14:paraId="33B6C980"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AIM</w:t>
      </w:r>
    </w:p>
    <w:p w14:paraId="065CFA8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To conduct a systematic review and meta-analysis comparing the short-term clinical outcomes of LLR and RLR over two 5-year periods.</w:t>
      </w:r>
    </w:p>
    <w:p w14:paraId="380414BD" w14:textId="77777777" w:rsidR="00A77B3E" w:rsidRPr="00A165FD" w:rsidRDefault="00A77B3E" w:rsidP="00A165FD">
      <w:pPr>
        <w:adjustRightInd w:val="0"/>
        <w:snapToGrid w:val="0"/>
        <w:spacing w:line="360" w:lineRule="auto"/>
        <w:jc w:val="both"/>
        <w:rPr>
          <w:rFonts w:ascii="Book Antiqua" w:hAnsi="Book Antiqua"/>
        </w:rPr>
      </w:pPr>
    </w:p>
    <w:p w14:paraId="0F9C6EA1" w14:textId="747306BA"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METHODS</w:t>
      </w:r>
    </w:p>
    <w:p w14:paraId="7F4CD36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A systematic literature search was performed using PubMed and Medline, including the Cochrane Library. The following inclusion criteria were set for the meta-analysis: (1) Studies comparing LLR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RLR; and (2) Studies that described clinical outcomes, such as the operative time, intraoperative bleeding, intraoperative conversion rate, and postoperative complications.</w:t>
      </w:r>
    </w:p>
    <w:p w14:paraId="41570A1C" w14:textId="77777777" w:rsidR="00A77B3E" w:rsidRPr="00A165FD" w:rsidRDefault="00A77B3E" w:rsidP="00A165FD">
      <w:pPr>
        <w:adjustRightInd w:val="0"/>
        <w:snapToGrid w:val="0"/>
        <w:spacing w:line="360" w:lineRule="auto"/>
        <w:jc w:val="both"/>
        <w:rPr>
          <w:rFonts w:ascii="Book Antiqua" w:hAnsi="Book Antiqua"/>
        </w:rPr>
      </w:pPr>
    </w:p>
    <w:p w14:paraId="432B9908"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RESULTS</w:t>
      </w:r>
    </w:p>
    <w:p w14:paraId="7A9A9EF8"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A total of 25 articles were included in this meta-analysis after 40 articles had been subjected to full-text evaluations. The studies were divided into early (</w:t>
      </w:r>
      <w:r w:rsidRPr="00A165FD">
        <w:rPr>
          <w:rFonts w:ascii="Book Antiqua" w:eastAsia="Book Antiqua" w:hAnsi="Book Antiqua" w:cs="Book Antiqua"/>
          <w:i/>
          <w:iCs/>
          <w:color w:val="000000"/>
        </w:rPr>
        <w:t>n</w:t>
      </w:r>
      <w:r w:rsidRPr="00A165FD">
        <w:rPr>
          <w:rFonts w:ascii="Book Antiqua" w:eastAsia="Book Antiqua" w:hAnsi="Book Antiqua" w:cs="Book Antiqua"/>
          <w:color w:val="000000"/>
        </w:rPr>
        <w:t xml:space="preserve"> = 14) and recent (</w:t>
      </w:r>
      <w:r w:rsidRPr="00A165FD">
        <w:rPr>
          <w:rFonts w:ascii="Book Antiqua" w:eastAsia="Book Antiqua" w:hAnsi="Book Antiqua" w:cs="Book Antiqua"/>
          <w:i/>
          <w:iCs/>
          <w:color w:val="000000"/>
        </w:rPr>
        <w:t>n</w:t>
      </w:r>
      <w:r w:rsidRPr="00A165FD">
        <w:rPr>
          <w:rFonts w:ascii="Book Antiqua" w:eastAsia="Book Antiqua" w:hAnsi="Book Antiqua" w:cs="Book Antiqua"/>
          <w:color w:val="000000"/>
        </w:rPr>
        <w:t xml:space="preserve"> = 11) groups. In the recent group, the operative time did not differ significantly between LLR and RLR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 0.70), whereas in the early group the operative time of LLR was significantly shorter than that of RLR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&lt; 0.001).</w:t>
      </w:r>
    </w:p>
    <w:p w14:paraId="18D192D9" w14:textId="77777777" w:rsidR="00A77B3E" w:rsidRPr="00A165FD" w:rsidRDefault="00A77B3E" w:rsidP="00A165FD">
      <w:pPr>
        <w:adjustRightInd w:val="0"/>
        <w:snapToGrid w:val="0"/>
        <w:spacing w:line="360" w:lineRule="auto"/>
        <w:jc w:val="both"/>
        <w:rPr>
          <w:rFonts w:ascii="Book Antiqua" w:hAnsi="Book Antiqua"/>
        </w:rPr>
      </w:pPr>
    </w:p>
    <w:p w14:paraId="3AFB40F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CONCLUSION</w:t>
      </w:r>
    </w:p>
    <w:p w14:paraId="53F7E4B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initial disadvantages of RLR, such as its long operation time, have been overcome during the last 5 years. The other clinical outcomes of RLR are comparable to those of </w:t>
      </w:r>
      <w:r w:rsidRPr="00A165FD">
        <w:rPr>
          <w:rFonts w:ascii="Book Antiqua" w:eastAsia="Book Antiqua" w:hAnsi="Book Antiqua" w:cs="Book Antiqua"/>
          <w:color w:val="000000"/>
        </w:rPr>
        <w:lastRenderedPageBreak/>
        <w:t xml:space="preserve">LLR. The cost and quality-of-life outcomes of RLR should be evaluated in future studies to promote its routine clinical use. </w:t>
      </w:r>
    </w:p>
    <w:p w14:paraId="680D7DDE" w14:textId="77777777" w:rsidR="00A77B3E" w:rsidRPr="00A165FD" w:rsidRDefault="00A77B3E" w:rsidP="00A165FD">
      <w:pPr>
        <w:adjustRightInd w:val="0"/>
        <w:snapToGrid w:val="0"/>
        <w:spacing w:line="360" w:lineRule="auto"/>
        <w:jc w:val="both"/>
        <w:rPr>
          <w:rFonts w:ascii="Book Antiqua" w:hAnsi="Book Antiqua"/>
        </w:rPr>
      </w:pPr>
    </w:p>
    <w:p w14:paraId="68A29B7E"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Key Words: </w:t>
      </w:r>
      <w:r w:rsidRPr="00A165FD">
        <w:rPr>
          <w:rFonts w:ascii="Book Antiqua" w:eastAsia="Book Antiqua" w:hAnsi="Book Antiqua" w:cs="Book Antiqua"/>
          <w:color w:val="000000"/>
        </w:rPr>
        <w:t>Hepatectomy; Laparoscopy; Robot; Operation time</w:t>
      </w:r>
    </w:p>
    <w:p w14:paraId="4134158D" w14:textId="77777777" w:rsidR="00A77B3E" w:rsidRPr="00A165FD" w:rsidRDefault="00A77B3E" w:rsidP="00A165FD">
      <w:pPr>
        <w:adjustRightInd w:val="0"/>
        <w:snapToGrid w:val="0"/>
        <w:spacing w:line="360" w:lineRule="auto"/>
        <w:jc w:val="both"/>
        <w:rPr>
          <w:rFonts w:ascii="Book Antiqua" w:hAnsi="Book Antiqua"/>
        </w:rPr>
      </w:pPr>
    </w:p>
    <w:p w14:paraId="062BA7D4" w14:textId="5FC906F6"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Ish</w:t>
      </w:r>
      <w:r w:rsidR="00EE250A">
        <w:rPr>
          <w:rFonts w:ascii="Book Antiqua" w:eastAsia="Book Antiqua" w:hAnsi="Book Antiqua" w:cs="Book Antiqua"/>
          <w:color w:val="000000"/>
        </w:rPr>
        <w:t>i</w:t>
      </w:r>
      <w:r w:rsidRPr="00A165FD">
        <w:rPr>
          <w:rFonts w:ascii="Book Antiqua" w:eastAsia="Book Antiqua" w:hAnsi="Book Antiqua" w:cs="Book Antiqua"/>
          <w:color w:val="000000"/>
        </w:rPr>
        <w:t xml:space="preserve">nuki T, Ota S, Harada K, Meguro M, Kawamoto M, Kutomi G, Tatsumi H, Harada K, Miyanishi K, Takemasa I, Ohyanagi T, Hui TT, Mizuguchi T. Maturation of robotic liver resection during the last decade: A systematic review and meta-analysis. </w:t>
      </w:r>
      <w:r w:rsidRPr="00A165FD">
        <w:rPr>
          <w:rFonts w:ascii="Book Antiqua" w:eastAsia="Book Antiqua" w:hAnsi="Book Antiqua" w:cs="Book Antiqua"/>
          <w:i/>
          <w:iCs/>
          <w:color w:val="000000"/>
        </w:rPr>
        <w:t>World J Meta-Anal</w:t>
      </w:r>
      <w:r w:rsidRPr="00A165FD">
        <w:rPr>
          <w:rFonts w:ascii="Book Antiqua" w:eastAsia="Book Antiqua" w:hAnsi="Book Antiqua" w:cs="Book Antiqua"/>
          <w:color w:val="000000"/>
        </w:rPr>
        <w:t xml:space="preserve"> 2021; In press</w:t>
      </w:r>
    </w:p>
    <w:p w14:paraId="53D22F2E" w14:textId="77777777" w:rsidR="00A77B3E" w:rsidRPr="00A165FD" w:rsidRDefault="00A77B3E" w:rsidP="00A165FD">
      <w:pPr>
        <w:adjustRightInd w:val="0"/>
        <w:snapToGrid w:val="0"/>
        <w:spacing w:line="360" w:lineRule="auto"/>
        <w:jc w:val="both"/>
        <w:rPr>
          <w:rFonts w:ascii="Book Antiqua" w:hAnsi="Book Antiqua"/>
        </w:rPr>
      </w:pPr>
    </w:p>
    <w:p w14:paraId="4168D64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Core Tip: </w:t>
      </w:r>
      <w:r w:rsidRPr="00A165FD">
        <w:rPr>
          <w:rFonts w:ascii="Book Antiqua" w:eastAsia="Book Antiqua" w:hAnsi="Book Antiqua" w:cs="Book Antiqua"/>
          <w:color w:val="000000"/>
        </w:rPr>
        <w:t>A systematic review and meta-analysis comparing the clinical outcomes of laparoscopic liver resection (LLR) and robotic liver resection (RLR) was conducted. A total of 25 studies were included in the meta-analysis. In the recent studies, operative time did not differ significantly between LLR and RLR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 0.70), whereas in the early studies LLR was associated with significantly shorter operative times than RLR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&lt; 0.001). The initial disadvantages of RLR have been overcome during the last 5 years.</w:t>
      </w:r>
    </w:p>
    <w:p w14:paraId="6DF0F7BF" w14:textId="51547DDB" w:rsidR="00C147DE" w:rsidRDefault="00C147DE">
      <w:pPr>
        <w:rPr>
          <w:rFonts w:ascii="Book Antiqua" w:hAnsi="Book Antiqua"/>
        </w:rPr>
      </w:pPr>
      <w:r>
        <w:rPr>
          <w:rFonts w:ascii="Book Antiqua" w:hAnsi="Book Antiqua"/>
        </w:rPr>
        <w:br w:type="page"/>
      </w:r>
    </w:p>
    <w:p w14:paraId="505D3CB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lastRenderedPageBreak/>
        <w:t>INTRODUCTION</w:t>
      </w:r>
    </w:p>
    <w:p w14:paraId="23EE382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Surgery is a curative treatment for liver tumors</w:t>
      </w:r>
      <w:r w:rsidRPr="00A165FD">
        <w:rPr>
          <w:rFonts w:ascii="Book Antiqua" w:eastAsia="Book Antiqua" w:hAnsi="Book Antiqua" w:cs="Book Antiqua"/>
          <w:color w:val="000000"/>
          <w:vertAlign w:val="superscript"/>
        </w:rPr>
        <w:t>[1]</w:t>
      </w:r>
      <w:r w:rsidRPr="00A165FD">
        <w:rPr>
          <w:rFonts w:ascii="Book Antiqua" w:eastAsia="Book Antiqua" w:hAnsi="Book Antiqua" w:cs="Book Antiqua"/>
          <w:color w:val="000000"/>
        </w:rPr>
        <w:t>. The development of surgical devices has promoted minimally invasive surgery (MIS), including minimally invasive liver resection</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Therefore, the concept of ‘big surgeons, big incision’ has become a myth</w:t>
      </w:r>
      <w:r w:rsidRPr="00A165FD">
        <w:rPr>
          <w:rFonts w:ascii="Book Antiqua" w:eastAsia="Book Antiqua" w:hAnsi="Book Antiqua" w:cs="Book Antiqua"/>
          <w:color w:val="000000"/>
          <w:vertAlign w:val="superscript"/>
        </w:rPr>
        <w:t>[3]</w:t>
      </w:r>
      <w:r w:rsidRPr="00A165FD">
        <w:rPr>
          <w:rFonts w:ascii="Book Antiqua" w:eastAsia="Book Antiqua" w:hAnsi="Book Antiqua" w:cs="Book Antiqua"/>
          <w:color w:val="000000"/>
        </w:rPr>
        <w:t>. Minimal skin wounds are preferable, and patients who undergo laparoscopic liver resection (LLR) recover faster without somatic pain than those that undergo open liver resection</w:t>
      </w:r>
      <w:r w:rsidRPr="00A165FD">
        <w:rPr>
          <w:rFonts w:ascii="Book Antiqua" w:eastAsia="Book Antiqua" w:hAnsi="Book Antiqua" w:cs="Book Antiqua"/>
          <w:color w:val="000000"/>
          <w:vertAlign w:val="superscript"/>
        </w:rPr>
        <w:t>[1,4]</w:t>
      </w:r>
      <w:r w:rsidRPr="00A165FD">
        <w:rPr>
          <w:rFonts w:ascii="Book Antiqua" w:eastAsia="Book Antiqua" w:hAnsi="Book Antiqua" w:cs="Book Antiqua"/>
          <w:color w:val="000000"/>
        </w:rPr>
        <w:t>.</w:t>
      </w:r>
    </w:p>
    <w:p w14:paraId="04EC1E10" w14:textId="2F10C04A"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 xml:space="preserve">MIS has significant clinical benefits, </w:t>
      </w:r>
      <w:r w:rsidRPr="00A165FD">
        <w:rPr>
          <w:rFonts w:ascii="Book Antiqua" w:eastAsia="Book Antiqua" w:hAnsi="Book Antiqua" w:cs="Book Antiqua"/>
          <w:i/>
          <w:iCs/>
          <w:color w:val="000000"/>
        </w:rPr>
        <w:t>e.g.</w:t>
      </w:r>
      <w:r w:rsidRPr="00A165FD">
        <w:rPr>
          <w:rFonts w:ascii="Book Antiqua" w:eastAsia="Book Antiqua" w:hAnsi="Book Antiqua" w:cs="Book Antiqua"/>
          <w:color w:val="000000"/>
        </w:rPr>
        <w:t>, it results in faster recovery, less pain, and shorter hospital stays</w:t>
      </w:r>
      <w:r w:rsidRPr="00A165FD">
        <w:rPr>
          <w:rFonts w:ascii="Book Antiqua" w:eastAsia="Book Antiqua" w:hAnsi="Book Antiqua" w:cs="Book Antiqua"/>
          <w:color w:val="000000"/>
          <w:vertAlign w:val="superscript"/>
        </w:rPr>
        <w:t>[5]</w:t>
      </w:r>
      <w:r w:rsidRPr="00A165FD">
        <w:rPr>
          <w:rFonts w:ascii="Book Antiqua" w:eastAsia="Book Antiqua" w:hAnsi="Book Antiqua" w:cs="Book Antiqua"/>
          <w:color w:val="000000"/>
        </w:rPr>
        <w:t>. On the other hand, long operation times and the associated higher costs were reported as disadvantages of the MIS approach</w:t>
      </w:r>
      <w:r w:rsidRPr="00A165FD">
        <w:rPr>
          <w:rFonts w:ascii="Book Antiqua" w:eastAsia="Book Antiqua" w:hAnsi="Book Antiqua" w:cs="Book Antiqua"/>
          <w:color w:val="000000"/>
          <w:vertAlign w:val="superscript"/>
        </w:rPr>
        <w:t>[4,5]</w:t>
      </w:r>
      <w:r w:rsidRPr="00A165FD">
        <w:rPr>
          <w:rFonts w:ascii="Book Antiqua" w:eastAsia="Book Antiqua" w:hAnsi="Book Antiqua" w:cs="Book Antiqua"/>
          <w:color w:val="000000"/>
        </w:rPr>
        <w:t>. However, the disadvantages of the MIS approach might be ameliorated as surgeons gain experience</w:t>
      </w:r>
      <w:r w:rsidRPr="00A165FD">
        <w:rPr>
          <w:rFonts w:ascii="Book Antiqua" w:eastAsia="Book Antiqua" w:hAnsi="Book Antiqua" w:cs="Book Antiqua"/>
          <w:color w:val="000000"/>
          <w:vertAlign w:val="superscript"/>
        </w:rPr>
        <w:t>[6]</w:t>
      </w:r>
      <w:r w:rsidRPr="00A165FD">
        <w:rPr>
          <w:rFonts w:ascii="Book Antiqua" w:eastAsia="Book Antiqua" w:hAnsi="Book Antiqua" w:cs="Book Antiqua"/>
          <w:color w:val="000000"/>
        </w:rPr>
        <w:t xml:space="preserve">. Initially, LLR was reported to have various clinical benefits but result in longer operation </w:t>
      </w:r>
      <w:proofErr w:type="gramStart"/>
      <w:r w:rsidRPr="00A165FD">
        <w:rPr>
          <w:rFonts w:ascii="Book Antiqua" w:eastAsia="Book Antiqua" w:hAnsi="Book Antiqua" w:cs="Book Antiqua"/>
          <w:color w:val="000000"/>
        </w:rPr>
        <w:t>times</w:t>
      </w:r>
      <w:r w:rsidRPr="00A165FD">
        <w:rPr>
          <w:rFonts w:ascii="Book Antiqua" w:eastAsia="Book Antiqua" w:hAnsi="Book Antiqua" w:cs="Book Antiqua"/>
          <w:color w:val="000000"/>
          <w:vertAlign w:val="superscript"/>
        </w:rPr>
        <w:t>[</w:t>
      </w:r>
      <w:proofErr w:type="gramEnd"/>
      <w:r w:rsidRPr="00A165FD">
        <w:rPr>
          <w:rFonts w:ascii="Book Antiqua" w:eastAsia="Book Antiqua" w:hAnsi="Book Antiqua" w:cs="Book Antiqua"/>
          <w:color w:val="000000"/>
          <w:vertAlign w:val="superscript"/>
        </w:rPr>
        <w:t>4]</w:t>
      </w:r>
      <w:r w:rsidRPr="00A165FD">
        <w:rPr>
          <w:rFonts w:ascii="Book Antiqua" w:eastAsia="Book Antiqua" w:hAnsi="Book Antiqua" w:cs="Book Antiqua"/>
          <w:color w:val="000000"/>
        </w:rPr>
        <w:t>.</w:t>
      </w:r>
    </w:p>
    <w:p w14:paraId="7149F7A5"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Robotic surgery has gained popularity since 2000</w:t>
      </w:r>
      <w:r w:rsidRPr="00A165FD">
        <w:rPr>
          <w:rFonts w:ascii="Book Antiqua" w:eastAsia="Book Antiqua" w:hAnsi="Book Antiqua" w:cs="Book Antiqua"/>
          <w:color w:val="000000"/>
          <w:vertAlign w:val="superscript"/>
        </w:rPr>
        <w:t>[7]</w:t>
      </w:r>
      <w:r w:rsidRPr="00A165FD">
        <w:rPr>
          <w:rFonts w:ascii="Book Antiqua" w:eastAsia="Book Antiqua" w:hAnsi="Book Antiqua" w:cs="Book Antiqua"/>
          <w:color w:val="000000"/>
        </w:rPr>
        <w:t>. Although robotic towers occupy space in the operating room, the skill of surgeons can be enhanced by robotic technology, such as “wristed instruments”, “tremor cancellation”, “enhanced dexterity”, and “3D vision”</w:t>
      </w:r>
      <w:r w:rsidRPr="00A165FD">
        <w:rPr>
          <w:rFonts w:ascii="Book Antiqua" w:eastAsia="Book Antiqua" w:hAnsi="Book Antiqua" w:cs="Book Antiqua"/>
          <w:color w:val="000000"/>
          <w:vertAlign w:val="superscript"/>
        </w:rPr>
        <w:t>[8,9]</w:t>
      </w:r>
      <w:r w:rsidRPr="00A165FD">
        <w:rPr>
          <w:rFonts w:ascii="Book Antiqua" w:eastAsia="Book Antiqua" w:hAnsi="Book Antiqua" w:cs="Book Antiqua"/>
          <w:color w:val="000000"/>
        </w:rPr>
        <w:t>. These technologies are considered to reduce 93% of errors associated with human skill</w:t>
      </w:r>
      <w:r w:rsidRPr="00A165FD">
        <w:rPr>
          <w:rFonts w:ascii="Book Antiqua" w:eastAsia="Book Antiqua" w:hAnsi="Book Antiqua" w:cs="Book Antiqua"/>
          <w:color w:val="000000"/>
          <w:vertAlign w:val="superscript"/>
        </w:rPr>
        <w:t>[8]</w:t>
      </w:r>
      <w:r w:rsidRPr="00A165FD">
        <w:rPr>
          <w:rFonts w:ascii="Book Antiqua" w:eastAsia="Book Antiqua" w:hAnsi="Book Antiqua" w:cs="Book Antiqua"/>
          <w:color w:val="000000"/>
        </w:rPr>
        <w:t>.</w:t>
      </w:r>
    </w:p>
    <w:p w14:paraId="3DAE58BF"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Total robotic liver resection (RLR) is limited to minor liver resection, which does not require the liver to be mobilized</w:t>
      </w:r>
      <w:r w:rsidRPr="00A165FD">
        <w:rPr>
          <w:rFonts w:ascii="Book Antiqua" w:eastAsia="Book Antiqua" w:hAnsi="Book Antiqua" w:cs="Book Antiqua"/>
          <w:color w:val="000000"/>
          <w:vertAlign w:val="superscript"/>
        </w:rPr>
        <w:t>[10]</w:t>
      </w:r>
      <w:r w:rsidRPr="00A165FD">
        <w:rPr>
          <w:rFonts w:ascii="Book Antiqua" w:eastAsia="Book Antiqua" w:hAnsi="Book Antiqua" w:cs="Book Antiqua"/>
          <w:color w:val="000000"/>
        </w:rPr>
        <w:t>. Furthermore, the robotic approach is only used for parenchymal dissection during laparoscopic surgery</w:t>
      </w:r>
      <w:r w:rsidRPr="00A165FD">
        <w:rPr>
          <w:rFonts w:ascii="Book Antiqua" w:eastAsia="Book Antiqua" w:hAnsi="Book Antiqua" w:cs="Book Antiqua"/>
          <w:color w:val="000000"/>
          <w:vertAlign w:val="superscript"/>
        </w:rPr>
        <w:t>[11]</w:t>
      </w:r>
      <w:r w:rsidRPr="00A165FD">
        <w:rPr>
          <w:rFonts w:ascii="Book Antiqua" w:eastAsia="Book Antiqua" w:hAnsi="Book Antiqua" w:cs="Book Antiqua"/>
          <w:color w:val="000000"/>
        </w:rPr>
        <w:t>. Therefore, the clinical outcomes of LLR and RLR should be similar</w:t>
      </w:r>
      <w:r w:rsidRPr="00A165FD">
        <w:rPr>
          <w:rFonts w:ascii="Book Antiqua" w:eastAsia="Book Antiqua" w:hAnsi="Book Antiqua" w:cs="Book Antiqua"/>
          <w:color w:val="000000"/>
          <w:vertAlign w:val="superscript"/>
        </w:rPr>
        <w:t>[5,12]</w:t>
      </w:r>
      <w:r w:rsidRPr="00A165FD">
        <w:rPr>
          <w:rFonts w:ascii="Book Antiqua" w:eastAsia="Book Antiqua" w:hAnsi="Book Antiqua" w:cs="Book Antiqua"/>
          <w:color w:val="000000"/>
        </w:rPr>
        <w:t>. We systematically reviewed the literature in which the clinical outcomes of LLR and RLR were compared. We divided the studies according to the year of publication to determine how the clinical outcomes of these techniques have changed over time. Early studies were defined as those published in 2016 or earlier. Recent studies were defined as those published in 2017 or later. We also examined the current status of RLR through a meta-analysis.</w:t>
      </w:r>
    </w:p>
    <w:p w14:paraId="648F6F20" w14:textId="77777777" w:rsidR="00A77B3E" w:rsidRPr="00A165FD" w:rsidRDefault="00A77B3E" w:rsidP="00A165FD">
      <w:pPr>
        <w:adjustRightInd w:val="0"/>
        <w:snapToGrid w:val="0"/>
        <w:spacing w:line="360" w:lineRule="auto"/>
        <w:ind w:firstLine="284"/>
        <w:jc w:val="both"/>
        <w:rPr>
          <w:rFonts w:ascii="Book Antiqua" w:hAnsi="Book Antiqua"/>
        </w:rPr>
      </w:pPr>
    </w:p>
    <w:p w14:paraId="6DA7135C"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MATERIALS AND METHODS</w:t>
      </w:r>
    </w:p>
    <w:p w14:paraId="3D9EB07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Literature search</w:t>
      </w:r>
    </w:p>
    <w:p w14:paraId="0BE4FC2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The Preferred Reporting Items for Systematic Reviews And Meta-Analyses (PRISMA) statement guidelines were followed when obtaining and reporting the meta-analysis data</w:t>
      </w:r>
      <w:r w:rsidRPr="00A165FD">
        <w:rPr>
          <w:rFonts w:ascii="Book Antiqua" w:eastAsia="Book Antiqua" w:hAnsi="Book Antiqua" w:cs="Book Antiqua"/>
          <w:color w:val="000000"/>
          <w:vertAlign w:val="superscript"/>
        </w:rPr>
        <w:t>[13]</w:t>
      </w:r>
      <w:r w:rsidRPr="00A165FD">
        <w:rPr>
          <w:rFonts w:ascii="Book Antiqua" w:eastAsia="Book Antiqua" w:hAnsi="Book Antiqua" w:cs="Book Antiqua"/>
          <w:color w:val="000000"/>
        </w:rPr>
        <w:t xml:space="preserve">. The PICOS scheme was employed when reporting the inclusion criteria. A systematic literature search of PubMed and MEDLINE, including the Cochrane Library, was performed independently by two authors (Ishinuki T and Ota S). The search was limited to human studies whose findings were reported in English. No restriction was set with regard to the type of publication, the publication date, or publication status. Patients of any age or sex who underwent liver resection for any hepatic lesion were considered, as outlined in the PICOS scheme. The search strategy was based on different combinations of words for each database. For the PubMed database the following combination was used: ("hepatectomy"[MeSH Terms] OR "hepatectomy"[All Fields] OR ("liver"[All Fields] AND "resection"[All Fields]) OR "liver resection"[All Fields]) AND ("laparoscopie"[All Fields] OR "laparoscopy"[MeSH Terms] OR "laparoscopy"[All Fields] OR "laparoscopies"[All Fields]) AND ("robot"[All Fields] OR "robot s"[All Fields] OR "robotically"[All Fields] OR "robotics"[MeSH Terms] OR "robotics"[All Fields] OR "robotic"[All Fields] OR "robotization"[All Fields] OR "robotized"[All Fields] OR "robots"[All Fields]). For the MEDLINE database, including the Cochrane Library database, the following combination was used: #1. liver.mp. [mp=title, abstract, full text, caption text], #2. resection.mp. [mp=title, abstract, full text, caption text], #3. robot.mp. [mp=title, abstract, full text, caption text], #4. 1 and 2 and 3. </w:t>
      </w:r>
    </w:p>
    <w:p w14:paraId="6AA96696" w14:textId="77777777" w:rsidR="00A77B3E" w:rsidRPr="00A165FD" w:rsidRDefault="00A77B3E" w:rsidP="00A165FD">
      <w:pPr>
        <w:adjustRightInd w:val="0"/>
        <w:snapToGrid w:val="0"/>
        <w:spacing w:line="360" w:lineRule="auto"/>
        <w:jc w:val="both"/>
        <w:rPr>
          <w:rFonts w:ascii="Book Antiqua" w:hAnsi="Book Antiqua"/>
        </w:rPr>
      </w:pPr>
    </w:p>
    <w:p w14:paraId="7FD1783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 xml:space="preserve">Selecting policy of the studies </w:t>
      </w:r>
    </w:p>
    <w:p w14:paraId="21FD82C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independent authors have read the primary studies searched in the database. Similar studies and unrelated studies were excluded. The inclusion criteria for the statistical analysis were following: (1) Studies comparing LLR and RLR; (2) Studies reporting at least one clinical result or variable; and (3) If any institution reported multiple studies, only the recent and the excellent study was selected. The policies of the exclusion were following: (1) The studies dealing with liver transplantation; (2) Reviews, opinions, comments, letters, and case reports; and (3) The studies were impossible to reproduce. </w:t>
      </w:r>
      <w:r w:rsidRPr="00A165FD">
        <w:rPr>
          <w:rFonts w:ascii="Book Antiqua" w:eastAsia="Book Antiqua" w:hAnsi="Book Antiqua" w:cs="Book Antiqua"/>
          <w:color w:val="000000"/>
        </w:rPr>
        <w:lastRenderedPageBreak/>
        <w:t>The Cohen kappa statistic was used to quantify assess the agreement among the researchers.</w:t>
      </w:r>
    </w:p>
    <w:p w14:paraId="158F4AD7"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PROSPERO was used for the protocol registration (#CRD42021234405).</w:t>
      </w:r>
    </w:p>
    <w:p w14:paraId="3536CA36" w14:textId="77777777" w:rsidR="00A77B3E" w:rsidRPr="00A165FD" w:rsidRDefault="00A77B3E" w:rsidP="00A165FD">
      <w:pPr>
        <w:adjustRightInd w:val="0"/>
        <w:snapToGrid w:val="0"/>
        <w:spacing w:line="360" w:lineRule="auto"/>
        <w:ind w:firstLine="284"/>
        <w:jc w:val="both"/>
        <w:rPr>
          <w:rFonts w:ascii="Book Antiqua" w:hAnsi="Book Antiqua"/>
        </w:rPr>
      </w:pPr>
    </w:p>
    <w:p w14:paraId="11F844A0"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Data extraction</w:t>
      </w:r>
    </w:p>
    <w:p w14:paraId="7C6D5AC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independent authors extracted the following initial data: (1) The name of authors, year, and quality of study; (2) The etiology of the disease; and (3) The period of the evaluations. </w:t>
      </w:r>
    </w:p>
    <w:p w14:paraId="0A408E64" w14:textId="77777777" w:rsidR="00A77B3E" w:rsidRPr="00A165FD" w:rsidRDefault="00A77B3E" w:rsidP="00A165FD">
      <w:pPr>
        <w:adjustRightInd w:val="0"/>
        <w:snapToGrid w:val="0"/>
        <w:spacing w:line="360" w:lineRule="auto"/>
        <w:jc w:val="both"/>
        <w:rPr>
          <w:rFonts w:ascii="Book Antiqua" w:hAnsi="Book Antiqua"/>
        </w:rPr>
      </w:pPr>
    </w:p>
    <w:p w14:paraId="69A33CC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Bias assessment</w:t>
      </w:r>
    </w:p>
    <w:p w14:paraId="3660D10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The publication bias was assessed by the Newcastle–Ottawa Scale: NOS (http://www.ohri.ca/), as they included observational studies. The NOS consists of domains for the patient selection, comparability of study groups, and outcome assessment. The low risk of bias results in a score of 9 points. We considered studies that scored ≥ 7, 4-6, and &lt; 4 to be high, moderate, and low quality, respectively</w:t>
      </w:r>
      <w:r w:rsidRPr="00A165FD">
        <w:rPr>
          <w:rFonts w:ascii="Book Antiqua" w:eastAsia="Book Antiqua" w:hAnsi="Book Antiqua" w:cs="Book Antiqua"/>
          <w:color w:val="000000"/>
          <w:vertAlign w:val="superscript"/>
        </w:rPr>
        <w:t>[14]</w:t>
      </w:r>
      <w:r w:rsidRPr="00A165FD">
        <w:rPr>
          <w:rFonts w:ascii="Book Antiqua" w:eastAsia="Book Antiqua" w:hAnsi="Book Antiqua" w:cs="Book Antiqua"/>
          <w:color w:val="000000"/>
        </w:rPr>
        <w:t>.</w:t>
      </w:r>
    </w:p>
    <w:p w14:paraId="3B3FCEBD" w14:textId="77777777" w:rsidR="00A77B3E" w:rsidRPr="00A165FD" w:rsidRDefault="00A77B3E" w:rsidP="00A165FD">
      <w:pPr>
        <w:adjustRightInd w:val="0"/>
        <w:snapToGrid w:val="0"/>
        <w:spacing w:line="360" w:lineRule="auto"/>
        <w:jc w:val="both"/>
        <w:rPr>
          <w:rFonts w:ascii="Book Antiqua" w:hAnsi="Book Antiqua"/>
        </w:rPr>
      </w:pPr>
    </w:p>
    <w:p w14:paraId="19EAF04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Statistical analyses</w:t>
      </w:r>
    </w:p>
    <w:p w14:paraId="65113999" w14:textId="3C01E22A"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RevMan software (version 5.3.; The Cochrane Collaboration) </w:t>
      </w:r>
      <w:r w:rsidR="00AE4355">
        <w:rPr>
          <w:rFonts w:ascii="Book Antiqua" w:eastAsia="Book Antiqua" w:hAnsi="Book Antiqua" w:cs="Book Antiqua"/>
          <w:color w:val="000000"/>
        </w:rPr>
        <w:t xml:space="preserve">was </w:t>
      </w:r>
      <w:r w:rsidRPr="00A165FD">
        <w:rPr>
          <w:rFonts w:ascii="Book Antiqua" w:eastAsia="Book Antiqua" w:hAnsi="Book Antiqua" w:cs="Book Antiqua"/>
          <w:color w:val="000000"/>
        </w:rPr>
        <w:t>used for the meta-analysis. For continuous variables, the differences between groups were compared using the inverse-variance method. On the other hand, dichotomous outcomes were compared using the Mantel-Haenszel method. The Egger’s test for publication bias was performed using EZR (version 1.54; https://www.softpedia.com/get/Science-CAD/EZR.shtml)</w:t>
      </w:r>
      <w:r w:rsidRPr="00A165FD">
        <w:rPr>
          <w:rFonts w:ascii="Book Antiqua" w:eastAsia="Book Antiqua" w:hAnsi="Book Antiqua" w:cs="Book Antiqua"/>
          <w:color w:val="000000"/>
          <w:vertAlign w:val="superscript"/>
        </w:rPr>
        <w:t>[15]</w:t>
      </w:r>
      <w:r w:rsidRPr="00A165FD">
        <w:rPr>
          <w:rFonts w:ascii="Book Antiqua" w:eastAsia="Book Antiqua" w:hAnsi="Book Antiqua" w:cs="Book Antiqua"/>
          <w:color w:val="000000"/>
        </w:rPr>
        <w:t xml:space="preserve">.  </w:t>
      </w:r>
    </w:p>
    <w:p w14:paraId="60DB7FF1" w14:textId="77777777" w:rsidR="00A77B3E" w:rsidRPr="00A165FD" w:rsidRDefault="005C23B4" w:rsidP="00A165FD">
      <w:pPr>
        <w:adjustRightInd w:val="0"/>
        <w:snapToGrid w:val="0"/>
        <w:spacing w:line="360" w:lineRule="auto"/>
        <w:ind w:firstLine="240"/>
        <w:jc w:val="both"/>
        <w:rPr>
          <w:rFonts w:ascii="Book Antiqua" w:hAnsi="Book Antiqua"/>
        </w:rPr>
      </w:pPr>
      <w:r w:rsidRPr="00A165FD">
        <w:rPr>
          <w:rFonts w:ascii="Book Antiqua" w:eastAsia="Book Antiqua" w:hAnsi="Book Antiqua" w:cs="Book Antiqua"/>
          <w:color w:val="000000"/>
        </w:rPr>
        <w:t xml:space="preserve">The </w:t>
      </w:r>
      <w:r w:rsidRPr="00A165FD">
        <w:rPr>
          <w:rFonts w:ascii="Book Antiqua" w:eastAsia="Book Antiqua" w:hAnsi="Book Antiqua" w:cs="Book Antiqua"/>
          <w:i/>
          <w:iCs/>
          <w:color w:val="000000"/>
        </w:rPr>
        <w:t>χ</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test was used to evaluate heterogeneity, and the Cochran </w:t>
      </w:r>
      <w:r w:rsidRPr="00A165FD">
        <w:rPr>
          <w:rFonts w:ascii="Book Antiqua" w:eastAsia="Book Antiqua" w:hAnsi="Book Antiqua" w:cs="Book Antiqua"/>
          <w:i/>
          <w:iCs/>
          <w:color w:val="000000"/>
        </w:rPr>
        <w:t>Q</w:t>
      </w:r>
      <w:r w:rsidRPr="00A165FD">
        <w:rPr>
          <w:rFonts w:ascii="Book Antiqua" w:eastAsia="Book Antiqua" w:hAnsi="Book Antiqua" w:cs="Book Antiqua"/>
          <w:color w:val="000000"/>
        </w:rPr>
        <w:t xml:space="preserve"> and </w:t>
      </w:r>
      <w:r w:rsidRPr="00A165FD">
        <w:rPr>
          <w:rFonts w:ascii="Book Antiqua" w:eastAsia="Book Antiqua" w:hAnsi="Book Antiqua" w:cs="Book Antiqua"/>
          <w:i/>
          <w:iCs/>
          <w:color w:val="000000"/>
        </w:rPr>
        <w:t>I</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statistics were reported. The </w:t>
      </w:r>
      <w:r w:rsidRPr="00A165FD">
        <w:rPr>
          <w:rFonts w:ascii="Book Antiqua" w:eastAsia="Book Antiqua" w:hAnsi="Book Antiqua" w:cs="Book Antiqua"/>
          <w:i/>
          <w:iCs/>
          <w:color w:val="000000"/>
        </w:rPr>
        <w:t>I</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value describes the percentage variation between studies in degrees of freedom. Low, moderate, and high heterogeneity were defined based on cut-off values of 25%, 50%, and 75%, respectively</w:t>
      </w:r>
      <w:r w:rsidRPr="00A165FD">
        <w:rPr>
          <w:rFonts w:ascii="Book Antiqua" w:eastAsia="Book Antiqua" w:hAnsi="Book Antiqua" w:cs="Book Antiqua"/>
          <w:color w:val="000000"/>
          <w:vertAlign w:val="superscript"/>
        </w:rPr>
        <w:t>[16]</w:t>
      </w:r>
      <w:r w:rsidRPr="00A165FD">
        <w:rPr>
          <w:rFonts w:ascii="Book Antiqua" w:eastAsia="Book Antiqua" w:hAnsi="Book Antiqua" w:cs="Book Antiqua"/>
          <w:color w:val="000000"/>
        </w:rPr>
        <w:t>.</w:t>
      </w:r>
    </w:p>
    <w:p w14:paraId="5FC826D4" w14:textId="77777777" w:rsidR="00A77B3E" w:rsidRPr="00A165FD" w:rsidRDefault="005C23B4" w:rsidP="00A165FD">
      <w:pPr>
        <w:adjustRightInd w:val="0"/>
        <w:snapToGrid w:val="0"/>
        <w:spacing w:line="360" w:lineRule="auto"/>
        <w:ind w:firstLine="283"/>
        <w:jc w:val="both"/>
        <w:rPr>
          <w:rFonts w:ascii="Book Antiqua" w:hAnsi="Book Antiqua"/>
        </w:rPr>
      </w:pPr>
      <w:r w:rsidRPr="00A165FD">
        <w:rPr>
          <w:rFonts w:ascii="Book Antiqua" w:eastAsia="Book Antiqua" w:hAnsi="Book Antiqua" w:cs="Book Antiqua"/>
          <w:color w:val="000000"/>
        </w:rPr>
        <w:t xml:space="preserve">All results were considered significant at </w:t>
      </w:r>
      <w:r w:rsidRPr="00A165FD">
        <w:rPr>
          <w:rFonts w:ascii="Book Antiqua" w:eastAsia="Book Antiqua" w:hAnsi="Book Antiqua" w:cs="Book Antiqua"/>
          <w:i/>
          <w:iCs/>
          <w:color w:val="000000"/>
        </w:rPr>
        <w:t>P</w:t>
      </w:r>
      <w:r w:rsidRPr="00A165FD">
        <w:rPr>
          <w:rFonts w:ascii="Book Antiqua" w:eastAsia="Book Antiqua" w:hAnsi="Book Antiqua" w:cs="Book Antiqua"/>
          <w:color w:val="000000"/>
        </w:rPr>
        <w:t>-values of &lt; 0.05.</w:t>
      </w:r>
    </w:p>
    <w:p w14:paraId="1C866A89" w14:textId="77777777" w:rsidR="00A77B3E" w:rsidRPr="00A165FD" w:rsidRDefault="00A77B3E" w:rsidP="00A165FD">
      <w:pPr>
        <w:adjustRightInd w:val="0"/>
        <w:snapToGrid w:val="0"/>
        <w:spacing w:line="360" w:lineRule="auto"/>
        <w:ind w:firstLine="283"/>
        <w:jc w:val="both"/>
        <w:rPr>
          <w:rFonts w:ascii="Book Antiqua" w:hAnsi="Book Antiqua"/>
        </w:rPr>
      </w:pPr>
    </w:p>
    <w:p w14:paraId="6BB1C33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RESULTS</w:t>
      </w:r>
    </w:p>
    <w:p w14:paraId="1D9BE13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The PRISMA flow diagram for this study is shown in Figure 1. The database search for relevant studies resulted in 1,068 studies being identified. We excluded 922 studies because of duplication, and the titles and abstracts of the remaining 148 studies were screened. As a result, we reviewed 40 full-text articles to evaluate their eligibility further. We excluded 8 studies for which the outcome involved a non-target comparison, and 4 studies for which the data were not available. Finally, we included 28 studies in our meta-analysis.</w:t>
      </w:r>
    </w:p>
    <w:p w14:paraId="001BBDBF" w14:textId="77777777" w:rsidR="00A77B3E" w:rsidRPr="00A165FD" w:rsidRDefault="005C23B4" w:rsidP="00A165FD">
      <w:pPr>
        <w:adjustRightInd w:val="0"/>
        <w:snapToGrid w:val="0"/>
        <w:spacing w:line="360" w:lineRule="auto"/>
        <w:ind w:firstLine="283"/>
        <w:jc w:val="both"/>
        <w:rPr>
          <w:rFonts w:ascii="Book Antiqua" w:hAnsi="Book Antiqua"/>
        </w:rPr>
      </w:pPr>
      <w:r w:rsidRPr="00A165FD">
        <w:rPr>
          <w:rFonts w:ascii="Book Antiqua" w:eastAsia="Book Antiqua" w:hAnsi="Book Antiqua" w:cs="Book Antiqua"/>
          <w:color w:val="000000"/>
        </w:rPr>
        <w:t>The data regarding the frequency of each type of liver resection in the selected studies are shown in Tables 1 and 2. Table 1 shows the data for the studies published in 2016 or earlier</w:t>
      </w:r>
      <w:r w:rsidRPr="00A165FD">
        <w:rPr>
          <w:rFonts w:ascii="Book Antiqua" w:eastAsia="Book Antiqua" w:hAnsi="Book Antiqua" w:cs="Book Antiqua"/>
          <w:color w:val="000000"/>
          <w:vertAlign w:val="superscript"/>
        </w:rPr>
        <w:t>[9,12,17-30]</w:t>
      </w:r>
      <w:r w:rsidRPr="00A165FD">
        <w:rPr>
          <w:rFonts w:ascii="Book Antiqua" w:eastAsia="Book Antiqua" w:hAnsi="Book Antiqua" w:cs="Book Antiqua"/>
          <w:color w:val="000000"/>
        </w:rPr>
        <w:t>. Table 2 shows the data for the studies published in 2017 or later</w:t>
      </w:r>
      <w:r w:rsidRPr="00A165FD">
        <w:rPr>
          <w:rFonts w:ascii="Book Antiqua" w:eastAsia="Book Antiqua" w:hAnsi="Book Antiqua" w:cs="Book Antiqua"/>
          <w:color w:val="000000"/>
          <w:vertAlign w:val="superscript"/>
        </w:rPr>
        <w:t>[31-42]</w:t>
      </w:r>
      <w:r w:rsidRPr="00A165FD">
        <w:rPr>
          <w:rFonts w:ascii="Book Antiqua" w:eastAsia="Book Antiqua" w:hAnsi="Book Antiqua" w:cs="Book Antiqua"/>
          <w:color w:val="000000"/>
        </w:rPr>
        <w:t xml:space="preserve">. No randomized controlled trials (RCT) comparing the clinical outcomes of LLR and RLR were identified. All of the selected publications related to observational studies. The types of liver resection performed did not differ significantly between the early (Table 1) and recent (Table 2) studies. </w:t>
      </w:r>
    </w:p>
    <w:p w14:paraId="434AF5CB" w14:textId="77777777" w:rsidR="00A77B3E" w:rsidRPr="00A165FD" w:rsidRDefault="00A77B3E" w:rsidP="00A165FD">
      <w:pPr>
        <w:adjustRightInd w:val="0"/>
        <w:snapToGrid w:val="0"/>
        <w:spacing w:line="360" w:lineRule="auto"/>
        <w:ind w:firstLine="283"/>
        <w:jc w:val="both"/>
        <w:rPr>
          <w:rFonts w:ascii="Book Antiqua" w:hAnsi="Book Antiqua"/>
        </w:rPr>
      </w:pPr>
    </w:p>
    <w:p w14:paraId="2DC4496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Frequency of Clavien-Dindo grade 3/4 complications</w:t>
      </w:r>
    </w:p>
    <w:p w14:paraId="5E4203A2" w14:textId="6D043BE9"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data regarding complications of grade ≥ 3 according to the Clavien-Dindo (CD) classification are shown in Figure 2. There was no significant difference in the frequency of such complications between LLR and RLR in the early or recent studies. Scores of </w:t>
      </w:r>
      <w:r w:rsidRPr="00A165FD">
        <w:rPr>
          <w:rFonts w:ascii="Book Antiqua" w:eastAsia="Book Antiqua" w:hAnsi="Book Antiqua" w:cs="Book Antiqua"/>
          <w:i/>
          <w:iCs/>
          <w:color w:val="000000"/>
        </w:rPr>
        <w:t>I</w:t>
      </w:r>
      <w:r w:rsidRPr="00A165FD">
        <w:rPr>
          <w:rFonts w:ascii="Book Antiqua" w:eastAsia="Book Antiqua" w:hAnsi="Book Antiqua" w:cs="Book Antiqua"/>
          <w:i/>
          <w:iCs/>
          <w:color w:val="000000"/>
          <w:vertAlign w:val="superscript"/>
        </w:rPr>
        <w:t>2</w:t>
      </w:r>
      <w:r w:rsidRPr="00A165FD">
        <w:rPr>
          <w:rFonts w:ascii="Book Antiqua" w:eastAsia="Book Antiqua" w:hAnsi="Book Antiqua" w:cs="Book Antiqua"/>
          <w:color w:val="000000"/>
        </w:rPr>
        <w:t xml:space="preserve"> in both analyses were 0%, which indicated no heterogeneity.  The funnel plots were shown in</w:t>
      </w:r>
      <w:r w:rsidRPr="005C23B4">
        <w:t xml:space="preserve"> </w:t>
      </w:r>
      <w:r w:rsidRPr="005C23B4">
        <w:rPr>
          <w:rFonts w:ascii="Book Antiqua" w:eastAsia="Book Antiqua" w:hAnsi="Book Antiqua" w:cs="Book Antiqua"/>
          <w:color w:val="000000"/>
        </w:rPr>
        <w:t>Supplementary</w:t>
      </w:r>
      <w:r w:rsidRPr="00A165FD">
        <w:rPr>
          <w:rFonts w:ascii="Book Antiqua" w:eastAsia="Book Antiqua" w:hAnsi="Book Antiqua" w:cs="Book Antiqua"/>
          <w:color w:val="000000"/>
        </w:rPr>
        <w:t xml:space="preserve"> Figure 1.</w:t>
      </w:r>
    </w:p>
    <w:p w14:paraId="259255AA" w14:textId="77777777" w:rsidR="00A77B3E" w:rsidRPr="00A165FD" w:rsidRDefault="00A77B3E" w:rsidP="00A165FD">
      <w:pPr>
        <w:adjustRightInd w:val="0"/>
        <w:snapToGrid w:val="0"/>
        <w:spacing w:line="360" w:lineRule="auto"/>
        <w:jc w:val="both"/>
        <w:rPr>
          <w:rFonts w:ascii="Book Antiqua" w:hAnsi="Book Antiqua"/>
        </w:rPr>
      </w:pPr>
    </w:p>
    <w:p w14:paraId="79ED1F3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Intraoperative conversion rate</w:t>
      </w:r>
    </w:p>
    <w:p w14:paraId="18D4681D" w14:textId="7EB87503"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data regarding the intraoperative conversion rate are shown in Figure 3. There was no significant difference in the intraoperative conversion rate between LLR and RLR in the early or recent studies. Score of </w:t>
      </w:r>
      <w:r w:rsidRPr="00A165FD">
        <w:rPr>
          <w:rFonts w:ascii="Book Antiqua" w:eastAsia="Book Antiqua" w:hAnsi="Book Antiqua" w:cs="Book Antiqua"/>
          <w:i/>
          <w:iCs/>
          <w:color w:val="000000"/>
        </w:rPr>
        <w:t>I</w:t>
      </w:r>
      <w:r w:rsidRPr="00A165FD">
        <w:rPr>
          <w:rFonts w:ascii="Book Antiqua" w:eastAsia="Book Antiqua" w:hAnsi="Book Antiqua" w:cs="Book Antiqua"/>
          <w:i/>
          <w:iCs/>
          <w:color w:val="000000"/>
          <w:vertAlign w:val="superscript"/>
        </w:rPr>
        <w:t>2</w:t>
      </w:r>
      <w:r w:rsidRPr="00A165FD">
        <w:rPr>
          <w:rFonts w:ascii="Book Antiqua" w:eastAsia="Book Antiqua" w:hAnsi="Book Antiqua" w:cs="Book Antiqua"/>
          <w:color w:val="000000"/>
        </w:rPr>
        <w:t xml:space="preserve"> in the early studies was 20% and the one in the recent studies was 44%.  The heterogeneities were acceptable in the both analyses.  The funnel plots were shown in </w:t>
      </w:r>
      <w:r w:rsidRPr="005C23B4">
        <w:rPr>
          <w:rFonts w:ascii="Book Antiqua" w:eastAsia="Book Antiqua" w:hAnsi="Book Antiqua" w:cs="Book Antiqua"/>
          <w:color w:val="000000"/>
        </w:rPr>
        <w:t>Supplementary</w:t>
      </w:r>
      <w:r w:rsidRPr="00A165FD">
        <w:rPr>
          <w:rFonts w:ascii="Book Antiqua" w:eastAsia="Book Antiqua" w:hAnsi="Book Antiqua" w:cs="Book Antiqua"/>
          <w:color w:val="000000"/>
        </w:rPr>
        <w:t xml:space="preserve"> </w:t>
      </w:r>
      <w:r>
        <w:rPr>
          <w:rFonts w:ascii="Book Antiqua" w:eastAsia="Book Antiqua" w:hAnsi="Book Antiqua" w:cs="Book Antiqua"/>
          <w:color w:val="000000"/>
        </w:rPr>
        <w:t>F</w:t>
      </w:r>
      <w:r w:rsidRPr="00A165FD">
        <w:rPr>
          <w:rFonts w:ascii="Book Antiqua" w:eastAsia="Book Antiqua" w:hAnsi="Book Antiqua" w:cs="Book Antiqua"/>
          <w:color w:val="000000"/>
        </w:rPr>
        <w:t>igure 2.</w:t>
      </w:r>
    </w:p>
    <w:p w14:paraId="27AAEB3E" w14:textId="77777777" w:rsidR="00A77B3E" w:rsidRPr="00A165FD" w:rsidRDefault="00A77B3E" w:rsidP="00A165FD">
      <w:pPr>
        <w:adjustRightInd w:val="0"/>
        <w:snapToGrid w:val="0"/>
        <w:spacing w:line="360" w:lineRule="auto"/>
        <w:jc w:val="both"/>
        <w:rPr>
          <w:rFonts w:ascii="Book Antiqua" w:hAnsi="Book Antiqua"/>
        </w:rPr>
      </w:pPr>
    </w:p>
    <w:p w14:paraId="630F60A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Intraoperative blood loss</w:t>
      </w:r>
    </w:p>
    <w:p w14:paraId="5FFC7455" w14:textId="3B42620D"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The data regarding intraoperative blood loss are shown in Figure 4. Although LLR tended to cause less intraoperative blood loss than RLR in the early studies, no marked difference in intraoperative blood loss between LLR and RLR was seen in the recent studies. Scores of </w:t>
      </w:r>
      <w:r w:rsidRPr="007C200B">
        <w:rPr>
          <w:rFonts w:ascii="Book Antiqua" w:eastAsia="Book Antiqua" w:hAnsi="Book Antiqua" w:cs="Book Antiqua"/>
          <w:i/>
          <w:iCs/>
          <w:color w:val="000000"/>
        </w:rPr>
        <w:t>I</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in the early and recent studies were 88% and 94%, respectively. Severe heterogeneities were observed in both the early and recent analyses. The funnel plots were shown in </w:t>
      </w:r>
      <w:r w:rsidRPr="005C23B4">
        <w:rPr>
          <w:rFonts w:ascii="Book Antiqua" w:eastAsia="Book Antiqua" w:hAnsi="Book Antiqua" w:cs="Book Antiqua"/>
          <w:color w:val="000000"/>
        </w:rPr>
        <w:t>Supplementary</w:t>
      </w:r>
      <w:r w:rsidRPr="00A165FD">
        <w:rPr>
          <w:rFonts w:ascii="Book Antiqua" w:eastAsia="Book Antiqua" w:hAnsi="Book Antiqua" w:cs="Book Antiqua"/>
          <w:color w:val="000000"/>
        </w:rPr>
        <w:t xml:space="preserve"> </w:t>
      </w:r>
      <w:r>
        <w:rPr>
          <w:rFonts w:ascii="Book Antiqua" w:eastAsia="Book Antiqua" w:hAnsi="Book Antiqua" w:cs="Book Antiqua"/>
          <w:color w:val="000000"/>
        </w:rPr>
        <w:t>F</w:t>
      </w:r>
      <w:r w:rsidRPr="00A165FD">
        <w:rPr>
          <w:rFonts w:ascii="Book Antiqua" w:eastAsia="Book Antiqua" w:hAnsi="Book Antiqua" w:cs="Book Antiqua"/>
          <w:color w:val="000000"/>
        </w:rPr>
        <w:t>igure 3.</w:t>
      </w:r>
    </w:p>
    <w:p w14:paraId="7307D683" w14:textId="77777777" w:rsidR="00A77B3E" w:rsidRPr="00A165FD" w:rsidRDefault="00A77B3E" w:rsidP="00A165FD">
      <w:pPr>
        <w:adjustRightInd w:val="0"/>
        <w:snapToGrid w:val="0"/>
        <w:spacing w:line="360" w:lineRule="auto"/>
        <w:jc w:val="both"/>
        <w:rPr>
          <w:rFonts w:ascii="Book Antiqua" w:hAnsi="Book Antiqua"/>
        </w:rPr>
      </w:pPr>
    </w:p>
    <w:p w14:paraId="0EBD668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Operation time</w:t>
      </w:r>
    </w:p>
    <w:p w14:paraId="131374DB" w14:textId="3F18B211"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The data regarding the operation time are shown in Figure 5. Although in the early studies the operation time of LLR was significantly shorter than that of RLR (</w:t>
      </w:r>
      <w:r w:rsidRPr="007C200B">
        <w:rPr>
          <w:rFonts w:ascii="Book Antiqua" w:eastAsia="Book Antiqua" w:hAnsi="Book Antiqua" w:cs="Book Antiqua"/>
          <w:i/>
          <w:iCs/>
          <w:color w:val="000000"/>
        </w:rPr>
        <w:t>P</w:t>
      </w:r>
      <w:r w:rsidRPr="00A165FD">
        <w:rPr>
          <w:rFonts w:ascii="Book Antiqua" w:eastAsia="Book Antiqua" w:hAnsi="Book Antiqua" w:cs="Book Antiqua"/>
          <w:color w:val="000000"/>
        </w:rPr>
        <w:t xml:space="preserve"> &lt; 0.0001), there was no significant difference between the operation times of LLR and RLR in the recent studies. Scores of </w:t>
      </w:r>
      <w:r w:rsidRPr="007C200B">
        <w:rPr>
          <w:rFonts w:ascii="Book Antiqua" w:eastAsia="Book Antiqua" w:hAnsi="Book Antiqua" w:cs="Book Antiqua"/>
          <w:i/>
          <w:iCs/>
          <w:color w:val="000000"/>
        </w:rPr>
        <w:t>I</w:t>
      </w:r>
      <w:r w:rsidRPr="00A165FD">
        <w:rPr>
          <w:rFonts w:ascii="Book Antiqua" w:eastAsia="Book Antiqua" w:hAnsi="Book Antiqua" w:cs="Book Antiqua"/>
          <w:color w:val="000000"/>
          <w:vertAlign w:val="superscript"/>
        </w:rPr>
        <w:t>2</w:t>
      </w:r>
      <w:r w:rsidRPr="00A165FD">
        <w:rPr>
          <w:rFonts w:ascii="Book Antiqua" w:eastAsia="Book Antiqua" w:hAnsi="Book Antiqua" w:cs="Book Antiqua"/>
          <w:color w:val="000000"/>
        </w:rPr>
        <w:t xml:space="preserve"> in the early and recent studies were 81% and 93%, respectively. Severe heterogeneities were observed in both the early and recent analyses. The funnel plots were shown in</w:t>
      </w:r>
      <w:r w:rsidRPr="005C23B4">
        <w:t xml:space="preserve"> </w:t>
      </w:r>
      <w:r w:rsidRPr="005C23B4">
        <w:rPr>
          <w:rFonts w:ascii="Book Antiqua" w:eastAsia="Book Antiqua" w:hAnsi="Book Antiqua" w:cs="Book Antiqua"/>
          <w:color w:val="000000"/>
        </w:rPr>
        <w:t>Supplementary</w:t>
      </w:r>
      <w:r w:rsidRPr="00A165FD">
        <w:rPr>
          <w:rFonts w:ascii="Book Antiqua" w:eastAsia="Book Antiqua" w:hAnsi="Book Antiqua" w:cs="Book Antiqua"/>
          <w:color w:val="000000"/>
        </w:rPr>
        <w:t xml:space="preserve"> </w:t>
      </w:r>
      <w:r>
        <w:rPr>
          <w:rFonts w:ascii="Book Antiqua" w:eastAsia="Book Antiqua" w:hAnsi="Book Antiqua" w:cs="Book Antiqua"/>
          <w:color w:val="000000"/>
        </w:rPr>
        <w:t>F</w:t>
      </w:r>
      <w:r w:rsidRPr="00A165FD">
        <w:rPr>
          <w:rFonts w:ascii="Book Antiqua" w:eastAsia="Book Antiqua" w:hAnsi="Book Antiqua" w:cs="Book Antiqua"/>
          <w:color w:val="000000"/>
        </w:rPr>
        <w:t>igure 4.</w:t>
      </w:r>
    </w:p>
    <w:p w14:paraId="6C76BC4A" w14:textId="77777777" w:rsidR="00A77B3E" w:rsidRPr="00A165FD" w:rsidRDefault="00A77B3E" w:rsidP="00A165FD">
      <w:pPr>
        <w:adjustRightInd w:val="0"/>
        <w:snapToGrid w:val="0"/>
        <w:spacing w:line="360" w:lineRule="auto"/>
        <w:jc w:val="both"/>
        <w:rPr>
          <w:rFonts w:ascii="Book Antiqua" w:hAnsi="Book Antiqua"/>
        </w:rPr>
      </w:pPr>
    </w:p>
    <w:p w14:paraId="22224EB5"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i/>
          <w:iCs/>
          <w:color w:val="000000"/>
        </w:rPr>
        <w:t xml:space="preserve">Quality assessment of the bias </w:t>
      </w:r>
    </w:p>
    <w:p w14:paraId="193237E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quality assessment was conducted using the NOS score (Supplementary Tables 1 and 2). There was no significant difference in the NOS score between the early and recent studies, although the quality of the studies varied. Summary of the publication bias in each analysis was shown in Supplementary Table 3. </w:t>
      </w:r>
    </w:p>
    <w:p w14:paraId="3697F4C2" w14:textId="77777777" w:rsidR="00A77B3E" w:rsidRPr="00A165FD" w:rsidRDefault="00A77B3E" w:rsidP="00A165FD">
      <w:pPr>
        <w:adjustRightInd w:val="0"/>
        <w:snapToGrid w:val="0"/>
        <w:spacing w:line="360" w:lineRule="auto"/>
        <w:jc w:val="both"/>
        <w:rPr>
          <w:rFonts w:ascii="Book Antiqua" w:hAnsi="Book Antiqua"/>
        </w:rPr>
      </w:pPr>
    </w:p>
    <w:p w14:paraId="7E958DC4"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DISCUSSION</w:t>
      </w:r>
    </w:p>
    <w:p w14:paraId="4A6C897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MIS has become the standard approach for liver resection</w:t>
      </w:r>
      <w:r w:rsidRPr="00A165FD">
        <w:rPr>
          <w:rFonts w:ascii="Book Antiqua" w:eastAsia="Book Antiqua" w:hAnsi="Book Antiqua" w:cs="Book Antiqua"/>
          <w:color w:val="000000"/>
          <w:vertAlign w:val="superscript"/>
        </w:rPr>
        <w:t>[1,4]</w:t>
      </w:r>
      <w:r w:rsidRPr="00A165FD">
        <w:rPr>
          <w:rFonts w:ascii="Book Antiqua" w:eastAsia="Book Antiqua" w:hAnsi="Book Antiqua" w:cs="Book Antiqua"/>
          <w:color w:val="000000"/>
        </w:rPr>
        <w:t xml:space="preserve">. The initial disadvantages of RLR were that it involves large amounts of intraoperative blood loss and a long operation time. The recent studies examined in this review indicated that these initial disadvantages have been ameliorated. This finding strongly indicates that a new era of MIS may be upon us. </w:t>
      </w:r>
    </w:p>
    <w:p w14:paraId="40E39930"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The CD classification is the standard grading system for surgical complications</w:t>
      </w:r>
      <w:r w:rsidRPr="00A165FD">
        <w:rPr>
          <w:rFonts w:ascii="Book Antiqua" w:eastAsia="Book Antiqua" w:hAnsi="Book Antiqua" w:cs="Book Antiqua"/>
          <w:color w:val="000000"/>
          <w:vertAlign w:val="superscript"/>
        </w:rPr>
        <w:t>[43]</w:t>
      </w:r>
      <w:r w:rsidRPr="00A165FD">
        <w:rPr>
          <w:rFonts w:ascii="Book Antiqua" w:eastAsia="Book Antiqua" w:hAnsi="Book Antiqua" w:cs="Book Antiqua"/>
          <w:color w:val="000000"/>
        </w:rPr>
        <w:t xml:space="preserve">. The definitions of the grades in the CD classification are based on how the complications are managed, </w:t>
      </w:r>
      <w:r w:rsidRPr="00A165FD">
        <w:rPr>
          <w:rFonts w:ascii="Book Antiqua" w:eastAsia="Book Antiqua" w:hAnsi="Book Antiqua" w:cs="Book Antiqua"/>
          <w:i/>
          <w:iCs/>
          <w:color w:val="000000"/>
        </w:rPr>
        <w:t>e.g.</w:t>
      </w:r>
      <w:r w:rsidRPr="00A165FD">
        <w:rPr>
          <w:rFonts w:ascii="Book Antiqua" w:eastAsia="Book Antiqua" w:hAnsi="Book Antiqua" w:cs="Book Antiqua"/>
          <w:color w:val="000000"/>
        </w:rPr>
        <w:t xml:space="preserve">, with pharmacological interventions, surgical interventions, or intensive </w:t>
      </w:r>
      <w:r w:rsidRPr="00A165FD">
        <w:rPr>
          <w:rFonts w:ascii="Book Antiqua" w:eastAsia="Book Antiqua" w:hAnsi="Book Antiqua" w:cs="Book Antiqua"/>
          <w:color w:val="000000"/>
        </w:rPr>
        <w:lastRenderedPageBreak/>
        <w:t>care. These are indirect signs of complications. Furthermore, the grading system is divided into 5 grades plus 2 sub-grades. We did not find any difference in the types of complications encountered according to the CD classification between LLR/RLR or the early/recent period. This may have been because the CD classification is not suitable for identifying differences between clinical studies due to its use of indirect definitions and a relatively large number of grades. Ideally, surgical complications should be analyzed based on direct symptoms of the actual complications and a simple grading system</w:t>
      </w:r>
      <w:r w:rsidRPr="00A165FD">
        <w:rPr>
          <w:rFonts w:ascii="Book Antiqua" w:eastAsia="Book Antiqua" w:hAnsi="Book Antiqua" w:cs="Book Antiqua"/>
          <w:color w:val="000000"/>
          <w:vertAlign w:val="superscript"/>
        </w:rPr>
        <w:t>[44]</w:t>
      </w:r>
      <w:r w:rsidRPr="00A165FD">
        <w:rPr>
          <w:rFonts w:ascii="Book Antiqua" w:eastAsia="Book Antiqua" w:hAnsi="Book Antiqua" w:cs="Book Antiqua"/>
          <w:color w:val="000000"/>
        </w:rPr>
        <w:t xml:space="preserve">. </w:t>
      </w:r>
    </w:p>
    <w:p w14:paraId="7678AE49" w14:textId="77777777" w:rsidR="00A77B3E" w:rsidRPr="00A165FD" w:rsidRDefault="005C23B4" w:rsidP="00A165FD">
      <w:pPr>
        <w:adjustRightInd w:val="0"/>
        <w:snapToGrid w:val="0"/>
        <w:spacing w:line="360" w:lineRule="auto"/>
        <w:ind w:firstLine="480"/>
        <w:jc w:val="both"/>
        <w:rPr>
          <w:rFonts w:ascii="Book Antiqua" w:hAnsi="Book Antiqua"/>
        </w:rPr>
      </w:pPr>
      <w:r w:rsidRPr="00A165FD">
        <w:rPr>
          <w:rFonts w:ascii="Book Antiqua" w:eastAsia="Book Antiqua" w:hAnsi="Book Antiqua" w:cs="Book Antiqua"/>
          <w:color w:val="000000"/>
        </w:rPr>
        <w:t>LLR and RLR exhibited similar intraoperative conversion rates in both periods. The background data for each study varied, as they were all observational studies. The selection criteria for LLR and RLR were also unclear. Therefore, we could not conclude which type of surgery was safer. The maximum intraoperative conversion rate of LLR was about 25% among the recent studies. The maximum intraoperative conversion rate of RLR was about 20% among the early studies, although the mean conversion rate was &lt; 10% in both study periods. In future, these rates could be used as standard clinical goals in order to ensure that surgical quality is maintained.</w:t>
      </w:r>
    </w:p>
    <w:p w14:paraId="0EC31D49"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In the early studies, LLR tended to result in less intraoperative blood loss than RLR, although no marked differences in intraoperative blood loss were seen between LLR and RLR in the recent studies. Several strategies can reduce blood loss during pneumoperitoneum, such as using the head-up position, inducing a high peritoneal pressure, reducing the intratracheal pressure to increase the respiration time, reducing the respiratory volume, using a low central venous pressure, and employing inflow blood control based on the Pringle maneuver</w:t>
      </w:r>
      <w:r w:rsidRPr="00A165FD">
        <w:rPr>
          <w:rFonts w:ascii="Book Antiqua" w:eastAsia="Book Antiqua" w:hAnsi="Book Antiqua" w:cs="Book Antiqua"/>
          <w:color w:val="000000"/>
          <w:vertAlign w:val="superscript"/>
        </w:rPr>
        <w:t>[2,45,46]</w:t>
      </w:r>
      <w:r w:rsidRPr="00A165FD">
        <w:rPr>
          <w:rFonts w:ascii="Book Antiqua" w:eastAsia="Book Antiqua" w:hAnsi="Book Antiqua" w:cs="Book Antiqua"/>
          <w:color w:val="000000"/>
        </w:rPr>
        <w:t>. In addition, it is easier to change the body positions of patients during LLR than during RLR, which could help to control bleeding from veins. Various hemostatic devices are available, such as ultrasonic dissectors, and various hemostatic surgical devices were used for RLR in the recent studies, which may have counteracted the positional disadvantages of RLR. In addition to technical improvements associated with experience, various surgical devices can be used to reduce blood loss during RLR.</w:t>
      </w:r>
    </w:p>
    <w:p w14:paraId="6E47293F"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 xml:space="preserve">In the early studies, the operation time of the RLR was longer than that of the LLR. This is reasonable because it takes time to install robotic towers for robotic procedures. </w:t>
      </w:r>
      <w:r w:rsidRPr="00A165FD">
        <w:rPr>
          <w:rFonts w:ascii="Book Antiqua" w:eastAsia="Book Antiqua" w:hAnsi="Book Antiqua" w:cs="Book Antiqua"/>
          <w:color w:val="000000"/>
        </w:rPr>
        <w:lastRenderedPageBreak/>
        <w:t>However, the difference in the operation time between the surgical procedures disappeared in the recent studies. It could be that the surgeons became familiar with the robotic procedures, which reduced the time required to set up the robot. Visual support and human-error-canceling functions could also have reduced the operation time</w:t>
      </w:r>
      <w:r w:rsidRPr="00A165FD">
        <w:rPr>
          <w:rFonts w:ascii="Book Antiqua" w:eastAsia="Book Antiqua" w:hAnsi="Book Antiqua" w:cs="Book Antiqua"/>
          <w:color w:val="000000"/>
          <w:vertAlign w:val="superscript"/>
        </w:rPr>
        <w:t>[8]</w:t>
      </w:r>
      <w:r w:rsidRPr="00A165FD">
        <w:rPr>
          <w:rFonts w:ascii="Book Antiqua" w:eastAsia="Book Antiqua" w:hAnsi="Book Antiqua" w:cs="Book Antiqua"/>
          <w:color w:val="000000"/>
        </w:rPr>
        <w:t xml:space="preserve">. Therefore, the initial disadvantages of RLR have recently been ameliorated. </w:t>
      </w:r>
    </w:p>
    <w:p w14:paraId="3B064AC7" w14:textId="0680886E"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One advantage of RLR is that it can be used to approach the dorsal segment and caudate lobe of the liver</w:t>
      </w:r>
      <w:r w:rsidRPr="00A165FD">
        <w:rPr>
          <w:rFonts w:ascii="Book Antiqua" w:eastAsia="Book Antiqua" w:hAnsi="Book Antiqua" w:cs="Book Antiqua"/>
          <w:color w:val="000000"/>
          <w:vertAlign w:val="superscript"/>
        </w:rPr>
        <w:t>[47,48]</w:t>
      </w:r>
      <w:r w:rsidRPr="00A165FD">
        <w:rPr>
          <w:rFonts w:ascii="Book Antiqua" w:eastAsia="Book Antiqua" w:hAnsi="Book Antiqua" w:cs="Book Antiqua"/>
          <w:color w:val="000000"/>
        </w:rPr>
        <w:t>. In addition, RLR is superior to LLR for bile duct reconstruction</w:t>
      </w:r>
      <w:r w:rsidRPr="00A165FD">
        <w:rPr>
          <w:rFonts w:ascii="Book Antiqua" w:eastAsia="Book Antiqua" w:hAnsi="Book Antiqua" w:cs="Book Antiqua"/>
          <w:color w:val="000000"/>
          <w:vertAlign w:val="superscript"/>
        </w:rPr>
        <w:t>[49]</w:t>
      </w:r>
      <w:r w:rsidRPr="00A165FD">
        <w:rPr>
          <w:rFonts w:ascii="Book Antiqua" w:eastAsia="Book Antiqua" w:hAnsi="Book Antiqua" w:cs="Book Antiqua"/>
          <w:color w:val="000000"/>
        </w:rPr>
        <w:t xml:space="preserve">. Therefore, separate tumor location- and surgical procedure-dependent indications need to be developed for RLR and LLR. The differences in the cost and quality-of-life outcomes of RLR and LLR should also be elucidated in the future. </w:t>
      </w:r>
    </w:p>
    <w:p w14:paraId="7B6F758D" w14:textId="77777777" w:rsidR="00A77B3E" w:rsidRPr="00A165FD" w:rsidRDefault="005C23B4" w:rsidP="00A165FD">
      <w:pPr>
        <w:adjustRightInd w:val="0"/>
        <w:snapToGrid w:val="0"/>
        <w:spacing w:line="360" w:lineRule="auto"/>
        <w:ind w:firstLine="284"/>
        <w:jc w:val="both"/>
        <w:rPr>
          <w:rFonts w:ascii="Book Antiqua" w:hAnsi="Book Antiqua"/>
        </w:rPr>
      </w:pPr>
      <w:r w:rsidRPr="00A165FD">
        <w:rPr>
          <w:rFonts w:ascii="Book Antiqua" w:eastAsia="Book Antiqua" w:hAnsi="Book Antiqua" w:cs="Book Antiqua"/>
          <w:color w:val="000000"/>
        </w:rPr>
        <w:t>This study had several limitations. First, all of the included studies were observational studies, and no RCT were identified. In addition, the indications for each procedure were not described clearly. The number of subjects recruited for each study varied, as did the quality of each study. In addition, the clinical backgrounds of the studies differed. Although a few studies involved prospective protocols, at present there is no international registration system for such studies.</w:t>
      </w:r>
    </w:p>
    <w:p w14:paraId="7DFDAA70" w14:textId="77777777" w:rsidR="00A77B3E" w:rsidRPr="00A165FD" w:rsidRDefault="00A77B3E" w:rsidP="00A165FD">
      <w:pPr>
        <w:adjustRightInd w:val="0"/>
        <w:snapToGrid w:val="0"/>
        <w:spacing w:line="360" w:lineRule="auto"/>
        <w:ind w:firstLine="284"/>
        <w:jc w:val="both"/>
        <w:rPr>
          <w:rFonts w:ascii="Book Antiqua" w:hAnsi="Book Antiqua"/>
        </w:rPr>
      </w:pPr>
    </w:p>
    <w:p w14:paraId="0780939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CONCLUSION</w:t>
      </w:r>
    </w:p>
    <w:p w14:paraId="6AAA8F9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In conclusion, the initial disadvantages of RLR have been ameliorated. The clinical outcomes of LLR and RLR are comparable. Separate indications for each approach should be developed based on their cost and quality-of-life outcomes. A reliable international registration system for such cases needs to be established. </w:t>
      </w:r>
    </w:p>
    <w:p w14:paraId="2C52C914" w14:textId="77777777" w:rsidR="00A77B3E" w:rsidRPr="00A165FD" w:rsidRDefault="00A77B3E" w:rsidP="00A165FD">
      <w:pPr>
        <w:adjustRightInd w:val="0"/>
        <w:snapToGrid w:val="0"/>
        <w:spacing w:line="360" w:lineRule="auto"/>
        <w:jc w:val="both"/>
        <w:rPr>
          <w:rFonts w:ascii="Book Antiqua" w:hAnsi="Book Antiqua"/>
        </w:rPr>
      </w:pPr>
    </w:p>
    <w:p w14:paraId="7EF8D37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aps/>
          <w:color w:val="000000"/>
          <w:u w:val="single"/>
        </w:rPr>
        <w:t>ARTICLE HIGHLIGHTS</w:t>
      </w:r>
    </w:p>
    <w:p w14:paraId="2AD555D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background</w:t>
      </w:r>
    </w:p>
    <w:p w14:paraId="554B229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Robotic liver resection (RLR) has emerged during the last decade. But the clinical outcome of the RLR has been debated.</w:t>
      </w:r>
    </w:p>
    <w:p w14:paraId="3E7B2D56" w14:textId="77777777" w:rsidR="00A77B3E" w:rsidRPr="00A165FD" w:rsidRDefault="00A77B3E" w:rsidP="00A165FD">
      <w:pPr>
        <w:adjustRightInd w:val="0"/>
        <w:snapToGrid w:val="0"/>
        <w:spacing w:line="360" w:lineRule="auto"/>
        <w:jc w:val="both"/>
        <w:rPr>
          <w:rFonts w:ascii="Book Antiqua" w:hAnsi="Book Antiqua"/>
        </w:rPr>
      </w:pPr>
    </w:p>
    <w:p w14:paraId="1687095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motivation</w:t>
      </w:r>
    </w:p>
    <w:p w14:paraId="557E4B4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Clinical outcomes among the laparoscopic liver resection (LLR) and RLR should be compared regarding merit and demerit. </w:t>
      </w:r>
    </w:p>
    <w:p w14:paraId="691B12F2" w14:textId="77777777" w:rsidR="00A77B3E" w:rsidRPr="00A165FD" w:rsidRDefault="00A77B3E" w:rsidP="00A165FD">
      <w:pPr>
        <w:adjustRightInd w:val="0"/>
        <w:snapToGrid w:val="0"/>
        <w:spacing w:line="360" w:lineRule="auto"/>
        <w:jc w:val="both"/>
        <w:rPr>
          <w:rFonts w:ascii="Book Antiqua" w:hAnsi="Book Antiqua"/>
        </w:rPr>
      </w:pPr>
    </w:p>
    <w:p w14:paraId="4EB2CF8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objectives</w:t>
      </w:r>
    </w:p>
    <w:p w14:paraId="3CD0C41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The objective of this study was to conduct a systematic review and meta-analysis comparing the clinical outcomes of LLR and RLR over two 5-year periods.</w:t>
      </w:r>
    </w:p>
    <w:p w14:paraId="3000645A" w14:textId="77777777" w:rsidR="00A77B3E" w:rsidRPr="00A165FD" w:rsidRDefault="00A77B3E" w:rsidP="00A165FD">
      <w:pPr>
        <w:adjustRightInd w:val="0"/>
        <w:snapToGrid w:val="0"/>
        <w:spacing w:line="360" w:lineRule="auto"/>
        <w:jc w:val="both"/>
        <w:rPr>
          <w:rFonts w:ascii="Book Antiqua" w:hAnsi="Book Antiqua"/>
        </w:rPr>
      </w:pPr>
    </w:p>
    <w:p w14:paraId="1A16A60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methods</w:t>
      </w:r>
    </w:p>
    <w:p w14:paraId="71ECA33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A systematic literature search was performed using PubMed and Medline, including the Cochrane Library.</w:t>
      </w:r>
    </w:p>
    <w:p w14:paraId="1E3DC601" w14:textId="77777777" w:rsidR="00A77B3E" w:rsidRPr="00A165FD" w:rsidRDefault="00A77B3E" w:rsidP="00A165FD">
      <w:pPr>
        <w:adjustRightInd w:val="0"/>
        <w:snapToGrid w:val="0"/>
        <w:spacing w:line="360" w:lineRule="auto"/>
        <w:jc w:val="both"/>
        <w:rPr>
          <w:rFonts w:ascii="Book Antiqua" w:hAnsi="Book Antiqua"/>
        </w:rPr>
      </w:pPr>
    </w:p>
    <w:p w14:paraId="42E1CC2F"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results</w:t>
      </w:r>
    </w:p>
    <w:p w14:paraId="6B630D46"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A total of 25 articles were included in this meta-analysis after 40 articles had been subjected to full-text evaluations. </w:t>
      </w:r>
    </w:p>
    <w:p w14:paraId="52012D57" w14:textId="77777777" w:rsidR="00A77B3E" w:rsidRPr="00A165FD" w:rsidRDefault="00A77B3E" w:rsidP="00A165FD">
      <w:pPr>
        <w:adjustRightInd w:val="0"/>
        <w:snapToGrid w:val="0"/>
        <w:spacing w:line="360" w:lineRule="auto"/>
        <w:jc w:val="both"/>
        <w:rPr>
          <w:rFonts w:ascii="Book Antiqua" w:hAnsi="Book Antiqua"/>
        </w:rPr>
      </w:pPr>
    </w:p>
    <w:p w14:paraId="123546A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conclusions</w:t>
      </w:r>
    </w:p>
    <w:p w14:paraId="20E3A180"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initial disadvantages of RLR, such as its long operation time, have been overcome during the last 5 years. The other clinical outcomes of RLR are comparable to those of LLR. </w:t>
      </w:r>
    </w:p>
    <w:p w14:paraId="57B76D83" w14:textId="77777777" w:rsidR="00A77B3E" w:rsidRPr="00A165FD" w:rsidRDefault="00A77B3E" w:rsidP="00A165FD">
      <w:pPr>
        <w:adjustRightInd w:val="0"/>
        <w:snapToGrid w:val="0"/>
        <w:spacing w:line="360" w:lineRule="auto"/>
        <w:jc w:val="both"/>
        <w:rPr>
          <w:rFonts w:ascii="Book Antiqua" w:hAnsi="Book Antiqua"/>
        </w:rPr>
      </w:pPr>
    </w:p>
    <w:p w14:paraId="32F11567"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i/>
          <w:color w:val="000000"/>
        </w:rPr>
        <w:t>Research perspectives</w:t>
      </w:r>
    </w:p>
    <w:p w14:paraId="65CEEFF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The cost and quality-of-life outcomes of RLR should be evaluated in future studies to promote its routine clinical use. </w:t>
      </w:r>
    </w:p>
    <w:p w14:paraId="4ED82DD2" w14:textId="77777777" w:rsidR="00A77B3E" w:rsidRPr="00A165FD" w:rsidRDefault="00A77B3E" w:rsidP="00A165FD">
      <w:pPr>
        <w:adjustRightInd w:val="0"/>
        <w:snapToGrid w:val="0"/>
        <w:spacing w:line="360" w:lineRule="auto"/>
        <w:jc w:val="both"/>
        <w:rPr>
          <w:rFonts w:ascii="Book Antiqua" w:hAnsi="Book Antiqua"/>
        </w:rPr>
      </w:pPr>
    </w:p>
    <w:p w14:paraId="5662A46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REFERENCES</w:t>
      </w:r>
    </w:p>
    <w:p w14:paraId="1702409A" w14:textId="77777777" w:rsidR="00135244" w:rsidRPr="00A165FD" w:rsidRDefault="00135244" w:rsidP="00A165FD">
      <w:pPr>
        <w:adjustRightInd w:val="0"/>
        <w:snapToGrid w:val="0"/>
        <w:spacing w:line="360" w:lineRule="auto"/>
        <w:jc w:val="both"/>
        <w:rPr>
          <w:rFonts w:ascii="Book Antiqua" w:hAnsi="Book Antiqua"/>
        </w:rPr>
      </w:pPr>
      <w:bookmarkStart w:id="3" w:name="OLE_LINK12"/>
      <w:r w:rsidRPr="00A165FD">
        <w:rPr>
          <w:rFonts w:ascii="Book Antiqua" w:eastAsia="Book Antiqua" w:hAnsi="Book Antiqua" w:cs="Book Antiqua"/>
          <w:color w:val="000000"/>
        </w:rPr>
        <w:t xml:space="preserve">1 </w:t>
      </w:r>
      <w:r w:rsidRPr="00A165FD">
        <w:rPr>
          <w:rFonts w:ascii="Book Antiqua" w:eastAsia="Book Antiqua" w:hAnsi="Book Antiqua" w:cs="Book Antiqua"/>
          <w:b/>
          <w:bCs/>
          <w:color w:val="000000"/>
        </w:rPr>
        <w:t>Meguro M</w:t>
      </w:r>
      <w:r w:rsidRPr="00A165FD">
        <w:rPr>
          <w:rFonts w:ascii="Book Antiqua" w:eastAsia="Book Antiqua" w:hAnsi="Book Antiqua" w:cs="Book Antiqua"/>
          <w:color w:val="000000"/>
        </w:rPr>
        <w:t xml:space="preserve">, Mizuguchi T, Kawamoto M, Ota S, Ishii M, </w:t>
      </w:r>
      <w:proofErr w:type="spellStart"/>
      <w:r w:rsidRPr="00A165FD">
        <w:rPr>
          <w:rFonts w:ascii="Book Antiqua" w:eastAsia="Book Antiqua" w:hAnsi="Book Antiqua" w:cs="Book Antiqua"/>
          <w:color w:val="000000"/>
        </w:rPr>
        <w:t>Nishidate</w:t>
      </w:r>
      <w:proofErr w:type="spellEnd"/>
      <w:r w:rsidRPr="00A165FD">
        <w:rPr>
          <w:rFonts w:ascii="Book Antiqua" w:eastAsia="Book Antiqua" w:hAnsi="Book Antiqua" w:cs="Book Antiqua"/>
          <w:color w:val="000000"/>
        </w:rPr>
        <w:t xml:space="preserve"> T, </w:t>
      </w:r>
      <w:proofErr w:type="spellStart"/>
      <w:r w:rsidRPr="00A165FD">
        <w:rPr>
          <w:rFonts w:ascii="Book Antiqua" w:eastAsia="Book Antiqua" w:hAnsi="Book Antiqua" w:cs="Book Antiqua"/>
          <w:color w:val="000000"/>
        </w:rPr>
        <w:t>Okita</w:t>
      </w:r>
      <w:proofErr w:type="spellEnd"/>
      <w:r w:rsidRPr="00A165FD">
        <w:rPr>
          <w:rFonts w:ascii="Book Antiqua" w:eastAsia="Book Antiqua" w:hAnsi="Book Antiqua" w:cs="Book Antiqua"/>
          <w:color w:val="000000"/>
        </w:rPr>
        <w:t xml:space="preserve"> K, Kimura Y, Hirata K. Clinical comparison of laparoscopic and open liver resection after propensity matching selection. </w:t>
      </w:r>
      <w:r w:rsidRPr="00A165FD">
        <w:rPr>
          <w:rFonts w:ascii="Book Antiqua" w:eastAsia="Book Antiqua" w:hAnsi="Book Antiqua" w:cs="Book Antiqua"/>
          <w:i/>
          <w:iCs/>
          <w:color w:val="000000"/>
        </w:rPr>
        <w:t>Surgery</w:t>
      </w:r>
      <w:r w:rsidRPr="00A165FD">
        <w:rPr>
          <w:rFonts w:ascii="Book Antiqua" w:eastAsia="Book Antiqua" w:hAnsi="Book Antiqua" w:cs="Book Antiqua"/>
          <w:color w:val="000000"/>
        </w:rPr>
        <w:t xml:space="preserve"> 2015; </w:t>
      </w:r>
      <w:r w:rsidRPr="00A165FD">
        <w:rPr>
          <w:rFonts w:ascii="Book Antiqua" w:eastAsia="Book Antiqua" w:hAnsi="Book Antiqua" w:cs="Book Antiqua"/>
          <w:b/>
          <w:bCs/>
          <w:color w:val="000000"/>
        </w:rPr>
        <w:t>158</w:t>
      </w:r>
      <w:r w:rsidRPr="00A165FD">
        <w:rPr>
          <w:rFonts w:ascii="Book Antiqua" w:eastAsia="Book Antiqua" w:hAnsi="Book Antiqua" w:cs="Book Antiqua"/>
          <w:color w:val="000000"/>
        </w:rPr>
        <w:t>: 573-587 [PMID: 26120070 DOI: 10.1016/j.surg.2015.02.031]</w:t>
      </w:r>
    </w:p>
    <w:p w14:paraId="4C74FFA1"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2 </w:t>
      </w:r>
      <w:r w:rsidRPr="00A165FD">
        <w:rPr>
          <w:rFonts w:ascii="Book Antiqua" w:eastAsia="Book Antiqua" w:hAnsi="Book Antiqua" w:cs="Book Antiqua"/>
          <w:b/>
          <w:bCs/>
          <w:color w:val="000000"/>
        </w:rPr>
        <w:t>Mizuguchi T</w:t>
      </w:r>
      <w:r w:rsidRPr="00A165FD">
        <w:rPr>
          <w:rFonts w:ascii="Book Antiqua" w:eastAsia="Book Antiqua" w:hAnsi="Book Antiqua" w:cs="Book Antiqua"/>
          <w:color w:val="000000"/>
        </w:rPr>
        <w:t xml:space="preserve">, Kawamoto M, Nakamura Y, Meguro M, Hui TT, Hirata K. New technique of extracorporeal hepatic inflow control for pure laparoscopic liver resection.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Laparosc</w:t>
      </w:r>
      <w:proofErr w:type="spellEnd"/>
      <w:r w:rsidRPr="00A165FD">
        <w:rPr>
          <w:rFonts w:ascii="Book Antiqua" w:eastAsia="Book Antiqua" w:hAnsi="Book Antiqua" w:cs="Book Antiqua"/>
          <w:i/>
          <w:iCs/>
          <w:color w:val="000000"/>
        </w:rPr>
        <w:t xml:space="preserve">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i/>
          <w:iCs/>
          <w:color w:val="000000"/>
        </w:rPr>
        <w:t xml:space="preserve"> </w:t>
      </w:r>
      <w:proofErr w:type="spellStart"/>
      <w:r w:rsidRPr="00A165FD">
        <w:rPr>
          <w:rFonts w:ascii="Book Antiqua" w:eastAsia="Book Antiqua" w:hAnsi="Book Antiqua" w:cs="Book Antiqua"/>
          <w:i/>
          <w:iCs/>
          <w:color w:val="000000"/>
        </w:rPr>
        <w:t>Percutan</w:t>
      </w:r>
      <w:proofErr w:type="spellEnd"/>
      <w:r w:rsidRPr="00A165FD">
        <w:rPr>
          <w:rFonts w:ascii="Book Antiqua" w:eastAsia="Book Antiqua" w:hAnsi="Book Antiqua" w:cs="Book Antiqua"/>
          <w:i/>
          <w:iCs/>
          <w:color w:val="000000"/>
        </w:rPr>
        <w:t xml:space="preserve"> Tech</w:t>
      </w:r>
      <w:r w:rsidRPr="00A165FD">
        <w:rPr>
          <w:rFonts w:ascii="Book Antiqua" w:eastAsia="Book Antiqua" w:hAnsi="Book Antiqua" w:cs="Book Antiqua"/>
          <w:color w:val="000000"/>
        </w:rPr>
        <w:t xml:space="preserve"> 2015; </w:t>
      </w:r>
      <w:r w:rsidRPr="00A165FD">
        <w:rPr>
          <w:rFonts w:ascii="Book Antiqua" w:eastAsia="Book Antiqua" w:hAnsi="Book Antiqua" w:cs="Book Antiqua"/>
          <w:b/>
          <w:bCs/>
          <w:color w:val="000000"/>
        </w:rPr>
        <w:t>25</w:t>
      </w:r>
      <w:r w:rsidRPr="00A165FD">
        <w:rPr>
          <w:rFonts w:ascii="Book Antiqua" w:eastAsia="Book Antiqua" w:hAnsi="Book Antiqua" w:cs="Book Antiqua"/>
          <w:color w:val="000000"/>
        </w:rPr>
        <w:t>: e16-e20 [PMID: 25533749 DOI: 10.1097/SLE.0b013e3182a4c0f4]</w:t>
      </w:r>
    </w:p>
    <w:p w14:paraId="3F7F995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 </w:t>
      </w:r>
      <w:proofErr w:type="spellStart"/>
      <w:r w:rsidRPr="00A165FD">
        <w:rPr>
          <w:rFonts w:ascii="Book Antiqua" w:eastAsia="Book Antiqua" w:hAnsi="Book Antiqua" w:cs="Book Antiqua"/>
          <w:b/>
          <w:bCs/>
          <w:color w:val="000000"/>
        </w:rPr>
        <w:t>Ogiso</w:t>
      </w:r>
      <w:proofErr w:type="spellEnd"/>
      <w:r w:rsidRPr="00A165FD">
        <w:rPr>
          <w:rFonts w:ascii="Book Antiqua" w:eastAsia="Book Antiqua" w:hAnsi="Book Antiqua" w:cs="Book Antiqua"/>
          <w:b/>
          <w:bCs/>
          <w:color w:val="000000"/>
        </w:rPr>
        <w:t xml:space="preserve"> S</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Hatano</w:t>
      </w:r>
      <w:proofErr w:type="spellEnd"/>
      <w:r w:rsidRPr="00A165FD">
        <w:rPr>
          <w:rFonts w:ascii="Book Antiqua" w:eastAsia="Book Antiqua" w:hAnsi="Book Antiqua" w:cs="Book Antiqua"/>
          <w:color w:val="000000"/>
        </w:rPr>
        <w:t xml:space="preserve"> E, Nomi T, </w:t>
      </w:r>
      <w:proofErr w:type="spellStart"/>
      <w:r w:rsidRPr="00A165FD">
        <w:rPr>
          <w:rFonts w:ascii="Book Antiqua" w:eastAsia="Book Antiqua" w:hAnsi="Book Antiqua" w:cs="Book Antiqua"/>
          <w:color w:val="000000"/>
        </w:rPr>
        <w:t>Uemoto</w:t>
      </w:r>
      <w:proofErr w:type="spellEnd"/>
      <w:r w:rsidRPr="00A165FD">
        <w:rPr>
          <w:rFonts w:ascii="Book Antiqua" w:eastAsia="Book Antiqua" w:hAnsi="Book Antiqua" w:cs="Book Antiqua"/>
          <w:color w:val="000000"/>
        </w:rPr>
        <w:t xml:space="preserve"> S. Laparoscopic liver resection: Toward a truly minimally invasive approach. </w:t>
      </w:r>
      <w:r w:rsidRPr="00A165FD">
        <w:rPr>
          <w:rFonts w:ascii="Book Antiqua" w:eastAsia="Book Antiqua" w:hAnsi="Book Antiqua" w:cs="Book Antiqua"/>
          <w:i/>
          <w:iCs/>
          <w:color w:val="000000"/>
        </w:rPr>
        <w:t>World J Gastrointest Endosc</w:t>
      </w:r>
      <w:r w:rsidRPr="00A165FD">
        <w:rPr>
          <w:rFonts w:ascii="Book Antiqua" w:eastAsia="Book Antiqua" w:hAnsi="Book Antiqua" w:cs="Book Antiqua"/>
          <w:color w:val="000000"/>
        </w:rPr>
        <w:t xml:space="preserve"> 2015; </w:t>
      </w:r>
      <w:r w:rsidRPr="00A165FD">
        <w:rPr>
          <w:rFonts w:ascii="Book Antiqua" w:eastAsia="Book Antiqua" w:hAnsi="Book Antiqua" w:cs="Book Antiqua"/>
          <w:b/>
          <w:bCs/>
          <w:color w:val="000000"/>
        </w:rPr>
        <w:t>7</w:t>
      </w:r>
      <w:r w:rsidRPr="00A165FD">
        <w:rPr>
          <w:rFonts w:ascii="Book Antiqua" w:eastAsia="Book Antiqua" w:hAnsi="Book Antiqua" w:cs="Book Antiqua"/>
          <w:color w:val="000000"/>
        </w:rPr>
        <w:t>: 159-161 [PMID: 25789085 DOI: 10.4253/wjge.v7.i3.159]</w:t>
      </w:r>
    </w:p>
    <w:p w14:paraId="1D2B180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 </w:t>
      </w:r>
      <w:r w:rsidRPr="00A165FD">
        <w:rPr>
          <w:rFonts w:ascii="Book Antiqua" w:eastAsia="Book Antiqua" w:hAnsi="Book Antiqua" w:cs="Book Antiqua"/>
          <w:b/>
          <w:bCs/>
          <w:color w:val="000000"/>
        </w:rPr>
        <w:t>Mizuguchi T</w:t>
      </w:r>
      <w:r w:rsidRPr="00A165FD">
        <w:rPr>
          <w:rFonts w:ascii="Book Antiqua" w:eastAsia="Book Antiqua" w:hAnsi="Book Antiqua" w:cs="Book Antiqua"/>
          <w:color w:val="000000"/>
        </w:rPr>
        <w:t xml:space="preserve">, Kawamoto M, Meguro M, Shibata T, Nakamura Y, Kimura Y, </w:t>
      </w:r>
      <w:proofErr w:type="spellStart"/>
      <w:r w:rsidRPr="00A165FD">
        <w:rPr>
          <w:rFonts w:ascii="Book Antiqua" w:eastAsia="Book Antiqua" w:hAnsi="Book Antiqua" w:cs="Book Antiqua"/>
          <w:color w:val="000000"/>
        </w:rPr>
        <w:t>Furuhata</w:t>
      </w:r>
      <w:proofErr w:type="spellEnd"/>
      <w:r w:rsidRPr="00A165FD">
        <w:rPr>
          <w:rFonts w:ascii="Book Antiqua" w:eastAsia="Book Antiqua" w:hAnsi="Book Antiqua" w:cs="Book Antiqua"/>
          <w:color w:val="000000"/>
        </w:rPr>
        <w:t xml:space="preserve"> T, </w:t>
      </w:r>
      <w:proofErr w:type="spellStart"/>
      <w:r w:rsidRPr="00A165FD">
        <w:rPr>
          <w:rFonts w:ascii="Book Antiqua" w:eastAsia="Book Antiqua" w:hAnsi="Book Antiqua" w:cs="Book Antiqua"/>
          <w:color w:val="000000"/>
        </w:rPr>
        <w:t>Sonoda</w:t>
      </w:r>
      <w:proofErr w:type="spellEnd"/>
      <w:r w:rsidRPr="00A165FD">
        <w:rPr>
          <w:rFonts w:ascii="Book Antiqua" w:eastAsia="Book Antiqua" w:hAnsi="Book Antiqua" w:cs="Book Antiqua"/>
          <w:color w:val="000000"/>
        </w:rPr>
        <w:t xml:space="preserve"> T, Hirata K. Laparoscopic hepatectomy: a systematic review, meta-analysis, and power analysis. </w:t>
      </w:r>
      <w:r w:rsidRPr="00A165FD">
        <w:rPr>
          <w:rFonts w:ascii="Book Antiqua" w:eastAsia="Book Antiqua" w:hAnsi="Book Antiqua" w:cs="Book Antiqua"/>
          <w:i/>
          <w:iCs/>
          <w:color w:val="000000"/>
        </w:rPr>
        <w:t>Surg Today</w:t>
      </w:r>
      <w:r w:rsidRPr="00A165FD">
        <w:rPr>
          <w:rFonts w:ascii="Book Antiqua" w:eastAsia="Book Antiqua" w:hAnsi="Book Antiqua" w:cs="Book Antiqua"/>
          <w:color w:val="000000"/>
        </w:rPr>
        <w:t xml:space="preserve"> 2011; </w:t>
      </w:r>
      <w:r w:rsidRPr="00A165FD">
        <w:rPr>
          <w:rFonts w:ascii="Book Antiqua" w:eastAsia="Book Antiqua" w:hAnsi="Book Antiqua" w:cs="Book Antiqua"/>
          <w:b/>
          <w:bCs/>
          <w:color w:val="000000"/>
        </w:rPr>
        <w:t>41</w:t>
      </w:r>
      <w:r w:rsidRPr="00A165FD">
        <w:rPr>
          <w:rFonts w:ascii="Book Antiqua" w:eastAsia="Book Antiqua" w:hAnsi="Book Antiqua" w:cs="Book Antiqua"/>
          <w:color w:val="000000"/>
        </w:rPr>
        <w:t>: 39-47 [PMID: 21191689 DOI: 10.1007/s00595-010-4337-6]</w:t>
      </w:r>
    </w:p>
    <w:p w14:paraId="19462BA0"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5 </w:t>
      </w:r>
      <w:proofErr w:type="spellStart"/>
      <w:r w:rsidRPr="00A165FD">
        <w:rPr>
          <w:rFonts w:ascii="Book Antiqua" w:eastAsia="Book Antiqua" w:hAnsi="Book Antiqua" w:cs="Book Antiqua"/>
          <w:b/>
          <w:bCs/>
          <w:color w:val="000000"/>
        </w:rPr>
        <w:t>Swaid</w:t>
      </w:r>
      <w:proofErr w:type="spellEnd"/>
      <w:r w:rsidRPr="00A165FD">
        <w:rPr>
          <w:rFonts w:ascii="Book Antiqua" w:eastAsia="Book Antiqua" w:hAnsi="Book Antiqua" w:cs="Book Antiqua"/>
          <w:b/>
          <w:bCs/>
          <w:color w:val="000000"/>
        </w:rPr>
        <w:t xml:space="preserve"> F</w:t>
      </w:r>
      <w:r w:rsidRPr="00A165FD">
        <w:rPr>
          <w:rFonts w:ascii="Book Antiqua" w:eastAsia="Book Antiqua" w:hAnsi="Book Antiqua" w:cs="Book Antiqua"/>
          <w:color w:val="000000"/>
        </w:rPr>
        <w:t xml:space="preserve">, Geller DA. Minimally Invasive Primary Liver Cancer Surgery. </w:t>
      </w:r>
      <w:r w:rsidRPr="00A165FD">
        <w:rPr>
          <w:rFonts w:ascii="Book Antiqua" w:eastAsia="Book Antiqua" w:hAnsi="Book Antiqua" w:cs="Book Antiqua"/>
          <w:i/>
          <w:iCs/>
          <w:color w:val="000000"/>
        </w:rPr>
        <w:t>Surg Oncol Clin N Am</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28</w:t>
      </w:r>
      <w:r w:rsidRPr="00A165FD">
        <w:rPr>
          <w:rFonts w:ascii="Book Antiqua" w:eastAsia="Book Antiqua" w:hAnsi="Book Antiqua" w:cs="Book Antiqua"/>
          <w:color w:val="000000"/>
        </w:rPr>
        <w:t>: 215-227 [PMID: 30851824 DOI: 10.1016/j.soc.2018.11.002]</w:t>
      </w:r>
    </w:p>
    <w:p w14:paraId="3404537F"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6 </w:t>
      </w:r>
      <w:r w:rsidRPr="00A165FD">
        <w:rPr>
          <w:rFonts w:ascii="Book Antiqua" w:eastAsia="Book Antiqua" w:hAnsi="Book Antiqua" w:cs="Book Antiqua"/>
          <w:b/>
          <w:bCs/>
          <w:color w:val="000000"/>
        </w:rPr>
        <w:t>Chua D</w:t>
      </w:r>
      <w:r w:rsidRPr="00A165FD">
        <w:rPr>
          <w:rFonts w:ascii="Book Antiqua" w:eastAsia="Book Antiqua" w:hAnsi="Book Antiqua" w:cs="Book Antiqua"/>
          <w:color w:val="000000"/>
        </w:rPr>
        <w:t xml:space="preserve">, Syn N, Koh YX, Goh BKP. Learning curves in minimally invasive hepatectomy: systematic review and meta-regression analysis. </w:t>
      </w:r>
      <w:r w:rsidRPr="00A165FD">
        <w:rPr>
          <w:rFonts w:ascii="Book Antiqua" w:eastAsia="Book Antiqua" w:hAnsi="Book Antiqua" w:cs="Book Antiqua"/>
          <w:i/>
          <w:iCs/>
          <w:color w:val="000000"/>
        </w:rPr>
        <w:t>Br J Surg</w:t>
      </w:r>
      <w:r w:rsidRPr="00A165FD">
        <w:rPr>
          <w:rFonts w:ascii="Book Antiqua" w:eastAsia="Book Antiqua" w:hAnsi="Book Antiqua" w:cs="Book Antiqua"/>
          <w:color w:val="000000"/>
        </w:rPr>
        <w:t xml:space="preserve"> 2021; </w:t>
      </w:r>
      <w:r w:rsidRPr="00A165FD">
        <w:rPr>
          <w:rFonts w:ascii="Book Antiqua" w:eastAsia="Book Antiqua" w:hAnsi="Book Antiqua" w:cs="Book Antiqua"/>
          <w:b/>
          <w:bCs/>
          <w:color w:val="000000"/>
        </w:rPr>
        <w:t>108</w:t>
      </w:r>
      <w:r w:rsidRPr="00A165FD">
        <w:rPr>
          <w:rFonts w:ascii="Book Antiqua" w:eastAsia="Book Antiqua" w:hAnsi="Book Antiqua" w:cs="Book Antiqua"/>
          <w:color w:val="000000"/>
        </w:rPr>
        <w:t>: 351-358 [PMID: 33779690 DOI: 10.1093/</w:t>
      </w:r>
      <w:proofErr w:type="spellStart"/>
      <w:r w:rsidRPr="00A165FD">
        <w:rPr>
          <w:rFonts w:ascii="Book Antiqua" w:eastAsia="Book Antiqua" w:hAnsi="Book Antiqua" w:cs="Book Antiqua"/>
          <w:color w:val="000000"/>
        </w:rPr>
        <w:t>bjs</w:t>
      </w:r>
      <w:proofErr w:type="spellEnd"/>
      <w:r w:rsidRPr="00A165FD">
        <w:rPr>
          <w:rFonts w:ascii="Book Antiqua" w:eastAsia="Book Antiqua" w:hAnsi="Book Antiqua" w:cs="Book Antiqua"/>
          <w:color w:val="000000"/>
        </w:rPr>
        <w:t>/znaa118]</w:t>
      </w:r>
    </w:p>
    <w:p w14:paraId="2503F5B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7 </w:t>
      </w:r>
      <w:proofErr w:type="spellStart"/>
      <w:r w:rsidRPr="00A165FD">
        <w:rPr>
          <w:rFonts w:ascii="Book Antiqua" w:eastAsia="Book Antiqua" w:hAnsi="Book Antiqua" w:cs="Book Antiqua"/>
          <w:b/>
          <w:bCs/>
          <w:color w:val="000000"/>
        </w:rPr>
        <w:t>Buess</w:t>
      </w:r>
      <w:proofErr w:type="spellEnd"/>
      <w:r w:rsidRPr="00A165FD">
        <w:rPr>
          <w:rFonts w:ascii="Book Antiqua" w:eastAsia="Book Antiqua" w:hAnsi="Book Antiqua" w:cs="Book Antiqua"/>
          <w:b/>
          <w:bCs/>
          <w:color w:val="000000"/>
        </w:rPr>
        <w:t xml:space="preserve"> GF</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Schurr</w:t>
      </w:r>
      <w:proofErr w:type="spellEnd"/>
      <w:r w:rsidRPr="00A165FD">
        <w:rPr>
          <w:rFonts w:ascii="Book Antiqua" w:eastAsia="Book Antiqua" w:hAnsi="Book Antiqua" w:cs="Book Antiqua"/>
          <w:color w:val="000000"/>
        </w:rPr>
        <w:t xml:space="preserve"> MO, Fischer SC. Robotics and allied technologies in endoscopic surgery. </w:t>
      </w:r>
      <w:r w:rsidRPr="00A165FD">
        <w:rPr>
          <w:rFonts w:ascii="Book Antiqua" w:eastAsia="Book Antiqua" w:hAnsi="Book Antiqua" w:cs="Book Antiqua"/>
          <w:i/>
          <w:iCs/>
          <w:color w:val="000000"/>
        </w:rPr>
        <w:t>Arch Surg</w:t>
      </w:r>
      <w:r w:rsidRPr="00A165FD">
        <w:rPr>
          <w:rFonts w:ascii="Book Antiqua" w:eastAsia="Book Antiqua" w:hAnsi="Book Antiqua" w:cs="Book Antiqua"/>
          <w:color w:val="000000"/>
        </w:rPr>
        <w:t xml:space="preserve"> 2000; </w:t>
      </w:r>
      <w:r w:rsidRPr="00A165FD">
        <w:rPr>
          <w:rFonts w:ascii="Book Antiqua" w:eastAsia="Book Antiqua" w:hAnsi="Book Antiqua" w:cs="Book Antiqua"/>
          <w:b/>
          <w:bCs/>
          <w:color w:val="000000"/>
        </w:rPr>
        <w:t>135</w:t>
      </w:r>
      <w:r w:rsidRPr="00A165FD">
        <w:rPr>
          <w:rFonts w:ascii="Book Antiqua" w:eastAsia="Book Antiqua" w:hAnsi="Book Antiqua" w:cs="Book Antiqua"/>
          <w:color w:val="000000"/>
        </w:rPr>
        <w:t>: 229-235 [PMID: 10668887 DOI: 10.1001/archsurg.135.2.229]</w:t>
      </w:r>
    </w:p>
    <w:p w14:paraId="23F671B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8 </w:t>
      </w:r>
      <w:r w:rsidRPr="00A165FD">
        <w:rPr>
          <w:rFonts w:ascii="Book Antiqua" w:eastAsia="Book Antiqua" w:hAnsi="Book Antiqua" w:cs="Book Antiqua"/>
          <w:b/>
          <w:bCs/>
          <w:color w:val="000000"/>
        </w:rPr>
        <w:t>Moorthy K</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Munz</w:t>
      </w:r>
      <w:proofErr w:type="spellEnd"/>
      <w:r w:rsidRPr="00A165FD">
        <w:rPr>
          <w:rFonts w:ascii="Book Antiqua" w:eastAsia="Book Antiqua" w:hAnsi="Book Antiqua" w:cs="Book Antiqua"/>
          <w:color w:val="000000"/>
        </w:rPr>
        <w:t xml:space="preserve"> Y, </w:t>
      </w:r>
      <w:proofErr w:type="spellStart"/>
      <w:r w:rsidRPr="00A165FD">
        <w:rPr>
          <w:rFonts w:ascii="Book Antiqua" w:eastAsia="Book Antiqua" w:hAnsi="Book Antiqua" w:cs="Book Antiqua"/>
          <w:color w:val="000000"/>
        </w:rPr>
        <w:t>Dosis</w:t>
      </w:r>
      <w:proofErr w:type="spellEnd"/>
      <w:r w:rsidRPr="00A165FD">
        <w:rPr>
          <w:rFonts w:ascii="Book Antiqua" w:eastAsia="Book Antiqua" w:hAnsi="Book Antiqua" w:cs="Book Antiqua"/>
          <w:color w:val="000000"/>
        </w:rPr>
        <w:t xml:space="preserve"> A, Hernandez J, Martin S, Bello F, </w:t>
      </w:r>
      <w:proofErr w:type="spellStart"/>
      <w:r w:rsidRPr="00A165FD">
        <w:rPr>
          <w:rFonts w:ascii="Book Antiqua" w:eastAsia="Book Antiqua" w:hAnsi="Book Antiqua" w:cs="Book Antiqua"/>
          <w:color w:val="000000"/>
        </w:rPr>
        <w:t>Rockall</w:t>
      </w:r>
      <w:proofErr w:type="spellEnd"/>
      <w:r w:rsidRPr="00A165FD">
        <w:rPr>
          <w:rFonts w:ascii="Book Antiqua" w:eastAsia="Book Antiqua" w:hAnsi="Book Antiqua" w:cs="Book Antiqua"/>
          <w:color w:val="000000"/>
        </w:rPr>
        <w:t xml:space="preserve"> T, Darzi A. Dexterity enhancement with robotic surgery. </w:t>
      </w:r>
      <w:r w:rsidRPr="00A165FD">
        <w:rPr>
          <w:rFonts w:ascii="Book Antiqua" w:eastAsia="Book Antiqua" w:hAnsi="Book Antiqua" w:cs="Book Antiqua"/>
          <w:i/>
          <w:iCs/>
          <w:color w:val="000000"/>
        </w:rPr>
        <w:t>Surg Endosc</w:t>
      </w:r>
      <w:r w:rsidRPr="00A165FD">
        <w:rPr>
          <w:rFonts w:ascii="Book Antiqua" w:eastAsia="Book Antiqua" w:hAnsi="Book Antiqua" w:cs="Book Antiqua"/>
          <w:color w:val="000000"/>
        </w:rPr>
        <w:t xml:space="preserve"> 2004; </w:t>
      </w:r>
      <w:r w:rsidRPr="00A165FD">
        <w:rPr>
          <w:rFonts w:ascii="Book Antiqua" w:eastAsia="Book Antiqua" w:hAnsi="Book Antiqua" w:cs="Book Antiqua"/>
          <w:b/>
          <w:bCs/>
          <w:color w:val="000000"/>
        </w:rPr>
        <w:t>18</w:t>
      </w:r>
      <w:r w:rsidRPr="00A165FD">
        <w:rPr>
          <w:rFonts w:ascii="Book Antiqua" w:eastAsia="Book Antiqua" w:hAnsi="Book Antiqua" w:cs="Book Antiqua"/>
          <w:color w:val="000000"/>
        </w:rPr>
        <w:t>: 790-795 [PMID: 15216862 DOI: 10.1007/s00464-003-8922-2]</w:t>
      </w:r>
    </w:p>
    <w:p w14:paraId="4075DD43"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9 </w:t>
      </w:r>
      <w:proofErr w:type="spellStart"/>
      <w:r w:rsidRPr="00A165FD">
        <w:rPr>
          <w:rFonts w:ascii="Book Antiqua" w:eastAsia="Book Antiqua" w:hAnsi="Book Antiqua" w:cs="Book Antiqua"/>
          <w:b/>
          <w:bCs/>
          <w:color w:val="000000"/>
        </w:rPr>
        <w:t>Troisi</w:t>
      </w:r>
      <w:proofErr w:type="spellEnd"/>
      <w:r w:rsidRPr="00A165FD">
        <w:rPr>
          <w:rFonts w:ascii="Book Antiqua" w:eastAsia="Book Antiqua" w:hAnsi="Book Antiqua" w:cs="Book Antiqua"/>
          <w:b/>
          <w:bCs/>
          <w:color w:val="000000"/>
        </w:rPr>
        <w:t xml:space="preserve"> RI</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Patriti</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Montalti</w:t>
      </w:r>
      <w:proofErr w:type="spellEnd"/>
      <w:r w:rsidRPr="00A165FD">
        <w:rPr>
          <w:rFonts w:ascii="Book Antiqua" w:eastAsia="Book Antiqua" w:hAnsi="Book Antiqua" w:cs="Book Antiqua"/>
          <w:color w:val="000000"/>
        </w:rPr>
        <w:t xml:space="preserve"> R, Casciola L. Robot assistance in liver surgery: a real advantage over a fully laparoscopic approach? Results of a comparative bi-institutional analysis. </w:t>
      </w:r>
      <w:r w:rsidRPr="00A165FD">
        <w:rPr>
          <w:rFonts w:ascii="Book Antiqua" w:eastAsia="Book Antiqua" w:hAnsi="Book Antiqua" w:cs="Book Antiqua"/>
          <w:i/>
          <w:iCs/>
          <w:color w:val="000000"/>
        </w:rPr>
        <w:t>Int J Med Robot</w:t>
      </w:r>
      <w:r w:rsidRPr="00A165FD">
        <w:rPr>
          <w:rFonts w:ascii="Book Antiqua" w:eastAsia="Book Antiqua" w:hAnsi="Book Antiqua" w:cs="Book Antiqua"/>
          <w:color w:val="000000"/>
        </w:rPr>
        <w:t xml:space="preserve"> 2013; </w:t>
      </w:r>
      <w:r w:rsidRPr="00A165FD">
        <w:rPr>
          <w:rFonts w:ascii="Book Antiqua" w:eastAsia="Book Antiqua" w:hAnsi="Book Antiqua" w:cs="Book Antiqua"/>
          <w:b/>
          <w:bCs/>
          <w:color w:val="000000"/>
        </w:rPr>
        <w:t>9</w:t>
      </w:r>
      <w:r w:rsidRPr="00A165FD">
        <w:rPr>
          <w:rFonts w:ascii="Book Antiqua" w:eastAsia="Book Antiqua" w:hAnsi="Book Antiqua" w:cs="Book Antiqua"/>
          <w:color w:val="000000"/>
        </w:rPr>
        <w:t>: 160-166 [PMID: 23526589 DOI: 10.1002/rcs.1495]</w:t>
      </w:r>
    </w:p>
    <w:p w14:paraId="04B63460"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10 </w:t>
      </w:r>
      <w:proofErr w:type="spellStart"/>
      <w:r w:rsidRPr="00A165FD">
        <w:rPr>
          <w:rFonts w:ascii="Book Antiqua" w:eastAsia="Book Antiqua" w:hAnsi="Book Antiqua" w:cs="Book Antiqua"/>
          <w:b/>
          <w:bCs/>
          <w:color w:val="000000"/>
        </w:rPr>
        <w:t>Giulianotti</w:t>
      </w:r>
      <w:proofErr w:type="spellEnd"/>
      <w:r w:rsidRPr="00A165FD">
        <w:rPr>
          <w:rFonts w:ascii="Book Antiqua" w:eastAsia="Book Antiqua" w:hAnsi="Book Antiqua" w:cs="Book Antiqua"/>
          <w:b/>
          <w:bCs/>
          <w:color w:val="000000"/>
        </w:rPr>
        <w:t xml:space="preserve"> PC</w:t>
      </w:r>
      <w:r w:rsidRPr="00A165FD">
        <w:rPr>
          <w:rFonts w:ascii="Book Antiqua" w:eastAsia="Book Antiqua" w:hAnsi="Book Antiqua" w:cs="Book Antiqua"/>
          <w:color w:val="000000"/>
        </w:rPr>
        <w:t xml:space="preserve">, Bianco FM, </w:t>
      </w:r>
      <w:proofErr w:type="spellStart"/>
      <w:r w:rsidRPr="00A165FD">
        <w:rPr>
          <w:rFonts w:ascii="Book Antiqua" w:eastAsia="Book Antiqua" w:hAnsi="Book Antiqua" w:cs="Book Antiqua"/>
          <w:color w:val="000000"/>
        </w:rPr>
        <w:t>Daskalaki</w:t>
      </w:r>
      <w:proofErr w:type="spellEnd"/>
      <w:r w:rsidRPr="00A165FD">
        <w:rPr>
          <w:rFonts w:ascii="Book Antiqua" w:eastAsia="Book Antiqua" w:hAnsi="Book Antiqua" w:cs="Book Antiqua"/>
          <w:color w:val="000000"/>
        </w:rPr>
        <w:t xml:space="preserve"> D, Gonzalez-Ciccarelli LF, Kim J, Benedetti E. Robotic liver surgery: technical aspects and review of the literature. </w:t>
      </w:r>
      <w:r w:rsidRPr="00A165FD">
        <w:rPr>
          <w:rFonts w:ascii="Book Antiqua" w:eastAsia="Book Antiqua" w:hAnsi="Book Antiqua" w:cs="Book Antiqua"/>
          <w:i/>
          <w:iCs/>
          <w:color w:val="000000"/>
        </w:rPr>
        <w:t xml:space="preserve">Hepatobiliary Surg </w:t>
      </w:r>
      <w:proofErr w:type="spellStart"/>
      <w:r w:rsidRPr="00A165FD">
        <w:rPr>
          <w:rFonts w:ascii="Book Antiqua" w:eastAsia="Book Antiqua" w:hAnsi="Book Antiqua" w:cs="Book Antiqua"/>
          <w:i/>
          <w:iCs/>
          <w:color w:val="000000"/>
        </w:rPr>
        <w:t>Nutr</w:t>
      </w:r>
      <w:proofErr w:type="spellEnd"/>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5</w:t>
      </w:r>
      <w:r w:rsidRPr="00A165FD">
        <w:rPr>
          <w:rFonts w:ascii="Book Antiqua" w:eastAsia="Book Antiqua" w:hAnsi="Book Antiqua" w:cs="Book Antiqua"/>
          <w:color w:val="000000"/>
        </w:rPr>
        <w:t>: 311-321 [PMID: 27500143 DOI: 10.21037/hbsn.2015.10.05]</w:t>
      </w:r>
    </w:p>
    <w:p w14:paraId="5D0402F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11 </w:t>
      </w:r>
      <w:r w:rsidRPr="00A165FD">
        <w:rPr>
          <w:rFonts w:ascii="Book Antiqua" w:eastAsia="Book Antiqua" w:hAnsi="Book Antiqua" w:cs="Book Antiqua"/>
          <w:b/>
          <w:bCs/>
          <w:color w:val="000000"/>
        </w:rPr>
        <w:t>Zhang L</w:t>
      </w:r>
      <w:r w:rsidRPr="00A165FD">
        <w:rPr>
          <w:rFonts w:ascii="Book Antiqua" w:eastAsia="Book Antiqua" w:hAnsi="Book Antiqua" w:cs="Book Antiqua"/>
          <w:color w:val="000000"/>
        </w:rPr>
        <w:t xml:space="preserve">, Yuan Q, Xu Y, Wang W. Comparative clinical outcomes of robot-assisted liver resection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liver resection: A meta-analysis. </w:t>
      </w:r>
      <w:proofErr w:type="spellStart"/>
      <w:r w:rsidRPr="00A165FD">
        <w:rPr>
          <w:rFonts w:ascii="Book Antiqua" w:eastAsia="Book Antiqua" w:hAnsi="Book Antiqua" w:cs="Book Antiqua"/>
          <w:i/>
          <w:iCs/>
          <w:color w:val="000000"/>
        </w:rPr>
        <w:t>PLoS</w:t>
      </w:r>
      <w:proofErr w:type="spellEnd"/>
      <w:r w:rsidRPr="00A165FD">
        <w:rPr>
          <w:rFonts w:ascii="Book Antiqua" w:eastAsia="Book Antiqua" w:hAnsi="Book Antiqua" w:cs="Book Antiqua"/>
          <w:i/>
          <w:iCs/>
          <w:color w:val="000000"/>
        </w:rPr>
        <w:t xml:space="preserve"> One</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15</w:t>
      </w:r>
      <w:r w:rsidRPr="00A165FD">
        <w:rPr>
          <w:rFonts w:ascii="Book Antiqua" w:eastAsia="Book Antiqua" w:hAnsi="Book Antiqua" w:cs="Book Antiqua"/>
          <w:color w:val="000000"/>
        </w:rPr>
        <w:t>: e0240593 [PMID: 33048989 DOI: 10.1371/journal.pone.0240593]</w:t>
      </w:r>
    </w:p>
    <w:p w14:paraId="7DF2B17E"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12 </w:t>
      </w:r>
      <w:r w:rsidRPr="00A165FD">
        <w:rPr>
          <w:rFonts w:ascii="Book Antiqua" w:eastAsia="Book Antiqua" w:hAnsi="Book Antiqua" w:cs="Book Antiqua"/>
          <w:b/>
          <w:bCs/>
          <w:color w:val="000000"/>
        </w:rPr>
        <w:t>Tsung A</w:t>
      </w:r>
      <w:r w:rsidRPr="00A165FD">
        <w:rPr>
          <w:rFonts w:ascii="Book Antiqua" w:eastAsia="Book Antiqua" w:hAnsi="Book Antiqua" w:cs="Book Antiqua"/>
          <w:color w:val="000000"/>
        </w:rPr>
        <w:t xml:space="preserve">, Geller DA, </w:t>
      </w:r>
      <w:proofErr w:type="spellStart"/>
      <w:r w:rsidRPr="00A165FD">
        <w:rPr>
          <w:rFonts w:ascii="Book Antiqua" w:eastAsia="Book Antiqua" w:hAnsi="Book Antiqua" w:cs="Book Antiqua"/>
          <w:color w:val="000000"/>
        </w:rPr>
        <w:t>Sukato</w:t>
      </w:r>
      <w:proofErr w:type="spellEnd"/>
      <w:r w:rsidRPr="00A165FD">
        <w:rPr>
          <w:rFonts w:ascii="Book Antiqua" w:eastAsia="Book Antiqua" w:hAnsi="Book Antiqua" w:cs="Book Antiqua"/>
          <w:color w:val="000000"/>
        </w:rPr>
        <w:t xml:space="preserve"> DC, </w:t>
      </w:r>
      <w:proofErr w:type="spellStart"/>
      <w:r w:rsidRPr="00A165FD">
        <w:rPr>
          <w:rFonts w:ascii="Book Antiqua" w:eastAsia="Book Antiqua" w:hAnsi="Book Antiqua" w:cs="Book Antiqua"/>
          <w:color w:val="000000"/>
        </w:rPr>
        <w:t>Sabbaghian</w:t>
      </w:r>
      <w:proofErr w:type="spellEnd"/>
      <w:r w:rsidRPr="00A165FD">
        <w:rPr>
          <w:rFonts w:ascii="Book Antiqua" w:eastAsia="Book Antiqua" w:hAnsi="Book Antiqua" w:cs="Book Antiqua"/>
          <w:color w:val="000000"/>
        </w:rPr>
        <w:t xml:space="preserve"> S, </w:t>
      </w:r>
      <w:proofErr w:type="spellStart"/>
      <w:r w:rsidRPr="00A165FD">
        <w:rPr>
          <w:rFonts w:ascii="Book Antiqua" w:eastAsia="Book Antiqua" w:hAnsi="Book Antiqua" w:cs="Book Antiqua"/>
          <w:color w:val="000000"/>
        </w:rPr>
        <w:t>Tohme</w:t>
      </w:r>
      <w:proofErr w:type="spellEnd"/>
      <w:r w:rsidRPr="00A165FD">
        <w:rPr>
          <w:rFonts w:ascii="Book Antiqua" w:eastAsia="Book Antiqua" w:hAnsi="Book Antiqua" w:cs="Book Antiqua"/>
          <w:color w:val="000000"/>
        </w:rPr>
        <w:t xml:space="preserve"> S, Steel J, Marsh W, Reddy SK, Bartlett DL.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hepatectomy: a matched comparison. </w:t>
      </w:r>
      <w:r w:rsidRPr="00A165FD">
        <w:rPr>
          <w:rFonts w:ascii="Book Antiqua" w:eastAsia="Book Antiqua" w:hAnsi="Book Antiqua" w:cs="Book Antiqua"/>
          <w:i/>
          <w:iCs/>
          <w:color w:val="000000"/>
        </w:rPr>
        <w:t>Ann Surg</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259</w:t>
      </w:r>
      <w:r w:rsidRPr="00A165FD">
        <w:rPr>
          <w:rFonts w:ascii="Book Antiqua" w:eastAsia="Book Antiqua" w:hAnsi="Book Antiqua" w:cs="Book Antiqua"/>
          <w:color w:val="000000"/>
        </w:rPr>
        <w:t>: 549-555 [PMID: 24045442 DOI: 10.1097/SLA.0000000000000250]</w:t>
      </w:r>
    </w:p>
    <w:p w14:paraId="629020F6"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13 </w:t>
      </w:r>
      <w:proofErr w:type="spellStart"/>
      <w:r w:rsidRPr="00A165FD">
        <w:rPr>
          <w:rFonts w:ascii="Book Antiqua" w:eastAsia="Book Antiqua" w:hAnsi="Book Antiqua" w:cs="Book Antiqua"/>
          <w:b/>
          <w:bCs/>
          <w:color w:val="000000"/>
        </w:rPr>
        <w:t>Liberati</w:t>
      </w:r>
      <w:proofErr w:type="spellEnd"/>
      <w:r w:rsidRPr="00A165FD">
        <w:rPr>
          <w:rFonts w:ascii="Book Antiqua" w:eastAsia="Book Antiqua" w:hAnsi="Book Antiqua" w:cs="Book Antiqua"/>
          <w:b/>
          <w:bCs/>
          <w:color w:val="000000"/>
        </w:rPr>
        <w:t xml:space="preserve"> A</w:t>
      </w:r>
      <w:r w:rsidRPr="00A165FD">
        <w:rPr>
          <w:rFonts w:ascii="Book Antiqua" w:eastAsia="Book Antiqua" w:hAnsi="Book Antiqua" w:cs="Book Antiqua"/>
          <w:color w:val="000000"/>
        </w:rPr>
        <w:t xml:space="preserve">, Altman DG, </w:t>
      </w:r>
      <w:proofErr w:type="spellStart"/>
      <w:r w:rsidRPr="00A165FD">
        <w:rPr>
          <w:rFonts w:ascii="Book Antiqua" w:eastAsia="Book Antiqua" w:hAnsi="Book Antiqua" w:cs="Book Antiqua"/>
          <w:color w:val="000000"/>
        </w:rPr>
        <w:t>Tetzlaff</w:t>
      </w:r>
      <w:proofErr w:type="spellEnd"/>
      <w:r w:rsidRPr="00A165FD">
        <w:rPr>
          <w:rFonts w:ascii="Book Antiqua" w:eastAsia="Book Antiqua" w:hAnsi="Book Antiqua" w:cs="Book Antiqua"/>
          <w:color w:val="000000"/>
        </w:rPr>
        <w:t xml:space="preserve"> J, Mulrow C, </w:t>
      </w:r>
      <w:proofErr w:type="spellStart"/>
      <w:r w:rsidRPr="00A165FD">
        <w:rPr>
          <w:rFonts w:ascii="Book Antiqua" w:eastAsia="Book Antiqua" w:hAnsi="Book Antiqua" w:cs="Book Antiqua"/>
          <w:color w:val="000000"/>
        </w:rPr>
        <w:t>Gøtzsche</w:t>
      </w:r>
      <w:proofErr w:type="spellEnd"/>
      <w:r w:rsidRPr="00A165FD">
        <w:rPr>
          <w:rFonts w:ascii="Book Antiqua" w:eastAsia="Book Antiqua" w:hAnsi="Book Antiqua" w:cs="Book Antiqua"/>
          <w:color w:val="000000"/>
        </w:rPr>
        <w:t xml:space="preserve"> PC, Ioannidis JP, Clarke M, Devereaux PJ, </w:t>
      </w:r>
      <w:proofErr w:type="spellStart"/>
      <w:r w:rsidRPr="00A165FD">
        <w:rPr>
          <w:rFonts w:ascii="Book Antiqua" w:eastAsia="Book Antiqua" w:hAnsi="Book Antiqua" w:cs="Book Antiqua"/>
          <w:color w:val="000000"/>
        </w:rPr>
        <w:t>Kleijnen</w:t>
      </w:r>
      <w:proofErr w:type="spellEnd"/>
      <w:r w:rsidRPr="00A165FD">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sidRPr="00A165FD">
        <w:rPr>
          <w:rFonts w:ascii="Book Antiqua" w:eastAsia="Book Antiqua" w:hAnsi="Book Antiqua" w:cs="Book Antiqua"/>
          <w:i/>
          <w:iCs/>
          <w:color w:val="000000"/>
        </w:rPr>
        <w:t>PLoS</w:t>
      </w:r>
      <w:proofErr w:type="spellEnd"/>
      <w:r w:rsidRPr="00A165FD">
        <w:rPr>
          <w:rFonts w:ascii="Book Antiqua" w:eastAsia="Book Antiqua" w:hAnsi="Book Antiqua" w:cs="Book Antiqua"/>
          <w:i/>
          <w:iCs/>
          <w:color w:val="000000"/>
        </w:rPr>
        <w:t xml:space="preserve"> Med</w:t>
      </w:r>
      <w:r w:rsidRPr="00A165FD">
        <w:rPr>
          <w:rFonts w:ascii="Book Antiqua" w:eastAsia="Book Antiqua" w:hAnsi="Book Antiqua" w:cs="Book Antiqua"/>
          <w:color w:val="000000"/>
        </w:rPr>
        <w:t xml:space="preserve"> 2009; </w:t>
      </w:r>
      <w:r w:rsidRPr="00A165FD">
        <w:rPr>
          <w:rFonts w:ascii="Book Antiqua" w:eastAsia="Book Antiqua" w:hAnsi="Book Antiqua" w:cs="Book Antiqua"/>
          <w:b/>
          <w:bCs/>
          <w:color w:val="000000"/>
        </w:rPr>
        <w:t>6</w:t>
      </w:r>
      <w:r w:rsidRPr="00A165FD">
        <w:rPr>
          <w:rFonts w:ascii="Book Antiqua" w:eastAsia="Book Antiqua" w:hAnsi="Book Antiqua" w:cs="Book Antiqua"/>
          <w:color w:val="000000"/>
        </w:rPr>
        <w:t>: e1000100 [PMID: 19621070 DOI: 10.1371/journal.pmed.1000100]</w:t>
      </w:r>
    </w:p>
    <w:p w14:paraId="4E4D76AD" w14:textId="77777777" w:rsidR="00135244" w:rsidRPr="00A165FD" w:rsidRDefault="00135244" w:rsidP="00A165FD">
      <w:pPr>
        <w:adjustRightInd w:val="0"/>
        <w:snapToGrid w:val="0"/>
        <w:spacing w:line="360" w:lineRule="auto"/>
        <w:jc w:val="both"/>
        <w:rPr>
          <w:rFonts w:ascii="Book Antiqua" w:eastAsia="Book Antiqua" w:hAnsi="Book Antiqua" w:cs="Book Antiqua"/>
          <w:color w:val="000000"/>
        </w:rPr>
      </w:pPr>
      <w:r w:rsidRPr="00A165FD">
        <w:rPr>
          <w:rFonts w:ascii="Book Antiqua" w:eastAsia="Book Antiqua" w:hAnsi="Book Antiqua" w:cs="Book Antiqua"/>
          <w:color w:val="000000"/>
        </w:rPr>
        <w:t xml:space="preserve">14 </w:t>
      </w:r>
      <w:r w:rsidRPr="00A165FD">
        <w:rPr>
          <w:rFonts w:ascii="Book Antiqua" w:eastAsia="Book Antiqua" w:hAnsi="Book Antiqua" w:cs="Book Antiqua"/>
          <w:b/>
          <w:bCs/>
          <w:color w:val="000000"/>
        </w:rPr>
        <w:t>Islam MM</w:t>
      </w:r>
      <w:r w:rsidRPr="00A165FD">
        <w:rPr>
          <w:rFonts w:ascii="Book Antiqua" w:eastAsia="Book Antiqua" w:hAnsi="Book Antiqua" w:cs="Book Antiqua"/>
          <w:color w:val="000000"/>
        </w:rPr>
        <w:t xml:space="preserve">, Iqbal U, Walther B, </w:t>
      </w:r>
      <w:proofErr w:type="spellStart"/>
      <w:r w:rsidRPr="00A165FD">
        <w:rPr>
          <w:rFonts w:ascii="Book Antiqua" w:eastAsia="Book Antiqua" w:hAnsi="Book Antiqua" w:cs="Book Antiqua"/>
          <w:color w:val="000000"/>
        </w:rPr>
        <w:t>Atique</w:t>
      </w:r>
      <w:proofErr w:type="spellEnd"/>
      <w:r w:rsidRPr="00A165FD">
        <w:rPr>
          <w:rFonts w:ascii="Book Antiqua" w:eastAsia="Book Antiqua" w:hAnsi="Book Antiqua" w:cs="Book Antiqua"/>
          <w:color w:val="000000"/>
        </w:rPr>
        <w:t xml:space="preserve"> S, Dubey NK, Nguyen PA, Poly TN, </w:t>
      </w:r>
      <w:proofErr w:type="spellStart"/>
      <w:r w:rsidRPr="00A165FD">
        <w:rPr>
          <w:rFonts w:ascii="Book Antiqua" w:eastAsia="Book Antiqua" w:hAnsi="Book Antiqua" w:cs="Book Antiqua"/>
          <w:color w:val="000000"/>
        </w:rPr>
        <w:t>Masud</w:t>
      </w:r>
      <w:proofErr w:type="spellEnd"/>
      <w:r w:rsidRPr="00A165FD">
        <w:rPr>
          <w:rFonts w:ascii="Book Antiqua" w:eastAsia="Book Antiqua" w:hAnsi="Book Antiqua" w:cs="Book Antiqua"/>
          <w:color w:val="000000"/>
        </w:rPr>
        <w:t xml:space="preserve"> JH, Li YJ, Shabbir SA. Benzodiazepine Use and Risk of Dementia in the Elderly Population: A Systematic Review and Meta-Analysis. </w:t>
      </w:r>
      <w:r w:rsidRPr="00A165FD">
        <w:rPr>
          <w:rFonts w:ascii="Book Antiqua" w:eastAsia="Book Antiqua" w:hAnsi="Book Antiqua" w:cs="Book Antiqua"/>
          <w:i/>
          <w:iCs/>
          <w:color w:val="000000"/>
        </w:rPr>
        <w:t>Neuroepidemiology</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47</w:t>
      </w:r>
      <w:r w:rsidRPr="00A165FD">
        <w:rPr>
          <w:rFonts w:ascii="Book Antiqua" w:eastAsia="Book Antiqua" w:hAnsi="Book Antiqua" w:cs="Book Antiqua"/>
          <w:color w:val="000000"/>
        </w:rPr>
        <w:t>: 181-191 [PMID: 28013304 DOI: 10.1159/000454881]</w:t>
      </w:r>
    </w:p>
    <w:p w14:paraId="0CCEA79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15 </w:t>
      </w:r>
      <w:r w:rsidRPr="00A165FD">
        <w:rPr>
          <w:rFonts w:ascii="Book Antiqua" w:eastAsia="Book Antiqua" w:hAnsi="Book Antiqua" w:cs="Book Antiqua"/>
          <w:b/>
          <w:bCs/>
          <w:color w:val="000000"/>
        </w:rPr>
        <w:t>Kanda Y</w:t>
      </w:r>
      <w:r w:rsidRPr="00A165FD">
        <w:rPr>
          <w:rFonts w:ascii="Book Antiqua" w:eastAsia="Book Antiqua" w:hAnsi="Book Antiqua" w:cs="Book Antiqua"/>
          <w:color w:val="000000"/>
        </w:rPr>
        <w:t xml:space="preserve">. Investigation of the freely available easy-to-use software ‘EZR’ for medical statistics. </w:t>
      </w:r>
      <w:r w:rsidRPr="00A165FD">
        <w:rPr>
          <w:rFonts w:ascii="Book Antiqua" w:eastAsia="Book Antiqua" w:hAnsi="Book Antiqua" w:cs="Book Antiqua"/>
          <w:i/>
          <w:iCs/>
          <w:color w:val="000000"/>
        </w:rPr>
        <w:t>Bone Marrow Transplantation</w:t>
      </w:r>
      <w:r w:rsidRPr="00A165FD">
        <w:rPr>
          <w:rFonts w:ascii="Book Antiqua" w:eastAsia="Book Antiqua" w:hAnsi="Book Antiqua" w:cs="Book Antiqua"/>
          <w:color w:val="000000"/>
        </w:rPr>
        <w:t xml:space="preserve"> 2013; </w:t>
      </w:r>
      <w:r w:rsidRPr="00A165FD">
        <w:rPr>
          <w:rFonts w:ascii="Book Antiqua" w:eastAsia="Book Antiqua" w:hAnsi="Book Antiqua" w:cs="Book Antiqua"/>
          <w:b/>
          <w:bCs/>
          <w:color w:val="000000"/>
        </w:rPr>
        <w:t>48</w:t>
      </w:r>
      <w:r w:rsidRPr="00A165FD">
        <w:rPr>
          <w:rFonts w:ascii="Book Antiqua" w:eastAsia="Book Antiqua" w:hAnsi="Book Antiqua" w:cs="Book Antiqua"/>
          <w:color w:val="000000"/>
        </w:rPr>
        <w:t>: 452–458 [PMID: 23208313 DOI: 10.1038/bmt.2012.244]</w:t>
      </w:r>
    </w:p>
    <w:p w14:paraId="6F00E090"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16 </w:t>
      </w:r>
      <w:r w:rsidRPr="00A165FD">
        <w:rPr>
          <w:rFonts w:ascii="Book Antiqua" w:eastAsia="Book Antiqua" w:hAnsi="Book Antiqua" w:cs="Book Antiqua"/>
          <w:b/>
          <w:bCs/>
          <w:color w:val="000000"/>
        </w:rPr>
        <w:t>Higgins JP</w:t>
      </w:r>
      <w:r w:rsidRPr="00A165FD">
        <w:rPr>
          <w:rFonts w:ascii="Book Antiqua" w:eastAsia="Book Antiqua" w:hAnsi="Book Antiqua" w:cs="Book Antiqua"/>
          <w:color w:val="000000"/>
        </w:rPr>
        <w:t xml:space="preserve">, Thompson SG, </w:t>
      </w:r>
      <w:proofErr w:type="spellStart"/>
      <w:r w:rsidRPr="00A165FD">
        <w:rPr>
          <w:rFonts w:ascii="Book Antiqua" w:eastAsia="Book Antiqua" w:hAnsi="Book Antiqua" w:cs="Book Antiqua"/>
          <w:color w:val="000000"/>
        </w:rPr>
        <w:t>Deeks</w:t>
      </w:r>
      <w:proofErr w:type="spellEnd"/>
      <w:r w:rsidRPr="00A165FD">
        <w:rPr>
          <w:rFonts w:ascii="Book Antiqua" w:eastAsia="Book Antiqua" w:hAnsi="Book Antiqua" w:cs="Book Antiqua"/>
          <w:color w:val="000000"/>
        </w:rPr>
        <w:t xml:space="preserve"> JJ, Altman DG. Measuring inconsistency in meta-analyses. </w:t>
      </w:r>
      <w:r w:rsidRPr="00A165FD">
        <w:rPr>
          <w:rFonts w:ascii="Book Antiqua" w:eastAsia="Book Antiqua" w:hAnsi="Book Antiqua" w:cs="Book Antiqua"/>
          <w:i/>
          <w:iCs/>
          <w:color w:val="000000"/>
        </w:rPr>
        <w:t>BMJ</w:t>
      </w:r>
      <w:r w:rsidRPr="00A165FD">
        <w:rPr>
          <w:rFonts w:ascii="Book Antiqua" w:eastAsia="Book Antiqua" w:hAnsi="Book Antiqua" w:cs="Book Antiqua"/>
          <w:color w:val="000000"/>
        </w:rPr>
        <w:t xml:space="preserve"> 2003; </w:t>
      </w:r>
      <w:r w:rsidRPr="00A165FD">
        <w:rPr>
          <w:rFonts w:ascii="Book Antiqua" w:eastAsia="Book Antiqua" w:hAnsi="Book Antiqua" w:cs="Book Antiqua"/>
          <w:b/>
          <w:bCs/>
          <w:color w:val="000000"/>
        </w:rPr>
        <w:t>327</w:t>
      </w:r>
      <w:r w:rsidRPr="00A165FD">
        <w:rPr>
          <w:rFonts w:ascii="Book Antiqua" w:eastAsia="Book Antiqua" w:hAnsi="Book Antiqua" w:cs="Book Antiqua"/>
          <w:color w:val="000000"/>
        </w:rPr>
        <w:t>: 557-560 [PMID: 12958120 DOI: 10.1136/bmj.327.7414.557]</w:t>
      </w:r>
    </w:p>
    <w:p w14:paraId="0FB3ECC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17 </w:t>
      </w:r>
      <w:r w:rsidRPr="00A165FD">
        <w:rPr>
          <w:rFonts w:ascii="Book Antiqua" w:eastAsia="Book Antiqua" w:hAnsi="Book Antiqua" w:cs="Book Antiqua"/>
          <w:b/>
          <w:bCs/>
          <w:color w:val="000000"/>
        </w:rPr>
        <w:t>Berber E</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Akyildiz</w:t>
      </w:r>
      <w:proofErr w:type="spellEnd"/>
      <w:r w:rsidRPr="00A165FD">
        <w:rPr>
          <w:rFonts w:ascii="Book Antiqua" w:eastAsia="Book Antiqua" w:hAnsi="Book Antiqua" w:cs="Book Antiqua"/>
          <w:color w:val="000000"/>
        </w:rPr>
        <w:t xml:space="preserve"> HY, </w:t>
      </w:r>
      <w:proofErr w:type="spellStart"/>
      <w:r w:rsidRPr="00A165FD">
        <w:rPr>
          <w:rFonts w:ascii="Book Antiqua" w:eastAsia="Book Antiqua" w:hAnsi="Book Antiqua" w:cs="Book Antiqua"/>
          <w:color w:val="000000"/>
        </w:rPr>
        <w:t>Aucejo</w:t>
      </w:r>
      <w:proofErr w:type="spellEnd"/>
      <w:r w:rsidRPr="00A165FD">
        <w:rPr>
          <w:rFonts w:ascii="Book Antiqua" w:eastAsia="Book Antiqua" w:hAnsi="Book Antiqua" w:cs="Book Antiqua"/>
          <w:color w:val="000000"/>
        </w:rPr>
        <w:t xml:space="preserve"> F, Gunasekaran G, </w:t>
      </w:r>
      <w:proofErr w:type="spellStart"/>
      <w:r w:rsidRPr="00A165FD">
        <w:rPr>
          <w:rFonts w:ascii="Book Antiqua" w:eastAsia="Book Antiqua" w:hAnsi="Book Antiqua" w:cs="Book Antiqua"/>
          <w:color w:val="000000"/>
        </w:rPr>
        <w:t>Chalikonda</w:t>
      </w:r>
      <w:proofErr w:type="spellEnd"/>
      <w:r w:rsidRPr="00A165FD">
        <w:rPr>
          <w:rFonts w:ascii="Book Antiqua" w:eastAsia="Book Antiqua" w:hAnsi="Book Antiqua" w:cs="Book Antiqua"/>
          <w:color w:val="000000"/>
        </w:rPr>
        <w:t xml:space="preserve"> S, Fung J.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resection of liver </w:t>
      </w:r>
      <w:proofErr w:type="spellStart"/>
      <w:r w:rsidRPr="00A165FD">
        <w:rPr>
          <w:rFonts w:ascii="Book Antiqua" w:eastAsia="Book Antiqua" w:hAnsi="Book Antiqua" w:cs="Book Antiqua"/>
          <w:color w:val="000000"/>
        </w:rPr>
        <w:t>tumours</w:t>
      </w:r>
      <w:proofErr w:type="spellEnd"/>
      <w:r w:rsidRPr="00A165FD">
        <w:rPr>
          <w:rFonts w:ascii="Book Antiqua" w:eastAsia="Book Antiqua" w:hAnsi="Book Antiqua" w:cs="Book Antiqua"/>
          <w:color w:val="000000"/>
        </w:rPr>
        <w:t xml:space="preserve">. </w:t>
      </w:r>
      <w:r w:rsidRPr="00A165FD">
        <w:rPr>
          <w:rFonts w:ascii="Book Antiqua" w:eastAsia="Book Antiqua" w:hAnsi="Book Antiqua" w:cs="Book Antiqua"/>
          <w:i/>
          <w:iCs/>
          <w:color w:val="000000"/>
        </w:rPr>
        <w:t>HPB (Oxford)</w:t>
      </w:r>
      <w:r w:rsidRPr="00A165FD">
        <w:rPr>
          <w:rFonts w:ascii="Book Antiqua" w:eastAsia="Book Antiqua" w:hAnsi="Book Antiqua" w:cs="Book Antiqua"/>
          <w:color w:val="000000"/>
        </w:rPr>
        <w:t xml:space="preserve"> 2010; </w:t>
      </w:r>
      <w:r w:rsidRPr="00A165FD">
        <w:rPr>
          <w:rFonts w:ascii="Book Antiqua" w:eastAsia="Book Antiqua" w:hAnsi="Book Antiqua" w:cs="Book Antiqua"/>
          <w:b/>
          <w:bCs/>
          <w:color w:val="000000"/>
        </w:rPr>
        <w:t>12</w:t>
      </w:r>
      <w:r w:rsidRPr="00A165FD">
        <w:rPr>
          <w:rFonts w:ascii="Book Antiqua" w:eastAsia="Book Antiqua" w:hAnsi="Book Antiqua" w:cs="Book Antiqua"/>
          <w:color w:val="000000"/>
        </w:rPr>
        <w:t>: 583-586 [PMID: 20887327 DOI: 10.1111/j.1477-2574.2010.00234.x]</w:t>
      </w:r>
    </w:p>
    <w:p w14:paraId="04902AF3"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18 </w:t>
      </w:r>
      <w:r w:rsidRPr="00A165FD">
        <w:rPr>
          <w:rFonts w:ascii="Book Antiqua" w:eastAsia="Book Antiqua" w:hAnsi="Book Antiqua" w:cs="Book Antiqua"/>
          <w:b/>
          <w:bCs/>
          <w:color w:val="000000"/>
        </w:rPr>
        <w:t>Ji WB</w:t>
      </w:r>
      <w:r w:rsidRPr="00A165FD">
        <w:rPr>
          <w:rFonts w:ascii="Book Antiqua" w:eastAsia="Book Antiqua" w:hAnsi="Book Antiqua" w:cs="Book Antiqua"/>
          <w:color w:val="000000"/>
        </w:rPr>
        <w:t xml:space="preserve">, Wang HG, Zhao ZM, Duan WD, Lu F, Dong JH. Robotic-assisted laparoscopic anatomic hepatectomy in China: initial experience. </w:t>
      </w:r>
      <w:r w:rsidRPr="00A165FD">
        <w:rPr>
          <w:rFonts w:ascii="Book Antiqua" w:eastAsia="Book Antiqua" w:hAnsi="Book Antiqua" w:cs="Book Antiqua"/>
          <w:i/>
          <w:iCs/>
          <w:color w:val="000000"/>
        </w:rPr>
        <w:t>Ann Surg</w:t>
      </w:r>
      <w:r w:rsidRPr="00A165FD">
        <w:rPr>
          <w:rFonts w:ascii="Book Antiqua" w:eastAsia="Book Antiqua" w:hAnsi="Book Antiqua" w:cs="Book Antiqua"/>
          <w:color w:val="000000"/>
        </w:rPr>
        <w:t xml:space="preserve"> 2011; </w:t>
      </w:r>
      <w:r w:rsidRPr="00A165FD">
        <w:rPr>
          <w:rFonts w:ascii="Book Antiqua" w:eastAsia="Book Antiqua" w:hAnsi="Book Antiqua" w:cs="Book Antiqua"/>
          <w:b/>
          <w:bCs/>
          <w:color w:val="000000"/>
        </w:rPr>
        <w:t>253</w:t>
      </w:r>
      <w:r w:rsidRPr="00A165FD">
        <w:rPr>
          <w:rFonts w:ascii="Book Antiqua" w:eastAsia="Book Antiqua" w:hAnsi="Book Antiqua" w:cs="Book Antiqua"/>
          <w:color w:val="000000"/>
        </w:rPr>
        <w:t>: 342-348 [PMID: 21135692 DOI: 10.1097/SLA.0b013e3181ff4601]</w:t>
      </w:r>
    </w:p>
    <w:p w14:paraId="29CC61C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19 </w:t>
      </w:r>
      <w:r w:rsidRPr="00A165FD">
        <w:rPr>
          <w:rFonts w:ascii="Book Antiqua" w:eastAsia="Book Antiqua" w:hAnsi="Book Antiqua" w:cs="Book Antiqua"/>
          <w:b/>
          <w:bCs/>
          <w:color w:val="000000"/>
        </w:rPr>
        <w:t>Lai EC</w:t>
      </w:r>
      <w:r w:rsidRPr="00A165FD">
        <w:rPr>
          <w:rFonts w:ascii="Book Antiqua" w:eastAsia="Book Antiqua" w:hAnsi="Book Antiqua" w:cs="Book Antiqua"/>
          <w:color w:val="000000"/>
        </w:rPr>
        <w:t xml:space="preserve">, Tang CN, Yang GP, Li MK. Multimodality laparoscopic liver resection for hepatic malignancy--from conventional total laparoscopic approach to robot-assisted laparoscopic approach. </w:t>
      </w:r>
      <w:r w:rsidRPr="00A165FD">
        <w:rPr>
          <w:rFonts w:ascii="Book Antiqua" w:eastAsia="Book Antiqua" w:hAnsi="Book Antiqua" w:cs="Book Antiqua"/>
          <w:i/>
          <w:iCs/>
          <w:color w:val="000000"/>
        </w:rPr>
        <w:t>Int J Surg</w:t>
      </w:r>
      <w:r w:rsidRPr="00A165FD">
        <w:rPr>
          <w:rFonts w:ascii="Book Antiqua" w:eastAsia="Book Antiqua" w:hAnsi="Book Antiqua" w:cs="Book Antiqua"/>
          <w:color w:val="000000"/>
        </w:rPr>
        <w:t xml:space="preserve"> 2011; </w:t>
      </w:r>
      <w:r w:rsidRPr="00A165FD">
        <w:rPr>
          <w:rFonts w:ascii="Book Antiqua" w:eastAsia="Book Antiqua" w:hAnsi="Book Antiqua" w:cs="Book Antiqua"/>
          <w:b/>
          <w:bCs/>
          <w:color w:val="000000"/>
        </w:rPr>
        <w:t>9</w:t>
      </w:r>
      <w:r w:rsidRPr="00A165FD">
        <w:rPr>
          <w:rFonts w:ascii="Book Antiqua" w:eastAsia="Book Antiqua" w:hAnsi="Book Antiqua" w:cs="Book Antiqua"/>
          <w:color w:val="000000"/>
        </w:rPr>
        <w:t>: 324-328 [PMID: 21334468 DOI: 10.1016/j.ijsu.2011.02.004]</w:t>
      </w:r>
    </w:p>
    <w:p w14:paraId="20CFDD4C"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20 </w:t>
      </w:r>
      <w:r w:rsidRPr="00A165FD">
        <w:rPr>
          <w:rFonts w:ascii="Book Antiqua" w:eastAsia="Book Antiqua" w:hAnsi="Book Antiqua" w:cs="Book Antiqua"/>
          <w:b/>
          <w:bCs/>
          <w:color w:val="000000"/>
        </w:rPr>
        <w:t>Lai EC</w:t>
      </w:r>
      <w:r w:rsidRPr="00A165FD">
        <w:rPr>
          <w:rFonts w:ascii="Book Antiqua" w:eastAsia="Book Antiqua" w:hAnsi="Book Antiqua" w:cs="Book Antiqua"/>
          <w:color w:val="000000"/>
        </w:rPr>
        <w:t xml:space="preserve">, Tang CN, Li MK. Conventional laparoscopic and robot-assisted laparoscopic liver resection for benign and malignant pathologies: a cohort study. </w:t>
      </w:r>
      <w:r w:rsidRPr="00A165FD">
        <w:rPr>
          <w:rFonts w:ascii="Book Antiqua" w:eastAsia="Book Antiqua" w:hAnsi="Book Antiqua" w:cs="Book Antiqua"/>
          <w:i/>
          <w:iCs/>
          <w:color w:val="000000"/>
        </w:rPr>
        <w:t>J Robot Surg</w:t>
      </w:r>
      <w:r w:rsidRPr="00A165FD">
        <w:rPr>
          <w:rFonts w:ascii="Book Antiqua" w:eastAsia="Book Antiqua" w:hAnsi="Book Antiqua" w:cs="Book Antiqua"/>
          <w:color w:val="000000"/>
        </w:rPr>
        <w:t xml:space="preserve"> 2012; </w:t>
      </w:r>
      <w:r w:rsidRPr="00A165FD">
        <w:rPr>
          <w:rFonts w:ascii="Book Antiqua" w:eastAsia="Book Antiqua" w:hAnsi="Book Antiqua" w:cs="Book Antiqua"/>
          <w:b/>
          <w:bCs/>
          <w:color w:val="000000"/>
        </w:rPr>
        <w:t>6</w:t>
      </w:r>
      <w:r w:rsidRPr="00A165FD">
        <w:rPr>
          <w:rFonts w:ascii="Book Antiqua" w:eastAsia="Book Antiqua" w:hAnsi="Book Antiqua" w:cs="Book Antiqua"/>
          <w:color w:val="000000"/>
        </w:rPr>
        <w:t>: 295-300 [PMID: 27628468 DOI: 10.1007/s11701-011-0311-6]</w:t>
      </w:r>
    </w:p>
    <w:p w14:paraId="61696375"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21 </w:t>
      </w:r>
      <w:r w:rsidRPr="00A165FD">
        <w:rPr>
          <w:rFonts w:ascii="Book Antiqua" w:eastAsia="Book Antiqua" w:hAnsi="Book Antiqua" w:cs="Book Antiqua"/>
          <w:b/>
          <w:bCs/>
          <w:color w:val="000000"/>
        </w:rPr>
        <w:t>Packiam V</w:t>
      </w:r>
      <w:r w:rsidRPr="00A165FD">
        <w:rPr>
          <w:rFonts w:ascii="Book Antiqua" w:eastAsia="Book Antiqua" w:hAnsi="Book Antiqua" w:cs="Book Antiqua"/>
          <w:color w:val="000000"/>
        </w:rPr>
        <w:t xml:space="preserve">, Bartlett DL, </w:t>
      </w:r>
      <w:proofErr w:type="spellStart"/>
      <w:r w:rsidRPr="00A165FD">
        <w:rPr>
          <w:rFonts w:ascii="Book Antiqua" w:eastAsia="Book Antiqua" w:hAnsi="Book Antiqua" w:cs="Book Antiqua"/>
          <w:color w:val="000000"/>
        </w:rPr>
        <w:t>Tohme</w:t>
      </w:r>
      <w:proofErr w:type="spellEnd"/>
      <w:r w:rsidRPr="00A165FD">
        <w:rPr>
          <w:rFonts w:ascii="Book Antiqua" w:eastAsia="Book Antiqua" w:hAnsi="Book Antiqua" w:cs="Book Antiqua"/>
          <w:color w:val="000000"/>
        </w:rPr>
        <w:t xml:space="preserve"> S, Reddy S, Marsh JW, Geller DA, Tsung A. Minimally invasive liver resection: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left lateral </w:t>
      </w:r>
      <w:proofErr w:type="spellStart"/>
      <w:r w:rsidRPr="00A165FD">
        <w:rPr>
          <w:rFonts w:ascii="Book Antiqua" w:eastAsia="Book Antiqua" w:hAnsi="Book Antiqua" w:cs="Book Antiqua"/>
          <w:color w:val="000000"/>
        </w:rPr>
        <w:t>sectionectomy</w:t>
      </w:r>
      <w:proofErr w:type="spellEnd"/>
      <w:r w:rsidRPr="00A165FD">
        <w:rPr>
          <w:rFonts w:ascii="Book Antiqua" w:eastAsia="Book Antiqua" w:hAnsi="Book Antiqua" w:cs="Book Antiqua"/>
          <w:color w:val="000000"/>
        </w:rPr>
        <w:t xml:space="preserve">. </w:t>
      </w:r>
      <w:r w:rsidRPr="00A165FD">
        <w:rPr>
          <w:rFonts w:ascii="Book Antiqua" w:eastAsia="Book Antiqua" w:hAnsi="Book Antiqua" w:cs="Book Antiqua"/>
          <w:i/>
          <w:iCs/>
          <w:color w:val="000000"/>
        </w:rPr>
        <w:t>J Gastrointest Surg</w:t>
      </w:r>
      <w:r w:rsidRPr="00A165FD">
        <w:rPr>
          <w:rFonts w:ascii="Book Antiqua" w:eastAsia="Book Antiqua" w:hAnsi="Book Antiqua" w:cs="Book Antiqua"/>
          <w:color w:val="000000"/>
        </w:rPr>
        <w:t xml:space="preserve"> 2012; </w:t>
      </w:r>
      <w:r w:rsidRPr="00A165FD">
        <w:rPr>
          <w:rFonts w:ascii="Book Antiqua" w:eastAsia="Book Antiqua" w:hAnsi="Book Antiqua" w:cs="Book Antiqua"/>
          <w:b/>
          <w:bCs/>
          <w:color w:val="000000"/>
        </w:rPr>
        <w:t>16</w:t>
      </w:r>
      <w:r w:rsidRPr="00A165FD">
        <w:rPr>
          <w:rFonts w:ascii="Book Antiqua" w:eastAsia="Book Antiqua" w:hAnsi="Book Antiqua" w:cs="Book Antiqua"/>
          <w:color w:val="000000"/>
        </w:rPr>
        <w:t>: 2233-2238 [PMID: 23054901 DOI: 10.1007/s11605-012-2040-1]</w:t>
      </w:r>
    </w:p>
    <w:p w14:paraId="231957D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22 </w:t>
      </w:r>
      <w:r w:rsidRPr="00A165FD">
        <w:rPr>
          <w:rFonts w:ascii="Book Antiqua" w:eastAsia="Book Antiqua" w:hAnsi="Book Antiqua" w:cs="Book Antiqua"/>
          <w:b/>
          <w:bCs/>
          <w:color w:val="000000"/>
        </w:rPr>
        <w:t>Spampinato MG</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Coratti</w:t>
      </w:r>
      <w:proofErr w:type="spellEnd"/>
      <w:r w:rsidRPr="00A165FD">
        <w:rPr>
          <w:rFonts w:ascii="Book Antiqua" w:eastAsia="Book Antiqua" w:hAnsi="Book Antiqua" w:cs="Book Antiqua"/>
          <w:color w:val="000000"/>
        </w:rPr>
        <w:t xml:space="preserve"> A, Bianco L, Caniglia F, </w:t>
      </w:r>
      <w:proofErr w:type="spellStart"/>
      <w:r w:rsidRPr="00A165FD">
        <w:rPr>
          <w:rFonts w:ascii="Book Antiqua" w:eastAsia="Book Antiqua" w:hAnsi="Book Antiqua" w:cs="Book Antiqua"/>
          <w:color w:val="000000"/>
        </w:rPr>
        <w:t>Laurenzi</w:t>
      </w:r>
      <w:proofErr w:type="spellEnd"/>
      <w:r w:rsidRPr="00A165FD">
        <w:rPr>
          <w:rFonts w:ascii="Book Antiqua" w:eastAsia="Book Antiqua" w:hAnsi="Book Antiqua" w:cs="Book Antiqua"/>
          <w:color w:val="000000"/>
        </w:rPr>
        <w:t xml:space="preserve"> A, Puleo F, </w:t>
      </w:r>
      <w:proofErr w:type="spellStart"/>
      <w:r w:rsidRPr="00A165FD">
        <w:rPr>
          <w:rFonts w:ascii="Book Antiqua" w:eastAsia="Book Antiqua" w:hAnsi="Book Antiqua" w:cs="Book Antiqua"/>
          <w:color w:val="000000"/>
        </w:rPr>
        <w:t>Ettorre</w:t>
      </w:r>
      <w:proofErr w:type="spellEnd"/>
      <w:r w:rsidRPr="00A165FD">
        <w:rPr>
          <w:rFonts w:ascii="Book Antiqua" w:eastAsia="Book Antiqua" w:hAnsi="Book Antiqua" w:cs="Book Antiqua"/>
          <w:color w:val="000000"/>
        </w:rPr>
        <w:t xml:space="preserve"> GM, </w:t>
      </w:r>
      <w:proofErr w:type="spellStart"/>
      <w:r w:rsidRPr="00A165FD">
        <w:rPr>
          <w:rFonts w:ascii="Book Antiqua" w:eastAsia="Book Antiqua" w:hAnsi="Book Antiqua" w:cs="Book Antiqua"/>
          <w:color w:val="000000"/>
        </w:rPr>
        <w:t>Boggi</w:t>
      </w:r>
      <w:proofErr w:type="spellEnd"/>
      <w:r w:rsidRPr="00A165FD">
        <w:rPr>
          <w:rFonts w:ascii="Book Antiqua" w:eastAsia="Book Antiqua" w:hAnsi="Book Antiqua" w:cs="Book Antiqua"/>
          <w:color w:val="000000"/>
        </w:rPr>
        <w:t xml:space="preserve"> U. Perioperative outcomes of laparoscopic and robot-assisted major hepatectomies: an Italian multi-institutional comparative study. </w:t>
      </w:r>
      <w:r w:rsidRPr="00A165FD">
        <w:rPr>
          <w:rFonts w:ascii="Book Antiqua" w:eastAsia="Book Antiqua" w:hAnsi="Book Antiqua" w:cs="Book Antiqua"/>
          <w:i/>
          <w:iCs/>
          <w:color w:val="000000"/>
        </w:rPr>
        <w:t>Surg Endosc</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28</w:t>
      </w:r>
      <w:r w:rsidRPr="00A165FD">
        <w:rPr>
          <w:rFonts w:ascii="Book Antiqua" w:eastAsia="Book Antiqua" w:hAnsi="Book Antiqua" w:cs="Book Antiqua"/>
          <w:color w:val="000000"/>
        </w:rPr>
        <w:t>: 2973-2979 [PMID: 24853851 DOI: 10.1007/s00464-014-3560-4]</w:t>
      </w:r>
    </w:p>
    <w:p w14:paraId="1E4BD93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23 </w:t>
      </w:r>
      <w:proofErr w:type="spellStart"/>
      <w:r w:rsidRPr="00A165FD">
        <w:rPr>
          <w:rFonts w:ascii="Book Antiqua" w:eastAsia="Book Antiqua" w:hAnsi="Book Antiqua" w:cs="Book Antiqua"/>
          <w:b/>
          <w:bCs/>
          <w:color w:val="000000"/>
        </w:rPr>
        <w:t>Tranchart</w:t>
      </w:r>
      <w:proofErr w:type="spellEnd"/>
      <w:r w:rsidRPr="00A165FD">
        <w:rPr>
          <w:rFonts w:ascii="Book Antiqua" w:eastAsia="Book Antiqua" w:hAnsi="Book Antiqua" w:cs="Book Antiqua"/>
          <w:b/>
          <w:bCs/>
          <w:color w:val="000000"/>
        </w:rPr>
        <w:t xml:space="preserve"> H</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Ceribelli</w:t>
      </w:r>
      <w:proofErr w:type="spellEnd"/>
      <w:r w:rsidRPr="00A165FD">
        <w:rPr>
          <w:rFonts w:ascii="Book Antiqua" w:eastAsia="Book Antiqua" w:hAnsi="Book Antiqua" w:cs="Book Antiqua"/>
          <w:color w:val="000000"/>
        </w:rPr>
        <w:t xml:space="preserve"> C, Ferretti S, </w:t>
      </w:r>
      <w:proofErr w:type="spellStart"/>
      <w:r w:rsidRPr="00A165FD">
        <w:rPr>
          <w:rFonts w:ascii="Book Antiqua" w:eastAsia="Book Antiqua" w:hAnsi="Book Antiqua" w:cs="Book Antiqua"/>
          <w:color w:val="000000"/>
        </w:rPr>
        <w:t>Dagher</w:t>
      </w:r>
      <w:proofErr w:type="spellEnd"/>
      <w:r w:rsidRPr="00A165FD">
        <w:rPr>
          <w:rFonts w:ascii="Book Antiqua" w:eastAsia="Book Antiqua" w:hAnsi="Book Antiqua" w:cs="Book Antiqua"/>
          <w:color w:val="000000"/>
        </w:rPr>
        <w:t xml:space="preserve"> I, </w:t>
      </w:r>
      <w:proofErr w:type="spellStart"/>
      <w:r w:rsidRPr="00A165FD">
        <w:rPr>
          <w:rFonts w:ascii="Book Antiqua" w:eastAsia="Book Antiqua" w:hAnsi="Book Antiqua" w:cs="Book Antiqua"/>
          <w:color w:val="000000"/>
        </w:rPr>
        <w:t>Patriti</w:t>
      </w:r>
      <w:proofErr w:type="spellEnd"/>
      <w:r w:rsidRPr="00A165FD">
        <w:rPr>
          <w:rFonts w:ascii="Book Antiqua" w:eastAsia="Book Antiqua" w:hAnsi="Book Antiqua" w:cs="Book Antiqua"/>
          <w:color w:val="000000"/>
        </w:rPr>
        <w:t xml:space="preserve"> A. Traditional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robot-assisted full laparoscopic liver resection: a matched-pair comparative study. </w:t>
      </w:r>
      <w:r w:rsidRPr="00A165FD">
        <w:rPr>
          <w:rFonts w:ascii="Book Antiqua" w:eastAsia="Book Antiqua" w:hAnsi="Book Antiqua" w:cs="Book Antiqua"/>
          <w:i/>
          <w:iCs/>
          <w:color w:val="000000"/>
        </w:rPr>
        <w:t>World J Surg</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38</w:t>
      </w:r>
      <w:r w:rsidRPr="00A165FD">
        <w:rPr>
          <w:rFonts w:ascii="Book Antiqua" w:eastAsia="Book Antiqua" w:hAnsi="Book Antiqua" w:cs="Book Antiqua"/>
          <w:color w:val="000000"/>
        </w:rPr>
        <w:t>: 2904-2909 [PMID: 24984879 DOI: 10.1007/s00268-014-2679-8]</w:t>
      </w:r>
    </w:p>
    <w:p w14:paraId="5ED9652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24 </w:t>
      </w:r>
      <w:r w:rsidRPr="00A165FD">
        <w:rPr>
          <w:rFonts w:ascii="Book Antiqua" w:eastAsia="Book Antiqua" w:hAnsi="Book Antiqua" w:cs="Book Antiqua"/>
          <w:b/>
          <w:bCs/>
          <w:color w:val="000000"/>
        </w:rPr>
        <w:t>Wu YM</w:t>
      </w:r>
      <w:r w:rsidRPr="00A165FD">
        <w:rPr>
          <w:rFonts w:ascii="Book Antiqua" w:eastAsia="Book Antiqua" w:hAnsi="Book Antiqua" w:cs="Book Antiqua"/>
          <w:color w:val="000000"/>
        </w:rPr>
        <w:t xml:space="preserve">, Hu RH, Lai HS, Lee PH. Robotic-assisted minimally invasive liver resection. </w:t>
      </w:r>
      <w:r w:rsidRPr="00A165FD">
        <w:rPr>
          <w:rFonts w:ascii="Book Antiqua" w:eastAsia="Book Antiqua" w:hAnsi="Book Antiqua" w:cs="Book Antiqua"/>
          <w:i/>
          <w:iCs/>
          <w:color w:val="000000"/>
        </w:rPr>
        <w:t>Asian J Surg</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37</w:t>
      </w:r>
      <w:r w:rsidRPr="00A165FD">
        <w:rPr>
          <w:rFonts w:ascii="Book Antiqua" w:eastAsia="Book Antiqua" w:hAnsi="Book Antiqua" w:cs="Book Antiqua"/>
          <w:color w:val="000000"/>
        </w:rPr>
        <w:t>: 53-57 [PMID: 24642128 DOI: 10.1016/j.asjsur.2014.01.015]</w:t>
      </w:r>
    </w:p>
    <w:p w14:paraId="550A7643"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25 </w:t>
      </w:r>
      <w:r w:rsidRPr="00A165FD">
        <w:rPr>
          <w:rFonts w:ascii="Book Antiqua" w:eastAsia="Book Antiqua" w:hAnsi="Book Antiqua" w:cs="Book Antiqua"/>
          <w:b/>
          <w:bCs/>
          <w:color w:val="000000"/>
        </w:rPr>
        <w:t>Yu YD</w:t>
      </w:r>
      <w:r w:rsidRPr="00A165FD">
        <w:rPr>
          <w:rFonts w:ascii="Book Antiqua" w:eastAsia="Book Antiqua" w:hAnsi="Book Antiqua" w:cs="Book Antiqua"/>
          <w:color w:val="000000"/>
        </w:rPr>
        <w:t xml:space="preserve">, Kim KH, Jung DH, </w:t>
      </w:r>
      <w:proofErr w:type="spellStart"/>
      <w:r w:rsidRPr="00A165FD">
        <w:rPr>
          <w:rFonts w:ascii="Book Antiqua" w:eastAsia="Book Antiqua" w:hAnsi="Book Antiqua" w:cs="Book Antiqua"/>
          <w:color w:val="000000"/>
        </w:rPr>
        <w:t>Namkoong</w:t>
      </w:r>
      <w:proofErr w:type="spellEnd"/>
      <w:r w:rsidRPr="00A165FD">
        <w:rPr>
          <w:rFonts w:ascii="Book Antiqua" w:eastAsia="Book Antiqua" w:hAnsi="Book Antiqua" w:cs="Book Antiqua"/>
          <w:color w:val="000000"/>
        </w:rPr>
        <w:t xml:space="preserve"> JM, Yoon SY, Jung SW, Lee SK, Lee SG.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liver resection: a comparative study from a single center. </w:t>
      </w:r>
      <w:proofErr w:type="spellStart"/>
      <w:r w:rsidRPr="00A165FD">
        <w:rPr>
          <w:rFonts w:ascii="Book Antiqua" w:eastAsia="Book Antiqua" w:hAnsi="Book Antiqua" w:cs="Book Antiqua"/>
          <w:i/>
          <w:iCs/>
          <w:color w:val="000000"/>
        </w:rPr>
        <w:t>Langenbecks</w:t>
      </w:r>
      <w:proofErr w:type="spellEnd"/>
      <w:r w:rsidRPr="00A165FD">
        <w:rPr>
          <w:rFonts w:ascii="Book Antiqua" w:eastAsia="Book Antiqua" w:hAnsi="Book Antiqua" w:cs="Book Antiqua"/>
          <w:i/>
          <w:iCs/>
          <w:color w:val="000000"/>
        </w:rPr>
        <w:t xml:space="preserve"> Arch Surg</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399</w:t>
      </w:r>
      <w:r w:rsidRPr="00A165FD">
        <w:rPr>
          <w:rFonts w:ascii="Book Antiqua" w:eastAsia="Book Antiqua" w:hAnsi="Book Antiqua" w:cs="Book Antiqua"/>
          <w:color w:val="000000"/>
        </w:rPr>
        <w:t>: 1039-1045 [PMID: 25366357 DOI: 10.1007/s00423-014-1238-y]</w:t>
      </w:r>
    </w:p>
    <w:p w14:paraId="0D67D42A"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26 </w:t>
      </w:r>
      <w:r w:rsidRPr="00A165FD">
        <w:rPr>
          <w:rFonts w:ascii="Book Antiqua" w:eastAsia="Book Antiqua" w:hAnsi="Book Antiqua" w:cs="Book Antiqua"/>
          <w:b/>
          <w:bCs/>
          <w:color w:val="000000"/>
        </w:rPr>
        <w:t>Croner RS</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Perrakis</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Hohenberger</w:t>
      </w:r>
      <w:proofErr w:type="spellEnd"/>
      <w:r w:rsidRPr="00A165FD">
        <w:rPr>
          <w:rFonts w:ascii="Book Antiqua" w:eastAsia="Book Antiqua" w:hAnsi="Book Antiqua" w:cs="Book Antiqua"/>
          <w:color w:val="000000"/>
        </w:rPr>
        <w:t xml:space="preserve"> W, Brunner M. Robotic liver surgery for minor hepatic resections: a comparison with laparoscopic and open standard procedures. </w:t>
      </w:r>
      <w:proofErr w:type="spellStart"/>
      <w:r w:rsidRPr="00A165FD">
        <w:rPr>
          <w:rFonts w:ascii="Book Antiqua" w:eastAsia="Book Antiqua" w:hAnsi="Book Antiqua" w:cs="Book Antiqua"/>
          <w:i/>
          <w:iCs/>
          <w:color w:val="000000"/>
        </w:rPr>
        <w:t>Langenbecks</w:t>
      </w:r>
      <w:proofErr w:type="spellEnd"/>
      <w:r w:rsidRPr="00A165FD">
        <w:rPr>
          <w:rFonts w:ascii="Book Antiqua" w:eastAsia="Book Antiqua" w:hAnsi="Book Antiqua" w:cs="Book Antiqua"/>
          <w:i/>
          <w:iCs/>
          <w:color w:val="000000"/>
        </w:rPr>
        <w:t xml:space="preserve"> Arch Surg</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401</w:t>
      </w:r>
      <w:r w:rsidRPr="00A165FD">
        <w:rPr>
          <w:rFonts w:ascii="Book Antiqua" w:eastAsia="Book Antiqua" w:hAnsi="Book Antiqua" w:cs="Book Antiqua"/>
          <w:color w:val="000000"/>
        </w:rPr>
        <w:t>: 707-714 [PMID: 27207697 DOI: 10.1007/s00423-016-1440-1]</w:t>
      </w:r>
    </w:p>
    <w:p w14:paraId="63431158"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27 </w:t>
      </w:r>
      <w:r w:rsidRPr="00A165FD">
        <w:rPr>
          <w:rFonts w:ascii="Book Antiqua" w:eastAsia="Book Antiqua" w:hAnsi="Book Antiqua" w:cs="Book Antiqua"/>
          <w:b/>
          <w:bCs/>
          <w:color w:val="000000"/>
        </w:rPr>
        <w:t>Kim JK</w:t>
      </w:r>
      <w:r w:rsidRPr="00A165FD">
        <w:rPr>
          <w:rFonts w:ascii="Book Antiqua" w:eastAsia="Book Antiqua" w:hAnsi="Book Antiqua" w:cs="Book Antiqua"/>
          <w:color w:val="000000"/>
        </w:rPr>
        <w:t xml:space="preserve">, Park JS, Han DH, Choi GH, Kim KS, Choi JS, Yoon DS.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left lateral </w:t>
      </w:r>
      <w:proofErr w:type="spellStart"/>
      <w:r w:rsidRPr="00A165FD">
        <w:rPr>
          <w:rFonts w:ascii="Book Antiqua" w:eastAsia="Book Antiqua" w:hAnsi="Book Antiqua" w:cs="Book Antiqua"/>
          <w:color w:val="000000"/>
        </w:rPr>
        <w:t>sectionectomy</w:t>
      </w:r>
      <w:proofErr w:type="spellEnd"/>
      <w:r w:rsidRPr="00A165FD">
        <w:rPr>
          <w:rFonts w:ascii="Book Antiqua" w:eastAsia="Book Antiqua" w:hAnsi="Book Antiqua" w:cs="Book Antiqua"/>
          <w:color w:val="000000"/>
        </w:rPr>
        <w:t xml:space="preserve"> of liver. </w:t>
      </w:r>
      <w:r w:rsidRPr="00A165FD">
        <w:rPr>
          <w:rFonts w:ascii="Book Antiqua" w:eastAsia="Book Antiqua" w:hAnsi="Book Antiqua" w:cs="Book Antiqua"/>
          <w:i/>
          <w:iCs/>
          <w:color w:val="000000"/>
        </w:rPr>
        <w:t>Surg Endosc</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30</w:t>
      </w:r>
      <w:r w:rsidRPr="00A165FD">
        <w:rPr>
          <w:rFonts w:ascii="Book Antiqua" w:eastAsia="Book Antiqua" w:hAnsi="Book Antiqua" w:cs="Book Antiqua"/>
          <w:color w:val="000000"/>
        </w:rPr>
        <w:t>: 4756-4764 [PMID: 26902613 DOI: 10.1007/s00464-016-4803-3]</w:t>
      </w:r>
    </w:p>
    <w:p w14:paraId="1EFD3EC1"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28 </w:t>
      </w:r>
      <w:r w:rsidRPr="00A165FD">
        <w:rPr>
          <w:rFonts w:ascii="Book Antiqua" w:eastAsia="Book Antiqua" w:hAnsi="Book Antiqua" w:cs="Book Antiqua"/>
          <w:b/>
          <w:bCs/>
          <w:color w:val="000000"/>
        </w:rPr>
        <w:t>Lai EC</w:t>
      </w:r>
      <w:r w:rsidRPr="00A165FD">
        <w:rPr>
          <w:rFonts w:ascii="Book Antiqua" w:eastAsia="Book Antiqua" w:hAnsi="Book Antiqua" w:cs="Book Antiqua"/>
          <w:color w:val="000000"/>
        </w:rPr>
        <w:t xml:space="preserve">, Tang CN. Long-term Survival Analysis of Robotic Versus Conventional Laparoscopic Hepatectomy for Hepatocellular Carcinoma: A Comparative Study. </w:t>
      </w:r>
      <w:r w:rsidRPr="00A165FD">
        <w:rPr>
          <w:rFonts w:ascii="Book Antiqua" w:eastAsia="Book Antiqua" w:hAnsi="Book Antiqua" w:cs="Book Antiqua"/>
          <w:i/>
          <w:iCs/>
          <w:color w:val="000000"/>
        </w:rPr>
        <w:t xml:space="preserve">Surg </w:t>
      </w:r>
      <w:proofErr w:type="spellStart"/>
      <w:r w:rsidRPr="00A165FD">
        <w:rPr>
          <w:rFonts w:ascii="Book Antiqua" w:eastAsia="Book Antiqua" w:hAnsi="Book Antiqua" w:cs="Book Antiqua"/>
          <w:i/>
          <w:iCs/>
          <w:color w:val="000000"/>
        </w:rPr>
        <w:t>Laparosc</w:t>
      </w:r>
      <w:proofErr w:type="spellEnd"/>
      <w:r w:rsidRPr="00A165FD">
        <w:rPr>
          <w:rFonts w:ascii="Book Antiqua" w:eastAsia="Book Antiqua" w:hAnsi="Book Antiqua" w:cs="Book Antiqua"/>
          <w:i/>
          <w:iCs/>
          <w:color w:val="000000"/>
        </w:rPr>
        <w:t xml:space="preserve"> </w:t>
      </w:r>
      <w:proofErr w:type="spellStart"/>
      <w:r w:rsidRPr="00A165FD">
        <w:rPr>
          <w:rFonts w:ascii="Book Antiqua" w:eastAsia="Book Antiqua" w:hAnsi="Book Antiqua" w:cs="Book Antiqua"/>
          <w:i/>
          <w:iCs/>
          <w:color w:val="000000"/>
        </w:rPr>
        <w:t>Endosc</w:t>
      </w:r>
      <w:proofErr w:type="spellEnd"/>
      <w:r w:rsidRPr="00A165FD">
        <w:rPr>
          <w:rFonts w:ascii="Book Antiqua" w:eastAsia="Book Antiqua" w:hAnsi="Book Antiqua" w:cs="Book Antiqua"/>
          <w:i/>
          <w:iCs/>
          <w:color w:val="000000"/>
        </w:rPr>
        <w:t xml:space="preserve"> </w:t>
      </w:r>
      <w:proofErr w:type="spellStart"/>
      <w:r w:rsidRPr="00A165FD">
        <w:rPr>
          <w:rFonts w:ascii="Book Antiqua" w:eastAsia="Book Antiqua" w:hAnsi="Book Antiqua" w:cs="Book Antiqua"/>
          <w:i/>
          <w:iCs/>
          <w:color w:val="000000"/>
        </w:rPr>
        <w:t>Percutan</w:t>
      </w:r>
      <w:proofErr w:type="spellEnd"/>
      <w:r w:rsidRPr="00A165FD">
        <w:rPr>
          <w:rFonts w:ascii="Book Antiqua" w:eastAsia="Book Antiqua" w:hAnsi="Book Antiqua" w:cs="Book Antiqua"/>
          <w:i/>
          <w:iCs/>
          <w:color w:val="000000"/>
        </w:rPr>
        <w:t xml:space="preserve"> Tech</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26</w:t>
      </w:r>
      <w:r w:rsidRPr="00A165FD">
        <w:rPr>
          <w:rFonts w:ascii="Book Antiqua" w:eastAsia="Book Antiqua" w:hAnsi="Book Antiqua" w:cs="Book Antiqua"/>
          <w:color w:val="000000"/>
        </w:rPr>
        <w:t>: 162-166 [PMID: 27031650 DOI: 10.1097/SLE.0000000000000254]</w:t>
      </w:r>
    </w:p>
    <w:p w14:paraId="745D272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29 </w:t>
      </w:r>
      <w:r w:rsidRPr="00A165FD">
        <w:rPr>
          <w:rFonts w:ascii="Book Antiqua" w:eastAsia="Book Antiqua" w:hAnsi="Book Antiqua" w:cs="Book Antiqua"/>
          <w:b/>
          <w:bCs/>
          <w:color w:val="000000"/>
        </w:rPr>
        <w:t>Lee KF</w:t>
      </w:r>
      <w:r w:rsidRPr="00A165FD">
        <w:rPr>
          <w:rFonts w:ascii="Book Antiqua" w:eastAsia="Book Antiqua" w:hAnsi="Book Antiqua" w:cs="Book Antiqua"/>
          <w:color w:val="000000"/>
        </w:rPr>
        <w:t xml:space="preserve">, Cheung YS, Chong CC, Wong J, Fong AK, Lai PB. Laparoscopic and robotic hepatectomy: experience from a single </w:t>
      </w:r>
      <w:proofErr w:type="spellStart"/>
      <w:r w:rsidRPr="00A165FD">
        <w:rPr>
          <w:rFonts w:ascii="Book Antiqua" w:eastAsia="Book Antiqua" w:hAnsi="Book Antiqua" w:cs="Book Antiqua"/>
          <w:color w:val="000000"/>
        </w:rPr>
        <w:t>centre</w:t>
      </w:r>
      <w:proofErr w:type="spellEnd"/>
      <w:r w:rsidRPr="00A165FD">
        <w:rPr>
          <w:rFonts w:ascii="Book Antiqua" w:eastAsia="Book Antiqua" w:hAnsi="Book Antiqua" w:cs="Book Antiqua"/>
          <w:color w:val="000000"/>
        </w:rPr>
        <w:t xml:space="preserve">. </w:t>
      </w:r>
      <w:r w:rsidRPr="00A165FD">
        <w:rPr>
          <w:rFonts w:ascii="Book Antiqua" w:eastAsia="Book Antiqua" w:hAnsi="Book Antiqua" w:cs="Book Antiqua"/>
          <w:i/>
          <w:iCs/>
          <w:color w:val="000000"/>
        </w:rPr>
        <w:t>ANZ J Surg</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86</w:t>
      </w:r>
      <w:r w:rsidRPr="00A165FD">
        <w:rPr>
          <w:rFonts w:ascii="Book Antiqua" w:eastAsia="Book Antiqua" w:hAnsi="Book Antiqua" w:cs="Book Antiqua"/>
          <w:color w:val="000000"/>
        </w:rPr>
        <w:t>: 122-126 [PMID: 26423216 DOI: 10.1111/ans.13339]</w:t>
      </w:r>
    </w:p>
    <w:p w14:paraId="34B440D0"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30 </w:t>
      </w:r>
      <w:r w:rsidRPr="00A165FD">
        <w:rPr>
          <w:rFonts w:ascii="Book Antiqua" w:eastAsia="Book Antiqua" w:hAnsi="Book Antiqua" w:cs="Book Antiqua"/>
          <w:b/>
          <w:bCs/>
          <w:color w:val="000000"/>
        </w:rPr>
        <w:t>Montalti R</w:t>
      </w:r>
      <w:r w:rsidRPr="00A165FD">
        <w:rPr>
          <w:rFonts w:ascii="Book Antiqua" w:eastAsia="Book Antiqua" w:hAnsi="Book Antiqua" w:cs="Book Antiqua"/>
          <w:color w:val="000000"/>
        </w:rPr>
        <w:t xml:space="preserve">, Scuderi V, </w:t>
      </w:r>
      <w:proofErr w:type="spellStart"/>
      <w:r w:rsidRPr="00A165FD">
        <w:rPr>
          <w:rFonts w:ascii="Book Antiqua" w:eastAsia="Book Antiqua" w:hAnsi="Book Antiqua" w:cs="Book Antiqua"/>
          <w:color w:val="000000"/>
        </w:rPr>
        <w:t>Patriti</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Vivarelli</w:t>
      </w:r>
      <w:proofErr w:type="spellEnd"/>
      <w:r w:rsidRPr="00A165FD">
        <w:rPr>
          <w:rFonts w:ascii="Book Antiqua" w:eastAsia="Book Antiqua" w:hAnsi="Book Antiqua" w:cs="Book Antiqua"/>
          <w:color w:val="000000"/>
        </w:rPr>
        <w:t xml:space="preserve"> M, Troisi RI.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resections of posterosuperior segments of the liver: a propensity score-matched comparison. </w:t>
      </w:r>
      <w:r w:rsidRPr="00A165FD">
        <w:rPr>
          <w:rFonts w:ascii="Book Antiqua" w:eastAsia="Book Antiqua" w:hAnsi="Book Antiqua" w:cs="Book Antiqua"/>
          <w:i/>
          <w:iCs/>
          <w:color w:val="000000"/>
        </w:rPr>
        <w:t>Surg Endosc</w:t>
      </w:r>
      <w:r w:rsidRPr="00A165FD">
        <w:rPr>
          <w:rFonts w:ascii="Book Antiqua" w:eastAsia="Book Antiqua" w:hAnsi="Book Antiqua" w:cs="Book Antiqua"/>
          <w:color w:val="000000"/>
        </w:rPr>
        <w:t xml:space="preserve"> 2016; </w:t>
      </w:r>
      <w:r w:rsidRPr="00A165FD">
        <w:rPr>
          <w:rFonts w:ascii="Book Antiqua" w:eastAsia="Book Antiqua" w:hAnsi="Book Antiqua" w:cs="Book Antiqua"/>
          <w:b/>
          <w:bCs/>
          <w:color w:val="000000"/>
        </w:rPr>
        <w:t>30</w:t>
      </w:r>
      <w:r w:rsidRPr="00A165FD">
        <w:rPr>
          <w:rFonts w:ascii="Book Antiqua" w:eastAsia="Book Antiqua" w:hAnsi="Book Antiqua" w:cs="Book Antiqua"/>
          <w:color w:val="000000"/>
        </w:rPr>
        <w:t>: 1004-1013 [PMID: 26123328 DOI: 10.1007/s00464-015-4284-9]</w:t>
      </w:r>
    </w:p>
    <w:p w14:paraId="02273B3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31 </w:t>
      </w:r>
      <w:proofErr w:type="spellStart"/>
      <w:r w:rsidRPr="00A165FD">
        <w:rPr>
          <w:rFonts w:ascii="Book Antiqua" w:eastAsia="Book Antiqua" w:hAnsi="Book Antiqua" w:cs="Book Antiqua"/>
          <w:b/>
          <w:bCs/>
          <w:color w:val="000000"/>
        </w:rPr>
        <w:t>Efanov</w:t>
      </w:r>
      <w:proofErr w:type="spellEnd"/>
      <w:r w:rsidRPr="00A165FD">
        <w:rPr>
          <w:rFonts w:ascii="Book Antiqua" w:eastAsia="Book Antiqua" w:hAnsi="Book Antiqua" w:cs="Book Antiqua"/>
          <w:b/>
          <w:bCs/>
          <w:color w:val="000000"/>
        </w:rPr>
        <w:t xml:space="preserve"> M</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Alikhanov</w:t>
      </w:r>
      <w:proofErr w:type="spellEnd"/>
      <w:r w:rsidRPr="00A165FD">
        <w:rPr>
          <w:rFonts w:ascii="Book Antiqua" w:eastAsia="Book Antiqua" w:hAnsi="Book Antiqua" w:cs="Book Antiqua"/>
          <w:color w:val="000000"/>
        </w:rPr>
        <w:t xml:space="preserve"> R, </w:t>
      </w:r>
      <w:proofErr w:type="spellStart"/>
      <w:r w:rsidRPr="00A165FD">
        <w:rPr>
          <w:rFonts w:ascii="Book Antiqua" w:eastAsia="Book Antiqua" w:hAnsi="Book Antiqua" w:cs="Book Antiqua"/>
          <w:color w:val="000000"/>
        </w:rPr>
        <w:t>Tsvirkun</w:t>
      </w:r>
      <w:proofErr w:type="spellEnd"/>
      <w:r w:rsidRPr="00A165FD">
        <w:rPr>
          <w:rFonts w:ascii="Book Antiqua" w:eastAsia="Book Antiqua" w:hAnsi="Book Antiqua" w:cs="Book Antiqua"/>
          <w:color w:val="000000"/>
        </w:rPr>
        <w:t xml:space="preserve"> V, </w:t>
      </w:r>
      <w:proofErr w:type="spellStart"/>
      <w:r w:rsidRPr="00A165FD">
        <w:rPr>
          <w:rFonts w:ascii="Book Antiqua" w:eastAsia="Book Antiqua" w:hAnsi="Book Antiqua" w:cs="Book Antiqua"/>
          <w:color w:val="000000"/>
        </w:rPr>
        <w:t>Kazakov</w:t>
      </w:r>
      <w:proofErr w:type="spellEnd"/>
      <w:r w:rsidRPr="00A165FD">
        <w:rPr>
          <w:rFonts w:ascii="Book Antiqua" w:eastAsia="Book Antiqua" w:hAnsi="Book Antiqua" w:cs="Book Antiqua"/>
          <w:color w:val="000000"/>
        </w:rPr>
        <w:t xml:space="preserve"> I, </w:t>
      </w:r>
      <w:proofErr w:type="spellStart"/>
      <w:r w:rsidRPr="00A165FD">
        <w:rPr>
          <w:rFonts w:ascii="Book Antiqua" w:eastAsia="Book Antiqua" w:hAnsi="Book Antiqua" w:cs="Book Antiqua"/>
          <w:color w:val="000000"/>
        </w:rPr>
        <w:t>Melekhina</w:t>
      </w:r>
      <w:proofErr w:type="spellEnd"/>
      <w:r w:rsidRPr="00A165FD">
        <w:rPr>
          <w:rFonts w:ascii="Book Antiqua" w:eastAsia="Book Antiqua" w:hAnsi="Book Antiqua" w:cs="Book Antiqua"/>
          <w:color w:val="000000"/>
        </w:rPr>
        <w:t xml:space="preserve"> O, Kim P, </w:t>
      </w:r>
      <w:proofErr w:type="spellStart"/>
      <w:r w:rsidRPr="00A165FD">
        <w:rPr>
          <w:rFonts w:ascii="Book Antiqua" w:eastAsia="Book Antiqua" w:hAnsi="Book Antiqua" w:cs="Book Antiqua"/>
          <w:color w:val="000000"/>
        </w:rPr>
        <w:t>Vankovich</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Grendal</w:t>
      </w:r>
      <w:proofErr w:type="spellEnd"/>
      <w:r w:rsidRPr="00A165FD">
        <w:rPr>
          <w:rFonts w:ascii="Book Antiqua" w:eastAsia="Book Antiqua" w:hAnsi="Book Antiqua" w:cs="Book Antiqua"/>
          <w:color w:val="000000"/>
        </w:rPr>
        <w:t xml:space="preserve"> K, </w:t>
      </w:r>
      <w:proofErr w:type="spellStart"/>
      <w:r w:rsidRPr="00A165FD">
        <w:rPr>
          <w:rFonts w:ascii="Book Antiqua" w:eastAsia="Book Antiqua" w:hAnsi="Book Antiqua" w:cs="Book Antiqua"/>
          <w:color w:val="000000"/>
        </w:rPr>
        <w:t>Berelavichus</w:t>
      </w:r>
      <w:proofErr w:type="spellEnd"/>
      <w:r w:rsidRPr="00A165FD">
        <w:rPr>
          <w:rFonts w:ascii="Book Antiqua" w:eastAsia="Book Antiqua" w:hAnsi="Book Antiqua" w:cs="Book Antiqua"/>
          <w:color w:val="000000"/>
        </w:rPr>
        <w:t xml:space="preserve"> S, </w:t>
      </w:r>
      <w:proofErr w:type="spellStart"/>
      <w:r w:rsidRPr="00A165FD">
        <w:rPr>
          <w:rFonts w:ascii="Book Antiqua" w:eastAsia="Book Antiqua" w:hAnsi="Book Antiqua" w:cs="Book Antiqua"/>
          <w:color w:val="000000"/>
        </w:rPr>
        <w:t>Khatkov</w:t>
      </w:r>
      <w:proofErr w:type="spellEnd"/>
      <w:r w:rsidRPr="00A165FD">
        <w:rPr>
          <w:rFonts w:ascii="Book Antiqua" w:eastAsia="Book Antiqua" w:hAnsi="Book Antiqua" w:cs="Book Antiqua"/>
          <w:color w:val="000000"/>
        </w:rPr>
        <w:t xml:space="preserve"> I. Comparative analysis of learning curve in complex robot-assisted and laparoscopic liver resection. </w:t>
      </w:r>
      <w:r w:rsidRPr="00A165FD">
        <w:rPr>
          <w:rFonts w:ascii="Book Antiqua" w:eastAsia="Book Antiqua" w:hAnsi="Book Antiqua" w:cs="Book Antiqua"/>
          <w:i/>
          <w:iCs/>
          <w:color w:val="000000"/>
        </w:rPr>
        <w:t>HPB (Oxford)</w:t>
      </w:r>
      <w:r w:rsidRPr="00A165FD">
        <w:rPr>
          <w:rFonts w:ascii="Book Antiqua" w:eastAsia="Book Antiqua" w:hAnsi="Book Antiqua" w:cs="Book Antiqua"/>
          <w:color w:val="000000"/>
        </w:rPr>
        <w:t xml:space="preserve"> 2017; </w:t>
      </w:r>
      <w:r w:rsidRPr="00A165FD">
        <w:rPr>
          <w:rFonts w:ascii="Book Antiqua" w:eastAsia="Book Antiqua" w:hAnsi="Book Antiqua" w:cs="Book Antiqua"/>
          <w:b/>
          <w:bCs/>
          <w:color w:val="000000"/>
        </w:rPr>
        <w:t>19</w:t>
      </w:r>
      <w:r w:rsidRPr="00A165FD">
        <w:rPr>
          <w:rFonts w:ascii="Book Antiqua" w:eastAsia="Book Antiqua" w:hAnsi="Book Antiqua" w:cs="Book Antiqua"/>
          <w:color w:val="000000"/>
        </w:rPr>
        <w:t>: 818-824 [PMID: 28599892 DOI: 10.1016/j.hpb.2017.05.003]</w:t>
      </w:r>
    </w:p>
    <w:p w14:paraId="361763AE"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32 </w:t>
      </w:r>
      <w:r w:rsidRPr="00A165FD">
        <w:rPr>
          <w:rFonts w:ascii="Book Antiqua" w:eastAsia="Book Antiqua" w:hAnsi="Book Antiqua" w:cs="Book Antiqua"/>
          <w:b/>
          <w:bCs/>
          <w:color w:val="000000"/>
        </w:rPr>
        <w:t>Magistri P</w:t>
      </w:r>
      <w:r w:rsidRPr="00A165FD">
        <w:rPr>
          <w:rFonts w:ascii="Book Antiqua" w:eastAsia="Book Antiqua" w:hAnsi="Book Antiqua" w:cs="Book Antiqua"/>
          <w:color w:val="000000"/>
        </w:rPr>
        <w:t xml:space="preserve">, Tarantino G, </w:t>
      </w:r>
      <w:proofErr w:type="spellStart"/>
      <w:r w:rsidRPr="00A165FD">
        <w:rPr>
          <w:rFonts w:ascii="Book Antiqua" w:eastAsia="Book Antiqua" w:hAnsi="Book Antiqua" w:cs="Book Antiqua"/>
          <w:color w:val="000000"/>
        </w:rPr>
        <w:t>Guidetti</w:t>
      </w:r>
      <w:proofErr w:type="spellEnd"/>
      <w:r w:rsidRPr="00A165FD">
        <w:rPr>
          <w:rFonts w:ascii="Book Antiqua" w:eastAsia="Book Antiqua" w:hAnsi="Book Antiqua" w:cs="Book Antiqua"/>
          <w:color w:val="000000"/>
        </w:rPr>
        <w:t xml:space="preserve"> C, </w:t>
      </w:r>
      <w:proofErr w:type="spellStart"/>
      <w:r w:rsidRPr="00A165FD">
        <w:rPr>
          <w:rFonts w:ascii="Book Antiqua" w:eastAsia="Book Antiqua" w:hAnsi="Book Antiqua" w:cs="Book Antiqua"/>
          <w:color w:val="000000"/>
        </w:rPr>
        <w:t>Assirati</w:t>
      </w:r>
      <w:proofErr w:type="spellEnd"/>
      <w:r w:rsidRPr="00A165FD">
        <w:rPr>
          <w:rFonts w:ascii="Book Antiqua" w:eastAsia="Book Antiqua" w:hAnsi="Book Antiqua" w:cs="Book Antiqua"/>
          <w:color w:val="000000"/>
        </w:rPr>
        <w:t xml:space="preserve"> G, </w:t>
      </w:r>
      <w:proofErr w:type="spellStart"/>
      <w:r w:rsidRPr="00A165FD">
        <w:rPr>
          <w:rFonts w:ascii="Book Antiqua" w:eastAsia="Book Antiqua" w:hAnsi="Book Antiqua" w:cs="Book Antiqua"/>
          <w:color w:val="000000"/>
        </w:rPr>
        <w:t>Olivieri</w:t>
      </w:r>
      <w:proofErr w:type="spellEnd"/>
      <w:r w:rsidRPr="00A165FD">
        <w:rPr>
          <w:rFonts w:ascii="Book Antiqua" w:eastAsia="Book Antiqua" w:hAnsi="Book Antiqua" w:cs="Book Antiqua"/>
          <w:color w:val="000000"/>
        </w:rPr>
        <w:t xml:space="preserve"> T, </w:t>
      </w:r>
      <w:proofErr w:type="spellStart"/>
      <w:r w:rsidRPr="00A165FD">
        <w:rPr>
          <w:rFonts w:ascii="Book Antiqua" w:eastAsia="Book Antiqua" w:hAnsi="Book Antiqua" w:cs="Book Antiqua"/>
          <w:color w:val="000000"/>
        </w:rPr>
        <w:t>Ballarin</w:t>
      </w:r>
      <w:proofErr w:type="spellEnd"/>
      <w:r w:rsidRPr="00A165FD">
        <w:rPr>
          <w:rFonts w:ascii="Book Antiqua" w:eastAsia="Book Antiqua" w:hAnsi="Book Antiqua" w:cs="Book Antiqua"/>
          <w:color w:val="000000"/>
        </w:rPr>
        <w:t xml:space="preserve"> R, </w:t>
      </w:r>
      <w:proofErr w:type="spellStart"/>
      <w:r w:rsidRPr="00A165FD">
        <w:rPr>
          <w:rFonts w:ascii="Book Antiqua" w:eastAsia="Book Antiqua" w:hAnsi="Book Antiqua" w:cs="Book Antiqua"/>
          <w:color w:val="000000"/>
        </w:rPr>
        <w:t>Coratti</w:t>
      </w:r>
      <w:proofErr w:type="spellEnd"/>
      <w:r w:rsidRPr="00A165FD">
        <w:rPr>
          <w:rFonts w:ascii="Book Antiqua" w:eastAsia="Book Antiqua" w:hAnsi="Book Antiqua" w:cs="Book Antiqua"/>
          <w:color w:val="000000"/>
        </w:rPr>
        <w:t xml:space="preserve"> A, Di Benedetto F. Laparoscopic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robotic surgery for hepatocellular carcinoma: the first 46 consecutive cases. </w:t>
      </w:r>
      <w:r w:rsidRPr="00A165FD">
        <w:rPr>
          <w:rFonts w:ascii="Book Antiqua" w:eastAsia="Book Antiqua" w:hAnsi="Book Antiqua" w:cs="Book Antiqua"/>
          <w:i/>
          <w:iCs/>
          <w:color w:val="000000"/>
        </w:rPr>
        <w:t>J Surg Res</w:t>
      </w:r>
      <w:r w:rsidRPr="00A165FD">
        <w:rPr>
          <w:rFonts w:ascii="Book Antiqua" w:eastAsia="Book Antiqua" w:hAnsi="Book Antiqua" w:cs="Book Antiqua"/>
          <w:color w:val="000000"/>
        </w:rPr>
        <w:t xml:space="preserve"> 2017; </w:t>
      </w:r>
      <w:r w:rsidRPr="00A165FD">
        <w:rPr>
          <w:rFonts w:ascii="Book Antiqua" w:eastAsia="Book Antiqua" w:hAnsi="Book Antiqua" w:cs="Book Antiqua"/>
          <w:b/>
          <w:bCs/>
          <w:color w:val="000000"/>
        </w:rPr>
        <w:t>217</w:t>
      </w:r>
      <w:r w:rsidRPr="00A165FD">
        <w:rPr>
          <w:rFonts w:ascii="Book Antiqua" w:eastAsia="Book Antiqua" w:hAnsi="Book Antiqua" w:cs="Book Antiqua"/>
          <w:color w:val="000000"/>
        </w:rPr>
        <w:t>: 92-99 [PMID: 28641762 DOI: 10.1016/j.jss.2017.05.005]</w:t>
      </w:r>
    </w:p>
    <w:p w14:paraId="3A57D49E"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33 </w:t>
      </w:r>
      <w:r w:rsidRPr="00A165FD">
        <w:rPr>
          <w:rFonts w:ascii="Book Antiqua" w:eastAsia="Book Antiqua" w:hAnsi="Book Antiqua" w:cs="Book Antiqua"/>
          <w:b/>
          <w:bCs/>
          <w:color w:val="000000"/>
        </w:rPr>
        <w:t>Salloum C</w:t>
      </w:r>
      <w:r w:rsidRPr="00A165FD">
        <w:rPr>
          <w:rFonts w:ascii="Book Antiqua" w:eastAsia="Book Antiqua" w:hAnsi="Book Antiqua" w:cs="Book Antiqua"/>
          <w:color w:val="000000"/>
        </w:rPr>
        <w:t xml:space="preserve">, Lim C, Lahat E, </w:t>
      </w:r>
      <w:proofErr w:type="spellStart"/>
      <w:r w:rsidRPr="00A165FD">
        <w:rPr>
          <w:rFonts w:ascii="Book Antiqua" w:eastAsia="Book Antiqua" w:hAnsi="Book Antiqua" w:cs="Book Antiqua"/>
          <w:color w:val="000000"/>
        </w:rPr>
        <w:t>Gavara</w:t>
      </w:r>
      <w:proofErr w:type="spellEnd"/>
      <w:r w:rsidRPr="00A165FD">
        <w:rPr>
          <w:rFonts w:ascii="Book Antiqua" w:eastAsia="Book Antiqua" w:hAnsi="Book Antiqua" w:cs="Book Antiqua"/>
          <w:color w:val="000000"/>
        </w:rPr>
        <w:t xml:space="preserve"> CG, Levesque E, </w:t>
      </w:r>
      <w:proofErr w:type="spellStart"/>
      <w:r w:rsidRPr="00A165FD">
        <w:rPr>
          <w:rFonts w:ascii="Book Antiqua" w:eastAsia="Book Antiqua" w:hAnsi="Book Antiqua" w:cs="Book Antiqua"/>
          <w:color w:val="000000"/>
        </w:rPr>
        <w:t>Compagnon</w:t>
      </w:r>
      <w:proofErr w:type="spellEnd"/>
      <w:r w:rsidRPr="00A165FD">
        <w:rPr>
          <w:rFonts w:ascii="Book Antiqua" w:eastAsia="Book Antiqua" w:hAnsi="Book Antiqua" w:cs="Book Antiqua"/>
          <w:color w:val="000000"/>
        </w:rPr>
        <w:t xml:space="preserve"> P, </w:t>
      </w:r>
      <w:proofErr w:type="spellStart"/>
      <w:r w:rsidRPr="00A165FD">
        <w:rPr>
          <w:rFonts w:ascii="Book Antiqua" w:eastAsia="Book Antiqua" w:hAnsi="Book Antiqua" w:cs="Book Antiqua"/>
          <w:color w:val="000000"/>
        </w:rPr>
        <w:t>Azoulay</w:t>
      </w:r>
      <w:proofErr w:type="spellEnd"/>
      <w:r w:rsidRPr="00A165FD">
        <w:rPr>
          <w:rFonts w:ascii="Book Antiqua" w:eastAsia="Book Antiqua" w:hAnsi="Book Antiqua" w:cs="Book Antiqua"/>
          <w:color w:val="000000"/>
        </w:rPr>
        <w:t xml:space="preserve"> D. Robotic-Assisted Versus Laparoscopic Left Lateral </w:t>
      </w:r>
      <w:proofErr w:type="spellStart"/>
      <w:r w:rsidRPr="00A165FD">
        <w:rPr>
          <w:rFonts w:ascii="Book Antiqua" w:eastAsia="Book Antiqua" w:hAnsi="Book Antiqua" w:cs="Book Antiqua"/>
          <w:color w:val="000000"/>
        </w:rPr>
        <w:t>Sectionectomy</w:t>
      </w:r>
      <w:proofErr w:type="spellEnd"/>
      <w:r w:rsidRPr="00A165FD">
        <w:rPr>
          <w:rFonts w:ascii="Book Antiqua" w:eastAsia="Book Antiqua" w:hAnsi="Book Antiqua" w:cs="Book Antiqua"/>
          <w:color w:val="000000"/>
        </w:rPr>
        <w:t xml:space="preserve">: Analysis of Surgical Outcomes and Costs by a Propensity Score Matched Cohort Study. </w:t>
      </w:r>
      <w:r w:rsidRPr="00A165FD">
        <w:rPr>
          <w:rFonts w:ascii="Book Antiqua" w:eastAsia="Book Antiqua" w:hAnsi="Book Antiqua" w:cs="Book Antiqua"/>
          <w:i/>
          <w:iCs/>
          <w:color w:val="000000"/>
        </w:rPr>
        <w:t>World J Surg</w:t>
      </w:r>
      <w:r w:rsidRPr="00A165FD">
        <w:rPr>
          <w:rFonts w:ascii="Book Antiqua" w:eastAsia="Book Antiqua" w:hAnsi="Book Antiqua" w:cs="Book Antiqua"/>
          <w:color w:val="000000"/>
        </w:rPr>
        <w:t xml:space="preserve"> 2017; </w:t>
      </w:r>
      <w:r w:rsidRPr="00A165FD">
        <w:rPr>
          <w:rFonts w:ascii="Book Antiqua" w:eastAsia="Book Antiqua" w:hAnsi="Book Antiqua" w:cs="Book Antiqua"/>
          <w:b/>
          <w:bCs/>
          <w:color w:val="000000"/>
        </w:rPr>
        <w:t>41</w:t>
      </w:r>
      <w:r w:rsidRPr="00A165FD">
        <w:rPr>
          <w:rFonts w:ascii="Book Antiqua" w:eastAsia="Book Antiqua" w:hAnsi="Book Antiqua" w:cs="Book Antiqua"/>
          <w:color w:val="000000"/>
        </w:rPr>
        <w:t>: 516-524 [PMID: 27743071 DOI: 10.1007/s00268-016-3736-2]</w:t>
      </w:r>
    </w:p>
    <w:p w14:paraId="56848A0A"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34 </w:t>
      </w:r>
      <w:r w:rsidRPr="00A165FD">
        <w:rPr>
          <w:rFonts w:ascii="Book Antiqua" w:eastAsia="Book Antiqua" w:hAnsi="Book Antiqua" w:cs="Book Antiqua"/>
          <w:b/>
          <w:bCs/>
          <w:color w:val="000000"/>
        </w:rPr>
        <w:t>Fruscione M</w:t>
      </w:r>
      <w:r w:rsidRPr="00A165FD">
        <w:rPr>
          <w:rFonts w:ascii="Book Antiqua" w:eastAsia="Book Antiqua" w:hAnsi="Book Antiqua" w:cs="Book Antiqua"/>
          <w:color w:val="000000"/>
        </w:rPr>
        <w:t xml:space="preserve">, Pickens R, Baker EH, Cochran A, Khan A, </w:t>
      </w:r>
      <w:proofErr w:type="spellStart"/>
      <w:r w:rsidRPr="00A165FD">
        <w:rPr>
          <w:rFonts w:ascii="Book Antiqua" w:eastAsia="Book Antiqua" w:hAnsi="Book Antiqua" w:cs="Book Antiqua"/>
          <w:color w:val="000000"/>
        </w:rPr>
        <w:t>Ocuin</w:t>
      </w:r>
      <w:proofErr w:type="spellEnd"/>
      <w:r w:rsidRPr="00A165FD">
        <w:rPr>
          <w:rFonts w:ascii="Book Antiqua" w:eastAsia="Book Antiqua" w:hAnsi="Book Antiqua" w:cs="Book Antiqua"/>
          <w:color w:val="000000"/>
        </w:rPr>
        <w:t xml:space="preserve"> L, </w:t>
      </w:r>
      <w:proofErr w:type="spellStart"/>
      <w:r w:rsidRPr="00A165FD">
        <w:rPr>
          <w:rFonts w:ascii="Book Antiqua" w:eastAsia="Book Antiqua" w:hAnsi="Book Antiqua" w:cs="Book Antiqua"/>
          <w:color w:val="000000"/>
        </w:rPr>
        <w:t>Iannitti</w:t>
      </w:r>
      <w:proofErr w:type="spellEnd"/>
      <w:r w:rsidRPr="00A165FD">
        <w:rPr>
          <w:rFonts w:ascii="Book Antiqua" w:eastAsia="Book Antiqua" w:hAnsi="Book Antiqua" w:cs="Book Antiqua"/>
          <w:color w:val="000000"/>
        </w:rPr>
        <w:t xml:space="preserve"> DA, </w:t>
      </w:r>
      <w:proofErr w:type="spellStart"/>
      <w:r w:rsidRPr="00A165FD">
        <w:rPr>
          <w:rFonts w:ascii="Book Antiqua" w:eastAsia="Book Antiqua" w:hAnsi="Book Antiqua" w:cs="Book Antiqua"/>
          <w:color w:val="000000"/>
        </w:rPr>
        <w:t>Vrochides</w:t>
      </w:r>
      <w:proofErr w:type="spellEnd"/>
      <w:r w:rsidRPr="00A165FD">
        <w:rPr>
          <w:rFonts w:ascii="Book Antiqua" w:eastAsia="Book Antiqua" w:hAnsi="Book Antiqua" w:cs="Book Antiqua"/>
          <w:color w:val="000000"/>
        </w:rPr>
        <w:t xml:space="preserve"> D, </w:t>
      </w:r>
      <w:proofErr w:type="spellStart"/>
      <w:r w:rsidRPr="00A165FD">
        <w:rPr>
          <w:rFonts w:ascii="Book Antiqua" w:eastAsia="Book Antiqua" w:hAnsi="Book Antiqua" w:cs="Book Antiqua"/>
          <w:color w:val="000000"/>
        </w:rPr>
        <w:t>Martinie</w:t>
      </w:r>
      <w:proofErr w:type="spellEnd"/>
      <w:r w:rsidRPr="00A165FD">
        <w:rPr>
          <w:rFonts w:ascii="Book Antiqua" w:eastAsia="Book Antiqua" w:hAnsi="Book Antiqua" w:cs="Book Antiqua"/>
          <w:color w:val="000000"/>
        </w:rPr>
        <w:t xml:space="preserve"> JB. Robotic-assisted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major liver resection: analysis of outcomes from a single center. </w:t>
      </w:r>
      <w:r w:rsidRPr="00A165FD">
        <w:rPr>
          <w:rFonts w:ascii="Book Antiqua" w:eastAsia="Book Antiqua" w:hAnsi="Book Antiqua" w:cs="Book Antiqua"/>
          <w:i/>
          <w:iCs/>
          <w:color w:val="000000"/>
        </w:rPr>
        <w:t>HPB (Oxford)</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21</w:t>
      </w:r>
      <w:r w:rsidRPr="00A165FD">
        <w:rPr>
          <w:rFonts w:ascii="Book Antiqua" w:eastAsia="Book Antiqua" w:hAnsi="Book Antiqua" w:cs="Book Antiqua"/>
          <w:color w:val="000000"/>
        </w:rPr>
        <w:t>: 906-911 [PMID: 30617001 DOI: 10.1016/j.hpb.2018.11.011]</w:t>
      </w:r>
    </w:p>
    <w:p w14:paraId="35B076E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35 </w:t>
      </w:r>
      <w:r w:rsidRPr="00A165FD">
        <w:rPr>
          <w:rFonts w:ascii="Book Antiqua" w:eastAsia="Book Antiqua" w:hAnsi="Book Antiqua" w:cs="Book Antiqua"/>
          <w:b/>
          <w:bCs/>
          <w:color w:val="000000"/>
        </w:rPr>
        <w:t>Marino MV</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Shabat</w:t>
      </w:r>
      <w:proofErr w:type="spellEnd"/>
      <w:r w:rsidRPr="00A165FD">
        <w:rPr>
          <w:rFonts w:ascii="Book Antiqua" w:eastAsia="Book Antiqua" w:hAnsi="Book Antiqua" w:cs="Book Antiqua"/>
          <w:color w:val="000000"/>
        </w:rPr>
        <w:t xml:space="preserve"> G, </w:t>
      </w:r>
      <w:proofErr w:type="spellStart"/>
      <w:r w:rsidRPr="00A165FD">
        <w:rPr>
          <w:rFonts w:ascii="Book Antiqua" w:eastAsia="Book Antiqua" w:hAnsi="Book Antiqua" w:cs="Book Antiqua"/>
          <w:color w:val="000000"/>
        </w:rPr>
        <w:t>Guarrasi</w:t>
      </w:r>
      <w:proofErr w:type="spellEnd"/>
      <w:r w:rsidRPr="00A165FD">
        <w:rPr>
          <w:rFonts w:ascii="Book Antiqua" w:eastAsia="Book Antiqua" w:hAnsi="Book Antiqua" w:cs="Book Antiqua"/>
          <w:color w:val="000000"/>
        </w:rPr>
        <w:t xml:space="preserve"> D, </w:t>
      </w:r>
      <w:proofErr w:type="spellStart"/>
      <w:r w:rsidRPr="00A165FD">
        <w:rPr>
          <w:rFonts w:ascii="Book Antiqua" w:eastAsia="Book Antiqua" w:hAnsi="Book Antiqua" w:cs="Book Antiqua"/>
          <w:color w:val="000000"/>
        </w:rPr>
        <w:t>Gulotta</w:t>
      </w:r>
      <w:proofErr w:type="spellEnd"/>
      <w:r w:rsidRPr="00A165FD">
        <w:rPr>
          <w:rFonts w:ascii="Book Antiqua" w:eastAsia="Book Antiqua" w:hAnsi="Book Antiqua" w:cs="Book Antiqua"/>
          <w:color w:val="000000"/>
        </w:rPr>
        <w:t xml:space="preserve"> G, </w:t>
      </w:r>
      <w:proofErr w:type="spellStart"/>
      <w:r w:rsidRPr="00A165FD">
        <w:rPr>
          <w:rFonts w:ascii="Book Antiqua" w:eastAsia="Book Antiqua" w:hAnsi="Book Antiqua" w:cs="Book Antiqua"/>
          <w:color w:val="000000"/>
        </w:rPr>
        <w:t>Komorowski</w:t>
      </w:r>
      <w:proofErr w:type="spellEnd"/>
      <w:r w:rsidRPr="00A165FD">
        <w:rPr>
          <w:rFonts w:ascii="Book Antiqua" w:eastAsia="Book Antiqua" w:hAnsi="Book Antiqua" w:cs="Book Antiqua"/>
          <w:color w:val="000000"/>
        </w:rPr>
        <w:t xml:space="preserve"> AL. Comparative Study of the Initial Experience in Performing Robotic and Laparoscopic Right Hepatectomy with Technical Description of the Robotic Technique. </w:t>
      </w:r>
      <w:r w:rsidRPr="00A165FD">
        <w:rPr>
          <w:rFonts w:ascii="Book Antiqua" w:eastAsia="Book Antiqua" w:hAnsi="Book Antiqua" w:cs="Book Antiqua"/>
          <w:i/>
          <w:iCs/>
          <w:color w:val="000000"/>
        </w:rPr>
        <w:t>Dig Surg</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36</w:t>
      </w:r>
      <w:r w:rsidRPr="00A165FD">
        <w:rPr>
          <w:rFonts w:ascii="Book Antiqua" w:eastAsia="Book Antiqua" w:hAnsi="Book Antiqua" w:cs="Book Antiqua"/>
          <w:color w:val="000000"/>
        </w:rPr>
        <w:t>: 241-250 [PMID: 29539603 DOI: 10.1159/000487686]</w:t>
      </w:r>
    </w:p>
    <w:p w14:paraId="4DCE4A84"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36 </w:t>
      </w:r>
      <w:r w:rsidRPr="00A165FD">
        <w:rPr>
          <w:rFonts w:ascii="Book Antiqua" w:eastAsia="Book Antiqua" w:hAnsi="Book Antiqua" w:cs="Book Antiqua"/>
          <w:b/>
          <w:bCs/>
          <w:color w:val="000000"/>
        </w:rPr>
        <w:t>Hu M</w:t>
      </w:r>
      <w:r w:rsidRPr="00A165FD">
        <w:rPr>
          <w:rFonts w:ascii="Book Antiqua" w:eastAsia="Book Antiqua" w:hAnsi="Book Antiqua" w:cs="Book Antiqua"/>
          <w:color w:val="000000"/>
        </w:rPr>
        <w:t xml:space="preserve">, Liu Y, Li C, Wang G, Yin Z, Lau WY, Liu R.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liver resection in complex cases of left lateral </w:t>
      </w:r>
      <w:proofErr w:type="spellStart"/>
      <w:r w:rsidRPr="00A165FD">
        <w:rPr>
          <w:rFonts w:ascii="Book Antiqua" w:eastAsia="Book Antiqua" w:hAnsi="Book Antiqua" w:cs="Book Antiqua"/>
          <w:color w:val="000000"/>
        </w:rPr>
        <w:t>sectionectomy</w:t>
      </w:r>
      <w:proofErr w:type="spellEnd"/>
      <w:r w:rsidRPr="00A165FD">
        <w:rPr>
          <w:rFonts w:ascii="Book Antiqua" w:eastAsia="Book Antiqua" w:hAnsi="Book Antiqua" w:cs="Book Antiqua"/>
          <w:color w:val="000000"/>
        </w:rPr>
        <w:t xml:space="preserve">. </w:t>
      </w:r>
      <w:r w:rsidRPr="00A165FD">
        <w:rPr>
          <w:rFonts w:ascii="Book Antiqua" w:eastAsia="Book Antiqua" w:hAnsi="Book Antiqua" w:cs="Book Antiqua"/>
          <w:i/>
          <w:iCs/>
          <w:color w:val="000000"/>
        </w:rPr>
        <w:t>Int J Surg</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67</w:t>
      </w:r>
      <w:r w:rsidRPr="00A165FD">
        <w:rPr>
          <w:rFonts w:ascii="Book Antiqua" w:eastAsia="Book Antiqua" w:hAnsi="Book Antiqua" w:cs="Book Antiqua"/>
          <w:color w:val="000000"/>
        </w:rPr>
        <w:t>: 54-60 [PMID: 31121328 DOI: 10.1016/j.ijsu.2019.05.008]</w:t>
      </w:r>
    </w:p>
    <w:p w14:paraId="7E0D988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37 </w:t>
      </w:r>
      <w:r w:rsidRPr="00A165FD">
        <w:rPr>
          <w:rFonts w:ascii="Book Antiqua" w:eastAsia="Book Antiqua" w:hAnsi="Book Antiqua" w:cs="Book Antiqua"/>
          <w:b/>
          <w:bCs/>
          <w:color w:val="000000"/>
        </w:rPr>
        <w:t>Lee SJ</w:t>
      </w:r>
      <w:r w:rsidRPr="00A165FD">
        <w:rPr>
          <w:rFonts w:ascii="Book Antiqua" w:eastAsia="Book Antiqua" w:hAnsi="Book Antiqua" w:cs="Book Antiqua"/>
          <w:color w:val="000000"/>
        </w:rPr>
        <w:t xml:space="preserve">, Lee JH, Lee YJ, Kim SC, Hwang DW, Song KB, Shin SH, Kwon JW, Park GS, Park YJ, Park KM. The feasibility of robotic left-side hepatectomy with comparison of </w:t>
      </w:r>
      <w:r w:rsidRPr="00A165FD">
        <w:rPr>
          <w:rFonts w:ascii="Book Antiqua" w:eastAsia="Book Antiqua" w:hAnsi="Book Antiqua" w:cs="Book Antiqua"/>
          <w:color w:val="000000"/>
        </w:rPr>
        <w:lastRenderedPageBreak/>
        <w:t xml:space="preserve">laparoscopic and open approach: Consecutive series of single surgeon. </w:t>
      </w:r>
      <w:r w:rsidRPr="00A165FD">
        <w:rPr>
          <w:rFonts w:ascii="Book Antiqua" w:eastAsia="Book Antiqua" w:hAnsi="Book Antiqua" w:cs="Book Antiqua"/>
          <w:i/>
          <w:iCs/>
          <w:color w:val="000000"/>
        </w:rPr>
        <w:t>Int J Med Robot</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15</w:t>
      </w:r>
      <w:r w:rsidRPr="00A165FD">
        <w:rPr>
          <w:rFonts w:ascii="Book Antiqua" w:eastAsia="Book Antiqua" w:hAnsi="Book Antiqua" w:cs="Book Antiqua"/>
          <w:color w:val="000000"/>
        </w:rPr>
        <w:t>: e1982 [PMID: 30636179 DOI: 10.1002/rcs.1982]</w:t>
      </w:r>
    </w:p>
    <w:p w14:paraId="6AA21098"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38 </w:t>
      </w:r>
      <w:r w:rsidRPr="00A165FD">
        <w:rPr>
          <w:rFonts w:ascii="Book Antiqua" w:eastAsia="Book Antiqua" w:hAnsi="Book Antiqua" w:cs="Book Antiqua"/>
          <w:b/>
          <w:bCs/>
          <w:color w:val="000000"/>
        </w:rPr>
        <w:t>Lim C</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Salloum</w:t>
      </w:r>
      <w:proofErr w:type="spellEnd"/>
      <w:r w:rsidRPr="00A165FD">
        <w:rPr>
          <w:rFonts w:ascii="Book Antiqua" w:eastAsia="Book Antiqua" w:hAnsi="Book Antiqua" w:cs="Book Antiqua"/>
          <w:color w:val="000000"/>
        </w:rPr>
        <w:t xml:space="preserve"> C, </w:t>
      </w:r>
      <w:proofErr w:type="spellStart"/>
      <w:r w:rsidRPr="00A165FD">
        <w:rPr>
          <w:rFonts w:ascii="Book Antiqua" w:eastAsia="Book Antiqua" w:hAnsi="Book Antiqua" w:cs="Book Antiqua"/>
          <w:color w:val="000000"/>
        </w:rPr>
        <w:t>Tudisco</w:t>
      </w:r>
      <w:proofErr w:type="spellEnd"/>
      <w:r w:rsidRPr="00A165FD">
        <w:rPr>
          <w:rFonts w:ascii="Book Antiqua" w:eastAsia="Book Antiqua" w:hAnsi="Book Antiqua" w:cs="Book Antiqua"/>
          <w:color w:val="000000"/>
        </w:rPr>
        <w:t xml:space="preserve"> A, Ricci C, </w:t>
      </w:r>
      <w:proofErr w:type="spellStart"/>
      <w:r w:rsidRPr="00A165FD">
        <w:rPr>
          <w:rFonts w:ascii="Book Antiqua" w:eastAsia="Book Antiqua" w:hAnsi="Book Antiqua" w:cs="Book Antiqua"/>
          <w:color w:val="000000"/>
        </w:rPr>
        <w:t>Osseis</w:t>
      </w:r>
      <w:proofErr w:type="spellEnd"/>
      <w:r w:rsidRPr="00A165FD">
        <w:rPr>
          <w:rFonts w:ascii="Book Antiqua" w:eastAsia="Book Antiqua" w:hAnsi="Book Antiqua" w:cs="Book Antiqua"/>
          <w:color w:val="000000"/>
        </w:rPr>
        <w:t xml:space="preserve"> M, Napoli N, Lahat E, </w:t>
      </w:r>
      <w:proofErr w:type="spellStart"/>
      <w:r w:rsidRPr="00A165FD">
        <w:rPr>
          <w:rFonts w:ascii="Book Antiqua" w:eastAsia="Book Antiqua" w:hAnsi="Book Antiqua" w:cs="Book Antiqua"/>
          <w:color w:val="000000"/>
        </w:rPr>
        <w:t>Boggi</w:t>
      </w:r>
      <w:proofErr w:type="spellEnd"/>
      <w:r w:rsidRPr="00A165FD">
        <w:rPr>
          <w:rFonts w:ascii="Book Antiqua" w:eastAsia="Book Antiqua" w:hAnsi="Book Antiqua" w:cs="Book Antiqua"/>
          <w:color w:val="000000"/>
        </w:rPr>
        <w:t xml:space="preserve"> U, </w:t>
      </w:r>
      <w:proofErr w:type="spellStart"/>
      <w:r w:rsidRPr="00A165FD">
        <w:rPr>
          <w:rFonts w:ascii="Book Antiqua" w:eastAsia="Book Antiqua" w:hAnsi="Book Antiqua" w:cs="Book Antiqua"/>
          <w:color w:val="000000"/>
        </w:rPr>
        <w:t>Azoulay</w:t>
      </w:r>
      <w:proofErr w:type="spellEnd"/>
      <w:r w:rsidRPr="00A165FD">
        <w:rPr>
          <w:rFonts w:ascii="Book Antiqua" w:eastAsia="Book Antiqua" w:hAnsi="Book Antiqua" w:cs="Book Antiqua"/>
          <w:color w:val="000000"/>
        </w:rPr>
        <w:t xml:space="preserve"> D. Short- and Long-term Outcomes after Robotic and Laparoscopic Liver Resection for Malignancies: A Propensity Score-Matched Study. </w:t>
      </w:r>
      <w:r w:rsidRPr="00A165FD">
        <w:rPr>
          <w:rFonts w:ascii="Book Antiqua" w:eastAsia="Book Antiqua" w:hAnsi="Book Antiqua" w:cs="Book Antiqua"/>
          <w:i/>
          <w:iCs/>
          <w:color w:val="000000"/>
        </w:rPr>
        <w:t>World J Surg</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43</w:t>
      </w:r>
      <w:r w:rsidRPr="00A165FD">
        <w:rPr>
          <w:rFonts w:ascii="Book Antiqua" w:eastAsia="Book Antiqua" w:hAnsi="Book Antiqua" w:cs="Book Antiqua"/>
          <w:color w:val="000000"/>
        </w:rPr>
        <w:t>: 1594-1603 [PMID: 30706105 DOI: 10.1007/s00268-019-04927-x]</w:t>
      </w:r>
    </w:p>
    <w:p w14:paraId="66637A0C"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39 </w:t>
      </w:r>
      <w:r w:rsidRPr="00A165FD">
        <w:rPr>
          <w:rFonts w:ascii="Book Antiqua" w:eastAsia="Book Antiqua" w:hAnsi="Book Antiqua" w:cs="Book Antiqua"/>
          <w:b/>
          <w:bCs/>
          <w:color w:val="000000"/>
        </w:rPr>
        <w:t>Wang ZZ</w:t>
      </w:r>
      <w:r w:rsidRPr="00A165FD">
        <w:rPr>
          <w:rFonts w:ascii="Book Antiqua" w:eastAsia="Book Antiqua" w:hAnsi="Book Antiqua" w:cs="Book Antiqua"/>
          <w:color w:val="000000"/>
        </w:rPr>
        <w:t xml:space="preserve">, Tang WB, Hu MG, Zhao ZM, Zhao GD, Li CG, Tan XL, Zhang X, Lau WY, Liu R.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w:t>
      </w:r>
      <w:proofErr w:type="spellStart"/>
      <w:r w:rsidRPr="00A165FD">
        <w:rPr>
          <w:rFonts w:ascii="Book Antiqua" w:eastAsia="Book Antiqua" w:hAnsi="Book Antiqua" w:cs="Book Antiqua"/>
          <w:color w:val="000000"/>
        </w:rPr>
        <w:t>hemihepatectomy</w:t>
      </w:r>
      <w:proofErr w:type="spellEnd"/>
      <w:r w:rsidRPr="00A165FD">
        <w:rPr>
          <w:rFonts w:ascii="Book Antiqua" w:eastAsia="Book Antiqua" w:hAnsi="Book Antiqua" w:cs="Book Antiqua"/>
          <w:color w:val="000000"/>
        </w:rPr>
        <w:t xml:space="preserve">: A comparative study from a single center. </w:t>
      </w:r>
      <w:r w:rsidRPr="00A165FD">
        <w:rPr>
          <w:rFonts w:ascii="Book Antiqua" w:eastAsia="Book Antiqua" w:hAnsi="Book Antiqua" w:cs="Book Antiqua"/>
          <w:i/>
          <w:iCs/>
          <w:color w:val="000000"/>
        </w:rPr>
        <w:t>J Surg Oncol</w:t>
      </w:r>
      <w:r w:rsidRPr="00A165FD">
        <w:rPr>
          <w:rFonts w:ascii="Book Antiqua" w:eastAsia="Book Antiqua" w:hAnsi="Book Antiqua" w:cs="Book Antiqua"/>
          <w:color w:val="000000"/>
        </w:rPr>
        <w:t xml:space="preserve"> 2019; </w:t>
      </w:r>
      <w:r w:rsidRPr="00A165FD">
        <w:rPr>
          <w:rFonts w:ascii="Book Antiqua" w:eastAsia="Book Antiqua" w:hAnsi="Book Antiqua" w:cs="Book Antiqua"/>
          <w:b/>
          <w:bCs/>
          <w:color w:val="000000"/>
        </w:rPr>
        <w:t>120</w:t>
      </w:r>
      <w:r w:rsidRPr="00A165FD">
        <w:rPr>
          <w:rFonts w:ascii="Book Antiqua" w:eastAsia="Book Antiqua" w:hAnsi="Book Antiqua" w:cs="Book Antiqua"/>
          <w:color w:val="000000"/>
        </w:rPr>
        <w:t>: 646-653 [PMID: 31313324 DOI: 10.1002/jso.25640]</w:t>
      </w:r>
    </w:p>
    <w:p w14:paraId="114E0E9B"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40 </w:t>
      </w:r>
      <w:r w:rsidRPr="00A165FD">
        <w:rPr>
          <w:rFonts w:ascii="Book Antiqua" w:eastAsia="Book Antiqua" w:hAnsi="Book Antiqua" w:cs="Book Antiqua"/>
          <w:b/>
          <w:bCs/>
          <w:color w:val="000000"/>
        </w:rPr>
        <w:t>Chong CCN</w:t>
      </w:r>
      <w:r w:rsidRPr="00A165FD">
        <w:rPr>
          <w:rFonts w:ascii="Book Antiqua" w:eastAsia="Book Antiqua" w:hAnsi="Book Antiqua" w:cs="Book Antiqua"/>
          <w:color w:val="000000"/>
        </w:rPr>
        <w:t xml:space="preserve">, Lok HT, Fung AKY, Fong AKW, Cheung YS, Wong J, Lee KF, Lai PBS. Robotic </w:t>
      </w:r>
      <w:r w:rsidRPr="00A165FD">
        <w:rPr>
          <w:rFonts w:ascii="Book Antiqua" w:eastAsia="Book Antiqua" w:hAnsi="Book Antiqua" w:cs="Book Antiqua"/>
          <w:i/>
          <w:iCs/>
          <w:color w:val="000000"/>
        </w:rPr>
        <w:t>vs</w:t>
      </w:r>
      <w:r w:rsidRPr="00A165FD">
        <w:rPr>
          <w:rFonts w:ascii="Book Antiqua" w:eastAsia="Book Antiqua" w:hAnsi="Book Antiqua" w:cs="Book Antiqua"/>
          <w:color w:val="000000"/>
        </w:rPr>
        <w:t xml:space="preserve"> laparoscopic hepatectomy: application of the difficulty scoring system. </w:t>
      </w:r>
      <w:r w:rsidRPr="00A165FD">
        <w:rPr>
          <w:rFonts w:ascii="Book Antiqua" w:eastAsia="Book Antiqua" w:hAnsi="Book Antiqua" w:cs="Book Antiqua"/>
          <w:i/>
          <w:iCs/>
          <w:color w:val="000000"/>
        </w:rPr>
        <w:t>Surg Endosc</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34</w:t>
      </w:r>
      <w:r w:rsidRPr="00A165FD">
        <w:rPr>
          <w:rFonts w:ascii="Book Antiqua" w:eastAsia="Book Antiqua" w:hAnsi="Book Antiqua" w:cs="Book Antiqua"/>
          <w:color w:val="000000"/>
        </w:rPr>
        <w:t>: 2000-2006 [PMID: 31312961 DOI: 10.1007/s00464-019-06976-8]</w:t>
      </w:r>
    </w:p>
    <w:p w14:paraId="7A930787"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41 </w:t>
      </w:r>
      <w:r w:rsidRPr="00A165FD">
        <w:rPr>
          <w:rFonts w:ascii="Book Antiqua" w:eastAsia="Book Antiqua" w:hAnsi="Book Antiqua" w:cs="Book Antiqua"/>
          <w:b/>
          <w:bCs/>
          <w:color w:val="000000"/>
        </w:rPr>
        <w:t>Mejia A</w:t>
      </w:r>
      <w:r w:rsidRPr="00A165FD">
        <w:rPr>
          <w:rFonts w:ascii="Book Antiqua" w:eastAsia="Book Antiqua" w:hAnsi="Book Antiqua" w:cs="Book Antiqua"/>
          <w:color w:val="000000"/>
        </w:rPr>
        <w:t xml:space="preserve">, Cheng SS, Vivian E, Shah J, </w:t>
      </w:r>
      <w:proofErr w:type="spellStart"/>
      <w:r w:rsidRPr="00A165FD">
        <w:rPr>
          <w:rFonts w:ascii="Book Antiqua" w:eastAsia="Book Antiqua" w:hAnsi="Book Antiqua" w:cs="Book Antiqua"/>
          <w:color w:val="000000"/>
        </w:rPr>
        <w:t>Oduor</w:t>
      </w:r>
      <w:proofErr w:type="spellEnd"/>
      <w:r w:rsidRPr="00A165FD">
        <w:rPr>
          <w:rFonts w:ascii="Book Antiqua" w:eastAsia="Book Antiqua" w:hAnsi="Book Antiqua" w:cs="Book Antiqua"/>
          <w:color w:val="000000"/>
        </w:rPr>
        <w:t xml:space="preserve"> H, </w:t>
      </w:r>
      <w:proofErr w:type="spellStart"/>
      <w:r w:rsidRPr="00A165FD">
        <w:rPr>
          <w:rFonts w:ascii="Book Antiqua" w:eastAsia="Book Antiqua" w:hAnsi="Book Antiqua" w:cs="Book Antiqua"/>
          <w:color w:val="000000"/>
        </w:rPr>
        <w:t>Archarya</w:t>
      </w:r>
      <w:proofErr w:type="spellEnd"/>
      <w:r w:rsidRPr="00A165FD">
        <w:rPr>
          <w:rFonts w:ascii="Book Antiqua" w:eastAsia="Book Antiqua" w:hAnsi="Book Antiqua" w:cs="Book Antiqua"/>
          <w:color w:val="000000"/>
        </w:rPr>
        <w:t xml:space="preserve"> P. Minimally invasive liver resection in the era of robotics: analysis of 214 cases. </w:t>
      </w:r>
      <w:r w:rsidRPr="00A165FD">
        <w:rPr>
          <w:rFonts w:ascii="Book Antiqua" w:eastAsia="Book Antiqua" w:hAnsi="Book Antiqua" w:cs="Book Antiqua"/>
          <w:i/>
          <w:iCs/>
          <w:color w:val="000000"/>
        </w:rPr>
        <w:t>Surg Endosc</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34</w:t>
      </w:r>
      <w:r w:rsidRPr="00A165FD">
        <w:rPr>
          <w:rFonts w:ascii="Book Antiqua" w:eastAsia="Book Antiqua" w:hAnsi="Book Antiqua" w:cs="Book Antiqua"/>
          <w:color w:val="000000"/>
        </w:rPr>
        <w:t>: 339-348 [PMID: 30937618 DOI: 10.1007/s00464-019-06773-3]</w:t>
      </w:r>
    </w:p>
    <w:p w14:paraId="7594C13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42 </w:t>
      </w:r>
      <w:proofErr w:type="spellStart"/>
      <w:r w:rsidRPr="00A165FD">
        <w:rPr>
          <w:rFonts w:ascii="Book Antiqua" w:eastAsia="Book Antiqua" w:hAnsi="Book Antiqua" w:cs="Book Antiqua"/>
          <w:b/>
          <w:bCs/>
          <w:color w:val="000000"/>
        </w:rPr>
        <w:t>Rahimli</w:t>
      </w:r>
      <w:proofErr w:type="spellEnd"/>
      <w:r w:rsidRPr="00A165FD">
        <w:rPr>
          <w:rFonts w:ascii="Book Antiqua" w:eastAsia="Book Antiqua" w:hAnsi="Book Antiqua" w:cs="Book Antiqua"/>
          <w:b/>
          <w:bCs/>
          <w:color w:val="000000"/>
        </w:rPr>
        <w:t xml:space="preserve"> M</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Perrakis</w:t>
      </w:r>
      <w:proofErr w:type="spellEnd"/>
      <w:r w:rsidRPr="00A165FD">
        <w:rPr>
          <w:rFonts w:ascii="Book Antiqua" w:eastAsia="Book Antiqua" w:hAnsi="Book Antiqua" w:cs="Book Antiqua"/>
          <w:color w:val="000000"/>
        </w:rPr>
        <w:t xml:space="preserve"> A, </w:t>
      </w:r>
      <w:proofErr w:type="spellStart"/>
      <w:r w:rsidRPr="00A165FD">
        <w:rPr>
          <w:rFonts w:ascii="Book Antiqua" w:eastAsia="Book Antiqua" w:hAnsi="Book Antiqua" w:cs="Book Antiqua"/>
          <w:color w:val="000000"/>
        </w:rPr>
        <w:t>Schellerer</w:t>
      </w:r>
      <w:proofErr w:type="spellEnd"/>
      <w:r w:rsidRPr="00A165FD">
        <w:rPr>
          <w:rFonts w:ascii="Book Antiqua" w:eastAsia="Book Antiqua" w:hAnsi="Book Antiqua" w:cs="Book Antiqua"/>
          <w:color w:val="000000"/>
        </w:rPr>
        <w:t xml:space="preserve"> V, Gumbs A, Lorenz E, Franz M, </w:t>
      </w:r>
      <w:proofErr w:type="spellStart"/>
      <w:r w:rsidRPr="00A165FD">
        <w:rPr>
          <w:rFonts w:ascii="Book Antiqua" w:eastAsia="Book Antiqua" w:hAnsi="Book Antiqua" w:cs="Book Antiqua"/>
          <w:color w:val="000000"/>
        </w:rPr>
        <w:t>Arend</w:t>
      </w:r>
      <w:proofErr w:type="spellEnd"/>
      <w:r w:rsidRPr="00A165FD">
        <w:rPr>
          <w:rFonts w:ascii="Book Antiqua" w:eastAsia="Book Antiqua" w:hAnsi="Book Antiqua" w:cs="Book Antiqua"/>
          <w:color w:val="000000"/>
        </w:rPr>
        <w:t xml:space="preserve"> J, </w:t>
      </w:r>
      <w:proofErr w:type="spellStart"/>
      <w:r w:rsidRPr="00A165FD">
        <w:rPr>
          <w:rFonts w:ascii="Book Antiqua" w:eastAsia="Book Antiqua" w:hAnsi="Book Antiqua" w:cs="Book Antiqua"/>
          <w:color w:val="000000"/>
        </w:rPr>
        <w:t>Negrini</w:t>
      </w:r>
      <w:proofErr w:type="spellEnd"/>
      <w:r w:rsidRPr="00A165FD">
        <w:rPr>
          <w:rFonts w:ascii="Book Antiqua" w:eastAsia="Book Antiqua" w:hAnsi="Book Antiqua" w:cs="Book Antiqua"/>
          <w:color w:val="000000"/>
        </w:rPr>
        <w:t xml:space="preserve"> VR, Croner RS. Robotic and laparoscopic liver surgery for colorectal liver metastases: an experience from a German Academic Center. </w:t>
      </w:r>
      <w:r w:rsidRPr="00A165FD">
        <w:rPr>
          <w:rFonts w:ascii="Book Antiqua" w:eastAsia="Book Antiqua" w:hAnsi="Book Antiqua" w:cs="Book Antiqua"/>
          <w:i/>
          <w:iCs/>
          <w:color w:val="000000"/>
        </w:rPr>
        <w:t>World J Surg Oncol</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18</w:t>
      </w:r>
      <w:r w:rsidRPr="00A165FD">
        <w:rPr>
          <w:rFonts w:ascii="Book Antiqua" w:eastAsia="Book Antiqua" w:hAnsi="Book Antiqua" w:cs="Book Antiqua"/>
          <w:color w:val="000000"/>
        </w:rPr>
        <w:t>: 333 [PMID: 33353551 DOI: 10.1186/s12957-020-02113-1]</w:t>
      </w:r>
    </w:p>
    <w:p w14:paraId="66C59939"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43 </w:t>
      </w:r>
      <w:proofErr w:type="spellStart"/>
      <w:r w:rsidRPr="00A165FD">
        <w:rPr>
          <w:rFonts w:ascii="Book Antiqua" w:eastAsia="Book Antiqua" w:hAnsi="Book Antiqua" w:cs="Book Antiqua"/>
          <w:b/>
          <w:bCs/>
          <w:color w:val="000000"/>
        </w:rPr>
        <w:t>Dindo</w:t>
      </w:r>
      <w:proofErr w:type="spellEnd"/>
      <w:r w:rsidRPr="00A165FD">
        <w:rPr>
          <w:rFonts w:ascii="Book Antiqua" w:eastAsia="Book Antiqua" w:hAnsi="Book Antiqua" w:cs="Book Antiqua"/>
          <w:b/>
          <w:bCs/>
          <w:color w:val="000000"/>
        </w:rPr>
        <w:t xml:space="preserve"> D</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Demartines</w:t>
      </w:r>
      <w:proofErr w:type="spellEnd"/>
      <w:r w:rsidRPr="00A165FD">
        <w:rPr>
          <w:rFonts w:ascii="Book Antiqua" w:eastAsia="Book Antiqua" w:hAnsi="Book Antiqua" w:cs="Book Antiqua"/>
          <w:color w:val="000000"/>
        </w:rPr>
        <w:t xml:space="preserve"> N, </w:t>
      </w:r>
      <w:proofErr w:type="spellStart"/>
      <w:r w:rsidRPr="00A165FD">
        <w:rPr>
          <w:rFonts w:ascii="Book Antiqua" w:eastAsia="Book Antiqua" w:hAnsi="Book Antiqua" w:cs="Book Antiqua"/>
          <w:color w:val="000000"/>
        </w:rPr>
        <w:t>Clavien</w:t>
      </w:r>
      <w:proofErr w:type="spellEnd"/>
      <w:r w:rsidRPr="00A165FD">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A165FD">
        <w:rPr>
          <w:rFonts w:ascii="Book Antiqua" w:eastAsia="Book Antiqua" w:hAnsi="Book Antiqua" w:cs="Book Antiqua"/>
          <w:i/>
          <w:iCs/>
          <w:color w:val="000000"/>
        </w:rPr>
        <w:t>Ann Surg</w:t>
      </w:r>
      <w:r w:rsidRPr="00A165FD">
        <w:rPr>
          <w:rFonts w:ascii="Book Antiqua" w:eastAsia="Book Antiqua" w:hAnsi="Book Antiqua" w:cs="Book Antiqua"/>
          <w:color w:val="000000"/>
        </w:rPr>
        <w:t xml:space="preserve"> 2004; </w:t>
      </w:r>
      <w:r w:rsidRPr="00A165FD">
        <w:rPr>
          <w:rFonts w:ascii="Book Antiqua" w:eastAsia="Book Antiqua" w:hAnsi="Book Antiqua" w:cs="Book Antiqua"/>
          <w:b/>
          <w:bCs/>
          <w:color w:val="000000"/>
        </w:rPr>
        <w:t>240</w:t>
      </w:r>
      <w:r w:rsidRPr="00A165FD">
        <w:rPr>
          <w:rFonts w:ascii="Book Antiqua" w:eastAsia="Book Antiqua" w:hAnsi="Book Antiqua" w:cs="Book Antiqua"/>
          <w:color w:val="000000"/>
        </w:rPr>
        <w:t>: 205-213 [PMID: 15273542 DOI: 10.1097/01.sla.0000133083.54934.ae]</w:t>
      </w:r>
    </w:p>
    <w:p w14:paraId="459400B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44 </w:t>
      </w:r>
      <w:r w:rsidRPr="00A165FD">
        <w:rPr>
          <w:rFonts w:ascii="Book Antiqua" w:eastAsia="Book Antiqua" w:hAnsi="Book Antiqua" w:cs="Book Antiqua"/>
          <w:b/>
          <w:bCs/>
          <w:color w:val="000000"/>
        </w:rPr>
        <w:t>Ishii M</w:t>
      </w:r>
      <w:r w:rsidRPr="00A165FD">
        <w:rPr>
          <w:rFonts w:ascii="Book Antiqua" w:eastAsia="Book Antiqua" w:hAnsi="Book Antiqua" w:cs="Book Antiqua"/>
          <w:color w:val="000000"/>
        </w:rPr>
        <w:t xml:space="preserve">, Mizuguchi T, Harada K, Ota S, Meguro M, Ueki T, </w:t>
      </w:r>
      <w:proofErr w:type="spellStart"/>
      <w:r w:rsidRPr="00A165FD">
        <w:rPr>
          <w:rFonts w:ascii="Book Antiqua" w:eastAsia="Book Antiqua" w:hAnsi="Book Antiqua" w:cs="Book Antiqua"/>
          <w:color w:val="000000"/>
        </w:rPr>
        <w:t>Nishidate</w:t>
      </w:r>
      <w:proofErr w:type="spellEnd"/>
      <w:r w:rsidRPr="00A165FD">
        <w:rPr>
          <w:rFonts w:ascii="Book Antiqua" w:eastAsia="Book Antiqua" w:hAnsi="Book Antiqua" w:cs="Book Antiqua"/>
          <w:color w:val="000000"/>
        </w:rPr>
        <w:t xml:space="preserve"> T, </w:t>
      </w:r>
      <w:proofErr w:type="spellStart"/>
      <w:r w:rsidRPr="00A165FD">
        <w:rPr>
          <w:rFonts w:ascii="Book Antiqua" w:eastAsia="Book Antiqua" w:hAnsi="Book Antiqua" w:cs="Book Antiqua"/>
          <w:color w:val="000000"/>
        </w:rPr>
        <w:t>Okita</w:t>
      </w:r>
      <w:proofErr w:type="spellEnd"/>
      <w:r w:rsidRPr="00A165FD">
        <w:rPr>
          <w:rFonts w:ascii="Book Antiqua" w:eastAsia="Book Antiqua" w:hAnsi="Book Antiqua" w:cs="Book Antiqua"/>
          <w:color w:val="000000"/>
        </w:rPr>
        <w:t xml:space="preserve"> K, Hirata K. Comprehensive review of post-liver resection surgical complications and a new universal classification and grading system. </w:t>
      </w:r>
      <w:r w:rsidRPr="00A165FD">
        <w:rPr>
          <w:rFonts w:ascii="Book Antiqua" w:eastAsia="Book Antiqua" w:hAnsi="Book Antiqua" w:cs="Book Antiqua"/>
          <w:i/>
          <w:iCs/>
          <w:color w:val="000000"/>
        </w:rPr>
        <w:t>World J Hepatol</w:t>
      </w:r>
      <w:r w:rsidRPr="00A165FD">
        <w:rPr>
          <w:rFonts w:ascii="Book Antiqua" w:eastAsia="Book Antiqua" w:hAnsi="Book Antiqua" w:cs="Book Antiqua"/>
          <w:color w:val="000000"/>
        </w:rPr>
        <w:t xml:space="preserve"> 2014; </w:t>
      </w:r>
      <w:r w:rsidRPr="00A165FD">
        <w:rPr>
          <w:rFonts w:ascii="Book Antiqua" w:eastAsia="Book Antiqua" w:hAnsi="Book Antiqua" w:cs="Book Antiqua"/>
          <w:b/>
          <w:bCs/>
          <w:color w:val="000000"/>
        </w:rPr>
        <w:t>6</w:t>
      </w:r>
      <w:r w:rsidRPr="00A165FD">
        <w:rPr>
          <w:rFonts w:ascii="Book Antiqua" w:eastAsia="Book Antiqua" w:hAnsi="Book Antiqua" w:cs="Book Antiqua"/>
          <w:color w:val="000000"/>
        </w:rPr>
        <w:t>: 745-751 [PMID: 25349645 DOI: 10.4254/wjh.v6.i10.745]</w:t>
      </w:r>
    </w:p>
    <w:p w14:paraId="59ED351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45 </w:t>
      </w:r>
      <w:r w:rsidRPr="00A165FD">
        <w:rPr>
          <w:rFonts w:ascii="Book Antiqua" w:eastAsia="Book Antiqua" w:hAnsi="Book Antiqua" w:cs="Book Antiqua"/>
          <w:b/>
          <w:bCs/>
          <w:color w:val="000000"/>
        </w:rPr>
        <w:t>Otsuka Y</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Katagiri</w:t>
      </w:r>
      <w:proofErr w:type="spellEnd"/>
      <w:r w:rsidRPr="00A165FD">
        <w:rPr>
          <w:rFonts w:ascii="Book Antiqua" w:eastAsia="Book Antiqua" w:hAnsi="Book Antiqua" w:cs="Book Antiqua"/>
          <w:color w:val="000000"/>
        </w:rPr>
        <w:t xml:space="preserve"> T, Ishii J, Maeda T, Kubota Y, Tamura A, Tsuchiya M, Kaneko H. Gas embolism in laparoscopic hepatectomy: what is the optimal pneumoperitoneal pressure for laparoscopic major hepatectomy? </w:t>
      </w:r>
      <w:r w:rsidRPr="00A165FD">
        <w:rPr>
          <w:rFonts w:ascii="Book Antiqua" w:eastAsia="Book Antiqua" w:hAnsi="Book Antiqua" w:cs="Book Antiqua"/>
          <w:i/>
          <w:iCs/>
          <w:color w:val="000000"/>
        </w:rPr>
        <w:t xml:space="preserve">J Hepatobiliary </w:t>
      </w:r>
      <w:proofErr w:type="spellStart"/>
      <w:r w:rsidRPr="00A165FD">
        <w:rPr>
          <w:rFonts w:ascii="Book Antiqua" w:eastAsia="Book Antiqua" w:hAnsi="Book Antiqua" w:cs="Book Antiqua"/>
          <w:i/>
          <w:iCs/>
          <w:color w:val="000000"/>
        </w:rPr>
        <w:t>Pancreat</w:t>
      </w:r>
      <w:proofErr w:type="spellEnd"/>
      <w:r w:rsidRPr="00A165FD">
        <w:rPr>
          <w:rFonts w:ascii="Book Antiqua" w:eastAsia="Book Antiqua" w:hAnsi="Book Antiqua" w:cs="Book Antiqua"/>
          <w:i/>
          <w:iCs/>
          <w:color w:val="000000"/>
        </w:rPr>
        <w:t xml:space="preserve"> Sci</w:t>
      </w:r>
      <w:r w:rsidRPr="00A165FD">
        <w:rPr>
          <w:rFonts w:ascii="Book Antiqua" w:eastAsia="Book Antiqua" w:hAnsi="Book Antiqua" w:cs="Book Antiqua"/>
          <w:color w:val="000000"/>
        </w:rPr>
        <w:t xml:space="preserve"> 2013; </w:t>
      </w:r>
      <w:r w:rsidRPr="00A165FD">
        <w:rPr>
          <w:rFonts w:ascii="Book Antiqua" w:eastAsia="Book Antiqua" w:hAnsi="Book Antiqua" w:cs="Book Antiqua"/>
          <w:b/>
          <w:bCs/>
          <w:color w:val="000000"/>
        </w:rPr>
        <w:t>20</w:t>
      </w:r>
      <w:r w:rsidRPr="00A165FD">
        <w:rPr>
          <w:rFonts w:ascii="Book Antiqua" w:eastAsia="Book Antiqua" w:hAnsi="Book Antiqua" w:cs="Book Antiqua"/>
          <w:color w:val="000000"/>
        </w:rPr>
        <w:t>: 137-140 [PMID: 23001192 DOI: 10.1007/s00534-012-0556-0]</w:t>
      </w:r>
    </w:p>
    <w:p w14:paraId="7C1B8D4C"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 xml:space="preserve">46 </w:t>
      </w:r>
      <w:r w:rsidRPr="00A165FD">
        <w:rPr>
          <w:rFonts w:ascii="Book Antiqua" w:eastAsia="Book Antiqua" w:hAnsi="Book Antiqua" w:cs="Book Antiqua"/>
          <w:b/>
          <w:bCs/>
          <w:color w:val="000000"/>
        </w:rPr>
        <w:t>Pan YX</w:t>
      </w:r>
      <w:r w:rsidRPr="00A165FD">
        <w:rPr>
          <w:rFonts w:ascii="Book Antiqua" w:eastAsia="Book Antiqua" w:hAnsi="Book Antiqua" w:cs="Book Antiqua"/>
          <w:color w:val="000000"/>
        </w:rPr>
        <w:t xml:space="preserve">, Wang JC, Lu XY, Chen JB, He W, Chen JC, Wang XH, Fu YZ, Xu L, Zhang YJ, Chen MS, Lai RC, Zhou ZG. Intention to control low central venous pressure reduced blood loss during laparoscopic hepatectomy: A double-blind randomized clinical trial. </w:t>
      </w:r>
      <w:r w:rsidRPr="00A165FD">
        <w:rPr>
          <w:rFonts w:ascii="Book Antiqua" w:eastAsia="Book Antiqua" w:hAnsi="Book Antiqua" w:cs="Book Antiqua"/>
          <w:i/>
          <w:iCs/>
          <w:color w:val="000000"/>
        </w:rPr>
        <w:t>Surgery</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167</w:t>
      </w:r>
      <w:r w:rsidRPr="00A165FD">
        <w:rPr>
          <w:rFonts w:ascii="Book Antiqua" w:eastAsia="Book Antiqua" w:hAnsi="Book Antiqua" w:cs="Book Antiqua"/>
          <w:color w:val="000000"/>
        </w:rPr>
        <w:t>: 933-941 [PMID: 32216964 DOI: 10.1016/j.surg.2020.02.004]</w:t>
      </w:r>
    </w:p>
    <w:p w14:paraId="48088ECD"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47 </w:t>
      </w:r>
      <w:r w:rsidRPr="00A165FD">
        <w:rPr>
          <w:rFonts w:ascii="Book Antiqua" w:eastAsia="Book Antiqua" w:hAnsi="Book Antiqua" w:cs="Book Antiqua"/>
          <w:b/>
          <w:bCs/>
          <w:color w:val="000000"/>
        </w:rPr>
        <w:t>Zhao ZM</w:t>
      </w:r>
      <w:r w:rsidRPr="00A165FD">
        <w:rPr>
          <w:rFonts w:ascii="Book Antiqua" w:eastAsia="Book Antiqua" w:hAnsi="Book Antiqua" w:cs="Book Antiqua"/>
          <w:color w:val="000000"/>
        </w:rPr>
        <w:t xml:space="preserve">, Yin ZZ, Meng Y, Jiang N, Ma ZG, Pan LC, Tan XL, Chen X, Liu R. Successful robotic radical resection of hepatic echinococcosis located in posterosuperior liver segments. </w:t>
      </w:r>
      <w:r w:rsidRPr="00A165FD">
        <w:rPr>
          <w:rFonts w:ascii="Book Antiqua" w:eastAsia="Book Antiqua" w:hAnsi="Book Antiqua" w:cs="Book Antiqua"/>
          <w:i/>
          <w:iCs/>
          <w:color w:val="000000"/>
        </w:rPr>
        <w:t>World J Gastroenterol</w:t>
      </w:r>
      <w:r w:rsidRPr="00A165FD">
        <w:rPr>
          <w:rFonts w:ascii="Book Antiqua" w:eastAsia="Book Antiqua" w:hAnsi="Book Antiqua" w:cs="Book Antiqua"/>
          <w:color w:val="000000"/>
        </w:rPr>
        <w:t xml:space="preserve"> 2020; </w:t>
      </w:r>
      <w:r w:rsidRPr="00A165FD">
        <w:rPr>
          <w:rFonts w:ascii="Book Antiqua" w:eastAsia="Book Antiqua" w:hAnsi="Book Antiqua" w:cs="Book Antiqua"/>
          <w:b/>
          <w:bCs/>
          <w:color w:val="000000"/>
        </w:rPr>
        <w:t>26</w:t>
      </w:r>
      <w:r w:rsidRPr="00A165FD">
        <w:rPr>
          <w:rFonts w:ascii="Book Antiqua" w:eastAsia="Book Antiqua" w:hAnsi="Book Antiqua" w:cs="Book Antiqua"/>
          <w:color w:val="000000"/>
        </w:rPr>
        <w:t>: 2831-2838 [PMID: 32550758 DOI: 10.3748/wjg.v26.i21.2831]</w:t>
      </w:r>
    </w:p>
    <w:p w14:paraId="0B5B216C"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48 </w:t>
      </w:r>
      <w:proofErr w:type="spellStart"/>
      <w:r w:rsidRPr="00A165FD">
        <w:rPr>
          <w:rFonts w:ascii="Book Antiqua" w:eastAsia="Book Antiqua" w:hAnsi="Book Antiqua" w:cs="Book Antiqua"/>
          <w:b/>
          <w:bCs/>
          <w:color w:val="000000"/>
        </w:rPr>
        <w:t>Vanbrugghe</w:t>
      </w:r>
      <w:proofErr w:type="spellEnd"/>
      <w:r w:rsidRPr="00A165FD">
        <w:rPr>
          <w:rFonts w:ascii="Book Antiqua" w:eastAsia="Book Antiqua" w:hAnsi="Book Antiqua" w:cs="Book Antiqua"/>
          <w:b/>
          <w:bCs/>
          <w:color w:val="000000"/>
        </w:rPr>
        <w:t xml:space="preserve"> C</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Fara</w:t>
      </w:r>
      <w:proofErr w:type="spellEnd"/>
      <w:r w:rsidRPr="00A165FD">
        <w:rPr>
          <w:rFonts w:ascii="Book Antiqua" w:eastAsia="Book Antiqua" w:hAnsi="Book Antiqua" w:cs="Book Antiqua"/>
          <w:color w:val="000000"/>
        </w:rPr>
        <w:t xml:space="preserve"> R, </w:t>
      </w:r>
      <w:proofErr w:type="spellStart"/>
      <w:r w:rsidRPr="00A165FD">
        <w:rPr>
          <w:rFonts w:ascii="Book Antiqua" w:eastAsia="Book Antiqua" w:hAnsi="Book Antiqua" w:cs="Book Antiqua"/>
          <w:color w:val="000000"/>
        </w:rPr>
        <w:t>Camerlo</w:t>
      </w:r>
      <w:proofErr w:type="spellEnd"/>
      <w:r w:rsidRPr="00A165FD">
        <w:rPr>
          <w:rFonts w:ascii="Book Antiqua" w:eastAsia="Book Antiqua" w:hAnsi="Book Antiqua" w:cs="Book Antiqua"/>
          <w:color w:val="000000"/>
        </w:rPr>
        <w:t xml:space="preserve"> A. Robotic anatomical resection of segment 7 by caudate lobe approach for colorectal metastasis (with video). </w:t>
      </w:r>
      <w:r w:rsidRPr="00A165FD">
        <w:rPr>
          <w:rFonts w:ascii="Book Antiqua" w:eastAsia="Book Antiqua" w:hAnsi="Book Antiqua" w:cs="Book Antiqua"/>
          <w:i/>
          <w:iCs/>
          <w:color w:val="000000"/>
        </w:rPr>
        <w:t>Surg Oncol</w:t>
      </w:r>
      <w:r w:rsidRPr="00A165FD">
        <w:rPr>
          <w:rFonts w:ascii="Book Antiqua" w:eastAsia="Book Antiqua" w:hAnsi="Book Antiqua" w:cs="Book Antiqua"/>
          <w:color w:val="000000"/>
        </w:rPr>
        <w:t xml:space="preserve"> 2021; </w:t>
      </w:r>
      <w:r w:rsidRPr="00A165FD">
        <w:rPr>
          <w:rFonts w:ascii="Book Antiqua" w:eastAsia="Book Antiqua" w:hAnsi="Book Antiqua" w:cs="Book Antiqua"/>
          <w:b/>
          <w:bCs/>
          <w:color w:val="000000"/>
        </w:rPr>
        <w:t>37</w:t>
      </w:r>
      <w:r w:rsidRPr="00A165FD">
        <w:rPr>
          <w:rFonts w:ascii="Book Antiqua" w:eastAsia="Book Antiqua" w:hAnsi="Book Antiqua" w:cs="Book Antiqua"/>
          <w:color w:val="000000"/>
        </w:rPr>
        <w:t>: 101548 [PMID: 33773283 DOI: 10.1016/j.suronc.2021.101548]</w:t>
      </w:r>
    </w:p>
    <w:p w14:paraId="421DE2A2" w14:textId="77777777" w:rsidR="00135244" w:rsidRPr="00A165FD" w:rsidRDefault="0013524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 xml:space="preserve">49 </w:t>
      </w:r>
      <w:proofErr w:type="spellStart"/>
      <w:r w:rsidRPr="00A165FD">
        <w:rPr>
          <w:rFonts w:ascii="Book Antiqua" w:eastAsia="Book Antiqua" w:hAnsi="Book Antiqua" w:cs="Book Antiqua"/>
          <w:b/>
          <w:bCs/>
          <w:color w:val="000000"/>
        </w:rPr>
        <w:t>Giulianotti</w:t>
      </w:r>
      <w:proofErr w:type="spellEnd"/>
      <w:r w:rsidRPr="00A165FD">
        <w:rPr>
          <w:rFonts w:ascii="Book Antiqua" w:eastAsia="Book Antiqua" w:hAnsi="Book Antiqua" w:cs="Book Antiqua"/>
          <w:b/>
          <w:bCs/>
          <w:color w:val="000000"/>
        </w:rPr>
        <w:t xml:space="preserve"> PC</w:t>
      </w:r>
      <w:r w:rsidRPr="00A165FD">
        <w:rPr>
          <w:rFonts w:ascii="Book Antiqua" w:eastAsia="Book Antiqua" w:hAnsi="Book Antiqua" w:cs="Book Antiqua"/>
          <w:color w:val="000000"/>
        </w:rPr>
        <w:t xml:space="preserve">, </w:t>
      </w:r>
      <w:proofErr w:type="spellStart"/>
      <w:r w:rsidRPr="00A165FD">
        <w:rPr>
          <w:rFonts w:ascii="Book Antiqua" w:eastAsia="Book Antiqua" w:hAnsi="Book Antiqua" w:cs="Book Antiqua"/>
          <w:color w:val="000000"/>
        </w:rPr>
        <w:t>Sbrana</w:t>
      </w:r>
      <w:proofErr w:type="spellEnd"/>
      <w:r w:rsidRPr="00A165FD">
        <w:rPr>
          <w:rFonts w:ascii="Book Antiqua" w:eastAsia="Book Antiqua" w:hAnsi="Book Antiqua" w:cs="Book Antiqua"/>
          <w:color w:val="000000"/>
        </w:rPr>
        <w:t xml:space="preserve"> F, Bianco FM, </w:t>
      </w:r>
      <w:proofErr w:type="spellStart"/>
      <w:r w:rsidRPr="00A165FD">
        <w:rPr>
          <w:rFonts w:ascii="Book Antiqua" w:eastAsia="Book Antiqua" w:hAnsi="Book Antiqua" w:cs="Book Antiqua"/>
          <w:color w:val="000000"/>
        </w:rPr>
        <w:t>Addeo</w:t>
      </w:r>
      <w:proofErr w:type="spellEnd"/>
      <w:r w:rsidRPr="00A165FD">
        <w:rPr>
          <w:rFonts w:ascii="Book Antiqua" w:eastAsia="Book Antiqua" w:hAnsi="Book Antiqua" w:cs="Book Antiqua"/>
          <w:color w:val="000000"/>
        </w:rPr>
        <w:t xml:space="preserve"> P. Robot-assisted laparoscopic extended right hepatectomy with biliary reconstruction. </w:t>
      </w:r>
      <w:r w:rsidRPr="00A165FD">
        <w:rPr>
          <w:rFonts w:ascii="Book Antiqua" w:eastAsia="Book Antiqua" w:hAnsi="Book Antiqua" w:cs="Book Antiqua"/>
          <w:i/>
          <w:iCs/>
          <w:color w:val="000000"/>
        </w:rPr>
        <w:t xml:space="preserve">J </w:t>
      </w:r>
      <w:proofErr w:type="spellStart"/>
      <w:r w:rsidRPr="00A165FD">
        <w:rPr>
          <w:rFonts w:ascii="Book Antiqua" w:eastAsia="Book Antiqua" w:hAnsi="Book Antiqua" w:cs="Book Antiqua"/>
          <w:i/>
          <w:iCs/>
          <w:color w:val="000000"/>
        </w:rPr>
        <w:t>Laparoendosc</w:t>
      </w:r>
      <w:proofErr w:type="spellEnd"/>
      <w:r w:rsidRPr="00A165FD">
        <w:rPr>
          <w:rFonts w:ascii="Book Antiqua" w:eastAsia="Book Antiqua" w:hAnsi="Book Antiqua" w:cs="Book Antiqua"/>
          <w:i/>
          <w:iCs/>
          <w:color w:val="000000"/>
        </w:rPr>
        <w:t xml:space="preserve"> Adv Surg Tech A</w:t>
      </w:r>
      <w:r w:rsidRPr="00A165FD">
        <w:rPr>
          <w:rFonts w:ascii="Book Antiqua" w:eastAsia="Book Antiqua" w:hAnsi="Book Antiqua" w:cs="Book Antiqua"/>
          <w:color w:val="000000"/>
        </w:rPr>
        <w:t xml:space="preserve"> 2010; </w:t>
      </w:r>
      <w:r w:rsidRPr="00A165FD">
        <w:rPr>
          <w:rFonts w:ascii="Book Antiqua" w:eastAsia="Book Antiqua" w:hAnsi="Book Antiqua" w:cs="Book Antiqua"/>
          <w:b/>
          <w:bCs/>
          <w:color w:val="000000"/>
        </w:rPr>
        <w:t>20</w:t>
      </w:r>
      <w:r w:rsidRPr="00A165FD">
        <w:rPr>
          <w:rFonts w:ascii="Book Antiqua" w:eastAsia="Book Antiqua" w:hAnsi="Book Antiqua" w:cs="Book Antiqua"/>
          <w:color w:val="000000"/>
        </w:rPr>
        <w:t>: 159-163 [PMID: 20201685 DOI: 10.1089/lap.2009.0383]</w:t>
      </w:r>
    </w:p>
    <w:bookmarkEnd w:id="3"/>
    <w:p w14:paraId="09C65437" w14:textId="77777777" w:rsidR="00A77B3E" w:rsidRPr="00A165FD" w:rsidRDefault="00A77B3E" w:rsidP="00A165FD">
      <w:pPr>
        <w:adjustRightInd w:val="0"/>
        <w:snapToGrid w:val="0"/>
        <w:spacing w:line="360" w:lineRule="auto"/>
        <w:jc w:val="both"/>
        <w:rPr>
          <w:rFonts w:ascii="Book Antiqua" w:hAnsi="Book Antiqua"/>
        </w:rPr>
        <w:sectPr w:rsidR="00A77B3E" w:rsidRPr="00A165FD">
          <w:footerReference w:type="default" r:id="rId6"/>
          <w:pgSz w:w="12240" w:h="15840"/>
          <w:pgMar w:top="1440" w:right="1440" w:bottom="1440" w:left="1440" w:header="720" w:footer="720" w:gutter="0"/>
          <w:cols w:space="720"/>
          <w:docGrid w:linePitch="360"/>
        </w:sectPr>
      </w:pPr>
    </w:p>
    <w:p w14:paraId="18997B01"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lastRenderedPageBreak/>
        <w:t>Footnotes</w:t>
      </w:r>
    </w:p>
    <w:p w14:paraId="5310919B"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Conflict-of-interest statement: </w:t>
      </w:r>
      <w:r w:rsidRPr="00A165FD">
        <w:rPr>
          <w:rFonts w:ascii="Book Antiqua" w:eastAsia="Book Antiqua" w:hAnsi="Book Antiqua" w:cs="Book Antiqua"/>
          <w:color w:val="000000"/>
        </w:rPr>
        <w:t>The authors declare that they have no conflicts of interest.</w:t>
      </w:r>
    </w:p>
    <w:p w14:paraId="3DAEC2A6" w14:textId="77777777" w:rsidR="00A77B3E" w:rsidRPr="00A165FD" w:rsidRDefault="00A77B3E" w:rsidP="00A165FD">
      <w:pPr>
        <w:adjustRightInd w:val="0"/>
        <w:snapToGrid w:val="0"/>
        <w:spacing w:line="360" w:lineRule="auto"/>
        <w:jc w:val="both"/>
        <w:rPr>
          <w:rFonts w:ascii="Book Antiqua" w:hAnsi="Book Antiqua"/>
        </w:rPr>
      </w:pPr>
    </w:p>
    <w:p w14:paraId="746E1DE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PRISMA 2009 Checklist statement: </w:t>
      </w:r>
      <w:r w:rsidRPr="00A165FD">
        <w:rPr>
          <w:rFonts w:ascii="Book Antiqua" w:eastAsia="Book Antiqua" w:hAnsi="Book Antiqua" w:cs="Book Antiqua"/>
          <w:color w:val="000000"/>
        </w:rPr>
        <w:t>The authors have read the PRISMA 2009 Checklist statement, and the manuscript was prepared and revised according to the PRISMA 2009 Checklist statement.</w:t>
      </w:r>
    </w:p>
    <w:p w14:paraId="3F7D8786" w14:textId="77777777" w:rsidR="00A77B3E" w:rsidRPr="00A165FD" w:rsidRDefault="00A77B3E" w:rsidP="00A165FD">
      <w:pPr>
        <w:adjustRightInd w:val="0"/>
        <w:snapToGrid w:val="0"/>
        <w:spacing w:line="360" w:lineRule="auto"/>
        <w:jc w:val="both"/>
        <w:rPr>
          <w:rFonts w:ascii="Book Antiqua" w:hAnsi="Book Antiqua"/>
        </w:rPr>
      </w:pPr>
    </w:p>
    <w:p w14:paraId="4DC4F579"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bCs/>
          <w:color w:val="000000"/>
        </w:rPr>
        <w:t xml:space="preserve">Open-Access: </w:t>
      </w:r>
      <w:r w:rsidRPr="00A165F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09FBF9" w14:textId="77777777" w:rsidR="00A77B3E" w:rsidRPr="00A165FD" w:rsidRDefault="00A77B3E" w:rsidP="00A165FD">
      <w:pPr>
        <w:adjustRightInd w:val="0"/>
        <w:snapToGrid w:val="0"/>
        <w:spacing w:line="360" w:lineRule="auto"/>
        <w:jc w:val="both"/>
        <w:rPr>
          <w:rFonts w:ascii="Book Antiqua" w:hAnsi="Book Antiqua"/>
        </w:rPr>
      </w:pPr>
    </w:p>
    <w:p w14:paraId="52145134" w14:textId="6B65E738" w:rsidR="00A77B3E" w:rsidRDefault="005C23B4" w:rsidP="00A165FD">
      <w:pPr>
        <w:adjustRightInd w:val="0"/>
        <w:snapToGrid w:val="0"/>
        <w:spacing w:line="360" w:lineRule="auto"/>
        <w:jc w:val="both"/>
        <w:rPr>
          <w:rFonts w:ascii="Book Antiqua" w:eastAsia="Book Antiqua" w:hAnsi="Book Antiqua" w:cs="Book Antiqua"/>
          <w:color w:val="000000"/>
        </w:rPr>
      </w:pPr>
      <w:r w:rsidRPr="00A165FD">
        <w:rPr>
          <w:rFonts w:ascii="Book Antiqua" w:eastAsia="Book Antiqua" w:hAnsi="Book Antiqua" w:cs="Book Antiqua"/>
          <w:b/>
          <w:color w:val="000000"/>
        </w:rPr>
        <w:t xml:space="preserve">Manuscript source: </w:t>
      </w:r>
      <w:r w:rsidRPr="00A165FD">
        <w:rPr>
          <w:rFonts w:ascii="Book Antiqua" w:eastAsia="Book Antiqua" w:hAnsi="Book Antiqua" w:cs="Book Antiqua"/>
          <w:color w:val="000000"/>
        </w:rPr>
        <w:t xml:space="preserve">Invited </w:t>
      </w:r>
      <w:r w:rsidR="00F54982" w:rsidRPr="00A165FD">
        <w:rPr>
          <w:rFonts w:ascii="Book Antiqua" w:eastAsia="Book Antiqua" w:hAnsi="Book Antiqua" w:cs="Book Antiqua"/>
          <w:color w:val="000000"/>
        </w:rPr>
        <w:t>manu</w:t>
      </w:r>
      <w:r w:rsidRPr="00A165FD">
        <w:rPr>
          <w:rFonts w:ascii="Book Antiqua" w:eastAsia="Book Antiqua" w:hAnsi="Book Antiqua" w:cs="Book Antiqua"/>
          <w:color w:val="000000"/>
        </w:rPr>
        <w:t>script</w:t>
      </w:r>
    </w:p>
    <w:p w14:paraId="3F644821" w14:textId="77777777" w:rsidR="00436891" w:rsidRPr="00A165FD" w:rsidRDefault="00436891" w:rsidP="00A165FD">
      <w:pPr>
        <w:adjustRightInd w:val="0"/>
        <w:snapToGrid w:val="0"/>
        <w:spacing w:line="360" w:lineRule="auto"/>
        <w:jc w:val="both"/>
        <w:rPr>
          <w:rFonts w:ascii="Book Antiqua" w:hAnsi="Book Antiqua"/>
        </w:rPr>
      </w:pPr>
    </w:p>
    <w:p w14:paraId="707C183F" w14:textId="052FEC5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Corresponding Author's Membership in Professional Societies: </w:t>
      </w:r>
      <w:r w:rsidRPr="00A165FD">
        <w:rPr>
          <w:rFonts w:ascii="Book Antiqua" w:eastAsia="Book Antiqua" w:hAnsi="Book Antiqua" w:cs="Book Antiqua"/>
          <w:color w:val="000000"/>
        </w:rPr>
        <w:t>The Japanese Society of Gastroenterology</w:t>
      </w:r>
      <w:r w:rsidR="00436891">
        <w:rPr>
          <w:rFonts w:ascii="Book Antiqua" w:eastAsia="Book Antiqua" w:hAnsi="Book Antiqua" w:cs="Book Antiqua"/>
          <w:color w:val="000000"/>
        </w:rPr>
        <w:t>.</w:t>
      </w:r>
    </w:p>
    <w:p w14:paraId="63BB195A" w14:textId="77777777" w:rsidR="00A77B3E" w:rsidRPr="00A165FD" w:rsidRDefault="00A77B3E" w:rsidP="00A165FD">
      <w:pPr>
        <w:adjustRightInd w:val="0"/>
        <w:snapToGrid w:val="0"/>
        <w:spacing w:line="360" w:lineRule="auto"/>
        <w:jc w:val="both"/>
        <w:rPr>
          <w:rFonts w:ascii="Book Antiqua" w:hAnsi="Book Antiqua"/>
        </w:rPr>
      </w:pPr>
    </w:p>
    <w:p w14:paraId="1BC8844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Peer-review started: </w:t>
      </w:r>
      <w:r w:rsidRPr="00A165FD">
        <w:rPr>
          <w:rFonts w:ascii="Book Antiqua" w:eastAsia="Book Antiqua" w:hAnsi="Book Antiqua" w:cs="Book Antiqua"/>
          <w:color w:val="000000"/>
        </w:rPr>
        <w:t>April 13, 2021</w:t>
      </w:r>
    </w:p>
    <w:p w14:paraId="7686CDC3"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First decision: </w:t>
      </w:r>
      <w:r w:rsidRPr="00A165FD">
        <w:rPr>
          <w:rFonts w:ascii="Book Antiqua" w:eastAsia="Book Antiqua" w:hAnsi="Book Antiqua" w:cs="Book Antiqua"/>
          <w:color w:val="000000"/>
        </w:rPr>
        <w:t>June 24, 2021</w:t>
      </w:r>
    </w:p>
    <w:p w14:paraId="2C90A05C"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Article in press: </w:t>
      </w:r>
    </w:p>
    <w:p w14:paraId="4364C044" w14:textId="77777777" w:rsidR="00A77B3E" w:rsidRPr="00A165FD" w:rsidRDefault="00A77B3E" w:rsidP="00A165FD">
      <w:pPr>
        <w:adjustRightInd w:val="0"/>
        <w:snapToGrid w:val="0"/>
        <w:spacing w:line="360" w:lineRule="auto"/>
        <w:jc w:val="both"/>
        <w:rPr>
          <w:rFonts w:ascii="Book Antiqua" w:hAnsi="Book Antiqua"/>
        </w:rPr>
      </w:pPr>
    </w:p>
    <w:p w14:paraId="0B30B830" w14:textId="5609113C"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Specialty type: </w:t>
      </w:r>
      <w:r w:rsidRPr="00A165FD">
        <w:rPr>
          <w:rFonts w:ascii="Book Antiqua" w:eastAsia="Book Antiqua" w:hAnsi="Book Antiqua" w:cs="Book Antiqua"/>
          <w:color w:val="000000"/>
        </w:rPr>
        <w:t>Gastroenterol</w:t>
      </w:r>
      <w:r w:rsidR="00F54982" w:rsidRPr="00A165FD">
        <w:rPr>
          <w:rFonts w:ascii="Book Antiqua" w:eastAsia="Book Antiqua" w:hAnsi="Book Antiqua" w:cs="Book Antiqua"/>
          <w:color w:val="000000"/>
        </w:rPr>
        <w:t>ogy and hepat</w:t>
      </w:r>
      <w:r w:rsidRPr="00A165FD">
        <w:rPr>
          <w:rFonts w:ascii="Book Antiqua" w:eastAsia="Book Antiqua" w:hAnsi="Book Antiqua" w:cs="Book Antiqua"/>
          <w:color w:val="000000"/>
        </w:rPr>
        <w:t>ology</w:t>
      </w:r>
    </w:p>
    <w:p w14:paraId="6716C7D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 xml:space="preserve">Country/Territory of origin: </w:t>
      </w:r>
      <w:r w:rsidRPr="00A165FD">
        <w:rPr>
          <w:rFonts w:ascii="Book Antiqua" w:eastAsia="Book Antiqua" w:hAnsi="Book Antiqua" w:cs="Book Antiqua"/>
          <w:color w:val="000000"/>
        </w:rPr>
        <w:t>Japan</w:t>
      </w:r>
    </w:p>
    <w:p w14:paraId="6FFDDBCC"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t>Peer-review report’s scientific quality classification</w:t>
      </w:r>
    </w:p>
    <w:p w14:paraId="78E606A2"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Grade A (Excellent): 0</w:t>
      </w:r>
    </w:p>
    <w:p w14:paraId="2B9979DA"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Grade B (Very good): 0</w:t>
      </w:r>
    </w:p>
    <w:p w14:paraId="39E4638E"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Grade C (Good): C</w:t>
      </w:r>
    </w:p>
    <w:p w14:paraId="09CC23BE"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t>Grade D (Fair): D</w:t>
      </w:r>
    </w:p>
    <w:p w14:paraId="7783EBBD" w14:textId="77777777"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color w:val="000000"/>
        </w:rPr>
        <w:lastRenderedPageBreak/>
        <w:t>Grade E (Poor): 0</w:t>
      </w:r>
    </w:p>
    <w:p w14:paraId="1AF7A8F3" w14:textId="77777777" w:rsidR="00A77B3E" w:rsidRPr="00A165FD" w:rsidRDefault="00A77B3E" w:rsidP="00A165FD">
      <w:pPr>
        <w:adjustRightInd w:val="0"/>
        <w:snapToGrid w:val="0"/>
        <w:spacing w:line="360" w:lineRule="auto"/>
        <w:jc w:val="both"/>
        <w:rPr>
          <w:rFonts w:ascii="Book Antiqua" w:hAnsi="Book Antiqua"/>
        </w:rPr>
      </w:pPr>
    </w:p>
    <w:p w14:paraId="3A022023" w14:textId="27387D97" w:rsidR="00135244" w:rsidRPr="00A165FD" w:rsidRDefault="005C23B4" w:rsidP="00A165FD">
      <w:pPr>
        <w:adjustRightInd w:val="0"/>
        <w:snapToGrid w:val="0"/>
        <w:spacing w:line="360" w:lineRule="auto"/>
        <w:jc w:val="both"/>
        <w:rPr>
          <w:rFonts w:ascii="Book Antiqua" w:eastAsia="Book Antiqua" w:hAnsi="Book Antiqua" w:cs="Book Antiqua"/>
          <w:b/>
          <w:color w:val="000000"/>
        </w:rPr>
      </w:pPr>
      <w:r w:rsidRPr="00A165FD">
        <w:rPr>
          <w:rFonts w:ascii="Book Antiqua" w:eastAsia="Book Antiqua" w:hAnsi="Book Antiqua" w:cs="Book Antiqua"/>
          <w:b/>
          <w:color w:val="000000"/>
        </w:rPr>
        <w:t xml:space="preserve">P-Reviewer: </w:t>
      </w:r>
      <w:r w:rsidRPr="00A165FD">
        <w:rPr>
          <w:rFonts w:ascii="Book Antiqua" w:eastAsia="Book Antiqua" w:hAnsi="Book Antiqua" w:cs="Book Antiqua"/>
          <w:color w:val="000000"/>
        </w:rPr>
        <w:t>Wang K</w:t>
      </w:r>
      <w:r w:rsidRPr="00A165FD">
        <w:rPr>
          <w:rFonts w:ascii="Book Antiqua" w:eastAsia="Book Antiqua" w:hAnsi="Book Antiqua" w:cs="Book Antiqua"/>
          <w:b/>
          <w:color w:val="000000"/>
        </w:rPr>
        <w:t xml:space="preserve"> S-Editor: </w:t>
      </w:r>
      <w:r w:rsidRPr="00A165FD">
        <w:rPr>
          <w:rFonts w:ascii="Book Antiqua" w:eastAsia="Book Antiqua" w:hAnsi="Book Antiqua" w:cs="Book Antiqua"/>
          <w:color w:val="000000"/>
        </w:rPr>
        <w:t>Liu M</w:t>
      </w:r>
      <w:r w:rsidRPr="00A165FD">
        <w:rPr>
          <w:rFonts w:ascii="Book Antiqua" w:eastAsia="Book Antiqua" w:hAnsi="Book Antiqua" w:cs="Book Antiqua"/>
          <w:b/>
          <w:color w:val="000000"/>
        </w:rPr>
        <w:t xml:space="preserve"> L-Editor:  </w:t>
      </w:r>
      <w:r w:rsidR="00634186">
        <w:rPr>
          <w:rFonts w:ascii="Book Antiqua" w:eastAsia="Book Antiqua" w:hAnsi="Book Antiqua" w:cs="Book Antiqua"/>
          <w:bCs/>
          <w:color w:val="000000"/>
        </w:rPr>
        <w:t xml:space="preserve">Filipodia  </w:t>
      </w:r>
      <w:r w:rsidRPr="00A165FD">
        <w:rPr>
          <w:rFonts w:ascii="Book Antiqua" w:eastAsia="Book Antiqua" w:hAnsi="Book Antiqua" w:cs="Book Antiqua"/>
          <w:b/>
          <w:color w:val="000000"/>
        </w:rPr>
        <w:t>P-Editor:</w:t>
      </w:r>
    </w:p>
    <w:p w14:paraId="5EE87CEA" w14:textId="77777777" w:rsidR="00711763" w:rsidRDefault="005C23B4" w:rsidP="00A165FD">
      <w:pPr>
        <w:adjustRightInd w:val="0"/>
        <w:snapToGrid w:val="0"/>
        <w:spacing w:line="360" w:lineRule="auto"/>
        <w:jc w:val="both"/>
        <w:rPr>
          <w:rFonts w:ascii="Book Antiqua" w:eastAsia="Book Antiqua" w:hAnsi="Book Antiqua" w:cs="Book Antiqua"/>
          <w:b/>
          <w:color w:val="000000"/>
        </w:rPr>
      </w:pPr>
      <w:r w:rsidRPr="00A165FD">
        <w:rPr>
          <w:rFonts w:ascii="Book Antiqua" w:eastAsia="Book Antiqua" w:hAnsi="Book Antiqua" w:cs="Book Antiqua"/>
          <w:b/>
          <w:color w:val="000000"/>
        </w:rPr>
        <w:t xml:space="preserve"> </w:t>
      </w:r>
    </w:p>
    <w:p w14:paraId="495D3B57" w14:textId="77777777" w:rsidR="00711763" w:rsidRDefault="00711763" w:rsidP="00A165FD">
      <w:pPr>
        <w:adjustRightInd w:val="0"/>
        <w:snapToGrid w:val="0"/>
        <w:spacing w:line="360" w:lineRule="auto"/>
        <w:jc w:val="both"/>
        <w:rPr>
          <w:rFonts w:ascii="Book Antiqua" w:eastAsia="Book Antiqua" w:hAnsi="Book Antiqua" w:cs="Book Antiqua"/>
          <w:b/>
          <w:color w:val="000000"/>
        </w:rPr>
      </w:pPr>
    </w:p>
    <w:p w14:paraId="26950A4B" w14:textId="77777777" w:rsidR="00C147DE" w:rsidRDefault="00C147DE">
      <w:pPr>
        <w:rPr>
          <w:rFonts w:ascii="Book Antiqua" w:eastAsia="Book Antiqua" w:hAnsi="Book Antiqua" w:cs="Book Antiqua"/>
          <w:b/>
          <w:color w:val="000000"/>
        </w:rPr>
      </w:pPr>
      <w:r>
        <w:rPr>
          <w:rFonts w:ascii="Book Antiqua" w:eastAsia="Book Antiqua" w:hAnsi="Book Antiqua" w:cs="Book Antiqua"/>
          <w:b/>
          <w:color w:val="000000"/>
        </w:rPr>
        <w:br w:type="page"/>
      </w:r>
    </w:p>
    <w:p w14:paraId="22C72368" w14:textId="60BBFAE5" w:rsidR="00A77B3E" w:rsidRPr="00A165FD" w:rsidRDefault="005C23B4" w:rsidP="00A165FD">
      <w:pPr>
        <w:adjustRightInd w:val="0"/>
        <w:snapToGrid w:val="0"/>
        <w:spacing w:line="360" w:lineRule="auto"/>
        <w:jc w:val="both"/>
        <w:rPr>
          <w:rFonts w:ascii="Book Antiqua" w:hAnsi="Book Antiqua"/>
        </w:rPr>
      </w:pPr>
      <w:r w:rsidRPr="00A165FD">
        <w:rPr>
          <w:rFonts w:ascii="Book Antiqua" w:eastAsia="Book Antiqua" w:hAnsi="Book Antiqua" w:cs="Book Antiqua"/>
          <w:b/>
          <w:color w:val="000000"/>
        </w:rPr>
        <w:lastRenderedPageBreak/>
        <w:t>Figure Legends</w:t>
      </w:r>
    </w:p>
    <w:p w14:paraId="4CA614C9" w14:textId="41DED845" w:rsidR="00A77B3E" w:rsidRPr="00A165FD" w:rsidRDefault="00135244" w:rsidP="00A165FD">
      <w:pPr>
        <w:adjustRightInd w:val="0"/>
        <w:snapToGrid w:val="0"/>
        <w:spacing w:line="360" w:lineRule="auto"/>
        <w:jc w:val="both"/>
        <w:rPr>
          <w:rFonts w:ascii="Book Antiqua" w:hAnsi="Book Antiqua"/>
          <w:noProof/>
        </w:rPr>
      </w:pPr>
      <w:r w:rsidRPr="00A165FD">
        <w:rPr>
          <w:rFonts w:ascii="Book Antiqua" w:hAnsi="Book Antiqua"/>
          <w:noProof/>
        </w:rPr>
        <w:drawing>
          <wp:inline distT="0" distB="0" distL="0" distR="0" wp14:anchorId="3E030800" wp14:editId="19497A39">
            <wp:extent cx="4839220" cy="3911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543"/>
                    <a:stretch/>
                  </pic:blipFill>
                  <pic:spPr bwMode="auto">
                    <a:xfrm>
                      <a:off x="0" y="0"/>
                      <a:ext cx="4842165" cy="3914311"/>
                    </a:xfrm>
                    <a:prstGeom prst="rect">
                      <a:avLst/>
                    </a:prstGeom>
                    <a:noFill/>
                    <a:ln>
                      <a:noFill/>
                    </a:ln>
                    <a:extLst>
                      <a:ext uri="{53640926-AAD7-44D8-BBD7-CCE9431645EC}">
                        <a14:shadowObscured xmlns:a14="http://schemas.microsoft.com/office/drawing/2010/main"/>
                      </a:ext>
                    </a:extLst>
                  </pic:spPr>
                </pic:pic>
              </a:graphicData>
            </a:graphic>
          </wp:inline>
        </w:drawing>
      </w:r>
    </w:p>
    <w:p w14:paraId="1D1BB0DA" w14:textId="4A5C503F" w:rsidR="00135244" w:rsidRPr="00A165FD" w:rsidRDefault="00135244" w:rsidP="00A165FD">
      <w:pPr>
        <w:adjustRightInd w:val="0"/>
        <w:snapToGrid w:val="0"/>
        <w:spacing w:line="360" w:lineRule="auto"/>
        <w:jc w:val="both"/>
        <w:rPr>
          <w:rFonts w:ascii="Book Antiqua" w:hAnsi="Book Antiqua"/>
        </w:rPr>
      </w:pPr>
    </w:p>
    <w:p w14:paraId="527F4B71" w14:textId="27AD68FA" w:rsidR="00135244" w:rsidRPr="00A165FD" w:rsidRDefault="00135244" w:rsidP="00A165FD">
      <w:pPr>
        <w:adjustRightInd w:val="0"/>
        <w:snapToGrid w:val="0"/>
        <w:spacing w:line="360" w:lineRule="auto"/>
        <w:jc w:val="both"/>
        <w:rPr>
          <w:rFonts w:ascii="Book Antiqua" w:hAnsi="Book Antiqua"/>
          <w:b/>
          <w:bCs/>
          <w:noProof/>
        </w:rPr>
      </w:pPr>
      <w:r w:rsidRPr="00A165FD">
        <w:rPr>
          <w:rFonts w:ascii="Book Antiqua" w:hAnsi="Book Antiqua"/>
          <w:b/>
          <w:bCs/>
          <w:noProof/>
        </w:rPr>
        <w:t>Figure 1 PRISMA flow diagram for this study.</w:t>
      </w:r>
    </w:p>
    <w:p w14:paraId="1477B938" w14:textId="421B7D6E" w:rsidR="00135244" w:rsidRPr="00A165FD" w:rsidRDefault="00135244" w:rsidP="00A165FD">
      <w:pPr>
        <w:adjustRightInd w:val="0"/>
        <w:snapToGrid w:val="0"/>
        <w:spacing w:line="360" w:lineRule="auto"/>
        <w:jc w:val="both"/>
        <w:rPr>
          <w:rFonts w:ascii="Book Antiqua" w:hAnsi="Book Antiqua"/>
          <w:noProof/>
        </w:rPr>
      </w:pPr>
      <w:r w:rsidRPr="00A165FD">
        <w:rPr>
          <w:rFonts w:ascii="Book Antiqua" w:hAnsi="Book Antiqua"/>
        </w:rPr>
        <w:br w:type="page"/>
      </w:r>
      <w:r w:rsidRPr="00A165FD">
        <w:rPr>
          <w:rFonts w:ascii="Book Antiqua" w:hAnsi="Book Antiqua"/>
          <w:noProof/>
        </w:rPr>
        <w:lastRenderedPageBreak/>
        <w:drawing>
          <wp:inline distT="0" distB="0" distL="0" distR="0" wp14:anchorId="2D8AE739" wp14:editId="5FDD2684">
            <wp:extent cx="4578350" cy="39871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3987165"/>
                    </a:xfrm>
                    <a:prstGeom prst="rect">
                      <a:avLst/>
                    </a:prstGeom>
                    <a:noFill/>
                  </pic:spPr>
                </pic:pic>
              </a:graphicData>
            </a:graphic>
          </wp:inline>
        </w:drawing>
      </w:r>
    </w:p>
    <w:p w14:paraId="4752EDC6" w14:textId="4EC37ACA" w:rsidR="00135244" w:rsidRPr="00A165FD" w:rsidRDefault="00135244" w:rsidP="00A165FD">
      <w:pPr>
        <w:adjustRightInd w:val="0"/>
        <w:snapToGrid w:val="0"/>
        <w:spacing w:line="360" w:lineRule="auto"/>
        <w:jc w:val="both"/>
        <w:rPr>
          <w:rFonts w:ascii="Book Antiqua" w:hAnsi="Book Antiqua"/>
        </w:rPr>
      </w:pPr>
      <w:r w:rsidRPr="00A165FD">
        <w:rPr>
          <w:rFonts w:ascii="Book Antiqua" w:hAnsi="Book Antiqua"/>
          <w:b/>
          <w:bCs/>
        </w:rPr>
        <w:t>Figure 2</w:t>
      </w:r>
      <w:r w:rsidR="00F54982" w:rsidRPr="00A165FD">
        <w:rPr>
          <w:rFonts w:ascii="Book Antiqua" w:hAnsi="Book Antiqua"/>
        </w:rPr>
        <w:t xml:space="preserve"> </w:t>
      </w:r>
      <w:r w:rsidR="00F54982" w:rsidRPr="00A165FD">
        <w:rPr>
          <w:rFonts w:ascii="Book Antiqua" w:hAnsi="Book Antiqua"/>
          <w:b/>
          <w:bCs/>
        </w:rPr>
        <w:t xml:space="preserve">Frequency of Clavien-Dindo grade 3/4 complications. </w:t>
      </w:r>
      <w:r w:rsidR="00F54982" w:rsidRPr="00A165FD">
        <w:rPr>
          <w:rFonts w:ascii="Book Antiqua" w:hAnsi="Book Antiqua"/>
        </w:rPr>
        <w:t xml:space="preserve">A: </w:t>
      </w:r>
      <w:r w:rsidRPr="00A165FD">
        <w:rPr>
          <w:rFonts w:ascii="Book Antiqua" w:hAnsi="Book Antiqua"/>
        </w:rPr>
        <w:t>2010-2016;</w:t>
      </w:r>
      <w:r w:rsidR="00F54982" w:rsidRPr="00A165FD">
        <w:rPr>
          <w:rFonts w:ascii="Book Antiqua" w:hAnsi="Book Antiqua"/>
        </w:rPr>
        <w:t xml:space="preserve"> B:</w:t>
      </w:r>
      <w:r w:rsidRPr="00A165FD">
        <w:rPr>
          <w:rFonts w:ascii="Book Antiqua" w:hAnsi="Book Antiqua"/>
        </w:rPr>
        <w:t xml:space="preserve"> 2017-2020</w:t>
      </w:r>
      <w:r w:rsidR="00F54982" w:rsidRPr="00A165FD">
        <w:rPr>
          <w:rFonts w:ascii="Book Antiqua" w:hAnsi="Book Antiqua"/>
        </w:rPr>
        <w:t>.</w:t>
      </w:r>
    </w:p>
    <w:p w14:paraId="4B5D8905" w14:textId="5FB68C76" w:rsidR="00135244" w:rsidRPr="00A165FD" w:rsidRDefault="00135244" w:rsidP="00A165FD">
      <w:pPr>
        <w:adjustRightInd w:val="0"/>
        <w:snapToGrid w:val="0"/>
        <w:spacing w:line="360" w:lineRule="auto"/>
        <w:jc w:val="both"/>
        <w:rPr>
          <w:rFonts w:ascii="Book Antiqua" w:hAnsi="Book Antiqua"/>
        </w:rPr>
      </w:pPr>
      <w:r w:rsidRPr="00A165FD">
        <w:rPr>
          <w:rFonts w:ascii="Book Antiqua" w:hAnsi="Book Antiqua"/>
        </w:rPr>
        <w:br w:type="page"/>
      </w:r>
      <w:r w:rsidR="009E5FBB" w:rsidRPr="00A165FD">
        <w:rPr>
          <w:rFonts w:ascii="Book Antiqua" w:hAnsi="Book Antiqua"/>
          <w:noProof/>
        </w:rPr>
        <w:lastRenderedPageBreak/>
        <w:drawing>
          <wp:inline distT="0" distB="0" distL="0" distR="0" wp14:anchorId="048DFE75" wp14:editId="20F4E801">
            <wp:extent cx="4505325" cy="3663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3663950"/>
                    </a:xfrm>
                    <a:prstGeom prst="rect">
                      <a:avLst/>
                    </a:prstGeom>
                    <a:noFill/>
                  </pic:spPr>
                </pic:pic>
              </a:graphicData>
            </a:graphic>
          </wp:inline>
        </w:drawing>
      </w:r>
    </w:p>
    <w:p w14:paraId="18E15712" w14:textId="006F4147" w:rsidR="00135244" w:rsidRPr="00135244" w:rsidRDefault="00135244" w:rsidP="00A165FD">
      <w:pPr>
        <w:adjustRightInd w:val="0"/>
        <w:snapToGrid w:val="0"/>
        <w:spacing w:line="360" w:lineRule="auto"/>
        <w:jc w:val="both"/>
        <w:rPr>
          <w:rFonts w:ascii="Book Antiqua" w:hAnsi="Book Antiqua"/>
        </w:rPr>
      </w:pPr>
      <w:r w:rsidRPr="00A165FD">
        <w:rPr>
          <w:rFonts w:ascii="Book Antiqua" w:hAnsi="Book Antiqua"/>
          <w:b/>
          <w:bCs/>
        </w:rPr>
        <w:t>Figure 3</w:t>
      </w:r>
      <w:r w:rsidR="00F54982" w:rsidRPr="00A165FD">
        <w:rPr>
          <w:rFonts w:ascii="Book Antiqua" w:hAnsi="Book Antiqua"/>
          <w:b/>
          <w:bCs/>
        </w:rPr>
        <w:t xml:space="preserve"> Intraoperative conversion rate. </w:t>
      </w:r>
      <w:r w:rsidR="00F54982" w:rsidRPr="00A165FD">
        <w:rPr>
          <w:rFonts w:ascii="Book Antiqua" w:hAnsi="Book Antiqua"/>
        </w:rPr>
        <w:t>A: 2010-2016; B: 2017-2020.</w:t>
      </w:r>
    </w:p>
    <w:p w14:paraId="3358A344" w14:textId="41ADD1F0" w:rsidR="00135244" w:rsidRPr="00A165FD" w:rsidRDefault="00135244" w:rsidP="00A165FD">
      <w:pPr>
        <w:adjustRightInd w:val="0"/>
        <w:snapToGrid w:val="0"/>
        <w:spacing w:line="360" w:lineRule="auto"/>
        <w:jc w:val="both"/>
        <w:rPr>
          <w:rFonts w:ascii="Book Antiqua" w:hAnsi="Book Antiqua"/>
          <w:noProof/>
        </w:rPr>
      </w:pPr>
      <w:r w:rsidRPr="00A165FD">
        <w:rPr>
          <w:rFonts w:ascii="Book Antiqua" w:hAnsi="Book Antiqua"/>
        </w:rPr>
        <w:br w:type="page"/>
      </w:r>
      <w:r w:rsidR="009E5FBB" w:rsidRPr="00A165FD">
        <w:rPr>
          <w:rFonts w:ascii="Book Antiqua" w:hAnsi="Book Antiqua"/>
          <w:noProof/>
        </w:rPr>
        <w:lastRenderedPageBreak/>
        <w:drawing>
          <wp:inline distT="0" distB="0" distL="0" distR="0" wp14:anchorId="7DAB7CAF" wp14:editId="7D340A6E">
            <wp:extent cx="5572125" cy="438185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6763" cy="4385498"/>
                    </a:xfrm>
                    <a:prstGeom prst="rect">
                      <a:avLst/>
                    </a:prstGeom>
                    <a:noFill/>
                  </pic:spPr>
                </pic:pic>
              </a:graphicData>
            </a:graphic>
          </wp:inline>
        </w:drawing>
      </w:r>
    </w:p>
    <w:p w14:paraId="397A9767" w14:textId="0924CE88" w:rsidR="009E5FBB" w:rsidRPr="005C23B4" w:rsidRDefault="009E5FBB" w:rsidP="005C23B4">
      <w:pPr>
        <w:adjustRightInd w:val="0"/>
        <w:snapToGrid w:val="0"/>
        <w:spacing w:line="360" w:lineRule="auto"/>
        <w:jc w:val="both"/>
        <w:rPr>
          <w:rFonts w:ascii="Book Antiqua" w:hAnsi="Book Antiqua"/>
        </w:rPr>
      </w:pPr>
      <w:r w:rsidRPr="00A165FD">
        <w:rPr>
          <w:rFonts w:ascii="Book Antiqua" w:hAnsi="Book Antiqua"/>
          <w:b/>
          <w:bCs/>
        </w:rPr>
        <w:t>Figure 4 Intraoperative blood loss</w:t>
      </w:r>
      <w:r w:rsidR="00F54982" w:rsidRPr="00A165FD">
        <w:rPr>
          <w:rFonts w:ascii="Book Antiqua" w:hAnsi="Book Antiqua"/>
          <w:b/>
          <w:bCs/>
        </w:rPr>
        <w:t>.</w:t>
      </w:r>
      <w:r w:rsidR="00F54982" w:rsidRPr="00A165FD">
        <w:rPr>
          <w:rFonts w:ascii="Book Antiqua" w:hAnsi="Book Antiqua"/>
        </w:rPr>
        <w:t xml:space="preserve"> A: 2010-2016; B: 2017-2020.</w:t>
      </w:r>
    </w:p>
    <w:p w14:paraId="44F9F1B2" w14:textId="660D0BED" w:rsidR="009E5FBB" w:rsidRPr="00A165FD" w:rsidRDefault="009E5FBB" w:rsidP="00A165FD">
      <w:pPr>
        <w:tabs>
          <w:tab w:val="left" w:pos="1350"/>
        </w:tabs>
        <w:adjustRightInd w:val="0"/>
        <w:snapToGrid w:val="0"/>
        <w:spacing w:line="360" w:lineRule="auto"/>
        <w:jc w:val="both"/>
        <w:rPr>
          <w:rFonts w:ascii="Book Antiqua" w:hAnsi="Book Antiqua"/>
        </w:rPr>
      </w:pPr>
      <w:r w:rsidRPr="00A165FD">
        <w:rPr>
          <w:rFonts w:ascii="Book Antiqua" w:hAnsi="Book Antiqua"/>
        </w:rPr>
        <w:br w:type="page"/>
      </w:r>
    </w:p>
    <w:p w14:paraId="79F34EE3" w14:textId="1B8E987A" w:rsidR="009E5FBB" w:rsidRPr="00A165FD" w:rsidRDefault="009E5FBB" w:rsidP="00A165FD">
      <w:pPr>
        <w:tabs>
          <w:tab w:val="left" w:pos="1350"/>
        </w:tabs>
        <w:adjustRightInd w:val="0"/>
        <w:snapToGrid w:val="0"/>
        <w:spacing w:line="360" w:lineRule="auto"/>
        <w:jc w:val="both"/>
        <w:rPr>
          <w:rFonts w:ascii="Book Antiqua" w:hAnsi="Book Antiqua"/>
        </w:rPr>
      </w:pPr>
      <w:r w:rsidRPr="00A165FD">
        <w:rPr>
          <w:rFonts w:ascii="Book Antiqua" w:hAnsi="Book Antiqua"/>
          <w:noProof/>
        </w:rPr>
        <w:lastRenderedPageBreak/>
        <w:drawing>
          <wp:inline distT="0" distB="0" distL="0" distR="0" wp14:anchorId="21D2FF01" wp14:editId="3ECB90B7">
            <wp:extent cx="6321674" cy="5334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680" cy="5339068"/>
                    </a:xfrm>
                    <a:prstGeom prst="rect">
                      <a:avLst/>
                    </a:prstGeom>
                    <a:noFill/>
                  </pic:spPr>
                </pic:pic>
              </a:graphicData>
            </a:graphic>
          </wp:inline>
        </w:drawing>
      </w:r>
    </w:p>
    <w:p w14:paraId="39544377" w14:textId="6E1F4217" w:rsidR="009E5FBB" w:rsidRPr="00A165FD" w:rsidRDefault="009E5FBB" w:rsidP="00A165FD">
      <w:pPr>
        <w:adjustRightInd w:val="0"/>
        <w:snapToGrid w:val="0"/>
        <w:spacing w:line="360" w:lineRule="auto"/>
        <w:jc w:val="both"/>
        <w:rPr>
          <w:rFonts w:ascii="Book Antiqua" w:hAnsi="Book Antiqua"/>
        </w:rPr>
      </w:pPr>
      <w:r w:rsidRPr="00A165FD">
        <w:rPr>
          <w:rFonts w:ascii="Book Antiqua" w:hAnsi="Book Antiqua"/>
          <w:b/>
          <w:bCs/>
        </w:rPr>
        <w:t>Figure 5 Operation time</w:t>
      </w:r>
      <w:r w:rsidR="00F54982" w:rsidRPr="00A165FD">
        <w:rPr>
          <w:rFonts w:ascii="Book Antiqua" w:hAnsi="Book Antiqua"/>
          <w:b/>
          <w:bCs/>
        </w:rPr>
        <w:t xml:space="preserve">. </w:t>
      </w:r>
      <w:r w:rsidR="00F54982" w:rsidRPr="00A165FD">
        <w:rPr>
          <w:rFonts w:ascii="Book Antiqua" w:hAnsi="Book Antiqua"/>
        </w:rPr>
        <w:t>A: 2010-2016; B: 2017-2020.</w:t>
      </w:r>
    </w:p>
    <w:p w14:paraId="05FBA01F" w14:textId="365D0790" w:rsidR="009E5FBB" w:rsidRPr="00A165FD" w:rsidRDefault="009E5FBB" w:rsidP="00A86FB9">
      <w:pPr>
        <w:adjustRightInd w:val="0"/>
        <w:snapToGrid w:val="0"/>
        <w:spacing w:line="360" w:lineRule="auto"/>
        <w:ind w:leftChars="-236" w:left="-566"/>
        <w:jc w:val="both"/>
        <w:rPr>
          <w:rFonts w:ascii="Book Antiqua" w:hAnsi="Book Antiqua"/>
          <w:b/>
          <w:bCs/>
        </w:rPr>
      </w:pPr>
      <w:r w:rsidRPr="00A165FD">
        <w:rPr>
          <w:rFonts w:ascii="Book Antiqua" w:hAnsi="Book Antiqua"/>
        </w:rPr>
        <w:br w:type="page"/>
      </w:r>
      <w:r w:rsidR="00A165FD" w:rsidRPr="00A165FD">
        <w:rPr>
          <w:rFonts w:ascii="Book Antiqua" w:hAnsi="Book Antiqua"/>
          <w:b/>
          <w:bCs/>
        </w:rPr>
        <w:lastRenderedPageBreak/>
        <w:t>Table 1 Frequency of each type of liver resection in the studies published in 2016 or earlier</w:t>
      </w:r>
    </w:p>
    <w:tbl>
      <w:tblPr>
        <w:tblStyle w:val="TableGrid"/>
        <w:tblW w:w="10072" w:type="dxa"/>
        <w:tblInd w:w="-510" w:type="dxa"/>
        <w:tblCellMar>
          <w:left w:w="57" w:type="dxa"/>
          <w:right w:w="57" w:type="dxa"/>
        </w:tblCellMar>
        <w:tblLook w:val="04A0" w:firstRow="1" w:lastRow="0" w:firstColumn="1" w:lastColumn="0" w:noHBand="0" w:noVBand="1"/>
      </w:tblPr>
      <w:tblGrid>
        <w:gridCol w:w="2834"/>
        <w:gridCol w:w="948"/>
        <w:gridCol w:w="634"/>
        <w:gridCol w:w="642"/>
        <w:gridCol w:w="598"/>
        <w:gridCol w:w="624"/>
        <w:gridCol w:w="680"/>
        <w:gridCol w:w="140"/>
        <w:gridCol w:w="689"/>
        <w:gridCol w:w="683"/>
        <w:gridCol w:w="548"/>
        <w:gridCol w:w="548"/>
        <w:gridCol w:w="504"/>
      </w:tblGrid>
      <w:tr w:rsidR="00E03E8D" w14:paraId="5123937F" w14:textId="77777777" w:rsidTr="00436891">
        <w:tc>
          <w:tcPr>
            <w:tcW w:w="2834" w:type="dxa"/>
            <w:vMerge w:val="restart"/>
            <w:tcBorders>
              <w:top w:val="single" w:sz="4" w:space="0" w:color="auto"/>
              <w:left w:val="nil"/>
              <w:right w:val="nil"/>
            </w:tcBorders>
            <w:vAlign w:val="center"/>
          </w:tcPr>
          <w:p w14:paraId="0CF6707F" w14:textId="227B1F47" w:rsidR="00CD74E9" w:rsidRDefault="00CD74E9" w:rsidP="00CD74E9">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Pr>
                <w:rFonts w:ascii="Book Antiqua" w:hAnsi="Book Antiqua"/>
                <w:b/>
                <w:bCs/>
              </w:rPr>
              <w:t>Ref.</w:t>
            </w:r>
          </w:p>
        </w:tc>
        <w:tc>
          <w:tcPr>
            <w:tcW w:w="948" w:type="dxa"/>
            <w:vMerge w:val="restart"/>
            <w:tcBorders>
              <w:top w:val="single" w:sz="4" w:space="0" w:color="auto"/>
              <w:left w:val="nil"/>
              <w:right w:val="nil"/>
            </w:tcBorders>
            <w:vAlign w:val="center"/>
          </w:tcPr>
          <w:p w14:paraId="65467B6C" w14:textId="77777777" w:rsidR="00CD74E9" w:rsidRDefault="00CD74E9" w:rsidP="00CD74E9">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p>
        </w:tc>
        <w:tc>
          <w:tcPr>
            <w:tcW w:w="3178" w:type="dxa"/>
            <w:gridSpan w:val="5"/>
            <w:tcBorders>
              <w:top w:val="single" w:sz="4" w:space="0" w:color="auto"/>
              <w:left w:val="nil"/>
              <w:bottom w:val="single" w:sz="4" w:space="0" w:color="auto"/>
              <w:right w:val="nil"/>
            </w:tcBorders>
            <w:shd w:val="clear" w:color="auto" w:fill="auto"/>
          </w:tcPr>
          <w:p w14:paraId="0494069E" w14:textId="0412B0E7" w:rsidR="00CD74E9" w:rsidRDefault="00CD74E9" w:rsidP="00CD74E9">
            <w:pPr>
              <w:pStyle w:val="NormalWeb"/>
              <w:wordWrap w:val="0"/>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b/>
                <w:bCs/>
              </w:rPr>
              <w:t>Laparoscopic liver resection</w:t>
            </w:r>
          </w:p>
        </w:tc>
        <w:tc>
          <w:tcPr>
            <w:tcW w:w="140" w:type="dxa"/>
            <w:tcBorders>
              <w:top w:val="single" w:sz="4" w:space="0" w:color="auto"/>
              <w:left w:val="nil"/>
              <w:bottom w:val="single" w:sz="4" w:space="0" w:color="auto"/>
              <w:right w:val="nil"/>
            </w:tcBorders>
          </w:tcPr>
          <w:p w14:paraId="3DCE7B2B" w14:textId="77777777" w:rsidR="00CD74E9" w:rsidRDefault="00CD74E9" w:rsidP="00CD74E9">
            <w:pPr>
              <w:pStyle w:val="NormalWeb"/>
              <w:wordWrap w:val="0"/>
              <w:adjustRightInd w:val="0"/>
              <w:snapToGrid w:val="0"/>
              <w:spacing w:before="0" w:beforeAutospacing="0" w:after="0" w:afterAutospacing="0" w:line="360" w:lineRule="auto"/>
              <w:jc w:val="both"/>
              <w:rPr>
                <w:rFonts w:ascii="Book Antiqua" w:eastAsia="Yu Gothic" w:hAnsi="Book Antiqua" w:cs="Times New Roman"/>
                <w:color w:val="000000"/>
                <w:kern w:val="24"/>
              </w:rPr>
            </w:pPr>
          </w:p>
        </w:tc>
        <w:tc>
          <w:tcPr>
            <w:tcW w:w="2972" w:type="dxa"/>
            <w:gridSpan w:val="5"/>
            <w:tcBorders>
              <w:top w:val="single" w:sz="4" w:space="0" w:color="auto"/>
              <w:left w:val="nil"/>
              <w:bottom w:val="single" w:sz="4" w:space="0" w:color="auto"/>
              <w:right w:val="nil"/>
            </w:tcBorders>
          </w:tcPr>
          <w:p w14:paraId="61B3FDFC" w14:textId="0225131D" w:rsidR="00CD74E9" w:rsidRDefault="00CD74E9" w:rsidP="00E03478">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b/>
                <w:bCs/>
              </w:rPr>
              <w:t>Robotic liver resection</w:t>
            </w:r>
          </w:p>
        </w:tc>
      </w:tr>
      <w:tr w:rsidR="00E03E8D" w14:paraId="1110DB30" w14:textId="77777777" w:rsidTr="00436891">
        <w:tc>
          <w:tcPr>
            <w:tcW w:w="2834" w:type="dxa"/>
            <w:vMerge/>
            <w:tcBorders>
              <w:left w:val="nil"/>
              <w:bottom w:val="single" w:sz="4" w:space="0" w:color="auto"/>
              <w:right w:val="nil"/>
            </w:tcBorders>
          </w:tcPr>
          <w:p w14:paraId="5CDE5F01" w14:textId="77777777" w:rsidR="00CD74E9" w:rsidRDefault="00CD74E9" w:rsidP="00E03478">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p>
        </w:tc>
        <w:tc>
          <w:tcPr>
            <w:tcW w:w="948" w:type="dxa"/>
            <w:vMerge/>
            <w:tcBorders>
              <w:left w:val="nil"/>
              <w:bottom w:val="single" w:sz="4" w:space="0" w:color="auto"/>
              <w:right w:val="nil"/>
            </w:tcBorders>
          </w:tcPr>
          <w:p w14:paraId="59EF8A78" w14:textId="77777777" w:rsidR="00CD74E9" w:rsidRDefault="00CD74E9" w:rsidP="00E03478">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p>
        </w:tc>
        <w:tc>
          <w:tcPr>
            <w:tcW w:w="634" w:type="dxa"/>
            <w:tcBorders>
              <w:top w:val="single" w:sz="4" w:space="0" w:color="auto"/>
              <w:left w:val="nil"/>
              <w:bottom w:val="single" w:sz="4" w:space="0" w:color="auto"/>
              <w:right w:val="nil"/>
            </w:tcBorders>
            <w:shd w:val="clear" w:color="auto" w:fill="auto"/>
          </w:tcPr>
          <w:p w14:paraId="55A00704" w14:textId="4FA50C73"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Seg</w:t>
            </w:r>
          </w:p>
        </w:tc>
        <w:tc>
          <w:tcPr>
            <w:tcW w:w="642" w:type="dxa"/>
            <w:tcBorders>
              <w:top w:val="single" w:sz="4" w:space="0" w:color="auto"/>
              <w:left w:val="nil"/>
              <w:bottom w:val="single" w:sz="4" w:space="0" w:color="auto"/>
              <w:right w:val="nil"/>
            </w:tcBorders>
            <w:shd w:val="clear" w:color="auto" w:fill="auto"/>
          </w:tcPr>
          <w:p w14:paraId="773A1418" w14:textId="09DB828E"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LLS</w:t>
            </w:r>
          </w:p>
        </w:tc>
        <w:tc>
          <w:tcPr>
            <w:tcW w:w="598" w:type="dxa"/>
            <w:tcBorders>
              <w:top w:val="single" w:sz="4" w:space="0" w:color="auto"/>
              <w:left w:val="nil"/>
              <w:bottom w:val="single" w:sz="4" w:space="0" w:color="auto"/>
              <w:right w:val="nil"/>
            </w:tcBorders>
            <w:shd w:val="clear" w:color="auto" w:fill="auto"/>
          </w:tcPr>
          <w:p w14:paraId="0A21CF4A" w14:textId="452C2ED8"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LH</w:t>
            </w:r>
          </w:p>
        </w:tc>
        <w:tc>
          <w:tcPr>
            <w:tcW w:w="624" w:type="dxa"/>
            <w:tcBorders>
              <w:top w:val="single" w:sz="4" w:space="0" w:color="auto"/>
              <w:left w:val="nil"/>
              <w:bottom w:val="single" w:sz="4" w:space="0" w:color="auto"/>
              <w:right w:val="nil"/>
            </w:tcBorders>
            <w:shd w:val="clear" w:color="auto" w:fill="auto"/>
          </w:tcPr>
          <w:p w14:paraId="4E19F305" w14:textId="4B0DE338"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RH</w:t>
            </w:r>
          </w:p>
        </w:tc>
        <w:tc>
          <w:tcPr>
            <w:tcW w:w="680" w:type="dxa"/>
            <w:tcBorders>
              <w:top w:val="single" w:sz="4" w:space="0" w:color="auto"/>
              <w:left w:val="nil"/>
              <w:bottom w:val="single" w:sz="4" w:space="0" w:color="auto"/>
              <w:right w:val="nil"/>
            </w:tcBorders>
            <w:shd w:val="clear" w:color="auto" w:fill="auto"/>
          </w:tcPr>
          <w:p w14:paraId="548CD5F1" w14:textId="6ED2B182"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EH</w:t>
            </w:r>
          </w:p>
        </w:tc>
        <w:tc>
          <w:tcPr>
            <w:tcW w:w="140" w:type="dxa"/>
            <w:tcBorders>
              <w:top w:val="single" w:sz="4" w:space="0" w:color="auto"/>
              <w:left w:val="nil"/>
              <w:bottom w:val="single" w:sz="4" w:space="0" w:color="auto"/>
              <w:right w:val="nil"/>
            </w:tcBorders>
          </w:tcPr>
          <w:p w14:paraId="39F85133" w14:textId="77777777"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single" w:sz="4" w:space="0" w:color="auto"/>
              <w:left w:val="nil"/>
              <w:bottom w:val="single" w:sz="4" w:space="0" w:color="auto"/>
              <w:right w:val="nil"/>
            </w:tcBorders>
            <w:shd w:val="clear" w:color="auto" w:fill="auto"/>
          </w:tcPr>
          <w:p w14:paraId="064FD26B" w14:textId="7F930CDB"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Seg</w:t>
            </w:r>
          </w:p>
        </w:tc>
        <w:tc>
          <w:tcPr>
            <w:tcW w:w="683" w:type="dxa"/>
            <w:tcBorders>
              <w:top w:val="single" w:sz="4" w:space="0" w:color="auto"/>
              <w:left w:val="nil"/>
              <w:bottom w:val="single" w:sz="4" w:space="0" w:color="auto"/>
              <w:right w:val="nil"/>
            </w:tcBorders>
            <w:shd w:val="clear" w:color="auto" w:fill="auto"/>
          </w:tcPr>
          <w:p w14:paraId="3F4811E3" w14:textId="47613BFF"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LLS</w:t>
            </w:r>
          </w:p>
        </w:tc>
        <w:tc>
          <w:tcPr>
            <w:tcW w:w="548" w:type="dxa"/>
            <w:tcBorders>
              <w:top w:val="single" w:sz="4" w:space="0" w:color="auto"/>
              <w:left w:val="nil"/>
              <w:bottom w:val="single" w:sz="4" w:space="0" w:color="auto"/>
              <w:right w:val="nil"/>
            </w:tcBorders>
            <w:shd w:val="clear" w:color="auto" w:fill="auto"/>
          </w:tcPr>
          <w:p w14:paraId="4AE30216" w14:textId="78478B03"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LH</w:t>
            </w:r>
          </w:p>
        </w:tc>
        <w:tc>
          <w:tcPr>
            <w:tcW w:w="548" w:type="dxa"/>
            <w:tcBorders>
              <w:top w:val="single" w:sz="4" w:space="0" w:color="auto"/>
              <w:left w:val="nil"/>
              <w:bottom w:val="single" w:sz="4" w:space="0" w:color="auto"/>
              <w:right w:val="nil"/>
            </w:tcBorders>
            <w:shd w:val="clear" w:color="auto" w:fill="auto"/>
          </w:tcPr>
          <w:p w14:paraId="01D3F0EB" w14:textId="6BACE913"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RH</w:t>
            </w:r>
          </w:p>
        </w:tc>
        <w:tc>
          <w:tcPr>
            <w:tcW w:w="504" w:type="dxa"/>
            <w:tcBorders>
              <w:top w:val="single" w:sz="4" w:space="0" w:color="auto"/>
              <w:left w:val="nil"/>
              <w:bottom w:val="single" w:sz="4" w:space="0" w:color="auto"/>
              <w:right w:val="nil"/>
            </w:tcBorders>
            <w:shd w:val="clear" w:color="auto" w:fill="auto"/>
          </w:tcPr>
          <w:p w14:paraId="3ACE2291" w14:textId="637668D3" w:rsidR="00CD74E9" w:rsidRDefault="00CD74E9"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b/>
                <w:bCs/>
              </w:rPr>
              <w:t>EH</w:t>
            </w:r>
          </w:p>
        </w:tc>
      </w:tr>
      <w:tr w:rsidR="00E03E8D" w14:paraId="6D9BBE25" w14:textId="77777777" w:rsidTr="00A86FB9">
        <w:tc>
          <w:tcPr>
            <w:tcW w:w="2834" w:type="dxa"/>
            <w:tcBorders>
              <w:top w:val="single" w:sz="4" w:space="0" w:color="auto"/>
              <w:left w:val="nil"/>
              <w:bottom w:val="nil"/>
              <w:right w:val="nil"/>
            </w:tcBorders>
            <w:shd w:val="clear" w:color="auto" w:fill="auto"/>
          </w:tcPr>
          <w:p w14:paraId="4EB587FE" w14:textId="308DCEB9"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Berber </w:t>
            </w:r>
            <w:r w:rsidR="00615B64" w:rsidRPr="00615B64">
              <w:rPr>
                <w:rFonts w:ascii="Book Antiqua" w:hAnsi="Book Antiqua"/>
                <w:i/>
              </w:rPr>
              <w:t>et al</w:t>
            </w:r>
            <w:r w:rsidRPr="00F5350E">
              <w:rPr>
                <w:rFonts w:ascii="Book Antiqua" w:hAnsi="Book Antiqua"/>
                <w:vertAlign w:val="superscript"/>
              </w:rPr>
              <w:t>[17]</w:t>
            </w:r>
            <w:r w:rsidR="00615B64" w:rsidRPr="00615B64">
              <w:rPr>
                <w:rFonts w:ascii="Book Antiqua" w:eastAsia="MS Mincho" w:hAnsi="Book Antiqua"/>
                <w:lang w:eastAsia="ja-JP"/>
              </w:rPr>
              <w:t>,</w:t>
            </w:r>
            <w:r>
              <w:rPr>
                <w:rFonts w:ascii="Book Antiqua" w:eastAsia="MS Mincho" w:hAnsi="Book Antiqua"/>
                <w:lang w:eastAsia="ja-JP"/>
              </w:rPr>
              <w:t xml:space="preserve"> </w:t>
            </w:r>
            <w:r w:rsidRPr="00F5350E">
              <w:rPr>
                <w:rFonts w:ascii="Book Antiqua" w:hAnsi="Book Antiqua"/>
              </w:rPr>
              <w:t>2010</w:t>
            </w:r>
          </w:p>
        </w:tc>
        <w:tc>
          <w:tcPr>
            <w:tcW w:w="948" w:type="dxa"/>
            <w:tcBorders>
              <w:top w:val="single" w:sz="4" w:space="0" w:color="auto"/>
              <w:left w:val="nil"/>
              <w:bottom w:val="nil"/>
              <w:right w:val="nil"/>
            </w:tcBorders>
            <w:shd w:val="clear" w:color="auto" w:fill="auto"/>
            <w:vAlign w:val="center"/>
          </w:tcPr>
          <w:p w14:paraId="252F0706" w14:textId="5A871C28"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single" w:sz="4" w:space="0" w:color="auto"/>
              <w:left w:val="nil"/>
              <w:bottom w:val="nil"/>
              <w:right w:val="nil"/>
            </w:tcBorders>
            <w:shd w:val="clear" w:color="auto" w:fill="auto"/>
            <w:vAlign w:val="center"/>
          </w:tcPr>
          <w:p w14:paraId="182D2C4D" w14:textId="0C5020C6"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12</w:t>
            </w:r>
          </w:p>
        </w:tc>
        <w:tc>
          <w:tcPr>
            <w:tcW w:w="642" w:type="dxa"/>
            <w:tcBorders>
              <w:top w:val="single" w:sz="4" w:space="0" w:color="auto"/>
              <w:left w:val="nil"/>
              <w:bottom w:val="nil"/>
              <w:right w:val="nil"/>
            </w:tcBorders>
            <w:shd w:val="clear" w:color="auto" w:fill="auto"/>
            <w:vAlign w:val="center"/>
          </w:tcPr>
          <w:p w14:paraId="18094584" w14:textId="7905F12A"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11</w:t>
            </w:r>
          </w:p>
        </w:tc>
        <w:tc>
          <w:tcPr>
            <w:tcW w:w="598" w:type="dxa"/>
            <w:tcBorders>
              <w:top w:val="single" w:sz="4" w:space="0" w:color="auto"/>
              <w:left w:val="nil"/>
              <w:bottom w:val="nil"/>
              <w:right w:val="nil"/>
            </w:tcBorders>
            <w:shd w:val="clear" w:color="auto" w:fill="auto"/>
            <w:vAlign w:val="center"/>
          </w:tcPr>
          <w:p w14:paraId="36BC8DA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single" w:sz="4" w:space="0" w:color="auto"/>
              <w:left w:val="nil"/>
              <w:bottom w:val="nil"/>
              <w:right w:val="nil"/>
            </w:tcBorders>
            <w:shd w:val="clear" w:color="auto" w:fill="auto"/>
            <w:vAlign w:val="center"/>
          </w:tcPr>
          <w:p w14:paraId="7A92278F"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single" w:sz="4" w:space="0" w:color="auto"/>
              <w:left w:val="nil"/>
              <w:bottom w:val="nil"/>
              <w:right w:val="nil"/>
            </w:tcBorders>
            <w:shd w:val="clear" w:color="auto" w:fill="auto"/>
            <w:vAlign w:val="center"/>
          </w:tcPr>
          <w:p w14:paraId="5404A37E"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single" w:sz="4" w:space="0" w:color="auto"/>
              <w:left w:val="nil"/>
              <w:bottom w:val="nil"/>
              <w:right w:val="nil"/>
            </w:tcBorders>
            <w:vAlign w:val="center"/>
          </w:tcPr>
          <w:p w14:paraId="5100ED1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single" w:sz="4" w:space="0" w:color="auto"/>
              <w:left w:val="nil"/>
              <w:bottom w:val="nil"/>
              <w:right w:val="nil"/>
            </w:tcBorders>
            <w:shd w:val="clear" w:color="auto" w:fill="auto"/>
            <w:vAlign w:val="center"/>
          </w:tcPr>
          <w:p w14:paraId="2B938C47" w14:textId="15167464"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683" w:type="dxa"/>
            <w:tcBorders>
              <w:top w:val="single" w:sz="4" w:space="0" w:color="auto"/>
              <w:left w:val="nil"/>
              <w:bottom w:val="nil"/>
              <w:right w:val="nil"/>
            </w:tcBorders>
            <w:shd w:val="clear" w:color="auto" w:fill="auto"/>
            <w:vAlign w:val="center"/>
          </w:tcPr>
          <w:p w14:paraId="5679573C" w14:textId="197BD9CD"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w:t>
            </w:r>
          </w:p>
        </w:tc>
        <w:tc>
          <w:tcPr>
            <w:tcW w:w="548" w:type="dxa"/>
            <w:tcBorders>
              <w:top w:val="single" w:sz="4" w:space="0" w:color="auto"/>
              <w:left w:val="nil"/>
              <w:bottom w:val="nil"/>
              <w:right w:val="nil"/>
            </w:tcBorders>
            <w:shd w:val="clear" w:color="auto" w:fill="auto"/>
            <w:vAlign w:val="center"/>
          </w:tcPr>
          <w:p w14:paraId="081471A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single" w:sz="4" w:space="0" w:color="auto"/>
              <w:left w:val="nil"/>
              <w:bottom w:val="nil"/>
              <w:right w:val="nil"/>
            </w:tcBorders>
            <w:shd w:val="clear" w:color="auto" w:fill="auto"/>
            <w:vAlign w:val="center"/>
          </w:tcPr>
          <w:p w14:paraId="13594A92"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single" w:sz="4" w:space="0" w:color="auto"/>
              <w:left w:val="nil"/>
              <w:bottom w:val="nil"/>
              <w:right w:val="nil"/>
            </w:tcBorders>
            <w:shd w:val="clear" w:color="auto" w:fill="auto"/>
            <w:vAlign w:val="center"/>
          </w:tcPr>
          <w:p w14:paraId="638E8546"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7B00DA42" w14:textId="77777777" w:rsidTr="00A86FB9">
        <w:tc>
          <w:tcPr>
            <w:tcW w:w="2834" w:type="dxa"/>
            <w:tcBorders>
              <w:top w:val="nil"/>
              <w:left w:val="nil"/>
              <w:bottom w:val="nil"/>
              <w:right w:val="nil"/>
            </w:tcBorders>
            <w:shd w:val="clear" w:color="auto" w:fill="auto"/>
          </w:tcPr>
          <w:p w14:paraId="0ADA8AFB" w14:textId="010DA2E8"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Ji </w:t>
            </w:r>
            <w:r w:rsidR="00615B64" w:rsidRPr="00615B64">
              <w:rPr>
                <w:rFonts w:ascii="Book Antiqua" w:hAnsi="Book Antiqua"/>
                <w:i/>
              </w:rPr>
              <w:t>et al</w:t>
            </w:r>
            <w:r w:rsidRPr="00F5350E">
              <w:rPr>
                <w:rFonts w:ascii="Book Antiqua" w:hAnsi="Book Antiqua"/>
                <w:vertAlign w:val="superscript"/>
              </w:rPr>
              <w:t>[18]</w:t>
            </w:r>
            <w:r w:rsidR="00615B64" w:rsidRPr="00615B64">
              <w:rPr>
                <w:rFonts w:ascii="Book Antiqua" w:hAnsi="Book Antiqua"/>
              </w:rPr>
              <w:t>,</w:t>
            </w:r>
            <w:r w:rsidRPr="00F5350E">
              <w:rPr>
                <w:rFonts w:ascii="Book Antiqua" w:hAnsi="Book Antiqua"/>
              </w:rPr>
              <w:t xml:space="preserve"> 2011</w:t>
            </w:r>
          </w:p>
        </w:tc>
        <w:tc>
          <w:tcPr>
            <w:tcW w:w="948" w:type="dxa"/>
            <w:tcBorders>
              <w:top w:val="nil"/>
              <w:left w:val="nil"/>
              <w:bottom w:val="nil"/>
              <w:right w:val="nil"/>
            </w:tcBorders>
            <w:shd w:val="clear" w:color="auto" w:fill="auto"/>
            <w:vAlign w:val="center"/>
          </w:tcPr>
          <w:p w14:paraId="7D126445" w14:textId="076F464F"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459DA7E6" w14:textId="52E8F22E"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9</w:t>
            </w:r>
          </w:p>
        </w:tc>
        <w:tc>
          <w:tcPr>
            <w:tcW w:w="642" w:type="dxa"/>
            <w:tcBorders>
              <w:top w:val="nil"/>
              <w:left w:val="nil"/>
              <w:bottom w:val="nil"/>
              <w:right w:val="nil"/>
            </w:tcBorders>
            <w:shd w:val="clear" w:color="auto" w:fill="auto"/>
            <w:vAlign w:val="center"/>
          </w:tcPr>
          <w:p w14:paraId="4C3EEDB5" w14:textId="4D9FB25D"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7</w:t>
            </w:r>
          </w:p>
        </w:tc>
        <w:tc>
          <w:tcPr>
            <w:tcW w:w="598" w:type="dxa"/>
            <w:tcBorders>
              <w:top w:val="nil"/>
              <w:left w:val="nil"/>
              <w:bottom w:val="nil"/>
              <w:right w:val="nil"/>
            </w:tcBorders>
            <w:shd w:val="clear" w:color="auto" w:fill="auto"/>
            <w:vAlign w:val="center"/>
          </w:tcPr>
          <w:p w14:paraId="253219B7" w14:textId="028A89F5"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w:t>
            </w:r>
          </w:p>
        </w:tc>
        <w:tc>
          <w:tcPr>
            <w:tcW w:w="624" w:type="dxa"/>
            <w:tcBorders>
              <w:top w:val="nil"/>
              <w:left w:val="nil"/>
              <w:bottom w:val="nil"/>
              <w:right w:val="nil"/>
            </w:tcBorders>
            <w:shd w:val="clear" w:color="auto" w:fill="auto"/>
            <w:vAlign w:val="center"/>
          </w:tcPr>
          <w:p w14:paraId="0E11369C" w14:textId="17DB2C43"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80" w:type="dxa"/>
            <w:tcBorders>
              <w:top w:val="nil"/>
              <w:left w:val="nil"/>
              <w:bottom w:val="nil"/>
              <w:right w:val="nil"/>
            </w:tcBorders>
            <w:shd w:val="clear" w:color="auto" w:fill="auto"/>
            <w:vAlign w:val="center"/>
          </w:tcPr>
          <w:p w14:paraId="4568A9D5"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5B481BD5"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786090D8" w14:textId="3F5F4D29"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83" w:type="dxa"/>
            <w:tcBorders>
              <w:top w:val="nil"/>
              <w:left w:val="nil"/>
              <w:bottom w:val="nil"/>
              <w:right w:val="nil"/>
            </w:tcBorders>
            <w:shd w:val="clear" w:color="auto" w:fill="auto"/>
            <w:vAlign w:val="center"/>
          </w:tcPr>
          <w:p w14:paraId="2BA19FD6" w14:textId="462006DE"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4</w:t>
            </w:r>
          </w:p>
        </w:tc>
        <w:tc>
          <w:tcPr>
            <w:tcW w:w="548" w:type="dxa"/>
            <w:tcBorders>
              <w:top w:val="nil"/>
              <w:left w:val="nil"/>
              <w:bottom w:val="nil"/>
              <w:right w:val="nil"/>
            </w:tcBorders>
            <w:shd w:val="clear" w:color="auto" w:fill="auto"/>
            <w:vAlign w:val="center"/>
          </w:tcPr>
          <w:p w14:paraId="727DA7D6" w14:textId="55B45ED8"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548" w:type="dxa"/>
            <w:tcBorders>
              <w:top w:val="nil"/>
              <w:left w:val="nil"/>
              <w:bottom w:val="nil"/>
              <w:right w:val="nil"/>
            </w:tcBorders>
            <w:shd w:val="clear" w:color="auto" w:fill="auto"/>
            <w:vAlign w:val="center"/>
          </w:tcPr>
          <w:p w14:paraId="599CA770" w14:textId="03A7696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504" w:type="dxa"/>
            <w:tcBorders>
              <w:top w:val="nil"/>
              <w:left w:val="nil"/>
              <w:bottom w:val="nil"/>
              <w:right w:val="nil"/>
            </w:tcBorders>
            <w:shd w:val="clear" w:color="auto" w:fill="auto"/>
            <w:vAlign w:val="center"/>
          </w:tcPr>
          <w:p w14:paraId="69D066B3" w14:textId="48833B3B"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r>
      <w:tr w:rsidR="00E03E8D" w14:paraId="671A4F8B" w14:textId="77777777" w:rsidTr="00A86FB9">
        <w:tc>
          <w:tcPr>
            <w:tcW w:w="2834" w:type="dxa"/>
            <w:tcBorders>
              <w:top w:val="nil"/>
              <w:left w:val="nil"/>
              <w:bottom w:val="nil"/>
              <w:right w:val="nil"/>
            </w:tcBorders>
            <w:shd w:val="clear" w:color="auto" w:fill="auto"/>
          </w:tcPr>
          <w:p w14:paraId="6AC21221" w14:textId="48B0F90A"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Lai </w:t>
            </w:r>
            <w:r w:rsidR="00615B64" w:rsidRPr="00615B64">
              <w:rPr>
                <w:rFonts w:ascii="Book Antiqua" w:hAnsi="Book Antiqua"/>
                <w:i/>
              </w:rPr>
              <w:t>et al</w:t>
            </w:r>
            <w:r w:rsidRPr="00F5350E">
              <w:rPr>
                <w:rFonts w:ascii="Book Antiqua" w:hAnsi="Book Antiqua"/>
                <w:vertAlign w:val="superscript"/>
              </w:rPr>
              <w:t>[19]</w:t>
            </w:r>
            <w:r w:rsidR="00615B64" w:rsidRPr="00615B64">
              <w:rPr>
                <w:rFonts w:ascii="Book Antiqua" w:hAnsi="Book Antiqua"/>
              </w:rPr>
              <w:t>,</w:t>
            </w:r>
            <w:r>
              <w:rPr>
                <w:rFonts w:ascii="Book Antiqua" w:hAnsi="Book Antiqua"/>
              </w:rPr>
              <w:t xml:space="preserve"> </w:t>
            </w:r>
            <w:r w:rsidRPr="00F5350E">
              <w:rPr>
                <w:rFonts w:ascii="Book Antiqua" w:hAnsi="Book Antiqua"/>
              </w:rPr>
              <w:t>2011</w:t>
            </w:r>
          </w:p>
        </w:tc>
        <w:tc>
          <w:tcPr>
            <w:tcW w:w="948" w:type="dxa"/>
            <w:tcBorders>
              <w:top w:val="nil"/>
              <w:left w:val="nil"/>
              <w:bottom w:val="nil"/>
              <w:right w:val="nil"/>
            </w:tcBorders>
            <w:shd w:val="clear" w:color="auto" w:fill="auto"/>
            <w:vAlign w:val="center"/>
          </w:tcPr>
          <w:p w14:paraId="323E7B71" w14:textId="30EBF127"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Cohort</w:t>
            </w:r>
          </w:p>
        </w:tc>
        <w:tc>
          <w:tcPr>
            <w:tcW w:w="634" w:type="dxa"/>
            <w:tcBorders>
              <w:top w:val="nil"/>
              <w:left w:val="nil"/>
              <w:bottom w:val="nil"/>
              <w:right w:val="nil"/>
            </w:tcBorders>
            <w:shd w:val="clear" w:color="auto" w:fill="auto"/>
            <w:vAlign w:val="center"/>
          </w:tcPr>
          <w:p w14:paraId="221276C5" w14:textId="668F4094"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642" w:type="dxa"/>
            <w:tcBorders>
              <w:top w:val="nil"/>
              <w:left w:val="nil"/>
              <w:bottom w:val="nil"/>
              <w:right w:val="nil"/>
            </w:tcBorders>
            <w:shd w:val="clear" w:color="auto" w:fill="auto"/>
            <w:vAlign w:val="center"/>
          </w:tcPr>
          <w:p w14:paraId="39631971" w14:textId="20AD5EAF"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4</w:t>
            </w:r>
          </w:p>
        </w:tc>
        <w:tc>
          <w:tcPr>
            <w:tcW w:w="598" w:type="dxa"/>
            <w:tcBorders>
              <w:top w:val="nil"/>
              <w:left w:val="nil"/>
              <w:bottom w:val="nil"/>
              <w:right w:val="nil"/>
            </w:tcBorders>
            <w:shd w:val="clear" w:color="auto" w:fill="auto"/>
            <w:vAlign w:val="center"/>
          </w:tcPr>
          <w:p w14:paraId="29D3CE88"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3DA7000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4AB84D4E"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1B7A777D"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446BB32" w14:textId="6D8423B8"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683" w:type="dxa"/>
            <w:tcBorders>
              <w:top w:val="nil"/>
              <w:left w:val="nil"/>
              <w:bottom w:val="nil"/>
              <w:right w:val="nil"/>
            </w:tcBorders>
            <w:shd w:val="clear" w:color="auto" w:fill="auto"/>
            <w:vAlign w:val="center"/>
          </w:tcPr>
          <w:p w14:paraId="68883D43" w14:textId="015B2928"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w:t>
            </w:r>
          </w:p>
        </w:tc>
        <w:tc>
          <w:tcPr>
            <w:tcW w:w="548" w:type="dxa"/>
            <w:tcBorders>
              <w:top w:val="nil"/>
              <w:left w:val="nil"/>
              <w:bottom w:val="nil"/>
              <w:right w:val="nil"/>
            </w:tcBorders>
            <w:shd w:val="clear" w:color="auto" w:fill="auto"/>
            <w:vAlign w:val="center"/>
          </w:tcPr>
          <w:p w14:paraId="4DA313D9"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043D43E0"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3D61AC4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1A708B0F" w14:textId="77777777" w:rsidTr="00A86FB9">
        <w:tc>
          <w:tcPr>
            <w:tcW w:w="2834" w:type="dxa"/>
            <w:tcBorders>
              <w:top w:val="nil"/>
              <w:left w:val="nil"/>
              <w:bottom w:val="nil"/>
              <w:right w:val="nil"/>
            </w:tcBorders>
            <w:shd w:val="clear" w:color="auto" w:fill="auto"/>
          </w:tcPr>
          <w:p w14:paraId="776A7317" w14:textId="11696D35"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Lai </w:t>
            </w:r>
            <w:r w:rsidR="00615B64" w:rsidRPr="00615B64">
              <w:rPr>
                <w:rFonts w:ascii="Book Antiqua" w:hAnsi="Book Antiqua"/>
                <w:i/>
              </w:rPr>
              <w:t>et al</w:t>
            </w:r>
            <w:r w:rsidRPr="00F5350E">
              <w:rPr>
                <w:rFonts w:ascii="Book Antiqua" w:hAnsi="Book Antiqua"/>
                <w:vertAlign w:val="superscript"/>
              </w:rPr>
              <w:t>[20]</w:t>
            </w:r>
            <w:r w:rsidR="00615B64" w:rsidRPr="00615B64">
              <w:rPr>
                <w:rFonts w:ascii="Book Antiqua" w:hAnsi="Book Antiqua"/>
              </w:rPr>
              <w:t>,</w:t>
            </w:r>
            <w:r>
              <w:rPr>
                <w:rFonts w:ascii="Book Antiqua" w:hAnsi="Book Antiqua"/>
              </w:rPr>
              <w:t xml:space="preserve"> </w:t>
            </w:r>
            <w:r w:rsidRPr="00F5350E">
              <w:rPr>
                <w:rFonts w:ascii="Book Antiqua" w:hAnsi="Book Antiqua"/>
              </w:rPr>
              <w:t>2012</w:t>
            </w:r>
          </w:p>
        </w:tc>
        <w:tc>
          <w:tcPr>
            <w:tcW w:w="948" w:type="dxa"/>
            <w:tcBorders>
              <w:top w:val="nil"/>
              <w:left w:val="nil"/>
              <w:bottom w:val="nil"/>
              <w:right w:val="nil"/>
            </w:tcBorders>
            <w:shd w:val="clear" w:color="auto" w:fill="auto"/>
            <w:vAlign w:val="center"/>
          </w:tcPr>
          <w:p w14:paraId="49CE3343" w14:textId="0C1B9AE7"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Cohort</w:t>
            </w:r>
          </w:p>
        </w:tc>
        <w:tc>
          <w:tcPr>
            <w:tcW w:w="634" w:type="dxa"/>
            <w:tcBorders>
              <w:top w:val="nil"/>
              <w:left w:val="nil"/>
              <w:bottom w:val="nil"/>
              <w:right w:val="nil"/>
            </w:tcBorders>
            <w:shd w:val="clear" w:color="auto" w:fill="auto"/>
            <w:vAlign w:val="center"/>
          </w:tcPr>
          <w:p w14:paraId="06917F90" w14:textId="1A123815"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9</w:t>
            </w:r>
          </w:p>
        </w:tc>
        <w:tc>
          <w:tcPr>
            <w:tcW w:w="642" w:type="dxa"/>
            <w:tcBorders>
              <w:top w:val="nil"/>
              <w:left w:val="nil"/>
              <w:bottom w:val="nil"/>
              <w:right w:val="nil"/>
            </w:tcBorders>
            <w:shd w:val="clear" w:color="auto" w:fill="auto"/>
            <w:vAlign w:val="center"/>
          </w:tcPr>
          <w:p w14:paraId="16D77235" w14:textId="47FE3EE4"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8</w:t>
            </w:r>
          </w:p>
        </w:tc>
        <w:tc>
          <w:tcPr>
            <w:tcW w:w="598" w:type="dxa"/>
            <w:tcBorders>
              <w:top w:val="nil"/>
              <w:left w:val="nil"/>
              <w:bottom w:val="nil"/>
              <w:right w:val="nil"/>
            </w:tcBorders>
            <w:shd w:val="clear" w:color="auto" w:fill="auto"/>
            <w:vAlign w:val="center"/>
          </w:tcPr>
          <w:p w14:paraId="62452C40"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12BF7AA7"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56D1259E"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309D0D25"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140E09C1" w14:textId="214698CF"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12</w:t>
            </w:r>
          </w:p>
        </w:tc>
        <w:tc>
          <w:tcPr>
            <w:tcW w:w="683" w:type="dxa"/>
            <w:tcBorders>
              <w:top w:val="nil"/>
              <w:left w:val="nil"/>
              <w:bottom w:val="nil"/>
              <w:right w:val="nil"/>
            </w:tcBorders>
            <w:shd w:val="clear" w:color="auto" w:fill="auto"/>
            <w:vAlign w:val="center"/>
          </w:tcPr>
          <w:p w14:paraId="7998E543" w14:textId="2C60F64C"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17</w:t>
            </w:r>
          </w:p>
        </w:tc>
        <w:tc>
          <w:tcPr>
            <w:tcW w:w="548" w:type="dxa"/>
            <w:tcBorders>
              <w:top w:val="nil"/>
              <w:left w:val="nil"/>
              <w:bottom w:val="nil"/>
              <w:right w:val="nil"/>
            </w:tcBorders>
            <w:shd w:val="clear" w:color="auto" w:fill="auto"/>
            <w:vAlign w:val="center"/>
          </w:tcPr>
          <w:p w14:paraId="79A0255C" w14:textId="1ED59053"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548" w:type="dxa"/>
            <w:tcBorders>
              <w:top w:val="nil"/>
              <w:left w:val="nil"/>
              <w:bottom w:val="nil"/>
              <w:right w:val="nil"/>
            </w:tcBorders>
            <w:shd w:val="clear" w:color="auto" w:fill="auto"/>
            <w:vAlign w:val="center"/>
          </w:tcPr>
          <w:p w14:paraId="0FC63B87" w14:textId="020E7FA8"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504" w:type="dxa"/>
            <w:tcBorders>
              <w:top w:val="nil"/>
              <w:left w:val="nil"/>
              <w:bottom w:val="nil"/>
              <w:right w:val="nil"/>
            </w:tcBorders>
            <w:shd w:val="clear" w:color="auto" w:fill="auto"/>
            <w:vAlign w:val="center"/>
          </w:tcPr>
          <w:p w14:paraId="42E65C52"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69850893" w14:textId="77777777" w:rsidTr="00A86FB9">
        <w:tc>
          <w:tcPr>
            <w:tcW w:w="2834" w:type="dxa"/>
            <w:tcBorders>
              <w:top w:val="nil"/>
              <w:left w:val="nil"/>
              <w:bottom w:val="nil"/>
              <w:right w:val="nil"/>
            </w:tcBorders>
            <w:shd w:val="clear" w:color="auto" w:fill="auto"/>
          </w:tcPr>
          <w:p w14:paraId="6A938D0C" w14:textId="56A77BF3"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Packiam </w:t>
            </w:r>
            <w:r w:rsidR="00615B64" w:rsidRPr="00615B64">
              <w:rPr>
                <w:rFonts w:ascii="Book Antiqua" w:hAnsi="Book Antiqua"/>
                <w:i/>
              </w:rPr>
              <w:t>et al</w:t>
            </w:r>
            <w:r w:rsidRPr="00F5350E">
              <w:rPr>
                <w:rFonts w:ascii="Book Antiqua" w:hAnsi="Book Antiqua"/>
                <w:vertAlign w:val="superscript"/>
              </w:rPr>
              <w:t>[21]</w:t>
            </w:r>
            <w:r w:rsidR="00615B64" w:rsidRPr="00615B64">
              <w:rPr>
                <w:rFonts w:ascii="Book Antiqua" w:hAnsi="Book Antiqua"/>
              </w:rPr>
              <w:t>,</w:t>
            </w:r>
            <w:r>
              <w:rPr>
                <w:rFonts w:ascii="Book Antiqua" w:hAnsi="Book Antiqua"/>
              </w:rPr>
              <w:t xml:space="preserve"> </w:t>
            </w:r>
            <w:r w:rsidRPr="00F5350E">
              <w:rPr>
                <w:rFonts w:ascii="Book Antiqua" w:hAnsi="Book Antiqua"/>
              </w:rPr>
              <w:t>2012</w:t>
            </w:r>
          </w:p>
        </w:tc>
        <w:tc>
          <w:tcPr>
            <w:tcW w:w="948" w:type="dxa"/>
            <w:tcBorders>
              <w:top w:val="nil"/>
              <w:left w:val="nil"/>
              <w:bottom w:val="nil"/>
              <w:right w:val="nil"/>
            </w:tcBorders>
            <w:shd w:val="clear" w:color="auto" w:fill="auto"/>
            <w:vAlign w:val="center"/>
          </w:tcPr>
          <w:p w14:paraId="3996F3F4" w14:textId="736B25F4"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6F19B560"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42" w:type="dxa"/>
            <w:tcBorders>
              <w:top w:val="nil"/>
              <w:left w:val="nil"/>
              <w:bottom w:val="nil"/>
              <w:right w:val="nil"/>
            </w:tcBorders>
            <w:shd w:val="clear" w:color="auto" w:fill="auto"/>
            <w:vAlign w:val="center"/>
          </w:tcPr>
          <w:p w14:paraId="485006A1" w14:textId="709BEE82"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18</w:t>
            </w:r>
          </w:p>
        </w:tc>
        <w:tc>
          <w:tcPr>
            <w:tcW w:w="598" w:type="dxa"/>
            <w:tcBorders>
              <w:top w:val="nil"/>
              <w:left w:val="nil"/>
              <w:bottom w:val="nil"/>
              <w:right w:val="nil"/>
            </w:tcBorders>
            <w:shd w:val="clear" w:color="auto" w:fill="auto"/>
            <w:vAlign w:val="center"/>
          </w:tcPr>
          <w:p w14:paraId="411B37E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4C3CD54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54CF4415"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2E73CF6B"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2BE90407"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3" w:type="dxa"/>
            <w:tcBorders>
              <w:top w:val="nil"/>
              <w:left w:val="nil"/>
              <w:bottom w:val="nil"/>
              <w:right w:val="nil"/>
            </w:tcBorders>
            <w:shd w:val="clear" w:color="auto" w:fill="auto"/>
            <w:vAlign w:val="center"/>
          </w:tcPr>
          <w:p w14:paraId="254C5750" w14:textId="01441468"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11</w:t>
            </w:r>
          </w:p>
        </w:tc>
        <w:tc>
          <w:tcPr>
            <w:tcW w:w="548" w:type="dxa"/>
            <w:tcBorders>
              <w:top w:val="nil"/>
              <w:left w:val="nil"/>
              <w:bottom w:val="nil"/>
              <w:right w:val="nil"/>
            </w:tcBorders>
            <w:shd w:val="clear" w:color="auto" w:fill="auto"/>
            <w:vAlign w:val="center"/>
          </w:tcPr>
          <w:p w14:paraId="7CBE589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2D58E84E"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46D4B73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027F5022" w14:textId="77777777" w:rsidTr="00A86FB9">
        <w:tc>
          <w:tcPr>
            <w:tcW w:w="2834" w:type="dxa"/>
            <w:tcBorders>
              <w:top w:val="nil"/>
              <w:left w:val="nil"/>
              <w:bottom w:val="nil"/>
              <w:right w:val="nil"/>
            </w:tcBorders>
            <w:shd w:val="clear" w:color="auto" w:fill="auto"/>
          </w:tcPr>
          <w:p w14:paraId="2FA6E292" w14:textId="410FCF8D"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Troisi </w:t>
            </w:r>
            <w:r w:rsidR="00615B64" w:rsidRPr="00615B64">
              <w:rPr>
                <w:rFonts w:ascii="Book Antiqua" w:hAnsi="Book Antiqua"/>
                <w:i/>
              </w:rPr>
              <w:t>et al</w:t>
            </w:r>
            <w:r w:rsidRPr="00F5350E">
              <w:rPr>
                <w:rFonts w:ascii="Book Antiqua" w:hAnsi="Book Antiqua"/>
                <w:vertAlign w:val="superscript"/>
              </w:rPr>
              <w:t>[9]</w:t>
            </w:r>
            <w:r w:rsidR="00615B64" w:rsidRPr="00615B64">
              <w:rPr>
                <w:rFonts w:ascii="Book Antiqua" w:hAnsi="Book Antiqua"/>
              </w:rPr>
              <w:t>,</w:t>
            </w:r>
            <w:r>
              <w:rPr>
                <w:rFonts w:ascii="Book Antiqua" w:hAnsi="Book Antiqua"/>
              </w:rPr>
              <w:t xml:space="preserve"> </w:t>
            </w:r>
            <w:r w:rsidRPr="00F5350E">
              <w:rPr>
                <w:rFonts w:ascii="Book Antiqua" w:hAnsi="Book Antiqua"/>
              </w:rPr>
              <w:t>2013</w:t>
            </w:r>
          </w:p>
        </w:tc>
        <w:tc>
          <w:tcPr>
            <w:tcW w:w="948" w:type="dxa"/>
            <w:tcBorders>
              <w:top w:val="nil"/>
              <w:left w:val="nil"/>
              <w:bottom w:val="nil"/>
              <w:right w:val="nil"/>
            </w:tcBorders>
            <w:shd w:val="clear" w:color="auto" w:fill="auto"/>
            <w:vAlign w:val="center"/>
          </w:tcPr>
          <w:p w14:paraId="304EB57C" w14:textId="62E29F9F"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56952399" w14:textId="2B127A45"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149</w:t>
            </w:r>
          </w:p>
        </w:tc>
        <w:tc>
          <w:tcPr>
            <w:tcW w:w="642" w:type="dxa"/>
            <w:tcBorders>
              <w:top w:val="nil"/>
              <w:left w:val="nil"/>
              <w:bottom w:val="nil"/>
              <w:right w:val="nil"/>
            </w:tcBorders>
            <w:shd w:val="clear" w:color="auto" w:fill="auto"/>
            <w:vAlign w:val="center"/>
          </w:tcPr>
          <w:p w14:paraId="32837E59" w14:textId="7EE964EE"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39</w:t>
            </w:r>
          </w:p>
        </w:tc>
        <w:tc>
          <w:tcPr>
            <w:tcW w:w="598" w:type="dxa"/>
            <w:tcBorders>
              <w:top w:val="nil"/>
              <w:left w:val="nil"/>
              <w:bottom w:val="nil"/>
              <w:right w:val="nil"/>
            </w:tcBorders>
            <w:shd w:val="clear" w:color="auto" w:fill="auto"/>
            <w:vAlign w:val="center"/>
          </w:tcPr>
          <w:p w14:paraId="7992E708" w14:textId="5AD203AF"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16</w:t>
            </w:r>
          </w:p>
        </w:tc>
        <w:tc>
          <w:tcPr>
            <w:tcW w:w="624" w:type="dxa"/>
            <w:tcBorders>
              <w:top w:val="nil"/>
              <w:left w:val="nil"/>
              <w:bottom w:val="nil"/>
              <w:right w:val="nil"/>
            </w:tcBorders>
            <w:shd w:val="clear" w:color="auto" w:fill="auto"/>
            <w:vAlign w:val="center"/>
          </w:tcPr>
          <w:p w14:paraId="13B621C8" w14:textId="45E428EA"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17</w:t>
            </w:r>
          </w:p>
        </w:tc>
        <w:tc>
          <w:tcPr>
            <w:tcW w:w="680" w:type="dxa"/>
            <w:tcBorders>
              <w:top w:val="nil"/>
              <w:left w:val="nil"/>
              <w:bottom w:val="nil"/>
              <w:right w:val="nil"/>
            </w:tcBorders>
            <w:shd w:val="clear" w:color="auto" w:fill="auto"/>
            <w:vAlign w:val="center"/>
          </w:tcPr>
          <w:p w14:paraId="4D3AC382" w14:textId="5D0278C4"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140" w:type="dxa"/>
            <w:tcBorders>
              <w:top w:val="nil"/>
              <w:left w:val="nil"/>
              <w:bottom w:val="nil"/>
              <w:right w:val="nil"/>
            </w:tcBorders>
            <w:vAlign w:val="center"/>
          </w:tcPr>
          <w:p w14:paraId="626B2180"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2F10C15" w14:textId="2BCF96BD"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38</w:t>
            </w:r>
          </w:p>
        </w:tc>
        <w:tc>
          <w:tcPr>
            <w:tcW w:w="683" w:type="dxa"/>
            <w:tcBorders>
              <w:top w:val="nil"/>
              <w:left w:val="nil"/>
              <w:bottom w:val="nil"/>
              <w:right w:val="nil"/>
            </w:tcBorders>
            <w:shd w:val="clear" w:color="auto" w:fill="auto"/>
            <w:vAlign w:val="center"/>
          </w:tcPr>
          <w:p w14:paraId="346960A4" w14:textId="55D6A549"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548" w:type="dxa"/>
            <w:tcBorders>
              <w:top w:val="nil"/>
              <w:left w:val="nil"/>
              <w:bottom w:val="nil"/>
              <w:right w:val="nil"/>
            </w:tcBorders>
            <w:shd w:val="clear" w:color="auto" w:fill="auto"/>
            <w:vAlign w:val="center"/>
          </w:tcPr>
          <w:p w14:paraId="49AD3358"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1497808D"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132B62F0"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624CBC2E" w14:textId="77777777" w:rsidTr="00A86FB9">
        <w:tc>
          <w:tcPr>
            <w:tcW w:w="2834" w:type="dxa"/>
            <w:tcBorders>
              <w:top w:val="nil"/>
              <w:left w:val="nil"/>
              <w:bottom w:val="nil"/>
              <w:right w:val="nil"/>
            </w:tcBorders>
            <w:shd w:val="clear" w:color="auto" w:fill="auto"/>
          </w:tcPr>
          <w:p w14:paraId="6931CBA4" w14:textId="35C8D7C2"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Spampinato </w:t>
            </w:r>
            <w:r w:rsidR="00615B64" w:rsidRPr="00615B64">
              <w:rPr>
                <w:rFonts w:ascii="Book Antiqua" w:hAnsi="Book Antiqua"/>
                <w:i/>
              </w:rPr>
              <w:t>et al</w:t>
            </w:r>
            <w:r w:rsidRPr="00F5350E">
              <w:rPr>
                <w:rFonts w:ascii="Book Antiqua" w:hAnsi="Book Antiqua"/>
                <w:vertAlign w:val="superscript"/>
              </w:rPr>
              <w:t>[22]</w:t>
            </w:r>
            <w:r w:rsidR="00615B64"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365E41A0" w14:textId="202C9B9E"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590868F2"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42" w:type="dxa"/>
            <w:tcBorders>
              <w:top w:val="nil"/>
              <w:left w:val="nil"/>
              <w:bottom w:val="nil"/>
              <w:right w:val="nil"/>
            </w:tcBorders>
            <w:shd w:val="clear" w:color="auto" w:fill="auto"/>
            <w:vAlign w:val="center"/>
          </w:tcPr>
          <w:p w14:paraId="32AEF33E"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98" w:type="dxa"/>
            <w:tcBorders>
              <w:top w:val="nil"/>
              <w:left w:val="nil"/>
              <w:bottom w:val="nil"/>
              <w:right w:val="nil"/>
            </w:tcBorders>
            <w:shd w:val="clear" w:color="auto" w:fill="auto"/>
            <w:vAlign w:val="center"/>
          </w:tcPr>
          <w:p w14:paraId="7CB65781" w14:textId="6A5AC1DB"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9</w:t>
            </w:r>
          </w:p>
        </w:tc>
        <w:tc>
          <w:tcPr>
            <w:tcW w:w="624" w:type="dxa"/>
            <w:tcBorders>
              <w:top w:val="nil"/>
              <w:left w:val="nil"/>
              <w:bottom w:val="nil"/>
              <w:right w:val="nil"/>
            </w:tcBorders>
            <w:shd w:val="clear" w:color="auto" w:fill="auto"/>
            <w:vAlign w:val="center"/>
          </w:tcPr>
          <w:p w14:paraId="7A47E2BA" w14:textId="36CBD702"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15</w:t>
            </w:r>
          </w:p>
        </w:tc>
        <w:tc>
          <w:tcPr>
            <w:tcW w:w="680" w:type="dxa"/>
            <w:tcBorders>
              <w:top w:val="nil"/>
              <w:left w:val="nil"/>
              <w:bottom w:val="nil"/>
              <w:right w:val="nil"/>
            </w:tcBorders>
            <w:shd w:val="clear" w:color="auto" w:fill="auto"/>
            <w:vAlign w:val="center"/>
          </w:tcPr>
          <w:p w14:paraId="32D1E4F2" w14:textId="45044982"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140" w:type="dxa"/>
            <w:tcBorders>
              <w:top w:val="nil"/>
              <w:left w:val="nil"/>
              <w:bottom w:val="nil"/>
              <w:right w:val="nil"/>
            </w:tcBorders>
            <w:vAlign w:val="center"/>
          </w:tcPr>
          <w:p w14:paraId="3948D6A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3A5EB99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3" w:type="dxa"/>
            <w:tcBorders>
              <w:top w:val="nil"/>
              <w:left w:val="nil"/>
              <w:bottom w:val="nil"/>
              <w:right w:val="nil"/>
            </w:tcBorders>
            <w:shd w:val="clear" w:color="auto" w:fill="auto"/>
            <w:vAlign w:val="center"/>
          </w:tcPr>
          <w:p w14:paraId="5F031DFD"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15A252F9" w14:textId="268FC1A8"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8</w:t>
            </w:r>
          </w:p>
        </w:tc>
        <w:tc>
          <w:tcPr>
            <w:tcW w:w="548" w:type="dxa"/>
            <w:tcBorders>
              <w:top w:val="nil"/>
              <w:left w:val="nil"/>
              <w:bottom w:val="nil"/>
              <w:right w:val="nil"/>
            </w:tcBorders>
            <w:shd w:val="clear" w:color="auto" w:fill="auto"/>
            <w:vAlign w:val="center"/>
          </w:tcPr>
          <w:p w14:paraId="0F55C8B1" w14:textId="7404FF3A"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16</w:t>
            </w:r>
          </w:p>
        </w:tc>
        <w:tc>
          <w:tcPr>
            <w:tcW w:w="504" w:type="dxa"/>
            <w:tcBorders>
              <w:top w:val="nil"/>
              <w:left w:val="nil"/>
              <w:bottom w:val="nil"/>
              <w:right w:val="nil"/>
            </w:tcBorders>
            <w:shd w:val="clear" w:color="auto" w:fill="auto"/>
            <w:vAlign w:val="center"/>
          </w:tcPr>
          <w:p w14:paraId="6900E48C" w14:textId="7EC052EC"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r>
      <w:tr w:rsidR="00E03E8D" w14:paraId="02D7DCF8" w14:textId="77777777" w:rsidTr="00A86FB9">
        <w:tc>
          <w:tcPr>
            <w:tcW w:w="2834" w:type="dxa"/>
            <w:tcBorders>
              <w:top w:val="nil"/>
              <w:left w:val="nil"/>
              <w:bottom w:val="nil"/>
              <w:right w:val="nil"/>
            </w:tcBorders>
            <w:shd w:val="clear" w:color="auto" w:fill="auto"/>
          </w:tcPr>
          <w:p w14:paraId="34DC0B13" w14:textId="1C7143FB"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Tranchart </w:t>
            </w:r>
            <w:r w:rsidR="00615B64" w:rsidRPr="00615B64">
              <w:rPr>
                <w:rFonts w:ascii="Book Antiqua" w:hAnsi="Book Antiqua"/>
                <w:i/>
              </w:rPr>
              <w:t>et al</w:t>
            </w:r>
            <w:r w:rsidRPr="00F5350E">
              <w:rPr>
                <w:rFonts w:ascii="Book Antiqua" w:hAnsi="Book Antiqua"/>
                <w:vertAlign w:val="superscript"/>
              </w:rPr>
              <w:t>[23]</w:t>
            </w:r>
            <w:r w:rsidR="00615B64"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78A1B3FC" w14:textId="13EAED23"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6E82D3D0" w14:textId="369800ED"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22</w:t>
            </w:r>
          </w:p>
        </w:tc>
        <w:tc>
          <w:tcPr>
            <w:tcW w:w="642" w:type="dxa"/>
            <w:tcBorders>
              <w:top w:val="nil"/>
              <w:left w:val="nil"/>
              <w:bottom w:val="nil"/>
              <w:right w:val="nil"/>
            </w:tcBorders>
            <w:shd w:val="clear" w:color="auto" w:fill="auto"/>
            <w:vAlign w:val="center"/>
          </w:tcPr>
          <w:p w14:paraId="2C04C9C6" w14:textId="00685A32"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5</w:t>
            </w:r>
          </w:p>
        </w:tc>
        <w:tc>
          <w:tcPr>
            <w:tcW w:w="598" w:type="dxa"/>
            <w:tcBorders>
              <w:top w:val="nil"/>
              <w:left w:val="nil"/>
              <w:bottom w:val="nil"/>
              <w:right w:val="nil"/>
            </w:tcBorders>
            <w:shd w:val="clear" w:color="auto" w:fill="auto"/>
            <w:vAlign w:val="center"/>
          </w:tcPr>
          <w:p w14:paraId="4EBD8A78" w14:textId="3E58D853"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24" w:type="dxa"/>
            <w:tcBorders>
              <w:top w:val="nil"/>
              <w:left w:val="nil"/>
              <w:bottom w:val="nil"/>
              <w:right w:val="nil"/>
            </w:tcBorders>
            <w:shd w:val="clear" w:color="auto" w:fill="auto"/>
            <w:vAlign w:val="center"/>
          </w:tcPr>
          <w:p w14:paraId="5875F9C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40FB4AFD"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037898A4"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4847F0E" w14:textId="333A1581"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22</w:t>
            </w:r>
          </w:p>
        </w:tc>
        <w:tc>
          <w:tcPr>
            <w:tcW w:w="683" w:type="dxa"/>
            <w:tcBorders>
              <w:top w:val="nil"/>
              <w:left w:val="nil"/>
              <w:bottom w:val="nil"/>
              <w:right w:val="nil"/>
            </w:tcBorders>
            <w:shd w:val="clear" w:color="auto" w:fill="auto"/>
            <w:vAlign w:val="center"/>
          </w:tcPr>
          <w:p w14:paraId="2A0B0DC2" w14:textId="5657D3BF"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5</w:t>
            </w:r>
          </w:p>
        </w:tc>
        <w:tc>
          <w:tcPr>
            <w:tcW w:w="548" w:type="dxa"/>
            <w:tcBorders>
              <w:top w:val="nil"/>
              <w:left w:val="nil"/>
              <w:bottom w:val="nil"/>
              <w:right w:val="nil"/>
            </w:tcBorders>
            <w:shd w:val="clear" w:color="auto" w:fill="auto"/>
            <w:vAlign w:val="center"/>
          </w:tcPr>
          <w:p w14:paraId="051BA4DF" w14:textId="02633715"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548" w:type="dxa"/>
            <w:tcBorders>
              <w:top w:val="nil"/>
              <w:left w:val="nil"/>
              <w:bottom w:val="nil"/>
              <w:right w:val="nil"/>
            </w:tcBorders>
            <w:shd w:val="clear" w:color="auto" w:fill="auto"/>
            <w:vAlign w:val="center"/>
          </w:tcPr>
          <w:p w14:paraId="1090A6E0"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185EAB2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1FF6A909" w14:textId="77777777" w:rsidTr="00A86FB9">
        <w:tc>
          <w:tcPr>
            <w:tcW w:w="2834" w:type="dxa"/>
            <w:tcBorders>
              <w:top w:val="nil"/>
              <w:left w:val="nil"/>
              <w:bottom w:val="nil"/>
              <w:right w:val="nil"/>
            </w:tcBorders>
            <w:shd w:val="clear" w:color="auto" w:fill="auto"/>
          </w:tcPr>
          <w:p w14:paraId="2E44D09D" w14:textId="65E84219"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Tsung </w:t>
            </w:r>
            <w:r w:rsidR="00615B64" w:rsidRPr="00615B64">
              <w:rPr>
                <w:rFonts w:ascii="Book Antiqua" w:hAnsi="Book Antiqua"/>
                <w:i/>
              </w:rPr>
              <w:t>et al</w:t>
            </w:r>
            <w:r w:rsidRPr="00F5350E">
              <w:rPr>
                <w:rFonts w:ascii="Book Antiqua" w:hAnsi="Book Antiqua"/>
                <w:vertAlign w:val="superscript"/>
              </w:rPr>
              <w:t>[12]</w:t>
            </w:r>
            <w:r w:rsidR="00615B64"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2103EB8F" w14:textId="6982F589"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2E70933C" w14:textId="60126681"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72</w:t>
            </w:r>
          </w:p>
        </w:tc>
        <w:tc>
          <w:tcPr>
            <w:tcW w:w="642" w:type="dxa"/>
            <w:tcBorders>
              <w:top w:val="nil"/>
              <w:left w:val="nil"/>
              <w:bottom w:val="nil"/>
              <w:right w:val="nil"/>
            </w:tcBorders>
            <w:shd w:val="clear" w:color="auto" w:fill="auto"/>
            <w:vAlign w:val="center"/>
          </w:tcPr>
          <w:p w14:paraId="2FCD26CF"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98" w:type="dxa"/>
            <w:tcBorders>
              <w:top w:val="nil"/>
              <w:left w:val="nil"/>
              <w:bottom w:val="nil"/>
              <w:right w:val="nil"/>
            </w:tcBorders>
            <w:shd w:val="clear" w:color="auto" w:fill="auto"/>
            <w:vAlign w:val="center"/>
          </w:tcPr>
          <w:p w14:paraId="6C56AE03" w14:textId="3CF3459F"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21</w:t>
            </w:r>
          </w:p>
        </w:tc>
        <w:tc>
          <w:tcPr>
            <w:tcW w:w="624" w:type="dxa"/>
            <w:tcBorders>
              <w:top w:val="nil"/>
              <w:left w:val="nil"/>
              <w:bottom w:val="nil"/>
              <w:right w:val="nil"/>
            </w:tcBorders>
            <w:shd w:val="clear" w:color="auto" w:fill="auto"/>
            <w:vAlign w:val="center"/>
          </w:tcPr>
          <w:p w14:paraId="545E889F"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49AC2C6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6D2F5F4D"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D67F38D" w14:textId="3344DB4D"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36</w:t>
            </w:r>
          </w:p>
        </w:tc>
        <w:tc>
          <w:tcPr>
            <w:tcW w:w="683" w:type="dxa"/>
            <w:tcBorders>
              <w:top w:val="nil"/>
              <w:left w:val="nil"/>
              <w:bottom w:val="nil"/>
              <w:right w:val="nil"/>
            </w:tcBorders>
            <w:shd w:val="clear" w:color="auto" w:fill="auto"/>
            <w:vAlign w:val="center"/>
          </w:tcPr>
          <w:p w14:paraId="27F7355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51C58778" w14:textId="739DD511"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21</w:t>
            </w:r>
          </w:p>
        </w:tc>
        <w:tc>
          <w:tcPr>
            <w:tcW w:w="548" w:type="dxa"/>
            <w:tcBorders>
              <w:top w:val="nil"/>
              <w:left w:val="nil"/>
              <w:bottom w:val="nil"/>
              <w:right w:val="nil"/>
            </w:tcBorders>
            <w:shd w:val="clear" w:color="auto" w:fill="auto"/>
            <w:vAlign w:val="center"/>
          </w:tcPr>
          <w:p w14:paraId="21EAEA07"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4C20C37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72C24293" w14:textId="77777777" w:rsidTr="00A86FB9">
        <w:tc>
          <w:tcPr>
            <w:tcW w:w="2834" w:type="dxa"/>
            <w:tcBorders>
              <w:top w:val="nil"/>
              <w:left w:val="nil"/>
              <w:bottom w:val="nil"/>
              <w:right w:val="nil"/>
            </w:tcBorders>
            <w:shd w:val="clear" w:color="auto" w:fill="auto"/>
          </w:tcPr>
          <w:p w14:paraId="54BF6FB9" w14:textId="23165FCD"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Wu </w:t>
            </w:r>
            <w:r w:rsidR="00615B64" w:rsidRPr="00615B64">
              <w:rPr>
                <w:rFonts w:ascii="Book Antiqua" w:hAnsi="Book Antiqua"/>
                <w:i/>
              </w:rPr>
              <w:t>et al</w:t>
            </w:r>
            <w:r w:rsidRPr="00F5350E">
              <w:rPr>
                <w:rFonts w:ascii="Book Antiqua" w:hAnsi="Book Antiqua"/>
                <w:vertAlign w:val="superscript"/>
              </w:rPr>
              <w:t>[24]</w:t>
            </w:r>
            <w:r w:rsidR="00615B64"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4F2DE18D" w14:textId="55A75331"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2E32B3CB" w14:textId="0F2F5340"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28</w:t>
            </w:r>
          </w:p>
        </w:tc>
        <w:tc>
          <w:tcPr>
            <w:tcW w:w="642" w:type="dxa"/>
            <w:tcBorders>
              <w:top w:val="nil"/>
              <w:left w:val="nil"/>
              <w:bottom w:val="nil"/>
              <w:right w:val="nil"/>
            </w:tcBorders>
            <w:shd w:val="clear" w:color="auto" w:fill="auto"/>
            <w:vAlign w:val="center"/>
          </w:tcPr>
          <w:p w14:paraId="6A2836DB" w14:textId="25996690"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31</w:t>
            </w:r>
          </w:p>
        </w:tc>
        <w:tc>
          <w:tcPr>
            <w:tcW w:w="598" w:type="dxa"/>
            <w:tcBorders>
              <w:top w:val="nil"/>
              <w:left w:val="nil"/>
              <w:bottom w:val="nil"/>
              <w:right w:val="nil"/>
            </w:tcBorders>
            <w:shd w:val="clear" w:color="auto" w:fill="auto"/>
            <w:vAlign w:val="center"/>
          </w:tcPr>
          <w:p w14:paraId="23CD4DAC" w14:textId="09007184"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8</w:t>
            </w:r>
          </w:p>
        </w:tc>
        <w:tc>
          <w:tcPr>
            <w:tcW w:w="624" w:type="dxa"/>
            <w:tcBorders>
              <w:top w:val="nil"/>
              <w:left w:val="nil"/>
              <w:bottom w:val="nil"/>
              <w:right w:val="nil"/>
            </w:tcBorders>
            <w:shd w:val="clear" w:color="auto" w:fill="auto"/>
            <w:vAlign w:val="center"/>
          </w:tcPr>
          <w:p w14:paraId="1629785C" w14:textId="710F8834"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680" w:type="dxa"/>
            <w:tcBorders>
              <w:top w:val="nil"/>
              <w:left w:val="nil"/>
              <w:bottom w:val="nil"/>
              <w:right w:val="nil"/>
            </w:tcBorders>
            <w:shd w:val="clear" w:color="auto" w:fill="auto"/>
            <w:vAlign w:val="center"/>
          </w:tcPr>
          <w:p w14:paraId="4FFB0FB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6D973626"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5D053901" w14:textId="0903D195"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8</w:t>
            </w:r>
          </w:p>
        </w:tc>
        <w:tc>
          <w:tcPr>
            <w:tcW w:w="683" w:type="dxa"/>
            <w:tcBorders>
              <w:top w:val="nil"/>
              <w:left w:val="nil"/>
              <w:bottom w:val="nil"/>
              <w:right w:val="nil"/>
            </w:tcBorders>
            <w:shd w:val="clear" w:color="auto" w:fill="auto"/>
            <w:vAlign w:val="center"/>
          </w:tcPr>
          <w:p w14:paraId="2C68B61A" w14:textId="728C03E3"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24</w:t>
            </w:r>
          </w:p>
        </w:tc>
        <w:tc>
          <w:tcPr>
            <w:tcW w:w="548" w:type="dxa"/>
            <w:tcBorders>
              <w:top w:val="nil"/>
              <w:left w:val="nil"/>
              <w:bottom w:val="nil"/>
              <w:right w:val="nil"/>
            </w:tcBorders>
            <w:shd w:val="clear" w:color="auto" w:fill="auto"/>
            <w:vAlign w:val="center"/>
          </w:tcPr>
          <w:p w14:paraId="481EDC03" w14:textId="007E159A"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7</w:t>
            </w:r>
          </w:p>
        </w:tc>
        <w:tc>
          <w:tcPr>
            <w:tcW w:w="548" w:type="dxa"/>
            <w:tcBorders>
              <w:top w:val="nil"/>
              <w:left w:val="nil"/>
              <w:bottom w:val="nil"/>
              <w:right w:val="nil"/>
            </w:tcBorders>
            <w:shd w:val="clear" w:color="auto" w:fill="auto"/>
            <w:vAlign w:val="center"/>
          </w:tcPr>
          <w:p w14:paraId="62EB2D63" w14:textId="000F6B6C"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12</w:t>
            </w:r>
          </w:p>
        </w:tc>
        <w:tc>
          <w:tcPr>
            <w:tcW w:w="504" w:type="dxa"/>
            <w:tcBorders>
              <w:top w:val="nil"/>
              <w:left w:val="nil"/>
              <w:bottom w:val="nil"/>
              <w:right w:val="nil"/>
            </w:tcBorders>
            <w:shd w:val="clear" w:color="auto" w:fill="auto"/>
            <w:vAlign w:val="center"/>
          </w:tcPr>
          <w:p w14:paraId="7339280C" w14:textId="6A98C3BB"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r>
      <w:tr w:rsidR="00E03E8D" w14:paraId="0CB14B67" w14:textId="77777777" w:rsidTr="00A86FB9">
        <w:tc>
          <w:tcPr>
            <w:tcW w:w="2834" w:type="dxa"/>
            <w:tcBorders>
              <w:top w:val="nil"/>
              <w:left w:val="nil"/>
              <w:bottom w:val="nil"/>
              <w:right w:val="nil"/>
            </w:tcBorders>
            <w:shd w:val="clear" w:color="auto" w:fill="auto"/>
          </w:tcPr>
          <w:p w14:paraId="2181091A" w14:textId="61AE825B"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Yu </w:t>
            </w:r>
            <w:r w:rsidR="00615B64" w:rsidRPr="00615B64">
              <w:rPr>
                <w:rFonts w:ascii="Book Antiqua" w:hAnsi="Book Antiqua"/>
                <w:i/>
              </w:rPr>
              <w:t>et al</w:t>
            </w:r>
            <w:r w:rsidRPr="00F5350E">
              <w:rPr>
                <w:rFonts w:ascii="Book Antiqua" w:hAnsi="Book Antiqua"/>
                <w:vertAlign w:val="superscript"/>
              </w:rPr>
              <w:t>[25]</w:t>
            </w:r>
            <w:r w:rsidR="00615B64" w:rsidRPr="00615B64">
              <w:rPr>
                <w:rFonts w:ascii="Book Antiqua" w:hAnsi="Book Antiqua"/>
              </w:rPr>
              <w:t>,</w:t>
            </w:r>
            <w:r>
              <w:rPr>
                <w:rFonts w:ascii="Book Antiqua" w:hAnsi="Book Antiqua"/>
              </w:rPr>
              <w:t xml:space="preserve"> </w:t>
            </w:r>
            <w:r w:rsidRPr="00F5350E">
              <w:rPr>
                <w:rFonts w:ascii="Book Antiqua" w:hAnsi="Book Antiqua"/>
              </w:rPr>
              <w:t>2014</w:t>
            </w:r>
          </w:p>
        </w:tc>
        <w:tc>
          <w:tcPr>
            <w:tcW w:w="948" w:type="dxa"/>
            <w:tcBorders>
              <w:top w:val="nil"/>
              <w:left w:val="nil"/>
              <w:bottom w:val="nil"/>
              <w:right w:val="nil"/>
            </w:tcBorders>
            <w:shd w:val="clear" w:color="auto" w:fill="auto"/>
            <w:vAlign w:val="center"/>
          </w:tcPr>
          <w:p w14:paraId="6E46DC1F" w14:textId="37FEA3A5"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2F777B8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42" w:type="dxa"/>
            <w:tcBorders>
              <w:top w:val="nil"/>
              <w:left w:val="nil"/>
              <w:bottom w:val="nil"/>
              <w:right w:val="nil"/>
            </w:tcBorders>
            <w:shd w:val="clear" w:color="auto" w:fill="auto"/>
            <w:vAlign w:val="center"/>
          </w:tcPr>
          <w:p w14:paraId="15CA19F3" w14:textId="3ED8C516"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598" w:type="dxa"/>
            <w:tcBorders>
              <w:top w:val="nil"/>
              <w:left w:val="nil"/>
              <w:bottom w:val="nil"/>
              <w:right w:val="nil"/>
            </w:tcBorders>
            <w:shd w:val="clear" w:color="auto" w:fill="auto"/>
            <w:vAlign w:val="center"/>
          </w:tcPr>
          <w:p w14:paraId="05522C17" w14:textId="1D0DB629"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11</w:t>
            </w:r>
          </w:p>
        </w:tc>
        <w:tc>
          <w:tcPr>
            <w:tcW w:w="624" w:type="dxa"/>
            <w:tcBorders>
              <w:top w:val="nil"/>
              <w:left w:val="nil"/>
              <w:bottom w:val="nil"/>
              <w:right w:val="nil"/>
            </w:tcBorders>
            <w:shd w:val="clear" w:color="auto" w:fill="auto"/>
            <w:vAlign w:val="center"/>
          </w:tcPr>
          <w:p w14:paraId="3C72134C"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7F5B132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63FA1F52"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0D908580"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3" w:type="dxa"/>
            <w:tcBorders>
              <w:top w:val="nil"/>
              <w:left w:val="nil"/>
              <w:bottom w:val="nil"/>
              <w:right w:val="nil"/>
            </w:tcBorders>
            <w:shd w:val="clear" w:color="auto" w:fill="auto"/>
            <w:vAlign w:val="center"/>
          </w:tcPr>
          <w:p w14:paraId="7C5E4AE0" w14:textId="0199DCCD"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10</w:t>
            </w:r>
          </w:p>
        </w:tc>
        <w:tc>
          <w:tcPr>
            <w:tcW w:w="548" w:type="dxa"/>
            <w:tcBorders>
              <w:top w:val="nil"/>
              <w:left w:val="nil"/>
              <w:bottom w:val="nil"/>
              <w:right w:val="nil"/>
            </w:tcBorders>
            <w:shd w:val="clear" w:color="auto" w:fill="auto"/>
            <w:vAlign w:val="center"/>
          </w:tcPr>
          <w:p w14:paraId="486B693D" w14:textId="06B8551B"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w:t>
            </w:r>
          </w:p>
        </w:tc>
        <w:tc>
          <w:tcPr>
            <w:tcW w:w="548" w:type="dxa"/>
            <w:tcBorders>
              <w:top w:val="nil"/>
              <w:left w:val="nil"/>
              <w:bottom w:val="nil"/>
              <w:right w:val="nil"/>
            </w:tcBorders>
            <w:shd w:val="clear" w:color="auto" w:fill="auto"/>
            <w:vAlign w:val="center"/>
          </w:tcPr>
          <w:p w14:paraId="5BB1185C"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34005B0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080232C3" w14:textId="77777777" w:rsidTr="00A86FB9">
        <w:tc>
          <w:tcPr>
            <w:tcW w:w="2834" w:type="dxa"/>
            <w:tcBorders>
              <w:top w:val="nil"/>
              <w:left w:val="nil"/>
              <w:bottom w:val="nil"/>
              <w:right w:val="nil"/>
            </w:tcBorders>
            <w:shd w:val="clear" w:color="auto" w:fill="auto"/>
          </w:tcPr>
          <w:p w14:paraId="08A66DD0" w14:textId="6AD508F6"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Croner </w:t>
            </w:r>
            <w:r w:rsidR="00615B64" w:rsidRPr="00615B64">
              <w:rPr>
                <w:rFonts w:ascii="Book Antiqua" w:hAnsi="Book Antiqua"/>
                <w:i/>
              </w:rPr>
              <w:t>et al</w:t>
            </w:r>
            <w:r w:rsidRPr="00F5350E">
              <w:rPr>
                <w:rFonts w:ascii="Book Antiqua" w:hAnsi="Book Antiqua"/>
                <w:vertAlign w:val="superscript"/>
              </w:rPr>
              <w:t>[26]</w:t>
            </w:r>
            <w:r w:rsidR="00615B64"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nil"/>
              <w:right w:val="nil"/>
            </w:tcBorders>
            <w:shd w:val="clear" w:color="auto" w:fill="auto"/>
            <w:vAlign w:val="center"/>
          </w:tcPr>
          <w:p w14:paraId="73CF6B4C" w14:textId="7705A218"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77543F49" w14:textId="2E2863F0"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ND</w:t>
            </w:r>
          </w:p>
        </w:tc>
        <w:tc>
          <w:tcPr>
            <w:tcW w:w="642" w:type="dxa"/>
            <w:tcBorders>
              <w:top w:val="nil"/>
              <w:left w:val="nil"/>
              <w:bottom w:val="nil"/>
              <w:right w:val="nil"/>
            </w:tcBorders>
            <w:shd w:val="clear" w:color="auto" w:fill="auto"/>
            <w:vAlign w:val="center"/>
          </w:tcPr>
          <w:p w14:paraId="760CDD4F"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98" w:type="dxa"/>
            <w:tcBorders>
              <w:top w:val="nil"/>
              <w:left w:val="nil"/>
              <w:bottom w:val="nil"/>
              <w:right w:val="nil"/>
            </w:tcBorders>
            <w:shd w:val="clear" w:color="auto" w:fill="auto"/>
            <w:vAlign w:val="center"/>
          </w:tcPr>
          <w:p w14:paraId="66932166"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35753014"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6BC249ED"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179B0110"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30846EF2" w14:textId="68A59BDD"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ND</w:t>
            </w:r>
          </w:p>
        </w:tc>
        <w:tc>
          <w:tcPr>
            <w:tcW w:w="683" w:type="dxa"/>
            <w:tcBorders>
              <w:top w:val="nil"/>
              <w:left w:val="nil"/>
              <w:bottom w:val="nil"/>
              <w:right w:val="nil"/>
            </w:tcBorders>
            <w:shd w:val="clear" w:color="auto" w:fill="auto"/>
            <w:vAlign w:val="center"/>
          </w:tcPr>
          <w:p w14:paraId="63A1133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356B85B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78F4A72C"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5CBE34F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5A551566" w14:textId="77777777" w:rsidTr="00A86FB9">
        <w:tc>
          <w:tcPr>
            <w:tcW w:w="2834" w:type="dxa"/>
            <w:tcBorders>
              <w:top w:val="nil"/>
              <w:left w:val="nil"/>
              <w:bottom w:val="nil"/>
              <w:right w:val="nil"/>
            </w:tcBorders>
            <w:shd w:val="clear" w:color="auto" w:fill="auto"/>
          </w:tcPr>
          <w:p w14:paraId="57620634" w14:textId="025ECD9E"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Kim </w:t>
            </w:r>
            <w:r w:rsidR="00615B64" w:rsidRPr="00615B64">
              <w:rPr>
                <w:rFonts w:ascii="Book Antiqua" w:hAnsi="Book Antiqua"/>
                <w:i/>
              </w:rPr>
              <w:t>et al</w:t>
            </w:r>
            <w:r w:rsidRPr="00F5350E">
              <w:rPr>
                <w:rFonts w:ascii="Book Antiqua" w:hAnsi="Book Antiqua"/>
                <w:vertAlign w:val="superscript"/>
              </w:rPr>
              <w:t>[27]</w:t>
            </w:r>
            <w:r w:rsidR="00615B64"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nil"/>
              <w:right w:val="nil"/>
            </w:tcBorders>
            <w:shd w:val="clear" w:color="auto" w:fill="auto"/>
            <w:vAlign w:val="center"/>
          </w:tcPr>
          <w:p w14:paraId="6694EEE7" w14:textId="238329E9"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7A9DF0F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42" w:type="dxa"/>
            <w:tcBorders>
              <w:top w:val="nil"/>
              <w:left w:val="nil"/>
              <w:bottom w:val="nil"/>
              <w:right w:val="nil"/>
            </w:tcBorders>
            <w:shd w:val="clear" w:color="auto" w:fill="auto"/>
            <w:vAlign w:val="center"/>
          </w:tcPr>
          <w:p w14:paraId="18329797" w14:textId="79EB9B8B"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31</w:t>
            </w:r>
          </w:p>
        </w:tc>
        <w:tc>
          <w:tcPr>
            <w:tcW w:w="598" w:type="dxa"/>
            <w:tcBorders>
              <w:top w:val="nil"/>
              <w:left w:val="nil"/>
              <w:bottom w:val="nil"/>
              <w:right w:val="nil"/>
            </w:tcBorders>
            <w:shd w:val="clear" w:color="auto" w:fill="auto"/>
            <w:vAlign w:val="center"/>
          </w:tcPr>
          <w:p w14:paraId="67EE3D9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39BCC8FB"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1A770ED7"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648116C9"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4753FE34"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3" w:type="dxa"/>
            <w:tcBorders>
              <w:top w:val="nil"/>
              <w:left w:val="nil"/>
              <w:bottom w:val="nil"/>
              <w:right w:val="nil"/>
            </w:tcBorders>
            <w:shd w:val="clear" w:color="auto" w:fill="auto"/>
            <w:vAlign w:val="center"/>
          </w:tcPr>
          <w:p w14:paraId="7C4BDAEB" w14:textId="34595553"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12</w:t>
            </w:r>
          </w:p>
        </w:tc>
        <w:tc>
          <w:tcPr>
            <w:tcW w:w="548" w:type="dxa"/>
            <w:tcBorders>
              <w:top w:val="nil"/>
              <w:left w:val="nil"/>
              <w:bottom w:val="nil"/>
              <w:right w:val="nil"/>
            </w:tcBorders>
            <w:shd w:val="clear" w:color="auto" w:fill="auto"/>
            <w:vAlign w:val="center"/>
          </w:tcPr>
          <w:p w14:paraId="051A54E6"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nil"/>
              <w:right w:val="nil"/>
            </w:tcBorders>
            <w:shd w:val="clear" w:color="auto" w:fill="auto"/>
            <w:vAlign w:val="center"/>
          </w:tcPr>
          <w:p w14:paraId="5E37A1D7"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nil"/>
              <w:right w:val="nil"/>
            </w:tcBorders>
            <w:shd w:val="clear" w:color="auto" w:fill="auto"/>
            <w:vAlign w:val="center"/>
          </w:tcPr>
          <w:p w14:paraId="1748AE58"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11CF1C6C" w14:textId="77777777" w:rsidTr="00A86FB9">
        <w:tc>
          <w:tcPr>
            <w:tcW w:w="2834" w:type="dxa"/>
            <w:tcBorders>
              <w:top w:val="nil"/>
              <w:left w:val="nil"/>
              <w:bottom w:val="nil"/>
              <w:right w:val="nil"/>
            </w:tcBorders>
            <w:shd w:val="clear" w:color="auto" w:fill="auto"/>
          </w:tcPr>
          <w:p w14:paraId="578ED6D6" w14:textId="2C58C1F0"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Lai </w:t>
            </w:r>
            <w:r w:rsidR="00615B64" w:rsidRPr="00615B64">
              <w:rPr>
                <w:rFonts w:ascii="Book Antiqua" w:hAnsi="Book Antiqua"/>
                <w:i/>
              </w:rPr>
              <w:t>et al</w:t>
            </w:r>
            <w:r w:rsidRPr="00F5350E">
              <w:rPr>
                <w:rFonts w:ascii="Book Antiqua" w:hAnsi="Book Antiqua"/>
                <w:vertAlign w:val="superscript"/>
              </w:rPr>
              <w:t>[28]</w:t>
            </w:r>
            <w:r w:rsidR="00615B64"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nil"/>
              <w:right w:val="nil"/>
            </w:tcBorders>
            <w:shd w:val="clear" w:color="auto" w:fill="auto"/>
            <w:vAlign w:val="center"/>
          </w:tcPr>
          <w:p w14:paraId="1DD4B9EB" w14:textId="4C583B92"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Cohort</w:t>
            </w:r>
          </w:p>
        </w:tc>
        <w:tc>
          <w:tcPr>
            <w:tcW w:w="634" w:type="dxa"/>
            <w:tcBorders>
              <w:top w:val="nil"/>
              <w:left w:val="nil"/>
              <w:bottom w:val="nil"/>
              <w:right w:val="nil"/>
            </w:tcBorders>
            <w:shd w:val="clear" w:color="auto" w:fill="auto"/>
            <w:vAlign w:val="center"/>
          </w:tcPr>
          <w:p w14:paraId="04ED2E9D" w14:textId="6FF2254E"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25</w:t>
            </w:r>
          </w:p>
        </w:tc>
        <w:tc>
          <w:tcPr>
            <w:tcW w:w="642" w:type="dxa"/>
            <w:tcBorders>
              <w:top w:val="nil"/>
              <w:left w:val="nil"/>
              <w:bottom w:val="nil"/>
              <w:right w:val="nil"/>
            </w:tcBorders>
            <w:shd w:val="clear" w:color="auto" w:fill="auto"/>
            <w:vAlign w:val="center"/>
          </w:tcPr>
          <w:p w14:paraId="1A21E008" w14:textId="378E164D"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9</w:t>
            </w:r>
          </w:p>
        </w:tc>
        <w:tc>
          <w:tcPr>
            <w:tcW w:w="598" w:type="dxa"/>
            <w:tcBorders>
              <w:top w:val="nil"/>
              <w:left w:val="nil"/>
              <w:bottom w:val="nil"/>
              <w:right w:val="nil"/>
            </w:tcBorders>
            <w:shd w:val="clear" w:color="auto" w:fill="auto"/>
            <w:vAlign w:val="center"/>
          </w:tcPr>
          <w:p w14:paraId="209C3FB7"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nil"/>
              <w:right w:val="nil"/>
            </w:tcBorders>
            <w:shd w:val="clear" w:color="auto" w:fill="auto"/>
            <w:vAlign w:val="center"/>
          </w:tcPr>
          <w:p w14:paraId="25451AC9" w14:textId="60FA504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c>
          <w:tcPr>
            <w:tcW w:w="680" w:type="dxa"/>
            <w:tcBorders>
              <w:top w:val="nil"/>
              <w:left w:val="nil"/>
              <w:bottom w:val="nil"/>
              <w:right w:val="nil"/>
            </w:tcBorders>
            <w:shd w:val="clear" w:color="auto" w:fill="auto"/>
            <w:vAlign w:val="center"/>
          </w:tcPr>
          <w:p w14:paraId="6721598C"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05754979"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7F9052DD" w14:textId="622B1FD3"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45</w:t>
            </w:r>
          </w:p>
        </w:tc>
        <w:tc>
          <w:tcPr>
            <w:tcW w:w="683" w:type="dxa"/>
            <w:tcBorders>
              <w:top w:val="nil"/>
              <w:left w:val="nil"/>
              <w:bottom w:val="nil"/>
              <w:right w:val="nil"/>
            </w:tcBorders>
            <w:shd w:val="clear" w:color="auto" w:fill="auto"/>
            <w:vAlign w:val="center"/>
          </w:tcPr>
          <w:p w14:paraId="5EC7D30E" w14:textId="2B70D73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29</w:t>
            </w:r>
          </w:p>
        </w:tc>
        <w:tc>
          <w:tcPr>
            <w:tcW w:w="548" w:type="dxa"/>
            <w:tcBorders>
              <w:top w:val="nil"/>
              <w:left w:val="nil"/>
              <w:bottom w:val="nil"/>
              <w:right w:val="nil"/>
            </w:tcBorders>
            <w:shd w:val="clear" w:color="auto" w:fill="auto"/>
            <w:vAlign w:val="center"/>
          </w:tcPr>
          <w:p w14:paraId="32F8BA25" w14:textId="22FD3299"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6</w:t>
            </w:r>
          </w:p>
        </w:tc>
        <w:tc>
          <w:tcPr>
            <w:tcW w:w="548" w:type="dxa"/>
            <w:tcBorders>
              <w:top w:val="nil"/>
              <w:left w:val="nil"/>
              <w:bottom w:val="nil"/>
              <w:right w:val="nil"/>
            </w:tcBorders>
            <w:shd w:val="clear" w:color="auto" w:fill="auto"/>
            <w:vAlign w:val="center"/>
          </w:tcPr>
          <w:p w14:paraId="0B09F32A" w14:textId="668AD459"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20</w:t>
            </w:r>
          </w:p>
        </w:tc>
        <w:tc>
          <w:tcPr>
            <w:tcW w:w="504" w:type="dxa"/>
            <w:tcBorders>
              <w:top w:val="nil"/>
              <w:left w:val="nil"/>
              <w:bottom w:val="nil"/>
              <w:right w:val="nil"/>
            </w:tcBorders>
            <w:shd w:val="clear" w:color="auto" w:fill="auto"/>
            <w:vAlign w:val="center"/>
          </w:tcPr>
          <w:p w14:paraId="17C23DF2" w14:textId="77014015"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w:t>
            </w:r>
          </w:p>
        </w:tc>
      </w:tr>
      <w:tr w:rsidR="00E03E8D" w14:paraId="006E135D" w14:textId="77777777" w:rsidTr="00A86FB9">
        <w:tc>
          <w:tcPr>
            <w:tcW w:w="2834" w:type="dxa"/>
            <w:tcBorders>
              <w:top w:val="nil"/>
              <w:left w:val="nil"/>
              <w:bottom w:val="nil"/>
              <w:right w:val="nil"/>
            </w:tcBorders>
            <w:shd w:val="clear" w:color="auto" w:fill="auto"/>
          </w:tcPr>
          <w:p w14:paraId="518214DA" w14:textId="0D7E2BF9"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Lee </w:t>
            </w:r>
            <w:r w:rsidR="00615B64" w:rsidRPr="00615B64">
              <w:rPr>
                <w:rFonts w:ascii="Book Antiqua" w:hAnsi="Book Antiqua"/>
                <w:i/>
              </w:rPr>
              <w:t>et al</w:t>
            </w:r>
            <w:r w:rsidRPr="00F5350E">
              <w:rPr>
                <w:rFonts w:ascii="Book Antiqua" w:hAnsi="Book Antiqua"/>
                <w:vertAlign w:val="superscript"/>
              </w:rPr>
              <w:t>[29]</w:t>
            </w:r>
            <w:r w:rsidR="00615B64"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nil"/>
              <w:right w:val="nil"/>
            </w:tcBorders>
            <w:shd w:val="clear" w:color="auto" w:fill="auto"/>
            <w:vAlign w:val="center"/>
          </w:tcPr>
          <w:p w14:paraId="0666E330" w14:textId="12751EC6"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nil"/>
              <w:right w:val="nil"/>
            </w:tcBorders>
            <w:shd w:val="clear" w:color="auto" w:fill="auto"/>
            <w:vAlign w:val="center"/>
          </w:tcPr>
          <w:p w14:paraId="342662CF" w14:textId="322A554B"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34</w:t>
            </w:r>
          </w:p>
        </w:tc>
        <w:tc>
          <w:tcPr>
            <w:tcW w:w="642" w:type="dxa"/>
            <w:tcBorders>
              <w:top w:val="nil"/>
              <w:left w:val="nil"/>
              <w:bottom w:val="nil"/>
              <w:right w:val="nil"/>
            </w:tcBorders>
            <w:shd w:val="clear" w:color="auto" w:fill="auto"/>
            <w:vAlign w:val="center"/>
          </w:tcPr>
          <w:p w14:paraId="3FA965C8" w14:textId="1D16DD0A"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30</w:t>
            </w:r>
          </w:p>
        </w:tc>
        <w:tc>
          <w:tcPr>
            <w:tcW w:w="598" w:type="dxa"/>
            <w:tcBorders>
              <w:top w:val="nil"/>
              <w:left w:val="nil"/>
              <w:bottom w:val="nil"/>
              <w:right w:val="nil"/>
            </w:tcBorders>
            <w:shd w:val="clear" w:color="auto" w:fill="auto"/>
            <w:vAlign w:val="center"/>
          </w:tcPr>
          <w:p w14:paraId="60B2878A" w14:textId="112A845B"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2</w:t>
            </w:r>
          </w:p>
        </w:tc>
        <w:tc>
          <w:tcPr>
            <w:tcW w:w="624" w:type="dxa"/>
            <w:tcBorders>
              <w:top w:val="nil"/>
              <w:left w:val="nil"/>
              <w:bottom w:val="nil"/>
              <w:right w:val="nil"/>
            </w:tcBorders>
            <w:shd w:val="clear" w:color="auto" w:fill="auto"/>
            <w:vAlign w:val="center"/>
          </w:tcPr>
          <w:p w14:paraId="3C06A9D3"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nil"/>
              <w:right w:val="nil"/>
            </w:tcBorders>
            <w:shd w:val="clear" w:color="auto" w:fill="auto"/>
            <w:vAlign w:val="center"/>
          </w:tcPr>
          <w:p w14:paraId="66ADE4AF"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nil"/>
              <w:right w:val="nil"/>
            </w:tcBorders>
            <w:vAlign w:val="center"/>
          </w:tcPr>
          <w:p w14:paraId="382AF008"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nil"/>
              <w:right w:val="nil"/>
            </w:tcBorders>
            <w:shd w:val="clear" w:color="auto" w:fill="auto"/>
            <w:vAlign w:val="center"/>
          </w:tcPr>
          <w:p w14:paraId="6247304E" w14:textId="06045919"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17</w:t>
            </w:r>
          </w:p>
        </w:tc>
        <w:tc>
          <w:tcPr>
            <w:tcW w:w="683" w:type="dxa"/>
            <w:tcBorders>
              <w:top w:val="nil"/>
              <w:left w:val="nil"/>
              <w:bottom w:val="nil"/>
              <w:right w:val="nil"/>
            </w:tcBorders>
            <w:shd w:val="clear" w:color="auto" w:fill="auto"/>
            <w:vAlign w:val="center"/>
          </w:tcPr>
          <w:p w14:paraId="60151286" w14:textId="6FDAC41C"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39</w:t>
            </w:r>
          </w:p>
        </w:tc>
        <w:tc>
          <w:tcPr>
            <w:tcW w:w="548" w:type="dxa"/>
            <w:tcBorders>
              <w:top w:val="nil"/>
              <w:left w:val="nil"/>
              <w:bottom w:val="nil"/>
              <w:right w:val="nil"/>
            </w:tcBorders>
            <w:shd w:val="clear" w:color="auto" w:fill="auto"/>
            <w:vAlign w:val="center"/>
          </w:tcPr>
          <w:p w14:paraId="237497FE" w14:textId="36A25092"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10</w:t>
            </w:r>
          </w:p>
        </w:tc>
        <w:tc>
          <w:tcPr>
            <w:tcW w:w="548" w:type="dxa"/>
            <w:tcBorders>
              <w:top w:val="nil"/>
              <w:left w:val="nil"/>
              <w:bottom w:val="nil"/>
              <w:right w:val="nil"/>
            </w:tcBorders>
            <w:shd w:val="clear" w:color="auto" w:fill="auto"/>
            <w:vAlign w:val="center"/>
          </w:tcPr>
          <w:p w14:paraId="4AF7A1AC" w14:textId="0BF9C82F"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4</w:t>
            </w:r>
          </w:p>
        </w:tc>
        <w:tc>
          <w:tcPr>
            <w:tcW w:w="504" w:type="dxa"/>
            <w:tcBorders>
              <w:top w:val="nil"/>
              <w:left w:val="nil"/>
              <w:bottom w:val="nil"/>
              <w:right w:val="nil"/>
            </w:tcBorders>
            <w:shd w:val="clear" w:color="auto" w:fill="auto"/>
            <w:vAlign w:val="center"/>
          </w:tcPr>
          <w:p w14:paraId="1902186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r w:rsidR="00E03E8D" w14:paraId="7BDE612B" w14:textId="77777777" w:rsidTr="00A86FB9">
        <w:tc>
          <w:tcPr>
            <w:tcW w:w="2834" w:type="dxa"/>
            <w:tcBorders>
              <w:top w:val="nil"/>
              <w:left w:val="nil"/>
              <w:bottom w:val="single" w:sz="4" w:space="0" w:color="auto"/>
              <w:right w:val="nil"/>
            </w:tcBorders>
            <w:shd w:val="clear" w:color="auto" w:fill="auto"/>
          </w:tcPr>
          <w:p w14:paraId="0D22C313" w14:textId="3E73BBC7" w:rsidR="00F5350E" w:rsidRPr="00F5350E" w:rsidRDefault="00F5350E" w:rsidP="00F5350E">
            <w:pPr>
              <w:pStyle w:val="NormalWeb"/>
              <w:adjustRightInd w:val="0"/>
              <w:snapToGrid w:val="0"/>
              <w:spacing w:before="0" w:beforeAutospacing="0" w:after="0" w:afterAutospacing="0" w:line="360" w:lineRule="auto"/>
              <w:jc w:val="both"/>
              <w:rPr>
                <w:rFonts w:ascii="Book Antiqua" w:hAnsi="Book Antiqua"/>
              </w:rPr>
            </w:pPr>
            <w:r w:rsidRPr="00F5350E">
              <w:rPr>
                <w:rFonts w:ascii="Book Antiqua" w:hAnsi="Book Antiqua"/>
              </w:rPr>
              <w:t xml:space="preserve"> Montalti </w:t>
            </w:r>
            <w:r w:rsidR="00615B64" w:rsidRPr="00615B64">
              <w:rPr>
                <w:rFonts w:ascii="Book Antiqua" w:hAnsi="Book Antiqua"/>
                <w:i/>
              </w:rPr>
              <w:t>et al</w:t>
            </w:r>
            <w:r w:rsidRPr="00F5350E">
              <w:rPr>
                <w:rFonts w:ascii="Book Antiqua" w:hAnsi="Book Antiqua"/>
                <w:vertAlign w:val="superscript"/>
              </w:rPr>
              <w:t>[30]</w:t>
            </w:r>
            <w:r w:rsidR="00615B64" w:rsidRPr="00615B64">
              <w:rPr>
                <w:rFonts w:ascii="Book Antiqua" w:hAnsi="Book Antiqua"/>
              </w:rPr>
              <w:t>,</w:t>
            </w:r>
            <w:r>
              <w:rPr>
                <w:rFonts w:ascii="Book Antiqua" w:hAnsi="Book Antiqua"/>
              </w:rPr>
              <w:t xml:space="preserve"> </w:t>
            </w:r>
            <w:r w:rsidRPr="00F5350E">
              <w:rPr>
                <w:rFonts w:ascii="Book Antiqua" w:hAnsi="Book Antiqua"/>
              </w:rPr>
              <w:t>2016</w:t>
            </w:r>
          </w:p>
        </w:tc>
        <w:tc>
          <w:tcPr>
            <w:tcW w:w="948" w:type="dxa"/>
            <w:tcBorders>
              <w:top w:val="nil"/>
              <w:left w:val="nil"/>
              <w:bottom w:val="single" w:sz="4" w:space="0" w:color="auto"/>
              <w:right w:val="nil"/>
            </w:tcBorders>
            <w:shd w:val="clear" w:color="auto" w:fill="auto"/>
            <w:vAlign w:val="center"/>
          </w:tcPr>
          <w:p w14:paraId="09A25B4A" w14:textId="34F62AD5" w:rsidR="00F5350E" w:rsidRDefault="00F5350E" w:rsidP="00F5350E">
            <w:pPr>
              <w:pStyle w:val="NormalWeb"/>
              <w:adjustRightInd w:val="0"/>
              <w:snapToGrid w:val="0"/>
              <w:spacing w:before="0" w:beforeAutospacing="0" w:after="0" w:afterAutospacing="0" w:line="360" w:lineRule="auto"/>
              <w:jc w:val="both"/>
              <w:rPr>
                <w:rFonts w:ascii="Book Antiqua" w:eastAsia="Yu Gothic" w:hAnsi="Book Antiqua" w:cs="Times New Roman"/>
                <w:color w:val="000000"/>
                <w:kern w:val="24"/>
              </w:rPr>
            </w:pPr>
            <w:r w:rsidRPr="00A165FD">
              <w:rPr>
                <w:rFonts w:ascii="Book Antiqua" w:hAnsi="Book Antiqua"/>
              </w:rPr>
              <w:t xml:space="preserve"> Case</w:t>
            </w:r>
          </w:p>
        </w:tc>
        <w:tc>
          <w:tcPr>
            <w:tcW w:w="634" w:type="dxa"/>
            <w:tcBorders>
              <w:top w:val="nil"/>
              <w:left w:val="nil"/>
              <w:bottom w:val="single" w:sz="4" w:space="0" w:color="auto"/>
              <w:right w:val="nil"/>
            </w:tcBorders>
            <w:shd w:val="clear" w:color="auto" w:fill="auto"/>
            <w:vAlign w:val="center"/>
          </w:tcPr>
          <w:p w14:paraId="3494DFE1" w14:textId="62D5FE73"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72</w:t>
            </w:r>
          </w:p>
        </w:tc>
        <w:tc>
          <w:tcPr>
            <w:tcW w:w="642" w:type="dxa"/>
            <w:tcBorders>
              <w:top w:val="nil"/>
              <w:left w:val="nil"/>
              <w:bottom w:val="single" w:sz="4" w:space="0" w:color="auto"/>
              <w:right w:val="nil"/>
            </w:tcBorders>
            <w:shd w:val="clear" w:color="auto" w:fill="auto"/>
            <w:vAlign w:val="center"/>
          </w:tcPr>
          <w:p w14:paraId="4E5D84D8"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98" w:type="dxa"/>
            <w:tcBorders>
              <w:top w:val="nil"/>
              <w:left w:val="nil"/>
              <w:bottom w:val="single" w:sz="4" w:space="0" w:color="auto"/>
              <w:right w:val="nil"/>
            </w:tcBorders>
            <w:shd w:val="clear" w:color="auto" w:fill="auto"/>
            <w:vAlign w:val="center"/>
          </w:tcPr>
          <w:p w14:paraId="74BE1E98"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24" w:type="dxa"/>
            <w:tcBorders>
              <w:top w:val="nil"/>
              <w:left w:val="nil"/>
              <w:bottom w:val="single" w:sz="4" w:space="0" w:color="auto"/>
              <w:right w:val="nil"/>
            </w:tcBorders>
            <w:shd w:val="clear" w:color="auto" w:fill="auto"/>
            <w:vAlign w:val="center"/>
          </w:tcPr>
          <w:p w14:paraId="3CA89C0A"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0" w:type="dxa"/>
            <w:tcBorders>
              <w:top w:val="nil"/>
              <w:left w:val="nil"/>
              <w:bottom w:val="single" w:sz="4" w:space="0" w:color="auto"/>
              <w:right w:val="nil"/>
            </w:tcBorders>
            <w:shd w:val="clear" w:color="auto" w:fill="auto"/>
            <w:vAlign w:val="center"/>
          </w:tcPr>
          <w:p w14:paraId="2B76F7FC"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140" w:type="dxa"/>
            <w:tcBorders>
              <w:top w:val="nil"/>
              <w:left w:val="nil"/>
              <w:bottom w:val="single" w:sz="4" w:space="0" w:color="auto"/>
              <w:right w:val="nil"/>
            </w:tcBorders>
            <w:vAlign w:val="center"/>
          </w:tcPr>
          <w:p w14:paraId="0E145BE9"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689" w:type="dxa"/>
            <w:tcBorders>
              <w:top w:val="nil"/>
              <w:left w:val="nil"/>
              <w:bottom w:val="single" w:sz="4" w:space="0" w:color="auto"/>
              <w:right w:val="nil"/>
            </w:tcBorders>
            <w:shd w:val="clear" w:color="auto" w:fill="auto"/>
            <w:vAlign w:val="center"/>
          </w:tcPr>
          <w:p w14:paraId="3E16B98F" w14:textId="08817012"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r w:rsidRPr="00A165FD">
              <w:rPr>
                <w:rFonts w:ascii="Book Antiqua" w:hAnsi="Book Antiqua"/>
              </w:rPr>
              <w:t>36</w:t>
            </w:r>
          </w:p>
        </w:tc>
        <w:tc>
          <w:tcPr>
            <w:tcW w:w="683" w:type="dxa"/>
            <w:tcBorders>
              <w:top w:val="nil"/>
              <w:left w:val="nil"/>
              <w:bottom w:val="single" w:sz="4" w:space="0" w:color="auto"/>
              <w:right w:val="nil"/>
            </w:tcBorders>
            <w:shd w:val="clear" w:color="auto" w:fill="auto"/>
            <w:vAlign w:val="center"/>
          </w:tcPr>
          <w:p w14:paraId="08D97A78"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single" w:sz="4" w:space="0" w:color="auto"/>
              <w:right w:val="nil"/>
            </w:tcBorders>
            <w:shd w:val="clear" w:color="auto" w:fill="auto"/>
            <w:vAlign w:val="center"/>
          </w:tcPr>
          <w:p w14:paraId="1A3C0711"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48" w:type="dxa"/>
            <w:tcBorders>
              <w:top w:val="nil"/>
              <w:left w:val="nil"/>
              <w:bottom w:val="single" w:sz="4" w:space="0" w:color="auto"/>
              <w:right w:val="nil"/>
            </w:tcBorders>
            <w:shd w:val="clear" w:color="auto" w:fill="auto"/>
            <w:vAlign w:val="center"/>
          </w:tcPr>
          <w:p w14:paraId="0BE7D6DE"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c>
          <w:tcPr>
            <w:tcW w:w="504" w:type="dxa"/>
            <w:tcBorders>
              <w:top w:val="nil"/>
              <w:left w:val="nil"/>
              <w:bottom w:val="single" w:sz="4" w:space="0" w:color="auto"/>
              <w:right w:val="nil"/>
            </w:tcBorders>
            <w:shd w:val="clear" w:color="auto" w:fill="auto"/>
            <w:vAlign w:val="center"/>
          </w:tcPr>
          <w:p w14:paraId="582AC542" w14:textId="77777777" w:rsidR="00F5350E" w:rsidRDefault="00F5350E" w:rsidP="007C200B">
            <w:pPr>
              <w:pStyle w:val="NormalWeb"/>
              <w:adjustRightInd w:val="0"/>
              <w:snapToGrid w:val="0"/>
              <w:spacing w:before="0" w:beforeAutospacing="0" w:after="0" w:afterAutospacing="0" w:line="360" w:lineRule="auto"/>
              <w:jc w:val="center"/>
              <w:rPr>
                <w:rFonts w:ascii="Book Antiqua" w:eastAsia="Yu Gothic" w:hAnsi="Book Antiqua" w:cs="Times New Roman"/>
                <w:color w:val="000000"/>
                <w:kern w:val="24"/>
              </w:rPr>
            </w:pPr>
          </w:p>
        </w:tc>
      </w:tr>
    </w:tbl>
    <w:p w14:paraId="7AC73A83" w14:textId="19BEF4D9" w:rsidR="00A165FD" w:rsidRPr="00A165FD" w:rsidRDefault="00AE4355" w:rsidP="00A165F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eastAsia="Yu Gothic" w:hAnsi="Book Antiqua" w:cs="Times New Roman"/>
          <w:color w:val="000000"/>
          <w:kern w:val="24"/>
        </w:rPr>
        <w:t xml:space="preserve">EH: </w:t>
      </w:r>
      <w:r>
        <w:rPr>
          <w:rFonts w:ascii="Book Antiqua" w:eastAsia="Yu Gothic" w:hAnsi="Book Antiqua" w:cs="Times New Roman"/>
          <w:color w:val="000000"/>
          <w:kern w:val="24"/>
        </w:rPr>
        <w:t>E</w:t>
      </w:r>
      <w:r w:rsidRPr="00A165FD">
        <w:rPr>
          <w:rFonts w:ascii="Book Antiqua" w:eastAsia="Yu Gothic" w:hAnsi="Book Antiqua" w:cs="Times New Roman"/>
          <w:color w:val="000000"/>
          <w:kern w:val="24"/>
        </w:rPr>
        <w:t>xtended hemi-hepatectomy</w:t>
      </w:r>
      <w:r>
        <w:rPr>
          <w:rFonts w:ascii="Book Antiqua" w:eastAsia="Yu Gothic" w:hAnsi="Book Antiqua" w:cs="Times New Roman"/>
          <w:color w:val="000000"/>
          <w:kern w:val="24"/>
        </w:rPr>
        <w:t>;</w:t>
      </w:r>
      <w:r w:rsidRPr="00A165FD">
        <w:rPr>
          <w:rFonts w:ascii="Book Antiqua" w:eastAsia="Yu Gothic" w:hAnsi="Book Antiqua" w:cs="Times New Roman"/>
          <w:color w:val="000000"/>
          <w:kern w:val="24"/>
        </w:rPr>
        <w:t xml:space="preserve"> LH: </w:t>
      </w:r>
      <w:r>
        <w:rPr>
          <w:rFonts w:ascii="Book Antiqua" w:eastAsia="Yu Gothic" w:hAnsi="Book Antiqua" w:cs="Times New Roman"/>
          <w:color w:val="000000"/>
          <w:kern w:val="24"/>
        </w:rPr>
        <w:t>L</w:t>
      </w:r>
      <w:r w:rsidRPr="00A165FD">
        <w:rPr>
          <w:rFonts w:ascii="Book Antiqua" w:eastAsia="Yu Gothic" w:hAnsi="Book Antiqua" w:cs="Times New Roman"/>
          <w:color w:val="000000"/>
          <w:kern w:val="24"/>
        </w:rPr>
        <w:t>eft hepatectomy</w:t>
      </w:r>
      <w:r>
        <w:rPr>
          <w:rFonts w:ascii="Book Antiqua" w:eastAsia="Yu Gothic" w:hAnsi="Book Antiqua" w:cs="Times New Roman"/>
          <w:color w:val="000000"/>
          <w:kern w:val="24"/>
        </w:rPr>
        <w:t>;</w:t>
      </w:r>
      <w:r w:rsidRPr="00A165FD">
        <w:rPr>
          <w:rFonts w:ascii="Book Antiqua" w:eastAsia="Yu Gothic" w:hAnsi="Book Antiqua" w:cs="Times New Roman"/>
          <w:color w:val="000000"/>
          <w:kern w:val="24"/>
        </w:rPr>
        <w:t xml:space="preserve"> </w:t>
      </w:r>
      <w:r w:rsidR="00A165FD" w:rsidRPr="00A165FD">
        <w:rPr>
          <w:rFonts w:ascii="Book Antiqua" w:eastAsia="Yu Gothic" w:hAnsi="Book Antiqua" w:cs="Times New Roman"/>
          <w:color w:val="000000"/>
          <w:kern w:val="24"/>
        </w:rPr>
        <w:t xml:space="preserve">LLS: </w:t>
      </w:r>
      <w:r w:rsidR="00A165FD">
        <w:rPr>
          <w:rFonts w:ascii="Book Antiqua" w:eastAsia="Yu Gothic" w:hAnsi="Book Antiqua" w:cs="Times New Roman"/>
          <w:color w:val="000000"/>
          <w:kern w:val="24"/>
        </w:rPr>
        <w:t>L</w:t>
      </w:r>
      <w:r w:rsidR="00A165FD" w:rsidRPr="00A165FD">
        <w:rPr>
          <w:rFonts w:ascii="Book Antiqua" w:eastAsia="Yu Gothic" w:hAnsi="Book Antiqua" w:cs="Times New Roman"/>
          <w:color w:val="000000"/>
          <w:kern w:val="24"/>
        </w:rPr>
        <w:t>eft lateral segmentectomy</w:t>
      </w:r>
      <w:r w:rsidR="00A165FD">
        <w:rPr>
          <w:rFonts w:ascii="Book Antiqua" w:eastAsia="Yu Gothic" w:hAnsi="Book Antiqua" w:cs="Times New Roman"/>
          <w:color w:val="000000"/>
          <w:kern w:val="24"/>
        </w:rPr>
        <w:t>;</w:t>
      </w:r>
      <w:r w:rsidR="00A165FD" w:rsidRPr="00A165FD">
        <w:rPr>
          <w:rFonts w:ascii="Book Antiqua" w:eastAsia="Yu Gothic" w:hAnsi="Book Antiqua" w:cs="Times New Roman"/>
          <w:color w:val="000000"/>
          <w:kern w:val="24"/>
        </w:rPr>
        <w:t xml:space="preserve"> </w:t>
      </w:r>
      <w:r w:rsidRPr="00A165FD">
        <w:rPr>
          <w:rFonts w:ascii="Book Antiqua" w:eastAsia="Yu Gothic" w:hAnsi="Book Antiqua" w:cs="Times New Roman"/>
          <w:color w:val="000000"/>
          <w:kern w:val="24"/>
        </w:rPr>
        <w:t xml:space="preserve">ND: </w:t>
      </w:r>
      <w:r>
        <w:rPr>
          <w:rFonts w:ascii="Book Antiqua" w:eastAsia="Yu Gothic" w:hAnsi="Book Antiqua" w:cs="Times New Roman"/>
          <w:color w:val="000000"/>
          <w:kern w:val="24"/>
        </w:rPr>
        <w:t>N</w:t>
      </w:r>
      <w:r w:rsidRPr="00A165FD">
        <w:rPr>
          <w:rFonts w:ascii="Book Antiqua" w:eastAsia="Yu Gothic" w:hAnsi="Book Antiqua" w:cs="Times New Roman"/>
          <w:color w:val="000000"/>
          <w:kern w:val="24"/>
        </w:rPr>
        <w:t>ot properly described</w:t>
      </w:r>
      <w:r>
        <w:rPr>
          <w:rFonts w:ascii="Book Antiqua" w:eastAsia="Yu Gothic" w:hAnsi="Book Antiqua" w:cs="Times New Roman"/>
          <w:color w:val="000000"/>
          <w:kern w:val="24"/>
        </w:rPr>
        <w:t xml:space="preserve">; </w:t>
      </w:r>
      <w:r w:rsidR="00A165FD" w:rsidRPr="00A165FD">
        <w:rPr>
          <w:rFonts w:ascii="Book Antiqua" w:eastAsia="Yu Gothic" w:hAnsi="Book Antiqua" w:cs="Times New Roman"/>
          <w:color w:val="000000"/>
          <w:kern w:val="24"/>
        </w:rPr>
        <w:t xml:space="preserve">RH: </w:t>
      </w:r>
      <w:r w:rsidR="00A165FD">
        <w:rPr>
          <w:rFonts w:ascii="Book Antiqua" w:eastAsia="Yu Gothic" w:hAnsi="Book Antiqua" w:cs="Times New Roman"/>
          <w:color w:val="000000"/>
          <w:kern w:val="24"/>
        </w:rPr>
        <w:t>R</w:t>
      </w:r>
      <w:r w:rsidR="00A165FD" w:rsidRPr="00A165FD">
        <w:rPr>
          <w:rFonts w:ascii="Book Antiqua" w:eastAsia="Yu Gothic" w:hAnsi="Book Antiqua" w:cs="Times New Roman"/>
          <w:color w:val="000000"/>
          <w:kern w:val="24"/>
        </w:rPr>
        <w:t>ight hepatectomy</w:t>
      </w:r>
      <w:r w:rsidR="00A165FD">
        <w:rPr>
          <w:rFonts w:ascii="Book Antiqua" w:eastAsia="Yu Gothic" w:hAnsi="Book Antiqua" w:cs="Times New Roman"/>
          <w:color w:val="000000"/>
          <w:kern w:val="24"/>
        </w:rPr>
        <w:t>;</w:t>
      </w:r>
      <w:r w:rsidR="00A165FD" w:rsidRPr="00A165FD">
        <w:rPr>
          <w:rFonts w:ascii="Book Antiqua" w:eastAsia="Yu Gothic" w:hAnsi="Book Antiqua" w:cs="Times New Roman"/>
          <w:color w:val="000000"/>
          <w:kern w:val="24"/>
        </w:rPr>
        <w:t xml:space="preserve"> </w:t>
      </w:r>
      <w:r w:rsidRPr="00A165FD">
        <w:rPr>
          <w:rFonts w:ascii="Book Antiqua" w:eastAsia="Yu Gothic" w:hAnsi="Book Antiqua" w:cs="Times New Roman"/>
          <w:color w:val="000000"/>
          <w:kern w:val="24"/>
        </w:rPr>
        <w:t xml:space="preserve">Seg: </w:t>
      </w:r>
      <w:r>
        <w:rPr>
          <w:rFonts w:ascii="Book Antiqua" w:eastAsia="Yu Gothic" w:hAnsi="Book Antiqua" w:cs="Times New Roman"/>
          <w:color w:val="000000"/>
          <w:kern w:val="24"/>
        </w:rPr>
        <w:t>S</w:t>
      </w:r>
      <w:r w:rsidRPr="00A165FD">
        <w:rPr>
          <w:rFonts w:ascii="Book Antiqua" w:eastAsia="Yu Gothic" w:hAnsi="Book Antiqua" w:cs="Times New Roman"/>
          <w:color w:val="000000"/>
          <w:kern w:val="24"/>
        </w:rPr>
        <w:t>egmentectomy</w:t>
      </w:r>
      <w:r w:rsidR="00A165FD">
        <w:rPr>
          <w:rFonts w:ascii="Book Antiqua" w:eastAsia="Yu Gothic" w:hAnsi="Book Antiqua" w:cs="Times New Roman"/>
          <w:color w:val="000000"/>
          <w:kern w:val="24"/>
        </w:rPr>
        <w:t>.</w:t>
      </w:r>
    </w:p>
    <w:p w14:paraId="5BA76666" w14:textId="08B43989" w:rsidR="00A165FD" w:rsidRDefault="00A165FD" w:rsidP="00A86FB9">
      <w:pPr>
        <w:pStyle w:val="NormalWeb"/>
        <w:adjustRightInd w:val="0"/>
        <w:snapToGrid w:val="0"/>
        <w:spacing w:before="0" w:beforeAutospacing="0" w:after="0" w:afterAutospacing="0"/>
        <w:ind w:leftChars="-177" w:left="-425"/>
        <w:jc w:val="both"/>
        <w:rPr>
          <w:rFonts w:ascii="Book Antiqua" w:eastAsia="Yu Gothic" w:hAnsi="Book Antiqua" w:cs="Times New Roman"/>
          <w:b/>
          <w:bCs/>
          <w:color w:val="000000"/>
          <w:kern w:val="24"/>
        </w:rPr>
      </w:pPr>
      <w:r w:rsidRPr="00A165FD">
        <w:rPr>
          <w:rFonts w:ascii="Book Antiqua" w:hAnsi="Book Antiqua"/>
          <w:b/>
          <w:bCs/>
        </w:rPr>
        <w:br w:type="page"/>
      </w:r>
      <w:r w:rsidRPr="00A165FD">
        <w:rPr>
          <w:rFonts w:ascii="Book Antiqua" w:eastAsia="Yu Gothic" w:hAnsi="Book Antiqua" w:cs="Times New Roman"/>
          <w:b/>
          <w:bCs/>
          <w:color w:val="000000"/>
          <w:kern w:val="24"/>
        </w:rPr>
        <w:lastRenderedPageBreak/>
        <w:t>Table 2 Frequency of each type of liver resection in the studies published in 2017 or later</w:t>
      </w:r>
    </w:p>
    <w:tbl>
      <w:tblPr>
        <w:tblStyle w:val="TableGrid"/>
        <w:tblW w:w="9851" w:type="dxa"/>
        <w:tblInd w:w="-369"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3"/>
        <w:gridCol w:w="947"/>
        <w:gridCol w:w="624"/>
        <w:gridCol w:w="624"/>
        <w:gridCol w:w="624"/>
        <w:gridCol w:w="624"/>
        <w:gridCol w:w="680"/>
        <w:gridCol w:w="142"/>
        <w:gridCol w:w="624"/>
        <w:gridCol w:w="624"/>
        <w:gridCol w:w="567"/>
        <w:gridCol w:w="567"/>
        <w:gridCol w:w="511"/>
      </w:tblGrid>
      <w:tr w:rsidR="00E03E8D" w14:paraId="5FDC5646" w14:textId="77777777" w:rsidTr="00436891">
        <w:tc>
          <w:tcPr>
            <w:tcW w:w="2693" w:type="dxa"/>
            <w:vMerge w:val="restart"/>
            <w:tcBorders>
              <w:top w:val="single" w:sz="4" w:space="0" w:color="auto"/>
              <w:bottom w:val="nil"/>
            </w:tcBorders>
            <w:vAlign w:val="center"/>
          </w:tcPr>
          <w:p w14:paraId="128048A6" w14:textId="7626D51B"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b/>
                <w:bCs/>
              </w:rPr>
              <w:t>Ref.</w:t>
            </w:r>
          </w:p>
        </w:tc>
        <w:tc>
          <w:tcPr>
            <w:tcW w:w="947" w:type="dxa"/>
            <w:vMerge w:val="restart"/>
            <w:tcBorders>
              <w:top w:val="single" w:sz="4" w:space="0" w:color="auto"/>
              <w:bottom w:val="nil"/>
            </w:tcBorders>
            <w:vAlign w:val="center"/>
          </w:tcPr>
          <w:p w14:paraId="5E6FCE10" w14:textId="77777777"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p>
        </w:tc>
        <w:tc>
          <w:tcPr>
            <w:tcW w:w="3176" w:type="dxa"/>
            <w:gridSpan w:val="5"/>
            <w:tcBorders>
              <w:top w:val="single" w:sz="4" w:space="0" w:color="auto"/>
              <w:bottom w:val="single" w:sz="4" w:space="0" w:color="auto"/>
            </w:tcBorders>
          </w:tcPr>
          <w:p w14:paraId="478DEAA1" w14:textId="550B2113" w:rsidR="00E03E8D" w:rsidRDefault="00E03E8D" w:rsidP="00E03E8D">
            <w:pPr>
              <w:pStyle w:val="NormalWeb"/>
              <w:wordWrap w:val="0"/>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Laparoscopic liver resection</w:t>
            </w:r>
          </w:p>
        </w:tc>
        <w:tc>
          <w:tcPr>
            <w:tcW w:w="142" w:type="dxa"/>
            <w:tcBorders>
              <w:top w:val="single" w:sz="4" w:space="0" w:color="auto"/>
              <w:bottom w:val="single" w:sz="4" w:space="0" w:color="auto"/>
            </w:tcBorders>
            <w:vAlign w:val="center"/>
          </w:tcPr>
          <w:p w14:paraId="2A6F00E6" w14:textId="77777777" w:rsidR="00E03E8D" w:rsidRDefault="00E03E8D" w:rsidP="00E03E8D">
            <w:pPr>
              <w:pStyle w:val="NormalWeb"/>
              <w:wordWrap w:val="0"/>
              <w:adjustRightInd w:val="0"/>
              <w:snapToGrid w:val="0"/>
              <w:spacing w:before="0" w:beforeAutospacing="0" w:after="0" w:afterAutospacing="0" w:line="360" w:lineRule="auto"/>
              <w:jc w:val="both"/>
              <w:rPr>
                <w:rFonts w:ascii="Book Antiqua" w:hAnsi="Book Antiqua"/>
              </w:rPr>
            </w:pPr>
          </w:p>
        </w:tc>
        <w:tc>
          <w:tcPr>
            <w:tcW w:w="2893" w:type="dxa"/>
            <w:gridSpan w:val="5"/>
            <w:tcBorders>
              <w:top w:val="single" w:sz="4" w:space="0" w:color="auto"/>
              <w:bottom w:val="single" w:sz="4" w:space="0" w:color="auto"/>
            </w:tcBorders>
            <w:vAlign w:val="center"/>
          </w:tcPr>
          <w:p w14:paraId="196C03D9" w14:textId="64E86F69"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Robotic liver resection</w:t>
            </w:r>
          </w:p>
        </w:tc>
      </w:tr>
      <w:tr w:rsidR="00E03E8D" w14:paraId="5D4A5152" w14:textId="77777777" w:rsidTr="00436891">
        <w:tc>
          <w:tcPr>
            <w:tcW w:w="2693" w:type="dxa"/>
            <w:vMerge/>
            <w:tcBorders>
              <w:top w:val="nil"/>
              <w:bottom w:val="single" w:sz="4" w:space="0" w:color="auto"/>
            </w:tcBorders>
            <w:vAlign w:val="center"/>
          </w:tcPr>
          <w:p w14:paraId="22E6AF59" w14:textId="77777777"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p>
        </w:tc>
        <w:tc>
          <w:tcPr>
            <w:tcW w:w="947" w:type="dxa"/>
            <w:vMerge/>
            <w:tcBorders>
              <w:top w:val="nil"/>
              <w:bottom w:val="single" w:sz="4" w:space="0" w:color="auto"/>
            </w:tcBorders>
            <w:vAlign w:val="center"/>
          </w:tcPr>
          <w:p w14:paraId="06E19CBD" w14:textId="77777777"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p>
        </w:tc>
        <w:tc>
          <w:tcPr>
            <w:tcW w:w="624" w:type="dxa"/>
            <w:tcBorders>
              <w:top w:val="single" w:sz="4" w:space="0" w:color="auto"/>
              <w:bottom w:val="single" w:sz="4" w:space="0" w:color="auto"/>
            </w:tcBorders>
          </w:tcPr>
          <w:p w14:paraId="1846A301" w14:textId="37F1870E"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Seg</w:t>
            </w:r>
          </w:p>
        </w:tc>
        <w:tc>
          <w:tcPr>
            <w:tcW w:w="624" w:type="dxa"/>
            <w:tcBorders>
              <w:top w:val="single" w:sz="4" w:space="0" w:color="auto"/>
              <w:bottom w:val="single" w:sz="4" w:space="0" w:color="auto"/>
            </w:tcBorders>
          </w:tcPr>
          <w:p w14:paraId="68E81482" w14:textId="47D6F289"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LLS</w:t>
            </w:r>
          </w:p>
        </w:tc>
        <w:tc>
          <w:tcPr>
            <w:tcW w:w="624" w:type="dxa"/>
            <w:tcBorders>
              <w:top w:val="single" w:sz="4" w:space="0" w:color="auto"/>
              <w:bottom w:val="single" w:sz="4" w:space="0" w:color="auto"/>
            </w:tcBorders>
          </w:tcPr>
          <w:p w14:paraId="2A67B371" w14:textId="1C23526E"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LH</w:t>
            </w:r>
          </w:p>
        </w:tc>
        <w:tc>
          <w:tcPr>
            <w:tcW w:w="624" w:type="dxa"/>
            <w:tcBorders>
              <w:top w:val="single" w:sz="4" w:space="0" w:color="auto"/>
              <w:bottom w:val="single" w:sz="4" w:space="0" w:color="auto"/>
            </w:tcBorders>
          </w:tcPr>
          <w:p w14:paraId="675BC553" w14:textId="121E0594"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RH</w:t>
            </w:r>
          </w:p>
        </w:tc>
        <w:tc>
          <w:tcPr>
            <w:tcW w:w="680" w:type="dxa"/>
            <w:tcBorders>
              <w:top w:val="single" w:sz="4" w:space="0" w:color="auto"/>
              <w:bottom w:val="single" w:sz="4" w:space="0" w:color="auto"/>
            </w:tcBorders>
          </w:tcPr>
          <w:p w14:paraId="46ADE1BC" w14:textId="24C8BA69"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EH</w:t>
            </w:r>
          </w:p>
        </w:tc>
        <w:tc>
          <w:tcPr>
            <w:tcW w:w="142" w:type="dxa"/>
            <w:tcBorders>
              <w:top w:val="single" w:sz="4" w:space="0" w:color="auto"/>
              <w:bottom w:val="single" w:sz="4" w:space="0" w:color="auto"/>
            </w:tcBorders>
          </w:tcPr>
          <w:p w14:paraId="17B9C84F" w14:textId="77777777"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p>
        </w:tc>
        <w:tc>
          <w:tcPr>
            <w:tcW w:w="624" w:type="dxa"/>
            <w:tcBorders>
              <w:top w:val="single" w:sz="4" w:space="0" w:color="auto"/>
              <w:bottom w:val="single" w:sz="4" w:space="0" w:color="auto"/>
            </w:tcBorders>
          </w:tcPr>
          <w:p w14:paraId="4D463E76" w14:textId="43A41819"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Seg</w:t>
            </w:r>
          </w:p>
        </w:tc>
        <w:tc>
          <w:tcPr>
            <w:tcW w:w="624" w:type="dxa"/>
            <w:tcBorders>
              <w:top w:val="single" w:sz="4" w:space="0" w:color="auto"/>
              <w:bottom w:val="single" w:sz="4" w:space="0" w:color="auto"/>
            </w:tcBorders>
          </w:tcPr>
          <w:p w14:paraId="1AD724D0" w14:textId="093D5BA4"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LLS</w:t>
            </w:r>
          </w:p>
        </w:tc>
        <w:tc>
          <w:tcPr>
            <w:tcW w:w="567" w:type="dxa"/>
            <w:tcBorders>
              <w:top w:val="single" w:sz="4" w:space="0" w:color="auto"/>
              <w:bottom w:val="single" w:sz="4" w:space="0" w:color="auto"/>
            </w:tcBorders>
          </w:tcPr>
          <w:p w14:paraId="4AAC0146" w14:textId="11F14CEA"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LH</w:t>
            </w:r>
          </w:p>
        </w:tc>
        <w:tc>
          <w:tcPr>
            <w:tcW w:w="567" w:type="dxa"/>
            <w:tcBorders>
              <w:top w:val="single" w:sz="4" w:space="0" w:color="auto"/>
              <w:bottom w:val="single" w:sz="4" w:space="0" w:color="auto"/>
            </w:tcBorders>
          </w:tcPr>
          <w:p w14:paraId="43B9BFBC" w14:textId="71207888"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RH</w:t>
            </w:r>
          </w:p>
        </w:tc>
        <w:tc>
          <w:tcPr>
            <w:tcW w:w="511" w:type="dxa"/>
            <w:tcBorders>
              <w:top w:val="single" w:sz="4" w:space="0" w:color="auto"/>
              <w:bottom w:val="single" w:sz="4" w:space="0" w:color="auto"/>
            </w:tcBorders>
          </w:tcPr>
          <w:p w14:paraId="47FD58F4" w14:textId="05BCFD36"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b/>
                <w:bCs/>
              </w:rPr>
              <w:t>EH</w:t>
            </w:r>
          </w:p>
        </w:tc>
      </w:tr>
      <w:tr w:rsidR="00E03E8D" w14:paraId="63189F08" w14:textId="77777777" w:rsidTr="00A86FB9">
        <w:tc>
          <w:tcPr>
            <w:tcW w:w="2693" w:type="dxa"/>
            <w:tcBorders>
              <w:top w:val="single" w:sz="4" w:space="0" w:color="auto"/>
            </w:tcBorders>
            <w:vAlign w:val="center"/>
          </w:tcPr>
          <w:p w14:paraId="071E97FA" w14:textId="4CF06591"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Efanov</w:t>
            </w:r>
            <w:r>
              <w:rPr>
                <w:rFonts w:ascii="Book Antiqua" w:hAnsi="Book Antiqua"/>
              </w:rPr>
              <w:t xml:space="preserve"> </w:t>
            </w:r>
            <w:r w:rsidR="00615B64" w:rsidRPr="00615B64">
              <w:rPr>
                <w:rFonts w:ascii="Book Antiqua" w:hAnsi="Book Antiqua"/>
                <w:i/>
                <w:color w:val="000000"/>
              </w:rPr>
              <w:t>et al</w:t>
            </w:r>
            <w:r w:rsidRPr="00742921">
              <w:rPr>
                <w:rFonts w:ascii="Book Antiqua" w:hAnsi="Book Antiqua"/>
                <w:color w:val="000000"/>
                <w:vertAlign w:val="superscript"/>
              </w:rPr>
              <w:t>[31]</w:t>
            </w:r>
            <w:r w:rsidR="00615B64" w:rsidRPr="00615B64">
              <w:rPr>
                <w:rFonts w:ascii="Book Antiqua" w:hAnsi="Book Antiqua"/>
              </w:rPr>
              <w:t>,</w:t>
            </w:r>
            <w:r>
              <w:rPr>
                <w:rFonts w:ascii="Book Antiqua" w:hAnsi="Book Antiqua"/>
              </w:rPr>
              <w:t xml:space="preserve"> </w:t>
            </w:r>
            <w:r w:rsidRPr="002601C9">
              <w:rPr>
                <w:rFonts w:ascii="Book Antiqua" w:hAnsi="Book Antiqua"/>
              </w:rPr>
              <w:t>2017</w:t>
            </w:r>
          </w:p>
        </w:tc>
        <w:tc>
          <w:tcPr>
            <w:tcW w:w="947" w:type="dxa"/>
            <w:tcBorders>
              <w:top w:val="single" w:sz="4" w:space="0" w:color="auto"/>
            </w:tcBorders>
            <w:vAlign w:val="center"/>
          </w:tcPr>
          <w:p w14:paraId="3BB8F57D" w14:textId="2BED8FA6"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Cohort</w:t>
            </w:r>
          </w:p>
        </w:tc>
        <w:tc>
          <w:tcPr>
            <w:tcW w:w="624" w:type="dxa"/>
            <w:tcBorders>
              <w:top w:val="single" w:sz="4" w:space="0" w:color="auto"/>
            </w:tcBorders>
            <w:vAlign w:val="center"/>
          </w:tcPr>
          <w:p w14:paraId="41AE8192" w14:textId="53ACACFE"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tcBorders>
              <w:top w:val="single" w:sz="4" w:space="0" w:color="auto"/>
            </w:tcBorders>
            <w:vAlign w:val="center"/>
          </w:tcPr>
          <w:p w14:paraId="5EAD8A9D"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tcBorders>
              <w:top w:val="single" w:sz="4" w:space="0" w:color="auto"/>
            </w:tcBorders>
            <w:vAlign w:val="center"/>
          </w:tcPr>
          <w:p w14:paraId="42AB9B4D"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tcBorders>
              <w:top w:val="single" w:sz="4" w:space="0" w:color="auto"/>
            </w:tcBorders>
            <w:vAlign w:val="center"/>
          </w:tcPr>
          <w:p w14:paraId="4C71B2E3"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80" w:type="dxa"/>
            <w:tcBorders>
              <w:top w:val="single" w:sz="4" w:space="0" w:color="auto"/>
            </w:tcBorders>
            <w:vAlign w:val="center"/>
          </w:tcPr>
          <w:p w14:paraId="40E8871B"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tcBorders>
              <w:top w:val="single" w:sz="4" w:space="0" w:color="auto"/>
            </w:tcBorders>
            <w:vAlign w:val="center"/>
          </w:tcPr>
          <w:p w14:paraId="3393EC14"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tcBorders>
              <w:top w:val="single" w:sz="4" w:space="0" w:color="auto"/>
            </w:tcBorders>
            <w:vAlign w:val="center"/>
          </w:tcPr>
          <w:p w14:paraId="4CD489DD" w14:textId="22757660"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tcBorders>
              <w:top w:val="single" w:sz="4" w:space="0" w:color="auto"/>
            </w:tcBorders>
            <w:vAlign w:val="center"/>
          </w:tcPr>
          <w:p w14:paraId="10B9D1E2"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tcBorders>
              <w:top w:val="single" w:sz="4" w:space="0" w:color="auto"/>
            </w:tcBorders>
            <w:vAlign w:val="center"/>
          </w:tcPr>
          <w:p w14:paraId="43B58279"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tcBorders>
              <w:top w:val="single" w:sz="4" w:space="0" w:color="auto"/>
            </w:tcBorders>
            <w:vAlign w:val="center"/>
          </w:tcPr>
          <w:p w14:paraId="255B3EB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11" w:type="dxa"/>
            <w:tcBorders>
              <w:top w:val="single" w:sz="4" w:space="0" w:color="auto"/>
            </w:tcBorders>
            <w:vAlign w:val="center"/>
          </w:tcPr>
          <w:p w14:paraId="3881B564"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50871FCA" w14:textId="77777777" w:rsidTr="00A86FB9">
        <w:tc>
          <w:tcPr>
            <w:tcW w:w="2693" w:type="dxa"/>
            <w:vAlign w:val="center"/>
          </w:tcPr>
          <w:p w14:paraId="4299F0B7" w14:textId="59544F77"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Magistri</w:t>
            </w:r>
            <w:r>
              <w:rPr>
                <w:rFonts w:ascii="Book Antiqua" w:hAnsi="Book Antiqua"/>
              </w:rPr>
              <w:t xml:space="preserve"> </w:t>
            </w:r>
            <w:r w:rsidR="00615B64" w:rsidRPr="00615B64">
              <w:rPr>
                <w:rFonts w:ascii="Book Antiqua" w:hAnsi="Book Antiqua"/>
                <w:i/>
                <w:color w:val="000000"/>
              </w:rPr>
              <w:t>et al</w:t>
            </w:r>
            <w:r w:rsidRPr="00742921">
              <w:rPr>
                <w:rFonts w:ascii="Book Antiqua" w:hAnsi="Book Antiqua"/>
                <w:color w:val="000000"/>
                <w:vertAlign w:val="superscript"/>
              </w:rPr>
              <w:t>[32]</w:t>
            </w:r>
            <w:r w:rsidR="00615B64" w:rsidRPr="00615B64">
              <w:rPr>
                <w:rFonts w:ascii="Book Antiqua" w:hAnsi="Book Antiqua"/>
              </w:rPr>
              <w:t>,</w:t>
            </w:r>
            <w:r>
              <w:rPr>
                <w:rFonts w:ascii="Book Antiqua" w:hAnsi="Book Antiqua"/>
              </w:rPr>
              <w:t xml:space="preserve"> </w:t>
            </w:r>
            <w:r w:rsidRPr="002601C9">
              <w:rPr>
                <w:rFonts w:ascii="Book Antiqua" w:hAnsi="Book Antiqua"/>
              </w:rPr>
              <w:t>2017</w:t>
            </w:r>
          </w:p>
        </w:tc>
        <w:tc>
          <w:tcPr>
            <w:tcW w:w="947" w:type="dxa"/>
            <w:vAlign w:val="center"/>
          </w:tcPr>
          <w:p w14:paraId="26B46B28" w14:textId="4AB7E4EB"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727FACBA" w14:textId="0BD5DE2C"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24</w:t>
            </w:r>
          </w:p>
        </w:tc>
        <w:tc>
          <w:tcPr>
            <w:tcW w:w="624" w:type="dxa"/>
            <w:vAlign w:val="center"/>
          </w:tcPr>
          <w:p w14:paraId="27125B8D"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064EECFE"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CE68BAA"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80" w:type="dxa"/>
            <w:vAlign w:val="center"/>
          </w:tcPr>
          <w:p w14:paraId="5388C5DC"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411B5F3D"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2218A97" w14:textId="26B8E673"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14</w:t>
            </w:r>
          </w:p>
        </w:tc>
        <w:tc>
          <w:tcPr>
            <w:tcW w:w="624" w:type="dxa"/>
            <w:vAlign w:val="center"/>
          </w:tcPr>
          <w:p w14:paraId="6BCE9E1E" w14:textId="1E6D808D"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6</w:t>
            </w:r>
          </w:p>
        </w:tc>
        <w:tc>
          <w:tcPr>
            <w:tcW w:w="567" w:type="dxa"/>
            <w:vAlign w:val="center"/>
          </w:tcPr>
          <w:p w14:paraId="7094C7E0"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16C4DAA2" w14:textId="69E97298"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w:t>
            </w:r>
          </w:p>
        </w:tc>
        <w:tc>
          <w:tcPr>
            <w:tcW w:w="511" w:type="dxa"/>
            <w:vAlign w:val="center"/>
          </w:tcPr>
          <w:p w14:paraId="19042EE1"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63B8FC32" w14:textId="77777777" w:rsidTr="00A86FB9">
        <w:tc>
          <w:tcPr>
            <w:tcW w:w="2693" w:type="dxa"/>
            <w:vAlign w:val="center"/>
          </w:tcPr>
          <w:p w14:paraId="6ADB6F1B" w14:textId="582C81C2"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Salloum</w:t>
            </w:r>
            <w:r>
              <w:rPr>
                <w:rFonts w:ascii="Book Antiqua" w:hAnsi="Book Antiqua"/>
              </w:rPr>
              <w:t xml:space="preserve"> </w:t>
            </w:r>
            <w:r w:rsidR="00615B64" w:rsidRPr="00615B64">
              <w:rPr>
                <w:rFonts w:ascii="Book Antiqua" w:hAnsi="Book Antiqua"/>
                <w:i/>
                <w:color w:val="000000"/>
              </w:rPr>
              <w:t>et al</w:t>
            </w:r>
            <w:r w:rsidRPr="00742921">
              <w:rPr>
                <w:rFonts w:ascii="Book Antiqua" w:hAnsi="Book Antiqua"/>
                <w:color w:val="000000"/>
                <w:vertAlign w:val="superscript"/>
              </w:rPr>
              <w:t>[33]</w:t>
            </w:r>
            <w:r w:rsidR="00615B64" w:rsidRPr="00615B64">
              <w:rPr>
                <w:rFonts w:ascii="Book Antiqua" w:hAnsi="Book Antiqua"/>
              </w:rPr>
              <w:t>,</w:t>
            </w:r>
            <w:r>
              <w:rPr>
                <w:rFonts w:ascii="Book Antiqua" w:hAnsi="Book Antiqua"/>
              </w:rPr>
              <w:t xml:space="preserve"> </w:t>
            </w:r>
            <w:r w:rsidRPr="002601C9">
              <w:rPr>
                <w:rFonts w:ascii="Book Antiqua" w:hAnsi="Book Antiqua"/>
              </w:rPr>
              <w:t>2017</w:t>
            </w:r>
          </w:p>
        </w:tc>
        <w:tc>
          <w:tcPr>
            <w:tcW w:w="947" w:type="dxa"/>
            <w:vAlign w:val="center"/>
          </w:tcPr>
          <w:p w14:paraId="7F426022" w14:textId="51DC3ECA"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306EE5F9" w14:textId="0961BC01"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29795168"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2E34D55B"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3BE9BDFB"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80" w:type="dxa"/>
            <w:vAlign w:val="center"/>
          </w:tcPr>
          <w:p w14:paraId="112A0953"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14B45F0A"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6AECAB6" w14:textId="05762611"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5AA39E4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51FBF4CA"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49EAD1E8"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11" w:type="dxa"/>
            <w:vAlign w:val="center"/>
          </w:tcPr>
          <w:p w14:paraId="50839A08"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2074C755" w14:textId="77777777" w:rsidTr="00A86FB9">
        <w:tc>
          <w:tcPr>
            <w:tcW w:w="2693" w:type="dxa"/>
            <w:vAlign w:val="center"/>
          </w:tcPr>
          <w:p w14:paraId="4AAFFB75" w14:textId="519337B8"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Fruscione</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[34]</w:t>
            </w:r>
            <w:r w:rsidR="00615B64" w:rsidRPr="00615B64">
              <w:rPr>
                <w:rFonts w:ascii="Book Antiqua" w:hAnsi="Book Antiqua"/>
              </w:rPr>
              <w:t>,</w:t>
            </w:r>
            <w:r>
              <w:rPr>
                <w:rFonts w:ascii="Book Antiqua" w:hAnsi="Book Antiqua"/>
              </w:rPr>
              <w:t xml:space="preserve"> </w:t>
            </w:r>
            <w:r w:rsidRPr="002601C9">
              <w:rPr>
                <w:rFonts w:ascii="Book Antiqua" w:hAnsi="Book Antiqua"/>
              </w:rPr>
              <w:t>201</w:t>
            </w:r>
            <w:r w:rsidR="00711763">
              <w:rPr>
                <w:rFonts w:ascii="Book Antiqua" w:hAnsi="Book Antiqua"/>
              </w:rPr>
              <w:t>9</w:t>
            </w:r>
          </w:p>
        </w:tc>
        <w:tc>
          <w:tcPr>
            <w:tcW w:w="947" w:type="dxa"/>
            <w:vAlign w:val="center"/>
          </w:tcPr>
          <w:p w14:paraId="5C4E838E" w14:textId="12C43B5C"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4B19C670" w14:textId="0D25E169"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48</w:t>
            </w:r>
          </w:p>
        </w:tc>
        <w:tc>
          <w:tcPr>
            <w:tcW w:w="624" w:type="dxa"/>
            <w:vAlign w:val="center"/>
          </w:tcPr>
          <w:p w14:paraId="36DE8716"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1F12D03" w14:textId="01453A56"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22</w:t>
            </w:r>
          </w:p>
        </w:tc>
        <w:tc>
          <w:tcPr>
            <w:tcW w:w="624" w:type="dxa"/>
            <w:vAlign w:val="center"/>
          </w:tcPr>
          <w:p w14:paraId="6C5893A5" w14:textId="57DBA9C4"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46</w:t>
            </w:r>
          </w:p>
        </w:tc>
        <w:tc>
          <w:tcPr>
            <w:tcW w:w="680" w:type="dxa"/>
            <w:vAlign w:val="center"/>
          </w:tcPr>
          <w:p w14:paraId="1D250CB1"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31649D92"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BFDB783" w14:textId="210CAAB5"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17</w:t>
            </w:r>
          </w:p>
        </w:tc>
        <w:tc>
          <w:tcPr>
            <w:tcW w:w="624" w:type="dxa"/>
            <w:vAlign w:val="center"/>
          </w:tcPr>
          <w:p w14:paraId="4F7615C0"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002D35A7" w14:textId="7DFDB346"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20</w:t>
            </w:r>
          </w:p>
        </w:tc>
        <w:tc>
          <w:tcPr>
            <w:tcW w:w="567" w:type="dxa"/>
            <w:vAlign w:val="center"/>
          </w:tcPr>
          <w:p w14:paraId="61700568" w14:textId="08D37640"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20</w:t>
            </w:r>
          </w:p>
        </w:tc>
        <w:tc>
          <w:tcPr>
            <w:tcW w:w="511" w:type="dxa"/>
            <w:vAlign w:val="center"/>
          </w:tcPr>
          <w:p w14:paraId="218C5A66"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144ED6EB" w14:textId="77777777" w:rsidTr="00A86FB9">
        <w:tc>
          <w:tcPr>
            <w:tcW w:w="2693" w:type="dxa"/>
            <w:vAlign w:val="center"/>
          </w:tcPr>
          <w:p w14:paraId="3B0FDE46" w14:textId="3E03F6C4"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Marino</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[35]</w:t>
            </w:r>
            <w:r w:rsidR="00615B64" w:rsidRPr="00615B64">
              <w:rPr>
                <w:rFonts w:ascii="Book Antiqua" w:hAnsi="Book Antiqua"/>
              </w:rPr>
              <w:t>,</w:t>
            </w:r>
            <w:r>
              <w:rPr>
                <w:rFonts w:ascii="Book Antiqua" w:hAnsi="Book Antiqua"/>
              </w:rPr>
              <w:t xml:space="preserve"> </w:t>
            </w:r>
            <w:r w:rsidRPr="002601C9">
              <w:rPr>
                <w:rFonts w:ascii="Book Antiqua" w:hAnsi="Book Antiqua"/>
              </w:rPr>
              <w:t>201</w:t>
            </w:r>
            <w:r w:rsidR="00711763">
              <w:rPr>
                <w:rFonts w:ascii="Book Antiqua" w:hAnsi="Book Antiqua"/>
              </w:rPr>
              <w:t>9</w:t>
            </w:r>
          </w:p>
        </w:tc>
        <w:tc>
          <w:tcPr>
            <w:tcW w:w="947" w:type="dxa"/>
            <w:vAlign w:val="center"/>
          </w:tcPr>
          <w:p w14:paraId="6ACEE776" w14:textId="56E4BEEE"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Cohort</w:t>
            </w:r>
          </w:p>
        </w:tc>
        <w:tc>
          <w:tcPr>
            <w:tcW w:w="624" w:type="dxa"/>
            <w:vAlign w:val="center"/>
          </w:tcPr>
          <w:p w14:paraId="1E929760"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8C5FAF0"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E38CAD0"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3C970B1" w14:textId="207DA5BA"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20</w:t>
            </w:r>
          </w:p>
        </w:tc>
        <w:tc>
          <w:tcPr>
            <w:tcW w:w="680" w:type="dxa"/>
            <w:vAlign w:val="center"/>
          </w:tcPr>
          <w:p w14:paraId="21F51C0E"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53421230"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28C091C2"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EA47C8A"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074ABBC3"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5911E49B" w14:textId="0F4B8E51"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14</w:t>
            </w:r>
          </w:p>
        </w:tc>
        <w:tc>
          <w:tcPr>
            <w:tcW w:w="511" w:type="dxa"/>
            <w:vAlign w:val="center"/>
          </w:tcPr>
          <w:p w14:paraId="1E7BF410"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12F02D3A" w14:textId="77777777" w:rsidTr="00A86FB9">
        <w:tc>
          <w:tcPr>
            <w:tcW w:w="2693" w:type="dxa"/>
            <w:vAlign w:val="center"/>
          </w:tcPr>
          <w:p w14:paraId="2F97A554" w14:textId="3FA161F7"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Hu</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[36]</w:t>
            </w:r>
            <w:r w:rsidR="00615B64" w:rsidRPr="00615B64">
              <w:rPr>
                <w:rFonts w:ascii="Book Antiqua" w:hAnsi="Book Antiqua"/>
              </w:rPr>
              <w:t>,</w:t>
            </w:r>
            <w:r>
              <w:rPr>
                <w:rFonts w:ascii="Book Antiqua" w:hAnsi="Book Antiqua"/>
              </w:rPr>
              <w:t xml:space="preserve"> </w:t>
            </w:r>
            <w:r w:rsidRPr="002601C9">
              <w:rPr>
                <w:rFonts w:ascii="Book Antiqua" w:hAnsi="Book Antiqua"/>
              </w:rPr>
              <w:t>2019</w:t>
            </w:r>
          </w:p>
        </w:tc>
        <w:tc>
          <w:tcPr>
            <w:tcW w:w="947" w:type="dxa"/>
            <w:vAlign w:val="center"/>
          </w:tcPr>
          <w:p w14:paraId="67AE4495" w14:textId="5D3EC151"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2389E365"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BE5564E" w14:textId="4B8B1B9D"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54</w:t>
            </w:r>
          </w:p>
        </w:tc>
        <w:tc>
          <w:tcPr>
            <w:tcW w:w="624" w:type="dxa"/>
            <w:vAlign w:val="center"/>
          </w:tcPr>
          <w:p w14:paraId="282CEC84"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E7A594B"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80" w:type="dxa"/>
            <w:vAlign w:val="center"/>
          </w:tcPr>
          <w:p w14:paraId="16C08E2E"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741B3ED1"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445DC66"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725144B" w14:textId="32AF320C"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58</w:t>
            </w:r>
          </w:p>
        </w:tc>
        <w:tc>
          <w:tcPr>
            <w:tcW w:w="567" w:type="dxa"/>
            <w:vAlign w:val="center"/>
          </w:tcPr>
          <w:p w14:paraId="04882F8E"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779517CD"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11" w:type="dxa"/>
            <w:vAlign w:val="center"/>
          </w:tcPr>
          <w:p w14:paraId="2DBEFCAC"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6ADC034D" w14:textId="77777777" w:rsidTr="00A86FB9">
        <w:tc>
          <w:tcPr>
            <w:tcW w:w="2693" w:type="dxa"/>
            <w:vAlign w:val="center"/>
          </w:tcPr>
          <w:p w14:paraId="2303BC46" w14:textId="5CC7A00E"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Lee</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[37]</w:t>
            </w:r>
            <w:r w:rsidR="00615B64" w:rsidRPr="00615B64">
              <w:rPr>
                <w:rFonts w:ascii="Book Antiqua" w:hAnsi="Book Antiqua"/>
              </w:rPr>
              <w:t>,</w:t>
            </w:r>
            <w:r>
              <w:rPr>
                <w:rFonts w:ascii="Book Antiqua" w:hAnsi="Book Antiqua"/>
              </w:rPr>
              <w:t xml:space="preserve"> </w:t>
            </w:r>
            <w:r w:rsidRPr="002601C9">
              <w:rPr>
                <w:rFonts w:ascii="Book Antiqua" w:hAnsi="Book Antiqua"/>
              </w:rPr>
              <w:t>2019</w:t>
            </w:r>
          </w:p>
        </w:tc>
        <w:tc>
          <w:tcPr>
            <w:tcW w:w="947" w:type="dxa"/>
            <w:vAlign w:val="center"/>
          </w:tcPr>
          <w:p w14:paraId="615A97BA" w14:textId="0DD38295"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6B7BB3A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03A7FBE4" w14:textId="064540DC"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7</w:t>
            </w:r>
          </w:p>
        </w:tc>
        <w:tc>
          <w:tcPr>
            <w:tcW w:w="624" w:type="dxa"/>
            <w:vAlign w:val="center"/>
          </w:tcPr>
          <w:p w14:paraId="5E7714CC" w14:textId="29D5EA46"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3</w:t>
            </w:r>
          </w:p>
        </w:tc>
        <w:tc>
          <w:tcPr>
            <w:tcW w:w="624" w:type="dxa"/>
            <w:vAlign w:val="center"/>
          </w:tcPr>
          <w:p w14:paraId="1965AE14"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80" w:type="dxa"/>
            <w:vAlign w:val="center"/>
          </w:tcPr>
          <w:p w14:paraId="6CD3F22E"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19FEC26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D74AE4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04EB0DC" w14:textId="0E895BAB"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8</w:t>
            </w:r>
          </w:p>
        </w:tc>
        <w:tc>
          <w:tcPr>
            <w:tcW w:w="567" w:type="dxa"/>
            <w:vAlign w:val="center"/>
          </w:tcPr>
          <w:p w14:paraId="45E3C44F" w14:textId="468E799A"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5</w:t>
            </w:r>
          </w:p>
        </w:tc>
        <w:tc>
          <w:tcPr>
            <w:tcW w:w="567" w:type="dxa"/>
            <w:vAlign w:val="center"/>
          </w:tcPr>
          <w:p w14:paraId="4DEEE31D"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11" w:type="dxa"/>
            <w:vAlign w:val="center"/>
          </w:tcPr>
          <w:p w14:paraId="608BB643"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45074923" w14:textId="77777777" w:rsidTr="00A86FB9">
        <w:tc>
          <w:tcPr>
            <w:tcW w:w="2693" w:type="dxa"/>
            <w:vAlign w:val="center"/>
          </w:tcPr>
          <w:p w14:paraId="15778E72" w14:textId="421917C0"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Lim</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[38]</w:t>
            </w:r>
            <w:r w:rsidR="00615B64" w:rsidRPr="00615B64">
              <w:rPr>
                <w:rFonts w:ascii="Book Antiqua" w:hAnsi="Book Antiqua"/>
              </w:rPr>
              <w:t>,</w:t>
            </w:r>
            <w:r>
              <w:rPr>
                <w:rFonts w:ascii="Book Antiqua" w:hAnsi="Book Antiqua"/>
              </w:rPr>
              <w:t xml:space="preserve"> </w:t>
            </w:r>
            <w:r w:rsidRPr="002601C9">
              <w:rPr>
                <w:rFonts w:ascii="Book Antiqua" w:hAnsi="Book Antiqua"/>
              </w:rPr>
              <w:t>2019</w:t>
            </w:r>
          </w:p>
        </w:tc>
        <w:tc>
          <w:tcPr>
            <w:tcW w:w="947" w:type="dxa"/>
            <w:vAlign w:val="center"/>
          </w:tcPr>
          <w:p w14:paraId="26A06D6E" w14:textId="2602E870"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7392C968" w14:textId="589BDED6"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6145A0AD"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731FD7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3D5984B"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80" w:type="dxa"/>
            <w:vAlign w:val="center"/>
          </w:tcPr>
          <w:p w14:paraId="14405BD3"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040F7AAF"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0E2348F" w14:textId="6EC0A2E3"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61073980"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6D35BE63"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41D5C278"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11" w:type="dxa"/>
            <w:vAlign w:val="center"/>
          </w:tcPr>
          <w:p w14:paraId="40923BA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0CA023BB" w14:textId="77777777" w:rsidTr="00A86FB9">
        <w:tc>
          <w:tcPr>
            <w:tcW w:w="2693" w:type="dxa"/>
            <w:vAlign w:val="center"/>
          </w:tcPr>
          <w:p w14:paraId="438DAAE4" w14:textId="3D6D2ECD"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Wang</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[39]</w:t>
            </w:r>
            <w:r w:rsidR="00615B64" w:rsidRPr="00615B64">
              <w:rPr>
                <w:rFonts w:ascii="Book Antiqua" w:hAnsi="Book Antiqua"/>
              </w:rPr>
              <w:t>,</w:t>
            </w:r>
            <w:r>
              <w:rPr>
                <w:rFonts w:ascii="Book Antiqua" w:hAnsi="Book Antiqua"/>
              </w:rPr>
              <w:t xml:space="preserve"> </w:t>
            </w:r>
            <w:r w:rsidRPr="002601C9">
              <w:rPr>
                <w:rFonts w:ascii="Book Antiqua" w:hAnsi="Book Antiqua"/>
              </w:rPr>
              <w:t>2019</w:t>
            </w:r>
          </w:p>
        </w:tc>
        <w:tc>
          <w:tcPr>
            <w:tcW w:w="947" w:type="dxa"/>
            <w:vAlign w:val="center"/>
          </w:tcPr>
          <w:p w14:paraId="2CE1CB3D" w14:textId="7F3668AD"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6D3EB7E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A220378"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25EBD176" w14:textId="655ABA4B"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29</w:t>
            </w:r>
          </w:p>
        </w:tc>
        <w:tc>
          <w:tcPr>
            <w:tcW w:w="624" w:type="dxa"/>
            <w:vAlign w:val="center"/>
          </w:tcPr>
          <w:p w14:paraId="62CF5E8D" w14:textId="64A9BC6A"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19</w:t>
            </w:r>
          </w:p>
        </w:tc>
        <w:tc>
          <w:tcPr>
            <w:tcW w:w="680" w:type="dxa"/>
            <w:vAlign w:val="center"/>
          </w:tcPr>
          <w:p w14:paraId="486B3A63"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54ABC8C5"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5D42217B"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D0B4572"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4474177B" w14:textId="5EAE214C"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48</w:t>
            </w:r>
          </w:p>
        </w:tc>
        <w:tc>
          <w:tcPr>
            <w:tcW w:w="567" w:type="dxa"/>
            <w:vAlign w:val="center"/>
          </w:tcPr>
          <w:p w14:paraId="34B5A732" w14:textId="594044F0"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44</w:t>
            </w:r>
          </w:p>
        </w:tc>
        <w:tc>
          <w:tcPr>
            <w:tcW w:w="511" w:type="dxa"/>
            <w:vAlign w:val="center"/>
          </w:tcPr>
          <w:p w14:paraId="37DBF704"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54CA4C52" w14:textId="77777777" w:rsidTr="00A86FB9">
        <w:tc>
          <w:tcPr>
            <w:tcW w:w="2693" w:type="dxa"/>
            <w:vAlign w:val="center"/>
          </w:tcPr>
          <w:p w14:paraId="76877726" w14:textId="18F1BA9E"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Chong</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[40]</w:t>
            </w:r>
            <w:r w:rsidR="00615B64" w:rsidRPr="00615B64">
              <w:rPr>
                <w:rFonts w:ascii="Book Antiqua" w:hAnsi="Book Antiqua"/>
              </w:rPr>
              <w:t>,</w:t>
            </w:r>
            <w:r>
              <w:rPr>
                <w:rFonts w:ascii="Book Antiqua" w:hAnsi="Book Antiqua"/>
              </w:rPr>
              <w:t xml:space="preserve"> </w:t>
            </w:r>
            <w:r w:rsidRPr="002601C9">
              <w:rPr>
                <w:rFonts w:ascii="Book Antiqua" w:hAnsi="Book Antiqua"/>
              </w:rPr>
              <w:t>2020</w:t>
            </w:r>
          </w:p>
        </w:tc>
        <w:tc>
          <w:tcPr>
            <w:tcW w:w="947" w:type="dxa"/>
            <w:vAlign w:val="center"/>
          </w:tcPr>
          <w:p w14:paraId="45F2F22D" w14:textId="7DB840DB"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14418E7A" w14:textId="209D143C"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47</w:t>
            </w:r>
          </w:p>
        </w:tc>
        <w:tc>
          <w:tcPr>
            <w:tcW w:w="624" w:type="dxa"/>
            <w:vAlign w:val="center"/>
          </w:tcPr>
          <w:p w14:paraId="3203A7E7" w14:textId="451E133E"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40</w:t>
            </w:r>
          </w:p>
        </w:tc>
        <w:tc>
          <w:tcPr>
            <w:tcW w:w="624" w:type="dxa"/>
            <w:vAlign w:val="center"/>
          </w:tcPr>
          <w:p w14:paraId="514D0AA1" w14:textId="2DD51C5F"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3</w:t>
            </w:r>
          </w:p>
        </w:tc>
        <w:tc>
          <w:tcPr>
            <w:tcW w:w="624" w:type="dxa"/>
            <w:vAlign w:val="center"/>
          </w:tcPr>
          <w:p w14:paraId="139DA7CB" w14:textId="63AE4319"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w:t>
            </w:r>
          </w:p>
        </w:tc>
        <w:tc>
          <w:tcPr>
            <w:tcW w:w="680" w:type="dxa"/>
            <w:vAlign w:val="center"/>
          </w:tcPr>
          <w:p w14:paraId="223AE067"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47BF9819"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1C3AD844" w14:textId="2F510713"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34</w:t>
            </w:r>
          </w:p>
        </w:tc>
        <w:tc>
          <w:tcPr>
            <w:tcW w:w="624" w:type="dxa"/>
            <w:vAlign w:val="center"/>
          </w:tcPr>
          <w:p w14:paraId="188772BC" w14:textId="52893A72"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39</w:t>
            </w:r>
          </w:p>
        </w:tc>
        <w:tc>
          <w:tcPr>
            <w:tcW w:w="567" w:type="dxa"/>
            <w:vAlign w:val="center"/>
          </w:tcPr>
          <w:p w14:paraId="1F495B75" w14:textId="7593F962"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12</w:t>
            </w:r>
          </w:p>
        </w:tc>
        <w:tc>
          <w:tcPr>
            <w:tcW w:w="567" w:type="dxa"/>
            <w:vAlign w:val="center"/>
          </w:tcPr>
          <w:p w14:paraId="5C466414" w14:textId="48D319DD"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6</w:t>
            </w:r>
          </w:p>
        </w:tc>
        <w:tc>
          <w:tcPr>
            <w:tcW w:w="511" w:type="dxa"/>
            <w:vAlign w:val="center"/>
          </w:tcPr>
          <w:p w14:paraId="137A4589"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57F5A883" w14:textId="77777777" w:rsidTr="00A86FB9">
        <w:tc>
          <w:tcPr>
            <w:tcW w:w="2693" w:type="dxa"/>
            <w:vAlign w:val="center"/>
          </w:tcPr>
          <w:p w14:paraId="6FDEBE6D" w14:textId="30F8BF15"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Mejia</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[41]</w:t>
            </w:r>
            <w:r w:rsidR="00615B64" w:rsidRPr="00615B64">
              <w:rPr>
                <w:rFonts w:ascii="Book Antiqua" w:hAnsi="Book Antiqua"/>
              </w:rPr>
              <w:t>,</w:t>
            </w:r>
            <w:r>
              <w:rPr>
                <w:rFonts w:ascii="Book Antiqua" w:hAnsi="Book Antiqua"/>
              </w:rPr>
              <w:t xml:space="preserve"> </w:t>
            </w:r>
            <w:r w:rsidRPr="002601C9">
              <w:rPr>
                <w:rFonts w:ascii="Book Antiqua" w:hAnsi="Book Antiqua"/>
              </w:rPr>
              <w:t>2020</w:t>
            </w:r>
          </w:p>
        </w:tc>
        <w:tc>
          <w:tcPr>
            <w:tcW w:w="947" w:type="dxa"/>
            <w:vAlign w:val="center"/>
          </w:tcPr>
          <w:p w14:paraId="4F3C573B" w14:textId="7D550472"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58EB412F" w14:textId="41988FE9"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54307E3E"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367E604"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23F00AF6"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80" w:type="dxa"/>
            <w:vAlign w:val="center"/>
          </w:tcPr>
          <w:p w14:paraId="4AE13B3C"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3DAA4BA8"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9254439" w14:textId="14D5B949"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35B71088"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4B01F25E"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24BBEC7F"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11" w:type="dxa"/>
            <w:vAlign w:val="center"/>
          </w:tcPr>
          <w:p w14:paraId="586C90A3"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r w:rsidR="00E03E8D" w14:paraId="4DD9FF93" w14:textId="77777777" w:rsidTr="00A86FB9">
        <w:tc>
          <w:tcPr>
            <w:tcW w:w="2693" w:type="dxa"/>
            <w:vAlign w:val="center"/>
          </w:tcPr>
          <w:p w14:paraId="064E87A1" w14:textId="6592CFDF"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2601C9">
              <w:rPr>
                <w:rFonts w:ascii="Book Antiqua" w:hAnsi="Book Antiqua"/>
              </w:rPr>
              <w:t xml:space="preserve"> Rahimli</w:t>
            </w:r>
            <w:r>
              <w:rPr>
                <w:rFonts w:ascii="Book Antiqua" w:hAnsi="Book Antiqua"/>
              </w:rPr>
              <w:t xml:space="preserve"> </w:t>
            </w:r>
            <w:r w:rsidR="00615B64" w:rsidRPr="00615B64">
              <w:rPr>
                <w:rFonts w:ascii="Book Antiqua" w:hAnsi="Book Antiqua"/>
                <w:i/>
                <w:color w:val="000000"/>
              </w:rPr>
              <w:t>et al</w:t>
            </w:r>
            <w:r w:rsidRPr="00C17FBE">
              <w:rPr>
                <w:rFonts w:ascii="Book Antiqua" w:hAnsi="Book Antiqua"/>
                <w:color w:val="000000"/>
                <w:vertAlign w:val="superscript"/>
              </w:rPr>
              <w:t>[42]</w:t>
            </w:r>
            <w:r w:rsidR="00615B64" w:rsidRPr="00615B64">
              <w:rPr>
                <w:rFonts w:ascii="Book Antiqua" w:hAnsi="Book Antiqua"/>
              </w:rPr>
              <w:t>,</w:t>
            </w:r>
            <w:r>
              <w:rPr>
                <w:rFonts w:ascii="Book Antiqua" w:hAnsi="Book Antiqua"/>
              </w:rPr>
              <w:t xml:space="preserve"> </w:t>
            </w:r>
            <w:r w:rsidRPr="002601C9">
              <w:rPr>
                <w:rFonts w:ascii="Book Antiqua" w:hAnsi="Book Antiqua"/>
              </w:rPr>
              <w:t>2020</w:t>
            </w:r>
          </w:p>
        </w:tc>
        <w:tc>
          <w:tcPr>
            <w:tcW w:w="947" w:type="dxa"/>
            <w:vAlign w:val="center"/>
          </w:tcPr>
          <w:p w14:paraId="0DB5DD65" w14:textId="2236169C" w:rsidR="00E03E8D" w:rsidRDefault="00E03E8D" w:rsidP="00E03E8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hAnsi="Book Antiqua"/>
              </w:rPr>
              <w:t xml:space="preserve"> Case</w:t>
            </w:r>
          </w:p>
        </w:tc>
        <w:tc>
          <w:tcPr>
            <w:tcW w:w="624" w:type="dxa"/>
            <w:vAlign w:val="center"/>
          </w:tcPr>
          <w:p w14:paraId="14FB1E1F" w14:textId="100E35E4"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00BF481C"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453DFA2B"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75B30C99"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80" w:type="dxa"/>
            <w:vAlign w:val="center"/>
          </w:tcPr>
          <w:p w14:paraId="70F75219"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142" w:type="dxa"/>
            <w:vAlign w:val="center"/>
          </w:tcPr>
          <w:p w14:paraId="5B15877C"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624" w:type="dxa"/>
            <w:vAlign w:val="center"/>
          </w:tcPr>
          <w:p w14:paraId="63FB8A5E" w14:textId="0C362FCB"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r w:rsidRPr="00A165FD">
              <w:rPr>
                <w:rFonts w:ascii="Book Antiqua" w:hAnsi="Book Antiqua"/>
              </w:rPr>
              <w:t>ND</w:t>
            </w:r>
          </w:p>
        </w:tc>
        <w:tc>
          <w:tcPr>
            <w:tcW w:w="624" w:type="dxa"/>
            <w:vAlign w:val="center"/>
          </w:tcPr>
          <w:p w14:paraId="43F82EAF"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2323D70D"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67" w:type="dxa"/>
            <w:vAlign w:val="center"/>
          </w:tcPr>
          <w:p w14:paraId="30FDE1A5"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c>
          <w:tcPr>
            <w:tcW w:w="511" w:type="dxa"/>
            <w:vAlign w:val="center"/>
          </w:tcPr>
          <w:p w14:paraId="16C63B34" w14:textId="77777777" w:rsidR="00E03E8D" w:rsidRDefault="00E03E8D" w:rsidP="007C200B">
            <w:pPr>
              <w:pStyle w:val="NormalWeb"/>
              <w:adjustRightInd w:val="0"/>
              <w:snapToGrid w:val="0"/>
              <w:spacing w:before="0" w:beforeAutospacing="0" w:after="0" w:afterAutospacing="0" w:line="360" w:lineRule="auto"/>
              <w:jc w:val="center"/>
              <w:rPr>
                <w:rFonts w:ascii="Book Antiqua" w:hAnsi="Book Antiqua"/>
              </w:rPr>
            </w:pPr>
          </w:p>
        </w:tc>
      </w:tr>
    </w:tbl>
    <w:p w14:paraId="6C7E8C79" w14:textId="24676143" w:rsidR="00A165FD" w:rsidRPr="00A165FD" w:rsidRDefault="00AE4355" w:rsidP="00A165FD">
      <w:pPr>
        <w:pStyle w:val="NormalWeb"/>
        <w:adjustRightInd w:val="0"/>
        <w:snapToGrid w:val="0"/>
        <w:spacing w:before="0" w:beforeAutospacing="0" w:after="0" w:afterAutospacing="0" w:line="360" w:lineRule="auto"/>
        <w:jc w:val="both"/>
        <w:rPr>
          <w:rFonts w:ascii="Book Antiqua" w:hAnsi="Book Antiqua"/>
        </w:rPr>
      </w:pPr>
      <w:r w:rsidRPr="00A165FD">
        <w:rPr>
          <w:rFonts w:ascii="Book Antiqua" w:eastAsia="Yu Gothic" w:hAnsi="Book Antiqua" w:cs="Times New Roman"/>
          <w:color w:val="000000"/>
          <w:kern w:val="24"/>
        </w:rPr>
        <w:t xml:space="preserve">EH: </w:t>
      </w:r>
      <w:r>
        <w:rPr>
          <w:rFonts w:ascii="Book Antiqua" w:eastAsia="Yu Gothic" w:hAnsi="Book Antiqua" w:cs="Times New Roman"/>
          <w:color w:val="000000"/>
          <w:kern w:val="24"/>
        </w:rPr>
        <w:t>E</w:t>
      </w:r>
      <w:r w:rsidRPr="00A165FD">
        <w:rPr>
          <w:rFonts w:ascii="Book Antiqua" w:eastAsia="Yu Gothic" w:hAnsi="Book Antiqua" w:cs="Times New Roman"/>
          <w:color w:val="000000"/>
          <w:kern w:val="24"/>
        </w:rPr>
        <w:t>xtended hemi-hepatectomy</w:t>
      </w:r>
      <w:r>
        <w:rPr>
          <w:rFonts w:ascii="Book Antiqua" w:eastAsia="Yu Gothic" w:hAnsi="Book Antiqua" w:cs="Times New Roman"/>
          <w:color w:val="000000"/>
          <w:kern w:val="24"/>
        </w:rPr>
        <w:t>;</w:t>
      </w:r>
      <w:r w:rsidRPr="00A165FD">
        <w:rPr>
          <w:rFonts w:ascii="Book Antiqua" w:eastAsia="Yu Gothic" w:hAnsi="Book Antiqua" w:cs="Times New Roman"/>
          <w:color w:val="000000"/>
          <w:kern w:val="24"/>
        </w:rPr>
        <w:t xml:space="preserve"> LH: </w:t>
      </w:r>
      <w:r>
        <w:rPr>
          <w:rFonts w:ascii="Book Antiqua" w:eastAsia="Yu Gothic" w:hAnsi="Book Antiqua" w:cs="Times New Roman"/>
          <w:color w:val="000000"/>
          <w:kern w:val="24"/>
        </w:rPr>
        <w:t>L</w:t>
      </w:r>
      <w:r w:rsidRPr="00A165FD">
        <w:rPr>
          <w:rFonts w:ascii="Book Antiqua" w:eastAsia="Yu Gothic" w:hAnsi="Book Antiqua" w:cs="Times New Roman"/>
          <w:color w:val="000000"/>
          <w:kern w:val="24"/>
        </w:rPr>
        <w:t>eft hepatectomy</w:t>
      </w:r>
      <w:r>
        <w:rPr>
          <w:rFonts w:ascii="Book Antiqua" w:eastAsia="Yu Gothic" w:hAnsi="Book Antiqua" w:cs="Times New Roman"/>
          <w:color w:val="000000"/>
          <w:kern w:val="24"/>
        </w:rPr>
        <w:t xml:space="preserve">; </w:t>
      </w:r>
      <w:r w:rsidR="00A165FD" w:rsidRPr="00A165FD">
        <w:rPr>
          <w:rFonts w:ascii="Book Antiqua" w:eastAsia="Yu Gothic" w:hAnsi="Book Antiqua" w:cs="Times New Roman"/>
          <w:color w:val="000000"/>
          <w:kern w:val="24"/>
        </w:rPr>
        <w:t xml:space="preserve">LLS: </w:t>
      </w:r>
      <w:r w:rsidR="00A165FD">
        <w:rPr>
          <w:rFonts w:ascii="Book Antiqua" w:eastAsia="Yu Gothic" w:hAnsi="Book Antiqua" w:cs="Times New Roman"/>
          <w:color w:val="000000"/>
          <w:kern w:val="24"/>
        </w:rPr>
        <w:t>L</w:t>
      </w:r>
      <w:r w:rsidR="00A165FD" w:rsidRPr="00A165FD">
        <w:rPr>
          <w:rFonts w:ascii="Book Antiqua" w:eastAsia="Yu Gothic" w:hAnsi="Book Antiqua" w:cs="Times New Roman"/>
          <w:color w:val="000000"/>
          <w:kern w:val="24"/>
        </w:rPr>
        <w:t>eft lateral segmentectomy</w:t>
      </w:r>
      <w:r w:rsidR="00A165FD">
        <w:rPr>
          <w:rFonts w:ascii="Book Antiqua" w:eastAsia="Yu Gothic" w:hAnsi="Book Antiqua" w:cs="Times New Roman"/>
          <w:color w:val="000000"/>
          <w:kern w:val="24"/>
        </w:rPr>
        <w:t>;</w:t>
      </w:r>
      <w:r w:rsidR="00A165FD" w:rsidRPr="00A165FD">
        <w:rPr>
          <w:rFonts w:ascii="Book Antiqua" w:eastAsia="Yu Gothic" w:hAnsi="Book Antiqua" w:cs="Times New Roman"/>
          <w:color w:val="000000"/>
          <w:kern w:val="24"/>
        </w:rPr>
        <w:t xml:space="preserve"> </w:t>
      </w:r>
      <w:r w:rsidRPr="00A165FD">
        <w:rPr>
          <w:rFonts w:ascii="Book Antiqua" w:eastAsia="Yu Gothic" w:hAnsi="Book Antiqua" w:cs="Times New Roman"/>
          <w:color w:val="000000"/>
          <w:kern w:val="24"/>
        </w:rPr>
        <w:t xml:space="preserve">ND: </w:t>
      </w:r>
      <w:r>
        <w:rPr>
          <w:rFonts w:ascii="Book Antiqua" w:eastAsia="Yu Gothic" w:hAnsi="Book Antiqua" w:cs="Times New Roman"/>
          <w:color w:val="000000"/>
          <w:kern w:val="24"/>
        </w:rPr>
        <w:t>N</w:t>
      </w:r>
      <w:r w:rsidRPr="00A165FD">
        <w:rPr>
          <w:rFonts w:ascii="Book Antiqua" w:eastAsia="Yu Gothic" w:hAnsi="Book Antiqua" w:cs="Times New Roman"/>
          <w:color w:val="000000"/>
          <w:kern w:val="24"/>
        </w:rPr>
        <w:t>ot properly described</w:t>
      </w:r>
      <w:r>
        <w:rPr>
          <w:rFonts w:ascii="Book Antiqua" w:eastAsia="Yu Gothic" w:hAnsi="Book Antiqua" w:cs="Times New Roman"/>
          <w:color w:val="000000"/>
          <w:kern w:val="24"/>
        </w:rPr>
        <w:t xml:space="preserve">; </w:t>
      </w:r>
      <w:r w:rsidR="00A165FD" w:rsidRPr="00A165FD">
        <w:rPr>
          <w:rFonts w:ascii="Book Antiqua" w:eastAsia="Yu Gothic" w:hAnsi="Book Antiqua" w:cs="Times New Roman"/>
          <w:color w:val="000000"/>
          <w:kern w:val="24"/>
        </w:rPr>
        <w:t xml:space="preserve">RH: </w:t>
      </w:r>
      <w:r w:rsidR="00A165FD">
        <w:rPr>
          <w:rFonts w:ascii="Book Antiqua" w:eastAsia="Yu Gothic" w:hAnsi="Book Antiqua" w:cs="Times New Roman"/>
          <w:color w:val="000000"/>
          <w:kern w:val="24"/>
        </w:rPr>
        <w:t>R</w:t>
      </w:r>
      <w:r w:rsidR="00A165FD" w:rsidRPr="00A165FD">
        <w:rPr>
          <w:rFonts w:ascii="Book Antiqua" w:eastAsia="Yu Gothic" w:hAnsi="Book Antiqua" w:cs="Times New Roman"/>
          <w:color w:val="000000"/>
          <w:kern w:val="24"/>
        </w:rPr>
        <w:t>ight hepatectomy</w:t>
      </w:r>
      <w:r w:rsidR="00A165FD">
        <w:rPr>
          <w:rFonts w:ascii="Book Antiqua" w:eastAsia="Yu Gothic" w:hAnsi="Book Antiqua" w:cs="Times New Roman"/>
          <w:color w:val="000000"/>
          <w:kern w:val="24"/>
        </w:rPr>
        <w:t>;</w:t>
      </w:r>
      <w:r w:rsidR="00A165FD" w:rsidRPr="00A165FD">
        <w:rPr>
          <w:rFonts w:ascii="Book Antiqua" w:eastAsia="Yu Gothic" w:hAnsi="Book Antiqua" w:cs="Times New Roman"/>
          <w:color w:val="000000"/>
          <w:kern w:val="24"/>
        </w:rPr>
        <w:t xml:space="preserve"> </w:t>
      </w:r>
      <w:r w:rsidRPr="00A165FD">
        <w:rPr>
          <w:rFonts w:ascii="Book Antiqua" w:eastAsia="Yu Gothic" w:hAnsi="Book Antiqua" w:cs="Times New Roman"/>
          <w:color w:val="000000"/>
          <w:kern w:val="24"/>
        </w:rPr>
        <w:t xml:space="preserve">Seg: </w:t>
      </w:r>
      <w:proofErr w:type="gramStart"/>
      <w:r>
        <w:rPr>
          <w:rFonts w:ascii="Book Antiqua" w:eastAsia="Yu Gothic" w:hAnsi="Book Antiqua" w:cs="Times New Roman"/>
          <w:color w:val="000000"/>
          <w:kern w:val="24"/>
        </w:rPr>
        <w:t>S</w:t>
      </w:r>
      <w:r w:rsidRPr="00A165FD">
        <w:rPr>
          <w:rFonts w:ascii="Book Antiqua" w:eastAsia="Yu Gothic" w:hAnsi="Book Antiqua" w:cs="Times New Roman"/>
          <w:color w:val="000000"/>
          <w:kern w:val="24"/>
        </w:rPr>
        <w:t>egmentectomy</w:t>
      </w:r>
      <w:r>
        <w:rPr>
          <w:rFonts w:ascii="Book Antiqua" w:eastAsia="Yu Gothic" w:hAnsi="Book Antiqua" w:cs="Times New Roman"/>
          <w:color w:val="000000"/>
          <w:kern w:val="24"/>
        </w:rPr>
        <w:t>;</w:t>
      </w:r>
      <w:r w:rsidR="00A165FD">
        <w:rPr>
          <w:rFonts w:ascii="Book Antiqua" w:eastAsia="Yu Gothic" w:hAnsi="Book Antiqua" w:cs="Times New Roman"/>
          <w:color w:val="000000"/>
          <w:kern w:val="24"/>
        </w:rPr>
        <w:t>.</w:t>
      </w:r>
      <w:proofErr w:type="gramEnd"/>
    </w:p>
    <w:p w14:paraId="29F7E0CD" w14:textId="40103816" w:rsidR="00A165FD" w:rsidRPr="00A165FD" w:rsidRDefault="00A165FD" w:rsidP="00A165FD">
      <w:pPr>
        <w:adjustRightInd w:val="0"/>
        <w:snapToGrid w:val="0"/>
        <w:spacing w:line="360" w:lineRule="auto"/>
        <w:jc w:val="both"/>
        <w:rPr>
          <w:rFonts w:ascii="Book Antiqua" w:hAnsi="Book Antiqua"/>
          <w:b/>
          <w:bCs/>
        </w:rPr>
      </w:pPr>
    </w:p>
    <w:sectPr w:rsidR="00A165FD" w:rsidRPr="00A16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97EB" w14:textId="77777777" w:rsidR="002A5BF8" w:rsidRDefault="002A5BF8" w:rsidP="00135244">
      <w:r>
        <w:separator/>
      </w:r>
    </w:p>
  </w:endnote>
  <w:endnote w:type="continuationSeparator" w:id="0">
    <w:p w14:paraId="41ABF731" w14:textId="77777777" w:rsidR="002A5BF8" w:rsidRDefault="002A5BF8" w:rsidP="0013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976742"/>
      <w:docPartObj>
        <w:docPartGallery w:val="Page Numbers (Bottom of Page)"/>
        <w:docPartUnique/>
      </w:docPartObj>
    </w:sdtPr>
    <w:sdtEndPr/>
    <w:sdtContent>
      <w:sdt>
        <w:sdtPr>
          <w:id w:val="-1705238520"/>
          <w:docPartObj>
            <w:docPartGallery w:val="Page Numbers (Top of Page)"/>
            <w:docPartUnique/>
          </w:docPartObj>
        </w:sdtPr>
        <w:sdtEndPr/>
        <w:sdtContent>
          <w:p w14:paraId="347510D0" w14:textId="0F1BC765" w:rsidR="00711763" w:rsidRPr="00C147DE" w:rsidRDefault="00711763" w:rsidP="00711763">
            <w:pPr>
              <w:pStyle w:val="Footer"/>
              <w:jc w:val="right"/>
            </w:pPr>
            <w:r w:rsidRPr="00C147DE">
              <w:rPr>
                <w:rFonts w:ascii="Book Antiqua" w:hAnsi="Book Antiqua"/>
                <w:sz w:val="24"/>
                <w:szCs w:val="24"/>
                <w:lang w:val="zh-CN" w:eastAsia="zh-CN"/>
              </w:rPr>
              <w:t xml:space="preserve"> </w:t>
            </w:r>
            <w:r w:rsidRPr="007C200B">
              <w:rPr>
                <w:rFonts w:ascii="Book Antiqua" w:hAnsi="Book Antiqua"/>
                <w:sz w:val="24"/>
                <w:szCs w:val="24"/>
              </w:rPr>
              <w:fldChar w:fldCharType="begin"/>
            </w:r>
            <w:r w:rsidRPr="007C200B">
              <w:rPr>
                <w:rFonts w:ascii="Book Antiqua" w:hAnsi="Book Antiqua"/>
                <w:sz w:val="24"/>
                <w:szCs w:val="24"/>
              </w:rPr>
              <w:instrText>PAGE</w:instrText>
            </w:r>
            <w:r w:rsidRPr="007C200B">
              <w:rPr>
                <w:rFonts w:ascii="Book Antiqua" w:hAnsi="Book Antiqua"/>
                <w:sz w:val="24"/>
                <w:szCs w:val="24"/>
              </w:rPr>
              <w:fldChar w:fldCharType="separate"/>
            </w:r>
            <w:r w:rsidRPr="007C200B">
              <w:rPr>
                <w:rFonts w:ascii="Book Antiqua" w:hAnsi="Book Antiqua"/>
                <w:sz w:val="24"/>
                <w:szCs w:val="24"/>
                <w:lang w:val="zh-CN" w:eastAsia="zh-CN"/>
              </w:rPr>
              <w:t>2</w:t>
            </w:r>
            <w:r w:rsidRPr="007C200B">
              <w:rPr>
                <w:rFonts w:ascii="Book Antiqua" w:hAnsi="Book Antiqua"/>
                <w:sz w:val="24"/>
                <w:szCs w:val="24"/>
              </w:rPr>
              <w:fldChar w:fldCharType="end"/>
            </w:r>
            <w:r w:rsidRPr="00C147DE">
              <w:rPr>
                <w:rFonts w:ascii="Book Antiqua" w:hAnsi="Book Antiqua"/>
                <w:sz w:val="24"/>
                <w:szCs w:val="24"/>
                <w:lang w:val="zh-CN" w:eastAsia="zh-CN"/>
              </w:rPr>
              <w:t xml:space="preserve"> / </w:t>
            </w:r>
            <w:r w:rsidRPr="007C200B">
              <w:rPr>
                <w:rFonts w:ascii="Book Antiqua" w:hAnsi="Book Antiqua"/>
                <w:sz w:val="24"/>
                <w:szCs w:val="24"/>
              </w:rPr>
              <w:fldChar w:fldCharType="begin"/>
            </w:r>
            <w:r w:rsidRPr="007C200B">
              <w:rPr>
                <w:rFonts w:ascii="Book Antiqua" w:hAnsi="Book Antiqua"/>
                <w:sz w:val="24"/>
                <w:szCs w:val="24"/>
              </w:rPr>
              <w:instrText>NUMPAGES</w:instrText>
            </w:r>
            <w:r w:rsidRPr="007C200B">
              <w:rPr>
                <w:rFonts w:ascii="Book Antiqua" w:hAnsi="Book Antiqua"/>
                <w:sz w:val="24"/>
                <w:szCs w:val="24"/>
              </w:rPr>
              <w:fldChar w:fldCharType="separate"/>
            </w:r>
            <w:r w:rsidRPr="007C200B">
              <w:rPr>
                <w:rFonts w:ascii="Book Antiqua" w:hAnsi="Book Antiqua"/>
                <w:sz w:val="24"/>
                <w:szCs w:val="24"/>
                <w:lang w:val="zh-CN" w:eastAsia="zh-CN"/>
              </w:rPr>
              <w:t>2</w:t>
            </w:r>
            <w:r w:rsidRPr="007C200B">
              <w:rPr>
                <w:rFonts w:ascii="Book Antiqua" w:hAnsi="Book Antiqua"/>
                <w:sz w:val="24"/>
                <w:szCs w:val="24"/>
              </w:rPr>
              <w:fldChar w:fldCharType="end"/>
            </w:r>
          </w:p>
        </w:sdtContent>
      </w:sdt>
    </w:sdtContent>
  </w:sdt>
  <w:p w14:paraId="6054766E" w14:textId="77777777" w:rsidR="00711763" w:rsidRDefault="0071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C178" w14:textId="77777777" w:rsidR="002A5BF8" w:rsidRDefault="002A5BF8" w:rsidP="00135244">
      <w:r>
        <w:separator/>
      </w:r>
    </w:p>
  </w:footnote>
  <w:footnote w:type="continuationSeparator" w:id="0">
    <w:p w14:paraId="1A373E22" w14:textId="77777777" w:rsidR="002A5BF8" w:rsidRDefault="002A5BF8" w:rsidP="00135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23BB"/>
    <w:rsid w:val="000D3048"/>
    <w:rsid w:val="00135244"/>
    <w:rsid w:val="00244377"/>
    <w:rsid w:val="00257B30"/>
    <w:rsid w:val="002A5BF8"/>
    <w:rsid w:val="0037324E"/>
    <w:rsid w:val="003A4836"/>
    <w:rsid w:val="003E0089"/>
    <w:rsid w:val="00406C76"/>
    <w:rsid w:val="00436891"/>
    <w:rsid w:val="00536BB6"/>
    <w:rsid w:val="005C23B4"/>
    <w:rsid w:val="00604AC3"/>
    <w:rsid w:val="00615B64"/>
    <w:rsid w:val="00634186"/>
    <w:rsid w:val="00694ED1"/>
    <w:rsid w:val="00711763"/>
    <w:rsid w:val="00712197"/>
    <w:rsid w:val="007C200B"/>
    <w:rsid w:val="007E1EE0"/>
    <w:rsid w:val="00841216"/>
    <w:rsid w:val="00852A47"/>
    <w:rsid w:val="00891C2A"/>
    <w:rsid w:val="00991E8B"/>
    <w:rsid w:val="009E5FBB"/>
    <w:rsid w:val="00A04C94"/>
    <w:rsid w:val="00A165FD"/>
    <w:rsid w:val="00A77B3E"/>
    <w:rsid w:val="00A86FB9"/>
    <w:rsid w:val="00AE4355"/>
    <w:rsid w:val="00C147DE"/>
    <w:rsid w:val="00CA2A55"/>
    <w:rsid w:val="00CD74E9"/>
    <w:rsid w:val="00E03478"/>
    <w:rsid w:val="00E03E8D"/>
    <w:rsid w:val="00EE250A"/>
    <w:rsid w:val="00F5350E"/>
    <w:rsid w:val="00F54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1BCC4D"/>
  <w15:docId w15:val="{10CC69E8-B692-43EA-A56D-502D303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5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35244"/>
    <w:rPr>
      <w:sz w:val="18"/>
      <w:szCs w:val="18"/>
    </w:rPr>
  </w:style>
  <w:style w:type="paragraph" w:styleId="Footer">
    <w:name w:val="footer"/>
    <w:basedOn w:val="Normal"/>
    <w:link w:val="FooterChar"/>
    <w:uiPriority w:val="99"/>
    <w:unhideWhenUsed/>
    <w:rsid w:val="0013524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5244"/>
    <w:rPr>
      <w:sz w:val="18"/>
      <w:szCs w:val="18"/>
    </w:rPr>
  </w:style>
  <w:style w:type="character" w:styleId="CommentReference">
    <w:name w:val="annotation reference"/>
    <w:basedOn w:val="DefaultParagraphFont"/>
    <w:semiHidden/>
    <w:unhideWhenUsed/>
    <w:rsid w:val="00135244"/>
    <w:rPr>
      <w:sz w:val="21"/>
      <w:szCs w:val="21"/>
    </w:rPr>
  </w:style>
  <w:style w:type="paragraph" w:styleId="CommentText">
    <w:name w:val="annotation text"/>
    <w:basedOn w:val="Normal"/>
    <w:link w:val="CommentTextChar"/>
    <w:semiHidden/>
    <w:unhideWhenUsed/>
    <w:rsid w:val="00135244"/>
  </w:style>
  <w:style w:type="character" w:customStyle="1" w:styleId="CommentTextChar">
    <w:name w:val="Comment Text Char"/>
    <w:basedOn w:val="DefaultParagraphFont"/>
    <w:link w:val="CommentText"/>
    <w:semiHidden/>
    <w:rsid w:val="00135244"/>
    <w:rPr>
      <w:sz w:val="24"/>
      <w:szCs w:val="24"/>
    </w:rPr>
  </w:style>
  <w:style w:type="paragraph" w:styleId="CommentSubject">
    <w:name w:val="annotation subject"/>
    <w:basedOn w:val="CommentText"/>
    <w:next w:val="CommentText"/>
    <w:link w:val="CommentSubjectChar"/>
    <w:semiHidden/>
    <w:unhideWhenUsed/>
    <w:rsid w:val="00135244"/>
    <w:rPr>
      <w:b/>
      <w:bCs/>
    </w:rPr>
  </w:style>
  <w:style w:type="character" w:customStyle="1" w:styleId="CommentSubjectChar">
    <w:name w:val="Comment Subject Char"/>
    <w:basedOn w:val="CommentTextChar"/>
    <w:link w:val="CommentSubject"/>
    <w:semiHidden/>
    <w:rsid w:val="00135244"/>
    <w:rPr>
      <w:b/>
      <w:bCs/>
      <w:sz w:val="24"/>
      <w:szCs w:val="24"/>
    </w:rPr>
  </w:style>
  <w:style w:type="paragraph" w:styleId="NormalWeb">
    <w:name w:val="Normal (Web)"/>
    <w:basedOn w:val="Normal"/>
    <w:uiPriority w:val="99"/>
    <w:semiHidden/>
    <w:unhideWhenUsed/>
    <w:rsid w:val="00135244"/>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E034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03478"/>
    <w:rPr>
      <w:rFonts w:asciiTheme="majorHAnsi" w:eastAsiaTheme="majorEastAsia" w:hAnsiTheme="majorHAnsi" w:cstheme="majorBidi"/>
      <w:sz w:val="18"/>
      <w:szCs w:val="18"/>
    </w:rPr>
  </w:style>
  <w:style w:type="table" w:styleId="TableGrid">
    <w:name w:val="Table Grid"/>
    <w:basedOn w:val="TableNormal"/>
    <w:rsid w:val="00E0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2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30099">
      <w:bodyDiv w:val="1"/>
      <w:marLeft w:val="0"/>
      <w:marRight w:val="0"/>
      <w:marTop w:val="0"/>
      <w:marBottom w:val="0"/>
      <w:divBdr>
        <w:top w:val="none" w:sz="0" w:space="0" w:color="auto"/>
        <w:left w:val="none" w:sz="0" w:space="0" w:color="auto"/>
        <w:bottom w:val="none" w:sz="0" w:space="0" w:color="auto"/>
        <w:right w:val="none" w:sz="0" w:space="0" w:color="auto"/>
      </w:divBdr>
    </w:div>
    <w:div w:id="600913089">
      <w:bodyDiv w:val="1"/>
      <w:marLeft w:val="0"/>
      <w:marRight w:val="0"/>
      <w:marTop w:val="0"/>
      <w:marBottom w:val="0"/>
      <w:divBdr>
        <w:top w:val="none" w:sz="0" w:space="0" w:color="auto"/>
        <w:left w:val="none" w:sz="0" w:space="0" w:color="auto"/>
        <w:bottom w:val="none" w:sz="0" w:space="0" w:color="auto"/>
        <w:right w:val="none" w:sz="0" w:space="0" w:color="auto"/>
      </w:divBdr>
    </w:div>
    <w:div w:id="840704065">
      <w:bodyDiv w:val="1"/>
      <w:marLeft w:val="0"/>
      <w:marRight w:val="0"/>
      <w:marTop w:val="0"/>
      <w:marBottom w:val="0"/>
      <w:divBdr>
        <w:top w:val="none" w:sz="0" w:space="0" w:color="auto"/>
        <w:left w:val="none" w:sz="0" w:space="0" w:color="auto"/>
        <w:bottom w:val="none" w:sz="0" w:space="0" w:color="auto"/>
        <w:right w:val="none" w:sz="0" w:space="0" w:color="auto"/>
      </w:divBdr>
    </w:div>
    <w:div w:id="841428927">
      <w:bodyDiv w:val="1"/>
      <w:marLeft w:val="0"/>
      <w:marRight w:val="0"/>
      <w:marTop w:val="0"/>
      <w:marBottom w:val="0"/>
      <w:divBdr>
        <w:top w:val="none" w:sz="0" w:space="0" w:color="auto"/>
        <w:left w:val="none" w:sz="0" w:space="0" w:color="auto"/>
        <w:bottom w:val="none" w:sz="0" w:space="0" w:color="auto"/>
        <w:right w:val="none" w:sz="0" w:space="0" w:color="auto"/>
      </w:divBdr>
    </w:div>
    <w:div w:id="1059938390">
      <w:bodyDiv w:val="1"/>
      <w:marLeft w:val="0"/>
      <w:marRight w:val="0"/>
      <w:marTop w:val="0"/>
      <w:marBottom w:val="0"/>
      <w:divBdr>
        <w:top w:val="none" w:sz="0" w:space="0" w:color="auto"/>
        <w:left w:val="none" w:sz="0" w:space="0" w:color="auto"/>
        <w:bottom w:val="none" w:sz="0" w:space="0" w:color="auto"/>
        <w:right w:val="none" w:sz="0" w:space="0" w:color="auto"/>
      </w:divBdr>
    </w:div>
    <w:div w:id="1279752593">
      <w:bodyDiv w:val="1"/>
      <w:marLeft w:val="0"/>
      <w:marRight w:val="0"/>
      <w:marTop w:val="0"/>
      <w:marBottom w:val="0"/>
      <w:divBdr>
        <w:top w:val="none" w:sz="0" w:space="0" w:color="auto"/>
        <w:left w:val="none" w:sz="0" w:space="0" w:color="auto"/>
        <w:bottom w:val="none" w:sz="0" w:space="0" w:color="auto"/>
        <w:right w:val="none" w:sz="0" w:space="0" w:color="auto"/>
      </w:divBdr>
    </w:div>
    <w:div w:id="1581595327">
      <w:bodyDiv w:val="1"/>
      <w:marLeft w:val="0"/>
      <w:marRight w:val="0"/>
      <w:marTop w:val="0"/>
      <w:marBottom w:val="0"/>
      <w:divBdr>
        <w:top w:val="none" w:sz="0" w:space="0" w:color="auto"/>
        <w:left w:val="none" w:sz="0" w:space="0" w:color="auto"/>
        <w:bottom w:val="none" w:sz="0" w:space="0" w:color="auto"/>
        <w:right w:val="none" w:sz="0" w:space="0" w:color="auto"/>
      </w:divBdr>
    </w:div>
    <w:div w:id="1676107196">
      <w:bodyDiv w:val="1"/>
      <w:marLeft w:val="0"/>
      <w:marRight w:val="0"/>
      <w:marTop w:val="0"/>
      <w:marBottom w:val="0"/>
      <w:divBdr>
        <w:top w:val="none" w:sz="0" w:space="0" w:color="auto"/>
        <w:left w:val="none" w:sz="0" w:space="0" w:color="auto"/>
        <w:bottom w:val="none" w:sz="0" w:space="0" w:color="auto"/>
        <w:right w:val="none" w:sz="0" w:space="0" w:color="auto"/>
      </w:divBdr>
    </w:div>
    <w:div w:id="1855918015">
      <w:bodyDiv w:val="1"/>
      <w:marLeft w:val="0"/>
      <w:marRight w:val="0"/>
      <w:marTop w:val="0"/>
      <w:marBottom w:val="0"/>
      <w:divBdr>
        <w:top w:val="none" w:sz="0" w:space="0" w:color="auto"/>
        <w:left w:val="none" w:sz="0" w:space="0" w:color="auto"/>
        <w:bottom w:val="none" w:sz="0" w:space="0" w:color="auto"/>
        <w:right w:val="none" w:sz="0" w:space="0" w:color="auto"/>
      </w:divBdr>
    </w:div>
    <w:div w:id="187500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5481</Words>
  <Characters>31246</Characters>
  <Application>Microsoft Office Word</Application>
  <DocSecurity>0</DocSecurity>
  <Lines>260</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Mizuguchi</dc:creator>
  <cp:lastModifiedBy>Donna Fox</cp:lastModifiedBy>
  <cp:revision>2</cp:revision>
  <dcterms:created xsi:type="dcterms:W3CDTF">2021-08-31T22:18:00Z</dcterms:created>
  <dcterms:modified xsi:type="dcterms:W3CDTF">2021-08-31T22:18:00Z</dcterms:modified>
</cp:coreProperties>
</file>