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36C7" w14:textId="77777777" w:rsidR="00A77B3E" w:rsidRDefault="00DF511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AC7317B" w14:textId="77777777" w:rsidR="00A77B3E" w:rsidRDefault="00DF511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67083</w:t>
      </w:r>
    </w:p>
    <w:p w14:paraId="36C21693" w14:textId="77777777" w:rsidR="00A77B3E" w:rsidRDefault="00DF511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EE8DC8B" w14:textId="77777777" w:rsidR="00A77B3E" w:rsidRDefault="00A77B3E">
      <w:pPr>
        <w:spacing w:line="360" w:lineRule="auto"/>
        <w:jc w:val="both"/>
      </w:pPr>
    </w:p>
    <w:p w14:paraId="5661A3DA" w14:textId="77777777" w:rsidR="00A77B3E" w:rsidRDefault="00DF5117">
      <w:pPr>
        <w:spacing w:line="360" w:lineRule="auto"/>
        <w:jc w:val="both"/>
      </w:pPr>
      <w:r>
        <w:rPr>
          <w:rFonts w:ascii="Book Antiqua" w:eastAsia="Book Antiqua" w:hAnsi="Book Antiqua" w:cs="Book Antiqua"/>
          <w:b/>
          <w:i/>
          <w:color w:val="000000"/>
        </w:rPr>
        <w:t>Retrospective Study</w:t>
      </w:r>
    </w:p>
    <w:p w14:paraId="7AD7B67D" w14:textId="77777777" w:rsidR="00A77B3E" w:rsidRDefault="00DF5117">
      <w:pPr>
        <w:spacing w:line="360" w:lineRule="auto"/>
        <w:jc w:val="both"/>
      </w:pPr>
      <w:r>
        <w:rPr>
          <w:rFonts w:ascii="Book Antiqua" w:eastAsia="Book Antiqua" w:hAnsi="Book Antiqua" w:cs="Book Antiqua"/>
          <w:b/>
          <w:color w:val="000000"/>
        </w:rPr>
        <w:t>Patients’ awareness about their own breast cancer characteristics</w:t>
      </w:r>
    </w:p>
    <w:p w14:paraId="4080C083" w14:textId="77777777" w:rsidR="00A77B3E" w:rsidRDefault="00A77B3E">
      <w:pPr>
        <w:spacing w:line="360" w:lineRule="auto"/>
        <w:jc w:val="both"/>
      </w:pPr>
    </w:p>
    <w:p w14:paraId="26663908" w14:textId="7B254264" w:rsidR="00A77B3E" w:rsidRDefault="0056272F">
      <w:pPr>
        <w:spacing w:line="360" w:lineRule="auto"/>
        <w:jc w:val="both"/>
      </w:pPr>
      <w:r>
        <w:rPr>
          <w:rFonts w:ascii="Book Antiqua" w:eastAsia="Book Antiqua" w:hAnsi="Book Antiqua" w:cs="Book Antiqua"/>
          <w:color w:val="000000"/>
        </w:rPr>
        <w:t xml:space="preserve">Geng </w:t>
      </w:r>
      <w:r>
        <w:rPr>
          <w:rFonts w:ascii="Book Antiqua" w:hAnsi="Book Antiqua" w:cs="Book Antiqua" w:hint="eastAsia"/>
          <w:color w:val="000000"/>
          <w:lang w:eastAsia="zh-CN"/>
        </w:rPr>
        <w:t xml:space="preserve">C </w:t>
      </w:r>
      <w:r w:rsidRPr="0056272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F5117">
        <w:rPr>
          <w:rFonts w:ascii="Book Antiqua" w:eastAsia="Book Antiqua" w:hAnsi="Book Antiqua" w:cs="Book Antiqua"/>
          <w:color w:val="000000"/>
        </w:rPr>
        <w:t xml:space="preserve">Patients’ awareness </w:t>
      </w:r>
      <w:r w:rsidR="00E02F21">
        <w:rPr>
          <w:rFonts w:ascii="Book Antiqua" w:hAnsi="Book Antiqua" w:cs="Book Antiqua"/>
          <w:color w:val="000000"/>
          <w:lang w:eastAsia="zh-CN"/>
        </w:rPr>
        <w:t>about</w:t>
      </w:r>
      <w:r w:rsidR="00E02F21">
        <w:rPr>
          <w:rFonts w:ascii="Book Antiqua" w:eastAsia="Book Antiqua" w:hAnsi="Book Antiqua" w:cs="Book Antiqua"/>
          <w:color w:val="000000"/>
        </w:rPr>
        <w:t xml:space="preserve"> </w:t>
      </w:r>
      <w:r w:rsidR="00DF5117">
        <w:rPr>
          <w:rFonts w:ascii="Book Antiqua" w:eastAsia="Book Antiqua" w:hAnsi="Book Antiqua" w:cs="Book Antiqua"/>
          <w:color w:val="000000"/>
        </w:rPr>
        <w:t>breast cancer characteristics</w:t>
      </w:r>
    </w:p>
    <w:p w14:paraId="3AA6C0C6" w14:textId="77777777" w:rsidR="00A77B3E" w:rsidRDefault="00A77B3E">
      <w:pPr>
        <w:spacing w:line="360" w:lineRule="auto"/>
        <w:jc w:val="both"/>
      </w:pPr>
    </w:p>
    <w:p w14:paraId="2A3E2FBE" w14:textId="77777777" w:rsidR="00A77B3E" w:rsidRDefault="00DF5117">
      <w:pPr>
        <w:spacing w:line="360" w:lineRule="auto"/>
        <w:jc w:val="both"/>
      </w:pPr>
      <w:r>
        <w:rPr>
          <w:rFonts w:ascii="Book Antiqua" w:eastAsia="Book Antiqua" w:hAnsi="Book Antiqua" w:cs="Book Antiqua"/>
          <w:color w:val="000000"/>
        </w:rPr>
        <w:t>Chong Geng, Guo-Jun Lu, Jing Zhu, Yu-Yang Li</w:t>
      </w:r>
    </w:p>
    <w:p w14:paraId="2EBA4E43" w14:textId="77777777" w:rsidR="00A77B3E" w:rsidRDefault="00A77B3E">
      <w:pPr>
        <w:spacing w:line="360" w:lineRule="auto"/>
        <w:jc w:val="both"/>
      </w:pPr>
    </w:p>
    <w:p w14:paraId="3C5929B2" w14:textId="77777777" w:rsidR="00A77B3E" w:rsidRDefault="00DF5117">
      <w:pPr>
        <w:spacing w:line="360" w:lineRule="auto"/>
        <w:jc w:val="both"/>
      </w:pPr>
      <w:r>
        <w:rPr>
          <w:rFonts w:ascii="Book Antiqua" w:eastAsia="Book Antiqua" w:hAnsi="Book Antiqua" w:cs="Book Antiqua"/>
          <w:b/>
          <w:bCs/>
          <w:color w:val="000000"/>
        </w:rPr>
        <w:t xml:space="preserve">Chong Geng, Yu-Yang Li, </w:t>
      </w:r>
      <w:r>
        <w:rPr>
          <w:rFonts w:ascii="Book Antiqua" w:eastAsia="Book Antiqua" w:hAnsi="Book Antiqua" w:cs="Book Antiqua"/>
          <w:color w:val="000000"/>
        </w:rPr>
        <w:t>Department of Breast and Thyroid Surgery, Shandong Provincial Hospital Affiliated to Shandong First Medical University, Jinan 250021, Shandong Province, China</w:t>
      </w:r>
    </w:p>
    <w:p w14:paraId="43A164D6" w14:textId="77777777" w:rsidR="00A77B3E" w:rsidRDefault="00A77B3E">
      <w:pPr>
        <w:spacing w:line="360" w:lineRule="auto"/>
        <w:jc w:val="both"/>
      </w:pPr>
    </w:p>
    <w:p w14:paraId="21A6310C" w14:textId="4F366A06" w:rsidR="00A77B3E" w:rsidRDefault="00DF5117">
      <w:pPr>
        <w:spacing w:line="360" w:lineRule="auto"/>
        <w:jc w:val="both"/>
        <w:rPr>
          <w:rFonts w:asciiTheme="minorEastAsia" w:hAnsiTheme="minorEastAsia" w:cs="Book Antiqua"/>
          <w:bCs/>
          <w:color w:val="000000"/>
          <w:lang w:eastAsia="zh-CN"/>
        </w:rPr>
      </w:pPr>
      <w:r>
        <w:rPr>
          <w:rFonts w:ascii="Book Antiqua" w:eastAsia="Book Antiqua" w:hAnsi="Book Antiqua" w:cs="Book Antiqua"/>
          <w:b/>
          <w:bCs/>
          <w:color w:val="000000"/>
        </w:rPr>
        <w:t>Guo-Jun Lu,</w:t>
      </w:r>
      <w:r w:rsidR="00797735" w:rsidRPr="00797735">
        <w:t xml:space="preserve"> </w:t>
      </w:r>
      <w:r w:rsidR="003A1379" w:rsidRPr="003A1379">
        <w:rPr>
          <w:rFonts w:ascii="Book Antiqua" w:eastAsia="Book Antiqua" w:hAnsi="Book Antiqua" w:cs="Book Antiqua"/>
          <w:bCs/>
          <w:color w:val="000000"/>
        </w:rPr>
        <w:t>Department of General Surgery, Third Affiliated Hospital of Shandong First Medical University, Affiliated Hospital of Shandong Academy of Medical Sciences, Shandong First Medical University, Jinan 250031, Shandong Province, China</w:t>
      </w:r>
    </w:p>
    <w:p w14:paraId="3ACF01EF" w14:textId="77777777" w:rsidR="003A1379" w:rsidRDefault="003A1379">
      <w:pPr>
        <w:spacing w:line="360" w:lineRule="auto"/>
        <w:jc w:val="both"/>
      </w:pPr>
    </w:p>
    <w:p w14:paraId="7FB461E3" w14:textId="77777777" w:rsidR="00A77B3E" w:rsidRDefault="00DF5117">
      <w:pPr>
        <w:spacing w:line="360" w:lineRule="auto"/>
        <w:jc w:val="both"/>
      </w:pPr>
      <w:r>
        <w:rPr>
          <w:rFonts w:ascii="Book Antiqua" w:eastAsia="Book Antiqua" w:hAnsi="Book Antiqua" w:cs="Book Antiqua"/>
          <w:b/>
          <w:bCs/>
          <w:color w:val="000000"/>
        </w:rPr>
        <w:t xml:space="preserve">Jing Zhu, </w:t>
      </w:r>
      <w:r>
        <w:rPr>
          <w:rFonts w:ascii="Book Antiqua" w:eastAsia="Book Antiqua" w:hAnsi="Book Antiqua" w:cs="Book Antiqua"/>
          <w:color w:val="000000"/>
        </w:rPr>
        <w:t>Department of Breast Surgery, Foshan Maternity and Child Health Care Hospital, Foshan 528000, Guangdong Province, China</w:t>
      </w:r>
    </w:p>
    <w:p w14:paraId="461C3B13" w14:textId="77777777" w:rsidR="00A77B3E" w:rsidRDefault="00A77B3E">
      <w:pPr>
        <w:spacing w:line="360" w:lineRule="auto"/>
        <w:jc w:val="both"/>
      </w:pPr>
    </w:p>
    <w:p w14:paraId="44131A40" w14:textId="5B13F9E2" w:rsidR="00A77B3E" w:rsidRDefault="00DF511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w:t>
      </w:r>
      <w:r w:rsidR="0056272F">
        <w:rPr>
          <w:rFonts w:ascii="Book Antiqua" w:hAnsi="Book Antiqua" w:cs="Book Antiqua" w:hint="eastAsia"/>
          <w:color w:val="000000"/>
          <w:lang w:eastAsia="zh-CN"/>
        </w:rPr>
        <w:t xml:space="preserve">YY </w:t>
      </w:r>
      <w:r>
        <w:rPr>
          <w:rFonts w:ascii="Book Antiqua" w:eastAsia="Book Antiqua" w:hAnsi="Book Antiqua" w:cs="Book Antiqua"/>
          <w:color w:val="000000"/>
        </w:rPr>
        <w:t xml:space="preserve">designed and developed </w:t>
      </w:r>
      <w:r w:rsidR="00E02F21">
        <w:rPr>
          <w:rFonts w:ascii="Book Antiqua" w:eastAsia="Book Antiqua" w:hAnsi="Book Antiqua" w:cs="Book Antiqua"/>
          <w:color w:val="000000"/>
        </w:rPr>
        <w:t xml:space="preserve">the </w:t>
      </w:r>
      <w:r>
        <w:rPr>
          <w:rFonts w:ascii="Book Antiqua" w:eastAsia="Book Antiqua" w:hAnsi="Book Antiqua" w:cs="Book Antiqua"/>
          <w:color w:val="000000"/>
        </w:rPr>
        <w:t>whole project and organized collaborators to finish this survey</w:t>
      </w:r>
      <w:r w:rsidR="005627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modified </w:t>
      </w:r>
      <w:r w:rsidR="00E02F21">
        <w:rPr>
          <w:rFonts w:ascii="Book Antiqua" w:eastAsia="Book Antiqua" w:hAnsi="Book Antiqua" w:cs="Book Antiqua"/>
          <w:color w:val="000000"/>
        </w:rPr>
        <w:t xml:space="preserve">the </w:t>
      </w:r>
      <w:r>
        <w:rPr>
          <w:rFonts w:ascii="Book Antiqua" w:eastAsia="Book Antiqua" w:hAnsi="Book Antiqua" w:cs="Book Antiqua"/>
          <w:color w:val="000000"/>
        </w:rPr>
        <w:t>original article</w:t>
      </w:r>
      <w:r w:rsidR="00E02F21">
        <w:rPr>
          <w:rFonts w:ascii="Book Antiqua" w:eastAsia="Book Antiqua" w:hAnsi="Book Antiqua" w:cs="Book Antiqua"/>
          <w:color w:val="000000"/>
        </w:rPr>
        <w:t xml:space="preserve">, </w:t>
      </w:r>
      <w:r>
        <w:rPr>
          <w:rFonts w:ascii="Book Antiqua" w:eastAsia="Book Antiqua" w:hAnsi="Book Antiqua" w:cs="Book Antiqua"/>
          <w:color w:val="000000"/>
        </w:rPr>
        <w:t>completed the statistical work</w:t>
      </w:r>
      <w:r w:rsidR="00E02F21">
        <w:rPr>
          <w:rFonts w:ascii="Book Antiqua" w:eastAsia="Book Antiqua" w:hAnsi="Book Antiqua" w:cs="Book Antiqua"/>
          <w:color w:val="000000"/>
        </w:rPr>
        <w:t>,</w:t>
      </w:r>
      <w:r>
        <w:rPr>
          <w:rFonts w:ascii="Book Antiqua" w:eastAsia="Book Antiqua" w:hAnsi="Book Antiqua" w:cs="Book Antiqua"/>
          <w:color w:val="000000"/>
        </w:rPr>
        <w:t xml:space="preserve"> and was charge of </w:t>
      </w:r>
      <w:r w:rsidR="00E02F21">
        <w:rPr>
          <w:rFonts w:ascii="Book Antiqua" w:eastAsia="Book Antiqua" w:hAnsi="Book Antiqua" w:cs="Book Antiqua"/>
          <w:color w:val="000000"/>
        </w:rPr>
        <w:t>manuscript submission</w:t>
      </w:r>
      <w:r w:rsidR="0056272F">
        <w:rPr>
          <w:rFonts w:ascii="Book Antiqua" w:hAnsi="Book Antiqua" w:cs="Book Antiqua" w:hint="eastAsia"/>
          <w:color w:val="000000"/>
          <w:lang w:eastAsia="zh-CN"/>
        </w:rPr>
        <w:t>;</w:t>
      </w:r>
      <w:r>
        <w:rPr>
          <w:rFonts w:ascii="Book Antiqua" w:eastAsia="Book Antiqua" w:hAnsi="Book Antiqua" w:cs="Book Antiqua"/>
          <w:color w:val="000000"/>
        </w:rPr>
        <w:t xml:space="preserve"> Geng </w:t>
      </w:r>
      <w:r w:rsidR="0056272F">
        <w:rPr>
          <w:rFonts w:ascii="Book Antiqua" w:hAnsi="Book Antiqua" w:cs="Book Antiqua" w:hint="eastAsia"/>
          <w:color w:val="000000"/>
          <w:lang w:eastAsia="zh-CN"/>
        </w:rPr>
        <w:t xml:space="preserve">C </w:t>
      </w:r>
      <w:r w:rsidR="00E02F21">
        <w:rPr>
          <w:rFonts w:ascii="Book Antiqua" w:eastAsia="Book Antiqua" w:hAnsi="Book Antiqua" w:cs="Book Antiqua"/>
          <w:color w:val="000000"/>
        </w:rPr>
        <w:t>contributed to the</w:t>
      </w:r>
      <w:r>
        <w:rPr>
          <w:rFonts w:ascii="Book Antiqua" w:eastAsia="Book Antiqua" w:hAnsi="Book Antiqua" w:cs="Book Antiqua"/>
          <w:color w:val="000000"/>
        </w:rPr>
        <w:t xml:space="preserve"> preparation, creation</w:t>
      </w:r>
      <w:r w:rsidR="00E02F21">
        <w:rPr>
          <w:rFonts w:ascii="Book Antiqua" w:eastAsia="Book Antiqua" w:hAnsi="Book Antiqua" w:cs="Book Antiqua"/>
          <w:color w:val="000000"/>
        </w:rPr>
        <w:t>,</w:t>
      </w:r>
      <w:r>
        <w:rPr>
          <w:rFonts w:ascii="Book Antiqua" w:eastAsia="Book Antiqua" w:hAnsi="Book Antiqua" w:cs="Book Antiqua"/>
          <w:color w:val="000000"/>
        </w:rPr>
        <w:t xml:space="preserve"> and presentation of the work of the original research group</w:t>
      </w:r>
      <w:r w:rsidR="00E02F21">
        <w:rPr>
          <w:rFonts w:ascii="Book Antiqua" w:eastAsia="Book Antiqua" w:hAnsi="Book Antiqua" w:cs="Book Antiqua"/>
          <w:color w:val="000000"/>
        </w:rPr>
        <w:t>, helped the corresponding author do the project administration, and was charge of communication of all hospitals</w:t>
      </w:r>
      <w:r w:rsidR="0056272F">
        <w:rPr>
          <w:rFonts w:ascii="Book Antiqua" w:hAnsi="Book Antiqua" w:cs="Book Antiqua" w:hint="eastAsia"/>
          <w:color w:val="000000"/>
          <w:lang w:eastAsia="zh-CN"/>
        </w:rPr>
        <w:t>;</w:t>
      </w:r>
      <w:r>
        <w:rPr>
          <w:rFonts w:ascii="Book Antiqua" w:eastAsia="Book Antiqua" w:hAnsi="Book Antiqua" w:cs="Book Antiqua"/>
          <w:color w:val="000000"/>
        </w:rPr>
        <w:t xml:space="preserve"> Lu </w:t>
      </w:r>
      <w:r w:rsidR="0056272F">
        <w:rPr>
          <w:rFonts w:ascii="Book Antiqua" w:hAnsi="Book Antiqua" w:cs="Book Antiqua" w:hint="eastAsia"/>
          <w:color w:val="000000"/>
          <w:lang w:eastAsia="zh-CN"/>
        </w:rPr>
        <w:t xml:space="preserve">GJ </w:t>
      </w:r>
      <w:r>
        <w:rPr>
          <w:rFonts w:ascii="Book Antiqua" w:eastAsia="Book Antiqua" w:hAnsi="Book Antiqua" w:cs="Book Antiqua"/>
          <w:color w:val="000000"/>
        </w:rPr>
        <w:t xml:space="preserve">took </w:t>
      </w:r>
      <w:r w:rsidR="00E02F21">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survey and collected </w:t>
      </w:r>
      <w:r w:rsidR="00E02F21">
        <w:rPr>
          <w:rFonts w:ascii="Book Antiqua" w:eastAsia="Book Antiqua" w:hAnsi="Book Antiqua" w:cs="Book Antiqua"/>
          <w:color w:val="000000"/>
        </w:rPr>
        <w:t>the</w:t>
      </w:r>
      <w:r>
        <w:rPr>
          <w:rFonts w:ascii="Book Antiqua" w:eastAsia="Book Antiqua" w:hAnsi="Book Antiqua" w:cs="Book Antiqua"/>
          <w:color w:val="000000"/>
        </w:rPr>
        <w:t xml:space="preserve"> data of </w:t>
      </w:r>
      <w:r w:rsidR="00E02F21">
        <w:rPr>
          <w:rFonts w:ascii="Book Antiqua" w:eastAsia="Book Antiqua" w:hAnsi="Book Antiqua" w:cs="Book Antiqua"/>
          <w:color w:val="000000"/>
        </w:rPr>
        <w:t xml:space="preserve">patients from </w:t>
      </w:r>
      <w:r>
        <w:rPr>
          <w:rFonts w:ascii="Book Antiqua" w:eastAsia="Book Antiqua" w:hAnsi="Book Antiqua" w:cs="Book Antiqua"/>
          <w:color w:val="000000"/>
        </w:rPr>
        <w:t xml:space="preserve">Weifang </w:t>
      </w:r>
      <w:r>
        <w:rPr>
          <w:rFonts w:ascii="Book Antiqua" w:eastAsia="Book Antiqua" w:hAnsi="Book Antiqua" w:cs="Book Antiqua"/>
          <w:color w:val="000000"/>
        </w:rPr>
        <w:lastRenderedPageBreak/>
        <w:t>city when he worked in Shandong An Qiu People’s Hospital then</w:t>
      </w:r>
      <w:r w:rsidR="0056272F">
        <w:rPr>
          <w:rFonts w:ascii="Book Antiqua" w:hAnsi="Book Antiqua" w:cs="Book Antiqua" w:hint="eastAsia"/>
          <w:color w:val="000000"/>
          <w:lang w:eastAsia="zh-CN"/>
        </w:rPr>
        <w:t>;</w:t>
      </w:r>
      <w:r>
        <w:rPr>
          <w:rFonts w:ascii="Book Antiqua" w:eastAsia="Book Antiqua" w:hAnsi="Book Antiqua" w:cs="Book Antiqua"/>
          <w:color w:val="000000"/>
        </w:rPr>
        <w:t xml:space="preserve"> Zhu </w:t>
      </w:r>
      <w:r w:rsidR="0056272F">
        <w:rPr>
          <w:rFonts w:ascii="Book Antiqua" w:hAnsi="Book Antiqua" w:cs="Book Antiqua" w:hint="eastAsia"/>
          <w:color w:val="000000"/>
          <w:lang w:eastAsia="zh-CN"/>
        </w:rPr>
        <w:t xml:space="preserve">J </w:t>
      </w:r>
      <w:r>
        <w:rPr>
          <w:rFonts w:ascii="Book Antiqua" w:eastAsia="Book Antiqua" w:hAnsi="Book Antiqua" w:cs="Book Antiqua"/>
          <w:color w:val="000000"/>
        </w:rPr>
        <w:t xml:space="preserve">took </w:t>
      </w:r>
      <w:r w:rsidR="00E02F21">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survey and collected </w:t>
      </w:r>
      <w:r w:rsidR="00E02F21">
        <w:rPr>
          <w:rFonts w:ascii="Book Antiqua" w:eastAsia="Book Antiqua" w:hAnsi="Book Antiqua" w:cs="Book Antiqua"/>
          <w:color w:val="000000"/>
        </w:rPr>
        <w:t xml:space="preserve">the data of </w:t>
      </w:r>
      <w:r>
        <w:rPr>
          <w:rFonts w:ascii="Book Antiqua" w:eastAsia="Book Antiqua" w:hAnsi="Book Antiqua" w:cs="Book Antiqua"/>
          <w:color w:val="000000"/>
        </w:rPr>
        <w:t>patients</w:t>
      </w:r>
      <w:r w:rsidR="00E02F21">
        <w:rPr>
          <w:rFonts w:ascii="Book Antiqua" w:eastAsia="Book Antiqua" w:hAnsi="Book Antiqua" w:cs="Book Antiqua"/>
          <w:color w:val="000000"/>
        </w:rPr>
        <w:t xml:space="preserve"> from</w:t>
      </w:r>
      <w:r>
        <w:rPr>
          <w:rFonts w:ascii="Book Antiqua" w:eastAsia="Book Antiqua" w:hAnsi="Book Antiqua" w:cs="Book Antiqua"/>
          <w:color w:val="000000"/>
        </w:rPr>
        <w:t xml:space="preserve"> Foshan city.</w:t>
      </w:r>
    </w:p>
    <w:p w14:paraId="2BE2D4A1" w14:textId="77777777" w:rsidR="00A77B3E" w:rsidRDefault="00A77B3E">
      <w:pPr>
        <w:spacing w:line="360" w:lineRule="auto"/>
        <w:jc w:val="both"/>
      </w:pPr>
    </w:p>
    <w:p w14:paraId="3803F3FD" w14:textId="77777777" w:rsidR="00A77B3E" w:rsidRDefault="00DF5117">
      <w:pPr>
        <w:spacing w:line="360" w:lineRule="auto"/>
        <w:jc w:val="both"/>
      </w:pPr>
      <w:r>
        <w:rPr>
          <w:rFonts w:ascii="Book Antiqua" w:eastAsia="Book Antiqua" w:hAnsi="Book Antiqua" w:cs="Book Antiqua"/>
          <w:b/>
          <w:bCs/>
          <w:color w:val="000000"/>
        </w:rPr>
        <w:t xml:space="preserve">Corresponding author: Yu-Yang Li, MD, Associate Chief Physician, </w:t>
      </w:r>
      <w:r>
        <w:rPr>
          <w:rFonts w:ascii="Book Antiqua" w:eastAsia="Book Antiqua" w:hAnsi="Book Antiqua" w:cs="Book Antiqua"/>
          <w:color w:val="000000"/>
        </w:rPr>
        <w:t>Department of Breast and Thyroid Surgery, Shandong Provincial Hospital Affiliated to Shandong First Medical University, No. 324 Jingwu Road, Jinan 250021, Shandong Province, China. yuyangli2021@163.com</w:t>
      </w:r>
    </w:p>
    <w:p w14:paraId="0AB4000A" w14:textId="77777777" w:rsidR="00A77B3E" w:rsidRDefault="00A77B3E">
      <w:pPr>
        <w:spacing w:line="360" w:lineRule="auto"/>
        <w:jc w:val="both"/>
      </w:pPr>
    </w:p>
    <w:p w14:paraId="36722BEB" w14:textId="77777777" w:rsidR="00A77B3E" w:rsidRDefault="00DF511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2021</w:t>
      </w:r>
    </w:p>
    <w:p w14:paraId="550B9742" w14:textId="77777777" w:rsidR="00A77B3E" w:rsidRDefault="00DF511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25, 2021</w:t>
      </w:r>
    </w:p>
    <w:p w14:paraId="38B6A45B" w14:textId="3C85D17C" w:rsidR="00A77B3E" w:rsidRDefault="00DF511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65097F">
        <w:rPr>
          <w:rFonts w:ascii="Book Antiqua" w:eastAsia="宋体" w:hAnsi="Book Antiqua"/>
          <w:color w:val="000000" w:themeColor="text1"/>
        </w:rPr>
        <w:t>J</w:t>
      </w:r>
      <w:r w:rsidR="0065097F">
        <w:rPr>
          <w:rFonts w:ascii="Book Antiqua" w:eastAsia="宋体" w:hAnsi="Book Antiqua" w:hint="eastAsia"/>
          <w:color w:val="000000" w:themeColor="text1"/>
        </w:rPr>
        <w:t>u</w:t>
      </w:r>
      <w:r w:rsidR="0065097F">
        <w:rPr>
          <w:rFonts w:ascii="Book Antiqua" w:eastAsia="宋体" w:hAnsi="Book Antiqua"/>
          <w:color w:val="000000" w:themeColor="text1"/>
        </w:rPr>
        <w:t>ly</w:t>
      </w:r>
      <w:r w:rsidR="0065097F" w:rsidRPr="00F06907">
        <w:rPr>
          <w:rFonts w:ascii="Book Antiqua" w:eastAsia="宋体" w:hAnsi="Book Antiqua"/>
          <w:color w:val="000000" w:themeColor="text1"/>
        </w:rPr>
        <w:t xml:space="preserve"> </w:t>
      </w:r>
      <w:r w:rsidR="0065097F">
        <w:rPr>
          <w:rFonts w:ascii="Book Antiqua" w:eastAsia="宋体" w:hAnsi="Book Antiqua"/>
          <w:color w:val="000000" w:themeColor="text1"/>
        </w:rPr>
        <w:t>5</w:t>
      </w:r>
      <w:r w:rsidR="0065097F" w:rsidRPr="00F06907">
        <w:rPr>
          <w:rFonts w:ascii="Book Antiqua" w:eastAsia="宋体" w:hAnsi="Book Antiqua"/>
          <w:color w:val="000000" w:themeColor="text1"/>
        </w:rPr>
        <w:t>, 2021</w:t>
      </w:r>
      <w:bookmarkEnd w:id="0"/>
      <w:bookmarkEnd w:id="1"/>
      <w:bookmarkEnd w:id="2"/>
    </w:p>
    <w:p w14:paraId="5C447D2F" w14:textId="4D991F78" w:rsidR="00E75556" w:rsidRDefault="00DF5117" w:rsidP="00E7555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bookmarkStart w:id="3" w:name="_Hlk78216058"/>
      <w:r w:rsidR="00E75556" w:rsidRPr="00336E3D">
        <w:rPr>
          <w:rFonts w:ascii="Book Antiqua" w:eastAsia="Book Antiqua" w:hAnsi="Book Antiqua" w:cs="Book Antiqua"/>
          <w:color w:val="000000"/>
        </w:rPr>
        <w:t xml:space="preserve">August </w:t>
      </w:r>
      <w:r w:rsidR="00E75556">
        <w:rPr>
          <w:rFonts w:ascii="Book Antiqua" w:eastAsia="Book Antiqua" w:hAnsi="Book Antiqua" w:cs="Book Antiqua"/>
          <w:color w:val="000000"/>
        </w:rPr>
        <w:t>26</w:t>
      </w:r>
      <w:r w:rsidR="00E75556" w:rsidRPr="00336E3D">
        <w:rPr>
          <w:rFonts w:ascii="Book Antiqua" w:eastAsia="Book Antiqua" w:hAnsi="Book Antiqua" w:cs="Book Antiqua"/>
          <w:color w:val="000000"/>
        </w:rPr>
        <w:t>, 2021</w:t>
      </w:r>
    </w:p>
    <w:p w14:paraId="065921F4" w14:textId="24783B93" w:rsidR="00E75556" w:rsidRDefault="00E75556" w:rsidP="00E75556">
      <w:pPr>
        <w:spacing w:line="360" w:lineRule="auto"/>
        <w:jc w:val="both"/>
        <w:rPr>
          <w:rFonts w:ascii="Book Antiqua" w:eastAsia="Book Antiqua" w:hAnsi="Book Antiqua" w:cs="Book Antiqua"/>
          <w:color w:val="000000"/>
        </w:rPr>
      </w:pPr>
    </w:p>
    <w:bookmarkEnd w:id="3"/>
    <w:p w14:paraId="33923724" w14:textId="77777777" w:rsidR="00E75556" w:rsidRDefault="00E75556" w:rsidP="00E75556">
      <w:pPr>
        <w:spacing w:line="360" w:lineRule="auto"/>
        <w:jc w:val="both"/>
        <w:rPr>
          <w:rFonts w:ascii="Book Antiqua" w:eastAsia="Book Antiqua" w:hAnsi="Book Antiqua" w:cs="Book Antiqua"/>
          <w:color w:val="000000"/>
        </w:rPr>
      </w:pPr>
    </w:p>
    <w:p w14:paraId="4A8349DE" w14:textId="77777777" w:rsidR="00E75556" w:rsidRDefault="00E75556" w:rsidP="00E75556">
      <w:pPr>
        <w:spacing w:line="360" w:lineRule="auto"/>
        <w:jc w:val="both"/>
        <w:rPr>
          <w:rFonts w:ascii="Book Antiqua" w:eastAsia="Book Antiqua" w:hAnsi="Book Antiqua" w:cs="Book Antiqua"/>
          <w:color w:val="000000"/>
        </w:rPr>
      </w:pPr>
    </w:p>
    <w:p w14:paraId="1B4F892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54CBEE8" w14:textId="77777777" w:rsidR="00A77B3E" w:rsidRDefault="00DF5117">
      <w:pPr>
        <w:spacing w:line="360" w:lineRule="auto"/>
        <w:jc w:val="both"/>
      </w:pPr>
      <w:r>
        <w:rPr>
          <w:rFonts w:ascii="Book Antiqua" w:eastAsia="Book Antiqua" w:hAnsi="Book Antiqua" w:cs="Book Antiqua"/>
          <w:b/>
          <w:color w:val="000000"/>
        </w:rPr>
        <w:t>Abstract</w:t>
      </w:r>
    </w:p>
    <w:p w14:paraId="7C44B726" w14:textId="77777777" w:rsidR="00A77B3E" w:rsidRDefault="00DF5117">
      <w:pPr>
        <w:spacing w:line="360" w:lineRule="auto"/>
        <w:jc w:val="both"/>
      </w:pPr>
      <w:r>
        <w:rPr>
          <w:rFonts w:ascii="Book Antiqua" w:eastAsia="Book Antiqua" w:hAnsi="Book Antiqua" w:cs="Book Antiqua"/>
          <w:color w:val="000000"/>
        </w:rPr>
        <w:t>BACKGROUND</w:t>
      </w:r>
    </w:p>
    <w:p w14:paraId="73332A15" w14:textId="4DACB3D4" w:rsidR="00A77B3E" w:rsidRPr="0056272F" w:rsidRDefault="00DF5117">
      <w:pPr>
        <w:spacing w:line="360" w:lineRule="auto"/>
        <w:jc w:val="both"/>
        <w:rPr>
          <w:lang w:eastAsia="zh-CN"/>
        </w:rPr>
      </w:pPr>
      <w:r>
        <w:rPr>
          <w:rFonts w:ascii="Book Antiqua" w:eastAsia="Book Antiqua" w:hAnsi="Book Antiqua" w:cs="Book Antiqua"/>
          <w:color w:val="000000"/>
        </w:rPr>
        <w:t xml:space="preserve">Patients’ knowledge about the characteristics of their own cancer could be </w:t>
      </w:r>
      <w:r w:rsidR="00E02F21">
        <w:rPr>
          <w:rFonts w:ascii="Book Antiqua" w:eastAsia="Book Antiqua" w:hAnsi="Book Antiqua" w:cs="Book Antiqua"/>
          <w:color w:val="000000"/>
        </w:rPr>
        <w:t xml:space="preserve">an </w:t>
      </w:r>
      <w:r>
        <w:rPr>
          <w:rFonts w:ascii="Book Antiqua" w:eastAsia="Book Antiqua" w:hAnsi="Book Antiqua" w:cs="Book Antiqua"/>
          <w:color w:val="000000"/>
        </w:rPr>
        <w:t xml:space="preserve">important factor for understanding treatment regimens and adhering to therapies. However, to date nothing is known about </w:t>
      </w:r>
      <w:r w:rsidR="00E02F21">
        <w:rPr>
          <w:rFonts w:ascii="Book Antiqua" w:eastAsia="Book Antiqua" w:hAnsi="Book Antiqua" w:cs="Book Antiqua"/>
          <w:color w:val="000000"/>
        </w:rPr>
        <w:t xml:space="preserve">the awareness among </w:t>
      </w:r>
      <w:r>
        <w:rPr>
          <w:rFonts w:ascii="Book Antiqua" w:eastAsia="Book Antiqua" w:hAnsi="Book Antiqua" w:cs="Book Antiqua"/>
          <w:color w:val="000000"/>
        </w:rPr>
        <w:t xml:space="preserve">Chinese breast cancer patients </w:t>
      </w:r>
      <w:r w:rsidR="00890DCD">
        <w:rPr>
          <w:rFonts w:ascii="Book Antiqua" w:eastAsia="Book Antiqua" w:hAnsi="Book Antiqua" w:cs="Book Antiqua"/>
          <w:color w:val="000000"/>
        </w:rPr>
        <w:t>about</w:t>
      </w:r>
      <w:r>
        <w:rPr>
          <w:rFonts w:ascii="Book Antiqua" w:eastAsia="Book Antiqua" w:hAnsi="Book Antiqua" w:cs="Book Antiqua"/>
          <w:color w:val="000000"/>
        </w:rPr>
        <w:t xml:space="preserve"> the characteristics of their own tumors.</w:t>
      </w:r>
    </w:p>
    <w:p w14:paraId="0CE25C72" w14:textId="77777777" w:rsidR="00A77B3E" w:rsidRDefault="00A77B3E">
      <w:pPr>
        <w:spacing w:line="360" w:lineRule="auto"/>
        <w:jc w:val="both"/>
      </w:pPr>
    </w:p>
    <w:p w14:paraId="63013BC8" w14:textId="77777777" w:rsidR="00A77B3E" w:rsidRDefault="00DF5117">
      <w:pPr>
        <w:spacing w:line="360" w:lineRule="auto"/>
        <w:jc w:val="both"/>
      </w:pPr>
      <w:r>
        <w:rPr>
          <w:rFonts w:ascii="Book Antiqua" w:eastAsia="Book Antiqua" w:hAnsi="Book Antiqua" w:cs="Book Antiqua"/>
          <w:color w:val="000000"/>
        </w:rPr>
        <w:t>AIM</w:t>
      </w:r>
    </w:p>
    <w:p w14:paraId="415F549A" w14:textId="757BB2AA" w:rsidR="00A77B3E" w:rsidRDefault="00E3481C">
      <w:pPr>
        <w:spacing w:line="360" w:lineRule="auto"/>
        <w:jc w:val="both"/>
      </w:pPr>
      <w:bookmarkStart w:id="4" w:name="OLE_LINK1"/>
      <w:bookmarkStart w:id="5" w:name="OLE_LINK2"/>
      <w:r w:rsidRPr="00E3481C">
        <w:rPr>
          <w:rFonts w:ascii="Book Antiqua" w:eastAsia="Book Antiqua" w:hAnsi="Book Antiqua" w:cs="Book Antiqua"/>
          <w:color w:val="000000"/>
        </w:rPr>
        <w:t>T</w:t>
      </w:r>
      <w:r w:rsidRPr="003A1379">
        <w:rPr>
          <w:rFonts w:ascii="Book Antiqua" w:hAnsi="Book Antiqua" w:cs="Book Antiqua"/>
          <w:color w:val="000000"/>
          <w:lang w:eastAsia="zh-CN"/>
        </w:rPr>
        <w:t>o</w:t>
      </w:r>
      <w:r w:rsidRPr="00E3481C">
        <w:rPr>
          <w:rFonts w:ascii="Book Antiqua" w:eastAsia="Book Antiqua" w:hAnsi="Book Antiqua" w:cs="Book Antiqua"/>
          <w:color w:val="000000"/>
        </w:rPr>
        <w:t xml:space="preserve"> </w:t>
      </w:r>
      <w:r w:rsidRPr="003A1379">
        <w:rPr>
          <w:rFonts w:ascii="Book Antiqua" w:hAnsi="Book Antiqua" w:cs="Book Antiqua"/>
          <w:color w:val="000000"/>
          <w:lang w:eastAsia="zh-CN"/>
        </w:rPr>
        <w:t>investigate</w:t>
      </w:r>
      <w:r>
        <w:rPr>
          <w:rFonts w:ascii="Book Antiqua" w:eastAsia="Book Antiqua" w:hAnsi="Book Antiqua" w:cs="Book Antiqua"/>
          <w:color w:val="000000"/>
        </w:rPr>
        <w:t xml:space="preserve"> </w:t>
      </w:r>
      <w:r w:rsidR="00DF5117">
        <w:rPr>
          <w:rFonts w:ascii="Book Antiqua" w:eastAsia="Book Antiqua" w:hAnsi="Book Antiqua" w:cs="Book Antiqua"/>
          <w:color w:val="000000"/>
        </w:rPr>
        <w:t>how much knowledge</w:t>
      </w:r>
      <w:r w:rsidR="00E02F21">
        <w:rPr>
          <w:rFonts w:ascii="Book Antiqua" w:eastAsia="Book Antiqua" w:hAnsi="Book Antiqua" w:cs="Book Antiqua"/>
          <w:color w:val="000000"/>
        </w:rPr>
        <w:t xml:space="preserve"> that</w:t>
      </w:r>
      <w:r w:rsidR="00DF5117">
        <w:rPr>
          <w:rFonts w:ascii="Book Antiqua" w:eastAsia="Book Antiqua" w:hAnsi="Book Antiqua" w:cs="Book Antiqua"/>
          <w:color w:val="000000"/>
        </w:rPr>
        <w:t xml:space="preserve"> </w:t>
      </w:r>
      <w:r w:rsidR="00E02F21">
        <w:rPr>
          <w:rFonts w:ascii="Book Antiqua" w:eastAsia="Book Antiqua" w:hAnsi="Book Antiqua" w:cs="Book Antiqua"/>
          <w:color w:val="000000"/>
        </w:rPr>
        <w:t>Chinese breast cancer patients</w:t>
      </w:r>
      <w:r w:rsidR="00E02F21" w:rsidDel="00E02F21">
        <w:rPr>
          <w:rFonts w:ascii="Book Antiqua" w:eastAsia="Book Antiqua" w:hAnsi="Book Antiqua" w:cs="Book Antiqua"/>
          <w:color w:val="000000"/>
        </w:rPr>
        <w:t xml:space="preserve"> </w:t>
      </w:r>
      <w:r w:rsidR="00DF5117">
        <w:rPr>
          <w:rFonts w:ascii="Book Antiqua" w:eastAsia="Book Antiqua" w:hAnsi="Book Antiqua" w:cs="Book Antiqua"/>
          <w:color w:val="000000"/>
        </w:rPr>
        <w:t>have about their tumor characteristics and the impact of health and education literacy on the acquisition of such information.</w:t>
      </w:r>
      <w:bookmarkEnd w:id="4"/>
      <w:bookmarkEnd w:id="5"/>
    </w:p>
    <w:p w14:paraId="013D75D6" w14:textId="77777777" w:rsidR="00A77B3E" w:rsidRDefault="00A77B3E">
      <w:pPr>
        <w:spacing w:line="360" w:lineRule="auto"/>
        <w:jc w:val="both"/>
      </w:pPr>
    </w:p>
    <w:p w14:paraId="2DDE36B6" w14:textId="77777777" w:rsidR="00A77B3E" w:rsidRDefault="00DF5117">
      <w:pPr>
        <w:spacing w:line="360" w:lineRule="auto"/>
        <w:jc w:val="both"/>
      </w:pPr>
      <w:r>
        <w:rPr>
          <w:rFonts w:ascii="Book Antiqua" w:eastAsia="Book Antiqua" w:hAnsi="Book Antiqua" w:cs="Book Antiqua"/>
          <w:color w:val="000000"/>
        </w:rPr>
        <w:t>METHODS</w:t>
      </w:r>
    </w:p>
    <w:p w14:paraId="40E59ECA" w14:textId="4071EB84" w:rsidR="00A77B3E" w:rsidRPr="0056272F" w:rsidRDefault="00DF5117">
      <w:pPr>
        <w:spacing w:line="360" w:lineRule="auto"/>
        <w:jc w:val="both"/>
        <w:rPr>
          <w:lang w:eastAsia="zh-CN"/>
        </w:rPr>
      </w:pPr>
      <w:r>
        <w:rPr>
          <w:rFonts w:ascii="Book Antiqua" w:eastAsia="Book Antiqua" w:hAnsi="Book Antiqua" w:cs="Book Antiqua"/>
          <w:color w:val="000000"/>
        </w:rPr>
        <w:t xml:space="preserve">The survey was administered to patients who were diagnosed with breast cancer from 2017 to 2019 in three hospitals in China, and who came in for regular follow-up on an outpatient basis. We collected responses from 226 respondents who were asked about their cancer characteristics (stage, grade, </w:t>
      </w:r>
      <w:r w:rsidR="00E02F21">
        <w:rPr>
          <w:rFonts w:ascii="Book Antiqua" w:eastAsia="Book Antiqua" w:hAnsi="Book Antiqua" w:cs="Book Antiqua"/>
          <w:color w:val="000000"/>
        </w:rPr>
        <w:t xml:space="preserve">and </w:t>
      </w:r>
      <w:r w:rsidR="00E8052E" w:rsidRPr="00E8052E">
        <w:rPr>
          <w:rFonts w:ascii="Book Antiqua" w:eastAsia="Book Antiqua" w:hAnsi="Book Antiqua" w:cs="Book Antiqua"/>
          <w:color w:val="000000"/>
        </w:rPr>
        <w:t>estrogen receptor</w:t>
      </w:r>
      <w:r>
        <w:rPr>
          <w:rFonts w:ascii="Book Antiqua" w:eastAsia="Book Antiqua" w:hAnsi="Book Antiqua" w:cs="Book Antiqua"/>
          <w:color w:val="000000"/>
        </w:rPr>
        <w:t xml:space="preserve"> status and </w:t>
      </w:r>
      <w:r w:rsidR="00E8052E" w:rsidRPr="00E8052E">
        <w:rPr>
          <w:rFonts w:ascii="Book Antiqua" w:eastAsia="Book Antiqua" w:hAnsi="Book Antiqua" w:cs="Book Antiqua"/>
          <w:color w:val="000000"/>
        </w:rPr>
        <w:t xml:space="preserve">human </w:t>
      </w:r>
      <w:r w:rsidRPr="00DF5117">
        <w:rPr>
          <w:rFonts w:ascii="Book Antiqua" w:hAnsi="Book Antiqua"/>
          <w:lang w:eastAsia="zh-CN"/>
        </w:rPr>
        <w:t>epidermal growth factor receptor 2</w:t>
      </w:r>
      <w:r>
        <w:rPr>
          <w:rFonts w:ascii="Book Antiqua" w:eastAsia="Book Antiqua" w:hAnsi="Book Antiqua" w:cs="Book Antiqua"/>
          <w:color w:val="000000"/>
        </w:rPr>
        <w:t xml:space="preserve"> status of the cancer), and evaluated the correctness by comparing with their medical records. Logistic regression was used to assess the probability of knowing and of correctly answering questions. We also analyzed the association between our findings and the level of the patient’s education and their health literacy.</w:t>
      </w:r>
    </w:p>
    <w:p w14:paraId="440972FA" w14:textId="77777777" w:rsidR="00A77B3E" w:rsidRDefault="00A77B3E">
      <w:pPr>
        <w:spacing w:line="360" w:lineRule="auto"/>
        <w:jc w:val="both"/>
      </w:pPr>
    </w:p>
    <w:p w14:paraId="398CBCD5" w14:textId="77777777" w:rsidR="00A77B3E" w:rsidRDefault="00DF5117">
      <w:pPr>
        <w:spacing w:line="360" w:lineRule="auto"/>
        <w:jc w:val="both"/>
      </w:pPr>
      <w:r>
        <w:rPr>
          <w:rFonts w:ascii="Book Antiqua" w:eastAsia="Book Antiqua" w:hAnsi="Book Antiqua" w:cs="Book Antiqua"/>
          <w:color w:val="000000"/>
        </w:rPr>
        <w:t>RESULTS</w:t>
      </w:r>
    </w:p>
    <w:p w14:paraId="67351350" w14:textId="241655F5" w:rsidR="00A77B3E" w:rsidRPr="0056272F" w:rsidRDefault="00DF5117">
      <w:pPr>
        <w:spacing w:line="360" w:lineRule="auto"/>
        <w:jc w:val="both"/>
        <w:rPr>
          <w:lang w:eastAsia="zh-CN"/>
        </w:rPr>
      </w:pPr>
      <w:r>
        <w:rPr>
          <w:rFonts w:ascii="Book Antiqua" w:eastAsia="Book Antiqua" w:hAnsi="Book Antiqua" w:cs="Book Antiqua"/>
          <w:color w:val="000000"/>
        </w:rPr>
        <w:t xml:space="preserve">Overall, 20.80% to 57.96% of the patients reported knowing about the characteristics of breast cancer; of these, 10.18% to 46.46% reported these characteristics correctly. Education, age, and health literacy </w:t>
      </w:r>
      <w:r w:rsidR="00E02F21">
        <w:rPr>
          <w:rFonts w:ascii="Book Antiqua" w:eastAsia="Book Antiqua" w:hAnsi="Book Antiqua" w:cs="Book Antiqua"/>
          <w:color w:val="000000"/>
        </w:rPr>
        <w:t xml:space="preserve">were </w:t>
      </w:r>
      <w:r>
        <w:rPr>
          <w:rFonts w:ascii="Book Antiqua" w:eastAsia="Book Antiqua" w:hAnsi="Book Antiqua" w:cs="Book Antiqua"/>
          <w:color w:val="000000"/>
        </w:rPr>
        <w:t>all significantly associated with awareness rate, and with the level to which this information was accurate.</w:t>
      </w:r>
    </w:p>
    <w:p w14:paraId="7A32DF64" w14:textId="77777777" w:rsidR="00A77B3E" w:rsidRDefault="00A77B3E">
      <w:pPr>
        <w:spacing w:line="360" w:lineRule="auto"/>
        <w:jc w:val="both"/>
      </w:pPr>
    </w:p>
    <w:p w14:paraId="0CB0FEC9" w14:textId="77777777" w:rsidR="00A77B3E" w:rsidRDefault="00DF5117">
      <w:pPr>
        <w:spacing w:line="360" w:lineRule="auto"/>
        <w:jc w:val="both"/>
      </w:pPr>
      <w:r>
        <w:rPr>
          <w:rFonts w:ascii="Book Antiqua" w:eastAsia="Book Antiqua" w:hAnsi="Book Antiqua" w:cs="Book Antiqua"/>
          <w:color w:val="000000"/>
        </w:rPr>
        <w:t>CONCLUSION</w:t>
      </w:r>
    </w:p>
    <w:p w14:paraId="7D2B1771" w14:textId="0451872A" w:rsidR="00A77B3E" w:rsidRDefault="00DF5117" w:rsidP="0056272F">
      <w:pPr>
        <w:spacing w:line="360" w:lineRule="auto"/>
        <w:jc w:val="both"/>
      </w:pPr>
      <w:r>
        <w:rPr>
          <w:rFonts w:ascii="Book Antiqua" w:eastAsia="Book Antiqua" w:hAnsi="Book Antiqua" w:cs="Book Antiqua"/>
          <w:color w:val="000000"/>
        </w:rPr>
        <w:t>Breast cancer patients in China know little about their disease, and better education aimed at improving their knowledge about cancer characteristics is urgently needed. The low level of awareness could represent a deficiency of communication between surgeons and patients, which may</w:t>
      </w:r>
      <w:r w:rsidR="00E02F21">
        <w:rPr>
          <w:rFonts w:ascii="Book Antiqua" w:eastAsia="Book Antiqua" w:hAnsi="Book Antiqua" w:cs="Book Antiqua"/>
          <w:color w:val="000000"/>
        </w:rPr>
        <w:t xml:space="preserve"> </w:t>
      </w:r>
      <w:r>
        <w:rPr>
          <w:rFonts w:ascii="Book Antiqua" w:eastAsia="Book Antiqua" w:hAnsi="Book Antiqua" w:cs="Book Antiqua"/>
          <w:color w:val="000000"/>
        </w:rPr>
        <w:t>be one of the reasons why medical disputes occur in China.</w:t>
      </w:r>
    </w:p>
    <w:p w14:paraId="792F539E" w14:textId="77777777" w:rsidR="00A77B3E" w:rsidRDefault="00A77B3E" w:rsidP="003A1379">
      <w:pPr>
        <w:spacing w:line="360" w:lineRule="auto"/>
        <w:jc w:val="both"/>
        <w:rPr>
          <w:lang w:eastAsia="zh-CN"/>
        </w:rPr>
      </w:pPr>
    </w:p>
    <w:p w14:paraId="27A7C11F" w14:textId="216EB42B" w:rsidR="00A77B3E" w:rsidRPr="0056272F" w:rsidRDefault="00DF5117">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Breast cancer; </w:t>
      </w:r>
      <w:r w:rsidR="0056272F">
        <w:rPr>
          <w:rFonts w:ascii="Book Antiqua" w:hAnsi="Book Antiqua" w:cs="Book Antiqua" w:hint="eastAsia"/>
          <w:color w:val="000000"/>
          <w:lang w:eastAsia="zh-CN"/>
        </w:rPr>
        <w:t>A</w:t>
      </w:r>
      <w:r>
        <w:rPr>
          <w:rFonts w:ascii="Book Antiqua" w:eastAsia="Book Antiqua" w:hAnsi="Book Antiqua" w:cs="Book Antiqua"/>
          <w:color w:val="000000"/>
        </w:rPr>
        <w:t xml:space="preserve">wareness; </w:t>
      </w:r>
      <w:r w:rsidR="0056272F">
        <w:rPr>
          <w:rFonts w:ascii="Book Antiqua" w:hAnsi="Book Antiqua" w:cs="Book Antiqua" w:hint="eastAsia"/>
          <w:color w:val="000000"/>
          <w:lang w:eastAsia="zh-CN"/>
        </w:rPr>
        <w:t>C</w:t>
      </w:r>
      <w:r>
        <w:rPr>
          <w:rFonts w:ascii="Book Antiqua" w:eastAsia="Book Antiqua" w:hAnsi="Book Antiqua" w:cs="Book Antiqua"/>
          <w:color w:val="000000"/>
        </w:rPr>
        <w:t>haracteristics</w:t>
      </w:r>
      <w:r w:rsidR="0056272F">
        <w:rPr>
          <w:rFonts w:ascii="Book Antiqua" w:hAnsi="Book Antiqua" w:cs="Book Antiqua" w:hint="eastAsia"/>
          <w:color w:val="000000"/>
          <w:lang w:eastAsia="zh-CN"/>
        </w:rPr>
        <w:t xml:space="preserve">; </w:t>
      </w:r>
      <w:r w:rsidR="00E3481C">
        <w:rPr>
          <w:rFonts w:ascii="Book Antiqua" w:hAnsi="Book Antiqua" w:cs="Book Antiqua"/>
          <w:color w:val="000000"/>
          <w:lang w:eastAsia="zh-CN"/>
        </w:rPr>
        <w:t>H</w:t>
      </w:r>
      <w:r w:rsidR="00E3481C" w:rsidRPr="00E3481C">
        <w:rPr>
          <w:rFonts w:ascii="Book Antiqua" w:hAnsi="Book Antiqua" w:cs="Book Antiqua"/>
          <w:color w:val="000000"/>
          <w:lang w:eastAsia="zh-CN"/>
        </w:rPr>
        <w:t xml:space="preserve">ealth </w:t>
      </w:r>
      <w:r w:rsidR="003A1379">
        <w:rPr>
          <w:rFonts w:ascii="Book Antiqua" w:hAnsi="Book Antiqua" w:cs="Book Antiqua" w:hint="eastAsia"/>
          <w:color w:val="000000"/>
          <w:lang w:eastAsia="zh-CN"/>
        </w:rPr>
        <w:t>l</w:t>
      </w:r>
      <w:r w:rsidR="00E3481C" w:rsidRPr="00E3481C">
        <w:rPr>
          <w:rFonts w:ascii="Book Antiqua" w:hAnsi="Book Antiqua" w:cs="Book Antiqua"/>
          <w:color w:val="000000"/>
          <w:lang w:eastAsia="zh-CN"/>
        </w:rPr>
        <w:t>iteracy</w:t>
      </w:r>
      <w:r w:rsidR="00E3481C">
        <w:rPr>
          <w:rFonts w:ascii="Book Antiqua" w:hAnsi="Book Antiqua" w:cs="Book Antiqua" w:hint="eastAsia"/>
          <w:color w:val="000000"/>
          <w:lang w:eastAsia="zh-CN"/>
        </w:rPr>
        <w:t>;</w:t>
      </w:r>
      <w:r w:rsidR="003A1379">
        <w:rPr>
          <w:rFonts w:ascii="Book Antiqua" w:hAnsi="Book Antiqua" w:cs="Book Antiqua" w:hint="eastAsia"/>
          <w:color w:val="000000"/>
          <w:lang w:eastAsia="zh-CN"/>
        </w:rPr>
        <w:t xml:space="preserve"> </w:t>
      </w:r>
      <w:r w:rsidR="00E3481C">
        <w:rPr>
          <w:rFonts w:ascii="Book Antiqua" w:hAnsi="Book Antiqua" w:cs="Book Antiqua"/>
          <w:color w:val="000000"/>
          <w:lang w:eastAsia="zh-CN"/>
        </w:rPr>
        <w:t>E</w:t>
      </w:r>
      <w:r w:rsidR="00E3481C" w:rsidRPr="00E3481C">
        <w:rPr>
          <w:rFonts w:ascii="Book Antiqua" w:hAnsi="Book Antiqua" w:cs="Book Antiqua"/>
          <w:color w:val="000000"/>
          <w:lang w:eastAsia="zh-CN"/>
        </w:rPr>
        <w:t>ducation</w:t>
      </w:r>
    </w:p>
    <w:p w14:paraId="6E44035E" w14:textId="77777777" w:rsidR="00624C3C" w:rsidRDefault="00624C3C" w:rsidP="00624C3C">
      <w:pPr>
        <w:spacing w:line="360" w:lineRule="auto"/>
        <w:jc w:val="both"/>
        <w:rPr>
          <w:lang w:eastAsia="zh-CN"/>
        </w:rPr>
      </w:pPr>
    </w:p>
    <w:p w14:paraId="4242178C" w14:textId="77777777" w:rsidR="00624C3C" w:rsidRPr="00026CB8" w:rsidRDefault="00624C3C" w:rsidP="00624C3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9A88B51" w14:textId="77777777" w:rsidR="00A77B3E" w:rsidRDefault="00A77B3E">
      <w:pPr>
        <w:spacing w:line="360" w:lineRule="auto"/>
        <w:jc w:val="both"/>
      </w:pPr>
    </w:p>
    <w:p w14:paraId="342DD418" w14:textId="01E6C5F1" w:rsidR="0082414B" w:rsidRDefault="0082414B">
      <w:pPr>
        <w:spacing w:line="360" w:lineRule="auto"/>
        <w:jc w:val="both"/>
        <w:rPr>
          <w:rFonts w:ascii="Book Antiqua" w:hAnsi="Book Antiqua" w:cs="Book Antiqua" w:hint="eastAsia"/>
          <w:color w:val="000000"/>
          <w:lang w:eastAsia="zh-CN"/>
        </w:rPr>
      </w:pPr>
      <w:r w:rsidRPr="0082414B">
        <w:rPr>
          <w:rFonts w:ascii="Book Antiqua" w:hAnsi="Book Antiqua" w:cs="Book Antiqua" w:hint="eastAsia"/>
          <w:b/>
          <w:color w:val="000000"/>
          <w:lang w:eastAsia="zh-CN"/>
        </w:rPr>
        <w:t xml:space="preserve">Citation: </w:t>
      </w:r>
      <w:r w:rsidR="00DF5117">
        <w:rPr>
          <w:rFonts w:ascii="Book Antiqua" w:eastAsia="Book Antiqua" w:hAnsi="Book Antiqua" w:cs="Book Antiqua"/>
          <w:color w:val="000000"/>
        </w:rPr>
        <w:t xml:space="preserve">Geng C, Lu GJ, Zhu J, Li YY. Patients’ awareness about their own breast cancer characteristics. </w:t>
      </w:r>
      <w:r w:rsidR="00DF5117">
        <w:rPr>
          <w:rFonts w:ascii="Book Antiqua" w:eastAsia="Book Antiqua" w:hAnsi="Book Antiqua" w:cs="Book Antiqua"/>
          <w:i/>
          <w:iCs/>
          <w:color w:val="000000"/>
        </w:rPr>
        <w:t>World J Clin Cases</w:t>
      </w:r>
      <w:r w:rsidR="00DF5117">
        <w:rPr>
          <w:rFonts w:ascii="Book Antiqua" w:eastAsia="Book Antiqua" w:hAnsi="Book Antiqua" w:cs="Book Antiqua"/>
          <w:color w:val="000000"/>
        </w:rPr>
        <w:t xml:space="preserve"> </w:t>
      </w:r>
      <w:r w:rsidR="00E75556" w:rsidRPr="000A085A">
        <w:rPr>
          <w:rFonts w:ascii="Book Antiqua" w:eastAsia="Book Antiqua" w:hAnsi="Book Antiqua" w:cs="Book Antiqua"/>
          <w:color w:val="000000"/>
        </w:rPr>
        <w:t xml:space="preserve">2021; </w:t>
      </w:r>
      <w:r w:rsidR="00E75556">
        <w:rPr>
          <w:rFonts w:ascii="Book Antiqua" w:hAnsi="Book Antiqua" w:cs="Book Antiqua" w:hint="eastAsia"/>
          <w:color w:val="000000"/>
        </w:rPr>
        <w:t>9</w:t>
      </w:r>
      <w:r w:rsidR="00E75556" w:rsidRPr="008963A2">
        <w:rPr>
          <w:rFonts w:ascii="Book Antiqua" w:eastAsia="Book Antiqua" w:hAnsi="Book Antiqua" w:cs="Book Antiqua"/>
          <w:color w:val="000000"/>
        </w:rPr>
        <w:t>(</w:t>
      </w:r>
      <w:r w:rsidR="00E75556">
        <w:rPr>
          <w:rFonts w:ascii="Book Antiqua" w:hAnsi="Book Antiqua" w:cs="Book Antiqua" w:hint="eastAsia"/>
          <w:color w:val="000000"/>
          <w:lang w:eastAsia="zh-CN"/>
        </w:rPr>
        <w:t>2</w:t>
      </w:r>
      <w:r w:rsidR="00E75556">
        <w:rPr>
          <w:rFonts w:ascii="Book Antiqua" w:hAnsi="Book Antiqua" w:cs="Book Antiqua"/>
          <w:color w:val="000000"/>
          <w:lang w:eastAsia="zh-CN"/>
        </w:rPr>
        <w:t>4</w:t>
      </w:r>
      <w:r w:rsidR="00E75556" w:rsidRPr="008963A2">
        <w:rPr>
          <w:rFonts w:ascii="Book Antiqua" w:eastAsia="Book Antiqua" w:hAnsi="Book Antiqua" w:cs="Book Antiqua"/>
          <w:color w:val="000000"/>
        </w:rPr>
        <w:t xml:space="preserve">): </w:t>
      </w:r>
      <w:r w:rsidRPr="0082414B">
        <w:rPr>
          <w:rFonts w:ascii="Book Antiqua" w:eastAsia="Book Antiqua" w:hAnsi="Book Antiqua" w:cs="Book Antiqua"/>
          <w:color w:val="000000"/>
        </w:rPr>
        <w:t>7043-7052</w:t>
      </w:r>
      <w:r w:rsidR="00E75556" w:rsidRPr="008963A2">
        <w:rPr>
          <w:rFonts w:ascii="Book Antiqua" w:eastAsia="Book Antiqua" w:hAnsi="Book Antiqua" w:cs="Book Antiqua"/>
          <w:color w:val="000000"/>
        </w:rPr>
        <w:t xml:space="preserve">  </w:t>
      </w:r>
    </w:p>
    <w:p w14:paraId="5B84123D" w14:textId="77777777" w:rsidR="0082414B" w:rsidRDefault="00E75556">
      <w:pPr>
        <w:spacing w:line="360" w:lineRule="auto"/>
        <w:jc w:val="both"/>
        <w:rPr>
          <w:rFonts w:ascii="Book Antiqua" w:hAnsi="Book Antiqua" w:cs="Book Antiqua" w:hint="eastAsia"/>
          <w:color w:val="000000"/>
          <w:lang w:eastAsia="zh-CN"/>
        </w:rPr>
      </w:pPr>
      <w:r w:rsidRPr="0082414B">
        <w:rPr>
          <w:rFonts w:ascii="Book Antiqua" w:eastAsia="Book Antiqua" w:hAnsi="Book Antiqua" w:cs="Book Antiqua"/>
          <w:b/>
          <w:color w:val="000000"/>
        </w:rPr>
        <w:t>URL:</w:t>
      </w:r>
      <w:r w:rsidRPr="008963A2">
        <w:rPr>
          <w:rFonts w:ascii="Book Antiqua" w:eastAsia="Book Antiqua" w:hAnsi="Book Antiqua" w:cs="Book Antiqua"/>
          <w:color w:val="000000"/>
        </w:rPr>
        <w:t xml:space="preserve"> https://www.wjgnet.com/2307-8960/full/v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2</w:t>
      </w:r>
      <w:r>
        <w:rPr>
          <w:rFonts w:ascii="Book Antiqua" w:hAnsi="Book Antiqua" w:cs="Book Antiqua"/>
          <w:color w:val="000000"/>
          <w:lang w:eastAsia="zh-CN"/>
        </w:rPr>
        <w:t>4</w:t>
      </w:r>
      <w:r w:rsidRPr="008963A2">
        <w:rPr>
          <w:rFonts w:ascii="Book Antiqua" w:eastAsia="Book Antiqua" w:hAnsi="Book Antiqua" w:cs="Book Antiqua"/>
          <w:color w:val="000000"/>
        </w:rPr>
        <w:t>/</w:t>
      </w:r>
      <w:r w:rsidR="0082414B" w:rsidRPr="0082414B">
        <w:rPr>
          <w:rFonts w:ascii="Book Antiqua" w:eastAsia="Book Antiqua" w:hAnsi="Book Antiqua" w:cs="Book Antiqua"/>
          <w:color w:val="000000"/>
        </w:rPr>
        <w:t>7043</w:t>
      </w:r>
      <w:r w:rsidRPr="008963A2">
        <w:rPr>
          <w:rFonts w:ascii="Book Antiqua" w:eastAsia="Book Antiqua" w:hAnsi="Book Antiqua" w:cs="Book Antiqua"/>
          <w:color w:val="000000"/>
        </w:rPr>
        <w:t xml:space="preserve">.htm  </w:t>
      </w:r>
    </w:p>
    <w:p w14:paraId="01F58017" w14:textId="74BC9C87" w:rsidR="00A77B3E" w:rsidRDefault="00E75556">
      <w:pPr>
        <w:spacing w:line="360" w:lineRule="auto"/>
        <w:jc w:val="both"/>
      </w:pPr>
      <w:r w:rsidRPr="0082414B">
        <w:rPr>
          <w:rFonts w:ascii="Book Antiqua" w:eastAsia="Book Antiqua" w:hAnsi="Book Antiqua" w:cs="Book Antiqua"/>
          <w:b/>
          <w:color w:val="000000"/>
        </w:rPr>
        <w:t xml:space="preserve">DOI: </w:t>
      </w:r>
      <w:r w:rsidRPr="008963A2">
        <w:rPr>
          <w:rFonts w:ascii="Book Antiqua" w:eastAsia="Book Antiqua" w:hAnsi="Book Antiqua" w:cs="Book Antiqua"/>
          <w:color w:val="000000"/>
        </w:rPr>
        <w:t>https://dx.doi.org/10.12998/wjcc.v</w:t>
      </w:r>
      <w:r>
        <w:rPr>
          <w:rFonts w:ascii="Book Antiqua" w:hAnsi="Book Antiqua" w:cs="Book Antiqua" w:hint="eastAsia"/>
          <w:color w:val="000000"/>
        </w:rPr>
        <w:t>9</w:t>
      </w:r>
      <w:r w:rsidRPr="008963A2">
        <w:rPr>
          <w:rFonts w:ascii="Book Antiqua" w:eastAsia="Book Antiqua" w:hAnsi="Book Antiqua" w:cs="Book Antiqua"/>
          <w:color w:val="000000"/>
        </w:rPr>
        <w:t>.i</w:t>
      </w:r>
      <w:r>
        <w:rPr>
          <w:rFonts w:ascii="Book Antiqua" w:hAnsi="Book Antiqua" w:cs="Book Antiqua" w:hint="eastAsia"/>
          <w:color w:val="000000"/>
          <w:lang w:eastAsia="zh-CN"/>
        </w:rPr>
        <w:t>2</w:t>
      </w:r>
      <w:r>
        <w:rPr>
          <w:rFonts w:ascii="Book Antiqua" w:hAnsi="Book Antiqua" w:cs="Book Antiqua"/>
          <w:color w:val="000000"/>
          <w:lang w:eastAsia="zh-CN"/>
        </w:rPr>
        <w:t>4</w:t>
      </w:r>
      <w:r w:rsidRPr="008963A2">
        <w:rPr>
          <w:rFonts w:ascii="Book Antiqua" w:eastAsia="Book Antiqua" w:hAnsi="Book Antiqua" w:cs="Book Antiqua"/>
          <w:color w:val="000000"/>
        </w:rPr>
        <w:t>.</w:t>
      </w:r>
      <w:r w:rsidR="0082414B" w:rsidRPr="0082414B">
        <w:rPr>
          <w:rFonts w:ascii="Book Antiqua" w:eastAsia="Book Antiqua" w:hAnsi="Book Antiqua" w:cs="Book Antiqua"/>
          <w:color w:val="000000"/>
        </w:rPr>
        <w:t>7043</w:t>
      </w:r>
    </w:p>
    <w:p w14:paraId="423FA7C8" w14:textId="77777777" w:rsidR="00A77B3E" w:rsidRDefault="00A77B3E">
      <w:pPr>
        <w:spacing w:line="360" w:lineRule="auto"/>
        <w:jc w:val="both"/>
      </w:pPr>
    </w:p>
    <w:p w14:paraId="1F146AB1" w14:textId="07EC5C6B" w:rsidR="00A77B3E" w:rsidRDefault="00DF511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Breast cancer patients in China have very poor knowledge about their own </w:t>
      </w:r>
      <w:r w:rsidR="00542591">
        <w:rPr>
          <w:rFonts w:ascii="Book Antiqua" w:eastAsia="Book Antiqua" w:hAnsi="Book Antiqua" w:cs="Book Antiqua"/>
          <w:color w:val="000000"/>
        </w:rPr>
        <w:t>disease</w:t>
      </w:r>
      <w:r>
        <w:rPr>
          <w:rFonts w:ascii="Book Antiqua" w:eastAsia="Book Antiqua" w:hAnsi="Book Antiqua" w:cs="Book Antiqua"/>
          <w:color w:val="000000"/>
        </w:rPr>
        <w:t>. Better education of individuals with breast cancer in China is critically needed. We highly recommend that Chinese physicians provide additional information about the disease to patients, which might promote better treatment adherence and lead to improved doctor-patient relationships.</w:t>
      </w:r>
    </w:p>
    <w:p w14:paraId="6D4DDA45" w14:textId="77777777" w:rsidR="00A77B3E" w:rsidRDefault="0056272F">
      <w:pPr>
        <w:spacing w:line="360" w:lineRule="auto"/>
        <w:jc w:val="both"/>
      </w:pPr>
      <w:r>
        <w:br w:type="page"/>
      </w:r>
      <w:r w:rsidR="00DF5117">
        <w:rPr>
          <w:rFonts w:ascii="Book Antiqua" w:eastAsia="Book Antiqua" w:hAnsi="Book Antiqua" w:cs="Book Antiqua"/>
          <w:b/>
          <w:caps/>
          <w:color w:val="000000"/>
          <w:u w:val="single"/>
        </w:rPr>
        <w:t>INTRODUCTION</w:t>
      </w:r>
    </w:p>
    <w:p w14:paraId="5EBB7E54" w14:textId="648D12CE" w:rsidR="00A77B3E" w:rsidRDefault="00DF5117" w:rsidP="0056272F">
      <w:pPr>
        <w:spacing w:line="360" w:lineRule="auto"/>
        <w:jc w:val="both"/>
      </w:pPr>
      <w:r>
        <w:rPr>
          <w:rFonts w:ascii="Book Antiqua" w:eastAsia="Book Antiqua" w:hAnsi="Book Antiqua" w:cs="Book Antiqua"/>
          <w:color w:val="000000"/>
        </w:rPr>
        <w:t>Breast cancer is one of the most common malignancies in women worldwide and is the leading cause of cancer-related deaths in women</w:t>
      </w:r>
      <w:r>
        <w:rPr>
          <w:rFonts w:ascii="Book Antiqua" w:eastAsia="Book Antiqua" w:hAnsi="Book Antiqua" w:cs="Book Antiqua"/>
          <w:color w:val="000000"/>
          <w:vertAlign w:val="superscript"/>
        </w:rPr>
        <w:t>[1]</w:t>
      </w:r>
      <w:r>
        <w:rPr>
          <w:rFonts w:ascii="Book Antiqua" w:eastAsia="Book Antiqua" w:hAnsi="Book Antiqua" w:cs="Book Antiqua"/>
          <w:color w:val="000000"/>
        </w:rPr>
        <w:t>. Comprehensive knowledge about cancer can improve healthy behaviors; such knowledge is also positively correlated with more regular cancer screening, earlier diagnosis of cancer, and treatment adherence</w:t>
      </w:r>
      <w:r>
        <w:rPr>
          <w:rFonts w:ascii="Book Antiqua" w:eastAsia="Book Antiqua" w:hAnsi="Book Antiqua" w:cs="Book Antiqua"/>
          <w:color w:val="000000"/>
          <w:vertAlign w:val="superscript"/>
        </w:rPr>
        <w:t>[2</w:t>
      </w:r>
      <w:r w:rsidR="0056272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Despite these benefits, previous studies show that general knowledge about breast cancer is poor and is mainly focused on understanding risk factors, pathogenesis</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treatment options</w:t>
      </w:r>
      <w:r>
        <w:rPr>
          <w:rFonts w:ascii="Book Antiqua" w:eastAsia="Book Antiqua" w:hAnsi="Book Antiqua" w:cs="Book Antiqua"/>
          <w:color w:val="000000"/>
          <w:vertAlign w:val="superscript"/>
        </w:rPr>
        <w:t>[6</w:t>
      </w:r>
      <w:r w:rsidR="0056272F">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It is critical that breast cancer patients understand the characteristics of their own cancer, including the stage of the tumor and its hormone receptor and </w:t>
      </w:r>
      <w:r w:rsidR="00E8052E" w:rsidRPr="00E8052E">
        <w:rPr>
          <w:rFonts w:ascii="Book Antiqua" w:eastAsia="Book Antiqua" w:hAnsi="Book Antiqua" w:cs="Book Antiqua"/>
          <w:color w:val="000000"/>
        </w:rPr>
        <w:t xml:space="preserve">human </w:t>
      </w:r>
      <w:r w:rsidRPr="00DF5117">
        <w:rPr>
          <w:rFonts w:ascii="Book Antiqua" w:hAnsi="Book Antiqua"/>
          <w:lang w:eastAsia="zh-CN"/>
        </w:rPr>
        <w:t>epidermal growth factor receptor 2</w:t>
      </w:r>
      <w:r w:rsidR="00E8052E" w:rsidRPr="00E8052E">
        <w:rPr>
          <w:rFonts w:ascii="Book Antiqua" w:eastAsia="Book Antiqua" w:hAnsi="Book Antiqua" w:cs="Book Antiqua"/>
          <w:color w:val="000000"/>
        </w:rPr>
        <w:t xml:space="preserve"> </w:t>
      </w:r>
      <w:r w:rsidR="00E8052E">
        <w:rPr>
          <w:rFonts w:ascii="Book Antiqua" w:hAnsi="Book Antiqua" w:cs="Book Antiqua" w:hint="eastAsia"/>
          <w:color w:val="000000"/>
          <w:lang w:eastAsia="zh-CN"/>
        </w:rPr>
        <w:t>(</w:t>
      </w:r>
      <w:r>
        <w:rPr>
          <w:rFonts w:ascii="Book Antiqua" w:eastAsia="Book Antiqua" w:hAnsi="Book Antiqua" w:cs="Book Antiqua"/>
          <w:color w:val="000000"/>
        </w:rPr>
        <w:t>HER2</w:t>
      </w:r>
      <w:r w:rsidR="00E8052E">
        <w:rPr>
          <w:rFonts w:ascii="Book Antiqua" w:hAnsi="Book Antiqua" w:cs="Book Antiqua" w:hint="eastAsia"/>
          <w:color w:val="000000"/>
          <w:lang w:eastAsia="zh-CN"/>
        </w:rPr>
        <w:t>)</w:t>
      </w:r>
      <w:r>
        <w:rPr>
          <w:rFonts w:ascii="Book Antiqua" w:eastAsia="Book Antiqua" w:hAnsi="Book Antiqua" w:cs="Book Antiqua"/>
          <w:color w:val="000000"/>
        </w:rPr>
        <w:t xml:space="preserve"> status; such knowledge can lead to a better understanding of treatment principles </w:t>
      </w:r>
      <w:r w:rsidR="0056272F" w:rsidRPr="0056272F">
        <w:rPr>
          <w:rFonts w:ascii="Book Antiqua" w:hAnsi="Book Antiqua" w:cs="Book Antiqua"/>
          <w:color w:val="000000"/>
          <w:lang w:eastAsia="zh-CN"/>
        </w:rPr>
        <w:t>—</w:t>
      </w:r>
      <w:r>
        <w:rPr>
          <w:rFonts w:ascii="Book Antiqua" w:eastAsia="Book Antiqua" w:hAnsi="Book Antiqua" w:cs="Book Antiqua"/>
          <w:color w:val="000000"/>
        </w:rPr>
        <w:t xml:space="preserve"> such as trastuzumab therapy for HER2-positive breast cancer and endocrine therapy for hormone receptor-positive breast cancer </w:t>
      </w:r>
      <w:r w:rsidR="0056272F" w:rsidRPr="0056272F">
        <w:rPr>
          <w:rFonts w:ascii="Book Antiqua" w:hAnsi="Book Antiqua" w:cs="Book Antiqua"/>
          <w:color w:val="000000"/>
          <w:lang w:eastAsia="zh-CN"/>
        </w:rPr>
        <w:t>—</w:t>
      </w:r>
      <w:r>
        <w:rPr>
          <w:rFonts w:ascii="Book Antiqua" w:eastAsia="Book Antiqua" w:hAnsi="Book Antiqua" w:cs="Book Antiqua"/>
          <w:color w:val="000000"/>
        </w:rPr>
        <w:t xml:space="preserve"> and ultimately to better treatment adherence</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9EA40B2" w14:textId="11A22222" w:rsidR="00A77B3E" w:rsidRDefault="00DF5117" w:rsidP="0056272F">
      <w:pPr>
        <w:spacing w:line="360" w:lineRule="auto"/>
        <w:ind w:firstLineChars="100" w:firstLine="240"/>
        <w:jc w:val="both"/>
      </w:pPr>
      <w:r>
        <w:rPr>
          <w:rFonts w:ascii="Book Antiqua" w:eastAsia="Book Antiqua" w:hAnsi="Book Antiqua" w:cs="Book Antiqua"/>
          <w:color w:val="000000"/>
        </w:rPr>
        <w:t>Historically, the incidence of breast cancer in China has been low, but data from national screenings point to a sharp rise in recent years</w:t>
      </w:r>
      <w:r>
        <w:rPr>
          <w:rFonts w:ascii="Book Antiqua" w:eastAsia="Book Antiqua" w:hAnsi="Book Antiqua" w:cs="Book Antiqua"/>
          <w:color w:val="000000"/>
          <w:vertAlign w:val="superscript"/>
        </w:rPr>
        <w:t>[10]</w:t>
      </w:r>
      <w:r>
        <w:rPr>
          <w:rFonts w:ascii="Book Antiqua" w:eastAsia="Book Antiqua" w:hAnsi="Book Antiqua" w:cs="Book Antiqua"/>
          <w:color w:val="000000"/>
        </w:rPr>
        <w:t>. Breast cancer alone was estimated to account for 15% of all new cancers in Chinese women in 2015</w:t>
      </w:r>
      <w:r>
        <w:rPr>
          <w:rFonts w:ascii="Book Antiqua" w:eastAsia="Book Antiqua" w:hAnsi="Book Antiqua" w:cs="Book Antiqua"/>
          <w:color w:val="000000"/>
          <w:vertAlign w:val="superscript"/>
        </w:rPr>
        <w:t>[11]</w:t>
      </w:r>
      <w:r>
        <w:rPr>
          <w:rFonts w:ascii="Book Antiqua" w:eastAsia="Book Antiqua" w:hAnsi="Book Antiqua" w:cs="Book Antiqua"/>
          <w:color w:val="000000"/>
        </w:rPr>
        <w:t>. Despite this trend, our earlier data show that 81.4% of women aged 25-70 years in eastern China have poor awareness about breast cancer</w:t>
      </w:r>
      <w:r>
        <w:rPr>
          <w:rFonts w:ascii="Book Antiqua" w:eastAsia="Book Antiqua" w:hAnsi="Book Antiqua" w:cs="Book Antiqua"/>
          <w:color w:val="000000"/>
          <w:vertAlign w:val="superscript"/>
        </w:rPr>
        <w:t>[12]</w:t>
      </w:r>
      <w:r>
        <w:rPr>
          <w:rFonts w:ascii="Book Antiqua" w:eastAsia="Book Antiqua" w:hAnsi="Book Antiqua" w:cs="Book Antiqua"/>
          <w:color w:val="000000"/>
        </w:rPr>
        <w:t>. In 2015, Freedman</w:t>
      </w:r>
      <w:r w:rsidR="0056272F">
        <w:rPr>
          <w:rFonts w:ascii="Book Antiqua" w:hAnsi="Book Antiqua" w:cs="Book Antiqua" w:hint="eastAsia"/>
          <w:color w:val="000000"/>
          <w:lang w:eastAsia="zh-CN"/>
        </w:rPr>
        <w:t xml:space="preserve"> </w:t>
      </w:r>
      <w:r w:rsidR="0056272F" w:rsidRPr="0056272F">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reported racial/ethnic disparities in patients’ knowledge about their own breast cancer characteristics in the United States and noted that breast cancer patients in general have poor knowledge about their own tumors. However, to our knowledge, similar studies have not been conducted in China, where most of the world’s population live.</w:t>
      </w:r>
    </w:p>
    <w:p w14:paraId="0AC0C0E3" w14:textId="14041ABE" w:rsidR="00A77B3E" w:rsidRDefault="00DF5117" w:rsidP="0056272F">
      <w:pPr>
        <w:spacing w:line="360" w:lineRule="auto"/>
        <w:ind w:firstLineChars="100" w:firstLine="240"/>
        <w:jc w:val="both"/>
      </w:pPr>
      <w:r>
        <w:rPr>
          <w:rFonts w:ascii="Book Antiqua" w:eastAsia="Book Antiqua" w:hAnsi="Book Antiqua" w:cs="Book Antiqua"/>
          <w:color w:val="000000"/>
        </w:rPr>
        <w:t>Here, we</w:t>
      </w:r>
      <w:r w:rsidR="00AE58D3">
        <w:rPr>
          <w:rFonts w:ascii="Book Antiqua" w:eastAsia="Book Antiqua" w:hAnsi="Book Antiqua" w:cs="Book Antiqua"/>
          <w:color w:val="000000"/>
        </w:rPr>
        <w:t xml:space="preserve"> </w:t>
      </w:r>
      <w:r>
        <w:rPr>
          <w:rFonts w:ascii="Book Antiqua" w:eastAsia="Book Antiqua" w:hAnsi="Book Antiqua" w:cs="Book Antiqua"/>
          <w:color w:val="000000"/>
        </w:rPr>
        <w:t xml:space="preserve">designed and administered a survey, aimed at determining breast cancer patients’ knowledge about their own cancer, and the extent to which this information is correct. We also sought to analyze whether </w:t>
      </w:r>
      <w:bookmarkStart w:id="6" w:name="_Hlk75901871"/>
      <w:r>
        <w:rPr>
          <w:rFonts w:ascii="Book Antiqua" w:eastAsia="Book Antiqua" w:hAnsi="Book Antiqua" w:cs="Book Antiqua"/>
          <w:color w:val="000000"/>
        </w:rPr>
        <w:t>education</w:t>
      </w:r>
      <w:bookmarkEnd w:id="6"/>
      <w:r>
        <w:rPr>
          <w:rFonts w:ascii="Book Antiqua" w:eastAsia="Book Antiqua" w:hAnsi="Book Antiqua" w:cs="Book Antiqua"/>
          <w:color w:val="000000"/>
        </w:rPr>
        <w:t xml:space="preserve"> and </w:t>
      </w:r>
      <w:bookmarkStart w:id="7" w:name="_Hlk75901829"/>
      <w:r>
        <w:rPr>
          <w:rFonts w:ascii="Book Antiqua" w:eastAsia="Book Antiqua" w:hAnsi="Book Antiqua" w:cs="Book Antiqua"/>
          <w:color w:val="000000"/>
        </w:rPr>
        <w:t>health literacy</w:t>
      </w:r>
      <w:bookmarkEnd w:id="7"/>
      <w:r>
        <w:rPr>
          <w:rFonts w:ascii="Book Antiqua" w:eastAsia="Book Antiqua" w:hAnsi="Book Antiqua" w:cs="Book Antiqua"/>
          <w:color w:val="000000"/>
        </w:rPr>
        <w:t xml:space="preserve"> influence the associations.</w:t>
      </w:r>
    </w:p>
    <w:p w14:paraId="1FB47E3D" w14:textId="77777777" w:rsidR="00A77B3E" w:rsidRDefault="00A77B3E" w:rsidP="003A1379">
      <w:pPr>
        <w:spacing w:line="360" w:lineRule="auto"/>
        <w:jc w:val="both"/>
        <w:rPr>
          <w:lang w:eastAsia="zh-CN"/>
        </w:rPr>
      </w:pPr>
    </w:p>
    <w:p w14:paraId="6A5B9F5B" w14:textId="77777777" w:rsidR="00A77B3E" w:rsidRDefault="00DF5117">
      <w:pPr>
        <w:spacing w:line="360" w:lineRule="auto"/>
        <w:jc w:val="both"/>
      </w:pPr>
      <w:r>
        <w:rPr>
          <w:rFonts w:ascii="Book Antiqua" w:eastAsia="Book Antiqua" w:hAnsi="Book Antiqua" w:cs="Book Antiqua"/>
          <w:b/>
          <w:caps/>
          <w:color w:val="000000"/>
          <w:u w:val="single"/>
        </w:rPr>
        <w:t>MATERIALS AND METHODS</w:t>
      </w:r>
    </w:p>
    <w:p w14:paraId="57FD64E9" w14:textId="77777777" w:rsidR="00A77B3E" w:rsidRDefault="00DF5117">
      <w:pPr>
        <w:spacing w:line="360" w:lineRule="auto"/>
        <w:jc w:val="both"/>
      </w:pPr>
      <w:r>
        <w:rPr>
          <w:rFonts w:ascii="Book Antiqua" w:eastAsia="Book Antiqua" w:hAnsi="Book Antiqua" w:cs="Book Antiqua"/>
          <w:b/>
          <w:bCs/>
          <w:i/>
          <w:iCs/>
          <w:color w:val="000000"/>
        </w:rPr>
        <w:t>Study population</w:t>
      </w:r>
    </w:p>
    <w:p w14:paraId="2F152C57" w14:textId="0E3A6603" w:rsidR="00A77B3E" w:rsidRDefault="00DF5117" w:rsidP="005627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Patients included in the study were diagnosed with stage 0 to IV breast cancer </w:t>
      </w:r>
      <w:r w:rsidR="00890DCD">
        <w:rPr>
          <w:rFonts w:ascii="Book Antiqua" w:eastAsia="Book Antiqua" w:hAnsi="Book Antiqua" w:cs="Book Antiqua"/>
          <w:color w:val="000000"/>
        </w:rPr>
        <w:t>from</w:t>
      </w:r>
      <w:r>
        <w:rPr>
          <w:rFonts w:ascii="Book Antiqua" w:eastAsia="Book Antiqua" w:hAnsi="Book Antiqua" w:cs="Book Antiqua"/>
          <w:color w:val="000000"/>
        </w:rPr>
        <w:t xml:space="preserve"> 2017 to 2019 at Shandong Provincial Hospital </w:t>
      </w:r>
      <w:r w:rsidR="00AE58D3">
        <w:rPr>
          <w:rFonts w:ascii="Book Antiqua" w:eastAsia="Book Antiqua" w:hAnsi="Book Antiqua" w:cs="Book Antiqua"/>
          <w:color w:val="000000"/>
        </w:rPr>
        <w:t xml:space="preserve">Affiliated </w:t>
      </w:r>
      <w:r>
        <w:rPr>
          <w:rFonts w:ascii="Book Antiqua" w:eastAsia="Book Antiqua" w:hAnsi="Book Antiqua" w:cs="Book Antiqua"/>
          <w:color w:val="000000"/>
        </w:rPr>
        <w:t>to Shandong University, Maternal and Child Care Service Hospital of Foshan City, Guangdong, and Shandong Anqiu People’s Hospital. Patients had undergone primary surgery, and lived in Shandong province and Guangdong province, which together have a population of 190 million residents. Of the 236 patients who were approached about participating, 8 refused to participate, while 226</w:t>
      </w:r>
      <w:r w:rsidR="00AE58D3">
        <w:rPr>
          <w:rFonts w:ascii="Book Antiqua" w:eastAsia="Book Antiqua" w:hAnsi="Book Antiqua" w:cs="Book Antiqua"/>
          <w:color w:val="000000"/>
        </w:rPr>
        <w:t xml:space="preserve"> </w:t>
      </w:r>
      <w:r>
        <w:rPr>
          <w:rFonts w:ascii="Book Antiqua" w:eastAsia="Book Antiqua" w:hAnsi="Book Antiqua" w:cs="Book Antiqua"/>
          <w:color w:val="000000"/>
        </w:rPr>
        <w:t>accepted.</w:t>
      </w:r>
    </w:p>
    <w:p w14:paraId="5A52DC72" w14:textId="77777777" w:rsidR="0056272F" w:rsidRPr="0056272F" w:rsidRDefault="0056272F" w:rsidP="0056272F">
      <w:pPr>
        <w:spacing w:line="360" w:lineRule="auto"/>
        <w:jc w:val="both"/>
        <w:rPr>
          <w:lang w:eastAsia="zh-CN"/>
        </w:rPr>
      </w:pPr>
    </w:p>
    <w:p w14:paraId="37DFEF42" w14:textId="77777777" w:rsidR="00A77B3E" w:rsidRDefault="00DF5117">
      <w:pPr>
        <w:spacing w:line="360" w:lineRule="auto"/>
        <w:jc w:val="both"/>
      </w:pPr>
      <w:r>
        <w:rPr>
          <w:rFonts w:ascii="Book Antiqua" w:eastAsia="Book Antiqua" w:hAnsi="Book Antiqua" w:cs="Book Antiqua"/>
          <w:b/>
          <w:bCs/>
          <w:i/>
          <w:iCs/>
          <w:color w:val="000000"/>
        </w:rPr>
        <w:t>Survey</w:t>
      </w:r>
    </w:p>
    <w:p w14:paraId="24EA9BC2" w14:textId="7168334A" w:rsidR="00A77B3E" w:rsidRDefault="00DF5117" w:rsidP="005627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Participants were asked about their general information, including marital status, the highest level of educational attained, household income, insurance coverage, and self-reported level of health literacy. They were also asked about their cancer characteristics </w:t>
      </w:r>
      <w:r w:rsidR="00E8052E">
        <w:rPr>
          <w:rFonts w:ascii="Book Antiqua" w:hAnsi="Book Antiqua" w:cs="Book Antiqua" w:hint="eastAsia"/>
          <w:color w:val="000000"/>
          <w:lang w:eastAsia="zh-CN"/>
        </w:rPr>
        <w:t>[</w:t>
      </w:r>
      <w:r>
        <w:rPr>
          <w:rFonts w:ascii="Book Antiqua" w:eastAsia="Book Antiqua" w:hAnsi="Book Antiqua" w:cs="Book Antiqua"/>
          <w:color w:val="000000"/>
        </w:rPr>
        <w:t xml:space="preserve">tumor stage, tumor grade, axillary lymph nodes status, </w:t>
      </w:r>
      <w:r w:rsidR="00E8052E" w:rsidRPr="00E8052E">
        <w:rPr>
          <w:rFonts w:ascii="Book Antiqua" w:eastAsia="Book Antiqua" w:hAnsi="Book Antiqua" w:cs="Book Antiqua"/>
          <w:color w:val="000000"/>
        </w:rPr>
        <w:t xml:space="preserve">estrogen receptor </w:t>
      </w:r>
      <w:r w:rsidR="00E8052E">
        <w:rPr>
          <w:rFonts w:ascii="Book Antiqua" w:hAnsi="Book Antiqua" w:cs="Book Antiqua" w:hint="eastAsia"/>
          <w:color w:val="000000"/>
          <w:lang w:eastAsia="zh-CN"/>
        </w:rPr>
        <w:t>(</w:t>
      </w:r>
      <w:r>
        <w:rPr>
          <w:rFonts w:ascii="Book Antiqua" w:eastAsia="Book Antiqua" w:hAnsi="Book Antiqua" w:cs="Book Antiqua"/>
          <w:color w:val="000000"/>
        </w:rPr>
        <w:t>ER</w:t>
      </w:r>
      <w:r w:rsidR="00E8052E">
        <w:rPr>
          <w:rFonts w:ascii="Book Antiqua" w:hAnsi="Book Antiqua" w:cs="Book Antiqua" w:hint="eastAsia"/>
          <w:color w:val="000000"/>
          <w:lang w:eastAsia="zh-CN"/>
        </w:rPr>
        <w:t>)</w:t>
      </w:r>
      <w:r>
        <w:rPr>
          <w:rFonts w:ascii="Book Antiqua" w:eastAsia="Book Antiqua" w:hAnsi="Book Antiqua" w:cs="Book Antiqua"/>
          <w:color w:val="000000"/>
        </w:rPr>
        <w:t xml:space="preserve"> status, </w:t>
      </w:r>
      <w:r w:rsidR="00E8052E" w:rsidRPr="00E8052E">
        <w:rPr>
          <w:rFonts w:ascii="Book Antiqua" w:eastAsia="Book Antiqua" w:hAnsi="Book Antiqua" w:cs="Book Antiqua"/>
          <w:color w:val="000000"/>
        </w:rPr>
        <w:t xml:space="preserve">progesterone receptor </w:t>
      </w:r>
      <w:r w:rsidR="00E8052E">
        <w:rPr>
          <w:rFonts w:ascii="Book Antiqua" w:hAnsi="Book Antiqua" w:cs="Book Antiqua" w:hint="eastAsia"/>
          <w:color w:val="000000"/>
          <w:lang w:eastAsia="zh-CN"/>
        </w:rPr>
        <w:t>(</w:t>
      </w:r>
      <w:r>
        <w:rPr>
          <w:rFonts w:ascii="Book Antiqua" w:eastAsia="Book Antiqua" w:hAnsi="Book Antiqua" w:cs="Book Antiqua"/>
          <w:color w:val="000000"/>
        </w:rPr>
        <w:t>PR</w:t>
      </w:r>
      <w:r w:rsidR="00E8052E">
        <w:rPr>
          <w:rFonts w:ascii="Book Antiqua" w:hAnsi="Book Antiqua" w:cs="Book Antiqua" w:hint="eastAsia"/>
          <w:color w:val="000000"/>
          <w:lang w:eastAsia="zh-CN"/>
        </w:rPr>
        <w:t>)</w:t>
      </w:r>
      <w:r>
        <w:rPr>
          <w:rFonts w:ascii="Book Antiqua" w:eastAsia="Book Antiqua" w:hAnsi="Book Antiqua" w:cs="Book Antiqua"/>
          <w:color w:val="000000"/>
        </w:rPr>
        <w:t xml:space="preserve"> status, </w:t>
      </w:r>
      <w:r w:rsidR="00AE58D3">
        <w:rPr>
          <w:rFonts w:ascii="Book Antiqua" w:eastAsia="Book Antiqua" w:hAnsi="Book Antiqua" w:cs="Book Antiqua"/>
          <w:color w:val="000000"/>
        </w:rPr>
        <w:t xml:space="preserve">and </w:t>
      </w:r>
      <w:r>
        <w:rPr>
          <w:rFonts w:ascii="Book Antiqua" w:eastAsia="Book Antiqua" w:hAnsi="Book Antiqua" w:cs="Book Antiqua"/>
          <w:color w:val="000000"/>
        </w:rPr>
        <w:t>HER2 status</w:t>
      </w:r>
      <w:r w:rsidR="00E8052E">
        <w:rPr>
          <w:rFonts w:ascii="Book Antiqua" w:hAnsi="Book Antiqua" w:cs="Book Antiqua" w:hint="eastAsia"/>
          <w:color w:val="000000"/>
          <w:lang w:eastAsia="zh-CN"/>
        </w:rPr>
        <w:t>]</w:t>
      </w:r>
      <w:r w:rsidR="00E8052E">
        <w:rPr>
          <w:rFonts w:ascii="Book Antiqua" w:eastAsia="Book Antiqua" w:hAnsi="Book Antiqua" w:cs="Book Antiqua"/>
          <w:color w:val="000000"/>
        </w:rPr>
        <w:t xml:space="preserve"> </w:t>
      </w:r>
      <w:r>
        <w:rPr>
          <w:rFonts w:ascii="Book Antiqua" w:eastAsia="Book Antiqua" w:hAnsi="Book Antiqua" w:cs="Book Antiqua"/>
          <w:color w:val="000000"/>
        </w:rPr>
        <w:t xml:space="preserve">and treatment intervention (chemotherapy, radiotherapy, endocrine therapy, </w:t>
      </w:r>
      <w:r w:rsidR="00AE58D3">
        <w:rPr>
          <w:rFonts w:ascii="Book Antiqua" w:eastAsia="Book Antiqua" w:hAnsi="Book Antiqua" w:cs="Book Antiqua"/>
          <w:color w:val="000000"/>
        </w:rPr>
        <w:t xml:space="preserve">and </w:t>
      </w:r>
      <w:r>
        <w:rPr>
          <w:rFonts w:ascii="Book Antiqua" w:eastAsia="Book Antiqua" w:hAnsi="Book Antiqua" w:cs="Book Antiqua"/>
          <w:color w:val="000000"/>
        </w:rPr>
        <w:t xml:space="preserve">trastuzumab therapy). All questions included the option of answering “I do not know”. Health literacy was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00AE58D3">
        <w:rPr>
          <w:rFonts w:ascii="Book Antiqua" w:eastAsia="Book Antiqua" w:hAnsi="Book Antiqua" w:cs="Book Antiqua"/>
          <w:color w:val="000000"/>
        </w:rPr>
        <w:t xml:space="preserve">three </w:t>
      </w:r>
      <w:r>
        <w:rPr>
          <w:rFonts w:ascii="Book Antiqua" w:eastAsia="Book Antiqua" w:hAnsi="Book Antiqua" w:cs="Book Antiqua"/>
          <w:color w:val="000000"/>
        </w:rPr>
        <w:t>questions, as described by</w:t>
      </w:r>
      <w:r w:rsidR="003A1379">
        <w:rPr>
          <w:rFonts w:ascii="Book Antiqua" w:hAnsi="Book Antiqua" w:cs="Book Antiqua" w:hint="eastAsia"/>
          <w:color w:val="000000"/>
          <w:lang w:eastAsia="zh-CN"/>
        </w:rPr>
        <w:t xml:space="preserve"> </w:t>
      </w:r>
      <w:r w:rsidR="00E3481C" w:rsidRPr="003A1379">
        <w:rPr>
          <w:rFonts w:ascii="Book Antiqua" w:eastAsia="Book Antiqua" w:hAnsi="Book Antiqua" w:cs="Book Antiqua"/>
          <w:color w:val="000000"/>
        </w:rPr>
        <w:t xml:space="preserve">Shinden </w:t>
      </w:r>
      <w:r w:rsidR="003A1379" w:rsidRPr="003A1379">
        <w:rPr>
          <w:rFonts w:ascii="Book Antiqua" w:hAnsi="Book Antiqua" w:cs="Book Antiqua" w:hint="eastAsia"/>
          <w:i/>
          <w:color w:val="000000"/>
          <w:lang w:eastAsia="zh-CN"/>
        </w:rPr>
        <w:t>et al</w:t>
      </w:r>
      <w:r w:rsidRPr="003A1379">
        <w:rPr>
          <w:rFonts w:ascii="Book Antiqua" w:eastAsia="Book Antiqua" w:hAnsi="Book Antiqua" w:cs="Book Antiqua"/>
          <w:color w:val="000000"/>
          <w:vertAlign w:val="superscript"/>
        </w:rPr>
        <w:t>[9]</w:t>
      </w:r>
      <w:r w:rsidRPr="003A1379">
        <w:rPr>
          <w:rFonts w:ascii="Book Antiqua" w:eastAsia="Book Antiqua" w:hAnsi="Book Antiqua" w:cs="Book Antiqua"/>
          <w:color w:val="000000"/>
        </w:rPr>
        <w:t>.</w:t>
      </w:r>
      <w:r>
        <w:rPr>
          <w:rFonts w:ascii="Book Antiqua" w:eastAsia="Book Antiqua" w:hAnsi="Book Antiqua" w:cs="Book Antiqua"/>
          <w:color w:val="000000"/>
        </w:rPr>
        <w:t xml:space="preserve"> Medical information about patient tumor characteristics and treatment interventions was also collected from hospital records by investigators.</w:t>
      </w:r>
    </w:p>
    <w:p w14:paraId="576620B7" w14:textId="77777777" w:rsidR="0056272F" w:rsidRPr="0056272F" w:rsidRDefault="0056272F" w:rsidP="0056272F">
      <w:pPr>
        <w:spacing w:line="360" w:lineRule="auto"/>
        <w:jc w:val="both"/>
        <w:rPr>
          <w:lang w:eastAsia="zh-CN"/>
        </w:rPr>
      </w:pPr>
    </w:p>
    <w:p w14:paraId="0401F203" w14:textId="77777777" w:rsidR="00A77B3E" w:rsidRDefault="00DF5117">
      <w:pPr>
        <w:spacing w:line="360" w:lineRule="auto"/>
        <w:jc w:val="both"/>
      </w:pPr>
      <w:r>
        <w:rPr>
          <w:rFonts w:ascii="Book Antiqua" w:eastAsia="Book Antiqua" w:hAnsi="Book Antiqua" w:cs="Book Antiqua"/>
          <w:b/>
          <w:bCs/>
          <w:i/>
          <w:iCs/>
          <w:color w:val="000000"/>
        </w:rPr>
        <w:t>Variables of interest</w:t>
      </w:r>
    </w:p>
    <w:p w14:paraId="59AE1549" w14:textId="4584928C" w:rsidR="00A77B3E" w:rsidRDefault="00DF5117" w:rsidP="005627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surveyed whether patients were aware of their cancer characteristics including tumor stage, tumor grade, ER status</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HER2 status, and the correctness of knowing about their cancer characteristics </w:t>
      </w:r>
      <w:r w:rsidR="00AE58D3">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examined. Knowledge about cancer characteristics was defined as providing an answer (correct or incorrect) to the questions; the correctness of patients’ knowledge about their own cancer characteristics was defined as the answer that matched </w:t>
      </w:r>
      <w:r w:rsidR="00AE58D3">
        <w:rPr>
          <w:rFonts w:ascii="Book Antiqua" w:eastAsia="Book Antiqua" w:hAnsi="Book Antiqua" w:cs="Book Antiqua"/>
          <w:color w:val="000000"/>
        </w:rPr>
        <w:t xml:space="preserve">the </w:t>
      </w:r>
      <w:r>
        <w:rPr>
          <w:rFonts w:ascii="Book Antiqua" w:eastAsia="Book Antiqua" w:hAnsi="Book Antiqua" w:cs="Book Antiqua"/>
          <w:color w:val="000000"/>
        </w:rPr>
        <w:t>data collected from medical records.</w:t>
      </w:r>
    </w:p>
    <w:p w14:paraId="06737434" w14:textId="77777777" w:rsidR="0056272F" w:rsidRPr="0056272F" w:rsidRDefault="0056272F" w:rsidP="0056272F">
      <w:pPr>
        <w:spacing w:line="360" w:lineRule="auto"/>
        <w:jc w:val="both"/>
        <w:rPr>
          <w:lang w:eastAsia="zh-CN"/>
        </w:rPr>
      </w:pPr>
    </w:p>
    <w:p w14:paraId="163DAAD6" w14:textId="77777777" w:rsidR="00A77B3E" w:rsidRDefault="00DF5117">
      <w:pPr>
        <w:spacing w:line="360" w:lineRule="auto"/>
        <w:jc w:val="both"/>
      </w:pPr>
      <w:r>
        <w:rPr>
          <w:rFonts w:ascii="Book Antiqua" w:eastAsia="Book Antiqua" w:hAnsi="Book Antiqua" w:cs="Book Antiqua"/>
          <w:b/>
          <w:bCs/>
          <w:i/>
          <w:iCs/>
          <w:color w:val="000000"/>
        </w:rPr>
        <w:t xml:space="preserve">Statistical </w:t>
      </w:r>
      <w:r w:rsidR="0056272F">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6CF9335" w14:textId="5DBC16DB" w:rsidR="00A77B3E" w:rsidRDefault="00DF5117" w:rsidP="0056272F">
      <w:pPr>
        <w:spacing w:line="360" w:lineRule="auto"/>
        <w:jc w:val="both"/>
      </w:pPr>
      <w:r>
        <w:rPr>
          <w:rFonts w:ascii="Book Antiqua" w:eastAsia="Book Antiqua" w:hAnsi="Book Antiqua" w:cs="Book Antiqua"/>
          <w:color w:val="000000"/>
        </w:rPr>
        <w:t>The demographic characteristics of respondents, their knowledge</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the</w:t>
      </w:r>
      <w:r w:rsidR="005627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accuracy of </w:t>
      </w:r>
      <w:r w:rsidR="00AE58D3">
        <w:rPr>
          <w:rFonts w:ascii="Book Antiqua" w:eastAsia="Book Antiqua" w:hAnsi="Book Antiqua" w:cs="Book Antiqua"/>
          <w:color w:val="000000"/>
        </w:rPr>
        <w:t xml:space="preserve">their </w:t>
      </w:r>
      <w:r>
        <w:rPr>
          <w:rFonts w:ascii="Book Antiqua" w:eastAsia="Book Antiqua" w:hAnsi="Book Antiqua" w:cs="Book Antiqua"/>
          <w:color w:val="000000"/>
        </w:rPr>
        <w:t>knowledge</w:t>
      </w:r>
      <w:r w:rsidR="0056272F">
        <w:rPr>
          <w:rFonts w:ascii="Book Antiqua" w:hAnsi="Book Antiqua" w:cs="Book Antiqua" w:hint="eastAsia"/>
          <w:color w:val="000000"/>
          <w:lang w:eastAsia="zh-CN"/>
        </w:rPr>
        <w:t xml:space="preserve"> </w:t>
      </w:r>
      <w:r>
        <w:rPr>
          <w:rFonts w:ascii="Book Antiqua" w:eastAsia="Book Antiqua" w:hAnsi="Book Antiqua" w:cs="Book Antiqua"/>
          <w:color w:val="000000"/>
        </w:rPr>
        <w:t>are presented as percentages. Logistic regression analysis was used to determine the probability of knowing and correctly answering questions about stage, grade, ER status</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HER2 status as a function of the patients’ age, marital status, level of education, health insurance, and health literacy. Results are considered statistically significant if </w:t>
      </w:r>
      <w:r w:rsidRPr="00E8052E">
        <w:rPr>
          <w:rFonts w:ascii="Book Antiqua" w:eastAsia="Book Antiqua" w:hAnsi="Book Antiqua" w:cs="Book Antiqua"/>
          <w:i/>
          <w:color w:val="000000"/>
        </w:rPr>
        <w:t>P</w:t>
      </w:r>
      <w:r>
        <w:rPr>
          <w:rFonts w:ascii="Book Antiqua" w:eastAsia="Book Antiqua" w:hAnsi="Book Antiqua" w:cs="Book Antiqua"/>
          <w:color w:val="000000"/>
        </w:rPr>
        <w:t xml:space="preserve"> &lt;</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0.05. Odds ratios with 95% confidence intervals were also calculated. SPSS16.0 was used for all data analyses.</w:t>
      </w:r>
    </w:p>
    <w:p w14:paraId="744F2C52" w14:textId="77777777" w:rsidR="00A77B3E" w:rsidRDefault="00A77B3E" w:rsidP="00E8052E">
      <w:pPr>
        <w:spacing w:line="360" w:lineRule="auto"/>
        <w:jc w:val="both"/>
        <w:rPr>
          <w:lang w:eastAsia="zh-CN"/>
        </w:rPr>
      </w:pPr>
    </w:p>
    <w:p w14:paraId="1C643E5A" w14:textId="77777777" w:rsidR="00A77B3E" w:rsidRDefault="00DF5117">
      <w:pPr>
        <w:spacing w:line="360" w:lineRule="auto"/>
        <w:jc w:val="both"/>
      </w:pPr>
      <w:r>
        <w:rPr>
          <w:rFonts w:ascii="Book Antiqua" w:eastAsia="Book Antiqua" w:hAnsi="Book Antiqua" w:cs="Book Antiqua"/>
          <w:b/>
          <w:caps/>
          <w:color w:val="000000"/>
          <w:u w:val="single"/>
        </w:rPr>
        <w:t>RESULTS</w:t>
      </w:r>
    </w:p>
    <w:p w14:paraId="4CB8C036" w14:textId="77777777" w:rsidR="00A77B3E" w:rsidRDefault="00DF5117" w:rsidP="00E8052E">
      <w:pPr>
        <w:spacing w:line="360" w:lineRule="auto"/>
        <w:jc w:val="both"/>
      </w:pPr>
      <w:r>
        <w:rPr>
          <w:rFonts w:ascii="Book Antiqua" w:eastAsia="Book Antiqua" w:hAnsi="Book Antiqua" w:cs="Book Antiqua"/>
          <w:color w:val="000000"/>
        </w:rPr>
        <w:t>Survey results are listed in Table 1. Overall, 57.96% of the patients reported that they knew their disease stage, 20.80% reported that they knew their tumor grade, 47.35% reported that they knew their ER status, 38.05% reported knowing their PR status, and 34.96% reported knowing their HER2 status (Table 2). Moreover, 61.95% of patients were correct in their knowledge of their own disease stage, 10.18% reported their correct tumor grade, 46.46% reported their correct ER status, 35.40% reported their correct PR status, and 32.30% reported their correct HER2 status (Table 3).</w:t>
      </w:r>
    </w:p>
    <w:p w14:paraId="66B2B653" w14:textId="1D910384" w:rsidR="00A77B3E" w:rsidRDefault="00DF5117" w:rsidP="00E8052E">
      <w:pPr>
        <w:spacing w:line="360" w:lineRule="auto"/>
        <w:ind w:firstLineChars="100" w:firstLine="240"/>
        <w:jc w:val="both"/>
      </w:pPr>
      <w:r>
        <w:rPr>
          <w:rFonts w:ascii="Book Antiqua" w:eastAsia="Book Antiqua" w:hAnsi="Book Antiqua" w:cs="Book Antiqua"/>
          <w:color w:val="000000"/>
        </w:rPr>
        <w:t>Further analysis of the data on knowledge about cancer characteristics revealed that, relative to those in the &lt;</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50 years group, patients in the 50-59 year and also in the 60-69 year groups consistently had less knowledge about the disease stage</w:t>
      </w:r>
      <w:r w:rsidR="00AE58D3">
        <w:rPr>
          <w:rFonts w:ascii="Book Antiqua" w:eastAsia="Book Antiqua" w:hAnsi="Book Antiqua" w:cs="Book Antiqua"/>
          <w:color w:val="000000"/>
        </w:rPr>
        <w:t xml:space="preserve"> and </w:t>
      </w:r>
      <w:r>
        <w:rPr>
          <w:rFonts w:ascii="Book Antiqua" w:eastAsia="Book Antiqua" w:hAnsi="Book Antiqua" w:cs="Book Antiqua"/>
          <w:color w:val="000000"/>
        </w:rPr>
        <w:t>ER status and HER2 status of their tumor, although most did know about their tumor grade; however, there was no statistically significant difference in level of knowledge about their own condition between patients in the ≥</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70 years group and the &lt;</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group. Increases in years of education (education up to junior high school, senior high school, and university or above </w:t>
      </w:r>
      <w:r>
        <w:rPr>
          <w:rFonts w:ascii="Book Antiqua" w:eastAsia="Book Antiqua" w:hAnsi="Book Antiqua" w:cs="Book Antiqua"/>
          <w:i/>
          <w:iCs/>
          <w:color w:val="000000"/>
        </w:rPr>
        <w:t>vs</w:t>
      </w:r>
      <w:r>
        <w:rPr>
          <w:rFonts w:ascii="Book Antiqua" w:eastAsia="Book Antiqua" w:hAnsi="Book Antiqua" w:cs="Book Antiqua"/>
          <w:color w:val="000000"/>
        </w:rPr>
        <w:t xml:space="preserve"> primary school or below) were correlated with level of knowledge about disease stage, tumor grade, ER status</w:t>
      </w:r>
      <w:r w:rsidR="00AE58D3">
        <w:rPr>
          <w:rFonts w:ascii="Book Antiqua" w:eastAsia="Book Antiqua" w:hAnsi="Book Antiqua" w:cs="Book Antiqua"/>
          <w:color w:val="000000"/>
        </w:rPr>
        <w:t>,</w:t>
      </w:r>
      <w:r>
        <w:rPr>
          <w:rFonts w:ascii="Book Antiqua" w:eastAsia="Book Antiqua" w:hAnsi="Book Antiqua" w:cs="Book Antiqua"/>
          <w:color w:val="000000"/>
        </w:rPr>
        <w:t xml:space="preserve"> and HER2 rose greatly. Lower reported health literacy also was associated with reduced knowledge about their cancer condition. Levels of knowledge about their cancer </w:t>
      </w:r>
      <w:r w:rsidR="00AE58D3">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statistically different in patients who were married or had health insurance from </w:t>
      </w:r>
      <w:r w:rsidR="00AE58D3">
        <w:rPr>
          <w:rFonts w:ascii="Book Antiqua" w:eastAsia="Book Antiqua" w:hAnsi="Book Antiqua" w:cs="Book Antiqua"/>
          <w:color w:val="000000"/>
        </w:rPr>
        <w:t xml:space="preserve">those </w:t>
      </w:r>
      <w:r>
        <w:rPr>
          <w:rFonts w:ascii="Book Antiqua" w:eastAsia="Book Antiqua" w:hAnsi="Book Antiqua" w:cs="Book Antiqua"/>
          <w:color w:val="000000"/>
        </w:rPr>
        <w:t>in patients who were not married or did not have health insurance, except with regard to their ER status (Table 4).</w:t>
      </w:r>
    </w:p>
    <w:p w14:paraId="71097EC4" w14:textId="681F4563" w:rsidR="00A77B3E" w:rsidRDefault="00AE58D3" w:rsidP="00E8052E">
      <w:pPr>
        <w:spacing w:line="360" w:lineRule="auto"/>
        <w:ind w:firstLineChars="100" w:firstLine="240"/>
        <w:jc w:val="both"/>
      </w:pPr>
      <w:r>
        <w:rPr>
          <w:rFonts w:ascii="Book Antiqua" w:eastAsia="Book Antiqua" w:hAnsi="Book Antiqua" w:cs="Book Antiqua"/>
          <w:color w:val="000000"/>
        </w:rPr>
        <w:t xml:space="preserve">Regarding the </w:t>
      </w:r>
      <w:r w:rsidR="00DF5117">
        <w:rPr>
          <w:rFonts w:ascii="Book Antiqua" w:eastAsia="Book Antiqua" w:hAnsi="Book Antiqua" w:cs="Book Antiqua"/>
          <w:color w:val="000000"/>
        </w:rPr>
        <w:t>data on “Correct Report” of characteristics, patients in the 50-59 years and 60-69 years group consistently had less accurate knowledge about their disease stage, ER status</w:t>
      </w:r>
      <w:r>
        <w:rPr>
          <w:rFonts w:ascii="Book Antiqua" w:eastAsia="Book Antiqua" w:hAnsi="Book Antiqua" w:cs="Book Antiqua"/>
          <w:color w:val="000000"/>
        </w:rPr>
        <w:t>,</w:t>
      </w:r>
      <w:r w:rsidR="00DF5117">
        <w:rPr>
          <w:rFonts w:ascii="Book Antiqua" w:eastAsia="Book Antiqua" w:hAnsi="Book Antiqua" w:cs="Book Antiqua"/>
          <w:color w:val="000000"/>
        </w:rPr>
        <w:t xml:space="preserve"> and HER2 status, relative to patients in the &lt;</w:t>
      </w:r>
      <w:r w:rsidR="00E8052E">
        <w:rPr>
          <w:rFonts w:ascii="Book Antiqua" w:hAnsi="Book Antiqua" w:cs="Book Antiqua" w:hint="eastAsia"/>
          <w:color w:val="000000"/>
          <w:lang w:eastAsia="zh-CN"/>
        </w:rPr>
        <w:t xml:space="preserve"> </w:t>
      </w:r>
      <w:r w:rsidR="00DF5117">
        <w:rPr>
          <w:rFonts w:ascii="Book Antiqua" w:eastAsia="Book Antiqua" w:hAnsi="Book Antiqua" w:cs="Book Antiqua"/>
          <w:color w:val="000000"/>
        </w:rPr>
        <w:t>50 years group; the exception was with regard to knowledge about their tumor grade; however</w:t>
      </w:r>
      <w:r>
        <w:rPr>
          <w:rFonts w:ascii="Book Antiqua" w:eastAsia="Book Antiqua" w:hAnsi="Book Antiqua" w:cs="Book Antiqua"/>
          <w:color w:val="000000"/>
        </w:rPr>
        <w:t>,</w:t>
      </w:r>
      <w:r w:rsidR="00DF5117">
        <w:rPr>
          <w:rFonts w:ascii="Book Antiqua" w:eastAsia="Book Antiqua" w:hAnsi="Book Antiqua" w:cs="Book Antiqua"/>
          <w:color w:val="000000"/>
        </w:rPr>
        <w:t xml:space="preserve"> the accuracy of knowledge in the over 70 years group was not statistically different from that in the &lt;</w:t>
      </w:r>
      <w:r w:rsidR="00E8052E">
        <w:rPr>
          <w:rFonts w:ascii="Book Antiqua" w:hAnsi="Book Antiqua" w:cs="Book Antiqua" w:hint="eastAsia"/>
          <w:color w:val="000000"/>
          <w:lang w:eastAsia="zh-CN"/>
        </w:rPr>
        <w:t xml:space="preserve"> </w:t>
      </w:r>
      <w:r w:rsidR="00DF5117">
        <w:rPr>
          <w:rFonts w:ascii="Book Antiqua" w:eastAsia="Book Antiqua" w:hAnsi="Book Antiqua" w:cs="Book Antiqua"/>
          <w:color w:val="000000"/>
        </w:rPr>
        <w:t>50 years group. In addition, a university degree (or</w:t>
      </w:r>
      <w:r>
        <w:rPr>
          <w:rFonts w:ascii="Book Antiqua" w:eastAsia="Book Antiqua" w:hAnsi="Book Antiqua" w:cs="Book Antiqua"/>
          <w:color w:val="000000"/>
        </w:rPr>
        <w:t xml:space="preserve"> </w:t>
      </w:r>
      <w:r w:rsidR="00DF5117">
        <w:rPr>
          <w:rFonts w:ascii="Book Antiqua" w:eastAsia="Book Antiqua" w:hAnsi="Book Antiqua" w:cs="Book Antiqua"/>
          <w:color w:val="000000"/>
        </w:rPr>
        <w:t xml:space="preserve">higher education degree) was consistently associated with patients having more accurate information about their cancer condition, compared to </w:t>
      </w:r>
      <w:r>
        <w:rPr>
          <w:rFonts w:ascii="Book Antiqua" w:eastAsia="Book Antiqua" w:hAnsi="Book Antiqua" w:cs="Book Antiqua"/>
          <w:color w:val="000000"/>
        </w:rPr>
        <w:t xml:space="preserve">those </w:t>
      </w:r>
      <w:r w:rsidR="00DF5117">
        <w:rPr>
          <w:rFonts w:ascii="Book Antiqua" w:eastAsia="Book Antiqua" w:hAnsi="Book Antiqua" w:cs="Book Antiqua"/>
          <w:color w:val="000000"/>
        </w:rPr>
        <w:t>with education only up to primary school or less. Those who had an education up to senior high school had more accurate knowledge about their disease stage, ER status</w:t>
      </w:r>
      <w:r>
        <w:rPr>
          <w:rFonts w:ascii="Book Antiqua" w:eastAsia="Book Antiqua" w:hAnsi="Book Antiqua" w:cs="Book Antiqua"/>
          <w:color w:val="000000"/>
        </w:rPr>
        <w:t>,</w:t>
      </w:r>
      <w:r w:rsidR="00DF5117">
        <w:rPr>
          <w:rFonts w:ascii="Book Antiqua" w:eastAsia="Book Antiqua" w:hAnsi="Book Antiqua" w:cs="Book Antiqua"/>
          <w:color w:val="000000"/>
        </w:rPr>
        <w:t xml:space="preserve"> and HER2 status, and those with education only up to junior high school displayed greater accuracy in knowing their disease stage, compared to those with</w:t>
      </w:r>
      <w:r>
        <w:rPr>
          <w:rFonts w:ascii="Book Antiqua" w:eastAsia="Book Antiqua" w:hAnsi="Book Antiqua" w:cs="Book Antiqua"/>
          <w:color w:val="000000"/>
        </w:rPr>
        <w:t xml:space="preserve"> </w:t>
      </w:r>
      <w:r w:rsidR="00DF5117">
        <w:rPr>
          <w:rFonts w:ascii="Book Antiqua" w:eastAsia="Book Antiqua" w:hAnsi="Book Antiqua" w:cs="Book Antiqua"/>
          <w:color w:val="000000"/>
        </w:rPr>
        <w:t xml:space="preserve"> primary school (or below) education. Lower reported health literacy was associated with lower accuracy about patients’ own condition, with the exception of their HER2 status. No statistical differences were observed in the accuracy of patients’ knowledge about their condition in the context of their marital status and health insurance: </w:t>
      </w:r>
      <w:r>
        <w:rPr>
          <w:rFonts w:ascii="Book Antiqua" w:eastAsia="Book Antiqua" w:hAnsi="Book Antiqua" w:cs="Book Antiqua"/>
          <w:color w:val="000000"/>
        </w:rPr>
        <w:t xml:space="preserve">The </w:t>
      </w:r>
      <w:r w:rsidR="00DF5117">
        <w:rPr>
          <w:rFonts w:ascii="Book Antiqua" w:eastAsia="Book Antiqua" w:hAnsi="Book Antiqua" w:cs="Book Antiqua"/>
          <w:color w:val="000000"/>
        </w:rPr>
        <w:t>one exception was that there was a positive association between being married and having an accurate knowledge about their own</w:t>
      </w:r>
      <w:r w:rsidR="00E8052E">
        <w:rPr>
          <w:rFonts w:ascii="Book Antiqua" w:hAnsi="Book Antiqua" w:cs="Book Antiqua" w:hint="eastAsia"/>
          <w:color w:val="000000"/>
          <w:lang w:eastAsia="zh-CN"/>
        </w:rPr>
        <w:t xml:space="preserve"> </w:t>
      </w:r>
      <w:r w:rsidR="00DF5117">
        <w:rPr>
          <w:rFonts w:ascii="Book Antiqua" w:eastAsia="Book Antiqua" w:hAnsi="Book Antiqua" w:cs="Book Antiqua"/>
          <w:color w:val="000000"/>
        </w:rPr>
        <w:t>HER2 status, and between having health insurance and having accurate knowledge about their disease stage and ER status (Table 5).</w:t>
      </w:r>
    </w:p>
    <w:p w14:paraId="145125A2" w14:textId="77777777" w:rsidR="00A77B3E" w:rsidRDefault="00A77B3E" w:rsidP="00E8052E">
      <w:pPr>
        <w:spacing w:line="360" w:lineRule="auto"/>
        <w:jc w:val="both"/>
        <w:rPr>
          <w:lang w:eastAsia="zh-CN"/>
        </w:rPr>
      </w:pPr>
    </w:p>
    <w:p w14:paraId="081D7838" w14:textId="77777777" w:rsidR="00A77B3E" w:rsidRDefault="00DF5117">
      <w:pPr>
        <w:spacing w:line="360" w:lineRule="auto"/>
        <w:jc w:val="both"/>
      </w:pPr>
      <w:r>
        <w:rPr>
          <w:rFonts w:ascii="Book Antiqua" w:eastAsia="Book Antiqua" w:hAnsi="Book Antiqua" w:cs="Book Antiqua"/>
          <w:b/>
          <w:caps/>
          <w:color w:val="000000"/>
          <w:u w:val="single"/>
        </w:rPr>
        <w:t>DISCUSSION</w:t>
      </w:r>
    </w:p>
    <w:p w14:paraId="6D99B0F1" w14:textId="37D3F4EA" w:rsidR="00A77B3E" w:rsidRDefault="00DF5117" w:rsidP="00E8052E">
      <w:pPr>
        <w:spacing w:line="360" w:lineRule="auto"/>
        <w:jc w:val="both"/>
      </w:pPr>
      <w:r>
        <w:rPr>
          <w:rFonts w:ascii="Book Antiqua" w:eastAsia="Book Antiqua" w:hAnsi="Book Antiqua" w:cs="Book Antiqua"/>
          <w:color w:val="000000"/>
        </w:rPr>
        <w:t>A patient’s knowledge about his/her cancer can encourage healthy behavior and improve treatment adherence. Compared to that in developed countries, patients’ knowledge about their own breast cancer is very poor in the Chinese population, and the lack of awareness of this disease has already had a serious impact on cancer screening and early cancer diagnosis in China</w:t>
      </w:r>
      <w:r>
        <w:rPr>
          <w:rFonts w:ascii="Book Antiqua" w:eastAsia="Book Antiqua" w:hAnsi="Book Antiqua" w:cs="Book Antiqua"/>
          <w:color w:val="000000"/>
          <w:vertAlign w:val="superscript"/>
        </w:rPr>
        <w:t>[14]</w:t>
      </w:r>
      <w:r>
        <w:rPr>
          <w:rFonts w:ascii="Book Antiqua" w:eastAsia="Book Antiqua" w:hAnsi="Book Antiqua" w:cs="Book Antiqua"/>
          <w:color w:val="000000"/>
        </w:rPr>
        <w:t>. In the present survey, we observe</w:t>
      </w:r>
      <w:r w:rsidR="00B822D3">
        <w:rPr>
          <w:rFonts w:ascii="Book Antiqua" w:eastAsia="Book Antiqua" w:hAnsi="Book Antiqua" w:cs="Book Antiqua"/>
          <w:color w:val="000000"/>
        </w:rPr>
        <w:t>d</w:t>
      </w:r>
      <w:r>
        <w:rPr>
          <w:rFonts w:ascii="Book Antiqua" w:eastAsia="Book Antiqua" w:hAnsi="Book Antiqua" w:cs="Book Antiqua"/>
          <w:color w:val="000000"/>
        </w:rPr>
        <w:t xml:space="preserve"> that a high percentage of patients in China </w:t>
      </w:r>
      <w:r w:rsidR="00B822D3">
        <w:rPr>
          <w:rFonts w:ascii="Book Antiqua" w:eastAsia="Book Antiqua" w:hAnsi="Book Antiqua" w:cs="Book Antiqua"/>
          <w:color w:val="000000"/>
        </w:rPr>
        <w:t xml:space="preserve">had </w:t>
      </w:r>
      <w:r>
        <w:rPr>
          <w:rFonts w:ascii="Book Antiqua" w:eastAsia="Book Antiqua" w:hAnsi="Book Antiqua" w:cs="Book Antiqua"/>
          <w:color w:val="000000"/>
        </w:rPr>
        <w:t xml:space="preserve">no knowledge about their cancer or </w:t>
      </w:r>
      <w:r w:rsidR="00B822D3">
        <w:rPr>
          <w:rFonts w:ascii="Book Antiqua" w:eastAsia="Book Antiqua" w:hAnsi="Book Antiqua" w:cs="Book Antiqua"/>
          <w:color w:val="000000"/>
        </w:rPr>
        <w:t xml:space="preserve">were </w:t>
      </w:r>
      <w:r>
        <w:rPr>
          <w:rFonts w:ascii="Book Antiqua" w:eastAsia="Book Antiqua" w:hAnsi="Book Antiqua" w:cs="Book Antiqua"/>
          <w:color w:val="000000"/>
        </w:rPr>
        <w:t xml:space="preserve">not able to correctly report their cancer information. Compared to the American breast cancer patients included in the study by Freedman </w:t>
      </w:r>
      <w:r w:rsidR="0056272F" w:rsidRPr="0056272F">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population </w:t>
      </w:r>
      <w:r w:rsidR="00B822D3">
        <w:rPr>
          <w:rFonts w:ascii="Book Antiqua" w:eastAsia="Book Antiqua" w:hAnsi="Book Antiqua" w:cs="Book Antiqua"/>
          <w:color w:val="000000"/>
        </w:rPr>
        <w:t xml:space="preserve">that </w:t>
      </w:r>
      <w:r>
        <w:rPr>
          <w:rFonts w:ascii="Book Antiqua" w:eastAsia="Book Antiqua" w:hAnsi="Book Antiqua" w:cs="Book Antiqua"/>
          <w:color w:val="000000"/>
        </w:rPr>
        <w:t>we survey</w:t>
      </w:r>
      <w:r w:rsidR="00B822D3">
        <w:rPr>
          <w:rFonts w:ascii="Book Antiqua" w:eastAsia="Book Antiqua" w:hAnsi="Book Antiqua" w:cs="Book Antiqua"/>
          <w:color w:val="000000"/>
        </w:rPr>
        <w:t>ed</w:t>
      </w:r>
      <w:r>
        <w:rPr>
          <w:rFonts w:ascii="Book Antiqua" w:eastAsia="Book Antiqua" w:hAnsi="Book Antiqua" w:cs="Book Antiqua"/>
          <w:color w:val="000000"/>
        </w:rPr>
        <w:t xml:space="preserve"> </w:t>
      </w:r>
      <w:r w:rsidR="00B822D3">
        <w:rPr>
          <w:rFonts w:ascii="Book Antiqua" w:eastAsia="Book Antiqua" w:hAnsi="Book Antiqua" w:cs="Book Antiqua"/>
          <w:color w:val="000000"/>
        </w:rPr>
        <w:t xml:space="preserve">had </w:t>
      </w:r>
      <w:r>
        <w:rPr>
          <w:rFonts w:ascii="Book Antiqua" w:eastAsia="Book Antiqua" w:hAnsi="Book Antiqua" w:cs="Book Antiqua"/>
          <w:color w:val="000000"/>
        </w:rPr>
        <w:t xml:space="preserve">much less information about their own cancer, with the exception of knowing whether the tumor is HER2-positive. Our analysis </w:t>
      </w:r>
      <w:r w:rsidR="00B822D3">
        <w:rPr>
          <w:rFonts w:ascii="Book Antiqua" w:eastAsia="Book Antiqua" w:hAnsi="Book Antiqua" w:cs="Book Antiqua"/>
          <w:color w:val="000000"/>
        </w:rPr>
        <w:t xml:space="preserve">showed </w:t>
      </w:r>
      <w:r>
        <w:rPr>
          <w:rFonts w:ascii="Book Antiqua" w:eastAsia="Book Antiqua" w:hAnsi="Book Antiqua" w:cs="Book Antiqua"/>
          <w:color w:val="000000"/>
        </w:rPr>
        <w:t>that</w:t>
      </w:r>
      <w:r w:rsidR="00B822D3">
        <w:rPr>
          <w:rFonts w:ascii="Book Antiqua" w:eastAsia="Book Antiqua" w:hAnsi="Book Antiqua" w:cs="Book Antiqua"/>
          <w:color w:val="000000"/>
        </w:rPr>
        <w:t xml:space="preserve"> </w:t>
      </w:r>
      <w:r>
        <w:rPr>
          <w:rFonts w:ascii="Book Antiqua" w:eastAsia="Book Antiqua" w:hAnsi="Book Antiqua" w:cs="Book Antiqua"/>
          <w:color w:val="000000"/>
        </w:rPr>
        <w:t xml:space="preserve">lower level of education, older age, and lower health literacy in patients </w:t>
      </w:r>
      <w:r w:rsidR="00B822D3">
        <w:rPr>
          <w:rFonts w:ascii="Book Antiqua" w:eastAsia="Book Antiqua" w:hAnsi="Book Antiqua" w:cs="Book Antiqua"/>
          <w:color w:val="000000"/>
        </w:rPr>
        <w:t xml:space="preserve">were </w:t>
      </w:r>
      <w:r>
        <w:rPr>
          <w:rFonts w:ascii="Book Antiqua" w:eastAsia="Book Antiqua" w:hAnsi="Book Antiqua" w:cs="Book Antiqua"/>
          <w:color w:val="000000"/>
        </w:rPr>
        <w:t>associated with less knowledge about one’s own tumor.</w:t>
      </w:r>
    </w:p>
    <w:p w14:paraId="3C25FB06" w14:textId="77777777" w:rsidR="00A77B3E" w:rsidRDefault="00DF5117" w:rsidP="00E8052E">
      <w:pPr>
        <w:spacing w:line="360" w:lineRule="auto"/>
        <w:ind w:firstLineChars="100" w:firstLine="240"/>
        <w:jc w:val="both"/>
      </w:pPr>
      <w:r>
        <w:rPr>
          <w:rFonts w:ascii="Book Antiqua" w:eastAsia="Book Antiqua" w:hAnsi="Book Antiqua" w:cs="Book Antiqua"/>
          <w:color w:val="000000"/>
        </w:rPr>
        <w:t>Our results underscore the need for more work aimed at enhancing Chinese patients’ knowledge about their own cancer. Providing comprehensive knowledge of breast cancer treatments, such as trastuzumab therapy for HER2-positive breast cancer or endocrine therapy for hormone receptor-positive breast cancer, can help patients understand the rationale underlying a particular treatment for their conditions, which may in turn lead to a better understanding of the disease and better decisions about and adherence to treatment</w:t>
      </w:r>
      <w:r>
        <w:rPr>
          <w:rFonts w:ascii="Book Antiqua" w:eastAsia="Book Antiqua" w:hAnsi="Book Antiqua" w:cs="Book Antiqua"/>
          <w:color w:val="000000"/>
          <w:vertAlign w:val="superscript"/>
        </w:rPr>
        <w:t>[15,16]</w:t>
      </w:r>
      <w:r>
        <w:rPr>
          <w:rFonts w:ascii="Book Antiqua" w:eastAsia="Book Antiqua" w:hAnsi="Book Antiqua" w:cs="Book Antiqua"/>
          <w:color w:val="000000"/>
        </w:rPr>
        <w:t>. Unfortunately, many providers fail to provide patients with basic education about their disease and treatments.</w:t>
      </w:r>
    </w:p>
    <w:p w14:paraId="181BD732" w14:textId="1220685D" w:rsidR="00A77B3E" w:rsidRDefault="00DF5117" w:rsidP="00E8052E">
      <w:pPr>
        <w:spacing w:line="360" w:lineRule="auto"/>
        <w:ind w:firstLineChars="100" w:firstLine="240"/>
        <w:jc w:val="both"/>
      </w:pPr>
      <w:r>
        <w:rPr>
          <w:rFonts w:ascii="Book Antiqua" w:eastAsia="Book Antiqua" w:hAnsi="Book Antiqua" w:cs="Book Antiqua"/>
          <w:color w:val="000000"/>
        </w:rPr>
        <w:t>The factors that contribute to this lack of education process are not known. After assessing a patient’s characteristics, health care providers should find an effective way to transmit information about the disease to patients. In this exploratory analysis, we show</w:t>
      </w:r>
      <w:r w:rsidR="00977382">
        <w:rPr>
          <w:rFonts w:ascii="Book Antiqua" w:eastAsia="Book Antiqua" w:hAnsi="Book Antiqua" w:cs="Book Antiqua"/>
          <w:color w:val="000000"/>
        </w:rPr>
        <w:t>ed</w:t>
      </w:r>
      <w:r>
        <w:rPr>
          <w:rFonts w:ascii="Book Antiqua" w:eastAsia="Book Antiqua" w:hAnsi="Book Antiqua" w:cs="Book Antiqua"/>
          <w:color w:val="000000"/>
        </w:rPr>
        <w:t xml:space="preserve"> that 57.96% of the patients claim</w:t>
      </w:r>
      <w:r w:rsidR="00977382">
        <w:rPr>
          <w:rFonts w:ascii="Book Antiqua" w:eastAsia="Book Antiqua" w:hAnsi="Book Antiqua" w:cs="Book Antiqua"/>
          <w:color w:val="000000"/>
        </w:rPr>
        <w:t>ed</w:t>
      </w:r>
      <w:r>
        <w:rPr>
          <w:rFonts w:ascii="Book Antiqua" w:eastAsia="Book Antiqua" w:hAnsi="Book Antiqua" w:cs="Book Antiqua"/>
          <w:color w:val="000000"/>
        </w:rPr>
        <w:t xml:space="preserve"> that they are aware of the stage of their own cancer, but the rate of correct knowledge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only 35.84%. The stage of cancer is the issue of most concern for cancer patients at the time of diagnosis. However, the method for tumor classification takes into consideration tumor size and lymph node status, which might be complicated for patients to appreciate, especially due to a lack of accuracy of their knowledge. We also observe</w:t>
      </w:r>
      <w:r w:rsidR="00977382">
        <w:rPr>
          <w:rFonts w:ascii="Book Antiqua" w:eastAsia="Book Antiqua" w:hAnsi="Book Antiqua" w:cs="Book Antiqua"/>
          <w:color w:val="000000"/>
        </w:rPr>
        <w:t>d</w:t>
      </w:r>
      <w:r>
        <w:rPr>
          <w:rFonts w:ascii="Book Antiqua" w:eastAsia="Book Antiqua" w:hAnsi="Book Antiqua" w:cs="Book Antiqua"/>
          <w:color w:val="000000"/>
        </w:rPr>
        <w:t xml:space="preserve"> that the rates of Know ER and Correct ER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higher than those for other cancer characteristics, which may be related to the use of hormone therapy for patients with ER-positive cancers, and general treatment can increase general breast cancer knowledge</w:t>
      </w:r>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The rates of Know HER2 and Correct HER2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 xml:space="preserve">lower than the corresponding values for ER, perhaps because of the high incidence of HER2-positive breast cancer in China. The rate of Correct HER2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 xml:space="preserve">comparable to that of Know HER2, which may be because trastuzumab therapy for HER2-positive patients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 xml:space="preserve">very expensive and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 xml:space="preserve">not covered by national health insurance in most parts of China. In addition, the tumor grade is less of a factor than other characteristics in making the decision for which clinical treatment to use. Our results confirm that the rates of Know grade and correct grade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lower than those for other characteristics.</w:t>
      </w:r>
    </w:p>
    <w:p w14:paraId="7F1B4D9C" w14:textId="651643BD" w:rsidR="00A77B3E" w:rsidRDefault="00DF5117" w:rsidP="00E8052E">
      <w:pPr>
        <w:spacing w:line="360" w:lineRule="auto"/>
        <w:ind w:firstLineChars="100" w:firstLine="240"/>
        <w:jc w:val="both"/>
      </w:pPr>
      <w:r>
        <w:rPr>
          <w:rFonts w:ascii="Book Antiqua" w:eastAsia="Book Antiqua" w:hAnsi="Book Antiqua" w:cs="Book Antiqua"/>
          <w:color w:val="000000"/>
        </w:rPr>
        <w:t xml:space="preserve">Our findings indicate an association between a lower awareness rate and correct rate and lower educational attainment or poor health literacy. In addition, a lower level of knowledge and accuracy about one’s own condition </w:t>
      </w:r>
      <w:r w:rsidR="00977382">
        <w:rPr>
          <w:rFonts w:ascii="Book Antiqua" w:eastAsia="Book Antiqua" w:hAnsi="Book Antiqua" w:cs="Book Antiqua"/>
          <w:color w:val="000000"/>
        </w:rPr>
        <w:t xml:space="preserve">was </w:t>
      </w:r>
      <w:r>
        <w:rPr>
          <w:rFonts w:ascii="Book Antiqua" w:eastAsia="Book Antiqua" w:hAnsi="Book Antiqua" w:cs="Book Antiqua"/>
          <w:color w:val="000000"/>
        </w:rPr>
        <w:t xml:space="preserve">also associated with higher age, but this association </w:t>
      </w:r>
      <w:r w:rsidR="00977382">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hold for patients who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70 years old; however, because we include</w:t>
      </w:r>
      <w:r w:rsidR="00977382">
        <w:rPr>
          <w:rFonts w:ascii="Book Antiqua" w:eastAsia="Book Antiqua" w:hAnsi="Book Antiqua" w:cs="Book Antiqua"/>
          <w:color w:val="000000"/>
        </w:rPr>
        <w:t>d</w:t>
      </w:r>
      <w:r>
        <w:rPr>
          <w:rFonts w:ascii="Book Antiqua" w:eastAsia="Book Antiqua" w:hAnsi="Book Antiqua" w:cs="Book Antiqua"/>
          <w:color w:val="000000"/>
        </w:rPr>
        <w:t xml:space="preserve"> only </w:t>
      </w:r>
      <w:r w:rsidR="00977382">
        <w:rPr>
          <w:rFonts w:ascii="Book Antiqua" w:eastAsia="Book Antiqua" w:hAnsi="Book Antiqua" w:cs="Book Antiqua"/>
          <w:color w:val="000000"/>
        </w:rPr>
        <w:t xml:space="preserve">six </w:t>
      </w:r>
      <w:r>
        <w:rPr>
          <w:rFonts w:ascii="Book Antiqua" w:eastAsia="Book Antiqua" w:hAnsi="Book Antiqua" w:cs="Book Antiqua"/>
          <w:color w:val="000000"/>
        </w:rPr>
        <w:t>patients in the ≥</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70 years group, the data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insufficient to draw a firm conclusion for this group. Limited health literacy, including in the older age group and in those with a lower educational level, was found to be correlated with poor health</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which indicates the necessity for pertinent identification and development of appropriate interventions by providers. In the exploratory analyses, the rates of Know ER and Correct ER </w:t>
      </w:r>
      <w:r w:rsidR="00977382">
        <w:rPr>
          <w:rFonts w:ascii="Book Antiqua" w:eastAsia="Book Antiqua" w:hAnsi="Book Antiqua" w:cs="Book Antiqua"/>
          <w:color w:val="000000"/>
        </w:rPr>
        <w:t xml:space="preserve">were </w:t>
      </w:r>
      <w:r>
        <w:rPr>
          <w:rFonts w:ascii="Book Antiqua" w:eastAsia="Book Antiqua" w:hAnsi="Book Antiqua" w:cs="Book Antiqua"/>
          <w:color w:val="000000"/>
        </w:rPr>
        <w:t>associated with patient insurance coverage; however, this correlation may be due to a greater acceptance of hormone therapy in ER-positive patients, who are more likely to be covered by insurance.</w:t>
      </w:r>
    </w:p>
    <w:p w14:paraId="557D5F91" w14:textId="77777777" w:rsidR="00A77B3E" w:rsidRDefault="00A77B3E" w:rsidP="00E8052E">
      <w:pPr>
        <w:spacing w:line="360" w:lineRule="auto"/>
        <w:jc w:val="both"/>
        <w:rPr>
          <w:lang w:eastAsia="zh-CN"/>
        </w:rPr>
      </w:pPr>
    </w:p>
    <w:p w14:paraId="45C82E4B" w14:textId="77777777" w:rsidR="00A77B3E" w:rsidRDefault="00DF5117">
      <w:pPr>
        <w:spacing w:line="360" w:lineRule="auto"/>
        <w:jc w:val="both"/>
      </w:pPr>
      <w:r>
        <w:rPr>
          <w:rFonts w:ascii="Book Antiqua" w:eastAsia="Book Antiqua" w:hAnsi="Book Antiqua" w:cs="Book Antiqua"/>
          <w:b/>
          <w:caps/>
          <w:color w:val="000000"/>
          <w:u w:val="single"/>
        </w:rPr>
        <w:t>CONCLUSION</w:t>
      </w:r>
    </w:p>
    <w:p w14:paraId="2BA4CD50" w14:textId="77777777" w:rsidR="00A77B3E" w:rsidRDefault="00DF5117" w:rsidP="00E8052E">
      <w:pPr>
        <w:spacing w:line="360" w:lineRule="auto"/>
        <w:jc w:val="both"/>
      </w:pPr>
      <w:r>
        <w:rPr>
          <w:rFonts w:ascii="Book Antiqua" w:eastAsia="Book Antiqua" w:hAnsi="Book Antiqua" w:cs="Book Antiqua"/>
          <w:color w:val="000000"/>
        </w:rPr>
        <w:t>In summary, our survey results show that breast cancer patients in China have very poor knowledge about their own cancers. Better education of individuals with breast cancer in China is critically needed. We highly recommend that Chinese physicians provide additional information about the disease to patients, which might promote better treatment adherence and lead to improved doctor-patient relationships.</w:t>
      </w:r>
    </w:p>
    <w:p w14:paraId="6C653646" w14:textId="77777777" w:rsidR="00A77B3E" w:rsidRDefault="00A77B3E" w:rsidP="003A1379">
      <w:pPr>
        <w:spacing w:line="360" w:lineRule="auto"/>
        <w:jc w:val="both"/>
        <w:rPr>
          <w:lang w:eastAsia="zh-CN"/>
        </w:rPr>
      </w:pPr>
    </w:p>
    <w:p w14:paraId="01E00ED3" w14:textId="77777777" w:rsidR="00A77B3E" w:rsidRDefault="00DF5117">
      <w:pPr>
        <w:spacing w:line="360" w:lineRule="auto"/>
        <w:jc w:val="both"/>
      </w:pPr>
      <w:r>
        <w:rPr>
          <w:rFonts w:ascii="Book Antiqua" w:eastAsia="Book Antiqua" w:hAnsi="Book Antiqua" w:cs="Book Antiqua"/>
          <w:b/>
          <w:caps/>
          <w:color w:val="000000"/>
          <w:u w:val="single"/>
        </w:rPr>
        <w:t>ARTICLE HIGHLIGHTS</w:t>
      </w:r>
    </w:p>
    <w:p w14:paraId="0BA55DA4" w14:textId="77777777" w:rsidR="00A77B3E" w:rsidRDefault="00DF5117">
      <w:pPr>
        <w:spacing w:line="360" w:lineRule="auto"/>
        <w:jc w:val="both"/>
      </w:pPr>
      <w:r>
        <w:rPr>
          <w:rFonts w:ascii="Book Antiqua" w:eastAsia="Book Antiqua" w:hAnsi="Book Antiqua" w:cs="Book Antiqua"/>
          <w:b/>
          <w:i/>
          <w:color w:val="000000"/>
        </w:rPr>
        <w:t>Research background</w:t>
      </w:r>
    </w:p>
    <w:p w14:paraId="62061DC4" w14:textId="6A345F67" w:rsidR="00A77B3E" w:rsidRDefault="00DF5117">
      <w:pPr>
        <w:spacing w:line="360" w:lineRule="auto"/>
        <w:jc w:val="both"/>
      </w:pPr>
      <w:r>
        <w:rPr>
          <w:rFonts w:ascii="Book Antiqua" w:eastAsia="Book Antiqua" w:hAnsi="Book Antiqua" w:cs="Book Antiqua"/>
          <w:color w:val="000000"/>
        </w:rPr>
        <w:t xml:space="preserve">Patients’ knowledge about the characteristics of their own cancer could be </w:t>
      </w:r>
      <w:r w:rsidR="00977382">
        <w:rPr>
          <w:rFonts w:ascii="Book Antiqua" w:eastAsia="Book Antiqua" w:hAnsi="Book Antiqua" w:cs="Book Antiqua"/>
          <w:color w:val="000000"/>
        </w:rPr>
        <w:t xml:space="preserve">an </w:t>
      </w:r>
      <w:r>
        <w:rPr>
          <w:rFonts w:ascii="Book Antiqua" w:eastAsia="Book Antiqua" w:hAnsi="Book Antiqua" w:cs="Book Antiqua"/>
          <w:color w:val="000000"/>
        </w:rPr>
        <w:t>important factor for understanding treatment regimens and adhering to therapies.</w:t>
      </w:r>
    </w:p>
    <w:p w14:paraId="1FB0DA16" w14:textId="77777777" w:rsidR="00A77B3E" w:rsidRDefault="00A77B3E">
      <w:pPr>
        <w:spacing w:line="360" w:lineRule="auto"/>
        <w:jc w:val="both"/>
      </w:pPr>
    </w:p>
    <w:p w14:paraId="5EAB4C24" w14:textId="77777777" w:rsidR="00A77B3E" w:rsidRDefault="00DF5117">
      <w:pPr>
        <w:spacing w:line="360" w:lineRule="auto"/>
        <w:jc w:val="both"/>
      </w:pPr>
      <w:r>
        <w:rPr>
          <w:rFonts w:ascii="Book Antiqua" w:eastAsia="Book Antiqua" w:hAnsi="Book Antiqua" w:cs="Book Antiqua"/>
          <w:b/>
          <w:i/>
          <w:color w:val="000000"/>
        </w:rPr>
        <w:t>Research motivation</w:t>
      </w:r>
    </w:p>
    <w:p w14:paraId="6C94EC39" w14:textId="658ADDC0" w:rsidR="00A77B3E" w:rsidRDefault="00DF5117">
      <w:pPr>
        <w:spacing w:line="360" w:lineRule="auto"/>
        <w:jc w:val="both"/>
      </w:pPr>
      <w:r>
        <w:rPr>
          <w:rFonts w:ascii="Book Antiqua" w:eastAsia="Book Antiqua" w:hAnsi="Book Antiqua" w:cs="Book Antiqua"/>
          <w:color w:val="000000"/>
        </w:rPr>
        <w:t xml:space="preserve">To date nothing is known about </w:t>
      </w:r>
      <w:r w:rsidR="00977382">
        <w:rPr>
          <w:rFonts w:ascii="Book Antiqua" w:eastAsia="Book Antiqua" w:hAnsi="Book Antiqua" w:cs="Book Antiqua"/>
          <w:color w:val="000000"/>
        </w:rPr>
        <w:t xml:space="preserve">the awareness among </w:t>
      </w:r>
      <w:r w:rsidR="00E8052E">
        <w:rPr>
          <w:rFonts w:ascii="Book Antiqua" w:hAnsi="Book Antiqua" w:cs="Book Antiqua" w:hint="eastAsia"/>
          <w:color w:val="000000"/>
          <w:lang w:eastAsia="zh-CN"/>
        </w:rPr>
        <w:t>C</w:t>
      </w:r>
      <w:r>
        <w:rPr>
          <w:rFonts w:ascii="Book Antiqua" w:eastAsia="Book Antiqua" w:hAnsi="Book Antiqua" w:cs="Book Antiqua"/>
          <w:color w:val="000000"/>
        </w:rPr>
        <w:t xml:space="preserve">hinese breast cancer patients </w:t>
      </w:r>
      <w:r w:rsidR="00977382">
        <w:rPr>
          <w:rFonts w:ascii="Book Antiqua" w:eastAsia="Book Antiqua" w:hAnsi="Book Antiqua" w:cs="Book Antiqua"/>
          <w:color w:val="000000"/>
        </w:rPr>
        <w:t>on</w:t>
      </w:r>
      <w:r>
        <w:rPr>
          <w:rFonts w:ascii="Book Antiqua" w:eastAsia="Book Antiqua" w:hAnsi="Book Antiqua" w:cs="Book Antiqua"/>
          <w:color w:val="000000"/>
        </w:rPr>
        <w:t xml:space="preserve"> the characteristics of their own tumors.</w:t>
      </w:r>
    </w:p>
    <w:p w14:paraId="28373D2C" w14:textId="77777777" w:rsidR="00A77B3E" w:rsidRDefault="00A77B3E">
      <w:pPr>
        <w:spacing w:line="360" w:lineRule="auto"/>
        <w:jc w:val="both"/>
      </w:pPr>
    </w:p>
    <w:p w14:paraId="6A327B34" w14:textId="77777777" w:rsidR="00A77B3E" w:rsidRDefault="00DF5117">
      <w:pPr>
        <w:spacing w:line="360" w:lineRule="auto"/>
        <w:jc w:val="both"/>
      </w:pPr>
      <w:r>
        <w:rPr>
          <w:rFonts w:ascii="Book Antiqua" w:eastAsia="Book Antiqua" w:hAnsi="Book Antiqua" w:cs="Book Antiqua"/>
          <w:b/>
          <w:i/>
          <w:color w:val="000000"/>
        </w:rPr>
        <w:t>Research objectives</w:t>
      </w:r>
    </w:p>
    <w:p w14:paraId="2DAD58E7" w14:textId="1B69F3D5" w:rsidR="00A77B3E" w:rsidRDefault="00DF5117">
      <w:pPr>
        <w:spacing w:line="360" w:lineRule="auto"/>
        <w:jc w:val="both"/>
      </w:pPr>
      <w:r>
        <w:rPr>
          <w:rFonts w:ascii="Book Antiqua" w:eastAsia="Book Antiqua" w:hAnsi="Book Antiqua" w:cs="Book Antiqua"/>
          <w:color w:val="000000"/>
        </w:rPr>
        <w:t>We</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aim at determining how much knowledge </w:t>
      </w:r>
      <w:r w:rsidR="00977382">
        <w:rPr>
          <w:rFonts w:ascii="Book Antiqua" w:eastAsia="Book Antiqua" w:hAnsi="Book Antiqua" w:cs="Book Antiqua"/>
          <w:color w:val="000000"/>
        </w:rPr>
        <w:t xml:space="preserve">that </w:t>
      </w:r>
      <w:r w:rsidR="00977382">
        <w:rPr>
          <w:rFonts w:ascii="Book Antiqua" w:hAnsi="Book Antiqua" w:cs="Book Antiqua" w:hint="eastAsia"/>
          <w:color w:val="000000"/>
          <w:lang w:eastAsia="zh-CN"/>
        </w:rPr>
        <w:t>C</w:t>
      </w:r>
      <w:r w:rsidR="00977382">
        <w:rPr>
          <w:rFonts w:ascii="Book Antiqua" w:eastAsia="Book Antiqua" w:hAnsi="Book Antiqua" w:cs="Book Antiqua"/>
          <w:color w:val="000000"/>
        </w:rPr>
        <w:t>hinese breast cancer patients</w:t>
      </w:r>
      <w:r w:rsidR="00977382" w:rsidDel="00977382">
        <w:rPr>
          <w:rFonts w:ascii="Book Antiqua" w:eastAsia="Book Antiqua" w:hAnsi="Book Antiqua" w:cs="Book Antiqua"/>
          <w:color w:val="000000"/>
        </w:rPr>
        <w:t xml:space="preserve"> </w:t>
      </w:r>
      <w:r>
        <w:rPr>
          <w:rFonts w:ascii="Book Antiqua" w:eastAsia="Book Antiqua" w:hAnsi="Book Antiqua" w:cs="Book Antiqua"/>
          <w:color w:val="000000"/>
        </w:rPr>
        <w:t>have about their tumor characteristics and the impact of health and education literacy on the acquisition of such information.</w:t>
      </w:r>
    </w:p>
    <w:p w14:paraId="6E3855AE" w14:textId="77777777" w:rsidR="00A77B3E" w:rsidRDefault="00A77B3E">
      <w:pPr>
        <w:spacing w:line="360" w:lineRule="auto"/>
        <w:jc w:val="both"/>
      </w:pPr>
    </w:p>
    <w:p w14:paraId="023BE428" w14:textId="77777777" w:rsidR="00A77B3E" w:rsidRDefault="00DF5117">
      <w:pPr>
        <w:spacing w:line="360" w:lineRule="auto"/>
        <w:jc w:val="both"/>
      </w:pPr>
      <w:r>
        <w:rPr>
          <w:rFonts w:ascii="Book Antiqua" w:eastAsia="Book Antiqua" w:hAnsi="Book Antiqua" w:cs="Book Antiqua"/>
          <w:b/>
          <w:i/>
          <w:color w:val="000000"/>
        </w:rPr>
        <w:t>Research methods</w:t>
      </w:r>
    </w:p>
    <w:p w14:paraId="4EAC9465" w14:textId="10D77EE4" w:rsidR="00A77B3E" w:rsidRDefault="00DF5117">
      <w:pPr>
        <w:spacing w:line="360" w:lineRule="auto"/>
        <w:jc w:val="both"/>
      </w:pPr>
      <w:r>
        <w:rPr>
          <w:rFonts w:ascii="Book Antiqua" w:eastAsia="Book Antiqua" w:hAnsi="Book Antiqua" w:cs="Book Antiqua"/>
          <w:color w:val="000000"/>
        </w:rPr>
        <w:t xml:space="preserve">The survey was administered to patients who were diagnosed with breast cancer from 2017 to 2019 in three hospitals in China, and who came in for regular follow-up on an outpatient basis. We collected responses from 226 respondents who were asked about their cancer characteristics (stage, grade, </w:t>
      </w:r>
      <w:r w:rsidR="00977382">
        <w:rPr>
          <w:rFonts w:ascii="Book Antiqua" w:eastAsia="Book Antiqua" w:hAnsi="Book Antiqua" w:cs="Book Antiqua"/>
          <w:color w:val="000000"/>
        </w:rPr>
        <w:t xml:space="preserve">and </w:t>
      </w:r>
      <w:r w:rsidR="00E8052E" w:rsidRPr="00E8052E">
        <w:rPr>
          <w:rFonts w:ascii="Book Antiqua" w:eastAsia="Book Antiqua" w:hAnsi="Book Antiqua" w:cs="Book Antiqua"/>
          <w:color w:val="000000"/>
        </w:rPr>
        <w:t>estrogen receptor</w:t>
      </w:r>
      <w:r w:rsidR="00E8052E">
        <w:rPr>
          <w:rFonts w:ascii="Book Antiqua" w:eastAsia="Book Antiqua" w:hAnsi="Book Antiqua" w:cs="Book Antiqua"/>
          <w:color w:val="000000"/>
        </w:rPr>
        <w:t xml:space="preserve"> status and </w:t>
      </w:r>
      <w:r w:rsidR="00E8052E" w:rsidRPr="00E8052E">
        <w:rPr>
          <w:rFonts w:ascii="Book Antiqua" w:eastAsia="Book Antiqua" w:hAnsi="Book Antiqua" w:cs="Book Antiqua"/>
          <w:color w:val="000000"/>
        </w:rPr>
        <w:t>human epidermal growth factor 2</w:t>
      </w:r>
      <w:r>
        <w:rPr>
          <w:rFonts w:ascii="Book Antiqua" w:eastAsia="Book Antiqua" w:hAnsi="Book Antiqua" w:cs="Book Antiqua"/>
          <w:color w:val="000000"/>
        </w:rPr>
        <w:t xml:space="preserve"> status of the cancer), and evaluated the correctness by comparing with their medical records. Logistic regression was used to assess the probability of knowing and of correctly answering questions. We also analyzed the association between our findings and the level of the patient’s education and their health literacy.</w:t>
      </w:r>
    </w:p>
    <w:p w14:paraId="4DC5B392" w14:textId="77777777" w:rsidR="00A77B3E" w:rsidRDefault="00A77B3E">
      <w:pPr>
        <w:spacing w:line="360" w:lineRule="auto"/>
        <w:jc w:val="both"/>
      </w:pPr>
    </w:p>
    <w:p w14:paraId="3486C075" w14:textId="77777777" w:rsidR="00A77B3E" w:rsidRDefault="00DF5117">
      <w:pPr>
        <w:spacing w:line="360" w:lineRule="auto"/>
        <w:jc w:val="both"/>
      </w:pPr>
      <w:r>
        <w:rPr>
          <w:rFonts w:ascii="Book Antiqua" w:eastAsia="Book Antiqua" w:hAnsi="Book Antiqua" w:cs="Book Antiqua"/>
          <w:b/>
          <w:i/>
          <w:color w:val="000000"/>
        </w:rPr>
        <w:t>Research results</w:t>
      </w:r>
    </w:p>
    <w:p w14:paraId="309208DE" w14:textId="4ABBE721" w:rsidR="00A77B3E" w:rsidRPr="00E8052E" w:rsidRDefault="00E8052E">
      <w:pPr>
        <w:spacing w:line="360" w:lineRule="auto"/>
        <w:jc w:val="both"/>
        <w:rPr>
          <w:lang w:eastAsia="zh-CN"/>
        </w:rPr>
      </w:pPr>
      <w:r>
        <w:rPr>
          <w:rFonts w:ascii="Book Antiqua" w:hAnsi="Book Antiqua" w:cs="Book Antiqua" w:hint="eastAsia"/>
          <w:color w:val="000000"/>
          <w:lang w:eastAsia="zh-CN"/>
        </w:rPr>
        <w:t xml:space="preserve">There were </w:t>
      </w:r>
      <w:r w:rsidR="00DF5117">
        <w:rPr>
          <w:rFonts w:ascii="Book Antiqua" w:eastAsia="Book Antiqua" w:hAnsi="Book Antiqua" w:cs="Book Antiqua"/>
          <w:color w:val="000000"/>
        </w:rPr>
        <w:t xml:space="preserve">20.80% to 57.96% of the patients </w:t>
      </w:r>
      <w:r w:rsidR="00977382">
        <w:rPr>
          <w:rFonts w:ascii="Book Antiqua" w:eastAsia="Book Antiqua" w:hAnsi="Book Antiqua" w:cs="Book Antiqua"/>
          <w:color w:val="000000"/>
        </w:rPr>
        <w:t xml:space="preserve">who </w:t>
      </w:r>
      <w:r w:rsidR="00DF5117">
        <w:rPr>
          <w:rFonts w:ascii="Book Antiqua" w:eastAsia="Book Antiqua" w:hAnsi="Book Antiqua" w:cs="Book Antiqua"/>
          <w:color w:val="000000"/>
        </w:rPr>
        <w:t xml:space="preserve">reported knowing about the characteristics of breast cancer; of these, 10.18% to 46.46% reported these characteristics correctly. Education, age, and health literacy </w:t>
      </w:r>
      <w:r w:rsidR="00977382">
        <w:rPr>
          <w:rFonts w:ascii="Book Antiqua" w:eastAsia="Book Antiqua" w:hAnsi="Book Antiqua" w:cs="Book Antiqua"/>
          <w:color w:val="000000"/>
        </w:rPr>
        <w:t xml:space="preserve">were </w:t>
      </w:r>
      <w:r w:rsidR="00DF5117">
        <w:rPr>
          <w:rFonts w:ascii="Book Antiqua" w:eastAsia="Book Antiqua" w:hAnsi="Book Antiqua" w:cs="Book Antiqua"/>
          <w:color w:val="000000"/>
        </w:rPr>
        <w:t>all significantly associated with awareness rate, and with the level to which this information was accurate.</w:t>
      </w:r>
    </w:p>
    <w:p w14:paraId="6D6B079C" w14:textId="77777777" w:rsidR="00A77B3E" w:rsidRDefault="00A77B3E">
      <w:pPr>
        <w:spacing w:line="360" w:lineRule="auto"/>
        <w:jc w:val="both"/>
      </w:pPr>
    </w:p>
    <w:p w14:paraId="3E0FD924" w14:textId="77777777" w:rsidR="00A77B3E" w:rsidRDefault="00DF5117">
      <w:pPr>
        <w:spacing w:line="360" w:lineRule="auto"/>
        <w:jc w:val="both"/>
      </w:pPr>
      <w:r>
        <w:rPr>
          <w:rFonts w:ascii="Book Antiqua" w:eastAsia="Book Antiqua" w:hAnsi="Book Antiqua" w:cs="Book Antiqua"/>
          <w:b/>
          <w:i/>
          <w:color w:val="000000"/>
        </w:rPr>
        <w:t>Research conclusions</w:t>
      </w:r>
    </w:p>
    <w:p w14:paraId="010A2275" w14:textId="77777777" w:rsidR="00A77B3E" w:rsidRDefault="00E8052E">
      <w:pPr>
        <w:spacing w:line="360" w:lineRule="auto"/>
        <w:jc w:val="both"/>
      </w:pPr>
      <w:r>
        <w:rPr>
          <w:rFonts w:ascii="Book Antiqua" w:hAnsi="Book Antiqua" w:cs="Book Antiqua" w:hint="eastAsia"/>
          <w:color w:val="000000"/>
          <w:lang w:eastAsia="zh-CN"/>
        </w:rPr>
        <w:t>O</w:t>
      </w:r>
      <w:r w:rsidR="00DF5117">
        <w:rPr>
          <w:rFonts w:ascii="Book Antiqua" w:eastAsia="Book Antiqua" w:hAnsi="Book Antiqua" w:cs="Book Antiqua"/>
          <w:color w:val="000000"/>
        </w:rPr>
        <w:t>ur survey results show that breast cancer patients in China have very poor knowledge about their own cancers.</w:t>
      </w:r>
    </w:p>
    <w:p w14:paraId="7CD896F3" w14:textId="77777777" w:rsidR="00A77B3E" w:rsidRDefault="00A77B3E">
      <w:pPr>
        <w:spacing w:line="360" w:lineRule="auto"/>
        <w:jc w:val="both"/>
      </w:pPr>
    </w:p>
    <w:p w14:paraId="1C23EE2E" w14:textId="77777777" w:rsidR="00A77B3E" w:rsidRDefault="00DF5117">
      <w:pPr>
        <w:spacing w:line="360" w:lineRule="auto"/>
        <w:jc w:val="both"/>
      </w:pPr>
      <w:r>
        <w:rPr>
          <w:rFonts w:ascii="Book Antiqua" w:eastAsia="Book Antiqua" w:hAnsi="Book Antiqua" w:cs="Book Antiqua"/>
          <w:b/>
          <w:i/>
          <w:color w:val="000000"/>
        </w:rPr>
        <w:t>Research perspectives</w:t>
      </w:r>
    </w:p>
    <w:p w14:paraId="29750A24" w14:textId="77777777" w:rsidR="00A77B3E" w:rsidRDefault="00DF5117" w:rsidP="00E8052E">
      <w:pPr>
        <w:spacing w:line="360" w:lineRule="auto"/>
        <w:jc w:val="both"/>
      </w:pPr>
      <w:r>
        <w:rPr>
          <w:rFonts w:ascii="Book Antiqua" w:eastAsia="Book Antiqua" w:hAnsi="Book Antiqua" w:cs="Book Antiqua"/>
          <w:color w:val="000000"/>
        </w:rPr>
        <w:t>We highly recommend that Chinese physicians provide additional information about the disease to patients, which might promote better treatment adherence and lead to improved doctor-patient relationships.</w:t>
      </w:r>
    </w:p>
    <w:p w14:paraId="0A12E019" w14:textId="77777777" w:rsidR="00A77B3E" w:rsidRDefault="00A77B3E" w:rsidP="00E8052E">
      <w:pPr>
        <w:spacing w:line="360" w:lineRule="auto"/>
        <w:jc w:val="both"/>
        <w:rPr>
          <w:lang w:eastAsia="zh-CN"/>
        </w:rPr>
      </w:pPr>
    </w:p>
    <w:p w14:paraId="112BCA78" w14:textId="77777777" w:rsidR="00A77B3E" w:rsidRDefault="00DF5117" w:rsidP="00E8052E">
      <w:pPr>
        <w:spacing w:line="360" w:lineRule="auto"/>
        <w:jc w:val="both"/>
      </w:pPr>
      <w:r>
        <w:rPr>
          <w:rFonts w:ascii="Book Antiqua" w:eastAsia="Book Antiqua" w:hAnsi="Book Antiqua" w:cs="Book Antiqua"/>
          <w:b/>
          <w:color w:val="000000"/>
        </w:rPr>
        <w:t>REFERENCES</w:t>
      </w:r>
    </w:p>
    <w:p w14:paraId="58031796" w14:textId="77777777" w:rsidR="00A77B3E" w:rsidRDefault="00DF5117">
      <w:pPr>
        <w:spacing w:line="360" w:lineRule="auto"/>
        <w:jc w:val="both"/>
      </w:pPr>
      <w:bookmarkStart w:id="8" w:name="OLE_LINK73"/>
      <w:r>
        <w:rPr>
          <w:rFonts w:ascii="Book Antiqua" w:eastAsia="Book Antiqua" w:hAnsi="Book Antiqua" w:cs="Book Antiqua"/>
          <w:color w:val="000000"/>
        </w:rPr>
        <w:t xml:space="preserve">1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Siegel RL, Ward EM, Jemal A. Global Cancer Incidence and Mortality Rates and Trends--An Update.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16-27 [PMID: 26667886 DOI: 10.1158/1055-9965.EPI-15-0578]</w:t>
      </w:r>
    </w:p>
    <w:p w14:paraId="09ACC5F7" w14:textId="77777777" w:rsidR="00A77B3E" w:rsidRDefault="00DF511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Faury S</w:t>
      </w:r>
      <w:r>
        <w:rPr>
          <w:rFonts w:ascii="Book Antiqua" w:eastAsia="Book Antiqua" w:hAnsi="Book Antiqua" w:cs="Book Antiqua"/>
          <w:color w:val="000000"/>
        </w:rPr>
        <w:t xml:space="preserve">, Koleck M, Foucaud J, M'Bailara K, Quintard B. Patient education interventions for colorectal cancer patients with stoma: A systematic review. </w:t>
      </w:r>
      <w:r>
        <w:rPr>
          <w:rFonts w:ascii="Book Antiqua" w:eastAsia="Book Antiqua" w:hAnsi="Book Antiqua" w:cs="Book Antiqua"/>
          <w:i/>
          <w:iCs/>
          <w:color w:val="000000"/>
        </w:rPr>
        <w:t>Patient Educ Couns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1807-1819 [PMID: 28602564 DOI: 10.1016/j.pec.2017.05.034]</w:t>
      </w:r>
    </w:p>
    <w:p w14:paraId="44333A7F" w14:textId="77777777" w:rsidR="00A77B3E" w:rsidRDefault="00DF511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Papadakos J</w:t>
      </w:r>
      <w:r>
        <w:rPr>
          <w:rFonts w:ascii="Book Antiqua" w:eastAsia="Book Antiqua" w:hAnsi="Book Antiqua" w:cs="Book Antiqua"/>
          <w:color w:val="000000"/>
        </w:rPr>
        <w:t xml:space="preserve">, D'souza A, Masse A, Boyko S, Clarke S, Giuliani M, MacKinnon K, McBain S, McCallum M, MacVinnie J, Papadakos T. Development of a Professional Certification in Cancer Patient Education. </w:t>
      </w:r>
      <w:r>
        <w:rPr>
          <w:rFonts w:ascii="Book Antiqua" w:eastAsia="Book Antiqua" w:hAnsi="Book Antiqua" w:cs="Book Antiqua"/>
          <w:i/>
          <w:iCs/>
          <w:color w:val="000000"/>
        </w:rPr>
        <w:t>J Cancer Educ</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749-754 [PMID: 29675654 DOI: 10.1007/s13187-018-1367-z]</w:t>
      </w:r>
    </w:p>
    <w:p w14:paraId="7C57E297" w14:textId="77777777" w:rsidR="00A77B3E" w:rsidRDefault="00DF511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Champarnaud M</w:t>
      </w:r>
      <w:r>
        <w:rPr>
          <w:rFonts w:ascii="Book Antiqua" w:eastAsia="Book Antiqua" w:hAnsi="Book Antiqua" w:cs="Book Antiqua"/>
          <w:color w:val="000000"/>
        </w:rPr>
        <w:t xml:space="preserve">, Villars H, Girard P, Brechemier D, Balardy L, Nourhashémi F. Effectiveness of Therapeutic Patient Education Interventions for Older Adults with Cancer: A Systematic Review. </w:t>
      </w:r>
      <w:r>
        <w:rPr>
          <w:rFonts w:ascii="Book Antiqua" w:eastAsia="Book Antiqua" w:hAnsi="Book Antiqua" w:cs="Book Antiqua"/>
          <w:i/>
          <w:iCs/>
          <w:color w:val="000000"/>
        </w:rPr>
        <w:t>J Nutr Health 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772-782 [PMID: 32744575 DOI: 10.1007/s12603-020-1395-3]</w:t>
      </w:r>
    </w:p>
    <w:p w14:paraId="529CAD7F" w14:textId="77777777" w:rsidR="00A77B3E" w:rsidRDefault="00DF511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Howell D</w:t>
      </w:r>
      <w:r>
        <w:rPr>
          <w:rFonts w:ascii="Book Antiqua" w:eastAsia="Book Antiqua" w:hAnsi="Book Antiqua" w:cs="Book Antiqua"/>
          <w:color w:val="000000"/>
        </w:rPr>
        <w:t xml:space="preserve">, Harth T, Brown J, Bennett C, Boyko S. Self-management education interventions for patients with cancer: a systematic review.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1323-1355 [PMID: 28058570 DOI: 10.1007/s00520-016-3500-z]</w:t>
      </w:r>
    </w:p>
    <w:p w14:paraId="5FB8B7AD" w14:textId="77777777" w:rsidR="00A77B3E" w:rsidRDefault="00DF511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Jimenez YA</w:t>
      </w:r>
      <w:r>
        <w:rPr>
          <w:rFonts w:ascii="Book Antiqua" w:eastAsia="Book Antiqua" w:hAnsi="Book Antiqua" w:cs="Book Antiqua"/>
          <w:color w:val="000000"/>
        </w:rPr>
        <w:t xml:space="preserve">, Cumming S, Wang W, Stuart K, Thwaites DI, Lewis SJ. Patient education using virtual reality increases knowledge and positive experience for breast cancer patients undergoing radiation therapy.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2879-2888 [PMID: 29536200 DOI: 10.1007/s00520-018-4114-4]</w:t>
      </w:r>
    </w:p>
    <w:p w14:paraId="4C6B602F" w14:textId="77777777" w:rsidR="00A77B3E" w:rsidRDefault="00DF511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O'Mahony M</w:t>
      </w:r>
      <w:r>
        <w:rPr>
          <w:rFonts w:ascii="Book Antiqua" w:eastAsia="Book Antiqua" w:hAnsi="Book Antiqua" w:cs="Book Antiqua"/>
          <w:color w:val="000000"/>
        </w:rPr>
        <w:t xml:space="preserve">, Comber H, Fitzgerald T, Corrigan MA, Fitzgerald E, Grunfeld EA, Flynn MG, Hegarty J. Interventions for raising breast cancer awareness in women.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CD011396 [PMID: 28185268 DOI: 10.1002/14651858.CD011396.pub2]</w:t>
      </w:r>
    </w:p>
    <w:p w14:paraId="4E55B9F9" w14:textId="77777777" w:rsidR="00A77B3E" w:rsidRDefault="00DF511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Hooper RC</w:t>
      </w:r>
      <w:r>
        <w:rPr>
          <w:rFonts w:ascii="Book Antiqua" w:eastAsia="Book Antiqua" w:hAnsi="Book Antiqua" w:cs="Book Antiqua"/>
          <w:color w:val="000000"/>
        </w:rPr>
        <w:t xml:space="preserve">, Hsu J, Duncan A, Bensenhaver JM, Newman LA, Kidwell KM, Chung KC, Momoh AO. Breast Cancer Knowledge and Decisions Made for Contralateral Prophylactic Mastectomy: A Survey of Surgeons and Women in the General Population. </w:t>
      </w:r>
      <w:r>
        <w:rPr>
          <w:rFonts w:ascii="Book Antiqua" w:eastAsia="Book Antiqua" w:hAnsi="Book Antiqua" w:cs="Book Antiqua"/>
          <w:i/>
          <w:iCs/>
          <w:color w:val="000000"/>
        </w:rPr>
        <w:t>Plast Reconstr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936e-945e [PMID: 31033815 DOI: 10.1097/PRS.0000000000005523]</w:t>
      </w:r>
    </w:p>
    <w:p w14:paraId="49CC6990" w14:textId="77777777" w:rsidR="00A77B3E" w:rsidRDefault="00DF511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Shinden Y</w:t>
      </w:r>
      <w:r>
        <w:rPr>
          <w:rFonts w:ascii="Book Antiqua" w:eastAsia="Book Antiqua" w:hAnsi="Book Antiqua" w:cs="Book Antiqua"/>
          <w:color w:val="000000"/>
        </w:rPr>
        <w:t xml:space="preserve">, Kijima Y, Hirata M, Nakajo A, Tanoue K, Arigami T, Kurahara H, Maemura K, Natsugoe S. Clinical characteristics of breast cancer patients with mental disorders. </w:t>
      </w:r>
      <w:r>
        <w:rPr>
          <w:rFonts w:ascii="Book Antiqua" w:eastAsia="Book Antiqua" w:hAnsi="Book Antiqua" w:cs="Book Antiqua"/>
          <w:i/>
          <w:iCs/>
          <w:color w:val="000000"/>
        </w:rPr>
        <w:t>Breast</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39-43 [PMID: 28942099 DOI: 10.1016/j.breast.2017.08.010]</w:t>
      </w:r>
    </w:p>
    <w:p w14:paraId="41FA8690" w14:textId="77777777" w:rsidR="00A77B3E" w:rsidRDefault="00DF511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YL</w:t>
      </w:r>
      <w:r>
        <w:rPr>
          <w:rFonts w:ascii="Book Antiqua" w:eastAsia="Book Antiqua" w:hAnsi="Book Antiqua" w:cs="Book Antiqua"/>
          <w:color w:val="000000"/>
        </w:rPr>
        <w:t xml:space="preserve">, Qin YC, Tang LY, Liao YH, Zhang W, Xie XM, Liu Q, Lin Y, Ren ZF. Patient and Care Delays of Breast Cancer in China.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1098-1106 [PMID: 30428639 DOI: 10.4143/crt.2018.386]</w:t>
      </w:r>
    </w:p>
    <w:p w14:paraId="43092691" w14:textId="77777777" w:rsidR="00A77B3E" w:rsidRDefault="00DF511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Chen W</w:t>
      </w:r>
      <w:r>
        <w:rPr>
          <w:rFonts w:ascii="Book Antiqua" w:eastAsia="Book Antiqua" w:hAnsi="Book Antiqua" w:cs="Book Antiqua"/>
          <w:color w:val="000000"/>
        </w:rPr>
        <w:t xml:space="preserve">, Zheng R, Baade PD, Zhang S, Zeng H, Bray F, Jemal A, Yu XQ, He J. Cancer statistics in China,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115-132 [PMID: 26808342 DOI: 10.3322/caac.21338]</w:t>
      </w:r>
    </w:p>
    <w:p w14:paraId="511963DD" w14:textId="77777777" w:rsidR="00A77B3E" w:rsidRDefault="00DF511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Bao Y</w:t>
      </w:r>
      <w:r>
        <w:rPr>
          <w:rFonts w:ascii="Book Antiqua" w:eastAsia="Book Antiqua" w:hAnsi="Book Antiqua" w:cs="Book Antiqua"/>
          <w:color w:val="000000"/>
        </w:rPr>
        <w:t xml:space="preserve">, Kwok C, Lee CF. Breast cancer screening behaviors among Chinese women in Mainland China. </w:t>
      </w:r>
      <w:r>
        <w:rPr>
          <w:rFonts w:ascii="Book Antiqua" w:eastAsia="Book Antiqua" w:hAnsi="Book Antiqua" w:cs="Book Antiqua"/>
          <w:i/>
          <w:iCs/>
          <w:color w:val="000000"/>
        </w:rPr>
        <w:t>Nurs Health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445-451 [PMID: 29920900 DOI: 10.1111/nhs.12533]</w:t>
      </w:r>
    </w:p>
    <w:p w14:paraId="5618F14C" w14:textId="77777777" w:rsidR="00A77B3E" w:rsidRDefault="00DF511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Freedman RA</w:t>
      </w:r>
      <w:r>
        <w:rPr>
          <w:rFonts w:ascii="Book Antiqua" w:eastAsia="Book Antiqua" w:hAnsi="Book Antiqua" w:cs="Book Antiqua"/>
          <w:color w:val="000000"/>
        </w:rPr>
        <w:t xml:space="preserve">, Kouri EM, West DW, Keating NL. Racial/ethnic disparities in knowledge about one's breast cancer characteristics.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724-732 [PMID: 25624186 DOI: 10.1002/cncr.28977]</w:t>
      </w:r>
    </w:p>
    <w:p w14:paraId="15EDCC8D" w14:textId="77777777" w:rsidR="00A77B3E" w:rsidRDefault="00DF511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Dong JY</w:t>
      </w:r>
      <w:r>
        <w:rPr>
          <w:rFonts w:ascii="Book Antiqua" w:eastAsia="Book Antiqua" w:hAnsi="Book Antiqua" w:cs="Book Antiqua"/>
          <w:color w:val="000000"/>
        </w:rPr>
        <w:t xml:space="preserve">, Qin LQ. Education level and breast cancer incidence: a meta-analysis of cohort studies. </w:t>
      </w:r>
      <w:r>
        <w:rPr>
          <w:rFonts w:ascii="Book Antiqua" w:eastAsia="Book Antiqua" w:hAnsi="Book Antiqua" w:cs="Book Antiqua"/>
          <w:i/>
          <w:iCs/>
          <w:color w:val="000000"/>
        </w:rPr>
        <w:t>Menopause</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113-118 [PMID: 31479033 DOI: 10.1097/GME.0000000000001425]</w:t>
      </w:r>
    </w:p>
    <w:p w14:paraId="5ECCEBD4" w14:textId="77777777" w:rsidR="00A77B3E" w:rsidRDefault="00DF511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Rossi L</w:t>
      </w:r>
      <w:r>
        <w:rPr>
          <w:rFonts w:ascii="Book Antiqua" w:eastAsia="Book Antiqua" w:hAnsi="Book Antiqua" w:cs="Book Antiqua"/>
          <w:color w:val="000000"/>
        </w:rPr>
        <w:t xml:space="preserve">, Mazzara C, Pagani O. Diagnosis and Treatment of Breast Cancer in Young Women. </w:t>
      </w:r>
      <w:r>
        <w:rPr>
          <w:rFonts w:ascii="Book Antiqua" w:eastAsia="Book Antiqua" w:hAnsi="Book Antiqua" w:cs="Book Antiqua"/>
          <w:i/>
          <w:iCs/>
          <w:color w:val="000000"/>
        </w:rPr>
        <w:t>Curr Treat Options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86 [PMID: 31776799 DOI: 10.1007/s11864-019-0685-7]</w:t>
      </w:r>
    </w:p>
    <w:p w14:paraId="767FFD1A" w14:textId="77777777" w:rsidR="00A77B3E" w:rsidRDefault="00DF511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Loibl S</w:t>
      </w:r>
      <w:r>
        <w:rPr>
          <w:rFonts w:ascii="Book Antiqua" w:eastAsia="Book Antiqua" w:hAnsi="Book Antiqua" w:cs="Book Antiqua"/>
          <w:color w:val="000000"/>
        </w:rPr>
        <w:t xml:space="preserve">, Gianni L. HER2-positive breast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2415-2429 [PMID: 27939064 DOI: 10.1016/S0140-6736(16)32417-5]</w:t>
      </w:r>
    </w:p>
    <w:p w14:paraId="271DCD87" w14:textId="77777777" w:rsidR="00A77B3E" w:rsidRDefault="00DF511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Cameron D</w:t>
      </w:r>
      <w:r>
        <w:rPr>
          <w:rFonts w:ascii="Book Antiqua" w:eastAsia="Book Antiqua" w:hAnsi="Book Antiqua" w:cs="Book Antiqua"/>
          <w:color w:val="000000"/>
        </w:rPr>
        <w:t xml:space="preserve">, Piccart-Gebhart MJ, Gelber RD, Procter M, Goldhirsch A, de Azambuja E, Castro G Jr, Untch M, Smith I, Gianni L, Baselga J, Al-Sakaff N, Lauer S, McFadden E, Leyland-Jones B, Bell R, Dowsett M, Jackisch C; Herceptin Adjuvant (HERA) Trial Study Team. 11 years' follow-up of trastuzumab after adjuvant chemotherapy in HER2-positive early breast cancer: final analysis of the HERceptin Adjuvant (HERA)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1195-1205 [PMID: 28215665 DOI: 10.1016/S0140-6736(16)32616-2]</w:t>
      </w:r>
    </w:p>
    <w:p w14:paraId="3D6269EB" w14:textId="77777777" w:rsidR="00A77B3E" w:rsidRDefault="00DF511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Goutsouliak K</w:t>
      </w:r>
      <w:r>
        <w:rPr>
          <w:rFonts w:ascii="Book Antiqua" w:eastAsia="Book Antiqua" w:hAnsi="Book Antiqua" w:cs="Book Antiqua"/>
          <w:color w:val="000000"/>
        </w:rPr>
        <w:t xml:space="preserve">, Veeraraghavan J, Sethunath V, De Angelis C, Osborne CK, Rimawi MF, Schiff R. Towards personalized treatment for early stage HER2-positive breast cancer.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233-250 [PMID: 31836877 DOI: 10.1038/s41571-019-0299-9]</w:t>
      </w:r>
    </w:p>
    <w:p w14:paraId="038626DB" w14:textId="77777777" w:rsidR="00A77B3E" w:rsidRDefault="00DF511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Mantwill S</w:t>
      </w:r>
      <w:r>
        <w:rPr>
          <w:rFonts w:ascii="Book Antiqua" w:eastAsia="Book Antiqua" w:hAnsi="Book Antiqua" w:cs="Book Antiqua"/>
          <w:color w:val="000000"/>
        </w:rPr>
        <w:t xml:space="preserve">, Monestel-Umaña S, Schulz PJ. The Relationship between Health Literacy and Health Disparities: A Systematic Review.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e0145455 [PMID: 26698310 DOI: 10.1371/journal.pone.0145455]</w:t>
      </w:r>
    </w:p>
    <w:p w14:paraId="4C8D41CD" w14:textId="77777777" w:rsidR="00A77B3E" w:rsidRDefault="00DF511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Protheroe J</w:t>
      </w:r>
      <w:r>
        <w:rPr>
          <w:rFonts w:ascii="Book Antiqua" w:eastAsia="Book Antiqua" w:hAnsi="Book Antiqua" w:cs="Book Antiqua"/>
          <w:color w:val="000000"/>
        </w:rPr>
        <w:t xml:space="preserve">, Whittle R, Bartlam B, Estacio EV, Clark L, Kurth J. Health literacy, associated lifestyle and demographic factors in adult population of an English city: a cross-sectional survey. </w:t>
      </w:r>
      <w:r>
        <w:rPr>
          <w:rFonts w:ascii="Book Antiqua" w:eastAsia="Book Antiqua" w:hAnsi="Book Antiqua" w:cs="Book Antiqua"/>
          <w:i/>
          <w:iCs/>
          <w:color w:val="000000"/>
        </w:rPr>
        <w:t>Health Expect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112-119 [PMID: 26774107 DOI: 10.1111/hex.12440]</w:t>
      </w:r>
    </w:p>
    <w:bookmarkEnd w:id="8"/>
    <w:p w14:paraId="62222FA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48C4116" w14:textId="77777777" w:rsidR="00A77B3E" w:rsidRDefault="00DF5117">
      <w:pPr>
        <w:spacing w:line="360" w:lineRule="auto"/>
        <w:jc w:val="both"/>
      </w:pPr>
      <w:r>
        <w:rPr>
          <w:rFonts w:ascii="Book Antiqua" w:eastAsia="Book Antiqua" w:hAnsi="Book Antiqua" w:cs="Book Antiqua"/>
          <w:b/>
          <w:color w:val="000000"/>
        </w:rPr>
        <w:t>Footnotes</w:t>
      </w:r>
    </w:p>
    <w:p w14:paraId="23A9D424" w14:textId="5420BCF7" w:rsidR="00A77B3E" w:rsidRDefault="00DF511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Department of Breast and Thyroid Surgery</w:t>
      </w:r>
      <w:r w:rsidR="00E8052E">
        <w:rPr>
          <w:rFonts w:ascii="Book Antiqua" w:eastAsia="Book Antiqua" w:hAnsi="Book Antiqua" w:cs="Book Antiqua"/>
          <w:color w:val="000000"/>
        </w:rPr>
        <w:t xml:space="preserve"> Institutional Review Board </w:t>
      </w:r>
      <w:r>
        <w:rPr>
          <w:rFonts w:ascii="Book Antiqua" w:eastAsia="Book Antiqua" w:hAnsi="Book Antiqua" w:cs="Book Antiqua"/>
          <w:color w:val="000000"/>
        </w:rPr>
        <w:t>(No.</w:t>
      </w:r>
      <w:r w:rsidR="00E8052E">
        <w:rPr>
          <w:rFonts w:ascii="Book Antiqua" w:hAnsi="Book Antiqua" w:cs="Book Antiqua" w:hint="eastAsia"/>
          <w:color w:val="000000"/>
          <w:lang w:eastAsia="zh-CN"/>
        </w:rPr>
        <w:t xml:space="preserve"> </w:t>
      </w:r>
      <w:r>
        <w:rPr>
          <w:rFonts w:ascii="Book Antiqua" w:eastAsia="Book Antiqua" w:hAnsi="Book Antiqua" w:cs="Book Antiqua"/>
          <w:color w:val="000000"/>
        </w:rPr>
        <w:t>SWYX2021-090).</w:t>
      </w:r>
    </w:p>
    <w:p w14:paraId="453C392D" w14:textId="77777777" w:rsidR="00A77B3E" w:rsidRDefault="00A77B3E">
      <w:pPr>
        <w:spacing w:line="360" w:lineRule="auto"/>
        <w:jc w:val="both"/>
      </w:pPr>
    </w:p>
    <w:p w14:paraId="326A53DB" w14:textId="77777777" w:rsidR="00A77B3E" w:rsidRDefault="00DF511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341FD09A" w14:textId="77777777" w:rsidR="00A77B3E" w:rsidRDefault="00A77B3E">
      <w:pPr>
        <w:spacing w:line="360" w:lineRule="auto"/>
        <w:jc w:val="both"/>
      </w:pPr>
    </w:p>
    <w:p w14:paraId="439267D5" w14:textId="77777777" w:rsidR="00A77B3E" w:rsidRPr="00E8052E" w:rsidRDefault="00DF5117">
      <w:pPr>
        <w:spacing w:line="360" w:lineRule="auto"/>
        <w:jc w:val="both"/>
        <w:rPr>
          <w:lang w:eastAsia="zh-CN"/>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declare.</w:t>
      </w:r>
    </w:p>
    <w:p w14:paraId="62A61F95" w14:textId="77777777" w:rsidR="00A77B3E" w:rsidRDefault="00A77B3E">
      <w:pPr>
        <w:spacing w:line="360" w:lineRule="auto"/>
        <w:jc w:val="both"/>
      </w:pPr>
    </w:p>
    <w:p w14:paraId="1A1682BB" w14:textId="77777777" w:rsidR="00A77B3E" w:rsidRDefault="00DF511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CA1ED1D" w14:textId="77777777" w:rsidR="00A77B3E" w:rsidRDefault="00A77B3E">
      <w:pPr>
        <w:spacing w:line="360" w:lineRule="auto"/>
        <w:jc w:val="both"/>
      </w:pPr>
    </w:p>
    <w:p w14:paraId="1B125FAF" w14:textId="77777777" w:rsidR="00A77B3E" w:rsidRDefault="00DF511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ED70A7" w14:textId="77777777" w:rsidR="00A77B3E" w:rsidRDefault="00A77B3E">
      <w:pPr>
        <w:spacing w:line="360" w:lineRule="auto"/>
        <w:jc w:val="both"/>
      </w:pPr>
    </w:p>
    <w:p w14:paraId="7207735B" w14:textId="77777777" w:rsidR="00A77B3E" w:rsidRDefault="00DF511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D02E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2E16F35" w14:textId="77777777" w:rsidR="00A77B3E" w:rsidRDefault="00A77B3E">
      <w:pPr>
        <w:spacing w:line="360" w:lineRule="auto"/>
        <w:jc w:val="both"/>
      </w:pPr>
    </w:p>
    <w:p w14:paraId="3D74158D" w14:textId="77777777" w:rsidR="00A77B3E" w:rsidRDefault="00DF51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2021</w:t>
      </w:r>
    </w:p>
    <w:p w14:paraId="296B9F23" w14:textId="77777777" w:rsidR="00A77B3E" w:rsidRDefault="00DF51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20C4BE2F" w14:textId="2458392D" w:rsidR="00A77B3E" w:rsidRDefault="00DF5117">
      <w:pPr>
        <w:spacing w:line="360" w:lineRule="auto"/>
        <w:jc w:val="both"/>
      </w:pPr>
      <w:r>
        <w:rPr>
          <w:rFonts w:ascii="Book Antiqua" w:eastAsia="Book Antiqua" w:hAnsi="Book Antiqua" w:cs="Book Antiqua"/>
          <w:b/>
          <w:color w:val="000000"/>
        </w:rPr>
        <w:t xml:space="preserve">Article in press: </w:t>
      </w:r>
      <w:r w:rsidR="001B7D6F">
        <w:rPr>
          <w:rFonts w:ascii="Book Antiqua" w:eastAsia="宋体" w:hAnsi="Book Antiqua"/>
          <w:color w:val="000000" w:themeColor="text1"/>
        </w:rPr>
        <w:t>J</w:t>
      </w:r>
      <w:r w:rsidR="001B7D6F">
        <w:rPr>
          <w:rFonts w:ascii="Book Antiqua" w:eastAsia="宋体" w:hAnsi="Book Antiqua" w:hint="eastAsia"/>
          <w:color w:val="000000" w:themeColor="text1"/>
        </w:rPr>
        <w:t>u</w:t>
      </w:r>
      <w:r w:rsidR="001B7D6F">
        <w:rPr>
          <w:rFonts w:ascii="Book Antiqua" w:eastAsia="宋体" w:hAnsi="Book Antiqua"/>
          <w:color w:val="000000" w:themeColor="text1"/>
        </w:rPr>
        <w:t>ly</w:t>
      </w:r>
      <w:r w:rsidR="001B7D6F" w:rsidRPr="00F06907">
        <w:rPr>
          <w:rFonts w:ascii="Book Antiqua" w:eastAsia="宋体" w:hAnsi="Book Antiqua"/>
          <w:color w:val="000000" w:themeColor="text1"/>
        </w:rPr>
        <w:t xml:space="preserve"> </w:t>
      </w:r>
      <w:r w:rsidR="001B7D6F">
        <w:rPr>
          <w:rFonts w:ascii="Book Antiqua" w:eastAsia="宋体" w:hAnsi="Book Antiqua"/>
          <w:color w:val="000000" w:themeColor="text1"/>
        </w:rPr>
        <w:t>5</w:t>
      </w:r>
      <w:r w:rsidR="001B7D6F" w:rsidRPr="00F06907">
        <w:rPr>
          <w:rFonts w:ascii="Book Antiqua" w:eastAsia="宋体" w:hAnsi="Book Antiqua"/>
          <w:color w:val="000000" w:themeColor="text1"/>
        </w:rPr>
        <w:t>, 2021</w:t>
      </w:r>
    </w:p>
    <w:p w14:paraId="36C0DAF4" w14:textId="77777777" w:rsidR="00A77B3E" w:rsidRDefault="00A77B3E">
      <w:pPr>
        <w:spacing w:line="360" w:lineRule="auto"/>
        <w:jc w:val="both"/>
      </w:pPr>
    </w:p>
    <w:p w14:paraId="1F9CA03A" w14:textId="77777777" w:rsidR="00A77B3E" w:rsidRDefault="00DF5117">
      <w:pPr>
        <w:spacing w:line="360" w:lineRule="auto"/>
        <w:jc w:val="both"/>
      </w:pPr>
      <w:r>
        <w:rPr>
          <w:rFonts w:ascii="Book Antiqua" w:eastAsia="Book Antiqua" w:hAnsi="Book Antiqua" w:cs="Book Antiqua"/>
          <w:b/>
          <w:color w:val="000000"/>
        </w:rPr>
        <w:t xml:space="preserve">Specialty type: </w:t>
      </w:r>
      <w:r w:rsidR="00BD02E1" w:rsidRPr="00BD02E1">
        <w:rPr>
          <w:rFonts w:ascii="Book Antiqua" w:eastAsia="Book Antiqua" w:hAnsi="Book Antiqua" w:cs="Book Antiqua"/>
          <w:color w:val="000000"/>
        </w:rPr>
        <w:t>Medicine, research and experimental</w:t>
      </w:r>
    </w:p>
    <w:p w14:paraId="56BBA5E3" w14:textId="77777777" w:rsidR="00A77B3E" w:rsidRDefault="00DF51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7D7E6FA" w14:textId="77777777" w:rsidR="00A77B3E" w:rsidRDefault="00DF5117">
      <w:pPr>
        <w:spacing w:line="360" w:lineRule="auto"/>
        <w:jc w:val="both"/>
      </w:pPr>
      <w:r>
        <w:rPr>
          <w:rFonts w:ascii="Book Antiqua" w:eastAsia="Book Antiqua" w:hAnsi="Book Antiqua" w:cs="Book Antiqua"/>
          <w:b/>
          <w:color w:val="000000"/>
        </w:rPr>
        <w:t>Peer-review report’s scientific quality classification</w:t>
      </w:r>
    </w:p>
    <w:p w14:paraId="30C50C24" w14:textId="77777777" w:rsidR="00A77B3E" w:rsidRDefault="00DF5117">
      <w:pPr>
        <w:spacing w:line="360" w:lineRule="auto"/>
        <w:jc w:val="both"/>
      </w:pPr>
      <w:r>
        <w:rPr>
          <w:rFonts w:ascii="Book Antiqua" w:eastAsia="Book Antiqua" w:hAnsi="Book Antiqua" w:cs="Book Antiqua"/>
          <w:color w:val="000000"/>
        </w:rPr>
        <w:t>Grade A (Excellent): 0</w:t>
      </w:r>
    </w:p>
    <w:p w14:paraId="126F9CB8" w14:textId="77777777" w:rsidR="00A77B3E" w:rsidRDefault="00DF5117">
      <w:pPr>
        <w:spacing w:line="360" w:lineRule="auto"/>
        <w:jc w:val="both"/>
      </w:pPr>
      <w:r>
        <w:rPr>
          <w:rFonts w:ascii="Book Antiqua" w:eastAsia="Book Antiqua" w:hAnsi="Book Antiqua" w:cs="Book Antiqua"/>
          <w:color w:val="000000"/>
        </w:rPr>
        <w:t>Grade B (Very good): B</w:t>
      </w:r>
    </w:p>
    <w:p w14:paraId="5EDBF7F0" w14:textId="77777777" w:rsidR="00A77B3E" w:rsidRDefault="00DF5117">
      <w:pPr>
        <w:spacing w:line="360" w:lineRule="auto"/>
        <w:jc w:val="both"/>
      </w:pPr>
      <w:r>
        <w:rPr>
          <w:rFonts w:ascii="Book Antiqua" w:eastAsia="Book Antiqua" w:hAnsi="Book Antiqua" w:cs="Book Antiqua"/>
          <w:color w:val="000000"/>
        </w:rPr>
        <w:t>Grade C (Good): 0</w:t>
      </w:r>
    </w:p>
    <w:p w14:paraId="37C39BC3" w14:textId="77777777" w:rsidR="00A77B3E" w:rsidRDefault="00DF5117">
      <w:pPr>
        <w:spacing w:line="360" w:lineRule="auto"/>
        <w:jc w:val="both"/>
      </w:pPr>
      <w:r>
        <w:rPr>
          <w:rFonts w:ascii="Book Antiqua" w:eastAsia="Book Antiqua" w:hAnsi="Book Antiqua" w:cs="Book Antiqua"/>
          <w:color w:val="000000"/>
        </w:rPr>
        <w:t>Grade D (Fair): 0</w:t>
      </w:r>
    </w:p>
    <w:p w14:paraId="663B5F0E" w14:textId="77777777" w:rsidR="00A77B3E" w:rsidRDefault="00DF5117">
      <w:pPr>
        <w:spacing w:line="360" w:lineRule="auto"/>
        <w:jc w:val="both"/>
      </w:pPr>
      <w:r>
        <w:rPr>
          <w:rFonts w:ascii="Book Antiqua" w:eastAsia="Book Antiqua" w:hAnsi="Book Antiqua" w:cs="Book Antiqua"/>
          <w:color w:val="000000"/>
        </w:rPr>
        <w:t>Grade E (Poor): 0</w:t>
      </w:r>
    </w:p>
    <w:p w14:paraId="0EBA866A" w14:textId="77777777" w:rsidR="00A77B3E" w:rsidRDefault="00A77B3E">
      <w:pPr>
        <w:spacing w:line="360" w:lineRule="auto"/>
        <w:jc w:val="both"/>
      </w:pPr>
    </w:p>
    <w:p w14:paraId="04B15EB1" w14:textId="77777777" w:rsidR="00437F9B" w:rsidRDefault="00DF5117" w:rsidP="00437F9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Azambuja E</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77382" w:rsidRPr="00890DC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437F9B" w:rsidRPr="00B20C56">
        <w:rPr>
          <w:rFonts w:ascii="Book Antiqua" w:eastAsia="Book Antiqua" w:hAnsi="Book Antiqua" w:cs="Book Antiqua"/>
        </w:rPr>
        <w:t>L</w:t>
      </w:r>
      <w:r w:rsidR="00437F9B" w:rsidRPr="00B20C56">
        <w:rPr>
          <w:rFonts w:ascii="Book Antiqua" w:eastAsia="Book Antiqua" w:hAnsi="Book Antiqua" w:cs="Book Antiqua" w:hint="eastAsia"/>
        </w:rPr>
        <w:t>i</w:t>
      </w:r>
      <w:r w:rsidR="00437F9B" w:rsidRPr="00B20C56">
        <w:rPr>
          <w:rFonts w:ascii="Book Antiqua" w:eastAsia="Book Antiqua" w:hAnsi="Book Antiqua" w:cs="Book Antiqua"/>
        </w:rPr>
        <w:t xml:space="preserve"> X</w:t>
      </w:r>
    </w:p>
    <w:p w14:paraId="238A6D6A" w14:textId="77777777" w:rsidR="00437F9B" w:rsidRPr="00B20C56" w:rsidRDefault="00437F9B" w:rsidP="00437F9B">
      <w:pPr>
        <w:spacing w:line="360" w:lineRule="auto"/>
        <w:jc w:val="both"/>
        <w:rPr>
          <w:rFonts w:ascii="Book Antiqua" w:eastAsia="Book Antiqua" w:hAnsi="Book Antiqua" w:cs="Book Antiqua"/>
        </w:rPr>
      </w:pPr>
    </w:p>
    <w:p w14:paraId="10944F6E" w14:textId="77777777" w:rsidR="00437F9B" w:rsidRDefault="00437F9B" w:rsidP="00437F9B">
      <w:pPr>
        <w:spacing w:line="360" w:lineRule="auto"/>
        <w:jc w:val="both"/>
        <w:rPr>
          <w:rFonts w:ascii="Book Antiqua" w:eastAsia="Book Antiqua" w:hAnsi="Book Antiqua" w:cs="Book Antiqua"/>
          <w:b/>
        </w:rPr>
      </w:pPr>
    </w:p>
    <w:p w14:paraId="24B7F339" w14:textId="77777777" w:rsidR="00437F9B" w:rsidRPr="005C2ECA" w:rsidRDefault="00437F9B" w:rsidP="00437F9B">
      <w:pPr>
        <w:spacing w:line="360" w:lineRule="auto"/>
        <w:jc w:val="both"/>
        <w:rPr>
          <w:rFonts w:ascii="Book Antiqua" w:hAnsi="Book Antiqua" w:cs="Book Antiqua"/>
          <w:b/>
          <w:lang w:eastAsia="zh-CN"/>
        </w:rPr>
      </w:pPr>
    </w:p>
    <w:p w14:paraId="24C33A52" w14:textId="3FFA9764" w:rsidR="00E8052E" w:rsidRDefault="00E8052E">
      <w:pPr>
        <w:spacing w:line="360" w:lineRule="auto"/>
        <w:jc w:val="both"/>
        <w:rPr>
          <w:rFonts w:ascii="Book Antiqua" w:eastAsia="Book Antiqua" w:hAnsi="Book Antiqua" w:cs="Book Antiqua"/>
          <w:b/>
          <w:color w:val="000000"/>
        </w:rPr>
      </w:pPr>
    </w:p>
    <w:p w14:paraId="70A11CE6" w14:textId="06FE2454" w:rsidR="00A77B3E" w:rsidRDefault="00E8052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E8052E">
        <w:rPr>
          <w:rFonts w:ascii="Book Antiqua" w:eastAsia="Book Antiqua" w:hAnsi="Book Antiqua" w:cs="Book Antiqua"/>
          <w:b/>
          <w:color w:val="000000"/>
        </w:rPr>
        <w:t>Table 1</w:t>
      </w:r>
      <w:r>
        <w:rPr>
          <w:rFonts w:ascii="Book Antiqua" w:hAnsi="Book Antiqua" w:cs="Book Antiqua" w:hint="eastAsia"/>
          <w:b/>
          <w:color w:val="000000"/>
          <w:lang w:eastAsia="zh-CN"/>
        </w:rPr>
        <w:t xml:space="preserve"> </w:t>
      </w:r>
      <w:r w:rsidRPr="00E8052E">
        <w:rPr>
          <w:rFonts w:ascii="Book Antiqua" w:eastAsia="Book Antiqua" w:hAnsi="Book Antiqua" w:cs="Book Antiqua"/>
          <w:b/>
          <w:color w:val="000000"/>
        </w:rPr>
        <w:t xml:space="preserve">Characteristics </w:t>
      </w:r>
      <w:r w:rsidR="00977382">
        <w:rPr>
          <w:rFonts w:ascii="Book Antiqua" w:eastAsia="Book Antiqua" w:hAnsi="Book Antiqua" w:cs="Book Antiqua"/>
          <w:b/>
          <w:color w:val="000000"/>
        </w:rPr>
        <w:t>of</w:t>
      </w:r>
      <w:r w:rsidR="00977382" w:rsidRPr="00E8052E">
        <w:rPr>
          <w:rFonts w:ascii="Book Antiqua" w:eastAsia="Book Antiqua" w:hAnsi="Book Antiqua" w:cs="Book Antiqua"/>
          <w:b/>
          <w:color w:val="000000"/>
        </w:rPr>
        <w:t xml:space="preserve"> </w:t>
      </w:r>
      <w:r w:rsidRPr="00E8052E">
        <w:rPr>
          <w:rFonts w:ascii="Book Antiqua" w:eastAsia="Book Antiqua" w:hAnsi="Book Antiqua" w:cs="Book Antiqua"/>
          <w:b/>
          <w:color w:val="000000"/>
        </w:rPr>
        <w:t>surveyed patients</w:t>
      </w:r>
    </w:p>
    <w:tbl>
      <w:tblPr>
        <w:tblW w:w="0" w:type="auto"/>
        <w:tblLayout w:type="fixed"/>
        <w:tblLook w:val="0000" w:firstRow="0" w:lastRow="0" w:firstColumn="0" w:lastColumn="0" w:noHBand="0" w:noVBand="0"/>
      </w:tblPr>
      <w:tblGrid>
        <w:gridCol w:w="4551"/>
        <w:gridCol w:w="2195"/>
        <w:gridCol w:w="1867"/>
      </w:tblGrid>
      <w:tr w:rsidR="00E8052E" w:rsidRPr="00E8052E" w14:paraId="01D21E3F" w14:textId="77777777" w:rsidTr="00C20734">
        <w:tc>
          <w:tcPr>
            <w:tcW w:w="4551" w:type="dxa"/>
            <w:tcBorders>
              <w:top w:val="single" w:sz="4" w:space="0" w:color="auto"/>
              <w:bottom w:val="single" w:sz="4" w:space="0" w:color="auto"/>
            </w:tcBorders>
          </w:tcPr>
          <w:p w14:paraId="6FDE9DD6" w14:textId="77777777" w:rsidR="00E8052E" w:rsidRPr="00E8052E" w:rsidRDefault="00E8052E" w:rsidP="00E8052E">
            <w:pPr>
              <w:spacing w:line="360" w:lineRule="auto"/>
              <w:jc w:val="both"/>
              <w:rPr>
                <w:rFonts w:ascii="Book Antiqua" w:eastAsia="宋体" w:hAnsi="Book Antiqua"/>
                <w:b/>
              </w:rPr>
            </w:pPr>
            <w:bookmarkStart w:id="9" w:name="OLE_LINK31"/>
            <w:bookmarkStart w:id="10" w:name="OLE_LINK32"/>
            <w:bookmarkStart w:id="11" w:name="_Hlk440835523"/>
            <w:r w:rsidRPr="00E8052E">
              <w:rPr>
                <w:rFonts w:ascii="Book Antiqua" w:eastAsia="宋体" w:hAnsi="Book Antiqua"/>
                <w:b/>
              </w:rPr>
              <w:t>Characteristic</w:t>
            </w:r>
          </w:p>
        </w:tc>
        <w:tc>
          <w:tcPr>
            <w:tcW w:w="2195" w:type="dxa"/>
            <w:tcBorders>
              <w:top w:val="single" w:sz="4" w:space="0" w:color="auto"/>
              <w:bottom w:val="single" w:sz="4" w:space="0" w:color="auto"/>
            </w:tcBorders>
          </w:tcPr>
          <w:p w14:paraId="4A5A055D" w14:textId="77777777" w:rsidR="00E8052E" w:rsidRPr="00E8052E" w:rsidRDefault="00E8052E" w:rsidP="00E8052E">
            <w:pPr>
              <w:spacing w:line="360" w:lineRule="auto"/>
              <w:jc w:val="both"/>
              <w:rPr>
                <w:rFonts w:ascii="Book Antiqua" w:eastAsia="宋体" w:hAnsi="Book Antiqua"/>
                <w:b/>
              </w:rPr>
            </w:pPr>
            <w:r w:rsidRPr="00E8052E">
              <w:rPr>
                <w:rFonts w:ascii="Book Antiqua" w:eastAsia="宋体" w:hAnsi="Book Antiqua"/>
                <w:b/>
              </w:rPr>
              <w:t>No.</w:t>
            </w:r>
          </w:p>
        </w:tc>
        <w:tc>
          <w:tcPr>
            <w:tcW w:w="1867" w:type="dxa"/>
            <w:tcBorders>
              <w:top w:val="single" w:sz="4" w:space="0" w:color="auto"/>
              <w:bottom w:val="single" w:sz="4" w:space="0" w:color="auto"/>
            </w:tcBorders>
          </w:tcPr>
          <w:p w14:paraId="7A8CACE7" w14:textId="77777777" w:rsidR="00E8052E" w:rsidRPr="00E8052E" w:rsidRDefault="00E8052E" w:rsidP="00E8052E">
            <w:pPr>
              <w:spacing w:line="360" w:lineRule="auto"/>
              <w:jc w:val="both"/>
              <w:rPr>
                <w:rFonts w:ascii="Book Antiqua" w:eastAsia="宋体" w:hAnsi="Book Antiqua"/>
                <w:b/>
              </w:rPr>
            </w:pPr>
            <w:r w:rsidRPr="00E8052E">
              <w:rPr>
                <w:rFonts w:ascii="Book Antiqua" w:eastAsia="宋体" w:hAnsi="Book Antiqua"/>
                <w:b/>
              </w:rPr>
              <w:t>Percentage (%)</w:t>
            </w:r>
          </w:p>
        </w:tc>
      </w:tr>
      <w:bookmarkEnd w:id="9"/>
      <w:bookmarkEnd w:id="10"/>
      <w:bookmarkEnd w:id="11"/>
      <w:tr w:rsidR="00E8052E" w:rsidRPr="00E8052E" w14:paraId="575A58E0" w14:textId="77777777" w:rsidTr="00C20734">
        <w:tc>
          <w:tcPr>
            <w:tcW w:w="4551" w:type="dxa"/>
            <w:tcBorders>
              <w:top w:val="single" w:sz="4" w:space="0" w:color="auto"/>
            </w:tcBorders>
          </w:tcPr>
          <w:p w14:paraId="74DF01F8" w14:textId="4FE2E126"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Age at diagnosis</w:t>
            </w:r>
            <w:r w:rsidR="00977382">
              <w:rPr>
                <w:rFonts w:ascii="Book Antiqua" w:eastAsia="宋体" w:hAnsi="Book Antiqua"/>
              </w:rPr>
              <w:t>, yr</w:t>
            </w:r>
            <w:r w:rsidR="00FC3235">
              <w:rPr>
                <w:rFonts w:ascii="Book Antiqua" w:eastAsia="宋体" w:hAnsi="Book Antiqua"/>
              </w:rPr>
              <w:t xml:space="preserve">   </w:t>
            </w:r>
          </w:p>
        </w:tc>
        <w:tc>
          <w:tcPr>
            <w:tcW w:w="2195" w:type="dxa"/>
            <w:tcBorders>
              <w:top w:val="single" w:sz="4" w:space="0" w:color="auto"/>
            </w:tcBorders>
          </w:tcPr>
          <w:p w14:paraId="2A5B71F2" w14:textId="77777777" w:rsidR="00E8052E" w:rsidRPr="00E8052E" w:rsidRDefault="00E8052E" w:rsidP="003E382E">
            <w:pPr>
              <w:spacing w:line="360" w:lineRule="auto"/>
              <w:jc w:val="both"/>
              <w:rPr>
                <w:rFonts w:ascii="Book Antiqua" w:eastAsia="宋体" w:hAnsi="Book Antiqua"/>
              </w:rPr>
            </w:pPr>
          </w:p>
        </w:tc>
        <w:tc>
          <w:tcPr>
            <w:tcW w:w="1867" w:type="dxa"/>
            <w:tcBorders>
              <w:top w:val="single" w:sz="4" w:space="0" w:color="auto"/>
            </w:tcBorders>
          </w:tcPr>
          <w:p w14:paraId="112F1C38" w14:textId="77777777" w:rsidR="00E8052E" w:rsidRPr="00E8052E" w:rsidRDefault="00E8052E" w:rsidP="003E382E">
            <w:pPr>
              <w:spacing w:line="360" w:lineRule="auto"/>
              <w:jc w:val="both"/>
              <w:rPr>
                <w:rFonts w:ascii="Book Antiqua" w:eastAsia="宋体" w:hAnsi="Book Antiqua"/>
              </w:rPr>
            </w:pPr>
          </w:p>
        </w:tc>
      </w:tr>
      <w:tr w:rsidR="00E8052E" w:rsidRPr="00E8052E" w14:paraId="1C1B91D5" w14:textId="77777777" w:rsidTr="00C20734">
        <w:tc>
          <w:tcPr>
            <w:tcW w:w="4551" w:type="dxa"/>
          </w:tcPr>
          <w:p w14:paraId="40105C9F" w14:textId="0FCC6AA3" w:rsidR="00E8052E" w:rsidRPr="00E8052E" w:rsidRDefault="003E382E" w:rsidP="00DA01F9">
            <w:pPr>
              <w:spacing w:line="360" w:lineRule="auto"/>
              <w:jc w:val="both"/>
              <w:rPr>
                <w:rFonts w:ascii="Book Antiqua" w:eastAsia="宋体" w:hAnsi="Book Antiqua"/>
              </w:rPr>
            </w:pPr>
            <w:r>
              <w:rPr>
                <w:rFonts w:ascii="Book Antiqua" w:eastAsia="宋体" w:hAnsi="Book Antiqua" w:hint="eastAsia"/>
                <w:lang w:eastAsia="zh-CN"/>
              </w:rPr>
              <w:t xml:space="preserve">&lt; </w:t>
            </w:r>
            <w:r w:rsidR="00E8052E" w:rsidRPr="00E8052E">
              <w:rPr>
                <w:rFonts w:ascii="Book Antiqua" w:eastAsia="宋体" w:hAnsi="Book Antiqua"/>
              </w:rPr>
              <w:t>50</w:t>
            </w:r>
          </w:p>
        </w:tc>
        <w:tc>
          <w:tcPr>
            <w:tcW w:w="2195" w:type="dxa"/>
          </w:tcPr>
          <w:p w14:paraId="4EBE120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129</w:t>
            </w:r>
          </w:p>
        </w:tc>
        <w:tc>
          <w:tcPr>
            <w:tcW w:w="1867" w:type="dxa"/>
          </w:tcPr>
          <w:p w14:paraId="6CC6A7A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57.08</w:t>
            </w:r>
          </w:p>
        </w:tc>
      </w:tr>
      <w:tr w:rsidR="00E8052E" w:rsidRPr="00E8052E" w14:paraId="4702D8AF" w14:textId="77777777" w:rsidTr="00C20734">
        <w:tc>
          <w:tcPr>
            <w:tcW w:w="4551" w:type="dxa"/>
          </w:tcPr>
          <w:p w14:paraId="68B66720" w14:textId="642D7A90" w:rsidR="00E8052E" w:rsidRPr="00E8052E" w:rsidRDefault="00E8052E" w:rsidP="00DA01F9">
            <w:pPr>
              <w:spacing w:line="360" w:lineRule="auto"/>
              <w:jc w:val="both"/>
              <w:rPr>
                <w:rFonts w:ascii="Book Antiqua" w:eastAsia="宋体" w:hAnsi="Book Antiqua"/>
              </w:rPr>
            </w:pPr>
            <w:r w:rsidRPr="00E8052E">
              <w:rPr>
                <w:rFonts w:ascii="Book Antiqua" w:eastAsia="宋体" w:hAnsi="Book Antiqua"/>
              </w:rPr>
              <w:t>50-59</w:t>
            </w:r>
          </w:p>
        </w:tc>
        <w:tc>
          <w:tcPr>
            <w:tcW w:w="2195" w:type="dxa"/>
          </w:tcPr>
          <w:p w14:paraId="389F332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66</w:t>
            </w:r>
          </w:p>
        </w:tc>
        <w:tc>
          <w:tcPr>
            <w:tcW w:w="1867" w:type="dxa"/>
          </w:tcPr>
          <w:p w14:paraId="4E7A5B06"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29.20</w:t>
            </w:r>
          </w:p>
        </w:tc>
      </w:tr>
      <w:tr w:rsidR="00E8052E" w:rsidRPr="00E8052E" w14:paraId="6D16DB61" w14:textId="77777777" w:rsidTr="00C20734">
        <w:tc>
          <w:tcPr>
            <w:tcW w:w="4551" w:type="dxa"/>
          </w:tcPr>
          <w:p w14:paraId="533F93CE" w14:textId="3FC3D50F" w:rsidR="00E8052E" w:rsidRPr="00E8052E" w:rsidRDefault="00E8052E" w:rsidP="00DA01F9">
            <w:pPr>
              <w:spacing w:line="360" w:lineRule="auto"/>
              <w:jc w:val="both"/>
              <w:rPr>
                <w:rFonts w:ascii="Book Antiqua" w:eastAsia="宋体" w:hAnsi="Book Antiqua"/>
              </w:rPr>
            </w:pPr>
            <w:r w:rsidRPr="00E8052E">
              <w:rPr>
                <w:rFonts w:ascii="Book Antiqua" w:eastAsia="宋体" w:hAnsi="Book Antiqua"/>
              </w:rPr>
              <w:t>60-69</w:t>
            </w:r>
          </w:p>
        </w:tc>
        <w:tc>
          <w:tcPr>
            <w:tcW w:w="2195" w:type="dxa"/>
          </w:tcPr>
          <w:p w14:paraId="491624B2"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31</w:t>
            </w:r>
          </w:p>
        </w:tc>
        <w:tc>
          <w:tcPr>
            <w:tcW w:w="1867" w:type="dxa"/>
          </w:tcPr>
          <w:p w14:paraId="718A98DA"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13.72</w:t>
            </w:r>
          </w:p>
        </w:tc>
      </w:tr>
      <w:tr w:rsidR="00E8052E" w:rsidRPr="00E8052E" w14:paraId="3E4E6488" w14:textId="77777777" w:rsidTr="00C20734">
        <w:tc>
          <w:tcPr>
            <w:tcW w:w="4551" w:type="dxa"/>
          </w:tcPr>
          <w:p w14:paraId="20EAFF91" w14:textId="4F6EDCEF" w:rsidR="00E8052E" w:rsidRPr="00E8052E" w:rsidRDefault="00E8052E" w:rsidP="00FC3235">
            <w:pPr>
              <w:spacing w:line="360" w:lineRule="auto"/>
              <w:jc w:val="both"/>
              <w:rPr>
                <w:rFonts w:ascii="Book Antiqua" w:eastAsia="宋体" w:hAnsi="Book Antiqua"/>
              </w:rPr>
            </w:pPr>
            <w:r w:rsidRPr="00E8052E">
              <w:rPr>
                <w:rFonts w:ascii="Book Antiqua" w:eastAsia="宋体" w:hAnsi="Book Antiqua"/>
              </w:rPr>
              <w:t>≥</w:t>
            </w:r>
            <w:r w:rsidR="003E382E">
              <w:rPr>
                <w:rFonts w:ascii="Book Antiqua" w:eastAsia="宋体" w:hAnsi="Book Antiqua" w:hint="eastAsia"/>
                <w:lang w:eastAsia="zh-CN"/>
              </w:rPr>
              <w:t xml:space="preserve"> </w:t>
            </w:r>
            <w:r w:rsidRPr="00E8052E">
              <w:rPr>
                <w:rFonts w:ascii="Book Antiqua" w:eastAsia="宋体" w:hAnsi="Book Antiqua"/>
              </w:rPr>
              <w:t>70</w:t>
            </w:r>
          </w:p>
        </w:tc>
        <w:tc>
          <w:tcPr>
            <w:tcW w:w="2195" w:type="dxa"/>
          </w:tcPr>
          <w:p w14:paraId="725B23B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6</w:t>
            </w:r>
          </w:p>
        </w:tc>
        <w:tc>
          <w:tcPr>
            <w:tcW w:w="1867" w:type="dxa"/>
          </w:tcPr>
          <w:p w14:paraId="2D76B6C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2.65</w:t>
            </w:r>
          </w:p>
        </w:tc>
      </w:tr>
      <w:tr w:rsidR="00E8052E" w:rsidRPr="00E8052E" w14:paraId="1B463A1A" w14:textId="77777777" w:rsidTr="00C20734">
        <w:tc>
          <w:tcPr>
            <w:tcW w:w="4551" w:type="dxa"/>
          </w:tcPr>
          <w:p w14:paraId="60737B63"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Marriage status</w:t>
            </w:r>
          </w:p>
        </w:tc>
        <w:tc>
          <w:tcPr>
            <w:tcW w:w="2195" w:type="dxa"/>
          </w:tcPr>
          <w:p w14:paraId="495177D4" w14:textId="77777777" w:rsidR="00E8052E" w:rsidRPr="00E8052E" w:rsidRDefault="00E8052E" w:rsidP="003E382E">
            <w:pPr>
              <w:spacing w:line="360" w:lineRule="auto"/>
              <w:jc w:val="both"/>
              <w:rPr>
                <w:rFonts w:ascii="Book Antiqua" w:eastAsia="宋体" w:hAnsi="Book Antiqua"/>
              </w:rPr>
            </w:pPr>
          </w:p>
        </w:tc>
        <w:tc>
          <w:tcPr>
            <w:tcW w:w="1867" w:type="dxa"/>
          </w:tcPr>
          <w:p w14:paraId="556EEB50" w14:textId="77777777" w:rsidR="00E8052E" w:rsidRPr="00E8052E" w:rsidRDefault="00E8052E" w:rsidP="003E382E">
            <w:pPr>
              <w:spacing w:line="360" w:lineRule="auto"/>
              <w:jc w:val="both"/>
              <w:rPr>
                <w:rFonts w:ascii="Book Antiqua" w:eastAsia="宋体" w:hAnsi="Book Antiqua"/>
              </w:rPr>
            </w:pPr>
          </w:p>
        </w:tc>
      </w:tr>
      <w:tr w:rsidR="00DA01F9" w:rsidRPr="00E8052E" w14:paraId="6FE83DE5" w14:textId="77777777" w:rsidTr="00C20734">
        <w:tc>
          <w:tcPr>
            <w:tcW w:w="4551" w:type="dxa"/>
          </w:tcPr>
          <w:p w14:paraId="702FA958" w14:textId="53963B2F" w:rsidR="00DA01F9" w:rsidRPr="00E8052E" w:rsidRDefault="00DA01F9" w:rsidP="00DA01F9">
            <w:pPr>
              <w:spacing w:line="360" w:lineRule="auto"/>
              <w:jc w:val="both"/>
              <w:rPr>
                <w:rFonts w:ascii="Book Antiqua" w:eastAsia="宋体" w:hAnsi="Book Antiqua"/>
              </w:rPr>
            </w:pPr>
            <w:r w:rsidRPr="003E0258">
              <w:t>Married</w:t>
            </w:r>
          </w:p>
        </w:tc>
        <w:tc>
          <w:tcPr>
            <w:tcW w:w="2195" w:type="dxa"/>
          </w:tcPr>
          <w:p w14:paraId="6F80941F"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215</w:t>
            </w:r>
          </w:p>
        </w:tc>
        <w:tc>
          <w:tcPr>
            <w:tcW w:w="1867" w:type="dxa"/>
          </w:tcPr>
          <w:p w14:paraId="32BF4C8B"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95.13</w:t>
            </w:r>
          </w:p>
        </w:tc>
      </w:tr>
      <w:tr w:rsidR="00DA01F9" w:rsidRPr="00E8052E" w14:paraId="2C55F1A8" w14:textId="77777777" w:rsidTr="00C20734">
        <w:tc>
          <w:tcPr>
            <w:tcW w:w="4551" w:type="dxa"/>
          </w:tcPr>
          <w:p w14:paraId="3B9B6C62" w14:textId="76A23435" w:rsidR="00DA01F9" w:rsidRPr="00E8052E" w:rsidRDefault="00DA01F9" w:rsidP="00DA01F9">
            <w:pPr>
              <w:wordWrap w:val="0"/>
              <w:spacing w:line="360" w:lineRule="auto"/>
              <w:jc w:val="both"/>
              <w:rPr>
                <w:rFonts w:ascii="Book Antiqua" w:eastAsia="宋体" w:hAnsi="Book Antiqua"/>
              </w:rPr>
            </w:pPr>
            <w:r w:rsidRPr="003E0258">
              <w:t>Unmarried or other</w:t>
            </w:r>
          </w:p>
        </w:tc>
        <w:tc>
          <w:tcPr>
            <w:tcW w:w="2195" w:type="dxa"/>
          </w:tcPr>
          <w:p w14:paraId="5499BE8C"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8</w:t>
            </w:r>
          </w:p>
        </w:tc>
        <w:tc>
          <w:tcPr>
            <w:tcW w:w="1867" w:type="dxa"/>
          </w:tcPr>
          <w:p w14:paraId="292FDD9F"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3.54</w:t>
            </w:r>
          </w:p>
        </w:tc>
      </w:tr>
      <w:tr w:rsidR="00E8052E" w:rsidRPr="00E8052E" w14:paraId="4385F1F1" w14:textId="77777777" w:rsidTr="00C20734">
        <w:tc>
          <w:tcPr>
            <w:tcW w:w="4551" w:type="dxa"/>
          </w:tcPr>
          <w:p w14:paraId="78248C26"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Educational attainment</w:t>
            </w:r>
          </w:p>
        </w:tc>
        <w:tc>
          <w:tcPr>
            <w:tcW w:w="2195" w:type="dxa"/>
          </w:tcPr>
          <w:p w14:paraId="2D219101" w14:textId="77777777" w:rsidR="00E8052E" w:rsidRPr="00E8052E" w:rsidRDefault="00E8052E" w:rsidP="003E382E">
            <w:pPr>
              <w:spacing w:line="360" w:lineRule="auto"/>
              <w:jc w:val="both"/>
              <w:rPr>
                <w:rFonts w:ascii="Book Antiqua" w:eastAsia="宋体" w:hAnsi="Book Antiqua"/>
              </w:rPr>
            </w:pPr>
          </w:p>
        </w:tc>
        <w:tc>
          <w:tcPr>
            <w:tcW w:w="1867" w:type="dxa"/>
          </w:tcPr>
          <w:p w14:paraId="7BC4AF4C" w14:textId="77777777" w:rsidR="00E8052E" w:rsidRPr="00E8052E" w:rsidRDefault="00E8052E" w:rsidP="003E382E">
            <w:pPr>
              <w:spacing w:line="360" w:lineRule="auto"/>
              <w:jc w:val="both"/>
              <w:rPr>
                <w:rFonts w:ascii="Book Antiqua" w:eastAsia="宋体" w:hAnsi="Book Antiqua"/>
              </w:rPr>
            </w:pPr>
          </w:p>
        </w:tc>
      </w:tr>
      <w:tr w:rsidR="00DA01F9" w:rsidRPr="00E8052E" w14:paraId="40C27002" w14:textId="77777777" w:rsidTr="00C20734">
        <w:tc>
          <w:tcPr>
            <w:tcW w:w="4551" w:type="dxa"/>
          </w:tcPr>
          <w:p w14:paraId="049F83CB" w14:textId="0AE70364" w:rsidR="00DA01F9" w:rsidRPr="00E8052E" w:rsidRDefault="00DA01F9" w:rsidP="00DA01F9">
            <w:pPr>
              <w:spacing w:line="360" w:lineRule="auto"/>
              <w:jc w:val="both"/>
              <w:rPr>
                <w:rFonts w:ascii="Book Antiqua" w:eastAsia="宋体" w:hAnsi="Book Antiqua"/>
              </w:rPr>
            </w:pPr>
            <w:r w:rsidRPr="0098047B">
              <w:t>Primary school or below</w:t>
            </w:r>
          </w:p>
        </w:tc>
        <w:tc>
          <w:tcPr>
            <w:tcW w:w="2195" w:type="dxa"/>
          </w:tcPr>
          <w:p w14:paraId="768FC308"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55</w:t>
            </w:r>
          </w:p>
        </w:tc>
        <w:tc>
          <w:tcPr>
            <w:tcW w:w="1867" w:type="dxa"/>
          </w:tcPr>
          <w:p w14:paraId="043A0445"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24.34</w:t>
            </w:r>
          </w:p>
        </w:tc>
      </w:tr>
      <w:tr w:rsidR="00DA01F9" w:rsidRPr="00E8052E" w14:paraId="59073576" w14:textId="77777777" w:rsidTr="00C20734">
        <w:tc>
          <w:tcPr>
            <w:tcW w:w="4551" w:type="dxa"/>
          </w:tcPr>
          <w:p w14:paraId="7E4FC541" w14:textId="69B87F69" w:rsidR="00DA01F9" w:rsidRPr="00E8052E" w:rsidRDefault="00DA01F9" w:rsidP="00DA01F9">
            <w:pPr>
              <w:spacing w:line="360" w:lineRule="auto"/>
              <w:jc w:val="both"/>
              <w:rPr>
                <w:rFonts w:ascii="Book Antiqua" w:eastAsia="宋体" w:hAnsi="Book Antiqua"/>
              </w:rPr>
            </w:pPr>
            <w:r w:rsidRPr="0098047B">
              <w:t>Junior high school</w:t>
            </w:r>
          </w:p>
        </w:tc>
        <w:tc>
          <w:tcPr>
            <w:tcW w:w="2195" w:type="dxa"/>
          </w:tcPr>
          <w:p w14:paraId="554F4839"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78</w:t>
            </w:r>
          </w:p>
        </w:tc>
        <w:tc>
          <w:tcPr>
            <w:tcW w:w="1867" w:type="dxa"/>
          </w:tcPr>
          <w:p w14:paraId="5D92850D"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34.51</w:t>
            </w:r>
          </w:p>
        </w:tc>
      </w:tr>
      <w:tr w:rsidR="00DA01F9" w:rsidRPr="00E8052E" w14:paraId="6874BFF8" w14:textId="77777777" w:rsidTr="00C20734">
        <w:tc>
          <w:tcPr>
            <w:tcW w:w="4551" w:type="dxa"/>
          </w:tcPr>
          <w:p w14:paraId="049AE5BC" w14:textId="2F92DC35" w:rsidR="00DA01F9" w:rsidRPr="00E8052E" w:rsidRDefault="00DA01F9" w:rsidP="00DA01F9">
            <w:pPr>
              <w:spacing w:line="360" w:lineRule="auto"/>
              <w:jc w:val="both"/>
              <w:rPr>
                <w:rFonts w:ascii="Book Antiqua" w:eastAsia="宋体" w:hAnsi="Book Antiqua"/>
              </w:rPr>
            </w:pPr>
            <w:r w:rsidRPr="0098047B">
              <w:t>Senior high school</w:t>
            </w:r>
          </w:p>
        </w:tc>
        <w:tc>
          <w:tcPr>
            <w:tcW w:w="2195" w:type="dxa"/>
          </w:tcPr>
          <w:p w14:paraId="456C060F"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63</w:t>
            </w:r>
          </w:p>
        </w:tc>
        <w:tc>
          <w:tcPr>
            <w:tcW w:w="1867" w:type="dxa"/>
          </w:tcPr>
          <w:p w14:paraId="5C314018"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27.88</w:t>
            </w:r>
          </w:p>
        </w:tc>
      </w:tr>
      <w:tr w:rsidR="00DA01F9" w:rsidRPr="00E8052E" w14:paraId="7F48357E" w14:textId="77777777" w:rsidTr="00C20734">
        <w:tc>
          <w:tcPr>
            <w:tcW w:w="4551" w:type="dxa"/>
          </w:tcPr>
          <w:p w14:paraId="61F57278" w14:textId="6E50755E" w:rsidR="00DA01F9" w:rsidRPr="00E8052E" w:rsidRDefault="00DA01F9" w:rsidP="00DA01F9">
            <w:pPr>
              <w:spacing w:line="360" w:lineRule="auto"/>
              <w:jc w:val="both"/>
              <w:rPr>
                <w:rFonts w:ascii="Book Antiqua" w:eastAsia="宋体" w:hAnsi="Book Antiqua"/>
              </w:rPr>
            </w:pPr>
            <w:r w:rsidRPr="0098047B">
              <w:t>University or above</w:t>
            </w:r>
          </w:p>
        </w:tc>
        <w:tc>
          <w:tcPr>
            <w:tcW w:w="2195" w:type="dxa"/>
          </w:tcPr>
          <w:p w14:paraId="20355C95"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31</w:t>
            </w:r>
          </w:p>
        </w:tc>
        <w:tc>
          <w:tcPr>
            <w:tcW w:w="1867" w:type="dxa"/>
          </w:tcPr>
          <w:p w14:paraId="3A2D84B0"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13.72</w:t>
            </w:r>
          </w:p>
        </w:tc>
      </w:tr>
      <w:tr w:rsidR="00E8052E" w:rsidRPr="00E8052E" w14:paraId="7209D00F" w14:textId="77777777" w:rsidTr="00C20734">
        <w:tc>
          <w:tcPr>
            <w:tcW w:w="4551" w:type="dxa"/>
          </w:tcPr>
          <w:p w14:paraId="10390FA6" w14:textId="77777777" w:rsidR="00E8052E" w:rsidRPr="00F9258D" w:rsidRDefault="00E8052E" w:rsidP="00F9258D">
            <w:r w:rsidRPr="00F9258D">
              <w:t>Household income</w:t>
            </w:r>
          </w:p>
        </w:tc>
        <w:tc>
          <w:tcPr>
            <w:tcW w:w="2195" w:type="dxa"/>
          </w:tcPr>
          <w:p w14:paraId="781A03EE" w14:textId="77777777" w:rsidR="00E8052E" w:rsidRPr="00E8052E" w:rsidRDefault="00E8052E" w:rsidP="003E382E">
            <w:pPr>
              <w:spacing w:line="360" w:lineRule="auto"/>
              <w:jc w:val="both"/>
              <w:rPr>
                <w:rFonts w:ascii="Book Antiqua" w:eastAsia="宋体" w:hAnsi="Book Antiqua"/>
              </w:rPr>
            </w:pPr>
          </w:p>
        </w:tc>
        <w:tc>
          <w:tcPr>
            <w:tcW w:w="1867" w:type="dxa"/>
          </w:tcPr>
          <w:p w14:paraId="1915BD3F" w14:textId="77777777" w:rsidR="00E8052E" w:rsidRPr="00E8052E" w:rsidRDefault="00E8052E" w:rsidP="003E382E">
            <w:pPr>
              <w:spacing w:line="360" w:lineRule="auto"/>
              <w:jc w:val="both"/>
              <w:rPr>
                <w:rFonts w:ascii="Book Antiqua" w:eastAsia="宋体" w:hAnsi="Book Antiqua"/>
              </w:rPr>
            </w:pPr>
          </w:p>
        </w:tc>
      </w:tr>
      <w:tr w:rsidR="00FC3235" w:rsidRPr="00E8052E" w14:paraId="09435F90" w14:textId="77777777" w:rsidTr="00C20734">
        <w:tc>
          <w:tcPr>
            <w:tcW w:w="4551" w:type="dxa"/>
          </w:tcPr>
          <w:p w14:paraId="7D7FB5CC" w14:textId="4155976C" w:rsidR="00FC3235" w:rsidRPr="00F9258D" w:rsidRDefault="00FC3235" w:rsidP="00F9258D">
            <w:r w:rsidRPr="00F9258D">
              <w:t>&lt; 50000 Yuan</w:t>
            </w:r>
          </w:p>
        </w:tc>
        <w:tc>
          <w:tcPr>
            <w:tcW w:w="2195" w:type="dxa"/>
          </w:tcPr>
          <w:p w14:paraId="276E581C"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81</w:t>
            </w:r>
          </w:p>
        </w:tc>
        <w:tc>
          <w:tcPr>
            <w:tcW w:w="1867" w:type="dxa"/>
          </w:tcPr>
          <w:p w14:paraId="4F36ED88"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35.84</w:t>
            </w:r>
          </w:p>
        </w:tc>
      </w:tr>
      <w:tr w:rsidR="00FC3235" w:rsidRPr="00E8052E" w14:paraId="3F7077ED" w14:textId="77777777" w:rsidTr="00C20734">
        <w:tc>
          <w:tcPr>
            <w:tcW w:w="4551" w:type="dxa"/>
          </w:tcPr>
          <w:p w14:paraId="78B5D307" w14:textId="67DA5301" w:rsidR="00FC3235" w:rsidRPr="00F9258D" w:rsidRDefault="00FC3235" w:rsidP="00F9258D">
            <w:r w:rsidRPr="00F9258D">
              <w:t>50000-100000 Yuan</w:t>
            </w:r>
          </w:p>
        </w:tc>
        <w:tc>
          <w:tcPr>
            <w:tcW w:w="2195" w:type="dxa"/>
          </w:tcPr>
          <w:p w14:paraId="726DAAD3"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53</w:t>
            </w:r>
          </w:p>
        </w:tc>
        <w:tc>
          <w:tcPr>
            <w:tcW w:w="1867" w:type="dxa"/>
          </w:tcPr>
          <w:p w14:paraId="743F6772"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23.45</w:t>
            </w:r>
          </w:p>
        </w:tc>
      </w:tr>
      <w:tr w:rsidR="00FC3235" w:rsidRPr="00E8052E" w14:paraId="64179B16" w14:textId="77777777" w:rsidTr="00C20734">
        <w:tc>
          <w:tcPr>
            <w:tcW w:w="4551" w:type="dxa"/>
          </w:tcPr>
          <w:p w14:paraId="58B58E25" w14:textId="12B725B3" w:rsidR="00FC3235" w:rsidRPr="00F9258D" w:rsidRDefault="00FC3235" w:rsidP="00F9258D">
            <w:r w:rsidRPr="00F9258D">
              <w:t>100000-200000 Yuan</w:t>
            </w:r>
          </w:p>
        </w:tc>
        <w:tc>
          <w:tcPr>
            <w:tcW w:w="2195" w:type="dxa"/>
          </w:tcPr>
          <w:p w14:paraId="481B137B"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68</w:t>
            </w:r>
          </w:p>
        </w:tc>
        <w:tc>
          <w:tcPr>
            <w:tcW w:w="1867" w:type="dxa"/>
          </w:tcPr>
          <w:p w14:paraId="51C7410E"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30.09</w:t>
            </w:r>
          </w:p>
        </w:tc>
      </w:tr>
      <w:tr w:rsidR="00FC3235" w:rsidRPr="00E8052E" w14:paraId="5A3C43E8" w14:textId="77777777" w:rsidTr="00C20734">
        <w:tc>
          <w:tcPr>
            <w:tcW w:w="4551" w:type="dxa"/>
          </w:tcPr>
          <w:p w14:paraId="78A5957F" w14:textId="172E0631" w:rsidR="00FC3235" w:rsidRPr="00F9258D" w:rsidRDefault="00FC3235" w:rsidP="00F9258D">
            <w:r w:rsidRPr="00F9258D">
              <w:rPr>
                <w:rFonts w:hint="eastAsia"/>
              </w:rPr>
              <w:t>≥</w:t>
            </w:r>
            <w:r w:rsidRPr="00F9258D">
              <w:rPr>
                <w:rFonts w:hint="eastAsia"/>
              </w:rPr>
              <w:t xml:space="preserve"> 200000 Yuan</w:t>
            </w:r>
          </w:p>
        </w:tc>
        <w:tc>
          <w:tcPr>
            <w:tcW w:w="2195" w:type="dxa"/>
          </w:tcPr>
          <w:p w14:paraId="036528AB"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20</w:t>
            </w:r>
          </w:p>
        </w:tc>
        <w:tc>
          <w:tcPr>
            <w:tcW w:w="1867" w:type="dxa"/>
          </w:tcPr>
          <w:p w14:paraId="5AD5E197"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8.85</w:t>
            </w:r>
          </w:p>
        </w:tc>
      </w:tr>
      <w:tr w:rsidR="00E8052E" w:rsidRPr="00E8052E" w14:paraId="3D8F862A" w14:textId="77777777" w:rsidTr="00C20734">
        <w:tc>
          <w:tcPr>
            <w:tcW w:w="4551" w:type="dxa"/>
          </w:tcPr>
          <w:p w14:paraId="55060441"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Insurance coverage</w:t>
            </w:r>
          </w:p>
        </w:tc>
        <w:tc>
          <w:tcPr>
            <w:tcW w:w="2195" w:type="dxa"/>
          </w:tcPr>
          <w:p w14:paraId="62DE1DCF" w14:textId="77777777" w:rsidR="00E8052E" w:rsidRPr="00E8052E" w:rsidRDefault="00E8052E" w:rsidP="003E382E">
            <w:pPr>
              <w:spacing w:line="360" w:lineRule="auto"/>
              <w:jc w:val="both"/>
              <w:rPr>
                <w:rFonts w:ascii="Book Antiqua" w:eastAsia="宋体" w:hAnsi="Book Antiqua"/>
              </w:rPr>
            </w:pPr>
          </w:p>
        </w:tc>
        <w:tc>
          <w:tcPr>
            <w:tcW w:w="1867" w:type="dxa"/>
          </w:tcPr>
          <w:p w14:paraId="7E2A7320" w14:textId="77777777" w:rsidR="00E8052E" w:rsidRPr="00E8052E" w:rsidRDefault="00E8052E" w:rsidP="003E382E">
            <w:pPr>
              <w:spacing w:line="360" w:lineRule="auto"/>
              <w:jc w:val="both"/>
              <w:rPr>
                <w:rFonts w:ascii="Book Antiqua" w:eastAsia="宋体" w:hAnsi="Book Antiqua"/>
              </w:rPr>
            </w:pPr>
          </w:p>
        </w:tc>
      </w:tr>
      <w:tr w:rsidR="00E8052E" w:rsidRPr="00E8052E" w14:paraId="7188ECD2" w14:textId="77777777" w:rsidTr="00C20734">
        <w:tc>
          <w:tcPr>
            <w:tcW w:w="4551" w:type="dxa"/>
          </w:tcPr>
          <w:p w14:paraId="461AD6B1" w14:textId="14CE30BB" w:rsidR="00E8052E" w:rsidRPr="00E8052E" w:rsidRDefault="00E8052E" w:rsidP="00FC3235">
            <w:pPr>
              <w:spacing w:line="360" w:lineRule="auto"/>
              <w:jc w:val="both"/>
              <w:rPr>
                <w:rFonts w:ascii="Book Antiqua" w:eastAsia="宋体" w:hAnsi="Book Antiqua"/>
              </w:rPr>
            </w:pPr>
            <w:r w:rsidRPr="00E8052E">
              <w:rPr>
                <w:rFonts w:ascii="Book Antiqua" w:eastAsia="宋体" w:hAnsi="Book Antiqua"/>
              </w:rPr>
              <w:t>Yes</w:t>
            </w:r>
          </w:p>
        </w:tc>
        <w:tc>
          <w:tcPr>
            <w:tcW w:w="2195" w:type="dxa"/>
          </w:tcPr>
          <w:p w14:paraId="0EAB318D"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196</w:t>
            </w:r>
          </w:p>
        </w:tc>
        <w:tc>
          <w:tcPr>
            <w:tcW w:w="1867" w:type="dxa"/>
          </w:tcPr>
          <w:p w14:paraId="58989B41"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86.73</w:t>
            </w:r>
          </w:p>
        </w:tc>
      </w:tr>
      <w:tr w:rsidR="00E8052E" w:rsidRPr="00E8052E" w14:paraId="6FFF0BA7" w14:textId="77777777" w:rsidTr="00C20734">
        <w:tc>
          <w:tcPr>
            <w:tcW w:w="4551" w:type="dxa"/>
          </w:tcPr>
          <w:p w14:paraId="2CF216D2" w14:textId="67352A56" w:rsidR="00E8052E" w:rsidRPr="00E8052E" w:rsidRDefault="00E8052E" w:rsidP="00FC3235">
            <w:pPr>
              <w:spacing w:line="360" w:lineRule="auto"/>
              <w:jc w:val="both"/>
              <w:rPr>
                <w:rFonts w:ascii="Book Antiqua" w:eastAsia="宋体" w:hAnsi="Book Antiqua"/>
              </w:rPr>
            </w:pPr>
            <w:r w:rsidRPr="00E8052E">
              <w:rPr>
                <w:rFonts w:ascii="Book Antiqua" w:eastAsia="宋体" w:hAnsi="Book Antiqua"/>
              </w:rPr>
              <w:t>No</w:t>
            </w:r>
          </w:p>
        </w:tc>
        <w:tc>
          <w:tcPr>
            <w:tcW w:w="2195" w:type="dxa"/>
          </w:tcPr>
          <w:p w14:paraId="5E624AB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28</w:t>
            </w:r>
          </w:p>
        </w:tc>
        <w:tc>
          <w:tcPr>
            <w:tcW w:w="1867" w:type="dxa"/>
          </w:tcPr>
          <w:p w14:paraId="7BD9DCF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12.39</w:t>
            </w:r>
          </w:p>
        </w:tc>
      </w:tr>
      <w:tr w:rsidR="00E8052E" w:rsidRPr="00E8052E" w14:paraId="05695A72" w14:textId="77777777" w:rsidTr="00C20734">
        <w:tc>
          <w:tcPr>
            <w:tcW w:w="4551" w:type="dxa"/>
          </w:tcPr>
          <w:p w14:paraId="266F05B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Tumor stage</w:t>
            </w:r>
          </w:p>
        </w:tc>
        <w:tc>
          <w:tcPr>
            <w:tcW w:w="2195" w:type="dxa"/>
          </w:tcPr>
          <w:p w14:paraId="0C3B4E05" w14:textId="77777777" w:rsidR="00E8052E" w:rsidRPr="00E8052E" w:rsidRDefault="00E8052E" w:rsidP="003E382E">
            <w:pPr>
              <w:spacing w:line="360" w:lineRule="auto"/>
              <w:jc w:val="both"/>
              <w:rPr>
                <w:rFonts w:ascii="Book Antiqua" w:eastAsia="宋体" w:hAnsi="Book Antiqua"/>
              </w:rPr>
            </w:pPr>
          </w:p>
        </w:tc>
        <w:tc>
          <w:tcPr>
            <w:tcW w:w="1867" w:type="dxa"/>
          </w:tcPr>
          <w:p w14:paraId="5A2CD80D" w14:textId="77777777" w:rsidR="00E8052E" w:rsidRPr="00E8052E" w:rsidRDefault="00E8052E" w:rsidP="003E382E">
            <w:pPr>
              <w:spacing w:line="360" w:lineRule="auto"/>
              <w:jc w:val="both"/>
              <w:rPr>
                <w:rFonts w:ascii="Book Antiqua" w:eastAsia="宋体" w:hAnsi="Book Antiqua"/>
              </w:rPr>
            </w:pPr>
          </w:p>
        </w:tc>
      </w:tr>
      <w:tr w:rsidR="00FC3235" w:rsidRPr="00E8052E" w14:paraId="4F50E002" w14:textId="77777777" w:rsidTr="00C20734">
        <w:tc>
          <w:tcPr>
            <w:tcW w:w="4551" w:type="dxa"/>
          </w:tcPr>
          <w:p w14:paraId="35BF7439" w14:textId="7DA60D17" w:rsidR="00FC3235" w:rsidRPr="00F9258D" w:rsidRDefault="00FC3235" w:rsidP="00F9258D">
            <w:r w:rsidRPr="00F9258D">
              <w:t>0</w:t>
            </w:r>
          </w:p>
        </w:tc>
        <w:tc>
          <w:tcPr>
            <w:tcW w:w="2195" w:type="dxa"/>
          </w:tcPr>
          <w:p w14:paraId="0CDA7A03"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7</w:t>
            </w:r>
          </w:p>
        </w:tc>
        <w:tc>
          <w:tcPr>
            <w:tcW w:w="1867" w:type="dxa"/>
          </w:tcPr>
          <w:p w14:paraId="34878D9F"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3.10</w:t>
            </w:r>
          </w:p>
        </w:tc>
      </w:tr>
      <w:tr w:rsidR="00FC3235" w:rsidRPr="00E8052E" w14:paraId="37215FE6" w14:textId="77777777" w:rsidTr="00C20734">
        <w:tc>
          <w:tcPr>
            <w:tcW w:w="4551" w:type="dxa"/>
          </w:tcPr>
          <w:p w14:paraId="6CAE7EFF" w14:textId="5196AEFE" w:rsidR="00FC3235" w:rsidRPr="00F9258D" w:rsidRDefault="00FC3235" w:rsidP="00F9258D">
            <w:r w:rsidRPr="00F9258D">
              <w:t>I</w:t>
            </w:r>
          </w:p>
        </w:tc>
        <w:tc>
          <w:tcPr>
            <w:tcW w:w="2195" w:type="dxa"/>
          </w:tcPr>
          <w:p w14:paraId="7D4AE768"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79</w:t>
            </w:r>
          </w:p>
        </w:tc>
        <w:tc>
          <w:tcPr>
            <w:tcW w:w="1867" w:type="dxa"/>
          </w:tcPr>
          <w:p w14:paraId="3D9C7AD7"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34.96</w:t>
            </w:r>
          </w:p>
        </w:tc>
      </w:tr>
      <w:tr w:rsidR="00FC3235" w:rsidRPr="00E8052E" w14:paraId="531FD757" w14:textId="77777777" w:rsidTr="00C20734">
        <w:tc>
          <w:tcPr>
            <w:tcW w:w="4551" w:type="dxa"/>
          </w:tcPr>
          <w:p w14:paraId="1668D393" w14:textId="295EBDBD" w:rsidR="00FC3235" w:rsidRPr="00F9258D" w:rsidRDefault="00FC3235" w:rsidP="00F9258D">
            <w:r w:rsidRPr="00F9258D">
              <w:t>II</w:t>
            </w:r>
          </w:p>
        </w:tc>
        <w:tc>
          <w:tcPr>
            <w:tcW w:w="2195" w:type="dxa"/>
          </w:tcPr>
          <w:p w14:paraId="4E8959C9"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83</w:t>
            </w:r>
          </w:p>
        </w:tc>
        <w:tc>
          <w:tcPr>
            <w:tcW w:w="1867" w:type="dxa"/>
          </w:tcPr>
          <w:p w14:paraId="06465462"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36.73</w:t>
            </w:r>
          </w:p>
        </w:tc>
      </w:tr>
      <w:tr w:rsidR="00FC3235" w:rsidRPr="00E8052E" w14:paraId="2FE856B0" w14:textId="77777777" w:rsidTr="00C20734">
        <w:tc>
          <w:tcPr>
            <w:tcW w:w="4551" w:type="dxa"/>
          </w:tcPr>
          <w:p w14:paraId="0795171A" w14:textId="00FC358E" w:rsidR="00FC3235" w:rsidRPr="00F9258D" w:rsidRDefault="00FC3235" w:rsidP="00F9258D">
            <w:r w:rsidRPr="00F9258D">
              <w:t>III</w:t>
            </w:r>
          </w:p>
        </w:tc>
        <w:tc>
          <w:tcPr>
            <w:tcW w:w="2195" w:type="dxa"/>
          </w:tcPr>
          <w:p w14:paraId="7DA3E289"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48</w:t>
            </w:r>
          </w:p>
        </w:tc>
        <w:tc>
          <w:tcPr>
            <w:tcW w:w="1867" w:type="dxa"/>
          </w:tcPr>
          <w:p w14:paraId="1336946A"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21.24</w:t>
            </w:r>
          </w:p>
        </w:tc>
      </w:tr>
      <w:tr w:rsidR="00FC3235" w:rsidRPr="00E8052E" w14:paraId="73180510" w14:textId="77777777" w:rsidTr="00C20734">
        <w:tc>
          <w:tcPr>
            <w:tcW w:w="4551" w:type="dxa"/>
          </w:tcPr>
          <w:p w14:paraId="7F526FE8" w14:textId="02E784FC" w:rsidR="00FC3235" w:rsidRPr="00F9258D" w:rsidRDefault="00FC3235" w:rsidP="00F9258D">
            <w:r w:rsidRPr="00F9258D">
              <w:t>IV</w:t>
            </w:r>
          </w:p>
        </w:tc>
        <w:tc>
          <w:tcPr>
            <w:tcW w:w="2195" w:type="dxa"/>
          </w:tcPr>
          <w:p w14:paraId="189C0C8C"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10</w:t>
            </w:r>
          </w:p>
        </w:tc>
        <w:tc>
          <w:tcPr>
            <w:tcW w:w="1867" w:type="dxa"/>
          </w:tcPr>
          <w:p w14:paraId="359A14AD" w14:textId="77777777" w:rsidR="00FC3235" w:rsidRPr="00E8052E" w:rsidRDefault="00FC3235" w:rsidP="00FC3235">
            <w:pPr>
              <w:spacing w:line="360" w:lineRule="auto"/>
              <w:jc w:val="both"/>
              <w:rPr>
                <w:rFonts w:ascii="Book Antiqua" w:eastAsia="宋体" w:hAnsi="Book Antiqua"/>
              </w:rPr>
            </w:pPr>
            <w:r w:rsidRPr="00E8052E">
              <w:rPr>
                <w:rFonts w:ascii="Book Antiqua" w:eastAsia="宋体" w:hAnsi="Book Antiqua"/>
              </w:rPr>
              <w:t>4.42</w:t>
            </w:r>
          </w:p>
        </w:tc>
      </w:tr>
      <w:tr w:rsidR="00E8052E" w:rsidRPr="00E8052E" w14:paraId="6E6C0978" w14:textId="77777777" w:rsidTr="00C20734">
        <w:tc>
          <w:tcPr>
            <w:tcW w:w="4551" w:type="dxa"/>
          </w:tcPr>
          <w:p w14:paraId="7B873D4E"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Tumor grade</w:t>
            </w:r>
          </w:p>
        </w:tc>
        <w:tc>
          <w:tcPr>
            <w:tcW w:w="2195" w:type="dxa"/>
          </w:tcPr>
          <w:p w14:paraId="0E47DB57" w14:textId="77777777" w:rsidR="00E8052E" w:rsidRPr="00E8052E" w:rsidRDefault="00E8052E" w:rsidP="003E382E">
            <w:pPr>
              <w:spacing w:line="360" w:lineRule="auto"/>
              <w:jc w:val="both"/>
              <w:rPr>
                <w:rFonts w:ascii="Book Antiqua" w:eastAsia="宋体" w:hAnsi="Book Antiqua"/>
              </w:rPr>
            </w:pPr>
          </w:p>
        </w:tc>
        <w:tc>
          <w:tcPr>
            <w:tcW w:w="1867" w:type="dxa"/>
          </w:tcPr>
          <w:p w14:paraId="75B651C6" w14:textId="77777777" w:rsidR="00E8052E" w:rsidRPr="00E8052E" w:rsidRDefault="00E8052E" w:rsidP="003E382E">
            <w:pPr>
              <w:spacing w:line="360" w:lineRule="auto"/>
              <w:jc w:val="both"/>
              <w:rPr>
                <w:rFonts w:ascii="Book Antiqua" w:eastAsia="宋体" w:hAnsi="Book Antiqua"/>
              </w:rPr>
            </w:pPr>
          </w:p>
        </w:tc>
      </w:tr>
      <w:tr w:rsidR="00DA01F9" w:rsidRPr="00E8052E" w14:paraId="3580B7A2" w14:textId="77777777" w:rsidTr="00C20734">
        <w:tc>
          <w:tcPr>
            <w:tcW w:w="4551" w:type="dxa"/>
          </w:tcPr>
          <w:p w14:paraId="41B43A34" w14:textId="387019D4" w:rsidR="00DA01F9" w:rsidRPr="00F9258D" w:rsidRDefault="00DA01F9" w:rsidP="00F9258D">
            <w:r w:rsidRPr="00F9258D">
              <w:t>Low grade</w:t>
            </w:r>
          </w:p>
        </w:tc>
        <w:tc>
          <w:tcPr>
            <w:tcW w:w="2195" w:type="dxa"/>
          </w:tcPr>
          <w:p w14:paraId="3A29AF3D"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31</w:t>
            </w:r>
          </w:p>
        </w:tc>
        <w:tc>
          <w:tcPr>
            <w:tcW w:w="1867" w:type="dxa"/>
          </w:tcPr>
          <w:p w14:paraId="6C348289"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13.72</w:t>
            </w:r>
          </w:p>
        </w:tc>
      </w:tr>
      <w:tr w:rsidR="00DA01F9" w:rsidRPr="00E8052E" w14:paraId="20B61144" w14:textId="77777777" w:rsidTr="00C20734">
        <w:tc>
          <w:tcPr>
            <w:tcW w:w="4551" w:type="dxa"/>
          </w:tcPr>
          <w:p w14:paraId="2611910D" w14:textId="503EED89" w:rsidR="00DA01F9" w:rsidRPr="00F9258D" w:rsidRDefault="00DA01F9" w:rsidP="00F9258D">
            <w:r w:rsidRPr="00F9258D">
              <w:t>Middle grade</w:t>
            </w:r>
          </w:p>
        </w:tc>
        <w:tc>
          <w:tcPr>
            <w:tcW w:w="2195" w:type="dxa"/>
          </w:tcPr>
          <w:p w14:paraId="0AF67957"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157</w:t>
            </w:r>
          </w:p>
        </w:tc>
        <w:tc>
          <w:tcPr>
            <w:tcW w:w="1867" w:type="dxa"/>
          </w:tcPr>
          <w:p w14:paraId="2C99BB60"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69.47</w:t>
            </w:r>
          </w:p>
        </w:tc>
      </w:tr>
      <w:tr w:rsidR="00DA01F9" w:rsidRPr="00E8052E" w14:paraId="773BA6D7" w14:textId="77777777" w:rsidTr="00C20734">
        <w:tc>
          <w:tcPr>
            <w:tcW w:w="4551" w:type="dxa"/>
          </w:tcPr>
          <w:p w14:paraId="03C12ACF" w14:textId="35DA4F86" w:rsidR="00DA01F9" w:rsidRPr="00E8052E" w:rsidRDefault="00DA01F9" w:rsidP="00657677">
            <w:pPr>
              <w:spacing w:line="360" w:lineRule="auto"/>
              <w:jc w:val="both"/>
              <w:rPr>
                <w:rFonts w:ascii="Book Antiqua" w:eastAsia="宋体" w:hAnsi="Book Antiqua"/>
              </w:rPr>
            </w:pPr>
            <w:r w:rsidRPr="00472AE3">
              <w:t>High grade</w:t>
            </w:r>
          </w:p>
        </w:tc>
        <w:tc>
          <w:tcPr>
            <w:tcW w:w="2195" w:type="dxa"/>
          </w:tcPr>
          <w:p w14:paraId="2493F728"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36</w:t>
            </w:r>
          </w:p>
        </w:tc>
        <w:tc>
          <w:tcPr>
            <w:tcW w:w="1867" w:type="dxa"/>
          </w:tcPr>
          <w:p w14:paraId="5B7D7699"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15.93</w:t>
            </w:r>
          </w:p>
        </w:tc>
      </w:tr>
      <w:tr w:rsidR="00E8052E" w:rsidRPr="00E8052E" w14:paraId="674B35C5" w14:textId="77777777" w:rsidTr="00C20734">
        <w:tc>
          <w:tcPr>
            <w:tcW w:w="4551" w:type="dxa"/>
          </w:tcPr>
          <w:p w14:paraId="467C8F73"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Axillary lymph nodes status</w:t>
            </w:r>
          </w:p>
        </w:tc>
        <w:tc>
          <w:tcPr>
            <w:tcW w:w="2195" w:type="dxa"/>
          </w:tcPr>
          <w:p w14:paraId="339806AB" w14:textId="77777777" w:rsidR="00E8052E" w:rsidRPr="00E8052E" w:rsidRDefault="00E8052E" w:rsidP="003E382E">
            <w:pPr>
              <w:spacing w:line="360" w:lineRule="auto"/>
              <w:jc w:val="both"/>
              <w:rPr>
                <w:rFonts w:ascii="Book Antiqua" w:eastAsia="宋体" w:hAnsi="Book Antiqua"/>
              </w:rPr>
            </w:pPr>
          </w:p>
        </w:tc>
        <w:tc>
          <w:tcPr>
            <w:tcW w:w="1867" w:type="dxa"/>
          </w:tcPr>
          <w:p w14:paraId="6A44AA6E" w14:textId="77777777" w:rsidR="00E8052E" w:rsidRPr="00E8052E" w:rsidRDefault="00E8052E" w:rsidP="003E382E">
            <w:pPr>
              <w:spacing w:line="360" w:lineRule="auto"/>
              <w:jc w:val="both"/>
              <w:rPr>
                <w:rFonts w:ascii="Book Antiqua" w:eastAsia="宋体" w:hAnsi="Book Antiqua"/>
              </w:rPr>
            </w:pPr>
          </w:p>
        </w:tc>
      </w:tr>
      <w:tr w:rsidR="00DA01F9" w:rsidRPr="00E8052E" w14:paraId="1EA6BBA9" w14:textId="77777777" w:rsidTr="00C20734">
        <w:tc>
          <w:tcPr>
            <w:tcW w:w="4551" w:type="dxa"/>
          </w:tcPr>
          <w:p w14:paraId="4B5AB16A" w14:textId="1A40C16C" w:rsidR="00DA01F9" w:rsidRPr="00E8052E" w:rsidRDefault="00DA01F9" w:rsidP="00657677">
            <w:pPr>
              <w:spacing w:line="360" w:lineRule="auto"/>
              <w:jc w:val="both"/>
              <w:rPr>
                <w:rFonts w:ascii="Book Antiqua" w:eastAsia="宋体" w:hAnsi="Book Antiqua"/>
              </w:rPr>
            </w:pPr>
            <w:r w:rsidRPr="00FE52DC">
              <w:t>Metastasis</w:t>
            </w:r>
          </w:p>
        </w:tc>
        <w:tc>
          <w:tcPr>
            <w:tcW w:w="2195" w:type="dxa"/>
          </w:tcPr>
          <w:p w14:paraId="71550A18"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92</w:t>
            </w:r>
          </w:p>
        </w:tc>
        <w:tc>
          <w:tcPr>
            <w:tcW w:w="1867" w:type="dxa"/>
          </w:tcPr>
          <w:p w14:paraId="66712BB5"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40.71</w:t>
            </w:r>
          </w:p>
        </w:tc>
      </w:tr>
      <w:tr w:rsidR="00DA01F9" w:rsidRPr="00E8052E" w14:paraId="6AC8A35A" w14:textId="77777777" w:rsidTr="00C20734">
        <w:tc>
          <w:tcPr>
            <w:tcW w:w="4551" w:type="dxa"/>
          </w:tcPr>
          <w:p w14:paraId="7D7A145D" w14:textId="2A5865D7" w:rsidR="00DA01F9" w:rsidRPr="00E8052E" w:rsidRDefault="00DA01F9" w:rsidP="00657677">
            <w:pPr>
              <w:spacing w:line="360" w:lineRule="auto"/>
              <w:jc w:val="both"/>
              <w:rPr>
                <w:rFonts w:ascii="Book Antiqua" w:eastAsia="宋体" w:hAnsi="Book Antiqua"/>
              </w:rPr>
            </w:pPr>
            <w:r w:rsidRPr="00FE52DC">
              <w:t>No-metastasis</w:t>
            </w:r>
          </w:p>
        </w:tc>
        <w:tc>
          <w:tcPr>
            <w:tcW w:w="2195" w:type="dxa"/>
          </w:tcPr>
          <w:p w14:paraId="4F6C290C"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132</w:t>
            </w:r>
          </w:p>
        </w:tc>
        <w:tc>
          <w:tcPr>
            <w:tcW w:w="1867" w:type="dxa"/>
          </w:tcPr>
          <w:p w14:paraId="036F958B"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58.41</w:t>
            </w:r>
          </w:p>
        </w:tc>
      </w:tr>
      <w:tr w:rsidR="00E8052E" w:rsidRPr="00E8052E" w14:paraId="7AE9C258" w14:textId="77777777" w:rsidTr="00C20734">
        <w:tc>
          <w:tcPr>
            <w:tcW w:w="4551" w:type="dxa"/>
          </w:tcPr>
          <w:p w14:paraId="2E2F93D4"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ER</w:t>
            </w:r>
          </w:p>
        </w:tc>
        <w:tc>
          <w:tcPr>
            <w:tcW w:w="2195" w:type="dxa"/>
          </w:tcPr>
          <w:p w14:paraId="724707A6" w14:textId="77777777" w:rsidR="00E8052E" w:rsidRPr="00E8052E" w:rsidRDefault="00E8052E" w:rsidP="003E382E">
            <w:pPr>
              <w:spacing w:line="360" w:lineRule="auto"/>
              <w:jc w:val="both"/>
              <w:rPr>
                <w:rFonts w:ascii="Book Antiqua" w:eastAsia="宋体" w:hAnsi="Book Antiqua"/>
              </w:rPr>
            </w:pPr>
          </w:p>
        </w:tc>
        <w:tc>
          <w:tcPr>
            <w:tcW w:w="1867" w:type="dxa"/>
          </w:tcPr>
          <w:p w14:paraId="29FD7121" w14:textId="77777777" w:rsidR="00E8052E" w:rsidRPr="00E8052E" w:rsidRDefault="00E8052E" w:rsidP="003E382E">
            <w:pPr>
              <w:spacing w:line="360" w:lineRule="auto"/>
              <w:jc w:val="both"/>
              <w:rPr>
                <w:rFonts w:ascii="Book Antiqua" w:eastAsia="宋体" w:hAnsi="Book Antiqua"/>
              </w:rPr>
            </w:pPr>
          </w:p>
        </w:tc>
      </w:tr>
      <w:tr w:rsidR="00DA01F9" w:rsidRPr="00E8052E" w14:paraId="0C0EF0BC" w14:textId="77777777" w:rsidTr="00C20734">
        <w:tc>
          <w:tcPr>
            <w:tcW w:w="4551" w:type="dxa"/>
          </w:tcPr>
          <w:p w14:paraId="74D1B57B" w14:textId="0AC624C3" w:rsidR="00DA01F9" w:rsidRPr="00E8052E" w:rsidRDefault="00DA01F9" w:rsidP="00657677">
            <w:pPr>
              <w:spacing w:line="360" w:lineRule="auto"/>
              <w:jc w:val="both"/>
              <w:rPr>
                <w:rFonts w:ascii="Book Antiqua" w:eastAsia="宋体" w:hAnsi="Book Antiqua"/>
              </w:rPr>
            </w:pPr>
            <w:r w:rsidRPr="00180252">
              <w:t>Positive</w:t>
            </w:r>
          </w:p>
        </w:tc>
        <w:tc>
          <w:tcPr>
            <w:tcW w:w="2195" w:type="dxa"/>
          </w:tcPr>
          <w:p w14:paraId="2C2C3848"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171</w:t>
            </w:r>
          </w:p>
        </w:tc>
        <w:tc>
          <w:tcPr>
            <w:tcW w:w="1867" w:type="dxa"/>
          </w:tcPr>
          <w:p w14:paraId="3777DABA"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75.66</w:t>
            </w:r>
          </w:p>
        </w:tc>
      </w:tr>
      <w:tr w:rsidR="00DA01F9" w:rsidRPr="00E8052E" w14:paraId="4975799E" w14:textId="77777777" w:rsidTr="00C20734">
        <w:tc>
          <w:tcPr>
            <w:tcW w:w="4551" w:type="dxa"/>
          </w:tcPr>
          <w:p w14:paraId="343603A3" w14:textId="4E733EB9" w:rsidR="00DA01F9" w:rsidRPr="00E8052E" w:rsidRDefault="00DA01F9" w:rsidP="00657677">
            <w:pPr>
              <w:spacing w:line="360" w:lineRule="auto"/>
              <w:jc w:val="both"/>
              <w:rPr>
                <w:rFonts w:ascii="Book Antiqua" w:eastAsia="宋体" w:hAnsi="Book Antiqua"/>
              </w:rPr>
            </w:pPr>
            <w:r w:rsidRPr="00180252">
              <w:t>Negative</w:t>
            </w:r>
          </w:p>
        </w:tc>
        <w:tc>
          <w:tcPr>
            <w:tcW w:w="2195" w:type="dxa"/>
          </w:tcPr>
          <w:p w14:paraId="1736458E"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54</w:t>
            </w:r>
          </w:p>
        </w:tc>
        <w:tc>
          <w:tcPr>
            <w:tcW w:w="1867" w:type="dxa"/>
          </w:tcPr>
          <w:p w14:paraId="18171B0D"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23.89</w:t>
            </w:r>
          </w:p>
        </w:tc>
      </w:tr>
      <w:tr w:rsidR="00DA01F9" w:rsidRPr="00E8052E" w14:paraId="6A52251A" w14:textId="77777777" w:rsidTr="00C20734">
        <w:tc>
          <w:tcPr>
            <w:tcW w:w="4551" w:type="dxa"/>
          </w:tcPr>
          <w:p w14:paraId="3AC78F92" w14:textId="70359821" w:rsidR="00DA01F9" w:rsidRPr="00E8052E" w:rsidRDefault="00DA01F9" w:rsidP="00657677">
            <w:pPr>
              <w:spacing w:line="360" w:lineRule="auto"/>
              <w:jc w:val="both"/>
              <w:rPr>
                <w:rFonts w:ascii="Book Antiqua" w:eastAsia="宋体" w:hAnsi="Book Antiqua"/>
              </w:rPr>
            </w:pPr>
            <w:r w:rsidRPr="00180252">
              <w:t>No-detection</w:t>
            </w:r>
          </w:p>
        </w:tc>
        <w:tc>
          <w:tcPr>
            <w:tcW w:w="2195" w:type="dxa"/>
          </w:tcPr>
          <w:p w14:paraId="14DBA078"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w:t>
            </w:r>
          </w:p>
        </w:tc>
        <w:tc>
          <w:tcPr>
            <w:tcW w:w="1867" w:type="dxa"/>
          </w:tcPr>
          <w:p w14:paraId="48A7D98F"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0.44</w:t>
            </w:r>
          </w:p>
        </w:tc>
      </w:tr>
      <w:tr w:rsidR="00E8052E" w:rsidRPr="00E8052E" w14:paraId="44F07792" w14:textId="77777777" w:rsidTr="00C20734">
        <w:tc>
          <w:tcPr>
            <w:tcW w:w="4551" w:type="dxa"/>
          </w:tcPr>
          <w:p w14:paraId="6C6654B2"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PR</w:t>
            </w:r>
          </w:p>
        </w:tc>
        <w:tc>
          <w:tcPr>
            <w:tcW w:w="2195" w:type="dxa"/>
          </w:tcPr>
          <w:p w14:paraId="2CCC3357" w14:textId="77777777" w:rsidR="00E8052E" w:rsidRPr="00E8052E" w:rsidRDefault="00E8052E" w:rsidP="003E382E">
            <w:pPr>
              <w:spacing w:line="360" w:lineRule="auto"/>
              <w:jc w:val="both"/>
              <w:rPr>
                <w:rFonts w:ascii="Book Antiqua" w:eastAsia="宋体" w:hAnsi="Book Antiqua"/>
              </w:rPr>
            </w:pPr>
          </w:p>
        </w:tc>
        <w:tc>
          <w:tcPr>
            <w:tcW w:w="1867" w:type="dxa"/>
          </w:tcPr>
          <w:p w14:paraId="30DA620E" w14:textId="77777777" w:rsidR="00E8052E" w:rsidRPr="00E8052E" w:rsidRDefault="00E8052E" w:rsidP="003E382E">
            <w:pPr>
              <w:spacing w:line="360" w:lineRule="auto"/>
              <w:jc w:val="both"/>
              <w:rPr>
                <w:rFonts w:ascii="Book Antiqua" w:eastAsia="宋体" w:hAnsi="Book Antiqua"/>
              </w:rPr>
            </w:pPr>
          </w:p>
        </w:tc>
      </w:tr>
      <w:tr w:rsidR="00DA01F9" w:rsidRPr="00E8052E" w14:paraId="1C7AF306" w14:textId="77777777" w:rsidTr="00C20734">
        <w:tc>
          <w:tcPr>
            <w:tcW w:w="4551" w:type="dxa"/>
          </w:tcPr>
          <w:p w14:paraId="5827F6A0" w14:textId="37FE7DCD" w:rsidR="00DA01F9" w:rsidRPr="00E8052E" w:rsidRDefault="00DA01F9" w:rsidP="00657677">
            <w:pPr>
              <w:spacing w:line="360" w:lineRule="auto"/>
              <w:jc w:val="both"/>
              <w:rPr>
                <w:rFonts w:ascii="Book Antiqua" w:eastAsia="宋体" w:hAnsi="Book Antiqua"/>
              </w:rPr>
            </w:pPr>
            <w:r w:rsidRPr="00350FEB">
              <w:t>Positive</w:t>
            </w:r>
          </w:p>
        </w:tc>
        <w:tc>
          <w:tcPr>
            <w:tcW w:w="2195" w:type="dxa"/>
          </w:tcPr>
          <w:p w14:paraId="102D491F"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155</w:t>
            </w:r>
          </w:p>
        </w:tc>
        <w:tc>
          <w:tcPr>
            <w:tcW w:w="1867" w:type="dxa"/>
          </w:tcPr>
          <w:p w14:paraId="345ADA71"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68.58</w:t>
            </w:r>
          </w:p>
        </w:tc>
      </w:tr>
      <w:tr w:rsidR="00DA01F9" w:rsidRPr="00E8052E" w14:paraId="52348918" w14:textId="77777777" w:rsidTr="00C20734">
        <w:tc>
          <w:tcPr>
            <w:tcW w:w="4551" w:type="dxa"/>
          </w:tcPr>
          <w:p w14:paraId="33C9FC15" w14:textId="0B0B9C42" w:rsidR="00DA01F9" w:rsidRPr="00E8052E" w:rsidRDefault="00DA01F9" w:rsidP="00657677">
            <w:pPr>
              <w:spacing w:line="360" w:lineRule="auto"/>
              <w:jc w:val="both"/>
              <w:rPr>
                <w:rFonts w:ascii="Book Antiqua" w:eastAsia="宋体" w:hAnsi="Book Antiqua"/>
              </w:rPr>
            </w:pPr>
            <w:r w:rsidRPr="00350FEB">
              <w:t>Negative</w:t>
            </w:r>
          </w:p>
        </w:tc>
        <w:tc>
          <w:tcPr>
            <w:tcW w:w="2195" w:type="dxa"/>
          </w:tcPr>
          <w:p w14:paraId="66D86F5E"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71</w:t>
            </w:r>
          </w:p>
        </w:tc>
        <w:tc>
          <w:tcPr>
            <w:tcW w:w="1867" w:type="dxa"/>
          </w:tcPr>
          <w:p w14:paraId="18355CC4"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31.42</w:t>
            </w:r>
          </w:p>
        </w:tc>
      </w:tr>
      <w:tr w:rsidR="00DA01F9" w:rsidRPr="00E8052E" w14:paraId="723CAD1D" w14:textId="77777777" w:rsidTr="00C20734">
        <w:tc>
          <w:tcPr>
            <w:tcW w:w="4551" w:type="dxa"/>
          </w:tcPr>
          <w:p w14:paraId="447C38E8" w14:textId="70FAB44F" w:rsidR="00DA01F9" w:rsidRPr="00E8052E" w:rsidRDefault="00DA01F9" w:rsidP="00657677">
            <w:pPr>
              <w:spacing w:line="360" w:lineRule="auto"/>
              <w:jc w:val="both"/>
              <w:rPr>
                <w:rFonts w:ascii="Book Antiqua" w:eastAsia="宋体" w:hAnsi="Book Antiqua"/>
              </w:rPr>
            </w:pPr>
            <w:r w:rsidRPr="00350FEB">
              <w:t>No-detection</w:t>
            </w:r>
          </w:p>
        </w:tc>
        <w:tc>
          <w:tcPr>
            <w:tcW w:w="2195" w:type="dxa"/>
          </w:tcPr>
          <w:p w14:paraId="6C9FF84A"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0</w:t>
            </w:r>
          </w:p>
        </w:tc>
        <w:tc>
          <w:tcPr>
            <w:tcW w:w="1867" w:type="dxa"/>
          </w:tcPr>
          <w:p w14:paraId="5005312F"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0.00</w:t>
            </w:r>
          </w:p>
        </w:tc>
      </w:tr>
      <w:tr w:rsidR="00E8052E" w:rsidRPr="00E8052E" w14:paraId="260DB0E8" w14:textId="77777777" w:rsidTr="00C20734">
        <w:tc>
          <w:tcPr>
            <w:tcW w:w="4551" w:type="dxa"/>
          </w:tcPr>
          <w:p w14:paraId="1CCA37F6"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H</w:t>
            </w:r>
            <w:r w:rsidR="00C20734" w:rsidRPr="00E8052E">
              <w:rPr>
                <w:rFonts w:ascii="Book Antiqua" w:eastAsia="宋体" w:hAnsi="Book Antiqua"/>
              </w:rPr>
              <w:t>ER</w:t>
            </w:r>
            <w:r w:rsidRPr="00E8052E">
              <w:rPr>
                <w:rFonts w:ascii="Book Antiqua" w:eastAsia="宋体" w:hAnsi="Book Antiqua"/>
              </w:rPr>
              <w:t>2</w:t>
            </w:r>
          </w:p>
        </w:tc>
        <w:tc>
          <w:tcPr>
            <w:tcW w:w="2195" w:type="dxa"/>
          </w:tcPr>
          <w:p w14:paraId="14D186C0" w14:textId="77777777" w:rsidR="00E8052E" w:rsidRPr="00E8052E" w:rsidRDefault="00E8052E" w:rsidP="003E382E">
            <w:pPr>
              <w:spacing w:line="360" w:lineRule="auto"/>
              <w:jc w:val="both"/>
              <w:rPr>
                <w:rFonts w:ascii="Book Antiqua" w:eastAsia="宋体" w:hAnsi="Book Antiqua"/>
              </w:rPr>
            </w:pPr>
          </w:p>
        </w:tc>
        <w:tc>
          <w:tcPr>
            <w:tcW w:w="1867" w:type="dxa"/>
          </w:tcPr>
          <w:p w14:paraId="452B37EF" w14:textId="77777777" w:rsidR="00E8052E" w:rsidRPr="00E8052E" w:rsidRDefault="00E8052E" w:rsidP="003E382E">
            <w:pPr>
              <w:spacing w:line="360" w:lineRule="auto"/>
              <w:jc w:val="both"/>
              <w:rPr>
                <w:rFonts w:ascii="Book Antiqua" w:eastAsia="宋体" w:hAnsi="Book Antiqua"/>
              </w:rPr>
            </w:pPr>
          </w:p>
        </w:tc>
      </w:tr>
      <w:tr w:rsidR="00DA01F9" w:rsidRPr="00E8052E" w14:paraId="0BA105B6" w14:textId="77777777" w:rsidTr="00C20734">
        <w:tc>
          <w:tcPr>
            <w:tcW w:w="4551" w:type="dxa"/>
          </w:tcPr>
          <w:p w14:paraId="76486907" w14:textId="4ACAB34E" w:rsidR="00DA01F9" w:rsidRPr="00E8052E" w:rsidRDefault="00DA01F9" w:rsidP="00657677">
            <w:pPr>
              <w:spacing w:line="360" w:lineRule="auto"/>
              <w:jc w:val="both"/>
              <w:rPr>
                <w:rFonts w:ascii="Book Antiqua" w:eastAsia="宋体" w:hAnsi="Book Antiqua"/>
              </w:rPr>
            </w:pPr>
            <w:r w:rsidRPr="00350FEB">
              <w:t>Positive</w:t>
            </w:r>
          </w:p>
        </w:tc>
        <w:tc>
          <w:tcPr>
            <w:tcW w:w="2195" w:type="dxa"/>
          </w:tcPr>
          <w:p w14:paraId="52F22CF3"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63</w:t>
            </w:r>
          </w:p>
        </w:tc>
        <w:tc>
          <w:tcPr>
            <w:tcW w:w="1867" w:type="dxa"/>
          </w:tcPr>
          <w:p w14:paraId="2FB34669"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27.88</w:t>
            </w:r>
          </w:p>
        </w:tc>
      </w:tr>
      <w:tr w:rsidR="00DA01F9" w:rsidRPr="00E8052E" w14:paraId="1D564CEC" w14:textId="77777777" w:rsidTr="00C20734">
        <w:tc>
          <w:tcPr>
            <w:tcW w:w="4551" w:type="dxa"/>
          </w:tcPr>
          <w:p w14:paraId="3B64C93F" w14:textId="042EB85E" w:rsidR="00DA01F9" w:rsidRPr="00E8052E" w:rsidRDefault="00DA01F9" w:rsidP="00657677">
            <w:pPr>
              <w:spacing w:line="360" w:lineRule="auto"/>
              <w:jc w:val="both"/>
              <w:rPr>
                <w:rFonts w:ascii="Book Antiqua" w:eastAsia="宋体" w:hAnsi="Book Antiqua"/>
              </w:rPr>
            </w:pPr>
            <w:r w:rsidRPr="00350FEB">
              <w:t>Negative</w:t>
            </w:r>
          </w:p>
        </w:tc>
        <w:tc>
          <w:tcPr>
            <w:tcW w:w="2195" w:type="dxa"/>
          </w:tcPr>
          <w:p w14:paraId="24893D38"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154</w:t>
            </w:r>
          </w:p>
        </w:tc>
        <w:tc>
          <w:tcPr>
            <w:tcW w:w="1867" w:type="dxa"/>
          </w:tcPr>
          <w:p w14:paraId="3FFE6430"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68.14</w:t>
            </w:r>
          </w:p>
        </w:tc>
      </w:tr>
      <w:tr w:rsidR="00DA01F9" w:rsidRPr="00E8052E" w14:paraId="309F8B43" w14:textId="77777777" w:rsidTr="00C20734">
        <w:tc>
          <w:tcPr>
            <w:tcW w:w="4551" w:type="dxa"/>
          </w:tcPr>
          <w:p w14:paraId="12D1B827" w14:textId="7CEE80C6" w:rsidR="00DA01F9" w:rsidRPr="00E8052E" w:rsidRDefault="00DA01F9" w:rsidP="00657677">
            <w:pPr>
              <w:spacing w:line="360" w:lineRule="auto"/>
              <w:jc w:val="both"/>
              <w:rPr>
                <w:rFonts w:ascii="Book Antiqua" w:eastAsia="宋体" w:hAnsi="Book Antiqua"/>
              </w:rPr>
            </w:pPr>
            <w:r w:rsidRPr="00350FEB">
              <w:t>No-detection</w:t>
            </w:r>
          </w:p>
        </w:tc>
        <w:tc>
          <w:tcPr>
            <w:tcW w:w="2195" w:type="dxa"/>
          </w:tcPr>
          <w:p w14:paraId="12926F69"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7</w:t>
            </w:r>
          </w:p>
        </w:tc>
        <w:tc>
          <w:tcPr>
            <w:tcW w:w="1867" w:type="dxa"/>
          </w:tcPr>
          <w:p w14:paraId="16C8CE50"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3.10</w:t>
            </w:r>
          </w:p>
        </w:tc>
      </w:tr>
      <w:tr w:rsidR="00E8052E" w:rsidRPr="00E8052E" w14:paraId="2987ABAF" w14:textId="77777777" w:rsidTr="00C20734">
        <w:tc>
          <w:tcPr>
            <w:tcW w:w="4551" w:type="dxa"/>
          </w:tcPr>
          <w:p w14:paraId="73AE45A7"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Chemotherapy</w:t>
            </w:r>
          </w:p>
        </w:tc>
        <w:tc>
          <w:tcPr>
            <w:tcW w:w="2195" w:type="dxa"/>
          </w:tcPr>
          <w:p w14:paraId="7FB32055" w14:textId="77777777" w:rsidR="00E8052E" w:rsidRPr="00E8052E" w:rsidRDefault="00E8052E" w:rsidP="003E382E">
            <w:pPr>
              <w:spacing w:line="360" w:lineRule="auto"/>
              <w:jc w:val="both"/>
              <w:rPr>
                <w:rFonts w:ascii="Book Antiqua" w:eastAsia="宋体" w:hAnsi="Book Antiqua"/>
              </w:rPr>
            </w:pPr>
          </w:p>
        </w:tc>
        <w:tc>
          <w:tcPr>
            <w:tcW w:w="1867" w:type="dxa"/>
          </w:tcPr>
          <w:p w14:paraId="15EC6913" w14:textId="77777777" w:rsidR="00E8052E" w:rsidRPr="00E8052E" w:rsidRDefault="00E8052E" w:rsidP="003E382E">
            <w:pPr>
              <w:spacing w:line="360" w:lineRule="auto"/>
              <w:jc w:val="both"/>
              <w:rPr>
                <w:rFonts w:ascii="Book Antiqua" w:eastAsia="宋体" w:hAnsi="Book Antiqua"/>
              </w:rPr>
            </w:pPr>
          </w:p>
        </w:tc>
      </w:tr>
      <w:tr w:rsidR="00E8052E" w:rsidRPr="00E8052E" w14:paraId="1D5A35D9" w14:textId="77777777" w:rsidTr="00C20734">
        <w:tc>
          <w:tcPr>
            <w:tcW w:w="4551" w:type="dxa"/>
          </w:tcPr>
          <w:p w14:paraId="54D231BD" w14:textId="7CBFD05E" w:rsidR="00E8052E" w:rsidRPr="00E8052E" w:rsidRDefault="00E8052E" w:rsidP="00DA01F9">
            <w:pPr>
              <w:spacing w:line="360" w:lineRule="auto"/>
              <w:jc w:val="both"/>
              <w:rPr>
                <w:rFonts w:ascii="Book Antiqua" w:eastAsia="宋体" w:hAnsi="Book Antiqua"/>
              </w:rPr>
            </w:pPr>
            <w:r w:rsidRPr="00E8052E">
              <w:rPr>
                <w:rFonts w:ascii="Book Antiqua" w:eastAsia="宋体" w:hAnsi="Book Antiqua"/>
              </w:rPr>
              <w:t>Yes</w:t>
            </w:r>
          </w:p>
        </w:tc>
        <w:tc>
          <w:tcPr>
            <w:tcW w:w="2195" w:type="dxa"/>
          </w:tcPr>
          <w:p w14:paraId="1ECAFF5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209</w:t>
            </w:r>
          </w:p>
        </w:tc>
        <w:tc>
          <w:tcPr>
            <w:tcW w:w="1867" w:type="dxa"/>
          </w:tcPr>
          <w:p w14:paraId="6CB2AB1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92.48</w:t>
            </w:r>
          </w:p>
        </w:tc>
      </w:tr>
      <w:tr w:rsidR="00E8052E" w:rsidRPr="00E8052E" w14:paraId="3B7C41FF" w14:textId="77777777" w:rsidTr="00C20734">
        <w:tc>
          <w:tcPr>
            <w:tcW w:w="4551" w:type="dxa"/>
          </w:tcPr>
          <w:p w14:paraId="28D08AFE" w14:textId="0FA4D292" w:rsidR="00E8052E" w:rsidRPr="00E8052E" w:rsidRDefault="00E8052E" w:rsidP="00DA01F9">
            <w:pPr>
              <w:spacing w:line="360" w:lineRule="auto"/>
              <w:jc w:val="both"/>
              <w:rPr>
                <w:rFonts w:ascii="Book Antiqua" w:eastAsia="宋体" w:hAnsi="Book Antiqua"/>
              </w:rPr>
            </w:pPr>
            <w:r w:rsidRPr="00E8052E">
              <w:rPr>
                <w:rFonts w:ascii="Book Antiqua" w:eastAsia="宋体" w:hAnsi="Book Antiqua"/>
              </w:rPr>
              <w:t>No</w:t>
            </w:r>
          </w:p>
        </w:tc>
        <w:tc>
          <w:tcPr>
            <w:tcW w:w="2195" w:type="dxa"/>
          </w:tcPr>
          <w:p w14:paraId="6370FED9"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18</w:t>
            </w:r>
          </w:p>
        </w:tc>
        <w:tc>
          <w:tcPr>
            <w:tcW w:w="1867" w:type="dxa"/>
          </w:tcPr>
          <w:p w14:paraId="00EDBD1A"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7.96</w:t>
            </w:r>
          </w:p>
        </w:tc>
      </w:tr>
      <w:tr w:rsidR="00E8052E" w:rsidRPr="00E8052E" w14:paraId="71823502" w14:textId="77777777" w:rsidTr="00C20734">
        <w:tc>
          <w:tcPr>
            <w:tcW w:w="4551" w:type="dxa"/>
          </w:tcPr>
          <w:p w14:paraId="28FCAC4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Trastuzumab therapy</w:t>
            </w:r>
          </w:p>
        </w:tc>
        <w:tc>
          <w:tcPr>
            <w:tcW w:w="2195" w:type="dxa"/>
          </w:tcPr>
          <w:p w14:paraId="006A0088" w14:textId="77777777" w:rsidR="00E8052E" w:rsidRPr="00E8052E" w:rsidRDefault="00E8052E" w:rsidP="003E382E">
            <w:pPr>
              <w:spacing w:line="360" w:lineRule="auto"/>
              <w:jc w:val="both"/>
              <w:rPr>
                <w:rFonts w:ascii="Book Antiqua" w:eastAsia="宋体" w:hAnsi="Book Antiqua"/>
              </w:rPr>
            </w:pPr>
          </w:p>
        </w:tc>
        <w:tc>
          <w:tcPr>
            <w:tcW w:w="1867" w:type="dxa"/>
          </w:tcPr>
          <w:p w14:paraId="7DA3019F" w14:textId="77777777" w:rsidR="00E8052E" w:rsidRPr="00E8052E" w:rsidRDefault="00E8052E" w:rsidP="003E382E">
            <w:pPr>
              <w:spacing w:line="360" w:lineRule="auto"/>
              <w:jc w:val="both"/>
              <w:rPr>
                <w:rFonts w:ascii="Book Antiqua" w:eastAsia="宋体" w:hAnsi="Book Antiqua"/>
              </w:rPr>
            </w:pPr>
          </w:p>
        </w:tc>
      </w:tr>
      <w:tr w:rsidR="00DA01F9" w:rsidRPr="00E8052E" w14:paraId="406DF84D" w14:textId="77777777" w:rsidTr="00C20734">
        <w:tc>
          <w:tcPr>
            <w:tcW w:w="4551" w:type="dxa"/>
          </w:tcPr>
          <w:p w14:paraId="2B388CE2" w14:textId="0ED86A77" w:rsidR="00DA01F9" w:rsidRPr="00E8052E" w:rsidRDefault="00DA01F9" w:rsidP="00657677">
            <w:pPr>
              <w:spacing w:line="360" w:lineRule="auto"/>
              <w:jc w:val="both"/>
              <w:rPr>
                <w:rFonts w:ascii="Book Antiqua" w:eastAsia="宋体" w:hAnsi="Book Antiqua"/>
              </w:rPr>
            </w:pPr>
            <w:r w:rsidRPr="00E8052E">
              <w:rPr>
                <w:rFonts w:ascii="Book Antiqua" w:eastAsia="宋体" w:hAnsi="Book Antiqua"/>
              </w:rPr>
              <w:t>Yes</w:t>
            </w:r>
          </w:p>
        </w:tc>
        <w:tc>
          <w:tcPr>
            <w:tcW w:w="2195" w:type="dxa"/>
          </w:tcPr>
          <w:p w14:paraId="33817705"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15</w:t>
            </w:r>
          </w:p>
        </w:tc>
        <w:tc>
          <w:tcPr>
            <w:tcW w:w="1867" w:type="dxa"/>
          </w:tcPr>
          <w:p w14:paraId="08BFC825"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6.64</w:t>
            </w:r>
          </w:p>
        </w:tc>
      </w:tr>
      <w:tr w:rsidR="00DA01F9" w:rsidRPr="00E8052E" w14:paraId="4E998F29" w14:textId="77777777" w:rsidTr="00C20734">
        <w:tc>
          <w:tcPr>
            <w:tcW w:w="4551" w:type="dxa"/>
          </w:tcPr>
          <w:p w14:paraId="55DB790A" w14:textId="01409791" w:rsidR="00DA01F9" w:rsidRPr="00E8052E" w:rsidRDefault="00DA01F9" w:rsidP="00657677">
            <w:pPr>
              <w:spacing w:line="360" w:lineRule="auto"/>
              <w:jc w:val="both"/>
              <w:rPr>
                <w:rFonts w:ascii="Book Antiqua" w:eastAsia="宋体" w:hAnsi="Book Antiqua"/>
              </w:rPr>
            </w:pPr>
            <w:r w:rsidRPr="00E8052E">
              <w:rPr>
                <w:rFonts w:ascii="Book Antiqua" w:eastAsia="宋体" w:hAnsi="Book Antiqua"/>
              </w:rPr>
              <w:t>No</w:t>
            </w:r>
          </w:p>
        </w:tc>
        <w:tc>
          <w:tcPr>
            <w:tcW w:w="2195" w:type="dxa"/>
          </w:tcPr>
          <w:p w14:paraId="5FBF5105"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210</w:t>
            </w:r>
          </w:p>
        </w:tc>
        <w:tc>
          <w:tcPr>
            <w:tcW w:w="1867" w:type="dxa"/>
          </w:tcPr>
          <w:p w14:paraId="4994053B"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92.92</w:t>
            </w:r>
          </w:p>
        </w:tc>
      </w:tr>
      <w:tr w:rsidR="00E8052E" w:rsidRPr="00E8052E" w14:paraId="7EE5672E" w14:textId="77777777" w:rsidTr="00C20734">
        <w:tc>
          <w:tcPr>
            <w:tcW w:w="4551" w:type="dxa"/>
          </w:tcPr>
          <w:p w14:paraId="7415F2D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Radiotherapy</w:t>
            </w:r>
          </w:p>
        </w:tc>
        <w:tc>
          <w:tcPr>
            <w:tcW w:w="2195" w:type="dxa"/>
          </w:tcPr>
          <w:p w14:paraId="0912A908" w14:textId="77777777" w:rsidR="00E8052E" w:rsidRPr="00E8052E" w:rsidRDefault="00E8052E" w:rsidP="003E382E">
            <w:pPr>
              <w:spacing w:line="360" w:lineRule="auto"/>
              <w:jc w:val="both"/>
              <w:rPr>
                <w:rFonts w:ascii="Book Antiqua" w:eastAsia="宋体" w:hAnsi="Book Antiqua"/>
              </w:rPr>
            </w:pPr>
          </w:p>
        </w:tc>
        <w:tc>
          <w:tcPr>
            <w:tcW w:w="1867" w:type="dxa"/>
          </w:tcPr>
          <w:p w14:paraId="2BEB59EB"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0.00</w:t>
            </w:r>
          </w:p>
        </w:tc>
      </w:tr>
      <w:tr w:rsidR="00DA01F9" w:rsidRPr="00E8052E" w14:paraId="3BEDD479" w14:textId="77777777" w:rsidTr="00C20734">
        <w:tc>
          <w:tcPr>
            <w:tcW w:w="4551" w:type="dxa"/>
          </w:tcPr>
          <w:p w14:paraId="41B4559C" w14:textId="5F0D5E6B" w:rsidR="00DA01F9" w:rsidRPr="00E8052E" w:rsidRDefault="00DA01F9" w:rsidP="00657677">
            <w:pPr>
              <w:spacing w:line="360" w:lineRule="auto"/>
              <w:jc w:val="both"/>
              <w:rPr>
                <w:rFonts w:ascii="Book Antiqua" w:eastAsia="宋体" w:hAnsi="Book Antiqua"/>
              </w:rPr>
            </w:pPr>
            <w:r w:rsidRPr="00E8052E">
              <w:rPr>
                <w:rFonts w:ascii="Book Antiqua" w:eastAsia="宋体" w:hAnsi="Book Antiqua"/>
              </w:rPr>
              <w:t>Yes</w:t>
            </w:r>
          </w:p>
        </w:tc>
        <w:tc>
          <w:tcPr>
            <w:tcW w:w="2195" w:type="dxa"/>
          </w:tcPr>
          <w:p w14:paraId="3E450BED"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78</w:t>
            </w:r>
          </w:p>
        </w:tc>
        <w:tc>
          <w:tcPr>
            <w:tcW w:w="1867" w:type="dxa"/>
          </w:tcPr>
          <w:p w14:paraId="79E75D29"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34.51</w:t>
            </w:r>
          </w:p>
        </w:tc>
      </w:tr>
      <w:tr w:rsidR="00DA01F9" w:rsidRPr="00E8052E" w14:paraId="186C581E" w14:textId="77777777" w:rsidTr="00C20734">
        <w:tc>
          <w:tcPr>
            <w:tcW w:w="4551" w:type="dxa"/>
          </w:tcPr>
          <w:p w14:paraId="2DFCF30F" w14:textId="613C3299" w:rsidR="00DA01F9" w:rsidRPr="00E8052E" w:rsidRDefault="00DA01F9" w:rsidP="00657677">
            <w:pPr>
              <w:spacing w:line="360" w:lineRule="auto"/>
              <w:jc w:val="both"/>
              <w:rPr>
                <w:rFonts w:ascii="Book Antiqua" w:eastAsia="宋体" w:hAnsi="Book Antiqua"/>
              </w:rPr>
            </w:pPr>
            <w:r w:rsidRPr="00E8052E">
              <w:rPr>
                <w:rFonts w:ascii="Book Antiqua" w:eastAsia="宋体" w:hAnsi="Book Antiqua"/>
              </w:rPr>
              <w:t>No</w:t>
            </w:r>
          </w:p>
        </w:tc>
        <w:tc>
          <w:tcPr>
            <w:tcW w:w="2195" w:type="dxa"/>
          </w:tcPr>
          <w:p w14:paraId="5C055CC4"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148</w:t>
            </w:r>
          </w:p>
        </w:tc>
        <w:tc>
          <w:tcPr>
            <w:tcW w:w="1867" w:type="dxa"/>
          </w:tcPr>
          <w:p w14:paraId="54C4AEA2"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65.49</w:t>
            </w:r>
          </w:p>
        </w:tc>
      </w:tr>
      <w:tr w:rsidR="00E8052E" w:rsidRPr="00E8052E" w14:paraId="6C384836" w14:textId="77777777" w:rsidTr="00C20734">
        <w:tc>
          <w:tcPr>
            <w:tcW w:w="4551" w:type="dxa"/>
          </w:tcPr>
          <w:p w14:paraId="0F7D3385"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Endocrine therapy</w:t>
            </w:r>
          </w:p>
        </w:tc>
        <w:tc>
          <w:tcPr>
            <w:tcW w:w="2195" w:type="dxa"/>
          </w:tcPr>
          <w:p w14:paraId="512E26C5" w14:textId="77777777" w:rsidR="00E8052E" w:rsidRPr="00E8052E" w:rsidRDefault="00E8052E" w:rsidP="003E382E">
            <w:pPr>
              <w:spacing w:line="360" w:lineRule="auto"/>
              <w:jc w:val="both"/>
              <w:rPr>
                <w:rFonts w:ascii="Book Antiqua" w:eastAsia="宋体" w:hAnsi="Book Antiqua"/>
              </w:rPr>
            </w:pPr>
          </w:p>
        </w:tc>
        <w:tc>
          <w:tcPr>
            <w:tcW w:w="1867" w:type="dxa"/>
          </w:tcPr>
          <w:p w14:paraId="729228E8" w14:textId="77777777" w:rsidR="00E8052E" w:rsidRPr="00E8052E" w:rsidRDefault="00E8052E" w:rsidP="003E382E">
            <w:pPr>
              <w:spacing w:line="360" w:lineRule="auto"/>
              <w:jc w:val="both"/>
              <w:rPr>
                <w:rFonts w:ascii="Book Antiqua" w:eastAsia="宋体" w:hAnsi="Book Antiqua"/>
              </w:rPr>
            </w:pPr>
          </w:p>
        </w:tc>
      </w:tr>
      <w:tr w:rsidR="00DA01F9" w:rsidRPr="00E8052E" w14:paraId="099FBA33" w14:textId="77777777" w:rsidTr="00C20734">
        <w:tc>
          <w:tcPr>
            <w:tcW w:w="4551" w:type="dxa"/>
          </w:tcPr>
          <w:p w14:paraId="46372A3D" w14:textId="233BF47F" w:rsidR="00DA01F9" w:rsidRPr="00E8052E" w:rsidRDefault="00DA01F9" w:rsidP="00657677">
            <w:pPr>
              <w:spacing w:line="360" w:lineRule="auto"/>
              <w:jc w:val="both"/>
              <w:rPr>
                <w:rFonts w:ascii="Book Antiqua" w:eastAsia="宋体" w:hAnsi="Book Antiqua"/>
              </w:rPr>
            </w:pPr>
            <w:r w:rsidRPr="00E8052E">
              <w:rPr>
                <w:rFonts w:ascii="Book Antiqua" w:eastAsia="宋体" w:hAnsi="Book Antiqua"/>
              </w:rPr>
              <w:t>Yes</w:t>
            </w:r>
          </w:p>
        </w:tc>
        <w:tc>
          <w:tcPr>
            <w:tcW w:w="2195" w:type="dxa"/>
          </w:tcPr>
          <w:p w14:paraId="4D5C5248"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174</w:t>
            </w:r>
          </w:p>
        </w:tc>
        <w:tc>
          <w:tcPr>
            <w:tcW w:w="1867" w:type="dxa"/>
          </w:tcPr>
          <w:p w14:paraId="69CD721D"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76.99</w:t>
            </w:r>
          </w:p>
        </w:tc>
      </w:tr>
      <w:tr w:rsidR="00DA01F9" w:rsidRPr="00E8052E" w14:paraId="3D9C6DEF" w14:textId="77777777" w:rsidTr="00C20734">
        <w:tc>
          <w:tcPr>
            <w:tcW w:w="4551" w:type="dxa"/>
          </w:tcPr>
          <w:p w14:paraId="4FB6ED13" w14:textId="24701E09" w:rsidR="00DA01F9" w:rsidRPr="00E8052E" w:rsidRDefault="00DA01F9" w:rsidP="00657677">
            <w:pPr>
              <w:spacing w:line="360" w:lineRule="auto"/>
              <w:jc w:val="both"/>
              <w:rPr>
                <w:rFonts w:ascii="Book Antiqua" w:eastAsia="宋体" w:hAnsi="Book Antiqua"/>
              </w:rPr>
            </w:pPr>
            <w:r w:rsidRPr="00E8052E">
              <w:rPr>
                <w:rFonts w:ascii="Book Antiqua" w:eastAsia="宋体" w:hAnsi="Book Antiqua"/>
              </w:rPr>
              <w:t>No</w:t>
            </w:r>
          </w:p>
        </w:tc>
        <w:tc>
          <w:tcPr>
            <w:tcW w:w="2195" w:type="dxa"/>
          </w:tcPr>
          <w:p w14:paraId="37B1D4BC"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52</w:t>
            </w:r>
          </w:p>
        </w:tc>
        <w:tc>
          <w:tcPr>
            <w:tcW w:w="1867" w:type="dxa"/>
          </w:tcPr>
          <w:p w14:paraId="3C3AFA2D" w14:textId="77777777" w:rsidR="00DA01F9" w:rsidRPr="00E8052E" w:rsidRDefault="00DA01F9" w:rsidP="00DA01F9">
            <w:pPr>
              <w:spacing w:line="360" w:lineRule="auto"/>
              <w:jc w:val="both"/>
              <w:rPr>
                <w:rFonts w:ascii="Book Antiqua" w:eastAsia="宋体" w:hAnsi="Book Antiqua"/>
              </w:rPr>
            </w:pPr>
            <w:r w:rsidRPr="00E8052E">
              <w:rPr>
                <w:rFonts w:ascii="Book Antiqua" w:eastAsia="宋体" w:hAnsi="Book Antiqua"/>
              </w:rPr>
              <w:t>23.01</w:t>
            </w:r>
          </w:p>
        </w:tc>
      </w:tr>
      <w:tr w:rsidR="00E8052E" w:rsidRPr="00E8052E" w14:paraId="052A6057" w14:textId="77777777" w:rsidTr="00C20734">
        <w:tc>
          <w:tcPr>
            <w:tcW w:w="4551" w:type="dxa"/>
            <w:tcBorders>
              <w:bottom w:val="single" w:sz="4" w:space="0" w:color="auto"/>
            </w:tcBorders>
          </w:tcPr>
          <w:p w14:paraId="35323EA5" w14:textId="3F514366" w:rsidR="00E8052E" w:rsidRPr="00E8052E" w:rsidRDefault="00E8052E">
            <w:pPr>
              <w:spacing w:line="360" w:lineRule="auto"/>
              <w:jc w:val="both"/>
              <w:rPr>
                <w:rFonts w:ascii="Book Antiqua" w:eastAsia="宋体" w:hAnsi="Book Antiqua"/>
              </w:rPr>
            </w:pPr>
            <w:r w:rsidRPr="00E8052E">
              <w:rPr>
                <w:rFonts w:ascii="Book Antiqua" w:eastAsia="宋体" w:hAnsi="Book Antiqua"/>
              </w:rPr>
              <w:t>Health literacy</w:t>
            </w:r>
            <w:r w:rsidR="00977382">
              <w:rPr>
                <w:rFonts w:ascii="Book Antiqua" w:eastAsia="宋体" w:hAnsi="Book Antiqua"/>
                <w:lang w:eastAsia="zh-CN"/>
              </w:rPr>
              <w:t xml:space="preserve">, </w:t>
            </w:r>
            <w:r w:rsidR="00977382">
              <w:rPr>
                <w:rFonts w:ascii="Book Antiqua" w:eastAsia="宋体" w:hAnsi="Book Antiqua"/>
              </w:rPr>
              <w:t>m</w:t>
            </w:r>
            <w:r w:rsidR="00977382" w:rsidRPr="00E8052E">
              <w:rPr>
                <w:rFonts w:ascii="Book Antiqua" w:eastAsia="宋体" w:hAnsi="Book Antiqua"/>
              </w:rPr>
              <w:t>ean</w:t>
            </w:r>
            <w:r w:rsidR="00977382">
              <w:rPr>
                <w:rFonts w:ascii="Book Antiqua" w:eastAsia="宋体" w:hAnsi="Book Antiqua" w:hint="eastAsia"/>
                <w:lang w:eastAsia="zh-CN"/>
              </w:rPr>
              <w:t xml:space="preserve"> </w:t>
            </w:r>
            <w:r w:rsidRPr="00E8052E">
              <w:rPr>
                <w:rFonts w:ascii="Book Antiqua" w:eastAsia="宋体" w:hAnsi="Book Antiqua"/>
              </w:rPr>
              <w:t>±</w:t>
            </w:r>
            <w:r w:rsidR="003E382E">
              <w:rPr>
                <w:rFonts w:ascii="Book Antiqua" w:eastAsia="宋体" w:hAnsi="Book Antiqua" w:hint="eastAsia"/>
                <w:lang w:eastAsia="zh-CN"/>
              </w:rPr>
              <w:t xml:space="preserve"> </w:t>
            </w:r>
            <w:r w:rsidRPr="00E8052E">
              <w:rPr>
                <w:rFonts w:ascii="Book Antiqua" w:eastAsia="宋体" w:hAnsi="Book Antiqua"/>
              </w:rPr>
              <w:t>SD</w:t>
            </w:r>
          </w:p>
        </w:tc>
        <w:tc>
          <w:tcPr>
            <w:tcW w:w="2195" w:type="dxa"/>
            <w:tcBorders>
              <w:bottom w:val="single" w:sz="4" w:space="0" w:color="auto"/>
            </w:tcBorders>
          </w:tcPr>
          <w:p w14:paraId="639A0B18" w14:textId="77777777" w:rsidR="00E8052E" w:rsidRPr="00E8052E" w:rsidRDefault="00E8052E" w:rsidP="003E382E">
            <w:pPr>
              <w:spacing w:line="360" w:lineRule="auto"/>
              <w:jc w:val="both"/>
              <w:rPr>
                <w:rFonts w:ascii="Book Antiqua" w:eastAsia="宋体" w:hAnsi="Book Antiqua"/>
              </w:rPr>
            </w:pPr>
            <w:r w:rsidRPr="00E8052E">
              <w:rPr>
                <w:rFonts w:ascii="Book Antiqua" w:eastAsia="宋体" w:hAnsi="Book Antiqua"/>
              </w:rPr>
              <w:t>3.36</w:t>
            </w:r>
            <w:r w:rsidR="003E382E">
              <w:rPr>
                <w:rFonts w:ascii="Book Antiqua" w:eastAsia="宋体" w:hAnsi="Book Antiqua" w:hint="eastAsia"/>
                <w:lang w:eastAsia="zh-CN"/>
              </w:rPr>
              <w:t xml:space="preserve"> </w:t>
            </w:r>
            <w:r w:rsidRPr="00E8052E">
              <w:rPr>
                <w:rFonts w:ascii="Book Antiqua" w:eastAsia="宋体" w:hAnsi="Book Antiqua"/>
              </w:rPr>
              <w:t>±</w:t>
            </w:r>
            <w:r w:rsidR="003E382E">
              <w:rPr>
                <w:rFonts w:ascii="Book Antiqua" w:eastAsia="宋体" w:hAnsi="Book Antiqua" w:hint="eastAsia"/>
                <w:lang w:eastAsia="zh-CN"/>
              </w:rPr>
              <w:t xml:space="preserve"> </w:t>
            </w:r>
            <w:r w:rsidRPr="00E8052E">
              <w:rPr>
                <w:rFonts w:ascii="Book Antiqua" w:eastAsia="宋体" w:hAnsi="Book Antiqua"/>
              </w:rPr>
              <w:t>0.98</w:t>
            </w:r>
          </w:p>
        </w:tc>
        <w:tc>
          <w:tcPr>
            <w:tcW w:w="1867" w:type="dxa"/>
            <w:tcBorders>
              <w:bottom w:val="single" w:sz="4" w:space="0" w:color="auto"/>
            </w:tcBorders>
          </w:tcPr>
          <w:p w14:paraId="27A878AE" w14:textId="77777777" w:rsidR="00E8052E" w:rsidRPr="00E8052E" w:rsidRDefault="00E8052E" w:rsidP="003E382E">
            <w:pPr>
              <w:spacing w:line="360" w:lineRule="auto"/>
              <w:jc w:val="both"/>
              <w:rPr>
                <w:rFonts w:ascii="Book Antiqua" w:eastAsia="宋体" w:hAnsi="Book Antiqua"/>
              </w:rPr>
            </w:pPr>
          </w:p>
        </w:tc>
      </w:tr>
    </w:tbl>
    <w:p w14:paraId="45BE94C4" w14:textId="50E3449D" w:rsidR="00DF5117" w:rsidRDefault="00C20734">
      <w:pPr>
        <w:spacing w:line="360" w:lineRule="auto"/>
        <w:jc w:val="both"/>
        <w:rPr>
          <w:rFonts w:ascii="Book Antiqua" w:eastAsia="宋体" w:hAnsi="Book Antiqua"/>
          <w:lang w:eastAsia="zh-CN"/>
        </w:rPr>
      </w:pPr>
      <w:r w:rsidRPr="00C20734">
        <w:rPr>
          <w:rFonts w:ascii="Book Antiqua" w:hAnsi="Book Antiqua"/>
          <w:lang w:eastAsia="zh-CN"/>
        </w:rPr>
        <w:t>ER:</w:t>
      </w:r>
      <w:r>
        <w:rPr>
          <w:rFonts w:ascii="Book Antiqua" w:hAnsi="Book Antiqua" w:hint="eastAsia"/>
          <w:lang w:eastAsia="zh-CN"/>
        </w:rPr>
        <w:t xml:space="preserve"> E</w:t>
      </w:r>
      <w:r w:rsidRPr="00C20734">
        <w:rPr>
          <w:rFonts w:ascii="Book Antiqua" w:hAnsi="Book Antiqua"/>
          <w:lang w:eastAsia="zh-CN"/>
        </w:rPr>
        <w:t>strogen receptor</w:t>
      </w:r>
      <w:r>
        <w:rPr>
          <w:rFonts w:ascii="Book Antiqua" w:hAnsi="Book Antiqua" w:hint="eastAsia"/>
          <w:lang w:eastAsia="zh-CN"/>
        </w:rPr>
        <w:t>; PR:</w:t>
      </w:r>
      <w:r w:rsidRPr="00C20734">
        <w:rPr>
          <w:rFonts w:ascii="Book Antiqua" w:hAnsi="Book Antiqua"/>
          <w:lang w:eastAsia="zh-CN"/>
        </w:rPr>
        <w:t xml:space="preserve"> </w:t>
      </w:r>
      <w:r>
        <w:rPr>
          <w:rFonts w:ascii="Book Antiqua" w:hAnsi="Book Antiqua" w:hint="eastAsia"/>
          <w:lang w:eastAsia="zh-CN"/>
        </w:rPr>
        <w:t>P</w:t>
      </w:r>
      <w:r w:rsidRPr="00C20734">
        <w:rPr>
          <w:rFonts w:ascii="Book Antiqua" w:hAnsi="Book Antiqua"/>
          <w:lang w:eastAsia="zh-CN"/>
        </w:rPr>
        <w:t>rogesterone receptor</w:t>
      </w:r>
      <w:r>
        <w:rPr>
          <w:rFonts w:ascii="Book Antiqua" w:hAnsi="Book Antiqua" w:hint="eastAsia"/>
          <w:lang w:eastAsia="zh-CN"/>
        </w:rPr>
        <w:t xml:space="preserve">; </w:t>
      </w:r>
      <w:r w:rsidRPr="00E8052E">
        <w:rPr>
          <w:rFonts w:ascii="Book Antiqua" w:eastAsia="宋体" w:hAnsi="Book Antiqua"/>
        </w:rPr>
        <w:t>HER2</w:t>
      </w:r>
      <w:r>
        <w:rPr>
          <w:rFonts w:ascii="Book Antiqua" w:eastAsia="宋体" w:hAnsi="Book Antiqua" w:hint="eastAsia"/>
          <w:lang w:eastAsia="zh-CN"/>
        </w:rPr>
        <w:t xml:space="preserve">: </w:t>
      </w:r>
      <w:r w:rsidR="00DF5117" w:rsidRPr="00DF5117">
        <w:rPr>
          <w:rFonts w:ascii="Book Antiqua" w:hAnsi="Book Antiqua"/>
          <w:lang w:eastAsia="zh-CN"/>
        </w:rPr>
        <w:t>Human epidermal growth factor receptor 2</w:t>
      </w:r>
      <w:r w:rsidR="00395427">
        <w:rPr>
          <w:rFonts w:ascii="Book Antiqua" w:hAnsi="Book Antiqua"/>
          <w:lang w:eastAsia="zh-CN"/>
        </w:rPr>
        <w:t>; SD: S</w:t>
      </w:r>
      <w:r w:rsidR="00395427" w:rsidRPr="00395427">
        <w:rPr>
          <w:rFonts w:ascii="Book Antiqua" w:hAnsi="Book Antiqua"/>
          <w:lang w:eastAsia="zh-CN"/>
        </w:rPr>
        <w:t>tandard deviation</w:t>
      </w:r>
      <w:r w:rsidR="00395427">
        <w:rPr>
          <w:rFonts w:ascii="Book Antiqua" w:hAnsi="Book Antiqua"/>
          <w:lang w:eastAsia="zh-CN"/>
        </w:rPr>
        <w:t>.</w:t>
      </w:r>
    </w:p>
    <w:p w14:paraId="3B5DEEA8" w14:textId="77777777" w:rsidR="00E8052E" w:rsidRDefault="00DF5117">
      <w:pPr>
        <w:spacing w:line="360" w:lineRule="auto"/>
        <w:jc w:val="both"/>
        <w:rPr>
          <w:rFonts w:ascii="Book Antiqua" w:eastAsia="宋体" w:hAnsi="Book Antiqua"/>
          <w:b/>
          <w:lang w:eastAsia="zh-CN"/>
        </w:rPr>
      </w:pPr>
      <w:r>
        <w:rPr>
          <w:rFonts w:ascii="Book Antiqua" w:eastAsia="宋体" w:hAnsi="Book Antiqua"/>
          <w:lang w:eastAsia="zh-CN"/>
        </w:rPr>
        <w:br w:type="page"/>
      </w:r>
      <w:r w:rsidRPr="00DF5117">
        <w:rPr>
          <w:rFonts w:ascii="Book Antiqua" w:eastAsia="宋体" w:hAnsi="Book Antiqua"/>
          <w:b/>
          <w:lang w:eastAsia="zh-CN"/>
        </w:rPr>
        <w:t>Table 2</w:t>
      </w:r>
      <w:r w:rsidRPr="00DF5117">
        <w:rPr>
          <w:rFonts w:ascii="Book Antiqua" w:eastAsia="宋体" w:hAnsi="Book Antiqua" w:hint="eastAsia"/>
          <w:b/>
          <w:lang w:eastAsia="zh-CN"/>
        </w:rPr>
        <w:t xml:space="preserve"> </w:t>
      </w:r>
      <w:r w:rsidRPr="00DF5117">
        <w:rPr>
          <w:rFonts w:ascii="Book Antiqua" w:eastAsia="宋体" w:hAnsi="Book Antiqua"/>
          <w:b/>
          <w:lang w:eastAsia="zh-CN"/>
        </w:rPr>
        <w:t>Knowing about their cancer characteristics for surveyed patients</w:t>
      </w:r>
    </w:p>
    <w:tbl>
      <w:tblPr>
        <w:tblW w:w="0" w:type="auto"/>
        <w:tblLayout w:type="fixed"/>
        <w:tblLook w:val="0000" w:firstRow="0" w:lastRow="0" w:firstColumn="0" w:lastColumn="0" w:noHBand="0" w:noVBand="0"/>
      </w:tblPr>
      <w:tblGrid>
        <w:gridCol w:w="3675"/>
        <w:gridCol w:w="2067"/>
        <w:gridCol w:w="2780"/>
      </w:tblGrid>
      <w:tr w:rsidR="00DF5117" w:rsidRPr="00DF5117" w14:paraId="1F1DCAD5" w14:textId="77777777" w:rsidTr="00DF5117">
        <w:tc>
          <w:tcPr>
            <w:tcW w:w="3675" w:type="dxa"/>
            <w:tcBorders>
              <w:top w:val="single" w:sz="4" w:space="0" w:color="auto"/>
              <w:bottom w:val="single" w:sz="4" w:space="0" w:color="auto"/>
            </w:tcBorders>
          </w:tcPr>
          <w:p w14:paraId="1D997980"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 xml:space="preserve">“Knows” </w:t>
            </w:r>
            <w:r>
              <w:rPr>
                <w:rFonts w:ascii="Book Antiqua" w:eastAsia="宋体" w:hAnsi="Book Antiqua" w:hint="eastAsia"/>
                <w:b/>
                <w:lang w:eastAsia="zh-CN"/>
              </w:rPr>
              <w:t>c</w:t>
            </w:r>
            <w:r w:rsidRPr="00DF5117">
              <w:rPr>
                <w:rFonts w:ascii="Book Antiqua" w:eastAsia="宋体" w:hAnsi="Book Antiqua"/>
                <w:b/>
              </w:rPr>
              <w:t>haracteristic</w:t>
            </w:r>
          </w:p>
        </w:tc>
        <w:tc>
          <w:tcPr>
            <w:tcW w:w="2067" w:type="dxa"/>
            <w:tcBorders>
              <w:top w:val="single" w:sz="4" w:space="0" w:color="auto"/>
              <w:bottom w:val="single" w:sz="4" w:space="0" w:color="auto"/>
            </w:tcBorders>
          </w:tcPr>
          <w:p w14:paraId="23D6EE81"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No.</w:t>
            </w:r>
          </w:p>
        </w:tc>
        <w:tc>
          <w:tcPr>
            <w:tcW w:w="2780" w:type="dxa"/>
            <w:tcBorders>
              <w:top w:val="single" w:sz="4" w:space="0" w:color="auto"/>
              <w:bottom w:val="single" w:sz="4" w:space="0" w:color="auto"/>
            </w:tcBorders>
          </w:tcPr>
          <w:p w14:paraId="07889DE3"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Percentage (%)</w:t>
            </w:r>
          </w:p>
        </w:tc>
      </w:tr>
      <w:tr w:rsidR="00DF5117" w:rsidRPr="00DF5117" w14:paraId="19CED729" w14:textId="77777777" w:rsidTr="00DF5117">
        <w:tc>
          <w:tcPr>
            <w:tcW w:w="3675" w:type="dxa"/>
            <w:tcBorders>
              <w:top w:val="single" w:sz="4" w:space="0" w:color="auto"/>
            </w:tcBorders>
          </w:tcPr>
          <w:p w14:paraId="54FB1E27" w14:textId="77777777"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Know stage</w:t>
            </w:r>
          </w:p>
        </w:tc>
        <w:tc>
          <w:tcPr>
            <w:tcW w:w="2067" w:type="dxa"/>
            <w:tcBorders>
              <w:top w:val="single" w:sz="4" w:space="0" w:color="auto"/>
            </w:tcBorders>
          </w:tcPr>
          <w:p w14:paraId="40C090AA" w14:textId="77777777" w:rsidR="00DF5117" w:rsidRPr="00DF5117" w:rsidRDefault="00DF5117" w:rsidP="00DF5117">
            <w:pPr>
              <w:spacing w:line="360" w:lineRule="auto"/>
              <w:jc w:val="both"/>
              <w:rPr>
                <w:rFonts w:ascii="Book Antiqua" w:eastAsia="宋体" w:hAnsi="Book Antiqua"/>
              </w:rPr>
            </w:pPr>
          </w:p>
        </w:tc>
        <w:tc>
          <w:tcPr>
            <w:tcW w:w="2780" w:type="dxa"/>
            <w:tcBorders>
              <w:top w:val="single" w:sz="4" w:space="0" w:color="auto"/>
            </w:tcBorders>
          </w:tcPr>
          <w:p w14:paraId="367AA313" w14:textId="77777777" w:rsidR="00DF5117" w:rsidRPr="00DF5117" w:rsidRDefault="00DF5117" w:rsidP="00DF5117">
            <w:pPr>
              <w:spacing w:line="360" w:lineRule="auto"/>
              <w:jc w:val="both"/>
              <w:rPr>
                <w:rFonts w:ascii="Book Antiqua" w:eastAsia="宋体" w:hAnsi="Book Antiqua"/>
              </w:rPr>
            </w:pPr>
          </w:p>
        </w:tc>
      </w:tr>
      <w:tr w:rsidR="00915A77" w:rsidRPr="00DF5117" w14:paraId="6D3BF14D" w14:textId="77777777" w:rsidTr="00DF5117">
        <w:tc>
          <w:tcPr>
            <w:tcW w:w="3675" w:type="dxa"/>
          </w:tcPr>
          <w:p w14:paraId="2F210FC5" w14:textId="1C5D2178" w:rsidR="00915A77" w:rsidRPr="00420800" w:rsidRDefault="00915A77" w:rsidP="00915A77">
            <w:r w:rsidRPr="0051493E">
              <w:t>No</w:t>
            </w:r>
          </w:p>
        </w:tc>
        <w:tc>
          <w:tcPr>
            <w:tcW w:w="2067" w:type="dxa"/>
          </w:tcPr>
          <w:p w14:paraId="2266C42C"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91</w:t>
            </w:r>
          </w:p>
        </w:tc>
        <w:tc>
          <w:tcPr>
            <w:tcW w:w="2780" w:type="dxa"/>
          </w:tcPr>
          <w:p w14:paraId="5B808A06"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40.27</w:t>
            </w:r>
          </w:p>
        </w:tc>
      </w:tr>
      <w:tr w:rsidR="00915A77" w:rsidRPr="00DF5117" w14:paraId="46004AD6" w14:textId="77777777" w:rsidTr="00DF5117">
        <w:tc>
          <w:tcPr>
            <w:tcW w:w="3675" w:type="dxa"/>
          </w:tcPr>
          <w:p w14:paraId="2FA5111B" w14:textId="2B823F7E" w:rsidR="00915A77" w:rsidRPr="00420800" w:rsidRDefault="00915A77" w:rsidP="00915A77">
            <w:r w:rsidRPr="0051493E">
              <w:t>Yes</w:t>
            </w:r>
          </w:p>
        </w:tc>
        <w:tc>
          <w:tcPr>
            <w:tcW w:w="2067" w:type="dxa"/>
          </w:tcPr>
          <w:p w14:paraId="6A8E15A4"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131</w:t>
            </w:r>
          </w:p>
        </w:tc>
        <w:tc>
          <w:tcPr>
            <w:tcW w:w="2780" w:type="dxa"/>
          </w:tcPr>
          <w:p w14:paraId="67E136CD" w14:textId="77777777" w:rsidR="00915A77" w:rsidRPr="00DF5117" w:rsidRDefault="00915A77" w:rsidP="00915A77">
            <w:pPr>
              <w:spacing w:line="360" w:lineRule="auto"/>
              <w:jc w:val="both"/>
              <w:rPr>
                <w:rFonts w:ascii="Book Antiqua" w:eastAsia="宋体" w:hAnsi="Book Antiqua"/>
              </w:rPr>
            </w:pPr>
            <w:bookmarkStart w:id="12" w:name="OLE_LINK45"/>
            <w:bookmarkStart w:id="13" w:name="OLE_LINK46"/>
            <w:r w:rsidRPr="00DF5117">
              <w:rPr>
                <w:rFonts w:ascii="Book Antiqua" w:eastAsia="宋体" w:hAnsi="Book Antiqua"/>
              </w:rPr>
              <w:t>57.96</w:t>
            </w:r>
            <w:bookmarkEnd w:id="12"/>
            <w:bookmarkEnd w:id="13"/>
          </w:p>
        </w:tc>
      </w:tr>
      <w:tr w:rsidR="00DF5117" w:rsidRPr="00DF5117" w14:paraId="3655C0A3" w14:textId="77777777" w:rsidTr="00DF5117">
        <w:tc>
          <w:tcPr>
            <w:tcW w:w="3675" w:type="dxa"/>
          </w:tcPr>
          <w:p w14:paraId="1443D0F5" w14:textId="77777777" w:rsidR="00DF5117" w:rsidRPr="00420800" w:rsidRDefault="00DF5117" w:rsidP="00420800">
            <w:bookmarkStart w:id="14" w:name="OLE_LINK25"/>
            <w:bookmarkStart w:id="15" w:name="OLE_LINK26"/>
            <w:r w:rsidRPr="00420800">
              <w:t xml:space="preserve">Know </w:t>
            </w:r>
            <w:bookmarkEnd w:id="14"/>
            <w:bookmarkEnd w:id="15"/>
            <w:r w:rsidRPr="00420800">
              <w:t>grade</w:t>
            </w:r>
          </w:p>
        </w:tc>
        <w:tc>
          <w:tcPr>
            <w:tcW w:w="2067" w:type="dxa"/>
          </w:tcPr>
          <w:p w14:paraId="08B3F8FC" w14:textId="77777777" w:rsidR="00DF5117" w:rsidRPr="00DF5117" w:rsidRDefault="00DF5117" w:rsidP="00DF5117">
            <w:pPr>
              <w:spacing w:line="360" w:lineRule="auto"/>
              <w:jc w:val="both"/>
              <w:rPr>
                <w:rFonts w:ascii="Book Antiqua" w:eastAsia="宋体" w:hAnsi="Book Antiqua"/>
              </w:rPr>
            </w:pPr>
          </w:p>
        </w:tc>
        <w:tc>
          <w:tcPr>
            <w:tcW w:w="2780" w:type="dxa"/>
          </w:tcPr>
          <w:p w14:paraId="7B6394F0" w14:textId="77777777" w:rsidR="00DF5117" w:rsidRPr="00DF5117" w:rsidRDefault="00DF5117" w:rsidP="00DF5117">
            <w:pPr>
              <w:spacing w:line="360" w:lineRule="auto"/>
              <w:jc w:val="both"/>
              <w:rPr>
                <w:rFonts w:ascii="Book Antiqua" w:eastAsia="宋体" w:hAnsi="Book Antiqua"/>
              </w:rPr>
            </w:pPr>
          </w:p>
        </w:tc>
      </w:tr>
      <w:tr w:rsidR="00915A77" w:rsidRPr="00DF5117" w14:paraId="4C7EBB5F" w14:textId="77777777" w:rsidTr="00DF5117">
        <w:tc>
          <w:tcPr>
            <w:tcW w:w="3675" w:type="dxa"/>
          </w:tcPr>
          <w:p w14:paraId="12CBF406" w14:textId="6F73E205" w:rsidR="00915A77" w:rsidRPr="00420800" w:rsidRDefault="00915A77" w:rsidP="00915A77">
            <w:r w:rsidRPr="00624F2F">
              <w:t>No</w:t>
            </w:r>
          </w:p>
        </w:tc>
        <w:tc>
          <w:tcPr>
            <w:tcW w:w="2067" w:type="dxa"/>
          </w:tcPr>
          <w:p w14:paraId="355D569C"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169</w:t>
            </w:r>
          </w:p>
        </w:tc>
        <w:tc>
          <w:tcPr>
            <w:tcW w:w="2780" w:type="dxa"/>
          </w:tcPr>
          <w:p w14:paraId="58D05CA3"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74.78</w:t>
            </w:r>
          </w:p>
        </w:tc>
      </w:tr>
      <w:tr w:rsidR="00915A77" w:rsidRPr="00DF5117" w14:paraId="264C8117" w14:textId="77777777" w:rsidTr="00DF5117">
        <w:tc>
          <w:tcPr>
            <w:tcW w:w="3675" w:type="dxa"/>
          </w:tcPr>
          <w:p w14:paraId="34E70367" w14:textId="22947AEB" w:rsidR="00915A77" w:rsidRPr="00420800" w:rsidRDefault="00915A77" w:rsidP="00915A77">
            <w:r w:rsidRPr="00624F2F">
              <w:t>Yes</w:t>
            </w:r>
          </w:p>
        </w:tc>
        <w:tc>
          <w:tcPr>
            <w:tcW w:w="2067" w:type="dxa"/>
          </w:tcPr>
          <w:p w14:paraId="1D7A62BB"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47</w:t>
            </w:r>
          </w:p>
        </w:tc>
        <w:tc>
          <w:tcPr>
            <w:tcW w:w="2780" w:type="dxa"/>
          </w:tcPr>
          <w:p w14:paraId="7B2A7161"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20.80</w:t>
            </w:r>
          </w:p>
        </w:tc>
      </w:tr>
      <w:tr w:rsidR="00DF5117" w:rsidRPr="00DF5117" w14:paraId="798B7431" w14:textId="77777777" w:rsidTr="00DF5117">
        <w:tc>
          <w:tcPr>
            <w:tcW w:w="3675" w:type="dxa"/>
          </w:tcPr>
          <w:p w14:paraId="600103BB" w14:textId="47B32EF4" w:rsidR="00DF5117" w:rsidRPr="00420800" w:rsidRDefault="00DF5117" w:rsidP="00420800">
            <w:r w:rsidRPr="00420800">
              <w:t>Know ER</w:t>
            </w:r>
            <w:r w:rsidR="00977382" w:rsidRPr="00420800">
              <w:t xml:space="preserve"> status</w:t>
            </w:r>
          </w:p>
        </w:tc>
        <w:tc>
          <w:tcPr>
            <w:tcW w:w="2067" w:type="dxa"/>
          </w:tcPr>
          <w:p w14:paraId="21F8F580" w14:textId="77777777" w:rsidR="00DF5117" w:rsidRPr="00DF5117" w:rsidRDefault="00DF5117" w:rsidP="00DF5117">
            <w:pPr>
              <w:spacing w:line="360" w:lineRule="auto"/>
              <w:jc w:val="both"/>
              <w:rPr>
                <w:rFonts w:ascii="Book Antiqua" w:eastAsia="宋体" w:hAnsi="Book Antiqua"/>
              </w:rPr>
            </w:pPr>
          </w:p>
        </w:tc>
        <w:tc>
          <w:tcPr>
            <w:tcW w:w="2780" w:type="dxa"/>
          </w:tcPr>
          <w:p w14:paraId="66EEFDCC" w14:textId="77777777" w:rsidR="00DF5117" w:rsidRPr="00DF5117" w:rsidRDefault="00DF5117" w:rsidP="00DF5117">
            <w:pPr>
              <w:spacing w:line="360" w:lineRule="auto"/>
              <w:jc w:val="both"/>
              <w:rPr>
                <w:rFonts w:ascii="Book Antiqua" w:eastAsia="宋体" w:hAnsi="Book Antiqua"/>
              </w:rPr>
            </w:pPr>
          </w:p>
        </w:tc>
      </w:tr>
      <w:tr w:rsidR="00915A77" w:rsidRPr="00DF5117" w14:paraId="046A88B9" w14:textId="77777777" w:rsidTr="00DF5117">
        <w:tc>
          <w:tcPr>
            <w:tcW w:w="3675" w:type="dxa"/>
          </w:tcPr>
          <w:p w14:paraId="75F56A04" w14:textId="4FA7AB2F" w:rsidR="00915A77" w:rsidRPr="00420800" w:rsidRDefault="00915A77" w:rsidP="00915A77">
            <w:r w:rsidRPr="004367F5">
              <w:t>No</w:t>
            </w:r>
          </w:p>
        </w:tc>
        <w:tc>
          <w:tcPr>
            <w:tcW w:w="2067" w:type="dxa"/>
          </w:tcPr>
          <w:p w14:paraId="62F12325"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99</w:t>
            </w:r>
          </w:p>
        </w:tc>
        <w:tc>
          <w:tcPr>
            <w:tcW w:w="2780" w:type="dxa"/>
          </w:tcPr>
          <w:p w14:paraId="57DE40D8"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43.81</w:t>
            </w:r>
          </w:p>
        </w:tc>
      </w:tr>
      <w:tr w:rsidR="00915A77" w:rsidRPr="00DF5117" w14:paraId="56A08E01" w14:textId="77777777" w:rsidTr="00DF5117">
        <w:tc>
          <w:tcPr>
            <w:tcW w:w="3675" w:type="dxa"/>
          </w:tcPr>
          <w:p w14:paraId="060BC40D" w14:textId="4CCA2954" w:rsidR="00915A77" w:rsidRPr="00420800" w:rsidRDefault="00915A77" w:rsidP="00915A77">
            <w:r w:rsidRPr="004367F5">
              <w:t>Yes</w:t>
            </w:r>
          </w:p>
        </w:tc>
        <w:tc>
          <w:tcPr>
            <w:tcW w:w="2067" w:type="dxa"/>
          </w:tcPr>
          <w:p w14:paraId="0C6CEBF6"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107</w:t>
            </w:r>
          </w:p>
        </w:tc>
        <w:tc>
          <w:tcPr>
            <w:tcW w:w="2780" w:type="dxa"/>
          </w:tcPr>
          <w:p w14:paraId="49A4E98C"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47.35</w:t>
            </w:r>
          </w:p>
        </w:tc>
      </w:tr>
      <w:tr w:rsidR="00DF5117" w:rsidRPr="00DF5117" w14:paraId="4672ABD5" w14:textId="77777777" w:rsidTr="00DF5117">
        <w:tc>
          <w:tcPr>
            <w:tcW w:w="3675" w:type="dxa"/>
          </w:tcPr>
          <w:p w14:paraId="687496A6" w14:textId="3AE96409" w:rsidR="00DF5117" w:rsidRPr="00420800" w:rsidRDefault="00DF5117" w:rsidP="00420800">
            <w:r w:rsidRPr="00420800">
              <w:t>Know PR</w:t>
            </w:r>
            <w:r w:rsidR="00977382" w:rsidRPr="00420800">
              <w:t xml:space="preserve"> status</w:t>
            </w:r>
          </w:p>
        </w:tc>
        <w:tc>
          <w:tcPr>
            <w:tcW w:w="2067" w:type="dxa"/>
          </w:tcPr>
          <w:p w14:paraId="5BC459C9" w14:textId="77777777" w:rsidR="00DF5117" w:rsidRPr="00DF5117" w:rsidRDefault="00DF5117" w:rsidP="00DF5117">
            <w:pPr>
              <w:spacing w:line="360" w:lineRule="auto"/>
              <w:jc w:val="both"/>
              <w:rPr>
                <w:rFonts w:ascii="Book Antiqua" w:eastAsia="宋体" w:hAnsi="Book Antiqua"/>
              </w:rPr>
            </w:pPr>
          </w:p>
        </w:tc>
        <w:tc>
          <w:tcPr>
            <w:tcW w:w="2780" w:type="dxa"/>
          </w:tcPr>
          <w:p w14:paraId="16B55B0C" w14:textId="77777777" w:rsidR="00DF5117" w:rsidRPr="00DF5117" w:rsidRDefault="00DF5117" w:rsidP="00DF5117">
            <w:pPr>
              <w:spacing w:line="360" w:lineRule="auto"/>
              <w:jc w:val="both"/>
              <w:rPr>
                <w:rFonts w:ascii="Book Antiqua" w:eastAsia="宋体" w:hAnsi="Book Antiqua"/>
              </w:rPr>
            </w:pPr>
          </w:p>
        </w:tc>
      </w:tr>
      <w:tr w:rsidR="00915A77" w:rsidRPr="00DF5117" w14:paraId="16389937" w14:textId="77777777" w:rsidTr="00DF5117">
        <w:tc>
          <w:tcPr>
            <w:tcW w:w="3675" w:type="dxa"/>
          </w:tcPr>
          <w:p w14:paraId="3836E75E" w14:textId="4953D5F8" w:rsidR="00915A77" w:rsidRPr="00420800" w:rsidRDefault="00915A77" w:rsidP="00915A77">
            <w:r w:rsidRPr="005E2123">
              <w:t>No</w:t>
            </w:r>
          </w:p>
        </w:tc>
        <w:tc>
          <w:tcPr>
            <w:tcW w:w="2067" w:type="dxa"/>
          </w:tcPr>
          <w:p w14:paraId="2D56C496"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119</w:t>
            </w:r>
          </w:p>
        </w:tc>
        <w:tc>
          <w:tcPr>
            <w:tcW w:w="2780" w:type="dxa"/>
          </w:tcPr>
          <w:p w14:paraId="74C0743F"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52.65</w:t>
            </w:r>
          </w:p>
        </w:tc>
      </w:tr>
      <w:tr w:rsidR="00915A77" w:rsidRPr="00DF5117" w14:paraId="52092D40" w14:textId="77777777" w:rsidTr="00DF5117">
        <w:tc>
          <w:tcPr>
            <w:tcW w:w="3675" w:type="dxa"/>
          </w:tcPr>
          <w:p w14:paraId="145A7E11" w14:textId="4D0E9D68" w:rsidR="00915A77" w:rsidRPr="00420800" w:rsidRDefault="00915A77" w:rsidP="00915A77">
            <w:r w:rsidRPr="005E2123">
              <w:t>Yes</w:t>
            </w:r>
          </w:p>
        </w:tc>
        <w:tc>
          <w:tcPr>
            <w:tcW w:w="2067" w:type="dxa"/>
          </w:tcPr>
          <w:p w14:paraId="6EA316A8"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86</w:t>
            </w:r>
          </w:p>
        </w:tc>
        <w:tc>
          <w:tcPr>
            <w:tcW w:w="2780" w:type="dxa"/>
          </w:tcPr>
          <w:p w14:paraId="01A92BFD"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38.05</w:t>
            </w:r>
          </w:p>
        </w:tc>
      </w:tr>
      <w:tr w:rsidR="00DF5117" w:rsidRPr="00DF5117" w14:paraId="0435C943" w14:textId="77777777" w:rsidTr="00DF5117">
        <w:tc>
          <w:tcPr>
            <w:tcW w:w="3675" w:type="dxa"/>
          </w:tcPr>
          <w:p w14:paraId="4519CDC3" w14:textId="33C89269" w:rsidR="00DF5117" w:rsidRPr="00420800" w:rsidRDefault="00DF5117" w:rsidP="00420800">
            <w:bookmarkStart w:id="16" w:name="OLE_LINK35"/>
            <w:bookmarkStart w:id="17" w:name="OLE_LINK36"/>
            <w:r w:rsidRPr="00420800">
              <w:t>Know HER2</w:t>
            </w:r>
            <w:bookmarkEnd w:id="16"/>
            <w:bookmarkEnd w:id="17"/>
            <w:r w:rsidR="00977382" w:rsidRPr="00420800">
              <w:t xml:space="preserve"> status</w:t>
            </w:r>
          </w:p>
        </w:tc>
        <w:tc>
          <w:tcPr>
            <w:tcW w:w="2067" w:type="dxa"/>
          </w:tcPr>
          <w:p w14:paraId="09F78B28" w14:textId="77777777" w:rsidR="00DF5117" w:rsidRPr="00DF5117" w:rsidRDefault="00DF5117" w:rsidP="00DF5117">
            <w:pPr>
              <w:spacing w:line="360" w:lineRule="auto"/>
              <w:jc w:val="both"/>
              <w:rPr>
                <w:rFonts w:ascii="Book Antiqua" w:eastAsia="宋体" w:hAnsi="Book Antiqua"/>
              </w:rPr>
            </w:pPr>
          </w:p>
        </w:tc>
        <w:tc>
          <w:tcPr>
            <w:tcW w:w="2780" w:type="dxa"/>
          </w:tcPr>
          <w:p w14:paraId="78A244C9" w14:textId="77777777" w:rsidR="00DF5117" w:rsidRPr="00DF5117" w:rsidRDefault="00DF5117" w:rsidP="00DF5117">
            <w:pPr>
              <w:spacing w:line="360" w:lineRule="auto"/>
              <w:jc w:val="both"/>
              <w:rPr>
                <w:rFonts w:ascii="Book Antiqua" w:eastAsia="宋体" w:hAnsi="Book Antiqua"/>
              </w:rPr>
            </w:pPr>
          </w:p>
        </w:tc>
      </w:tr>
      <w:tr w:rsidR="00915A77" w:rsidRPr="00DF5117" w14:paraId="28EA6B90" w14:textId="77777777" w:rsidTr="00DF5117">
        <w:tc>
          <w:tcPr>
            <w:tcW w:w="3675" w:type="dxa"/>
          </w:tcPr>
          <w:p w14:paraId="1E76B4BB" w14:textId="5F666947" w:rsidR="00915A77" w:rsidRPr="00420800" w:rsidRDefault="00915A77" w:rsidP="00915A77">
            <w:r w:rsidRPr="00137CB6">
              <w:t>No</w:t>
            </w:r>
          </w:p>
        </w:tc>
        <w:tc>
          <w:tcPr>
            <w:tcW w:w="2067" w:type="dxa"/>
          </w:tcPr>
          <w:p w14:paraId="4B0035E9"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122</w:t>
            </w:r>
          </w:p>
        </w:tc>
        <w:tc>
          <w:tcPr>
            <w:tcW w:w="2780" w:type="dxa"/>
          </w:tcPr>
          <w:p w14:paraId="62210C86"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53.98</w:t>
            </w:r>
          </w:p>
        </w:tc>
      </w:tr>
      <w:tr w:rsidR="00915A77" w:rsidRPr="00DF5117" w14:paraId="41C9AA02" w14:textId="77777777" w:rsidTr="00DF5117">
        <w:tc>
          <w:tcPr>
            <w:tcW w:w="3675" w:type="dxa"/>
            <w:tcBorders>
              <w:bottom w:val="single" w:sz="4" w:space="0" w:color="auto"/>
            </w:tcBorders>
          </w:tcPr>
          <w:p w14:paraId="442D48F5" w14:textId="4B175C47" w:rsidR="00915A77" w:rsidRPr="00420800" w:rsidRDefault="00915A77" w:rsidP="00915A77">
            <w:r w:rsidRPr="00137CB6">
              <w:t>Yes</w:t>
            </w:r>
          </w:p>
        </w:tc>
        <w:tc>
          <w:tcPr>
            <w:tcW w:w="2067" w:type="dxa"/>
            <w:tcBorders>
              <w:bottom w:val="single" w:sz="4" w:space="0" w:color="auto"/>
            </w:tcBorders>
          </w:tcPr>
          <w:p w14:paraId="1854AA16"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79</w:t>
            </w:r>
          </w:p>
        </w:tc>
        <w:tc>
          <w:tcPr>
            <w:tcW w:w="2780" w:type="dxa"/>
            <w:tcBorders>
              <w:bottom w:val="single" w:sz="4" w:space="0" w:color="auto"/>
            </w:tcBorders>
          </w:tcPr>
          <w:p w14:paraId="030DC19F"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34.96</w:t>
            </w:r>
          </w:p>
        </w:tc>
      </w:tr>
    </w:tbl>
    <w:p w14:paraId="708BDFE0" w14:textId="77777777" w:rsidR="00DF5117" w:rsidRDefault="00DF5117">
      <w:pPr>
        <w:spacing w:line="360" w:lineRule="auto"/>
        <w:jc w:val="both"/>
        <w:rPr>
          <w:rFonts w:ascii="Book Antiqua" w:hAnsi="Book Antiqua"/>
          <w:lang w:eastAsia="zh-CN"/>
        </w:rPr>
      </w:pPr>
      <w:r w:rsidRPr="00DF5117">
        <w:rPr>
          <w:rFonts w:ascii="Book Antiqua" w:hAnsi="Book Antiqua"/>
          <w:lang w:eastAsia="zh-CN"/>
        </w:rPr>
        <w:t>ER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E</w:t>
      </w:r>
      <w:r w:rsidRPr="00DF5117">
        <w:rPr>
          <w:rFonts w:ascii="Book Antiqua" w:hAnsi="Book Antiqua"/>
          <w:lang w:eastAsia="zh-CN"/>
        </w:rPr>
        <w:t>strogen receptor; PR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P</w:t>
      </w:r>
      <w:r w:rsidRPr="00DF5117">
        <w:rPr>
          <w:rFonts w:ascii="Book Antiqua" w:hAnsi="Book Antiqua"/>
          <w:lang w:eastAsia="zh-CN"/>
        </w:rPr>
        <w:t>rogesterone receptor; HER2</w:t>
      </w:r>
      <w:r>
        <w:rPr>
          <w:rFonts w:ascii="Book Antiqua" w:hAnsi="Book Antiqua" w:hint="eastAsia"/>
          <w:lang w:eastAsia="zh-CN"/>
        </w:rPr>
        <w:t>:</w:t>
      </w:r>
      <w:r w:rsidRPr="00DF5117">
        <w:rPr>
          <w:rFonts w:ascii="Book Antiqua" w:hAnsi="Book Antiqua"/>
          <w:lang w:eastAsia="zh-CN"/>
        </w:rPr>
        <w:t xml:space="preserve"> Human epidermal growth factor receptor 2</w:t>
      </w:r>
      <w:r>
        <w:rPr>
          <w:rFonts w:ascii="Book Antiqua" w:hAnsi="Book Antiqua" w:hint="eastAsia"/>
          <w:lang w:eastAsia="zh-CN"/>
        </w:rPr>
        <w:t>.</w:t>
      </w:r>
    </w:p>
    <w:p w14:paraId="41187A5A" w14:textId="77777777" w:rsidR="00DF5117" w:rsidRDefault="00DF5117">
      <w:pPr>
        <w:spacing w:line="360" w:lineRule="auto"/>
        <w:jc w:val="both"/>
        <w:rPr>
          <w:rFonts w:ascii="Book Antiqua" w:hAnsi="Book Antiqua"/>
          <w:b/>
          <w:lang w:eastAsia="zh-CN"/>
        </w:rPr>
      </w:pPr>
      <w:r>
        <w:rPr>
          <w:rFonts w:ascii="Book Antiqua" w:hAnsi="Book Antiqua"/>
          <w:lang w:eastAsia="zh-CN"/>
        </w:rPr>
        <w:br w:type="page"/>
      </w:r>
      <w:r w:rsidRPr="00DF5117">
        <w:rPr>
          <w:rFonts w:ascii="Book Antiqua" w:hAnsi="Book Antiqua"/>
          <w:b/>
          <w:lang w:eastAsia="zh-CN"/>
        </w:rPr>
        <w:t>Table 3</w:t>
      </w:r>
      <w:r w:rsidRPr="00DF5117">
        <w:rPr>
          <w:rFonts w:ascii="Book Antiqua" w:hAnsi="Book Antiqua" w:hint="eastAsia"/>
          <w:b/>
          <w:lang w:eastAsia="zh-CN"/>
        </w:rPr>
        <w:t xml:space="preserve"> </w:t>
      </w:r>
      <w:r w:rsidRPr="00DF5117">
        <w:rPr>
          <w:rFonts w:ascii="Book Antiqua" w:hAnsi="Book Antiqua"/>
          <w:b/>
          <w:lang w:eastAsia="zh-CN"/>
        </w:rPr>
        <w:t>Correct knowledge about their cancer characteristics for surveyed patients</w:t>
      </w:r>
    </w:p>
    <w:tbl>
      <w:tblPr>
        <w:tblW w:w="0" w:type="auto"/>
        <w:tblLayout w:type="fixed"/>
        <w:tblLook w:val="0000" w:firstRow="0" w:lastRow="0" w:firstColumn="0" w:lastColumn="0" w:noHBand="0" w:noVBand="0"/>
      </w:tblPr>
      <w:tblGrid>
        <w:gridCol w:w="5127"/>
        <w:gridCol w:w="1551"/>
        <w:gridCol w:w="1844"/>
      </w:tblGrid>
      <w:tr w:rsidR="00DF5117" w:rsidRPr="00DF5117" w14:paraId="59130494" w14:textId="77777777" w:rsidTr="00DF5117">
        <w:tc>
          <w:tcPr>
            <w:tcW w:w="5127" w:type="dxa"/>
            <w:tcBorders>
              <w:top w:val="single" w:sz="4" w:space="0" w:color="auto"/>
              <w:bottom w:val="single" w:sz="4" w:space="0" w:color="auto"/>
            </w:tcBorders>
          </w:tcPr>
          <w:p w14:paraId="631AB0C6"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Characteristic</w:t>
            </w:r>
          </w:p>
        </w:tc>
        <w:tc>
          <w:tcPr>
            <w:tcW w:w="1551" w:type="dxa"/>
            <w:tcBorders>
              <w:top w:val="single" w:sz="4" w:space="0" w:color="auto"/>
              <w:bottom w:val="single" w:sz="4" w:space="0" w:color="auto"/>
            </w:tcBorders>
          </w:tcPr>
          <w:p w14:paraId="11FC9338"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No.</w:t>
            </w:r>
          </w:p>
        </w:tc>
        <w:tc>
          <w:tcPr>
            <w:tcW w:w="1844" w:type="dxa"/>
            <w:tcBorders>
              <w:top w:val="single" w:sz="4" w:space="0" w:color="auto"/>
              <w:bottom w:val="single" w:sz="4" w:space="0" w:color="auto"/>
            </w:tcBorders>
          </w:tcPr>
          <w:p w14:paraId="21A8856A" w14:textId="77777777" w:rsidR="00DF5117" w:rsidRPr="00DF5117" w:rsidRDefault="00DF5117" w:rsidP="00DF5117">
            <w:pPr>
              <w:spacing w:line="360" w:lineRule="auto"/>
              <w:jc w:val="both"/>
              <w:rPr>
                <w:rFonts w:ascii="Book Antiqua" w:eastAsia="宋体" w:hAnsi="Book Antiqua"/>
                <w:b/>
              </w:rPr>
            </w:pPr>
            <w:r w:rsidRPr="00DF5117">
              <w:rPr>
                <w:rFonts w:ascii="Book Antiqua" w:eastAsia="宋体" w:hAnsi="Book Antiqua"/>
                <w:b/>
              </w:rPr>
              <w:t>Percentage (%)</w:t>
            </w:r>
          </w:p>
        </w:tc>
      </w:tr>
      <w:tr w:rsidR="00DF5117" w:rsidRPr="00DF5117" w14:paraId="2B5E9530" w14:textId="77777777" w:rsidTr="00DF5117">
        <w:tc>
          <w:tcPr>
            <w:tcW w:w="5127" w:type="dxa"/>
            <w:tcBorders>
              <w:top w:val="single" w:sz="4" w:space="0" w:color="auto"/>
            </w:tcBorders>
          </w:tcPr>
          <w:p w14:paraId="49A39022" w14:textId="77777777" w:rsidR="00DF5117" w:rsidRPr="00915A77" w:rsidRDefault="00DF5117" w:rsidP="00915A77">
            <w:r w:rsidRPr="00915A77">
              <w:t>Correct stage</w:t>
            </w:r>
          </w:p>
        </w:tc>
        <w:tc>
          <w:tcPr>
            <w:tcW w:w="1551" w:type="dxa"/>
            <w:tcBorders>
              <w:top w:val="single" w:sz="4" w:space="0" w:color="auto"/>
            </w:tcBorders>
          </w:tcPr>
          <w:p w14:paraId="22DD578C" w14:textId="77777777" w:rsidR="00DF5117" w:rsidRPr="00DF5117" w:rsidRDefault="00DF5117" w:rsidP="00DF5117">
            <w:pPr>
              <w:spacing w:line="360" w:lineRule="auto"/>
              <w:jc w:val="both"/>
              <w:rPr>
                <w:rFonts w:ascii="Book Antiqua" w:eastAsia="宋体" w:hAnsi="Book Antiqua"/>
              </w:rPr>
            </w:pPr>
          </w:p>
        </w:tc>
        <w:tc>
          <w:tcPr>
            <w:tcW w:w="1844" w:type="dxa"/>
            <w:tcBorders>
              <w:top w:val="single" w:sz="4" w:space="0" w:color="auto"/>
            </w:tcBorders>
          </w:tcPr>
          <w:p w14:paraId="20745E9E" w14:textId="77777777" w:rsidR="00DF5117" w:rsidRPr="00DF5117" w:rsidRDefault="00DF5117" w:rsidP="00DF5117">
            <w:pPr>
              <w:spacing w:line="360" w:lineRule="auto"/>
              <w:jc w:val="both"/>
              <w:rPr>
                <w:rFonts w:ascii="Book Antiqua" w:eastAsia="宋体" w:hAnsi="Book Antiqua"/>
              </w:rPr>
            </w:pPr>
          </w:p>
        </w:tc>
      </w:tr>
      <w:tr w:rsidR="00915A77" w:rsidRPr="00DF5117" w14:paraId="4EC53B20" w14:textId="77777777" w:rsidTr="00DF5117">
        <w:tc>
          <w:tcPr>
            <w:tcW w:w="5127" w:type="dxa"/>
          </w:tcPr>
          <w:p w14:paraId="668E1858" w14:textId="2E5395D1" w:rsidR="00915A77" w:rsidRPr="00915A77" w:rsidRDefault="00915A77" w:rsidP="00915A77">
            <w:r w:rsidRPr="00915A77">
              <w:t>Don't know or incorrect</w:t>
            </w:r>
          </w:p>
        </w:tc>
        <w:tc>
          <w:tcPr>
            <w:tcW w:w="1551" w:type="dxa"/>
          </w:tcPr>
          <w:p w14:paraId="7448D3DD"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140</w:t>
            </w:r>
          </w:p>
        </w:tc>
        <w:tc>
          <w:tcPr>
            <w:tcW w:w="1844" w:type="dxa"/>
          </w:tcPr>
          <w:p w14:paraId="28F4B4B5" w14:textId="77777777" w:rsidR="00915A77" w:rsidRPr="00DF5117" w:rsidRDefault="00915A77" w:rsidP="00915A77">
            <w:pPr>
              <w:spacing w:line="360" w:lineRule="auto"/>
              <w:jc w:val="both"/>
              <w:rPr>
                <w:rFonts w:ascii="Book Antiqua" w:eastAsia="宋体" w:hAnsi="Book Antiqua"/>
                <w:lang w:eastAsia="zh-CN"/>
              </w:rPr>
            </w:pPr>
            <w:r w:rsidRPr="00DF5117">
              <w:rPr>
                <w:rFonts w:ascii="Book Antiqua" w:eastAsia="宋体" w:hAnsi="Book Antiqua"/>
              </w:rPr>
              <w:t>61.95</w:t>
            </w:r>
          </w:p>
        </w:tc>
      </w:tr>
      <w:tr w:rsidR="00915A77" w:rsidRPr="00DF5117" w14:paraId="2E1DC1ED" w14:textId="77777777" w:rsidTr="00DF5117">
        <w:tc>
          <w:tcPr>
            <w:tcW w:w="5127" w:type="dxa"/>
          </w:tcPr>
          <w:p w14:paraId="7F7A1D60" w14:textId="452DCFEC" w:rsidR="00915A77" w:rsidRPr="00915A77" w:rsidRDefault="00915A77" w:rsidP="00915A77">
            <w:r w:rsidRPr="00915A77">
              <w:t>Correct</w:t>
            </w:r>
          </w:p>
        </w:tc>
        <w:tc>
          <w:tcPr>
            <w:tcW w:w="1551" w:type="dxa"/>
          </w:tcPr>
          <w:p w14:paraId="0AC5FB84"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81</w:t>
            </w:r>
          </w:p>
        </w:tc>
        <w:tc>
          <w:tcPr>
            <w:tcW w:w="1844" w:type="dxa"/>
          </w:tcPr>
          <w:p w14:paraId="684EB25E" w14:textId="77777777" w:rsidR="00915A77" w:rsidRPr="00DF5117" w:rsidRDefault="00915A77" w:rsidP="00915A77">
            <w:pPr>
              <w:spacing w:line="360" w:lineRule="auto"/>
              <w:jc w:val="both"/>
              <w:rPr>
                <w:rFonts w:ascii="Book Antiqua" w:eastAsia="宋体" w:hAnsi="Book Antiqua"/>
                <w:lang w:eastAsia="zh-CN"/>
              </w:rPr>
            </w:pPr>
            <w:bookmarkStart w:id="18" w:name="OLE_LINK49"/>
            <w:bookmarkStart w:id="19" w:name="OLE_LINK50"/>
            <w:r w:rsidRPr="00DF5117">
              <w:rPr>
                <w:rFonts w:ascii="Book Antiqua" w:eastAsia="宋体" w:hAnsi="Book Antiqua"/>
              </w:rPr>
              <w:t>35.84</w:t>
            </w:r>
            <w:bookmarkEnd w:id="18"/>
            <w:bookmarkEnd w:id="19"/>
          </w:p>
        </w:tc>
      </w:tr>
      <w:tr w:rsidR="00DF5117" w:rsidRPr="00DF5117" w14:paraId="727438EC" w14:textId="77777777" w:rsidTr="00DF5117">
        <w:tc>
          <w:tcPr>
            <w:tcW w:w="5127" w:type="dxa"/>
          </w:tcPr>
          <w:p w14:paraId="46A56BA7" w14:textId="77777777" w:rsidR="00DF5117" w:rsidRPr="00915A77" w:rsidRDefault="00DF5117" w:rsidP="00915A77">
            <w:r w:rsidRPr="00915A77">
              <w:t>Correct grade</w:t>
            </w:r>
          </w:p>
        </w:tc>
        <w:tc>
          <w:tcPr>
            <w:tcW w:w="1551" w:type="dxa"/>
          </w:tcPr>
          <w:p w14:paraId="531FB53E" w14:textId="77777777" w:rsidR="00DF5117" w:rsidRPr="00DF5117" w:rsidRDefault="00DF5117" w:rsidP="00DF5117">
            <w:pPr>
              <w:spacing w:line="360" w:lineRule="auto"/>
              <w:jc w:val="both"/>
              <w:rPr>
                <w:rFonts w:ascii="Book Antiqua" w:eastAsia="宋体" w:hAnsi="Book Antiqua"/>
              </w:rPr>
            </w:pPr>
          </w:p>
        </w:tc>
        <w:tc>
          <w:tcPr>
            <w:tcW w:w="1844" w:type="dxa"/>
          </w:tcPr>
          <w:p w14:paraId="0278E19F" w14:textId="77777777" w:rsidR="00DF5117" w:rsidRPr="00DF5117" w:rsidRDefault="00DF5117" w:rsidP="00DF5117">
            <w:pPr>
              <w:spacing w:line="360" w:lineRule="auto"/>
              <w:jc w:val="both"/>
              <w:rPr>
                <w:rFonts w:ascii="Book Antiqua" w:eastAsia="宋体" w:hAnsi="Book Antiqua"/>
              </w:rPr>
            </w:pPr>
          </w:p>
        </w:tc>
      </w:tr>
      <w:tr w:rsidR="00915A77" w:rsidRPr="00DF5117" w14:paraId="0C696317" w14:textId="77777777" w:rsidTr="00DF5117">
        <w:tc>
          <w:tcPr>
            <w:tcW w:w="5127" w:type="dxa"/>
          </w:tcPr>
          <w:p w14:paraId="6FB89D5C" w14:textId="7F0C04F3" w:rsidR="00915A77" w:rsidRPr="00915A77" w:rsidRDefault="00915A77" w:rsidP="00915A77">
            <w:r w:rsidRPr="00915A77">
              <w:t>Don't know or incorrect</w:t>
            </w:r>
          </w:p>
        </w:tc>
        <w:tc>
          <w:tcPr>
            <w:tcW w:w="1551" w:type="dxa"/>
          </w:tcPr>
          <w:p w14:paraId="1879CB49"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189</w:t>
            </w:r>
          </w:p>
        </w:tc>
        <w:tc>
          <w:tcPr>
            <w:tcW w:w="1844" w:type="dxa"/>
          </w:tcPr>
          <w:p w14:paraId="1378628C" w14:textId="77777777" w:rsidR="00915A77" w:rsidRPr="00DF5117" w:rsidRDefault="00915A77" w:rsidP="00915A77">
            <w:pPr>
              <w:spacing w:line="360" w:lineRule="auto"/>
              <w:jc w:val="both"/>
              <w:rPr>
                <w:rFonts w:ascii="Book Antiqua" w:eastAsia="宋体" w:hAnsi="Book Antiqua"/>
                <w:lang w:eastAsia="zh-CN"/>
              </w:rPr>
            </w:pPr>
            <w:r w:rsidRPr="00DF5117">
              <w:rPr>
                <w:rFonts w:ascii="Book Antiqua" w:eastAsia="宋体" w:hAnsi="Book Antiqua"/>
              </w:rPr>
              <w:t>83.63</w:t>
            </w:r>
          </w:p>
        </w:tc>
      </w:tr>
      <w:tr w:rsidR="00915A77" w:rsidRPr="00DF5117" w14:paraId="226F4DA4" w14:textId="77777777" w:rsidTr="00DF5117">
        <w:tc>
          <w:tcPr>
            <w:tcW w:w="5127" w:type="dxa"/>
          </w:tcPr>
          <w:p w14:paraId="420B0EBF" w14:textId="6CF2A946" w:rsidR="00915A77" w:rsidRPr="00915A77" w:rsidRDefault="00915A77" w:rsidP="00915A77">
            <w:r w:rsidRPr="00915A77">
              <w:t>Correct</w:t>
            </w:r>
          </w:p>
        </w:tc>
        <w:tc>
          <w:tcPr>
            <w:tcW w:w="1551" w:type="dxa"/>
          </w:tcPr>
          <w:p w14:paraId="3D41815D"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23</w:t>
            </w:r>
          </w:p>
        </w:tc>
        <w:tc>
          <w:tcPr>
            <w:tcW w:w="1844" w:type="dxa"/>
          </w:tcPr>
          <w:p w14:paraId="150CADAC" w14:textId="77777777" w:rsidR="00915A77" w:rsidRPr="00DF5117" w:rsidRDefault="00915A77" w:rsidP="00915A77">
            <w:pPr>
              <w:spacing w:line="360" w:lineRule="auto"/>
              <w:jc w:val="both"/>
              <w:rPr>
                <w:rFonts w:ascii="Book Antiqua" w:eastAsia="宋体" w:hAnsi="Book Antiqua"/>
                <w:lang w:eastAsia="zh-CN"/>
              </w:rPr>
            </w:pPr>
            <w:r w:rsidRPr="00DF5117">
              <w:rPr>
                <w:rFonts w:ascii="Book Antiqua" w:eastAsia="宋体" w:hAnsi="Book Antiqua"/>
              </w:rPr>
              <w:t>10.18</w:t>
            </w:r>
          </w:p>
        </w:tc>
      </w:tr>
      <w:tr w:rsidR="00DF5117" w:rsidRPr="00DF5117" w14:paraId="1ABC4856" w14:textId="77777777" w:rsidTr="00DF5117">
        <w:tc>
          <w:tcPr>
            <w:tcW w:w="5127" w:type="dxa"/>
          </w:tcPr>
          <w:p w14:paraId="23026239" w14:textId="75DF2276" w:rsidR="00DF5117" w:rsidRPr="00915A77" w:rsidRDefault="00DF5117" w:rsidP="00915A77">
            <w:bookmarkStart w:id="20" w:name="OLE_LINK51"/>
            <w:bookmarkStart w:id="21" w:name="OLE_LINK52"/>
            <w:r w:rsidRPr="00915A77">
              <w:t>Correct ER</w:t>
            </w:r>
            <w:bookmarkEnd w:id="20"/>
            <w:bookmarkEnd w:id="21"/>
            <w:r w:rsidR="00977382" w:rsidRPr="00915A77">
              <w:t xml:space="preserve"> status</w:t>
            </w:r>
          </w:p>
        </w:tc>
        <w:tc>
          <w:tcPr>
            <w:tcW w:w="1551" w:type="dxa"/>
          </w:tcPr>
          <w:p w14:paraId="2D7EEFC9" w14:textId="77777777" w:rsidR="00DF5117" w:rsidRPr="00DF5117" w:rsidRDefault="00DF5117" w:rsidP="00DF5117">
            <w:pPr>
              <w:spacing w:line="360" w:lineRule="auto"/>
              <w:jc w:val="both"/>
              <w:rPr>
                <w:rFonts w:ascii="Book Antiqua" w:eastAsia="宋体" w:hAnsi="Book Antiqua"/>
              </w:rPr>
            </w:pPr>
          </w:p>
        </w:tc>
        <w:tc>
          <w:tcPr>
            <w:tcW w:w="1844" w:type="dxa"/>
          </w:tcPr>
          <w:p w14:paraId="79C1CC01" w14:textId="77777777" w:rsidR="00DF5117" w:rsidRPr="00DF5117" w:rsidRDefault="00DF5117" w:rsidP="00DF5117">
            <w:pPr>
              <w:spacing w:line="360" w:lineRule="auto"/>
              <w:jc w:val="both"/>
              <w:rPr>
                <w:rFonts w:ascii="Book Antiqua" w:eastAsia="宋体" w:hAnsi="Book Antiqua"/>
              </w:rPr>
            </w:pPr>
          </w:p>
        </w:tc>
      </w:tr>
      <w:tr w:rsidR="00915A77" w:rsidRPr="00DF5117" w14:paraId="63CFC590" w14:textId="77777777" w:rsidTr="00DF5117">
        <w:tc>
          <w:tcPr>
            <w:tcW w:w="5127" w:type="dxa"/>
          </w:tcPr>
          <w:p w14:paraId="442FDC64" w14:textId="3D060EC3" w:rsidR="00915A77" w:rsidRPr="00915A77" w:rsidRDefault="00915A77" w:rsidP="00915A77">
            <w:r w:rsidRPr="00915A77">
              <w:t>Don't know or incorrect</w:t>
            </w:r>
          </w:p>
        </w:tc>
        <w:tc>
          <w:tcPr>
            <w:tcW w:w="1551" w:type="dxa"/>
          </w:tcPr>
          <w:p w14:paraId="7B26B74D"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100</w:t>
            </w:r>
          </w:p>
        </w:tc>
        <w:tc>
          <w:tcPr>
            <w:tcW w:w="1844" w:type="dxa"/>
          </w:tcPr>
          <w:p w14:paraId="1752F00C" w14:textId="77777777" w:rsidR="00915A77" w:rsidRPr="00DF5117" w:rsidRDefault="00915A77" w:rsidP="00915A77">
            <w:pPr>
              <w:spacing w:line="360" w:lineRule="auto"/>
              <w:jc w:val="both"/>
              <w:rPr>
                <w:rFonts w:ascii="Book Antiqua" w:eastAsia="宋体" w:hAnsi="Book Antiqua"/>
                <w:lang w:eastAsia="zh-CN"/>
              </w:rPr>
            </w:pPr>
            <w:r w:rsidRPr="00DF5117">
              <w:rPr>
                <w:rFonts w:ascii="Book Antiqua" w:eastAsia="宋体" w:hAnsi="Book Antiqua"/>
              </w:rPr>
              <w:t>44.25</w:t>
            </w:r>
          </w:p>
        </w:tc>
      </w:tr>
      <w:tr w:rsidR="00915A77" w:rsidRPr="00DF5117" w14:paraId="2495EF6B" w14:textId="77777777" w:rsidTr="00DF5117">
        <w:tc>
          <w:tcPr>
            <w:tcW w:w="5127" w:type="dxa"/>
          </w:tcPr>
          <w:p w14:paraId="34DB10E9" w14:textId="0991E227" w:rsidR="00915A77" w:rsidRPr="00915A77" w:rsidRDefault="00915A77" w:rsidP="00915A77">
            <w:r w:rsidRPr="00915A77">
              <w:t>Correct</w:t>
            </w:r>
          </w:p>
        </w:tc>
        <w:tc>
          <w:tcPr>
            <w:tcW w:w="1551" w:type="dxa"/>
          </w:tcPr>
          <w:p w14:paraId="53248E30"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105</w:t>
            </w:r>
          </w:p>
        </w:tc>
        <w:tc>
          <w:tcPr>
            <w:tcW w:w="1844" w:type="dxa"/>
          </w:tcPr>
          <w:p w14:paraId="3C6FB595" w14:textId="77777777" w:rsidR="00915A77" w:rsidRPr="00DF5117" w:rsidRDefault="00915A77" w:rsidP="00915A77">
            <w:pPr>
              <w:spacing w:line="360" w:lineRule="auto"/>
              <w:jc w:val="both"/>
              <w:rPr>
                <w:rFonts w:ascii="Book Antiqua" w:eastAsia="宋体" w:hAnsi="Book Antiqua"/>
                <w:lang w:eastAsia="zh-CN"/>
              </w:rPr>
            </w:pPr>
            <w:bookmarkStart w:id="22" w:name="OLE_LINK71"/>
            <w:bookmarkStart w:id="23" w:name="OLE_LINK72"/>
            <w:r w:rsidRPr="00DF5117">
              <w:rPr>
                <w:rFonts w:ascii="Book Antiqua" w:eastAsia="宋体" w:hAnsi="Book Antiqua"/>
              </w:rPr>
              <w:t>46.46</w:t>
            </w:r>
            <w:bookmarkEnd w:id="22"/>
            <w:bookmarkEnd w:id="23"/>
          </w:p>
        </w:tc>
      </w:tr>
      <w:tr w:rsidR="00DF5117" w:rsidRPr="00DF5117" w14:paraId="14A73B89" w14:textId="77777777" w:rsidTr="00DF5117">
        <w:tc>
          <w:tcPr>
            <w:tcW w:w="5127" w:type="dxa"/>
          </w:tcPr>
          <w:p w14:paraId="270EB0FE" w14:textId="2AAD1B82" w:rsidR="00DF5117" w:rsidRPr="00915A77" w:rsidRDefault="00DF5117" w:rsidP="00915A77">
            <w:r w:rsidRPr="00915A77">
              <w:t>Correct PR</w:t>
            </w:r>
            <w:r w:rsidR="00977382" w:rsidRPr="00915A77">
              <w:t xml:space="preserve"> status</w:t>
            </w:r>
          </w:p>
        </w:tc>
        <w:tc>
          <w:tcPr>
            <w:tcW w:w="1551" w:type="dxa"/>
          </w:tcPr>
          <w:p w14:paraId="79A8C0EF" w14:textId="77777777" w:rsidR="00DF5117" w:rsidRPr="00DF5117" w:rsidRDefault="00DF5117" w:rsidP="00DF5117">
            <w:pPr>
              <w:spacing w:line="360" w:lineRule="auto"/>
              <w:jc w:val="both"/>
              <w:rPr>
                <w:rFonts w:ascii="Book Antiqua" w:eastAsia="宋体" w:hAnsi="Book Antiqua"/>
              </w:rPr>
            </w:pPr>
          </w:p>
        </w:tc>
        <w:tc>
          <w:tcPr>
            <w:tcW w:w="1844" w:type="dxa"/>
          </w:tcPr>
          <w:p w14:paraId="59FE87A9" w14:textId="77777777" w:rsidR="00DF5117" w:rsidRPr="00DF5117" w:rsidRDefault="00DF5117" w:rsidP="00DF5117">
            <w:pPr>
              <w:spacing w:line="360" w:lineRule="auto"/>
              <w:jc w:val="both"/>
              <w:rPr>
                <w:rFonts w:ascii="Book Antiqua" w:eastAsia="宋体" w:hAnsi="Book Antiqua"/>
              </w:rPr>
            </w:pPr>
          </w:p>
        </w:tc>
      </w:tr>
      <w:tr w:rsidR="00915A77" w:rsidRPr="00DF5117" w14:paraId="2DA13FCA" w14:textId="77777777" w:rsidTr="00DF5117">
        <w:tc>
          <w:tcPr>
            <w:tcW w:w="5127" w:type="dxa"/>
          </w:tcPr>
          <w:p w14:paraId="6EA3A1C7" w14:textId="0BA3E00A" w:rsidR="00915A77" w:rsidRPr="00915A77" w:rsidRDefault="00915A77" w:rsidP="00915A77">
            <w:r w:rsidRPr="00915A77">
              <w:t>Don't know or incorrect</w:t>
            </w:r>
          </w:p>
        </w:tc>
        <w:tc>
          <w:tcPr>
            <w:tcW w:w="1551" w:type="dxa"/>
          </w:tcPr>
          <w:p w14:paraId="1682332D"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123</w:t>
            </w:r>
          </w:p>
        </w:tc>
        <w:tc>
          <w:tcPr>
            <w:tcW w:w="1844" w:type="dxa"/>
          </w:tcPr>
          <w:p w14:paraId="1BF1FDC5" w14:textId="77777777" w:rsidR="00915A77" w:rsidRPr="00DF5117" w:rsidRDefault="00915A77" w:rsidP="00915A77">
            <w:pPr>
              <w:spacing w:line="360" w:lineRule="auto"/>
              <w:jc w:val="both"/>
              <w:rPr>
                <w:rFonts w:ascii="Book Antiqua" w:eastAsia="宋体" w:hAnsi="Book Antiqua"/>
                <w:lang w:eastAsia="zh-CN"/>
              </w:rPr>
            </w:pPr>
            <w:r w:rsidRPr="00DF5117">
              <w:rPr>
                <w:rFonts w:ascii="Book Antiqua" w:eastAsia="宋体" w:hAnsi="Book Antiqua"/>
              </w:rPr>
              <w:t>54.42</w:t>
            </w:r>
          </w:p>
        </w:tc>
      </w:tr>
      <w:tr w:rsidR="00915A77" w:rsidRPr="00DF5117" w14:paraId="4BE1842B" w14:textId="77777777" w:rsidTr="00DF5117">
        <w:tc>
          <w:tcPr>
            <w:tcW w:w="5127" w:type="dxa"/>
          </w:tcPr>
          <w:p w14:paraId="1E18FE54" w14:textId="4CC7B478" w:rsidR="00915A77" w:rsidRPr="00915A77" w:rsidRDefault="00915A77" w:rsidP="00915A77">
            <w:r w:rsidRPr="00915A77">
              <w:t>Correct</w:t>
            </w:r>
          </w:p>
        </w:tc>
        <w:tc>
          <w:tcPr>
            <w:tcW w:w="1551" w:type="dxa"/>
          </w:tcPr>
          <w:p w14:paraId="3FE19D1B"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80</w:t>
            </w:r>
          </w:p>
        </w:tc>
        <w:tc>
          <w:tcPr>
            <w:tcW w:w="1844" w:type="dxa"/>
          </w:tcPr>
          <w:p w14:paraId="4D54DE50" w14:textId="77777777" w:rsidR="00915A77" w:rsidRPr="00DF5117" w:rsidRDefault="00915A77" w:rsidP="00915A77">
            <w:pPr>
              <w:spacing w:line="360" w:lineRule="auto"/>
              <w:jc w:val="both"/>
              <w:rPr>
                <w:rFonts w:ascii="Book Antiqua" w:eastAsia="宋体" w:hAnsi="Book Antiqua"/>
                <w:lang w:eastAsia="zh-CN"/>
              </w:rPr>
            </w:pPr>
            <w:r w:rsidRPr="00DF5117">
              <w:rPr>
                <w:rFonts w:ascii="Book Antiqua" w:eastAsia="宋体" w:hAnsi="Book Antiqua"/>
              </w:rPr>
              <w:t>35.40</w:t>
            </w:r>
          </w:p>
        </w:tc>
      </w:tr>
      <w:tr w:rsidR="00DF5117" w:rsidRPr="00DF5117" w14:paraId="07FDD316" w14:textId="77777777" w:rsidTr="00DF5117">
        <w:tc>
          <w:tcPr>
            <w:tcW w:w="5127" w:type="dxa"/>
          </w:tcPr>
          <w:p w14:paraId="25984F0C" w14:textId="331DB630" w:rsidR="00DF5117" w:rsidRPr="00915A77" w:rsidRDefault="00DF5117" w:rsidP="00915A77">
            <w:r w:rsidRPr="00915A77">
              <w:t>Correct HER2</w:t>
            </w:r>
            <w:r w:rsidR="00977382" w:rsidRPr="00915A77">
              <w:t xml:space="preserve"> status</w:t>
            </w:r>
          </w:p>
        </w:tc>
        <w:tc>
          <w:tcPr>
            <w:tcW w:w="1551" w:type="dxa"/>
          </w:tcPr>
          <w:p w14:paraId="5F1D48A3" w14:textId="77777777" w:rsidR="00DF5117" w:rsidRPr="00DF5117" w:rsidRDefault="00DF5117" w:rsidP="00DF5117">
            <w:pPr>
              <w:spacing w:line="360" w:lineRule="auto"/>
              <w:jc w:val="both"/>
              <w:rPr>
                <w:rFonts w:ascii="Book Antiqua" w:eastAsia="宋体" w:hAnsi="Book Antiqua"/>
              </w:rPr>
            </w:pPr>
          </w:p>
        </w:tc>
        <w:tc>
          <w:tcPr>
            <w:tcW w:w="1844" w:type="dxa"/>
          </w:tcPr>
          <w:p w14:paraId="017887C9" w14:textId="77777777" w:rsidR="00DF5117" w:rsidRPr="00DF5117" w:rsidRDefault="00DF5117" w:rsidP="00DF5117">
            <w:pPr>
              <w:spacing w:line="360" w:lineRule="auto"/>
              <w:jc w:val="both"/>
              <w:rPr>
                <w:rFonts w:ascii="Book Antiqua" w:eastAsia="宋体" w:hAnsi="Book Antiqua"/>
              </w:rPr>
            </w:pPr>
          </w:p>
        </w:tc>
      </w:tr>
      <w:tr w:rsidR="00915A77" w:rsidRPr="00DF5117" w14:paraId="27F7CA59" w14:textId="77777777" w:rsidTr="00DF5117">
        <w:tc>
          <w:tcPr>
            <w:tcW w:w="5127" w:type="dxa"/>
          </w:tcPr>
          <w:p w14:paraId="2F9794CA" w14:textId="4FCCF3D5" w:rsidR="00915A77" w:rsidRPr="00915A77" w:rsidRDefault="00915A77" w:rsidP="00915A77">
            <w:r w:rsidRPr="00915A77">
              <w:t>Don't know or incorrect</w:t>
            </w:r>
          </w:p>
        </w:tc>
        <w:tc>
          <w:tcPr>
            <w:tcW w:w="1551" w:type="dxa"/>
          </w:tcPr>
          <w:p w14:paraId="6533C549"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127</w:t>
            </w:r>
          </w:p>
        </w:tc>
        <w:tc>
          <w:tcPr>
            <w:tcW w:w="1844" w:type="dxa"/>
          </w:tcPr>
          <w:p w14:paraId="0E24770C" w14:textId="77777777" w:rsidR="00915A77" w:rsidRPr="00DF5117" w:rsidRDefault="00915A77" w:rsidP="00915A77">
            <w:pPr>
              <w:spacing w:line="360" w:lineRule="auto"/>
              <w:jc w:val="both"/>
              <w:rPr>
                <w:rFonts w:ascii="Book Antiqua" w:eastAsia="宋体" w:hAnsi="Book Antiqua"/>
                <w:lang w:eastAsia="zh-CN"/>
              </w:rPr>
            </w:pPr>
            <w:r w:rsidRPr="00DF5117">
              <w:rPr>
                <w:rFonts w:ascii="Book Antiqua" w:eastAsia="宋体" w:hAnsi="Book Antiqua"/>
              </w:rPr>
              <w:t>56.19</w:t>
            </w:r>
          </w:p>
        </w:tc>
      </w:tr>
      <w:tr w:rsidR="00915A77" w:rsidRPr="00DF5117" w14:paraId="1F8E16CB" w14:textId="77777777" w:rsidTr="00DF5117">
        <w:tc>
          <w:tcPr>
            <w:tcW w:w="5127" w:type="dxa"/>
            <w:tcBorders>
              <w:bottom w:val="single" w:sz="4" w:space="0" w:color="auto"/>
            </w:tcBorders>
          </w:tcPr>
          <w:p w14:paraId="681A7AA4" w14:textId="625903FD" w:rsidR="00915A77" w:rsidRPr="00915A77" w:rsidRDefault="00915A77" w:rsidP="00915A77">
            <w:r w:rsidRPr="00915A77">
              <w:t>Correct</w:t>
            </w:r>
          </w:p>
        </w:tc>
        <w:tc>
          <w:tcPr>
            <w:tcW w:w="1551" w:type="dxa"/>
            <w:tcBorders>
              <w:bottom w:val="single" w:sz="4" w:space="0" w:color="auto"/>
            </w:tcBorders>
          </w:tcPr>
          <w:p w14:paraId="5ADFDC43" w14:textId="77777777" w:rsidR="00915A77" w:rsidRPr="00DF5117" w:rsidRDefault="00915A77" w:rsidP="00915A77">
            <w:pPr>
              <w:spacing w:line="360" w:lineRule="auto"/>
              <w:jc w:val="both"/>
              <w:rPr>
                <w:rFonts w:ascii="Book Antiqua" w:eastAsia="宋体" w:hAnsi="Book Antiqua"/>
              </w:rPr>
            </w:pPr>
            <w:r w:rsidRPr="00DF5117">
              <w:rPr>
                <w:rFonts w:ascii="Book Antiqua" w:eastAsia="宋体" w:hAnsi="Book Antiqua"/>
              </w:rPr>
              <w:t>73</w:t>
            </w:r>
          </w:p>
        </w:tc>
        <w:tc>
          <w:tcPr>
            <w:tcW w:w="1844" w:type="dxa"/>
            <w:tcBorders>
              <w:bottom w:val="single" w:sz="4" w:space="0" w:color="auto"/>
            </w:tcBorders>
          </w:tcPr>
          <w:p w14:paraId="5911EBC0" w14:textId="77777777" w:rsidR="00915A77" w:rsidRPr="00DF5117" w:rsidRDefault="00915A77" w:rsidP="00915A77">
            <w:pPr>
              <w:spacing w:line="360" w:lineRule="auto"/>
              <w:jc w:val="both"/>
              <w:rPr>
                <w:rFonts w:ascii="Book Antiqua" w:eastAsia="宋体" w:hAnsi="Book Antiqua"/>
                <w:lang w:eastAsia="zh-CN"/>
              </w:rPr>
            </w:pPr>
            <w:r w:rsidRPr="00DF5117">
              <w:rPr>
                <w:rFonts w:ascii="Book Antiqua" w:eastAsia="宋体" w:hAnsi="Book Antiqua"/>
              </w:rPr>
              <w:t>32.30</w:t>
            </w:r>
          </w:p>
        </w:tc>
      </w:tr>
    </w:tbl>
    <w:p w14:paraId="290D2EC2" w14:textId="77777777" w:rsidR="00F26EFA" w:rsidRDefault="00DF5117">
      <w:pPr>
        <w:spacing w:line="360" w:lineRule="auto"/>
        <w:jc w:val="both"/>
        <w:rPr>
          <w:rFonts w:ascii="Book Antiqua" w:hAnsi="Book Antiqua"/>
          <w:lang w:eastAsia="zh-CN"/>
        </w:rPr>
      </w:pPr>
      <w:r w:rsidRPr="00DF5117">
        <w:rPr>
          <w:rFonts w:ascii="Book Antiqua" w:hAnsi="Book Antiqua"/>
          <w:lang w:eastAsia="zh-CN"/>
        </w:rPr>
        <w:t>ER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E</w:t>
      </w:r>
      <w:r w:rsidRPr="00DF5117">
        <w:rPr>
          <w:rFonts w:ascii="Book Antiqua" w:hAnsi="Book Antiqua"/>
          <w:lang w:eastAsia="zh-CN"/>
        </w:rPr>
        <w:t>strogen receptor; PR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P</w:t>
      </w:r>
      <w:r w:rsidRPr="00DF5117">
        <w:rPr>
          <w:rFonts w:ascii="Book Antiqua" w:hAnsi="Book Antiqua"/>
          <w:lang w:eastAsia="zh-CN"/>
        </w:rPr>
        <w:t>rogesterone receptor; HER2</w:t>
      </w:r>
      <w:r>
        <w:rPr>
          <w:rFonts w:ascii="Book Antiqua" w:hAnsi="Book Antiqua" w:hint="eastAsia"/>
          <w:lang w:eastAsia="zh-CN"/>
        </w:rPr>
        <w:t>:</w:t>
      </w:r>
      <w:r w:rsidRPr="00DF5117">
        <w:rPr>
          <w:rFonts w:ascii="Book Antiqua" w:hAnsi="Book Antiqua"/>
          <w:lang w:eastAsia="zh-CN"/>
        </w:rPr>
        <w:t xml:space="preserve"> Human epidermal growth factor receptor 2</w:t>
      </w:r>
      <w:r>
        <w:rPr>
          <w:rFonts w:ascii="Book Antiqua" w:hAnsi="Book Antiqua" w:hint="eastAsia"/>
          <w:lang w:eastAsia="zh-CN"/>
        </w:rPr>
        <w:t>.</w:t>
      </w:r>
    </w:p>
    <w:p w14:paraId="1C8BCC1C" w14:textId="77777777" w:rsidR="00F26EFA" w:rsidRDefault="00F26EFA">
      <w:pPr>
        <w:spacing w:line="360" w:lineRule="auto"/>
        <w:jc w:val="both"/>
        <w:rPr>
          <w:rFonts w:ascii="Book Antiqua" w:hAnsi="Book Antiqua"/>
          <w:lang w:eastAsia="zh-CN"/>
        </w:rPr>
      </w:pPr>
    </w:p>
    <w:p w14:paraId="2A13AADB" w14:textId="4F8E4DC7" w:rsidR="006030F2" w:rsidRDefault="006030F2">
      <w:pPr>
        <w:spacing w:line="360" w:lineRule="auto"/>
        <w:jc w:val="both"/>
        <w:rPr>
          <w:rFonts w:ascii="Book Antiqua" w:hAnsi="Book Antiqua"/>
          <w:lang w:eastAsia="zh-CN"/>
        </w:rPr>
      </w:pPr>
    </w:p>
    <w:p w14:paraId="214AAA4E" w14:textId="77777777" w:rsidR="006030F2" w:rsidRDefault="006030F2">
      <w:pPr>
        <w:spacing w:line="360" w:lineRule="auto"/>
        <w:jc w:val="both"/>
        <w:rPr>
          <w:rFonts w:ascii="Book Antiqua" w:hAnsi="Book Antiqua"/>
          <w:lang w:eastAsia="zh-CN"/>
        </w:rPr>
      </w:pPr>
    </w:p>
    <w:p w14:paraId="76975E0A" w14:textId="77777777" w:rsidR="00DF5117" w:rsidRDefault="00DF5117">
      <w:pPr>
        <w:spacing w:line="360" w:lineRule="auto"/>
        <w:jc w:val="both"/>
        <w:rPr>
          <w:rFonts w:ascii="Book Antiqua" w:hAnsi="Book Antiqua"/>
          <w:b/>
          <w:lang w:eastAsia="zh-CN"/>
        </w:rPr>
      </w:pPr>
      <w:r w:rsidRPr="00DF5117">
        <w:rPr>
          <w:rFonts w:ascii="Book Antiqua" w:hAnsi="Book Antiqua"/>
          <w:b/>
          <w:lang w:eastAsia="zh-CN"/>
        </w:rPr>
        <w:t>Table 4</w:t>
      </w:r>
      <w:r w:rsidRPr="00DF5117">
        <w:rPr>
          <w:rFonts w:ascii="Book Antiqua" w:hAnsi="Book Antiqua" w:hint="eastAsia"/>
          <w:b/>
          <w:lang w:eastAsia="zh-CN"/>
        </w:rPr>
        <w:t xml:space="preserve"> </w:t>
      </w:r>
      <w:r w:rsidRPr="00DF5117">
        <w:rPr>
          <w:rFonts w:ascii="Book Antiqua" w:hAnsi="Book Antiqua"/>
          <w:b/>
          <w:lang w:eastAsia="zh-CN"/>
        </w:rPr>
        <w:t>Models for knowing about their cancer characteristics for surveyed patients</w:t>
      </w:r>
    </w:p>
    <w:tbl>
      <w:tblPr>
        <w:tblW w:w="5000" w:type="pct"/>
        <w:tblLook w:val="0000" w:firstRow="0" w:lastRow="0" w:firstColumn="0" w:lastColumn="0" w:noHBand="0" w:noVBand="0"/>
      </w:tblPr>
      <w:tblGrid>
        <w:gridCol w:w="2463"/>
        <w:gridCol w:w="2654"/>
        <w:gridCol w:w="2654"/>
        <w:gridCol w:w="2714"/>
        <w:gridCol w:w="2691"/>
      </w:tblGrid>
      <w:tr w:rsidR="006030F2" w:rsidRPr="00DF5117" w14:paraId="717650A4" w14:textId="77777777" w:rsidTr="003B054F">
        <w:tc>
          <w:tcPr>
            <w:tcW w:w="935" w:type="pct"/>
            <w:vMerge w:val="restart"/>
            <w:tcBorders>
              <w:top w:val="single" w:sz="4" w:space="0" w:color="auto"/>
            </w:tcBorders>
          </w:tcPr>
          <w:p w14:paraId="27FFA53D" w14:textId="77777777" w:rsidR="006030F2" w:rsidRPr="00DF5117" w:rsidRDefault="006030F2" w:rsidP="00DF5117">
            <w:pPr>
              <w:spacing w:line="360" w:lineRule="auto"/>
              <w:jc w:val="both"/>
              <w:rPr>
                <w:rFonts w:ascii="Book Antiqua" w:eastAsia="宋体" w:hAnsi="Book Antiqua"/>
                <w:b/>
              </w:rPr>
            </w:pPr>
          </w:p>
        </w:tc>
        <w:tc>
          <w:tcPr>
            <w:tcW w:w="4065" w:type="pct"/>
            <w:gridSpan w:val="4"/>
            <w:tcBorders>
              <w:top w:val="single" w:sz="4" w:space="0" w:color="auto"/>
              <w:bottom w:val="single" w:sz="4" w:space="0" w:color="auto"/>
            </w:tcBorders>
          </w:tcPr>
          <w:p w14:paraId="1572D587" w14:textId="77777777" w:rsidR="006030F2" w:rsidRPr="00DF5117" w:rsidRDefault="006030F2" w:rsidP="00F26EFA">
            <w:pPr>
              <w:spacing w:line="360" w:lineRule="auto"/>
              <w:jc w:val="both"/>
              <w:rPr>
                <w:rFonts w:ascii="Book Antiqua" w:eastAsia="宋体" w:hAnsi="Book Antiqua"/>
                <w:b/>
                <w:lang w:eastAsia="zh-CN"/>
              </w:rPr>
            </w:pPr>
            <w:r w:rsidRPr="00DF5117">
              <w:rPr>
                <w:rFonts w:ascii="Book Antiqua" w:eastAsia="宋体" w:hAnsi="Book Antiqua"/>
                <w:b/>
              </w:rPr>
              <w:t xml:space="preserve">“Knowing” analysis </w:t>
            </w:r>
            <w:bookmarkStart w:id="24" w:name="OLE_LINK113"/>
            <w:bookmarkStart w:id="25" w:name="OLE_LINK114"/>
            <w:r>
              <w:rPr>
                <w:rFonts w:ascii="Book Antiqua" w:eastAsia="宋体" w:hAnsi="Book Antiqua" w:hint="eastAsia"/>
                <w:b/>
                <w:lang w:eastAsia="zh-CN"/>
              </w:rPr>
              <w:t>[o</w:t>
            </w:r>
            <w:r w:rsidRPr="00DF5117">
              <w:rPr>
                <w:rFonts w:ascii="Book Antiqua" w:eastAsia="宋体" w:hAnsi="Book Antiqua"/>
                <w:b/>
              </w:rPr>
              <w:t xml:space="preserve">dds ratio (95% </w:t>
            </w:r>
            <w:r>
              <w:rPr>
                <w:rFonts w:ascii="Book Antiqua" w:eastAsia="宋体" w:hAnsi="Book Antiqua" w:hint="eastAsia"/>
                <w:b/>
                <w:lang w:eastAsia="zh-CN"/>
              </w:rPr>
              <w:t>c</w:t>
            </w:r>
            <w:r w:rsidRPr="00DF5117">
              <w:rPr>
                <w:rFonts w:ascii="Book Antiqua" w:eastAsia="宋体" w:hAnsi="Book Antiqua"/>
                <w:b/>
              </w:rPr>
              <w:t>onfidence interval)</w:t>
            </w:r>
            <w:bookmarkEnd w:id="24"/>
            <w:bookmarkEnd w:id="25"/>
            <w:r>
              <w:rPr>
                <w:rFonts w:ascii="Book Antiqua" w:eastAsia="宋体" w:hAnsi="Book Antiqua" w:hint="eastAsia"/>
                <w:b/>
                <w:lang w:eastAsia="zh-CN"/>
              </w:rPr>
              <w:t>]</w:t>
            </w:r>
          </w:p>
        </w:tc>
      </w:tr>
      <w:tr w:rsidR="006030F2" w:rsidRPr="00DF5117" w14:paraId="69F0D5CA" w14:textId="77777777" w:rsidTr="003B054F">
        <w:tc>
          <w:tcPr>
            <w:tcW w:w="935" w:type="pct"/>
            <w:vMerge/>
            <w:tcBorders>
              <w:bottom w:val="single" w:sz="4" w:space="0" w:color="auto"/>
            </w:tcBorders>
          </w:tcPr>
          <w:p w14:paraId="6300910C" w14:textId="77777777" w:rsidR="006030F2" w:rsidRPr="00DF5117" w:rsidRDefault="006030F2" w:rsidP="00DF5117">
            <w:pPr>
              <w:spacing w:line="360" w:lineRule="auto"/>
              <w:jc w:val="both"/>
              <w:rPr>
                <w:rFonts w:ascii="Book Antiqua" w:eastAsia="宋体" w:hAnsi="Book Antiqua"/>
                <w:b/>
              </w:rPr>
            </w:pPr>
          </w:p>
        </w:tc>
        <w:tc>
          <w:tcPr>
            <w:tcW w:w="1007" w:type="pct"/>
            <w:tcBorders>
              <w:top w:val="single" w:sz="4" w:space="0" w:color="auto"/>
              <w:bottom w:val="single" w:sz="4" w:space="0" w:color="auto"/>
            </w:tcBorders>
          </w:tcPr>
          <w:p w14:paraId="27C961BC" w14:textId="77777777" w:rsidR="006030F2" w:rsidRPr="00DF5117" w:rsidRDefault="006030F2" w:rsidP="00DF5117">
            <w:pPr>
              <w:spacing w:line="360" w:lineRule="auto"/>
              <w:jc w:val="both"/>
              <w:rPr>
                <w:rFonts w:ascii="Book Antiqua" w:eastAsia="宋体" w:hAnsi="Book Antiqua"/>
                <w:b/>
              </w:rPr>
            </w:pPr>
            <w:r w:rsidRPr="00DF5117">
              <w:rPr>
                <w:rFonts w:ascii="Book Antiqua" w:eastAsia="宋体" w:hAnsi="Book Antiqua"/>
                <w:b/>
              </w:rPr>
              <w:t>Stage</w:t>
            </w:r>
          </w:p>
        </w:tc>
        <w:tc>
          <w:tcPr>
            <w:tcW w:w="1007" w:type="pct"/>
            <w:tcBorders>
              <w:top w:val="single" w:sz="4" w:space="0" w:color="auto"/>
              <w:bottom w:val="single" w:sz="4" w:space="0" w:color="auto"/>
            </w:tcBorders>
          </w:tcPr>
          <w:p w14:paraId="73B7441B" w14:textId="77777777" w:rsidR="006030F2" w:rsidRPr="00DF5117" w:rsidRDefault="006030F2" w:rsidP="00DF5117">
            <w:pPr>
              <w:spacing w:line="360" w:lineRule="auto"/>
              <w:jc w:val="both"/>
              <w:rPr>
                <w:rFonts w:ascii="Book Antiqua" w:eastAsia="宋体" w:hAnsi="Book Antiqua"/>
                <w:b/>
              </w:rPr>
            </w:pPr>
            <w:r w:rsidRPr="00DF5117">
              <w:rPr>
                <w:rFonts w:ascii="Book Antiqua" w:eastAsia="宋体" w:hAnsi="Book Antiqua"/>
                <w:b/>
              </w:rPr>
              <w:t>Grade</w:t>
            </w:r>
          </w:p>
        </w:tc>
        <w:tc>
          <w:tcPr>
            <w:tcW w:w="1030" w:type="pct"/>
            <w:tcBorders>
              <w:top w:val="single" w:sz="4" w:space="0" w:color="auto"/>
              <w:bottom w:val="single" w:sz="4" w:space="0" w:color="auto"/>
            </w:tcBorders>
          </w:tcPr>
          <w:p w14:paraId="58BCC5B4" w14:textId="30A58DED" w:rsidR="006030F2" w:rsidRPr="00DF5117" w:rsidRDefault="006030F2" w:rsidP="00DF5117">
            <w:pPr>
              <w:spacing w:line="360" w:lineRule="auto"/>
              <w:jc w:val="both"/>
              <w:rPr>
                <w:rFonts w:ascii="Book Antiqua" w:eastAsia="宋体" w:hAnsi="Book Antiqua"/>
                <w:b/>
              </w:rPr>
            </w:pPr>
            <w:r w:rsidRPr="00DF5117">
              <w:rPr>
                <w:rFonts w:ascii="Book Antiqua" w:eastAsia="宋体" w:hAnsi="Book Antiqua"/>
                <w:b/>
              </w:rPr>
              <w:t>ER</w:t>
            </w:r>
            <w:r>
              <w:rPr>
                <w:rFonts w:ascii="Book Antiqua" w:eastAsia="宋体" w:hAnsi="Book Antiqua"/>
                <w:b/>
              </w:rPr>
              <w:t xml:space="preserve"> status</w:t>
            </w:r>
          </w:p>
        </w:tc>
        <w:tc>
          <w:tcPr>
            <w:tcW w:w="1021" w:type="pct"/>
            <w:tcBorders>
              <w:top w:val="single" w:sz="4" w:space="0" w:color="auto"/>
              <w:bottom w:val="single" w:sz="4" w:space="0" w:color="auto"/>
            </w:tcBorders>
          </w:tcPr>
          <w:p w14:paraId="5CF97B02" w14:textId="5A429763" w:rsidR="006030F2" w:rsidRPr="00DF5117" w:rsidRDefault="006030F2" w:rsidP="00DF5117">
            <w:pPr>
              <w:spacing w:line="360" w:lineRule="auto"/>
              <w:jc w:val="both"/>
              <w:rPr>
                <w:rFonts w:ascii="Book Antiqua" w:eastAsia="宋体" w:hAnsi="Book Antiqua"/>
                <w:b/>
              </w:rPr>
            </w:pPr>
            <w:r w:rsidRPr="00DF5117">
              <w:rPr>
                <w:rFonts w:ascii="Book Antiqua" w:eastAsia="宋体" w:hAnsi="Book Antiqua"/>
                <w:b/>
              </w:rPr>
              <w:t>HER2</w:t>
            </w:r>
            <w:r>
              <w:rPr>
                <w:rFonts w:ascii="Book Antiqua" w:eastAsia="宋体" w:hAnsi="Book Antiqua"/>
                <w:b/>
              </w:rPr>
              <w:t xml:space="preserve"> status</w:t>
            </w:r>
          </w:p>
        </w:tc>
      </w:tr>
      <w:tr w:rsidR="00DF5117" w:rsidRPr="00DF5117" w14:paraId="2376B39D" w14:textId="77777777" w:rsidTr="00F26EFA">
        <w:tc>
          <w:tcPr>
            <w:tcW w:w="935" w:type="pct"/>
            <w:tcBorders>
              <w:top w:val="single" w:sz="4" w:space="0" w:color="auto"/>
            </w:tcBorders>
          </w:tcPr>
          <w:p w14:paraId="57468CF5" w14:textId="47B68615" w:rsidR="00DF5117" w:rsidRPr="00DF5117" w:rsidRDefault="00DF5117" w:rsidP="00DF5117">
            <w:pPr>
              <w:spacing w:line="360" w:lineRule="auto"/>
              <w:jc w:val="both"/>
              <w:rPr>
                <w:rFonts w:ascii="Book Antiqua" w:eastAsia="宋体" w:hAnsi="Book Antiqua"/>
              </w:rPr>
            </w:pPr>
            <w:r w:rsidRPr="00DF5117">
              <w:rPr>
                <w:rFonts w:ascii="Book Antiqua" w:eastAsia="宋体" w:hAnsi="Book Antiqua"/>
              </w:rPr>
              <w:t>Age at diagnosis</w:t>
            </w:r>
            <w:r w:rsidR="00977382">
              <w:rPr>
                <w:rFonts w:ascii="Book Antiqua" w:eastAsia="宋体" w:hAnsi="Book Antiqua"/>
              </w:rPr>
              <w:t>, yr</w:t>
            </w:r>
          </w:p>
        </w:tc>
        <w:tc>
          <w:tcPr>
            <w:tcW w:w="1007" w:type="pct"/>
            <w:tcBorders>
              <w:top w:val="single" w:sz="4" w:space="0" w:color="auto"/>
            </w:tcBorders>
          </w:tcPr>
          <w:p w14:paraId="489A8665" w14:textId="77777777" w:rsidR="00DF5117" w:rsidRPr="00DF5117" w:rsidRDefault="00DF5117" w:rsidP="00DF5117">
            <w:pPr>
              <w:spacing w:line="360" w:lineRule="auto"/>
              <w:jc w:val="both"/>
              <w:rPr>
                <w:rFonts w:ascii="Book Antiqua" w:eastAsia="宋体" w:hAnsi="Book Antiqua"/>
              </w:rPr>
            </w:pPr>
          </w:p>
        </w:tc>
        <w:tc>
          <w:tcPr>
            <w:tcW w:w="1007" w:type="pct"/>
            <w:tcBorders>
              <w:top w:val="single" w:sz="4" w:space="0" w:color="auto"/>
            </w:tcBorders>
          </w:tcPr>
          <w:p w14:paraId="6B22A00A" w14:textId="77777777" w:rsidR="00DF5117" w:rsidRPr="00DF5117" w:rsidRDefault="00DF5117" w:rsidP="00DF5117">
            <w:pPr>
              <w:spacing w:line="360" w:lineRule="auto"/>
              <w:jc w:val="both"/>
              <w:rPr>
                <w:rFonts w:ascii="Book Antiqua" w:eastAsia="宋体" w:hAnsi="Book Antiqua"/>
              </w:rPr>
            </w:pPr>
          </w:p>
        </w:tc>
        <w:tc>
          <w:tcPr>
            <w:tcW w:w="1030" w:type="pct"/>
            <w:tcBorders>
              <w:top w:val="single" w:sz="4" w:space="0" w:color="auto"/>
            </w:tcBorders>
          </w:tcPr>
          <w:p w14:paraId="2A62872F" w14:textId="77777777" w:rsidR="00DF5117" w:rsidRPr="00DF5117" w:rsidRDefault="00DF5117" w:rsidP="00DF5117">
            <w:pPr>
              <w:spacing w:line="360" w:lineRule="auto"/>
              <w:jc w:val="both"/>
              <w:rPr>
                <w:rFonts w:ascii="Book Antiqua" w:eastAsia="宋体" w:hAnsi="Book Antiqua"/>
              </w:rPr>
            </w:pPr>
          </w:p>
        </w:tc>
        <w:tc>
          <w:tcPr>
            <w:tcW w:w="1021" w:type="pct"/>
            <w:tcBorders>
              <w:top w:val="single" w:sz="4" w:space="0" w:color="auto"/>
            </w:tcBorders>
          </w:tcPr>
          <w:p w14:paraId="20E8F11D" w14:textId="77777777" w:rsidR="00DF5117" w:rsidRPr="00DF5117" w:rsidRDefault="00DF5117" w:rsidP="00DF5117">
            <w:pPr>
              <w:spacing w:line="360" w:lineRule="auto"/>
              <w:jc w:val="both"/>
              <w:rPr>
                <w:rFonts w:ascii="Book Antiqua" w:eastAsia="宋体" w:hAnsi="Book Antiqua"/>
              </w:rPr>
            </w:pPr>
          </w:p>
        </w:tc>
      </w:tr>
      <w:tr w:rsidR="00227A8E" w:rsidRPr="00DF5117" w14:paraId="0F0FF761" w14:textId="77777777" w:rsidTr="00F26EFA">
        <w:tc>
          <w:tcPr>
            <w:tcW w:w="935" w:type="pct"/>
          </w:tcPr>
          <w:p w14:paraId="1BD54BDB" w14:textId="5955162F" w:rsidR="00227A8E" w:rsidRPr="00227A8E" w:rsidRDefault="00227A8E" w:rsidP="00227A8E">
            <w:r w:rsidRPr="002942AF">
              <w:t>&lt; 50</w:t>
            </w:r>
          </w:p>
        </w:tc>
        <w:tc>
          <w:tcPr>
            <w:tcW w:w="1007" w:type="pct"/>
          </w:tcPr>
          <w:p w14:paraId="60CBBE6A"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07" w:type="pct"/>
          </w:tcPr>
          <w:p w14:paraId="0354C8A5"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30" w:type="pct"/>
          </w:tcPr>
          <w:p w14:paraId="66A21723"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21" w:type="pct"/>
          </w:tcPr>
          <w:p w14:paraId="735E9891"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r>
      <w:tr w:rsidR="00227A8E" w:rsidRPr="00DF5117" w14:paraId="3C797CCC" w14:textId="77777777" w:rsidTr="00F26EFA">
        <w:tc>
          <w:tcPr>
            <w:tcW w:w="935" w:type="pct"/>
          </w:tcPr>
          <w:p w14:paraId="7291EBB9" w14:textId="46B24122" w:rsidR="00227A8E" w:rsidRPr="00227A8E" w:rsidRDefault="00227A8E" w:rsidP="00227A8E">
            <w:r w:rsidRPr="002942AF">
              <w:t>50-59</w:t>
            </w:r>
          </w:p>
        </w:tc>
        <w:tc>
          <w:tcPr>
            <w:tcW w:w="1007" w:type="pct"/>
          </w:tcPr>
          <w:p w14:paraId="630D0DD8"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0.48</w:t>
            </w:r>
            <w:r>
              <w:rPr>
                <w:rFonts w:ascii="Book Antiqua" w:eastAsia="宋体" w:hAnsi="Book Antiqua"/>
              </w:rPr>
              <w:t xml:space="preserve"> (</w:t>
            </w:r>
            <w:r w:rsidRPr="00DF5117">
              <w:rPr>
                <w:rFonts w:ascii="Book Antiqua" w:eastAsia="宋体" w:hAnsi="Book Antiqua"/>
              </w:rPr>
              <w:t>0.26-0.91</w:t>
            </w:r>
            <w:r>
              <w:rPr>
                <w:rFonts w:ascii="Book Antiqua" w:eastAsia="宋体" w:hAnsi="Book Antiqua"/>
              </w:rPr>
              <w:t>)</w:t>
            </w:r>
          </w:p>
        </w:tc>
        <w:tc>
          <w:tcPr>
            <w:tcW w:w="1007" w:type="pct"/>
          </w:tcPr>
          <w:p w14:paraId="06D8F834"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1.56</w:t>
            </w:r>
            <w:r>
              <w:rPr>
                <w:rFonts w:ascii="Book Antiqua" w:eastAsia="宋体" w:hAnsi="Book Antiqua"/>
              </w:rPr>
              <w:t xml:space="preserve"> (</w:t>
            </w:r>
            <w:r w:rsidRPr="00DF5117">
              <w:rPr>
                <w:rFonts w:ascii="Book Antiqua" w:eastAsia="宋体" w:hAnsi="Book Antiqua"/>
              </w:rPr>
              <w:t>0.77-3.14</w:t>
            </w:r>
            <w:r>
              <w:rPr>
                <w:rFonts w:ascii="Book Antiqua" w:eastAsia="宋体" w:hAnsi="Book Antiqua"/>
              </w:rPr>
              <w:t>)</w:t>
            </w:r>
          </w:p>
        </w:tc>
        <w:tc>
          <w:tcPr>
            <w:tcW w:w="1030" w:type="pct"/>
          </w:tcPr>
          <w:p w14:paraId="4CB6A979"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0.49</w:t>
            </w:r>
            <w:r>
              <w:rPr>
                <w:rFonts w:ascii="Book Antiqua" w:eastAsia="宋体" w:hAnsi="Book Antiqua"/>
              </w:rPr>
              <w:t xml:space="preserve"> (</w:t>
            </w:r>
            <w:r w:rsidRPr="00DF5117">
              <w:rPr>
                <w:rFonts w:ascii="Book Antiqua" w:eastAsia="宋体" w:hAnsi="Book Antiqua"/>
              </w:rPr>
              <w:t>0.26-0.92</w:t>
            </w:r>
            <w:r>
              <w:rPr>
                <w:rFonts w:ascii="Book Antiqua" w:eastAsia="宋体" w:hAnsi="Book Antiqua"/>
              </w:rPr>
              <w:t>)</w:t>
            </w:r>
          </w:p>
        </w:tc>
        <w:tc>
          <w:tcPr>
            <w:tcW w:w="1021" w:type="pct"/>
          </w:tcPr>
          <w:p w14:paraId="169064D8"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0.37</w:t>
            </w:r>
            <w:r>
              <w:rPr>
                <w:rFonts w:ascii="Book Antiqua" w:eastAsia="宋体" w:hAnsi="Book Antiqua"/>
              </w:rPr>
              <w:t xml:space="preserve"> (</w:t>
            </w:r>
            <w:r w:rsidRPr="00DF5117">
              <w:rPr>
                <w:rFonts w:ascii="Book Antiqua" w:eastAsia="宋体" w:hAnsi="Book Antiqua"/>
              </w:rPr>
              <w:t>0.19-0.74</w:t>
            </w:r>
            <w:r>
              <w:rPr>
                <w:rFonts w:ascii="Book Antiqua" w:eastAsia="宋体" w:hAnsi="Book Antiqua"/>
              </w:rPr>
              <w:t>)</w:t>
            </w:r>
          </w:p>
        </w:tc>
      </w:tr>
      <w:tr w:rsidR="00227A8E" w:rsidRPr="00DF5117" w14:paraId="28F58BFD" w14:textId="77777777" w:rsidTr="00F26EFA">
        <w:tc>
          <w:tcPr>
            <w:tcW w:w="935" w:type="pct"/>
          </w:tcPr>
          <w:p w14:paraId="1BB57F25" w14:textId="3615355C" w:rsidR="00227A8E" w:rsidRPr="00227A8E" w:rsidRDefault="00227A8E" w:rsidP="00227A8E">
            <w:r w:rsidRPr="002942AF">
              <w:t>60-69</w:t>
            </w:r>
          </w:p>
        </w:tc>
        <w:tc>
          <w:tcPr>
            <w:tcW w:w="1007" w:type="pct"/>
          </w:tcPr>
          <w:p w14:paraId="1CDB6A89"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0.34</w:t>
            </w:r>
            <w:r>
              <w:rPr>
                <w:rFonts w:ascii="Book Antiqua" w:eastAsia="宋体" w:hAnsi="Book Antiqua"/>
              </w:rPr>
              <w:t xml:space="preserve"> (</w:t>
            </w:r>
            <w:r w:rsidRPr="00DF5117">
              <w:rPr>
                <w:rFonts w:ascii="Book Antiqua" w:eastAsia="宋体" w:hAnsi="Book Antiqua"/>
              </w:rPr>
              <w:t>0.15-0.79</w:t>
            </w:r>
            <w:r>
              <w:rPr>
                <w:rFonts w:ascii="Book Antiqua" w:eastAsia="宋体" w:hAnsi="Book Antiqua"/>
              </w:rPr>
              <w:t>)</w:t>
            </w:r>
          </w:p>
        </w:tc>
        <w:tc>
          <w:tcPr>
            <w:tcW w:w="1007" w:type="pct"/>
          </w:tcPr>
          <w:p w14:paraId="2892D72C"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0.32</w:t>
            </w:r>
            <w:r>
              <w:rPr>
                <w:rFonts w:ascii="Book Antiqua" w:eastAsia="宋体" w:hAnsi="Book Antiqua"/>
              </w:rPr>
              <w:t xml:space="preserve"> (</w:t>
            </w:r>
            <w:r w:rsidRPr="00DF5117">
              <w:rPr>
                <w:rFonts w:ascii="Book Antiqua" w:eastAsia="宋体" w:hAnsi="Book Antiqua"/>
              </w:rPr>
              <w:t>0.07-1.43</w:t>
            </w:r>
            <w:r>
              <w:rPr>
                <w:rFonts w:ascii="Book Antiqua" w:eastAsia="宋体" w:hAnsi="Book Antiqua"/>
              </w:rPr>
              <w:t>)</w:t>
            </w:r>
          </w:p>
        </w:tc>
        <w:tc>
          <w:tcPr>
            <w:tcW w:w="1030" w:type="pct"/>
          </w:tcPr>
          <w:p w14:paraId="24557ED0"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0.23</w:t>
            </w:r>
            <w:r>
              <w:rPr>
                <w:rFonts w:ascii="Book Antiqua" w:eastAsia="宋体" w:hAnsi="Book Antiqua"/>
              </w:rPr>
              <w:t xml:space="preserve"> (</w:t>
            </w:r>
            <w:r w:rsidRPr="00DF5117">
              <w:rPr>
                <w:rFonts w:ascii="Book Antiqua" w:eastAsia="宋体" w:hAnsi="Book Antiqua"/>
              </w:rPr>
              <w:t>0.09-0.60</w:t>
            </w:r>
            <w:r>
              <w:rPr>
                <w:rFonts w:ascii="Book Antiqua" w:eastAsia="宋体" w:hAnsi="Book Antiqua"/>
              </w:rPr>
              <w:t>)</w:t>
            </w:r>
          </w:p>
        </w:tc>
        <w:tc>
          <w:tcPr>
            <w:tcW w:w="1021" w:type="pct"/>
          </w:tcPr>
          <w:p w14:paraId="7EEEC481"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0.24</w:t>
            </w:r>
            <w:r>
              <w:rPr>
                <w:rFonts w:ascii="Book Antiqua" w:eastAsia="宋体" w:hAnsi="Book Antiqua"/>
              </w:rPr>
              <w:t xml:space="preserve"> (</w:t>
            </w:r>
            <w:r w:rsidRPr="00DF5117">
              <w:rPr>
                <w:rFonts w:ascii="Book Antiqua" w:eastAsia="宋体" w:hAnsi="Book Antiqua"/>
              </w:rPr>
              <w:t>0.08-0.68</w:t>
            </w:r>
            <w:r>
              <w:rPr>
                <w:rFonts w:ascii="Book Antiqua" w:eastAsia="宋体" w:hAnsi="Book Antiqua"/>
              </w:rPr>
              <w:t>)</w:t>
            </w:r>
          </w:p>
        </w:tc>
      </w:tr>
      <w:tr w:rsidR="00227A8E" w:rsidRPr="00DF5117" w14:paraId="448EA726" w14:textId="77777777" w:rsidTr="00F26EFA">
        <w:tc>
          <w:tcPr>
            <w:tcW w:w="935" w:type="pct"/>
          </w:tcPr>
          <w:p w14:paraId="6F083DF4" w14:textId="12338AB6" w:rsidR="00227A8E" w:rsidRPr="00227A8E" w:rsidRDefault="00227A8E" w:rsidP="00227A8E">
            <w:r w:rsidRPr="002942AF">
              <w:rPr>
                <w:rFonts w:hint="eastAsia"/>
              </w:rPr>
              <w:t>≥</w:t>
            </w:r>
            <w:r w:rsidRPr="002942AF">
              <w:rPr>
                <w:rFonts w:hint="eastAsia"/>
              </w:rPr>
              <w:t xml:space="preserve"> 70</w:t>
            </w:r>
          </w:p>
        </w:tc>
        <w:tc>
          <w:tcPr>
            <w:tcW w:w="1007" w:type="pct"/>
          </w:tcPr>
          <w:p w14:paraId="2A3D99B3"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0.45</w:t>
            </w:r>
            <w:r>
              <w:rPr>
                <w:rFonts w:ascii="Book Antiqua" w:eastAsia="宋体" w:hAnsi="Book Antiqua"/>
              </w:rPr>
              <w:t xml:space="preserve"> (</w:t>
            </w:r>
            <w:r w:rsidRPr="00DF5117">
              <w:rPr>
                <w:rFonts w:ascii="Book Antiqua" w:eastAsia="宋体" w:hAnsi="Book Antiqua"/>
              </w:rPr>
              <w:t>0.09-2.35</w:t>
            </w:r>
            <w:r>
              <w:rPr>
                <w:rFonts w:ascii="Book Antiqua" w:eastAsia="宋体" w:hAnsi="Book Antiqua"/>
              </w:rPr>
              <w:t>)</w:t>
            </w:r>
          </w:p>
        </w:tc>
        <w:tc>
          <w:tcPr>
            <w:tcW w:w="1007" w:type="pct"/>
          </w:tcPr>
          <w:p w14:paraId="183E3CC6"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1.90</w:t>
            </w:r>
            <w:r>
              <w:rPr>
                <w:rFonts w:ascii="Book Antiqua" w:eastAsia="宋体" w:hAnsi="Book Antiqua"/>
              </w:rPr>
              <w:t xml:space="preserve"> (</w:t>
            </w:r>
            <w:r w:rsidRPr="00DF5117">
              <w:rPr>
                <w:rFonts w:ascii="Book Antiqua" w:eastAsia="宋体" w:hAnsi="Book Antiqua"/>
              </w:rPr>
              <w:t>0.33-10.97</w:t>
            </w:r>
            <w:r>
              <w:rPr>
                <w:rFonts w:ascii="Book Antiqua" w:eastAsia="宋体" w:hAnsi="Book Antiqua"/>
              </w:rPr>
              <w:t>)</w:t>
            </w:r>
          </w:p>
        </w:tc>
        <w:tc>
          <w:tcPr>
            <w:tcW w:w="1030" w:type="pct"/>
          </w:tcPr>
          <w:p w14:paraId="26AE3C1E"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0.20</w:t>
            </w:r>
            <w:r>
              <w:rPr>
                <w:rFonts w:ascii="Book Antiqua" w:eastAsia="宋体" w:hAnsi="Book Antiqua"/>
              </w:rPr>
              <w:t xml:space="preserve"> (</w:t>
            </w:r>
            <w:r w:rsidRPr="00DF5117">
              <w:rPr>
                <w:rFonts w:ascii="Book Antiqua" w:eastAsia="宋体" w:hAnsi="Book Antiqua"/>
              </w:rPr>
              <w:t>0.02-1.98</w:t>
            </w:r>
            <w:r>
              <w:rPr>
                <w:rFonts w:ascii="Book Antiqua" w:eastAsia="宋体" w:hAnsi="Book Antiqua"/>
              </w:rPr>
              <w:t>)</w:t>
            </w:r>
          </w:p>
        </w:tc>
        <w:tc>
          <w:tcPr>
            <w:tcW w:w="1021" w:type="pct"/>
          </w:tcPr>
          <w:p w14:paraId="0545099E"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0.24</w:t>
            </w:r>
            <w:r>
              <w:rPr>
                <w:rFonts w:ascii="Book Antiqua" w:eastAsia="宋体" w:hAnsi="Book Antiqua"/>
              </w:rPr>
              <w:t xml:space="preserve"> (</w:t>
            </w:r>
            <w:r w:rsidRPr="00DF5117">
              <w:rPr>
                <w:rFonts w:ascii="Book Antiqua" w:eastAsia="宋体" w:hAnsi="Book Antiqua"/>
              </w:rPr>
              <w:t>0.03-2.19</w:t>
            </w:r>
            <w:r>
              <w:rPr>
                <w:rFonts w:ascii="Book Antiqua" w:eastAsia="宋体" w:hAnsi="Book Antiqua"/>
              </w:rPr>
              <w:t>)</w:t>
            </w:r>
          </w:p>
        </w:tc>
      </w:tr>
      <w:tr w:rsidR="00227A8E" w:rsidRPr="00DF5117" w14:paraId="0C8E67A4" w14:textId="77777777" w:rsidTr="00F26EFA">
        <w:tc>
          <w:tcPr>
            <w:tcW w:w="935" w:type="pct"/>
          </w:tcPr>
          <w:p w14:paraId="2FAF31DA" w14:textId="3853E139" w:rsidR="00227A8E" w:rsidRPr="00227A8E" w:rsidRDefault="00227A8E" w:rsidP="00227A8E">
            <w:r w:rsidRPr="002942AF">
              <w:t>Marriage status</w:t>
            </w:r>
          </w:p>
        </w:tc>
        <w:tc>
          <w:tcPr>
            <w:tcW w:w="1007" w:type="pct"/>
          </w:tcPr>
          <w:p w14:paraId="6F1831E3" w14:textId="77777777" w:rsidR="00227A8E" w:rsidRPr="00DF5117" w:rsidRDefault="00227A8E" w:rsidP="00227A8E">
            <w:pPr>
              <w:spacing w:line="360" w:lineRule="auto"/>
              <w:jc w:val="both"/>
              <w:rPr>
                <w:rFonts w:ascii="Book Antiqua" w:eastAsia="宋体" w:hAnsi="Book Antiqua"/>
              </w:rPr>
            </w:pPr>
          </w:p>
        </w:tc>
        <w:tc>
          <w:tcPr>
            <w:tcW w:w="1007" w:type="pct"/>
          </w:tcPr>
          <w:p w14:paraId="0E3ECC6D" w14:textId="77777777" w:rsidR="00227A8E" w:rsidRPr="00DF5117" w:rsidRDefault="00227A8E" w:rsidP="00227A8E">
            <w:pPr>
              <w:spacing w:line="360" w:lineRule="auto"/>
              <w:jc w:val="both"/>
              <w:rPr>
                <w:rFonts w:ascii="Book Antiqua" w:eastAsia="宋体" w:hAnsi="Book Antiqua"/>
              </w:rPr>
            </w:pPr>
          </w:p>
        </w:tc>
        <w:tc>
          <w:tcPr>
            <w:tcW w:w="1030" w:type="pct"/>
          </w:tcPr>
          <w:p w14:paraId="1A3527EC" w14:textId="77777777" w:rsidR="00227A8E" w:rsidRPr="00DF5117" w:rsidRDefault="00227A8E" w:rsidP="00227A8E">
            <w:pPr>
              <w:spacing w:line="360" w:lineRule="auto"/>
              <w:jc w:val="both"/>
              <w:rPr>
                <w:rFonts w:ascii="Book Antiqua" w:eastAsia="宋体" w:hAnsi="Book Antiqua"/>
              </w:rPr>
            </w:pPr>
          </w:p>
        </w:tc>
        <w:tc>
          <w:tcPr>
            <w:tcW w:w="1021" w:type="pct"/>
          </w:tcPr>
          <w:p w14:paraId="044956AA" w14:textId="77777777" w:rsidR="00227A8E" w:rsidRPr="00DF5117" w:rsidRDefault="00227A8E" w:rsidP="00227A8E">
            <w:pPr>
              <w:spacing w:line="360" w:lineRule="auto"/>
              <w:jc w:val="both"/>
              <w:rPr>
                <w:rFonts w:ascii="Book Antiqua" w:eastAsia="宋体" w:hAnsi="Book Antiqua"/>
              </w:rPr>
            </w:pPr>
          </w:p>
        </w:tc>
      </w:tr>
      <w:tr w:rsidR="00227A8E" w:rsidRPr="00DF5117" w14:paraId="0F271991" w14:textId="77777777" w:rsidTr="00F26EFA">
        <w:tc>
          <w:tcPr>
            <w:tcW w:w="935" w:type="pct"/>
          </w:tcPr>
          <w:p w14:paraId="4E2AB4AD" w14:textId="23F73233" w:rsidR="00227A8E" w:rsidRPr="00227A8E" w:rsidRDefault="00227A8E" w:rsidP="00227A8E">
            <w:r w:rsidRPr="002942AF">
              <w:t>Married</w:t>
            </w:r>
          </w:p>
        </w:tc>
        <w:tc>
          <w:tcPr>
            <w:tcW w:w="1007" w:type="pct"/>
          </w:tcPr>
          <w:p w14:paraId="5762303B"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07" w:type="pct"/>
          </w:tcPr>
          <w:p w14:paraId="6CE12A09"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30" w:type="pct"/>
          </w:tcPr>
          <w:p w14:paraId="15169CF9"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21" w:type="pct"/>
          </w:tcPr>
          <w:p w14:paraId="1F90C01F"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r>
      <w:tr w:rsidR="00227A8E" w:rsidRPr="00DF5117" w14:paraId="1919AE4C" w14:textId="77777777" w:rsidTr="00F26EFA">
        <w:tc>
          <w:tcPr>
            <w:tcW w:w="935" w:type="pct"/>
          </w:tcPr>
          <w:p w14:paraId="6A0C7AE8" w14:textId="029245C1" w:rsidR="00227A8E" w:rsidRPr="00227A8E" w:rsidRDefault="00227A8E" w:rsidP="00227A8E">
            <w:r w:rsidRPr="002942AF">
              <w:t>Unmarried or other</w:t>
            </w:r>
          </w:p>
        </w:tc>
        <w:tc>
          <w:tcPr>
            <w:tcW w:w="1007" w:type="pct"/>
          </w:tcPr>
          <w:p w14:paraId="7BD40F10"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0.68</w:t>
            </w:r>
            <w:r>
              <w:rPr>
                <w:rFonts w:ascii="Book Antiqua" w:eastAsia="宋体" w:hAnsi="Book Antiqua"/>
              </w:rPr>
              <w:t xml:space="preserve"> (</w:t>
            </w:r>
            <w:r w:rsidRPr="00DF5117">
              <w:rPr>
                <w:rFonts w:ascii="Book Antiqua" w:eastAsia="宋体" w:hAnsi="Book Antiqua"/>
              </w:rPr>
              <w:t>0.17-2.79</w:t>
            </w:r>
            <w:r>
              <w:rPr>
                <w:rFonts w:ascii="Book Antiqua" w:eastAsia="宋体" w:hAnsi="Book Antiqua"/>
              </w:rPr>
              <w:t>)</w:t>
            </w:r>
          </w:p>
        </w:tc>
        <w:tc>
          <w:tcPr>
            <w:tcW w:w="1007" w:type="pct"/>
          </w:tcPr>
          <w:p w14:paraId="1152D186"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1.22</w:t>
            </w:r>
            <w:r>
              <w:rPr>
                <w:rFonts w:ascii="Book Antiqua" w:eastAsia="宋体" w:hAnsi="Book Antiqua"/>
              </w:rPr>
              <w:t xml:space="preserve"> (</w:t>
            </w:r>
            <w:r w:rsidRPr="00DF5117">
              <w:rPr>
                <w:rFonts w:ascii="Book Antiqua" w:eastAsia="宋体" w:hAnsi="Book Antiqua"/>
              </w:rPr>
              <w:t>0.24-6.25</w:t>
            </w:r>
            <w:r>
              <w:rPr>
                <w:rFonts w:ascii="Book Antiqua" w:eastAsia="宋体" w:hAnsi="Book Antiqua"/>
              </w:rPr>
              <w:t>)</w:t>
            </w:r>
          </w:p>
        </w:tc>
        <w:tc>
          <w:tcPr>
            <w:tcW w:w="1030" w:type="pct"/>
          </w:tcPr>
          <w:p w14:paraId="313CCD22"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2.79</w:t>
            </w:r>
            <w:r>
              <w:rPr>
                <w:rFonts w:ascii="Book Antiqua" w:eastAsia="宋体" w:hAnsi="Book Antiqua"/>
              </w:rPr>
              <w:t xml:space="preserve"> (</w:t>
            </w:r>
            <w:r w:rsidRPr="00DF5117">
              <w:rPr>
                <w:rFonts w:ascii="Book Antiqua" w:eastAsia="宋体" w:hAnsi="Book Antiqua"/>
              </w:rPr>
              <w:t>0.55-14.16</w:t>
            </w:r>
            <w:r>
              <w:rPr>
                <w:rFonts w:ascii="Book Antiqua" w:eastAsia="宋体" w:hAnsi="Book Antiqua"/>
              </w:rPr>
              <w:t>)</w:t>
            </w:r>
          </w:p>
        </w:tc>
        <w:tc>
          <w:tcPr>
            <w:tcW w:w="1021" w:type="pct"/>
          </w:tcPr>
          <w:p w14:paraId="049667D3"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4.79</w:t>
            </w:r>
            <w:r>
              <w:rPr>
                <w:rFonts w:ascii="Book Antiqua" w:eastAsia="宋体" w:hAnsi="Book Antiqua"/>
              </w:rPr>
              <w:t xml:space="preserve"> (</w:t>
            </w:r>
            <w:r w:rsidRPr="00DF5117">
              <w:rPr>
                <w:rFonts w:ascii="Book Antiqua" w:eastAsia="宋体" w:hAnsi="Book Antiqua"/>
              </w:rPr>
              <w:t>0.94-24.39</w:t>
            </w:r>
            <w:r>
              <w:rPr>
                <w:rFonts w:ascii="Book Antiqua" w:eastAsia="宋体" w:hAnsi="Book Antiqua"/>
              </w:rPr>
              <w:t>)</w:t>
            </w:r>
          </w:p>
        </w:tc>
      </w:tr>
      <w:tr w:rsidR="00227A8E" w:rsidRPr="00DF5117" w14:paraId="688C2A2E" w14:textId="77777777" w:rsidTr="00F26EFA">
        <w:tc>
          <w:tcPr>
            <w:tcW w:w="935" w:type="pct"/>
          </w:tcPr>
          <w:p w14:paraId="09404645" w14:textId="226650E3" w:rsidR="00227A8E" w:rsidRPr="00227A8E" w:rsidRDefault="00227A8E" w:rsidP="00227A8E">
            <w:r w:rsidRPr="002942AF">
              <w:t>Educational attainment</w:t>
            </w:r>
          </w:p>
        </w:tc>
        <w:tc>
          <w:tcPr>
            <w:tcW w:w="1007" w:type="pct"/>
          </w:tcPr>
          <w:p w14:paraId="01D48270" w14:textId="77777777" w:rsidR="00227A8E" w:rsidRPr="00DF5117" w:rsidRDefault="00227A8E" w:rsidP="00227A8E">
            <w:pPr>
              <w:spacing w:line="360" w:lineRule="auto"/>
              <w:jc w:val="both"/>
              <w:rPr>
                <w:rFonts w:ascii="Book Antiqua" w:eastAsia="宋体" w:hAnsi="Book Antiqua"/>
              </w:rPr>
            </w:pPr>
          </w:p>
        </w:tc>
        <w:tc>
          <w:tcPr>
            <w:tcW w:w="1007" w:type="pct"/>
          </w:tcPr>
          <w:p w14:paraId="509CAD19" w14:textId="77777777" w:rsidR="00227A8E" w:rsidRPr="00DF5117" w:rsidRDefault="00227A8E" w:rsidP="00227A8E">
            <w:pPr>
              <w:spacing w:line="360" w:lineRule="auto"/>
              <w:jc w:val="both"/>
              <w:rPr>
                <w:rFonts w:ascii="Book Antiqua" w:eastAsia="宋体" w:hAnsi="Book Antiqua"/>
              </w:rPr>
            </w:pPr>
          </w:p>
        </w:tc>
        <w:tc>
          <w:tcPr>
            <w:tcW w:w="1030" w:type="pct"/>
          </w:tcPr>
          <w:p w14:paraId="25A96A95" w14:textId="77777777" w:rsidR="00227A8E" w:rsidRPr="00DF5117" w:rsidRDefault="00227A8E" w:rsidP="00227A8E">
            <w:pPr>
              <w:spacing w:line="360" w:lineRule="auto"/>
              <w:jc w:val="both"/>
              <w:rPr>
                <w:rFonts w:ascii="Book Antiqua" w:eastAsia="宋体" w:hAnsi="Book Antiqua"/>
              </w:rPr>
            </w:pPr>
          </w:p>
        </w:tc>
        <w:tc>
          <w:tcPr>
            <w:tcW w:w="1021" w:type="pct"/>
          </w:tcPr>
          <w:p w14:paraId="6F6AA015" w14:textId="77777777" w:rsidR="00227A8E" w:rsidRPr="00DF5117" w:rsidRDefault="00227A8E" w:rsidP="00227A8E">
            <w:pPr>
              <w:spacing w:line="360" w:lineRule="auto"/>
              <w:jc w:val="both"/>
              <w:rPr>
                <w:rFonts w:ascii="Book Antiqua" w:eastAsia="宋体" w:hAnsi="Book Antiqua"/>
              </w:rPr>
            </w:pPr>
          </w:p>
        </w:tc>
      </w:tr>
      <w:tr w:rsidR="00227A8E" w:rsidRPr="00DF5117" w14:paraId="05CF76DF" w14:textId="77777777" w:rsidTr="00F26EFA">
        <w:tc>
          <w:tcPr>
            <w:tcW w:w="935" w:type="pct"/>
          </w:tcPr>
          <w:p w14:paraId="643B1DEC" w14:textId="28A95857" w:rsidR="00227A8E" w:rsidRPr="00227A8E" w:rsidRDefault="00227A8E" w:rsidP="00227A8E">
            <w:r w:rsidRPr="002942AF">
              <w:t>Primary school or below</w:t>
            </w:r>
          </w:p>
        </w:tc>
        <w:tc>
          <w:tcPr>
            <w:tcW w:w="1007" w:type="pct"/>
          </w:tcPr>
          <w:p w14:paraId="4AF7C033"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07" w:type="pct"/>
          </w:tcPr>
          <w:p w14:paraId="1D9539B9"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30" w:type="pct"/>
          </w:tcPr>
          <w:p w14:paraId="00D435D8"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21" w:type="pct"/>
          </w:tcPr>
          <w:p w14:paraId="68224575"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r>
      <w:tr w:rsidR="00227A8E" w:rsidRPr="00DF5117" w14:paraId="73E30C37" w14:textId="77777777" w:rsidTr="00F26EFA">
        <w:tc>
          <w:tcPr>
            <w:tcW w:w="935" w:type="pct"/>
          </w:tcPr>
          <w:p w14:paraId="030FEE08" w14:textId="653F806E" w:rsidR="00227A8E" w:rsidRPr="00227A8E" w:rsidRDefault="00227A8E" w:rsidP="00227A8E">
            <w:r w:rsidRPr="002942AF">
              <w:t>Junior high school</w:t>
            </w:r>
          </w:p>
        </w:tc>
        <w:tc>
          <w:tcPr>
            <w:tcW w:w="1007" w:type="pct"/>
          </w:tcPr>
          <w:p w14:paraId="152B520B"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3.36</w:t>
            </w:r>
            <w:r>
              <w:rPr>
                <w:rFonts w:ascii="Book Antiqua" w:eastAsia="宋体" w:hAnsi="Book Antiqua"/>
              </w:rPr>
              <w:t xml:space="preserve"> (</w:t>
            </w:r>
            <w:r w:rsidRPr="00DF5117">
              <w:rPr>
                <w:rFonts w:ascii="Book Antiqua" w:eastAsia="宋体" w:hAnsi="Book Antiqua"/>
              </w:rPr>
              <w:t>1.60-7.05</w:t>
            </w:r>
            <w:r>
              <w:rPr>
                <w:rFonts w:ascii="Book Antiqua" w:eastAsia="宋体" w:hAnsi="Book Antiqua"/>
              </w:rPr>
              <w:t>)</w:t>
            </w:r>
          </w:p>
        </w:tc>
        <w:tc>
          <w:tcPr>
            <w:tcW w:w="1007" w:type="pct"/>
          </w:tcPr>
          <w:p w14:paraId="39F73F20"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5.02</w:t>
            </w:r>
            <w:r>
              <w:rPr>
                <w:rFonts w:ascii="Book Antiqua" w:eastAsia="宋体" w:hAnsi="Book Antiqua"/>
              </w:rPr>
              <w:t xml:space="preserve"> (</w:t>
            </w:r>
            <w:r w:rsidRPr="00DF5117">
              <w:rPr>
                <w:rFonts w:ascii="Book Antiqua" w:eastAsia="宋体" w:hAnsi="Book Antiqua"/>
              </w:rPr>
              <w:t>1.39-18.11</w:t>
            </w:r>
            <w:r>
              <w:rPr>
                <w:rFonts w:ascii="Book Antiqua" w:eastAsia="宋体" w:hAnsi="Book Antiqua"/>
              </w:rPr>
              <w:t>)</w:t>
            </w:r>
          </w:p>
        </w:tc>
        <w:tc>
          <w:tcPr>
            <w:tcW w:w="1030" w:type="pct"/>
          </w:tcPr>
          <w:p w14:paraId="5D3D71E9"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2.10</w:t>
            </w:r>
            <w:r>
              <w:rPr>
                <w:rFonts w:ascii="Book Antiqua" w:eastAsia="宋体" w:hAnsi="Book Antiqua"/>
              </w:rPr>
              <w:t xml:space="preserve"> (</w:t>
            </w:r>
            <w:r w:rsidRPr="00DF5117">
              <w:rPr>
                <w:rFonts w:ascii="Book Antiqua" w:eastAsia="宋体" w:hAnsi="Book Antiqua"/>
              </w:rPr>
              <w:t>0.96-4.59</w:t>
            </w:r>
            <w:r>
              <w:rPr>
                <w:rFonts w:ascii="Book Antiqua" w:eastAsia="宋体" w:hAnsi="Book Antiqua"/>
              </w:rPr>
              <w:t>)</w:t>
            </w:r>
          </w:p>
        </w:tc>
        <w:tc>
          <w:tcPr>
            <w:tcW w:w="1021" w:type="pct"/>
          </w:tcPr>
          <w:p w14:paraId="1947D5D5"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3.05</w:t>
            </w:r>
            <w:r>
              <w:rPr>
                <w:rFonts w:ascii="Book Antiqua" w:eastAsia="宋体" w:hAnsi="Book Antiqua"/>
              </w:rPr>
              <w:t xml:space="preserve"> (</w:t>
            </w:r>
            <w:r w:rsidRPr="00DF5117">
              <w:rPr>
                <w:rFonts w:ascii="Book Antiqua" w:eastAsia="宋体" w:hAnsi="Book Antiqua"/>
              </w:rPr>
              <w:t>1.12-8.29</w:t>
            </w:r>
            <w:r>
              <w:rPr>
                <w:rFonts w:ascii="Book Antiqua" w:eastAsia="宋体" w:hAnsi="Book Antiqua"/>
              </w:rPr>
              <w:t>)</w:t>
            </w:r>
          </w:p>
        </w:tc>
      </w:tr>
      <w:tr w:rsidR="00227A8E" w:rsidRPr="00DF5117" w14:paraId="38A7A57D" w14:textId="77777777" w:rsidTr="00F26EFA">
        <w:tc>
          <w:tcPr>
            <w:tcW w:w="935" w:type="pct"/>
          </w:tcPr>
          <w:p w14:paraId="685890E4" w14:textId="3325849B" w:rsidR="00227A8E" w:rsidRPr="00227A8E" w:rsidRDefault="00227A8E" w:rsidP="00227A8E">
            <w:r w:rsidRPr="002942AF">
              <w:t>Senior high school</w:t>
            </w:r>
          </w:p>
        </w:tc>
        <w:tc>
          <w:tcPr>
            <w:tcW w:w="1007" w:type="pct"/>
          </w:tcPr>
          <w:p w14:paraId="28BB5EDC"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5.18</w:t>
            </w:r>
            <w:r>
              <w:rPr>
                <w:rFonts w:ascii="Book Antiqua" w:eastAsia="宋体" w:hAnsi="Book Antiqua"/>
              </w:rPr>
              <w:t xml:space="preserve"> (</w:t>
            </w:r>
            <w:r w:rsidRPr="00DF5117">
              <w:rPr>
                <w:rFonts w:ascii="Book Antiqua" w:eastAsia="宋体" w:hAnsi="Book Antiqua"/>
              </w:rPr>
              <w:t>2.34-11.47</w:t>
            </w:r>
            <w:r>
              <w:rPr>
                <w:rFonts w:ascii="Book Antiqua" w:eastAsia="宋体" w:hAnsi="Book Antiqua"/>
              </w:rPr>
              <w:t>)</w:t>
            </w:r>
          </w:p>
        </w:tc>
        <w:tc>
          <w:tcPr>
            <w:tcW w:w="1007" w:type="pct"/>
          </w:tcPr>
          <w:p w14:paraId="3732E435"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5.22</w:t>
            </w:r>
            <w:r>
              <w:rPr>
                <w:rFonts w:ascii="Book Antiqua" w:eastAsia="宋体" w:hAnsi="Book Antiqua"/>
              </w:rPr>
              <w:t xml:space="preserve"> (</w:t>
            </w:r>
            <w:r w:rsidRPr="00DF5117">
              <w:rPr>
                <w:rFonts w:ascii="Book Antiqua" w:eastAsia="宋体" w:hAnsi="Book Antiqua"/>
              </w:rPr>
              <w:t>1.43-19.12</w:t>
            </w:r>
            <w:r>
              <w:rPr>
                <w:rFonts w:ascii="Book Antiqua" w:eastAsia="宋体" w:hAnsi="Book Antiqua"/>
              </w:rPr>
              <w:t>)</w:t>
            </w:r>
          </w:p>
        </w:tc>
        <w:tc>
          <w:tcPr>
            <w:tcW w:w="1030" w:type="pct"/>
          </w:tcPr>
          <w:p w14:paraId="36698744"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4.07</w:t>
            </w:r>
            <w:r>
              <w:rPr>
                <w:rFonts w:ascii="Book Antiqua" w:eastAsia="宋体" w:hAnsi="Book Antiqua"/>
              </w:rPr>
              <w:t xml:space="preserve"> (</w:t>
            </w:r>
            <w:r w:rsidRPr="00DF5117">
              <w:rPr>
                <w:rFonts w:ascii="Book Antiqua" w:eastAsia="宋体" w:hAnsi="Book Antiqua"/>
              </w:rPr>
              <w:t>1.80-9.21</w:t>
            </w:r>
            <w:r>
              <w:rPr>
                <w:rFonts w:ascii="Book Antiqua" w:eastAsia="宋体" w:hAnsi="Book Antiqua"/>
              </w:rPr>
              <w:t>)</w:t>
            </w:r>
          </w:p>
        </w:tc>
        <w:tc>
          <w:tcPr>
            <w:tcW w:w="1021" w:type="pct"/>
          </w:tcPr>
          <w:p w14:paraId="09771685"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8.41</w:t>
            </w:r>
            <w:r>
              <w:rPr>
                <w:rFonts w:ascii="Book Antiqua" w:eastAsia="宋体" w:hAnsi="Book Antiqua"/>
              </w:rPr>
              <w:t xml:space="preserve"> (</w:t>
            </w:r>
            <w:r w:rsidRPr="00DF5117">
              <w:rPr>
                <w:rFonts w:ascii="Book Antiqua" w:eastAsia="宋体" w:hAnsi="Book Antiqua"/>
              </w:rPr>
              <w:t>3.09-22.88</w:t>
            </w:r>
            <w:r>
              <w:rPr>
                <w:rFonts w:ascii="Book Antiqua" w:eastAsia="宋体" w:hAnsi="Book Antiqua"/>
              </w:rPr>
              <w:t>)</w:t>
            </w:r>
          </w:p>
        </w:tc>
      </w:tr>
      <w:tr w:rsidR="00227A8E" w:rsidRPr="00DF5117" w14:paraId="38A69ECF" w14:textId="77777777" w:rsidTr="00F26EFA">
        <w:tc>
          <w:tcPr>
            <w:tcW w:w="935" w:type="pct"/>
          </w:tcPr>
          <w:p w14:paraId="12847698" w14:textId="28EBED08" w:rsidR="00227A8E" w:rsidRPr="00227A8E" w:rsidRDefault="00227A8E" w:rsidP="00227A8E">
            <w:r w:rsidRPr="002942AF">
              <w:t>University or above</w:t>
            </w:r>
          </w:p>
        </w:tc>
        <w:tc>
          <w:tcPr>
            <w:tcW w:w="1007" w:type="pct"/>
          </w:tcPr>
          <w:p w14:paraId="7EC651F3"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7.26</w:t>
            </w:r>
            <w:r>
              <w:rPr>
                <w:rFonts w:ascii="Book Antiqua" w:eastAsia="宋体" w:hAnsi="Book Antiqua"/>
              </w:rPr>
              <w:t xml:space="preserve"> (</w:t>
            </w:r>
            <w:r w:rsidRPr="00DF5117">
              <w:rPr>
                <w:rFonts w:ascii="Book Antiqua" w:eastAsia="宋体" w:hAnsi="Book Antiqua"/>
              </w:rPr>
              <w:t>2.62-20.15</w:t>
            </w:r>
            <w:r>
              <w:rPr>
                <w:rFonts w:ascii="Book Antiqua" w:eastAsia="宋体" w:hAnsi="Book Antiqua"/>
              </w:rPr>
              <w:t>)</w:t>
            </w:r>
          </w:p>
        </w:tc>
        <w:tc>
          <w:tcPr>
            <w:tcW w:w="1007" w:type="pct"/>
          </w:tcPr>
          <w:p w14:paraId="1942C1FA"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7.30</w:t>
            </w:r>
            <w:r>
              <w:rPr>
                <w:rFonts w:ascii="Book Antiqua" w:eastAsia="宋体" w:hAnsi="Book Antiqua"/>
              </w:rPr>
              <w:t xml:space="preserve"> (</w:t>
            </w:r>
            <w:r w:rsidRPr="00DF5117">
              <w:rPr>
                <w:rFonts w:ascii="Book Antiqua" w:eastAsia="宋体" w:hAnsi="Book Antiqua"/>
              </w:rPr>
              <w:t>1.82-29.30</w:t>
            </w:r>
            <w:r>
              <w:rPr>
                <w:rFonts w:ascii="Book Antiqua" w:eastAsia="宋体" w:hAnsi="Book Antiqua"/>
              </w:rPr>
              <w:t>)</w:t>
            </w:r>
          </w:p>
        </w:tc>
        <w:tc>
          <w:tcPr>
            <w:tcW w:w="1030" w:type="pct"/>
          </w:tcPr>
          <w:p w14:paraId="31186079"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7.41</w:t>
            </w:r>
            <w:r>
              <w:rPr>
                <w:rFonts w:ascii="Book Antiqua" w:eastAsia="宋体" w:hAnsi="Book Antiqua"/>
              </w:rPr>
              <w:t xml:space="preserve"> (</w:t>
            </w:r>
            <w:r w:rsidRPr="00DF5117">
              <w:rPr>
                <w:rFonts w:ascii="Book Antiqua" w:eastAsia="宋体" w:hAnsi="Book Antiqua"/>
              </w:rPr>
              <w:t>2.58-21.29</w:t>
            </w:r>
            <w:r>
              <w:rPr>
                <w:rFonts w:ascii="Book Antiqua" w:eastAsia="宋体" w:hAnsi="Book Antiqua"/>
              </w:rPr>
              <w:t>)</w:t>
            </w:r>
          </w:p>
        </w:tc>
        <w:tc>
          <w:tcPr>
            <w:tcW w:w="1021" w:type="pct"/>
          </w:tcPr>
          <w:p w14:paraId="0F39D4D5"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17.08</w:t>
            </w:r>
            <w:r>
              <w:rPr>
                <w:rFonts w:ascii="Book Antiqua" w:eastAsia="宋体" w:hAnsi="Book Antiqua"/>
              </w:rPr>
              <w:t xml:space="preserve"> (</w:t>
            </w:r>
            <w:r w:rsidRPr="00DF5117">
              <w:rPr>
                <w:rFonts w:ascii="Book Antiqua" w:eastAsia="宋体" w:hAnsi="Book Antiqua"/>
              </w:rPr>
              <w:t>5.22-55.92</w:t>
            </w:r>
            <w:r>
              <w:rPr>
                <w:rFonts w:ascii="Book Antiqua" w:eastAsia="宋体" w:hAnsi="Book Antiqua"/>
              </w:rPr>
              <w:t>)</w:t>
            </w:r>
          </w:p>
        </w:tc>
      </w:tr>
      <w:tr w:rsidR="00227A8E" w:rsidRPr="00DF5117" w14:paraId="4523673C" w14:textId="77777777" w:rsidTr="00F26EFA">
        <w:tc>
          <w:tcPr>
            <w:tcW w:w="935" w:type="pct"/>
          </w:tcPr>
          <w:p w14:paraId="6B274436" w14:textId="231A51E9" w:rsidR="00227A8E" w:rsidRPr="00227A8E" w:rsidRDefault="00227A8E" w:rsidP="00227A8E">
            <w:bookmarkStart w:id="26" w:name="OLE_LINK65"/>
            <w:bookmarkStart w:id="27" w:name="OLE_LINK66"/>
            <w:bookmarkStart w:id="28" w:name="_Hlk441960422"/>
            <w:r w:rsidRPr="002942AF">
              <w:t>Insurance coverage</w:t>
            </w:r>
          </w:p>
        </w:tc>
        <w:tc>
          <w:tcPr>
            <w:tcW w:w="1007" w:type="pct"/>
          </w:tcPr>
          <w:p w14:paraId="5C70C3BA" w14:textId="77777777" w:rsidR="00227A8E" w:rsidRPr="00DF5117" w:rsidRDefault="00227A8E" w:rsidP="00227A8E">
            <w:pPr>
              <w:spacing w:line="360" w:lineRule="auto"/>
              <w:jc w:val="both"/>
              <w:rPr>
                <w:rFonts w:ascii="Book Antiqua" w:eastAsia="宋体" w:hAnsi="Book Antiqua"/>
              </w:rPr>
            </w:pPr>
          </w:p>
        </w:tc>
        <w:tc>
          <w:tcPr>
            <w:tcW w:w="1007" w:type="pct"/>
          </w:tcPr>
          <w:p w14:paraId="6D119700" w14:textId="77777777" w:rsidR="00227A8E" w:rsidRPr="00DF5117" w:rsidRDefault="00227A8E" w:rsidP="00227A8E">
            <w:pPr>
              <w:spacing w:line="360" w:lineRule="auto"/>
              <w:jc w:val="both"/>
              <w:rPr>
                <w:rFonts w:ascii="Book Antiqua" w:eastAsia="宋体" w:hAnsi="Book Antiqua"/>
              </w:rPr>
            </w:pPr>
          </w:p>
        </w:tc>
        <w:tc>
          <w:tcPr>
            <w:tcW w:w="1030" w:type="pct"/>
          </w:tcPr>
          <w:p w14:paraId="56DAD26F" w14:textId="77777777" w:rsidR="00227A8E" w:rsidRPr="00DF5117" w:rsidRDefault="00227A8E" w:rsidP="00227A8E">
            <w:pPr>
              <w:spacing w:line="360" w:lineRule="auto"/>
              <w:jc w:val="both"/>
              <w:rPr>
                <w:rFonts w:ascii="Book Antiqua" w:eastAsia="宋体" w:hAnsi="Book Antiqua"/>
              </w:rPr>
            </w:pPr>
          </w:p>
        </w:tc>
        <w:tc>
          <w:tcPr>
            <w:tcW w:w="1021" w:type="pct"/>
          </w:tcPr>
          <w:p w14:paraId="23C7DAD8" w14:textId="77777777" w:rsidR="00227A8E" w:rsidRPr="00DF5117" w:rsidRDefault="00227A8E" w:rsidP="00227A8E">
            <w:pPr>
              <w:spacing w:line="360" w:lineRule="auto"/>
              <w:jc w:val="both"/>
              <w:rPr>
                <w:rFonts w:ascii="Book Antiqua" w:eastAsia="宋体" w:hAnsi="Book Antiqua"/>
              </w:rPr>
            </w:pPr>
          </w:p>
        </w:tc>
      </w:tr>
      <w:bookmarkEnd w:id="26"/>
      <w:bookmarkEnd w:id="27"/>
      <w:bookmarkEnd w:id="28"/>
      <w:tr w:rsidR="00227A8E" w:rsidRPr="00DF5117" w14:paraId="19A73D85" w14:textId="77777777" w:rsidTr="00F26EFA">
        <w:tc>
          <w:tcPr>
            <w:tcW w:w="935" w:type="pct"/>
          </w:tcPr>
          <w:p w14:paraId="7A3C4FAC" w14:textId="7D81454E" w:rsidR="00227A8E" w:rsidRPr="00227A8E" w:rsidRDefault="00227A8E" w:rsidP="00227A8E">
            <w:r w:rsidRPr="002942AF">
              <w:t>Yes</w:t>
            </w:r>
          </w:p>
        </w:tc>
        <w:tc>
          <w:tcPr>
            <w:tcW w:w="1007" w:type="pct"/>
          </w:tcPr>
          <w:p w14:paraId="76C96262"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07" w:type="pct"/>
          </w:tcPr>
          <w:p w14:paraId="26D02ED5"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30" w:type="pct"/>
          </w:tcPr>
          <w:p w14:paraId="1BA16424"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c>
          <w:tcPr>
            <w:tcW w:w="1021" w:type="pct"/>
          </w:tcPr>
          <w:p w14:paraId="198B8CDA"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w:t>
            </w:r>
          </w:p>
        </w:tc>
      </w:tr>
      <w:tr w:rsidR="00227A8E" w:rsidRPr="00DF5117" w14:paraId="39D0DCB2" w14:textId="77777777" w:rsidTr="00F26EFA">
        <w:tc>
          <w:tcPr>
            <w:tcW w:w="935" w:type="pct"/>
          </w:tcPr>
          <w:p w14:paraId="3FEFE53E" w14:textId="10597786" w:rsidR="00227A8E" w:rsidRPr="00227A8E" w:rsidRDefault="00227A8E" w:rsidP="00227A8E">
            <w:r w:rsidRPr="002942AF">
              <w:t>No</w:t>
            </w:r>
          </w:p>
        </w:tc>
        <w:tc>
          <w:tcPr>
            <w:tcW w:w="1007" w:type="pct"/>
          </w:tcPr>
          <w:p w14:paraId="713A51C3"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2.28</w:t>
            </w:r>
            <w:r>
              <w:rPr>
                <w:rFonts w:ascii="Book Antiqua" w:eastAsia="宋体" w:hAnsi="Book Antiqua"/>
              </w:rPr>
              <w:t xml:space="preserve"> (</w:t>
            </w:r>
            <w:r w:rsidRPr="00DF5117">
              <w:rPr>
                <w:rFonts w:ascii="Book Antiqua" w:eastAsia="宋体" w:hAnsi="Book Antiqua"/>
              </w:rPr>
              <w:t>0.92-5.62</w:t>
            </w:r>
            <w:r>
              <w:rPr>
                <w:rFonts w:ascii="Book Antiqua" w:eastAsia="宋体" w:hAnsi="Book Antiqua"/>
              </w:rPr>
              <w:t>)</w:t>
            </w:r>
          </w:p>
        </w:tc>
        <w:tc>
          <w:tcPr>
            <w:tcW w:w="1007" w:type="pct"/>
          </w:tcPr>
          <w:p w14:paraId="655FA8AA"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0.96</w:t>
            </w:r>
            <w:r>
              <w:rPr>
                <w:rFonts w:ascii="Book Antiqua" w:eastAsia="宋体" w:hAnsi="Book Antiqua"/>
              </w:rPr>
              <w:t xml:space="preserve"> (</w:t>
            </w:r>
            <w:r w:rsidRPr="00DF5117">
              <w:rPr>
                <w:rFonts w:ascii="Book Antiqua" w:eastAsia="宋体" w:hAnsi="Book Antiqua"/>
              </w:rPr>
              <w:t>0.36-2.52</w:t>
            </w:r>
            <w:r>
              <w:rPr>
                <w:rFonts w:ascii="Book Antiqua" w:eastAsia="宋体" w:hAnsi="Book Antiqua"/>
              </w:rPr>
              <w:t>)</w:t>
            </w:r>
          </w:p>
        </w:tc>
        <w:tc>
          <w:tcPr>
            <w:tcW w:w="1030" w:type="pct"/>
          </w:tcPr>
          <w:p w14:paraId="21D6614B"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15.25</w:t>
            </w:r>
            <w:r>
              <w:rPr>
                <w:rFonts w:ascii="Book Antiqua" w:eastAsia="宋体" w:hAnsi="Book Antiqua"/>
              </w:rPr>
              <w:t xml:space="preserve"> (</w:t>
            </w:r>
            <w:r w:rsidRPr="00DF5117">
              <w:rPr>
                <w:rFonts w:ascii="Book Antiqua" w:eastAsia="宋体" w:hAnsi="Book Antiqua"/>
              </w:rPr>
              <w:t>3.51-66.21</w:t>
            </w:r>
            <w:r>
              <w:rPr>
                <w:rFonts w:ascii="Book Antiqua" w:eastAsia="宋体" w:hAnsi="Book Antiqua"/>
              </w:rPr>
              <w:t>)</w:t>
            </w:r>
          </w:p>
        </w:tc>
        <w:tc>
          <w:tcPr>
            <w:tcW w:w="1021" w:type="pct"/>
          </w:tcPr>
          <w:p w14:paraId="385F446D"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1.77</w:t>
            </w:r>
            <w:r>
              <w:rPr>
                <w:rFonts w:ascii="Book Antiqua" w:eastAsia="宋体" w:hAnsi="Book Antiqua"/>
              </w:rPr>
              <w:t xml:space="preserve"> (</w:t>
            </w:r>
            <w:r w:rsidRPr="00DF5117">
              <w:rPr>
                <w:rFonts w:ascii="Book Antiqua" w:eastAsia="宋体" w:hAnsi="Book Antiqua"/>
              </w:rPr>
              <w:t>0.78-4.01</w:t>
            </w:r>
            <w:r>
              <w:rPr>
                <w:rFonts w:ascii="Book Antiqua" w:eastAsia="宋体" w:hAnsi="Book Antiqua"/>
              </w:rPr>
              <w:t>)</w:t>
            </w:r>
          </w:p>
        </w:tc>
      </w:tr>
      <w:tr w:rsidR="00227A8E" w:rsidRPr="00DF5117" w14:paraId="2DE8B049" w14:textId="77777777" w:rsidTr="00F26EFA">
        <w:tc>
          <w:tcPr>
            <w:tcW w:w="935" w:type="pct"/>
          </w:tcPr>
          <w:p w14:paraId="1CAF5D00" w14:textId="017CB36C" w:rsidR="00227A8E" w:rsidRPr="00227A8E" w:rsidRDefault="00227A8E" w:rsidP="00227A8E">
            <w:r w:rsidRPr="002942AF">
              <w:t>Health literacy</w:t>
            </w:r>
          </w:p>
        </w:tc>
        <w:tc>
          <w:tcPr>
            <w:tcW w:w="1007" w:type="pct"/>
          </w:tcPr>
          <w:p w14:paraId="0E8F95A8" w14:textId="77777777" w:rsidR="00227A8E" w:rsidRPr="00DF5117" w:rsidRDefault="00227A8E" w:rsidP="00227A8E">
            <w:pPr>
              <w:spacing w:line="360" w:lineRule="auto"/>
              <w:jc w:val="both"/>
              <w:rPr>
                <w:rFonts w:ascii="Book Antiqua" w:eastAsia="宋体" w:hAnsi="Book Antiqua"/>
              </w:rPr>
            </w:pPr>
          </w:p>
        </w:tc>
        <w:tc>
          <w:tcPr>
            <w:tcW w:w="1007" w:type="pct"/>
          </w:tcPr>
          <w:p w14:paraId="356CFA8A" w14:textId="77777777" w:rsidR="00227A8E" w:rsidRPr="00DF5117" w:rsidRDefault="00227A8E" w:rsidP="00227A8E">
            <w:pPr>
              <w:spacing w:line="360" w:lineRule="auto"/>
              <w:jc w:val="both"/>
              <w:rPr>
                <w:rFonts w:ascii="Book Antiqua" w:eastAsia="宋体" w:hAnsi="Book Antiqua"/>
              </w:rPr>
            </w:pPr>
          </w:p>
        </w:tc>
        <w:tc>
          <w:tcPr>
            <w:tcW w:w="1030" w:type="pct"/>
          </w:tcPr>
          <w:p w14:paraId="30D455ED" w14:textId="77777777" w:rsidR="00227A8E" w:rsidRPr="00DF5117" w:rsidRDefault="00227A8E" w:rsidP="00227A8E">
            <w:pPr>
              <w:spacing w:line="360" w:lineRule="auto"/>
              <w:jc w:val="both"/>
              <w:rPr>
                <w:rFonts w:ascii="Book Antiqua" w:eastAsia="宋体" w:hAnsi="Book Antiqua"/>
                <w:b/>
              </w:rPr>
            </w:pPr>
          </w:p>
        </w:tc>
        <w:tc>
          <w:tcPr>
            <w:tcW w:w="1021" w:type="pct"/>
          </w:tcPr>
          <w:p w14:paraId="5CF13E1C" w14:textId="77777777" w:rsidR="00227A8E" w:rsidRPr="00DF5117" w:rsidRDefault="00227A8E" w:rsidP="00227A8E">
            <w:pPr>
              <w:spacing w:line="360" w:lineRule="auto"/>
              <w:jc w:val="both"/>
              <w:rPr>
                <w:rFonts w:ascii="Book Antiqua" w:eastAsia="宋体" w:hAnsi="Book Antiqua"/>
              </w:rPr>
            </w:pPr>
          </w:p>
        </w:tc>
      </w:tr>
      <w:tr w:rsidR="00227A8E" w:rsidRPr="00DF5117" w14:paraId="1A79F8F1" w14:textId="77777777" w:rsidTr="00F26EFA">
        <w:tc>
          <w:tcPr>
            <w:tcW w:w="935" w:type="pct"/>
            <w:tcBorders>
              <w:bottom w:val="single" w:sz="4" w:space="0" w:color="auto"/>
            </w:tcBorders>
          </w:tcPr>
          <w:p w14:paraId="52BF9A83" w14:textId="03AF7A69" w:rsidR="00227A8E" w:rsidRPr="00227A8E" w:rsidRDefault="00227A8E" w:rsidP="00227A8E">
            <w:r w:rsidRPr="002942AF">
              <w:t>Average</w:t>
            </w:r>
          </w:p>
        </w:tc>
        <w:tc>
          <w:tcPr>
            <w:tcW w:w="1007" w:type="pct"/>
            <w:tcBorders>
              <w:bottom w:val="single" w:sz="4" w:space="0" w:color="auto"/>
            </w:tcBorders>
          </w:tcPr>
          <w:p w14:paraId="1B97840F"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0.44</w:t>
            </w:r>
            <w:r>
              <w:rPr>
                <w:rFonts w:ascii="Book Antiqua" w:eastAsia="宋体" w:hAnsi="Book Antiqua"/>
              </w:rPr>
              <w:t xml:space="preserve"> (</w:t>
            </w:r>
            <w:r w:rsidRPr="00DF5117">
              <w:rPr>
                <w:rFonts w:ascii="Book Antiqua" w:eastAsia="宋体" w:hAnsi="Book Antiqua"/>
              </w:rPr>
              <w:t>0.31-0.62</w:t>
            </w:r>
            <w:r>
              <w:rPr>
                <w:rFonts w:ascii="Book Antiqua" w:eastAsia="宋体" w:hAnsi="Book Antiqua"/>
              </w:rPr>
              <w:t>)</w:t>
            </w:r>
          </w:p>
        </w:tc>
        <w:tc>
          <w:tcPr>
            <w:tcW w:w="1007" w:type="pct"/>
            <w:tcBorders>
              <w:bottom w:val="single" w:sz="4" w:space="0" w:color="auto"/>
            </w:tcBorders>
          </w:tcPr>
          <w:p w14:paraId="1EB1FF94"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0.57</w:t>
            </w:r>
            <w:r>
              <w:rPr>
                <w:rFonts w:ascii="Book Antiqua" w:eastAsia="宋体" w:hAnsi="Book Antiqua"/>
              </w:rPr>
              <w:t xml:space="preserve"> (</w:t>
            </w:r>
            <w:r w:rsidRPr="00DF5117">
              <w:rPr>
                <w:rFonts w:ascii="Book Antiqua" w:eastAsia="宋体" w:hAnsi="Book Antiqua"/>
              </w:rPr>
              <w:t>0.41-0.79</w:t>
            </w:r>
            <w:r>
              <w:rPr>
                <w:rFonts w:ascii="Book Antiqua" w:eastAsia="宋体" w:hAnsi="Book Antiqua"/>
              </w:rPr>
              <w:t>)</w:t>
            </w:r>
          </w:p>
        </w:tc>
        <w:tc>
          <w:tcPr>
            <w:tcW w:w="1030" w:type="pct"/>
            <w:tcBorders>
              <w:bottom w:val="single" w:sz="4" w:space="0" w:color="auto"/>
            </w:tcBorders>
          </w:tcPr>
          <w:p w14:paraId="2DA69939"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0.68</w:t>
            </w:r>
            <w:r>
              <w:rPr>
                <w:rFonts w:ascii="Book Antiqua" w:eastAsia="宋体" w:hAnsi="Book Antiqua"/>
              </w:rPr>
              <w:t xml:space="preserve"> (</w:t>
            </w:r>
            <w:r w:rsidRPr="00DF5117">
              <w:rPr>
                <w:rFonts w:ascii="Book Antiqua" w:eastAsia="宋体" w:hAnsi="Book Antiqua"/>
              </w:rPr>
              <w:t>0.50-0.92</w:t>
            </w:r>
            <w:r>
              <w:rPr>
                <w:rFonts w:ascii="Book Antiqua" w:eastAsia="宋体" w:hAnsi="Book Antiqua"/>
              </w:rPr>
              <w:t>)</w:t>
            </w:r>
          </w:p>
        </w:tc>
        <w:tc>
          <w:tcPr>
            <w:tcW w:w="1021" w:type="pct"/>
            <w:tcBorders>
              <w:bottom w:val="single" w:sz="4" w:space="0" w:color="auto"/>
            </w:tcBorders>
          </w:tcPr>
          <w:p w14:paraId="6B50EBFB" w14:textId="77777777" w:rsidR="00227A8E" w:rsidRPr="00DF5117" w:rsidRDefault="00227A8E" w:rsidP="00227A8E">
            <w:pPr>
              <w:spacing w:line="360" w:lineRule="auto"/>
              <w:jc w:val="both"/>
              <w:rPr>
                <w:rFonts w:ascii="Book Antiqua" w:eastAsia="宋体" w:hAnsi="Book Antiqua"/>
              </w:rPr>
            </w:pPr>
            <w:r w:rsidRPr="00DF5117">
              <w:rPr>
                <w:rFonts w:ascii="Book Antiqua" w:eastAsia="宋体" w:hAnsi="Book Antiqua"/>
              </w:rPr>
              <w:t>0.68</w:t>
            </w:r>
            <w:r>
              <w:rPr>
                <w:rFonts w:ascii="Book Antiqua" w:eastAsia="宋体" w:hAnsi="Book Antiqua"/>
              </w:rPr>
              <w:t xml:space="preserve"> (</w:t>
            </w:r>
            <w:r w:rsidRPr="00DF5117">
              <w:rPr>
                <w:rFonts w:ascii="Book Antiqua" w:eastAsia="宋体" w:hAnsi="Book Antiqua"/>
              </w:rPr>
              <w:t>0.50-0.93</w:t>
            </w:r>
            <w:r>
              <w:rPr>
                <w:rFonts w:ascii="Book Antiqua" w:eastAsia="宋体" w:hAnsi="Book Antiqua"/>
              </w:rPr>
              <w:t>)</w:t>
            </w:r>
          </w:p>
        </w:tc>
      </w:tr>
    </w:tbl>
    <w:p w14:paraId="544FF9A9" w14:textId="77777777" w:rsidR="00F26EFA" w:rsidRDefault="00F26EFA">
      <w:pPr>
        <w:spacing w:line="360" w:lineRule="auto"/>
        <w:jc w:val="both"/>
        <w:rPr>
          <w:rFonts w:ascii="Book Antiqua" w:hAnsi="Book Antiqua"/>
          <w:lang w:eastAsia="zh-CN"/>
        </w:rPr>
      </w:pPr>
      <w:r w:rsidRPr="00DF5117">
        <w:rPr>
          <w:rFonts w:ascii="Book Antiqua" w:hAnsi="Book Antiqua"/>
          <w:lang w:eastAsia="zh-CN"/>
        </w:rPr>
        <w:t>ER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E</w:t>
      </w:r>
      <w:r w:rsidRPr="00DF5117">
        <w:rPr>
          <w:rFonts w:ascii="Book Antiqua" w:hAnsi="Book Antiqua"/>
          <w:lang w:eastAsia="zh-CN"/>
        </w:rPr>
        <w:t>strogen receptor; HER2</w:t>
      </w:r>
      <w:r>
        <w:rPr>
          <w:rFonts w:ascii="Book Antiqua" w:hAnsi="Book Antiqua" w:hint="eastAsia"/>
          <w:lang w:eastAsia="zh-CN"/>
        </w:rPr>
        <w:t>:</w:t>
      </w:r>
      <w:r w:rsidRPr="00DF5117">
        <w:rPr>
          <w:rFonts w:ascii="Book Antiqua" w:hAnsi="Book Antiqua"/>
          <w:lang w:eastAsia="zh-CN"/>
        </w:rPr>
        <w:t xml:space="preserve"> Human epidermal growth factor receptor 2</w:t>
      </w:r>
      <w:r>
        <w:rPr>
          <w:rFonts w:ascii="Book Antiqua" w:hAnsi="Book Antiqua" w:hint="eastAsia"/>
          <w:lang w:eastAsia="zh-CN"/>
        </w:rPr>
        <w:t>.</w:t>
      </w:r>
    </w:p>
    <w:p w14:paraId="1B29A682" w14:textId="77777777" w:rsidR="00DF5117" w:rsidRDefault="00F26EFA">
      <w:pPr>
        <w:spacing w:line="360" w:lineRule="auto"/>
        <w:jc w:val="both"/>
        <w:rPr>
          <w:rFonts w:ascii="Book Antiqua" w:hAnsi="Book Antiqua"/>
          <w:b/>
          <w:lang w:eastAsia="zh-CN"/>
        </w:rPr>
      </w:pPr>
      <w:r>
        <w:rPr>
          <w:rFonts w:ascii="Book Antiqua" w:hAnsi="Book Antiqua"/>
          <w:lang w:eastAsia="zh-CN"/>
        </w:rPr>
        <w:br w:type="page"/>
      </w:r>
      <w:r w:rsidRPr="00F26EFA">
        <w:rPr>
          <w:rFonts w:ascii="Book Antiqua" w:hAnsi="Book Antiqua"/>
          <w:b/>
          <w:lang w:eastAsia="zh-CN"/>
        </w:rPr>
        <w:t>Table 5</w:t>
      </w:r>
      <w:r w:rsidRPr="00F26EFA">
        <w:rPr>
          <w:rFonts w:ascii="Book Antiqua" w:hAnsi="Book Antiqua" w:hint="eastAsia"/>
          <w:b/>
          <w:lang w:eastAsia="zh-CN"/>
        </w:rPr>
        <w:t xml:space="preserve"> </w:t>
      </w:r>
      <w:r w:rsidRPr="00F26EFA">
        <w:rPr>
          <w:rFonts w:ascii="Book Antiqua" w:hAnsi="Book Antiqua"/>
          <w:b/>
          <w:lang w:eastAsia="zh-CN"/>
        </w:rPr>
        <w:t>Models for correctness of knowing about their cancer characteristics for surveyed patients</w:t>
      </w:r>
    </w:p>
    <w:tbl>
      <w:tblPr>
        <w:tblW w:w="5000" w:type="pct"/>
        <w:tblLook w:val="0000" w:firstRow="0" w:lastRow="0" w:firstColumn="0" w:lastColumn="0" w:noHBand="0" w:noVBand="0"/>
      </w:tblPr>
      <w:tblGrid>
        <w:gridCol w:w="3452"/>
        <w:gridCol w:w="2467"/>
        <w:gridCol w:w="2321"/>
        <w:gridCol w:w="2468"/>
        <w:gridCol w:w="2468"/>
      </w:tblGrid>
      <w:tr w:rsidR="0029399D" w:rsidRPr="00F26EFA" w14:paraId="282E2255" w14:textId="77777777" w:rsidTr="006B68F1">
        <w:tc>
          <w:tcPr>
            <w:tcW w:w="0" w:type="auto"/>
            <w:vMerge w:val="restart"/>
            <w:tcBorders>
              <w:top w:val="single" w:sz="4" w:space="0" w:color="auto"/>
            </w:tcBorders>
          </w:tcPr>
          <w:p w14:paraId="27E58219" w14:textId="77777777" w:rsidR="0029399D" w:rsidRPr="00F26EFA" w:rsidRDefault="0029399D" w:rsidP="00F26EFA">
            <w:pPr>
              <w:spacing w:line="360" w:lineRule="auto"/>
              <w:jc w:val="both"/>
              <w:rPr>
                <w:rFonts w:ascii="Book Antiqua" w:eastAsia="宋体" w:hAnsi="Book Antiqua"/>
                <w:b/>
              </w:rPr>
            </w:pPr>
          </w:p>
        </w:tc>
        <w:tc>
          <w:tcPr>
            <w:tcW w:w="0" w:type="auto"/>
            <w:gridSpan w:val="4"/>
            <w:tcBorders>
              <w:top w:val="single" w:sz="4" w:space="0" w:color="auto"/>
              <w:bottom w:val="single" w:sz="4" w:space="0" w:color="auto"/>
            </w:tcBorders>
          </w:tcPr>
          <w:p w14:paraId="2ABCCDC1" w14:textId="77777777" w:rsidR="0029399D" w:rsidRPr="00F26EFA" w:rsidRDefault="0029399D" w:rsidP="00F26EFA">
            <w:pPr>
              <w:spacing w:line="360" w:lineRule="auto"/>
              <w:jc w:val="both"/>
              <w:rPr>
                <w:rFonts w:ascii="Book Antiqua" w:eastAsia="宋体" w:hAnsi="Book Antiqua"/>
                <w:b/>
                <w:lang w:eastAsia="zh-CN"/>
              </w:rPr>
            </w:pPr>
            <w:r w:rsidRPr="00F26EFA">
              <w:rPr>
                <w:rFonts w:ascii="Book Antiqua" w:eastAsia="宋体" w:hAnsi="Book Antiqua"/>
                <w:b/>
              </w:rPr>
              <w:t xml:space="preserve">“Correctness” analysis </w:t>
            </w:r>
            <w:r>
              <w:rPr>
                <w:rFonts w:ascii="Book Antiqua" w:eastAsia="宋体" w:hAnsi="Book Antiqua" w:hint="eastAsia"/>
                <w:b/>
                <w:lang w:eastAsia="zh-CN"/>
              </w:rPr>
              <w:t>[o</w:t>
            </w:r>
            <w:r w:rsidRPr="00F26EFA">
              <w:rPr>
                <w:rFonts w:ascii="Book Antiqua" w:eastAsia="宋体" w:hAnsi="Book Antiqua"/>
                <w:b/>
              </w:rPr>
              <w:t xml:space="preserve">dds ratio (95% </w:t>
            </w:r>
            <w:r>
              <w:rPr>
                <w:rFonts w:ascii="Book Antiqua" w:eastAsia="宋体" w:hAnsi="Book Antiqua" w:hint="eastAsia"/>
                <w:b/>
                <w:lang w:eastAsia="zh-CN"/>
              </w:rPr>
              <w:t>c</w:t>
            </w:r>
            <w:r w:rsidRPr="00F26EFA">
              <w:rPr>
                <w:rFonts w:ascii="Book Antiqua" w:eastAsia="宋体" w:hAnsi="Book Antiqua"/>
                <w:b/>
              </w:rPr>
              <w:t>onfidence interval)</w:t>
            </w:r>
            <w:r>
              <w:rPr>
                <w:rFonts w:ascii="Book Antiqua" w:eastAsia="宋体" w:hAnsi="Book Antiqua" w:hint="eastAsia"/>
                <w:b/>
                <w:lang w:eastAsia="zh-CN"/>
              </w:rPr>
              <w:t>]</w:t>
            </w:r>
          </w:p>
        </w:tc>
      </w:tr>
      <w:tr w:rsidR="0029399D" w:rsidRPr="00F26EFA" w14:paraId="274AB313" w14:textId="77777777" w:rsidTr="006B68F1">
        <w:tc>
          <w:tcPr>
            <w:tcW w:w="0" w:type="auto"/>
            <w:vMerge/>
            <w:tcBorders>
              <w:bottom w:val="single" w:sz="4" w:space="0" w:color="auto"/>
            </w:tcBorders>
          </w:tcPr>
          <w:p w14:paraId="0CE7D9B8" w14:textId="77777777" w:rsidR="0029399D" w:rsidRPr="00F26EFA" w:rsidRDefault="0029399D" w:rsidP="00F26EFA">
            <w:pPr>
              <w:spacing w:line="360" w:lineRule="auto"/>
              <w:jc w:val="both"/>
              <w:rPr>
                <w:rFonts w:ascii="Book Antiqua" w:eastAsia="宋体" w:hAnsi="Book Antiqua"/>
                <w:b/>
              </w:rPr>
            </w:pPr>
          </w:p>
        </w:tc>
        <w:tc>
          <w:tcPr>
            <w:tcW w:w="0" w:type="auto"/>
            <w:tcBorders>
              <w:top w:val="single" w:sz="4" w:space="0" w:color="auto"/>
              <w:bottom w:val="single" w:sz="4" w:space="0" w:color="auto"/>
            </w:tcBorders>
          </w:tcPr>
          <w:p w14:paraId="35981C38" w14:textId="77777777" w:rsidR="0029399D" w:rsidRPr="00F26EFA" w:rsidRDefault="0029399D" w:rsidP="00F26EFA">
            <w:pPr>
              <w:spacing w:line="360" w:lineRule="auto"/>
              <w:jc w:val="both"/>
              <w:rPr>
                <w:rFonts w:ascii="Book Antiqua" w:eastAsia="宋体" w:hAnsi="Book Antiqua"/>
                <w:b/>
              </w:rPr>
            </w:pPr>
            <w:r w:rsidRPr="00F26EFA">
              <w:rPr>
                <w:rFonts w:ascii="Book Antiqua" w:eastAsia="宋体" w:hAnsi="Book Antiqua"/>
                <w:b/>
              </w:rPr>
              <w:t>Stage</w:t>
            </w:r>
          </w:p>
        </w:tc>
        <w:tc>
          <w:tcPr>
            <w:tcW w:w="0" w:type="auto"/>
            <w:tcBorders>
              <w:top w:val="single" w:sz="4" w:space="0" w:color="auto"/>
              <w:bottom w:val="single" w:sz="4" w:space="0" w:color="auto"/>
            </w:tcBorders>
          </w:tcPr>
          <w:p w14:paraId="277F68E9" w14:textId="77777777" w:rsidR="0029399D" w:rsidRPr="00F26EFA" w:rsidRDefault="0029399D" w:rsidP="00F26EFA">
            <w:pPr>
              <w:spacing w:line="360" w:lineRule="auto"/>
              <w:jc w:val="both"/>
              <w:rPr>
                <w:rFonts w:ascii="Book Antiqua" w:eastAsia="宋体" w:hAnsi="Book Antiqua"/>
                <w:b/>
              </w:rPr>
            </w:pPr>
            <w:r w:rsidRPr="00F26EFA">
              <w:rPr>
                <w:rFonts w:ascii="Book Antiqua" w:eastAsia="宋体" w:hAnsi="Book Antiqua"/>
                <w:b/>
              </w:rPr>
              <w:t>Grade</w:t>
            </w:r>
          </w:p>
        </w:tc>
        <w:tc>
          <w:tcPr>
            <w:tcW w:w="0" w:type="auto"/>
            <w:tcBorders>
              <w:top w:val="single" w:sz="4" w:space="0" w:color="auto"/>
              <w:bottom w:val="single" w:sz="4" w:space="0" w:color="auto"/>
            </w:tcBorders>
          </w:tcPr>
          <w:p w14:paraId="5DE880F1" w14:textId="77777777" w:rsidR="0029399D" w:rsidRPr="00F26EFA" w:rsidRDefault="0029399D" w:rsidP="00F26EFA">
            <w:pPr>
              <w:spacing w:line="360" w:lineRule="auto"/>
              <w:jc w:val="both"/>
              <w:rPr>
                <w:rFonts w:ascii="Book Antiqua" w:eastAsia="宋体" w:hAnsi="Book Antiqua"/>
                <w:b/>
              </w:rPr>
            </w:pPr>
            <w:r w:rsidRPr="00F26EFA">
              <w:rPr>
                <w:rFonts w:ascii="Book Antiqua" w:eastAsia="宋体" w:hAnsi="Book Antiqua"/>
                <w:b/>
              </w:rPr>
              <w:t>ER</w:t>
            </w:r>
          </w:p>
        </w:tc>
        <w:tc>
          <w:tcPr>
            <w:tcW w:w="0" w:type="auto"/>
            <w:tcBorders>
              <w:top w:val="single" w:sz="4" w:space="0" w:color="auto"/>
              <w:bottom w:val="single" w:sz="4" w:space="0" w:color="auto"/>
            </w:tcBorders>
          </w:tcPr>
          <w:p w14:paraId="3BA796A3" w14:textId="77777777" w:rsidR="0029399D" w:rsidRPr="00F26EFA" w:rsidRDefault="0029399D" w:rsidP="00F26EFA">
            <w:pPr>
              <w:spacing w:line="360" w:lineRule="auto"/>
              <w:jc w:val="both"/>
              <w:rPr>
                <w:rFonts w:ascii="Book Antiqua" w:eastAsia="宋体" w:hAnsi="Book Antiqua"/>
                <w:b/>
              </w:rPr>
            </w:pPr>
            <w:r w:rsidRPr="00F26EFA">
              <w:rPr>
                <w:rFonts w:ascii="Book Antiqua" w:eastAsia="宋体" w:hAnsi="Book Antiqua"/>
                <w:b/>
              </w:rPr>
              <w:t>HER2</w:t>
            </w:r>
          </w:p>
        </w:tc>
      </w:tr>
      <w:tr w:rsidR="00A82328" w:rsidRPr="00F26EFA" w14:paraId="6A59D1BE" w14:textId="77777777" w:rsidTr="00F26EFA">
        <w:tc>
          <w:tcPr>
            <w:tcW w:w="0" w:type="auto"/>
            <w:tcBorders>
              <w:top w:val="single" w:sz="4" w:space="0" w:color="auto"/>
            </w:tcBorders>
          </w:tcPr>
          <w:p w14:paraId="77C49ACB" w14:textId="5FAE6F44" w:rsidR="00A82328" w:rsidRPr="0072700B" w:rsidRDefault="00A82328" w:rsidP="00A82328">
            <w:pPr>
              <w:rPr>
                <w:rFonts w:ascii="Book Antiqua" w:hAnsi="Book Antiqua"/>
              </w:rPr>
            </w:pPr>
            <w:r w:rsidRPr="0072700B">
              <w:rPr>
                <w:rFonts w:ascii="Book Antiqua" w:hAnsi="Book Antiqua"/>
              </w:rPr>
              <w:t>Age at diagnosis, yr</w:t>
            </w:r>
          </w:p>
        </w:tc>
        <w:tc>
          <w:tcPr>
            <w:tcW w:w="0" w:type="auto"/>
            <w:tcBorders>
              <w:top w:val="single" w:sz="4" w:space="0" w:color="auto"/>
            </w:tcBorders>
          </w:tcPr>
          <w:p w14:paraId="4C73551B" w14:textId="77777777" w:rsidR="00A82328" w:rsidRPr="00F26EFA" w:rsidRDefault="00A82328" w:rsidP="00A82328">
            <w:pPr>
              <w:spacing w:line="360" w:lineRule="auto"/>
              <w:jc w:val="both"/>
              <w:rPr>
                <w:rFonts w:ascii="Book Antiqua" w:eastAsia="宋体" w:hAnsi="Book Antiqua"/>
                <w:color w:val="FF0000"/>
              </w:rPr>
            </w:pPr>
          </w:p>
        </w:tc>
        <w:tc>
          <w:tcPr>
            <w:tcW w:w="0" w:type="auto"/>
            <w:tcBorders>
              <w:top w:val="single" w:sz="4" w:space="0" w:color="auto"/>
            </w:tcBorders>
          </w:tcPr>
          <w:p w14:paraId="7F94D448" w14:textId="77777777" w:rsidR="00A82328" w:rsidRPr="00F26EFA" w:rsidRDefault="00A82328" w:rsidP="00A82328">
            <w:pPr>
              <w:spacing w:line="360" w:lineRule="auto"/>
              <w:jc w:val="both"/>
              <w:rPr>
                <w:rFonts w:ascii="Book Antiqua" w:eastAsia="宋体" w:hAnsi="Book Antiqua"/>
                <w:color w:val="FF0000"/>
              </w:rPr>
            </w:pPr>
          </w:p>
        </w:tc>
        <w:tc>
          <w:tcPr>
            <w:tcW w:w="0" w:type="auto"/>
            <w:tcBorders>
              <w:top w:val="single" w:sz="4" w:space="0" w:color="auto"/>
            </w:tcBorders>
          </w:tcPr>
          <w:p w14:paraId="0BA0C871" w14:textId="77777777" w:rsidR="00A82328" w:rsidRPr="00F26EFA" w:rsidRDefault="00A82328" w:rsidP="00A82328">
            <w:pPr>
              <w:spacing w:line="360" w:lineRule="auto"/>
              <w:jc w:val="both"/>
              <w:rPr>
                <w:rFonts w:ascii="Book Antiqua" w:eastAsia="宋体" w:hAnsi="Book Antiqua"/>
              </w:rPr>
            </w:pPr>
          </w:p>
        </w:tc>
        <w:tc>
          <w:tcPr>
            <w:tcW w:w="0" w:type="auto"/>
            <w:tcBorders>
              <w:top w:val="single" w:sz="4" w:space="0" w:color="auto"/>
            </w:tcBorders>
          </w:tcPr>
          <w:p w14:paraId="32365B50" w14:textId="77777777" w:rsidR="00A82328" w:rsidRPr="00F26EFA" w:rsidRDefault="00A82328" w:rsidP="00A82328">
            <w:pPr>
              <w:spacing w:line="360" w:lineRule="auto"/>
              <w:jc w:val="both"/>
              <w:rPr>
                <w:rFonts w:ascii="Book Antiqua" w:eastAsia="宋体" w:hAnsi="Book Antiqua"/>
                <w:color w:val="FF0000"/>
              </w:rPr>
            </w:pPr>
          </w:p>
        </w:tc>
      </w:tr>
      <w:tr w:rsidR="00A82328" w:rsidRPr="00F26EFA" w14:paraId="49A101FF" w14:textId="77777777" w:rsidTr="00F26EFA">
        <w:tc>
          <w:tcPr>
            <w:tcW w:w="0" w:type="auto"/>
          </w:tcPr>
          <w:p w14:paraId="12D06362" w14:textId="1923554E" w:rsidR="00A82328" w:rsidRPr="0072700B" w:rsidRDefault="00A82328" w:rsidP="00A82328">
            <w:pPr>
              <w:rPr>
                <w:rFonts w:ascii="Book Antiqua" w:hAnsi="Book Antiqua"/>
              </w:rPr>
            </w:pPr>
            <w:r w:rsidRPr="0072700B">
              <w:rPr>
                <w:rFonts w:ascii="Book Antiqua" w:hAnsi="Book Antiqua"/>
              </w:rPr>
              <w:t>&lt; 50</w:t>
            </w:r>
          </w:p>
        </w:tc>
        <w:tc>
          <w:tcPr>
            <w:tcW w:w="0" w:type="auto"/>
          </w:tcPr>
          <w:p w14:paraId="5F8155A8"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7FBFEA90"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0096A308"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2DF9222E"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r>
      <w:tr w:rsidR="00A82328" w:rsidRPr="00F26EFA" w14:paraId="0144033E" w14:textId="77777777" w:rsidTr="00F26EFA">
        <w:tc>
          <w:tcPr>
            <w:tcW w:w="0" w:type="auto"/>
          </w:tcPr>
          <w:p w14:paraId="40D67D53" w14:textId="521E4FDE" w:rsidR="00A82328" w:rsidRPr="0072700B" w:rsidRDefault="00A82328" w:rsidP="00A82328">
            <w:pPr>
              <w:rPr>
                <w:rFonts w:ascii="Book Antiqua" w:hAnsi="Book Antiqua"/>
              </w:rPr>
            </w:pPr>
            <w:r w:rsidRPr="0072700B">
              <w:rPr>
                <w:rFonts w:ascii="Book Antiqua" w:hAnsi="Book Antiqua"/>
              </w:rPr>
              <w:t>50-59</w:t>
            </w:r>
          </w:p>
        </w:tc>
        <w:tc>
          <w:tcPr>
            <w:tcW w:w="0" w:type="auto"/>
          </w:tcPr>
          <w:p w14:paraId="7F92A7AC"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0.35</w:t>
            </w:r>
            <w:r>
              <w:rPr>
                <w:rFonts w:ascii="Book Antiqua" w:eastAsia="宋体" w:hAnsi="Book Antiqua"/>
              </w:rPr>
              <w:t xml:space="preserve"> (</w:t>
            </w:r>
            <w:r w:rsidRPr="00F26EFA">
              <w:rPr>
                <w:rFonts w:ascii="Book Antiqua" w:eastAsia="宋体" w:hAnsi="Book Antiqua"/>
              </w:rPr>
              <w:t>0.18-0.70</w:t>
            </w:r>
            <w:r>
              <w:rPr>
                <w:rFonts w:ascii="Book Antiqua" w:eastAsia="宋体" w:hAnsi="Book Antiqua"/>
              </w:rPr>
              <w:t>)</w:t>
            </w:r>
          </w:p>
        </w:tc>
        <w:tc>
          <w:tcPr>
            <w:tcW w:w="0" w:type="auto"/>
          </w:tcPr>
          <w:p w14:paraId="38377F79"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0.81</w:t>
            </w:r>
            <w:r>
              <w:rPr>
                <w:rFonts w:ascii="Book Antiqua" w:eastAsia="宋体" w:hAnsi="Book Antiqua"/>
              </w:rPr>
              <w:t xml:space="preserve"> (</w:t>
            </w:r>
            <w:r w:rsidRPr="00F26EFA">
              <w:rPr>
                <w:rFonts w:ascii="Book Antiqua" w:eastAsia="宋体" w:hAnsi="Book Antiqua"/>
              </w:rPr>
              <w:t>0.30-2.23</w:t>
            </w:r>
            <w:r>
              <w:rPr>
                <w:rFonts w:ascii="Book Antiqua" w:eastAsia="宋体" w:hAnsi="Book Antiqua"/>
              </w:rPr>
              <w:t>)</w:t>
            </w:r>
          </w:p>
        </w:tc>
        <w:tc>
          <w:tcPr>
            <w:tcW w:w="0" w:type="auto"/>
          </w:tcPr>
          <w:p w14:paraId="442226E3"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0.46</w:t>
            </w:r>
            <w:r>
              <w:rPr>
                <w:rFonts w:ascii="Book Antiqua" w:eastAsia="宋体" w:hAnsi="Book Antiqua"/>
              </w:rPr>
              <w:t xml:space="preserve"> (</w:t>
            </w:r>
            <w:r w:rsidRPr="00F26EFA">
              <w:rPr>
                <w:rFonts w:ascii="Book Antiqua" w:eastAsia="宋体" w:hAnsi="Book Antiqua"/>
              </w:rPr>
              <w:t>0.24-0.86</w:t>
            </w:r>
            <w:r>
              <w:rPr>
                <w:rFonts w:ascii="Book Antiqua" w:eastAsia="宋体" w:hAnsi="Book Antiqua"/>
              </w:rPr>
              <w:t>)</w:t>
            </w:r>
          </w:p>
        </w:tc>
        <w:tc>
          <w:tcPr>
            <w:tcW w:w="0" w:type="auto"/>
          </w:tcPr>
          <w:p w14:paraId="6D3ABBD0"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0.45</w:t>
            </w:r>
            <w:r>
              <w:rPr>
                <w:rFonts w:ascii="Book Antiqua" w:eastAsia="宋体" w:hAnsi="Book Antiqua"/>
              </w:rPr>
              <w:t xml:space="preserve"> (</w:t>
            </w:r>
            <w:r w:rsidRPr="00F26EFA">
              <w:rPr>
                <w:rFonts w:ascii="Book Antiqua" w:eastAsia="宋体" w:hAnsi="Book Antiqua"/>
              </w:rPr>
              <w:t>0.23-0.88</w:t>
            </w:r>
            <w:r>
              <w:rPr>
                <w:rFonts w:ascii="Book Antiqua" w:eastAsia="宋体" w:hAnsi="Book Antiqua"/>
              </w:rPr>
              <w:t>)</w:t>
            </w:r>
          </w:p>
        </w:tc>
      </w:tr>
      <w:tr w:rsidR="00A82328" w:rsidRPr="00F26EFA" w14:paraId="44418EEB" w14:textId="77777777" w:rsidTr="00F26EFA">
        <w:tc>
          <w:tcPr>
            <w:tcW w:w="0" w:type="auto"/>
          </w:tcPr>
          <w:p w14:paraId="293D0B8F" w14:textId="2005E7FB" w:rsidR="00A82328" w:rsidRPr="0072700B" w:rsidRDefault="00A82328" w:rsidP="00A82328">
            <w:pPr>
              <w:rPr>
                <w:rFonts w:ascii="Book Antiqua" w:hAnsi="Book Antiqua"/>
              </w:rPr>
            </w:pPr>
            <w:r w:rsidRPr="0072700B">
              <w:rPr>
                <w:rFonts w:ascii="Book Antiqua" w:hAnsi="Book Antiqua"/>
              </w:rPr>
              <w:t>60-69</w:t>
            </w:r>
          </w:p>
        </w:tc>
        <w:tc>
          <w:tcPr>
            <w:tcW w:w="0" w:type="auto"/>
          </w:tcPr>
          <w:p w14:paraId="25F142F8"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0.32</w:t>
            </w:r>
            <w:r>
              <w:rPr>
                <w:rFonts w:ascii="Book Antiqua" w:eastAsia="宋体" w:hAnsi="Book Antiqua"/>
              </w:rPr>
              <w:t xml:space="preserve"> (</w:t>
            </w:r>
            <w:r w:rsidRPr="00F26EFA">
              <w:rPr>
                <w:rFonts w:ascii="Book Antiqua" w:eastAsia="宋体" w:hAnsi="Book Antiqua"/>
              </w:rPr>
              <w:t>0.12-0.84</w:t>
            </w:r>
            <w:r>
              <w:rPr>
                <w:rFonts w:ascii="Book Antiqua" w:eastAsia="宋体" w:hAnsi="Book Antiqua"/>
              </w:rPr>
              <w:t>)</w:t>
            </w:r>
          </w:p>
        </w:tc>
        <w:tc>
          <w:tcPr>
            <w:tcW w:w="0" w:type="auto"/>
          </w:tcPr>
          <w:p w14:paraId="33A2F727"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0.31</w:t>
            </w:r>
            <w:r>
              <w:rPr>
                <w:rFonts w:ascii="Book Antiqua" w:eastAsia="宋体" w:hAnsi="Book Antiqua"/>
              </w:rPr>
              <w:t xml:space="preserve"> (</w:t>
            </w:r>
            <w:r w:rsidRPr="00F26EFA">
              <w:rPr>
                <w:rFonts w:ascii="Book Antiqua" w:eastAsia="宋体" w:hAnsi="Book Antiqua"/>
              </w:rPr>
              <w:t>0.04-2.47</w:t>
            </w:r>
            <w:r>
              <w:rPr>
                <w:rFonts w:ascii="Book Antiqua" w:eastAsia="宋体" w:hAnsi="Book Antiqua"/>
              </w:rPr>
              <w:t>)</w:t>
            </w:r>
          </w:p>
        </w:tc>
        <w:tc>
          <w:tcPr>
            <w:tcW w:w="0" w:type="auto"/>
          </w:tcPr>
          <w:p w14:paraId="0DF06734"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0.20</w:t>
            </w:r>
            <w:r>
              <w:rPr>
                <w:rFonts w:ascii="Book Antiqua" w:eastAsia="宋体" w:hAnsi="Book Antiqua"/>
              </w:rPr>
              <w:t xml:space="preserve"> (</w:t>
            </w:r>
            <w:r w:rsidRPr="00F26EFA">
              <w:rPr>
                <w:rFonts w:ascii="Book Antiqua" w:eastAsia="宋体" w:hAnsi="Book Antiqua"/>
              </w:rPr>
              <w:t>0.07-0.54</w:t>
            </w:r>
            <w:r>
              <w:rPr>
                <w:rFonts w:ascii="Book Antiqua" w:eastAsia="宋体" w:hAnsi="Book Antiqua"/>
              </w:rPr>
              <w:t>)</w:t>
            </w:r>
          </w:p>
        </w:tc>
        <w:tc>
          <w:tcPr>
            <w:tcW w:w="0" w:type="auto"/>
          </w:tcPr>
          <w:p w14:paraId="5AB3F16B"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0.30</w:t>
            </w:r>
            <w:r>
              <w:rPr>
                <w:rFonts w:ascii="Book Antiqua" w:eastAsia="宋体" w:hAnsi="Book Antiqua"/>
              </w:rPr>
              <w:t xml:space="preserve"> (</w:t>
            </w:r>
            <w:r w:rsidRPr="00F26EFA">
              <w:rPr>
                <w:rFonts w:ascii="Book Antiqua" w:eastAsia="宋体" w:hAnsi="Book Antiqua"/>
              </w:rPr>
              <w:t>0.10-0.86</w:t>
            </w:r>
            <w:r>
              <w:rPr>
                <w:rFonts w:ascii="Book Antiqua" w:eastAsia="宋体" w:hAnsi="Book Antiqua"/>
              </w:rPr>
              <w:t>)</w:t>
            </w:r>
          </w:p>
        </w:tc>
      </w:tr>
      <w:tr w:rsidR="00A82328" w:rsidRPr="00F26EFA" w14:paraId="2D984FE6" w14:textId="77777777" w:rsidTr="00F26EFA">
        <w:tc>
          <w:tcPr>
            <w:tcW w:w="0" w:type="auto"/>
          </w:tcPr>
          <w:p w14:paraId="2214A4E4" w14:textId="4D35972B" w:rsidR="00A82328" w:rsidRPr="0072700B" w:rsidRDefault="00A82328" w:rsidP="00A82328">
            <w:pPr>
              <w:rPr>
                <w:rFonts w:ascii="Book Antiqua" w:hAnsi="Book Antiqua"/>
              </w:rPr>
            </w:pPr>
            <w:r w:rsidRPr="0072700B">
              <w:rPr>
                <w:rFonts w:ascii="Book Antiqua" w:hAnsi="Book Antiqua"/>
              </w:rPr>
              <w:t>≥ 70</w:t>
            </w:r>
          </w:p>
        </w:tc>
        <w:tc>
          <w:tcPr>
            <w:tcW w:w="0" w:type="auto"/>
          </w:tcPr>
          <w:p w14:paraId="0D06784D"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0.55</w:t>
            </w:r>
            <w:r>
              <w:rPr>
                <w:rFonts w:ascii="Book Antiqua" w:eastAsia="宋体" w:hAnsi="Book Antiqua"/>
              </w:rPr>
              <w:t xml:space="preserve"> (</w:t>
            </w:r>
            <w:r w:rsidRPr="00F26EFA">
              <w:rPr>
                <w:rFonts w:ascii="Book Antiqua" w:eastAsia="宋体" w:hAnsi="Book Antiqua"/>
              </w:rPr>
              <w:t>0.10-3.13</w:t>
            </w:r>
            <w:r>
              <w:rPr>
                <w:rFonts w:ascii="Book Antiqua" w:eastAsia="宋体" w:hAnsi="Book Antiqua"/>
              </w:rPr>
              <w:t>)</w:t>
            </w:r>
          </w:p>
        </w:tc>
        <w:tc>
          <w:tcPr>
            <w:tcW w:w="0" w:type="auto"/>
          </w:tcPr>
          <w:p w14:paraId="4C41E1A9"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3.71</w:t>
            </w:r>
            <w:r>
              <w:rPr>
                <w:rFonts w:ascii="Book Antiqua" w:eastAsia="宋体" w:hAnsi="Book Antiqua"/>
              </w:rPr>
              <w:t xml:space="preserve"> (</w:t>
            </w:r>
            <w:r w:rsidRPr="00F26EFA">
              <w:rPr>
                <w:rFonts w:ascii="Book Antiqua" w:eastAsia="宋体" w:hAnsi="Book Antiqua"/>
              </w:rPr>
              <w:t>0.62-22.17</w:t>
            </w:r>
            <w:r>
              <w:rPr>
                <w:rFonts w:ascii="Book Antiqua" w:eastAsia="宋体" w:hAnsi="Book Antiqua"/>
              </w:rPr>
              <w:t>)</w:t>
            </w:r>
          </w:p>
        </w:tc>
        <w:tc>
          <w:tcPr>
            <w:tcW w:w="0" w:type="auto"/>
          </w:tcPr>
          <w:p w14:paraId="167AF95F"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0.20</w:t>
            </w:r>
            <w:r>
              <w:rPr>
                <w:rFonts w:ascii="Book Antiqua" w:eastAsia="宋体" w:hAnsi="Book Antiqua"/>
              </w:rPr>
              <w:t xml:space="preserve"> (</w:t>
            </w:r>
            <w:r w:rsidRPr="00F26EFA">
              <w:rPr>
                <w:rFonts w:ascii="Book Antiqua" w:eastAsia="宋体" w:hAnsi="Book Antiqua"/>
              </w:rPr>
              <w:t>0.02-1.98</w:t>
            </w:r>
            <w:r>
              <w:rPr>
                <w:rFonts w:ascii="Book Antiqua" w:eastAsia="宋体" w:hAnsi="Book Antiqua"/>
              </w:rPr>
              <w:t>)</w:t>
            </w:r>
          </w:p>
        </w:tc>
        <w:tc>
          <w:tcPr>
            <w:tcW w:w="0" w:type="auto"/>
          </w:tcPr>
          <w:p w14:paraId="06BD7759"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w:t>
            </w:r>
          </w:p>
        </w:tc>
      </w:tr>
      <w:tr w:rsidR="00A82328" w:rsidRPr="00F26EFA" w14:paraId="33241E53" w14:textId="77777777" w:rsidTr="00F26EFA">
        <w:tc>
          <w:tcPr>
            <w:tcW w:w="0" w:type="auto"/>
          </w:tcPr>
          <w:p w14:paraId="473DF7BB" w14:textId="2A12E909" w:rsidR="00A82328" w:rsidRPr="0072700B" w:rsidRDefault="00A82328" w:rsidP="00A82328">
            <w:pPr>
              <w:rPr>
                <w:rFonts w:ascii="Book Antiqua" w:hAnsi="Book Antiqua"/>
              </w:rPr>
            </w:pPr>
            <w:r w:rsidRPr="0072700B">
              <w:rPr>
                <w:rFonts w:ascii="Book Antiqua" w:hAnsi="Book Antiqua"/>
              </w:rPr>
              <w:t>Marriage status</w:t>
            </w:r>
          </w:p>
        </w:tc>
        <w:tc>
          <w:tcPr>
            <w:tcW w:w="0" w:type="auto"/>
          </w:tcPr>
          <w:p w14:paraId="2F559E38" w14:textId="77777777" w:rsidR="00A82328" w:rsidRPr="00F26EFA" w:rsidRDefault="00A82328" w:rsidP="00A82328">
            <w:pPr>
              <w:spacing w:line="360" w:lineRule="auto"/>
              <w:jc w:val="both"/>
              <w:rPr>
                <w:rFonts w:ascii="Book Antiqua" w:eastAsia="宋体" w:hAnsi="Book Antiqua"/>
                <w:color w:val="FF0000"/>
              </w:rPr>
            </w:pPr>
          </w:p>
        </w:tc>
        <w:tc>
          <w:tcPr>
            <w:tcW w:w="0" w:type="auto"/>
          </w:tcPr>
          <w:p w14:paraId="02A3A9A8" w14:textId="77777777" w:rsidR="00A82328" w:rsidRPr="00F26EFA" w:rsidRDefault="00A82328" w:rsidP="00A82328">
            <w:pPr>
              <w:spacing w:line="360" w:lineRule="auto"/>
              <w:jc w:val="both"/>
              <w:rPr>
                <w:rFonts w:ascii="Book Antiqua" w:eastAsia="宋体" w:hAnsi="Book Antiqua"/>
              </w:rPr>
            </w:pPr>
          </w:p>
        </w:tc>
        <w:tc>
          <w:tcPr>
            <w:tcW w:w="0" w:type="auto"/>
          </w:tcPr>
          <w:p w14:paraId="5BB0474E" w14:textId="77777777" w:rsidR="00A82328" w:rsidRPr="00F26EFA" w:rsidRDefault="00A82328" w:rsidP="00A82328">
            <w:pPr>
              <w:spacing w:line="360" w:lineRule="auto"/>
              <w:jc w:val="both"/>
              <w:rPr>
                <w:rFonts w:ascii="Book Antiqua" w:eastAsia="宋体" w:hAnsi="Book Antiqua"/>
              </w:rPr>
            </w:pPr>
          </w:p>
        </w:tc>
        <w:tc>
          <w:tcPr>
            <w:tcW w:w="0" w:type="auto"/>
          </w:tcPr>
          <w:p w14:paraId="14AC5ACD" w14:textId="77777777" w:rsidR="00A82328" w:rsidRPr="00F26EFA" w:rsidRDefault="00A82328" w:rsidP="00A82328">
            <w:pPr>
              <w:spacing w:line="360" w:lineRule="auto"/>
              <w:jc w:val="both"/>
              <w:rPr>
                <w:rFonts w:ascii="Book Antiqua" w:eastAsia="宋体" w:hAnsi="Book Antiqua"/>
              </w:rPr>
            </w:pPr>
          </w:p>
        </w:tc>
      </w:tr>
      <w:tr w:rsidR="00A82328" w:rsidRPr="00F26EFA" w14:paraId="1D5625C0" w14:textId="77777777" w:rsidTr="00F26EFA">
        <w:tc>
          <w:tcPr>
            <w:tcW w:w="0" w:type="auto"/>
          </w:tcPr>
          <w:p w14:paraId="0BAC244E" w14:textId="5FB806B5" w:rsidR="00A82328" w:rsidRPr="0072700B" w:rsidRDefault="00A82328" w:rsidP="00A82328">
            <w:pPr>
              <w:rPr>
                <w:rFonts w:ascii="Book Antiqua" w:hAnsi="Book Antiqua"/>
              </w:rPr>
            </w:pPr>
            <w:r w:rsidRPr="0072700B">
              <w:rPr>
                <w:rFonts w:ascii="Book Antiqua" w:hAnsi="Book Antiqua"/>
              </w:rPr>
              <w:t>Married</w:t>
            </w:r>
          </w:p>
        </w:tc>
        <w:tc>
          <w:tcPr>
            <w:tcW w:w="0" w:type="auto"/>
          </w:tcPr>
          <w:p w14:paraId="65F9891E"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310E3A5C"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09E1BBEF"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33F37181"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r>
      <w:tr w:rsidR="00A82328" w:rsidRPr="00F26EFA" w14:paraId="2F852F92" w14:textId="77777777" w:rsidTr="00F26EFA">
        <w:tc>
          <w:tcPr>
            <w:tcW w:w="0" w:type="auto"/>
          </w:tcPr>
          <w:p w14:paraId="0CF2FFF5" w14:textId="659B031D" w:rsidR="00A82328" w:rsidRPr="0072700B" w:rsidRDefault="00A82328" w:rsidP="00A82328">
            <w:pPr>
              <w:rPr>
                <w:rFonts w:ascii="Book Antiqua" w:hAnsi="Book Antiqua"/>
              </w:rPr>
            </w:pPr>
            <w:r w:rsidRPr="0072700B">
              <w:rPr>
                <w:rFonts w:ascii="Book Antiqua" w:hAnsi="Book Antiqua"/>
              </w:rPr>
              <w:t>Unmarried or other</w:t>
            </w:r>
          </w:p>
        </w:tc>
        <w:tc>
          <w:tcPr>
            <w:tcW w:w="0" w:type="auto"/>
          </w:tcPr>
          <w:p w14:paraId="61521F3C"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0.53</w:t>
            </w:r>
            <w:r>
              <w:rPr>
                <w:rFonts w:ascii="Book Antiqua" w:eastAsia="宋体" w:hAnsi="Book Antiqua"/>
              </w:rPr>
              <w:t xml:space="preserve"> (</w:t>
            </w:r>
            <w:r w:rsidRPr="00F26EFA">
              <w:rPr>
                <w:rFonts w:ascii="Book Antiqua" w:eastAsia="宋体" w:hAnsi="Book Antiqua"/>
              </w:rPr>
              <w:t>0.10-2.69</w:t>
            </w:r>
            <w:r>
              <w:rPr>
                <w:rFonts w:ascii="Book Antiqua" w:eastAsia="宋体" w:hAnsi="Book Antiqua"/>
              </w:rPr>
              <w:t>)</w:t>
            </w:r>
          </w:p>
        </w:tc>
        <w:tc>
          <w:tcPr>
            <w:tcW w:w="0" w:type="auto"/>
          </w:tcPr>
          <w:p w14:paraId="26853AB5"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1.14</w:t>
            </w:r>
            <w:r>
              <w:rPr>
                <w:rFonts w:ascii="Book Antiqua" w:eastAsia="宋体" w:hAnsi="Book Antiqua"/>
              </w:rPr>
              <w:t xml:space="preserve"> (</w:t>
            </w:r>
            <w:r w:rsidRPr="00F26EFA">
              <w:rPr>
                <w:rFonts w:ascii="Book Antiqua" w:eastAsia="宋体" w:hAnsi="Book Antiqua"/>
              </w:rPr>
              <w:t>0.13-9.68</w:t>
            </w:r>
            <w:r>
              <w:rPr>
                <w:rFonts w:ascii="Book Antiqua" w:eastAsia="宋体" w:hAnsi="Book Antiqua"/>
              </w:rPr>
              <w:t>)</w:t>
            </w:r>
          </w:p>
        </w:tc>
        <w:tc>
          <w:tcPr>
            <w:tcW w:w="0" w:type="auto"/>
          </w:tcPr>
          <w:p w14:paraId="6029F989"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2.88</w:t>
            </w:r>
            <w:r>
              <w:rPr>
                <w:rFonts w:ascii="Book Antiqua" w:eastAsia="宋体" w:hAnsi="Book Antiqua"/>
              </w:rPr>
              <w:t xml:space="preserve"> (</w:t>
            </w:r>
            <w:r w:rsidRPr="00F26EFA">
              <w:rPr>
                <w:rFonts w:ascii="Book Antiqua" w:eastAsia="宋体" w:hAnsi="Book Antiqua"/>
              </w:rPr>
              <w:t>0.56-14.61</w:t>
            </w:r>
            <w:r>
              <w:rPr>
                <w:rFonts w:ascii="Book Antiqua" w:eastAsia="宋体" w:hAnsi="Book Antiqua"/>
              </w:rPr>
              <w:t>)</w:t>
            </w:r>
          </w:p>
        </w:tc>
        <w:tc>
          <w:tcPr>
            <w:tcW w:w="0" w:type="auto"/>
          </w:tcPr>
          <w:p w14:paraId="4556D70F"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5.46</w:t>
            </w:r>
            <w:r>
              <w:rPr>
                <w:rFonts w:ascii="Book Antiqua" w:eastAsia="宋体" w:hAnsi="Book Antiqua"/>
              </w:rPr>
              <w:t xml:space="preserve"> (</w:t>
            </w:r>
            <w:r w:rsidRPr="00F26EFA">
              <w:rPr>
                <w:rFonts w:ascii="Book Antiqua" w:eastAsia="宋体" w:hAnsi="Book Antiqua"/>
              </w:rPr>
              <w:t>1.07-27.79</w:t>
            </w:r>
            <w:r>
              <w:rPr>
                <w:rFonts w:ascii="Book Antiqua" w:eastAsia="宋体" w:hAnsi="Book Antiqua"/>
              </w:rPr>
              <w:t>)</w:t>
            </w:r>
          </w:p>
        </w:tc>
      </w:tr>
      <w:tr w:rsidR="00A82328" w:rsidRPr="00F26EFA" w14:paraId="62A7F9BE" w14:textId="77777777" w:rsidTr="00F26EFA">
        <w:tc>
          <w:tcPr>
            <w:tcW w:w="0" w:type="auto"/>
          </w:tcPr>
          <w:p w14:paraId="237EB4B4" w14:textId="74ACA2C8" w:rsidR="00A82328" w:rsidRPr="0072700B" w:rsidRDefault="00A82328" w:rsidP="00A82328">
            <w:pPr>
              <w:rPr>
                <w:rFonts w:ascii="Book Antiqua" w:hAnsi="Book Antiqua"/>
              </w:rPr>
            </w:pPr>
            <w:bookmarkStart w:id="29" w:name="OLE_LINK57"/>
            <w:bookmarkStart w:id="30" w:name="OLE_LINK58"/>
            <w:bookmarkStart w:id="31" w:name="_Hlk441957933"/>
            <w:r w:rsidRPr="0072700B">
              <w:rPr>
                <w:rFonts w:ascii="Book Antiqua" w:hAnsi="Book Antiqua"/>
              </w:rPr>
              <w:t>Educational attainment</w:t>
            </w:r>
          </w:p>
        </w:tc>
        <w:tc>
          <w:tcPr>
            <w:tcW w:w="0" w:type="auto"/>
          </w:tcPr>
          <w:p w14:paraId="4EE72DDD" w14:textId="77777777" w:rsidR="00A82328" w:rsidRPr="00F26EFA" w:rsidRDefault="00A82328" w:rsidP="00A82328">
            <w:pPr>
              <w:spacing w:line="360" w:lineRule="auto"/>
              <w:jc w:val="both"/>
              <w:rPr>
                <w:rFonts w:ascii="Book Antiqua" w:eastAsia="宋体" w:hAnsi="Book Antiqua"/>
                <w:color w:val="FF0000"/>
              </w:rPr>
            </w:pPr>
          </w:p>
        </w:tc>
        <w:tc>
          <w:tcPr>
            <w:tcW w:w="0" w:type="auto"/>
          </w:tcPr>
          <w:p w14:paraId="15D75446" w14:textId="77777777" w:rsidR="00A82328" w:rsidRPr="00F26EFA" w:rsidRDefault="00A82328" w:rsidP="00A82328">
            <w:pPr>
              <w:spacing w:line="360" w:lineRule="auto"/>
              <w:jc w:val="both"/>
              <w:rPr>
                <w:rFonts w:ascii="Book Antiqua" w:eastAsia="宋体" w:hAnsi="Book Antiqua"/>
              </w:rPr>
            </w:pPr>
          </w:p>
        </w:tc>
        <w:tc>
          <w:tcPr>
            <w:tcW w:w="0" w:type="auto"/>
          </w:tcPr>
          <w:p w14:paraId="00C8C4DF" w14:textId="77777777" w:rsidR="00A82328" w:rsidRPr="00F26EFA" w:rsidRDefault="00A82328" w:rsidP="00A82328">
            <w:pPr>
              <w:spacing w:line="360" w:lineRule="auto"/>
              <w:jc w:val="both"/>
              <w:rPr>
                <w:rFonts w:ascii="Book Antiqua" w:eastAsia="宋体" w:hAnsi="Book Antiqua"/>
              </w:rPr>
            </w:pPr>
          </w:p>
        </w:tc>
        <w:tc>
          <w:tcPr>
            <w:tcW w:w="0" w:type="auto"/>
          </w:tcPr>
          <w:p w14:paraId="31353E68" w14:textId="77777777" w:rsidR="00A82328" w:rsidRPr="00F26EFA" w:rsidRDefault="00A82328" w:rsidP="00A82328">
            <w:pPr>
              <w:spacing w:line="360" w:lineRule="auto"/>
              <w:jc w:val="both"/>
              <w:rPr>
                <w:rFonts w:ascii="Book Antiqua" w:eastAsia="宋体" w:hAnsi="Book Antiqua"/>
                <w:color w:val="FF0000"/>
              </w:rPr>
            </w:pPr>
          </w:p>
        </w:tc>
      </w:tr>
      <w:bookmarkEnd w:id="29"/>
      <w:bookmarkEnd w:id="30"/>
      <w:bookmarkEnd w:id="31"/>
      <w:tr w:rsidR="00A82328" w:rsidRPr="00F26EFA" w14:paraId="737D0717" w14:textId="77777777" w:rsidTr="00F26EFA">
        <w:tc>
          <w:tcPr>
            <w:tcW w:w="0" w:type="auto"/>
          </w:tcPr>
          <w:p w14:paraId="6124CAD2" w14:textId="4837CE3D" w:rsidR="00A82328" w:rsidRPr="0072700B" w:rsidRDefault="00A82328" w:rsidP="00A82328">
            <w:pPr>
              <w:rPr>
                <w:rFonts w:ascii="Book Antiqua" w:hAnsi="Book Antiqua"/>
              </w:rPr>
            </w:pPr>
            <w:r w:rsidRPr="0072700B">
              <w:rPr>
                <w:rFonts w:ascii="Book Antiqua" w:hAnsi="Book Antiqua"/>
              </w:rPr>
              <w:t>Primary school or below</w:t>
            </w:r>
          </w:p>
        </w:tc>
        <w:tc>
          <w:tcPr>
            <w:tcW w:w="0" w:type="auto"/>
          </w:tcPr>
          <w:p w14:paraId="5B85C5E2"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36056903"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089A5FE0"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255CC84D"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r>
      <w:tr w:rsidR="00A82328" w:rsidRPr="00F26EFA" w14:paraId="2C3A9D12" w14:textId="77777777" w:rsidTr="00F26EFA">
        <w:tc>
          <w:tcPr>
            <w:tcW w:w="0" w:type="auto"/>
          </w:tcPr>
          <w:p w14:paraId="1E85E462" w14:textId="4CADCC4E" w:rsidR="00A82328" w:rsidRPr="0072700B" w:rsidRDefault="00A82328" w:rsidP="00A82328">
            <w:pPr>
              <w:rPr>
                <w:rFonts w:ascii="Book Antiqua" w:hAnsi="Book Antiqua"/>
              </w:rPr>
            </w:pPr>
            <w:r w:rsidRPr="0072700B">
              <w:rPr>
                <w:rFonts w:ascii="Book Antiqua" w:hAnsi="Book Antiqua"/>
              </w:rPr>
              <w:t>Junior high school</w:t>
            </w:r>
          </w:p>
        </w:tc>
        <w:tc>
          <w:tcPr>
            <w:tcW w:w="0" w:type="auto"/>
          </w:tcPr>
          <w:p w14:paraId="11975427"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3.83</w:t>
            </w:r>
            <w:r>
              <w:rPr>
                <w:rFonts w:ascii="Book Antiqua" w:eastAsia="宋体" w:hAnsi="Book Antiqua"/>
              </w:rPr>
              <w:t xml:space="preserve"> (</w:t>
            </w:r>
            <w:r w:rsidRPr="00F26EFA">
              <w:rPr>
                <w:rFonts w:ascii="Book Antiqua" w:eastAsia="宋体" w:hAnsi="Book Antiqua"/>
              </w:rPr>
              <w:t>1.52-9.65</w:t>
            </w:r>
            <w:r>
              <w:rPr>
                <w:rFonts w:ascii="Book Antiqua" w:eastAsia="宋体" w:hAnsi="Book Antiqua"/>
              </w:rPr>
              <w:t>)</w:t>
            </w:r>
          </w:p>
        </w:tc>
        <w:tc>
          <w:tcPr>
            <w:tcW w:w="0" w:type="auto"/>
          </w:tcPr>
          <w:p w14:paraId="758419C2"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2.42</w:t>
            </w:r>
            <w:r>
              <w:rPr>
                <w:rFonts w:ascii="Book Antiqua" w:eastAsia="宋体" w:hAnsi="Book Antiqua"/>
              </w:rPr>
              <w:t xml:space="preserve"> (</w:t>
            </w:r>
            <w:r w:rsidRPr="00F26EFA">
              <w:rPr>
                <w:rFonts w:ascii="Book Antiqua" w:eastAsia="宋体" w:hAnsi="Book Antiqua"/>
              </w:rPr>
              <w:t>0.48-12.21</w:t>
            </w:r>
            <w:r>
              <w:rPr>
                <w:rFonts w:ascii="Book Antiqua" w:eastAsia="宋体" w:hAnsi="Book Antiqua"/>
              </w:rPr>
              <w:t>)</w:t>
            </w:r>
          </w:p>
        </w:tc>
        <w:tc>
          <w:tcPr>
            <w:tcW w:w="0" w:type="auto"/>
          </w:tcPr>
          <w:p w14:paraId="67DD0D27"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2.19</w:t>
            </w:r>
            <w:r>
              <w:rPr>
                <w:rFonts w:ascii="Book Antiqua" w:eastAsia="宋体" w:hAnsi="Book Antiqua"/>
              </w:rPr>
              <w:t xml:space="preserve"> (</w:t>
            </w:r>
            <w:r w:rsidRPr="00F26EFA">
              <w:rPr>
                <w:rFonts w:ascii="Book Antiqua" w:eastAsia="宋体" w:hAnsi="Book Antiqua"/>
              </w:rPr>
              <w:t>0.99-4.87</w:t>
            </w:r>
            <w:r>
              <w:rPr>
                <w:rFonts w:ascii="Book Antiqua" w:eastAsia="宋体" w:hAnsi="Book Antiqua"/>
              </w:rPr>
              <w:t>)</w:t>
            </w:r>
          </w:p>
        </w:tc>
        <w:tc>
          <w:tcPr>
            <w:tcW w:w="0" w:type="auto"/>
          </w:tcPr>
          <w:p w14:paraId="264E7DBE"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2.59</w:t>
            </w:r>
            <w:r>
              <w:rPr>
                <w:rFonts w:ascii="Book Antiqua" w:eastAsia="宋体" w:hAnsi="Book Antiqua"/>
              </w:rPr>
              <w:t xml:space="preserve"> (</w:t>
            </w:r>
            <w:r w:rsidRPr="00F26EFA">
              <w:rPr>
                <w:rFonts w:ascii="Book Antiqua" w:eastAsia="宋体" w:hAnsi="Book Antiqua"/>
              </w:rPr>
              <w:t>0.94-7.09</w:t>
            </w:r>
            <w:r>
              <w:rPr>
                <w:rFonts w:ascii="Book Antiqua" w:eastAsia="宋体" w:hAnsi="Book Antiqua"/>
              </w:rPr>
              <w:t>)</w:t>
            </w:r>
          </w:p>
        </w:tc>
      </w:tr>
      <w:tr w:rsidR="00A82328" w:rsidRPr="00F26EFA" w14:paraId="51B37158" w14:textId="77777777" w:rsidTr="00F26EFA">
        <w:tc>
          <w:tcPr>
            <w:tcW w:w="0" w:type="auto"/>
          </w:tcPr>
          <w:p w14:paraId="5FA8741C" w14:textId="4E518C1E" w:rsidR="00A82328" w:rsidRPr="0072700B" w:rsidRDefault="00A82328" w:rsidP="00A82328">
            <w:pPr>
              <w:rPr>
                <w:rFonts w:ascii="Book Antiqua" w:hAnsi="Book Antiqua"/>
              </w:rPr>
            </w:pPr>
            <w:r w:rsidRPr="0072700B">
              <w:rPr>
                <w:rFonts w:ascii="Book Antiqua" w:hAnsi="Book Antiqua"/>
              </w:rPr>
              <w:t>Senior high school</w:t>
            </w:r>
          </w:p>
        </w:tc>
        <w:tc>
          <w:tcPr>
            <w:tcW w:w="0" w:type="auto"/>
          </w:tcPr>
          <w:p w14:paraId="5C7B3554"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4.96</w:t>
            </w:r>
            <w:r>
              <w:rPr>
                <w:rFonts w:ascii="Book Antiqua" w:eastAsia="宋体" w:hAnsi="Book Antiqua"/>
              </w:rPr>
              <w:t xml:space="preserve"> (</w:t>
            </w:r>
            <w:r w:rsidRPr="00F26EFA">
              <w:rPr>
                <w:rFonts w:ascii="Book Antiqua" w:eastAsia="宋体" w:hAnsi="Book Antiqua"/>
              </w:rPr>
              <w:t>1.94-12.71</w:t>
            </w:r>
            <w:r>
              <w:rPr>
                <w:rFonts w:ascii="Book Antiqua" w:eastAsia="宋体" w:hAnsi="Book Antiqua"/>
              </w:rPr>
              <w:t>)</w:t>
            </w:r>
          </w:p>
        </w:tc>
        <w:tc>
          <w:tcPr>
            <w:tcW w:w="0" w:type="auto"/>
          </w:tcPr>
          <w:p w14:paraId="7DB9CB93"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2.86</w:t>
            </w:r>
            <w:r>
              <w:rPr>
                <w:rFonts w:ascii="Book Antiqua" w:eastAsia="宋体" w:hAnsi="Book Antiqua"/>
              </w:rPr>
              <w:t xml:space="preserve"> (</w:t>
            </w:r>
            <w:r w:rsidRPr="00F26EFA">
              <w:rPr>
                <w:rFonts w:ascii="Book Antiqua" w:eastAsia="宋体" w:hAnsi="Book Antiqua"/>
              </w:rPr>
              <w:t>0.57-14.47</w:t>
            </w:r>
            <w:r>
              <w:rPr>
                <w:rFonts w:ascii="Book Antiqua" w:eastAsia="宋体" w:hAnsi="Book Antiqua"/>
              </w:rPr>
              <w:t>)</w:t>
            </w:r>
          </w:p>
        </w:tc>
        <w:tc>
          <w:tcPr>
            <w:tcW w:w="0" w:type="auto"/>
          </w:tcPr>
          <w:p w14:paraId="5BC3D477"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3.91</w:t>
            </w:r>
            <w:r>
              <w:rPr>
                <w:rFonts w:ascii="Book Antiqua" w:eastAsia="宋体" w:hAnsi="Book Antiqua"/>
              </w:rPr>
              <w:t xml:space="preserve"> (</w:t>
            </w:r>
            <w:r w:rsidRPr="00F26EFA">
              <w:rPr>
                <w:rFonts w:ascii="Book Antiqua" w:eastAsia="宋体" w:hAnsi="Book Antiqua"/>
              </w:rPr>
              <w:t>1.72-8.90</w:t>
            </w:r>
            <w:r>
              <w:rPr>
                <w:rFonts w:ascii="Book Antiqua" w:eastAsia="宋体" w:hAnsi="Book Antiqua"/>
              </w:rPr>
              <w:t>)</w:t>
            </w:r>
          </w:p>
        </w:tc>
        <w:tc>
          <w:tcPr>
            <w:tcW w:w="0" w:type="auto"/>
          </w:tcPr>
          <w:p w14:paraId="02BAC20F"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7.14</w:t>
            </w:r>
            <w:r>
              <w:rPr>
                <w:rFonts w:ascii="Book Antiqua" w:eastAsia="宋体" w:hAnsi="Book Antiqua"/>
              </w:rPr>
              <w:t xml:space="preserve"> (</w:t>
            </w:r>
            <w:r w:rsidRPr="00F26EFA">
              <w:rPr>
                <w:rFonts w:ascii="Book Antiqua" w:eastAsia="宋体" w:hAnsi="Book Antiqua"/>
              </w:rPr>
              <w:t>2.63-19.43</w:t>
            </w:r>
            <w:r>
              <w:rPr>
                <w:rFonts w:ascii="Book Antiqua" w:eastAsia="宋体" w:hAnsi="Book Antiqua"/>
              </w:rPr>
              <w:t>)</w:t>
            </w:r>
          </w:p>
        </w:tc>
      </w:tr>
      <w:tr w:rsidR="00A82328" w:rsidRPr="00F26EFA" w14:paraId="35F11AFD" w14:textId="77777777" w:rsidTr="00F26EFA">
        <w:tc>
          <w:tcPr>
            <w:tcW w:w="0" w:type="auto"/>
          </w:tcPr>
          <w:p w14:paraId="6C102A24" w14:textId="282B7C61" w:rsidR="00A82328" w:rsidRPr="0072700B" w:rsidRDefault="00A82328" w:rsidP="00A82328">
            <w:pPr>
              <w:rPr>
                <w:rFonts w:ascii="Book Antiqua" w:hAnsi="Book Antiqua"/>
              </w:rPr>
            </w:pPr>
            <w:r w:rsidRPr="0072700B">
              <w:rPr>
                <w:rFonts w:ascii="Book Antiqua" w:hAnsi="Book Antiqua"/>
              </w:rPr>
              <w:t>University or above</w:t>
            </w:r>
          </w:p>
        </w:tc>
        <w:tc>
          <w:tcPr>
            <w:tcW w:w="0" w:type="auto"/>
          </w:tcPr>
          <w:p w14:paraId="432D8A82"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10.18</w:t>
            </w:r>
            <w:r>
              <w:rPr>
                <w:rFonts w:ascii="Book Antiqua" w:eastAsia="宋体" w:hAnsi="Book Antiqua"/>
              </w:rPr>
              <w:t xml:space="preserve"> (</w:t>
            </w:r>
            <w:r w:rsidRPr="00F26EFA">
              <w:rPr>
                <w:rFonts w:ascii="Book Antiqua" w:eastAsia="宋体" w:hAnsi="Book Antiqua"/>
              </w:rPr>
              <w:t>3.47-29.84</w:t>
            </w:r>
            <w:r>
              <w:rPr>
                <w:rFonts w:ascii="Book Antiqua" w:eastAsia="宋体" w:hAnsi="Book Antiqua"/>
              </w:rPr>
              <w:t>)</w:t>
            </w:r>
          </w:p>
        </w:tc>
        <w:tc>
          <w:tcPr>
            <w:tcW w:w="0" w:type="auto"/>
          </w:tcPr>
          <w:p w14:paraId="45277890"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6.56</w:t>
            </w:r>
            <w:r>
              <w:rPr>
                <w:rFonts w:ascii="Book Antiqua" w:eastAsia="宋体" w:hAnsi="Book Antiqua"/>
              </w:rPr>
              <w:t xml:space="preserve"> (</w:t>
            </w:r>
            <w:r w:rsidRPr="00F26EFA">
              <w:rPr>
                <w:rFonts w:ascii="Book Antiqua" w:eastAsia="宋体" w:hAnsi="Book Antiqua"/>
              </w:rPr>
              <w:t>1.26-34.09</w:t>
            </w:r>
            <w:r>
              <w:rPr>
                <w:rFonts w:ascii="Book Antiqua" w:eastAsia="宋体" w:hAnsi="Book Antiqua"/>
              </w:rPr>
              <w:t>)</w:t>
            </w:r>
          </w:p>
        </w:tc>
        <w:tc>
          <w:tcPr>
            <w:tcW w:w="0" w:type="auto"/>
          </w:tcPr>
          <w:p w14:paraId="16491644"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9.73</w:t>
            </w:r>
            <w:r>
              <w:rPr>
                <w:rFonts w:ascii="Book Antiqua" w:eastAsia="宋体" w:hAnsi="Book Antiqua"/>
              </w:rPr>
              <w:t xml:space="preserve"> (</w:t>
            </w:r>
            <w:r w:rsidRPr="00F26EFA">
              <w:rPr>
                <w:rFonts w:ascii="Book Antiqua" w:eastAsia="宋体" w:hAnsi="Book Antiqua"/>
              </w:rPr>
              <w:t>3.23-29.36</w:t>
            </w:r>
            <w:r>
              <w:rPr>
                <w:rFonts w:ascii="Book Antiqua" w:eastAsia="宋体" w:hAnsi="Book Antiqua"/>
              </w:rPr>
              <w:t>)</w:t>
            </w:r>
          </w:p>
        </w:tc>
        <w:tc>
          <w:tcPr>
            <w:tcW w:w="0" w:type="auto"/>
          </w:tcPr>
          <w:p w14:paraId="0CE7DC0A"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12.00</w:t>
            </w:r>
            <w:r>
              <w:rPr>
                <w:rFonts w:ascii="Book Antiqua" w:eastAsia="宋体" w:hAnsi="Book Antiqua"/>
              </w:rPr>
              <w:t xml:space="preserve"> (</w:t>
            </w:r>
            <w:r w:rsidRPr="00F26EFA">
              <w:rPr>
                <w:rFonts w:ascii="Book Antiqua" w:eastAsia="宋体" w:hAnsi="Book Antiqua"/>
              </w:rPr>
              <w:t>3.78-38.09</w:t>
            </w:r>
            <w:r>
              <w:rPr>
                <w:rFonts w:ascii="Book Antiqua" w:eastAsia="宋体" w:hAnsi="Book Antiqua"/>
              </w:rPr>
              <w:t>)</w:t>
            </w:r>
          </w:p>
        </w:tc>
      </w:tr>
      <w:tr w:rsidR="00A82328" w:rsidRPr="00F26EFA" w14:paraId="685540E4" w14:textId="77777777" w:rsidTr="00F26EFA">
        <w:tc>
          <w:tcPr>
            <w:tcW w:w="0" w:type="auto"/>
          </w:tcPr>
          <w:p w14:paraId="7DA52DF4" w14:textId="2B515BDD" w:rsidR="00A82328" w:rsidRPr="0072700B" w:rsidRDefault="00A82328" w:rsidP="00A82328">
            <w:pPr>
              <w:rPr>
                <w:rFonts w:ascii="Book Antiqua" w:hAnsi="Book Antiqua"/>
              </w:rPr>
            </w:pPr>
            <w:r w:rsidRPr="0072700B">
              <w:rPr>
                <w:rFonts w:ascii="Book Antiqua" w:hAnsi="Book Antiqua"/>
              </w:rPr>
              <w:t>Insurance coverage</w:t>
            </w:r>
          </w:p>
        </w:tc>
        <w:tc>
          <w:tcPr>
            <w:tcW w:w="0" w:type="auto"/>
          </w:tcPr>
          <w:p w14:paraId="44E0E5DF" w14:textId="77777777" w:rsidR="00A82328" w:rsidRPr="00F26EFA" w:rsidRDefault="00A82328" w:rsidP="00A82328">
            <w:pPr>
              <w:spacing w:line="360" w:lineRule="auto"/>
              <w:jc w:val="both"/>
              <w:rPr>
                <w:rFonts w:ascii="Book Antiqua" w:eastAsia="宋体" w:hAnsi="Book Antiqua"/>
                <w:color w:val="FF0000"/>
              </w:rPr>
            </w:pPr>
          </w:p>
        </w:tc>
        <w:tc>
          <w:tcPr>
            <w:tcW w:w="0" w:type="auto"/>
          </w:tcPr>
          <w:p w14:paraId="02DF7C26" w14:textId="77777777" w:rsidR="00A82328" w:rsidRPr="00F26EFA" w:rsidRDefault="00A82328" w:rsidP="00A82328">
            <w:pPr>
              <w:spacing w:line="360" w:lineRule="auto"/>
              <w:jc w:val="both"/>
              <w:rPr>
                <w:rFonts w:ascii="Book Antiqua" w:eastAsia="宋体" w:hAnsi="Book Antiqua"/>
                <w:color w:val="FF0000"/>
              </w:rPr>
            </w:pPr>
          </w:p>
        </w:tc>
        <w:tc>
          <w:tcPr>
            <w:tcW w:w="0" w:type="auto"/>
          </w:tcPr>
          <w:p w14:paraId="52AA7301" w14:textId="77777777" w:rsidR="00A82328" w:rsidRPr="00F26EFA" w:rsidRDefault="00A82328" w:rsidP="00A82328">
            <w:pPr>
              <w:spacing w:line="360" w:lineRule="auto"/>
              <w:jc w:val="both"/>
              <w:rPr>
                <w:rFonts w:ascii="Book Antiqua" w:eastAsia="宋体" w:hAnsi="Book Antiqua"/>
              </w:rPr>
            </w:pPr>
          </w:p>
        </w:tc>
        <w:tc>
          <w:tcPr>
            <w:tcW w:w="0" w:type="auto"/>
          </w:tcPr>
          <w:p w14:paraId="700AC5DA" w14:textId="77777777" w:rsidR="00A82328" w:rsidRPr="00F26EFA" w:rsidRDefault="00A82328" w:rsidP="00A82328">
            <w:pPr>
              <w:spacing w:line="360" w:lineRule="auto"/>
              <w:jc w:val="both"/>
              <w:rPr>
                <w:rFonts w:ascii="Book Antiqua" w:eastAsia="宋体" w:hAnsi="Book Antiqua"/>
              </w:rPr>
            </w:pPr>
          </w:p>
        </w:tc>
      </w:tr>
      <w:tr w:rsidR="00A82328" w:rsidRPr="00F26EFA" w14:paraId="677A1A74" w14:textId="77777777" w:rsidTr="00F26EFA">
        <w:tc>
          <w:tcPr>
            <w:tcW w:w="0" w:type="auto"/>
          </w:tcPr>
          <w:p w14:paraId="29A75F0B" w14:textId="44D8117B" w:rsidR="00A82328" w:rsidRPr="0072700B" w:rsidRDefault="00A82328" w:rsidP="00A82328">
            <w:pPr>
              <w:rPr>
                <w:rFonts w:ascii="Book Antiqua" w:hAnsi="Book Antiqua"/>
              </w:rPr>
            </w:pPr>
            <w:r w:rsidRPr="0072700B">
              <w:rPr>
                <w:rFonts w:ascii="Book Antiqua" w:hAnsi="Book Antiqua"/>
              </w:rPr>
              <w:t>Yes</w:t>
            </w:r>
          </w:p>
        </w:tc>
        <w:tc>
          <w:tcPr>
            <w:tcW w:w="0" w:type="auto"/>
          </w:tcPr>
          <w:p w14:paraId="14F5F846"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3B424FA6"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79F67250"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c>
          <w:tcPr>
            <w:tcW w:w="0" w:type="auto"/>
          </w:tcPr>
          <w:p w14:paraId="7E8C4D30"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w:t>
            </w:r>
          </w:p>
        </w:tc>
      </w:tr>
      <w:tr w:rsidR="00A82328" w:rsidRPr="00F26EFA" w14:paraId="4F7E93CE" w14:textId="77777777" w:rsidTr="00F26EFA">
        <w:tc>
          <w:tcPr>
            <w:tcW w:w="0" w:type="auto"/>
          </w:tcPr>
          <w:p w14:paraId="5255C342" w14:textId="592D00B3" w:rsidR="00A82328" w:rsidRPr="0072700B" w:rsidRDefault="00A82328" w:rsidP="00A82328">
            <w:pPr>
              <w:rPr>
                <w:rFonts w:ascii="Book Antiqua" w:hAnsi="Book Antiqua"/>
              </w:rPr>
            </w:pPr>
            <w:r w:rsidRPr="0072700B">
              <w:rPr>
                <w:rFonts w:ascii="Book Antiqua" w:hAnsi="Book Antiqua"/>
              </w:rPr>
              <w:t>No</w:t>
            </w:r>
          </w:p>
        </w:tc>
        <w:tc>
          <w:tcPr>
            <w:tcW w:w="0" w:type="auto"/>
          </w:tcPr>
          <w:p w14:paraId="3F30A321"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2.54</w:t>
            </w:r>
            <w:r>
              <w:rPr>
                <w:rFonts w:ascii="Book Antiqua" w:eastAsia="宋体" w:hAnsi="Book Antiqua"/>
              </w:rPr>
              <w:t xml:space="preserve"> (</w:t>
            </w:r>
            <w:r w:rsidRPr="00F26EFA">
              <w:rPr>
                <w:rFonts w:ascii="Book Antiqua" w:eastAsia="宋体" w:hAnsi="Book Antiqua"/>
              </w:rPr>
              <w:t>1.14-5.70</w:t>
            </w:r>
            <w:r>
              <w:rPr>
                <w:rFonts w:ascii="Book Antiqua" w:eastAsia="宋体" w:hAnsi="Book Antiqua"/>
              </w:rPr>
              <w:t>)</w:t>
            </w:r>
          </w:p>
        </w:tc>
        <w:tc>
          <w:tcPr>
            <w:tcW w:w="0" w:type="auto"/>
          </w:tcPr>
          <w:p w14:paraId="47EEEEE5"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0.59</w:t>
            </w:r>
            <w:r>
              <w:rPr>
                <w:rFonts w:ascii="Book Antiqua" w:eastAsia="宋体" w:hAnsi="Book Antiqua"/>
              </w:rPr>
              <w:t xml:space="preserve"> (</w:t>
            </w:r>
            <w:r w:rsidRPr="00F26EFA">
              <w:rPr>
                <w:rFonts w:ascii="Book Antiqua" w:eastAsia="宋体" w:hAnsi="Book Antiqua"/>
              </w:rPr>
              <w:t>0.13-2.65</w:t>
            </w:r>
            <w:r>
              <w:rPr>
                <w:rFonts w:ascii="Book Antiqua" w:eastAsia="宋体" w:hAnsi="Book Antiqua"/>
              </w:rPr>
              <w:t>)</w:t>
            </w:r>
          </w:p>
        </w:tc>
        <w:tc>
          <w:tcPr>
            <w:tcW w:w="0" w:type="auto"/>
          </w:tcPr>
          <w:p w14:paraId="344FB317"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15.80</w:t>
            </w:r>
            <w:r>
              <w:rPr>
                <w:rFonts w:ascii="Book Antiqua" w:eastAsia="宋体" w:hAnsi="Book Antiqua"/>
              </w:rPr>
              <w:t xml:space="preserve"> (</w:t>
            </w:r>
            <w:r w:rsidRPr="00F26EFA">
              <w:rPr>
                <w:rFonts w:ascii="Book Antiqua" w:eastAsia="宋体" w:hAnsi="Book Antiqua"/>
              </w:rPr>
              <w:t>3.64-68.62</w:t>
            </w:r>
            <w:r>
              <w:rPr>
                <w:rFonts w:ascii="Book Antiqua" w:eastAsia="宋体" w:hAnsi="Book Antiqua"/>
              </w:rPr>
              <w:t>)</w:t>
            </w:r>
          </w:p>
        </w:tc>
        <w:tc>
          <w:tcPr>
            <w:tcW w:w="0" w:type="auto"/>
          </w:tcPr>
          <w:p w14:paraId="70964268"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1.59</w:t>
            </w:r>
            <w:r>
              <w:rPr>
                <w:rFonts w:ascii="Book Antiqua" w:eastAsia="宋体" w:hAnsi="Book Antiqua"/>
              </w:rPr>
              <w:t xml:space="preserve"> (</w:t>
            </w:r>
            <w:r w:rsidRPr="00F26EFA">
              <w:rPr>
                <w:rFonts w:ascii="Book Antiqua" w:eastAsia="宋体" w:hAnsi="Book Antiqua"/>
              </w:rPr>
              <w:t>0.71-3.56</w:t>
            </w:r>
            <w:r>
              <w:rPr>
                <w:rFonts w:ascii="Book Antiqua" w:eastAsia="宋体" w:hAnsi="Book Antiqua"/>
              </w:rPr>
              <w:t>)</w:t>
            </w:r>
          </w:p>
        </w:tc>
      </w:tr>
      <w:tr w:rsidR="00A82328" w:rsidRPr="00F26EFA" w14:paraId="79BE71C1" w14:textId="77777777" w:rsidTr="00F26EFA">
        <w:tc>
          <w:tcPr>
            <w:tcW w:w="0" w:type="auto"/>
          </w:tcPr>
          <w:p w14:paraId="45F921C6" w14:textId="19B3CF7A" w:rsidR="00A82328" w:rsidRPr="0072700B" w:rsidRDefault="00A82328" w:rsidP="00A82328">
            <w:pPr>
              <w:rPr>
                <w:rFonts w:ascii="Book Antiqua" w:hAnsi="Book Antiqua"/>
              </w:rPr>
            </w:pPr>
            <w:r w:rsidRPr="0072700B">
              <w:rPr>
                <w:rFonts w:ascii="Book Antiqua" w:hAnsi="Book Antiqua"/>
              </w:rPr>
              <w:t>Health literacy</w:t>
            </w:r>
          </w:p>
        </w:tc>
        <w:tc>
          <w:tcPr>
            <w:tcW w:w="0" w:type="auto"/>
          </w:tcPr>
          <w:p w14:paraId="01917DE7" w14:textId="77777777" w:rsidR="00A82328" w:rsidRPr="00F26EFA" w:rsidRDefault="00A82328" w:rsidP="00A82328">
            <w:pPr>
              <w:spacing w:line="360" w:lineRule="auto"/>
              <w:jc w:val="both"/>
              <w:rPr>
                <w:rFonts w:ascii="Book Antiqua" w:eastAsia="宋体" w:hAnsi="Book Antiqua"/>
                <w:b/>
              </w:rPr>
            </w:pPr>
          </w:p>
        </w:tc>
        <w:tc>
          <w:tcPr>
            <w:tcW w:w="0" w:type="auto"/>
          </w:tcPr>
          <w:p w14:paraId="4597B9A5" w14:textId="77777777" w:rsidR="00A82328" w:rsidRPr="00F26EFA" w:rsidRDefault="00A82328" w:rsidP="00A82328">
            <w:pPr>
              <w:spacing w:line="360" w:lineRule="auto"/>
              <w:jc w:val="both"/>
              <w:rPr>
                <w:rFonts w:ascii="Book Antiqua" w:eastAsia="宋体" w:hAnsi="Book Antiqua"/>
              </w:rPr>
            </w:pPr>
          </w:p>
        </w:tc>
        <w:tc>
          <w:tcPr>
            <w:tcW w:w="0" w:type="auto"/>
          </w:tcPr>
          <w:p w14:paraId="68B9C7A8" w14:textId="77777777" w:rsidR="00A82328" w:rsidRPr="00F26EFA" w:rsidRDefault="00A82328" w:rsidP="00A82328">
            <w:pPr>
              <w:spacing w:line="360" w:lineRule="auto"/>
              <w:jc w:val="both"/>
              <w:rPr>
                <w:rFonts w:ascii="Book Antiqua" w:eastAsia="宋体" w:hAnsi="Book Antiqua"/>
                <w:b/>
              </w:rPr>
            </w:pPr>
          </w:p>
        </w:tc>
        <w:tc>
          <w:tcPr>
            <w:tcW w:w="0" w:type="auto"/>
          </w:tcPr>
          <w:p w14:paraId="3A2D5FBC" w14:textId="77777777" w:rsidR="00A82328" w:rsidRPr="00F26EFA" w:rsidRDefault="00A82328" w:rsidP="00A82328">
            <w:pPr>
              <w:spacing w:line="360" w:lineRule="auto"/>
              <w:jc w:val="both"/>
              <w:rPr>
                <w:rFonts w:ascii="Book Antiqua" w:eastAsia="宋体" w:hAnsi="Book Antiqua"/>
              </w:rPr>
            </w:pPr>
          </w:p>
        </w:tc>
      </w:tr>
      <w:tr w:rsidR="00A82328" w:rsidRPr="00F26EFA" w14:paraId="0E015B37" w14:textId="77777777" w:rsidTr="00F26EFA">
        <w:tc>
          <w:tcPr>
            <w:tcW w:w="0" w:type="auto"/>
            <w:tcBorders>
              <w:bottom w:val="single" w:sz="4" w:space="0" w:color="auto"/>
            </w:tcBorders>
          </w:tcPr>
          <w:p w14:paraId="1A1EFDBD" w14:textId="7146F065" w:rsidR="00A82328" w:rsidRPr="0072700B" w:rsidRDefault="00A82328" w:rsidP="00A82328">
            <w:pPr>
              <w:rPr>
                <w:rFonts w:ascii="Book Antiqua" w:hAnsi="Book Antiqua"/>
              </w:rPr>
            </w:pPr>
            <w:r w:rsidRPr="0072700B">
              <w:rPr>
                <w:rFonts w:ascii="Book Antiqua" w:hAnsi="Book Antiqua"/>
              </w:rPr>
              <w:t>Average</w:t>
            </w:r>
          </w:p>
        </w:tc>
        <w:tc>
          <w:tcPr>
            <w:tcW w:w="0" w:type="auto"/>
            <w:tcBorders>
              <w:bottom w:val="single" w:sz="4" w:space="0" w:color="auto"/>
            </w:tcBorders>
          </w:tcPr>
          <w:p w14:paraId="31F9029E"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0.66</w:t>
            </w:r>
            <w:r>
              <w:rPr>
                <w:rFonts w:ascii="Book Antiqua" w:eastAsia="宋体" w:hAnsi="Book Antiqua"/>
              </w:rPr>
              <w:t xml:space="preserve"> (</w:t>
            </w:r>
            <w:r w:rsidRPr="00F26EFA">
              <w:rPr>
                <w:rFonts w:ascii="Book Antiqua" w:eastAsia="宋体" w:hAnsi="Book Antiqua"/>
              </w:rPr>
              <w:t>0.49-0.88</w:t>
            </w:r>
            <w:r>
              <w:rPr>
                <w:rFonts w:ascii="Book Antiqua" w:eastAsia="宋体" w:hAnsi="Book Antiqua"/>
              </w:rPr>
              <w:t>)</w:t>
            </w:r>
          </w:p>
        </w:tc>
        <w:tc>
          <w:tcPr>
            <w:tcW w:w="0" w:type="auto"/>
            <w:tcBorders>
              <w:bottom w:val="single" w:sz="4" w:space="0" w:color="auto"/>
            </w:tcBorders>
          </w:tcPr>
          <w:p w14:paraId="38E641C3"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0.51</w:t>
            </w:r>
            <w:r>
              <w:rPr>
                <w:rFonts w:ascii="Book Antiqua" w:eastAsia="宋体" w:hAnsi="Book Antiqua"/>
              </w:rPr>
              <w:t xml:space="preserve"> (</w:t>
            </w:r>
            <w:r w:rsidRPr="00F26EFA">
              <w:rPr>
                <w:rFonts w:ascii="Book Antiqua" w:eastAsia="宋体" w:hAnsi="Book Antiqua"/>
              </w:rPr>
              <w:t>0.33-0.79</w:t>
            </w:r>
            <w:r>
              <w:rPr>
                <w:rFonts w:ascii="Book Antiqua" w:eastAsia="宋体" w:hAnsi="Book Antiqua"/>
              </w:rPr>
              <w:t>)</w:t>
            </w:r>
          </w:p>
        </w:tc>
        <w:tc>
          <w:tcPr>
            <w:tcW w:w="0" w:type="auto"/>
            <w:tcBorders>
              <w:bottom w:val="single" w:sz="4" w:space="0" w:color="auto"/>
            </w:tcBorders>
          </w:tcPr>
          <w:p w14:paraId="7475B1ED"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0.73</w:t>
            </w:r>
            <w:r>
              <w:rPr>
                <w:rFonts w:ascii="Book Antiqua" w:eastAsia="宋体" w:hAnsi="Book Antiqua"/>
              </w:rPr>
              <w:t xml:space="preserve"> (</w:t>
            </w:r>
            <w:r w:rsidRPr="00F26EFA">
              <w:rPr>
                <w:rFonts w:ascii="Book Antiqua" w:eastAsia="宋体" w:hAnsi="Book Antiqua"/>
              </w:rPr>
              <w:t>0.54-0.98</w:t>
            </w:r>
            <w:r>
              <w:rPr>
                <w:rFonts w:ascii="Book Antiqua" w:eastAsia="宋体" w:hAnsi="Book Antiqua"/>
              </w:rPr>
              <w:t>)</w:t>
            </w:r>
          </w:p>
        </w:tc>
        <w:tc>
          <w:tcPr>
            <w:tcW w:w="0" w:type="auto"/>
            <w:tcBorders>
              <w:bottom w:val="single" w:sz="4" w:space="0" w:color="auto"/>
            </w:tcBorders>
          </w:tcPr>
          <w:p w14:paraId="6237B400" w14:textId="77777777" w:rsidR="00A82328" w:rsidRPr="00F26EFA" w:rsidRDefault="00A82328" w:rsidP="00A82328">
            <w:pPr>
              <w:spacing w:line="360" w:lineRule="auto"/>
              <w:jc w:val="both"/>
              <w:rPr>
                <w:rFonts w:ascii="Book Antiqua" w:eastAsia="宋体" w:hAnsi="Book Antiqua"/>
              </w:rPr>
            </w:pPr>
            <w:r w:rsidRPr="00F26EFA">
              <w:rPr>
                <w:rFonts w:ascii="Book Antiqua" w:eastAsia="宋体" w:hAnsi="Book Antiqua"/>
              </w:rPr>
              <w:t>0.76</w:t>
            </w:r>
            <w:r>
              <w:rPr>
                <w:rFonts w:ascii="Book Antiqua" w:eastAsia="宋体" w:hAnsi="Book Antiqua"/>
              </w:rPr>
              <w:t xml:space="preserve"> (</w:t>
            </w:r>
            <w:r w:rsidRPr="00F26EFA">
              <w:rPr>
                <w:rFonts w:ascii="Book Antiqua" w:eastAsia="宋体" w:hAnsi="Book Antiqua"/>
              </w:rPr>
              <w:t>0.56-1.04</w:t>
            </w:r>
            <w:r>
              <w:rPr>
                <w:rFonts w:ascii="Book Antiqua" w:eastAsia="宋体" w:hAnsi="Book Antiqua"/>
              </w:rPr>
              <w:t>)</w:t>
            </w:r>
          </w:p>
        </w:tc>
      </w:tr>
    </w:tbl>
    <w:p w14:paraId="2E55435B" w14:textId="77777777" w:rsidR="00624C3C" w:rsidRDefault="00F26EFA">
      <w:pPr>
        <w:spacing w:line="360" w:lineRule="auto"/>
        <w:jc w:val="both"/>
        <w:rPr>
          <w:rFonts w:ascii="Book Antiqua" w:hAnsi="Book Antiqua"/>
          <w:lang w:eastAsia="zh-CN"/>
        </w:rPr>
        <w:sectPr w:rsidR="00624C3C" w:rsidSect="00F26EFA">
          <w:pgSz w:w="15840" w:h="12240" w:orient="landscape"/>
          <w:pgMar w:top="1440" w:right="1440" w:bottom="1440" w:left="1440" w:header="720" w:footer="720" w:gutter="0"/>
          <w:cols w:space="720"/>
          <w:docGrid w:linePitch="360"/>
        </w:sectPr>
      </w:pPr>
      <w:r w:rsidRPr="00DF5117">
        <w:rPr>
          <w:rFonts w:ascii="Book Antiqua" w:hAnsi="Book Antiqua"/>
          <w:lang w:eastAsia="zh-CN"/>
        </w:rPr>
        <w:t>ER</w:t>
      </w:r>
      <w:r>
        <w:rPr>
          <w:rFonts w:ascii="Book Antiqua" w:hAnsi="Book Antiqua" w:hint="eastAsia"/>
          <w:lang w:eastAsia="zh-CN"/>
        </w:rPr>
        <w:t>:</w:t>
      </w:r>
      <w:r w:rsidRPr="00DF5117">
        <w:rPr>
          <w:rFonts w:ascii="Book Antiqua" w:hAnsi="Book Antiqua"/>
          <w:lang w:eastAsia="zh-CN"/>
        </w:rPr>
        <w:t xml:space="preserve"> </w:t>
      </w:r>
      <w:r>
        <w:rPr>
          <w:rFonts w:ascii="Book Antiqua" w:hAnsi="Book Antiqua" w:hint="eastAsia"/>
          <w:lang w:eastAsia="zh-CN"/>
        </w:rPr>
        <w:t>E</w:t>
      </w:r>
      <w:r w:rsidRPr="00DF5117">
        <w:rPr>
          <w:rFonts w:ascii="Book Antiqua" w:hAnsi="Book Antiqua"/>
          <w:lang w:eastAsia="zh-CN"/>
        </w:rPr>
        <w:t>strogen receptor; HER2</w:t>
      </w:r>
      <w:r>
        <w:rPr>
          <w:rFonts w:ascii="Book Antiqua" w:hAnsi="Book Antiqua" w:hint="eastAsia"/>
          <w:lang w:eastAsia="zh-CN"/>
        </w:rPr>
        <w:t>:</w:t>
      </w:r>
      <w:r w:rsidRPr="00DF5117">
        <w:rPr>
          <w:rFonts w:ascii="Book Antiqua" w:hAnsi="Book Antiqua"/>
          <w:lang w:eastAsia="zh-CN"/>
        </w:rPr>
        <w:t xml:space="preserve"> Human epidermal growth factor receptor 2</w:t>
      </w:r>
      <w:r>
        <w:rPr>
          <w:rFonts w:ascii="Book Antiqua" w:hAnsi="Book Antiqua" w:hint="eastAsia"/>
          <w:lang w:eastAsia="zh-CN"/>
        </w:rPr>
        <w:t>.</w:t>
      </w:r>
    </w:p>
    <w:p w14:paraId="62C6D0AF" w14:textId="77777777" w:rsidR="00624C3C" w:rsidRDefault="00624C3C" w:rsidP="00624C3C">
      <w:pPr>
        <w:jc w:val="center"/>
        <w:rPr>
          <w:rFonts w:ascii="Book Antiqua" w:hAnsi="Book Antiqua"/>
          <w:lang w:eastAsia="zh-CN"/>
        </w:rPr>
      </w:pPr>
    </w:p>
    <w:p w14:paraId="0040BD31" w14:textId="77777777" w:rsidR="00624C3C" w:rsidRDefault="00624C3C" w:rsidP="00624C3C">
      <w:pPr>
        <w:jc w:val="center"/>
        <w:rPr>
          <w:rFonts w:ascii="Book Antiqua" w:hAnsi="Book Antiqua"/>
          <w:lang w:eastAsia="zh-CN"/>
        </w:rPr>
      </w:pPr>
    </w:p>
    <w:p w14:paraId="4EA6BEB1" w14:textId="77777777" w:rsidR="00624C3C" w:rsidRDefault="00624C3C" w:rsidP="00624C3C">
      <w:pPr>
        <w:jc w:val="center"/>
        <w:rPr>
          <w:rFonts w:ascii="Book Antiqua" w:hAnsi="Book Antiqua"/>
          <w:lang w:eastAsia="zh-CN"/>
        </w:rPr>
      </w:pPr>
    </w:p>
    <w:p w14:paraId="6DEE677D" w14:textId="77777777" w:rsidR="00624C3C" w:rsidRDefault="00624C3C" w:rsidP="00624C3C">
      <w:pPr>
        <w:jc w:val="center"/>
        <w:rPr>
          <w:rFonts w:ascii="Book Antiqua" w:hAnsi="Book Antiqua"/>
          <w:lang w:eastAsia="zh-CN"/>
        </w:rPr>
      </w:pPr>
    </w:p>
    <w:p w14:paraId="6E0510CE" w14:textId="77777777" w:rsidR="00624C3C" w:rsidRDefault="00624C3C" w:rsidP="00624C3C">
      <w:pPr>
        <w:jc w:val="center"/>
        <w:rPr>
          <w:rFonts w:ascii="Book Antiqua" w:hAnsi="Book Antiqua"/>
          <w:lang w:eastAsia="zh-CN"/>
        </w:rPr>
      </w:pPr>
    </w:p>
    <w:p w14:paraId="5362AC57" w14:textId="77777777" w:rsidR="00624C3C" w:rsidRDefault="00624C3C" w:rsidP="00624C3C">
      <w:pPr>
        <w:jc w:val="center"/>
        <w:rPr>
          <w:rFonts w:ascii="Book Antiqua" w:hAnsi="Book Antiqua"/>
          <w:lang w:eastAsia="zh-CN"/>
        </w:rPr>
      </w:pPr>
      <w:r>
        <w:rPr>
          <w:rFonts w:ascii="Book Antiqua" w:hAnsi="Book Antiqua"/>
          <w:noProof/>
          <w:lang w:eastAsia="zh-CN"/>
        </w:rPr>
        <w:drawing>
          <wp:inline distT="0" distB="0" distL="0" distR="0" wp14:anchorId="5527706C" wp14:editId="6510CE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7A690A" w14:textId="77777777" w:rsidR="00624C3C" w:rsidRDefault="00624C3C" w:rsidP="00624C3C">
      <w:pPr>
        <w:jc w:val="center"/>
        <w:rPr>
          <w:rFonts w:ascii="Book Antiqua" w:hAnsi="Book Antiqua"/>
          <w:lang w:eastAsia="zh-CN"/>
        </w:rPr>
      </w:pPr>
    </w:p>
    <w:p w14:paraId="721C5988" w14:textId="77777777" w:rsidR="00624C3C" w:rsidRPr="00763D22" w:rsidRDefault="00624C3C" w:rsidP="00624C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4A39963" w14:textId="77777777" w:rsidR="00624C3C" w:rsidRPr="00763D22" w:rsidRDefault="00624C3C" w:rsidP="00624C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4042DB" w14:textId="77777777" w:rsidR="00624C3C" w:rsidRPr="00763D22" w:rsidRDefault="00624C3C" w:rsidP="00624C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51A7DE" w14:textId="77777777" w:rsidR="00624C3C" w:rsidRPr="00763D22" w:rsidRDefault="00624C3C" w:rsidP="00624C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A1E775" w14:textId="77777777" w:rsidR="00624C3C" w:rsidRPr="00763D22" w:rsidRDefault="00624C3C" w:rsidP="00624C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4395E5A" w14:textId="77777777" w:rsidR="00624C3C" w:rsidRPr="00763D22" w:rsidRDefault="00624C3C" w:rsidP="00624C3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7E57D49" w14:textId="77777777" w:rsidR="00624C3C" w:rsidRDefault="00624C3C" w:rsidP="00624C3C">
      <w:pPr>
        <w:jc w:val="center"/>
        <w:rPr>
          <w:rFonts w:ascii="Book Antiqua" w:hAnsi="Book Antiqua"/>
          <w:lang w:eastAsia="zh-CN"/>
        </w:rPr>
      </w:pPr>
    </w:p>
    <w:p w14:paraId="5A042426" w14:textId="77777777" w:rsidR="00624C3C" w:rsidRDefault="00624C3C" w:rsidP="00624C3C">
      <w:pPr>
        <w:jc w:val="center"/>
        <w:rPr>
          <w:rFonts w:ascii="Book Antiqua" w:hAnsi="Book Antiqua"/>
          <w:lang w:eastAsia="zh-CN"/>
        </w:rPr>
      </w:pPr>
    </w:p>
    <w:p w14:paraId="6BEB9C58" w14:textId="77777777" w:rsidR="00624C3C" w:rsidRDefault="00624C3C" w:rsidP="00624C3C">
      <w:pPr>
        <w:jc w:val="center"/>
        <w:rPr>
          <w:rFonts w:ascii="Book Antiqua" w:hAnsi="Book Antiqua"/>
          <w:lang w:eastAsia="zh-CN"/>
        </w:rPr>
      </w:pPr>
    </w:p>
    <w:p w14:paraId="48D9D44E" w14:textId="77777777" w:rsidR="00624C3C" w:rsidRDefault="00624C3C" w:rsidP="00624C3C">
      <w:pPr>
        <w:jc w:val="center"/>
        <w:rPr>
          <w:rFonts w:ascii="Book Antiqua" w:hAnsi="Book Antiqua"/>
          <w:lang w:eastAsia="zh-CN"/>
        </w:rPr>
      </w:pPr>
      <w:r>
        <w:rPr>
          <w:rFonts w:ascii="Book Antiqua" w:hAnsi="Book Antiqua"/>
          <w:noProof/>
          <w:lang w:eastAsia="zh-CN"/>
        </w:rPr>
        <w:drawing>
          <wp:inline distT="0" distB="0" distL="0" distR="0" wp14:anchorId="50D1DA75" wp14:editId="1DB69A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B2833C" w14:textId="77777777" w:rsidR="00624C3C" w:rsidRDefault="00624C3C" w:rsidP="00624C3C">
      <w:pPr>
        <w:jc w:val="center"/>
        <w:rPr>
          <w:rFonts w:ascii="Book Antiqua" w:hAnsi="Book Antiqua"/>
          <w:lang w:eastAsia="zh-CN"/>
        </w:rPr>
      </w:pPr>
    </w:p>
    <w:p w14:paraId="466178E7" w14:textId="77777777" w:rsidR="00624C3C" w:rsidRDefault="00624C3C" w:rsidP="00624C3C">
      <w:pPr>
        <w:jc w:val="center"/>
        <w:rPr>
          <w:rFonts w:ascii="Book Antiqua" w:hAnsi="Book Antiqua"/>
          <w:lang w:eastAsia="zh-CN"/>
        </w:rPr>
      </w:pPr>
    </w:p>
    <w:p w14:paraId="2468032C" w14:textId="77777777" w:rsidR="00624C3C" w:rsidRDefault="00624C3C" w:rsidP="00624C3C">
      <w:pPr>
        <w:jc w:val="center"/>
        <w:rPr>
          <w:rFonts w:ascii="Book Antiqua" w:hAnsi="Book Antiqua"/>
          <w:lang w:eastAsia="zh-CN"/>
        </w:rPr>
      </w:pPr>
    </w:p>
    <w:p w14:paraId="454E6CE0" w14:textId="77777777" w:rsidR="00624C3C" w:rsidRDefault="00624C3C" w:rsidP="00624C3C">
      <w:pPr>
        <w:jc w:val="center"/>
        <w:rPr>
          <w:rFonts w:ascii="Book Antiqua" w:hAnsi="Book Antiqua"/>
          <w:lang w:eastAsia="zh-CN"/>
        </w:rPr>
      </w:pPr>
    </w:p>
    <w:p w14:paraId="6CB3A88F" w14:textId="77777777" w:rsidR="00624C3C" w:rsidRDefault="00624C3C" w:rsidP="00624C3C">
      <w:pPr>
        <w:jc w:val="center"/>
        <w:rPr>
          <w:rFonts w:ascii="Book Antiqua" w:hAnsi="Book Antiqua"/>
          <w:lang w:eastAsia="zh-CN"/>
        </w:rPr>
      </w:pPr>
    </w:p>
    <w:p w14:paraId="43567853" w14:textId="77777777" w:rsidR="00624C3C" w:rsidRDefault="00624C3C" w:rsidP="00624C3C">
      <w:pPr>
        <w:jc w:val="center"/>
        <w:rPr>
          <w:rFonts w:ascii="Book Antiqua" w:hAnsi="Book Antiqua"/>
          <w:lang w:eastAsia="zh-CN"/>
        </w:rPr>
      </w:pPr>
    </w:p>
    <w:p w14:paraId="6752E416" w14:textId="77777777" w:rsidR="00624C3C" w:rsidRDefault="00624C3C" w:rsidP="00624C3C">
      <w:pPr>
        <w:jc w:val="center"/>
        <w:rPr>
          <w:rFonts w:ascii="Book Antiqua" w:hAnsi="Book Antiqua"/>
          <w:lang w:eastAsia="zh-CN"/>
        </w:rPr>
      </w:pPr>
    </w:p>
    <w:p w14:paraId="72051B52" w14:textId="77777777" w:rsidR="00624C3C" w:rsidRDefault="00624C3C" w:rsidP="00624C3C">
      <w:pPr>
        <w:jc w:val="center"/>
        <w:rPr>
          <w:rFonts w:ascii="Book Antiqua" w:hAnsi="Book Antiqua"/>
          <w:lang w:eastAsia="zh-CN"/>
        </w:rPr>
      </w:pPr>
    </w:p>
    <w:p w14:paraId="48F6183E" w14:textId="77777777" w:rsidR="00624C3C" w:rsidRDefault="00624C3C" w:rsidP="00624C3C">
      <w:pPr>
        <w:jc w:val="center"/>
        <w:rPr>
          <w:rFonts w:ascii="Book Antiqua" w:hAnsi="Book Antiqua"/>
          <w:lang w:eastAsia="zh-CN"/>
        </w:rPr>
      </w:pPr>
    </w:p>
    <w:p w14:paraId="240CDB51" w14:textId="77777777" w:rsidR="00624C3C" w:rsidRPr="00763D22" w:rsidRDefault="00624C3C" w:rsidP="00624C3C">
      <w:pPr>
        <w:jc w:val="right"/>
        <w:rPr>
          <w:rFonts w:ascii="Book Antiqua" w:hAnsi="Book Antiqua"/>
          <w:color w:val="000000" w:themeColor="text1"/>
          <w:lang w:eastAsia="zh-CN"/>
        </w:rPr>
      </w:pPr>
    </w:p>
    <w:p w14:paraId="1C466F45" w14:textId="77777777" w:rsidR="00624C3C" w:rsidRPr="00763D22" w:rsidRDefault="00624C3C" w:rsidP="00624C3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5150014" w14:textId="75613C5A" w:rsidR="00F26EFA" w:rsidRPr="00624C3C" w:rsidRDefault="00F26EFA">
      <w:pPr>
        <w:spacing w:line="360" w:lineRule="auto"/>
        <w:jc w:val="both"/>
        <w:rPr>
          <w:rFonts w:ascii="Book Antiqua" w:hAnsi="Book Antiqua"/>
          <w:lang w:eastAsia="zh-CN"/>
        </w:rPr>
      </w:pPr>
      <w:bookmarkStart w:id="32" w:name="_GoBack"/>
      <w:bookmarkEnd w:id="32"/>
    </w:p>
    <w:sectPr w:rsidR="00F26EFA" w:rsidRPr="00624C3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5B06F" w14:textId="77777777" w:rsidR="0036768F" w:rsidRDefault="0036768F" w:rsidP="00A63B3A">
      <w:r>
        <w:separator/>
      </w:r>
    </w:p>
  </w:endnote>
  <w:endnote w:type="continuationSeparator" w:id="0">
    <w:p w14:paraId="5C7A1EEF" w14:textId="77777777" w:rsidR="0036768F" w:rsidRDefault="0036768F" w:rsidP="00A6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596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9012D78" w14:textId="0E330D4B" w:rsidR="00977382" w:rsidRPr="00A63B3A" w:rsidRDefault="00977382" w:rsidP="00A63B3A">
            <w:pPr>
              <w:pStyle w:val="a8"/>
              <w:jc w:val="right"/>
              <w:rPr>
                <w:rFonts w:ascii="Book Antiqua" w:hAnsi="Book Antiqua"/>
                <w:sz w:val="24"/>
                <w:szCs w:val="24"/>
              </w:rPr>
            </w:pPr>
            <w:r w:rsidRPr="00A63B3A">
              <w:rPr>
                <w:rFonts w:ascii="Book Antiqua" w:hAnsi="Book Antiqua"/>
                <w:sz w:val="24"/>
                <w:szCs w:val="24"/>
                <w:lang w:val="zh-CN" w:eastAsia="zh-CN"/>
              </w:rPr>
              <w:t xml:space="preserve"> </w:t>
            </w:r>
            <w:r w:rsidRPr="00A63B3A">
              <w:rPr>
                <w:rFonts w:ascii="Book Antiqua" w:hAnsi="Book Antiqua"/>
                <w:bCs/>
                <w:sz w:val="24"/>
                <w:szCs w:val="24"/>
              </w:rPr>
              <w:fldChar w:fldCharType="begin"/>
            </w:r>
            <w:r w:rsidRPr="00A63B3A">
              <w:rPr>
                <w:rFonts w:ascii="Book Antiqua" w:hAnsi="Book Antiqua"/>
                <w:bCs/>
                <w:sz w:val="24"/>
                <w:szCs w:val="24"/>
              </w:rPr>
              <w:instrText>PAGE</w:instrText>
            </w:r>
            <w:r w:rsidRPr="00A63B3A">
              <w:rPr>
                <w:rFonts w:ascii="Book Antiqua" w:hAnsi="Book Antiqua"/>
                <w:bCs/>
                <w:sz w:val="24"/>
                <w:szCs w:val="24"/>
              </w:rPr>
              <w:fldChar w:fldCharType="separate"/>
            </w:r>
            <w:r w:rsidR="0036768F">
              <w:rPr>
                <w:rFonts w:ascii="Book Antiqua" w:hAnsi="Book Antiqua"/>
                <w:bCs/>
                <w:noProof/>
                <w:sz w:val="24"/>
                <w:szCs w:val="24"/>
              </w:rPr>
              <w:t>1</w:t>
            </w:r>
            <w:r w:rsidRPr="00A63B3A">
              <w:rPr>
                <w:rFonts w:ascii="Book Antiqua" w:hAnsi="Book Antiqua"/>
                <w:bCs/>
                <w:sz w:val="24"/>
                <w:szCs w:val="24"/>
              </w:rPr>
              <w:fldChar w:fldCharType="end"/>
            </w:r>
            <w:r w:rsidRPr="00A63B3A">
              <w:rPr>
                <w:rFonts w:ascii="Book Antiqua" w:hAnsi="Book Antiqua"/>
                <w:sz w:val="24"/>
                <w:szCs w:val="24"/>
                <w:lang w:val="zh-CN" w:eastAsia="zh-CN"/>
              </w:rPr>
              <w:t xml:space="preserve"> / </w:t>
            </w:r>
            <w:r w:rsidRPr="00A63B3A">
              <w:rPr>
                <w:rFonts w:ascii="Book Antiqua" w:hAnsi="Book Antiqua"/>
                <w:bCs/>
                <w:sz w:val="24"/>
                <w:szCs w:val="24"/>
              </w:rPr>
              <w:fldChar w:fldCharType="begin"/>
            </w:r>
            <w:r w:rsidRPr="00A63B3A">
              <w:rPr>
                <w:rFonts w:ascii="Book Antiqua" w:hAnsi="Book Antiqua"/>
                <w:bCs/>
                <w:sz w:val="24"/>
                <w:szCs w:val="24"/>
              </w:rPr>
              <w:instrText>NUMPAGES</w:instrText>
            </w:r>
            <w:r w:rsidRPr="00A63B3A">
              <w:rPr>
                <w:rFonts w:ascii="Book Antiqua" w:hAnsi="Book Antiqua"/>
                <w:bCs/>
                <w:sz w:val="24"/>
                <w:szCs w:val="24"/>
              </w:rPr>
              <w:fldChar w:fldCharType="separate"/>
            </w:r>
            <w:r w:rsidR="0036768F">
              <w:rPr>
                <w:rFonts w:ascii="Book Antiqua" w:hAnsi="Book Antiqua"/>
                <w:bCs/>
                <w:noProof/>
                <w:sz w:val="24"/>
                <w:szCs w:val="24"/>
              </w:rPr>
              <w:t>1</w:t>
            </w:r>
            <w:r w:rsidRPr="00A63B3A">
              <w:rPr>
                <w:rFonts w:ascii="Book Antiqua" w:hAnsi="Book Antiqua"/>
                <w:bCs/>
                <w:sz w:val="24"/>
                <w:szCs w:val="24"/>
              </w:rPr>
              <w:fldChar w:fldCharType="end"/>
            </w:r>
          </w:p>
        </w:sdtContent>
      </w:sdt>
    </w:sdtContent>
  </w:sdt>
  <w:p w14:paraId="3D3A4570" w14:textId="77777777" w:rsidR="00977382" w:rsidRPr="00A63B3A" w:rsidRDefault="00977382" w:rsidP="00A63B3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9050" w14:textId="77777777" w:rsidR="0036768F" w:rsidRDefault="0036768F" w:rsidP="00A63B3A">
      <w:r>
        <w:separator/>
      </w:r>
    </w:p>
  </w:footnote>
  <w:footnote w:type="continuationSeparator" w:id="0">
    <w:p w14:paraId="766E6A13" w14:textId="77777777" w:rsidR="0036768F" w:rsidRDefault="0036768F" w:rsidP="00A63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327FEEA1-A95F-4B8F-8EA7-16A94EA60D09}"/>
    <w:docVar w:name="KY_MEDREF_VERSION" w:val="3"/>
  </w:docVars>
  <w:rsids>
    <w:rsidRoot w:val="00A77B3E"/>
    <w:rsid w:val="001B7D6F"/>
    <w:rsid w:val="00227A8E"/>
    <w:rsid w:val="00271924"/>
    <w:rsid w:val="0029399D"/>
    <w:rsid w:val="00305295"/>
    <w:rsid w:val="0036768F"/>
    <w:rsid w:val="00395427"/>
    <w:rsid w:val="003A1379"/>
    <w:rsid w:val="003E382E"/>
    <w:rsid w:val="00420800"/>
    <w:rsid w:val="00425AFE"/>
    <w:rsid w:val="00437F9B"/>
    <w:rsid w:val="00542591"/>
    <w:rsid w:val="00557123"/>
    <w:rsid w:val="0056272F"/>
    <w:rsid w:val="005701A2"/>
    <w:rsid w:val="005A5FA7"/>
    <w:rsid w:val="006030F2"/>
    <w:rsid w:val="006109E6"/>
    <w:rsid w:val="00624C3C"/>
    <w:rsid w:val="0065097F"/>
    <w:rsid w:val="00657677"/>
    <w:rsid w:val="00682DF5"/>
    <w:rsid w:val="007114E5"/>
    <w:rsid w:val="0072700B"/>
    <w:rsid w:val="00733E56"/>
    <w:rsid w:val="00756EC9"/>
    <w:rsid w:val="00797735"/>
    <w:rsid w:val="00815955"/>
    <w:rsid w:val="0082414B"/>
    <w:rsid w:val="00890DCD"/>
    <w:rsid w:val="008A002C"/>
    <w:rsid w:val="008F69FC"/>
    <w:rsid w:val="00915A77"/>
    <w:rsid w:val="00977382"/>
    <w:rsid w:val="009938A3"/>
    <w:rsid w:val="009D083C"/>
    <w:rsid w:val="00A63B3A"/>
    <w:rsid w:val="00A77B3E"/>
    <w:rsid w:val="00A82328"/>
    <w:rsid w:val="00AE58D3"/>
    <w:rsid w:val="00B630EF"/>
    <w:rsid w:val="00B822D3"/>
    <w:rsid w:val="00BD02E1"/>
    <w:rsid w:val="00BD486C"/>
    <w:rsid w:val="00C20734"/>
    <w:rsid w:val="00CA2A55"/>
    <w:rsid w:val="00CC631F"/>
    <w:rsid w:val="00DA01F9"/>
    <w:rsid w:val="00DF5117"/>
    <w:rsid w:val="00E02F21"/>
    <w:rsid w:val="00E3481C"/>
    <w:rsid w:val="00E64A4F"/>
    <w:rsid w:val="00E75556"/>
    <w:rsid w:val="00E8052E"/>
    <w:rsid w:val="00EA63D7"/>
    <w:rsid w:val="00F26EFA"/>
    <w:rsid w:val="00F9258D"/>
    <w:rsid w:val="00FC3235"/>
    <w:rsid w:val="00FE3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3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6272F"/>
    <w:rPr>
      <w:sz w:val="21"/>
      <w:szCs w:val="21"/>
    </w:rPr>
  </w:style>
  <w:style w:type="paragraph" w:styleId="a4">
    <w:name w:val="annotation text"/>
    <w:basedOn w:val="a"/>
    <w:link w:val="Char"/>
    <w:rsid w:val="0056272F"/>
  </w:style>
  <w:style w:type="character" w:customStyle="1" w:styleId="Char">
    <w:name w:val="批注文字 Char"/>
    <w:basedOn w:val="a0"/>
    <w:link w:val="a4"/>
    <w:rsid w:val="0056272F"/>
    <w:rPr>
      <w:sz w:val="24"/>
      <w:szCs w:val="24"/>
    </w:rPr>
  </w:style>
  <w:style w:type="paragraph" w:styleId="a5">
    <w:name w:val="annotation subject"/>
    <w:basedOn w:val="a4"/>
    <w:next w:val="a4"/>
    <w:link w:val="Char0"/>
    <w:rsid w:val="0056272F"/>
    <w:rPr>
      <w:b/>
      <w:bCs/>
    </w:rPr>
  </w:style>
  <w:style w:type="character" w:customStyle="1" w:styleId="Char0">
    <w:name w:val="批注主题 Char"/>
    <w:basedOn w:val="Char"/>
    <w:link w:val="a5"/>
    <w:rsid w:val="0056272F"/>
    <w:rPr>
      <w:b/>
      <w:bCs/>
      <w:sz w:val="24"/>
      <w:szCs w:val="24"/>
    </w:rPr>
  </w:style>
  <w:style w:type="paragraph" w:styleId="a6">
    <w:name w:val="Balloon Text"/>
    <w:basedOn w:val="a"/>
    <w:link w:val="Char1"/>
    <w:rsid w:val="0056272F"/>
    <w:rPr>
      <w:sz w:val="18"/>
      <w:szCs w:val="18"/>
    </w:rPr>
  </w:style>
  <w:style w:type="character" w:customStyle="1" w:styleId="Char1">
    <w:name w:val="批注框文本 Char"/>
    <w:basedOn w:val="a0"/>
    <w:link w:val="a6"/>
    <w:rsid w:val="0056272F"/>
    <w:rPr>
      <w:sz w:val="18"/>
      <w:szCs w:val="18"/>
    </w:rPr>
  </w:style>
  <w:style w:type="paragraph" w:styleId="a7">
    <w:name w:val="header"/>
    <w:basedOn w:val="a"/>
    <w:link w:val="Char2"/>
    <w:uiPriority w:val="99"/>
    <w:unhideWhenUsed/>
    <w:rsid w:val="0056272F"/>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56272F"/>
    <w:rPr>
      <w:rFonts w:asciiTheme="minorHAnsi" w:hAnsiTheme="minorHAnsi" w:cstheme="minorBidi"/>
      <w:kern w:val="2"/>
      <w:sz w:val="18"/>
      <w:szCs w:val="18"/>
      <w:lang w:eastAsia="zh-CN"/>
    </w:rPr>
  </w:style>
  <w:style w:type="paragraph" w:styleId="a8">
    <w:name w:val="footer"/>
    <w:basedOn w:val="a"/>
    <w:link w:val="Char3"/>
    <w:uiPriority w:val="99"/>
    <w:rsid w:val="00A63B3A"/>
    <w:pPr>
      <w:tabs>
        <w:tab w:val="center" w:pos="4153"/>
        <w:tab w:val="right" w:pos="8306"/>
      </w:tabs>
      <w:snapToGrid w:val="0"/>
    </w:pPr>
    <w:rPr>
      <w:sz w:val="18"/>
      <w:szCs w:val="18"/>
    </w:rPr>
  </w:style>
  <w:style w:type="character" w:customStyle="1" w:styleId="Char3">
    <w:name w:val="页脚 Char"/>
    <w:basedOn w:val="a0"/>
    <w:link w:val="a8"/>
    <w:uiPriority w:val="99"/>
    <w:rsid w:val="00A63B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56272F"/>
    <w:rPr>
      <w:sz w:val="21"/>
      <w:szCs w:val="21"/>
    </w:rPr>
  </w:style>
  <w:style w:type="paragraph" w:styleId="a4">
    <w:name w:val="annotation text"/>
    <w:basedOn w:val="a"/>
    <w:link w:val="Char"/>
    <w:rsid w:val="0056272F"/>
  </w:style>
  <w:style w:type="character" w:customStyle="1" w:styleId="Char">
    <w:name w:val="批注文字 Char"/>
    <w:basedOn w:val="a0"/>
    <w:link w:val="a4"/>
    <w:rsid w:val="0056272F"/>
    <w:rPr>
      <w:sz w:val="24"/>
      <w:szCs w:val="24"/>
    </w:rPr>
  </w:style>
  <w:style w:type="paragraph" w:styleId="a5">
    <w:name w:val="annotation subject"/>
    <w:basedOn w:val="a4"/>
    <w:next w:val="a4"/>
    <w:link w:val="Char0"/>
    <w:rsid w:val="0056272F"/>
    <w:rPr>
      <w:b/>
      <w:bCs/>
    </w:rPr>
  </w:style>
  <w:style w:type="character" w:customStyle="1" w:styleId="Char0">
    <w:name w:val="批注主题 Char"/>
    <w:basedOn w:val="Char"/>
    <w:link w:val="a5"/>
    <w:rsid w:val="0056272F"/>
    <w:rPr>
      <w:b/>
      <w:bCs/>
      <w:sz w:val="24"/>
      <w:szCs w:val="24"/>
    </w:rPr>
  </w:style>
  <w:style w:type="paragraph" w:styleId="a6">
    <w:name w:val="Balloon Text"/>
    <w:basedOn w:val="a"/>
    <w:link w:val="Char1"/>
    <w:rsid w:val="0056272F"/>
    <w:rPr>
      <w:sz w:val="18"/>
      <w:szCs w:val="18"/>
    </w:rPr>
  </w:style>
  <w:style w:type="character" w:customStyle="1" w:styleId="Char1">
    <w:name w:val="批注框文本 Char"/>
    <w:basedOn w:val="a0"/>
    <w:link w:val="a6"/>
    <w:rsid w:val="0056272F"/>
    <w:rPr>
      <w:sz w:val="18"/>
      <w:szCs w:val="18"/>
    </w:rPr>
  </w:style>
  <w:style w:type="paragraph" w:styleId="a7">
    <w:name w:val="header"/>
    <w:basedOn w:val="a"/>
    <w:link w:val="Char2"/>
    <w:uiPriority w:val="99"/>
    <w:unhideWhenUsed/>
    <w:rsid w:val="0056272F"/>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2">
    <w:name w:val="页眉 Char"/>
    <w:basedOn w:val="a0"/>
    <w:link w:val="a7"/>
    <w:uiPriority w:val="99"/>
    <w:rsid w:val="0056272F"/>
    <w:rPr>
      <w:rFonts w:asciiTheme="minorHAnsi" w:hAnsiTheme="minorHAnsi" w:cstheme="minorBidi"/>
      <w:kern w:val="2"/>
      <w:sz w:val="18"/>
      <w:szCs w:val="18"/>
      <w:lang w:eastAsia="zh-CN"/>
    </w:rPr>
  </w:style>
  <w:style w:type="paragraph" w:styleId="a8">
    <w:name w:val="footer"/>
    <w:basedOn w:val="a"/>
    <w:link w:val="Char3"/>
    <w:uiPriority w:val="99"/>
    <w:rsid w:val="00A63B3A"/>
    <w:pPr>
      <w:tabs>
        <w:tab w:val="center" w:pos="4153"/>
        <w:tab w:val="right" w:pos="8306"/>
      </w:tabs>
      <w:snapToGrid w:val="0"/>
    </w:pPr>
    <w:rPr>
      <w:sz w:val="18"/>
      <w:szCs w:val="18"/>
    </w:rPr>
  </w:style>
  <w:style w:type="character" w:customStyle="1" w:styleId="Char3">
    <w:name w:val="页脚 Char"/>
    <w:basedOn w:val="a0"/>
    <w:link w:val="a8"/>
    <w:uiPriority w:val="99"/>
    <w:rsid w:val="00A63B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4541</Words>
  <Characters>25886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liujihong2008@qq.con</cp:lastModifiedBy>
  <cp:revision>27</cp:revision>
  <dcterms:created xsi:type="dcterms:W3CDTF">2021-07-15T08:07:00Z</dcterms:created>
  <dcterms:modified xsi:type="dcterms:W3CDTF">2021-08-18T02:24:00Z</dcterms:modified>
</cp:coreProperties>
</file>