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7A2D8" w14:textId="77777777" w:rsidR="00A77B3E" w:rsidRPr="00601D08" w:rsidRDefault="000A2910">
      <w:pPr>
        <w:spacing w:line="360" w:lineRule="auto"/>
        <w:jc w:val="both"/>
        <w:rPr>
          <w:rFonts w:ascii="Book Antiqua" w:hAnsi="Book Antiqua"/>
        </w:rPr>
      </w:pPr>
      <w:bookmarkStart w:id="0" w:name="_Hlk77703343"/>
      <w:r w:rsidRPr="00601D08">
        <w:rPr>
          <w:rFonts w:ascii="Book Antiqua" w:eastAsia="Book Antiqua" w:hAnsi="Book Antiqua" w:cs="Book Antiqua"/>
          <w:b/>
          <w:color w:val="000000"/>
        </w:rPr>
        <w:t xml:space="preserve">Name of Journal: </w:t>
      </w:r>
      <w:r w:rsidRPr="00601D08">
        <w:rPr>
          <w:rFonts w:ascii="Book Antiqua" w:eastAsia="Book Antiqua" w:hAnsi="Book Antiqua" w:cs="Book Antiqua"/>
          <w:i/>
          <w:color w:val="000000"/>
        </w:rPr>
        <w:t>World Journal of Clinical Cases</w:t>
      </w:r>
    </w:p>
    <w:p w14:paraId="267EFB28"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t xml:space="preserve">Manuscript NO: </w:t>
      </w:r>
      <w:r w:rsidRPr="00601D08">
        <w:rPr>
          <w:rFonts w:ascii="Book Antiqua" w:eastAsia="Book Antiqua" w:hAnsi="Book Antiqua" w:cs="Book Antiqua"/>
          <w:color w:val="000000"/>
        </w:rPr>
        <w:t>67200</w:t>
      </w:r>
    </w:p>
    <w:p w14:paraId="7075FA55"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t xml:space="preserve">Manuscript Type: </w:t>
      </w:r>
      <w:r w:rsidRPr="00601D08">
        <w:rPr>
          <w:rFonts w:ascii="Book Antiqua" w:eastAsia="Book Antiqua" w:hAnsi="Book Antiqua" w:cs="Book Antiqua"/>
          <w:color w:val="000000"/>
        </w:rPr>
        <w:t>CASE REPORT</w:t>
      </w:r>
    </w:p>
    <w:bookmarkEnd w:id="0"/>
    <w:p w14:paraId="79116FAF" w14:textId="77777777" w:rsidR="00A77B3E" w:rsidRPr="00601D08" w:rsidRDefault="00A77B3E">
      <w:pPr>
        <w:spacing w:line="360" w:lineRule="auto"/>
        <w:jc w:val="both"/>
        <w:rPr>
          <w:rFonts w:ascii="Book Antiqua" w:hAnsi="Book Antiqua"/>
        </w:rPr>
      </w:pPr>
    </w:p>
    <w:p w14:paraId="2CF6807D" w14:textId="0100D01B" w:rsidR="00A77B3E" w:rsidRPr="00601D08" w:rsidRDefault="000A2910">
      <w:pPr>
        <w:spacing w:line="360" w:lineRule="auto"/>
        <w:jc w:val="both"/>
        <w:rPr>
          <w:rFonts w:ascii="Book Antiqua" w:hAnsi="Book Antiqua"/>
        </w:rPr>
      </w:pPr>
      <w:bookmarkStart w:id="1" w:name="_Hlk77703622"/>
      <w:bookmarkStart w:id="2" w:name="OLE_LINK1"/>
      <w:r w:rsidRPr="00601D08">
        <w:rPr>
          <w:rFonts w:ascii="Book Antiqua" w:eastAsia="Book Antiqua" w:hAnsi="Book Antiqua" w:cs="Book Antiqua"/>
          <w:b/>
          <w:color w:val="000000"/>
        </w:rPr>
        <w:t xml:space="preserve">Transforaminal endoscopic excision of bi-segmental non-communicating spinal extradural arachnoid cysts: A case report and </w:t>
      </w:r>
      <w:r w:rsidR="00DD3101" w:rsidRPr="00601D08">
        <w:rPr>
          <w:rFonts w:ascii="Book Antiqua" w:eastAsia="Book Antiqua" w:hAnsi="Book Antiqua" w:cs="Book Antiqua"/>
          <w:b/>
          <w:color w:val="000000"/>
        </w:rPr>
        <w:t xml:space="preserve">literature </w:t>
      </w:r>
      <w:r w:rsidRPr="00601D08">
        <w:rPr>
          <w:rFonts w:ascii="Book Antiqua" w:eastAsia="Book Antiqua" w:hAnsi="Book Antiqua" w:cs="Book Antiqua"/>
          <w:b/>
          <w:color w:val="000000"/>
        </w:rPr>
        <w:t>review</w:t>
      </w:r>
    </w:p>
    <w:bookmarkEnd w:id="1"/>
    <w:bookmarkEnd w:id="2"/>
    <w:p w14:paraId="07AC1541" w14:textId="77777777" w:rsidR="00A77B3E" w:rsidRPr="00601D08" w:rsidRDefault="00A77B3E">
      <w:pPr>
        <w:spacing w:line="360" w:lineRule="auto"/>
        <w:jc w:val="both"/>
        <w:rPr>
          <w:rFonts w:ascii="Book Antiqua" w:hAnsi="Book Antiqua"/>
        </w:rPr>
      </w:pPr>
    </w:p>
    <w:p w14:paraId="6FB809EB" w14:textId="77777777" w:rsidR="00A77B3E" w:rsidRPr="00601D08" w:rsidRDefault="000A2910">
      <w:pPr>
        <w:spacing w:line="360" w:lineRule="auto"/>
        <w:jc w:val="both"/>
        <w:rPr>
          <w:rFonts w:ascii="Book Antiqua" w:hAnsi="Book Antiqua"/>
        </w:rPr>
      </w:pPr>
      <w:bookmarkStart w:id="3" w:name="_Hlk77703382"/>
      <w:r w:rsidRPr="00601D08">
        <w:rPr>
          <w:rFonts w:ascii="Book Antiqua" w:eastAsia="Book Antiqua" w:hAnsi="Book Antiqua" w:cs="Book Antiqua"/>
          <w:color w:val="000000"/>
        </w:rPr>
        <w:t xml:space="preserve">Yun ZH </w:t>
      </w:r>
      <w:r w:rsidRPr="00601D08">
        <w:rPr>
          <w:rFonts w:ascii="Book Antiqua" w:eastAsia="Book Antiqua" w:hAnsi="Book Antiqua" w:cs="Book Antiqua"/>
          <w:i/>
          <w:iCs/>
          <w:color w:val="000000"/>
        </w:rPr>
        <w:t>et al</w:t>
      </w:r>
      <w:r w:rsidRPr="00601D08">
        <w:rPr>
          <w:rFonts w:ascii="Book Antiqua" w:eastAsia="Book Antiqua" w:hAnsi="Book Antiqua" w:cs="Book Antiqua"/>
          <w:color w:val="000000"/>
        </w:rPr>
        <w:t>. Spinal extradural arachnoid cysts</w:t>
      </w:r>
    </w:p>
    <w:p w14:paraId="02617C21" w14:textId="77777777" w:rsidR="00A77B3E" w:rsidRPr="00601D08" w:rsidRDefault="00A77B3E">
      <w:pPr>
        <w:spacing w:line="360" w:lineRule="auto"/>
        <w:jc w:val="both"/>
        <w:rPr>
          <w:rFonts w:ascii="Book Antiqua" w:hAnsi="Book Antiqua"/>
        </w:rPr>
      </w:pPr>
    </w:p>
    <w:p w14:paraId="70E3A5EC" w14:textId="22454C70" w:rsidR="00A77B3E" w:rsidRPr="00601D08" w:rsidRDefault="000A2910">
      <w:pPr>
        <w:spacing w:line="360" w:lineRule="auto"/>
        <w:jc w:val="both"/>
        <w:rPr>
          <w:rFonts w:ascii="Book Antiqua" w:hAnsi="Book Antiqua"/>
        </w:rPr>
      </w:pPr>
      <w:proofErr w:type="spellStart"/>
      <w:r w:rsidRPr="00601D08">
        <w:rPr>
          <w:rFonts w:ascii="Book Antiqua" w:eastAsia="Book Antiqua" w:hAnsi="Book Antiqua" w:cs="Book Antiqua"/>
          <w:color w:val="000000"/>
        </w:rPr>
        <w:t>Zh</w:t>
      </w:r>
      <w:r w:rsidR="00192822" w:rsidRPr="00601D08">
        <w:rPr>
          <w:rFonts w:ascii="Book Antiqua" w:eastAsia="Book Antiqua" w:hAnsi="Book Antiqua" w:cs="Book Antiqua"/>
          <w:color w:val="000000"/>
        </w:rPr>
        <w:t>i</w:t>
      </w:r>
      <w:proofErr w:type="spellEnd"/>
      <w:r w:rsidR="00192822" w:rsidRPr="00601D08">
        <w:rPr>
          <w:rFonts w:ascii="Book Antiqua" w:eastAsia="Book Antiqua" w:hAnsi="Book Antiqua" w:cs="Book Antiqua"/>
          <w:color w:val="000000"/>
        </w:rPr>
        <w:t>-</w:t>
      </w:r>
      <w:r w:rsidRPr="00601D08">
        <w:rPr>
          <w:rFonts w:ascii="Book Antiqua" w:eastAsia="Book Antiqua" w:hAnsi="Book Antiqua" w:cs="Book Antiqua"/>
          <w:color w:val="000000"/>
        </w:rPr>
        <w:t xml:space="preserve">He Yun, Jun Zhang, </w:t>
      </w:r>
      <w:r w:rsidR="00192822" w:rsidRPr="00601D08">
        <w:rPr>
          <w:rFonts w:ascii="Book Antiqua" w:eastAsia="Book Antiqua" w:hAnsi="Book Antiqua" w:cs="Book Antiqua"/>
          <w:color w:val="000000"/>
        </w:rPr>
        <w:t xml:space="preserve">Jiu-Ping </w:t>
      </w:r>
      <w:r w:rsidRPr="00601D08">
        <w:rPr>
          <w:rFonts w:ascii="Book Antiqua" w:eastAsia="Book Antiqua" w:hAnsi="Book Antiqua" w:cs="Book Antiqua"/>
          <w:color w:val="000000"/>
        </w:rPr>
        <w:t xml:space="preserve">Wu, Tong Yu, </w:t>
      </w:r>
      <w:r w:rsidR="00192822" w:rsidRPr="00601D08">
        <w:rPr>
          <w:rFonts w:ascii="Book Antiqua" w:eastAsia="Book Antiqua" w:hAnsi="Book Antiqua" w:cs="Book Antiqua"/>
          <w:color w:val="000000"/>
        </w:rPr>
        <w:t>Qin-Yi</w:t>
      </w:r>
      <w:r w:rsidRPr="00601D08">
        <w:rPr>
          <w:rFonts w:ascii="Book Antiqua" w:eastAsia="Book Antiqua" w:hAnsi="Book Antiqua" w:cs="Book Antiqua"/>
          <w:color w:val="000000"/>
        </w:rPr>
        <w:t xml:space="preserve"> Liu</w:t>
      </w:r>
    </w:p>
    <w:p w14:paraId="686147D2" w14:textId="77777777" w:rsidR="00A77B3E" w:rsidRPr="00601D08" w:rsidRDefault="00A77B3E">
      <w:pPr>
        <w:spacing w:line="360" w:lineRule="auto"/>
        <w:jc w:val="both"/>
        <w:rPr>
          <w:rFonts w:ascii="Book Antiqua" w:hAnsi="Book Antiqua"/>
        </w:rPr>
      </w:pPr>
    </w:p>
    <w:p w14:paraId="770D2238" w14:textId="0F874860" w:rsidR="00A77B3E" w:rsidRPr="00601D08" w:rsidRDefault="000A2910">
      <w:pPr>
        <w:spacing w:line="360" w:lineRule="auto"/>
        <w:jc w:val="both"/>
        <w:rPr>
          <w:rFonts w:ascii="Book Antiqua" w:hAnsi="Book Antiqua"/>
        </w:rPr>
      </w:pPr>
      <w:proofErr w:type="spellStart"/>
      <w:r w:rsidRPr="00601D08">
        <w:rPr>
          <w:rFonts w:ascii="Book Antiqua" w:eastAsia="Book Antiqua" w:hAnsi="Book Antiqua" w:cs="Book Antiqua"/>
          <w:b/>
          <w:bCs/>
          <w:color w:val="000000"/>
        </w:rPr>
        <w:t>Zhi</w:t>
      </w:r>
      <w:proofErr w:type="spellEnd"/>
      <w:r w:rsidR="00AE7420" w:rsidRPr="00601D08">
        <w:rPr>
          <w:rFonts w:ascii="Book Antiqua" w:eastAsia="Book Antiqua" w:hAnsi="Book Antiqua" w:cs="Book Antiqua"/>
          <w:b/>
          <w:bCs/>
          <w:color w:val="000000"/>
        </w:rPr>
        <w:t>-</w:t>
      </w:r>
      <w:r w:rsidRPr="00601D08">
        <w:rPr>
          <w:rFonts w:ascii="Book Antiqua" w:eastAsia="Book Antiqua" w:hAnsi="Book Antiqua" w:cs="Book Antiqua"/>
          <w:b/>
          <w:bCs/>
          <w:color w:val="000000"/>
        </w:rPr>
        <w:t xml:space="preserve">He Yun, </w:t>
      </w:r>
      <w:r w:rsidR="003C37B6" w:rsidRPr="00601D08">
        <w:rPr>
          <w:rFonts w:ascii="Book Antiqua" w:eastAsia="Book Antiqua" w:hAnsi="Book Antiqua" w:cs="Book Antiqua"/>
          <w:b/>
          <w:bCs/>
          <w:color w:val="000000"/>
        </w:rPr>
        <w:t xml:space="preserve">Jun Zhang, </w:t>
      </w:r>
      <w:r w:rsidR="00AE7420" w:rsidRPr="00601D08">
        <w:rPr>
          <w:rFonts w:ascii="Book Antiqua" w:eastAsia="Book Antiqua" w:hAnsi="Book Antiqua" w:cs="Book Antiqua"/>
          <w:b/>
          <w:bCs/>
          <w:color w:val="000000"/>
        </w:rPr>
        <w:t>Jiu-Ping</w:t>
      </w:r>
      <w:r w:rsidRPr="00601D08">
        <w:rPr>
          <w:rFonts w:ascii="Book Antiqua" w:eastAsia="Book Antiqua" w:hAnsi="Book Antiqua" w:cs="Book Antiqua"/>
          <w:b/>
          <w:bCs/>
          <w:color w:val="000000"/>
        </w:rPr>
        <w:t xml:space="preserve"> Wu, Tong Yu, </w:t>
      </w:r>
      <w:r w:rsidR="00B82B7A" w:rsidRPr="00601D08">
        <w:rPr>
          <w:rFonts w:ascii="Book Antiqua" w:eastAsia="Book Antiqua" w:hAnsi="Book Antiqua" w:cs="Book Antiqua"/>
          <w:b/>
          <w:bCs/>
          <w:color w:val="000000"/>
        </w:rPr>
        <w:t>Qin-Yi</w:t>
      </w:r>
      <w:r w:rsidRPr="00601D08">
        <w:rPr>
          <w:rFonts w:ascii="Book Antiqua" w:eastAsia="Book Antiqua" w:hAnsi="Book Antiqua" w:cs="Book Antiqua"/>
          <w:b/>
          <w:bCs/>
          <w:color w:val="000000"/>
        </w:rPr>
        <w:t xml:space="preserve"> Liu, </w:t>
      </w:r>
      <w:r w:rsidRPr="00601D08">
        <w:rPr>
          <w:rFonts w:ascii="Book Antiqua" w:eastAsia="Book Antiqua" w:hAnsi="Book Antiqua" w:cs="Book Antiqua"/>
          <w:color w:val="000000"/>
        </w:rPr>
        <w:t xml:space="preserve">Department of </w:t>
      </w:r>
      <w:proofErr w:type="spellStart"/>
      <w:r w:rsidR="00A702E2" w:rsidRPr="00601D08">
        <w:rPr>
          <w:rFonts w:ascii="Book Antiqua" w:eastAsia="Book Antiqua" w:hAnsi="Book Antiqua" w:cs="Book Antiqua"/>
          <w:color w:val="000000"/>
        </w:rPr>
        <w:t>Orthopaedics</w:t>
      </w:r>
      <w:proofErr w:type="spellEnd"/>
      <w:r w:rsidRPr="00601D08">
        <w:rPr>
          <w:rFonts w:ascii="Book Antiqua" w:eastAsia="Book Antiqua" w:hAnsi="Book Antiqua" w:cs="Book Antiqua"/>
          <w:color w:val="000000"/>
        </w:rPr>
        <w:t>, The Second Hospital of Jilin University, Changchun 130041, Jilin</w:t>
      </w:r>
      <w:r w:rsidR="00246CD7" w:rsidRPr="00601D08">
        <w:rPr>
          <w:rFonts w:ascii="Book Antiqua" w:eastAsia="Book Antiqua" w:hAnsi="Book Antiqua" w:cs="Book Antiqua"/>
          <w:color w:val="000000"/>
        </w:rPr>
        <w:t xml:space="preserve"> Province</w:t>
      </w:r>
      <w:r w:rsidRPr="00601D08">
        <w:rPr>
          <w:rFonts w:ascii="Book Antiqua" w:eastAsia="Book Antiqua" w:hAnsi="Book Antiqua" w:cs="Book Antiqua"/>
          <w:color w:val="000000"/>
        </w:rPr>
        <w:t>, China</w:t>
      </w:r>
    </w:p>
    <w:p w14:paraId="56AEA2C6" w14:textId="77777777" w:rsidR="00A77B3E" w:rsidRPr="00601D08" w:rsidRDefault="00A77B3E">
      <w:pPr>
        <w:spacing w:line="360" w:lineRule="auto"/>
        <w:jc w:val="both"/>
        <w:rPr>
          <w:rFonts w:ascii="Book Antiqua" w:hAnsi="Book Antiqua"/>
        </w:rPr>
      </w:pPr>
    </w:p>
    <w:p w14:paraId="04A76684" w14:textId="173C5655"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Author contributions:</w:t>
      </w:r>
      <w:r w:rsidR="007C7882"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Yun</w:t>
      </w:r>
      <w:r w:rsidR="007C7882" w:rsidRPr="00601D08">
        <w:rPr>
          <w:rFonts w:ascii="Book Antiqua" w:eastAsia="Book Antiqua" w:hAnsi="Book Antiqua" w:cs="Book Antiqua"/>
          <w:color w:val="000000"/>
        </w:rPr>
        <w:t xml:space="preserve"> ZH</w:t>
      </w:r>
      <w:r w:rsidRPr="00601D08">
        <w:rPr>
          <w:rFonts w:ascii="Book Antiqua" w:eastAsia="Book Antiqua" w:hAnsi="Book Antiqua" w:cs="Book Antiqua"/>
          <w:color w:val="000000"/>
        </w:rPr>
        <w:t>,</w:t>
      </w:r>
      <w:r w:rsidR="007C7882"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Zhang</w:t>
      </w:r>
      <w:r w:rsidR="007C7882" w:rsidRPr="00601D08">
        <w:rPr>
          <w:rFonts w:ascii="Book Antiqua" w:eastAsia="Book Antiqua" w:hAnsi="Book Antiqua" w:cs="Book Antiqua"/>
          <w:color w:val="000000"/>
        </w:rPr>
        <w:t xml:space="preserve"> J</w:t>
      </w:r>
      <w:r w:rsidRPr="00601D08">
        <w:rPr>
          <w:rFonts w:ascii="Book Antiqua" w:eastAsia="Book Antiqua" w:hAnsi="Book Antiqua" w:cs="Book Antiqua"/>
          <w:color w:val="000000"/>
        </w:rPr>
        <w:t xml:space="preserve"> and</w:t>
      </w:r>
      <w:r w:rsidR="007C7882"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 xml:space="preserve">Liu </w:t>
      </w:r>
      <w:r w:rsidR="007C7882" w:rsidRPr="00601D08">
        <w:rPr>
          <w:rFonts w:ascii="Book Antiqua" w:eastAsia="Book Antiqua" w:hAnsi="Book Antiqua" w:cs="Book Antiqua"/>
          <w:color w:val="000000"/>
        </w:rPr>
        <w:t xml:space="preserve">QY </w:t>
      </w:r>
      <w:r w:rsidRPr="00601D08">
        <w:rPr>
          <w:rFonts w:ascii="Book Antiqua" w:eastAsia="Book Antiqua" w:hAnsi="Book Antiqua" w:cs="Book Antiqua"/>
          <w:color w:val="000000"/>
        </w:rPr>
        <w:t>were the patient’s spine</w:t>
      </w:r>
      <w:r w:rsidR="007C7882"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surgeons, reviewed the literature and contributed to manuscript drafting;</w:t>
      </w:r>
      <w:r w:rsidR="007C7882"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Yun</w:t>
      </w:r>
      <w:r w:rsidR="007C7882" w:rsidRPr="00601D08">
        <w:rPr>
          <w:rFonts w:ascii="Book Antiqua" w:eastAsia="Book Antiqua" w:hAnsi="Book Antiqua" w:cs="Book Antiqua"/>
          <w:color w:val="000000"/>
        </w:rPr>
        <w:t xml:space="preserve"> ZH</w:t>
      </w:r>
      <w:r w:rsidR="00440ADF" w:rsidRPr="00601D08">
        <w:rPr>
          <w:rFonts w:ascii="Book Antiqua" w:eastAsia="Book Antiqua" w:hAnsi="Book Antiqua" w:cs="Book Antiqua"/>
          <w:color w:val="000000"/>
        </w:rPr>
        <w:t>,</w:t>
      </w:r>
      <w:r w:rsidR="00274877"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 xml:space="preserve">Wu </w:t>
      </w:r>
      <w:r w:rsidR="007C7882" w:rsidRPr="00601D08">
        <w:rPr>
          <w:rFonts w:ascii="Book Antiqua" w:eastAsia="Book Antiqua" w:hAnsi="Book Antiqua" w:cs="Book Antiqua"/>
          <w:color w:val="000000"/>
        </w:rPr>
        <w:t xml:space="preserve">JP </w:t>
      </w:r>
      <w:r w:rsidRPr="00601D08">
        <w:rPr>
          <w:rFonts w:ascii="Book Antiqua" w:eastAsia="Book Antiqua" w:hAnsi="Book Antiqua" w:cs="Book Antiqua"/>
          <w:color w:val="000000"/>
        </w:rPr>
        <w:t xml:space="preserve">and Yu </w:t>
      </w:r>
      <w:r w:rsidR="00274877" w:rsidRPr="00601D08">
        <w:rPr>
          <w:rFonts w:ascii="Book Antiqua" w:eastAsia="Book Antiqua" w:hAnsi="Book Antiqua" w:cs="Book Antiqua"/>
          <w:color w:val="000000"/>
        </w:rPr>
        <w:t xml:space="preserve">T </w:t>
      </w:r>
      <w:r w:rsidRPr="00601D08">
        <w:rPr>
          <w:rFonts w:ascii="Book Antiqua" w:eastAsia="Book Antiqua" w:hAnsi="Book Antiqua" w:cs="Book Antiqua"/>
          <w:color w:val="000000"/>
        </w:rPr>
        <w:t xml:space="preserve">were responsible for revision of the manuscript for important intellectual content; Yun </w:t>
      </w:r>
      <w:r w:rsidR="00B258F5" w:rsidRPr="00601D08">
        <w:rPr>
          <w:rFonts w:ascii="Book Antiqua" w:eastAsia="Book Antiqua" w:hAnsi="Book Antiqua" w:cs="Book Antiqua"/>
          <w:color w:val="000000"/>
        </w:rPr>
        <w:t>ZH ana</w:t>
      </w:r>
      <w:r w:rsidRPr="00601D08">
        <w:rPr>
          <w:rFonts w:ascii="Book Antiqua" w:eastAsia="Book Antiqua" w:hAnsi="Book Antiqua" w:cs="Book Antiqua"/>
          <w:color w:val="000000"/>
        </w:rPr>
        <w:t>lyzed and interpreted the imaging findings; all authors issued final approval for the version to be submitted.</w:t>
      </w:r>
    </w:p>
    <w:p w14:paraId="25148E9A" w14:textId="77777777" w:rsidR="00A77B3E" w:rsidRPr="00601D08" w:rsidRDefault="00A77B3E">
      <w:pPr>
        <w:spacing w:line="360" w:lineRule="auto"/>
        <w:jc w:val="both"/>
        <w:rPr>
          <w:rFonts w:ascii="Book Antiqua" w:hAnsi="Book Antiqua"/>
        </w:rPr>
      </w:pPr>
    </w:p>
    <w:p w14:paraId="20AF69B6" w14:textId="70E1D863"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Supported by</w:t>
      </w:r>
      <w:r w:rsidRPr="00601D08">
        <w:rPr>
          <w:rFonts w:ascii="Book Antiqua" w:eastAsia="Book Antiqua" w:hAnsi="Book Antiqua" w:cs="Book Antiqua"/>
          <w:color w:val="000000"/>
        </w:rPr>
        <w:t xml:space="preserve"> the Program of Scientific Development of Jilin Province</w:t>
      </w:r>
      <w:r w:rsidR="008A6062" w:rsidRPr="00601D08">
        <w:rPr>
          <w:rFonts w:ascii="Book Antiqua" w:hAnsi="Book Antiqua" w:cs="Book Antiqua"/>
          <w:color w:val="000000"/>
          <w:lang w:eastAsia="zh-CN"/>
        </w:rPr>
        <w:t xml:space="preserve">, </w:t>
      </w:r>
      <w:r w:rsidRPr="00601D08">
        <w:rPr>
          <w:rFonts w:ascii="Book Antiqua" w:eastAsia="Book Antiqua" w:hAnsi="Book Antiqua" w:cs="Book Antiqua"/>
          <w:color w:val="000000"/>
        </w:rPr>
        <w:t>China, No.</w:t>
      </w:r>
      <w:r w:rsidR="002E3253"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20190201066JC</w:t>
      </w:r>
      <w:r w:rsidR="0072275A" w:rsidRPr="00601D08">
        <w:rPr>
          <w:rFonts w:ascii="Book Antiqua" w:eastAsia="Book Antiqua" w:hAnsi="Book Antiqua" w:cs="Book Antiqua"/>
          <w:color w:val="000000"/>
        </w:rPr>
        <w:t>;</w:t>
      </w:r>
      <w:r w:rsidRPr="00601D08">
        <w:rPr>
          <w:rFonts w:ascii="Book Antiqua" w:eastAsia="Book Antiqua" w:hAnsi="Book Antiqua" w:cs="Book Antiqua"/>
          <w:color w:val="000000"/>
        </w:rPr>
        <w:t xml:space="preserve"> and the Health Appropriate Technology Poverty Alleviation Project of Jilin Province China, No.</w:t>
      </w:r>
      <w:r w:rsidR="002E3253"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 xml:space="preserve">2018FP043. </w:t>
      </w:r>
    </w:p>
    <w:p w14:paraId="047734B3" w14:textId="77777777" w:rsidR="00A77B3E" w:rsidRPr="00601D08" w:rsidRDefault="00A77B3E">
      <w:pPr>
        <w:spacing w:line="360" w:lineRule="auto"/>
        <w:jc w:val="both"/>
        <w:rPr>
          <w:rFonts w:ascii="Book Antiqua" w:hAnsi="Book Antiqua"/>
        </w:rPr>
      </w:pPr>
    </w:p>
    <w:p w14:paraId="6C2D78BD" w14:textId="26441712"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Corresponding author:</w:t>
      </w:r>
      <w:r w:rsidR="00EA6CD7" w:rsidRPr="00601D08">
        <w:rPr>
          <w:rFonts w:ascii="Book Antiqua" w:eastAsia="Book Antiqua" w:hAnsi="Book Antiqua" w:cs="Book Antiqua"/>
          <w:b/>
          <w:bCs/>
          <w:color w:val="000000"/>
        </w:rPr>
        <w:t xml:space="preserve"> Qin-Yi</w:t>
      </w:r>
      <w:r w:rsidRPr="00601D08">
        <w:rPr>
          <w:rFonts w:ascii="Book Antiqua" w:eastAsia="Book Antiqua" w:hAnsi="Book Antiqua" w:cs="Book Antiqua"/>
          <w:b/>
          <w:bCs/>
          <w:color w:val="000000"/>
        </w:rPr>
        <w:t xml:space="preserve"> Liu, MD, Chief Doctor, Professor, </w:t>
      </w:r>
      <w:r w:rsidRPr="00601D08">
        <w:rPr>
          <w:rFonts w:ascii="Book Antiqua" w:eastAsia="Book Antiqua" w:hAnsi="Book Antiqua" w:cs="Book Antiqua"/>
          <w:color w:val="000000"/>
        </w:rPr>
        <w:t xml:space="preserve">Department of </w:t>
      </w:r>
      <w:proofErr w:type="spellStart"/>
      <w:r w:rsidR="00793A9F" w:rsidRPr="00601D08">
        <w:rPr>
          <w:rFonts w:ascii="Book Antiqua" w:eastAsia="Book Antiqua" w:hAnsi="Book Antiqua" w:cs="Book Antiqua"/>
          <w:color w:val="000000"/>
        </w:rPr>
        <w:t>O</w:t>
      </w:r>
      <w:r w:rsidRPr="00601D08">
        <w:rPr>
          <w:rFonts w:ascii="Book Antiqua" w:eastAsia="Book Antiqua" w:hAnsi="Book Antiqua" w:cs="Book Antiqua"/>
          <w:color w:val="000000"/>
        </w:rPr>
        <w:t>rthopaedics</w:t>
      </w:r>
      <w:proofErr w:type="spellEnd"/>
      <w:r w:rsidRPr="00601D08">
        <w:rPr>
          <w:rFonts w:ascii="Book Antiqua" w:eastAsia="Book Antiqua" w:hAnsi="Book Antiqua" w:cs="Book Antiqua"/>
          <w:color w:val="000000"/>
        </w:rPr>
        <w:t xml:space="preserve">, The Second Hospital of Jilin University, </w:t>
      </w:r>
      <w:r w:rsidR="00793A9F" w:rsidRPr="00601D08">
        <w:rPr>
          <w:rFonts w:ascii="Book Antiqua" w:eastAsia="Book Antiqua" w:hAnsi="Book Antiqua" w:cs="Book Antiqua"/>
          <w:color w:val="000000"/>
        </w:rPr>
        <w:t xml:space="preserve">No. </w:t>
      </w:r>
      <w:r w:rsidRPr="00601D08">
        <w:rPr>
          <w:rFonts w:ascii="Book Antiqua" w:eastAsia="Book Antiqua" w:hAnsi="Book Antiqua" w:cs="Book Antiqua"/>
          <w:color w:val="000000"/>
        </w:rPr>
        <w:t xml:space="preserve">218 </w:t>
      </w:r>
      <w:proofErr w:type="spellStart"/>
      <w:r w:rsidRPr="00601D08">
        <w:rPr>
          <w:rFonts w:ascii="Book Antiqua" w:eastAsia="Book Antiqua" w:hAnsi="Book Antiqua" w:cs="Book Antiqua"/>
          <w:color w:val="000000"/>
        </w:rPr>
        <w:t>Ziqiang</w:t>
      </w:r>
      <w:proofErr w:type="spellEnd"/>
      <w:r w:rsidRPr="00601D08">
        <w:rPr>
          <w:rFonts w:ascii="Book Antiqua" w:eastAsia="Book Antiqua" w:hAnsi="Book Antiqua" w:cs="Book Antiqua"/>
          <w:color w:val="000000"/>
        </w:rPr>
        <w:t xml:space="preserve"> Road, </w:t>
      </w:r>
      <w:proofErr w:type="spellStart"/>
      <w:r w:rsidRPr="00601D08">
        <w:rPr>
          <w:rFonts w:ascii="Book Antiqua" w:eastAsia="Book Antiqua" w:hAnsi="Book Antiqua" w:cs="Book Antiqua"/>
          <w:color w:val="000000"/>
        </w:rPr>
        <w:t>Nanguan</w:t>
      </w:r>
      <w:proofErr w:type="spellEnd"/>
      <w:r w:rsidRPr="00601D08">
        <w:rPr>
          <w:rFonts w:ascii="Book Antiqua" w:eastAsia="Book Antiqua" w:hAnsi="Book Antiqua" w:cs="Book Antiqua"/>
          <w:color w:val="000000"/>
        </w:rPr>
        <w:t xml:space="preserve"> Street, Changchun 130041, Jilin Province, China. qinyi@jlu.edu.cn</w:t>
      </w:r>
    </w:p>
    <w:p w14:paraId="277DCFF7" w14:textId="77777777" w:rsidR="00A77B3E" w:rsidRPr="00601D08" w:rsidRDefault="00A77B3E">
      <w:pPr>
        <w:spacing w:line="360" w:lineRule="auto"/>
        <w:jc w:val="both"/>
        <w:rPr>
          <w:rFonts w:ascii="Book Antiqua" w:hAnsi="Book Antiqua"/>
        </w:rPr>
      </w:pPr>
    </w:p>
    <w:p w14:paraId="20A00063"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lastRenderedPageBreak/>
        <w:t xml:space="preserve">Received: </w:t>
      </w:r>
      <w:r w:rsidRPr="00601D08">
        <w:rPr>
          <w:rFonts w:ascii="Book Antiqua" w:eastAsia="Book Antiqua" w:hAnsi="Book Antiqua" w:cs="Book Antiqua"/>
          <w:color w:val="000000"/>
        </w:rPr>
        <w:t>April 18, 2021</w:t>
      </w:r>
    </w:p>
    <w:p w14:paraId="353B9EA5" w14:textId="4196A67F"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 xml:space="preserve">Revised: </w:t>
      </w:r>
      <w:r w:rsidR="00D67448" w:rsidRPr="00601D08">
        <w:rPr>
          <w:rFonts w:ascii="Book Antiqua" w:eastAsia="Book Antiqua" w:hAnsi="Book Antiqua" w:cs="Book Antiqua"/>
          <w:color w:val="000000"/>
        </w:rPr>
        <w:t>June 6, 2021</w:t>
      </w:r>
    </w:p>
    <w:p w14:paraId="4B42011F" w14:textId="1A38A46E"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 xml:space="preserve">Accepted: </w:t>
      </w:r>
      <w:r w:rsidR="008107C4" w:rsidRPr="00601D08">
        <w:rPr>
          <w:rFonts w:ascii="Book Antiqua" w:eastAsia="Book Antiqua" w:hAnsi="Book Antiqua" w:cs="Book Antiqua"/>
          <w:bCs/>
          <w:color w:val="000000"/>
        </w:rPr>
        <w:t>August 17, 2021</w:t>
      </w:r>
    </w:p>
    <w:p w14:paraId="3E31F2A8" w14:textId="35DB333E"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Published online:</w:t>
      </w:r>
      <w:r w:rsidRPr="00601D08">
        <w:rPr>
          <w:rFonts w:ascii="Book Antiqua" w:eastAsia="Book Antiqua" w:hAnsi="Book Antiqua" w:cs="Book Antiqua"/>
          <w:color w:val="000000"/>
        </w:rPr>
        <w:t xml:space="preserve"> </w:t>
      </w:r>
      <w:r w:rsidR="00C21F96" w:rsidRPr="00601D08">
        <w:rPr>
          <w:rFonts w:ascii="Book Antiqua" w:eastAsia="Book Antiqua" w:hAnsi="Book Antiqua" w:cs="Book Antiqua"/>
          <w:color w:val="000000"/>
        </w:rPr>
        <w:t>November 6, 2021</w:t>
      </w:r>
    </w:p>
    <w:bookmarkEnd w:id="3"/>
    <w:p w14:paraId="1D36DC31" w14:textId="77777777" w:rsidR="00A77B3E" w:rsidRPr="00601D08" w:rsidRDefault="00A77B3E">
      <w:pPr>
        <w:spacing w:line="360" w:lineRule="auto"/>
        <w:jc w:val="both"/>
        <w:rPr>
          <w:rFonts w:ascii="Book Antiqua" w:hAnsi="Book Antiqua"/>
        </w:rPr>
        <w:sectPr w:rsidR="00A77B3E" w:rsidRPr="00601D08">
          <w:footerReference w:type="default" r:id="rId8"/>
          <w:pgSz w:w="12240" w:h="15840"/>
          <w:pgMar w:top="1440" w:right="1440" w:bottom="1440" w:left="1440" w:header="720" w:footer="720" w:gutter="0"/>
          <w:cols w:space="720"/>
          <w:docGrid w:linePitch="360"/>
        </w:sectPr>
      </w:pPr>
    </w:p>
    <w:p w14:paraId="5CAA1060"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lastRenderedPageBreak/>
        <w:t>Abstract</w:t>
      </w:r>
    </w:p>
    <w:p w14:paraId="03432525"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BACKGROUND</w:t>
      </w:r>
    </w:p>
    <w:p w14:paraId="41F4AFFE" w14:textId="505F06B3"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color w:val="000000"/>
        </w:rPr>
        <w:t>Spinal extradural arachnoid cysts (</w:t>
      </w:r>
      <w:r w:rsidRPr="00601D08">
        <w:rPr>
          <w:rFonts w:ascii="Book Antiqua" w:eastAsia="Book Antiqua" w:hAnsi="Book Antiqua" w:cs="Book Antiqua"/>
          <w:color w:val="000000"/>
        </w:rPr>
        <w:t xml:space="preserve">SEACs) </w:t>
      </w:r>
      <w:r w:rsidRPr="00601D08">
        <w:rPr>
          <w:rStyle w:val="tlid-translation"/>
          <w:rFonts w:ascii="Book Antiqua" w:eastAsia="Book Antiqua" w:hAnsi="Book Antiqua" w:cs="Book Antiqua"/>
          <w:color w:val="000000"/>
        </w:rPr>
        <w:t>are a rare cause of spinal cord compression.</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Typically</w:t>
      </w:r>
      <w:r w:rsidR="001166CE" w:rsidRPr="00601D08">
        <w:rPr>
          <w:rStyle w:val="tlid-translation"/>
          <w:rFonts w:ascii="Book Antiqua" w:eastAsia="Book Antiqua" w:hAnsi="Book Antiqua" w:cs="Book Antiqua"/>
          <w:color w:val="000000"/>
        </w:rPr>
        <w:t>,</w:t>
      </w:r>
      <w:r w:rsidRPr="00601D08">
        <w:rPr>
          <w:rStyle w:val="tlid-translation"/>
          <w:rFonts w:ascii="Book Antiqua" w:eastAsia="Book Antiqua" w:hAnsi="Book Antiqua" w:cs="Book Antiqua"/>
          <w:color w:val="000000"/>
        </w:rPr>
        <w:t xml:space="preserve"> these cysts communicate with the intradural subarachnoid space through a small defect in the </w:t>
      </w:r>
      <w:proofErr w:type="spellStart"/>
      <w:r w:rsidRPr="00601D08">
        <w:rPr>
          <w:rStyle w:val="tlid-translation"/>
          <w:rFonts w:ascii="Book Antiqua" w:eastAsia="Book Antiqua" w:hAnsi="Book Antiqua" w:cs="Book Antiqua"/>
          <w:color w:val="000000"/>
        </w:rPr>
        <w:t>dural</w:t>
      </w:r>
      <w:proofErr w:type="spellEnd"/>
      <w:r w:rsidRPr="00601D08">
        <w:rPr>
          <w:rStyle w:val="tlid-translation"/>
          <w:rFonts w:ascii="Book Antiqua" w:eastAsia="Book Antiqua" w:hAnsi="Book Antiqua" w:cs="Book Antiqua"/>
          <w:color w:val="000000"/>
        </w:rPr>
        <w:t xml:space="preserve"> sac. For symptomatic SEACs, the standard treatment is to remove the cyst in total with a (hemi)laminectomy or laminoplasty. We present a rare case </w:t>
      </w:r>
      <w:r w:rsidR="00301115" w:rsidRPr="00601D08">
        <w:rPr>
          <w:rStyle w:val="tlid-translation"/>
          <w:rFonts w:ascii="Book Antiqua" w:eastAsia="Book Antiqua" w:hAnsi="Book Antiqua" w:cs="Book Antiqua"/>
          <w:color w:val="000000"/>
        </w:rPr>
        <w:t>of</w:t>
      </w:r>
      <w:r w:rsidRPr="00601D08">
        <w:rPr>
          <w:rStyle w:val="tlid-translation"/>
          <w:rFonts w:ascii="Book Antiqua" w:eastAsia="Book Antiqua" w:hAnsi="Book Antiqua" w:cs="Book Antiqua"/>
          <w:color w:val="000000"/>
        </w:rPr>
        <w:t xml:space="preserve"> bi-segmental non-communicating SEACs and describe our experience of using an endoscopic minimal access technique to remove bi-segmental non-communicating SEACs.</w:t>
      </w:r>
    </w:p>
    <w:p w14:paraId="63107BEA" w14:textId="77777777" w:rsidR="00A77B3E" w:rsidRPr="00601D08" w:rsidRDefault="00A77B3E">
      <w:pPr>
        <w:spacing w:line="360" w:lineRule="auto"/>
        <w:jc w:val="both"/>
        <w:rPr>
          <w:rFonts w:ascii="Book Antiqua" w:hAnsi="Book Antiqua"/>
        </w:rPr>
      </w:pPr>
    </w:p>
    <w:p w14:paraId="0A6EAC48"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CASE SUMMARY</w:t>
      </w:r>
    </w:p>
    <w:p w14:paraId="52D40BB0" w14:textId="672EE96D"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A 79-year-old female presented with pain related to </w:t>
      </w:r>
      <w:r w:rsidRPr="00601D08">
        <w:rPr>
          <w:rStyle w:val="tlid-translation"/>
          <w:rFonts w:ascii="Book Antiqua" w:eastAsia="Book Antiqua" w:hAnsi="Book Antiqua" w:cs="Book Antiqua"/>
          <w:color w:val="000000"/>
        </w:rPr>
        <w:t xml:space="preserve">bi-segmental SEACs </w:t>
      </w:r>
      <w:r w:rsidRPr="00601D08">
        <w:rPr>
          <w:rFonts w:ascii="Book Antiqua" w:eastAsia="Book Antiqua" w:hAnsi="Book Antiqua" w:cs="Book Antiqua"/>
          <w:color w:val="000000"/>
        </w:rPr>
        <w:t>at the T11-L1 segments</w:t>
      </w:r>
      <w:r w:rsidRPr="00601D08">
        <w:rPr>
          <w:rStyle w:val="tlid-translation"/>
          <w:rFonts w:ascii="Book Antiqua" w:eastAsia="Book Antiqua" w:hAnsi="Book Antiqua" w:cs="Book Antiqua"/>
          <w:color w:val="000000"/>
        </w:rPr>
        <w:t>.</w:t>
      </w:r>
      <w:r w:rsidRPr="00601D08">
        <w:rPr>
          <w:rFonts w:ascii="Book Antiqua" w:eastAsia="Book Antiqua" w:hAnsi="Book Antiqua" w:cs="Book Antiqua"/>
          <w:b/>
          <w:bCs/>
          <w:color w:val="000000"/>
        </w:rPr>
        <w:t xml:space="preserve"> </w:t>
      </w:r>
      <w:r w:rsidRPr="00601D08">
        <w:rPr>
          <w:rFonts w:ascii="Book Antiqua" w:eastAsia="Book Antiqua" w:hAnsi="Book Antiqua" w:cs="Book Antiqua"/>
          <w:color w:val="000000"/>
        </w:rPr>
        <w:t>She underwent sequential</w:t>
      </w:r>
      <w:r w:rsidRPr="00601D08">
        <w:rPr>
          <w:rStyle w:val="tlid-translation"/>
          <w:rFonts w:ascii="Book Antiqua" w:eastAsia="Book Antiqua" w:hAnsi="Book Antiqua" w:cs="Book Antiqua"/>
          <w:color w:val="000000"/>
        </w:rPr>
        <w:t xml:space="preserve"> transforaminal</w:t>
      </w:r>
      <w:r w:rsidRPr="00601D08">
        <w:rPr>
          <w:rFonts w:ascii="Book Antiqua" w:eastAsia="Book Antiqua" w:hAnsi="Book Antiqua" w:cs="Book Antiqua"/>
          <w:color w:val="000000"/>
        </w:rPr>
        <w:t xml:space="preserve"> percutaneous endoscopic </w:t>
      </w:r>
      <w:r w:rsidRPr="00601D08">
        <w:rPr>
          <w:rFonts w:ascii="Book Antiqua" w:eastAsia="Book Antiqua" w:hAnsi="Book Antiqua" w:cs="Book Antiqua"/>
          <w:color w:val="000000"/>
          <w:shd w:val="clear" w:color="auto" w:fill="FFFFFF"/>
        </w:rPr>
        <w:t xml:space="preserve">thoracic cystectomy of the SEACs. Following her first procedure, spinal </w:t>
      </w:r>
      <w:r w:rsidR="00C76DD8" w:rsidRPr="00601D08">
        <w:rPr>
          <w:rFonts w:ascii="Book Antiqua" w:eastAsia="Book Antiqua" w:hAnsi="Book Antiqua" w:cs="Book Antiqua"/>
          <w:color w:val="000000"/>
        </w:rPr>
        <w:t>magnetic resonance imaging</w:t>
      </w:r>
      <w:r w:rsidRPr="00601D08">
        <w:rPr>
          <w:rFonts w:ascii="Book Antiqua" w:eastAsia="Book Antiqua" w:hAnsi="Book Antiqua" w:cs="Book Antiqua"/>
          <w:color w:val="000000"/>
        </w:rPr>
        <w:t xml:space="preserve"> demonstrated complete excision of the cyst at the T12-L1 segment. However</w:t>
      </w:r>
      <w:r w:rsidR="005D07C3" w:rsidRPr="00601D08">
        <w:rPr>
          <w:rFonts w:ascii="Book Antiqua" w:eastAsia="Book Antiqua" w:hAnsi="Book Antiqua" w:cs="Book Antiqua"/>
          <w:color w:val="000000"/>
        </w:rPr>
        <w:t>,</w:t>
      </w:r>
      <w:r w:rsidRPr="00601D08">
        <w:rPr>
          <w:rFonts w:ascii="Book Antiqua" w:eastAsia="Book Antiqua" w:hAnsi="Book Antiqua" w:cs="Book Antiqua"/>
          <w:color w:val="000000"/>
        </w:rPr>
        <w:t xml:space="preserve"> the cyst at the T11-T12 segment was still present. Thus, a second procedure was performed to remove this lesion. The patient’s right-sided lumbar and abdominal pain improved significantly postoperatively. Her Japanese</w:t>
      </w:r>
      <w:r w:rsidR="009F752A" w:rsidRPr="00601D08">
        <w:rPr>
          <w:rFonts w:ascii="Book Antiqua" w:eastAsia="Book Antiqua" w:hAnsi="Book Antiqua" w:cs="Book Antiqua"/>
          <w:color w:val="000000"/>
        </w:rPr>
        <w:t xml:space="preserve"> </w:t>
      </w:r>
      <w:proofErr w:type="spellStart"/>
      <w:r w:rsidR="00301115" w:rsidRPr="00601D08">
        <w:rPr>
          <w:rFonts w:ascii="Book Antiqua" w:eastAsia="Book Antiqua" w:hAnsi="Book Antiqua" w:cs="Book Antiqua"/>
          <w:color w:val="000000"/>
        </w:rPr>
        <w:t>O</w:t>
      </w:r>
      <w:r w:rsidR="009F752A" w:rsidRPr="00601D08">
        <w:rPr>
          <w:rFonts w:ascii="Book Antiqua" w:eastAsia="Book Antiqua" w:hAnsi="Book Antiqua" w:cs="Book Antiqua"/>
          <w:color w:val="000000"/>
        </w:rPr>
        <w:t>rthopaedic</w:t>
      </w:r>
      <w:proofErr w:type="spellEnd"/>
      <w:r w:rsidR="009F752A" w:rsidRPr="00601D08">
        <w:rPr>
          <w:rFonts w:ascii="Book Antiqua" w:eastAsia="Book Antiqua" w:hAnsi="Book Antiqua" w:cs="Book Antiqua"/>
          <w:color w:val="000000"/>
        </w:rPr>
        <w:t xml:space="preserve"> </w:t>
      </w:r>
      <w:r w:rsidR="00301115" w:rsidRPr="00601D08">
        <w:rPr>
          <w:rFonts w:ascii="Book Antiqua" w:eastAsia="Book Antiqua" w:hAnsi="Book Antiqua" w:cs="Book Antiqua"/>
          <w:color w:val="000000"/>
        </w:rPr>
        <w:t>A</w:t>
      </w:r>
      <w:r w:rsidR="009F752A" w:rsidRPr="00601D08">
        <w:rPr>
          <w:rFonts w:ascii="Book Antiqua" w:eastAsia="Book Antiqua" w:hAnsi="Book Antiqua" w:cs="Book Antiqua"/>
          <w:color w:val="000000"/>
        </w:rPr>
        <w:t>ssociat</w:t>
      </w:r>
      <w:r w:rsidRPr="00601D08">
        <w:rPr>
          <w:rFonts w:ascii="Book Antiqua" w:eastAsia="Book Antiqua" w:hAnsi="Book Antiqua" w:cs="Book Antiqua"/>
          <w:color w:val="000000"/>
        </w:rPr>
        <w:t>ion</w:t>
      </w:r>
      <w:r w:rsidR="003F5169"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 xml:space="preserve">score increased from 11 to 25, her </w:t>
      </w:r>
      <w:r w:rsidR="009F752A" w:rsidRPr="00601D08">
        <w:rPr>
          <w:rFonts w:ascii="Book Antiqua" w:eastAsia="Book Antiqua" w:hAnsi="Book Antiqua" w:cs="Book Antiqua"/>
          <w:color w:val="000000"/>
        </w:rPr>
        <w:t>visual analogue scale</w:t>
      </w:r>
      <w:r w:rsidR="003F5169"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score was reduced from 8 to 1. The</w:t>
      </w:r>
      <w:r w:rsidR="00455D34" w:rsidRPr="00601D08">
        <w:rPr>
          <w:rFonts w:ascii="Book Antiqua" w:eastAsia="Book Antiqua" w:hAnsi="Book Antiqua" w:cs="Book Antiqua"/>
          <w:color w:val="000000"/>
        </w:rPr>
        <w:t xml:space="preserve"> physical and mental component summa</w:t>
      </w:r>
      <w:r w:rsidRPr="00601D08">
        <w:rPr>
          <w:rFonts w:ascii="Book Antiqua" w:eastAsia="Book Antiqua" w:hAnsi="Book Antiqua" w:cs="Book Antiqua"/>
          <w:color w:val="000000"/>
        </w:rPr>
        <w:t>ry of the 36-</w:t>
      </w:r>
      <w:r w:rsidR="00B71756" w:rsidRPr="00601D08">
        <w:rPr>
          <w:rFonts w:ascii="Book Antiqua" w:eastAsia="Book Antiqua" w:hAnsi="Book Antiqua" w:cs="Book Antiqua"/>
          <w:color w:val="000000"/>
        </w:rPr>
        <w:t>item short-form health surve</w:t>
      </w:r>
      <w:r w:rsidRPr="00601D08">
        <w:rPr>
          <w:rFonts w:ascii="Book Antiqua" w:eastAsia="Book Antiqua" w:hAnsi="Book Antiqua" w:cs="Book Antiqua"/>
          <w:color w:val="000000"/>
        </w:rPr>
        <w:t>y (SF-36) were 15.5 and 34.375 preoperatively, and had increased to 79.75 and 77.275 at the last follow-up visit, respectively.</w:t>
      </w:r>
    </w:p>
    <w:p w14:paraId="2BD14E5C" w14:textId="77777777" w:rsidR="00A77B3E" w:rsidRPr="00601D08" w:rsidRDefault="00A77B3E">
      <w:pPr>
        <w:spacing w:line="360" w:lineRule="auto"/>
        <w:jc w:val="both"/>
        <w:rPr>
          <w:rFonts w:ascii="Book Antiqua" w:hAnsi="Book Antiqua"/>
        </w:rPr>
      </w:pPr>
    </w:p>
    <w:p w14:paraId="17B7D6B9"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CONCLUSION</w:t>
      </w:r>
    </w:p>
    <w:p w14:paraId="02B52CA3" w14:textId="77777777"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color w:val="000000"/>
        </w:rPr>
        <w:t xml:space="preserve">Bi-segmental non-communicating SEACs are extremely rare. </w:t>
      </w:r>
      <w:r w:rsidRPr="00601D08">
        <w:rPr>
          <w:rFonts w:ascii="Book Antiqua" w:eastAsia="Book Antiqua" w:hAnsi="Book Antiqua" w:cs="Book Antiqua"/>
          <w:color w:val="000000"/>
        </w:rPr>
        <w:t>Endoscopic surgery is a safe, effective, and reliable method for treating these cysts. In the event of bi-segmental SEACs, it is important to identify whether both cysts are communicating before surgery, and if not, to remove both cysts separately during the index surgery to avoid re-operation.</w:t>
      </w:r>
    </w:p>
    <w:p w14:paraId="7B7E09E1" w14:textId="77777777" w:rsidR="00A77B3E" w:rsidRPr="00601D08" w:rsidRDefault="00A77B3E">
      <w:pPr>
        <w:spacing w:line="360" w:lineRule="auto"/>
        <w:jc w:val="both"/>
        <w:rPr>
          <w:rFonts w:ascii="Book Antiqua" w:hAnsi="Book Antiqua"/>
        </w:rPr>
      </w:pPr>
    </w:p>
    <w:p w14:paraId="2D4E0470" w14:textId="0DBDF52F"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 xml:space="preserve">Key Words: </w:t>
      </w:r>
      <w:r w:rsidRPr="00601D08">
        <w:rPr>
          <w:rFonts w:ascii="Book Antiqua" w:eastAsia="Book Antiqua" w:hAnsi="Book Antiqua" w:cs="Book Antiqua"/>
          <w:color w:val="000000"/>
        </w:rPr>
        <w:t xml:space="preserve">Arachnoid cysts; Cerebrospinal fluid; Minimally </w:t>
      </w:r>
      <w:r w:rsidR="00894487" w:rsidRPr="00601D08">
        <w:rPr>
          <w:rFonts w:ascii="Book Antiqua" w:eastAsia="Book Antiqua" w:hAnsi="Book Antiqua" w:cs="Book Antiqua"/>
          <w:color w:val="000000"/>
        </w:rPr>
        <w:t>i</w:t>
      </w:r>
      <w:r w:rsidRPr="00601D08">
        <w:rPr>
          <w:rFonts w:ascii="Book Antiqua" w:eastAsia="Book Antiqua" w:hAnsi="Book Antiqua" w:cs="Book Antiqua"/>
          <w:color w:val="000000"/>
        </w:rPr>
        <w:t xml:space="preserve">nvasive </w:t>
      </w:r>
      <w:r w:rsidR="00DD3101" w:rsidRPr="00601D08">
        <w:rPr>
          <w:rFonts w:ascii="Book Antiqua" w:eastAsia="Book Antiqua" w:hAnsi="Book Antiqua" w:cs="Book Antiqua"/>
          <w:color w:val="000000"/>
        </w:rPr>
        <w:t>s</w:t>
      </w:r>
      <w:r w:rsidRPr="00601D08">
        <w:rPr>
          <w:rFonts w:ascii="Book Antiqua" w:eastAsia="Book Antiqua" w:hAnsi="Book Antiqua" w:cs="Book Antiqua"/>
          <w:color w:val="000000"/>
        </w:rPr>
        <w:t xml:space="preserve">urgical </w:t>
      </w:r>
      <w:r w:rsidR="00894487" w:rsidRPr="00601D08">
        <w:rPr>
          <w:rFonts w:ascii="Book Antiqua" w:eastAsia="Book Antiqua" w:hAnsi="Book Antiqua" w:cs="Book Antiqua"/>
          <w:color w:val="000000"/>
        </w:rPr>
        <w:t>p</w:t>
      </w:r>
      <w:r w:rsidRPr="00601D08">
        <w:rPr>
          <w:rFonts w:ascii="Book Antiqua" w:eastAsia="Book Antiqua" w:hAnsi="Book Antiqua" w:cs="Book Antiqua"/>
          <w:color w:val="000000"/>
        </w:rPr>
        <w:t xml:space="preserve">rocedures; Thoracic surgery; Case </w:t>
      </w:r>
      <w:r w:rsidR="00894487" w:rsidRPr="00601D08">
        <w:rPr>
          <w:rFonts w:ascii="Book Antiqua" w:eastAsia="Book Antiqua" w:hAnsi="Book Antiqua" w:cs="Book Antiqua"/>
          <w:color w:val="000000"/>
        </w:rPr>
        <w:t>r</w:t>
      </w:r>
      <w:r w:rsidRPr="00601D08">
        <w:rPr>
          <w:rFonts w:ascii="Book Antiqua" w:eastAsia="Book Antiqua" w:hAnsi="Book Antiqua" w:cs="Book Antiqua"/>
          <w:color w:val="000000"/>
        </w:rPr>
        <w:t>eport</w:t>
      </w:r>
    </w:p>
    <w:p w14:paraId="5E4A762C" w14:textId="77777777" w:rsidR="00601D08" w:rsidRPr="00601D08" w:rsidRDefault="00601D08" w:rsidP="00601D08">
      <w:pPr>
        <w:spacing w:line="360" w:lineRule="auto"/>
        <w:rPr>
          <w:rFonts w:ascii="Book Antiqua" w:hAnsi="Book Antiqua" w:cs="Book Antiqua"/>
          <w:b/>
          <w:color w:val="000000"/>
        </w:rPr>
      </w:pPr>
    </w:p>
    <w:p w14:paraId="69A44E53" w14:textId="77777777" w:rsidR="00601D08" w:rsidRPr="00601D08" w:rsidRDefault="00601D08" w:rsidP="00601D08">
      <w:pPr>
        <w:spacing w:line="360" w:lineRule="auto"/>
        <w:rPr>
          <w:rFonts w:ascii="Book Antiqua" w:eastAsia="Book Antiqua" w:hAnsi="Book Antiqua" w:cs="Book Antiqua"/>
          <w:color w:val="000000"/>
        </w:rPr>
      </w:pPr>
      <w:proofErr w:type="gramStart"/>
      <w:r w:rsidRPr="00601D08">
        <w:rPr>
          <w:rFonts w:ascii="Book Antiqua" w:eastAsia="Book Antiqua" w:hAnsi="Book Antiqua" w:cs="Book Antiqua" w:hint="eastAsia"/>
          <w:b/>
          <w:color w:val="000000"/>
        </w:rPr>
        <w:t>©</w:t>
      </w:r>
      <w:r w:rsidRPr="00601D08">
        <w:rPr>
          <w:rFonts w:ascii="Book Antiqua" w:eastAsia="Book Antiqua" w:hAnsi="Book Antiqua" w:cs="Book Antiqua"/>
          <w:b/>
          <w:color w:val="000000"/>
        </w:rPr>
        <w:t>The</w:t>
      </w:r>
      <w:r w:rsidRPr="00601D08">
        <w:rPr>
          <w:rFonts w:ascii="Book Antiqua" w:eastAsia="Book Antiqua" w:hAnsi="Book Antiqua" w:cs="Book Antiqua"/>
          <w:color w:val="000000"/>
        </w:rPr>
        <w:t xml:space="preserve"> </w:t>
      </w:r>
      <w:r w:rsidRPr="00601D08">
        <w:rPr>
          <w:rFonts w:ascii="Book Antiqua" w:eastAsia="Book Antiqua" w:hAnsi="Book Antiqua" w:cs="Book Antiqua"/>
          <w:b/>
          <w:color w:val="000000"/>
        </w:rPr>
        <w:t>Author(s) 2021.</w:t>
      </w:r>
      <w:proofErr w:type="gramEnd"/>
      <w:r w:rsidRPr="00601D08">
        <w:rPr>
          <w:rFonts w:ascii="Book Antiqua" w:eastAsia="Book Antiqua" w:hAnsi="Book Antiqua" w:cs="Book Antiqua"/>
          <w:b/>
          <w:color w:val="000000"/>
        </w:rPr>
        <w:t xml:space="preserve"> </w:t>
      </w:r>
      <w:proofErr w:type="gramStart"/>
      <w:r w:rsidRPr="00601D08">
        <w:rPr>
          <w:rFonts w:ascii="Book Antiqua" w:eastAsia="Book Antiqua" w:hAnsi="Book Antiqua" w:cs="Book Antiqua"/>
          <w:color w:val="000000"/>
        </w:rPr>
        <w:t xml:space="preserve">Published by </w:t>
      </w:r>
      <w:proofErr w:type="spellStart"/>
      <w:r w:rsidRPr="00601D08">
        <w:rPr>
          <w:rFonts w:ascii="Book Antiqua" w:eastAsia="Book Antiqua" w:hAnsi="Book Antiqua" w:cs="Book Antiqua"/>
          <w:color w:val="000000"/>
        </w:rPr>
        <w:t>Baishideng</w:t>
      </w:r>
      <w:proofErr w:type="spellEnd"/>
      <w:r w:rsidRPr="00601D08">
        <w:rPr>
          <w:rFonts w:ascii="Book Antiqua" w:eastAsia="Book Antiqua" w:hAnsi="Book Antiqua" w:cs="Book Antiqua"/>
          <w:color w:val="000000"/>
        </w:rPr>
        <w:t xml:space="preserve"> Publishing Group Inc.</w:t>
      </w:r>
      <w:proofErr w:type="gramEnd"/>
      <w:r w:rsidRPr="00601D08">
        <w:rPr>
          <w:rFonts w:ascii="Book Antiqua" w:eastAsia="Book Antiqua" w:hAnsi="Book Antiqua" w:cs="Book Antiqua"/>
          <w:color w:val="000000"/>
        </w:rPr>
        <w:t xml:space="preserve"> All rights reserved. </w:t>
      </w:r>
    </w:p>
    <w:p w14:paraId="250D054C" w14:textId="77777777" w:rsidR="00A77B3E" w:rsidRPr="00601D08" w:rsidRDefault="00A77B3E">
      <w:pPr>
        <w:spacing w:line="360" w:lineRule="auto"/>
        <w:jc w:val="both"/>
        <w:rPr>
          <w:rFonts w:ascii="Book Antiqua" w:hAnsi="Book Antiqua"/>
        </w:rPr>
      </w:pPr>
    </w:p>
    <w:p w14:paraId="0394B418" w14:textId="1CD968D4" w:rsidR="00601D08" w:rsidRPr="00601D08" w:rsidRDefault="00601D08">
      <w:pPr>
        <w:spacing w:line="360" w:lineRule="auto"/>
        <w:jc w:val="both"/>
        <w:rPr>
          <w:rFonts w:ascii="Book Antiqua" w:hAnsi="Book Antiqua" w:cs="Book Antiqua" w:hint="eastAsia"/>
          <w:color w:val="000000"/>
          <w:lang w:eastAsia="zh-CN"/>
        </w:rPr>
      </w:pPr>
      <w:r w:rsidRPr="00601D08">
        <w:rPr>
          <w:rFonts w:ascii="Book Antiqua" w:eastAsia="Book Antiqua" w:hAnsi="Book Antiqua" w:cs="Book Antiqua"/>
          <w:b/>
          <w:color w:val="000000"/>
        </w:rPr>
        <w:t xml:space="preserve">Citation: </w:t>
      </w:r>
      <w:r w:rsidR="000A2910" w:rsidRPr="00601D08">
        <w:rPr>
          <w:rFonts w:ascii="Book Antiqua" w:eastAsia="Book Antiqua" w:hAnsi="Book Antiqua" w:cs="Book Antiqua"/>
          <w:color w:val="000000"/>
        </w:rPr>
        <w:t>Yun Z</w:t>
      </w:r>
      <w:r w:rsidR="00FF540F" w:rsidRPr="00601D08">
        <w:rPr>
          <w:rFonts w:ascii="Book Antiqua" w:eastAsia="Book Antiqua" w:hAnsi="Book Antiqua" w:cs="Book Antiqua"/>
          <w:color w:val="000000"/>
        </w:rPr>
        <w:t>H</w:t>
      </w:r>
      <w:r w:rsidR="000A2910" w:rsidRPr="00601D08">
        <w:rPr>
          <w:rFonts w:ascii="Book Antiqua" w:eastAsia="Book Antiqua" w:hAnsi="Book Antiqua" w:cs="Book Antiqua"/>
          <w:color w:val="000000"/>
        </w:rPr>
        <w:t>, Zhang J, Wu J</w:t>
      </w:r>
      <w:r w:rsidR="00FF540F" w:rsidRPr="00601D08">
        <w:rPr>
          <w:rFonts w:ascii="Book Antiqua" w:eastAsia="Book Antiqua" w:hAnsi="Book Antiqua" w:cs="Book Antiqua"/>
          <w:color w:val="000000"/>
        </w:rPr>
        <w:t>P</w:t>
      </w:r>
      <w:r w:rsidR="000A2910" w:rsidRPr="00601D08">
        <w:rPr>
          <w:rFonts w:ascii="Book Antiqua" w:eastAsia="Book Antiqua" w:hAnsi="Book Antiqua" w:cs="Book Antiqua"/>
          <w:color w:val="000000"/>
        </w:rPr>
        <w:t>, Yu T, Liu Q</w:t>
      </w:r>
      <w:r w:rsidR="00FF540F" w:rsidRPr="00601D08">
        <w:rPr>
          <w:rFonts w:ascii="Book Antiqua" w:eastAsia="Book Antiqua" w:hAnsi="Book Antiqua" w:cs="Book Antiqua"/>
          <w:color w:val="000000"/>
        </w:rPr>
        <w:t>Y</w:t>
      </w:r>
      <w:r w:rsidR="000A2910" w:rsidRPr="00601D08">
        <w:rPr>
          <w:rFonts w:ascii="Book Antiqua" w:eastAsia="Book Antiqua" w:hAnsi="Book Antiqua" w:cs="Book Antiqua"/>
          <w:color w:val="000000"/>
        </w:rPr>
        <w:t xml:space="preserve">. Transforaminal endoscopic excision of bi-segmental non-communicating spinal extradural arachnoid cysts: A case report and </w:t>
      </w:r>
      <w:r w:rsidR="00DD3101" w:rsidRPr="00601D08">
        <w:rPr>
          <w:rFonts w:ascii="Book Antiqua" w:eastAsia="Book Antiqua" w:hAnsi="Book Antiqua" w:cs="Book Antiqua"/>
          <w:color w:val="000000"/>
        </w:rPr>
        <w:t xml:space="preserve">literature </w:t>
      </w:r>
      <w:r w:rsidR="000A2910" w:rsidRPr="00601D08">
        <w:rPr>
          <w:rFonts w:ascii="Book Antiqua" w:eastAsia="Book Antiqua" w:hAnsi="Book Antiqua" w:cs="Book Antiqua"/>
          <w:color w:val="000000"/>
        </w:rPr>
        <w:t xml:space="preserve">review. </w:t>
      </w:r>
      <w:r w:rsidR="000A2910" w:rsidRPr="00601D08">
        <w:rPr>
          <w:rFonts w:ascii="Book Antiqua" w:eastAsia="Book Antiqua" w:hAnsi="Book Antiqua" w:cs="Book Antiqua"/>
          <w:i/>
          <w:iCs/>
          <w:color w:val="000000"/>
        </w:rPr>
        <w:t>World J Clin Cases</w:t>
      </w:r>
      <w:r w:rsidR="000A2910" w:rsidRPr="00601D08">
        <w:rPr>
          <w:rFonts w:ascii="Book Antiqua" w:eastAsia="Book Antiqua" w:hAnsi="Book Antiqua" w:cs="Book Antiqua"/>
          <w:color w:val="000000"/>
        </w:rPr>
        <w:t xml:space="preserve"> 2021; </w:t>
      </w:r>
      <w:r w:rsidR="001155EF" w:rsidRPr="00601D08">
        <w:rPr>
          <w:rFonts w:ascii="Book Antiqua" w:eastAsia="Book Antiqua" w:hAnsi="Book Antiqua" w:cs="Book Antiqua"/>
          <w:color w:val="000000"/>
        </w:rPr>
        <w:t xml:space="preserve">9(31): </w:t>
      </w:r>
      <w:r w:rsidRPr="00601D08">
        <w:rPr>
          <w:rFonts w:ascii="Book Antiqua" w:hAnsi="Book Antiqua" w:cs="Book Antiqua" w:hint="eastAsia"/>
          <w:color w:val="000000"/>
          <w:lang w:eastAsia="zh-CN"/>
        </w:rPr>
        <w:t>9598-9606</w:t>
      </w:r>
      <w:r w:rsidR="001155EF" w:rsidRPr="00601D08">
        <w:rPr>
          <w:rFonts w:ascii="Book Antiqua" w:eastAsia="Book Antiqua" w:hAnsi="Book Antiqua" w:cs="Book Antiqua"/>
          <w:color w:val="000000"/>
        </w:rPr>
        <w:t xml:space="preserve">  </w:t>
      </w:r>
    </w:p>
    <w:p w14:paraId="3E10154E" w14:textId="77777777" w:rsidR="00601D08" w:rsidRPr="00601D08" w:rsidRDefault="001155EF">
      <w:pPr>
        <w:spacing w:line="360" w:lineRule="auto"/>
        <w:jc w:val="both"/>
        <w:rPr>
          <w:rFonts w:ascii="Book Antiqua" w:hAnsi="Book Antiqua" w:cs="Book Antiqua" w:hint="eastAsia"/>
          <w:color w:val="000000"/>
          <w:lang w:eastAsia="zh-CN"/>
        </w:rPr>
      </w:pPr>
      <w:r w:rsidRPr="00601D08">
        <w:rPr>
          <w:rFonts w:ascii="Book Antiqua" w:eastAsia="Book Antiqua" w:hAnsi="Book Antiqua" w:cs="Book Antiqua"/>
          <w:color w:val="000000"/>
        </w:rPr>
        <w:t>URL: https://www.wjgnet.com/2307-8960/full/v9/i31/</w:t>
      </w:r>
      <w:r w:rsidR="00601D08" w:rsidRPr="00601D08">
        <w:rPr>
          <w:rFonts w:ascii="Book Antiqua" w:hAnsi="Book Antiqua" w:cs="Book Antiqua" w:hint="eastAsia"/>
          <w:color w:val="000000"/>
          <w:lang w:eastAsia="zh-CN"/>
        </w:rPr>
        <w:t>9598</w:t>
      </w:r>
      <w:r w:rsidRPr="00601D08">
        <w:rPr>
          <w:rFonts w:ascii="Book Antiqua" w:eastAsia="Book Antiqua" w:hAnsi="Book Antiqua" w:cs="Book Antiqua"/>
          <w:color w:val="000000"/>
        </w:rPr>
        <w:t xml:space="preserve">.htm  </w:t>
      </w:r>
    </w:p>
    <w:p w14:paraId="7F90E875" w14:textId="0A0E2449" w:rsidR="00A77B3E" w:rsidRPr="00601D08" w:rsidRDefault="001155EF">
      <w:pPr>
        <w:spacing w:line="360" w:lineRule="auto"/>
        <w:jc w:val="both"/>
        <w:rPr>
          <w:rFonts w:ascii="Book Antiqua" w:hAnsi="Book Antiqua"/>
        </w:rPr>
      </w:pPr>
      <w:r w:rsidRPr="00601D08">
        <w:rPr>
          <w:rFonts w:ascii="Book Antiqua" w:eastAsia="Book Antiqua" w:hAnsi="Book Antiqua" w:cs="Book Antiqua"/>
          <w:color w:val="000000"/>
        </w:rPr>
        <w:t>DOI: https://dx.doi.org/10.12998/wjcc.v9.i31.</w:t>
      </w:r>
      <w:r w:rsidR="00601D08" w:rsidRPr="00601D08">
        <w:rPr>
          <w:rFonts w:ascii="Book Antiqua" w:hAnsi="Book Antiqua" w:cs="Book Antiqua" w:hint="eastAsia"/>
          <w:color w:val="000000"/>
          <w:lang w:eastAsia="zh-CN"/>
        </w:rPr>
        <w:t>9598</w:t>
      </w:r>
    </w:p>
    <w:p w14:paraId="7532C504" w14:textId="77777777" w:rsidR="00A77B3E" w:rsidRPr="00601D08" w:rsidRDefault="00A77B3E">
      <w:pPr>
        <w:spacing w:line="360" w:lineRule="auto"/>
        <w:jc w:val="both"/>
        <w:rPr>
          <w:rFonts w:ascii="Book Antiqua" w:hAnsi="Book Antiqua"/>
        </w:rPr>
      </w:pPr>
    </w:p>
    <w:p w14:paraId="37BD15AD" w14:textId="7893CAAD"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 xml:space="preserve">Core Tip: </w:t>
      </w:r>
      <w:r w:rsidRPr="00601D08">
        <w:rPr>
          <w:rStyle w:val="tlid-translation"/>
          <w:rFonts w:ascii="Book Antiqua" w:eastAsia="Book Antiqua" w:hAnsi="Book Antiqua" w:cs="Book Antiqua"/>
          <w:color w:val="000000"/>
        </w:rPr>
        <w:t>Spinal extradural arachnoid cysts (</w:t>
      </w:r>
      <w:r w:rsidRPr="00601D08">
        <w:rPr>
          <w:rFonts w:ascii="Book Antiqua" w:eastAsia="Book Antiqua" w:hAnsi="Book Antiqua" w:cs="Book Antiqua"/>
          <w:color w:val="000000"/>
        </w:rPr>
        <w:t xml:space="preserve">SEACs) </w:t>
      </w:r>
      <w:r w:rsidRPr="00601D08">
        <w:rPr>
          <w:rStyle w:val="tlid-translation"/>
          <w:rFonts w:ascii="Book Antiqua" w:eastAsia="Book Antiqua" w:hAnsi="Book Antiqua" w:cs="Book Antiqua"/>
          <w:color w:val="000000"/>
        </w:rPr>
        <w:t>are a rare cause of spinal cord compression.</w:t>
      </w:r>
      <w:r w:rsidRPr="00601D08">
        <w:rPr>
          <w:rFonts w:ascii="Book Antiqua" w:eastAsia="Book Antiqua" w:hAnsi="Book Antiqua" w:cs="Book Antiqua"/>
          <w:color w:val="000000"/>
        </w:rPr>
        <w:t xml:space="preserve"> Typically, these</w:t>
      </w:r>
      <w:r w:rsidRPr="00601D08">
        <w:rPr>
          <w:rStyle w:val="tlid-translation"/>
          <w:rFonts w:ascii="Book Antiqua" w:eastAsia="Book Antiqua" w:hAnsi="Book Antiqua" w:cs="Book Antiqua"/>
          <w:color w:val="000000"/>
        </w:rPr>
        <w:t xml:space="preserve"> cysts communicate with the intradural subarachnoid space through a small defect in the </w:t>
      </w:r>
      <w:proofErr w:type="spellStart"/>
      <w:r w:rsidRPr="00601D08">
        <w:rPr>
          <w:rStyle w:val="tlid-translation"/>
          <w:rFonts w:ascii="Book Antiqua" w:eastAsia="Book Antiqua" w:hAnsi="Book Antiqua" w:cs="Book Antiqua"/>
          <w:color w:val="000000"/>
        </w:rPr>
        <w:t>dural</w:t>
      </w:r>
      <w:proofErr w:type="spellEnd"/>
      <w:r w:rsidRPr="00601D08">
        <w:rPr>
          <w:rStyle w:val="tlid-translation"/>
          <w:rFonts w:ascii="Book Antiqua" w:eastAsia="Book Antiqua" w:hAnsi="Book Antiqua" w:cs="Book Antiqua"/>
          <w:color w:val="000000"/>
        </w:rPr>
        <w:t xml:space="preserve"> sac. </w:t>
      </w:r>
      <w:r w:rsidR="00DD3101" w:rsidRPr="00601D08">
        <w:rPr>
          <w:rStyle w:val="tlid-translation"/>
          <w:rFonts w:ascii="Book Antiqua" w:eastAsia="Book Antiqua" w:hAnsi="Book Antiqua" w:cs="Book Antiqua"/>
          <w:color w:val="000000"/>
        </w:rPr>
        <w:t>To date, f</w:t>
      </w:r>
      <w:r w:rsidRPr="00601D08">
        <w:rPr>
          <w:rStyle w:val="tlid-translation"/>
          <w:rFonts w:ascii="Book Antiqua" w:eastAsia="Book Antiqua" w:hAnsi="Book Antiqua" w:cs="Book Antiqua"/>
          <w:color w:val="000000"/>
        </w:rPr>
        <w:t xml:space="preserve">ew articles have reported SEACs that are not in direct communication with the subarachnoid space. For symptomatic SEACs, the standard treatment is to remove the cyst in total with a (hemi)laminectomy or laminoplasty. We present a rare case </w:t>
      </w:r>
      <w:r w:rsidR="00301115" w:rsidRPr="00601D08">
        <w:rPr>
          <w:rStyle w:val="tlid-translation"/>
          <w:rFonts w:ascii="Book Antiqua" w:eastAsia="Book Antiqua" w:hAnsi="Book Antiqua" w:cs="Book Antiqua"/>
          <w:color w:val="000000"/>
        </w:rPr>
        <w:t>of</w:t>
      </w:r>
      <w:r w:rsidRPr="00601D08">
        <w:rPr>
          <w:rStyle w:val="tlid-translation"/>
          <w:rFonts w:ascii="Book Antiqua" w:eastAsia="Book Antiqua" w:hAnsi="Book Antiqua" w:cs="Book Antiqua"/>
          <w:color w:val="000000"/>
        </w:rPr>
        <w:t xml:space="preserve"> bi-segmental non-communicating SEACs and describe our experience of using an endoscopic minimal access technique to treat them.</w:t>
      </w:r>
    </w:p>
    <w:p w14:paraId="43412B4F" w14:textId="77777777" w:rsidR="00413471" w:rsidRPr="00601D08" w:rsidRDefault="00413471">
      <w:pPr>
        <w:spacing w:line="360" w:lineRule="auto"/>
        <w:jc w:val="both"/>
        <w:rPr>
          <w:rFonts w:ascii="Book Antiqua" w:eastAsia="Book Antiqua" w:hAnsi="Book Antiqua" w:cs="Book Antiqua"/>
          <w:b/>
          <w:caps/>
          <w:color w:val="000000"/>
          <w:u w:val="single"/>
        </w:rPr>
        <w:sectPr w:rsidR="00413471" w:rsidRPr="00601D08">
          <w:pgSz w:w="12240" w:h="15840"/>
          <w:pgMar w:top="1440" w:right="1440" w:bottom="1440" w:left="1440" w:header="720" w:footer="720" w:gutter="0"/>
          <w:cols w:space="720"/>
          <w:docGrid w:linePitch="360"/>
        </w:sectPr>
      </w:pPr>
    </w:p>
    <w:p w14:paraId="40302144" w14:textId="22B635F8"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aps/>
          <w:color w:val="000000"/>
          <w:u w:val="single"/>
        </w:rPr>
        <w:lastRenderedPageBreak/>
        <w:t>INTRODUCTION</w:t>
      </w:r>
    </w:p>
    <w:p w14:paraId="11790227" w14:textId="3F302497"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color w:val="000000"/>
        </w:rPr>
        <w:t>Spinal extradural arachnoid cysts (</w:t>
      </w:r>
      <w:r w:rsidRPr="00601D08">
        <w:rPr>
          <w:rFonts w:ascii="Book Antiqua" w:eastAsia="Book Antiqua" w:hAnsi="Book Antiqua" w:cs="Book Antiqua"/>
          <w:color w:val="000000"/>
        </w:rPr>
        <w:t>SEACs)</w:t>
      </w:r>
      <w:r w:rsidRPr="00601D08">
        <w:rPr>
          <w:rStyle w:val="tlid-translation"/>
          <w:rFonts w:ascii="Book Antiqua" w:eastAsia="Book Antiqua" w:hAnsi="Book Antiqua" w:cs="Book Antiqua"/>
          <w:color w:val="000000"/>
        </w:rPr>
        <w:t xml:space="preserve"> are a rare cause of spinal cord </w:t>
      </w:r>
      <w:proofErr w:type="gramStart"/>
      <w:r w:rsidRPr="00601D08">
        <w:rPr>
          <w:rStyle w:val="tlid-translation"/>
          <w:rFonts w:ascii="Book Antiqua" w:eastAsia="Book Antiqua" w:hAnsi="Book Antiqua" w:cs="Book Antiqua"/>
          <w:color w:val="000000"/>
        </w:rPr>
        <w:t>compression</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1,2]</w:t>
      </w:r>
      <w:r w:rsidRPr="00601D08">
        <w:rPr>
          <w:rStyle w:val="tlid-translation"/>
          <w:rFonts w:ascii="Book Antiqua" w:eastAsia="Book Antiqua" w:hAnsi="Book Antiqua" w:cs="Book Antiqua"/>
          <w:color w:val="000000"/>
        </w:rPr>
        <w:t>. A mass effect is created by a collection of c</w:t>
      </w:r>
      <w:r w:rsidRPr="00601D08">
        <w:rPr>
          <w:rFonts w:ascii="Book Antiqua" w:eastAsia="Book Antiqua" w:hAnsi="Book Antiqua" w:cs="Book Antiqua"/>
          <w:color w:val="000000"/>
        </w:rPr>
        <w:t>erebrospinal fluid</w:t>
      </w:r>
      <w:r w:rsidRPr="00601D08">
        <w:rPr>
          <w:rStyle w:val="tlid-translation"/>
          <w:rFonts w:ascii="Book Antiqua" w:eastAsia="Book Antiqua" w:hAnsi="Book Antiqua" w:cs="Book Antiqua"/>
          <w:color w:val="000000"/>
        </w:rPr>
        <w:t xml:space="preserve"> (CSF) that originates through a small defect in the </w:t>
      </w:r>
      <w:proofErr w:type="spellStart"/>
      <w:r w:rsidRPr="00601D08">
        <w:rPr>
          <w:rStyle w:val="tlid-translation"/>
          <w:rFonts w:ascii="Book Antiqua" w:eastAsia="Book Antiqua" w:hAnsi="Book Antiqua" w:cs="Book Antiqua"/>
          <w:color w:val="000000"/>
        </w:rPr>
        <w:t>dural</w:t>
      </w:r>
      <w:proofErr w:type="spellEnd"/>
      <w:r w:rsidR="00301115" w:rsidRPr="00601D08">
        <w:rPr>
          <w:rStyle w:val="tlid-translation"/>
          <w:rFonts w:ascii="Book Antiqua" w:eastAsia="Book Antiqua" w:hAnsi="Book Antiqua" w:cs="Book Antiqua"/>
          <w:color w:val="000000"/>
        </w:rPr>
        <w:t xml:space="preserve"> </w:t>
      </w:r>
      <w:proofErr w:type="gramStart"/>
      <w:r w:rsidR="00301115" w:rsidRPr="00601D08">
        <w:rPr>
          <w:rStyle w:val="tlid-translation"/>
          <w:rFonts w:ascii="Book Antiqua" w:eastAsia="Book Antiqua" w:hAnsi="Book Antiqua" w:cs="Book Antiqua"/>
          <w:color w:val="000000"/>
        </w:rPr>
        <w:t>sac</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3,4]</w:t>
      </w:r>
      <w:r w:rsidRPr="00601D08">
        <w:rPr>
          <w:rStyle w:val="tlid-translation"/>
          <w:rFonts w:ascii="Book Antiqua" w:eastAsia="Book Antiqua" w:hAnsi="Book Antiqua" w:cs="Book Antiqua"/>
          <w:color w:val="000000"/>
        </w:rPr>
        <w:t xml:space="preserve">. Variation in nomenclature for this pathology including “meningoceles”, “arachnoid cysts”, and “CSF diverticula </w:t>
      </w:r>
      <w:proofErr w:type="spellStart"/>
      <w:r w:rsidRPr="00601D08">
        <w:rPr>
          <w:rStyle w:val="tlid-translation"/>
          <w:rFonts w:ascii="Book Antiqua" w:eastAsia="Book Antiqua" w:hAnsi="Book Antiqua" w:cs="Book Antiqua"/>
          <w:color w:val="000000"/>
        </w:rPr>
        <w:t>pseudomeningocele</w:t>
      </w:r>
      <w:proofErr w:type="spellEnd"/>
      <w:r w:rsidRPr="00601D08">
        <w:rPr>
          <w:rStyle w:val="tlid-translation"/>
          <w:rFonts w:ascii="Book Antiqua" w:eastAsia="Book Antiqua" w:hAnsi="Book Antiqua" w:cs="Book Antiqua"/>
          <w:color w:val="000000"/>
        </w:rPr>
        <w:t xml:space="preserve">” has led to significant confusion in their </w:t>
      </w:r>
      <w:proofErr w:type="gramStart"/>
      <w:r w:rsidRPr="00601D08">
        <w:rPr>
          <w:rStyle w:val="tlid-translation"/>
          <w:rFonts w:ascii="Book Antiqua" w:eastAsia="Book Antiqua" w:hAnsi="Book Antiqua" w:cs="Book Antiqua"/>
          <w:color w:val="000000"/>
        </w:rPr>
        <w:t>classification</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5]</w:t>
      </w:r>
      <w:r w:rsidRPr="00601D08">
        <w:rPr>
          <w:rStyle w:val="tlid-translation"/>
          <w:rFonts w:ascii="Book Antiqua" w:eastAsia="Book Antiqua" w:hAnsi="Book Antiqua" w:cs="Book Antiqua"/>
          <w:color w:val="000000"/>
        </w:rPr>
        <w:t xml:space="preserve">. It has been estimated by </w:t>
      </w:r>
      <w:proofErr w:type="spellStart"/>
      <w:r w:rsidRPr="00601D08">
        <w:rPr>
          <w:rStyle w:val="tlid-translation"/>
          <w:rFonts w:ascii="Book Antiqua" w:eastAsia="Book Antiqua" w:hAnsi="Book Antiqua" w:cs="Book Antiqua"/>
          <w:color w:val="000000"/>
        </w:rPr>
        <w:t>Klekamp</w:t>
      </w:r>
      <w:proofErr w:type="spellEnd"/>
      <w:r w:rsidRPr="00601D08">
        <w:rPr>
          <w:rStyle w:val="tlid-translation"/>
          <w:rFonts w:ascii="Book Antiqua" w:eastAsia="Book Antiqua" w:hAnsi="Book Antiqua" w:cs="Book Antiqua"/>
          <w:color w:val="000000"/>
        </w:rPr>
        <w:t xml:space="preserve"> </w:t>
      </w:r>
      <w:r w:rsidRPr="00601D08">
        <w:rPr>
          <w:rStyle w:val="tlid-translation"/>
          <w:rFonts w:ascii="Book Antiqua" w:eastAsia="Book Antiqua" w:hAnsi="Book Antiqua" w:cs="Book Antiqua"/>
          <w:i/>
          <w:iCs/>
          <w:color w:val="000000"/>
        </w:rPr>
        <w:t>et al</w:t>
      </w:r>
      <w:r w:rsidRPr="00601D08">
        <w:rPr>
          <w:rFonts w:ascii="Book Antiqua" w:eastAsia="Book Antiqua" w:hAnsi="Book Antiqua" w:cs="Book Antiqua"/>
          <w:color w:val="000000"/>
          <w:vertAlign w:val="superscript"/>
        </w:rPr>
        <w:t>[6]</w:t>
      </w:r>
      <w:r w:rsidRPr="00601D08">
        <w:rPr>
          <w:rStyle w:val="tlid-translation"/>
          <w:rFonts w:ascii="Book Antiqua" w:eastAsia="Book Antiqua" w:hAnsi="Book Antiqua" w:cs="Book Antiqua"/>
          <w:color w:val="000000"/>
        </w:rPr>
        <w:t xml:space="preserve"> and </w:t>
      </w:r>
      <w:proofErr w:type="spellStart"/>
      <w:r w:rsidRPr="00601D08">
        <w:rPr>
          <w:rStyle w:val="tlid-translation"/>
          <w:rFonts w:ascii="Book Antiqua" w:eastAsia="Book Antiqua" w:hAnsi="Book Antiqua" w:cs="Book Antiqua"/>
          <w:color w:val="000000"/>
        </w:rPr>
        <w:t>Tokmak</w:t>
      </w:r>
      <w:proofErr w:type="spellEnd"/>
      <w:r w:rsidRPr="00601D08">
        <w:rPr>
          <w:rStyle w:val="tlid-translation"/>
          <w:rFonts w:ascii="Book Antiqua" w:eastAsia="Book Antiqua" w:hAnsi="Book Antiqua" w:cs="Book Antiqua"/>
          <w:color w:val="000000"/>
        </w:rPr>
        <w:t xml:space="preserve"> </w:t>
      </w:r>
      <w:r w:rsidRPr="00601D08">
        <w:rPr>
          <w:rStyle w:val="tlid-translation"/>
          <w:rFonts w:ascii="Book Antiqua" w:eastAsia="Book Antiqua" w:hAnsi="Book Antiqua" w:cs="Book Antiqua"/>
          <w:i/>
          <w:iCs/>
          <w:color w:val="000000"/>
        </w:rPr>
        <w:t>et al</w:t>
      </w:r>
      <w:r w:rsidRPr="00601D08">
        <w:rPr>
          <w:rFonts w:ascii="Book Antiqua" w:eastAsia="Book Antiqua" w:hAnsi="Book Antiqua" w:cs="Book Antiqua"/>
          <w:color w:val="000000"/>
          <w:vertAlign w:val="superscript"/>
        </w:rPr>
        <w:t>[7]</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that these cysts account for</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as few as 1% of all primary spinal mass lesions. These lesions can extend as a single cyst across several spinal segments, or they may occur in the form of multiple cysts with each accompanied by a corresponding </w:t>
      </w:r>
      <w:proofErr w:type="spellStart"/>
      <w:r w:rsidRPr="00601D08">
        <w:rPr>
          <w:rStyle w:val="tlid-translation"/>
          <w:rFonts w:ascii="Book Antiqua" w:eastAsia="Book Antiqua" w:hAnsi="Book Antiqua" w:cs="Book Antiqua"/>
          <w:color w:val="000000"/>
        </w:rPr>
        <w:t>dural</w:t>
      </w:r>
      <w:proofErr w:type="spellEnd"/>
      <w:r w:rsidRPr="00601D08">
        <w:rPr>
          <w:rStyle w:val="tlid-translation"/>
          <w:rFonts w:ascii="Book Antiqua" w:eastAsia="Book Antiqua" w:hAnsi="Book Antiqua" w:cs="Book Antiqua"/>
          <w:color w:val="000000"/>
        </w:rPr>
        <w:t xml:space="preserve"> </w:t>
      </w:r>
      <w:proofErr w:type="gramStart"/>
      <w:r w:rsidRPr="00601D08">
        <w:rPr>
          <w:rStyle w:val="tlid-translation"/>
          <w:rFonts w:ascii="Book Antiqua" w:eastAsia="Book Antiqua" w:hAnsi="Book Antiqua" w:cs="Book Antiqua"/>
          <w:color w:val="000000"/>
        </w:rPr>
        <w:t>defect</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4,6</w:t>
      </w:r>
      <w:r w:rsidR="00310FAB" w:rsidRPr="00601D08">
        <w:rPr>
          <w:rFonts w:ascii="Book Antiqua" w:eastAsia="Book Antiqua" w:hAnsi="Book Antiqua" w:cs="Book Antiqua"/>
          <w:color w:val="000000"/>
          <w:vertAlign w:val="superscript"/>
        </w:rPr>
        <w:t>-</w:t>
      </w:r>
      <w:r w:rsidRPr="00601D08">
        <w:rPr>
          <w:rFonts w:ascii="Book Antiqua" w:eastAsia="Book Antiqua" w:hAnsi="Book Antiqua" w:cs="Book Antiqua"/>
          <w:color w:val="000000"/>
          <w:vertAlign w:val="superscript"/>
        </w:rPr>
        <w:t>9]</w:t>
      </w:r>
      <w:r w:rsidRPr="00601D08">
        <w:rPr>
          <w:rStyle w:val="tlid-translation"/>
          <w:rFonts w:ascii="Book Antiqua" w:eastAsia="Book Antiqua" w:hAnsi="Book Antiqua" w:cs="Book Antiqua"/>
          <w:color w:val="000000"/>
        </w:rPr>
        <w:t xml:space="preserve">. In 1988, Nabors </w:t>
      </w:r>
      <w:r w:rsidRPr="00601D08">
        <w:rPr>
          <w:rStyle w:val="tlid-translation"/>
          <w:rFonts w:ascii="Book Antiqua" w:eastAsia="Book Antiqua" w:hAnsi="Book Antiqua" w:cs="Book Antiqua"/>
          <w:i/>
          <w:iCs/>
          <w:color w:val="000000"/>
        </w:rPr>
        <w:t>et al</w:t>
      </w:r>
      <w:r w:rsidRPr="00601D08">
        <w:rPr>
          <w:rFonts w:ascii="Book Antiqua" w:eastAsia="Book Antiqua" w:hAnsi="Book Antiqua" w:cs="Book Antiqua"/>
          <w:color w:val="000000"/>
          <w:vertAlign w:val="superscript"/>
        </w:rPr>
        <w:t>[10]</w:t>
      </w:r>
      <w:r w:rsidRPr="00601D08">
        <w:rPr>
          <w:rStyle w:val="tlid-translation"/>
          <w:rFonts w:ascii="Book Antiqua" w:eastAsia="Book Antiqua" w:hAnsi="Book Antiqua" w:cs="Book Antiqua"/>
          <w:color w:val="000000"/>
        </w:rPr>
        <w:t xml:space="preserve"> proposed a classification of arachnoid cysts comprising three categories: SEACs without spinal nerve root fiber involvement</w:t>
      </w:r>
      <w:r w:rsidR="00EE6072" w:rsidRPr="00601D08">
        <w:rPr>
          <w:rStyle w:val="tlid-translation"/>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(Type I);</w:t>
      </w:r>
      <w:r w:rsidRPr="00601D08">
        <w:rPr>
          <w:rFonts w:ascii="Book Antiqua" w:eastAsia="Book Antiqua" w:hAnsi="Book Antiqua" w:cs="Book Antiqua"/>
          <w:color w:val="000000"/>
        </w:rPr>
        <w:t xml:space="preserve"> </w:t>
      </w:r>
      <w:r w:rsidR="00534828" w:rsidRPr="00601D08">
        <w:rPr>
          <w:rFonts w:ascii="Book Antiqua" w:eastAsia="Book Antiqua" w:hAnsi="Book Antiqua" w:cs="Book Antiqua"/>
          <w:color w:val="000000"/>
        </w:rPr>
        <w:t>T</w:t>
      </w:r>
      <w:r w:rsidRPr="00601D08">
        <w:rPr>
          <w:rFonts w:ascii="Book Antiqua" w:eastAsia="Book Antiqua" w:hAnsi="Book Antiqua" w:cs="Book Antiqua"/>
          <w:color w:val="000000"/>
        </w:rPr>
        <w:t xml:space="preserve">ype I are further divided into two subtypes, extradural arachnoid cysts (Type </w:t>
      </w:r>
      <w:proofErr w:type="spellStart"/>
      <w:r w:rsidRPr="00601D08">
        <w:rPr>
          <w:rFonts w:ascii="Book Antiqua" w:eastAsia="Book Antiqua" w:hAnsi="Book Antiqua" w:cs="Book Antiqua"/>
          <w:color w:val="000000"/>
        </w:rPr>
        <w:t>Ia</w:t>
      </w:r>
      <w:proofErr w:type="spellEnd"/>
      <w:r w:rsidRPr="00601D08">
        <w:rPr>
          <w:rFonts w:ascii="Book Antiqua" w:eastAsia="Book Antiqua" w:hAnsi="Book Antiqua" w:cs="Book Antiqua"/>
          <w:color w:val="000000"/>
        </w:rPr>
        <w:t xml:space="preserve">) and sacral </w:t>
      </w:r>
      <w:proofErr w:type="spellStart"/>
      <w:r w:rsidRPr="00601D08">
        <w:rPr>
          <w:rFonts w:ascii="Book Antiqua" w:eastAsia="Book Antiqua" w:hAnsi="Book Antiqua" w:cs="Book Antiqua"/>
          <w:color w:val="000000"/>
        </w:rPr>
        <w:t>meningoceles</w:t>
      </w:r>
      <w:proofErr w:type="spellEnd"/>
      <w:r w:rsidRPr="00601D08">
        <w:rPr>
          <w:rFonts w:ascii="Book Antiqua" w:eastAsia="Book Antiqua" w:hAnsi="Book Antiqua" w:cs="Book Antiqua"/>
          <w:color w:val="000000"/>
        </w:rPr>
        <w:t xml:space="preserve"> (Type </w:t>
      </w:r>
      <w:proofErr w:type="spellStart"/>
      <w:r w:rsidRPr="00601D08">
        <w:rPr>
          <w:rFonts w:ascii="Book Antiqua" w:eastAsia="Book Antiqua" w:hAnsi="Book Antiqua" w:cs="Book Antiqua"/>
          <w:color w:val="000000"/>
        </w:rPr>
        <w:t>Ib</w:t>
      </w:r>
      <w:proofErr w:type="spellEnd"/>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SEACs with spinal nerve root fiber involvement</w:t>
      </w:r>
      <w:r w:rsidR="00301115" w:rsidRPr="00601D08">
        <w:rPr>
          <w:rStyle w:val="tlid-translation"/>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(Type II); and spinal intradural arachnoid cysts (Type III). Despite multiple efforts to better define these groups, there remains a lack of consensus about how they should be </w:t>
      </w:r>
      <w:proofErr w:type="gramStart"/>
      <w:r w:rsidRPr="00601D08">
        <w:rPr>
          <w:rStyle w:val="tlid-translation"/>
          <w:rFonts w:ascii="Book Antiqua" w:eastAsia="Book Antiqua" w:hAnsi="Book Antiqua" w:cs="Book Antiqua"/>
          <w:color w:val="000000"/>
        </w:rPr>
        <w:t>classified</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11,12]</w:t>
      </w:r>
      <w:r w:rsidRPr="00601D08">
        <w:rPr>
          <w:rStyle w:val="tlid-translation"/>
          <w:rFonts w:ascii="Book Antiqua" w:eastAsia="Book Antiqua" w:hAnsi="Book Antiqua" w:cs="Book Antiqua"/>
          <w:color w:val="000000"/>
        </w:rPr>
        <w:t xml:space="preserve">. SEACs in the spinal canal are usually located on the lateral or posterior side of the </w:t>
      </w:r>
      <w:proofErr w:type="spellStart"/>
      <w:r w:rsidRPr="00601D08">
        <w:rPr>
          <w:rStyle w:val="tlid-translation"/>
          <w:rFonts w:ascii="Book Antiqua" w:eastAsia="Book Antiqua" w:hAnsi="Book Antiqua" w:cs="Book Antiqua"/>
          <w:color w:val="000000"/>
        </w:rPr>
        <w:t>dural</w:t>
      </w:r>
      <w:proofErr w:type="spellEnd"/>
      <w:r w:rsidRPr="00601D08">
        <w:rPr>
          <w:rStyle w:val="tlid-translation"/>
          <w:rFonts w:ascii="Book Antiqua" w:eastAsia="Book Antiqua" w:hAnsi="Book Antiqua" w:cs="Book Antiqua"/>
          <w:color w:val="000000"/>
        </w:rPr>
        <w:t xml:space="preserve"> </w:t>
      </w:r>
      <w:proofErr w:type="gramStart"/>
      <w:r w:rsidRPr="00601D08">
        <w:rPr>
          <w:rStyle w:val="tlid-translation"/>
          <w:rFonts w:ascii="Book Antiqua" w:eastAsia="Book Antiqua" w:hAnsi="Book Antiqua" w:cs="Book Antiqua"/>
          <w:color w:val="000000"/>
        </w:rPr>
        <w:t>sac</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6,8]</w:t>
      </w:r>
      <w:r w:rsidRPr="00601D08">
        <w:rPr>
          <w:rStyle w:val="tlid-translation"/>
          <w:rFonts w:ascii="Book Antiqua" w:eastAsia="Book Antiqua" w:hAnsi="Book Antiqua" w:cs="Book Antiqua"/>
          <w:color w:val="000000"/>
        </w:rPr>
        <w:t xml:space="preserve">. A majority of SEAC cases reported in the literature involve one segment, with very few reporting disease across multiple </w:t>
      </w:r>
      <w:proofErr w:type="gramStart"/>
      <w:r w:rsidRPr="00601D08">
        <w:rPr>
          <w:rStyle w:val="tlid-translation"/>
          <w:rFonts w:ascii="Book Antiqua" w:eastAsia="Book Antiqua" w:hAnsi="Book Antiqua" w:cs="Book Antiqua"/>
          <w:color w:val="000000"/>
        </w:rPr>
        <w:t>segments</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4</w:t>
      </w:r>
      <w:r w:rsidR="00746559" w:rsidRPr="00601D08">
        <w:rPr>
          <w:rFonts w:ascii="Book Antiqua" w:eastAsia="Book Antiqua" w:hAnsi="Book Antiqua" w:cs="Book Antiqua"/>
          <w:color w:val="000000"/>
          <w:vertAlign w:val="superscript"/>
        </w:rPr>
        <w:t>,6</w:t>
      </w:r>
      <w:r w:rsidR="00C825B8" w:rsidRPr="00601D08">
        <w:rPr>
          <w:rFonts w:ascii="Book Antiqua" w:eastAsia="Book Antiqua" w:hAnsi="Book Antiqua" w:cs="Book Antiqua"/>
          <w:color w:val="000000"/>
          <w:vertAlign w:val="superscript"/>
        </w:rPr>
        <w:t>-</w:t>
      </w:r>
      <w:r w:rsidR="00746559" w:rsidRPr="00601D08">
        <w:rPr>
          <w:rFonts w:ascii="Book Antiqua" w:eastAsia="Book Antiqua" w:hAnsi="Book Antiqua" w:cs="Book Antiqua"/>
          <w:color w:val="000000"/>
          <w:vertAlign w:val="superscript"/>
        </w:rPr>
        <w:t>9,13</w:t>
      </w:r>
      <w:r w:rsidR="00C825B8" w:rsidRPr="00601D08">
        <w:rPr>
          <w:rFonts w:ascii="Book Antiqua" w:eastAsia="Book Antiqua" w:hAnsi="Book Antiqua" w:cs="Book Antiqua"/>
          <w:color w:val="000000"/>
          <w:vertAlign w:val="superscript"/>
        </w:rPr>
        <w:t>-</w:t>
      </w:r>
      <w:r w:rsidR="00746559" w:rsidRPr="00601D08">
        <w:rPr>
          <w:rFonts w:ascii="Book Antiqua" w:eastAsia="Book Antiqua" w:hAnsi="Book Antiqua" w:cs="Book Antiqua"/>
          <w:color w:val="000000"/>
          <w:vertAlign w:val="superscript"/>
        </w:rPr>
        <w:t>18</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In this case report, we present a rare case of bi-segmental SEACs, and introduce an important practice consideration in foraminal endoscopic surgery. </w:t>
      </w:r>
    </w:p>
    <w:p w14:paraId="6A543A7A" w14:textId="77777777" w:rsidR="00A77B3E" w:rsidRPr="00601D08" w:rsidRDefault="00A77B3E">
      <w:pPr>
        <w:spacing w:line="360" w:lineRule="auto"/>
        <w:jc w:val="both"/>
        <w:rPr>
          <w:rFonts w:ascii="Book Antiqua" w:hAnsi="Book Antiqua"/>
        </w:rPr>
      </w:pPr>
    </w:p>
    <w:p w14:paraId="3C544FE2"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aps/>
          <w:color w:val="000000"/>
          <w:u w:val="single"/>
        </w:rPr>
        <w:t>CASE PRESENTATION</w:t>
      </w:r>
    </w:p>
    <w:p w14:paraId="09896AB8"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i/>
          <w:color w:val="000000"/>
        </w:rPr>
        <w:t>Chief complaints</w:t>
      </w:r>
    </w:p>
    <w:p w14:paraId="77CFD19C" w14:textId="547002C3"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A 79-year-old female patient </w:t>
      </w:r>
      <w:r w:rsidRPr="00601D08">
        <w:rPr>
          <w:rStyle w:val="tlid-translation"/>
          <w:rFonts w:ascii="Book Antiqua" w:eastAsia="Book Antiqua" w:hAnsi="Book Antiqua" w:cs="Book Antiqua"/>
          <w:color w:val="000000"/>
        </w:rPr>
        <w:t>presented with</w:t>
      </w:r>
      <w:r w:rsidRPr="00601D08">
        <w:rPr>
          <w:rFonts w:ascii="Book Antiqua" w:eastAsia="Book Antiqua" w:hAnsi="Book Antiqua" w:cs="Book Antiqua"/>
          <w:color w:val="000000"/>
        </w:rPr>
        <w:t xml:space="preserve"> severe back and right-sided abdominal pain of on</w:t>
      </w:r>
      <w:r w:rsidR="00301115" w:rsidRPr="00601D08">
        <w:rPr>
          <w:rFonts w:ascii="Book Antiqua" w:eastAsia="Book Antiqua" w:hAnsi="Book Antiqua" w:cs="Book Antiqua"/>
          <w:color w:val="000000"/>
        </w:rPr>
        <w:t>e</w:t>
      </w:r>
      <w:r w:rsidRPr="00601D08">
        <w:rPr>
          <w:rFonts w:ascii="Book Antiqua" w:eastAsia="Book Antiqua" w:hAnsi="Book Antiqua" w:cs="Book Antiqua"/>
          <w:color w:val="000000"/>
        </w:rPr>
        <w:t xml:space="preserve"> year duration. </w:t>
      </w:r>
    </w:p>
    <w:p w14:paraId="7AA9336C" w14:textId="77777777" w:rsidR="00A77B3E" w:rsidRPr="00601D08" w:rsidRDefault="00A77B3E">
      <w:pPr>
        <w:spacing w:line="360" w:lineRule="auto"/>
        <w:jc w:val="both"/>
        <w:rPr>
          <w:rFonts w:ascii="Book Antiqua" w:hAnsi="Book Antiqua"/>
        </w:rPr>
      </w:pPr>
    </w:p>
    <w:p w14:paraId="4826A9D9"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i/>
          <w:color w:val="000000"/>
        </w:rPr>
        <w:t>History of present illness</w:t>
      </w:r>
    </w:p>
    <w:p w14:paraId="0E4ECE2A" w14:textId="3B931659"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lastRenderedPageBreak/>
        <w:t xml:space="preserve">The patient </w:t>
      </w:r>
      <w:r w:rsidRPr="00601D08">
        <w:rPr>
          <w:rStyle w:val="tlid-translation"/>
          <w:rFonts w:ascii="Book Antiqua" w:eastAsia="Book Antiqua" w:hAnsi="Book Antiqua" w:cs="Book Antiqua"/>
          <w:color w:val="000000"/>
        </w:rPr>
        <w:t>presented with</w:t>
      </w:r>
      <w:r w:rsidRPr="00601D08">
        <w:rPr>
          <w:rFonts w:ascii="Book Antiqua" w:eastAsia="Book Antiqua" w:hAnsi="Book Antiqua" w:cs="Book Antiqua"/>
          <w:color w:val="000000"/>
        </w:rPr>
        <w:t xml:space="preserve"> severe lumbar and right-sided abdominal pain of one year duration, which had become increasingly severe over the preceding week. The patient </w:t>
      </w:r>
      <w:r w:rsidR="00301115" w:rsidRPr="00601D08">
        <w:rPr>
          <w:rFonts w:ascii="Book Antiqua" w:eastAsia="Book Antiqua" w:hAnsi="Book Antiqua" w:cs="Book Antiqua"/>
          <w:color w:val="000000"/>
        </w:rPr>
        <w:t xml:space="preserve">did not </w:t>
      </w:r>
      <w:r w:rsidRPr="00601D08">
        <w:rPr>
          <w:rFonts w:ascii="Book Antiqua" w:eastAsia="Book Antiqua" w:hAnsi="Book Antiqua" w:cs="Book Antiqua"/>
          <w:color w:val="000000"/>
        </w:rPr>
        <w:t>complain of myelopathic symptoms such as heaviness or stiffness. She had no history of trauma.</w:t>
      </w:r>
    </w:p>
    <w:p w14:paraId="0047DD0E" w14:textId="77777777" w:rsidR="00A77B3E" w:rsidRPr="00601D08" w:rsidRDefault="00A77B3E">
      <w:pPr>
        <w:spacing w:line="360" w:lineRule="auto"/>
        <w:jc w:val="both"/>
        <w:rPr>
          <w:rFonts w:ascii="Book Antiqua" w:hAnsi="Book Antiqua"/>
        </w:rPr>
      </w:pPr>
    </w:p>
    <w:p w14:paraId="5FF8139D"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i/>
          <w:color w:val="000000"/>
        </w:rPr>
        <w:t>History of past illness</w:t>
      </w:r>
    </w:p>
    <w:p w14:paraId="4B154A59" w14:textId="14CD3764"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The patient’s past medical history included hypertension, </w:t>
      </w:r>
      <w:r w:rsidR="00301115" w:rsidRPr="00601D08">
        <w:rPr>
          <w:rFonts w:ascii="Book Antiqua" w:eastAsia="Book Antiqua" w:hAnsi="Book Antiqua" w:cs="Book Antiqua"/>
          <w:color w:val="000000"/>
        </w:rPr>
        <w:t>t</w:t>
      </w:r>
      <w:r w:rsidRPr="00601D08">
        <w:rPr>
          <w:rFonts w:ascii="Book Antiqua" w:eastAsia="Book Antiqua" w:hAnsi="Book Antiqua" w:cs="Book Antiqua"/>
          <w:color w:val="000000"/>
        </w:rPr>
        <w:t>ype 2 diabetes mellitus, and coronary heart disease. She had previously presented to two other hospitals with similar symptoms, but they advised her that she was too high risk for open surgery.</w:t>
      </w:r>
    </w:p>
    <w:p w14:paraId="0AD2182B" w14:textId="77777777" w:rsidR="00A77B3E" w:rsidRPr="00601D08" w:rsidRDefault="00A77B3E">
      <w:pPr>
        <w:spacing w:line="360" w:lineRule="auto"/>
        <w:jc w:val="both"/>
        <w:rPr>
          <w:rFonts w:ascii="Book Antiqua" w:hAnsi="Book Antiqua"/>
        </w:rPr>
      </w:pPr>
    </w:p>
    <w:p w14:paraId="38F5E950"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i/>
          <w:color w:val="000000"/>
        </w:rPr>
        <w:t>Personal and family history</w:t>
      </w:r>
    </w:p>
    <w:p w14:paraId="4D0464AC" w14:textId="1FD2AFC0" w:rsidR="00A77B3E" w:rsidRPr="00601D08" w:rsidRDefault="00301115">
      <w:pPr>
        <w:spacing w:line="360" w:lineRule="auto"/>
        <w:jc w:val="both"/>
        <w:rPr>
          <w:rFonts w:ascii="Book Antiqua" w:hAnsi="Book Antiqua"/>
        </w:rPr>
      </w:pPr>
      <w:r w:rsidRPr="00601D08">
        <w:rPr>
          <w:rFonts w:ascii="Book Antiqua" w:eastAsia="Book Antiqua" w:hAnsi="Book Antiqua" w:cs="Book Antiqua"/>
          <w:color w:val="000000"/>
        </w:rPr>
        <w:t>N</w:t>
      </w:r>
      <w:r w:rsidR="00A06FAC" w:rsidRPr="00601D08">
        <w:rPr>
          <w:rFonts w:ascii="Book Antiqua" w:eastAsia="Book Antiqua" w:hAnsi="Book Antiqua" w:cs="Book Antiqua"/>
          <w:color w:val="000000"/>
        </w:rPr>
        <w:t xml:space="preserve">o </w:t>
      </w:r>
      <w:r w:rsidRPr="00601D08">
        <w:rPr>
          <w:rFonts w:ascii="Book Antiqua" w:eastAsia="Book Antiqua" w:hAnsi="Book Antiqua" w:cs="Book Antiqua"/>
          <w:color w:val="000000"/>
        </w:rPr>
        <w:t xml:space="preserve">relevant </w:t>
      </w:r>
      <w:r w:rsidR="00A06FAC" w:rsidRPr="00601D08">
        <w:rPr>
          <w:rFonts w:ascii="Book Antiqua" w:eastAsia="Book Antiqua" w:hAnsi="Book Antiqua" w:cs="Book Antiqua"/>
          <w:color w:val="000000"/>
        </w:rPr>
        <w:t>personal and family history.</w:t>
      </w:r>
    </w:p>
    <w:p w14:paraId="3C9706AE" w14:textId="77777777" w:rsidR="00A77B3E" w:rsidRPr="00601D08" w:rsidRDefault="00A77B3E">
      <w:pPr>
        <w:spacing w:line="360" w:lineRule="auto"/>
        <w:jc w:val="both"/>
        <w:rPr>
          <w:rFonts w:ascii="Book Antiqua" w:hAnsi="Book Antiqua"/>
        </w:rPr>
      </w:pPr>
    </w:p>
    <w:p w14:paraId="08E82625"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i/>
          <w:color w:val="000000"/>
        </w:rPr>
        <w:t>Physical examination</w:t>
      </w:r>
    </w:p>
    <w:p w14:paraId="4D0C0041" w14:textId="54322F15"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Physical examination revealed lower back tenderness and percussion pain, which radiated to the </w:t>
      </w:r>
      <w:r w:rsidRPr="00601D08">
        <w:rPr>
          <w:rStyle w:val="tlid-translation"/>
          <w:rFonts w:ascii="Book Antiqua" w:eastAsia="Book Antiqua" w:hAnsi="Book Antiqua" w:cs="Book Antiqua"/>
          <w:color w:val="000000"/>
        </w:rPr>
        <w:t xml:space="preserve">intercostal </w:t>
      </w:r>
      <w:r w:rsidRPr="00601D08">
        <w:rPr>
          <w:rFonts w:ascii="Book Antiqua" w:eastAsia="Book Antiqua" w:hAnsi="Book Antiqua" w:cs="Book Antiqua"/>
          <w:color w:val="000000"/>
        </w:rPr>
        <w:t xml:space="preserve">region. </w:t>
      </w:r>
      <w:r w:rsidR="00746559" w:rsidRPr="00601D08">
        <w:rPr>
          <w:rFonts w:ascii="Book Antiqua" w:eastAsia="Book Antiqua" w:hAnsi="Book Antiqua" w:cs="Book Antiqua"/>
          <w:color w:val="000000"/>
        </w:rPr>
        <w:t>Superficial s</w:t>
      </w:r>
      <w:r w:rsidRPr="00601D08">
        <w:rPr>
          <w:rFonts w:ascii="Book Antiqua" w:eastAsia="Book Antiqua" w:hAnsi="Book Antiqua" w:cs="Book Antiqua"/>
          <w:color w:val="000000"/>
        </w:rPr>
        <w:t xml:space="preserve">ensation across the T12 dermatome on the right-side of the abdomen was decreased and strength in the lower extremities muscle groups was grade four. The right knee-tendon reflex and </w:t>
      </w:r>
      <w:r w:rsidR="00301115" w:rsidRPr="00601D08">
        <w:rPr>
          <w:rFonts w:ascii="Book Antiqua" w:eastAsia="Book Antiqua" w:hAnsi="Book Antiqua" w:cs="Book Antiqua"/>
          <w:color w:val="000000"/>
        </w:rPr>
        <w:t>A</w:t>
      </w:r>
      <w:r w:rsidRPr="00601D08">
        <w:rPr>
          <w:rFonts w:ascii="Book Antiqua" w:eastAsia="Book Antiqua" w:hAnsi="Book Antiqua" w:cs="Book Antiqua"/>
          <w:color w:val="000000"/>
        </w:rPr>
        <w:t xml:space="preserve">chilles-tendon reflex could not be elicited bilaterally, but both the planter reflex and ankle clonus were </w:t>
      </w:r>
      <w:r w:rsidR="00746559" w:rsidRPr="00601D08">
        <w:rPr>
          <w:rFonts w:ascii="Book Antiqua" w:eastAsia="Book Antiqua" w:hAnsi="Book Antiqua" w:cs="Book Antiqua"/>
          <w:color w:val="000000"/>
        </w:rPr>
        <w:t>negative</w:t>
      </w:r>
      <w:r w:rsidRPr="00601D08">
        <w:rPr>
          <w:rFonts w:ascii="Book Antiqua" w:eastAsia="Book Antiqua" w:hAnsi="Book Antiqua" w:cs="Book Antiqua"/>
          <w:color w:val="000000"/>
        </w:rPr>
        <w:t xml:space="preserve">. The patient had </w:t>
      </w:r>
      <w:r w:rsidR="00746559" w:rsidRPr="00601D08">
        <w:rPr>
          <w:rFonts w:ascii="Book Antiqua" w:eastAsia="Book Antiqua" w:hAnsi="Book Antiqua" w:cs="Book Antiqua"/>
          <w:color w:val="000000"/>
        </w:rPr>
        <w:t>no abnormality in muscle tone</w:t>
      </w:r>
      <w:r w:rsidRPr="00601D08">
        <w:rPr>
          <w:rFonts w:ascii="Book Antiqua" w:eastAsia="Book Antiqua" w:hAnsi="Book Antiqua" w:cs="Book Antiqua"/>
          <w:color w:val="000000"/>
        </w:rPr>
        <w:t xml:space="preserve">. There </w:t>
      </w:r>
      <w:r w:rsidR="00C61DB8" w:rsidRPr="00601D08">
        <w:rPr>
          <w:rFonts w:ascii="Book Antiqua" w:eastAsia="Book Antiqua" w:hAnsi="Book Antiqua" w:cs="Book Antiqua"/>
          <w:color w:val="000000"/>
        </w:rPr>
        <w:t>is</w:t>
      </w:r>
      <w:r w:rsidR="00746559" w:rsidRPr="00601D08">
        <w:rPr>
          <w:rFonts w:ascii="Book Antiqua" w:eastAsia="Book Antiqua" w:hAnsi="Book Antiqua" w:cs="Book Antiqua"/>
          <w:color w:val="000000"/>
        </w:rPr>
        <w:t xml:space="preserve"> no urinary or </w:t>
      </w:r>
      <w:proofErr w:type="spellStart"/>
      <w:r w:rsidR="00746559" w:rsidRPr="00601D08">
        <w:rPr>
          <w:rFonts w:ascii="Book Antiqua" w:eastAsia="Book Antiqua" w:hAnsi="Book Antiqua" w:cs="Book Antiqua"/>
          <w:color w:val="000000"/>
        </w:rPr>
        <w:t>faecal</w:t>
      </w:r>
      <w:proofErr w:type="spellEnd"/>
      <w:r w:rsidR="00746559" w:rsidRPr="00601D08">
        <w:rPr>
          <w:rFonts w:ascii="Book Antiqua" w:eastAsia="Book Antiqua" w:hAnsi="Book Antiqua" w:cs="Book Antiqua"/>
          <w:color w:val="000000"/>
        </w:rPr>
        <w:t xml:space="preserve"> abnormalities</w:t>
      </w:r>
      <w:r w:rsidRPr="00601D08">
        <w:rPr>
          <w:rFonts w:ascii="Book Antiqua" w:eastAsia="Book Antiqua" w:hAnsi="Book Antiqua" w:cs="Book Antiqua"/>
          <w:color w:val="000000"/>
        </w:rPr>
        <w:t xml:space="preserve">. At baseline, the Japanese </w:t>
      </w:r>
      <w:proofErr w:type="spellStart"/>
      <w:r w:rsidR="00301115" w:rsidRPr="00601D08">
        <w:rPr>
          <w:rFonts w:ascii="Book Antiqua" w:eastAsia="Book Antiqua" w:hAnsi="Book Antiqua" w:cs="Book Antiqua"/>
          <w:color w:val="000000"/>
        </w:rPr>
        <w:t>O</w:t>
      </w:r>
      <w:r w:rsidR="00E27C53" w:rsidRPr="00601D08">
        <w:rPr>
          <w:rFonts w:ascii="Book Antiqua" w:eastAsia="Book Antiqua" w:hAnsi="Book Antiqua" w:cs="Book Antiqua"/>
          <w:color w:val="000000"/>
        </w:rPr>
        <w:t>rthopaedic</w:t>
      </w:r>
      <w:proofErr w:type="spellEnd"/>
      <w:r w:rsidR="00E27C53" w:rsidRPr="00601D08">
        <w:rPr>
          <w:rFonts w:ascii="Book Antiqua" w:eastAsia="Book Antiqua" w:hAnsi="Book Antiqua" w:cs="Book Antiqua"/>
          <w:color w:val="000000"/>
        </w:rPr>
        <w:t xml:space="preserve"> </w:t>
      </w:r>
      <w:r w:rsidR="00301115" w:rsidRPr="00601D08">
        <w:rPr>
          <w:rFonts w:ascii="Book Antiqua" w:eastAsia="Book Antiqua" w:hAnsi="Book Antiqua" w:cs="Book Antiqua"/>
          <w:color w:val="000000"/>
        </w:rPr>
        <w:t>A</w:t>
      </w:r>
      <w:r w:rsidR="00E27C53" w:rsidRPr="00601D08">
        <w:rPr>
          <w:rFonts w:ascii="Book Antiqua" w:eastAsia="Book Antiqua" w:hAnsi="Book Antiqua" w:cs="Book Antiqua"/>
          <w:color w:val="000000"/>
        </w:rPr>
        <w:t>ssociation</w:t>
      </w:r>
      <w:r w:rsidRPr="00601D08">
        <w:rPr>
          <w:rFonts w:ascii="Book Antiqua" w:eastAsia="Book Antiqua" w:hAnsi="Book Antiqua" w:cs="Book Antiqua"/>
          <w:b/>
          <w:bCs/>
          <w:color w:val="000000"/>
        </w:rPr>
        <w:t xml:space="preserve"> </w:t>
      </w:r>
      <w:r w:rsidRPr="00601D08">
        <w:rPr>
          <w:rFonts w:ascii="Book Antiqua" w:eastAsia="Book Antiqua" w:hAnsi="Book Antiqua" w:cs="Book Antiqua"/>
          <w:color w:val="000000"/>
        </w:rPr>
        <w:t xml:space="preserve">(JOA) and </w:t>
      </w:r>
      <w:r w:rsidR="00782FB2" w:rsidRPr="00601D08">
        <w:rPr>
          <w:rFonts w:ascii="Book Antiqua" w:eastAsia="Book Antiqua" w:hAnsi="Book Antiqua" w:cs="Book Antiqua"/>
          <w:color w:val="000000"/>
        </w:rPr>
        <w:t>visual analogue scale</w:t>
      </w:r>
      <w:r w:rsidRPr="00601D08">
        <w:rPr>
          <w:rFonts w:ascii="Book Antiqua" w:eastAsia="Book Antiqua" w:hAnsi="Book Antiqua" w:cs="Book Antiqua"/>
          <w:color w:val="000000"/>
        </w:rPr>
        <w:t xml:space="preserve"> (VAS) scores were 11 and 8 points, respectively. The </w:t>
      </w:r>
      <w:r w:rsidR="00B56CB5" w:rsidRPr="00601D08">
        <w:rPr>
          <w:rFonts w:ascii="Book Antiqua" w:eastAsia="Book Antiqua" w:hAnsi="Book Antiqua" w:cs="Book Antiqua"/>
          <w:color w:val="000000"/>
        </w:rPr>
        <w:t>physical and mental component sum</w:t>
      </w:r>
      <w:r w:rsidRPr="00601D08">
        <w:rPr>
          <w:rFonts w:ascii="Book Antiqua" w:eastAsia="Book Antiqua" w:hAnsi="Book Antiqua" w:cs="Book Antiqua"/>
          <w:color w:val="000000"/>
        </w:rPr>
        <w:t>mary of the 36-</w:t>
      </w:r>
      <w:r w:rsidR="00601DEB" w:rsidRPr="00601D08">
        <w:rPr>
          <w:rFonts w:ascii="Book Antiqua" w:eastAsia="Book Antiqua" w:hAnsi="Book Antiqua" w:cs="Book Antiqua"/>
          <w:color w:val="000000"/>
        </w:rPr>
        <w:t xml:space="preserve">item short-form health survey </w:t>
      </w:r>
      <w:r w:rsidRPr="00601D08">
        <w:rPr>
          <w:rFonts w:ascii="Book Antiqua" w:eastAsia="Book Antiqua" w:hAnsi="Book Antiqua" w:cs="Book Antiqua"/>
          <w:color w:val="000000"/>
        </w:rPr>
        <w:t>(SF-36) were 15.5 and 34.375, respectively.</w:t>
      </w:r>
    </w:p>
    <w:p w14:paraId="31ECDCCC" w14:textId="77777777" w:rsidR="00DA793B" w:rsidRPr="00601D08" w:rsidRDefault="00DA793B">
      <w:pPr>
        <w:spacing w:line="360" w:lineRule="auto"/>
        <w:jc w:val="both"/>
        <w:rPr>
          <w:rFonts w:ascii="Book Antiqua" w:eastAsia="Book Antiqua" w:hAnsi="Book Antiqua" w:cs="Book Antiqua"/>
          <w:b/>
          <w:i/>
          <w:color w:val="000000"/>
        </w:rPr>
      </w:pPr>
    </w:p>
    <w:p w14:paraId="32385360" w14:textId="10361081" w:rsidR="00A77B3E" w:rsidRPr="00601D08" w:rsidRDefault="000A2910">
      <w:pPr>
        <w:spacing w:line="360" w:lineRule="auto"/>
        <w:jc w:val="both"/>
        <w:rPr>
          <w:rFonts w:ascii="Book Antiqua" w:hAnsi="Book Antiqua"/>
        </w:rPr>
      </w:pPr>
      <w:r w:rsidRPr="00601D08">
        <w:rPr>
          <w:rFonts w:ascii="Book Antiqua" w:eastAsia="Book Antiqua" w:hAnsi="Book Antiqua" w:cs="Book Antiqua"/>
          <w:b/>
          <w:i/>
          <w:color w:val="000000"/>
        </w:rPr>
        <w:t>Imaging examinations</w:t>
      </w:r>
    </w:p>
    <w:p w14:paraId="35E36118" w14:textId="2445091B"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Magneti</w:t>
      </w:r>
      <w:r w:rsidR="00C76DD8" w:rsidRPr="00601D08">
        <w:rPr>
          <w:rFonts w:ascii="Book Antiqua" w:eastAsia="Book Antiqua" w:hAnsi="Book Antiqua" w:cs="Book Antiqua"/>
          <w:color w:val="000000"/>
        </w:rPr>
        <w:t>c resonance imag</w:t>
      </w:r>
      <w:r w:rsidRPr="00601D08">
        <w:rPr>
          <w:rFonts w:ascii="Book Antiqua" w:eastAsia="Book Antiqua" w:hAnsi="Book Antiqua" w:cs="Book Antiqua"/>
          <w:color w:val="000000"/>
        </w:rPr>
        <w:t xml:space="preserve">ing (MRI) of the whole spine revealed cystic lesions located adjacent to the </w:t>
      </w:r>
      <w:r w:rsidRPr="00601D08">
        <w:rPr>
          <w:rStyle w:val="tlid-translation"/>
          <w:rFonts w:ascii="Book Antiqua" w:eastAsia="Book Antiqua" w:hAnsi="Book Antiqua" w:cs="Book Antiqua"/>
          <w:color w:val="000000"/>
        </w:rPr>
        <w:t>nerve roots</w:t>
      </w:r>
      <w:r w:rsidRPr="00601D08">
        <w:rPr>
          <w:rFonts w:ascii="Book Antiqua" w:eastAsia="Book Antiqua" w:hAnsi="Book Antiqua" w:cs="Book Antiqua"/>
          <w:color w:val="000000"/>
        </w:rPr>
        <w:t xml:space="preserve"> at the T11-L1 </w:t>
      </w:r>
      <w:r w:rsidR="00301115" w:rsidRPr="00601D08">
        <w:rPr>
          <w:rFonts w:ascii="Book Antiqua" w:eastAsia="Book Antiqua" w:hAnsi="Book Antiqua" w:cs="Book Antiqua"/>
          <w:color w:val="000000"/>
        </w:rPr>
        <w:t>l</w:t>
      </w:r>
      <w:r w:rsidRPr="00601D08">
        <w:rPr>
          <w:rFonts w:ascii="Book Antiqua" w:eastAsia="Book Antiqua" w:hAnsi="Book Antiqua" w:cs="Book Antiqua"/>
          <w:color w:val="000000"/>
        </w:rPr>
        <w:t xml:space="preserve">evel. The lesion showed </w:t>
      </w:r>
      <w:r w:rsidR="0070650B" w:rsidRPr="00601D08">
        <w:rPr>
          <w:rFonts w:ascii="Book Antiqua" w:eastAsia="Book Antiqua" w:hAnsi="Book Antiqua" w:cs="Book Antiqua"/>
          <w:color w:val="000000"/>
        </w:rPr>
        <w:t xml:space="preserve">a </w:t>
      </w:r>
      <w:r w:rsidRPr="00601D08">
        <w:rPr>
          <w:rFonts w:ascii="Book Antiqua" w:eastAsia="Book Antiqua" w:hAnsi="Book Antiqua" w:cs="Book Antiqua"/>
          <w:color w:val="000000"/>
        </w:rPr>
        <w:t xml:space="preserve">low-intensity signal on T1WI and </w:t>
      </w:r>
      <w:r w:rsidR="0070650B" w:rsidRPr="00601D08">
        <w:rPr>
          <w:rFonts w:ascii="Book Antiqua" w:eastAsia="Book Antiqua" w:hAnsi="Book Antiqua" w:cs="Book Antiqua"/>
          <w:color w:val="000000"/>
        </w:rPr>
        <w:t xml:space="preserve">a </w:t>
      </w:r>
      <w:r w:rsidRPr="00601D08">
        <w:rPr>
          <w:rFonts w:ascii="Book Antiqua" w:eastAsia="Book Antiqua" w:hAnsi="Book Antiqua" w:cs="Book Antiqua"/>
          <w:color w:val="000000"/>
        </w:rPr>
        <w:t xml:space="preserve">high-intensity signal on T2WI. The cystic lesion had caused spinal nerve </w:t>
      </w:r>
      <w:r w:rsidRPr="00601D08">
        <w:rPr>
          <w:rFonts w:ascii="Book Antiqua" w:eastAsia="Book Antiqua" w:hAnsi="Book Antiqua" w:cs="Book Antiqua"/>
          <w:color w:val="000000"/>
        </w:rPr>
        <w:lastRenderedPageBreak/>
        <w:t>root compression and foraminal enlargement, without compression of the conus medullaris</w:t>
      </w:r>
      <w:r w:rsidR="00C64EE4"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(Figure 1A</w:t>
      </w:r>
      <w:r w:rsidR="00EE3DE8" w:rsidRPr="00601D08">
        <w:rPr>
          <w:rFonts w:ascii="Book Antiqua" w:eastAsia="Book Antiqua" w:hAnsi="Book Antiqua" w:cs="Book Antiqua"/>
          <w:color w:val="000000"/>
        </w:rPr>
        <w:t>-</w:t>
      </w:r>
      <w:r w:rsidRPr="00601D08">
        <w:rPr>
          <w:rFonts w:ascii="Book Antiqua" w:eastAsia="Book Antiqua" w:hAnsi="Book Antiqua" w:cs="Book Antiqua"/>
          <w:color w:val="000000"/>
        </w:rPr>
        <w:t>C). MRI with gadolinium (Gd) contrast demonstrated no enhancement of the cysts. No apparent communications between the cyst and the subarachnoid space were detected on MRI.</w:t>
      </w:r>
      <w:r w:rsidRPr="00601D08">
        <w:rPr>
          <w:rFonts w:ascii="Book Antiqua" w:eastAsia="Book Antiqua" w:hAnsi="Book Antiqua" w:cs="Book Antiqua"/>
          <w:color w:val="000000"/>
          <w:shd w:val="clear" w:color="auto" w:fill="FFFFFF"/>
        </w:rPr>
        <w:t xml:space="preserve"> </w:t>
      </w:r>
      <w:r w:rsidRPr="00601D08">
        <w:rPr>
          <w:rFonts w:ascii="Book Antiqua" w:eastAsia="Book Antiqua" w:hAnsi="Book Antiqua" w:cs="Book Antiqua"/>
          <w:color w:val="000000"/>
        </w:rPr>
        <w:t>Computed tomography (</w:t>
      </w:r>
      <w:r w:rsidRPr="00601D08">
        <w:rPr>
          <w:rStyle w:val="tlid-translation"/>
          <w:rFonts w:ascii="Book Antiqua" w:eastAsia="Book Antiqua" w:hAnsi="Book Antiqua" w:cs="Book Antiqua"/>
          <w:color w:val="000000"/>
        </w:rPr>
        <w:t>CT) scan of the thorax, abdomen and pelvis revealed</w:t>
      </w:r>
      <w:r w:rsidRPr="00601D08">
        <w:rPr>
          <w:rFonts w:ascii="Book Antiqua" w:eastAsia="Book Antiqua" w:hAnsi="Book Antiqua" w:cs="Book Antiqua"/>
          <w:color w:val="000000"/>
        </w:rPr>
        <w:t xml:space="preserve"> bony erosion, foraminal enlargement, and enlargement of the spinal canal at the level of the cystic lesions (Figure 1D).</w:t>
      </w:r>
    </w:p>
    <w:p w14:paraId="6F1099AD" w14:textId="77777777" w:rsidR="00A77B3E" w:rsidRPr="00601D08" w:rsidRDefault="00A77B3E">
      <w:pPr>
        <w:spacing w:line="360" w:lineRule="auto"/>
        <w:jc w:val="both"/>
        <w:rPr>
          <w:rFonts w:ascii="Book Antiqua" w:hAnsi="Book Antiqua"/>
        </w:rPr>
      </w:pPr>
    </w:p>
    <w:p w14:paraId="6AE47862"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aps/>
          <w:color w:val="000000"/>
          <w:u w:val="single"/>
        </w:rPr>
        <w:t>FINAL DIAGNOSIS</w:t>
      </w:r>
    </w:p>
    <w:p w14:paraId="59EB2F3A"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Clinical diagnosis was SEACs.</w:t>
      </w:r>
    </w:p>
    <w:p w14:paraId="2E7FA601" w14:textId="77777777" w:rsidR="00A77B3E" w:rsidRPr="00601D08" w:rsidRDefault="00A77B3E">
      <w:pPr>
        <w:spacing w:line="360" w:lineRule="auto"/>
        <w:jc w:val="both"/>
        <w:rPr>
          <w:rFonts w:ascii="Book Antiqua" w:hAnsi="Book Antiqua"/>
        </w:rPr>
      </w:pPr>
    </w:p>
    <w:p w14:paraId="72103759"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aps/>
          <w:color w:val="000000"/>
          <w:u w:val="single"/>
        </w:rPr>
        <w:t>TREATMENT</w:t>
      </w:r>
    </w:p>
    <w:p w14:paraId="161B47F3" w14:textId="77777777" w:rsidR="00B63EE3" w:rsidRPr="00601D08" w:rsidRDefault="000A2910">
      <w:pPr>
        <w:spacing w:line="360" w:lineRule="auto"/>
        <w:jc w:val="both"/>
        <w:rPr>
          <w:rFonts w:ascii="Book Antiqua" w:eastAsia="Book Antiqua" w:hAnsi="Book Antiqua" w:cs="Book Antiqua"/>
          <w:b/>
          <w:bCs/>
          <w:i/>
          <w:iCs/>
          <w:color w:val="000000"/>
          <w:shd w:val="clear" w:color="auto" w:fill="FFFFFF"/>
        </w:rPr>
      </w:pPr>
      <w:r w:rsidRPr="00601D08">
        <w:rPr>
          <w:rFonts w:ascii="Book Antiqua" w:eastAsia="Book Antiqua" w:hAnsi="Book Antiqua" w:cs="Book Antiqua"/>
          <w:b/>
          <w:bCs/>
          <w:i/>
          <w:iCs/>
          <w:color w:val="000000"/>
          <w:shd w:val="clear" w:color="auto" w:fill="FFFFFF"/>
        </w:rPr>
        <w:t>Surgical method</w:t>
      </w:r>
    </w:p>
    <w:p w14:paraId="73283A01" w14:textId="159D818C" w:rsidR="00A77B3E" w:rsidRPr="00601D08" w:rsidRDefault="000A2910">
      <w:pPr>
        <w:spacing w:line="360" w:lineRule="auto"/>
        <w:jc w:val="both"/>
        <w:rPr>
          <w:rStyle w:val="tlid-translation"/>
          <w:rFonts w:ascii="Book Antiqua" w:eastAsia="Book Antiqua" w:hAnsi="Book Antiqua" w:cs="Book Antiqua"/>
          <w:color w:val="000000"/>
        </w:rPr>
      </w:pPr>
      <w:r w:rsidRPr="00601D08">
        <w:rPr>
          <w:rFonts w:ascii="Book Antiqua" w:eastAsia="Book Antiqua" w:hAnsi="Book Antiqua" w:cs="Book Antiqua"/>
          <w:color w:val="000000"/>
        </w:rPr>
        <w:t xml:space="preserve">The patient underwent surgical excision of the lesion using </w:t>
      </w:r>
      <w:r w:rsidR="00392856" w:rsidRPr="00601D08">
        <w:rPr>
          <w:rFonts w:ascii="Book Antiqua" w:eastAsia="Book Antiqua" w:hAnsi="Book Antiqua" w:cs="Book Antiqua"/>
          <w:color w:val="000000"/>
        </w:rPr>
        <w:t>a</w:t>
      </w:r>
      <w:r w:rsidRPr="00601D08">
        <w:rPr>
          <w:rFonts w:ascii="Book Antiqua" w:eastAsia="Book Antiqua" w:hAnsi="Book Antiqua" w:cs="Book Antiqua"/>
          <w:color w:val="000000"/>
        </w:rPr>
        <w:t xml:space="preserve"> minimally invasive endoscopic technique.</w:t>
      </w:r>
      <w:r w:rsidRPr="00601D08">
        <w:rPr>
          <w:rStyle w:val="tlid-translation"/>
          <w:rFonts w:ascii="Book Antiqua" w:eastAsia="Book Antiqua" w:hAnsi="Book Antiqua" w:cs="Book Antiqua"/>
          <w:color w:val="000000"/>
        </w:rPr>
        <w:t xml:space="preserve"> We were unable to determine whether the cysts were connected on preoperative MRI.</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It was our expectation that after removing the cyst at T12-L1, the adjacent cyst at T11-T12 would collapse. If a </w:t>
      </w:r>
      <w:proofErr w:type="spellStart"/>
      <w:r w:rsidRPr="00601D08">
        <w:rPr>
          <w:rStyle w:val="tlid-translation"/>
          <w:rFonts w:ascii="Book Antiqua" w:eastAsia="Book Antiqua" w:hAnsi="Book Antiqua" w:cs="Book Antiqua"/>
          <w:color w:val="000000"/>
        </w:rPr>
        <w:t>dural</w:t>
      </w:r>
      <w:proofErr w:type="spellEnd"/>
      <w:r w:rsidRPr="00601D08">
        <w:rPr>
          <w:rStyle w:val="tlid-translation"/>
          <w:rFonts w:ascii="Book Antiqua" w:eastAsia="Book Antiqua" w:hAnsi="Book Antiqua" w:cs="Book Antiqua"/>
          <w:color w:val="000000"/>
        </w:rPr>
        <w:t xml:space="preserve"> tear were to be found during the operation, we planned to close this with a </w:t>
      </w:r>
      <w:proofErr w:type="spellStart"/>
      <w:r w:rsidRPr="00601D08">
        <w:rPr>
          <w:rStyle w:val="tlid-translation"/>
          <w:rFonts w:ascii="Book Antiqua" w:eastAsia="Book Antiqua" w:hAnsi="Book Antiqua" w:cs="Book Antiqua"/>
          <w:color w:val="000000"/>
        </w:rPr>
        <w:t>dural</w:t>
      </w:r>
      <w:proofErr w:type="spellEnd"/>
      <w:r w:rsidRPr="00601D08">
        <w:rPr>
          <w:rStyle w:val="tlid-translation"/>
          <w:rFonts w:ascii="Book Antiqua" w:eastAsia="Book Antiqua" w:hAnsi="Book Antiqua" w:cs="Book Antiqua"/>
          <w:color w:val="000000"/>
        </w:rPr>
        <w:t xml:space="preserve"> patch and </w:t>
      </w:r>
      <w:proofErr w:type="spellStart"/>
      <w:r w:rsidR="007E4361" w:rsidRPr="00601D08">
        <w:rPr>
          <w:rStyle w:val="tlid-translation"/>
          <w:rFonts w:ascii="Book Antiqua" w:eastAsia="Book Antiqua" w:hAnsi="Book Antiqua" w:cs="Book Antiqua"/>
          <w:color w:val="000000"/>
        </w:rPr>
        <w:t>g</w:t>
      </w:r>
      <w:r w:rsidRPr="00601D08">
        <w:rPr>
          <w:rStyle w:val="tlid-translation"/>
          <w:rFonts w:ascii="Book Antiqua" w:eastAsia="Book Antiqua" w:hAnsi="Book Antiqua" w:cs="Book Antiqua"/>
          <w:color w:val="000000"/>
        </w:rPr>
        <w:t>elfoam</w:t>
      </w:r>
      <w:proofErr w:type="spellEnd"/>
      <w:r w:rsidRPr="00601D08">
        <w:rPr>
          <w:rStyle w:val="tlid-translation"/>
          <w:rFonts w:ascii="Book Antiqua" w:eastAsia="Book Antiqua" w:hAnsi="Book Antiqua" w:cs="Book Antiqua"/>
          <w:color w:val="000000"/>
        </w:rPr>
        <w:t xml:space="preserve"> without </w:t>
      </w:r>
      <w:r w:rsidR="00392856" w:rsidRPr="00601D08">
        <w:rPr>
          <w:rStyle w:val="tlid-translation"/>
          <w:rFonts w:ascii="Book Antiqua" w:eastAsia="Book Antiqua" w:hAnsi="Book Antiqua" w:cs="Book Antiqua"/>
          <w:color w:val="000000"/>
        </w:rPr>
        <w:t xml:space="preserve">thoracic </w:t>
      </w:r>
      <w:r w:rsidRPr="00601D08">
        <w:rPr>
          <w:rStyle w:val="tlid-translation"/>
          <w:rFonts w:ascii="Book Antiqua" w:eastAsia="Book Antiqua" w:hAnsi="Book Antiqua" w:cs="Book Antiqua"/>
          <w:color w:val="000000"/>
        </w:rPr>
        <w:t>drainage.</w:t>
      </w:r>
    </w:p>
    <w:p w14:paraId="313B4C73" w14:textId="77777777" w:rsidR="007E4361" w:rsidRPr="00601D08" w:rsidRDefault="007E4361">
      <w:pPr>
        <w:spacing w:line="360" w:lineRule="auto"/>
        <w:jc w:val="both"/>
        <w:rPr>
          <w:rFonts w:ascii="Book Antiqua" w:hAnsi="Book Antiqua"/>
        </w:rPr>
      </w:pPr>
    </w:p>
    <w:p w14:paraId="69462F1F" w14:textId="77777777"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b/>
          <w:bCs/>
          <w:i/>
          <w:iCs/>
          <w:color w:val="000000"/>
        </w:rPr>
        <w:t>Surgical procedure</w:t>
      </w:r>
    </w:p>
    <w:p w14:paraId="448AB4B8"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The operation performed was similar to a percutaneous endoscopic lumbar discectomy. Under endoscopic vision, the T12-L1 cyst was observed directly by manipulating the nucleus pulposus using </w:t>
      </w:r>
      <w:proofErr w:type="spellStart"/>
      <w:r w:rsidRPr="00601D08">
        <w:rPr>
          <w:rFonts w:ascii="Book Antiqua" w:eastAsia="Book Antiqua" w:hAnsi="Book Antiqua" w:cs="Book Antiqua"/>
          <w:color w:val="000000"/>
        </w:rPr>
        <w:t>specialised</w:t>
      </w:r>
      <w:proofErr w:type="spellEnd"/>
      <w:r w:rsidRPr="00601D08">
        <w:rPr>
          <w:rFonts w:ascii="Book Antiqua" w:eastAsia="Book Antiqua" w:hAnsi="Book Antiqua" w:cs="Book Antiqua"/>
          <w:color w:val="000000"/>
        </w:rPr>
        <w:t xml:space="preserve"> forceps. The nerve root was carefully protected, and the extradural cyst was excised using nucleus pulposus forceps piece by piece. A radiofrequency probe was used to ensure hemostasis in the spinal canal. Under direct vision, we observed that the surface of the </w:t>
      </w:r>
      <w:proofErr w:type="spellStart"/>
      <w:r w:rsidRPr="00601D08">
        <w:rPr>
          <w:rFonts w:ascii="Book Antiqua" w:eastAsia="Book Antiqua" w:hAnsi="Book Antiqua" w:cs="Book Antiqua"/>
          <w:color w:val="000000"/>
        </w:rPr>
        <w:t>dural</w:t>
      </w:r>
      <w:proofErr w:type="spellEnd"/>
      <w:r w:rsidRPr="00601D08">
        <w:rPr>
          <w:rFonts w:ascii="Book Antiqua" w:eastAsia="Book Antiqua" w:hAnsi="Book Antiqua" w:cs="Book Antiqua"/>
          <w:color w:val="000000"/>
        </w:rPr>
        <w:t xml:space="preserve"> sac was intact, with no visible defects. The autonomic beat of the nerve root was observed, suggesting intact function. After confirming full decompression of the nerve root and hemostasis, the wound was sutured without any drainage.</w:t>
      </w:r>
    </w:p>
    <w:p w14:paraId="1843C55F" w14:textId="77777777" w:rsidR="00A77B3E" w:rsidRPr="00601D08" w:rsidRDefault="00A77B3E">
      <w:pPr>
        <w:spacing w:line="360" w:lineRule="auto"/>
        <w:jc w:val="both"/>
        <w:rPr>
          <w:rFonts w:ascii="Book Antiqua" w:hAnsi="Book Antiqua"/>
        </w:rPr>
      </w:pPr>
    </w:p>
    <w:p w14:paraId="7AF78EC5"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aps/>
          <w:color w:val="000000"/>
          <w:u w:val="single"/>
        </w:rPr>
        <w:t>OUTCOME AND FOLLOW-UP</w:t>
      </w:r>
    </w:p>
    <w:p w14:paraId="062D23CA"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i/>
          <w:iCs/>
          <w:color w:val="000000"/>
        </w:rPr>
        <w:t>Second operation</w:t>
      </w:r>
    </w:p>
    <w:p w14:paraId="0CC2B88E" w14:textId="4F0CA1B0"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Postoperative MRI demonstrated that the cyst at T12-L1 had been excised in total, but a second cyst at T11-T12 still remained </w:t>
      </w:r>
      <w:r w:rsidRPr="00601D08">
        <w:rPr>
          <w:rFonts w:ascii="Book Antiqua" w:eastAsia="Book Antiqua" w:hAnsi="Book Antiqua" w:cs="Book Antiqua"/>
          <w:i/>
          <w:color w:val="000000"/>
        </w:rPr>
        <w:t>in situ</w:t>
      </w:r>
      <w:r w:rsidRPr="00601D08">
        <w:rPr>
          <w:rFonts w:ascii="Book Antiqua" w:eastAsia="Book Antiqua" w:hAnsi="Book Antiqua" w:cs="Book Antiqua"/>
          <w:color w:val="000000"/>
        </w:rPr>
        <w:t xml:space="preserve"> (Figure 1E). A biopsy from the wall of the cyst demonstrated fibrous tissue without evidence of arachnoid features (Figure 2A). The cyst was filled with </w:t>
      </w:r>
      <w:r w:rsidR="0096475B" w:rsidRPr="00601D08">
        <w:rPr>
          <w:rFonts w:ascii="Book Antiqua" w:eastAsia="Book Antiqua" w:hAnsi="Book Antiqua" w:cs="Book Antiqua"/>
          <w:color w:val="000000"/>
        </w:rPr>
        <w:t xml:space="preserve">a </w:t>
      </w:r>
      <w:r w:rsidRPr="00601D08">
        <w:rPr>
          <w:rFonts w:ascii="Book Antiqua" w:eastAsia="Book Antiqua" w:hAnsi="Book Antiqua" w:cs="Book Antiqua"/>
          <w:color w:val="000000"/>
        </w:rPr>
        <w:t xml:space="preserve">blood clot, without any epithelial or stromal components (Figure 2B). No disc materials, nerve tissues, or tumor cells were found in any </w:t>
      </w:r>
      <w:r w:rsidR="0096475B" w:rsidRPr="00601D08">
        <w:rPr>
          <w:rFonts w:ascii="Book Antiqua" w:eastAsia="Book Antiqua" w:hAnsi="Book Antiqua" w:cs="Book Antiqua"/>
          <w:color w:val="000000"/>
        </w:rPr>
        <w:t xml:space="preserve">of the </w:t>
      </w:r>
      <w:r w:rsidRPr="00601D08">
        <w:rPr>
          <w:rFonts w:ascii="Book Antiqua" w:eastAsia="Book Antiqua" w:hAnsi="Book Antiqua" w:cs="Book Antiqua"/>
          <w:color w:val="000000"/>
        </w:rPr>
        <w:t>histopathological specimen</w:t>
      </w:r>
      <w:r w:rsidR="0096475B" w:rsidRPr="00601D08">
        <w:rPr>
          <w:rFonts w:ascii="Book Antiqua" w:eastAsia="Book Antiqua" w:hAnsi="Book Antiqua" w:cs="Book Antiqua"/>
          <w:color w:val="000000"/>
        </w:rPr>
        <w:t>s</w:t>
      </w:r>
      <w:r w:rsidRPr="00601D08">
        <w:rPr>
          <w:rFonts w:ascii="Book Antiqua" w:eastAsia="Book Antiqua" w:hAnsi="Book Antiqua" w:cs="Book Antiqua"/>
          <w:color w:val="000000"/>
        </w:rPr>
        <w:t xml:space="preserve">. </w:t>
      </w:r>
    </w:p>
    <w:p w14:paraId="252ECD98" w14:textId="567F82CB" w:rsidR="00A77B3E" w:rsidRPr="00601D08" w:rsidRDefault="000A2910" w:rsidP="007E4361">
      <w:pPr>
        <w:spacing w:line="360" w:lineRule="auto"/>
        <w:ind w:firstLineChars="100" w:firstLine="240"/>
        <w:jc w:val="both"/>
        <w:rPr>
          <w:rFonts w:ascii="Book Antiqua" w:eastAsia="Book Antiqua" w:hAnsi="Book Antiqua" w:cs="Book Antiqua"/>
          <w:color w:val="000000"/>
        </w:rPr>
      </w:pPr>
      <w:r w:rsidRPr="00601D08">
        <w:rPr>
          <w:rFonts w:ascii="Book Antiqua" w:eastAsia="Book Antiqua" w:hAnsi="Book Antiqua" w:cs="Book Antiqua"/>
          <w:color w:val="000000"/>
        </w:rPr>
        <w:t>The patient's symptoms recurred on the third postoperative day, and she responded to nerve root block therapy for just one day. Therefore</w:t>
      </w:r>
      <w:r w:rsidR="007E4361" w:rsidRPr="00601D08">
        <w:rPr>
          <w:rFonts w:ascii="Book Antiqua" w:eastAsia="Book Antiqua" w:hAnsi="Book Antiqua" w:cs="Book Antiqua"/>
          <w:color w:val="000000"/>
        </w:rPr>
        <w:t>,</w:t>
      </w:r>
      <w:r w:rsidRPr="00601D08">
        <w:rPr>
          <w:rFonts w:ascii="Book Antiqua" w:eastAsia="Book Antiqua" w:hAnsi="Book Antiqua" w:cs="Book Antiqua"/>
          <w:color w:val="000000"/>
        </w:rPr>
        <w:t xml:space="preserve"> a decision was made to return for a second transforaminal percutaneous endoscopic cystectomy. The same procedure was carried out using the endoscopic system</w:t>
      </w:r>
      <w:r w:rsidR="0096475B" w:rsidRPr="00601D08">
        <w:rPr>
          <w:rFonts w:ascii="Book Antiqua" w:eastAsia="Book Antiqua" w:hAnsi="Book Antiqua" w:cs="Book Antiqua"/>
          <w:color w:val="000000"/>
        </w:rPr>
        <w:t>;</w:t>
      </w:r>
      <w:r w:rsidRPr="00601D08">
        <w:rPr>
          <w:rFonts w:ascii="Book Antiqua" w:eastAsia="Book Antiqua" w:hAnsi="Book Antiqua" w:cs="Book Antiqua"/>
          <w:color w:val="000000"/>
        </w:rPr>
        <w:t xml:space="preserve"> however</w:t>
      </w:r>
      <w:r w:rsidR="0096475B" w:rsidRPr="00601D08">
        <w:rPr>
          <w:rFonts w:ascii="Book Antiqua" w:eastAsia="Book Antiqua" w:hAnsi="Book Antiqua" w:cs="Book Antiqua"/>
          <w:color w:val="000000"/>
        </w:rPr>
        <w:t>,</w:t>
      </w:r>
      <w:r w:rsidRPr="00601D08">
        <w:rPr>
          <w:rFonts w:ascii="Book Antiqua" w:eastAsia="Book Antiqua" w:hAnsi="Book Antiqua" w:cs="Book Antiqua"/>
          <w:color w:val="000000"/>
        </w:rPr>
        <w:t xml:space="preserve"> this time at the level of the T11-T12 disk space instead of T12-L1. </w:t>
      </w:r>
    </w:p>
    <w:p w14:paraId="607D7842" w14:textId="77777777" w:rsidR="007E4361" w:rsidRPr="00601D08" w:rsidRDefault="007E4361" w:rsidP="007E4361">
      <w:pPr>
        <w:spacing w:line="360" w:lineRule="auto"/>
        <w:jc w:val="both"/>
        <w:rPr>
          <w:rFonts w:ascii="Book Antiqua" w:hAnsi="Book Antiqua"/>
        </w:rPr>
      </w:pPr>
    </w:p>
    <w:p w14:paraId="0F9207EE"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i/>
          <w:iCs/>
          <w:color w:val="000000"/>
        </w:rPr>
        <w:t>Results and a follow-up visit</w:t>
      </w:r>
    </w:p>
    <w:p w14:paraId="7046E26A" w14:textId="17A62257"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color w:val="000000"/>
        </w:rPr>
        <w:t xml:space="preserve">Postoperatively, the patient's right-sided back and abdominal pain had largely resolved. The VAS and JOA scores were improved to 1 and 25 points, respectively. We encouraged the patient to do lower extremity muscle strengthening exercises to prevent muscle atrophy, and allowed the patient to walk from the third day onwards. The </w:t>
      </w:r>
      <w:r w:rsidR="007E4361" w:rsidRPr="00601D08">
        <w:rPr>
          <w:rStyle w:val="tlid-translation"/>
          <w:rFonts w:ascii="Book Antiqua" w:eastAsia="Book Antiqua" w:hAnsi="Book Antiqua" w:cs="Book Antiqua"/>
          <w:color w:val="000000"/>
        </w:rPr>
        <w:t>physical and mental component summ</w:t>
      </w:r>
      <w:r w:rsidRPr="00601D08">
        <w:rPr>
          <w:rStyle w:val="tlid-translation"/>
          <w:rFonts w:ascii="Book Antiqua" w:eastAsia="Book Antiqua" w:hAnsi="Book Antiqua" w:cs="Book Antiqua"/>
          <w:color w:val="000000"/>
        </w:rPr>
        <w:t>ary of SF-36 had increased to 79.75 and 77.275 by the time of the first postoperative follow-up visit. The patient remained asymptomatic during the following two years, and no recurrence was found on MRI (Figure 1F).</w:t>
      </w:r>
    </w:p>
    <w:p w14:paraId="6A68FC1C" w14:textId="77777777" w:rsidR="00A77B3E" w:rsidRPr="00601D08" w:rsidRDefault="00A77B3E">
      <w:pPr>
        <w:spacing w:line="360" w:lineRule="auto"/>
        <w:jc w:val="both"/>
        <w:rPr>
          <w:rFonts w:ascii="Book Antiqua" w:hAnsi="Book Antiqua"/>
        </w:rPr>
      </w:pPr>
    </w:p>
    <w:p w14:paraId="589CA4E6"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aps/>
          <w:color w:val="000000"/>
          <w:u w:val="single"/>
        </w:rPr>
        <w:t>DISCUSSION</w:t>
      </w:r>
    </w:p>
    <w:p w14:paraId="0C6EE685" w14:textId="74C982A7"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color w:val="000000"/>
        </w:rPr>
        <w:t>Pub</w:t>
      </w:r>
      <w:r w:rsidR="007E4361" w:rsidRPr="00601D08">
        <w:rPr>
          <w:rStyle w:val="tlid-translation"/>
          <w:rFonts w:ascii="Book Antiqua" w:eastAsia="Book Antiqua" w:hAnsi="Book Antiqua" w:cs="Book Antiqua"/>
          <w:color w:val="000000"/>
        </w:rPr>
        <w:t>M</w:t>
      </w:r>
      <w:r w:rsidRPr="00601D08">
        <w:rPr>
          <w:rStyle w:val="tlid-translation"/>
          <w:rFonts w:ascii="Book Antiqua" w:eastAsia="Book Antiqua" w:hAnsi="Book Antiqua" w:cs="Book Antiqua"/>
          <w:color w:val="000000"/>
        </w:rPr>
        <w:t xml:space="preserve">ed and Web of Science were used to search for articles published before April 2020. The keywords and </w:t>
      </w:r>
      <w:proofErr w:type="spellStart"/>
      <w:r w:rsidRPr="00601D08">
        <w:rPr>
          <w:rStyle w:val="tlid-translation"/>
          <w:rFonts w:ascii="Book Antiqua" w:eastAsia="Book Antiqua" w:hAnsi="Book Antiqua" w:cs="Book Antiqua"/>
          <w:color w:val="000000"/>
        </w:rPr>
        <w:t>M</w:t>
      </w:r>
      <w:r w:rsidR="0096475B" w:rsidRPr="00601D08">
        <w:rPr>
          <w:rStyle w:val="tlid-translation"/>
          <w:rFonts w:ascii="Book Antiqua" w:eastAsia="Book Antiqua" w:hAnsi="Book Antiqua" w:cs="Book Antiqua"/>
          <w:color w:val="000000"/>
        </w:rPr>
        <w:t>eSH</w:t>
      </w:r>
      <w:proofErr w:type="spellEnd"/>
      <w:r w:rsidRPr="00601D08">
        <w:rPr>
          <w:rStyle w:val="tlid-translation"/>
          <w:rFonts w:ascii="Book Antiqua" w:eastAsia="Book Antiqua" w:hAnsi="Book Antiqua" w:cs="Book Antiqua"/>
          <w:color w:val="000000"/>
        </w:rPr>
        <w:t xml:space="preserve"> terms for retrieval were:</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spinal extradural meningeal cysts”, “SEMC”, “spinal extradural arachnoid cysts”, “SEAC*”, “spinal extradural </w:t>
      </w:r>
      <w:r w:rsidRPr="00601D08">
        <w:rPr>
          <w:rStyle w:val="tlid-translation"/>
          <w:rFonts w:ascii="Book Antiqua" w:eastAsia="Book Antiqua" w:hAnsi="Book Antiqua" w:cs="Book Antiqua"/>
          <w:color w:val="000000"/>
        </w:rPr>
        <w:lastRenderedPageBreak/>
        <w:t>cysts”,</w:t>
      </w:r>
      <w:r w:rsidR="00560387" w:rsidRPr="00601D08">
        <w:rPr>
          <w:rStyle w:val="tlid-translation"/>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”arachnoid cysts”,</w:t>
      </w:r>
      <w:r w:rsidR="00560387" w:rsidRPr="00601D08">
        <w:rPr>
          <w:rStyle w:val="tlid-translation"/>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”spinal canal”,</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“extradural arachnoid cyst”. The language of the search study was restricted to English. </w:t>
      </w:r>
    </w:p>
    <w:p w14:paraId="158E436D" w14:textId="4D80AC21" w:rsidR="00A77B3E" w:rsidRPr="00601D08" w:rsidRDefault="000A2910" w:rsidP="00BA68FE">
      <w:pPr>
        <w:spacing w:line="360" w:lineRule="auto"/>
        <w:ind w:firstLineChars="100" w:firstLine="240"/>
        <w:jc w:val="both"/>
        <w:rPr>
          <w:rStyle w:val="tlid-translation"/>
          <w:rFonts w:ascii="Book Antiqua" w:eastAsia="Book Antiqua" w:hAnsi="Book Antiqua" w:cs="Book Antiqua"/>
          <w:color w:val="000000"/>
        </w:rPr>
      </w:pPr>
      <w:r w:rsidRPr="00601D08">
        <w:rPr>
          <w:rStyle w:val="tlid-translation"/>
          <w:rFonts w:ascii="Book Antiqua" w:eastAsia="Book Antiqua" w:hAnsi="Book Antiqua" w:cs="Book Antiqua"/>
          <w:color w:val="000000"/>
        </w:rPr>
        <w:t xml:space="preserve">Various cystic lesions can be found in the spinal canal, including intramedullary, intradural, epidural, perineural, synovial, and intervertebral disc </w:t>
      </w:r>
      <w:proofErr w:type="gramStart"/>
      <w:r w:rsidRPr="00601D08">
        <w:rPr>
          <w:rStyle w:val="tlid-translation"/>
          <w:rFonts w:ascii="Book Antiqua" w:eastAsia="Book Antiqua" w:hAnsi="Book Antiqua" w:cs="Book Antiqua"/>
          <w:color w:val="000000"/>
        </w:rPr>
        <w:t>cysts</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12]</w:t>
      </w:r>
      <w:r w:rsidRPr="00601D08">
        <w:rPr>
          <w:rStyle w:val="tlid-translation"/>
          <w:rFonts w:ascii="Book Antiqua" w:eastAsia="Book Antiqua" w:hAnsi="Book Antiqua" w:cs="Book Antiqua"/>
          <w:color w:val="000000"/>
        </w:rPr>
        <w:t xml:space="preserve">. As the </w:t>
      </w:r>
      <w:r w:rsidR="00560387" w:rsidRPr="00601D08">
        <w:rPr>
          <w:rStyle w:val="tlid-translation"/>
          <w:rFonts w:ascii="Book Antiqua" w:eastAsia="Book Antiqua" w:hAnsi="Book Antiqua" w:cs="Book Antiqua"/>
          <w:color w:val="000000"/>
        </w:rPr>
        <w:t>reliability</w:t>
      </w:r>
      <w:r w:rsidRPr="00601D08">
        <w:rPr>
          <w:rStyle w:val="tlid-translation"/>
          <w:rFonts w:ascii="Book Antiqua" w:eastAsia="Book Antiqua" w:hAnsi="Book Antiqua" w:cs="Book Antiqua"/>
          <w:color w:val="000000"/>
        </w:rPr>
        <w:t xml:space="preserve"> of MRI has developed, SEACs can now be easily distinguished from other spinal </w:t>
      </w:r>
      <w:proofErr w:type="gramStart"/>
      <w:r w:rsidRPr="00601D08">
        <w:rPr>
          <w:rStyle w:val="tlid-translation"/>
          <w:rFonts w:ascii="Book Antiqua" w:eastAsia="Book Antiqua" w:hAnsi="Book Antiqua" w:cs="Book Antiqua"/>
          <w:color w:val="000000"/>
        </w:rPr>
        <w:t>cysts</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1,1</w:t>
      </w:r>
      <w:r w:rsidR="00746559" w:rsidRPr="00601D08">
        <w:rPr>
          <w:rFonts w:ascii="Book Antiqua" w:eastAsia="Book Antiqua" w:hAnsi="Book Antiqua" w:cs="Book Antiqua"/>
          <w:color w:val="000000"/>
          <w:vertAlign w:val="superscript"/>
        </w:rPr>
        <w:t>9</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Characteristically their composition may include fibrous connective tissue and inner single-cell arachnoid lining (although this lining is sometimes not present upon histopathol</w:t>
      </w:r>
      <w:r w:rsidR="00560387" w:rsidRPr="00601D08">
        <w:rPr>
          <w:rStyle w:val="tlid-translation"/>
          <w:rFonts w:ascii="Book Antiqua" w:eastAsia="Book Antiqua" w:hAnsi="Book Antiqua" w:cs="Book Antiqua"/>
          <w:color w:val="000000"/>
        </w:rPr>
        <w:t>og</w:t>
      </w:r>
      <w:r w:rsidRPr="00601D08">
        <w:rPr>
          <w:rStyle w:val="tlid-translation"/>
          <w:rFonts w:ascii="Book Antiqua" w:eastAsia="Book Antiqua" w:hAnsi="Book Antiqua" w:cs="Book Antiqua"/>
          <w:color w:val="000000"/>
        </w:rPr>
        <w:t>ical examination</w:t>
      </w:r>
      <w:proofErr w:type="gramStart"/>
      <w:r w:rsidRPr="00601D08">
        <w:rPr>
          <w:rStyle w:val="tlid-translation"/>
          <w:rFonts w:ascii="Book Antiqua" w:eastAsia="Book Antiqua" w:hAnsi="Book Antiqua" w:cs="Book Antiqua"/>
          <w:color w:val="000000"/>
        </w:rPr>
        <w:t>)</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4,6,</w:t>
      </w:r>
      <w:r w:rsidR="00746559" w:rsidRPr="00601D08">
        <w:rPr>
          <w:rFonts w:ascii="Book Antiqua" w:eastAsia="Book Antiqua" w:hAnsi="Book Antiqua" w:cs="Book Antiqua"/>
          <w:color w:val="000000"/>
          <w:vertAlign w:val="superscript"/>
        </w:rPr>
        <w:t>20</w:t>
      </w:r>
      <w:r w:rsidRPr="00601D08">
        <w:rPr>
          <w:rFonts w:ascii="Book Antiqua" w:eastAsia="Book Antiqua" w:hAnsi="Book Antiqua" w:cs="Book Antiqua"/>
          <w:color w:val="000000"/>
          <w:vertAlign w:val="superscript"/>
        </w:rPr>
        <w:t>,</w:t>
      </w:r>
      <w:r w:rsidR="00746559" w:rsidRPr="00601D08">
        <w:rPr>
          <w:rFonts w:ascii="Book Antiqua" w:eastAsia="Book Antiqua" w:hAnsi="Book Antiqua" w:cs="Book Antiqua"/>
          <w:color w:val="000000"/>
          <w:vertAlign w:val="superscript"/>
        </w:rPr>
        <w:t>21</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Most SEACs reported in </w:t>
      </w:r>
      <w:r w:rsidR="00560387" w:rsidRPr="00601D08">
        <w:rPr>
          <w:rStyle w:val="tlid-translation"/>
          <w:rFonts w:ascii="Book Antiqua" w:eastAsia="Book Antiqua" w:hAnsi="Book Antiqua" w:cs="Book Antiqua"/>
          <w:color w:val="000000"/>
        </w:rPr>
        <w:t xml:space="preserve">the </w:t>
      </w:r>
      <w:r w:rsidRPr="00601D08">
        <w:rPr>
          <w:rStyle w:val="tlid-translation"/>
          <w:rFonts w:ascii="Book Antiqua" w:eastAsia="Book Antiqua" w:hAnsi="Book Antiqua" w:cs="Book Antiqua"/>
          <w:color w:val="000000"/>
        </w:rPr>
        <w:t xml:space="preserve">literature </w:t>
      </w:r>
      <w:r w:rsidR="00560387" w:rsidRPr="00601D08">
        <w:rPr>
          <w:rStyle w:val="tlid-translation"/>
          <w:rFonts w:ascii="Book Antiqua" w:eastAsia="Book Antiqua" w:hAnsi="Book Antiqua" w:cs="Book Antiqua"/>
          <w:color w:val="000000"/>
        </w:rPr>
        <w:t>a</w:t>
      </w:r>
      <w:r w:rsidRPr="00601D08">
        <w:rPr>
          <w:rStyle w:val="tlid-translation"/>
          <w:rFonts w:ascii="Book Antiqua" w:eastAsia="Book Antiqua" w:hAnsi="Book Antiqua" w:cs="Book Antiqua"/>
          <w:color w:val="000000"/>
        </w:rPr>
        <w:t xml:space="preserve">ffect just one </w:t>
      </w:r>
      <w:proofErr w:type="gramStart"/>
      <w:r w:rsidRPr="00601D08">
        <w:rPr>
          <w:rStyle w:val="tlid-translation"/>
          <w:rFonts w:ascii="Book Antiqua" w:eastAsia="Book Antiqua" w:hAnsi="Book Antiqua" w:cs="Book Antiqua"/>
          <w:color w:val="000000"/>
        </w:rPr>
        <w:t>segment</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4,6</w:t>
      </w:r>
      <w:r w:rsidR="00152307" w:rsidRPr="00601D08">
        <w:rPr>
          <w:rFonts w:ascii="Book Antiqua" w:eastAsia="Book Antiqua" w:hAnsi="Book Antiqua" w:cs="Book Antiqua"/>
          <w:color w:val="000000"/>
          <w:vertAlign w:val="superscript"/>
        </w:rPr>
        <w:t>-</w:t>
      </w:r>
      <w:r w:rsidRPr="00601D08">
        <w:rPr>
          <w:rFonts w:ascii="Book Antiqua" w:eastAsia="Book Antiqua" w:hAnsi="Book Antiqua" w:cs="Book Antiqua"/>
          <w:color w:val="000000"/>
          <w:vertAlign w:val="superscript"/>
        </w:rPr>
        <w:t>9,</w:t>
      </w:r>
      <w:r w:rsidR="00746559" w:rsidRPr="00601D08">
        <w:rPr>
          <w:rFonts w:ascii="Book Antiqua" w:eastAsia="Book Antiqua" w:hAnsi="Book Antiqua" w:cs="Book Antiqua"/>
          <w:color w:val="000000"/>
          <w:vertAlign w:val="superscript"/>
        </w:rPr>
        <w:t>13</w:t>
      </w:r>
      <w:r w:rsidR="00152307" w:rsidRPr="00601D08">
        <w:rPr>
          <w:rFonts w:ascii="Book Antiqua" w:eastAsia="Book Antiqua" w:hAnsi="Book Antiqua" w:cs="Book Antiqua"/>
          <w:color w:val="000000"/>
          <w:vertAlign w:val="superscript"/>
        </w:rPr>
        <w:t>-</w:t>
      </w:r>
      <w:r w:rsidR="00746559" w:rsidRPr="00601D08">
        <w:rPr>
          <w:rFonts w:ascii="Book Antiqua" w:eastAsia="Book Antiqua" w:hAnsi="Book Antiqua" w:cs="Book Antiqua"/>
          <w:color w:val="000000"/>
          <w:vertAlign w:val="superscript"/>
        </w:rPr>
        <w:t>18</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In this case report </w:t>
      </w:r>
      <w:r w:rsidRPr="00601D08">
        <w:rPr>
          <w:rFonts w:ascii="Book Antiqua" w:eastAsia="Book Antiqua" w:hAnsi="Book Antiqua" w:cs="Book Antiqua"/>
          <w:color w:val="000000"/>
        </w:rPr>
        <w:t>we diagnosed and treated a rare presentation of simultaneous bi-segmental SEACs</w:t>
      </w:r>
      <w:r w:rsidRPr="00601D08">
        <w:rPr>
          <w:rStyle w:val="tlid-translation"/>
          <w:rFonts w:ascii="Book Antiqua" w:eastAsia="Book Antiqua" w:hAnsi="Book Antiqua" w:cs="Book Antiqua"/>
          <w:color w:val="000000"/>
        </w:rPr>
        <w:t>.</w:t>
      </w:r>
    </w:p>
    <w:p w14:paraId="5B286A4C" w14:textId="77777777" w:rsidR="00152307" w:rsidRPr="00601D08" w:rsidRDefault="00152307" w:rsidP="00152307">
      <w:pPr>
        <w:spacing w:line="360" w:lineRule="auto"/>
        <w:jc w:val="both"/>
        <w:rPr>
          <w:rFonts w:ascii="Book Antiqua" w:hAnsi="Book Antiqua"/>
        </w:rPr>
      </w:pPr>
    </w:p>
    <w:p w14:paraId="0DBD6E8A" w14:textId="0CC63BA2"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b/>
          <w:bCs/>
          <w:i/>
          <w:iCs/>
          <w:color w:val="000000"/>
        </w:rPr>
        <w:t xml:space="preserve">Mechanisms of </w:t>
      </w:r>
      <w:r w:rsidR="00152307" w:rsidRPr="00601D08">
        <w:rPr>
          <w:rStyle w:val="tlid-translation"/>
          <w:rFonts w:ascii="Book Antiqua" w:eastAsia="Book Antiqua" w:hAnsi="Book Antiqua" w:cs="Book Antiqua"/>
          <w:b/>
          <w:bCs/>
          <w:i/>
          <w:iCs/>
          <w:color w:val="000000"/>
        </w:rPr>
        <w:t>p</w:t>
      </w:r>
      <w:r w:rsidRPr="00601D08">
        <w:rPr>
          <w:rStyle w:val="tlid-translation"/>
          <w:rFonts w:ascii="Book Antiqua" w:eastAsia="Book Antiqua" w:hAnsi="Book Antiqua" w:cs="Book Antiqua"/>
          <w:b/>
          <w:bCs/>
          <w:i/>
          <w:iCs/>
          <w:color w:val="000000"/>
        </w:rPr>
        <w:t>athogenesis</w:t>
      </w:r>
    </w:p>
    <w:p w14:paraId="3746519D" w14:textId="7AC0A25C" w:rsidR="00A77B3E" w:rsidRPr="00601D08" w:rsidRDefault="000A2910">
      <w:pPr>
        <w:spacing w:line="360" w:lineRule="auto"/>
        <w:jc w:val="both"/>
        <w:rPr>
          <w:rStyle w:val="tlid-translation"/>
          <w:rFonts w:ascii="Book Antiqua" w:eastAsia="Book Antiqua" w:hAnsi="Book Antiqua" w:cs="Book Antiqua"/>
          <w:color w:val="000000"/>
        </w:rPr>
      </w:pPr>
      <w:r w:rsidRPr="00601D08">
        <w:rPr>
          <w:rStyle w:val="tlid-translation"/>
          <w:rFonts w:ascii="Book Antiqua" w:eastAsia="Book Antiqua" w:hAnsi="Book Antiqua" w:cs="Book Antiqua"/>
          <w:color w:val="000000"/>
        </w:rPr>
        <w:t xml:space="preserve">The pathogenesis of SEACs remains unclear. Authors have described links to congenital abnormalities or acquired, degenerative changes secondary to trauma; however, the majority seem to be </w:t>
      </w:r>
      <w:proofErr w:type="gramStart"/>
      <w:r w:rsidRPr="00601D08">
        <w:rPr>
          <w:rStyle w:val="tlid-translation"/>
          <w:rFonts w:ascii="Book Antiqua" w:eastAsia="Book Antiqua" w:hAnsi="Book Antiqua" w:cs="Book Antiqua"/>
          <w:color w:val="000000"/>
        </w:rPr>
        <w:t>idiopathic</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3,12]</w:t>
      </w:r>
      <w:r w:rsidRPr="00601D08">
        <w:rPr>
          <w:rStyle w:val="tlid-translation"/>
          <w:rFonts w:ascii="Book Antiqua" w:eastAsia="Book Antiqua" w:hAnsi="Book Antiqua" w:cs="Book Antiqua"/>
          <w:color w:val="000000"/>
        </w:rPr>
        <w:t xml:space="preserve">. </w:t>
      </w:r>
      <w:r w:rsidRPr="00601D08">
        <w:rPr>
          <w:rFonts w:ascii="Book Antiqua" w:eastAsia="Book Antiqua" w:hAnsi="Book Antiqua" w:cs="Book Antiqua"/>
          <w:color w:val="000000"/>
        </w:rPr>
        <w:t xml:space="preserve">Ogura </w:t>
      </w:r>
      <w:r w:rsidRPr="00601D08">
        <w:rPr>
          <w:rFonts w:ascii="Book Antiqua" w:eastAsia="Book Antiqua" w:hAnsi="Book Antiqua" w:cs="Book Antiqua"/>
          <w:i/>
          <w:iCs/>
          <w:color w:val="000000"/>
        </w:rPr>
        <w:t xml:space="preserve">et </w:t>
      </w:r>
      <w:proofErr w:type="gramStart"/>
      <w:r w:rsidRPr="00601D08">
        <w:rPr>
          <w:rFonts w:ascii="Book Antiqua" w:eastAsia="Book Antiqua" w:hAnsi="Book Antiqua" w:cs="Book Antiqua"/>
          <w:i/>
          <w:iCs/>
          <w:color w:val="000000"/>
        </w:rPr>
        <w:t>al</w:t>
      </w:r>
      <w:r w:rsidRPr="00601D08">
        <w:rPr>
          <w:rFonts w:ascii="Book Antiqua" w:eastAsia="Book Antiqua" w:hAnsi="Book Antiqua" w:cs="Book Antiqua"/>
          <w:color w:val="000000"/>
          <w:vertAlign w:val="superscript"/>
        </w:rPr>
        <w:t>[</w:t>
      </w:r>
      <w:proofErr w:type="gramEnd"/>
      <w:r w:rsidR="00746559" w:rsidRPr="00601D08">
        <w:rPr>
          <w:rFonts w:ascii="Book Antiqua" w:eastAsia="Book Antiqua" w:hAnsi="Book Antiqua" w:cs="Book Antiqua"/>
          <w:color w:val="000000"/>
          <w:vertAlign w:val="superscript"/>
        </w:rPr>
        <w:t>22</w:t>
      </w:r>
      <w:r w:rsidRPr="00601D08">
        <w:rPr>
          <w:rFonts w:ascii="Book Antiqua" w:eastAsia="Book Antiqua" w:hAnsi="Book Antiqua" w:cs="Book Antiqua"/>
          <w:color w:val="000000"/>
          <w:vertAlign w:val="superscript"/>
        </w:rPr>
        <w:t>]</w:t>
      </w:r>
      <w:r w:rsidRPr="00601D08">
        <w:rPr>
          <w:rFonts w:ascii="Book Antiqua" w:eastAsia="Book Antiqua" w:hAnsi="Book Antiqua" w:cs="Book Antiqua"/>
          <w:color w:val="000000"/>
        </w:rPr>
        <w:t xml:space="preserve"> reported that the transcription pathway mediated by HOXD4 and FOXC2 may play an important role in the developing dura mater, and therefore could have a role in the </w:t>
      </w:r>
      <w:proofErr w:type="spellStart"/>
      <w:r w:rsidRPr="00601D08">
        <w:rPr>
          <w:rFonts w:ascii="Book Antiqua" w:eastAsia="Book Antiqua" w:hAnsi="Book Antiqua" w:cs="Book Antiqua"/>
          <w:color w:val="000000"/>
        </w:rPr>
        <w:t>pathoaetiology</w:t>
      </w:r>
      <w:proofErr w:type="spellEnd"/>
      <w:r w:rsidRPr="00601D08">
        <w:rPr>
          <w:rFonts w:ascii="Book Antiqua" w:eastAsia="Book Antiqua" w:hAnsi="Book Antiqua" w:cs="Book Antiqua"/>
          <w:color w:val="000000"/>
        </w:rPr>
        <w:t xml:space="preserve"> of SEACs. </w:t>
      </w:r>
      <w:r w:rsidRPr="00601D08">
        <w:rPr>
          <w:rStyle w:val="tlid-translation"/>
          <w:rFonts w:ascii="Book Antiqua" w:eastAsia="Book Antiqua" w:hAnsi="Book Antiqua" w:cs="Book Antiqua"/>
          <w:color w:val="000000"/>
        </w:rPr>
        <w:t>Trauma and</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local mechanical stress, infection, or degenerative changes may all cause acquired </w:t>
      </w:r>
      <w:proofErr w:type="spellStart"/>
      <w:r w:rsidRPr="00601D08">
        <w:rPr>
          <w:rStyle w:val="tlid-translation"/>
          <w:rFonts w:ascii="Book Antiqua" w:eastAsia="Book Antiqua" w:hAnsi="Book Antiqua" w:cs="Book Antiqua"/>
          <w:color w:val="000000"/>
        </w:rPr>
        <w:t>dural</w:t>
      </w:r>
      <w:proofErr w:type="spellEnd"/>
      <w:r w:rsidRPr="00601D08">
        <w:rPr>
          <w:rStyle w:val="tlid-translation"/>
          <w:rFonts w:ascii="Book Antiqua" w:eastAsia="Book Antiqua" w:hAnsi="Book Antiqua" w:cs="Book Antiqua"/>
          <w:color w:val="000000"/>
        </w:rPr>
        <w:t xml:space="preserve"> </w:t>
      </w:r>
      <w:proofErr w:type="gramStart"/>
      <w:r w:rsidRPr="00601D08">
        <w:rPr>
          <w:rStyle w:val="tlid-translation"/>
          <w:rFonts w:ascii="Book Antiqua" w:eastAsia="Book Antiqua" w:hAnsi="Book Antiqua" w:cs="Book Antiqua"/>
          <w:color w:val="000000"/>
        </w:rPr>
        <w:t>defects</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1,4,8,</w:t>
      </w:r>
      <w:r w:rsidR="00746559" w:rsidRPr="00601D08">
        <w:rPr>
          <w:rFonts w:ascii="Book Antiqua" w:eastAsia="Book Antiqua" w:hAnsi="Book Antiqua" w:cs="Book Antiqua"/>
          <w:color w:val="000000"/>
          <w:vertAlign w:val="superscript"/>
        </w:rPr>
        <w:t>23</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These defects may allow the arachnoid and its closed subarachnoid space to protrude through the dura, where SEACs are </w:t>
      </w:r>
      <w:proofErr w:type="gramStart"/>
      <w:r w:rsidRPr="00601D08">
        <w:rPr>
          <w:rStyle w:val="tlid-translation"/>
          <w:rFonts w:ascii="Book Antiqua" w:eastAsia="Book Antiqua" w:hAnsi="Book Antiqua" w:cs="Book Antiqua"/>
          <w:color w:val="000000"/>
        </w:rPr>
        <w:t>formed</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3]</w:t>
      </w:r>
      <w:r w:rsidRPr="00601D08">
        <w:rPr>
          <w:rStyle w:val="tlid-translation"/>
          <w:rFonts w:ascii="Book Antiqua" w:eastAsia="Book Antiqua" w:hAnsi="Book Antiqua" w:cs="Book Antiqua"/>
          <w:color w:val="000000"/>
        </w:rPr>
        <w:t xml:space="preserve">. In this case, the patient had no history of trauma </w:t>
      </w:r>
      <w:r w:rsidRPr="00601D08">
        <w:rPr>
          <w:rFonts w:ascii="Book Antiqua" w:eastAsia="Book Antiqua" w:hAnsi="Book Antiqua" w:cs="Book Antiqua"/>
          <w:color w:val="000000"/>
        </w:rPr>
        <w:t>and was an older adult. As such, we suspected that the cyst was idiopathic.</w:t>
      </w:r>
      <w:r w:rsidRPr="00601D08">
        <w:rPr>
          <w:rStyle w:val="tlid-translation"/>
          <w:rFonts w:ascii="Book Antiqua" w:eastAsia="Book Antiqua" w:hAnsi="Book Antiqua" w:cs="Book Antiqua"/>
          <w:color w:val="000000"/>
        </w:rPr>
        <w:t xml:space="preserve"> </w:t>
      </w:r>
    </w:p>
    <w:p w14:paraId="4B218EB8" w14:textId="77777777" w:rsidR="004A6302" w:rsidRPr="00601D08" w:rsidRDefault="004A6302">
      <w:pPr>
        <w:spacing w:line="360" w:lineRule="auto"/>
        <w:jc w:val="both"/>
        <w:rPr>
          <w:rFonts w:ascii="Book Antiqua" w:hAnsi="Book Antiqua"/>
        </w:rPr>
      </w:pPr>
    </w:p>
    <w:p w14:paraId="1FB5D7B1"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i/>
          <w:iCs/>
          <w:color w:val="000000"/>
        </w:rPr>
        <w:t>Mechanism of cyst enlargement</w:t>
      </w:r>
    </w:p>
    <w:p w14:paraId="1E206B1C" w14:textId="5C584BCC" w:rsidR="00A77B3E" w:rsidRPr="00601D08" w:rsidRDefault="000A2910">
      <w:pPr>
        <w:spacing w:line="360" w:lineRule="auto"/>
        <w:jc w:val="both"/>
        <w:rPr>
          <w:rStyle w:val="tlid-translation"/>
          <w:rFonts w:ascii="Book Antiqua" w:eastAsia="Book Antiqua" w:hAnsi="Book Antiqua" w:cs="Book Antiqua"/>
          <w:color w:val="000000"/>
        </w:rPr>
      </w:pPr>
      <w:r w:rsidRPr="00601D08">
        <w:rPr>
          <w:rStyle w:val="tlid-translation"/>
          <w:rFonts w:ascii="Book Antiqua" w:eastAsia="Book Antiqua" w:hAnsi="Book Antiqua" w:cs="Book Antiqua"/>
          <w:color w:val="000000"/>
        </w:rPr>
        <w:t>The mechanism of cyst enlargement also remains unclear.</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Some mainstream hypotheses include a one-way valve system, hyperosmolar fluid concentration within the cyst, or secretion of fluid from the cyst </w:t>
      </w:r>
      <w:proofErr w:type="gramStart"/>
      <w:r w:rsidRPr="00601D08">
        <w:rPr>
          <w:rStyle w:val="tlid-translation"/>
          <w:rFonts w:ascii="Book Antiqua" w:eastAsia="Book Antiqua" w:hAnsi="Book Antiqua" w:cs="Book Antiqua"/>
          <w:color w:val="000000"/>
        </w:rPr>
        <w:t>lining</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3,</w:t>
      </w:r>
      <w:r w:rsidR="00746559" w:rsidRPr="00601D08">
        <w:rPr>
          <w:rFonts w:ascii="Book Antiqua" w:eastAsia="Book Antiqua" w:hAnsi="Book Antiqua" w:cs="Book Antiqua"/>
          <w:color w:val="000000"/>
          <w:vertAlign w:val="superscript"/>
        </w:rPr>
        <w:t>24</w:t>
      </w:r>
      <w:r w:rsidRPr="00601D08">
        <w:rPr>
          <w:rFonts w:ascii="Book Antiqua" w:eastAsia="Book Antiqua" w:hAnsi="Book Antiqua" w:cs="Book Antiqua"/>
          <w:color w:val="000000"/>
          <w:vertAlign w:val="superscript"/>
        </w:rPr>
        <w:t>,2</w:t>
      </w:r>
      <w:r w:rsidR="00746559" w:rsidRPr="00601D08">
        <w:rPr>
          <w:rFonts w:ascii="Book Antiqua" w:eastAsia="Book Antiqua" w:hAnsi="Book Antiqua" w:cs="Book Antiqua"/>
          <w:color w:val="000000"/>
          <w:vertAlign w:val="superscript"/>
        </w:rPr>
        <w:t>5</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Rohrer </w:t>
      </w:r>
      <w:r w:rsidRPr="00601D08">
        <w:rPr>
          <w:rStyle w:val="tlid-translation"/>
          <w:rFonts w:ascii="Book Antiqua" w:eastAsia="Book Antiqua" w:hAnsi="Book Antiqua" w:cs="Book Antiqua"/>
          <w:i/>
          <w:iCs/>
          <w:color w:val="000000"/>
        </w:rPr>
        <w:t xml:space="preserve">et </w:t>
      </w:r>
      <w:proofErr w:type="gramStart"/>
      <w:r w:rsidRPr="00601D08">
        <w:rPr>
          <w:rStyle w:val="tlid-translation"/>
          <w:rFonts w:ascii="Book Antiqua" w:eastAsia="Book Antiqua" w:hAnsi="Book Antiqua" w:cs="Book Antiqua"/>
          <w:i/>
          <w:iCs/>
          <w:color w:val="000000"/>
        </w:rPr>
        <w:t>al</w:t>
      </w:r>
      <w:r w:rsidRPr="00601D08">
        <w:rPr>
          <w:rFonts w:ascii="Book Antiqua" w:eastAsia="Book Antiqua" w:hAnsi="Book Antiqua" w:cs="Book Antiqua"/>
          <w:color w:val="000000"/>
          <w:vertAlign w:val="superscript"/>
        </w:rPr>
        <w:t>[</w:t>
      </w:r>
      <w:proofErr w:type="gramEnd"/>
      <w:r w:rsidR="00746559" w:rsidRPr="00601D08">
        <w:rPr>
          <w:rFonts w:ascii="Book Antiqua" w:eastAsia="Book Antiqua" w:hAnsi="Book Antiqua" w:cs="Book Antiqua"/>
          <w:color w:val="000000"/>
          <w:vertAlign w:val="superscript"/>
        </w:rPr>
        <w:t>24</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reported that a one-way valve can be caused by the meninges folding at the ostium of the cyst. However, in a series by </w:t>
      </w:r>
      <w:proofErr w:type="spellStart"/>
      <w:r w:rsidRPr="00601D08">
        <w:rPr>
          <w:rFonts w:ascii="Book Antiqua" w:eastAsia="Book Antiqua" w:hAnsi="Book Antiqua" w:cs="Book Antiqua"/>
          <w:color w:val="000000"/>
        </w:rPr>
        <w:t>Morizane</w:t>
      </w:r>
      <w:proofErr w:type="spellEnd"/>
      <w:r w:rsidRPr="00601D08">
        <w:rPr>
          <w:rFonts w:ascii="Book Antiqua" w:eastAsia="Book Antiqua" w:hAnsi="Book Antiqua" w:cs="Book Antiqua"/>
          <w:color w:val="000000"/>
        </w:rPr>
        <w:t xml:space="preserve"> </w:t>
      </w:r>
      <w:r w:rsidRPr="00601D08">
        <w:rPr>
          <w:rFonts w:ascii="Book Antiqua" w:eastAsia="Book Antiqua" w:hAnsi="Book Antiqua" w:cs="Book Antiqua"/>
          <w:i/>
          <w:iCs/>
          <w:color w:val="000000"/>
        </w:rPr>
        <w:t xml:space="preserve">et </w:t>
      </w:r>
      <w:proofErr w:type="gramStart"/>
      <w:r w:rsidRPr="00601D08">
        <w:rPr>
          <w:rFonts w:ascii="Book Antiqua" w:eastAsia="Book Antiqua" w:hAnsi="Book Antiqua" w:cs="Book Antiqua"/>
          <w:i/>
          <w:iCs/>
          <w:color w:val="000000"/>
        </w:rPr>
        <w:t>al</w:t>
      </w:r>
      <w:r w:rsidRPr="00601D08">
        <w:rPr>
          <w:rFonts w:ascii="Book Antiqua" w:eastAsia="Book Antiqua" w:hAnsi="Book Antiqua" w:cs="Book Antiqua"/>
          <w:color w:val="000000"/>
          <w:vertAlign w:val="superscript"/>
        </w:rPr>
        <w:t>[</w:t>
      </w:r>
      <w:proofErr w:type="gramEnd"/>
      <w:r w:rsidR="00746559" w:rsidRPr="00601D08">
        <w:rPr>
          <w:rFonts w:ascii="Book Antiqua" w:eastAsia="Book Antiqua" w:hAnsi="Book Antiqua" w:cs="Book Antiqua"/>
          <w:color w:val="000000"/>
          <w:vertAlign w:val="superscript"/>
        </w:rPr>
        <w:t>20</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in 7 of 12 patients the nerve root fiber may have acted as an alternative </w:t>
      </w:r>
      <w:r w:rsidRPr="00601D08">
        <w:rPr>
          <w:rStyle w:val="tlid-translation"/>
          <w:rFonts w:ascii="Book Antiqua" w:eastAsia="Book Antiqua" w:hAnsi="Book Antiqua" w:cs="Book Antiqua"/>
          <w:color w:val="000000"/>
        </w:rPr>
        <w:lastRenderedPageBreak/>
        <w:t>valve mechanism.</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This "one-way valve" may prevent or hinder the CSF from flowing back into the intradural </w:t>
      </w:r>
      <w:proofErr w:type="gramStart"/>
      <w:r w:rsidRPr="00601D08">
        <w:rPr>
          <w:rStyle w:val="tlid-translation"/>
          <w:rFonts w:ascii="Book Antiqua" w:eastAsia="Book Antiqua" w:hAnsi="Book Antiqua" w:cs="Book Antiqua"/>
          <w:color w:val="000000"/>
        </w:rPr>
        <w:t>space</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1,3,1</w:t>
      </w:r>
      <w:r w:rsidR="00746559" w:rsidRPr="00601D08">
        <w:rPr>
          <w:rFonts w:ascii="Book Antiqua" w:eastAsia="Book Antiqua" w:hAnsi="Book Antiqua" w:cs="Book Antiqua"/>
          <w:color w:val="000000"/>
          <w:vertAlign w:val="superscript"/>
        </w:rPr>
        <w:t>4</w:t>
      </w:r>
      <w:r w:rsidRPr="00601D08">
        <w:rPr>
          <w:rFonts w:ascii="Book Antiqua" w:eastAsia="Book Antiqua" w:hAnsi="Book Antiqua" w:cs="Book Antiqua"/>
          <w:color w:val="000000"/>
          <w:vertAlign w:val="superscript"/>
        </w:rPr>
        <w:t>,2</w:t>
      </w:r>
      <w:r w:rsidR="00746559" w:rsidRPr="00601D08">
        <w:rPr>
          <w:rFonts w:ascii="Book Antiqua" w:eastAsia="Book Antiqua" w:hAnsi="Book Antiqua" w:cs="Book Antiqua"/>
          <w:color w:val="000000"/>
          <w:vertAlign w:val="superscript"/>
        </w:rPr>
        <w:t>6</w:t>
      </w:r>
      <w:r w:rsidR="004A6302" w:rsidRPr="00601D08">
        <w:rPr>
          <w:rFonts w:ascii="Book Antiqua" w:eastAsia="Book Antiqua" w:hAnsi="Book Antiqua" w:cs="Book Antiqua"/>
          <w:color w:val="000000"/>
          <w:vertAlign w:val="superscript"/>
        </w:rPr>
        <w:t>-</w:t>
      </w:r>
      <w:r w:rsidRPr="00601D08">
        <w:rPr>
          <w:rFonts w:ascii="Book Antiqua" w:eastAsia="Book Antiqua" w:hAnsi="Book Antiqua" w:cs="Book Antiqua"/>
          <w:color w:val="000000"/>
          <w:vertAlign w:val="superscript"/>
        </w:rPr>
        <w:t>2</w:t>
      </w:r>
      <w:r w:rsidR="00746559" w:rsidRPr="00601D08">
        <w:rPr>
          <w:rFonts w:ascii="Book Antiqua" w:eastAsia="Book Antiqua" w:hAnsi="Book Antiqua" w:cs="Book Antiqua"/>
          <w:color w:val="000000"/>
          <w:vertAlign w:val="superscript"/>
        </w:rPr>
        <w:t>9</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Gradual expansion of the cyst may cause erosion of surrounding bony structures through repetitive micro-</w:t>
      </w:r>
      <w:proofErr w:type="gramStart"/>
      <w:r w:rsidRPr="00601D08">
        <w:rPr>
          <w:rStyle w:val="tlid-translation"/>
          <w:rFonts w:ascii="Book Antiqua" w:eastAsia="Book Antiqua" w:hAnsi="Book Antiqua" w:cs="Book Antiqua"/>
          <w:color w:val="000000"/>
        </w:rPr>
        <w:t>stress</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1,2</w:t>
      </w:r>
      <w:r w:rsidR="00746559" w:rsidRPr="00601D08">
        <w:rPr>
          <w:rFonts w:ascii="Book Antiqua" w:eastAsia="Book Antiqua" w:hAnsi="Book Antiqua" w:cs="Book Antiqua"/>
          <w:color w:val="000000"/>
          <w:vertAlign w:val="superscript"/>
        </w:rPr>
        <w:t>6</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Many authors have argued against the hyperosmolar fluid concentration theory because the cyst is likely to have the same fluid concentration as </w:t>
      </w:r>
      <w:proofErr w:type="gramStart"/>
      <w:r w:rsidRPr="00601D08">
        <w:rPr>
          <w:rStyle w:val="tlid-translation"/>
          <w:rFonts w:ascii="Book Antiqua" w:eastAsia="Book Antiqua" w:hAnsi="Book Antiqua" w:cs="Book Antiqua"/>
          <w:color w:val="000000"/>
        </w:rPr>
        <w:t>CSF</w:t>
      </w:r>
      <w:r w:rsidRPr="00601D08">
        <w:rPr>
          <w:rFonts w:ascii="Book Antiqua" w:eastAsia="Book Antiqua" w:hAnsi="Book Antiqua" w:cs="Book Antiqua"/>
          <w:color w:val="000000"/>
          <w:vertAlign w:val="superscript"/>
        </w:rPr>
        <w:t>[</w:t>
      </w:r>
      <w:proofErr w:type="gramEnd"/>
      <w:r w:rsidR="00746559" w:rsidRPr="00601D08">
        <w:rPr>
          <w:rFonts w:ascii="Book Antiqua" w:eastAsia="Book Antiqua" w:hAnsi="Book Antiqua" w:cs="Book Antiqua"/>
          <w:color w:val="000000"/>
          <w:vertAlign w:val="superscript"/>
        </w:rPr>
        <w:t>30</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However, </w:t>
      </w:r>
      <w:proofErr w:type="spellStart"/>
      <w:r w:rsidRPr="00601D08">
        <w:rPr>
          <w:rStyle w:val="tlid-translation"/>
          <w:rFonts w:ascii="Book Antiqua" w:eastAsia="Book Antiqua" w:hAnsi="Book Antiqua" w:cs="Book Antiqua"/>
          <w:color w:val="000000"/>
        </w:rPr>
        <w:t>Gortvai</w:t>
      </w:r>
      <w:proofErr w:type="spellEnd"/>
      <w:r w:rsidRPr="00601D08">
        <w:rPr>
          <w:rStyle w:val="tlid-translation"/>
          <w:rFonts w:ascii="Book Antiqua" w:eastAsia="Book Antiqua" w:hAnsi="Book Antiqua" w:cs="Book Antiqua"/>
          <w:color w:val="000000"/>
        </w:rPr>
        <w:t xml:space="preserve"> </w:t>
      </w:r>
      <w:r w:rsidRPr="00601D08">
        <w:rPr>
          <w:rStyle w:val="tlid-translation"/>
          <w:rFonts w:ascii="Book Antiqua" w:eastAsia="Book Antiqua" w:hAnsi="Book Antiqua" w:cs="Book Antiqua"/>
          <w:i/>
          <w:iCs/>
          <w:color w:val="000000"/>
        </w:rPr>
        <w:t xml:space="preserve">et </w:t>
      </w:r>
      <w:proofErr w:type="gramStart"/>
      <w:r w:rsidRPr="00601D08">
        <w:rPr>
          <w:rStyle w:val="tlid-translation"/>
          <w:rFonts w:ascii="Book Antiqua" w:eastAsia="Book Antiqua" w:hAnsi="Book Antiqua" w:cs="Book Antiqua"/>
          <w:i/>
          <w:iCs/>
          <w:color w:val="000000"/>
        </w:rPr>
        <w:t>al</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2</w:t>
      </w:r>
      <w:r w:rsidR="00746559" w:rsidRPr="00601D08">
        <w:rPr>
          <w:rFonts w:ascii="Book Antiqua" w:eastAsia="Book Antiqua" w:hAnsi="Book Antiqua" w:cs="Book Antiqua"/>
          <w:color w:val="000000"/>
          <w:vertAlign w:val="superscript"/>
        </w:rPr>
        <w:t>6</w:t>
      </w:r>
      <w:r w:rsidRPr="00601D08">
        <w:rPr>
          <w:rFonts w:ascii="Book Antiqua" w:eastAsia="Book Antiqua" w:hAnsi="Book Antiqua" w:cs="Book Antiqua"/>
          <w:color w:val="000000"/>
          <w:vertAlign w:val="superscript"/>
        </w:rPr>
        <w: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found </w:t>
      </w:r>
      <w:proofErr w:type="spellStart"/>
      <w:r w:rsidRPr="00601D08">
        <w:rPr>
          <w:rStyle w:val="tlid-translation"/>
          <w:rFonts w:ascii="Book Antiqua" w:eastAsia="Book Antiqua" w:hAnsi="Book Antiqua" w:cs="Book Antiqua"/>
          <w:color w:val="000000"/>
        </w:rPr>
        <w:t>xanthochromic</w:t>
      </w:r>
      <w:proofErr w:type="spellEnd"/>
      <w:r w:rsidRPr="00601D08">
        <w:rPr>
          <w:rStyle w:val="tlid-translation"/>
          <w:rFonts w:ascii="Book Antiqua" w:eastAsia="Book Antiqua" w:hAnsi="Book Antiqua" w:cs="Book Antiqua"/>
          <w:color w:val="000000"/>
        </w:rPr>
        <w:t xml:space="preserve"> fluid in SEACs which may increase the osmolarity, in support of this theory. The theory of fluid secretion is considered the least likely because cystic walls largely consist of simple connective tissue and often lack an inner arachnoid </w:t>
      </w:r>
      <w:proofErr w:type="gramStart"/>
      <w:r w:rsidRPr="00601D08">
        <w:rPr>
          <w:rStyle w:val="tlid-translation"/>
          <w:rFonts w:ascii="Book Antiqua" w:eastAsia="Book Antiqua" w:hAnsi="Book Antiqua" w:cs="Book Antiqua"/>
          <w:color w:val="000000"/>
        </w:rPr>
        <w:t>lining</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9]</w:t>
      </w:r>
      <w:r w:rsidRPr="00601D08">
        <w:rPr>
          <w:rStyle w:val="tlid-translation"/>
          <w:rFonts w:ascii="Book Antiqua" w:eastAsia="Book Antiqua" w:hAnsi="Book Antiqua" w:cs="Book Antiqua"/>
          <w:color w:val="000000"/>
        </w:rPr>
        <w:t>.</w:t>
      </w:r>
    </w:p>
    <w:p w14:paraId="3C3D42DB" w14:textId="77777777" w:rsidR="00684378" w:rsidRPr="00601D08" w:rsidRDefault="00684378">
      <w:pPr>
        <w:spacing w:line="360" w:lineRule="auto"/>
        <w:jc w:val="both"/>
        <w:rPr>
          <w:rFonts w:ascii="Book Antiqua" w:hAnsi="Book Antiqua"/>
        </w:rPr>
      </w:pPr>
    </w:p>
    <w:p w14:paraId="5CB9C16D" w14:textId="77777777"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b/>
          <w:bCs/>
          <w:i/>
          <w:iCs/>
          <w:color w:val="000000"/>
        </w:rPr>
        <w:t>Diagnosis</w:t>
      </w:r>
    </w:p>
    <w:p w14:paraId="5D3E4B89" w14:textId="2E1A640A" w:rsidR="00A77B3E" w:rsidRPr="00601D08" w:rsidRDefault="000A2910">
      <w:pPr>
        <w:spacing w:line="360" w:lineRule="auto"/>
        <w:jc w:val="both"/>
        <w:rPr>
          <w:rFonts w:ascii="Book Antiqua" w:eastAsia="Book Antiqua" w:hAnsi="Book Antiqua" w:cs="Book Antiqua"/>
          <w:color w:val="000000"/>
        </w:rPr>
      </w:pPr>
      <w:r w:rsidRPr="00601D08">
        <w:rPr>
          <w:rStyle w:val="tlid-translation"/>
          <w:rFonts w:ascii="Book Antiqua" w:eastAsia="Book Antiqua" w:hAnsi="Book Antiqua" w:cs="Book Antiqua"/>
          <w:color w:val="000000"/>
        </w:rPr>
        <w:t xml:space="preserve">The clinical symptoms of SEACs are related to the size and location of the cyst. In addition to possible pain involving the </w:t>
      </w:r>
      <w:proofErr w:type="spellStart"/>
      <w:r w:rsidRPr="00601D08">
        <w:rPr>
          <w:rStyle w:val="tlid-translation"/>
          <w:rFonts w:ascii="Book Antiqua" w:eastAsia="Book Antiqua" w:hAnsi="Book Antiqua" w:cs="Book Antiqua"/>
          <w:color w:val="000000"/>
        </w:rPr>
        <w:t>dermatone</w:t>
      </w:r>
      <w:proofErr w:type="spellEnd"/>
      <w:r w:rsidRPr="00601D08">
        <w:rPr>
          <w:rStyle w:val="tlid-translation"/>
          <w:rFonts w:ascii="Book Antiqua" w:eastAsia="Book Antiqua" w:hAnsi="Book Antiqua" w:cs="Book Antiqua"/>
          <w:color w:val="000000"/>
        </w:rPr>
        <w:t xml:space="preserve"> of the corresponding segment, cysts may also cause symptoms of spinal cord, nerve root and/or cauda equina compression. As the cyst grows, typically the associated symptoms are also </w:t>
      </w:r>
      <w:proofErr w:type="gramStart"/>
      <w:r w:rsidRPr="00601D08">
        <w:rPr>
          <w:rStyle w:val="tlid-translation"/>
          <w:rFonts w:ascii="Book Antiqua" w:eastAsia="Book Antiqua" w:hAnsi="Book Antiqua" w:cs="Book Antiqua"/>
          <w:color w:val="000000"/>
        </w:rPr>
        <w:t>exacerbated</w:t>
      </w:r>
      <w:r w:rsidRPr="00601D08">
        <w:rPr>
          <w:rFonts w:ascii="Book Antiqua" w:eastAsia="Book Antiqua" w:hAnsi="Book Antiqua" w:cs="Book Antiqua"/>
          <w:color w:val="000000"/>
          <w:vertAlign w:val="superscript"/>
        </w:rPr>
        <w:t>[</w:t>
      </w:r>
      <w:proofErr w:type="gramEnd"/>
      <w:r w:rsidR="00746559" w:rsidRPr="00601D08">
        <w:rPr>
          <w:rFonts w:ascii="Book Antiqua" w:eastAsia="Book Antiqua" w:hAnsi="Book Antiqua" w:cs="Book Antiqua"/>
          <w:color w:val="000000"/>
          <w:vertAlign w:val="superscript"/>
        </w:rPr>
        <w:t>31</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Diagnosing SEACs from symptoms alone is difficult and imaging examination is essential. X-ray imaging typically demonstrates a mass effect of the cystic lesion including spinal bone erosion, foraminal enlargement, and spinal canal </w:t>
      </w:r>
      <w:proofErr w:type="gramStart"/>
      <w:r w:rsidRPr="00601D08">
        <w:rPr>
          <w:rStyle w:val="tlid-translation"/>
          <w:rFonts w:ascii="Book Antiqua" w:eastAsia="Book Antiqua" w:hAnsi="Book Antiqua" w:cs="Book Antiqua"/>
          <w:color w:val="000000"/>
        </w:rPr>
        <w:t>enlargement</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1]</w:t>
      </w:r>
      <w:r w:rsidRPr="00601D08">
        <w:rPr>
          <w:rStyle w:val="tlid-translation"/>
          <w:rFonts w:ascii="Book Antiqua" w:eastAsia="Book Antiqua" w:hAnsi="Book Antiqua" w:cs="Book Antiqua"/>
          <w:color w:val="000000"/>
        </w:rPr>
        <w: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MRI is the most useful modality for imaging SEACs because this technique can determine the location, extent and relationship of the cysts to the spinal dura mater. Thin slice and contrast</w:t>
      </w:r>
      <w:r w:rsidR="00D57985" w:rsidRPr="00601D08">
        <w:rPr>
          <w:rStyle w:val="tlid-translation"/>
          <w:rFonts w:ascii="Book Antiqua" w:eastAsia="Book Antiqua" w:hAnsi="Book Antiqua" w:cs="Book Antiqua"/>
          <w:color w:val="000000"/>
        </w:rPr>
        <w:t>-</w:t>
      </w:r>
      <w:r w:rsidRPr="00601D08">
        <w:rPr>
          <w:rStyle w:val="tlid-translation"/>
          <w:rFonts w:ascii="Book Antiqua" w:eastAsia="Book Antiqua" w:hAnsi="Book Antiqua" w:cs="Book Antiqua"/>
          <w:color w:val="000000"/>
        </w:rPr>
        <w:t xml:space="preserve">enhanced MRI are also helpful </w:t>
      </w:r>
      <w:r w:rsidR="00D57985" w:rsidRPr="00601D08">
        <w:rPr>
          <w:rStyle w:val="tlid-translation"/>
          <w:rFonts w:ascii="Book Antiqua" w:eastAsia="Book Antiqua" w:hAnsi="Book Antiqua" w:cs="Book Antiqua"/>
          <w:color w:val="000000"/>
        </w:rPr>
        <w:t>in</w:t>
      </w:r>
      <w:r w:rsidRPr="00601D08">
        <w:rPr>
          <w:rStyle w:val="tlid-translation"/>
          <w:rFonts w:ascii="Book Antiqua" w:eastAsia="Book Antiqua" w:hAnsi="Book Antiqua" w:cs="Book Antiqua"/>
          <w:color w:val="000000"/>
        </w:rPr>
        <w:t xml:space="preserve"> exclud</w:t>
      </w:r>
      <w:r w:rsidR="00D57985" w:rsidRPr="00601D08">
        <w:rPr>
          <w:rStyle w:val="tlid-translation"/>
          <w:rFonts w:ascii="Book Antiqua" w:eastAsia="Book Antiqua" w:hAnsi="Book Antiqua" w:cs="Book Antiqua"/>
          <w:color w:val="000000"/>
        </w:rPr>
        <w:t>ing</w:t>
      </w:r>
      <w:r w:rsidRPr="00601D08">
        <w:rPr>
          <w:rStyle w:val="tlid-translation"/>
          <w:rFonts w:ascii="Book Antiqua" w:eastAsia="Book Antiqua" w:hAnsi="Book Antiqua" w:cs="Book Antiqua"/>
          <w:color w:val="000000"/>
        </w:rPr>
        <w:t xml:space="preserve"> other diagnoses, such as cystic tumors, synovial cysts and inflammatory </w:t>
      </w:r>
      <w:proofErr w:type="gramStart"/>
      <w:r w:rsidRPr="00601D08">
        <w:rPr>
          <w:rStyle w:val="tlid-translation"/>
          <w:rFonts w:ascii="Book Antiqua" w:eastAsia="Book Antiqua" w:hAnsi="Book Antiqua" w:cs="Book Antiqua"/>
          <w:color w:val="000000"/>
        </w:rPr>
        <w:t>cysts</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1,</w:t>
      </w:r>
      <w:r w:rsidR="00746559" w:rsidRPr="00601D08">
        <w:rPr>
          <w:rFonts w:ascii="Book Antiqua" w:eastAsia="Book Antiqua" w:hAnsi="Book Antiqua" w:cs="Book Antiqua"/>
          <w:color w:val="000000"/>
          <w:vertAlign w:val="superscript"/>
        </w:rPr>
        <w:t>32</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typically SEACs show no enhancement after Gd administration</w:t>
      </w:r>
      <w:r w:rsidRPr="00601D08">
        <w:rPr>
          <w:rFonts w:ascii="Book Antiqua" w:eastAsia="Book Antiqua" w:hAnsi="Book Antiqua" w:cs="Book Antiqua"/>
          <w:color w:val="000000"/>
          <w:vertAlign w:val="superscript"/>
        </w:rPr>
        <w:t>[1</w:t>
      </w:r>
      <w:r w:rsidR="00746559" w:rsidRPr="00601D08">
        <w:rPr>
          <w:rFonts w:ascii="Book Antiqua" w:eastAsia="Book Antiqua" w:hAnsi="Book Antiqua" w:cs="Book Antiqua"/>
          <w:color w:val="000000"/>
          <w:vertAlign w:val="superscript"/>
        </w:rPr>
        <w:t>9</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In this case, whi</w:t>
      </w:r>
      <w:r w:rsidR="00D57985" w:rsidRPr="00601D08">
        <w:rPr>
          <w:rStyle w:val="tlid-translation"/>
          <w:rFonts w:ascii="Book Antiqua" w:eastAsia="Book Antiqua" w:hAnsi="Book Antiqua" w:cs="Book Antiqua"/>
          <w:color w:val="000000"/>
        </w:rPr>
        <w:t>l</w:t>
      </w:r>
      <w:r w:rsidRPr="00601D08">
        <w:rPr>
          <w:rStyle w:val="tlid-translation"/>
          <w:rFonts w:ascii="Book Antiqua" w:eastAsia="Book Antiqua" w:hAnsi="Book Antiqua" w:cs="Book Antiqua"/>
          <w:color w:val="000000"/>
        </w:rPr>
        <w:t>st physical examination demonstrated tenderness in the lower back, we believe that this was unlikely to be due to the cyst itself.</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There was no compression of the conus medullaris on imaging. The strength in the lower extremity muscle groups was grade four. This was likely to be due to the patient’s age (79</w:t>
      </w:r>
      <w:r w:rsidR="00D57985" w:rsidRPr="00601D08">
        <w:rPr>
          <w:rStyle w:val="tlid-translation"/>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year</w:t>
      </w:r>
      <w:r w:rsidR="00D57985" w:rsidRPr="00601D08">
        <w:rPr>
          <w:rStyle w:val="tlid-translation"/>
          <w:rFonts w:ascii="Book Antiqua" w:eastAsia="Book Antiqua" w:hAnsi="Book Antiqua" w:cs="Book Antiqua"/>
          <w:color w:val="000000"/>
        </w:rPr>
        <w:t>s</w:t>
      </w:r>
      <w:r w:rsidRPr="00601D08">
        <w:rPr>
          <w:rStyle w:val="tlid-translation"/>
          <w:rFonts w:ascii="Book Antiqua" w:eastAsia="Book Antiqua" w:hAnsi="Book Antiqua" w:cs="Book Antiqua"/>
          <w:color w:val="000000"/>
        </w:rPr>
        <w:t>), with no features suggestive of a</w:t>
      </w:r>
      <w:r w:rsidR="00684378" w:rsidRPr="00601D08">
        <w:rPr>
          <w:rStyle w:val="tlid-translation"/>
          <w:rFonts w:ascii="Book Antiqua" w:eastAsia="Book Antiqua" w:hAnsi="Book Antiqua" w:cs="Book Antiqua"/>
          <w:color w:val="000000"/>
        </w:rPr>
        <w:t>n</w:t>
      </w:r>
      <w:r w:rsidRPr="00601D08">
        <w:rPr>
          <w:rStyle w:val="tlid-translation"/>
          <w:rFonts w:ascii="Book Antiqua" w:eastAsia="Book Antiqua" w:hAnsi="Book Antiqua" w:cs="Book Antiqua"/>
          <w:color w:val="000000"/>
        </w:rPr>
        <w:t xml:space="preserve"> upper motor neuron lesion or lower motor neuron lesion.</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The knee-tendon reflex and </w:t>
      </w:r>
      <w:r w:rsidR="00D57985" w:rsidRPr="00601D08">
        <w:rPr>
          <w:rStyle w:val="tlid-translation"/>
          <w:rFonts w:ascii="Book Antiqua" w:eastAsia="Book Antiqua" w:hAnsi="Book Antiqua" w:cs="Book Antiqua"/>
          <w:color w:val="000000"/>
        </w:rPr>
        <w:t>A</w:t>
      </w:r>
      <w:r w:rsidRPr="00601D08">
        <w:rPr>
          <w:rStyle w:val="tlid-translation"/>
          <w:rFonts w:ascii="Book Antiqua" w:eastAsia="Book Antiqua" w:hAnsi="Book Antiqua" w:cs="Book Antiqua"/>
          <w:color w:val="000000"/>
        </w:rPr>
        <w:t xml:space="preserve">chilles-tendon reflex </w:t>
      </w:r>
      <w:r w:rsidRPr="00601D08">
        <w:rPr>
          <w:rStyle w:val="tlid-translation"/>
          <w:rFonts w:ascii="Book Antiqua" w:eastAsia="Book Antiqua" w:hAnsi="Book Antiqua" w:cs="Book Antiqua"/>
          <w:color w:val="000000"/>
        </w:rPr>
        <w:lastRenderedPageBreak/>
        <w:t>were abnormal,</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which again may be due to expected variation between patients rather than directly related to the SEAC.</w:t>
      </w:r>
      <w:r w:rsidRPr="00601D08">
        <w:rPr>
          <w:rFonts w:ascii="Book Antiqua" w:eastAsia="Book Antiqua" w:hAnsi="Book Antiqua" w:cs="Book Antiqua"/>
          <w:color w:val="000000"/>
        </w:rPr>
        <w:t xml:space="preserve"> </w:t>
      </w:r>
    </w:p>
    <w:p w14:paraId="28D27DDB" w14:textId="77777777" w:rsidR="00684378" w:rsidRPr="00601D08" w:rsidRDefault="00684378">
      <w:pPr>
        <w:spacing w:line="360" w:lineRule="auto"/>
        <w:jc w:val="both"/>
        <w:rPr>
          <w:rFonts w:ascii="Book Antiqua" w:hAnsi="Book Antiqua"/>
        </w:rPr>
      </w:pPr>
    </w:p>
    <w:p w14:paraId="39E4B7E9" w14:textId="77777777"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b/>
          <w:bCs/>
          <w:i/>
          <w:iCs/>
          <w:color w:val="000000"/>
        </w:rPr>
        <w:t>Treatment</w:t>
      </w:r>
    </w:p>
    <w:p w14:paraId="16704A20" w14:textId="58886A1D"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color w:val="000000"/>
        </w:rPr>
        <w:t>At present, (hemi</w:t>
      </w:r>
      <w:proofErr w:type="gramStart"/>
      <w:r w:rsidRPr="00601D08">
        <w:rPr>
          <w:rStyle w:val="tlid-translation"/>
          <w:rFonts w:ascii="Book Antiqua" w:eastAsia="Book Antiqua" w:hAnsi="Book Antiqua" w:cs="Book Antiqua"/>
          <w:color w:val="000000"/>
        </w:rPr>
        <w:t>)laminectomy</w:t>
      </w:r>
      <w:proofErr w:type="gramEnd"/>
      <w:r w:rsidRPr="00601D08">
        <w:rPr>
          <w:rStyle w:val="tlid-translation"/>
          <w:rFonts w:ascii="Book Antiqua" w:eastAsia="Book Antiqua" w:hAnsi="Book Antiqua" w:cs="Book Antiqua"/>
          <w:color w:val="000000"/>
        </w:rPr>
        <w:t xml:space="preserve"> or laminoplasty with closure of the </w:t>
      </w:r>
      <w:proofErr w:type="spellStart"/>
      <w:r w:rsidRPr="00601D08">
        <w:rPr>
          <w:rStyle w:val="tlid-translation"/>
          <w:rFonts w:ascii="Book Antiqua" w:eastAsia="Book Antiqua" w:hAnsi="Book Antiqua" w:cs="Book Antiqua"/>
          <w:color w:val="000000"/>
        </w:rPr>
        <w:t>dural</w:t>
      </w:r>
      <w:proofErr w:type="spellEnd"/>
      <w:r w:rsidRPr="00601D08">
        <w:rPr>
          <w:rStyle w:val="tlid-translation"/>
          <w:rFonts w:ascii="Book Antiqua" w:eastAsia="Book Antiqua" w:hAnsi="Book Antiqua" w:cs="Book Antiqua"/>
          <w:color w:val="000000"/>
        </w:rPr>
        <w:t xml:space="preserve"> defect is considered the standard method of treating SEACs</w:t>
      </w:r>
      <w:r w:rsidRPr="00601D08">
        <w:rPr>
          <w:rFonts w:ascii="Book Antiqua" w:eastAsia="Book Antiqua" w:hAnsi="Book Antiqua" w:cs="Book Antiqua"/>
          <w:color w:val="000000"/>
          <w:vertAlign w:val="superscript"/>
        </w:rPr>
        <w:t>[2,</w:t>
      </w:r>
      <w:r w:rsidR="00746559" w:rsidRPr="00601D08">
        <w:rPr>
          <w:rFonts w:ascii="Book Antiqua" w:eastAsia="Book Antiqua" w:hAnsi="Book Antiqua" w:cs="Book Antiqua"/>
          <w:color w:val="000000"/>
          <w:vertAlign w:val="superscript"/>
        </w:rPr>
        <w:t>33</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w:t>
      </w:r>
      <w:r w:rsidRPr="00601D08">
        <w:rPr>
          <w:rFonts w:ascii="Book Antiqua" w:eastAsia="Book Antiqua" w:hAnsi="Book Antiqua" w:cs="Book Antiqua"/>
          <w:color w:val="000000"/>
        </w:rPr>
        <w:t xml:space="preserve"> However, </w:t>
      </w:r>
      <w:r w:rsidRPr="00601D08">
        <w:rPr>
          <w:rStyle w:val="tlid-translation"/>
          <w:rFonts w:ascii="Book Antiqua" w:eastAsia="Book Antiqua" w:hAnsi="Book Antiqua" w:cs="Book Antiqua"/>
          <w:color w:val="000000"/>
        </w:rPr>
        <w:t xml:space="preserve">several reports suggest that closure of the </w:t>
      </w:r>
      <w:proofErr w:type="spellStart"/>
      <w:r w:rsidRPr="00601D08">
        <w:rPr>
          <w:rStyle w:val="tlid-translation"/>
          <w:rFonts w:ascii="Book Antiqua" w:eastAsia="Book Antiqua" w:hAnsi="Book Antiqua" w:cs="Book Antiqua"/>
          <w:color w:val="000000"/>
        </w:rPr>
        <w:t>dural</w:t>
      </w:r>
      <w:proofErr w:type="spellEnd"/>
      <w:r w:rsidRPr="00601D08">
        <w:rPr>
          <w:rStyle w:val="tlid-translation"/>
          <w:rFonts w:ascii="Book Antiqua" w:eastAsia="Book Antiqua" w:hAnsi="Book Antiqua" w:cs="Book Antiqua"/>
          <w:color w:val="000000"/>
        </w:rPr>
        <w:t xml:space="preserve"> defect without resection of the cyst may be as effective as a complete cyst resection, whilst maintaining a minimally invasive </w:t>
      </w:r>
      <w:proofErr w:type="gramStart"/>
      <w:r w:rsidRPr="00601D08">
        <w:rPr>
          <w:rStyle w:val="tlid-translation"/>
          <w:rFonts w:ascii="Book Antiqua" w:eastAsia="Book Antiqua" w:hAnsi="Book Antiqua" w:cs="Book Antiqua"/>
          <w:color w:val="000000"/>
        </w:rPr>
        <w:t>approach</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8]</w:t>
      </w:r>
      <w:r w:rsidRPr="00601D08">
        <w:rPr>
          <w:rStyle w:val="tlid-translation"/>
          <w:rFonts w:ascii="Book Antiqua" w:eastAsia="Book Antiqua" w:hAnsi="Book Antiqua" w:cs="Book Antiqua"/>
          <w:color w:val="000000"/>
        </w:rPr>
        <w:t xml:space="preserve">. Lee </w:t>
      </w:r>
      <w:r w:rsidRPr="00601D08">
        <w:rPr>
          <w:rStyle w:val="tlid-translation"/>
          <w:rFonts w:ascii="Book Antiqua" w:eastAsia="Book Antiqua" w:hAnsi="Book Antiqua" w:cs="Book Antiqua"/>
          <w:i/>
          <w:iCs/>
          <w:color w:val="000000"/>
        </w:rPr>
        <w:t>et al</w:t>
      </w:r>
      <w:r w:rsidRPr="00601D08">
        <w:rPr>
          <w:rFonts w:ascii="Book Antiqua" w:eastAsia="Book Antiqua" w:hAnsi="Book Antiqua" w:cs="Book Antiqua"/>
          <w:color w:val="000000"/>
          <w:vertAlign w:val="superscript"/>
        </w:rPr>
        <w:t>[</w:t>
      </w:r>
      <w:r w:rsidR="00746559" w:rsidRPr="00601D08">
        <w:rPr>
          <w:rFonts w:ascii="Book Antiqua" w:eastAsia="Book Antiqua" w:hAnsi="Book Antiqua" w:cs="Book Antiqua"/>
          <w:color w:val="000000"/>
          <w:vertAlign w:val="superscript"/>
        </w:rPr>
        <w:t>34</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proposed a "twist technique" as another treatment method, but </w:t>
      </w:r>
      <w:proofErr w:type="spellStart"/>
      <w:r w:rsidRPr="00601D08">
        <w:rPr>
          <w:rStyle w:val="tlid-translation"/>
          <w:rFonts w:ascii="Book Antiqua" w:eastAsia="Book Antiqua" w:hAnsi="Book Antiqua" w:cs="Book Antiqua"/>
          <w:color w:val="000000"/>
        </w:rPr>
        <w:t>Shanbhag</w:t>
      </w:r>
      <w:proofErr w:type="spellEnd"/>
      <w:r w:rsidRPr="00601D08">
        <w:rPr>
          <w:rStyle w:val="tlid-translation"/>
          <w:rFonts w:ascii="Book Antiqua" w:eastAsia="Book Antiqua" w:hAnsi="Book Antiqua" w:cs="Book Antiqua"/>
          <w:color w:val="000000"/>
        </w:rPr>
        <w:t xml:space="preserve"> </w:t>
      </w:r>
      <w:r w:rsidRPr="00601D08">
        <w:rPr>
          <w:rStyle w:val="tlid-translation"/>
          <w:rFonts w:ascii="Book Antiqua" w:eastAsia="Book Antiqua" w:hAnsi="Book Antiqua" w:cs="Book Antiqua"/>
          <w:i/>
          <w:iCs/>
          <w:color w:val="000000"/>
        </w:rPr>
        <w:t>et al</w:t>
      </w:r>
      <w:r w:rsidRPr="00601D08">
        <w:rPr>
          <w:rFonts w:ascii="Book Antiqua" w:eastAsia="Book Antiqua" w:hAnsi="Book Antiqua" w:cs="Book Antiqua"/>
          <w:color w:val="000000"/>
          <w:vertAlign w:val="superscript"/>
        </w:rPr>
        <w:t>[</w:t>
      </w:r>
      <w:r w:rsidR="00746559" w:rsidRPr="00601D08">
        <w:rPr>
          <w:rFonts w:ascii="Book Antiqua" w:eastAsia="Book Antiqua" w:hAnsi="Book Antiqua" w:cs="Book Antiqua"/>
          <w:color w:val="000000"/>
          <w:vertAlign w:val="superscript"/>
        </w:rPr>
        <w:t>31</w:t>
      </w:r>
      <w:r w:rsidRPr="00601D08">
        <w:rPr>
          <w:rFonts w:ascii="Book Antiqua" w:eastAsia="Book Antiqua" w:hAnsi="Book Antiqua" w:cs="Book Antiqua"/>
          <w:color w:val="000000"/>
          <w:vertAlign w:val="superscript"/>
        </w:rPr>
        <w: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responded that it may be dangerous to twist the cyst wall without a thorough examination of the inside of the cyst and this has not yet been widely </w:t>
      </w:r>
      <w:r w:rsidR="00D57985" w:rsidRPr="00601D08">
        <w:rPr>
          <w:rStyle w:val="tlid-translation"/>
          <w:rFonts w:ascii="Book Antiqua" w:eastAsia="Book Antiqua" w:hAnsi="Book Antiqua" w:cs="Book Antiqua"/>
          <w:color w:val="000000"/>
        </w:rPr>
        <w:t>performed</w:t>
      </w:r>
      <w:r w:rsidRPr="00601D08">
        <w:rPr>
          <w:rStyle w:val="tlid-translation"/>
          <w:rFonts w:ascii="Book Antiqua" w:eastAsia="Book Antiqua" w:hAnsi="Book Antiqua" w:cs="Book Antiqua"/>
          <w:color w:val="000000"/>
        </w:rPr>
        <w:t>.</w:t>
      </w:r>
    </w:p>
    <w:p w14:paraId="6CD8775A" w14:textId="045BC6CF" w:rsidR="00A77B3E" w:rsidRPr="00601D08" w:rsidRDefault="000A2910" w:rsidP="00DB4545">
      <w:pPr>
        <w:spacing w:line="360" w:lineRule="auto"/>
        <w:ind w:firstLineChars="100" w:firstLine="240"/>
        <w:jc w:val="both"/>
        <w:rPr>
          <w:rFonts w:ascii="Book Antiqua" w:hAnsi="Book Antiqua"/>
        </w:rPr>
      </w:pPr>
      <w:r w:rsidRPr="00601D08">
        <w:rPr>
          <w:rStyle w:val="tlid-translation"/>
          <w:rFonts w:ascii="Book Antiqua" w:eastAsia="Book Antiqua" w:hAnsi="Book Antiqua" w:cs="Book Antiqua"/>
          <w:color w:val="000000"/>
        </w:rPr>
        <w:t xml:space="preserve">Spinal endoscopic surgery is now widely used for the treatment of many lumbar degenerative diseases such as foraminal stenosis and lumbar disc </w:t>
      </w:r>
      <w:proofErr w:type="gramStart"/>
      <w:r w:rsidRPr="00601D08">
        <w:rPr>
          <w:rStyle w:val="tlid-translation"/>
          <w:rFonts w:ascii="Book Antiqua" w:eastAsia="Book Antiqua" w:hAnsi="Book Antiqua" w:cs="Book Antiqua"/>
          <w:color w:val="000000"/>
        </w:rPr>
        <w:t>herniation</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3</w:t>
      </w:r>
      <w:r w:rsidR="00746559" w:rsidRPr="00601D08">
        <w:rPr>
          <w:rFonts w:ascii="Book Antiqua" w:eastAsia="Book Antiqua" w:hAnsi="Book Antiqua" w:cs="Book Antiqua"/>
          <w:color w:val="000000"/>
          <w:vertAlign w:val="superscript"/>
        </w:rPr>
        <w:t>5</w:t>
      </w:r>
      <w:r w:rsidRPr="00601D08">
        <w:rPr>
          <w:rFonts w:ascii="Book Antiqua" w:eastAsia="Book Antiqua" w:hAnsi="Book Antiqua" w:cs="Book Antiqua"/>
          <w:color w:val="000000"/>
          <w:vertAlign w:val="superscript"/>
        </w:rPr>
        <w:t>,3</w:t>
      </w:r>
      <w:r w:rsidR="00746559" w:rsidRPr="00601D08">
        <w:rPr>
          <w:rFonts w:ascii="Book Antiqua" w:eastAsia="Book Antiqua" w:hAnsi="Book Antiqua" w:cs="Book Antiqua"/>
          <w:color w:val="000000"/>
          <w:vertAlign w:val="superscript"/>
        </w:rPr>
        <w:t>6</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In this case report, </w:t>
      </w:r>
      <w:r w:rsidRPr="00601D08">
        <w:rPr>
          <w:rFonts w:ascii="Book Antiqua" w:eastAsia="Book Antiqua" w:hAnsi="Book Antiqua" w:cs="Book Antiqua"/>
          <w:color w:val="000000"/>
        </w:rPr>
        <w:t xml:space="preserve">because we were unable to assess whether the two cysts were continuous or discontinuous preoperatively, </w:t>
      </w:r>
      <w:r w:rsidRPr="00601D08">
        <w:rPr>
          <w:rStyle w:val="tlid-translation"/>
          <w:rFonts w:ascii="Book Antiqua" w:eastAsia="Book Antiqua" w:hAnsi="Book Antiqua" w:cs="Book Antiqua"/>
          <w:color w:val="000000"/>
        </w:rPr>
        <w:t xml:space="preserve">the patient had to undergo a re-do transforaminal </w:t>
      </w:r>
      <w:r w:rsidRPr="00601D08">
        <w:rPr>
          <w:rFonts w:ascii="Book Antiqua" w:eastAsia="Book Antiqua" w:hAnsi="Book Antiqua" w:cs="Book Antiqua"/>
          <w:color w:val="000000"/>
        </w:rPr>
        <w:t>percutaneous endoscopic procedure to remove the second cyst. If possible, we recommend that future clinicians presented with bi</w:t>
      </w:r>
      <w:r w:rsidR="00D57985" w:rsidRPr="00601D08">
        <w:rPr>
          <w:rFonts w:ascii="Book Antiqua" w:eastAsia="Book Antiqua" w:hAnsi="Book Antiqua" w:cs="Book Antiqua"/>
          <w:color w:val="000000"/>
        </w:rPr>
        <w:t>-</w:t>
      </w:r>
      <w:r w:rsidRPr="00601D08">
        <w:rPr>
          <w:rFonts w:ascii="Book Antiqua" w:eastAsia="Book Antiqua" w:hAnsi="Book Antiqua" w:cs="Book Antiqua"/>
          <w:color w:val="000000"/>
        </w:rPr>
        <w:t>segmental disease determine whether the cysts are connected before proceeding to surgery.</w:t>
      </w:r>
      <w:r w:rsidRPr="00601D08">
        <w:rPr>
          <w:rStyle w:val="tlid-translation"/>
          <w:rFonts w:ascii="Book Antiqua" w:eastAsia="Book Antiqua" w:hAnsi="Book Antiqua" w:cs="Book Antiqua"/>
          <w:color w:val="000000"/>
        </w:rPr>
        <w:t xml:space="preserve"> Compared with traditional open surgery, endoscopic spinal surgery has several advantages, including preserving the paraspinal muscle structure,</w:t>
      </w:r>
      <w:r w:rsidRPr="00601D08">
        <w:rPr>
          <w:rFonts w:ascii="Book Antiqua" w:eastAsia="Book Antiqua" w:hAnsi="Book Antiqua" w:cs="Book Antiqua"/>
          <w:color w:val="000000"/>
        </w:rPr>
        <w:t xml:space="preserve"> less blood loss, and faster postoperative </w:t>
      </w:r>
      <w:proofErr w:type="gramStart"/>
      <w:r w:rsidRPr="00601D08">
        <w:rPr>
          <w:rFonts w:ascii="Book Antiqua" w:eastAsia="Book Antiqua" w:hAnsi="Book Antiqua" w:cs="Book Antiqua"/>
          <w:color w:val="000000"/>
        </w:rPr>
        <w:t>recovery</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3</w:t>
      </w:r>
      <w:r w:rsidR="00746559" w:rsidRPr="00601D08">
        <w:rPr>
          <w:rFonts w:ascii="Book Antiqua" w:eastAsia="Book Antiqua" w:hAnsi="Book Antiqua" w:cs="Book Antiqua"/>
          <w:color w:val="000000"/>
          <w:vertAlign w:val="superscript"/>
        </w:rPr>
        <w:t>7</w:t>
      </w:r>
      <w:r w:rsidR="009C7CFF" w:rsidRPr="00601D08">
        <w:rPr>
          <w:rFonts w:ascii="Book Antiqua" w:eastAsia="Book Antiqua" w:hAnsi="Book Antiqua" w:cs="Book Antiqua"/>
          <w:color w:val="000000"/>
          <w:vertAlign w:val="superscript"/>
        </w:rPr>
        <w:t>-</w:t>
      </w:r>
      <w:r w:rsidRPr="00601D08">
        <w:rPr>
          <w:rFonts w:ascii="Book Antiqua" w:eastAsia="Book Antiqua" w:hAnsi="Book Antiqua" w:cs="Book Antiqua"/>
          <w:color w:val="000000"/>
          <w:vertAlign w:val="superscript"/>
        </w:rPr>
        <w:t>3</w:t>
      </w:r>
      <w:r w:rsidR="00746559" w:rsidRPr="00601D08">
        <w:rPr>
          <w:rFonts w:ascii="Book Antiqua" w:eastAsia="Book Antiqua" w:hAnsi="Book Antiqua" w:cs="Book Antiqua"/>
          <w:color w:val="000000"/>
          <w:vertAlign w:val="superscript"/>
        </w:rPr>
        <w:t>9</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The endoscope can reach the lesion through a small puncture wound to effectively remove a cyst. This approach preserves the integrity and stability of the spine as </w:t>
      </w:r>
      <w:r w:rsidR="00D57985" w:rsidRPr="00601D08">
        <w:rPr>
          <w:rStyle w:val="tlid-translation"/>
          <w:rFonts w:ascii="Book Antiqua" w:eastAsia="Book Antiqua" w:hAnsi="Book Antiqua" w:cs="Book Antiqua"/>
          <w:color w:val="000000"/>
        </w:rPr>
        <w:t>the</w:t>
      </w:r>
      <w:r w:rsidRPr="00601D08">
        <w:rPr>
          <w:rStyle w:val="tlid-translation"/>
          <w:rFonts w:ascii="Book Antiqua" w:eastAsia="Book Antiqua" w:hAnsi="Book Antiqua" w:cs="Book Antiqua"/>
          <w:color w:val="000000"/>
        </w:rPr>
        <w:t xml:space="preserve"> vertebral plate is </w:t>
      </w:r>
      <w:r w:rsidR="00D57985" w:rsidRPr="00601D08">
        <w:rPr>
          <w:rStyle w:val="tlid-translation"/>
          <w:rFonts w:ascii="Book Antiqua" w:eastAsia="Book Antiqua" w:hAnsi="Book Antiqua" w:cs="Book Antiqua"/>
          <w:color w:val="000000"/>
        </w:rPr>
        <w:t xml:space="preserve">not </w:t>
      </w:r>
      <w:r w:rsidRPr="00601D08">
        <w:rPr>
          <w:rStyle w:val="tlid-translation"/>
          <w:rFonts w:ascii="Book Antiqua" w:eastAsia="Book Antiqua" w:hAnsi="Book Antiqua" w:cs="Book Antiqua"/>
          <w:color w:val="000000"/>
        </w:rPr>
        <w:t xml:space="preserve">removed. Finally, direct vision under endoscopy allows the surgeon to ensure the cyst has been removed in total. Dural tear has been a disadvantage of endoscopic spinal </w:t>
      </w:r>
      <w:proofErr w:type="gramStart"/>
      <w:r w:rsidRPr="00601D08">
        <w:rPr>
          <w:rStyle w:val="tlid-translation"/>
          <w:rFonts w:ascii="Book Antiqua" w:eastAsia="Book Antiqua" w:hAnsi="Book Antiqua" w:cs="Book Antiqua"/>
          <w:color w:val="000000"/>
        </w:rPr>
        <w:t>surgery</w:t>
      </w:r>
      <w:r w:rsidRPr="00601D08">
        <w:rPr>
          <w:rFonts w:ascii="Book Antiqua" w:eastAsia="Book Antiqua" w:hAnsi="Book Antiqua" w:cs="Book Antiqua"/>
          <w:color w:val="000000"/>
          <w:vertAlign w:val="superscript"/>
        </w:rPr>
        <w:t>[</w:t>
      </w:r>
      <w:proofErr w:type="gramEnd"/>
      <w:r w:rsidR="00746559" w:rsidRPr="00601D08">
        <w:rPr>
          <w:rFonts w:ascii="Book Antiqua" w:eastAsia="Book Antiqua" w:hAnsi="Book Antiqua" w:cs="Book Antiqua"/>
          <w:color w:val="000000"/>
          <w:vertAlign w:val="superscript"/>
        </w:rPr>
        <w:t>40</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but new methods proposed by </w:t>
      </w:r>
      <w:r w:rsidRPr="00601D08">
        <w:rPr>
          <w:rFonts w:ascii="Book Antiqua" w:eastAsia="Book Antiqua" w:hAnsi="Book Antiqua" w:cs="Book Antiqua"/>
          <w:color w:val="000000"/>
        </w:rPr>
        <w:t xml:space="preserve">Kim </w:t>
      </w:r>
      <w:r w:rsidRPr="00601D08">
        <w:rPr>
          <w:rFonts w:ascii="Book Antiqua" w:eastAsia="Book Antiqua" w:hAnsi="Book Antiqua" w:cs="Book Antiqua"/>
          <w:i/>
          <w:iCs/>
          <w:color w:val="000000"/>
        </w:rPr>
        <w:t>et al</w:t>
      </w:r>
      <w:r w:rsidRPr="00601D08">
        <w:rPr>
          <w:rFonts w:ascii="Book Antiqua" w:eastAsia="Book Antiqua" w:hAnsi="Book Antiqua" w:cs="Book Antiqua"/>
          <w:color w:val="000000"/>
          <w:vertAlign w:val="superscript"/>
        </w:rPr>
        <w:t>[</w:t>
      </w:r>
      <w:r w:rsidR="00746559" w:rsidRPr="00601D08">
        <w:rPr>
          <w:rFonts w:ascii="Book Antiqua" w:eastAsia="Book Antiqua" w:hAnsi="Book Antiqua" w:cs="Book Antiqua"/>
          <w:color w:val="000000"/>
          <w:vertAlign w:val="superscript"/>
        </w:rPr>
        <w:t>40</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reduce this risk significantly.</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In this</w:t>
      </w:r>
      <w:r w:rsidRPr="00601D08">
        <w:rPr>
          <w:rFonts w:ascii="Book Antiqua" w:eastAsia="Book Antiqua" w:hAnsi="Book Antiqua" w:cs="Book Antiqua"/>
          <w:color w:val="000000"/>
        </w:rPr>
        <w:t xml:space="preserve"> case report the patient recovered rapidly with a clear improvement in symptoms postoperatively; we attribute this positive outcome to the use of </w:t>
      </w:r>
      <w:r w:rsidRPr="00601D08">
        <w:rPr>
          <w:rStyle w:val="tlid-translation"/>
          <w:rFonts w:ascii="Book Antiqua" w:eastAsia="Book Antiqua" w:hAnsi="Book Antiqua" w:cs="Book Antiqua"/>
          <w:color w:val="000000"/>
        </w:rPr>
        <w:t>foraminal endoscopic surgery</w:t>
      </w:r>
      <w:r w:rsidRPr="00601D08">
        <w:rPr>
          <w:rFonts w:ascii="Book Antiqua" w:eastAsia="Book Antiqua" w:hAnsi="Book Antiqua" w:cs="Book Antiqua"/>
          <w:color w:val="000000"/>
        </w:rPr>
        <w:t>.</w:t>
      </w:r>
    </w:p>
    <w:p w14:paraId="4767ADB5" w14:textId="332FC45E" w:rsidR="00A77B3E" w:rsidRPr="00601D08" w:rsidRDefault="000A2910" w:rsidP="00A10A97">
      <w:pPr>
        <w:spacing w:line="360" w:lineRule="auto"/>
        <w:ind w:firstLineChars="100" w:firstLine="240"/>
        <w:jc w:val="both"/>
        <w:rPr>
          <w:rStyle w:val="tlid-translation"/>
          <w:rFonts w:ascii="Book Antiqua" w:eastAsia="Book Antiqua" w:hAnsi="Book Antiqua" w:cs="Book Antiqua"/>
          <w:color w:val="000000"/>
        </w:rPr>
      </w:pPr>
      <w:r w:rsidRPr="00601D08">
        <w:rPr>
          <w:rFonts w:ascii="Book Antiqua" w:eastAsia="Book Antiqua" w:hAnsi="Book Antiqua" w:cs="Book Antiqua"/>
          <w:color w:val="000000"/>
        </w:rPr>
        <w:lastRenderedPageBreak/>
        <w:t xml:space="preserve">Strangely, no cyst or </w:t>
      </w:r>
      <w:proofErr w:type="spellStart"/>
      <w:r w:rsidRPr="00601D08">
        <w:rPr>
          <w:rFonts w:ascii="Book Antiqua" w:eastAsia="Book Antiqua" w:hAnsi="Book Antiqua" w:cs="Book Antiqua"/>
          <w:color w:val="000000"/>
        </w:rPr>
        <w:t>dural</w:t>
      </w:r>
      <w:proofErr w:type="spellEnd"/>
      <w:r w:rsidRPr="00601D08">
        <w:rPr>
          <w:rFonts w:ascii="Book Antiqua" w:eastAsia="Book Antiqua" w:hAnsi="Book Antiqua" w:cs="Book Antiqua"/>
          <w:color w:val="000000"/>
        </w:rPr>
        <w:t xml:space="preserve"> sac communication w</w:t>
      </w:r>
      <w:r w:rsidR="00D57985" w:rsidRPr="00601D08">
        <w:rPr>
          <w:rFonts w:ascii="Book Antiqua" w:eastAsia="Book Antiqua" w:hAnsi="Book Antiqua" w:cs="Book Antiqua"/>
          <w:color w:val="000000"/>
        </w:rPr>
        <w:t>as</w:t>
      </w:r>
      <w:r w:rsidRPr="00601D08">
        <w:rPr>
          <w:rFonts w:ascii="Book Antiqua" w:eastAsia="Book Antiqua" w:hAnsi="Book Antiqua" w:cs="Book Antiqua"/>
          <w:color w:val="000000"/>
        </w:rPr>
        <w:t xml:space="preserve"> found during the operation, and postoperative MRI showed no CSF leakage indicating a </w:t>
      </w:r>
      <w:proofErr w:type="spellStart"/>
      <w:r w:rsidRPr="00601D08">
        <w:rPr>
          <w:rFonts w:ascii="Book Antiqua" w:eastAsia="Book Antiqua" w:hAnsi="Book Antiqua" w:cs="Book Antiqua"/>
          <w:color w:val="000000"/>
        </w:rPr>
        <w:t>dural</w:t>
      </w:r>
      <w:proofErr w:type="spellEnd"/>
      <w:r w:rsidRPr="00601D08">
        <w:rPr>
          <w:rFonts w:ascii="Book Antiqua" w:eastAsia="Book Antiqua" w:hAnsi="Book Antiqua" w:cs="Book Antiqua"/>
          <w:color w:val="000000"/>
        </w:rPr>
        <w:t xml:space="preserve"> defect. </w:t>
      </w:r>
      <w:r w:rsidRPr="00601D08">
        <w:rPr>
          <w:rStyle w:val="tlid-translation"/>
          <w:rFonts w:ascii="Book Antiqua" w:eastAsia="Book Antiqua" w:hAnsi="Book Antiqua" w:cs="Book Antiqua"/>
          <w:color w:val="000000"/>
        </w:rPr>
        <w:t xml:space="preserve">A review of the literature revealed few other cases of non-communicating </w:t>
      </w:r>
      <w:proofErr w:type="gramStart"/>
      <w:r w:rsidRPr="00601D08">
        <w:rPr>
          <w:rStyle w:val="tlid-translation"/>
          <w:rFonts w:ascii="Book Antiqua" w:eastAsia="Book Antiqua" w:hAnsi="Book Antiqua" w:cs="Book Antiqua"/>
          <w:color w:val="000000"/>
        </w:rPr>
        <w:t>SEAC</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9,</w:t>
      </w:r>
      <w:r w:rsidR="003B2D13" w:rsidRPr="00601D08">
        <w:rPr>
          <w:rFonts w:ascii="Book Antiqua" w:eastAsia="Book Antiqua" w:hAnsi="Book Antiqua" w:cs="Book Antiqua"/>
          <w:color w:val="000000"/>
          <w:vertAlign w:val="superscript"/>
        </w:rPr>
        <w:t>41</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Liu </w:t>
      </w:r>
      <w:r w:rsidRPr="00601D08">
        <w:rPr>
          <w:rStyle w:val="tlid-translation"/>
          <w:rFonts w:ascii="Book Antiqua" w:eastAsia="Book Antiqua" w:hAnsi="Book Antiqua" w:cs="Book Antiqua"/>
          <w:i/>
          <w:iCs/>
          <w:color w:val="000000"/>
        </w:rPr>
        <w:t xml:space="preserve">et </w:t>
      </w:r>
      <w:proofErr w:type="gramStart"/>
      <w:r w:rsidRPr="00601D08">
        <w:rPr>
          <w:rStyle w:val="tlid-translation"/>
          <w:rFonts w:ascii="Book Antiqua" w:eastAsia="Book Antiqua" w:hAnsi="Book Antiqua" w:cs="Book Antiqua"/>
          <w:i/>
          <w:iCs/>
          <w:color w:val="000000"/>
        </w:rPr>
        <w:t>al</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9]</w:t>
      </w:r>
      <w:r w:rsidRPr="00601D08">
        <w:rPr>
          <w:rStyle w:val="tlid-translation"/>
          <w:rFonts w:ascii="Book Antiqua" w:eastAsia="Book Antiqua" w:hAnsi="Book Antiqua" w:cs="Book Antiqua"/>
          <w:color w:val="000000"/>
        </w:rPr>
        <w:t xml:space="preserve"> </w:t>
      </w:r>
      <w:proofErr w:type="spellStart"/>
      <w:r w:rsidRPr="00601D08">
        <w:rPr>
          <w:rStyle w:val="tlid-translation"/>
          <w:rFonts w:ascii="Book Antiqua" w:eastAsia="Book Antiqua" w:hAnsi="Book Antiqua" w:cs="Book Antiqua"/>
          <w:color w:val="000000"/>
        </w:rPr>
        <w:t>hypothesi</w:t>
      </w:r>
      <w:r w:rsidR="00D57985" w:rsidRPr="00601D08">
        <w:rPr>
          <w:rStyle w:val="tlid-translation"/>
          <w:rFonts w:ascii="Book Antiqua" w:eastAsia="Book Antiqua" w:hAnsi="Book Antiqua" w:cs="Book Antiqua"/>
          <w:color w:val="000000"/>
        </w:rPr>
        <w:t>s</w:t>
      </w:r>
      <w:r w:rsidRPr="00601D08">
        <w:rPr>
          <w:rStyle w:val="tlid-translation"/>
          <w:rFonts w:ascii="Book Antiqua" w:eastAsia="Book Antiqua" w:hAnsi="Book Antiqua" w:cs="Book Antiqua"/>
          <w:color w:val="000000"/>
        </w:rPr>
        <w:t>ed</w:t>
      </w:r>
      <w:proofErr w:type="spellEnd"/>
      <w:r w:rsidRPr="00601D08">
        <w:rPr>
          <w:rStyle w:val="tlid-translation"/>
          <w:rFonts w:ascii="Book Antiqua" w:eastAsia="Book Antiqua" w:hAnsi="Book Antiqua" w:cs="Book Antiqua"/>
          <w:color w:val="000000"/>
        </w:rPr>
        <w:t xml:space="preserve"> that non-communicating cysts may originate from SEACs, but enlargement of </w:t>
      </w:r>
      <w:r w:rsidR="00D57985" w:rsidRPr="00601D08">
        <w:rPr>
          <w:rStyle w:val="tlid-translation"/>
          <w:rFonts w:ascii="Book Antiqua" w:eastAsia="Book Antiqua" w:hAnsi="Book Antiqua" w:cs="Book Antiqua"/>
          <w:color w:val="000000"/>
        </w:rPr>
        <w:t xml:space="preserve">the </w:t>
      </w:r>
      <w:r w:rsidRPr="00601D08">
        <w:rPr>
          <w:rStyle w:val="tlid-translation"/>
          <w:rFonts w:ascii="Book Antiqua" w:eastAsia="Book Antiqua" w:hAnsi="Book Antiqua" w:cs="Book Antiqua"/>
          <w:color w:val="000000"/>
        </w:rPr>
        <w:t>cyst eventually disrupts the communication with the subarachnoid space due to Laplace’s law</w:t>
      </w:r>
      <w:r w:rsidRPr="00601D08">
        <w:rPr>
          <w:rFonts w:ascii="Book Antiqua" w:eastAsia="Book Antiqua" w:hAnsi="Book Antiqua" w:cs="Book Antiqua"/>
          <w:color w:val="000000"/>
          <w:vertAlign w:val="superscript"/>
        </w:rPr>
        <w:t>[</w:t>
      </w:r>
      <w:r w:rsidR="003B2D13" w:rsidRPr="00601D08">
        <w:rPr>
          <w:rFonts w:ascii="Book Antiqua" w:eastAsia="Book Antiqua" w:hAnsi="Book Antiqua" w:cs="Book Antiqua"/>
          <w:color w:val="000000"/>
          <w:vertAlign w:val="superscript"/>
        </w:rPr>
        <w:t>42</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Proliferation of arachnoid cells may eventually lead to closure of the </w:t>
      </w:r>
      <w:proofErr w:type="spellStart"/>
      <w:r w:rsidRPr="00601D08">
        <w:rPr>
          <w:rStyle w:val="tlid-translation"/>
          <w:rFonts w:ascii="Book Antiqua" w:eastAsia="Book Antiqua" w:hAnsi="Book Antiqua" w:cs="Book Antiqua"/>
          <w:color w:val="000000"/>
        </w:rPr>
        <w:t>dural</w:t>
      </w:r>
      <w:proofErr w:type="spellEnd"/>
      <w:r w:rsidRPr="00601D08">
        <w:rPr>
          <w:rStyle w:val="tlid-translation"/>
          <w:rFonts w:ascii="Book Antiqua" w:eastAsia="Book Antiqua" w:hAnsi="Book Antiqua" w:cs="Book Antiqua"/>
          <w:color w:val="000000"/>
        </w:rPr>
        <w:t xml:space="preserve"> defects leaving a non-communicating </w:t>
      </w:r>
      <w:proofErr w:type="gramStart"/>
      <w:r w:rsidRPr="00601D08">
        <w:rPr>
          <w:rStyle w:val="tlid-translation"/>
          <w:rFonts w:ascii="Book Antiqua" w:eastAsia="Book Antiqua" w:hAnsi="Book Antiqua" w:cs="Book Antiqua"/>
          <w:color w:val="000000"/>
        </w:rPr>
        <w:t>cyst</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9]</w:t>
      </w:r>
      <w:r w:rsidRPr="00601D08">
        <w:rPr>
          <w:rStyle w:val="tlid-translation"/>
          <w:rFonts w:ascii="Book Antiqua" w:eastAsia="Book Antiqua" w:hAnsi="Book Antiqua" w:cs="Book Antiqua"/>
          <w:color w:val="000000"/>
        </w:rPr>
        <w: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This is more likely in thoracic segment disease as the CSF pressure is close to zero in the upright position, which is beneficial </w:t>
      </w:r>
      <w:r w:rsidR="00D57985" w:rsidRPr="00601D08">
        <w:rPr>
          <w:rStyle w:val="tlid-translation"/>
          <w:rFonts w:ascii="Book Antiqua" w:eastAsia="Book Antiqua" w:hAnsi="Book Antiqua" w:cs="Book Antiqua"/>
          <w:color w:val="000000"/>
        </w:rPr>
        <w:t>for</w:t>
      </w:r>
      <w:r w:rsidRPr="00601D08">
        <w:rPr>
          <w:rStyle w:val="tlid-translation"/>
          <w:rFonts w:ascii="Book Antiqua" w:eastAsia="Book Antiqua" w:hAnsi="Book Antiqua" w:cs="Book Antiqua"/>
          <w:color w:val="000000"/>
        </w:rPr>
        <w:t xml:space="preserve"> early </w:t>
      </w:r>
      <w:proofErr w:type="gramStart"/>
      <w:r w:rsidRPr="00601D08">
        <w:rPr>
          <w:rStyle w:val="tlid-translation"/>
          <w:rFonts w:ascii="Book Antiqua" w:eastAsia="Book Antiqua" w:hAnsi="Book Antiqua" w:cs="Book Antiqua"/>
          <w:color w:val="000000"/>
        </w:rPr>
        <w:t>closure</w:t>
      </w:r>
      <w:r w:rsidRPr="00601D08">
        <w:rPr>
          <w:rFonts w:ascii="Book Antiqua" w:eastAsia="Book Antiqua" w:hAnsi="Book Antiqua" w:cs="Book Antiqua"/>
          <w:color w:val="000000"/>
          <w:vertAlign w:val="superscript"/>
        </w:rPr>
        <w:t>[</w:t>
      </w:r>
      <w:proofErr w:type="gramEnd"/>
      <w:r w:rsidRPr="00601D08">
        <w:rPr>
          <w:rFonts w:ascii="Book Antiqua" w:eastAsia="Book Antiqua" w:hAnsi="Book Antiqua" w:cs="Book Antiqua"/>
          <w:color w:val="000000"/>
          <w:vertAlign w:val="superscript"/>
        </w:rPr>
        <w:t>9]</w:t>
      </w:r>
      <w:r w:rsidRPr="00601D08">
        <w:rPr>
          <w:rStyle w:val="tlid-translation"/>
          <w:rFonts w:ascii="Book Antiqua" w:eastAsia="Book Antiqua" w:hAnsi="Book Antiqua" w:cs="Book Antiqua"/>
          <w:color w:val="000000"/>
        </w:rPr>
        <w:t xml:space="preserve">. Kim </w:t>
      </w:r>
      <w:r w:rsidRPr="00601D08">
        <w:rPr>
          <w:rStyle w:val="tlid-translation"/>
          <w:rFonts w:ascii="Book Antiqua" w:eastAsia="Book Antiqua" w:hAnsi="Book Antiqua" w:cs="Book Antiqua"/>
          <w:i/>
          <w:iCs/>
          <w:color w:val="000000"/>
        </w:rPr>
        <w:t xml:space="preserve">et </w:t>
      </w:r>
      <w:proofErr w:type="gramStart"/>
      <w:r w:rsidRPr="00601D08">
        <w:rPr>
          <w:rStyle w:val="tlid-translation"/>
          <w:rFonts w:ascii="Book Antiqua" w:eastAsia="Book Antiqua" w:hAnsi="Book Antiqua" w:cs="Book Antiqua"/>
          <w:i/>
          <w:iCs/>
          <w:color w:val="000000"/>
        </w:rPr>
        <w:t>al</w:t>
      </w:r>
      <w:r w:rsidRPr="00601D08">
        <w:rPr>
          <w:rFonts w:ascii="Book Antiqua" w:eastAsia="Book Antiqua" w:hAnsi="Book Antiqua" w:cs="Book Antiqua"/>
          <w:color w:val="000000"/>
          <w:vertAlign w:val="superscript"/>
        </w:rPr>
        <w:t>[</w:t>
      </w:r>
      <w:proofErr w:type="gramEnd"/>
      <w:r w:rsidR="003B2D13" w:rsidRPr="00601D08">
        <w:rPr>
          <w:rFonts w:ascii="Book Antiqua" w:eastAsia="Book Antiqua" w:hAnsi="Book Antiqua" w:cs="Book Antiqua"/>
          <w:color w:val="000000"/>
          <w:vertAlign w:val="superscript"/>
        </w:rPr>
        <w:t>41</w:t>
      </w:r>
      <w:r w:rsidRPr="00601D08">
        <w:rPr>
          <w:rFonts w:ascii="Book Antiqua" w:eastAsia="Book Antiqua" w:hAnsi="Book Antiqua" w:cs="Book Antiqua"/>
          <w:color w:val="000000"/>
          <w:vertAlign w:val="superscript"/>
        </w:rPr>
        <w:t>]</w:t>
      </w:r>
      <w:r w:rsidRPr="00601D08">
        <w:rPr>
          <w:rStyle w:val="tlid-translation"/>
          <w:rFonts w:ascii="Book Antiqua" w:eastAsia="Book Antiqua" w:hAnsi="Book Antiqua" w:cs="Book Antiqua"/>
          <w:color w:val="000000"/>
        </w:rPr>
        <w:t xml:space="preserve"> reported a case of huge non-communicating SEACs with myelopathy. These authors believed that the communication </w:t>
      </w:r>
      <w:r w:rsidR="00D57985" w:rsidRPr="00601D08">
        <w:rPr>
          <w:rStyle w:val="tlid-translation"/>
          <w:rFonts w:ascii="Book Antiqua" w:eastAsia="Book Antiqua" w:hAnsi="Book Antiqua" w:cs="Book Antiqua"/>
          <w:color w:val="000000"/>
        </w:rPr>
        <w:t>was</w:t>
      </w:r>
      <w:r w:rsidRPr="00601D08">
        <w:rPr>
          <w:rStyle w:val="tlid-translation"/>
          <w:rFonts w:ascii="Book Antiqua" w:eastAsia="Book Antiqua" w:hAnsi="Book Antiqua" w:cs="Book Antiqua"/>
          <w:color w:val="000000"/>
        </w:rPr>
        <w:t xml:space="preserve"> likely to have closed as the cysts continued to expand. </w:t>
      </w:r>
      <w:r w:rsidRPr="00601D08">
        <w:rPr>
          <w:rFonts w:ascii="Book Antiqua" w:eastAsia="Book Antiqua" w:hAnsi="Book Antiqua" w:cs="Book Antiqua"/>
          <w:color w:val="000000"/>
        </w:rPr>
        <w:t xml:space="preserve">Compared with communicating SEACs, surgeons treating non-communicating SEACs do not need to deal with any communication between the cyst and the dura, such as </w:t>
      </w:r>
      <w:proofErr w:type="spellStart"/>
      <w:r w:rsidRPr="00601D08">
        <w:rPr>
          <w:rFonts w:ascii="Book Antiqua" w:eastAsia="Book Antiqua" w:hAnsi="Book Antiqua" w:cs="Book Antiqua"/>
          <w:color w:val="000000"/>
        </w:rPr>
        <w:t>dural</w:t>
      </w:r>
      <w:proofErr w:type="spellEnd"/>
      <w:r w:rsidRPr="00601D08">
        <w:rPr>
          <w:rFonts w:ascii="Book Antiqua" w:eastAsia="Book Antiqua" w:hAnsi="Book Antiqua" w:cs="Book Antiqua"/>
          <w:color w:val="000000"/>
        </w:rPr>
        <w:t xml:space="preserve"> defects, arachnoid pedicles or </w:t>
      </w:r>
      <w:proofErr w:type="gramStart"/>
      <w:r w:rsidRPr="00601D08">
        <w:rPr>
          <w:rFonts w:ascii="Book Antiqua" w:eastAsia="Book Antiqua" w:hAnsi="Book Antiqua" w:cs="Book Antiqua"/>
          <w:color w:val="000000"/>
        </w:rPr>
        <w:t>fistulas</w:t>
      </w:r>
      <w:r w:rsidRPr="00601D08">
        <w:rPr>
          <w:rFonts w:ascii="Book Antiqua" w:eastAsia="Book Antiqua" w:hAnsi="Book Antiqua" w:cs="Book Antiqua"/>
          <w:color w:val="000000"/>
          <w:vertAlign w:val="superscript"/>
        </w:rPr>
        <w:t>[</w:t>
      </w:r>
      <w:proofErr w:type="gramEnd"/>
      <w:r w:rsidR="003B2D13" w:rsidRPr="00601D08">
        <w:rPr>
          <w:rFonts w:ascii="Book Antiqua" w:eastAsia="Book Antiqua" w:hAnsi="Book Antiqua" w:cs="Book Antiqua"/>
          <w:color w:val="000000"/>
          <w:vertAlign w:val="superscript"/>
        </w:rPr>
        <w:t>41</w:t>
      </w:r>
      <w:r w:rsidRPr="00601D08">
        <w:rPr>
          <w:rFonts w:ascii="Book Antiqua" w:eastAsia="Book Antiqua" w:hAnsi="Book Antiqua" w:cs="Book Antiqua"/>
          <w:color w:val="000000"/>
          <w:vertAlign w:val="superscript"/>
        </w:rPr>
        <w: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We </w:t>
      </w:r>
      <w:proofErr w:type="spellStart"/>
      <w:r w:rsidRPr="00601D08">
        <w:rPr>
          <w:rStyle w:val="tlid-translation"/>
          <w:rFonts w:ascii="Book Antiqua" w:eastAsia="Book Antiqua" w:hAnsi="Book Antiqua" w:cs="Book Antiqua"/>
          <w:color w:val="000000"/>
        </w:rPr>
        <w:t>hypothesise</w:t>
      </w:r>
      <w:proofErr w:type="spellEnd"/>
      <w:r w:rsidRPr="00601D08">
        <w:rPr>
          <w:rStyle w:val="tlid-translation"/>
          <w:rFonts w:ascii="Book Antiqua" w:eastAsia="Book Antiqua" w:hAnsi="Book Antiqua" w:cs="Book Antiqua"/>
          <w:color w:val="000000"/>
        </w:rPr>
        <w:t xml:space="preserve"> that non-communicating SEACs likely develop directly from communicating SEACs. When SEACs develop and begin eroding bony structures surrounding them, the pressure increases inside the cysts. At this time, the pressure in the arachnoid space becomes than that in the cyst,</w:t>
      </w:r>
      <w:r w:rsidRPr="00601D08">
        <w:rPr>
          <w:rFonts w:ascii="Book Antiqua" w:eastAsia="Book Antiqua" w:hAnsi="Book Antiqua" w:cs="Book Antiqua"/>
          <w:color w:val="000000"/>
        </w:rPr>
        <w:t xml:space="preserve"> </w:t>
      </w:r>
      <w:r w:rsidRPr="00601D08">
        <w:rPr>
          <w:rStyle w:val="tlid-translation"/>
          <w:rFonts w:ascii="Book Antiqua" w:eastAsia="Book Antiqua" w:hAnsi="Book Antiqua" w:cs="Book Antiqua"/>
          <w:color w:val="000000"/>
        </w:rPr>
        <w:t xml:space="preserve">so the CSF cannot open the "one-way valve" and enter the cyst to fill further. </w:t>
      </w:r>
      <w:r w:rsidRPr="00601D08">
        <w:rPr>
          <w:rFonts w:ascii="Book Antiqua" w:eastAsia="Book Antiqua" w:hAnsi="Book Antiqua" w:cs="Book Antiqua"/>
          <w:color w:val="000000"/>
        </w:rPr>
        <w:t xml:space="preserve">As time progresses, </w:t>
      </w:r>
      <w:r w:rsidRPr="00601D08">
        <w:rPr>
          <w:rStyle w:val="tlid-translation"/>
          <w:rFonts w:ascii="Book Antiqua" w:eastAsia="Book Antiqua" w:hAnsi="Book Antiqua" w:cs="Book Antiqua"/>
          <w:color w:val="000000"/>
        </w:rPr>
        <w:t>the channel gradually closes, and the defect disappears.</w:t>
      </w:r>
    </w:p>
    <w:p w14:paraId="1D5052F4" w14:textId="77777777" w:rsidR="00A17615" w:rsidRPr="00601D08" w:rsidRDefault="00A17615" w:rsidP="00A17615">
      <w:pPr>
        <w:spacing w:line="360" w:lineRule="auto"/>
        <w:jc w:val="both"/>
        <w:rPr>
          <w:rFonts w:ascii="Book Antiqua" w:hAnsi="Book Antiqua"/>
        </w:rPr>
      </w:pPr>
    </w:p>
    <w:p w14:paraId="6F7FD5E3" w14:textId="14AFB8E2"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b/>
          <w:bCs/>
          <w:i/>
          <w:iCs/>
          <w:color w:val="000000"/>
        </w:rPr>
        <w:t>Limitation</w:t>
      </w:r>
      <w:r w:rsidR="00D57985" w:rsidRPr="00601D08">
        <w:rPr>
          <w:rStyle w:val="tlid-translation"/>
          <w:rFonts w:ascii="Book Antiqua" w:eastAsia="Book Antiqua" w:hAnsi="Book Antiqua" w:cs="Book Antiqua"/>
          <w:b/>
          <w:bCs/>
          <w:i/>
          <w:iCs/>
          <w:color w:val="000000"/>
        </w:rPr>
        <w:t>s</w:t>
      </w:r>
    </w:p>
    <w:p w14:paraId="163D5D34" w14:textId="4A8D0711"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color w:val="000000"/>
        </w:rPr>
        <w:t xml:space="preserve">This article has several limitations. Firstly, this was a single case report at risk of bias. </w:t>
      </w:r>
      <w:proofErr w:type="spellStart"/>
      <w:r w:rsidRPr="00601D08">
        <w:rPr>
          <w:rStyle w:val="tlid-translation"/>
          <w:rFonts w:ascii="Book Antiqua" w:eastAsia="Book Antiqua" w:hAnsi="Book Antiqua" w:cs="Book Antiqua"/>
          <w:color w:val="000000"/>
        </w:rPr>
        <w:t>Multicentre</w:t>
      </w:r>
      <w:proofErr w:type="spellEnd"/>
      <w:r w:rsidRPr="00601D08">
        <w:rPr>
          <w:rStyle w:val="tlid-translation"/>
          <w:rFonts w:ascii="Book Antiqua" w:eastAsia="Book Antiqua" w:hAnsi="Book Antiqua" w:cs="Book Antiqua"/>
          <w:color w:val="000000"/>
        </w:rPr>
        <w:t xml:space="preserve"> studies of this treatment method are required to obtain more valid results. Secondly, endoscopic cystectomy surgery may not be suitable for multi-segment SEACs (</w:t>
      </w:r>
      <w:r w:rsidRPr="00601D08">
        <w:rPr>
          <w:rStyle w:val="tlid-translation"/>
          <w:rFonts w:ascii="Book Antiqua" w:eastAsia="Book Antiqua" w:hAnsi="Book Antiqua" w:cs="Book Antiqua"/>
          <w:i/>
          <w:iCs/>
          <w:color w:val="000000"/>
        </w:rPr>
        <w:t>e.g.</w:t>
      </w:r>
      <w:r w:rsidR="00F301DD" w:rsidRPr="00601D08">
        <w:rPr>
          <w:rStyle w:val="tlid-translation"/>
          <w:rFonts w:ascii="Book Antiqua" w:eastAsia="Book Antiqua" w:hAnsi="Book Antiqua" w:cs="Book Antiqua"/>
          <w:color w:val="000000"/>
        </w:rPr>
        <w:t>,</w:t>
      </w:r>
      <w:r w:rsidRPr="00601D08">
        <w:rPr>
          <w:rStyle w:val="tlid-translation"/>
          <w:rFonts w:ascii="Book Antiqua" w:eastAsia="Book Antiqua" w:hAnsi="Book Antiqua" w:cs="Book Antiqua"/>
          <w:color w:val="000000"/>
        </w:rPr>
        <w:t xml:space="preserve"> involving more than three segments). Thirdly, constructive interference in steady-state </w:t>
      </w:r>
      <w:r w:rsidR="0070650B" w:rsidRPr="00601D08">
        <w:rPr>
          <w:rStyle w:val="tlid-translation"/>
          <w:rFonts w:ascii="Book Antiqua" w:eastAsia="Book Antiqua" w:hAnsi="Book Antiqua" w:cs="Book Antiqua"/>
          <w:color w:val="000000"/>
        </w:rPr>
        <w:t>MRI</w:t>
      </w:r>
      <w:r w:rsidRPr="00601D08">
        <w:rPr>
          <w:rStyle w:val="tlid-translation"/>
          <w:rFonts w:ascii="Book Antiqua" w:eastAsia="Book Antiqua" w:hAnsi="Book Antiqua" w:cs="Book Antiqua"/>
          <w:color w:val="000000"/>
        </w:rPr>
        <w:t xml:space="preserve"> and CT myelography with delayed scanning can be used to explore a communication between cysts. However, these examinations were not performed in our case. Finally, in the first operation, only one segment was treated, and the cyst in the </w:t>
      </w:r>
      <w:r w:rsidRPr="00601D08">
        <w:rPr>
          <w:rStyle w:val="tlid-translation"/>
          <w:rFonts w:ascii="Book Antiqua" w:eastAsia="Book Antiqua" w:hAnsi="Book Antiqua" w:cs="Book Antiqua"/>
          <w:color w:val="000000"/>
        </w:rPr>
        <w:lastRenderedPageBreak/>
        <w:t>second segment was not excised. As a result, the patient was still symptomatic after the index operation and had to return for a second procedure</w:t>
      </w:r>
      <w:r w:rsidRPr="00601D08">
        <w:rPr>
          <w:rFonts w:ascii="Book Antiqua" w:eastAsia="Book Antiqua" w:hAnsi="Book Antiqua" w:cs="Book Antiqua"/>
          <w:color w:val="000000"/>
        </w:rPr>
        <w:t>.</w:t>
      </w:r>
    </w:p>
    <w:p w14:paraId="4B2D518E" w14:textId="77777777" w:rsidR="00A77B3E" w:rsidRPr="00601D08" w:rsidRDefault="00A77B3E">
      <w:pPr>
        <w:spacing w:line="360" w:lineRule="auto"/>
        <w:jc w:val="both"/>
        <w:rPr>
          <w:rFonts w:ascii="Book Antiqua" w:hAnsi="Book Antiqua"/>
        </w:rPr>
      </w:pPr>
    </w:p>
    <w:p w14:paraId="249EA13C"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aps/>
          <w:color w:val="000000"/>
          <w:u w:val="single"/>
        </w:rPr>
        <w:t>CONCLUSION</w:t>
      </w:r>
    </w:p>
    <w:p w14:paraId="749C3CCE" w14:textId="77777777" w:rsidR="00A77B3E" w:rsidRPr="00601D08" w:rsidRDefault="000A2910">
      <w:pPr>
        <w:spacing w:line="360" w:lineRule="auto"/>
        <w:jc w:val="both"/>
        <w:rPr>
          <w:rFonts w:ascii="Book Antiqua" w:hAnsi="Book Antiqua"/>
        </w:rPr>
      </w:pPr>
      <w:r w:rsidRPr="00601D08">
        <w:rPr>
          <w:rStyle w:val="tlid-translation"/>
          <w:rFonts w:ascii="Book Antiqua" w:eastAsia="Book Antiqua" w:hAnsi="Book Antiqua" w:cs="Book Antiqua"/>
          <w:color w:val="000000"/>
        </w:rPr>
        <w:t xml:space="preserve">In conclusion, bi-segmental non-communicating SEACs are extremely rare. </w:t>
      </w:r>
      <w:r w:rsidRPr="00601D08">
        <w:rPr>
          <w:rFonts w:ascii="Book Antiqua" w:eastAsia="Book Antiqua" w:hAnsi="Book Antiqua" w:cs="Book Antiqua"/>
          <w:color w:val="000000"/>
        </w:rPr>
        <w:t>Endoscopic surgery is a safe, effective, and reliable method for treating SEACs. However, in the event of bi-segmental SEACs, it is important to identify whether both cysts are communicating before surgery, and if not, to remove both cysts separately during the index surgery to avoid re-operation.</w:t>
      </w:r>
    </w:p>
    <w:p w14:paraId="2C17756F" w14:textId="77777777" w:rsidR="00A77B3E" w:rsidRPr="00601D08" w:rsidRDefault="00A77B3E">
      <w:pPr>
        <w:spacing w:line="360" w:lineRule="auto"/>
        <w:jc w:val="both"/>
        <w:rPr>
          <w:rFonts w:ascii="Book Antiqua" w:hAnsi="Book Antiqua"/>
        </w:rPr>
      </w:pPr>
    </w:p>
    <w:p w14:paraId="1B00E7A9"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t>REFERENCES</w:t>
      </w:r>
    </w:p>
    <w:p w14:paraId="0CC40B0D" w14:textId="2D411EBD"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1 </w:t>
      </w:r>
      <w:r w:rsidRPr="00601D08">
        <w:rPr>
          <w:rFonts w:ascii="Book Antiqua" w:eastAsia="Book Antiqua" w:hAnsi="Book Antiqua" w:cs="Book Antiqua"/>
          <w:b/>
          <w:bCs/>
          <w:color w:val="000000"/>
        </w:rPr>
        <w:t>Oh JK</w:t>
      </w:r>
      <w:r w:rsidRPr="00601D08">
        <w:rPr>
          <w:rFonts w:ascii="Book Antiqua" w:eastAsia="Book Antiqua" w:hAnsi="Book Antiqua" w:cs="Book Antiqua"/>
          <w:color w:val="000000"/>
        </w:rPr>
        <w:t xml:space="preserve">, Lee DY, Kim TY, Yi S, Ha Y, Kim KN, Shin H, Kim DS, Yoon DH. Thoracolumbar extradural arachnoid cysts: a study of 14 consecutive cases. </w:t>
      </w:r>
      <w:proofErr w:type="spellStart"/>
      <w:r w:rsidRPr="00601D08">
        <w:rPr>
          <w:rFonts w:ascii="Book Antiqua" w:eastAsia="Book Antiqua" w:hAnsi="Book Antiqua" w:cs="Book Antiqua"/>
          <w:i/>
          <w:iCs/>
          <w:color w:val="000000"/>
        </w:rPr>
        <w:t>Acta</w:t>
      </w:r>
      <w:proofErr w:type="spellEnd"/>
      <w:r w:rsidRPr="00601D08">
        <w:rPr>
          <w:rFonts w:ascii="Book Antiqua" w:eastAsia="Book Antiqua" w:hAnsi="Book Antiqua" w:cs="Book Antiqua"/>
          <w:i/>
          <w:iCs/>
          <w:color w:val="000000"/>
        </w:rPr>
        <w:t xml:space="preserve"> </w:t>
      </w:r>
      <w:proofErr w:type="spellStart"/>
      <w:r w:rsidRPr="00601D08">
        <w:rPr>
          <w:rFonts w:ascii="Book Antiqua" w:eastAsia="Book Antiqua" w:hAnsi="Book Antiqua" w:cs="Book Antiqua"/>
          <w:i/>
          <w:iCs/>
          <w:color w:val="000000"/>
        </w:rPr>
        <w:t>Neurochir</w:t>
      </w:r>
      <w:proofErr w:type="spellEnd"/>
      <w:r w:rsidRPr="00601D08">
        <w:rPr>
          <w:rFonts w:ascii="Book Antiqua" w:eastAsia="Book Antiqua" w:hAnsi="Book Antiqua" w:cs="Book Antiqua"/>
          <w:i/>
          <w:iCs/>
          <w:color w:val="000000"/>
        </w:rPr>
        <w:t xml:space="preserve"> (Wien)</w:t>
      </w:r>
      <w:r w:rsidRPr="00601D08">
        <w:rPr>
          <w:rFonts w:ascii="Book Antiqua" w:eastAsia="Book Antiqua" w:hAnsi="Book Antiqua" w:cs="Book Antiqua"/>
          <w:color w:val="000000"/>
        </w:rPr>
        <w:t xml:space="preserve"> 2012; </w:t>
      </w:r>
      <w:r w:rsidRPr="00601D08">
        <w:rPr>
          <w:rFonts w:ascii="Book Antiqua" w:eastAsia="Book Antiqua" w:hAnsi="Book Antiqua" w:cs="Book Antiqua"/>
          <w:b/>
          <w:bCs/>
          <w:color w:val="000000"/>
        </w:rPr>
        <w:t>154</w:t>
      </w:r>
      <w:r w:rsidRPr="00601D08">
        <w:rPr>
          <w:rFonts w:ascii="Book Antiqua" w:eastAsia="Book Antiqua" w:hAnsi="Book Antiqua" w:cs="Book Antiqua"/>
          <w:color w:val="000000"/>
        </w:rPr>
        <w:t>: 341-</w:t>
      </w:r>
      <w:r w:rsidR="009F787C" w:rsidRPr="00601D08">
        <w:rPr>
          <w:rFonts w:ascii="Book Antiqua" w:eastAsia="Book Antiqua" w:hAnsi="Book Antiqua" w:cs="Book Antiqua"/>
          <w:color w:val="000000"/>
        </w:rPr>
        <w:t>34</w:t>
      </w:r>
      <w:r w:rsidRPr="00601D08">
        <w:rPr>
          <w:rFonts w:ascii="Book Antiqua" w:eastAsia="Book Antiqua" w:hAnsi="Book Antiqua" w:cs="Book Antiqua"/>
          <w:color w:val="000000"/>
        </w:rPr>
        <w:t>8; discussion 348 [PMID: 21842210 DOI: 10.1007/s00701-011-1110-6]</w:t>
      </w:r>
    </w:p>
    <w:p w14:paraId="57E89E3B" w14:textId="36B91179"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2 </w:t>
      </w:r>
      <w:r w:rsidRPr="00601D08">
        <w:rPr>
          <w:rFonts w:ascii="Book Antiqua" w:eastAsia="Book Antiqua" w:hAnsi="Book Antiqua" w:cs="Book Antiqua"/>
          <w:b/>
          <w:bCs/>
          <w:color w:val="000000"/>
        </w:rPr>
        <w:t>Choi SW</w:t>
      </w:r>
      <w:r w:rsidRPr="00601D08">
        <w:rPr>
          <w:rFonts w:ascii="Book Antiqua" w:eastAsia="Book Antiqua" w:hAnsi="Book Antiqua" w:cs="Book Antiqua"/>
          <w:color w:val="000000"/>
        </w:rPr>
        <w:t xml:space="preserve">, </w:t>
      </w:r>
      <w:proofErr w:type="spellStart"/>
      <w:r w:rsidRPr="00601D08">
        <w:rPr>
          <w:rFonts w:ascii="Book Antiqua" w:eastAsia="Book Antiqua" w:hAnsi="Book Antiqua" w:cs="Book Antiqua"/>
          <w:color w:val="000000"/>
        </w:rPr>
        <w:t>Seong</w:t>
      </w:r>
      <w:proofErr w:type="spellEnd"/>
      <w:r w:rsidRPr="00601D08">
        <w:rPr>
          <w:rFonts w:ascii="Book Antiqua" w:eastAsia="Book Antiqua" w:hAnsi="Book Antiqua" w:cs="Book Antiqua"/>
          <w:color w:val="000000"/>
        </w:rPr>
        <w:t xml:space="preserve"> HY, </w:t>
      </w:r>
      <w:proofErr w:type="spellStart"/>
      <w:r w:rsidRPr="00601D08">
        <w:rPr>
          <w:rFonts w:ascii="Book Antiqua" w:eastAsia="Book Antiqua" w:hAnsi="Book Antiqua" w:cs="Book Antiqua"/>
          <w:color w:val="000000"/>
        </w:rPr>
        <w:t>Roh</w:t>
      </w:r>
      <w:proofErr w:type="spellEnd"/>
      <w:r w:rsidRPr="00601D08">
        <w:rPr>
          <w:rFonts w:ascii="Book Antiqua" w:eastAsia="Book Antiqua" w:hAnsi="Book Antiqua" w:cs="Book Antiqua"/>
          <w:color w:val="000000"/>
        </w:rPr>
        <w:t xml:space="preserve"> SW. Spinal extradural arachnoid cyst. </w:t>
      </w:r>
      <w:r w:rsidRPr="00601D08">
        <w:rPr>
          <w:rFonts w:ascii="Book Antiqua" w:eastAsia="Book Antiqua" w:hAnsi="Book Antiqua" w:cs="Book Antiqua"/>
          <w:i/>
          <w:iCs/>
          <w:color w:val="000000"/>
        </w:rPr>
        <w:t xml:space="preserve">J Korean </w:t>
      </w:r>
      <w:proofErr w:type="spellStart"/>
      <w:r w:rsidRPr="00601D08">
        <w:rPr>
          <w:rFonts w:ascii="Book Antiqua" w:eastAsia="Book Antiqua" w:hAnsi="Book Antiqua" w:cs="Book Antiqua"/>
          <w:i/>
          <w:iCs/>
          <w:color w:val="000000"/>
        </w:rPr>
        <w:t>Neurosurg</w:t>
      </w:r>
      <w:proofErr w:type="spellEnd"/>
      <w:r w:rsidRPr="00601D08">
        <w:rPr>
          <w:rFonts w:ascii="Book Antiqua" w:eastAsia="Book Antiqua" w:hAnsi="Book Antiqua" w:cs="Book Antiqua"/>
          <w:i/>
          <w:iCs/>
          <w:color w:val="000000"/>
        </w:rPr>
        <w:t xml:space="preserve"> </w:t>
      </w:r>
      <w:proofErr w:type="spellStart"/>
      <w:r w:rsidRPr="00601D08">
        <w:rPr>
          <w:rFonts w:ascii="Book Antiqua" w:eastAsia="Book Antiqua" w:hAnsi="Book Antiqua" w:cs="Book Antiqua"/>
          <w:i/>
          <w:iCs/>
          <w:color w:val="000000"/>
        </w:rPr>
        <w:t>Soc</w:t>
      </w:r>
      <w:proofErr w:type="spellEnd"/>
      <w:r w:rsidRPr="00601D08">
        <w:rPr>
          <w:rFonts w:ascii="Book Antiqua" w:eastAsia="Book Antiqua" w:hAnsi="Book Antiqua" w:cs="Book Antiqua"/>
          <w:color w:val="000000"/>
        </w:rPr>
        <w:t xml:space="preserve"> 2013; </w:t>
      </w:r>
      <w:r w:rsidRPr="00601D08">
        <w:rPr>
          <w:rFonts w:ascii="Book Antiqua" w:eastAsia="Book Antiqua" w:hAnsi="Book Antiqua" w:cs="Book Antiqua"/>
          <w:b/>
          <w:bCs/>
          <w:color w:val="000000"/>
        </w:rPr>
        <w:t>54</w:t>
      </w:r>
      <w:r w:rsidRPr="00601D08">
        <w:rPr>
          <w:rFonts w:ascii="Book Antiqua" w:eastAsia="Book Antiqua" w:hAnsi="Book Antiqua" w:cs="Book Antiqua"/>
          <w:color w:val="000000"/>
        </w:rPr>
        <w:t>: 355-358 [PMID: 24294463 DOI: 10.3340/jkns.2013.54.4.355]</w:t>
      </w:r>
    </w:p>
    <w:p w14:paraId="120B133B"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3 </w:t>
      </w:r>
      <w:r w:rsidRPr="00601D08">
        <w:rPr>
          <w:rFonts w:ascii="Book Antiqua" w:eastAsia="Book Antiqua" w:hAnsi="Book Antiqua" w:cs="Book Antiqua"/>
          <w:b/>
          <w:bCs/>
          <w:color w:val="000000"/>
        </w:rPr>
        <w:t>Liu JK</w:t>
      </w:r>
      <w:r w:rsidRPr="00601D08">
        <w:rPr>
          <w:rFonts w:ascii="Book Antiqua" w:eastAsia="Book Antiqua" w:hAnsi="Book Antiqua" w:cs="Book Antiqua"/>
          <w:color w:val="000000"/>
        </w:rPr>
        <w:t xml:space="preserve">, Cole CD, Kan P, Schmidt MH. Spinal extradural arachnoid cysts: clinical, radiological, and surgical features. </w:t>
      </w:r>
      <w:proofErr w:type="spellStart"/>
      <w:r w:rsidRPr="00601D08">
        <w:rPr>
          <w:rFonts w:ascii="Book Antiqua" w:eastAsia="Book Antiqua" w:hAnsi="Book Antiqua" w:cs="Book Antiqua"/>
          <w:i/>
          <w:iCs/>
          <w:color w:val="000000"/>
        </w:rPr>
        <w:t>Neurosurg</w:t>
      </w:r>
      <w:proofErr w:type="spellEnd"/>
      <w:r w:rsidRPr="00601D08">
        <w:rPr>
          <w:rFonts w:ascii="Book Antiqua" w:eastAsia="Book Antiqua" w:hAnsi="Book Antiqua" w:cs="Book Antiqua"/>
          <w:i/>
          <w:iCs/>
          <w:color w:val="000000"/>
        </w:rPr>
        <w:t xml:space="preserve"> Focus</w:t>
      </w:r>
      <w:r w:rsidRPr="00601D08">
        <w:rPr>
          <w:rFonts w:ascii="Book Antiqua" w:eastAsia="Book Antiqua" w:hAnsi="Book Antiqua" w:cs="Book Antiqua"/>
          <w:color w:val="000000"/>
        </w:rPr>
        <w:t xml:space="preserve"> 2007; </w:t>
      </w:r>
      <w:r w:rsidRPr="00601D08">
        <w:rPr>
          <w:rFonts w:ascii="Book Antiqua" w:eastAsia="Book Antiqua" w:hAnsi="Book Antiqua" w:cs="Book Antiqua"/>
          <w:b/>
          <w:bCs/>
          <w:color w:val="000000"/>
        </w:rPr>
        <w:t>22</w:t>
      </w:r>
      <w:r w:rsidRPr="00601D08">
        <w:rPr>
          <w:rFonts w:ascii="Book Antiqua" w:eastAsia="Book Antiqua" w:hAnsi="Book Antiqua" w:cs="Book Antiqua"/>
          <w:color w:val="000000"/>
        </w:rPr>
        <w:t>: E6 [PMID: 17608349 DOI: 10.3171/foc.2007.22.2.6]</w:t>
      </w:r>
    </w:p>
    <w:p w14:paraId="4DED7116"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4 </w:t>
      </w:r>
      <w:proofErr w:type="spellStart"/>
      <w:r w:rsidRPr="00601D08">
        <w:rPr>
          <w:rFonts w:ascii="Book Antiqua" w:eastAsia="Book Antiqua" w:hAnsi="Book Antiqua" w:cs="Book Antiqua"/>
          <w:b/>
          <w:bCs/>
          <w:color w:val="000000"/>
        </w:rPr>
        <w:t>Tsuchimochi</w:t>
      </w:r>
      <w:proofErr w:type="spellEnd"/>
      <w:r w:rsidRPr="00601D08">
        <w:rPr>
          <w:rFonts w:ascii="Book Antiqua" w:eastAsia="Book Antiqua" w:hAnsi="Book Antiqua" w:cs="Book Antiqua"/>
          <w:b/>
          <w:bCs/>
          <w:color w:val="000000"/>
        </w:rPr>
        <w:t xml:space="preserve"> K</w:t>
      </w:r>
      <w:r w:rsidRPr="00601D08">
        <w:rPr>
          <w:rFonts w:ascii="Book Antiqua" w:eastAsia="Book Antiqua" w:hAnsi="Book Antiqua" w:cs="Book Antiqua"/>
          <w:color w:val="000000"/>
        </w:rPr>
        <w:t xml:space="preserve">, Morioka T, Murakami N, Yamashita F, Kawamura N. Huge multiple spinal extradural meningeal cysts in infancy. </w:t>
      </w:r>
      <w:r w:rsidRPr="00601D08">
        <w:rPr>
          <w:rFonts w:ascii="Book Antiqua" w:eastAsia="Book Antiqua" w:hAnsi="Book Antiqua" w:cs="Book Antiqua"/>
          <w:i/>
          <w:iCs/>
          <w:color w:val="000000"/>
        </w:rPr>
        <w:t xml:space="preserve">Childs </w:t>
      </w:r>
      <w:proofErr w:type="spellStart"/>
      <w:r w:rsidRPr="00601D08">
        <w:rPr>
          <w:rFonts w:ascii="Book Antiqua" w:eastAsia="Book Antiqua" w:hAnsi="Book Antiqua" w:cs="Book Antiqua"/>
          <w:i/>
          <w:iCs/>
          <w:color w:val="000000"/>
        </w:rPr>
        <w:t>Nerv</w:t>
      </w:r>
      <w:proofErr w:type="spellEnd"/>
      <w:r w:rsidRPr="00601D08">
        <w:rPr>
          <w:rFonts w:ascii="Book Antiqua" w:eastAsia="Book Antiqua" w:hAnsi="Book Antiqua" w:cs="Book Antiqua"/>
          <w:i/>
          <w:iCs/>
          <w:color w:val="000000"/>
        </w:rPr>
        <w:t xml:space="preserve"> </w:t>
      </w:r>
      <w:proofErr w:type="spellStart"/>
      <w:r w:rsidRPr="00601D08">
        <w:rPr>
          <w:rFonts w:ascii="Book Antiqua" w:eastAsia="Book Antiqua" w:hAnsi="Book Antiqua" w:cs="Book Antiqua"/>
          <w:i/>
          <w:iCs/>
          <w:color w:val="000000"/>
        </w:rPr>
        <w:t>Syst</w:t>
      </w:r>
      <w:proofErr w:type="spellEnd"/>
      <w:r w:rsidRPr="00601D08">
        <w:rPr>
          <w:rFonts w:ascii="Book Antiqua" w:eastAsia="Book Antiqua" w:hAnsi="Book Antiqua" w:cs="Book Antiqua"/>
          <w:color w:val="000000"/>
        </w:rPr>
        <w:t xml:space="preserve"> 2019; </w:t>
      </w:r>
      <w:r w:rsidRPr="00601D08">
        <w:rPr>
          <w:rFonts w:ascii="Book Antiqua" w:eastAsia="Book Antiqua" w:hAnsi="Book Antiqua" w:cs="Book Antiqua"/>
          <w:b/>
          <w:bCs/>
          <w:color w:val="000000"/>
        </w:rPr>
        <w:t>35</w:t>
      </w:r>
      <w:r w:rsidRPr="00601D08">
        <w:rPr>
          <w:rFonts w:ascii="Book Antiqua" w:eastAsia="Book Antiqua" w:hAnsi="Book Antiqua" w:cs="Book Antiqua"/>
          <w:color w:val="000000"/>
        </w:rPr>
        <w:t>: 535-540 [PMID: 30470887 DOI: 10.1007/s00381-018-4009-1]</w:t>
      </w:r>
    </w:p>
    <w:p w14:paraId="29182ABE"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5 </w:t>
      </w:r>
      <w:proofErr w:type="spellStart"/>
      <w:r w:rsidRPr="00601D08">
        <w:rPr>
          <w:rFonts w:ascii="Book Antiqua" w:eastAsia="Book Antiqua" w:hAnsi="Book Antiqua" w:cs="Book Antiqua"/>
          <w:b/>
          <w:bCs/>
          <w:color w:val="000000"/>
        </w:rPr>
        <w:t>Yanni</w:t>
      </w:r>
      <w:proofErr w:type="spellEnd"/>
      <w:r w:rsidRPr="00601D08">
        <w:rPr>
          <w:rFonts w:ascii="Book Antiqua" w:eastAsia="Book Antiqua" w:hAnsi="Book Antiqua" w:cs="Book Antiqua"/>
          <w:b/>
          <w:bCs/>
          <w:color w:val="000000"/>
        </w:rPr>
        <w:t xml:space="preserve"> DS</w:t>
      </w:r>
      <w:r w:rsidRPr="00601D08">
        <w:rPr>
          <w:rFonts w:ascii="Book Antiqua" w:eastAsia="Book Antiqua" w:hAnsi="Book Antiqua" w:cs="Book Antiqua"/>
          <w:color w:val="000000"/>
        </w:rPr>
        <w:t xml:space="preserve">, </w:t>
      </w:r>
      <w:proofErr w:type="spellStart"/>
      <w:r w:rsidRPr="00601D08">
        <w:rPr>
          <w:rFonts w:ascii="Book Antiqua" w:eastAsia="Book Antiqua" w:hAnsi="Book Antiqua" w:cs="Book Antiqua"/>
          <w:color w:val="000000"/>
        </w:rPr>
        <w:t>Mammis</w:t>
      </w:r>
      <w:proofErr w:type="spellEnd"/>
      <w:r w:rsidRPr="00601D08">
        <w:rPr>
          <w:rFonts w:ascii="Book Antiqua" w:eastAsia="Book Antiqua" w:hAnsi="Book Antiqua" w:cs="Book Antiqua"/>
          <w:color w:val="000000"/>
        </w:rPr>
        <w:t xml:space="preserve"> A, </w:t>
      </w:r>
      <w:proofErr w:type="spellStart"/>
      <w:r w:rsidRPr="00601D08">
        <w:rPr>
          <w:rFonts w:ascii="Book Antiqua" w:eastAsia="Book Antiqua" w:hAnsi="Book Antiqua" w:cs="Book Antiqua"/>
          <w:color w:val="000000"/>
        </w:rPr>
        <w:t>Thaker</w:t>
      </w:r>
      <w:proofErr w:type="spellEnd"/>
      <w:r w:rsidRPr="00601D08">
        <w:rPr>
          <w:rFonts w:ascii="Book Antiqua" w:eastAsia="Book Antiqua" w:hAnsi="Book Antiqua" w:cs="Book Antiqua"/>
          <w:color w:val="000000"/>
        </w:rPr>
        <w:t xml:space="preserve"> NG, Goldstein IM. Traumatic fracture of thin pedicles secondary to extradural meningeal cyst. </w:t>
      </w:r>
      <w:r w:rsidRPr="00601D08">
        <w:rPr>
          <w:rFonts w:ascii="Book Antiqua" w:eastAsia="Book Antiqua" w:hAnsi="Book Antiqua" w:cs="Book Antiqua"/>
          <w:i/>
          <w:iCs/>
          <w:color w:val="000000"/>
        </w:rPr>
        <w:t>J Surg Tech Case Rep</w:t>
      </w:r>
      <w:r w:rsidRPr="00601D08">
        <w:rPr>
          <w:rFonts w:ascii="Book Antiqua" w:eastAsia="Book Antiqua" w:hAnsi="Book Antiqua" w:cs="Book Antiqua"/>
          <w:color w:val="000000"/>
        </w:rPr>
        <w:t xml:space="preserve"> 2011; </w:t>
      </w:r>
      <w:r w:rsidRPr="00601D08">
        <w:rPr>
          <w:rFonts w:ascii="Book Antiqua" w:eastAsia="Book Antiqua" w:hAnsi="Book Antiqua" w:cs="Book Antiqua"/>
          <w:b/>
          <w:bCs/>
          <w:color w:val="000000"/>
        </w:rPr>
        <w:t>3</w:t>
      </w:r>
      <w:r w:rsidRPr="00601D08">
        <w:rPr>
          <w:rFonts w:ascii="Book Antiqua" w:eastAsia="Book Antiqua" w:hAnsi="Book Antiqua" w:cs="Book Antiqua"/>
          <w:color w:val="000000"/>
        </w:rPr>
        <w:t>: 40-43 [PMID: 22022654 DOI: 10.4103/2006-8808.78472]</w:t>
      </w:r>
    </w:p>
    <w:p w14:paraId="1F2C7505"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6 </w:t>
      </w:r>
      <w:proofErr w:type="spellStart"/>
      <w:r w:rsidRPr="00601D08">
        <w:rPr>
          <w:rFonts w:ascii="Book Antiqua" w:eastAsia="Book Antiqua" w:hAnsi="Book Antiqua" w:cs="Book Antiqua"/>
          <w:b/>
          <w:bCs/>
          <w:color w:val="000000"/>
        </w:rPr>
        <w:t>Klekamp</w:t>
      </w:r>
      <w:proofErr w:type="spellEnd"/>
      <w:r w:rsidRPr="00601D08">
        <w:rPr>
          <w:rFonts w:ascii="Book Antiqua" w:eastAsia="Book Antiqua" w:hAnsi="Book Antiqua" w:cs="Book Antiqua"/>
          <w:b/>
          <w:bCs/>
          <w:color w:val="000000"/>
        </w:rPr>
        <w:t xml:space="preserve"> J</w:t>
      </w:r>
      <w:r w:rsidRPr="00601D08">
        <w:rPr>
          <w:rFonts w:ascii="Book Antiqua" w:eastAsia="Book Antiqua" w:hAnsi="Book Antiqua" w:cs="Book Antiqua"/>
          <w:color w:val="000000"/>
        </w:rPr>
        <w:t xml:space="preserve">. A New Classification for Pathologies of Spinal Meninges, Part 1: Dural Cysts, Dissections, and Ectasias. </w:t>
      </w:r>
      <w:r w:rsidRPr="00601D08">
        <w:rPr>
          <w:rFonts w:ascii="Book Antiqua" w:eastAsia="Book Antiqua" w:hAnsi="Book Antiqua" w:cs="Book Antiqua"/>
          <w:i/>
          <w:iCs/>
          <w:color w:val="000000"/>
        </w:rPr>
        <w:t>Neurosurgery</w:t>
      </w:r>
      <w:r w:rsidRPr="00601D08">
        <w:rPr>
          <w:rFonts w:ascii="Book Antiqua" w:eastAsia="Book Antiqua" w:hAnsi="Book Antiqua" w:cs="Book Antiqua"/>
          <w:color w:val="000000"/>
        </w:rPr>
        <w:t xml:space="preserve"> 2017; </w:t>
      </w:r>
      <w:r w:rsidRPr="00601D08">
        <w:rPr>
          <w:rFonts w:ascii="Book Antiqua" w:eastAsia="Book Antiqua" w:hAnsi="Book Antiqua" w:cs="Book Antiqua"/>
          <w:b/>
          <w:bCs/>
          <w:color w:val="000000"/>
        </w:rPr>
        <w:t>81</w:t>
      </w:r>
      <w:r w:rsidRPr="00601D08">
        <w:rPr>
          <w:rFonts w:ascii="Book Antiqua" w:eastAsia="Book Antiqua" w:hAnsi="Book Antiqua" w:cs="Book Antiqua"/>
          <w:color w:val="000000"/>
        </w:rPr>
        <w:t>: 29-44 [PMID: 28327939 DOI: 10.1093/neuros/nyx049]</w:t>
      </w:r>
    </w:p>
    <w:p w14:paraId="07920AED"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lastRenderedPageBreak/>
        <w:t xml:space="preserve">7 </w:t>
      </w:r>
      <w:proofErr w:type="spellStart"/>
      <w:r w:rsidRPr="00601D08">
        <w:rPr>
          <w:rFonts w:ascii="Book Antiqua" w:eastAsia="Book Antiqua" w:hAnsi="Book Antiqua" w:cs="Book Antiqua"/>
          <w:b/>
          <w:bCs/>
          <w:color w:val="000000"/>
        </w:rPr>
        <w:t>Tokmak</w:t>
      </w:r>
      <w:proofErr w:type="spellEnd"/>
      <w:r w:rsidRPr="00601D08">
        <w:rPr>
          <w:rFonts w:ascii="Book Antiqua" w:eastAsia="Book Antiqua" w:hAnsi="Book Antiqua" w:cs="Book Antiqua"/>
          <w:b/>
          <w:bCs/>
          <w:color w:val="000000"/>
        </w:rPr>
        <w:t xml:space="preserve"> M</w:t>
      </w:r>
      <w:r w:rsidRPr="00601D08">
        <w:rPr>
          <w:rFonts w:ascii="Book Antiqua" w:eastAsia="Book Antiqua" w:hAnsi="Book Antiqua" w:cs="Book Antiqua"/>
          <w:color w:val="000000"/>
        </w:rPr>
        <w:t xml:space="preserve">, </w:t>
      </w:r>
      <w:proofErr w:type="spellStart"/>
      <w:r w:rsidRPr="00601D08">
        <w:rPr>
          <w:rFonts w:ascii="Book Antiqua" w:eastAsia="Book Antiqua" w:hAnsi="Book Antiqua" w:cs="Book Antiqua"/>
          <w:color w:val="000000"/>
        </w:rPr>
        <w:t>Ozek</w:t>
      </w:r>
      <w:proofErr w:type="spellEnd"/>
      <w:r w:rsidRPr="00601D08">
        <w:rPr>
          <w:rFonts w:ascii="Book Antiqua" w:eastAsia="Book Antiqua" w:hAnsi="Book Antiqua" w:cs="Book Antiqua"/>
          <w:color w:val="000000"/>
        </w:rPr>
        <w:t xml:space="preserve"> E, </w:t>
      </w:r>
      <w:proofErr w:type="spellStart"/>
      <w:r w:rsidRPr="00601D08">
        <w:rPr>
          <w:rFonts w:ascii="Book Antiqua" w:eastAsia="Book Antiqua" w:hAnsi="Book Antiqua" w:cs="Book Antiqua"/>
          <w:color w:val="000000"/>
        </w:rPr>
        <w:t>Iplikcioglu</w:t>
      </w:r>
      <w:proofErr w:type="spellEnd"/>
      <w:r w:rsidRPr="00601D08">
        <w:rPr>
          <w:rFonts w:ascii="Book Antiqua" w:eastAsia="Book Antiqua" w:hAnsi="Book Antiqua" w:cs="Book Antiqua"/>
          <w:color w:val="000000"/>
        </w:rPr>
        <w:t xml:space="preserve"> AC. Spinal Extradural Arachnoid Cysts: A Series of 10 Cases. </w:t>
      </w:r>
      <w:r w:rsidRPr="00601D08">
        <w:rPr>
          <w:rFonts w:ascii="Book Antiqua" w:eastAsia="Book Antiqua" w:hAnsi="Book Antiqua" w:cs="Book Antiqua"/>
          <w:i/>
          <w:iCs/>
          <w:color w:val="000000"/>
        </w:rPr>
        <w:t xml:space="preserve">J Neurol Surg A Cent </w:t>
      </w:r>
      <w:proofErr w:type="spellStart"/>
      <w:r w:rsidRPr="00601D08">
        <w:rPr>
          <w:rFonts w:ascii="Book Antiqua" w:eastAsia="Book Antiqua" w:hAnsi="Book Antiqua" w:cs="Book Antiqua"/>
          <w:i/>
          <w:iCs/>
          <w:color w:val="000000"/>
        </w:rPr>
        <w:t>Eur</w:t>
      </w:r>
      <w:proofErr w:type="spellEnd"/>
      <w:r w:rsidRPr="00601D08">
        <w:rPr>
          <w:rFonts w:ascii="Book Antiqua" w:eastAsia="Book Antiqua" w:hAnsi="Book Antiqua" w:cs="Book Antiqua"/>
          <w:i/>
          <w:iCs/>
          <w:color w:val="000000"/>
        </w:rPr>
        <w:t xml:space="preserve"> </w:t>
      </w:r>
      <w:proofErr w:type="spellStart"/>
      <w:r w:rsidRPr="00601D08">
        <w:rPr>
          <w:rFonts w:ascii="Book Antiqua" w:eastAsia="Book Antiqua" w:hAnsi="Book Antiqua" w:cs="Book Antiqua"/>
          <w:i/>
          <w:iCs/>
          <w:color w:val="000000"/>
        </w:rPr>
        <w:t>Neurosurg</w:t>
      </w:r>
      <w:proofErr w:type="spellEnd"/>
      <w:r w:rsidRPr="00601D08">
        <w:rPr>
          <w:rFonts w:ascii="Book Antiqua" w:eastAsia="Book Antiqua" w:hAnsi="Book Antiqua" w:cs="Book Antiqua"/>
          <w:color w:val="000000"/>
        </w:rPr>
        <w:t xml:space="preserve"> 2015; </w:t>
      </w:r>
      <w:r w:rsidRPr="00601D08">
        <w:rPr>
          <w:rFonts w:ascii="Book Antiqua" w:eastAsia="Book Antiqua" w:hAnsi="Book Antiqua" w:cs="Book Antiqua"/>
          <w:b/>
          <w:bCs/>
          <w:color w:val="000000"/>
        </w:rPr>
        <w:t>76</w:t>
      </w:r>
      <w:r w:rsidRPr="00601D08">
        <w:rPr>
          <w:rFonts w:ascii="Book Antiqua" w:eastAsia="Book Antiqua" w:hAnsi="Book Antiqua" w:cs="Book Antiqua"/>
          <w:color w:val="000000"/>
        </w:rPr>
        <w:t>: 348-352 [PMID: 26008955 DOI: 10.1055/s-0035-1547360]</w:t>
      </w:r>
    </w:p>
    <w:p w14:paraId="08B9CBDD"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8 </w:t>
      </w:r>
      <w:r w:rsidRPr="00601D08">
        <w:rPr>
          <w:rFonts w:ascii="Book Antiqua" w:eastAsia="Book Antiqua" w:hAnsi="Book Antiqua" w:cs="Book Antiqua"/>
          <w:b/>
          <w:bCs/>
          <w:color w:val="000000"/>
        </w:rPr>
        <w:t>Fukumoto H</w:t>
      </w:r>
      <w:r w:rsidRPr="00601D08">
        <w:rPr>
          <w:rFonts w:ascii="Book Antiqua" w:eastAsia="Book Antiqua" w:hAnsi="Book Antiqua" w:cs="Book Antiqua"/>
          <w:color w:val="000000"/>
        </w:rPr>
        <w:t xml:space="preserve">, </w:t>
      </w:r>
      <w:proofErr w:type="spellStart"/>
      <w:r w:rsidRPr="00601D08">
        <w:rPr>
          <w:rFonts w:ascii="Book Antiqua" w:eastAsia="Book Antiqua" w:hAnsi="Book Antiqua" w:cs="Book Antiqua"/>
          <w:color w:val="000000"/>
        </w:rPr>
        <w:t>Samura</w:t>
      </w:r>
      <w:proofErr w:type="spellEnd"/>
      <w:r w:rsidRPr="00601D08">
        <w:rPr>
          <w:rFonts w:ascii="Book Antiqua" w:eastAsia="Book Antiqua" w:hAnsi="Book Antiqua" w:cs="Book Antiqua"/>
          <w:color w:val="000000"/>
        </w:rPr>
        <w:t xml:space="preserve"> K, Katsuta T, Miki K, Fukuda K, Inoue T. Extensive Multilocular Spinal Extradural Meningeal Cyst That Developed 16 Years After Traumatic Brachial Plexus Injury: A Case Report. </w:t>
      </w:r>
      <w:r w:rsidRPr="00601D08">
        <w:rPr>
          <w:rFonts w:ascii="Book Antiqua" w:eastAsia="Book Antiqua" w:hAnsi="Book Antiqua" w:cs="Book Antiqua"/>
          <w:i/>
          <w:iCs/>
          <w:color w:val="000000"/>
        </w:rPr>
        <w:t xml:space="preserve">World </w:t>
      </w:r>
      <w:proofErr w:type="spellStart"/>
      <w:r w:rsidRPr="00601D08">
        <w:rPr>
          <w:rFonts w:ascii="Book Antiqua" w:eastAsia="Book Antiqua" w:hAnsi="Book Antiqua" w:cs="Book Antiqua"/>
          <w:i/>
          <w:iCs/>
          <w:color w:val="000000"/>
        </w:rPr>
        <w:t>Neurosurg</w:t>
      </w:r>
      <w:proofErr w:type="spellEnd"/>
      <w:r w:rsidRPr="00601D08">
        <w:rPr>
          <w:rFonts w:ascii="Book Antiqua" w:eastAsia="Book Antiqua" w:hAnsi="Book Antiqua" w:cs="Book Antiqua"/>
          <w:color w:val="000000"/>
        </w:rPr>
        <w:t xml:space="preserve"> 2016; </w:t>
      </w:r>
      <w:r w:rsidRPr="00601D08">
        <w:rPr>
          <w:rFonts w:ascii="Book Antiqua" w:eastAsia="Book Antiqua" w:hAnsi="Book Antiqua" w:cs="Book Antiqua"/>
          <w:b/>
          <w:bCs/>
          <w:color w:val="000000"/>
        </w:rPr>
        <w:t>86</w:t>
      </w:r>
      <w:r w:rsidRPr="00601D08">
        <w:rPr>
          <w:rFonts w:ascii="Book Antiqua" w:eastAsia="Book Antiqua" w:hAnsi="Book Antiqua" w:cs="Book Antiqua"/>
          <w:color w:val="000000"/>
        </w:rPr>
        <w:t>: 510.e5-510.10 [PMID: 26485418 DOI: 10.1016/j.wneu.2015.10.027]</w:t>
      </w:r>
    </w:p>
    <w:p w14:paraId="5ACEA5BD"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9 </w:t>
      </w:r>
      <w:r w:rsidRPr="00601D08">
        <w:rPr>
          <w:rFonts w:ascii="Book Antiqua" w:eastAsia="Book Antiqua" w:hAnsi="Book Antiqua" w:cs="Book Antiqua"/>
          <w:b/>
          <w:bCs/>
          <w:color w:val="000000"/>
        </w:rPr>
        <w:t>Liu JK</w:t>
      </w:r>
      <w:r w:rsidRPr="00601D08">
        <w:rPr>
          <w:rFonts w:ascii="Book Antiqua" w:eastAsia="Book Antiqua" w:hAnsi="Book Antiqua" w:cs="Book Antiqua"/>
          <w:color w:val="000000"/>
        </w:rPr>
        <w:t xml:space="preserve">, Cole CD, </w:t>
      </w:r>
      <w:proofErr w:type="spellStart"/>
      <w:r w:rsidRPr="00601D08">
        <w:rPr>
          <w:rFonts w:ascii="Book Antiqua" w:eastAsia="Book Antiqua" w:hAnsi="Book Antiqua" w:cs="Book Antiqua"/>
          <w:color w:val="000000"/>
        </w:rPr>
        <w:t>Sherr</w:t>
      </w:r>
      <w:proofErr w:type="spellEnd"/>
      <w:r w:rsidRPr="00601D08">
        <w:rPr>
          <w:rFonts w:ascii="Book Antiqua" w:eastAsia="Book Antiqua" w:hAnsi="Book Antiqua" w:cs="Book Antiqua"/>
          <w:color w:val="000000"/>
        </w:rPr>
        <w:t xml:space="preserve"> GT, </w:t>
      </w:r>
      <w:proofErr w:type="spellStart"/>
      <w:r w:rsidRPr="00601D08">
        <w:rPr>
          <w:rFonts w:ascii="Book Antiqua" w:eastAsia="Book Antiqua" w:hAnsi="Book Antiqua" w:cs="Book Antiqua"/>
          <w:color w:val="000000"/>
        </w:rPr>
        <w:t>Kestle</w:t>
      </w:r>
      <w:proofErr w:type="spellEnd"/>
      <w:r w:rsidRPr="00601D08">
        <w:rPr>
          <w:rFonts w:ascii="Book Antiqua" w:eastAsia="Book Antiqua" w:hAnsi="Book Antiqua" w:cs="Book Antiqua"/>
          <w:color w:val="000000"/>
        </w:rPr>
        <w:t xml:space="preserve"> JR, Walker ML. Noncommunicating spinal extradural arachnoid cyst causing spinal cord compression in a child. </w:t>
      </w:r>
      <w:r w:rsidRPr="00601D08">
        <w:rPr>
          <w:rFonts w:ascii="Book Antiqua" w:eastAsia="Book Antiqua" w:hAnsi="Book Antiqua" w:cs="Book Antiqua"/>
          <w:i/>
          <w:iCs/>
          <w:color w:val="000000"/>
        </w:rPr>
        <w:t xml:space="preserve">J </w:t>
      </w:r>
      <w:proofErr w:type="spellStart"/>
      <w:r w:rsidRPr="00601D08">
        <w:rPr>
          <w:rFonts w:ascii="Book Antiqua" w:eastAsia="Book Antiqua" w:hAnsi="Book Antiqua" w:cs="Book Antiqua"/>
          <w:i/>
          <w:iCs/>
          <w:color w:val="000000"/>
        </w:rPr>
        <w:t>Neurosurg</w:t>
      </w:r>
      <w:proofErr w:type="spellEnd"/>
      <w:r w:rsidRPr="00601D08">
        <w:rPr>
          <w:rFonts w:ascii="Book Antiqua" w:eastAsia="Book Antiqua" w:hAnsi="Book Antiqua" w:cs="Book Antiqua"/>
          <w:color w:val="000000"/>
        </w:rPr>
        <w:t xml:space="preserve"> 2005; </w:t>
      </w:r>
      <w:r w:rsidRPr="00601D08">
        <w:rPr>
          <w:rFonts w:ascii="Book Antiqua" w:eastAsia="Book Antiqua" w:hAnsi="Book Antiqua" w:cs="Book Antiqua"/>
          <w:b/>
          <w:bCs/>
          <w:color w:val="000000"/>
        </w:rPr>
        <w:t>103</w:t>
      </w:r>
      <w:r w:rsidRPr="00601D08">
        <w:rPr>
          <w:rFonts w:ascii="Book Antiqua" w:eastAsia="Book Antiqua" w:hAnsi="Book Antiqua" w:cs="Book Antiqua"/>
          <w:color w:val="000000"/>
        </w:rPr>
        <w:t>: 266-269 [PMID: 16238081 DOI: 10.3171/ped.2005.103.3.0266]</w:t>
      </w:r>
    </w:p>
    <w:p w14:paraId="44B9364D"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10 </w:t>
      </w:r>
      <w:r w:rsidRPr="00601D08">
        <w:rPr>
          <w:rFonts w:ascii="Book Antiqua" w:eastAsia="Book Antiqua" w:hAnsi="Book Antiqua" w:cs="Book Antiqua"/>
          <w:b/>
          <w:bCs/>
          <w:color w:val="000000"/>
        </w:rPr>
        <w:t>Nabors MW</w:t>
      </w:r>
      <w:r w:rsidRPr="00601D08">
        <w:rPr>
          <w:rFonts w:ascii="Book Antiqua" w:eastAsia="Book Antiqua" w:hAnsi="Book Antiqua" w:cs="Book Antiqua"/>
          <w:color w:val="000000"/>
        </w:rPr>
        <w:t xml:space="preserve">, </w:t>
      </w:r>
      <w:proofErr w:type="spellStart"/>
      <w:r w:rsidRPr="00601D08">
        <w:rPr>
          <w:rFonts w:ascii="Book Antiqua" w:eastAsia="Book Antiqua" w:hAnsi="Book Antiqua" w:cs="Book Antiqua"/>
          <w:color w:val="000000"/>
        </w:rPr>
        <w:t>Pait</w:t>
      </w:r>
      <w:proofErr w:type="spellEnd"/>
      <w:r w:rsidRPr="00601D08">
        <w:rPr>
          <w:rFonts w:ascii="Book Antiqua" w:eastAsia="Book Antiqua" w:hAnsi="Book Antiqua" w:cs="Book Antiqua"/>
          <w:color w:val="000000"/>
        </w:rPr>
        <w:t xml:space="preserve"> TG, Byrd EB, Karim NO, Davis DO, </w:t>
      </w:r>
      <w:proofErr w:type="spellStart"/>
      <w:r w:rsidRPr="00601D08">
        <w:rPr>
          <w:rFonts w:ascii="Book Antiqua" w:eastAsia="Book Antiqua" w:hAnsi="Book Antiqua" w:cs="Book Antiqua"/>
          <w:color w:val="000000"/>
        </w:rPr>
        <w:t>Kobrine</w:t>
      </w:r>
      <w:proofErr w:type="spellEnd"/>
      <w:r w:rsidRPr="00601D08">
        <w:rPr>
          <w:rFonts w:ascii="Book Antiqua" w:eastAsia="Book Antiqua" w:hAnsi="Book Antiqua" w:cs="Book Antiqua"/>
          <w:color w:val="000000"/>
        </w:rPr>
        <w:t xml:space="preserve"> AI, Rizzoli HV. Updated assessment and current classification of spinal meningeal cysts. </w:t>
      </w:r>
      <w:r w:rsidRPr="00601D08">
        <w:rPr>
          <w:rFonts w:ascii="Book Antiqua" w:eastAsia="Book Antiqua" w:hAnsi="Book Antiqua" w:cs="Book Antiqua"/>
          <w:i/>
          <w:iCs/>
          <w:color w:val="000000"/>
        </w:rPr>
        <w:t xml:space="preserve">J </w:t>
      </w:r>
      <w:proofErr w:type="spellStart"/>
      <w:r w:rsidRPr="00601D08">
        <w:rPr>
          <w:rFonts w:ascii="Book Antiqua" w:eastAsia="Book Antiqua" w:hAnsi="Book Antiqua" w:cs="Book Antiqua"/>
          <w:i/>
          <w:iCs/>
          <w:color w:val="000000"/>
        </w:rPr>
        <w:t>Neurosurg</w:t>
      </w:r>
      <w:proofErr w:type="spellEnd"/>
      <w:r w:rsidRPr="00601D08">
        <w:rPr>
          <w:rFonts w:ascii="Book Antiqua" w:eastAsia="Book Antiqua" w:hAnsi="Book Antiqua" w:cs="Book Antiqua"/>
          <w:color w:val="000000"/>
        </w:rPr>
        <w:t xml:space="preserve"> 1988; </w:t>
      </w:r>
      <w:r w:rsidRPr="00601D08">
        <w:rPr>
          <w:rFonts w:ascii="Book Antiqua" w:eastAsia="Book Antiqua" w:hAnsi="Book Antiqua" w:cs="Book Antiqua"/>
          <w:b/>
          <w:bCs/>
          <w:color w:val="000000"/>
        </w:rPr>
        <w:t>68</w:t>
      </w:r>
      <w:r w:rsidRPr="00601D08">
        <w:rPr>
          <w:rFonts w:ascii="Book Antiqua" w:eastAsia="Book Antiqua" w:hAnsi="Book Antiqua" w:cs="Book Antiqua"/>
          <w:color w:val="000000"/>
        </w:rPr>
        <w:t>: 366-377 [PMID: 3343608 DOI: 10.3171/jns.1988.68.3.0366]</w:t>
      </w:r>
    </w:p>
    <w:p w14:paraId="1064FE5E"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 xml:space="preserve">11 </w:t>
      </w:r>
      <w:r w:rsidRPr="00601D08">
        <w:rPr>
          <w:rFonts w:ascii="Book Antiqua" w:eastAsia="Book Antiqua" w:hAnsi="Book Antiqua" w:cs="Book Antiqua"/>
          <w:b/>
          <w:bCs/>
          <w:color w:val="000000"/>
        </w:rPr>
        <w:t xml:space="preserve">Thorpe </w:t>
      </w:r>
      <w:proofErr w:type="spellStart"/>
      <w:r w:rsidRPr="00601D08">
        <w:rPr>
          <w:rFonts w:ascii="Book Antiqua" w:eastAsia="Book Antiqua" w:hAnsi="Book Antiqua" w:cs="Book Antiqua"/>
          <w:b/>
          <w:bCs/>
          <w:color w:val="000000"/>
        </w:rPr>
        <w:t>Lowis</w:t>
      </w:r>
      <w:proofErr w:type="spellEnd"/>
      <w:r w:rsidRPr="00601D08">
        <w:rPr>
          <w:rFonts w:ascii="Book Antiqua" w:eastAsia="Book Antiqua" w:hAnsi="Book Antiqua" w:cs="Book Antiqua"/>
          <w:b/>
          <w:bCs/>
          <w:color w:val="000000"/>
        </w:rPr>
        <w:t xml:space="preserve"> CG</w:t>
      </w:r>
      <w:r w:rsidRPr="00601D08">
        <w:rPr>
          <w:rFonts w:ascii="Book Antiqua" w:eastAsia="Book Antiqua" w:hAnsi="Book Antiqua" w:cs="Book Antiqua"/>
          <w:color w:val="000000"/>
        </w:rPr>
        <w:t xml:space="preserve">, Zhang M, Amin NF. Fine Configuration of Thoracic Type II Meningeal Cysts: Macro- and Microscopic Cadaveric Study Using Epoxy Sheet Plastination. </w:t>
      </w:r>
      <w:r w:rsidRPr="00601D08">
        <w:rPr>
          <w:rFonts w:ascii="Book Antiqua" w:eastAsia="Book Antiqua" w:hAnsi="Book Antiqua" w:cs="Book Antiqua"/>
          <w:i/>
          <w:iCs/>
          <w:color w:val="000000"/>
        </w:rPr>
        <w:t>Spine (Phila Pa 1976)</w:t>
      </w:r>
      <w:r w:rsidRPr="00601D08">
        <w:rPr>
          <w:rFonts w:ascii="Book Antiqua" w:eastAsia="Book Antiqua" w:hAnsi="Book Antiqua" w:cs="Book Antiqua"/>
          <w:color w:val="000000"/>
        </w:rPr>
        <w:t xml:space="preserve"> 2016; </w:t>
      </w:r>
      <w:r w:rsidRPr="00601D08">
        <w:rPr>
          <w:rFonts w:ascii="Book Antiqua" w:eastAsia="Book Antiqua" w:hAnsi="Book Antiqua" w:cs="Book Antiqua"/>
          <w:b/>
          <w:bCs/>
          <w:color w:val="000000"/>
        </w:rPr>
        <w:t>41</w:t>
      </w:r>
      <w:r w:rsidRPr="00601D08">
        <w:rPr>
          <w:rFonts w:ascii="Book Antiqua" w:eastAsia="Book Antiqua" w:hAnsi="Book Antiqua" w:cs="Book Antiqua"/>
          <w:color w:val="000000"/>
        </w:rPr>
        <w:t>: E1195-E1200 [PMID: 27035580 DOI: 10.1097/BRS.0000000000001587]</w:t>
      </w:r>
    </w:p>
    <w:p w14:paraId="0D7F2030" w14:textId="47969CC7" w:rsidR="00A77B3E" w:rsidRPr="00601D08" w:rsidRDefault="000A2910">
      <w:pPr>
        <w:spacing w:line="360" w:lineRule="auto"/>
        <w:jc w:val="both"/>
        <w:rPr>
          <w:rFonts w:ascii="Book Antiqua" w:eastAsia="Book Antiqua" w:hAnsi="Book Antiqua" w:cs="Book Antiqua"/>
          <w:color w:val="000000"/>
        </w:rPr>
      </w:pPr>
      <w:r w:rsidRPr="00601D08">
        <w:rPr>
          <w:rFonts w:ascii="Book Antiqua" w:eastAsia="Book Antiqua" w:hAnsi="Book Antiqua" w:cs="Book Antiqua"/>
          <w:color w:val="000000"/>
        </w:rPr>
        <w:t>12</w:t>
      </w:r>
      <w:r w:rsidR="003F16A8" w:rsidRPr="00601D08">
        <w:rPr>
          <w:rFonts w:ascii="Book Antiqua" w:eastAsia="Book Antiqua" w:hAnsi="Book Antiqua" w:cs="Book Antiqua"/>
          <w:b/>
          <w:bCs/>
          <w:color w:val="000000"/>
        </w:rPr>
        <w:t xml:space="preserve"> </w:t>
      </w:r>
      <w:r w:rsidRPr="00601D08">
        <w:rPr>
          <w:rFonts w:ascii="Book Antiqua" w:eastAsia="Book Antiqua" w:hAnsi="Book Antiqua" w:cs="Book Antiqua"/>
          <w:b/>
          <w:bCs/>
          <w:color w:val="000000"/>
        </w:rPr>
        <w:t>S</w:t>
      </w:r>
      <w:r w:rsidR="003F16A8" w:rsidRPr="00601D08">
        <w:rPr>
          <w:rFonts w:ascii="Book Antiqua" w:eastAsia="Book Antiqua" w:hAnsi="Book Antiqua" w:cs="Book Antiqua"/>
          <w:b/>
          <w:bCs/>
          <w:color w:val="000000"/>
        </w:rPr>
        <w:t>un JJ</w:t>
      </w:r>
      <w:r w:rsidRPr="00601D08">
        <w:rPr>
          <w:rFonts w:ascii="Book Antiqua" w:eastAsia="Book Antiqua" w:hAnsi="Book Antiqua" w:cs="Book Antiqua"/>
          <w:color w:val="000000"/>
        </w:rPr>
        <w:t>.</w:t>
      </w:r>
      <w:r w:rsidRPr="00601D08">
        <w:rPr>
          <w:rFonts w:ascii="Book Antiqua" w:eastAsia="Book Antiqua" w:hAnsi="Book Antiqua" w:cs="Book Antiqua"/>
          <w:b/>
          <w:bCs/>
          <w:color w:val="000000"/>
        </w:rPr>
        <w:t xml:space="preserve"> </w:t>
      </w:r>
      <w:r w:rsidRPr="00601D08">
        <w:rPr>
          <w:rFonts w:ascii="Book Antiqua" w:eastAsia="Book Antiqua" w:hAnsi="Book Antiqua" w:cs="Book Antiqua"/>
          <w:color w:val="000000"/>
        </w:rPr>
        <w:t xml:space="preserve">Classification, mechanism and surgical treatments for spinal canal cysts. </w:t>
      </w:r>
      <w:r w:rsidR="00BA029D" w:rsidRPr="00601D08">
        <w:rPr>
          <w:rFonts w:ascii="Book Antiqua" w:eastAsia="Book Antiqua" w:hAnsi="Book Antiqua" w:cs="Book Antiqua"/>
          <w:i/>
          <w:iCs/>
          <w:color w:val="000000"/>
        </w:rPr>
        <w:t xml:space="preserve">Chin </w:t>
      </w:r>
      <w:proofErr w:type="spellStart"/>
      <w:r w:rsidR="00BA029D" w:rsidRPr="00601D08">
        <w:rPr>
          <w:rFonts w:ascii="Book Antiqua" w:eastAsia="Book Antiqua" w:hAnsi="Book Antiqua" w:cs="Book Antiqua"/>
          <w:i/>
          <w:iCs/>
          <w:color w:val="000000"/>
        </w:rPr>
        <w:t>Neurosurg</w:t>
      </w:r>
      <w:proofErr w:type="spellEnd"/>
      <w:r w:rsidR="00BA029D" w:rsidRPr="00601D08">
        <w:rPr>
          <w:rFonts w:ascii="Book Antiqua" w:eastAsia="Book Antiqua" w:hAnsi="Book Antiqua" w:cs="Book Antiqua"/>
          <w:i/>
          <w:iCs/>
          <w:color w:val="000000"/>
        </w:rPr>
        <w:t xml:space="preserve"> J</w:t>
      </w:r>
      <w:r w:rsidRPr="00601D08">
        <w:rPr>
          <w:rFonts w:ascii="Book Antiqua" w:eastAsia="Book Antiqua" w:hAnsi="Book Antiqua" w:cs="Book Antiqua"/>
          <w:color w:val="000000"/>
        </w:rPr>
        <w:t xml:space="preserve"> 2016;</w:t>
      </w:r>
      <w:r w:rsidR="00BA029D" w:rsidRPr="00601D08">
        <w:rPr>
          <w:rFonts w:ascii="Book Antiqua" w:eastAsia="Book Antiqua" w:hAnsi="Book Antiqua" w:cs="Book Antiqua"/>
          <w:color w:val="000000"/>
        </w:rPr>
        <w:t xml:space="preserve"> </w:t>
      </w:r>
      <w:r w:rsidRPr="00601D08">
        <w:rPr>
          <w:rFonts w:ascii="Book Antiqua" w:eastAsia="Book Antiqua" w:hAnsi="Book Antiqua" w:cs="Book Antiqua"/>
          <w:b/>
          <w:bCs/>
          <w:color w:val="000000"/>
        </w:rPr>
        <w:t>2</w:t>
      </w:r>
      <w:r w:rsidRPr="00601D08">
        <w:rPr>
          <w:rFonts w:ascii="Book Antiqua" w:eastAsia="Book Antiqua" w:hAnsi="Book Antiqua" w:cs="Book Antiqua"/>
          <w:color w:val="000000"/>
        </w:rPr>
        <w:t>:</w:t>
      </w:r>
      <w:r w:rsidR="00BA029D"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106-116</w:t>
      </w:r>
      <w:r w:rsidR="006D531F" w:rsidRPr="00601D08">
        <w:rPr>
          <w:rFonts w:ascii="Book Antiqua" w:eastAsia="Book Antiqua" w:hAnsi="Book Antiqua" w:cs="Book Antiqua"/>
          <w:color w:val="000000"/>
        </w:rPr>
        <w:t xml:space="preserve"> [DOI: 10.1186/s41016-016-0022-y]</w:t>
      </w:r>
    </w:p>
    <w:p w14:paraId="3FB87D0A" w14:textId="150BBDDC" w:rsidR="003B2D13" w:rsidRPr="00601D08" w:rsidRDefault="003B2D13" w:rsidP="003B2D13">
      <w:pPr>
        <w:spacing w:line="360" w:lineRule="auto"/>
        <w:jc w:val="both"/>
        <w:rPr>
          <w:rFonts w:ascii="Book Antiqua" w:hAnsi="Book Antiqua"/>
        </w:rPr>
      </w:pPr>
      <w:r w:rsidRPr="00601D08">
        <w:rPr>
          <w:rFonts w:ascii="Book Antiqua" w:hAnsi="Book Antiqua"/>
        </w:rPr>
        <w:t xml:space="preserve">13 </w:t>
      </w:r>
      <w:r w:rsidR="009813F0" w:rsidRPr="00601D08">
        <w:rPr>
          <w:rFonts w:ascii="Book Antiqua" w:hAnsi="Book Antiqua"/>
          <w:b/>
        </w:rPr>
        <w:t>de Oliveira RS</w:t>
      </w:r>
      <w:r w:rsidR="009813F0" w:rsidRPr="00601D08">
        <w:rPr>
          <w:rFonts w:ascii="Book Antiqua" w:hAnsi="Book Antiqua"/>
          <w:bCs/>
        </w:rPr>
        <w:t xml:space="preserve">, Amato MC, Santos MV, </w:t>
      </w:r>
      <w:proofErr w:type="spellStart"/>
      <w:r w:rsidR="009813F0" w:rsidRPr="00601D08">
        <w:rPr>
          <w:rFonts w:ascii="Book Antiqua" w:hAnsi="Book Antiqua"/>
          <w:bCs/>
        </w:rPr>
        <w:t>Simão</w:t>
      </w:r>
      <w:proofErr w:type="spellEnd"/>
      <w:r w:rsidR="009813F0" w:rsidRPr="00601D08">
        <w:rPr>
          <w:rFonts w:ascii="Book Antiqua" w:hAnsi="Book Antiqua"/>
          <w:bCs/>
        </w:rPr>
        <w:t xml:space="preserve"> GN, Machado HR. Extradural arachnoid cysts in children. </w:t>
      </w:r>
      <w:r w:rsidR="009813F0" w:rsidRPr="00601D08">
        <w:rPr>
          <w:rFonts w:ascii="Book Antiqua" w:hAnsi="Book Antiqua"/>
          <w:bCs/>
          <w:i/>
          <w:iCs/>
        </w:rPr>
        <w:t xml:space="preserve">Childs </w:t>
      </w:r>
      <w:proofErr w:type="spellStart"/>
      <w:r w:rsidR="009813F0" w:rsidRPr="00601D08">
        <w:rPr>
          <w:rFonts w:ascii="Book Antiqua" w:hAnsi="Book Antiqua"/>
          <w:bCs/>
          <w:i/>
          <w:iCs/>
        </w:rPr>
        <w:t>Nerv</w:t>
      </w:r>
      <w:proofErr w:type="spellEnd"/>
      <w:r w:rsidR="009813F0" w:rsidRPr="00601D08">
        <w:rPr>
          <w:rFonts w:ascii="Book Antiqua" w:hAnsi="Book Antiqua"/>
          <w:bCs/>
          <w:i/>
          <w:iCs/>
        </w:rPr>
        <w:t xml:space="preserve"> </w:t>
      </w:r>
      <w:proofErr w:type="spellStart"/>
      <w:r w:rsidR="009813F0" w:rsidRPr="00601D08">
        <w:rPr>
          <w:rFonts w:ascii="Book Antiqua" w:hAnsi="Book Antiqua"/>
          <w:bCs/>
          <w:i/>
          <w:iCs/>
        </w:rPr>
        <w:t>Syst</w:t>
      </w:r>
      <w:proofErr w:type="spellEnd"/>
      <w:r w:rsidR="009813F0" w:rsidRPr="00601D08">
        <w:rPr>
          <w:rFonts w:ascii="Book Antiqua" w:hAnsi="Book Antiqua"/>
          <w:bCs/>
        </w:rPr>
        <w:t xml:space="preserve"> 2007;</w:t>
      </w:r>
      <w:r w:rsidR="00181C31" w:rsidRPr="00601D08">
        <w:rPr>
          <w:rFonts w:ascii="Book Antiqua" w:hAnsi="Book Antiqua"/>
          <w:bCs/>
        </w:rPr>
        <w:t xml:space="preserve"> </w:t>
      </w:r>
      <w:r w:rsidR="009813F0" w:rsidRPr="00601D08">
        <w:rPr>
          <w:rFonts w:ascii="Book Antiqua" w:hAnsi="Book Antiqua"/>
          <w:b/>
        </w:rPr>
        <w:t>23</w:t>
      </w:r>
      <w:r w:rsidR="009813F0" w:rsidRPr="00601D08">
        <w:rPr>
          <w:rFonts w:ascii="Book Antiqua" w:hAnsi="Book Antiqua"/>
          <w:bCs/>
        </w:rPr>
        <w:t>:</w:t>
      </w:r>
      <w:r w:rsidR="00181C31" w:rsidRPr="00601D08">
        <w:rPr>
          <w:rFonts w:ascii="Book Antiqua" w:hAnsi="Book Antiqua"/>
          <w:bCs/>
        </w:rPr>
        <w:t xml:space="preserve"> </w:t>
      </w:r>
      <w:r w:rsidR="009813F0" w:rsidRPr="00601D08">
        <w:rPr>
          <w:rFonts w:ascii="Book Antiqua" w:hAnsi="Book Antiqua"/>
          <w:bCs/>
        </w:rPr>
        <w:t>1233-</w:t>
      </w:r>
      <w:r w:rsidR="00181C31" w:rsidRPr="00601D08">
        <w:rPr>
          <w:rFonts w:ascii="Book Antiqua" w:hAnsi="Book Antiqua"/>
          <w:bCs/>
        </w:rPr>
        <w:t>123</w:t>
      </w:r>
      <w:r w:rsidR="009813F0" w:rsidRPr="00601D08">
        <w:rPr>
          <w:rFonts w:ascii="Book Antiqua" w:hAnsi="Book Antiqua"/>
          <w:bCs/>
        </w:rPr>
        <w:t>8</w:t>
      </w:r>
      <w:r w:rsidRPr="00601D08">
        <w:rPr>
          <w:rFonts w:ascii="Book Antiqua" w:hAnsi="Book Antiqua"/>
        </w:rPr>
        <w:t xml:space="preserve"> [PMID: 17628807 DOI: 10.1007/s00381-007-0414-6]</w:t>
      </w:r>
    </w:p>
    <w:p w14:paraId="23A1ADCB" w14:textId="1933C598" w:rsidR="003B2D13" w:rsidRPr="00601D08" w:rsidRDefault="003B2D13" w:rsidP="003B2D13">
      <w:pPr>
        <w:spacing w:line="360" w:lineRule="auto"/>
        <w:jc w:val="both"/>
        <w:rPr>
          <w:rFonts w:ascii="Book Antiqua" w:hAnsi="Book Antiqua"/>
        </w:rPr>
      </w:pPr>
      <w:r w:rsidRPr="00601D08">
        <w:rPr>
          <w:rFonts w:ascii="Book Antiqua" w:hAnsi="Book Antiqua"/>
        </w:rPr>
        <w:t xml:space="preserve">14 </w:t>
      </w:r>
      <w:proofErr w:type="spellStart"/>
      <w:r w:rsidRPr="00601D08">
        <w:rPr>
          <w:rFonts w:ascii="Book Antiqua" w:hAnsi="Book Antiqua"/>
          <w:b/>
        </w:rPr>
        <w:t>Marbacher</w:t>
      </w:r>
      <w:proofErr w:type="spellEnd"/>
      <w:r w:rsidRPr="00601D08">
        <w:rPr>
          <w:rFonts w:ascii="Book Antiqua" w:hAnsi="Book Antiqua"/>
          <w:b/>
        </w:rPr>
        <w:t xml:space="preserve"> S</w:t>
      </w:r>
      <w:r w:rsidRPr="00601D08">
        <w:rPr>
          <w:rFonts w:ascii="Book Antiqua" w:hAnsi="Book Antiqua"/>
        </w:rPr>
        <w:t xml:space="preserve">, Barth A, Arnold M, Seiler RW: Multiple spinal extradural meningeal cysts presenting as acute paraplegia. Case report and review of the literature. </w:t>
      </w:r>
      <w:r w:rsidR="006E330C" w:rsidRPr="00601D08">
        <w:rPr>
          <w:rFonts w:ascii="Book Antiqua" w:hAnsi="Book Antiqua"/>
          <w:i/>
          <w:iCs/>
        </w:rPr>
        <w:t xml:space="preserve">J </w:t>
      </w:r>
      <w:proofErr w:type="spellStart"/>
      <w:r w:rsidR="006E330C" w:rsidRPr="00601D08">
        <w:rPr>
          <w:rFonts w:ascii="Book Antiqua" w:hAnsi="Book Antiqua"/>
          <w:i/>
          <w:iCs/>
        </w:rPr>
        <w:t>Neurosurg</w:t>
      </w:r>
      <w:proofErr w:type="spellEnd"/>
      <w:r w:rsidR="006E330C" w:rsidRPr="00601D08">
        <w:rPr>
          <w:rFonts w:ascii="Book Antiqua" w:hAnsi="Book Antiqua"/>
          <w:i/>
          <w:iCs/>
        </w:rPr>
        <w:t xml:space="preserve"> Spine</w:t>
      </w:r>
      <w:r w:rsidR="006E330C" w:rsidRPr="00601D08">
        <w:rPr>
          <w:rFonts w:ascii="Book Antiqua" w:hAnsi="Book Antiqua"/>
        </w:rPr>
        <w:t xml:space="preserve"> 2007;</w:t>
      </w:r>
      <w:r w:rsidR="006E330C" w:rsidRPr="00601D08">
        <w:rPr>
          <w:rFonts w:ascii="Book Antiqua" w:hAnsi="Book Antiqua"/>
          <w:b/>
          <w:bCs/>
        </w:rPr>
        <w:t xml:space="preserve"> 6</w:t>
      </w:r>
      <w:r w:rsidR="006E330C" w:rsidRPr="00601D08">
        <w:rPr>
          <w:rFonts w:ascii="Book Antiqua" w:hAnsi="Book Antiqua"/>
        </w:rPr>
        <w:t>: 465-472</w:t>
      </w:r>
      <w:r w:rsidRPr="00601D08">
        <w:rPr>
          <w:rFonts w:ascii="Book Antiqua" w:hAnsi="Book Antiqua"/>
        </w:rPr>
        <w:t xml:space="preserve"> [PMID: 17542516 DOI: 10.3171/spi.2007.6.5.465]</w:t>
      </w:r>
    </w:p>
    <w:p w14:paraId="0C951154" w14:textId="6917B006" w:rsidR="003B2D13" w:rsidRPr="00601D08" w:rsidRDefault="003B2D13" w:rsidP="003B2D13">
      <w:pPr>
        <w:spacing w:line="360" w:lineRule="auto"/>
        <w:jc w:val="both"/>
        <w:rPr>
          <w:rFonts w:ascii="Book Antiqua" w:hAnsi="Book Antiqua"/>
        </w:rPr>
      </w:pPr>
      <w:r w:rsidRPr="00601D08">
        <w:rPr>
          <w:rFonts w:ascii="Book Antiqua" w:hAnsi="Book Antiqua"/>
        </w:rPr>
        <w:t xml:space="preserve">15 </w:t>
      </w:r>
      <w:r w:rsidR="00D6159B" w:rsidRPr="00601D08">
        <w:rPr>
          <w:rFonts w:ascii="Book Antiqua" w:hAnsi="Book Antiqua"/>
          <w:b/>
        </w:rPr>
        <w:t>Payer M</w:t>
      </w:r>
      <w:r w:rsidR="00D6159B" w:rsidRPr="00601D08">
        <w:rPr>
          <w:rFonts w:ascii="Book Antiqua" w:hAnsi="Book Antiqua"/>
          <w:bCs/>
        </w:rPr>
        <w:t xml:space="preserve">, </w:t>
      </w:r>
      <w:proofErr w:type="spellStart"/>
      <w:r w:rsidR="00D6159B" w:rsidRPr="00601D08">
        <w:rPr>
          <w:rFonts w:ascii="Book Antiqua" w:hAnsi="Book Antiqua"/>
          <w:bCs/>
        </w:rPr>
        <w:t>Brühlhart</w:t>
      </w:r>
      <w:proofErr w:type="spellEnd"/>
      <w:r w:rsidR="00D6159B" w:rsidRPr="00601D08">
        <w:rPr>
          <w:rFonts w:ascii="Book Antiqua" w:hAnsi="Book Antiqua"/>
          <w:bCs/>
        </w:rPr>
        <w:t xml:space="preserve"> K. Spinal extradural arachnoid cyst: review of surgical techniques. </w:t>
      </w:r>
      <w:r w:rsidR="00D6159B" w:rsidRPr="00601D08">
        <w:rPr>
          <w:rFonts w:ascii="Book Antiqua" w:hAnsi="Book Antiqua"/>
          <w:bCs/>
          <w:i/>
          <w:iCs/>
        </w:rPr>
        <w:t xml:space="preserve">J </w:t>
      </w:r>
      <w:proofErr w:type="spellStart"/>
      <w:r w:rsidR="00D6159B" w:rsidRPr="00601D08">
        <w:rPr>
          <w:rFonts w:ascii="Book Antiqua" w:hAnsi="Book Antiqua"/>
          <w:bCs/>
          <w:i/>
          <w:iCs/>
        </w:rPr>
        <w:t>Clin</w:t>
      </w:r>
      <w:proofErr w:type="spellEnd"/>
      <w:r w:rsidR="00D6159B" w:rsidRPr="00601D08">
        <w:rPr>
          <w:rFonts w:ascii="Book Antiqua" w:hAnsi="Book Antiqua"/>
          <w:bCs/>
          <w:i/>
          <w:iCs/>
        </w:rPr>
        <w:t xml:space="preserve"> </w:t>
      </w:r>
      <w:proofErr w:type="spellStart"/>
      <w:r w:rsidR="00D6159B" w:rsidRPr="00601D08">
        <w:rPr>
          <w:rFonts w:ascii="Book Antiqua" w:hAnsi="Book Antiqua"/>
          <w:bCs/>
          <w:i/>
          <w:iCs/>
        </w:rPr>
        <w:t>Neurosci</w:t>
      </w:r>
      <w:proofErr w:type="spellEnd"/>
      <w:r w:rsidR="00D6159B" w:rsidRPr="00601D08">
        <w:rPr>
          <w:rFonts w:ascii="Book Antiqua" w:hAnsi="Book Antiqua"/>
          <w:bCs/>
        </w:rPr>
        <w:t xml:space="preserve"> 2011; </w:t>
      </w:r>
      <w:r w:rsidR="00D6159B" w:rsidRPr="00601D08">
        <w:rPr>
          <w:rFonts w:ascii="Book Antiqua" w:hAnsi="Book Antiqua"/>
          <w:b/>
        </w:rPr>
        <w:t>18</w:t>
      </w:r>
      <w:r w:rsidR="00D6159B" w:rsidRPr="00601D08">
        <w:rPr>
          <w:rFonts w:ascii="Book Antiqua" w:hAnsi="Book Antiqua"/>
          <w:bCs/>
        </w:rPr>
        <w:t>: 559-56</w:t>
      </w:r>
      <w:r w:rsidR="00D85149" w:rsidRPr="00601D08">
        <w:rPr>
          <w:rFonts w:ascii="Book Antiqua" w:hAnsi="Book Antiqua"/>
          <w:bCs/>
        </w:rPr>
        <w:t>0</w:t>
      </w:r>
      <w:r w:rsidRPr="00601D08">
        <w:rPr>
          <w:rFonts w:ascii="Book Antiqua" w:hAnsi="Book Antiqua"/>
        </w:rPr>
        <w:t xml:space="preserve"> [PMID: 21256754 DOI: 10.1016/j.jocn.2010.07.126]</w:t>
      </w:r>
    </w:p>
    <w:p w14:paraId="4DC6690E" w14:textId="79C6BE6F" w:rsidR="003B2D13" w:rsidRPr="00601D08" w:rsidRDefault="003B2D13" w:rsidP="003B2D13">
      <w:pPr>
        <w:spacing w:line="360" w:lineRule="auto"/>
        <w:jc w:val="both"/>
        <w:rPr>
          <w:rFonts w:ascii="Book Antiqua" w:hAnsi="Book Antiqua"/>
        </w:rPr>
      </w:pPr>
      <w:r w:rsidRPr="00601D08">
        <w:rPr>
          <w:rFonts w:ascii="Book Antiqua" w:hAnsi="Book Antiqua"/>
        </w:rPr>
        <w:lastRenderedPageBreak/>
        <w:t xml:space="preserve">16 </w:t>
      </w:r>
      <w:proofErr w:type="spellStart"/>
      <w:r w:rsidRPr="00601D08">
        <w:rPr>
          <w:rFonts w:ascii="Book Antiqua" w:hAnsi="Book Antiqua"/>
          <w:b/>
        </w:rPr>
        <w:t>Samura</w:t>
      </w:r>
      <w:proofErr w:type="spellEnd"/>
      <w:r w:rsidRPr="00601D08">
        <w:rPr>
          <w:rFonts w:ascii="Book Antiqua" w:hAnsi="Book Antiqua"/>
          <w:b/>
        </w:rPr>
        <w:t xml:space="preserve"> K</w:t>
      </w:r>
      <w:r w:rsidRPr="00601D08">
        <w:rPr>
          <w:rFonts w:ascii="Book Antiqua" w:hAnsi="Book Antiqua"/>
        </w:rPr>
        <w:t xml:space="preserve">, Morioka T, Miyagi Y, Nagata S, </w:t>
      </w:r>
      <w:proofErr w:type="spellStart"/>
      <w:r w:rsidRPr="00601D08">
        <w:rPr>
          <w:rFonts w:ascii="Book Antiqua" w:hAnsi="Book Antiqua"/>
        </w:rPr>
        <w:t>Mizoguchi</w:t>
      </w:r>
      <w:proofErr w:type="spellEnd"/>
      <w:r w:rsidRPr="00601D08">
        <w:rPr>
          <w:rFonts w:ascii="Book Antiqua" w:hAnsi="Book Antiqua"/>
        </w:rPr>
        <w:t xml:space="preserve"> M, </w:t>
      </w:r>
      <w:proofErr w:type="spellStart"/>
      <w:r w:rsidRPr="00601D08">
        <w:rPr>
          <w:rFonts w:ascii="Book Antiqua" w:hAnsi="Book Antiqua"/>
        </w:rPr>
        <w:t>Mihara</w:t>
      </w:r>
      <w:proofErr w:type="spellEnd"/>
      <w:r w:rsidRPr="00601D08">
        <w:rPr>
          <w:rFonts w:ascii="Book Antiqua" w:hAnsi="Book Antiqua"/>
        </w:rPr>
        <w:t xml:space="preserve"> F, Sasaki T: Surgical strategy for multiple huge spinal extradural meningeal cysts. Case report. </w:t>
      </w:r>
      <w:r w:rsidR="00066A48" w:rsidRPr="00601D08">
        <w:rPr>
          <w:rFonts w:ascii="Book Antiqua" w:hAnsi="Book Antiqua"/>
          <w:i/>
          <w:iCs/>
        </w:rPr>
        <w:t xml:space="preserve">J </w:t>
      </w:r>
      <w:proofErr w:type="spellStart"/>
      <w:r w:rsidR="00066A48" w:rsidRPr="00601D08">
        <w:rPr>
          <w:rFonts w:ascii="Book Antiqua" w:hAnsi="Book Antiqua"/>
          <w:i/>
          <w:iCs/>
        </w:rPr>
        <w:t>Neurosurg</w:t>
      </w:r>
      <w:proofErr w:type="spellEnd"/>
      <w:r w:rsidR="00066A48" w:rsidRPr="00601D08">
        <w:rPr>
          <w:rFonts w:ascii="Book Antiqua" w:hAnsi="Book Antiqua"/>
        </w:rPr>
        <w:t xml:space="preserve"> 2007; </w:t>
      </w:r>
      <w:r w:rsidR="00066A48" w:rsidRPr="00601D08">
        <w:rPr>
          <w:rFonts w:ascii="Book Antiqua" w:hAnsi="Book Antiqua"/>
          <w:b/>
          <w:bCs/>
        </w:rPr>
        <w:t>107</w:t>
      </w:r>
      <w:r w:rsidR="00066A48" w:rsidRPr="00601D08">
        <w:rPr>
          <w:rFonts w:ascii="Book Antiqua" w:hAnsi="Book Antiqua"/>
        </w:rPr>
        <w:t>: 297-302</w:t>
      </w:r>
      <w:r w:rsidRPr="00601D08">
        <w:rPr>
          <w:rFonts w:ascii="Book Antiqua" w:hAnsi="Book Antiqua"/>
        </w:rPr>
        <w:t xml:space="preserve"> [PMID: 17941494 DOI: 10.3171/PED-07/10/297]</w:t>
      </w:r>
    </w:p>
    <w:p w14:paraId="4FB91800" w14:textId="0E36FB33" w:rsidR="003B2D13" w:rsidRPr="00601D08" w:rsidRDefault="003B2D13" w:rsidP="003B2D13">
      <w:pPr>
        <w:spacing w:line="360" w:lineRule="auto"/>
        <w:jc w:val="both"/>
        <w:rPr>
          <w:rFonts w:ascii="Book Antiqua" w:hAnsi="Book Antiqua"/>
        </w:rPr>
      </w:pPr>
      <w:r w:rsidRPr="00601D08">
        <w:rPr>
          <w:rFonts w:ascii="Book Antiqua" w:hAnsi="Book Antiqua"/>
        </w:rPr>
        <w:t xml:space="preserve">17 </w:t>
      </w:r>
      <w:proofErr w:type="spellStart"/>
      <w:r w:rsidRPr="00601D08">
        <w:rPr>
          <w:rFonts w:ascii="Book Antiqua" w:hAnsi="Book Antiqua"/>
          <w:b/>
        </w:rPr>
        <w:t>Suryaningtyas</w:t>
      </w:r>
      <w:proofErr w:type="spellEnd"/>
      <w:r w:rsidRPr="00601D08">
        <w:rPr>
          <w:rFonts w:ascii="Book Antiqua" w:hAnsi="Book Antiqua"/>
          <w:b/>
        </w:rPr>
        <w:t xml:space="preserve"> W</w:t>
      </w:r>
      <w:r w:rsidRPr="00601D08">
        <w:rPr>
          <w:rFonts w:ascii="Book Antiqua" w:hAnsi="Book Antiqua"/>
        </w:rPr>
        <w:t xml:space="preserve">, </w:t>
      </w:r>
      <w:proofErr w:type="spellStart"/>
      <w:r w:rsidRPr="00601D08">
        <w:rPr>
          <w:rFonts w:ascii="Book Antiqua" w:hAnsi="Book Antiqua"/>
        </w:rPr>
        <w:t>Arifin</w:t>
      </w:r>
      <w:proofErr w:type="spellEnd"/>
      <w:r w:rsidRPr="00601D08">
        <w:rPr>
          <w:rFonts w:ascii="Book Antiqua" w:hAnsi="Book Antiqua"/>
        </w:rPr>
        <w:t xml:space="preserve"> M: Multiple spinal extradural arachnoid cysts occurring in a child. Case report. </w:t>
      </w:r>
      <w:r w:rsidR="006B7682" w:rsidRPr="00601D08">
        <w:rPr>
          <w:rFonts w:ascii="Book Antiqua" w:hAnsi="Book Antiqua"/>
          <w:i/>
          <w:iCs/>
        </w:rPr>
        <w:t xml:space="preserve">J </w:t>
      </w:r>
      <w:proofErr w:type="spellStart"/>
      <w:r w:rsidR="006B7682" w:rsidRPr="00601D08">
        <w:rPr>
          <w:rFonts w:ascii="Book Antiqua" w:hAnsi="Book Antiqua"/>
          <w:i/>
          <w:iCs/>
        </w:rPr>
        <w:t>Neurosurg</w:t>
      </w:r>
      <w:proofErr w:type="spellEnd"/>
      <w:r w:rsidR="006B7682" w:rsidRPr="00601D08">
        <w:rPr>
          <w:rFonts w:ascii="Book Antiqua" w:hAnsi="Book Antiqua"/>
        </w:rPr>
        <w:t xml:space="preserve"> 2007; </w:t>
      </w:r>
      <w:r w:rsidR="006B7682" w:rsidRPr="00601D08">
        <w:rPr>
          <w:rFonts w:ascii="Book Antiqua" w:hAnsi="Book Antiqua"/>
          <w:b/>
          <w:bCs/>
        </w:rPr>
        <w:t>106</w:t>
      </w:r>
      <w:r w:rsidR="006B7682" w:rsidRPr="00601D08">
        <w:rPr>
          <w:rFonts w:ascii="Book Antiqua" w:hAnsi="Book Antiqua"/>
        </w:rPr>
        <w:t>: 158-161</w:t>
      </w:r>
      <w:r w:rsidRPr="00601D08">
        <w:rPr>
          <w:rFonts w:ascii="Book Antiqua" w:hAnsi="Book Antiqua"/>
        </w:rPr>
        <w:t xml:space="preserve"> [PMID: 17330546 DOI: 10.3171/ped.2007.106.2.158]</w:t>
      </w:r>
    </w:p>
    <w:p w14:paraId="0ADA90A5" w14:textId="4D0F3F37" w:rsidR="003B2D13" w:rsidRPr="00601D08" w:rsidRDefault="003B2D13" w:rsidP="003B2D13">
      <w:pPr>
        <w:spacing w:line="360" w:lineRule="auto"/>
        <w:jc w:val="both"/>
        <w:rPr>
          <w:rFonts w:ascii="Book Antiqua" w:hAnsi="Book Antiqua"/>
        </w:rPr>
      </w:pPr>
      <w:r w:rsidRPr="00601D08">
        <w:rPr>
          <w:rFonts w:ascii="Book Antiqua" w:hAnsi="Book Antiqua"/>
        </w:rPr>
        <w:t xml:space="preserve">18 </w:t>
      </w:r>
      <w:proofErr w:type="spellStart"/>
      <w:r w:rsidRPr="00601D08">
        <w:rPr>
          <w:rFonts w:ascii="Book Antiqua" w:hAnsi="Book Antiqua"/>
          <w:b/>
        </w:rPr>
        <w:t>Takagaki</w:t>
      </w:r>
      <w:proofErr w:type="spellEnd"/>
      <w:r w:rsidRPr="00601D08">
        <w:rPr>
          <w:rFonts w:ascii="Book Antiqua" w:hAnsi="Book Antiqua"/>
          <w:b/>
        </w:rPr>
        <w:t xml:space="preserve"> T</w:t>
      </w:r>
      <w:r w:rsidRPr="00601D08">
        <w:rPr>
          <w:rFonts w:ascii="Book Antiqua" w:hAnsi="Book Antiqua"/>
        </w:rPr>
        <w:t xml:space="preserve">, Nomura T, </w:t>
      </w:r>
      <w:proofErr w:type="spellStart"/>
      <w:r w:rsidRPr="00601D08">
        <w:rPr>
          <w:rFonts w:ascii="Book Antiqua" w:hAnsi="Book Antiqua"/>
        </w:rPr>
        <w:t>Toh</w:t>
      </w:r>
      <w:proofErr w:type="spellEnd"/>
      <w:r w:rsidRPr="00601D08">
        <w:rPr>
          <w:rFonts w:ascii="Book Antiqua" w:hAnsi="Book Antiqua"/>
        </w:rPr>
        <w:t xml:space="preserve"> E, Watanabe M, Mochida J</w:t>
      </w:r>
      <w:r w:rsidR="00D85149" w:rsidRPr="00601D08">
        <w:rPr>
          <w:rFonts w:ascii="Book Antiqua" w:hAnsi="Book Antiqua"/>
        </w:rPr>
        <w:t>.</w:t>
      </w:r>
      <w:r w:rsidRPr="00601D08">
        <w:rPr>
          <w:rFonts w:ascii="Book Antiqua" w:hAnsi="Book Antiqua"/>
        </w:rPr>
        <w:t xml:space="preserve"> Multiple extradural arachnoid cysts at the spinal cord and cauda equina levels in the young. </w:t>
      </w:r>
      <w:r w:rsidRPr="00601D08">
        <w:rPr>
          <w:rFonts w:ascii="Book Antiqua" w:hAnsi="Book Antiqua"/>
          <w:i/>
          <w:iCs/>
        </w:rPr>
        <w:t xml:space="preserve">Spinal </w:t>
      </w:r>
      <w:r w:rsidR="00CB5D8C" w:rsidRPr="00601D08">
        <w:rPr>
          <w:rFonts w:ascii="Book Antiqua" w:hAnsi="Book Antiqua"/>
          <w:i/>
          <w:iCs/>
        </w:rPr>
        <w:t xml:space="preserve">Cord </w:t>
      </w:r>
      <w:r w:rsidR="00CB5D8C" w:rsidRPr="00601D08">
        <w:rPr>
          <w:rFonts w:ascii="Book Antiqua" w:hAnsi="Book Antiqua"/>
        </w:rPr>
        <w:t xml:space="preserve">2006; </w:t>
      </w:r>
      <w:r w:rsidR="00CB5D8C" w:rsidRPr="00601D08">
        <w:rPr>
          <w:rFonts w:ascii="Book Antiqua" w:hAnsi="Book Antiqua"/>
          <w:b/>
          <w:bCs/>
        </w:rPr>
        <w:t>44</w:t>
      </w:r>
      <w:r w:rsidR="00CB5D8C" w:rsidRPr="00601D08">
        <w:rPr>
          <w:rFonts w:ascii="Book Antiqua" w:hAnsi="Book Antiqua"/>
        </w:rPr>
        <w:t xml:space="preserve">: 59-62 </w:t>
      </w:r>
      <w:r w:rsidRPr="00601D08">
        <w:rPr>
          <w:rFonts w:ascii="Book Antiqua" w:hAnsi="Book Antiqua"/>
        </w:rPr>
        <w:t>[PMID: 16010273 DOI: 10.1038/sj.sc.3101799]</w:t>
      </w:r>
    </w:p>
    <w:p w14:paraId="7DEBB8D8" w14:textId="61E8CF88" w:rsidR="003B2D13" w:rsidRPr="00601D08" w:rsidRDefault="003B2D13" w:rsidP="003B2D13">
      <w:pPr>
        <w:spacing w:line="360" w:lineRule="auto"/>
        <w:jc w:val="both"/>
        <w:rPr>
          <w:rFonts w:ascii="Book Antiqua" w:hAnsi="Book Antiqua"/>
        </w:rPr>
      </w:pPr>
      <w:r w:rsidRPr="00601D08">
        <w:rPr>
          <w:rFonts w:ascii="Book Antiqua" w:hAnsi="Book Antiqua"/>
        </w:rPr>
        <w:t xml:space="preserve">19 </w:t>
      </w:r>
      <w:r w:rsidRPr="00601D08">
        <w:rPr>
          <w:rFonts w:ascii="Book Antiqua" w:hAnsi="Book Antiqua"/>
          <w:b/>
        </w:rPr>
        <w:t>Netra R</w:t>
      </w:r>
      <w:r w:rsidRPr="00601D08">
        <w:rPr>
          <w:rFonts w:ascii="Book Antiqua" w:hAnsi="Book Antiqua"/>
        </w:rPr>
        <w:t xml:space="preserve">, Min L, Shao Hui M, Wang JC, Bin Y, Ming Z. Spinal extradural meningeal cysts: an MRI evaluation of a case series and literature review. </w:t>
      </w:r>
      <w:r w:rsidR="007D770E" w:rsidRPr="00601D08">
        <w:rPr>
          <w:rFonts w:ascii="Book Antiqua" w:hAnsi="Book Antiqua"/>
          <w:i/>
          <w:iCs/>
        </w:rPr>
        <w:t xml:space="preserve">J Spinal </w:t>
      </w:r>
      <w:proofErr w:type="spellStart"/>
      <w:r w:rsidR="007D770E" w:rsidRPr="00601D08">
        <w:rPr>
          <w:rFonts w:ascii="Book Antiqua" w:hAnsi="Book Antiqua"/>
          <w:i/>
          <w:iCs/>
        </w:rPr>
        <w:t>Disord</w:t>
      </w:r>
      <w:proofErr w:type="spellEnd"/>
      <w:r w:rsidR="007D770E" w:rsidRPr="00601D08">
        <w:rPr>
          <w:rFonts w:ascii="Book Antiqua" w:hAnsi="Book Antiqua"/>
          <w:i/>
          <w:iCs/>
        </w:rPr>
        <w:t xml:space="preserve"> Tech</w:t>
      </w:r>
      <w:r w:rsidRPr="00601D08">
        <w:rPr>
          <w:rFonts w:ascii="Book Antiqua" w:hAnsi="Book Antiqua"/>
        </w:rPr>
        <w:t xml:space="preserve"> 2011;</w:t>
      </w:r>
      <w:r w:rsidR="007D770E" w:rsidRPr="00601D08">
        <w:rPr>
          <w:rFonts w:ascii="Book Antiqua" w:hAnsi="Book Antiqua"/>
        </w:rPr>
        <w:t xml:space="preserve"> </w:t>
      </w:r>
      <w:r w:rsidRPr="00601D08">
        <w:rPr>
          <w:rFonts w:ascii="Book Antiqua" w:hAnsi="Book Antiqua"/>
          <w:b/>
          <w:bCs/>
        </w:rPr>
        <w:t>24</w:t>
      </w:r>
      <w:r w:rsidRPr="00601D08">
        <w:rPr>
          <w:rFonts w:ascii="Book Antiqua" w:hAnsi="Book Antiqua"/>
        </w:rPr>
        <w:t>:</w:t>
      </w:r>
      <w:r w:rsidR="007D770E" w:rsidRPr="00601D08">
        <w:rPr>
          <w:rFonts w:ascii="Book Antiqua" w:hAnsi="Book Antiqua"/>
        </w:rPr>
        <w:t xml:space="preserve"> </w:t>
      </w:r>
      <w:r w:rsidRPr="00601D08">
        <w:rPr>
          <w:rFonts w:ascii="Book Antiqua" w:hAnsi="Book Antiqua"/>
        </w:rPr>
        <w:t xml:space="preserve">132-136[PMID: 21430498 </w:t>
      </w:r>
      <w:r w:rsidR="007D770E" w:rsidRPr="00601D08">
        <w:rPr>
          <w:rFonts w:ascii="Book Antiqua" w:hAnsi="Book Antiqua"/>
        </w:rPr>
        <w:t>DOI</w:t>
      </w:r>
      <w:r w:rsidRPr="00601D08">
        <w:rPr>
          <w:rFonts w:ascii="Book Antiqua" w:hAnsi="Book Antiqua"/>
        </w:rPr>
        <w:t>: 10.1097/BSD.0b013e3181e47b47]</w:t>
      </w:r>
    </w:p>
    <w:p w14:paraId="571F2B6E" w14:textId="2C6C4DAA" w:rsidR="003B2D13" w:rsidRPr="00601D08" w:rsidRDefault="003B2D13" w:rsidP="003B2D13">
      <w:pPr>
        <w:spacing w:line="360" w:lineRule="auto"/>
        <w:jc w:val="both"/>
        <w:rPr>
          <w:rFonts w:ascii="Book Antiqua" w:hAnsi="Book Antiqua"/>
        </w:rPr>
      </w:pPr>
      <w:r w:rsidRPr="00601D08">
        <w:rPr>
          <w:rFonts w:ascii="Book Antiqua" w:hAnsi="Book Antiqua"/>
        </w:rPr>
        <w:t xml:space="preserve">20 </w:t>
      </w:r>
      <w:proofErr w:type="spellStart"/>
      <w:r w:rsidR="00B5219D" w:rsidRPr="00601D08">
        <w:rPr>
          <w:rFonts w:ascii="Book Antiqua" w:hAnsi="Book Antiqua"/>
          <w:b/>
        </w:rPr>
        <w:t>Morizane</w:t>
      </w:r>
      <w:proofErr w:type="spellEnd"/>
      <w:r w:rsidR="00B5219D" w:rsidRPr="00601D08">
        <w:rPr>
          <w:rFonts w:ascii="Book Antiqua" w:hAnsi="Book Antiqua"/>
          <w:b/>
        </w:rPr>
        <w:t xml:space="preserve"> K</w:t>
      </w:r>
      <w:r w:rsidR="00B5219D" w:rsidRPr="00601D08">
        <w:rPr>
          <w:rFonts w:ascii="Book Antiqua" w:hAnsi="Book Antiqua"/>
          <w:bCs/>
        </w:rPr>
        <w:t xml:space="preserve">, Fujibayashi S, </w:t>
      </w:r>
      <w:proofErr w:type="spellStart"/>
      <w:r w:rsidR="00B5219D" w:rsidRPr="00601D08">
        <w:rPr>
          <w:rFonts w:ascii="Book Antiqua" w:hAnsi="Book Antiqua"/>
          <w:bCs/>
        </w:rPr>
        <w:t>Otsuki</w:t>
      </w:r>
      <w:proofErr w:type="spellEnd"/>
      <w:r w:rsidR="00B5219D" w:rsidRPr="00601D08">
        <w:rPr>
          <w:rFonts w:ascii="Book Antiqua" w:hAnsi="Book Antiqua"/>
          <w:bCs/>
        </w:rPr>
        <w:t xml:space="preserve"> B, Sakamoto T, </w:t>
      </w:r>
      <w:proofErr w:type="spellStart"/>
      <w:r w:rsidR="00B5219D" w:rsidRPr="00601D08">
        <w:rPr>
          <w:rFonts w:ascii="Book Antiqua" w:hAnsi="Book Antiqua"/>
          <w:bCs/>
        </w:rPr>
        <w:t>Tsutsumi</w:t>
      </w:r>
      <w:proofErr w:type="spellEnd"/>
      <w:r w:rsidR="00B5219D" w:rsidRPr="00601D08">
        <w:rPr>
          <w:rFonts w:ascii="Book Antiqua" w:hAnsi="Book Antiqua"/>
          <w:bCs/>
        </w:rPr>
        <w:t xml:space="preserve"> R, </w:t>
      </w:r>
      <w:proofErr w:type="spellStart"/>
      <w:r w:rsidR="00B5219D" w:rsidRPr="00601D08">
        <w:rPr>
          <w:rFonts w:ascii="Book Antiqua" w:hAnsi="Book Antiqua"/>
          <w:bCs/>
        </w:rPr>
        <w:t>Odate</w:t>
      </w:r>
      <w:proofErr w:type="spellEnd"/>
      <w:r w:rsidR="00B5219D" w:rsidRPr="00601D08">
        <w:rPr>
          <w:rFonts w:ascii="Book Antiqua" w:hAnsi="Book Antiqua"/>
          <w:bCs/>
        </w:rPr>
        <w:t xml:space="preserve"> S, </w:t>
      </w:r>
      <w:proofErr w:type="spellStart"/>
      <w:r w:rsidR="00B5219D" w:rsidRPr="00601D08">
        <w:rPr>
          <w:rFonts w:ascii="Book Antiqua" w:hAnsi="Book Antiqua"/>
          <w:bCs/>
        </w:rPr>
        <w:t>Kusuba</w:t>
      </w:r>
      <w:proofErr w:type="spellEnd"/>
      <w:r w:rsidR="00B5219D" w:rsidRPr="00601D08">
        <w:rPr>
          <w:rFonts w:ascii="Book Antiqua" w:hAnsi="Book Antiqua"/>
          <w:bCs/>
        </w:rPr>
        <w:t xml:space="preserve"> A, Matsuda S. Clinical and radiological features of spinal extradural arachnoid cysts: Valve-like mechanism involving the nerve root fiber as a possible cause of cyst expansion. </w:t>
      </w:r>
      <w:r w:rsidR="00B5219D" w:rsidRPr="00601D08">
        <w:rPr>
          <w:rFonts w:ascii="Book Antiqua" w:hAnsi="Book Antiqua"/>
          <w:bCs/>
          <w:i/>
          <w:iCs/>
        </w:rPr>
        <w:t xml:space="preserve">J </w:t>
      </w:r>
      <w:proofErr w:type="spellStart"/>
      <w:r w:rsidR="00B5219D" w:rsidRPr="00601D08">
        <w:rPr>
          <w:rFonts w:ascii="Book Antiqua" w:hAnsi="Book Antiqua"/>
          <w:bCs/>
          <w:i/>
          <w:iCs/>
        </w:rPr>
        <w:t>Orthop</w:t>
      </w:r>
      <w:proofErr w:type="spellEnd"/>
      <w:r w:rsidR="00B5219D" w:rsidRPr="00601D08">
        <w:rPr>
          <w:rFonts w:ascii="Book Antiqua" w:hAnsi="Book Antiqua"/>
          <w:bCs/>
          <w:i/>
          <w:iCs/>
        </w:rPr>
        <w:t xml:space="preserve"> </w:t>
      </w:r>
      <w:proofErr w:type="spellStart"/>
      <w:r w:rsidR="00B5219D" w:rsidRPr="00601D08">
        <w:rPr>
          <w:rFonts w:ascii="Book Antiqua" w:hAnsi="Book Antiqua"/>
          <w:bCs/>
          <w:i/>
          <w:iCs/>
        </w:rPr>
        <w:t>Sci</w:t>
      </w:r>
      <w:proofErr w:type="spellEnd"/>
      <w:r w:rsidR="00B5219D" w:rsidRPr="00601D08">
        <w:rPr>
          <w:rFonts w:ascii="Book Antiqua" w:hAnsi="Book Antiqua"/>
          <w:bCs/>
        </w:rPr>
        <w:t xml:space="preserve"> </w:t>
      </w:r>
      <w:r w:rsidRPr="00601D08">
        <w:rPr>
          <w:rFonts w:ascii="Book Antiqua" w:hAnsi="Book Antiqua"/>
        </w:rPr>
        <w:t>2018;</w:t>
      </w:r>
      <w:r w:rsidR="00541CFC" w:rsidRPr="00601D08">
        <w:rPr>
          <w:rFonts w:ascii="Book Antiqua" w:hAnsi="Book Antiqua"/>
        </w:rPr>
        <w:t xml:space="preserve"> </w:t>
      </w:r>
      <w:r w:rsidRPr="00601D08">
        <w:rPr>
          <w:rFonts w:ascii="Book Antiqua" w:hAnsi="Book Antiqua"/>
          <w:b/>
          <w:bCs/>
        </w:rPr>
        <w:t>23</w:t>
      </w:r>
      <w:r w:rsidRPr="00601D08">
        <w:rPr>
          <w:rFonts w:ascii="Book Antiqua" w:hAnsi="Book Antiqua"/>
        </w:rPr>
        <w:t>:</w:t>
      </w:r>
      <w:r w:rsidR="00541CFC" w:rsidRPr="00601D08">
        <w:rPr>
          <w:rFonts w:ascii="Book Antiqua" w:hAnsi="Book Antiqua"/>
        </w:rPr>
        <w:t xml:space="preserve"> </w:t>
      </w:r>
      <w:r w:rsidRPr="00601D08">
        <w:rPr>
          <w:rFonts w:ascii="Book Antiqua" w:hAnsi="Book Antiqua"/>
        </w:rPr>
        <w:t>464-469</w:t>
      </w:r>
      <w:r w:rsidR="00541CFC" w:rsidRPr="00601D08">
        <w:rPr>
          <w:rFonts w:ascii="Book Antiqua" w:hAnsi="Book Antiqua"/>
        </w:rPr>
        <w:t xml:space="preserve"> </w:t>
      </w:r>
      <w:r w:rsidRPr="00601D08">
        <w:rPr>
          <w:rFonts w:ascii="Book Antiqua" w:hAnsi="Book Antiqua"/>
        </w:rPr>
        <w:t>[PMID:</w:t>
      </w:r>
      <w:r w:rsidR="006A3A42" w:rsidRPr="00601D08">
        <w:rPr>
          <w:rFonts w:ascii="Book Antiqua" w:hAnsi="Book Antiqua"/>
        </w:rPr>
        <w:t xml:space="preserve"> </w:t>
      </w:r>
      <w:r w:rsidRPr="00601D08">
        <w:rPr>
          <w:rFonts w:ascii="Book Antiqua" w:hAnsi="Book Antiqua"/>
        </w:rPr>
        <w:t xml:space="preserve">29452792 </w:t>
      </w:r>
      <w:r w:rsidR="00541CFC" w:rsidRPr="00601D08">
        <w:rPr>
          <w:rFonts w:ascii="Book Antiqua" w:hAnsi="Book Antiqua"/>
        </w:rPr>
        <w:t>DOI</w:t>
      </w:r>
      <w:r w:rsidRPr="00601D08">
        <w:rPr>
          <w:rFonts w:ascii="Book Antiqua" w:hAnsi="Book Antiqua"/>
        </w:rPr>
        <w:t>: 10.1016/j.jos.2018.01.005]</w:t>
      </w:r>
    </w:p>
    <w:p w14:paraId="61D209A1" w14:textId="0ABBDD4E" w:rsidR="003B2D13" w:rsidRPr="00601D08" w:rsidRDefault="003B2D13" w:rsidP="003B2D13">
      <w:pPr>
        <w:spacing w:line="360" w:lineRule="auto"/>
        <w:jc w:val="both"/>
        <w:rPr>
          <w:rFonts w:ascii="Book Antiqua" w:hAnsi="Book Antiqua"/>
        </w:rPr>
      </w:pPr>
      <w:r w:rsidRPr="00601D08">
        <w:rPr>
          <w:rFonts w:ascii="Book Antiqua" w:hAnsi="Book Antiqua"/>
        </w:rPr>
        <w:t xml:space="preserve">21 </w:t>
      </w:r>
      <w:r w:rsidR="004912BA" w:rsidRPr="00601D08">
        <w:rPr>
          <w:rFonts w:ascii="Book Antiqua" w:hAnsi="Book Antiqua"/>
          <w:b/>
          <w:bCs/>
        </w:rPr>
        <w:t>T</w:t>
      </w:r>
      <w:r w:rsidR="004912BA" w:rsidRPr="00601D08">
        <w:rPr>
          <w:rFonts w:ascii="Book Antiqua" w:hAnsi="Book Antiqua"/>
          <w:b/>
        </w:rPr>
        <w:t>anaka T</w:t>
      </w:r>
      <w:r w:rsidR="004912BA" w:rsidRPr="00601D08">
        <w:rPr>
          <w:rFonts w:ascii="Book Antiqua" w:hAnsi="Book Antiqua"/>
          <w:bCs/>
        </w:rPr>
        <w:t xml:space="preserve">, </w:t>
      </w:r>
      <w:proofErr w:type="spellStart"/>
      <w:r w:rsidR="004912BA" w:rsidRPr="00601D08">
        <w:rPr>
          <w:rFonts w:ascii="Book Antiqua" w:hAnsi="Book Antiqua"/>
          <w:bCs/>
        </w:rPr>
        <w:t>Boddepalli</w:t>
      </w:r>
      <w:proofErr w:type="spellEnd"/>
      <w:r w:rsidR="004912BA" w:rsidRPr="00601D08">
        <w:rPr>
          <w:rFonts w:ascii="Book Antiqua" w:hAnsi="Book Antiqua"/>
          <w:bCs/>
        </w:rPr>
        <w:t xml:space="preserve"> RS, Miller DC, Cao Z, </w:t>
      </w:r>
      <w:proofErr w:type="spellStart"/>
      <w:r w:rsidR="004912BA" w:rsidRPr="00601D08">
        <w:rPr>
          <w:rFonts w:ascii="Book Antiqua" w:hAnsi="Book Antiqua"/>
          <w:bCs/>
        </w:rPr>
        <w:t>Sindhwani</w:t>
      </w:r>
      <w:proofErr w:type="spellEnd"/>
      <w:r w:rsidR="004912BA" w:rsidRPr="00601D08">
        <w:rPr>
          <w:rFonts w:ascii="Book Antiqua" w:hAnsi="Book Antiqua"/>
          <w:bCs/>
        </w:rPr>
        <w:t xml:space="preserve"> V, Coates JR, </w:t>
      </w:r>
      <w:proofErr w:type="spellStart"/>
      <w:r w:rsidR="004912BA" w:rsidRPr="00601D08">
        <w:rPr>
          <w:rFonts w:ascii="Book Antiqua" w:hAnsi="Book Antiqua"/>
          <w:bCs/>
        </w:rPr>
        <w:t>Govindarajan</w:t>
      </w:r>
      <w:proofErr w:type="spellEnd"/>
      <w:r w:rsidR="004912BA" w:rsidRPr="00601D08">
        <w:rPr>
          <w:rFonts w:ascii="Book Antiqua" w:hAnsi="Book Antiqua"/>
          <w:bCs/>
        </w:rPr>
        <w:t xml:space="preserve"> R, </w:t>
      </w:r>
      <w:proofErr w:type="spellStart"/>
      <w:r w:rsidR="004912BA" w:rsidRPr="00601D08">
        <w:rPr>
          <w:rFonts w:ascii="Book Antiqua" w:hAnsi="Book Antiqua"/>
          <w:bCs/>
        </w:rPr>
        <w:t>Litofsky</w:t>
      </w:r>
      <w:proofErr w:type="spellEnd"/>
      <w:r w:rsidR="004912BA" w:rsidRPr="00601D08">
        <w:rPr>
          <w:rFonts w:ascii="Book Antiqua" w:hAnsi="Book Antiqua"/>
          <w:bCs/>
        </w:rPr>
        <w:t xml:space="preserve"> NS. Electrodiagnostic and Advanced Neuroimaging Characterization for Successful Treatment of Spinal Extradural Arachnoid Cyst. </w:t>
      </w:r>
      <w:r w:rsidR="004912BA" w:rsidRPr="00601D08">
        <w:rPr>
          <w:rFonts w:ascii="Book Antiqua" w:hAnsi="Book Antiqua"/>
          <w:bCs/>
          <w:i/>
          <w:iCs/>
        </w:rPr>
        <w:t xml:space="preserve">World </w:t>
      </w:r>
      <w:proofErr w:type="spellStart"/>
      <w:r w:rsidR="004912BA" w:rsidRPr="00601D08">
        <w:rPr>
          <w:rFonts w:ascii="Book Antiqua" w:hAnsi="Book Antiqua"/>
          <w:bCs/>
          <w:i/>
          <w:iCs/>
        </w:rPr>
        <w:t>Neurosurg</w:t>
      </w:r>
      <w:proofErr w:type="spellEnd"/>
      <w:r w:rsidR="004912BA" w:rsidRPr="00601D08">
        <w:rPr>
          <w:rFonts w:ascii="Book Antiqua" w:hAnsi="Book Antiqua"/>
          <w:bCs/>
        </w:rPr>
        <w:t xml:space="preserve"> </w:t>
      </w:r>
      <w:r w:rsidRPr="00601D08">
        <w:rPr>
          <w:rFonts w:ascii="Book Antiqua" w:hAnsi="Book Antiqua"/>
        </w:rPr>
        <w:t>2018;</w:t>
      </w:r>
      <w:r w:rsidR="00B6004C" w:rsidRPr="00601D08">
        <w:rPr>
          <w:rFonts w:ascii="Book Antiqua" w:hAnsi="Book Antiqua"/>
        </w:rPr>
        <w:t xml:space="preserve"> </w:t>
      </w:r>
      <w:r w:rsidRPr="00601D08">
        <w:rPr>
          <w:rFonts w:ascii="Book Antiqua" w:hAnsi="Book Antiqua"/>
          <w:b/>
          <w:bCs/>
        </w:rPr>
        <w:t>109</w:t>
      </w:r>
      <w:r w:rsidR="00B6004C" w:rsidRPr="00601D08">
        <w:rPr>
          <w:rFonts w:ascii="Book Antiqua" w:hAnsi="Book Antiqua"/>
        </w:rPr>
        <w:t xml:space="preserve">: </w:t>
      </w:r>
      <w:r w:rsidRPr="00601D08">
        <w:rPr>
          <w:rFonts w:ascii="Book Antiqua" w:hAnsi="Book Antiqua"/>
        </w:rPr>
        <w:t>298-303[PMID:</w:t>
      </w:r>
      <w:r w:rsidR="0028258B" w:rsidRPr="00601D08">
        <w:rPr>
          <w:rFonts w:ascii="Book Antiqua" w:hAnsi="Book Antiqua"/>
        </w:rPr>
        <w:t xml:space="preserve"> </w:t>
      </w:r>
      <w:r w:rsidRPr="00601D08">
        <w:rPr>
          <w:rFonts w:ascii="Book Antiqua" w:hAnsi="Book Antiqua"/>
        </w:rPr>
        <w:t xml:space="preserve">29032220 </w:t>
      </w:r>
      <w:r w:rsidR="00B6453C" w:rsidRPr="00601D08">
        <w:rPr>
          <w:rFonts w:ascii="Book Antiqua" w:hAnsi="Book Antiqua"/>
        </w:rPr>
        <w:t>DOI</w:t>
      </w:r>
      <w:r w:rsidRPr="00601D08">
        <w:rPr>
          <w:rFonts w:ascii="Book Antiqua" w:hAnsi="Book Antiqua"/>
        </w:rPr>
        <w:t>: 10.1016/j.wneu.2017.10.003]</w:t>
      </w:r>
    </w:p>
    <w:p w14:paraId="51C84A31" w14:textId="73A7E2FC" w:rsidR="003B2D13" w:rsidRPr="00601D08" w:rsidRDefault="003B2D13" w:rsidP="003B2D13">
      <w:pPr>
        <w:spacing w:line="360" w:lineRule="auto"/>
        <w:jc w:val="both"/>
        <w:rPr>
          <w:rFonts w:ascii="Book Antiqua" w:hAnsi="Book Antiqua"/>
        </w:rPr>
      </w:pPr>
      <w:r w:rsidRPr="00601D08">
        <w:rPr>
          <w:rFonts w:ascii="Book Antiqua" w:hAnsi="Book Antiqua"/>
        </w:rPr>
        <w:t xml:space="preserve">22 </w:t>
      </w:r>
      <w:r w:rsidRPr="00601D08">
        <w:rPr>
          <w:rFonts w:ascii="Book Antiqua" w:hAnsi="Book Antiqua"/>
          <w:b/>
        </w:rPr>
        <w:t>Ogura Y,</w:t>
      </w:r>
      <w:r w:rsidRPr="00601D08">
        <w:rPr>
          <w:rFonts w:ascii="Book Antiqua" w:hAnsi="Book Antiqua"/>
        </w:rPr>
        <w:t xml:space="preserve"> Miyake N, Kou I, Iida A, Nakajima M, Takeda K, </w:t>
      </w:r>
      <w:r w:rsidR="00582308" w:rsidRPr="00601D08">
        <w:rPr>
          <w:rFonts w:ascii="Book Antiqua" w:hAnsi="Book Antiqua"/>
        </w:rPr>
        <w:t xml:space="preserve">Fujibayashi S, </w:t>
      </w:r>
      <w:proofErr w:type="spellStart"/>
      <w:r w:rsidR="00582308" w:rsidRPr="00601D08">
        <w:rPr>
          <w:rFonts w:ascii="Book Antiqua" w:hAnsi="Book Antiqua"/>
        </w:rPr>
        <w:t>Shiina</w:t>
      </w:r>
      <w:proofErr w:type="spellEnd"/>
      <w:r w:rsidR="00582308" w:rsidRPr="00601D08">
        <w:rPr>
          <w:rFonts w:ascii="Book Antiqua" w:hAnsi="Book Antiqua"/>
        </w:rPr>
        <w:t xml:space="preserve"> M, Okada E, Toyama Y, Iwanami A, Ishii K, Ogata K, </w:t>
      </w:r>
      <w:proofErr w:type="spellStart"/>
      <w:r w:rsidR="00582308" w:rsidRPr="00601D08">
        <w:rPr>
          <w:rFonts w:ascii="Book Antiqua" w:hAnsi="Book Antiqua"/>
        </w:rPr>
        <w:t>Asahara</w:t>
      </w:r>
      <w:proofErr w:type="spellEnd"/>
      <w:r w:rsidR="00582308" w:rsidRPr="00601D08">
        <w:rPr>
          <w:rFonts w:ascii="Book Antiqua" w:hAnsi="Book Antiqua"/>
        </w:rPr>
        <w:t xml:space="preserve"> H, Matsumoto N, Nakamura M, Matsumoto M, </w:t>
      </w:r>
      <w:proofErr w:type="spellStart"/>
      <w:r w:rsidR="00582308" w:rsidRPr="00601D08">
        <w:rPr>
          <w:rFonts w:ascii="Book Antiqua" w:hAnsi="Book Antiqua"/>
        </w:rPr>
        <w:t>Ikegawa</w:t>
      </w:r>
      <w:proofErr w:type="spellEnd"/>
      <w:r w:rsidR="00582308" w:rsidRPr="00601D08">
        <w:rPr>
          <w:rFonts w:ascii="Book Antiqua" w:hAnsi="Book Antiqua"/>
        </w:rPr>
        <w:t xml:space="preserve"> S. Identification of HOXD4 Mutations in Spinal Extradural Arachnoid Cyst. </w:t>
      </w:r>
      <w:proofErr w:type="spellStart"/>
      <w:r w:rsidR="00582308" w:rsidRPr="00601D08">
        <w:rPr>
          <w:rFonts w:ascii="Book Antiqua" w:hAnsi="Book Antiqua"/>
          <w:i/>
          <w:iCs/>
        </w:rPr>
        <w:t>PLoS</w:t>
      </w:r>
      <w:proofErr w:type="spellEnd"/>
      <w:r w:rsidR="00582308" w:rsidRPr="00601D08">
        <w:rPr>
          <w:rFonts w:ascii="Book Antiqua" w:hAnsi="Book Antiqua"/>
          <w:i/>
          <w:iCs/>
        </w:rPr>
        <w:t xml:space="preserve"> One</w:t>
      </w:r>
      <w:r w:rsidR="00582308" w:rsidRPr="00601D08">
        <w:rPr>
          <w:rFonts w:ascii="Book Antiqua" w:hAnsi="Book Antiqua"/>
        </w:rPr>
        <w:t xml:space="preserve"> 2015; </w:t>
      </w:r>
      <w:r w:rsidR="00582308" w:rsidRPr="00601D08">
        <w:rPr>
          <w:rFonts w:ascii="Book Antiqua" w:hAnsi="Book Antiqua"/>
          <w:b/>
          <w:bCs/>
        </w:rPr>
        <w:t>10</w:t>
      </w:r>
      <w:r w:rsidR="00582308" w:rsidRPr="00601D08">
        <w:rPr>
          <w:rFonts w:ascii="Book Antiqua" w:hAnsi="Book Antiqua"/>
        </w:rPr>
        <w:t xml:space="preserve">: e0142126 </w:t>
      </w:r>
      <w:r w:rsidRPr="00601D08">
        <w:rPr>
          <w:rFonts w:ascii="Book Antiqua" w:hAnsi="Book Antiqua"/>
        </w:rPr>
        <w:t>[PMID:</w:t>
      </w:r>
      <w:r w:rsidR="0028258B" w:rsidRPr="00601D08">
        <w:rPr>
          <w:rFonts w:ascii="Book Antiqua" w:hAnsi="Book Antiqua"/>
        </w:rPr>
        <w:t xml:space="preserve"> </w:t>
      </w:r>
      <w:r w:rsidRPr="00601D08">
        <w:rPr>
          <w:rFonts w:ascii="Book Antiqua" w:hAnsi="Book Antiqua"/>
        </w:rPr>
        <w:t xml:space="preserve">26545093 </w:t>
      </w:r>
      <w:r w:rsidR="00A232E4" w:rsidRPr="00601D08">
        <w:rPr>
          <w:rFonts w:ascii="Book Antiqua" w:hAnsi="Book Antiqua"/>
        </w:rPr>
        <w:t>DOI</w:t>
      </w:r>
      <w:r w:rsidRPr="00601D08">
        <w:rPr>
          <w:rFonts w:ascii="Book Antiqua" w:hAnsi="Book Antiqua"/>
        </w:rPr>
        <w:t>: 10.1371/journal.pone.0142126]</w:t>
      </w:r>
    </w:p>
    <w:p w14:paraId="0BD31870" w14:textId="08DBA188" w:rsidR="003B2D13" w:rsidRPr="00601D08" w:rsidRDefault="003B2D13" w:rsidP="003B2D13">
      <w:pPr>
        <w:spacing w:line="360" w:lineRule="auto"/>
        <w:jc w:val="both"/>
        <w:rPr>
          <w:rFonts w:ascii="Book Antiqua" w:hAnsi="Book Antiqua"/>
        </w:rPr>
      </w:pPr>
      <w:r w:rsidRPr="00601D08">
        <w:rPr>
          <w:rFonts w:ascii="Book Antiqua" w:hAnsi="Book Antiqua"/>
        </w:rPr>
        <w:t xml:space="preserve">23 </w:t>
      </w:r>
      <w:r w:rsidRPr="00601D08">
        <w:rPr>
          <w:rFonts w:ascii="Book Antiqua" w:hAnsi="Book Antiqua"/>
          <w:b/>
        </w:rPr>
        <w:t>Woo JB</w:t>
      </w:r>
      <w:r w:rsidRPr="00601D08">
        <w:rPr>
          <w:rFonts w:ascii="Book Antiqua" w:hAnsi="Book Antiqua"/>
        </w:rPr>
        <w:t xml:space="preserve">, Son DW, Kang KT, Lee JS, Song GS, Sung SK, Lee SW. Spinal Extradural Arachnoid Cyst. </w:t>
      </w:r>
      <w:r w:rsidR="004A45FD" w:rsidRPr="00601D08">
        <w:rPr>
          <w:rFonts w:ascii="Book Antiqua" w:hAnsi="Book Antiqua"/>
          <w:i/>
          <w:iCs/>
        </w:rPr>
        <w:t>Korean J Neurotrauma</w:t>
      </w:r>
      <w:r w:rsidR="004A45FD" w:rsidRPr="00601D08">
        <w:rPr>
          <w:rFonts w:ascii="Book Antiqua" w:hAnsi="Book Antiqua"/>
        </w:rPr>
        <w:t xml:space="preserve"> 2016; </w:t>
      </w:r>
      <w:r w:rsidR="004A45FD" w:rsidRPr="00601D08">
        <w:rPr>
          <w:rFonts w:ascii="Book Antiqua" w:hAnsi="Book Antiqua"/>
          <w:b/>
          <w:bCs/>
        </w:rPr>
        <w:t>12</w:t>
      </w:r>
      <w:r w:rsidR="004A45FD" w:rsidRPr="00601D08">
        <w:rPr>
          <w:rFonts w:ascii="Book Antiqua" w:hAnsi="Book Antiqua"/>
        </w:rPr>
        <w:t xml:space="preserve">: 185-190 </w:t>
      </w:r>
      <w:r w:rsidRPr="00601D08">
        <w:rPr>
          <w:rFonts w:ascii="Book Antiqua" w:hAnsi="Book Antiqua"/>
        </w:rPr>
        <w:t>[PMID: 27857934 DOI: 10.13004/kjnt.2016.12.2.185]</w:t>
      </w:r>
    </w:p>
    <w:p w14:paraId="3C5D43F9" w14:textId="21EB3293" w:rsidR="003B2D13" w:rsidRPr="00601D08" w:rsidRDefault="003B2D13" w:rsidP="003B2D13">
      <w:pPr>
        <w:spacing w:line="360" w:lineRule="auto"/>
        <w:jc w:val="both"/>
        <w:rPr>
          <w:rFonts w:ascii="Book Antiqua" w:hAnsi="Book Antiqua"/>
        </w:rPr>
      </w:pPr>
      <w:r w:rsidRPr="00601D08">
        <w:rPr>
          <w:rFonts w:ascii="Book Antiqua" w:hAnsi="Book Antiqua"/>
        </w:rPr>
        <w:lastRenderedPageBreak/>
        <w:t xml:space="preserve">24 </w:t>
      </w:r>
      <w:r w:rsidRPr="00601D08">
        <w:rPr>
          <w:rFonts w:ascii="Book Antiqua" w:hAnsi="Book Antiqua"/>
          <w:b/>
        </w:rPr>
        <w:t>Rohrer DC</w:t>
      </w:r>
      <w:r w:rsidRPr="00601D08">
        <w:rPr>
          <w:rFonts w:ascii="Book Antiqua" w:hAnsi="Book Antiqua"/>
        </w:rPr>
        <w:t xml:space="preserve">, </w:t>
      </w:r>
      <w:proofErr w:type="spellStart"/>
      <w:r w:rsidRPr="00601D08">
        <w:rPr>
          <w:rFonts w:ascii="Book Antiqua" w:hAnsi="Book Antiqua"/>
        </w:rPr>
        <w:t>Burchiel</w:t>
      </w:r>
      <w:proofErr w:type="spellEnd"/>
      <w:r w:rsidRPr="00601D08">
        <w:rPr>
          <w:rFonts w:ascii="Book Antiqua" w:hAnsi="Book Antiqua"/>
        </w:rPr>
        <w:t xml:space="preserve"> KJ, Gruber DP. Intraspinal extradural meningeal cyst demonstrating ball-valve mechanism of formation. Case report. </w:t>
      </w:r>
      <w:r w:rsidR="008C4F48" w:rsidRPr="00601D08">
        <w:rPr>
          <w:rFonts w:ascii="Book Antiqua" w:hAnsi="Book Antiqua"/>
          <w:i/>
          <w:iCs/>
        </w:rPr>
        <w:t xml:space="preserve">J </w:t>
      </w:r>
      <w:proofErr w:type="spellStart"/>
      <w:r w:rsidR="008C4F48" w:rsidRPr="00601D08">
        <w:rPr>
          <w:rFonts w:ascii="Book Antiqua" w:hAnsi="Book Antiqua"/>
          <w:i/>
          <w:iCs/>
        </w:rPr>
        <w:t>Neurosurg</w:t>
      </w:r>
      <w:proofErr w:type="spellEnd"/>
      <w:r w:rsidR="008C4F48" w:rsidRPr="00601D08">
        <w:rPr>
          <w:rFonts w:ascii="Book Antiqua" w:hAnsi="Book Antiqua"/>
        </w:rPr>
        <w:t xml:space="preserve"> 1993; </w:t>
      </w:r>
      <w:r w:rsidR="008C4F48" w:rsidRPr="00601D08">
        <w:rPr>
          <w:rFonts w:ascii="Book Antiqua" w:hAnsi="Book Antiqua"/>
          <w:b/>
          <w:bCs/>
        </w:rPr>
        <w:t>78</w:t>
      </w:r>
      <w:r w:rsidR="008C4F48" w:rsidRPr="00601D08">
        <w:rPr>
          <w:rFonts w:ascii="Book Antiqua" w:hAnsi="Book Antiqua"/>
        </w:rPr>
        <w:t xml:space="preserve">: 122-125 </w:t>
      </w:r>
      <w:r w:rsidRPr="00601D08">
        <w:rPr>
          <w:rFonts w:ascii="Book Antiqua" w:hAnsi="Book Antiqua"/>
        </w:rPr>
        <w:t>[PMID:</w:t>
      </w:r>
      <w:r w:rsidR="00B16E38" w:rsidRPr="00601D08">
        <w:rPr>
          <w:rFonts w:ascii="Book Antiqua" w:hAnsi="Book Antiqua"/>
        </w:rPr>
        <w:t xml:space="preserve"> </w:t>
      </w:r>
      <w:r w:rsidRPr="00601D08">
        <w:rPr>
          <w:rFonts w:ascii="Book Antiqua" w:hAnsi="Book Antiqua"/>
        </w:rPr>
        <w:t xml:space="preserve">8416228 </w:t>
      </w:r>
      <w:r w:rsidR="008C4F48" w:rsidRPr="00601D08">
        <w:rPr>
          <w:rFonts w:ascii="Book Antiqua" w:hAnsi="Book Antiqua"/>
        </w:rPr>
        <w:t>DOI</w:t>
      </w:r>
      <w:r w:rsidRPr="00601D08">
        <w:rPr>
          <w:rFonts w:ascii="Book Antiqua" w:hAnsi="Book Antiqua"/>
        </w:rPr>
        <w:t>: 10.3171/jns.1993.78.1.0122]</w:t>
      </w:r>
    </w:p>
    <w:p w14:paraId="610585A4" w14:textId="6A16B4BF" w:rsidR="003B2D13" w:rsidRPr="00601D08" w:rsidRDefault="003B2D13" w:rsidP="003B2D13">
      <w:pPr>
        <w:spacing w:line="360" w:lineRule="auto"/>
        <w:jc w:val="both"/>
        <w:rPr>
          <w:rFonts w:ascii="Book Antiqua" w:hAnsi="Book Antiqua"/>
        </w:rPr>
      </w:pPr>
      <w:r w:rsidRPr="00601D08">
        <w:rPr>
          <w:rFonts w:ascii="Book Antiqua" w:hAnsi="Book Antiqua"/>
        </w:rPr>
        <w:t xml:space="preserve">25 </w:t>
      </w:r>
      <w:proofErr w:type="spellStart"/>
      <w:r w:rsidRPr="00601D08">
        <w:rPr>
          <w:rFonts w:ascii="Book Antiqua" w:hAnsi="Book Antiqua"/>
          <w:b/>
        </w:rPr>
        <w:t>Roski</w:t>
      </w:r>
      <w:proofErr w:type="spellEnd"/>
      <w:r w:rsidRPr="00601D08">
        <w:rPr>
          <w:rFonts w:ascii="Book Antiqua" w:hAnsi="Book Antiqua"/>
          <w:b/>
        </w:rPr>
        <w:t xml:space="preserve"> RA</w:t>
      </w:r>
      <w:r w:rsidRPr="00601D08">
        <w:rPr>
          <w:rFonts w:ascii="Book Antiqua" w:hAnsi="Book Antiqua"/>
        </w:rPr>
        <w:t xml:space="preserve">, </w:t>
      </w:r>
      <w:proofErr w:type="spellStart"/>
      <w:r w:rsidRPr="00601D08">
        <w:rPr>
          <w:rFonts w:ascii="Book Antiqua" w:hAnsi="Book Antiqua"/>
        </w:rPr>
        <w:t>Rekate</w:t>
      </w:r>
      <w:proofErr w:type="spellEnd"/>
      <w:r w:rsidRPr="00601D08">
        <w:rPr>
          <w:rFonts w:ascii="Book Antiqua" w:hAnsi="Book Antiqua"/>
        </w:rPr>
        <w:t xml:space="preserve"> HL, </w:t>
      </w:r>
      <w:proofErr w:type="spellStart"/>
      <w:r w:rsidRPr="00601D08">
        <w:rPr>
          <w:rFonts w:ascii="Book Antiqua" w:hAnsi="Book Antiqua"/>
        </w:rPr>
        <w:t>Kurczynski</w:t>
      </w:r>
      <w:proofErr w:type="spellEnd"/>
      <w:r w:rsidRPr="00601D08">
        <w:rPr>
          <w:rFonts w:ascii="Book Antiqua" w:hAnsi="Book Antiqua"/>
        </w:rPr>
        <w:t xml:space="preserve"> TW, Kaufman B. Extradural meningeal cyst. Case report and review of the literature. </w:t>
      </w:r>
      <w:r w:rsidRPr="00601D08">
        <w:rPr>
          <w:rFonts w:ascii="Book Antiqua" w:hAnsi="Book Antiqua"/>
          <w:i/>
          <w:iCs/>
        </w:rPr>
        <w:t>Childs Brain</w:t>
      </w:r>
      <w:r w:rsidRPr="00601D08">
        <w:rPr>
          <w:rFonts w:ascii="Book Antiqua" w:hAnsi="Book Antiqua"/>
        </w:rPr>
        <w:t xml:space="preserve"> 1984;</w:t>
      </w:r>
      <w:r w:rsidR="000C1F81" w:rsidRPr="00601D08">
        <w:rPr>
          <w:rFonts w:ascii="Book Antiqua" w:hAnsi="Book Antiqua"/>
        </w:rPr>
        <w:t xml:space="preserve"> </w:t>
      </w:r>
      <w:r w:rsidRPr="00601D08">
        <w:rPr>
          <w:rFonts w:ascii="Book Antiqua" w:hAnsi="Book Antiqua"/>
          <w:b/>
          <w:bCs/>
        </w:rPr>
        <w:t>11</w:t>
      </w:r>
      <w:r w:rsidRPr="00601D08">
        <w:rPr>
          <w:rFonts w:ascii="Book Antiqua" w:hAnsi="Book Antiqua"/>
        </w:rPr>
        <w:t>:</w:t>
      </w:r>
      <w:r w:rsidR="000C1F81" w:rsidRPr="00601D08">
        <w:rPr>
          <w:rFonts w:ascii="Book Antiqua" w:hAnsi="Book Antiqua"/>
        </w:rPr>
        <w:t xml:space="preserve"> </w:t>
      </w:r>
      <w:r w:rsidRPr="00601D08">
        <w:rPr>
          <w:rFonts w:ascii="Book Antiqua" w:hAnsi="Book Antiqua"/>
        </w:rPr>
        <w:t>270-279</w:t>
      </w:r>
    </w:p>
    <w:p w14:paraId="2BE4CAC8" w14:textId="04275E85" w:rsidR="003B2D13" w:rsidRPr="00601D08" w:rsidRDefault="003B2D13" w:rsidP="003B2D13">
      <w:pPr>
        <w:spacing w:line="360" w:lineRule="auto"/>
        <w:jc w:val="both"/>
        <w:rPr>
          <w:rFonts w:ascii="Book Antiqua" w:hAnsi="Book Antiqua"/>
        </w:rPr>
      </w:pPr>
      <w:r w:rsidRPr="00601D08">
        <w:rPr>
          <w:rFonts w:ascii="Book Antiqua" w:hAnsi="Book Antiqua"/>
        </w:rPr>
        <w:t xml:space="preserve">26 </w:t>
      </w:r>
      <w:proofErr w:type="spellStart"/>
      <w:r w:rsidRPr="00601D08">
        <w:rPr>
          <w:rFonts w:ascii="Book Antiqua" w:hAnsi="Book Antiqua"/>
          <w:b/>
        </w:rPr>
        <w:t>Gortvai</w:t>
      </w:r>
      <w:proofErr w:type="spellEnd"/>
      <w:r w:rsidRPr="00601D08">
        <w:rPr>
          <w:rFonts w:ascii="Book Antiqua" w:hAnsi="Book Antiqua"/>
          <w:b/>
        </w:rPr>
        <w:t xml:space="preserve"> P</w:t>
      </w:r>
      <w:r w:rsidRPr="00601D08">
        <w:rPr>
          <w:rFonts w:ascii="Book Antiqua" w:hAnsi="Book Antiqua"/>
        </w:rPr>
        <w:t xml:space="preserve">. Extradural cysts of the spinal canal. </w:t>
      </w:r>
      <w:r w:rsidRPr="00601D08">
        <w:rPr>
          <w:rFonts w:ascii="Book Antiqua" w:hAnsi="Book Antiqua"/>
          <w:i/>
          <w:iCs/>
        </w:rPr>
        <w:t xml:space="preserve">J </w:t>
      </w:r>
      <w:proofErr w:type="spellStart"/>
      <w:r w:rsidRPr="00601D08">
        <w:rPr>
          <w:rFonts w:ascii="Book Antiqua" w:hAnsi="Book Antiqua"/>
          <w:i/>
          <w:iCs/>
        </w:rPr>
        <w:t>Neurol</w:t>
      </w:r>
      <w:proofErr w:type="spellEnd"/>
      <w:r w:rsidRPr="00601D08">
        <w:rPr>
          <w:rFonts w:ascii="Book Antiqua" w:hAnsi="Book Antiqua"/>
          <w:i/>
          <w:iCs/>
        </w:rPr>
        <w:t xml:space="preserve"> </w:t>
      </w:r>
      <w:proofErr w:type="spellStart"/>
      <w:r w:rsidRPr="00601D08">
        <w:rPr>
          <w:rFonts w:ascii="Book Antiqua" w:hAnsi="Book Antiqua"/>
          <w:i/>
          <w:iCs/>
        </w:rPr>
        <w:t>Neurosurg</w:t>
      </w:r>
      <w:proofErr w:type="spellEnd"/>
      <w:r w:rsidRPr="00601D08">
        <w:rPr>
          <w:rFonts w:ascii="Book Antiqua" w:hAnsi="Book Antiqua"/>
          <w:i/>
          <w:iCs/>
        </w:rPr>
        <w:t xml:space="preserve"> Psychiatry</w:t>
      </w:r>
      <w:r w:rsidRPr="00601D08">
        <w:rPr>
          <w:rFonts w:ascii="Book Antiqua" w:hAnsi="Book Antiqua"/>
        </w:rPr>
        <w:t xml:space="preserve"> 1963;</w:t>
      </w:r>
      <w:r w:rsidR="00D85149" w:rsidRPr="00601D08">
        <w:rPr>
          <w:rFonts w:ascii="Book Antiqua" w:hAnsi="Book Antiqua"/>
        </w:rPr>
        <w:t xml:space="preserve"> </w:t>
      </w:r>
      <w:r w:rsidRPr="00601D08">
        <w:rPr>
          <w:rFonts w:ascii="Book Antiqua" w:hAnsi="Book Antiqua"/>
          <w:b/>
          <w:bCs/>
        </w:rPr>
        <w:t>26</w:t>
      </w:r>
      <w:r w:rsidR="00D85149" w:rsidRPr="00601D08">
        <w:rPr>
          <w:rFonts w:ascii="Book Antiqua" w:hAnsi="Book Antiqua"/>
        </w:rPr>
        <w:t xml:space="preserve">: </w:t>
      </w:r>
      <w:r w:rsidRPr="00601D08">
        <w:rPr>
          <w:rFonts w:ascii="Book Antiqua" w:hAnsi="Book Antiqua"/>
        </w:rPr>
        <w:t xml:space="preserve">223-230[PMID: 13949360 </w:t>
      </w:r>
      <w:r w:rsidR="003A115C" w:rsidRPr="00601D08">
        <w:rPr>
          <w:rFonts w:ascii="Book Antiqua" w:hAnsi="Book Antiqua"/>
        </w:rPr>
        <w:t>DOI</w:t>
      </w:r>
      <w:r w:rsidRPr="00601D08">
        <w:rPr>
          <w:rFonts w:ascii="Book Antiqua" w:hAnsi="Book Antiqua"/>
        </w:rPr>
        <w:t>: 10.1136/jnnp.26.3.223]</w:t>
      </w:r>
    </w:p>
    <w:p w14:paraId="03442B35" w14:textId="56522231" w:rsidR="003B2D13" w:rsidRPr="00601D08" w:rsidRDefault="003B2D13" w:rsidP="003B2D13">
      <w:pPr>
        <w:spacing w:line="360" w:lineRule="auto"/>
        <w:jc w:val="both"/>
        <w:rPr>
          <w:rFonts w:ascii="Book Antiqua" w:hAnsi="Book Antiqua"/>
        </w:rPr>
      </w:pPr>
      <w:r w:rsidRPr="00601D08">
        <w:rPr>
          <w:rFonts w:ascii="Book Antiqua" w:hAnsi="Book Antiqua"/>
        </w:rPr>
        <w:t xml:space="preserve">27 </w:t>
      </w:r>
      <w:r w:rsidRPr="00601D08">
        <w:rPr>
          <w:rFonts w:ascii="Book Antiqua" w:hAnsi="Book Antiqua"/>
          <w:b/>
        </w:rPr>
        <w:t>Sun JJ</w:t>
      </w:r>
      <w:r w:rsidRPr="00601D08">
        <w:rPr>
          <w:rFonts w:ascii="Book Antiqua" w:hAnsi="Book Antiqua"/>
        </w:rPr>
        <w:t xml:space="preserve">, Wang ZY, Teo M, Li ZD, Wu HB, Yen RY, Zheng M, Chang Q, </w:t>
      </w:r>
      <w:proofErr w:type="spellStart"/>
      <w:r w:rsidRPr="00601D08">
        <w:rPr>
          <w:rFonts w:ascii="Book Antiqua" w:hAnsi="Book Antiqua"/>
        </w:rPr>
        <w:t>Yisha</w:t>
      </w:r>
      <w:proofErr w:type="spellEnd"/>
      <w:r w:rsidRPr="00601D08">
        <w:rPr>
          <w:rFonts w:ascii="Book Antiqua" w:hAnsi="Book Antiqua"/>
        </w:rPr>
        <w:t xml:space="preserve"> Liu I. Comparative outcomes of the two types of sacral extradural spinal meningeal cysts using different operation methods: a prospective clinical study. </w:t>
      </w:r>
      <w:proofErr w:type="spellStart"/>
      <w:r w:rsidRPr="00601D08">
        <w:rPr>
          <w:rFonts w:ascii="Book Antiqua" w:hAnsi="Book Antiqua"/>
          <w:i/>
          <w:iCs/>
        </w:rPr>
        <w:t>PLoS</w:t>
      </w:r>
      <w:proofErr w:type="spellEnd"/>
      <w:r w:rsidRPr="00601D08">
        <w:rPr>
          <w:rFonts w:ascii="Book Antiqua" w:hAnsi="Book Antiqua"/>
          <w:i/>
          <w:iCs/>
        </w:rPr>
        <w:t xml:space="preserve"> One</w:t>
      </w:r>
      <w:r w:rsidRPr="00601D08">
        <w:rPr>
          <w:rFonts w:ascii="Book Antiqua" w:hAnsi="Book Antiqua"/>
        </w:rPr>
        <w:t xml:space="preserve"> 2013</w:t>
      </w:r>
      <w:r w:rsidR="00780B2D" w:rsidRPr="00601D08">
        <w:rPr>
          <w:rFonts w:ascii="Book Antiqua" w:hAnsi="Book Antiqua"/>
        </w:rPr>
        <w:t>;</w:t>
      </w:r>
      <w:r w:rsidRPr="00601D08">
        <w:rPr>
          <w:rFonts w:ascii="Book Antiqua" w:hAnsi="Book Antiqua"/>
        </w:rPr>
        <w:t xml:space="preserve"> </w:t>
      </w:r>
      <w:r w:rsidRPr="00601D08">
        <w:rPr>
          <w:rFonts w:ascii="Book Antiqua" w:hAnsi="Book Antiqua"/>
          <w:b/>
          <w:bCs/>
        </w:rPr>
        <w:t>8</w:t>
      </w:r>
      <w:r w:rsidRPr="00601D08">
        <w:rPr>
          <w:rFonts w:ascii="Book Antiqua" w:hAnsi="Book Antiqua"/>
        </w:rPr>
        <w:t>:</w:t>
      </w:r>
      <w:r w:rsidR="00CA184A" w:rsidRPr="00601D08">
        <w:rPr>
          <w:rFonts w:ascii="Book Antiqua" w:hAnsi="Book Antiqua"/>
        </w:rPr>
        <w:t xml:space="preserve"> </w:t>
      </w:r>
      <w:r w:rsidRPr="00601D08">
        <w:rPr>
          <w:rFonts w:ascii="Book Antiqua" w:hAnsi="Book Antiqua"/>
        </w:rPr>
        <w:t>e83964</w:t>
      </w:r>
      <w:r w:rsidR="00AE4F1A" w:rsidRPr="00601D08">
        <w:rPr>
          <w:rFonts w:ascii="Book Antiqua" w:hAnsi="Book Antiqua"/>
        </w:rPr>
        <w:t xml:space="preserve"> </w:t>
      </w:r>
      <w:r w:rsidRPr="00601D08">
        <w:rPr>
          <w:rFonts w:ascii="Book Antiqua" w:hAnsi="Book Antiqua"/>
        </w:rPr>
        <w:t>[PMID: 24386317 DOI: 10.1371/journal.pone.0083964]</w:t>
      </w:r>
    </w:p>
    <w:p w14:paraId="693A4DD8" w14:textId="700E299A" w:rsidR="003B2D13" w:rsidRPr="00601D08" w:rsidRDefault="003B2D13" w:rsidP="003B2D13">
      <w:pPr>
        <w:spacing w:line="360" w:lineRule="auto"/>
        <w:jc w:val="both"/>
        <w:rPr>
          <w:rFonts w:ascii="Book Antiqua" w:hAnsi="Book Antiqua"/>
        </w:rPr>
      </w:pPr>
      <w:r w:rsidRPr="00601D08">
        <w:rPr>
          <w:rFonts w:ascii="Book Antiqua" w:hAnsi="Book Antiqua"/>
        </w:rPr>
        <w:t xml:space="preserve">28 </w:t>
      </w:r>
      <w:r w:rsidRPr="00601D08">
        <w:rPr>
          <w:rFonts w:ascii="Book Antiqua" w:hAnsi="Book Antiqua"/>
          <w:b/>
        </w:rPr>
        <w:t>Bowman JJ</w:t>
      </w:r>
      <w:r w:rsidRPr="00601D08">
        <w:rPr>
          <w:rFonts w:ascii="Book Antiqua" w:hAnsi="Book Antiqua"/>
        </w:rPr>
        <w:t>, Edwards CC</w:t>
      </w:r>
      <w:r w:rsidR="008658E0" w:rsidRPr="00601D08">
        <w:rPr>
          <w:rFonts w:ascii="Book Antiqua" w:hAnsi="Book Antiqua"/>
        </w:rPr>
        <w:t xml:space="preserve"> 2nd</w:t>
      </w:r>
      <w:r w:rsidRPr="00601D08">
        <w:rPr>
          <w:rFonts w:ascii="Book Antiqua" w:hAnsi="Book Antiqua"/>
        </w:rPr>
        <w:t>. Extradural arachnoid cyst with bony erosion: a rare case report.</w:t>
      </w:r>
      <w:r w:rsidRPr="00601D08">
        <w:rPr>
          <w:rFonts w:ascii="Book Antiqua" w:hAnsi="Book Antiqua"/>
          <w:i/>
          <w:iCs/>
        </w:rPr>
        <w:t xml:space="preserve"> J Spine Surg</w:t>
      </w:r>
      <w:r w:rsidRPr="00601D08">
        <w:rPr>
          <w:rFonts w:ascii="Book Antiqua" w:hAnsi="Book Antiqua"/>
        </w:rPr>
        <w:t xml:space="preserve"> 2020</w:t>
      </w:r>
      <w:r w:rsidR="008658E0" w:rsidRPr="00601D08">
        <w:rPr>
          <w:rFonts w:ascii="Book Antiqua" w:hAnsi="Book Antiqua"/>
        </w:rPr>
        <w:t>;</w:t>
      </w:r>
      <w:r w:rsidRPr="00601D08">
        <w:rPr>
          <w:rFonts w:ascii="Book Antiqua" w:hAnsi="Book Antiqua"/>
        </w:rPr>
        <w:t xml:space="preserve"> </w:t>
      </w:r>
      <w:r w:rsidRPr="00601D08">
        <w:rPr>
          <w:rFonts w:ascii="Book Antiqua" w:hAnsi="Book Antiqua"/>
          <w:b/>
          <w:bCs/>
        </w:rPr>
        <w:t>6</w:t>
      </w:r>
      <w:r w:rsidRPr="00601D08">
        <w:rPr>
          <w:rFonts w:ascii="Book Antiqua" w:hAnsi="Book Antiqua"/>
        </w:rPr>
        <w:t>:</w:t>
      </w:r>
      <w:r w:rsidR="008658E0" w:rsidRPr="00601D08">
        <w:rPr>
          <w:rFonts w:ascii="Book Antiqua" w:hAnsi="Book Antiqua"/>
        </w:rPr>
        <w:t xml:space="preserve"> </w:t>
      </w:r>
      <w:r w:rsidRPr="00601D08">
        <w:rPr>
          <w:rFonts w:ascii="Book Antiqua" w:hAnsi="Book Antiqua"/>
        </w:rPr>
        <w:t>736-742[PMID: 33447676 DOI: 10.21037/jss-20-590]</w:t>
      </w:r>
    </w:p>
    <w:p w14:paraId="7CC93D25" w14:textId="280F8BE2" w:rsidR="003B2D13" w:rsidRPr="00601D08" w:rsidRDefault="003B2D13" w:rsidP="003B2D13">
      <w:pPr>
        <w:spacing w:line="360" w:lineRule="auto"/>
        <w:jc w:val="both"/>
        <w:rPr>
          <w:rFonts w:ascii="Book Antiqua" w:hAnsi="Book Antiqua"/>
        </w:rPr>
      </w:pPr>
      <w:r w:rsidRPr="00601D08">
        <w:rPr>
          <w:rFonts w:ascii="Book Antiqua" w:hAnsi="Book Antiqua"/>
        </w:rPr>
        <w:t xml:space="preserve">29 </w:t>
      </w:r>
      <w:proofErr w:type="spellStart"/>
      <w:r w:rsidRPr="00601D08">
        <w:rPr>
          <w:rFonts w:ascii="Book Antiqua" w:hAnsi="Book Antiqua"/>
          <w:b/>
        </w:rPr>
        <w:t>Kadono</w:t>
      </w:r>
      <w:proofErr w:type="spellEnd"/>
      <w:r w:rsidRPr="00601D08">
        <w:rPr>
          <w:rFonts w:ascii="Book Antiqua" w:hAnsi="Book Antiqua"/>
          <w:b/>
        </w:rPr>
        <w:t xml:space="preserve"> Y</w:t>
      </w:r>
      <w:r w:rsidRPr="00601D08">
        <w:rPr>
          <w:rFonts w:ascii="Book Antiqua" w:hAnsi="Book Antiqua"/>
        </w:rPr>
        <w:t xml:space="preserve">, </w:t>
      </w:r>
      <w:proofErr w:type="spellStart"/>
      <w:r w:rsidRPr="00601D08">
        <w:rPr>
          <w:rFonts w:ascii="Book Antiqua" w:hAnsi="Book Antiqua"/>
        </w:rPr>
        <w:t>Yuguchi</w:t>
      </w:r>
      <w:proofErr w:type="spellEnd"/>
      <w:r w:rsidRPr="00601D08">
        <w:rPr>
          <w:rFonts w:ascii="Book Antiqua" w:hAnsi="Book Antiqua"/>
        </w:rPr>
        <w:t xml:space="preserve"> T, Ohnishi Y, </w:t>
      </w:r>
      <w:proofErr w:type="spellStart"/>
      <w:r w:rsidRPr="00601D08">
        <w:rPr>
          <w:rFonts w:ascii="Book Antiqua" w:hAnsi="Book Antiqua"/>
        </w:rPr>
        <w:t>Iwatsuki</w:t>
      </w:r>
      <w:proofErr w:type="spellEnd"/>
      <w:r w:rsidRPr="00601D08">
        <w:rPr>
          <w:rFonts w:ascii="Book Antiqua" w:hAnsi="Book Antiqua"/>
        </w:rPr>
        <w:t xml:space="preserve"> K, </w:t>
      </w:r>
      <w:proofErr w:type="spellStart"/>
      <w:r w:rsidRPr="00601D08">
        <w:rPr>
          <w:rFonts w:ascii="Book Antiqua" w:hAnsi="Book Antiqua"/>
        </w:rPr>
        <w:t>Yoshimine</w:t>
      </w:r>
      <w:proofErr w:type="spellEnd"/>
      <w:r w:rsidRPr="00601D08">
        <w:rPr>
          <w:rFonts w:ascii="Book Antiqua" w:hAnsi="Book Antiqua"/>
        </w:rPr>
        <w:t xml:space="preserve"> T. A symptomatic spinal extradural arachnoid cyst with lumbar disc herniation. </w:t>
      </w:r>
      <w:r w:rsidRPr="00601D08">
        <w:rPr>
          <w:rFonts w:ascii="Book Antiqua" w:hAnsi="Book Antiqua"/>
          <w:i/>
          <w:iCs/>
        </w:rPr>
        <w:t xml:space="preserve">Case Rep </w:t>
      </w:r>
      <w:proofErr w:type="spellStart"/>
      <w:r w:rsidRPr="00601D08">
        <w:rPr>
          <w:rFonts w:ascii="Book Antiqua" w:hAnsi="Book Antiqua"/>
          <w:i/>
          <w:iCs/>
        </w:rPr>
        <w:t>Orthop</w:t>
      </w:r>
      <w:proofErr w:type="spellEnd"/>
      <w:r w:rsidRPr="00601D08">
        <w:rPr>
          <w:rFonts w:ascii="Book Antiqua" w:hAnsi="Book Antiqua"/>
        </w:rPr>
        <w:t xml:space="preserve"> 2015</w:t>
      </w:r>
      <w:r w:rsidR="00CB0985" w:rsidRPr="00601D08">
        <w:rPr>
          <w:rFonts w:ascii="Book Antiqua" w:hAnsi="Book Antiqua"/>
        </w:rPr>
        <w:t>;</w:t>
      </w:r>
      <w:r w:rsidRPr="00601D08">
        <w:rPr>
          <w:rFonts w:ascii="Book Antiqua" w:hAnsi="Book Antiqua"/>
        </w:rPr>
        <w:t xml:space="preserve"> 2015:250710[PMID: 25861499 DOI: 10.1155/2015/250710]</w:t>
      </w:r>
    </w:p>
    <w:p w14:paraId="4F3BB7F1" w14:textId="58922C97" w:rsidR="003B2D13" w:rsidRPr="00601D08" w:rsidRDefault="003B2D13" w:rsidP="003B2D13">
      <w:pPr>
        <w:spacing w:line="360" w:lineRule="auto"/>
        <w:jc w:val="both"/>
        <w:rPr>
          <w:rFonts w:ascii="Book Antiqua" w:hAnsi="Book Antiqua"/>
        </w:rPr>
      </w:pPr>
      <w:r w:rsidRPr="00601D08">
        <w:rPr>
          <w:rFonts w:ascii="Book Antiqua" w:hAnsi="Book Antiqua"/>
        </w:rPr>
        <w:t xml:space="preserve">30 </w:t>
      </w:r>
      <w:r w:rsidRPr="00601D08">
        <w:rPr>
          <w:rFonts w:ascii="Book Antiqua" w:hAnsi="Book Antiqua"/>
          <w:b/>
        </w:rPr>
        <w:t>Cloward RB</w:t>
      </w:r>
      <w:r w:rsidRPr="00601D08">
        <w:rPr>
          <w:rFonts w:ascii="Book Antiqua" w:hAnsi="Book Antiqua"/>
        </w:rPr>
        <w:t xml:space="preserve">. Congenital spinal extradural cysts: case report with review of literature. </w:t>
      </w:r>
      <w:r w:rsidRPr="00601D08">
        <w:rPr>
          <w:rFonts w:ascii="Book Antiqua" w:hAnsi="Book Antiqua"/>
          <w:i/>
          <w:iCs/>
        </w:rPr>
        <w:t>Ann Surg</w:t>
      </w:r>
      <w:r w:rsidRPr="00601D08">
        <w:rPr>
          <w:rFonts w:ascii="Book Antiqua" w:hAnsi="Book Antiqua"/>
        </w:rPr>
        <w:t xml:space="preserve"> 1968;</w:t>
      </w:r>
      <w:r w:rsidR="001D6532" w:rsidRPr="00601D08">
        <w:rPr>
          <w:rFonts w:ascii="Book Antiqua" w:hAnsi="Book Antiqua"/>
        </w:rPr>
        <w:t xml:space="preserve"> </w:t>
      </w:r>
      <w:r w:rsidRPr="00601D08">
        <w:rPr>
          <w:rFonts w:ascii="Book Antiqua" w:hAnsi="Book Antiqua"/>
          <w:b/>
          <w:bCs/>
        </w:rPr>
        <w:t>168</w:t>
      </w:r>
      <w:r w:rsidRPr="00601D08">
        <w:rPr>
          <w:rFonts w:ascii="Book Antiqua" w:hAnsi="Book Antiqua"/>
        </w:rPr>
        <w:t>:</w:t>
      </w:r>
      <w:r w:rsidR="001D6532" w:rsidRPr="00601D08">
        <w:rPr>
          <w:rFonts w:ascii="Book Antiqua" w:hAnsi="Book Antiqua"/>
        </w:rPr>
        <w:t xml:space="preserve"> </w:t>
      </w:r>
      <w:r w:rsidRPr="00601D08">
        <w:rPr>
          <w:rFonts w:ascii="Book Antiqua" w:hAnsi="Book Antiqua"/>
        </w:rPr>
        <w:t>851-864</w:t>
      </w:r>
      <w:r w:rsidR="001D6532" w:rsidRPr="00601D08">
        <w:rPr>
          <w:rFonts w:ascii="Book Antiqua" w:hAnsi="Book Antiqua"/>
        </w:rPr>
        <w:t xml:space="preserve"> </w:t>
      </w:r>
      <w:r w:rsidRPr="00601D08">
        <w:rPr>
          <w:rFonts w:ascii="Book Antiqua" w:hAnsi="Book Antiqua"/>
        </w:rPr>
        <w:t xml:space="preserve">[PMID: 5684190 </w:t>
      </w:r>
      <w:r w:rsidR="001D6532" w:rsidRPr="00601D08">
        <w:rPr>
          <w:rFonts w:ascii="Book Antiqua" w:hAnsi="Book Antiqua"/>
        </w:rPr>
        <w:t>DOI</w:t>
      </w:r>
      <w:r w:rsidRPr="00601D08">
        <w:rPr>
          <w:rFonts w:ascii="Book Antiqua" w:hAnsi="Book Antiqua"/>
        </w:rPr>
        <w:t>: 10.1097/00000658-196811000-00011]</w:t>
      </w:r>
    </w:p>
    <w:p w14:paraId="410C6A00" w14:textId="7E7D1982" w:rsidR="003B2D13" w:rsidRPr="00601D08" w:rsidRDefault="003B2D13" w:rsidP="003B2D13">
      <w:pPr>
        <w:spacing w:line="360" w:lineRule="auto"/>
        <w:jc w:val="both"/>
        <w:rPr>
          <w:rFonts w:ascii="Book Antiqua" w:hAnsi="Book Antiqua"/>
        </w:rPr>
      </w:pPr>
      <w:r w:rsidRPr="00601D08">
        <w:rPr>
          <w:rFonts w:ascii="Book Antiqua" w:hAnsi="Book Antiqua"/>
        </w:rPr>
        <w:t xml:space="preserve">31 </w:t>
      </w:r>
      <w:proofErr w:type="spellStart"/>
      <w:r w:rsidRPr="00601D08">
        <w:rPr>
          <w:rFonts w:ascii="Book Antiqua" w:hAnsi="Book Antiqua"/>
          <w:b/>
        </w:rPr>
        <w:t>Shanbhag</w:t>
      </w:r>
      <w:proofErr w:type="spellEnd"/>
      <w:r w:rsidRPr="00601D08">
        <w:rPr>
          <w:rFonts w:ascii="Book Antiqua" w:hAnsi="Book Antiqua"/>
          <w:b/>
        </w:rPr>
        <w:t xml:space="preserve"> NC</w:t>
      </w:r>
      <w:r w:rsidRPr="00601D08">
        <w:rPr>
          <w:rFonts w:ascii="Book Antiqua" w:hAnsi="Book Antiqua"/>
        </w:rPr>
        <w:t xml:space="preserve">, </w:t>
      </w:r>
      <w:proofErr w:type="spellStart"/>
      <w:r w:rsidRPr="00601D08">
        <w:rPr>
          <w:rFonts w:ascii="Book Antiqua" w:hAnsi="Book Antiqua"/>
        </w:rPr>
        <w:t>Duyff</w:t>
      </w:r>
      <w:proofErr w:type="spellEnd"/>
      <w:r w:rsidRPr="00601D08">
        <w:rPr>
          <w:rFonts w:ascii="Book Antiqua" w:hAnsi="Book Antiqua"/>
        </w:rPr>
        <w:t xml:space="preserve"> RF, Groen RJM. Symptomatic Thoracic Nerve Root Herniation into an Extradural Arachnoid Cyst: Case Report and Review of the Literature. </w:t>
      </w:r>
      <w:r w:rsidR="00246EF0" w:rsidRPr="00601D08">
        <w:rPr>
          <w:rFonts w:ascii="Book Antiqua" w:hAnsi="Book Antiqua"/>
          <w:i/>
          <w:iCs/>
        </w:rPr>
        <w:t xml:space="preserve">World </w:t>
      </w:r>
      <w:proofErr w:type="spellStart"/>
      <w:r w:rsidR="00246EF0" w:rsidRPr="00601D08">
        <w:rPr>
          <w:rFonts w:ascii="Book Antiqua" w:hAnsi="Book Antiqua"/>
          <w:i/>
          <w:iCs/>
        </w:rPr>
        <w:t>Neurosurg</w:t>
      </w:r>
      <w:proofErr w:type="spellEnd"/>
      <w:r w:rsidR="00246EF0" w:rsidRPr="00601D08">
        <w:rPr>
          <w:rFonts w:ascii="Book Antiqua" w:hAnsi="Book Antiqua"/>
        </w:rPr>
        <w:t xml:space="preserve"> 2017; </w:t>
      </w:r>
      <w:r w:rsidR="00246EF0" w:rsidRPr="00601D08">
        <w:rPr>
          <w:rFonts w:ascii="Book Antiqua" w:hAnsi="Book Antiqua"/>
          <w:b/>
          <w:bCs/>
        </w:rPr>
        <w:t>106</w:t>
      </w:r>
      <w:r w:rsidR="00246EF0" w:rsidRPr="00601D08">
        <w:rPr>
          <w:rFonts w:ascii="Book Antiqua" w:hAnsi="Book Antiqua"/>
        </w:rPr>
        <w:t>: 1056.e5-1056.e8 [PMID: 28754642 DOI: 10.1016/j.wneu.2017.07.105]</w:t>
      </w:r>
    </w:p>
    <w:p w14:paraId="144B467D" w14:textId="688073B0" w:rsidR="003B2D13" w:rsidRPr="00601D08" w:rsidRDefault="003B2D13" w:rsidP="003B2D13">
      <w:pPr>
        <w:spacing w:line="360" w:lineRule="auto"/>
        <w:jc w:val="both"/>
        <w:rPr>
          <w:rFonts w:ascii="Book Antiqua" w:hAnsi="Book Antiqua"/>
        </w:rPr>
      </w:pPr>
      <w:r w:rsidRPr="00601D08">
        <w:rPr>
          <w:rFonts w:ascii="Book Antiqua" w:hAnsi="Book Antiqua"/>
        </w:rPr>
        <w:t xml:space="preserve">32 </w:t>
      </w:r>
      <w:r w:rsidRPr="00601D08">
        <w:rPr>
          <w:rFonts w:ascii="Book Antiqua" w:hAnsi="Book Antiqua"/>
          <w:b/>
        </w:rPr>
        <w:t>Menezes AH</w:t>
      </w:r>
      <w:r w:rsidRPr="00601D08">
        <w:rPr>
          <w:rFonts w:ascii="Book Antiqua" w:hAnsi="Book Antiqua"/>
        </w:rPr>
        <w:t xml:space="preserve">, </w:t>
      </w:r>
      <w:proofErr w:type="spellStart"/>
      <w:r w:rsidRPr="00601D08">
        <w:rPr>
          <w:rFonts w:ascii="Book Antiqua" w:hAnsi="Book Antiqua"/>
        </w:rPr>
        <w:t>Hitchon</w:t>
      </w:r>
      <w:proofErr w:type="spellEnd"/>
      <w:r w:rsidRPr="00601D08">
        <w:rPr>
          <w:rFonts w:ascii="Book Antiqua" w:hAnsi="Book Antiqua"/>
        </w:rPr>
        <w:t xml:space="preserve"> PW, </w:t>
      </w:r>
      <w:proofErr w:type="spellStart"/>
      <w:r w:rsidRPr="00601D08">
        <w:rPr>
          <w:rFonts w:ascii="Book Antiqua" w:hAnsi="Book Antiqua"/>
        </w:rPr>
        <w:t>Dlouhy</w:t>
      </w:r>
      <w:proofErr w:type="spellEnd"/>
      <w:r w:rsidRPr="00601D08">
        <w:rPr>
          <w:rFonts w:ascii="Book Antiqua" w:hAnsi="Book Antiqua"/>
        </w:rPr>
        <w:t xml:space="preserve"> BJ: Symptomatic spinal extradural arachnoid cyst with cord compression in a family: case report. </w:t>
      </w:r>
      <w:r w:rsidR="00AF1D8F" w:rsidRPr="00601D08">
        <w:rPr>
          <w:rFonts w:ascii="Book Antiqua" w:hAnsi="Book Antiqua"/>
          <w:i/>
          <w:iCs/>
        </w:rPr>
        <w:t xml:space="preserve">J </w:t>
      </w:r>
      <w:proofErr w:type="spellStart"/>
      <w:r w:rsidR="00AF1D8F" w:rsidRPr="00601D08">
        <w:rPr>
          <w:rFonts w:ascii="Book Antiqua" w:hAnsi="Book Antiqua"/>
          <w:i/>
          <w:iCs/>
        </w:rPr>
        <w:t>Neurosurg</w:t>
      </w:r>
      <w:proofErr w:type="spellEnd"/>
      <w:r w:rsidR="00AF1D8F" w:rsidRPr="00601D08">
        <w:rPr>
          <w:rFonts w:ascii="Book Antiqua" w:hAnsi="Book Antiqua"/>
          <w:i/>
          <w:iCs/>
        </w:rPr>
        <w:t xml:space="preserve"> Spine</w:t>
      </w:r>
      <w:r w:rsidR="00AF1D8F" w:rsidRPr="00601D08">
        <w:rPr>
          <w:rFonts w:ascii="Book Antiqua" w:hAnsi="Book Antiqua"/>
        </w:rPr>
        <w:t xml:space="preserve"> 2017; </w:t>
      </w:r>
      <w:r w:rsidR="00AF1D8F" w:rsidRPr="00601D08">
        <w:rPr>
          <w:rFonts w:ascii="Book Antiqua" w:hAnsi="Book Antiqua"/>
          <w:b/>
          <w:bCs/>
        </w:rPr>
        <w:t>27</w:t>
      </w:r>
      <w:r w:rsidR="00AF1D8F" w:rsidRPr="00601D08">
        <w:rPr>
          <w:rFonts w:ascii="Book Antiqua" w:hAnsi="Book Antiqua"/>
        </w:rPr>
        <w:t xml:space="preserve">: 341-345 </w:t>
      </w:r>
      <w:r w:rsidRPr="00601D08">
        <w:rPr>
          <w:rFonts w:ascii="Book Antiqua" w:hAnsi="Book Antiqua"/>
        </w:rPr>
        <w:t xml:space="preserve">[PMID: 28665244 DOI: 10.3171/2017.3.SPINE17186] </w:t>
      </w:r>
    </w:p>
    <w:p w14:paraId="26DBDDA3" w14:textId="51EC2F26" w:rsidR="003B2D13" w:rsidRPr="00601D08" w:rsidRDefault="003B2D13" w:rsidP="003B2D13">
      <w:pPr>
        <w:spacing w:line="360" w:lineRule="auto"/>
        <w:jc w:val="both"/>
        <w:rPr>
          <w:rFonts w:ascii="Book Antiqua" w:hAnsi="Book Antiqua"/>
        </w:rPr>
      </w:pPr>
      <w:r w:rsidRPr="00601D08">
        <w:rPr>
          <w:rFonts w:ascii="Book Antiqua" w:hAnsi="Book Antiqua"/>
        </w:rPr>
        <w:t xml:space="preserve">33 </w:t>
      </w:r>
      <w:r w:rsidRPr="00601D08">
        <w:rPr>
          <w:rFonts w:ascii="Book Antiqua" w:hAnsi="Book Antiqua"/>
          <w:b/>
        </w:rPr>
        <w:t>Neo M</w:t>
      </w:r>
      <w:r w:rsidRPr="00601D08">
        <w:rPr>
          <w:rFonts w:ascii="Book Antiqua" w:hAnsi="Book Antiqua"/>
        </w:rPr>
        <w:t xml:space="preserve">, Koyama T, Sakamoto T, Fujibayashi S, Nakamura T. Detection of a </w:t>
      </w:r>
      <w:proofErr w:type="spellStart"/>
      <w:r w:rsidRPr="00601D08">
        <w:rPr>
          <w:rFonts w:ascii="Book Antiqua" w:hAnsi="Book Antiqua"/>
        </w:rPr>
        <w:t>dural</w:t>
      </w:r>
      <w:proofErr w:type="spellEnd"/>
      <w:r w:rsidRPr="00601D08">
        <w:rPr>
          <w:rFonts w:ascii="Book Antiqua" w:hAnsi="Book Antiqua"/>
        </w:rPr>
        <w:t xml:space="preserve"> defect by cinematic magnetic resonance imaging and its selective closure as a treatment for a spinal extradural arachnoid cyst. </w:t>
      </w:r>
      <w:r w:rsidR="00B947D8" w:rsidRPr="00601D08">
        <w:rPr>
          <w:rFonts w:ascii="Book Antiqua" w:hAnsi="Book Antiqua"/>
          <w:i/>
          <w:iCs/>
        </w:rPr>
        <w:t>Spine (Phila Pa 1976)</w:t>
      </w:r>
      <w:r w:rsidR="00B947D8" w:rsidRPr="00601D08">
        <w:rPr>
          <w:rFonts w:ascii="Book Antiqua" w:hAnsi="Book Antiqua"/>
        </w:rPr>
        <w:t xml:space="preserve"> 2004; </w:t>
      </w:r>
      <w:r w:rsidR="00B947D8" w:rsidRPr="00601D08">
        <w:rPr>
          <w:rFonts w:ascii="Book Antiqua" w:hAnsi="Book Antiqua"/>
          <w:b/>
          <w:bCs/>
        </w:rPr>
        <w:t>29</w:t>
      </w:r>
      <w:r w:rsidR="00B947D8" w:rsidRPr="00601D08">
        <w:rPr>
          <w:rFonts w:ascii="Book Antiqua" w:hAnsi="Book Antiqua"/>
        </w:rPr>
        <w:t xml:space="preserve">: E426-E430 </w:t>
      </w:r>
      <w:r w:rsidRPr="00601D08">
        <w:rPr>
          <w:rFonts w:ascii="Book Antiqua" w:hAnsi="Book Antiqua"/>
        </w:rPr>
        <w:t>[PMID:</w:t>
      </w:r>
      <w:r w:rsidR="006A3A42" w:rsidRPr="00601D08">
        <w:rPr>
          <w:rFonts w:ascii="Book Antiqua" w:hAnsi="Book Antiqua"/>
        </w:rPr>
        <w:t xml:space="preserve"> </w:t>
      </w:r>
      <w:r w:rsidRPr="00601D08">
        <w:rPr>
          <w:rFonts w:ascii="Book Antiqua" w:hAnsi="Book Antiqua"/>
        </w:rPr>
        <w:t xml:space="preserve">15454723 </w:t>
      </w:r>
      <w:r w:rsidR="00F967DB" w:rsidRPr="00601D08">
        <w:rPr>
          <w:rFonts w:ascii="Book Antiqua" w:hAnsi="Book Antiqua"/>
        </w:rPr>
        <w:t>DOI</w:t>
      </w:r>
      <w:r w:rsidRPr="00601D08">
        <w:rPr>
          <w:rFonts w:ascii="Book Antiqua" w:hAnsi="Book Antiqua"/>
        </w:rPr>
        <w:t>: 10.1097/01.brs.0000141189.41705.70]</w:t>
      </w:r>
    </w:p>
    <w:p w14:paraId="5BD280D8" w14:textId="5B1F4B6B" w:rsidR="003B2D13" w:rsidRPr="00601D08" w:rsidRDefault="00981541" w:rsidP="003B2D13">
      <w:pPr>
        <w:spacing w:line="360" w:lineRule="auto"/>
        <w:jc w:val="both"/>
        <w:rPr>
          <w:rFonts w:ascii="Book Antiqua" w:hAnsi="Book Antiqua"/>
        </w:rPr>
      </w:pPr>
      <w:r w:rsidRPr="00601D08">
        <w:rPr>
          <w:rFonts w:ascii="Book Antiqua" w:hAnsi="Book Antiqua"/>
        </w:rPr>
        <w:lastRenderedPageBreak/>
        <w:t>34</w:t>
      </w:r>
      <w:r w:rsidRPr="00601D08">
        <w:rPr>
          <w:rFonts w:ascii="Book Antiqua" w:hAnsi="Book Antiqua"/>
          <w:b/>
          <w:bCs/>
        </w:rPr>
        <w:t xml:space="preserve"> Lee SH,</w:t>
      </w:r>
      <w:r w:rsidRPr="00601D08">
        <w:rPr>
          <w:rFonts w:ascii="Book Antiqua" w:hAnsi="Book Antiqua"/>
        </w:rPr>
        <w:t xml:space="preserve"> Shim HK, </w:t>
      </w:r>
      <w:proofErr w:type="spellStart"/>
      <w:r w:rsidRPr="00601D08">
        <w:rPr>
          <w:rFonts w:ascii="Book Antiqua" w:hAnsi="Book Antiqua"/>
        </w:rPr>
        <w:t>Eun</w:t>
      </w:r>
      <w:proofErr w:type="spellEnd"/>
      <w:r w:rsidRPr="00601D08">
        <w:rPr>
          <w:rFonts w:ascii="Book Antiqua" w:hAnsi="Book Antiqua"/>
        </w:rPr>
        <w:t xml:space="preserve"> SS. Twist technique for removal of spinal extradural arachnoid cyst: technical note. </w:t>
      </w:r>
      <w:r w:rsidRPr="00601D08">
        <w:rPr>
          <w:rFonts w:ascii="Book Antiqua" w:hAnsi="Book Antiqua"/>
          <w:i/>
          <w:iCs/>
        </w:rPr>
        <w:t xml:space="preserve">Eur Spine J </w:t>
      </w:r>
      <w:r w:rsidRPr="00601D08">
        <w:rPr>
          <w:rFonts w:ascii="Book Antiqua" w:hAnsi="Book Antiqua"/>
        </w:rPr>
        <w:t xml:space="preserve">2014; </w:t>
      </w:r>
      <w:r w:rsidRPr="00601D08">
        <w:rPr>
          <w:rFonts w:ascii="Book Antiqua" w:hAnsi="Book Antiqua"/>
          <w:b/>
          <w:bCs/>
        </w:rPr>
        <w:t>23</w:t>
      </w:r>
      <w:r w:rsidRPr="00601D08">
        <w:rPr>
          <w:rFonts w:ascii="Book Antiqua" w:hAnsi="Book Antiqua"/>
        </w:rPr>
        <w:t>: 1755-1760 [PMID: 24935827 DOI: 10.1007/s00586-014-3393-9]</w:t>
      </w:r>
    </w:p>
    <w:p w14:paraId="35A5B503" w14:textId="09BFBC52" w:rsidR="003B2D13" w:rsidRPr="00601D08" w:rsidRDefault="003B2D13" w:rsidP="003B2D13">
      <w:pPr>
        <w:spacing w:line="360" w:lineRule="auto"/>
        <w:jc w:val="both"/>
        <w:rPr>
          <w:rFonts w:ascii="Book Antiqua" w:hAnsi="Book Antiqua"/>
        </w:rPr>
      </w:pPr>
      <w:r w:rsidRPr="00601D08">
        <w:rPr>
          <w:rFonts w:ascii="Book Antiqua" w:hAnsi="Book Antiqua"/>
        </w:rPr>
        <w:t xml:space="preserve">35 </w:t>
      </w:r>
      <w:r w:rsidRPr="00601D08">
        <w:rPr>
          <w:rFonts w:ascii="Book Antiqua" w:hAnsi="Book Antiqua"/>
          <w:b/>
        </w:rPr>
        <w:t>Kim M</w:t>
      </w:r>
      <w:r w:rsidRPr="00601D08">
        <w:rPr>
          <w:rFonts w:ascii="Book Antiqua" w:hAnsi="Book Antiqua"/>
        </w:rPr>
        <w:t xml:space="preserve">, Kim HS, Oh SW, </w:t>
      </w:r>
      <w:proofErr w:type="spellStart"/>
      <w:r w:rsidRPr="00601D08">
        <w:rPr>
          <w:rFonts w:ascii="Book Antiqua" w:hAnsi="Book Antiqua"/>
        </w:rPr>
        <w:t>Adsul</w:t>
      </w:r>
      <w:proofErr w:type="spellEnd"/>
      <w:r w:rsidRPr="00601D08">
        <w:rPr>
          <w:rFonts w:ascii="Book Antiqua" w:hAnsi="Book Antiqua"/>
        </w:rPr>
        <w:t xml:space="preserve"> NM, Singh R, </w:t>
      </w:r>
      <w:proofErr w:type="spellStart"/>
      <w:r w:rsidRPr="00601D08">
        <w:rPr>
          <w:rFonts w:ascii="Book Antiqua" w:hAnsi="Book Antiqua"/>
        </w:rPr>
        <w:t>Kashlan</w:t>
      </w:r>
      <w:proofErr w:type="spellEnd"/>
      <w:r w:rsidRPr="00601D08">
        <w:rPr>
          <w:rFonts w:ascii="Book Antiqua" w:hAnsi="Book Antiqua"/>
        </w:rPr>
        <w:t xml:space="preserve"> ON, </w:t>
      </w:r>
      <w:r w:rsidR="0085716D" w:rsidRPr="00601D08">
        <w:rPr>
          <w:rFonts w:ascii="Book Antiqua" w:hAnsi="Book Antiqua"/>
        </w:rPr>
        <w:t>Noh JH, Jang IT, Oh SH</w:t>
      </w:r>
      <w:r w:rsidRPr="00601D08">
        <w:rPr>
          <w:rFonts w:ascii="Book Antiqua" w:hAnsi="Book Antiqua"/>
        </w:rPr>
        <w:t xml:space="preserve">. Evolution of Spinal Endoscopic Surgery. </w:t>
      </w:r>
      <w:proofErr w:type="spellStart"/>
      <w:r w:rsidRPr="00601D08">
        <w:rPr>
          <w:rFonts w:ascii="Book Antiqua" w:hAnsi="Book Antiqua"/>
          <w:i/>
          <w:iCs/>
        </w:rPr>
        <w:t>Neurospine</w:t>
      </w:r>
      <w:proofErr w:type="spellEnd"/>
      <w:r w:rsidRPr="00601D08">
        <w:rPr>
          <w:rFonts w:ascii="Book Antiqua" w:hAnsi="Book Antiqua"/>
        </w:rPr>
        <w:t xml:space="preserve"> 2019;</w:t>
      </w:r>
      <w:r w:rsidR="00EF646E" w:rsidRPr="00601D08">
        <w:rPr>
          <w:rFonts w:ascii="Book Antiqua" w:hAnsi="Book Antiqua"/>
        </w:rPr>
        <w:t xml:space="preserve"> </w:t>
      </w:r>
      <w:r w:rsidRPr="00601D08">
        <w:rPr>
          <w:rFonts w:ascii="Book Antiqua" w:hAnsi="Book Antiqua"/>
          <w:b/>
          <w:bCs/>
        </w:rPr>
        <w:t>16</w:t>
      </w:r>
      <w:r w:rsidRPr="00601D08">
        <w:rPr>
          <w:rFonts w:ascii="Book Antiqua" w:hAnsi="Book Antiqua"/>
        </w:rPr>
        <w:t>:</w:t>
      </w:r>
      <w:r w:rsidR="00EF646E" w:rsidRPr="00601D08">
        <w:rPr>
          <w:rFonts w:ascii="Book Antiqua" w:hAnsi="Book Antiqua"/>
        </w:rPr>
        <w:t xml:space="preserve"> </w:t>
      </w:r>
      <w:r w:rsidRPr="00601D08">
        <w:rPr>
          <w:rFonts w:ascii="Book Antiqua" w:hAnsi="Book Antiqua"/>
        </w:rPr>
        <w:t>6-14</w:t>
      </w:r>
      <w:r w:rsidR="00EF646E" w:rsidRPr="00601D08">
        <w:rPr>
          <w:rFonts w:ascii="Book Antiqua" w:hAnsi="Book Antiqua"/>
        </w:rPr>
        <w:t xml:space="preserve"> </w:t>
      </w:r>
      <w:r w:rsidRPr="00601D08">
        <w:rPr>
          <w:rFonts w:ascii="Book Antiqua" w:hAnsi="Book Antiqua"/>
        </w:rPr>
        <w:t xml:space="preserve">[PMID: 31618807 </w:t>
      </w:r>
      <w:r w:rsidR="00AA0D29" w:rsidRPr="00601D08">
        <w:rPr>
          <w:rFonts w:ascii="Book Antiqua" w:hAnsi="Book Antiqua"/>
        </w:rPr>
        <w:t>DOI</w:t>
      </w:r>
      <w:r w:rsidRPr="00601D08">
        <w:rPr>
          <w:rFonts w:ascii="Book Antiqua" w:hAnsi="Book Antiqua"/>
        </w:rPr>
        <w:t>: 10.14245/ns.1836322.161]</w:t>
      </w:r>
    </w:p>
    <w:p w14:paraId="311E0610" w14:textId="3EDAC702" w:rsidR="003B2D13" w:rsidRPr="00601D08" w:rsidRDefault="003B2D13" w:rsidP="003B2D13">
      <w:pPr>
        <w:spacing w:line="360" w:lineRule="auto"/>
        <w:jc w:val="both"/>
        <w:rPr>
          <w:rFonts w:ascii="Book Antiqua" w:hAnsi="Book Antiqua"/>
        </w:rPr>
      </w:pPr>
      <w:r w:rsidRPr="00601D08">
        <w:rPr>
          <w:rFonts w:ascii="Book Antiqua" w:hAnsi="Book Antiqua"/>
        </w:rPr>
        <w:t xml:space="preserve">36 </w:t>
      </w:r>
      <w:proofErr w:type="spellStart"/>
      <w:r w:rsidR="000179CA" w:rsidRPr="00601D08">
        <w:rPr>
          <w:rFonts w:ascii="Book Antiqua" w:hAnsi="Book Antiqua"/>
          <w:b/>
        </w:rPr>
        <w:t>Heo</w:t>
      </w:r>
      <w:proofErr w:type="spellEnd"/>
      <w:r w:rsidR="000179CA" w:rsidRPr="00601D08">
        <w:rPr>
          <w:rFonts w:ascii="Book Antiqua" w:hAnsi="Book Antiqua"/>
          <w:b/>
        </w:rPr>
        <w:t xml:space="preserve"> DH</w:t>
      </w:r>
      <w:r w:rsidR="000179CA" w:rsidRPr="00601D08">
        <w:rPr>
          <w:rFonts w:ascii="Book Antiqua" w:hAnsi="Book Antiqua"/>
          <w:bCs/>
        </w:rPr>
        <w:t xml:space="preserve">, Lee DC, Park CK. Comparative analysis of three types of minimally invasive decompressive surgery for lumbar central stenosis: </w:t>
      </w:r>
      <w:proofErr w:type="spellStart"/>
      <w:r w:rsidR="000179CA" w:rsidRPr="00601D08">
        <w:rPr>
          <w:rFonts w:ascii="Book Antiqua" w:hAnsi="Book Antiqua"/>
          <w:bCs/>
        </w:rPr>
        <w:t>biportal</w:t>
      </w:r>
      <w:proofErr w:type="spellEnd"/>
      <w:r w:rsidR="000179CA" w:rsidRPr="00601D08">
        <w:rPr>
          <w:rFonts w:ascii="Book Antiqua" w:hAnsi="Book Antiqua"/>
          <w:bCs/>
        </w:rPr>
        <w:t xml:space="preserve"> endoscopy, </w:t>
      </w:r>
      <w:proofErr w:type="spellStart"/>
      <w:r w:rsidR="000179CA" w:rsidRPr="00601D08">
        <w:rPr>
          <w:rFonts w:ascii="Book Antiqua" w:hAnsi="Book Antiqua"/>
          <w:bCs/>
        </w:rPr>
        <w:t>uniportal</w:t>
      </w:r>
      <w:proofErr w:type="spellEnd"/>
      <w:r w:rsidR="000179CA" w:rsidRPr="00601D08">
        <w:rPr>
          <w:rFonts w:ascii="Book Antiqua" w:hAnsi="Book Antiqua"/>
          <w:bCs/>
        </w:rPr>
        <w:t xml:space="preserve"> endoscopy, and microsurgery. </w:t>
      </w:r>
      <w:proofErr w:type="spellStart"/>
      <w:r w:rsidR="000179CA" w:rsidRPr="00601D08">
        <w:rPr>
          <w:rFonts w:ascii="Book Antiqua" w:hAnsi="Book Antiqua"/>
          <w:bCs/>
          <w:i/>
          <w:iCs/>
        </w:rPr>
        <w:t>Neurosurg</w:t>
      </w:r>
      <w:proofErr w:type="spellEnd"/>
      <w:r w:rsidR="000179CA" w:rsidRPr="00601D08">
        <w:rPr>
          <w:rFonts w:ascii="Book Antiqua" w:hAnsi="Book Antiqua"/>
          <w:bCs/>
          <w:i/>
          <w:iCs/>
        </w:rPr>
        <w:t xml:space="preserve"> Focus</w:t>
      </w:r>
      <w:r w:rsidR="000179CA" w:rsidRPr="00601D08">
        <w:rPr>
          <w:rFonts w:ascii="Book Antiqua" w:hAnsi="Book Antiqua"/>
          <w:bCs/>
        </w:rPr>
        <w:t xml:space="preserve"> 2019; </w:t>
      </w:r>
      <w:r w:rsidR="000179CA" w:rsidRPr="00601D08">
        <w:rPr>
          <w:rFonts w:ascii="Book Antiqua" w:hAnsi="Book Antiqua"/>
          <w:b/>
        </w:rPr>
        <w:t>46</w:t>
      </w:r>
      <w:r w:rsidR="000179CA" w:rsidRPr="00601D08">
        <w:rPr>
          <w:rFonts w:ascii="Book Antiqua" w:hAnsi="Book Antiqua"/>
          <w:bCs/>
        </w:rPr>
        <w:t>: E9 [PMID: 31042664 DOI: 10.3171/2019.2.FOCUS197]</w:t>
      </w:r>
    </w:p>
    <w:p w14:paraId="67DB62B6" w14:textId="547872F0" w:rsidR="003B2D13" w:rsidRPr="00601D08" w:rsidRDefault="003B2D13" w:rsidP="003B2D13">
      <w:pPr>
        <w:spacing w:line="360" w:lineRule="auto"/>
        <w:jc w:val="both"/>
        <w:rPr>
          <w:rFonts w:ascii="Book Antiqua" w:hAnsi="Book Antiqua"/>
        </w:rPr>
      </w:pPr>
      <w:r w:rsidRPr="00601D08">
        <w:rPr>
          <w:rFonts w:ascii="Book Antiqua" w:hAnsi="Book Antiqua"/>
        </w:rPr>
        <w:t xml:space="preserve">37 </w:t>
      </w:r>
      <w:r w:rsidR="00490D23" w:rsidRPr="00601D08">
        <w:rPr>
          <w:rFonts w:ascii="Book Antiqua" w:hAnsi="Book Antiqua"/>
          <w:b/>
        </w:rPr>
        <w:t>Choi KC</w:t>
      </w:r>
      <w:r w:rsidR="00490D23" w:rsidRPr="00601D08">
        <w:rPr>
          <w:rFonts w:ascii="Book Antiqua" w:hAnsi="Book Antiqua"/>
          <w:bCs/>
        </w:rPr>
        <w:t xml:space="preserve">, Shim HK, Hwang JS, Shin SH, Lee DC, Jung HH, Park HA, Park CK. Comparison of Surgical Invasiveness Between Microdiscectomy and 3 Different Endoscopic Discectomy Techniques for Lumbar Disc Herniation. </w:t>
      </w:r>
      <w:r w:rsidR="00490D23" w:rsidRPr="00601D08">
        <w:rPr>
          <w:rFonts w:ascii="Book Antiqua" w:hAnsi="Book Antiqua"/>
          <w:bCs/>
          <w:i/>
          <w:iCs/>
        </w:rPr>
        <w:t xml:space="preserve">World </w:t>
      </w:r>
      <w:proofErr w:type="spellStart"/>
      <w:r w:rsidR="00490D23" w:rsidRPr="00601D08">
        <w:rPr>
          <w:rFonts w:ascii="Book Antiqua" w:hAnsi="Book Antiqua"/>
          <w:bCs/>
          <w:i/>
          <w:iCs/>
        </w:rPr>
        <w:t>Neurosurg</w:t>
      </w:r>
      <w:proofErr w:type="spellEnd"/>
      <w:r w:rsidR="00490D23" w:rsidRPr="00601D08">
        <w:rPr>
          <w:rFonts w:ascii="Book Antiqua" w:hAnsi="Book Antiqua"/>
          <w:bCs/>
        </w:rPr>
        <w:t xml:space="preserve"> 2018; </w:t>
      </w:r>
      <w:r w:rsidR="00490D23" w:rsidRPr="00601D08">
        <w:rPr>
          <w:rFonts w:ascii="Book Antiqua" w:hAnsi="Book Antiqua"/>
          <w:b/>
        </w:rPr>
        <w:t>116</w:t>
      </w:r>
      <w:r w:rsidR="00490D23" w:rsidRPr="00601D08">
        <w:rPr>
          <w:rFonts w:ascii="Book Antiqua" w:hAnsi="Book Antiqua"/>
          <w:bCs/>
        </w:rPr>
        <w:t>: e750-e758 [PMID: 29787880 DOI: 10.1016/j.wneu.2018.05.085]</w:t>
      </w:r>
    </w:p>
    <w:p w14:paraId="6666C438" w14:textId="4BF8CFAA" w:rsidR="003B2D13" w:rsidRPr="00601D08" w:rsidRDefault="003B2D13" w:rsidP="003B2D13">
      <w:pPr>
        <w:spacing w:line="360" w:lineRule="auto"/>
        <w:jc w:val="both"/>
        <w:rPr>
          <w:rFonts w:ascii="Book Antiqua" w:hAnsi="Book Antiqua"/>
        </w:rPr>
      </w:pPr>
      <w:r w:rsidRPr="00601D08">
        <w:rPr>
          <w:rFonts w:ascii="Book Antiqua" w:hAnsi="Book Antiqua"/>
        </w:rPr>
        <w:t xml:space="preserve">38 </w:t>
      </w:r>
      <w:r w:rsidR="005C5228" w:rsidRPr="00601D08">
        <w:rPr>
          <w:rFonts w:ascii="Book Antiqua" w:hAnsi="Book Antiqua"/>
          <w:b/>
        </w:rPr>
        <w:t>Chen HT</w:t>
      </w:r>
      <w:r w:rsidR="005C5228" w:rsidRPr="00601D08">
        <w:rPr>
          <w:rFonts w:ascii="Book Antiqua" w:hAnsi="Book Antiqua"/>
          <w:bCs/>
        </w:rPr>
        <w:t xml:space="preserve">, Tsai CH, Chao SC, Kao TH, Chen YJ, Hsu HC, Shen CC, Tsou HK. Endoscopic discectomy of L5-S1 disc herniation via an interlaminar approach: Prospective controlled study under local and general anesthesia. </w:t>
      </w:r>
      <w:r w:rsidR="005C5228" w:rsidRPr="00601D08">
        <w:rPr>
          <w:rFonts w:ascii="Book Antiqua" w:hAnsi="Book Antiqua"/>
          <w:bCs/>
          <w:i/>
          <w:iCs/>
        </w:rPr>
        <w:t>Surg Neurol Int</w:t>
      </w:r>
      <w:r w:rsidR="005C5228" w:rsidRPr="00601D08">
        <w:rPr>
          <w:rFonts w:ascii="Book Antiqua" w:hAnsi="Book Antiqua"/>
          <w:bCs/>
        </w:rPr>
        <w:t xml:space="preserve"> 2011;</w:t>
      </w:r>
      <w:r w:rsidR="005C5228" w:rsidRPr="00601D08">
        <w:rPr>
          <w:rFonts w:ascii="Book Antiqua" w:hAnsi="Book Antiqua"/>
          <w:b/>
        </w:rPr>
        <w:t xml:space="preserve"> 2</w:t>
      </w:r>
      <w:r w:rsidR="005C5228" w:rsidRPr="00601D08">
        <w:rPr>
          <w:rFonts w:ascii="Book Antiqua" w:hAnsi="Book Antiqua"/>
          <w:bCs/>
        </w:rPr>
        <w:t>: 93 [PMID: 21748045 DOI: 10.4103/2152-7806.82570]</w:t>
      </w:r>
    </w:p>
    <w:p w14:paraId="0F828BF6" w14:textId="6E8A3CCB" w:rsidR="003B2D13" w:rsidRPr="00601D08" w:rsidRDefault="003B2D13" w:rsidP="003B2D13">
      <w:pPr>
        <w:spacing w:line="360" w:lineRule="auto"/>
        <w:jc w:val="both"/>
        <w:rPr>
          <w:rFonts w:ascii="Book Antiqua" w:hAnsi="Book Antiqua"/>
        </w:rPr>
      </w:pPr>
      <w:r w:rsidRPr="00601D08">
        <w:rPr>
          <w:rFonts w:ascii="Book Antiqua" w:hAnsi="Book Antiqua"/>
        </w:rPr>
        <w:t xml:space="preserve">39 </w:t>
      </w:r>
      <w:r w:rsidR="003B6B1A" w:rsidRPr="00601D08">
        <w:rPr>
          <w:rFonts w:ascii="Book Antiqua" w:hAnsi="Book Antiqua"/>
          <w:b/>
        </w:rPr>
        <w:t>Bresnahan LE</w:t>
      </w:r>
      <w:r w:rsidR="003B6B1A" w:rsidRPr="00601D08">
        <w:rPr>
          <w:rFonts w:ascii="Book Antiqua" w:hAnsi="Book Antiqua"/>
          <w:bCs/>
        </w:rPr>
        <w:t xml:space="preserve">, Smith JS, Ogden AT, Quinn S, Cybulski GR, Simonian N, Natarajan RN, Fessler RD, Fessler RG. Assessment of Paraspinal Muscle Cross-sectional Area After Lumbar Decompression: Minimally Invasive Versus Open Approaches. </w:t>
      </w:r>
      <w:r w:rsidR="003B6B1A" w:rsidRPr="00601D08">
        <w:rPr>
          <w:rFonts w:ascii="Book Antiqua" w:hAnsi="Book Antiqua"/>
          <w:bCs/>
          <w:i/>
          <w:iCs/>
        </w:rPr>
        <w:t>Clin Spine Surg</w:t>
      </w:r>
      <w:r w:rsidR="003B6B1A" w:rsidRPr="00601D08">
        <w:rPr>
          <w:rFonts w:ascii="Book Antiqua" w:hAnsi="Book Antiqua"/>
          <w:bCs/>
        </w:rPr>
        <w:t xml:space="preserve"> 2017;</w:t>
      </w:r>
      <w:r w:rsidR="003B6B1A" w:rsidRPr="00601D08">
        <w:rPr>
          <w:rFonts w:ascii="Book Antiqua" w:hAnsi="Book Antiqua"/>
          <w:b/>
        </w:rPr>
        <w:t xml:space="preserve"> 30</w:t>
      </w:r>
      <w:r w:rsidR="003B6B1A" w:rsidRPr="00601D08">
        <w:rPr>
          <w:rFonts w:ascii="Book Antiqua" w:hAnsi="Book Antiqua"/>
          <w:bCs/>
        </w:rPr>
        <w:t>: E162-E168 [PMID: 28323694 DOI: 10.1097/BSD.0000000000000038]</w:t>
      </w:r>
    </w:p>
    <w:p w14:paraId="6B923B19" w14:textId="77777777" w:rsidR="00A521BB" w:rsidRPr="00601D08" w:rsidRDefault="003B2D13" w:rsidP="003B2D13">
      <w:pPr>
        <w:spacing w:line="360" w:lineRule="auto"/>
        <w:jc w:val="both"/>
        <w:rPr>
          <w:rFonts w:ascii="Book Antiqua" w:hAnsi="Book Antiqua"/>
        </w:rPr>
      </w:pPr>
      <w:r w:rsidRPr="00601D08">
        <w:rPr>
          <w:rFonts w:ascii="Book Antiqua" w:hAnsi="Book Antiqua"/>
        </w:rPr>
        <w:t xml:space="preserve">40 </w:t>
      </w:r>
      <w:r w:rsidRPr="00601D08">
        <w:rPr>
          <w:rFonts w:ascii="Book Antiqua" w:hAnsi="Book Antiqua"/>
          <w:b/>
        </w:rPr>
        <w:t>Kim HS</w:t>
      </w:r>
      <w:r w:rsidRPr="00601D08">
        <w:rPr>
          <w:rFonts w:ascii="Book Antiqua" w:hAnsi="Book Antiqua"/>
        </w:rPr>
        <w:t xml:space="preserve">, Pradhan RL, </w:t>
      </w:r>
      <w:proofErr w:type="spellStart"/>
      <w:r w:rsidRPr="00601D08">
        <w:rPr>
          <w:rFonts w:ascii="Book Antiqua" w:hAnsi="Book Antiqua"/>
        </w:rPr>
        <w:t>Adsul</w:t>
      </w:r>
      <w:proofErr w:type="spellEnd"/>
      <w:r w:rsidRPr="00601D08">
        <w:rPr>
          <w:rFonts w:ascii="Book Antiqua" w:hAnsi="Book Antiqua"/>
        </w:rPr>
        <w:t xml:space="preserve"> N, Jang JS, Jang IT, Oh SH. Transforaminal Endoscopic Excision of Intradural Lumbar Disk Herniation and Dural Repair. </w:t>
      </w:r>
      <w:r w:rsidR="00A521BB" w:rsidRPr="00601D08">
        <w:rPr>
          <w:rFonts w:ascii="Book Antiqua" w:hAnsi="Book Antiqua"/>
          <w:i/>
          <w:iCs/>
        </w:rPr>
        <w:t xml:space="preserve">World </w:t>
      </w:r>
      <w:proofErr w:type="spellStart"/>
      <w:r w:rsidR="00A521BB" w:rsidRPr="00601D08">
        <w:rPr>
          <w:rFonts w:ascii="Book Antiqua" w:hAnsi="Book Antiqua"/>
          <w:i/>
          <w:iCs/>
        </w:rPr>
        <w:t>Neurosurg</w:t>
      </w:r>
      <w:proofErr w:type="spellEnd"/>
      <w:r w:rsidR="00A521BB" w:rsidRPr="00601D08">
        <w:rPr>
          <w:rFonts w:ascii="Book Antiqua" w:hAnsi="Book Antiqua"/>
          <w:i/>
          <w:iCs/>
        </w:rPr>
        <w:t xml:space="preserve"> </w:t>
      </w:r>
      <w:r w:rsidR="00A521BB" w:rsidRPr="00601D08">
        <w:rPr>
          <w:rFonts w:ascii="Book Antiqua" w:hAnsi="Book Antiqua"/>
        </w:rPr>
        <w:t xml:space="preserve">2018; </w:t>
      </w:r>
      <w:r w:rsidR="00A521BB" w:rsidRPr="00601D08">
        <w:rPr>
          <w:rFonts w:ascii="Book Antiqua" w:hAnsi="Book Antiqua"/>
          <w:b/>
          <w:bCs/>
        </w:rPr>
        <w:t>119</w:t>
      </w:r>
      <w:r w:rsidR="00A521BB" w:rsidRPr="00601D08">
        <w:rPr>
          <w:rFonts w:ascii="Book Antiqua" w:hAnsi="Book Antiqua"/>
        </w:rPr>
        <w:t>: 163-167 [PMID: 30092470 DOI: 10.1016/j.wneu.2018.07.244]</w:t>
      </w:r>
    </w:p>
    <w:p w14:paraId="1C3C312B" w14:textId="4B6D92D5" w:rsidR="003B2D13" w:rsidRPr="00601D08" w:rsidRDefault="003B2D13" w:rsidP="003B2D13">
      <w:pPr>
        <w:spacing w:line="360" w:lineRule="auto"/>
        <w:jc w:val="both"/>
        <w:rPr>
          <w:rFonts w:ascii="Book Antiqua" w:hAnsi="Book Antiqua"/>
        </w:rPr>
      </w:pPr>
      <w:r w:rsidRPr="00601D08">
        <w:rPr>
          <w:rFonts w:ascii="Book Antiqua" w:hAnsi="Book Antiqua"/>
        </w:rPr>
        <w:t>41</w:t>
      </w:r>
      <w:r w:rsidRPr="00601D08">
        <w:rPr>
          <w:rFonts w:ascii="Book Antiqua" w:hAnsi="Book Antiqua"/>
          <w:b/>
        </w:rPr>
        <w:t xml:space="preserve"> Kim IS</w:t>
      </w:r>
      <w:r w:rsidRPr="00601D08">
        <w:rPr>
          <w:rFonts w:ascii="Book Antiqua" w:hAnsi="Book Antiqua"/>
        </w:rPr>
        <w:t xml:space="preserve">, Hong JT, Son BC, Lee SW. Noncommunicating spinal extradural meningeal cyst in thoracolumbar spine. </w:t>
      </w:r>
      <w:r w:rsidR="00150BAC" w:rsidRPr="00601D08">
        <w:rPr>
          <w:rFonts w:ascii="Book Antiqua" w:hAnsi="Book Antiqua"/>
          <w:i/>
          <w:iCs/>
        </w:rPr>
        <w:t xml:space="preserve">J Korean </w:t>
      </w:r>
      <w:proofErr w:type="spellStart"/>
      <w:r w:rsidR="00150BAC" w:rsidRPr="00601D08">
        <w:rPr>
          <w:rFonts w:ascii="Book Antiqua" w:hAnsi="Book Antiqua"/>
          <w:i/>
          <w:iCs/>
        </w:rPr>
        <w:t>Neurosurg</w:t>
      </w:r>
      <w:proofErr w:type="spellEnd"/>
      <w:r w:rsidR="00150BAC" w:rsidRPr="00601D08">
        <w:rPr>
          <w:rFonts w:ascii="Book Antiqua" w:hAnsi="Book Antiqua"/>
          <w:i/>
          <w:iCs/>
        </w:rPr>
        <w:t xml:space="preserve"> </w:t>
      </w:r>
      <w:proofErr w:type="spellStart"/>
      <w:r w:rsidR="00150BAC" w:rsidRPr="00601D08">
        <w:rPr>
          <w:rFonts w:ascii="Book Antiqua" w:hAnsi="Book Antiqua"/>
          <w:i/>
          <w:iCs/>
        </w:rPr>
        <w:t>Soc</w:t>
      </w:r>
      <w:proofErr w:type="spellEnd"/>
      <w:r w:rsidR="00150BAC" w:rsidRPr="00601D08">
        <w:rPr>
          <w:rFonts w:ascii="Book Antiqua" w:hAnsi="Book Antiqua"/>
        </w:rPr>
        <w:t xml:space="preserve"> 2010; </w:t>
      </w:r>
      <w:r w:rsidR="00150BAC" w:rsidRPr="00601D08">
        <w:rPr>
          <w:rFonts w:ascii="Book Antiqua" w:hAnsi="Book Antiqua"/>
          <w:b/>
          <w:bCs/>
        </w:rPr>
        <w:t>48</w:t>
      </w:r>
      <w:r w:rsidR="00150BAC" w:rsidRPr="00601D08">
        <w:rPr>
          <w:rFonts w:ascii="Book Antiqua" w:hAnsi="Book Antiqua"/>
        </w:rPr>
        <w:t xml:space="preserve">: 534-537 </w:t>
      </w:r>
      <w:r w:rsidR="002C2DED" w:rsidRPr="00601D08">
        <w:rPr>
          <w:rFonts w:ascii="Book Antiqua" w:hAnsi="Book Antiqua"/>
        </w:rPr>
        <w:t>[PMID: 21430982 DOI: 10.3340/jkns.2010.48.6.534]</w:t>
      </w:r>
    </w:p>
    <w:p w14:paraId="4C36F445" w14:textId="1A60D315" w:rsidR="003B2D13" w:rsidRPr="00601D08" w:rsidRDefault="003B2D13" w:rsidP="003B2D13">
      <w:pPr>
        <w:spacing w:line="360" w:lineRule="auto"/>
        <w:jc w:val="both"/>
        <w:rPr>
          <w:rFonts w:ascii="Book Antiqua" w:hAnsi="Book Antiqua"/>
        </w:rPr>
      </w:pPr>
      <w:r w:rsidRPr="00601D08">
        <w:rPr>
          <w:rFonts w:ascii="Book Antiqua" w:hAnsi="Book Antiqua"/>
        </w:rPr>
        <w:lastRenderedPageBreak/>
        <w:t xml:space="preserve">42 </w:t>
      </w:r>
      <w:r w:rsidRPr="00601D08">
        <w:rPr>
          <w:rFonts w:ascii="Book Antiqua" w:hAnsi="Book Antiqua"/>
          <w:b/>
        </w:rPr>
        <w:t>McCrum C</w:t>
      </w:r>
      <w:r w:rsidRPr="00601D08">
        <w:rPr>
          <w:rFonts w:ascii="Book Antiqua" w:hAnsi="Book Antiqua"/>
        </w:rPr>
        <w:t>, Williams B. Spinal extradural arachnoid pouches. Report of two cases.</w:t>
      </w:r>
      <w:r w:rsidRPr="00601D08">
        <w:rPr>
          <w:rFonts w:ascii="Book Antiqua" w:hAnsi="Book Antiqua"/>
          <w:i/>
          <w:iCs/>
        </w:rPr>
        <w:t xml:space="preserve"> </w:t>
      </w:r>
      <w:r w:rsidR="006349D2" w:rsidRPr="00601D08">
        <w:rPr>
          <w:rFonts w:ascii="Book Antiqua" w:hAnsi="Book Antiqua"/>
          <w:i/>
          <w:iCs/>
        </w:rPr>
        <w:t xml:space="preserve">J </w:t>
      </w:r>
      <w:proofErr w:type="spellStart"/>
      <w:r w:rsidR="006349D2" w:rsidRPr="00601D08">
        <w:rPr>
          <w:rFonts w:ascii="Book Antiqua" w:hAnsi="Book Antiqua"/>
          <w:i/>
          <w:iCs/>
        </w:rPr>
        <w:t>Neurosurg</w:t>
      </w:r>
      <w:proofErr w:type="spellEnd"/>
      <w:r w:rsidR="006349D2" w:rsidRPr="00601D08">
        <w:rPr>
          <w:rFonts w:ascii="Book Antiqua" w:hAnsi="Book Antiqua"/>
        </w:rPr>
        <w:t xml:space="preserve"> 1982; </w:t>
      </w:r>
      <w:r w:rsidR="006349D2" w:rsidRPr="00601D08">
        <w:rPr>
          <w:rFonts w:ascii="Book Antiqua" w:hAnsi="Book Antiqua"/>
          <w:b/>
          <w:bCs/>
        </w:rPr>
        <w:t>57</w:t>
      </w:r>
      <w:r w:rsidR="006349D2" w:rsidRPr="00601D08">
        <w:rPr>
          <w:rFonts w:ascii="Book Antiqua" w:hAnsi="Book Antiqua"/>
        </w:rPr>
        <w:t>: 849-852 [PMID: 7143073 DOI: 10.3171/jns.1982.57.6.0849]</w:t>
      </w:r>
    </w:p>
    <w:p w14:paraId="5CC9208B" w14:textId="77777777" w:rsidR="00A77B3E" w:rsidRPr="00601D08" w:rsidRDefault="00A77B3E">
      <w:pPr>
        <w:spacing w:line="360" w:lineRule="auto"/>
        <w:jc w:val="both"/>
        <w:rPr>
          <w:rFonts w:ascii="Book Antiqua" w:hAnsi="Book Antiqua"/>
        </w:rPr>
        <w:sectPr w:rsidR="00A77B3E" w:rsidRPr="00601D08">
          <w:pgSz w:w="12240" w:h="15840"/>
          <w:pgMar w:top="1440" w:right="1440" w:bottom="1440" w:left="1440" w:header="720" w:footer="720" w:gutter="0"/>
          <w:cols w:space="720"/>
          <w:docGrid w:linePitch="360"/>
        </w:sectPr>
      </w:pPr>
    </w:p>
    <w:p w14:paraId="2AF25096"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lastRenderedPageBreak/>
        <w:t>Footnotes</w:t>
      </w:r>
    </w:p>
    <w:p w14:paraId="2D0A4709"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 xml:space="preserve">Informed consent statement: </w:t>
      </w:r>
      <w:r w:rsidRPr="00601D08">
        <w:rPr>
          <w:rFonts w:ascii="Book Antiqua" w:eastAsia="Book Antiqua" w:hAnsi="Book Antiqua" w:cs="Book Antiqua"/>
          <w:color w:val="000000"/>
        </w:rPr>
        <w:t>Informed written consent was obtained from the patient for publication of this report and any accompanying images.</w:t>
      </w:r>
    </w:p>
    <w:p w14:paraId="7E53F51D" w14:textId="77777777" w:rsidR="00A77B3E" w:rsidRPr="00601D08" w:rsidRDefault="00A77B3E">
      <w:pPr>
        <w:spacing w:line="360" w:lineRule="auto"/>
        <w:jc w:val="both"/>
        <w:rPr>
          <w:rFonts w:ascii="Book Antiqua" w:hAnsi="Book Antiqua"/>
        </w:rPr>
      </w:pPr>
    </w:p>
    <w:p w14:paraId="75EF595C"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 xml:space="preserve">Conflict-of-interest statement: </w:t>
      </w:r>
      <w:r w:rsidRPr="00601D08">
        <w:rPr>
          <w:rFonts w:ascii="Book Antiqua" w:eastAsia="Book Antiqua" w:hAnsi="Book Antiqua" w:cs="Book Antiqua"/>
          <w:color w:val="000000"/>
        </w:rPr>
        <w:t>The authors declare that they have no conflict of interest.</w:t>
      </w:r>
    </w:p>
    <w:p w14:paraId="7A441A20" w14:textId="77777777" w:rsidR="00A77B3E" w:rsidRPr="00601D08" w:rsidRDefault="00A77B3E">
      <w:pPr>
        <w:spacing w:line="360" w:lineRule="auto"/>
        <w:jc w:val="both"/>
        <w:rPr>
          <w:rFonts w:ascii="Book Antiqua" w:hAnsi="Book Antiqua"/>
        </w:rPr>
      </w:pPr>
    </w:p>
    <w:p w14:paraId="21AB39A2"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 xml:space="preserve">CARE Checklist (2016) statement: </w:t>
      </w:r>
      <w:r w:rsidRPr="00601D08">
        <w:rPr>
          <w:rFonts w:ascii="Book Antiqua" w:eastAsia="Book Antiqua" w:hAnsi="Book Antiqua" w:cs="Book Antiqua"/>
          <w:color w:val="000000"/>
        </w:rPr>
        <w:t>The authors have read the CARE Checklist (2016), and the manuscript was prepared and revised according to the CARE Checklist (2016).</w:t>
      </w:r>
    </w:p>
    <w:p w14:paraId="40CEC701" w14:textId="77777777" w:rsidR="00A77B3E" w:rsidRPr="00601D08" w:rsidRDefault="00A77B3E">
      <w:pPr>
        <w:spacing w:line="360" w:lineRule="auto"/>
        <w:jc w:val="both"/>
        <w:rPr>
          <w:rFonts w:ascii="Book Antiqua" w:hAnsi="Book Antiqua"/>
        </w:rPr>
      </w:pPr>
    </w:p>
    <w:p w14:paraId="57B55252"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 xml:space="preserve">Open-Access: </w:t>
      </w:r>
      <w:r w:rsidRPr="00601D0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1D08">
        <w:rPr>
          <w:rFonts w:ascii="Book Antiqua" w:eastAsia="Book Antiqua" w:hAnsi="Book Antiqua" w:cs="Book Antiqua"/>
          <w:color w:val="000000"/>
        </w:rPr>
        <w:t>NonCommercial</w:t>
      </w:r>
      <w:proofErr w:type="spellEnd"/>
      <w:r w:rsidRPr="00601D0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23EF46" w14:textId="77777777" w:rsidR="00A77B3E" w:rsidRPr="00601D08" w:rsidRDefault="00A77B3E">
      <w:pPr>
        <w:spacing w:line="360" w:lineRule="auto"/>
        <w:jc w:val="both"/>
        <w:rPr>
          <w:rFonts w:ascii="Book Antiqua" w:hAnsi="Book Antiqua"/>
        </w:rPr>
      </w:pPr>
    </w:p>
    <w:p w14:paraId="179F4851" w14:textId="17C6A8EF"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t xml:space="preserve">Manuscript source: </w:t>
      </w:r>
      <w:r w:rsidRPr="00601D08">
        <w:rPr>
          <w:rFonts w:ascii="Book Antiqua" w:eastAsia="Book Antiqua" w:hAnsi="Book Antiqua" w:cs="Book Antiqua"/>
          <w:color w:val="000000"/>
        </w:rPr>
        <w:t xml:space="preserve">Unsolicited </w:t>
      </w:r>
      <w:r w:rsidR="00C44445" w:rsidRPr="00601D08">
        <w:rPr>
          <w:rFonts w:ascii="Book Antiqua" w:eastAsia="Book Antiqua" w:hAnsi="Book Antiqua" w:cs="Book Antiqua"/>
          <w:color w:val="000000"/>
        </w:rPr>
        <w:t>m</w:t>
      </w:r>
      <w:r w:rsidRPr="00601D08">
        <w:rPr>
          <w:rFonts w:ascii="Book Antiqua" w:eastAsia="Book Antiqua" w:hAnsi="Book Antiqua" w:cs="Book Antiqua"/>
          <w:color w:val="000000"/>
        </w:rPr>
        <w:t>anuscript</w:t>
      </w:r>
    </w:p>
    <w:p w14:paraId="54A616E1" w14:textId="77777777" w:rsidR="00A77B3E" w:rsidRPr="00601D08" w:rsidRDefault="00A77B3E">
      <w:pPr>
        <w:spacing w:line="360" w:lineRule="auto"/>
        <w:jc w:val="both"/>
        <w:rPr>
          <w:rFonts w:ascii="Book Antiqua" w:hAnsi="Book Antiqua"/>
        </w:rPr>
      </w:pPr>
    </w:p>
    <w:p w14:paraId="02C88C36"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t xml:space="preserve">Peer-review started: </w:t>
      </w:r>
      <w:r w:rsidRPr="00601D08">
        <w:rPr>
          <w:rFonts w:ascii="Book Antiqua" w:eastAsia="Book Antiqua" w:hAnsi="Book Antiqua" w:cs="Book Antiqua"/>
          <w:color w:val="000000"/>
        </w:rPr>
        <w:t>April 18, 2021</w:t>
      </w:r>
    </w:p>
    <w:p w14:paraId="62B79841"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t xml:space="preserve">First decision: </w:t>
      </w:r>
      <w:r w:rsidRPr="00601D08">
        <w:rPr>
          <w:rFonts w:ascii="Book Antiqua" w:eastAsia="Book Antiqua" w:hAnsi="Book Antiqua" w:cs="Book Antiqua"/>
          <w:color w:val="000000"/>
        </w:rPr>
        <w:t>May 24, 2021</w:t>
      </w:r>
    </w:p>
    <w:p w14:paraId="3858EF00" w14:textId="5635F94C"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t xml:space="preserve">Article in press: </w:t>
      </w:r>
      <w:r w:rsidR="00844C49" w:rsidRPr="00601D08">
        <w:rPr>
          <w:rFonts w:ascii="Book Antiqua" w:eastAsia="Book Antiqua" w:hAnsi="Book Antiqua" w:cs="Book Antiqua"/>
          <w:bCs/>
          <w:color w:val="000000"/>
        </w:rPr>
        <w:t>August 17, 2021</w:t>
      </w:r>
    </w:p>
    <w:p w14:paraId="46D5A75F" w14:textId="77777777" w:rsidR="00A77B3E" w:rsidRPr="00601D08" w:rsidRDefault="00A77B3E">
      <w:pPr>
        <w:spacing w:line="360" w:lineRule="auto"/>
        <w:jc w:val="both"/>
        <w:rPr>
          <w:rFonts w:ascii="Book Antiqua" w:hAnsi="Book Antiqua"/>
        </w:rPr>
      </w:pPr>
    </w:p>
    <w:p w14:paraId="0D82AF39"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t xml:space="preserve">Specialty type: </w:t>
      </w:r>
      <w:r w:rsidRPr="00601D08">
        <w:rPr>
          <w:rFonts w:ascii="Book Antiqua" w:eastAsia="Book Antiqua" w:hAnsi="Book Antiqua" w:cs="Book Antiqua"/>
          <w:color w:val="000000"/>
        </w:rPr>
        <w:t>Surgery</w:t>
      </w:r>
    </w:p>
    <w:p w14:paraId="6988CAA9"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t xml:space="preserve">Country/Territory of origin: </w:t>
      </w:r>
      <w:r w:rsidRPr="00601D08">
        <w:rPr>
          <w:rFonts w:ascii="Book Antiqua" w:eastAsia="Book Antiqua" w:hAnsi="Book Antiqua" w:cs="Book Antiqua"/>
          <w:color w:val="000000"/>
        </w:rPr>
        <w:t>China</w:t>
      </w:r>
    </w:p>
    <w:p w14:paraId="3FD3B4FF"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t>Peer-review report’s scientific quality classification</w:t>
      </w:r>
    </w:p>
    <w:p w14:paraId="37D3814A"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Grade A (Excellent): 0</w:t>
      </w:r>
    </w:p>
    <w:p w14:paraId="4813C7E1" w14:textId="6BB7051F"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Grade B (Very good):</w:t>
      </w:r>
      <w:r w:rsidR="00C44445" w:rsidRPr="00601D08">
        <w:rPr>
          <w:rFonts w:ascii="Book Antiqua" w:eastAsia="Book Antiqua" w:hAnsi="Book Antiqua" w:cs="Book Antiqua"/>
          <w:color w:val="000000"/>
        </w:rPr>
        <w:t xml:space="preserve"> B</w:t>
      </w:r>
    </w:p>
    <w:p w14:paraId="39E7CDF8"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Grade C (Good): C, C</w:t>
      </w:r>
    </w:p>
    <w:p w14:paraId="0CD564A9"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lastRenderedPageBreak/>
        <w:t>Grade D (Fair): 0</w:t>
      </w:r>
    </w:p>
    <w:p w14:paraId="71835865"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color w:val="000000"/>
        </w:rPr>
        <w:t>Grade E (Poor): 0</w:t>
      </w:r>
    </w:p>
    <w:p w14:paraId="56E312F3" w14:textId="77777777" w:rsidR="00A77B3E" w:rsidRPr="00601D08" w:rsidRDefault="00A77B3E">
      <w:pPr>
        <w:spacing w:line="360" w:lineRule="auto"/>
        <w:jc w:val="both"/>
        <w:rPr>
          <w:rFonts w:ascii="Book Antiqua" w:hAnsi="Book Antiqua"/>
        </w:rPr>
      </w:pPr>
    </w:p>
    <w:p w14:paraId="2FEA7922" w14:textId="71EA8D9A" w:rsidR="00A77B3E" w:rsidRPr="00601D08" w:rsidRDefault="000A2910">
      <w:pPr>
        <w:spacing w:line="360" w:lineRule="auto"/>
        <w:jc w:val="both"/>
        <w:rPr>
          <w:rFonts w:ascii="Book Antiqua" w:eastAsia="Book Antiqua" w:hAnsi="Book Antiqua" w:cs="Book Antiqua"/>
          <w:bCs/>
          <w:color w:val="000000"/>
        </w:rPr>
      </w:pPr>
      <w:r w:rsidRPr="00601D08">
        <w:rPr>
          <w:rFonts w:ascii="Book Antiqua" w:eastAsia="Book Antiqua" w:hAnsi="Book Antiqua" w:cs="Book Antiqua"/>
          <w:b/>
          <w:color w:val="000000"/>
        </w:rPr>
        <w:t xml:space="preserve">P-Reviewer: </w:t>
      </w:r>
      <w:r w:rsidRPr="00601D08">
        <w:rPr>
          <w:rFonts w:ascii="Book Antiqua" w:eastAsia="Book Antiqua" w:hAnsi="Book Antiqua" w:cs="Book Antiqua"/>
          <w:color w:val="000000"/>
        </w:rPr>
        <w:t>Romano L, Soliman MAR</w:t>
      </w:r>
      <w:r w:rsidRPr="00601D08">
        <w:rPr>
          <w:rFonts w:ascii="Book Antiqua" w:eastAsia="Book Antiqua" w:hAnsi="Book Antiqua" w:cs="Book Antiqua"/>
          <w:b/>
          <w:color w:val="000000"/>
        </w:rPr>
        <w:t xml:space="preserve"> S-Editor: </w:t>
      </w:r>
      <w:r w:rsidRPr="00601D08">
        <w:rPr>
          <w:rFonts w:ascii="Book Antiqua" w:eastAsia="Book Antiqua" w:hAnsi="Book Antiqua" w:cs="Book Antiqua"/>
          <w:color w:val="000000"/>
        </w:rPr>
        <w:t>W</w:t>
      </w:r>
      <w:r w:rsidR="006606BB" w:rsidRPr="00601D08">
        <w:rPr>
          <w:rFonts w:ascii="Book Antiqua" w:eastAsia="Book Antiqua" w:hAnsi="Book Antiqua" w:cs="Book Antiqua"/>
          <w:color w:val="000000"/>
        </w:rPr>
        <w:t>u YXJ</w:t>
      </w:r>
      <w:r w:rsidRPr="00601D08">
        <w:rPr>
          <w:rFonts w:ascii="Book Antiqua" w:eastAsia="Book Antiqua" w:hAnsi="Book Antiqua" w:cs="Book Antiqua"/>
          <w:b/>
          <w:color w:val="000000"/>
        </w:rPr>
        <w:t xml:space="preserve"> L-Editor: </w:t>
      </w:r>
      <w:r w:rsidR="0070650B" w:rsidRPr="00601D08">
        <w:rPr>
          <w:rFonts w:ascii="Book Antiqua" w:eastAsia="Book Antiqua" w:hAnsi="Book Antiqua" w:cs="Book Antiqua"/>
          <w:color w:val="000000"/>
        </w:rPr>
        <w:t>Webster JR</w:t>
      </w:r>
      <w:r w:rsidRPr="00601D08">
        <w:rPr>
          <w:rFonts w:ascii="Book Antiqua" w:eastAsia="Book Antiqua" w:hAnsi="Book Antiqua" w:cs="Book Antiqua"/>
          <w:b/>
          <w:color w:val="000000"/>
        </w:rPr>
        <w:t xml:space="preserve"> P-Editor: </w:t>
      </w:r>
      <w:r w:rsidR="00E56C4E" w:rsidRPr="00601D08">
        <w:rPr>
          <w:rFonts w:ascii="Book Antiqua" w:eastAsia="Book Antiqua" w:hAnsi="Book Antiqua" w:cs="Book Antiqua"/>
          <w:bCs/>
          <w:color w:val="000000"/>
        </w:rPr>
        <w:t>Li JH</w:t>
      </w:r>
    </w:p>
    <w:p w14:paraId="605AE2A5" w14:textId="374A13E8" w:rsidR="00E56C4E" w:rsidRPr="00601D08" w:rsidRDefault="00E56C4E">
      <w:pPr>
        <w:spacing w:line="360" w:lineRule="auto"/>
        <w:jc w:val="both"/>
        <w:rPr>
          <w:rFonts w:ascii="Book Antiqua" w:hAnsi="Book Antiqua"/>
          <w:bCs/>
        </w:rPr>
        <w:sectPr w:rsidR="00E56C4E" w:rsidRPr="00601D08">
          <w:pgSz w:w="12240" w:h="15840"/>
          <w:pgMar w:top="1440" w:right="1440" w:bottom="1440" w:left="1440" w:header="720" w:footer="720" w:gutter="0"/>
          <w:cols w:space="720"/>
          <w:docGrid w:linePitch="360"/>
        </w:sectPr>
      </w:pPr>
    </w:p>
    <w:p w14:paraId="19B5C323" w14:textId="77777777" w:rsidR="00A77B3E" w:rsidRPr="00601D08" w:rsidRDefault="000A2910">
      <w:pPr>
        <w:spacing w:line="360" w:lineRule="auto"/>
        <w:jc w:val="both"/>
        <w:rPr>
          <w:rFonts w:ascii="Book Antiqua" w:hAnsi="Book Antiqua"/>
        </w:rPr>
      </w:pPr>
      <w:r w:rsidRPr="00601D08">
        <w:rPr>
          <w:rFonts w:ascii="Book Antiqua" w:eastAsia="Book Antiqua" w:hAnsi="Book Antiqua" w:cs="Book Antiqua"/>
          <w:b/>
          <w:color w:val="000000"/>
        </w:rPr>
        <w:lastRenderedPageBreak/>
        <w:t>Figure Legends</w:t>
      </w:r>
    </w:p>
    <w:p w14:paraId="394AAF6D" w14:textId="4F55A420" w:rsidR="004557BA" w:rsidRPr="00601D08" w:rsidRDefault="005A3020">
      <w:pPr>
        <w:spacing w:line="360" w:lineRule="auto"/>
        <w:jc w:val="both"/>
        <w:rPr>
          <w:rFonts w:ascii="Book Antiqua" w:eastAsia="Book Antiqua" w:hAnsi="Book Antiqua" w:cs="Book Antiqua"/>
          <w:b/>
          <w:bCs/>
          <w:color w:val="000000"/>
        </w:rPr>
      </w:pPr>
      <w:r w:rsidRPr="00601D08">
        <w:rPr>
          <w:noProof/>
          <w:lang w:eastAsia="zh-CN"/>
        </w:rPr>
        <w:drawing>
          <wp:inline distT="0" distB="0" distL="0" distR="0" wp14:anchorId="23863C17" wp14:editId="73FA4DEA">
            <wp:extent cx="4630164" cy="45242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2428" cy="4536275"/>
                    </a:xfrm>
                    <a:prstGeom prst="rect">
                      <a:avLst/>
                    </a:prstGeom>
                  </pic:spPr>
                </pic:pic>
              </a:graphicData>
            </a:graphic>
          </wp:inline>
        </w:drawing>
      </w:r>
    </w:p>
    <w:p w14:paraId="6D0BDE78" w14:textId="11393058" w:rsidR="00A77B3E" w:rsidRPr="00601D08" w:rsidRDefault="000A2910">
      <w:pPr>
        <w:spacing w:line="360" w:lineRule="auto"/>
        <w:jc w:val="both"/>
        <w:rPr>
          <w:rFonts w:ascii="Book Antiqua" w:hAnsi="Book Antiqua"/>
        </w:rPr>
      </w:pPr>
      <w:r w:rsidRPr="00601D08">
        <w:rPr>
          <w:rFonts w:ascii="Book Antiqua" w:eastAsia="Book Antiqua" w:hAnsi="Book Antiqua" w:cs="Book Antiqua"/>
          <w:b/>
          <w:bCs/>
          <w:color w:val="000000"/>
        </w:rPr>
        <w:t>Figure 1</w:t>
      </w:r>
      <w:r w:rsidR="00E34234" w:rsidRPr="00601D08">
        <w:rPr>
          <w:rFonts w:ascii="Book Antiqua" w:eastAsia="Book Antiqua" w:hAnsi="Book Antiqua" w:cs="Book Antiqua"/>
          <w:color w:val="000000"/>
        </w:rPr>
        <w:t xml:space="preserve"> </w:t>
      </w:r>
      <w:r w:rsidR="00E34234" w:rsidRPr="00601D08">
        <w:rPr>
          <w:rFonts w:ascii="Book Antiqua" w:eastAsia="Book Antiqua" w:hAnsi="Book Antiqua" w:cs="Book Antiqua"/>
          <w:b/>
          <w:bCs/>
          <w:color w:val="000000"/>
        </w:rPr>
        <w:t>Magnetic resonance imaging and computed tomography scan</w:t>
      </w:r>
      <w:r w:rsidRPr="00601D08">
        <w:rPr>
          <w:rFonts w:ascii="Book Antiqua" w:eastAsia="Book Antiqua" w:hAnsi="Book Antiqua" w:cs="Book Antiqua"/>
          <w:color w:val="000000"/>
        </w:rPr>
        <w:t>. A</w:t>
      </w:r>
      <w:r w:rsidR="004557BA" w:rsidRPr="00601D08">
        <w:rPr>
          <w:rFonts w:ascii="Book Antiqua" w:eastAsia="Book Antiqua" w:hAnsi="Book Antiqua" w:cs="Book Antiqua"/>
          <w:color w:val="000000"/>
        </w:rPr>
        <w:t>-</w:t>
      </w:r>
      <w:r w:rsidRPr="00601D08">
        <w:rPr>
          <w:rFonts w:ascii="Book Antiqua" w:eastAsia="Book Antiqua" w:hAnsi="Book Antiqua" w:cs="Book Antiqua"/>
          <w:color w:val="000000"/>
        </w:rPr>
        <w:t xml:space="preserve">C: Preoperative </w:t>
      </w:r>
      <w:r w:rsidR="004557BA" w:rsidRPr="00601D08">
        <w:rPr>
          <w:rFonts w:ascii="Book Antiqua" w:eastAsia="Book Antiqua" w:hAnsi="Book Antiqua" w:cs="Book Antiqua"/>
          <w:color w:val="000000"/>
        </w:rPr>
        <w:t>magnetic resonance i</w:t>
      </w:r>
      <w:r w:rsidRPr="00601D08">
        <w:rPr>
          <w:rFonts w:ascii="Book Antiqua" w:eastAsia="Book Antiqua" w:hAnsi="Book Antiqua" w:cs="Book Antiqua"/>
          <w:color w:val="000000"/>
        </w:rPr>
        <w:t xml:space="preserve">maging (MRI) showed cystic lesions (white arrows) at T11-L1 </w:t>
      </w:r>
      <w:r w:rsidR="005F728E" w:rsidRPr="00601D08">
        <w:rPr>
          <w:rFonts w:ascii="Book Antiqua" w:eastAsia="Book Antiqua" w:hAnsi="Book Antiqua" w:cs="Book Antiqua"/>
          <w:color w:val="000000"/>
        </w:rPr>
        <w:t>l</w:t>
      </w:r>
      <w:r w:rsidRPr="00601D08">
        <w:rPr>
          <w:rFonts w:ascii="Book Antiqua" w:eastAsia="Book Antiqua" w:hAnsi="Book Antiqua" w:cs="Book Antiqua"/>
          <w:color w:val="000000"/>
        </w:rPr>
        <w:t xml:space="preserve">evel, T1WI </w:t>
      </w:r>
      <w:r w:rsidR="0070650B" w:rsidRPr="00601D08">
        <w:rPr>
          <w:rFonts w:ascii="Book Antiqua" w:eastAsia="Book Antiqua" w:hAnsi="Book Antiqua" w:cs="Book Antiqua"/>
          <w:color w:val="000000"/>
        </w:rPr>
        <w:t>demonstrated a</w:t>
      </w:r>
      <w:r w:rsidRPr="00601D08">
        <w:rPr>
          <w:rFonts w:ascii="Book Antiqua" w:eastAsia="Book Antiqua" w:hAnsi="Book Antiqua" w:cs="Book Antiqua"/>
          <w:color w:val="000000"/>
        </w:rPr>
        <w:t xml:space="preserve"> low-intensity signal, </w:t>
      </w:r>
      <w:r w:rsidR="0070650B" w:rsidRPr="00601D08">
        <w:rPr>
          <w:rFonts w:ascii="Book Antiqua" w:eastAsia="Book Antiqua" w:hAnsi="Book Antiqua" w:cs="Book Antiqua"/>
          <w:color w:val="000000"/>
        </w:rPr>
        <w:t xml:space="preserve">and </w:t>
      </w:r>
      <w:r w:rsidRPr="00601D08">
        <w:rPr>
          <w:rFonts w:ascii="Book Antiqua" w:eastAsia="Book Antiqua" w:hAnsi="Book Antiqua" w:cs="Book Antiqua"/>
          <w:color w:val="000000"/>
        </w:rPr>
        <w:t xml:space="preserve">T2WI </w:t>
      </w:r>
      <w:r w:rsidR="0070650B" w:rsidRPr="00601D08">
        <w:rPr>
          <w:rFonts w:ascii="Book Antiqua" w:eastAsia="Book Antiqua" w:hAnsi="Book Antiqua" w:cs="Book Antiqua"/>
          <w:color w:val="000000"/>
        </w:rPr>
        <w:t>demonstrated a</w:t>
      </w:r>
      <w:r w:rsidRPr="00601D08">
        <w:rPr>
          <w:rFonts w:ascii="Book Antiqua" w:eastAsia="Book Antiqua" w:hAnsi="Book Antiqua" w:cs="Book Antiqua"/>
          <w:color w:val="000000"/>
        </w:rPr>
        <w:t xml:space="preserve"> high-intensity signal. The cyst caused spinal cord compression, moving to the left. Coronal MRI showed that the cystic lesions were in the nerve root (white arrows) axilla at the level of T11-L1</w:t>
      </w:r>
      <w:r w:rsidR="005F728E"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 xml:space="preserve">D: </w:t>
      </w:r>
      <w:r w:rsidRPr="00601D08">
        <w:rPr>
          <w:rFonts w:ascii="Book Antiqua" w:eastAsia="Book Antiqua" w:hAnsi="Book Antiqua" w:cs="Book Antiqua"/>
          <w:color w:val="000000"/>
          <w:shd w:val="clear" w:color="auto" w:fill="FFFFFF"/>
        </w:rPr>
        <w:t xml:space="preserve">Preoperative </w:t>
      </w:r>
      <w:r w:rsidR="005F728E" w:rsidRPr="00601D08">
        <w:rPr>
          <w:rFonts w:ascii="Book Antiqua" w:eastAsia="Book Antiqua" w:hAnsi="Book Antiqua" w:cs="Book Antiqua"/>
          <w:color w:val="000000"/>
        </w:rPr>
        <w:t>c</w:t>
      </w:r>
      <w:r w:rsidRPr="00601D08">
        <w:rPr>
          <w:rFonts w:ascii="Book Antiqua" w:eastAsia="Book Antiqua" w:hAnsi="Book Antiqua" w:cs="Book Antiqua"/>
          <w:color w:val="000000"/>
        </w:rPr>
        <w:t>omputed tomography</w:t>
      </w:r>
      <w:r w:rsidR="005F728E" w:rsidRPr="00601D08">
        <w:rPr>
          <w:rFonts w:ascii="Book Antiqua" w:eastAsia="Book Antiqua" w:hAnsi="Book Antiqua" w:cs="Book Antiqua"/>
          <w:color w:val="000000"/>
        </w:rPr>
        <w:t xml:space="preserve"> </w:t>
      </w:r>
      <w:r w:rsidRPr="00601D08">
        <w:rPr>
          <w:rFonts w:ascii="Book Antiqua" w:eastAsia="Book Antiqua" w:hAnsi="Book Antiqua" w:cs="Book Antiqua"/>
          <w:color w:val="000000"/>
        </w:rPr>
        <w:t>scan revealed bone erosion (white arrows), foraminal enlargement, and enlargement of the spinal canal</w:t>
      </w:r>
      <w:r w:rsidR="00747534" w:rsidRPr="00601D08">
        <w:rPr>
          <w:rFonts w:ascii="Book Antiqua" w:eastAsia="Book Antiqua" w:hAnsi="Book Antiqua" w:cs="Book Antiqua"/>
          <w:color w:val="000000"/>
        </w:rPr>
        <w:t>;</w:t>
      </w:r>
      <w:r w:rsidRPr="00601D08">
        <w:rPr>
          <w:rFonts w:ascii="Book Antiqua" w:eastAsia="Book Antiqua" w:hAnsi="Book Antiqua" w:cs="Book Antiqua"/>
          <w:color w:val="000000"/>
        </w:rPr>
        <w:t xml:space="preserve"> E: MRI after the first surgery showed the cyst at T11-T12 (white arrows)</w:t>
      </w:r>
      <w:r w:rsidR="005213F0" w:rsidRPr="00601D08">
        <w:rPr>
          <w:rFonts w:ascii="Book Antiqua" w:eastAsia="Book Antiqua" w:hAnsi="Book Antiqua" w:cs="Book Antiqua"/>
          <w:color w:val="000000"/>
        </w:rPr>
        <w:t>;</w:t>
      </w:r>
      <w:r w:rsidRPr="00601D08">
        <w:rPr>
          <w:rFonts w:ascii="Book Antiqua" w:eastAsia="Book Antiqua" w:hAnsi="Book Antiqua" w:cs="Book Antiqua"/>
          <w:color w:val="000000"/>
        </w:rPr>
        <w:t xml:space="preserve"> F: </w:t>
      </w:r>
      <w:r w:rsidRPr="00601D08">
        <w:rPr>
          <w:rFonts w:ascii="Book Antiqua" w:eastAsia="Book Antiqua" w:hAnsi="Book Antiqua" w:cs="Book Antiqua"/>
          <w:color w:val="000000"/>
          <w:shd w:val="clear" w:color="auto" w:fill="FFFFFF"/>
        </w:rPr>
        <w:t xml:space="preserve">2-year </w:t>
      </w:r>
      <w:r w:rsidR="005F3B8F" w:rsidRPr="00601D08">
        <w:rPr>
          <w:rFonts w:ascii="Book Antiqua" w:eastAsia="Book Antiqua" w:hAnsi="Book Antiqua" w:cs="Book Antiqua"/>
          <w:color w:val="000000"/>
          <w:shd w:val="clear" w:color="auto" w:fill="FFFFFF"/>
        </w:rPr>
        <w:t>f</w:t>
      </w:r>
      <w:r w:rsidRPr="00601D08">
        <w:rPr>
          <w:rFonts w:ascii="Book Antiqua" w:eastAsia="Book Antiqua" w:hAnsi="Book Antiqua" w:cs="Book Antiqua"/>
          <w:color w:val="000000"/>
          <w:shd w:val="clear" w:color="auto" w:fill="FFFFFF"/>
        </w:rPr>
        <w:t xml:space="preserve">ollow-up </w:t>
      </w:r>
      <w:r w:rsidRPr="00601D08">
        <w:rPr>
          <w:rFonts w:ascii="Book Antiqua" w:eastAsia="Book Antiqua" w:hAnsi="Book Antiqua" w:cs="Book Antiqua"/>
          <w:color w:val="000000"/>
        </w:rPr>
        <w:t>MRI showed no recurrence.</w:t>
      </w:r>
    </w:p>
    <w:p w14:paraId="18BA57E2" w14:textId="77777777" w:rsidR="00F77D77" w:rsidRPr="00601D08" w:rsidRDefault="00F77D77">
      <w:pPr>
        <w:spacing w:line="360" w:lineRule="auto"/>
        <w:jc w:val="both"/>
        <w:rPr>
          <w:rFonts w:ascii="Book Antiqua" w:eastAsia="Book Antiqua" w:hAnsi="Book Antiqua" w:cs="Book Antiqua"/>
          <w:color w:val="000000"/>
        </w:rPr>
        <w:sectPr w:rsidR="00F77D77" w:rsidRPr="00601D08">
          <w:pgSz w:w="12240" w:h="15840"/>
          <w:pgMar w:top="1440" w:right="1440" w:bottom="1440" w:left="1440" w:header="720" w:footer="720" w:gutter="0"/>
          <w:cols w:space="720"/>
          <w:docGrid w:linePitch="360"/>
        </w:sectPr>
      </w:pPr>
    </w:p>
    <w:p w14:paraId="12658996" w14:textId="561C614F" w:rsidR="004557BA" w:rsidRPr="00601D08" w:rsidRDefault="00FB0580">
      <w:pPr>
        <w:spacing w:line="360" w:lineRule="auto"/>
        <w:jc w:val="both"/>
        <w:rPr>
          <w:rFonts w:ascii="Book Antiqua" w:eastAsia="Book Antiqua" w:hAnsi="Book Antiqua" w:cs="Book Antiqua"/>
          <w:color w:val="000000"/>
        </w:rPr>
      </w:pPr>
      <w:r w:rsidRPr="00601D08">
        <w:rPr>
          <w:noProof/>
          <w:lang w:eastAsia="zh-CN"/>
        </w:rPr>
        <w:lastRenderedPageBreak/>
        <w:drawing>
          <wp:inline distT="0" distB="0" distL="0" distR="0" wp14:anchorId="188F2EC1" wp14:editId="1447B954">
            <wp:extent cx="5943600" cy="251797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17978"/>
                    </a:xfrm>
                    <a:prstGeom prst="rect">
                      <a:avLst/>
                    </a:prstGeom>
                    <a:noFill/>
                    <a:ln>
                      <a:noFill/>
                    </a:ln>
                  </pic:spPr>
                </pic:pic>
              </a:graphicData>
            </a:graphic>
          </wp:inline>
        </w:drawing>
      </w:r>
    </w:p>
    <w:p w14:paraId="7B6289BE" w14:textId="22E68B95" w:rsidR="00601D08" w:rsidRPr="00601D08" w:rsidRDefault="000A2910">
      <w:pPr>
        <w:spacing w:line="360" w:lineRule="auto"/>
        <w:jc w:val="both"/>
        <w:rPr>
          <w:rFonts w:ascii="Book Antiqua" w:eastAsia="Book Antiqua" w:hAnsi="Book Antiqua" w:cs="Book Antiqua"/>
          <w:color w:val="000000"/>
          <w:shd w:val="clear" w:color="auto" w:fill="FFFFFF"/>
        </w:rPr>
      </w:pPr>
      <w:r w:rsidRPr="00601D08">
        <w:rPr>
          <w:rFonts w:ascii="Book Antiqua" w:eastAsia="Book Antiqua" w:hAnsi="Book Antiqua" w:cs="Book Antiqua"/>
          <w:b/>
          <w:bCs/>
          <w:color w:val="000000"/>
        </w:rPr>
        <w:t>Figure 2</w:t>
      </w:r>
      <w:r w:rsidR="006D20EA" w:rsidRPr="00601D08">
        <w:t xml:space="preserve"> </w:t>
      </w:r>
      <w:r w:rsidR="006D20EA" w:rsidRPr="00601D08">
        <w:rPr>
          <w:rFonts w:ascii="Book Antiqua" w:eastAsia="Book Antiqua" w:hAnsi="Book Antiqua" w:cs="Book Antiqua"/>
          <w:b/>
          <w:bCs/>
          <w:color w:val="000000"/>
        </w:rPr>
        <w:t>Histopathology of the wall of the cyst</w:t>
      </w:r>
      <w:r w:rsidRPr="00601D08">
        <w:rPr>
          <w:rFonts w:ascii="Book Antiqua" w:eastAsia="Book Antiqua" w:hAnsi="Book Antiqua" w:cs="Book Antiqua"/>
          <w:color w:val="000000"/>
        </w:rPr>
        <w:t>.</w:t>
      </w:r>
      <w:r w:rsidRPr="00601D08">
        <w:rPr>
          <w:rStyle w:val="tlid-translation"/>
          <w:rFonts w:ascii="Book Antiqua" w:eastAsia="Book Antiqua" w:hAnsi="Book Antiqua" w:cs="Book Antiqua"/>
          <w:color w:val="000000"/>
        </w:rPr>
        <w:t xml:space="preserve"> A: </w:t>
      </w:r>
      <w:r w:rsidRPr="00601D08">
        <w:rPr>
          <w:rFonts w:ascii="Book Antiqua" w:eastAsia="Book Antiqua" w:hAnsi="Book Antiqua" w:cs="Book Antiqua"/>
          <w:color w:val="000000"/>
          <w:shd w:val="clear" w:color="auto" w:fill="FFFFFF"/>
        </w:rPr>
        <w:t>Histopathology of the wall of the cyst demonstrated dense fibrous tissue mesenchyme hyaline degeneration</w:t>
      </w:r>
      <w:r w:rsidR="00DF6E2C" w:rsidRPr="00601D08">
        <w:rPr>
          <w:rFonts w:ascii="Book Antiqua" w:eastAsia="Book Antiqua" w:hAnsi="Book Antiqua" w:cs="Book Antiqua"/>
          <w:color w:val="000000"/>
          <w:shd w:val="clear" w:color="auto" w:fill="FFFFFF"/>
        </w:rPr>
        <w:t>. Magnification: 100 ×</w:t>
      </w:r>
      <w:r w:rsidR="00704A5D" w:rsidRPr="00601D08">
        <w:rPr>
          <w:rFonts w:ascii="Book Antiqua" w:eastAsia="Book Antiqua" w:hAnsi="Book Antiqua" w:cs="Book Antiqua"/>
          <w:color w:val="000000"/>
          <w:shd w:val="clear" w:color="auto" w:fill="FFFFFF"/>
        </w:rPr>
        <w:t>;</w:t>
      </w:r>
      <w:r w:rsidRPr="00601D08">
        <w:rPr>
          <w:rFonts w:ascii="Book Antiqua" w:eastAsia="Book Antiqua" w:hAnsi="Book Antiqua" w:cs="Book Antiqua"/>
          <w:color w:val="000000"/>
          <w:shd w:val="clear" w:color="auto" w:fill="FFFFFF"/>
        </w:rPr>
        <w:t xml:space="preserve"> B: The cystic fluid </w:t>
      </w:r>
      <w:r w:rsidR="0070650B" w:rsidRPr="00601D08">
        <w:rPr>
          <w:rFonts w:ascii="Book Antiqua" w:eastAsia="Book Antiqua" w:hAnsi="Book Antiqua" w:cs="Book Antiqua"/>
          <w:color w:val="000000"/>
          <w:shd w:val="clear" w:color="auto" w:fill="FFFFFF"/>
        </w:rPr>
        <w:t>included a</w:t>
      </w:r>
      <w:r w:rsidRPr="00601D08">
        <w:rPr>
          <w:rFonts w:ascii="Book Antiqua" w:eastAsia="Book Antiqua" w:hAnsi="Book Antiqua" w:cs="Book Antiqua"/>
          <w:color w:val="000000"/>
          <w:shd w:val="clear" w:color="auto" w:fill="FFFFFF"/>
        </w:rPr>
        <w:t xml:space="preserve"> blood clot, without any components of epithelium or stroma. </w:t>
      </w:r>
      <w:r w:rsidR="00FE1E64" w:rsidRPr="00601D08">
        <w:rPr>
          <w:rFonts w:ascii="Book Antiqua" w:eastAsia="Book Antiqua" w:hAnsi="Book Antiqua" w:cs="Book Antiqua"/>
          <w:color w:val="000000"/>
          <w:shd w:val="clear" w:color="auto" w:fill="FFFFFF"/>
        </w:rPr>
        <w:t>Magnification</w:t>
      </w:r>
      <w:r w:rsidR="00897D6B" w:rsidRPr="00601D08">
        <w:rPr>
          <w:rFonts w:ascii="Book Antiqua" w:eastAsia="Book Antiqua" w:hAnsi="Book Antiqua" w:cs="Book Antiqua"/>
          <w:color w:val="000000"/>
          <w:shd w:val="clear" w:color="auto" w:fill="FFFFFF"/>
        </w:rPr>
        <w:t>: 20</w:t>
      </w:r>
      <w:r w:rsidR="00247B55" w:rsidRPr="00601D08">
        <w:rPr>
          <w:rFonts w:ascii="Book Antiqua" w:eastAsia="Book Antiqua" w:hAnsi="Book Antiqua" w:cs="Book Antiqua"/>
          <w:color w:val="000000"/>
          <w:shd w:val="clear" w:color="auto" w:fill="FFFFFF"/>
        </w:rPr>
        <w:t>0</w:t>
      </w:r>
      <w:r w:rsidR="008433FE" w:rsidRPr="00601D08">
        <w:rPr>
          <w:rFonts w:ascii="Book Antiqua" w:eastAsia="Book Antiqua" w:hAnsi="Book Antiqua" w:cs="Book Antiqua"/>
          <w:color w:val="000000"/>
          <w:shd w:val="clear" w:color="auto" w:fill="FFFFFF"/>
        </w:rPr>
        <w:t xml:space="preserve"> </w:t>
      </w:r>
      <w:r w:rsidR="00897D6B" w:rsidRPr="00601D08">
        <w:rPr>
          <w:rFonts w:ascii="Book Antiqua" w:eastAsia="Book Antiqua" w:hAnsi="Book Antiqua" w:cs="Book Antiqua"/>
          <w:color w:val="000000"/>
          <w:shd w:val="clear" w:color="auto" w:fill="FFFFFF"/>
        </w:rPr>
        <w:t>×</w:t>
      </w:r>
      <w:r w:rsidR="00FE1E64" w:rsidRPr="00601D08">
        <w:rPr>
          <w:rFonts w:ascii="Book Antiqua" w:eastAsia="Book Antiqua" w:hAnsi="Book Antiqua" w:cs="Book Antiqua"/>
          <w:color w:val="000000"/>
          <w:shd w:val="clear" w:color="auto" w:fill="FFFFFF"/>
        </w:rPr>
        <w:t>.</w:t>
      </w:r>
    </w:p>
    <w:p w14:paraId="01859538" w14:textId="77777777" w:rsidR="00601D08" w:rsidRPr="00601D08" w:rsidRDefault="00601D08">
      <w:pPr>
        <w:rPr>
          <w:rFonts w:ascii="Book Antiqua" w:eastAsia="Book Antiqua" w:hAnsi="Book Antiqua" w:cs="Book Antiqua"/>
          <w:color w:val="000000"/>
          <w:shd w:val="clear" w:color="auto" w:fill="FFFFFF"/>
        </w:rPr>
      </w:pPr>
      <w:r w:rsidRPr="00601D08">
        <w:rPr>
          <w:rFonts w:ascii="Book Antiqua" w:eastAsia="Book Antiqua" w:hAnsi="Book Antiqua" w:cs="Book Antiqua"/>
          <w:color w:val="000000"/>
          <w:shd w:val="clear" w:color="auto" w:fill="FFFFFF"/>
        </w:rPr>
        <w:br w:type="page"/>
      </w:r>
    </w:p>
    <w:p w14:paraId="24C86390" w14:textId="77777777" w:rsidR="00601D08" w:rsidRPr="00601D08" w:rsidRDefault="00601D08" w:rsidP="00601D08">
      <w:pPr>
        <w:jc w:val="center"/>
        <w:rPr>
          <w:rFonts w:ascii="Book Antiqua" w:hAnsi="Book Antiqua"/>
        </w:rPr>
      </w:pPr>
    </w:p>
    <w:p w14:paraId="36A0404A" w14:textId="77777777" w:rsidR="00601D08" w:rsidRPr="00601D08" w:rsidRDefault="00601D08" w:rsidP="00601D08">
      <w:pPr>
        <w:jc w:val="center"/>
        <w:rPr>
          <w:rFonts w:ascii="Book Antiqua" w:hAnsi="Book Antiqua"/>
        </w:rPr>
      </w:pPr>
    </w:p>
    <w:p w14:paraId="3CCF1A78" w14:textId="77777777" w:rsidR="00601D08" w:rsidRPr="00601D08" w:rsidRDefault="00601D08" w:rsidP="00601D08">
      <w:pPr>
        <w:jc w:val="center"/>
        <w:rPr>
          <w:rFonts w:ascii="Book Antiqua" w:hAnsi="Book Antiqua"/>
        </w:rPr>
      </w:pPr>
    </w:p>
    <w:p w14:paraId="70374149" w14:textId="77777777" w:rsidR="00601D08" w:rsidRPr="00601D08" w:rsidRDefault="00601D08" w:rsidP="00601D08">
      <w:pPr>
        <w:jc w:val="center"/>
        <w:rPr>
          <w:rFonts w:ascii="Book Antiqua" w:hAnsi="Book Antiqua"/>
        </w:rPr>
      </w:pPr>
    </w:p>
    <w:p w14:paraId="12D0899B" w14:textId="62E30747" w:rsidR="00601D08" w:rsidRPr="00601D08" w:rsidRDefault="00601D08" w:rsidP="00601D08">
      <w:pPr>
        <w:jc w:val="center"/>
        <w:rPr>
          <w:rFonts w:ascii="Book Antiqua" w:hAnsi="Book Antiqua"/>
        </w:rPr>
      </w:pPr>
      <w:r w:rsidRPr="00601D08">
        <w:rPr>
          <w:rFonts w:ascii="Book Antiqua" w:hAnsi="Book Antiqua"/>
          <w:noProof/>
          <w:lang w:eastAsia="zh-CN"/>
        </w:rPr>
        <w:drawing>
          <wp:inline distT="0" distB="0" distL="0" distR="0" wp14:anchorId="5A4E047D" wp14:editId="6CADCECA">
            <wp:extent cx="2501900" cy="1438275"/>
            <wp:effectExtent l="0" t="0" r="0" b="9525"/>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900" cy="1438275"/>
                    </a:xfrm>
                    <a:prstGeom prst="rect">
                      <a:avLst/>
                    </a:prstGeom>
                    <a:noFill/>
                    <a:ln>
                      <a:noFill/>
                    </a:ln>
                  </pic:spPr>
                </pic:pic>
              </a:graphicData>
            </a:graphic>
          </wp:inline>
        </w:drawing>
      </w:r>
    </w:p>
    <w:p w14:paraId="653BAAFD" w14:textId="77777777" w:rsidR="00601D08" w:rsidRPr="00601D08" w:rsidRDefault="00601D08" w:rsidP="00601D08">
      <w:pPr>
        <w:jc w:val="center"/>
        <w:rPr>
          <w:rFonts w:ascii="Book Antiqua" w:hAnsi="Book Antiqua"/>
        </w:rPr>
      </w:pPr>
    </w:p>
    <w:p w14:paraId="3D1BA824" w14:textId="77777777" w:rsidR="00601D08" w:rsidRPr="00601D08" w:rsidRDefault="00601D08" w:rsidP="00601D08">
      <w:pPr>
        <w:autoSpaceDE w:val="0"/>
        <w:autoSpaceDN w:val="0"/>
        <w:adjustRightInd w:val="0"/>
        <w:jc w:val="center"/>
        <w:rPr>
          <w:rFonts w:ascii="Book Antiqua" w:eastAsia="Garamond-Bold" w:hAnsi="Book Antiqua" w:cs="Garamond-Bold"/>
          <w:b/>
          <w:bCs/>
          <w:color w:val="000000"/>
          <w:sz w:val="28"/>
          <w:szCs w:val="28"/>
        </w:rPr>
      </w:pPr>
      <w:r w:rsidRPr="00601D08">
        <w:rPr>
          <w:rFonts w:ascii="Book Antiqua" w:eastAsia="TimesNewRomanPSMT" w:hAnsi="Book Antiqua" w:cs="TimesNewRomanPSMT"/>
          <w:color w:val="000000"/>
          <w:sz w:val="28"/>
          <w:szCs w:val="28"/>
        </w:rPr>
        <w:t xml:space="preserve">Published by </w:t>
      </w:r>
      <w:proofErr w:type="spellStart"/>
      <w:r w:rsidRPr="00601D08">
        <w:rPr>
          <w:rFonts w:ascii="Book Antiqua" w:eastAsia="Garamond-Bold" w:hAnsi="Book Antiqua" w:cs="Garamond-Bold"/>
          <w:b/>
          <w:bCs/>
          <w:color w:val="000000"/>
          <w:sz w:val="28"/>
          <w:szCs w:val="28"/>
        </w:rPr>
        <w:t>Baishideng</w:t>
      </w:r>
      <w:proofErr w:type="spellEnd"/>
      <w:r w:rsidRPr="00601D08">
        <w:rPr>
          <w:rFonts w:ascii="Book Antiqua" w:eastAsia="Garamond-Bold" w:hAnsi="Book Antiqua" w:cs="Garamond-Bold"/>
          <w:b/>
          <w:bCs/>
          <w:color w:val="000000"/>
          <w:sz w:val="28"/>
          <w:szCs w:val="28"/>
        </w:rPr>
        <w:t xml:space="preserve"> Publishing Group </w:t>
      </w:r>
      <w:proofErr w:type="spellStart"/>
      <w:r w:rsidRPr="00601D08">
        <w:rPr>
          <w:rFonts w:ascii="Book Antiqua" w:eastAsia="Garamond-Bold" w:hAnsi="Book Antiqua" w:cs="Garamond-Bold"/>
          <w:b/>
          <w:bCs/>
          <w:color w:val="000000"/>
          <w:sz w:val="28"/>
          <w:szCs w:val="28"/>
        </w:rPr>
        <w:t>Inc</w:t>
      </w:r>
      <w:proofErr w:type="spellEnd"/>
    </w:p>
    <w:p w14:paraId="690E4D0F" w14:textId="77777777" w:rsidR="00601D08" w:rsidRPr="00601D08" w:rsidRDefault="00601D08" w:rsidP="00601D08">
      <w:pPr>
        <w:autoSpaceDE w:val="0"/>
        <w:autoSpaceDN w:val="0"/>
        <w:adjustRightInd w:val="0"/>
        <w:jc w:val="center"/>
        <w:rPr>
          <w:rFonts w:ascii="Book Antiqua" w:eastAsia="TimesNewRomanPSMT" w:hAnsi="Book Antiqua" w:cs="Garamond"/>
          <w:color w:val="000000"/>
          <w:sz w:val="28"/>
          <w:szCs w:val="28"/>
        </w:rPr>
      </w:pPr>
      <w:r w:rsidRPr="00601D08">
        <w:rPr>
          <w:rFonts w:ascii="Book Antiqua" w:eastAsia="TimesNewRomanPSMT" w:hAnsi="Book Antiqua" w:cs="Garamond"/>
          <w:color w:val="000000"/>
          <w:sz w:val="28"/>
          <w:szCs w:val="28"/>
        </w:rPr>
        <w:t>7041 Koll Center Parkway, Suite 160, Pleasanton, CA 94566, USA</w:t>
      </w:r>
    </w:p>
    <w:p w14:paraId="64AF2C70" w14:textId="77777777" w:rsidR="00601D08" w:rsidRPr="00601D08" w:rsidRDefault="00601D08" w:rsidP="00601D08">
      <w:pPr>
        <w:autoSpaceDE w:val="0"/>
        <w:autoSpaceDN w:val="0"/>
        <w:adjustRightInd w:val="0"/>
        <w:jc w:val="center"/>
        <w:rPr>
          <w:rFonts w:ascii="Book Antiqua" w:eastAsia="TimesNewRomanPSMT" w:hAnsi="Book Antiqua" w:cs="Garamond"/>
          <w:color w:val="000000"/>
          <w:sz w:val="28"/>
          <w:szCs w:val="28"/>
        </w:rPr>
      </w:pPr>
      <w:r w:rsidRPr="00601D08">
        <w:rPr>
          <w:rFonts w:ascii="Book Antiqua" w:eastAsia="Garamond-Bold" w:hAnsi="Book Antiqua" w:cs="Garamond-Bold"/>
          <w:b/>
          <w:bCs/>
          <w:color w:val="000000"/>
          <w:sz w:val="28"/>
          <w:szCs w:val="28"/>
        </w:rPr>
        <w:t xml:space="preserve">Telephone: </w:t>
      </w:r>
      <w:r w:rsidRPr="00601D08">
        <w:rPr>
          <w:rFonts w:ascii="Book Antiqua" w:eastAsia="TimesNewRomanPSMT" w:hAnsi="Book Antiqua" w:cs="Garamond"/>
          <w:color w:val="000000"/>
          <w:sz w:val="28"/>
          <w:szCs w:val="28"/>
        </w:rPr>
        <w:t>+1-925-3991568</w:t>
      </w:r>
    </w:p>
    <w:p w14:paraId="2F48A56C" w14:textId="77777777" w:rsidR="00601D08" w:rsidRPr="00601D08" w:rsidRDefault="00601D08" w:rsidP="00601D08">
      <w:pPr>
        <w:autoSpaceDE w:val="0"/>
        <w:autoSpaceDN w:val="0"/>
        <w:adjustRightInd w:val="0"/>
        <w:jc w:val="center"/>
        <w:rPr>
          <w:rFonts w:ascii="Book Antiqua" w:eastAsia="TimesNewRomanPSMT" w:hAnsi="Book Antiqua" w:cs="Garamond"/>
          <w:color w:val="D56400"/>
          <w:sz w:val="28"/>
          <w:szCs w:val="28"/>
        </w:rPr>
      </w:pPr>
      <w:r w:rsidRPr="00601D08">
        <w:rPr>
          <w:rFonts w:ascii="Book Antiqua" w:eastAsia="Garamond-Bold" w:hAnsi="Book Antiqua" w:cs="Garamond-Bold"/>
          <w:b/>
          <w:bCs/>
          <w:color w:val="000000"/>
          <w:sz w:val="28"/>
          <w:szCs w:val="28"/>
        </w:rPr>
        <w:t xml:space="preserve">E-mail: </w:t>
      </w:r>
      <w:r w:rsidRPr="00601D08">
        <w:rPr>
          <w:rFonts w:ascii="Book Antiqua" w:eastAsia="TimesNewRomanPSMT" w:hAnsi="Book Antiqua" w:cs="Garamond"/>
          <w:color w:val="D56400"/>
          <w:sz w:val="28"/>
          <w:szCs w:val="28"/>
        </w:rPr>
        <w:t>bpgoffice@wjgnet.com</w:t>
      </w:r>
    </w:p>
    <w:p w14:paraId="10FEE6D2" w14:textId="77777777" w:rsidR="00601D08" w:rsidRPr="00601D08" w:rsidRDefault="00601D08" w:rsidP="00601D08">
      <w:pPr>
        <w:autoSpaceDE w:val="0"/>
        <w:autoSpaceDN w:val="0"/>
        <w:adjustRightInd w:val="0"/>
        <w:jc w:val="center"/>
        <w:rPr>
          <w:rFonts w:ascii="Book Antiqua" w:eastAsia="TimesNewRomanPSMT" w:hAnsi="Book Antiqua" w:cs="Garamond"/>
          <w:color w:val="D56400"/>
          <w:sz w:val="28"/>
          <w:szCs w:val="28"/>
        </w:rPr>
      </w:pPr>
      <w:r w:rsidRPr="00601D08">
        <w:rPr>
          <w:rFonts w:ascii="Book Antiqua" w:eastAsia="Garamond-Bold" w:hAnsi="Book Antiqua" w:cs="Garamond-Bold"/>
          <w:b/>
          <w:bCs/>
          <w:color w:val="000000"/>
          <w:sz w:val="28"/>
          <w:szCs w:val="28"/>
        </w:rPr>
        <w:t xml:space="preserve">Help Desk: </w:t>
      </w:r>
      <w:r w:rsidRPr="00601D08">
        <w:rPr>
          <w:rFonts w:ascii="Book Antiqua" w:eastAsia="TimesNewRomanPSMT" w:hAnsi="Book Antiqua" w:cs="Garamond"/>
          <w:color w:val="D56400"/>
          <w:sz w:val="28"/>
          <w:szCs w:val="28"/>
        </w:rPr>
        <w:t>https://www.f6publishing.com/helpdesk</w:t>
      </w:r>
    </w:p>
    <w:p w14:paraId="1DE9BDD0" w14:textId="77777777" w:rsidR="00601D08" w:rsidRPr="00601D08" w:rsidRDefault="00601D08" w:rsidP="00601D08">
      <w:pPr>
        <w:jc w:val="center"/>
        <w:rPr>
          <w:rFonts w:ascii="Book Antiqua" w:hAnsi="Book Antiqua" w:cstheme="minorBidi"/>
          <w:sz w:val="21"/>
          <w:szCs w:val="22"/>
        </w:rPr>
      </w:pPr>
      <w:r w:rsidRPr="00601D08">
        <w:rPr>
          <w:rFonts w:ascii="Book Antiqua" w:eastAsia="TimesNewRomanPSMT" w:hAnsi="Book Antiqua" w:cs="Garamond"/>
          <w:color w:val="D56400"/>
          <w:sz w:val="28"/>
          <w:szCs w:val="28"/>
        </w:rPr>
        <w:t>https://www.wjgnet.com</w:t>
      </w:r>
    </w:p>
    <w:p w14:paraId="2B239EE5" w14:textId="77777777" w:rsidR="00601D08" w:rsidRPr="00601D08" w:rsidRDefault="00601D08" w:rsidP="00601D08">
      <w:pPr>
        <w:jc w:val="center"/>
        <w:rPr>
          <w:rFonts w:ascii="Book Antiqua" w:hAnsi="Book Antiqua"/>
        </w:rPr>
      </w:pPr>
    </w:p>
    <w:p w14:paraId="109371DD" w14:textId="77777777" w:rsidR="00601D08" w:rsidRPr="00601D08" w:rsidRDefault="00601D08" w:rsidP="00601D08">
      <w:pPr>
        <w:jc w:val="center"/>
        <w:rPr>
          <w:rFonts w:ascii="Book Antiqua" w:hAnsi="Book Antiqua"/>
        </w:rPr>
      </w:pPr>
    </w:p>
    <w:p w14:paraId="0383E762" w14:textId="77777777" w:rsidR="00601D08" w:rsidRPr="00601D08" w:rsidRDefault="00601D08" w:rsidP="00601D08">
      <w:pPr>
        <w:jc w:val="center"/>
        <w:rPr>
          <w:rFonts w:ascii="Book Antiqua" w:hAnsi="Book Antiqua"/>
        </w:rPr>
      </w:pPr>
    </w:p>
    <w:p w14:paraId="765041A3" w14:textId="13C58DF5" w:rsidR="00601D08" w:rsidRPr="00601D08" w:rsidRDefault="00601D08" w:rsidP="00601D08">
      <w:pPr>
        <w:jc w:val="center"/>
        <w:rPr>
          <w:rFonts w:ascii="Book Antiqua" w:hAnsi="Book Antiqua"/>
        </w:rPr>
      </w:pPr>
      <w:r w:rsidRPr="00601D08">
        <w:rPr>
          <w:rFonts w:ascii="Book Antiqua" w:hAnsi="Book Antiqua"/>
          <w:noProof/>
          <w:lang w:eastAsia="zh-CN"/>
        </w:rPr>
        <w:drawing>
          <wp:inline distT="0" distB="0" distL="0" distR="0" wp14:anchorId="7E0F1C94" wp14:editId="4F4B388E">
            <wp:extent cx="1448435" cy="1438275"/>
            <wp:effectExtent l="0" t="0" r="0" b="9525"/>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8435" cy="1438275"/>
                    </a:xfrm>
                    <a:prstGeom prst="rect">
                      <a:avLst/>
                    </a:prstGeom>
                    <a:noFill/>
                    <a:ln>
                      <a:noFill/>
                    </a:ln>
                  </pic:spPr>
                </pic:pic>
              </a:graphicData>
            </a:graphic>
          </wp:inline>
        </w:drawing>
      </w:r>
    </w:p>
    <w:p w14:paraId="7FF2FC67" w14:textId="77777777" w:rsidR="00601D08" w:rsidRPr="00601D08" w:rsidRDefault="00601D08" w:rsidP="00601D08">
      <w:pPr>
        <w:jc w:val="center"/>
        <w:rPr>
          <w:rFonts w:ascii="Book Antiqua" w:hAnsi="Book Antiqua"/>
        </w:rPr>
      </w:pPr>
    </w:p>
    <w:p w14:paraId="27C9F4BB" w14:textId="77777777" w:rsidR="00601D08" w:rsidRPr="00601D08" w:rsidRDefault="00601D08" w:rsidP="00601D08">
      <w:pPr>
        <w:jc w:val="center"/>
        <w:rPr>
          <w:rFonts w:ascii="Book Antiqua" w:hAnsi="Book Antiqua"/>
        </w:rPr>
      </w:pPr>
    </w:p>
    <w:p w14:paraId="09BE6069" w14:textId="77777777" w:rsidR="00601D08" w:rsidRPr="00601D08" w:rsidRDefault="00601D08" w:rsidP="00601D08">
      <w:pPr>
        <w:jc w:val="center"/>
        <w:rPr>
          <w:rFonts w:ascii="Book Antiqua" w:hAnsi="Book Antiqua"/>
        </w:rPr>
      </w:pPr>
    </w:p>
    <w:p w14:paraId="678551A4" w14:textId="77777777" w:rsidR="00601D08" w:rsidRPr="00601D08" w:rsidRDefault="00601D08" w:rsidP="00601D08">
      <w:pPr>
        <w:jc w:val="center"/>
        <w:rPr>
          <w:rFonts w:ascii="Book Antiqua" w:hAnsi="Book Antiqua"/>
        </w:rPr>
      </w:pPr>
    </w:p>
    <w:p w14:paraId="0099F4F2" w14:textId="77777777" w:rsidR="00601D08" w:rsidRPr="00601D08" w:rsidRDefault="00601D08" w:rsidP="00601D08">
      <w:pPr>
        <w:jc w:val="center"/>
        <w:rPr>
          <w:rFonts w:ascii="Book Antiqua" w:hAnsi="Book Antiqua"/>
        </w:rPr>
      </w:pPr>
    </w:p>
    <w:p w14:paraId="2D569EC3" w14:textId="77777777" w:rsidR="00601D08" w:rsidRPr="00601D08" w:rsidRDefault="00601D08" w:rsidP="00601D08">
      <w:pPr>
        <w:jc w:val="center"/>
        <w:rPr>
          <w:rFonts w:ascii="Book Antiqua" w:hAnsi="Book Antiqua"/>
        </w:rPr>
      </w:pPr>
    </w:p>
    <w:p w14:paraId="6F15772E" w14:textId="77777777" w:rsidR="00601D08" w:rsidRPr="00601D08" w:rsidRDefault="00601D08" w:rsidP="00601D08">
      <w:pPr>
        <w:jc w:val="center"/>
        <w:rPr>
          <w:rFonts w:ascii="Book Antiqua" w:hAnsi="Book Antiqua"/>
        </w:rPr>
      </w:pPr>
    </w:p>
    <w:p w14:paraId="258A0AF9" w14:textId="77777777" w:rsidR="00601D08" w:rsidRPr="00601D08" w:rsidRDefault="00601D08" w:rsidP="00601D08">
      <w:pPr>
        <w:jc w:val="center"/>
        <w:rPr>
          <w:rFonts w:ascii="Book Antiqua" w:hAnsi="Book Antiqua"/>
        </w:rPr>
      </w:pPr>
    </w:p>
    <w:p w14:paraId="3BD3B9DD" w14:textId="77777777" w:rsidR="00601D08" w:rsidRPr="00601D08" w:rsidRDefault="00601D08" w:rsidP="00601D08">
      <w:pPr>
        <w:jc w:val="center"/>
        <w:rPr>
          <w:rFonts w:ascii="Book Antiqua" w:hAnsi="Book Antiqua"/>
        </w:rPr>
      </w:pPr>
    </w:p>
    <w:p w14:paraId="448E3118" w14:textId="77777777" w:rsidR="00601D08" w:rsidRPr="00601D08" w:rsidRDefault="00601D08" w:rsidP="00601D08">
      <w:pPr>
        <w:jc w:val="right"/>
        <w:rPr>
          <w:rFonts w:ascii="Book Antiqua" w:hAnsi="Book Antiqua"/>
          <w:color w:val="000000" w:themeColor="text1"/>
        </w:rPr>
      </w:pPr>
    </w:p>
    <w:p w14:paraId="1DFE4F72" w14:textId="77777777" w:rsidR="00601D08" w:rsidRDefault="00601D08" w:rsidP="00601D08">
      <w:pPr>
        <w:jc w:val="center"/>
        <w:rPr>
          <w:rFonts w:ascii="Book Antiqua" w:hAnsi="Book Antiqua"/>
          <w:color w:val="000000" w:themeColor="text1"/>
        </w:rPr>
      </w:pPr>
      <w:r w:rsidRPr="00601D08">
        <w:rPr>
          <w:rFonts w:ascii="Book Antiqua" w:eastAsia="BookAntiqua-Bold" w:hAnsi="Book Antiqua" w:cs="BookAntiqua-Bold"/>
          <w:b/>
          <w:bCs/>
          <w:color w:val="000000" w:themeColor="text1"/>
        </w:rPr>
        <w:t xml:space="preserve">© 2021 </w:t>
      </w:r>
      <w:proofErr w:type="spellStart"/>
      <w:r w:rsidRPr="00601D08">
        <w:rPr>
          <w:rFonts w:ascii="Book Antiqua" w:eastAsia="BookAntiqua-Bold" w:hAnsi="Book Antiqua" w:cs="BookAntiqua-Bold"/>
          <w:b/>
          <w:bCs/>
          <w:color w:val="000000" w:themeColor="text1"/>
        </w:rPr>
        <w:t>Baishideng</w:t>
      </w:r>
      <w:proofErr w:type="spellEnd"/>
      <w:r w:rsidRPr="00601D08">
        <w:rPr>
          <w:rFonts w:ascii="Book Antiqua" w:eastAsia="BookAntiqua-Bold" w:hAnsi="Book Antiqua" w:cs="BookAntiqua-Bold"/>
          <w:b/>
          <w:bCs/>
          <w:color w:val="000000" w:themeColor="text1"/>
        </w:rPr>
        <w:t xml:space="preserve"> Publishing Group Inc. All rights reserved.</w:t>
      </w:r>
      <w:r w:rsidRPr="00601D08">
        <w:rPr>
          <w:rFonts w:ascii="Book Antiqua" w:hAnsi="Book Antiqua"/>
          <w:color w:val="000000" w:themeColor="text1"/>
        </w:rPr>
        <w:fldChar w:fldCharType="begin"/>
      </w:r>
      <w:r w:rsidRPr="00601D08">
        <w:rPr>
          <w:rFonts w:ascii="Book Antiqua" w:hAnsi="Book Antiqua"/>
          <w:color w:val="000000" w:themeColor="text1"/>
        </w:rPr>
        <w:instrText xml:space="preserve"> ADDIN EN.REFLIST </w:instrText>
      </w:r>
      <w:r w:rsidRPr="00601D08">
        <w:rPr>
          <w:rFonts w:ascii="Book Antiqua" w:hAnsi="Book Antiqua"/>
          <w:color w:val="000000" w:themeColor="text1"/>
        </w:rPr>
        <w:fldChar w:fldCharType="end"/>
      </w:r>
      <w:bookmarkStart w:id="4" w:name="_GoBack"/>
      <w:bookmarkEnd w:id="4"/>
    </w:p>
    <w:p w14:paraId="31B25EAB" w14:textId="77777777" w:rsidR="00A77B3E" w:rsidRPr="00497557" w:rsidRDefault="00A77B3E">
      <w:pPr>
        <w:spacing w:line="360" w:lineRule="auto"/>
        <w:jc w:val="both"/>
        <w:rPr>
          <w:rFonts w:ascii="Book Antiqua" w:hAnsi="Book Antiqua" w:hint="eastAsia"/>
          <w:lang w:eastAsia="zh-CN"/>
        </w:rPr>
      </w:pPr>
    </w:p>
    <w:sectPr w:rsidR="00A77B3E" w:rsidRPr="004975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2A775" w14:textId="77777777" w:rsidR="00285D83" w:rsidRDefault="00285D83" w:rsidP="003C1BA7">
      <w:r>
        <w:separator/>
      </w:r>
    </w:p>
  </w:endnote>
  <w:endnote w:type="continuationSeparator" w:id="0">
    <w:p w14:paraId="5993D3A8" w14:textId="77777777" w:rsidR="00285D83" w:rsidRDefault="00285D83" w:rsidP="003C1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C3DF0" w14:textId="71AFB0E4" w:rsidR="003C1BA7" w:rsidRPr="003C1BA7" w:rsidRDefault="003C1BA7" w:rsidP="003C1BA7">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601D08">
      <w:rPr>
        <w:rFonts w:ascii="Book Antiqua" w:hAnsi="Book Antiqua"/>
        <w:noProof/>
        <w:sz w:val="24"/>
        <w:szCs w:val="24"/>
      </w:rPr>
      <w:t>23</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601D08">
      <w:rPr>
        <w:rFonts w:ascii="Book Antiqua" w:hAnsi="Book Antiqua"/>
        <w:noProof/>
        <w:sz w:val="24"/>
        <w:szCs w:val="24"/>
      </w:rPr>
      <w:t>23</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106DC" w14:textId="77777777" w:rsidR="00285D83" w:rsidRDefault="00285D83" w:rsidP="003C1BA7">
      <w:r>
        <w:separator/>
      </w:r>
    </w:p>
  </w:footnote>
  <w:footnote w:type="continuationSeparator" w:id="0">
    <w:p w14:paraId="14457480" w14:textId="77777777" w:rsidR="00285D83" w:rsidRDefault="00285D83" w:rsidP="003C1B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9CA"/>
    <w:rsid w:val="0002489B"/>
    <w:rsid w:val="00066A48"/>
    <w:rsid w:val="00073695"/>
    <w:rsid w:val="00081877"/>
    <w:rsid w:val="00085173"/>
    <w:rsid w:val="000A2910"/>
    <w:rsid w:val="000C1F81"/>
    <w:rsid w:val="000F5058"/>
    <w:rsid w:val="0011287C"/>
    <w:rsid w:val="00113C13"/>
    <w:rsid w:val="001155EF"/>
    <w:rsid w:val="001166CE"/>
    <w:rsid w:val="001241A6"/>
    <w:rsid w:val="0013574C"/>
    <w:rsid w:val="00150BAC"/>
    <w:rsid w:val="00152307"/>
    <w:rsid w:val="0015528B"/>
    <w:rsid w:val="00171DCD"/>
    <w:rsid w:val="0017545C"/>
    <w:rsid w:val="00181C31"/>
    <w:rsid w:val="00192822"/>
    <w:rsid w:val="001B1CFE"/>
    <w:rsid w:val="001B3938"/>
    <w:rsid w:val="001B54A4"/>
    <w:rsid w:val="001B70D0"/>
    <w:rsid w:val="001C1B46"/>
    <w:rsid w:val="001D6532"/>
    <w:rsid w:val="001E375D"/>
    <w:rsid w:val="001F7D0A"/>
    <w:rsid w:val="001F7F60"/>
    <w:rsid w:val="00211DD2"/>
    <w:rsid w:val="0024153E"/>
    <w:rsid w:val="00246CD7"/>
    <w:rsid w:val="00246EF0"/>
    <w:rsid w:val="00247B55"/>
    <w:rsid w:val="002531AE"/>
    <w:rsid w:val="00262004"/>
    <w:rsid w:val="00274877"/>
    <w:rsid w:val="0028258B"/>
    <w:rsid w:val="00285D83"/>
    <w:rsid w:val="002A7AC6"/>
    <w:rsid w:val="002C24D9"/>
    <w:rsid w:val="002C2DED"/>
    <w:rsid w:val="002C36BA"/>
    <w:rsid w:val="002C4914"/>
    <w:rsid w:val="002E3253"/>
    <w:rsid w:val="00301115"/>
    <w:rsid w:val="00306A37"/>
    <w:rsid w:val="00310FAB"/>
    <w:rsid w:val="00320468"/>
    <w:rsid w:val="0033505F"/>
    <w:rsid w:val="00361D91"/>
    <w:rsid w:val="00387063"/>
    <w:rsid w:val="00392856"/>
    <w:rsid w:val="003A115C"/>
    <w:rsid w:val="003A45AB"/>
    <w:rsid w:val="003A4879"/>
    <w:rsid w:val="003B2D13"/>
    <w:rsid w:val="003B6B1A"/>
    <w:rsid w:val="003B6F57"/>
    <w:rsid w:val="003B7BD5"/>
    <w:rsid w:val="003C1BA7"/>
    <w:rsid w:val="003C37B6"/>
    <w:rsid w:val="003E326A"/>
    <w:rsid w:val="003F16A8"/>
    <w:rsid w:val="003F5169"/>
    <w:rsid w:val="00405A8C"/>
    <w:rsid w:val="00413471"/>
    <w:rsid w:val="004154B3"/>
    <w:rsid w:val="00440ADF"/>
    <w:rsid w:val="004557BA"/>
    <w:rsid w:val="00455D34"/>
    <w:rsid w:val="00473072"/>
    <w:rsid w:val="004860A4"/>
    <w:rsid w:val="00487735"/>
    <w:rsid w:val="00490D23"/>
    <w:rsid w:val="004912BA"/>
    <w:rsid w:val="00497557"/>
    <w:rsid w:val="004A0ED7"/>
    <w:rsid w:val="004A1F9E"/>
    <w:rsid w:val="004A45FD"/>
    <w:rsid w:val="004A6302"/>
    <w:rsid w:val="004E5898"/>
    <w:rsid w:val="004F2B63"/>
    <w:rsid w:val="004F4F8E"/>
    <w:rsid w:val="00510A99"/>
    <w:rsid w:val="005213F0"/>
    <w:rsid w:val="00534828"/>
    <w:rsid w:val="00540D0D"/>
    <w:rsid w:val="00541CFC"/>
    <w:rsid w:val="00560387"/>
    <w:rsid w:val="00576DD9"/>
    <w:rsid w:val="00582308"/>
    <w:rsid w:val="005A049C"/>
    <w:rsid w:val="005A3020"/>
    <w:rsid w:val="005A7E2C"/>
    <w:rsid w:val="005B48E6"/>
    <w:rsid w:val="005C25EB"/>
    <w:rsid w:val="005C5228"/>
    <w:rsid w:val="005D015F"/>
    <w:rsid w:val="005D07C3"/>
    <w:rsid w:val="005F3B8F"/>
    <w:rsid w:val="005F728E"/>
    <w:rsid w:val="00601D08"/>
    <w:rsid w:val="00601DEB"/>
    <w:rsid w:val="00624232"/>
    <w:rsid w:val="006349D2"/>
    <w:rsid w:val="0063508B"/>
    <w:rsid w:val="006365A5"/>
    <w:rsid w:val="006606BB"/>
    <w:rsid w:val="00684378"/>
    <w:rsid w:val="00685B0A"/>
    <w:rsid w:val="00696048"/>
    <w:rsid w:val="00696B49"/>
    <w:rsid w:val="006A3A42"/>
    <w:rsid w:val="006A4ED4"/>
    <w:rsid w:val="006B0AFC"/>
    <w:rsid w:val="006B7682"/>
    <w:rsid w:val="006D20EA"/>
    <w:rsid w:val="006D531F"/>
    <w:rsid w:val="006E0723"/>
    <w:rsid w:val="006E330C"/>
    <w:rsid w:val="00704A5D"/>
    <w:rsid w:val="0070650B"/>
    <w:rsid w:val="0072275A"/>
    <w:rsid w:val="007306FF"/>
    <w:rsid w:val="00746559"/>
    <w:rsid w:val="00747534"/>
    <w:rsid w:val="00780B2D"/>
    <w:rsid w:val="00782FB2"/>
    <w:rsid w:val="00793A9F"/>
    <w:rsid w:val="007963F8"/>
    <w:rsid w:val="007B3F18"/>
    <w:rsid w:val="007C7882"/>
    <w:rsid w:val="007D770E"/>
    <w:rsid w:val="007E4361"/>
    <w:rsid w:val="007E592F"/>
    <w:rsid w:val="008107C4"/>
    <w:rsid w:val="0081081D"/>
    <w:rsid w:val="0082542F"/>
    <w:rsid w:val="008433FE"/>
    <w:rsid w:val="00844C49"/>
    <w:rsid w:val="0085716D"/>
    <w:rsid w:val="008658E0"/>
    <w:rsid w:val="00894487"/>
    <w:rsid w:val="00896897"/>
    <w:rsid w:val="00897D6B"/>
    <w:rsid w:val="008A6062"/>
    <w:rsid w:val="008C4F48"/>
    <w:rsid w:val="008C6A42"/>
    <w:rsid w:val="008F5DBA"/>
    <w:rsid w:val="009570DD"/>
    <w:rsid w:val="0096475B"/>
    <w:rsid w:val="00965CFC"/>
    <w:rsid w:val="0097367E"/>
    <w:rsid w:val="00977B84"/>
    <w:rsid w:val="009813F0"/>
    <w:rsid w:val="00981541"/>
    <w:rsid w:val="00981E33"/>
    <w:rsid w:val="009C65EB"/>
    <w:rsid w:val="009C686A"/>
    <w:rsid w:val="009C7CFF"/>
    <w:rsid w:val="009D53B7"/>
    <w:rsid w:val="009F752A"/>
    <w:rsid w:val="009F787C"/>
    <w:rsid w:val="00A06FAC"/>
    <w:rsid w:val="00A10A97"/>
    <w:rsid w:val="00A17615"/>
    <w:rsid w:val="00A2327B"/>
    <w:rsid w:val="00A232E4"/>
    <w:rsid w:val="00A521BB"/>
    <w:rsid w:val="00A702E2"/>
    <w:rsid w:val="00A77B3E"/>
    <w:rsid w:val="00A82384"/>
    <w:rsid w:val="00A951B8"/>
    <w:rsid w:val="00AA0D29"/>
    <w:rsid w:val="00AB22A0"/>
    <w:rsid w:val="00AB32EE"/>
    <w:rsid w:val="00AC4D8D"/>
    <w:rsid w:val="00AE4F1A"/>
    <w:rsid w:val="00AE7420"/>
    <w:rsid w:val="00AF1D8F"/>
    <w:rsid w:val="00AF6A39"/>
    <w:rsid w:val="00B04CCF"/>
    <w:rsid w:val="00B16E38"/>
    <w:rsid w:val="00B258F5"/>
    <w:rsid w:val="00B4517C"/>
    <w:rsid w:val="00B5219D"/>
    <w:rsid w:val="00B54723"/>
    <w:rsid w:val="00B56CB5"/>
    <w:rsid w:val="00B6004C"/>
    <w:rsid w:val="00B63EE3"/>
    <w:rsid w:val="00B6453C"/>
    <w:rsid w:val="00B71756"/>
    <w:rsid w:val="00B7589A"/>
    <w:rsid w:val="00B77FD0"/>
    <w:rsid w:val="00B82B7A"/>
    <w:rsid w:val="00B947D8"/>
    <w:rsid w:val="00BA029D"/>
    <w:rsid w:val="00BA68FE"/>
    <w:rsid w:val="00C043A0"/>
    <w:rsid w:val="00C179C7"/>
    <w:rsid w:val="00C21F96"/>
    <w:rsid w:val="00C31518"/>
    <w:rsid w:val="00C362AF"/>
    <w:rsid w:val="00C44445"/>
    <w:rsid w:val="00C44F5D"/>
    <w:rsid w:val="00C47767"/>
    <w:rsid w:val="00C5021A"/>
    <w:rsid w:val="00C54CB4"/>
    <w:rsid w:val="00C61DB8"/>
    <w:rsid w:val="00C64EE4"/>
    <w:rsid w:val="00C76DD8"/>
    <w:rsid w:val="00C825B8"/>
    <w:rsid w:val="00C839B1"/>
    <w:rsid w:val="00C978E5"/>
    <w:rsid w:val="00CA184A"/>
    <w:rsid w:val="00CA2A55"/>
    <w:rsid w:val="00CB0985"/>
    <w:rsid w:val="00CB0B4C"/>
    <w:rsid w:val="00CB5D8C"/>
    <w:rsid w:val="00CE11CC"/>
    <w:rsid w:val="00D47965"/>
    <w:rsid w:val="00D5016D"/>
    <w:rsid w:val="00D5620E"/>
    <w:rsid w:val="00D57985"/>
    <w:rsid w:val="00D6159B"/>
    <w:rsid w:val="00D67448"/>
    <w:rsid w:val="00D85149"/>
    <w:rsid w:val="00D9322C"/>
    <w:rsid w:val="00D937F9"/>
    <w:rsid w:val="00DA4F6D"/>
    <w:rsid w:val="00DA6C1C"/>
    <w:rsid w:val="00DA793B"/>
    <w:rsid w:val="00DB4545"/>
    <w:rsid w:val="00DD3101"/>
    <w:rsid w:val="00DD61F9"/>
    <w:rsid w:val="00DE2941"/>
    <w:rsid w:val="00DF0881"/>
    <w:rsid w:val="00DF6E2C"/>
    <w:rsid w:val="00E0435F"/>
    <w:rsid w:val="00E16E67"/>
    <w:rsid w:val="00E27C53"/>
    <w:rsid w:val="00E34234"/>
    <w:rsid w:val="00E56C4E"/>
    <w:rsid w:val="00E930F7"/>
    <w:rsid w:val="00EA6CD7"/>
    <w:rsid w:val="00ED490B"/>
    <w:rsid w:val="00EE0A2A"/>
    <w:rsid w:val="00EE20C9"/>
    <w:rsid w:val="00EE3DE8"/>
    <w:rsid w:val="00EE6072"/>
    <w:rsid w:val="00EF646E"/>
    <w:rsid w:val="00F1637D"/>
    <w:rsid w:val="00F23394"/>
    <w:rsid w:val="00F23759"/>
    <w:rsid w:val="00F301DD"/>
    <w:rsid w:val="00F7768D"/>
    <w:rsid w:val="00F77D77"/>
    <w:rsid w:val="00F967DB"/>
    <w:rsid w:val="00FA736B"/>
    <w:rsid w:val="00FB0580"/>
    <w:rsid w:val="00FC7051"/>
    <w:rsid w:val="00FD038B"/>
    <w:rsid w:val="00FD35DC"/>
    <w:rsid w:val="00FD7A67"/>
    <w:rsid w:val="00FE1E64"/>
    <w:rsid w:val="00FF54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A82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40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paragraph" w:styleId="a3">
    <w:name w:val="header"/>
    <w:basedOn w:val="a"/>
    <w:link w:val="Char"/>
    <w:unhideWhenUsed/>
    <w:rsid w:val="003C1B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1BA7"/>
    <w:rPr>
      <w:sz w:val="18"/>
      <w:szCs w:val="18"/>
    </w:rPr>
  </w:style>
  <w:style w:type="paragraph" w:styleId="a4">
    <w:name w:val="footer"/>
    <w:basedOn w:val="a"/>
    <w:link w:val="Char0"/>
    <w:unhideWhenUsed/>
    <w:rsid w:val="003C1BA7"/>
    <w:pPr>
      <w:tabs>
        <w:tab w:val="center" w:pos="4153"/>
        <w:tab w:val="right" w:pos="8306"/>
      </w:tabs>
      <w:snapToGrid w:val="0"/>
    </w:pPr>
    <w:rPr>
      <w:sz w:val="18"/>
      <w:szCs w:val="18"/>
    </w:rPr>
  </w:style>
  <w:style w:type="character" w:customStyle="1" w:styleId="Char0">
    <w:name w:val="页脚 Char"/>
    <w:basedOn w:val="a0"/>
    <w:link w:val="a4"/>
    <w:rsid w:val="003C1BA7"/>
    <w:rPr>
      <w:sz w:val="18"/>
      <w:szCs w:val="18"/>
    </w:rPr>
  </w:style>
  <w:style w:type="character" w:styleId="a5">
    <w:name w:val="annotation reference"/>
    <w:basedOn w:val="a0"/>
    <w:semiHidden/>
    <w:unhideWhenUsed/>
    <w:rsid w:val="00FE1E64"/>
    <w:rPr>
      <w:sz w:val="21"/>
      <w:szCs w:val="21"/>
    </w:rPr>
  </w:style>
  <w:style w:type="paragraph" w:styleId="a6">
    <w:name w:val="annotation text"/>
    <w:basedOn w:val="a"/>
    <w:link w:val="Char1"/>
    <w:semiHidden/>
    <w:unhideWhenUsed/>
    <w:rsid w:val="00FE1E64"/>
  </w:style>
  <w:style w:type="character" w:customStyle="1" w:styleId="Char1">
    <w:name w:val="批注文字 Char"/>
    <w:basedOn w:val="a0"/>
    <w:link w:val="a6"/>
    <w:semiHidden/>
    <w:rsid w:val="00FE1E64"/>
    <w:rPr>
      <w:sz w:val="24"/>
      <w:szCs w:val="24"/>
    </w:rPr>
  </w:style>
  <w:style w:type="paragraph" w:styleId="a7">
    <w:name w:val="annotation subject"/>
    <w:basedOn w:val="a6"/>
    <w:next w:val="a6"/>
    <w:link w:val="Char2"/>
    <w:semiHidden/>
    <w:unhideWhenUsed/>
    <w:rsid w:val="00FE1E64"/>
    <w:rPr>
      <w:b/>
      <w:bCs/>
    </w:rPr>
  </w:style>
  <w:style w:type="character" w:customStyle="1" w:styleId="Char2">
    <w:name w:val="批注主题 Char"/>
    <w:basedOn w:val="Char1"/>
    <w:link w:val="a7"/>
    <w:semiHidden/>
    <w:rsid w:val="00FE1E64"/>
    <w:rPr>
      <w:b/>
      <w:bCs/>
      <w:sz w:val="24"/>
      <w:szCs w:val="24"/>
    </w:rPr>
  </w:style>
  <w:style w:type="paragraph" w:styleId="a8">
    <w:name w:val="Balloon Text"/>
    <w:basedOn w:val="a"/>
    <w:link w:val="Char3"/>
    <w:semiHidden/>
    <w:unhideWhenUsed/>
    <w:rsid w:val="006A4ED4"/>
    <w:rPr>
      <w:sz w:val="18"/>
      <w:szCs w:val="18"/>
    </w:rPr>
  </w:style>
  <w:style w:type="character" w:customStyle="1" w:styleId="Char3">
    <w:name w:val="批注框文本 Char"/>
    <w:basedOn w:val="a0"/>
    <w:link w:val="a8"/>
    <w:semiHidden/>
    <w:rsid w:val="006A4ED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40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paragraph" w:styleId="a3">
    <w:name w:val="header"/>
    <w:basedOn w:val="a"/>
    <w:link w:val="Char"/>
    <w:unhideWhenUsed/>
    <w:rsid w:val="003C1B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1BA7"/>
    <w:rPr>
      <w:sz w:val="18"/>
      <w:szCs w:val="18"/>
    </w:rPr>
  </w:style>
  <w:style w:type="paragraph" w:styleId="a4">
    <w:name w:val="footer"/>
    <w:basedOn w:val="a"/>
    <w:link w:val="Char0"/>
    <w:unhideWhenUsed/>
    <w:rsid w:val="003C1BA7"/>
    <w:pPr>
      <w:tabs>
        <w:tab w:val="center" w:pos="4153"/>
        <w:tab w:val="right" w:pos="8306"/>
      </w:tabs>
      <w:snapToGrid w:val="0"/>
    </w:pPr>
    <w:rPr>
      <w:sz w:val="18"/>
      <w:szCs w:val="18"/>
    </w:rPr>
  </w:style>
  <w:style w:type="character" w:customStyle="1" w:styleId="Char0">
    <w:name w:val="页脚 Char"/>
    <w:basedOn w:val="a0"/>
    <w:link w:val="a4"/>
    <w:rsid w:val="003C1BA7"/>
    <w:rPr>
      <w:sz w:val="18"/>
      <w:szCs w:val="18"/>
    </w:rPr>
  </w:style>
  <w:style w:type="character" w:styleId="a5">
    <w:name w:val="annotation reference"/>
    <w:basedOn w:val="a0"/>
    <w:semiHidden/>
    <w:unhideWhenUsed/>
    <w:rsid w:val="00FE1E64"/>
    <w:rPr>
      <w:sz w:val="21"/>
      <w:szCs w:val="21"/>
    </w:rPr>
  </w:style>
  <w:style w:type="paragraph" w:styleId="a6">
    <w:name w:val="annotation text"/>
    <w:basedOn w:val="a"/>
    <w:link w:val="Char1"/>
    <w:semiHidden/>
    <w:unhideWhenUsed/>
    <w:rsid w:val="00FE1E64"/>
  </w:style>
  <w:style w:type="character" w:customStyle="1" w:styleId="Char1">
    <w:name w:val="批注文字 Char"/>
    <w:basedOn w:val="a0"/>
    <w:link w:val="a6"/>
    <w:semiHidden/>
    <w:rsid w:val="00FE1E64"/>
    <w:rPr>
      <w:sz w:val="24"/>
      <w:szCs w:val="24"/>
    </w:rPr>
  </w:style>
  <w:style w:type="paragraph" w:styleId="a7">
    <w:name w:val="annotation subject"/>
    <w:basedOn w:val="a6"/>
    <w:next w:val="a6"/>
    <w:link w:val="Char2"/>
    <w:semiHidden/>
    <w:unhideWhenUsed/>
    <w:rsid w:val="00FE1E64"/>
    <w:rPr>
      <w:b/>
      <w:bCs/>
    </w:rPr>
  </w:style>
  <w:style w:type="character" w:customStyle="1" w:styleId="Char2">
    <w:name w:val="批注主题 Char"/>
    <w:basedOn w:val="Char1"/>
    <w:link w:val="a7"/>
    <w:semiHidden/>
    <w:rsid w:val="00FE1E64"/>
    <w:rPr>
      <w:b/>
      <w:bCs/>
      <w:sz w:val="24"/>
      <w:szCs w:val="24"/>
    </w:rPr>
  </w:style>
  <w:style w:type="paragraph" w:styleId="a8">
    <w:name w:val="Balloon Text"/>
    <w:basedOn w:val="a"/>
    <w:link w:val="Char3"/>
    <w:semiHidden/>
    <w:unhideWhenUsed/>
    <w:rsid w:val="006A4ED4"/>
    <w:rPr>
      <w:sz w:val="18"/>
      <w:szCs w:val="18"/>
    </w:rPr>
  </w:style>
  <w:style w:type="character" w:customStyle="1" w:styleId="Char3">
    <w:name w:val="批注框文本 Char"/>
    <w:basedOn w:val="a0"/>
    <w:link w:val="a8"/>
    <w:semiHidden/>
    <w:rsid w:val="006A4E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701823">
      <w:bodyDiv w:val="1"/>
      <w:marLeft w:val="0"/>
      <w:marRight w:val="0"/>
      <w:marTop w:val="0"/>
      <w:marBottom w:val="0"/>
      <w:divBdr>
        <w:top w:val="none" w:sz="0" w:space="0" w:color="auto"/>
        <w:left w:val="none" w:sz="0" w:space="0" w:color="auto"/>
        <w:bottom w:val="none" w:sz="0" w:space="0" w:color="auto"/>
        <w:right w:val="none" w:sz="0" w:space="0" w:color="auto"/>
      </w:divBdr>
    </w:div>
    <w:div w:id="2019193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E87B3-A0F6-4B2B-AD23-A2CE8D6D7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4866</Words>
  <Characters>27737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邢燕霞</cp:lastModifiedBy>
  <cp:revision>15</cp:revision>
  <dcterms:created xsi:type="dcterms:W3CDTF">2021-10-08T09:21:00Z</dcterms:created>
  <dcterms:modified xsi:type="dcterms:W3CDTF">2021-10-26T15:17:00Z</dcterms:modified>
</cp:coreProperties>
</file>