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CF4" w:rsidRPr="00326D49" w:rsidRDefault="00E15CF4" w:rsidP="00E15CF4">
      <w:pPr>
        <w:spacing w:after="0" w:line="360" w:lineRule="auto"/>
        <w:rPr>
          <w:rFonts w:ascii="Book Antiqua" w:hAnsi="Book Antiqua" w:cs="Arial"/>
          <w:b/>
          <w:sz w:val="24"/>
          <w:szCs w:val="24"/>
          <w:lang w:val="en-US"/>
        </w:rPr>
      </w:pPr>
      <w:r w:rsidRPr="00326D49">
        <w:rPr>
          <w:rFonts w:ascii="Book Antiqua" w:hAnsi="Book Antiqua" w:cs="Arial"/>
          <w:b/>
          <w:sz w:val="24"/>
          <w:szCs w:val="24"/>
          <w:lang w:val="en-US"/>
        </w:rPr>
        <w:t>Novel treatment options for perforations of the upper GI tract:</w:t>
      </w:r>
    </w:p>
    <w:p w:rsidR="00382ED1" w:rsidRDefault="000025A6" w:rsidP="00E15CF4">
      <w:pPr>
        <w:spacing w:after="0" w:line="360" w:lineRule="auto"/>
        <w:rPr>
          <w:rFonts w:ascii="Book Antiqua" w:hAnsi="Book Antiqua" w:cs="Arial"/>
          <w:b/>
          <w:sz w:val="24"/>
          <w:szCs w:val="24"/>
          <w:lang w:val="en-US"/>
        </w:rPr>
      </w:pPr>
      <w:r>
        <w:rPr>
          <w:rFonts w:ascii="Book Antiqua" w:hAnsi="Book Antiqua" w:cs="Arial"/>
          <w:b/>
          <w:sz w:val="24"/>
          <w:szCs w:val="24"/>
          <w:lang w:val="en-US"/>
        </w:rPr>
        <w:t>Endoscopic Vacuum T</w:t>
      </w:r>
      <w:r w:rsidR="00E15CF4" w:rsidRPr="00326D49">
        <w:rPr>
          <w:rFonts w:ascii="Book Antiqua" w:hAnsi="Book Antiqua" w:cs="Arial"/>
          <w:b/>
          <w:sz w:val="24"/>
          <w:szCs w:val="24"/>
          <w:lang w:val="en-US"/>
        </w:rPr>
        <w:t>herapy and Over-the-Scope Clips</w:t>
      </w:r>
    </w:p>
    <w:p w:rsidR="00326D49" w:rsidRDefault="00326D49" w:rsidP="00E15CF4">
      <w:pPr>
        <w:spacing w:after="0" w:line="360" w:lineRule="auto"/>
        <w:rPr>
          <w:rFonts w:ascii="Book Antiqua" w:hAnsi="Book Antiqua" w:cs="Arial"/>
          <w:b/>
          <w:sz w:val="24"/>
          <w:szCs w:val="24"/>
          <w:lang w:val="en-US"/>
        </w:rPr>
      </w:pPr>
    </w:p>
    <w:p w:rsidR="00326D49" w:rsidRPr="00326D49" w:rsidRDefault="000025A6" w:rsidP="00E15CF4">
      <w:pPr>
        <w:spacing w:after="0" w:line="360" w:lineRule="auto"/>
        <w:rPr>
          <w:rFonts w:ascii="Book Antiqua" w:hAnsi="Book Antiqua" w:cs="Arial"/>
          <w:b/>
          <w:sz w:val="24"/>
          <w:szCs w:val="24"/>
          <w:lang w:val="en-US"/>
        </w:rPr>
      </w:pPr>
      <w:r>
        <w:rPr>
          <w:rFonts w:ascii="Book Antiqua" w:hAnsi="Book Antiqua" w:cs="Arial"/>
          <w:b/>
          <w:sz w:val="24"/>
          <w:szCs w:val="24"/>
          <w:lang w:val="en-US"/>
        </w:rPr>
        <w:t>Running title: Endoscopic Vacuum T</w:t>
      </w:r>
      <w:r w:rsidR="00326D49">
        <w:rPr>
          <w:rFonts w:ascii="Book Antiqua" w:hAnsi="Book Antiqua" w:cs="Arial"/>
          <w:b/>
          <w:sz w:val="24"/>
          <w:szCs w:val="24"/>
          <w:lang w:val="en-US"/>
        </w:rPr>
        <w:t>herapy and OTSC</w:t>
      </w:r>
    </w:p>
    <w:p w:rsidR="00E15CF4" w:rsidRPr="00326D49" w:rsidRDefault="00E15CF4" w:rsidP="00E15CF4">
      <w:pPr>
        <w:spacing w:after="0" w:line="360" w:lineRule="auto"/>
        <w:rPr>
          <w:rFonts w:ascii="Book Antiqua" w:hAnsi="Book Antiqua" w:cs="Arial"/>
          <w:sz w:val="24"/>
          <w:szCs w:val="24"/>
          <w:lang w:val="en-US"/>
        </w:rPr>
      </w:pPr>
    </w:p>
    <w:p w:rsidR="00E15CF4" w:rsidRPr="00807754" w:rsidRDefault="00E15CF4" w:rsidP="00E15CF4">
      <w:pPr>
        <w:spacing w:after="0" w:line="360" w:lineRule="auto"/>
        <w:rPr>
          <w:rFonts w:ascii="Book Antiqua" w:hAnsi="Book Antiqua" w:cs="Arial"/>
          <w:sz w:val="24"/>
          <w:szCs w:val="24"/>
        </w:rPr>
      </w:pPr>
      <w:r w:rsidRPr="00807754">
        <w:rPr>
          <w:rFonts w:ascii="Book Antiqua" w:hAnsi="Book Antiqua" w:cs="Arial"/>
          <w:sz w:val="24"/>
          <w:szCs w:val="24"/>
        </w:rPr>
        <w:t xml:space="preserve">Rudolf Mennigen, </w:t>
      </w:r>
      <w:r w:rsidR="003B4DA0">
        <w:rPr>
          <w:rFonts w:ascii="Book Antiqua" w:hAnsi="Book Antiqua" w:cs="Arial"/>
          <w:sz w:val="24"/>
          <w:szCs w:val="24"/>
        </w:rPr>
        <w:t xml:space="preserve">Norbert Senninger, </w:t>
      </w:r>
      <w:r w:rsidRPr="00807754">
        <w:rPr>
          <w:rFonts w:ascii="Book Antiqua" w:hAnsi="Book Antiqua" w:cs="Arial"/>
          <w:sz w:val="24"/>
          <w:szCs w:val="24"/>
        </w:rPr>
        <w:t xml:space="preserve">Mike </w:t>
      </w:r>
      <w:r w:rsidR="00DB6523">
        <w:rPr>
          <w:rFonts w:ascii="Book Antiqua" w:hAnsi="Book Antiqua" w:cs="Arial"/>
          <w:sz w:val="24"/>
          <w:szCs w:val="24"/>
        </w:rPr>
        <w:t xml:space="preserve">G. </w:t>
      </w:r>
      <w:proofErr w:type="spellStart"/>
      <w:r w:rsidR="00DB6523">
        <w:rPr>
          <w:rFonts w:ascii="Book Antiqua" w:hAnsi="Book Antiqua" w:cs="Arial"/>
          <w:sz w:val="24"/>
          <w:szCs w:val="24"/>
        </w:rPr>
        <w:t>Laukoe</w:t>
      </w:r>
      <w:r w:rsidRPr="00807754">
        <w:rPr>
          <w:rFonts w:ascii="Book Antiqua" w:hAnsi="Book Antiqua" w:cs="Arial"/>
          <w:sz w:val="24"/>
          <w:szCs w:val="24"/>
        </w:rPr>
        <w:t>tter</w:t>
      </w:r>
      <w:proofErr w:type="spellEnd"/>
    </w:p>
    <w:p w:rsidR="00E15CF4" w:rsidRPr="00807754" w:rsidRDefault="00E15CF4" w:rsidP="00E15CF4">
      <w:pPr>
        <w:spacing w:after="0" w:line="360" w:lineRule="auto"/>
        <w:rPr>
          <w:rFonts w:ascii="Book Antiqua" w:hAnsi="Book Antiqua" w:cs="Arial"/>
          <w:sz w:val="24"/>
          <w:szCs w:val="24"/>
        </w:rPr>
      </w:pPr>
    </w:p>
    <w:p w:rsidR="00E15CF4" w:rsidRPr="00807754" w:rsidRDefault="00E15CF4" w:rsidP="00E15CF4">
      <w:pPr>
        <w:spacing w:after="0" w:line="360" w:lineRule="auto"/>
        <w:rPr>
          <w:rFonts w:ascii="Book Antiqua" w:hAnsi="Book Antiqua" w:cs="Arial"/>
          <w:sz w:val="24"/>
          <w:szCs w:val="24"/>
        </w:rPr>
      </w:pPr>
    </w:p>
    <w:p w:rsidR="00326D49" w:rsidRPr="00807754" w:rsidRDefault="00326D49" w:rsidP="00E15CF4">
      <w:pPr>
        <w:spacing w:after="0" w:line="360" w:lineRule="auto"/>
        <w:rPr>
          <w:rFonts w:ascii="Book Antiqua" w:hAnsi="Book Antiqua" w:cs="Arial"/>
          <w:sz w:val="24"/>
          <w:szCs w:val="24"/>
        </w:rPr>
      </w:pPr>
      <w:r w:rsidRPr="00807754">
        <w:rPr>
          <w:rFonts w:ascii="Book Antiqua" w:hAnsi="Book Antiqua" w:cs="Arial"/>
          <w:sz w:val="24"/>
          <w:szCs w:val="24"/>
          <w:u w:val="single"/>
        </w:rPr>
        <w:t>Institution</w:t>
      </w:r>
      <w:r w:rsidRPr="00807754">
        <w:rPr>
          <w:rFonts w:ascii="Book Antiqua" w:hAnsi="Book Antiqua" w:cs="Arial"/>
          <w:sz w:val="24"/>
          <w:szCs w:val="24"/>
        </w:rPr>
        <w:t>:</w:t>
      </w:r>
    </w:p>
    <w:p w:rsidR="00B237DF" w:rsidRDefault="00DB6523" w:rsidP="00E15CF4">
      <w:pPr>
        <w:spacing w:after="0" w:line="360" w:lineRule="auto"/>
        <w:rPr>
          <w:rFonts w:ascii="Book Antiqua" w:hAnsi="Book Antiqua" w:cs="Arial"/>
          <w:sz w:val="24"/>
          <w:szCs w:val="24"/>
          <w:lang w:val="en-US"/>
        </w:rPr>
      </w:pPr>
      <w:r>
        <w:rPr>
          <w:rFonts w:ascii="Book Antiqua" w:hAnsi="Book Antiqua" w:cs="Arial"/>
          <w:sz w:val="24"/>
          <w:szCs w:val="24"/>
          <w:lang w:val="en-US"/>
        </w:rPr>
        <w:t>University Hospital Mue</w:t>
      </w:r>
      <w:r w:rsidR="00E15CF4" w:rsidRPr="00326D49">
        <w:rPr>
          <w:rFonts w:ascii="Book Antiqua" w:hAnsi="Book Antiqua" w:cs="Arial"/>
          <w:sz w:val="24"/>
          <w:szCs w:val="24"/>
          <w:lang w:val="en-US"/>
        </w:rPr>
        <w:t xml:space="preserve">nster, Department of General and Visceral Surgery, </w:t>
      </w:r>
    </w:p>
    <w:p w:rsidR="00B237DF" w:rsidRPr="002C553F" w:rsidRDefault="002C553F" w:rsidP="00E15CF4">
      <w:pPr>
        <w:spacing w:after="0" w:line="360" w:lineRule="auto"/>
        <w:rPr>
          <w:rFonts w:ascii="Book Antiqua" w:hAnsi="Book Antiqua" w:cs="Arial"/>
          <w:lang w:val="en-US"/>
        </w:rPr>
      </w:pPr>
      <w:r w:rsidRPr="002C553F">
        <w:rPr>
          <w:rFonts w:ascii="Book Antiqua" w:hAnsi="Book Antiqua" w:cs="Arial"/>
          <w:lang w:val="en-US"/>
        </w:rPr>
        <w:t>Director: Univ.-</w:t>
      </w:r>
      <w:r w:rsidR="00B237DF" w:rsidRPr="002C553F">
        <w:rPr>
          <w:rFonts w:ascii="Book Antiqua" w:hAnsi="Book Antiqua" w:cs="Arial"/>
          <w:lang w:val="en-US"/>
        </w:rPr>
        <w:t xml:space="preserve">Prof. Dr. med. Dr. </w:t>
      </w:r>
      <w:proofErr w:type="spellStart"/>
      <w:r w:rsidR="00B237DF" w:rsidRPr="002C553F">
        <w:rPr>
          <w:rFonts w:ascii="Book Antiqua" w:hAnsi="Book Antiqua" w:cs="Arial"/>
          <w:lang w:val="en-US"/>
        </w:rPr>
        <w:t>h.c</w:t>
      </w:r>
      <w:proofErr w:type="spellEnd"/>
      <w:r w:rsidR="00B237DF" w:rsidRPr="002C553F">
        <w:rPr>
          <w:rFonts w:ascii="Book Antiqua" w:hAnsi="Book Antiqua" w:cs="Arial"/>
          <w:lang w:val="en-US"/>
        </w:rPr>
        <w:t>. N. Senninger</w:t>
      </w:r>
      <w:r w:rsidRPr="002C553F">
        <w:rPr>
          <w:rFonts w:ascii="Book Antiqua" w:hAnsi="Book Antiqua" w:cs="Arial"/>
          <w:lang w:val="en-US"/>
        </w:rPr>
        <w:t>, FACS, FRCS</w:t>
      </w:r>
    </w:p>
    <w:p w:rsidR="00E15CF4" w:rsidRDefault="00E15CF4" w:rsidP="00E15CF4">
      <w:pPr>
        <w:spacing w:after="0" w:line="360" w:lineRule="auto"/>
        <w:rPr>
          <w:rFonts w:ascii="Book Antiqua" w:hAnsi="Book Antiqua" w:cs="Arial"/>
          <w:sz w:val="24"/>
          <w:szCs w:val="24"/>
          <w:lang w:val="en-US"/>
        </w:rPr>
      </w:pPr>
      <w:r w:rsidRPr="00326D49">
        <w:rPr>
          <w:rFonts w:ascii="Book Antiqua" w:hAnsi="Book Antiqua" w:cs="Arial"/>
          <w:sz w:val="24"/>
          <w:szCs w:val="24"/>
          <w:lang w:val="en-US"/>
        </w:rPr>
        <w:t>Albert-Schweitz</w:t>
      </w:r>
      <w:r w:rsidR="00880F96">
        <w:rPr>
          <w:rFonts w:ascii="Book Antiqua" w:hAnsi="Book Antiqua" w:cs="Arial"/>
          <w:sz w:val="24"/>
          <w:szCs w:val="24"/>
          <w:lang w:val="en-US"/>
        </w:rPr>
        <w:t>er-Campus 1, Bldg</w:t>
      </w:r>
      <w:r w:rsidR="00DB6523">
        <w:rPr>
          <w:rFonts w:ascii="Book Antiqua" w:hAnsi="Book Antiqua" w:cs="Arial"/>
          <w:sz w:val="24"/>
          <w:szCs w:val="24"/>
          <w:lang w:val="en-US"/>
        </w:rPr>
        <w:t>. W1, D-48149 Mue</w:t>
      </w:r>
      <w:r w:rsidRPr="00326D49">
        <w:rPr>
          <w:rFonts w:ascii="Book Antiqua" w:hAnsi="Book Antiqua" w:cs="Arial"/>
          <w:sz w:val="24"/>
          <w:szCs w:val="24"/>
          <w:lang w:val="en-US"/>
        </w:rPr>
        <w:t>nster, Germany</w:t>
      </w:r>
    </w:p>
    <w:p w:rsidR="00326D49" w:rsidRDefault="00326D49" w:rsidP="00E15CF4">
      <w:pPr>
        <w:spacing w:after="0" w:line="360" w:lineRule="auto"/>
        <w:rPr>
          <w:rFonts w:ascii="Book Antiqua" w:hAnsi="Book Antiqua" w:cs="Arial"/>
          <w:sz w:val="24"/>
          <w:szCs w:val="24"/>
          <w:lang w:val="en-US"/>
        </w:rPr>
      </w:pPr>
    </w:p>
    <w:p w:rsidR="00326D49" w:rsidRPr="00326D49" w:rsidRDefault="00326D49"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Author contributions</w:t>
      </w:r>
      <w:r w:rsidR="00DB6523">
        <w:rPr>
          <w:rFonts w:ascii="Book Antiqua" w:hAnsi="Book Antiqua" w:cs="Arial"/>
          <w:sz w:val="24"/>
          <w:szCs w:val="24"/>
          <w:lang w:val="en-US"/>
        </w:rPr>
        <w:t xml:space="preserve">: Mennigen R and </w:t>
      </w:r>
      <w:proofErr w:type="spellStart"/>
      <w:r w:rsidR="00DB6523">
        <w:rPr>
          <w:rFonts w:ascii="Book Antiqua" w:hAnsi="Book Antiqua" w:cs="Arial"/>
          <w:sz w:val="24"/>
          <w:szCs w:val="24"/>
          <w:lang w:val="en-US"/>
        </w:rPr>
        <w:t>Laukoe</w:t>
      </w:r>
      <w:r>
        <w:rPr>
          <w:rFonts w:ascii="Book Antiqua" w:hAnsi="Book Antiqua" w:cs="Arial"/>
          <w:sz w:val="24"/>
          <w:szCs w:val="24"/>
          <w:lang w:val="en-US"/>
        </w:rPr>
        <w:t>tter</w:t>
      </w:r>
      <w:proofErr w:type="spellEnd"/>
      <w:r>
        <w:rPr>
          <w:rFonts w:ascii="Book Antiqua" w:hAnsi="Book Antiqua" w:cs="Arial"/>
          <w:sz w:val="24"/>
          <w:szCs w:val="24"/>
          <w:lang w:val="en-US"/>
        </w:rPr>
        <w:t xml:space="preserve"> M</w:t>
      </w:r>
      <w:r w:rsidR="00DB6523">
        <w:rPr>
          <w:rFonts w:ascii="Book Antiqua" w:hAnsi="Book Antiqua" w:cs="Arial"/>
          <w:sz w:val="24"/>
          <w:szCs w:val="24"/>
          <w:lang w:val="en-US"/>
        </w:rPr>
        <w:t>G</w:t>
      </w:r>
      <w:r>
        <w:rPr>
          <w:rFonts w:ascii="Book Antiqua" w:hAnsi="Book Antiqua" w:cs="Arial"/>
          <w:sz w:val="24"/>
          <w:szCs w:val="24"/>
          <w:lang w:val="en-US"/>
        </w:rPr>
        <w:t xml:space="preserve"> performed the review of the literature</w:t>
      </w:r>
      <w:r w:rsidR="00880F96">
        <w:rPr>
          <w:rFonts w:ascii="Book Antiqua" w:hAnsi="Book Antiqua" w:cs="Arial"/>
          <w:sz w:val="24"/>
          <w:szCs w:val="24"/>
          <w:lang w:val="en-US"/>
        </w:rPr>
        <w:t>, analyzed</w:t>
      </w:r>
      <w:r>
        <w:rPr>
          <w:rFonts w:ascii="Book Antiqua" w:hAnsi="Book Antiqua" w:cs="Arial"/>
          <w:sz w:val="24"/>
          <w:szCs w:val="24"/>
          <w:lang w:val="en-US"/>
        </w:rPr>
        <w:t xml:space="preserve"> the data, and wrote the manuscript.</w:t>
      </w:r>
    </w:p>
    <w:p w:rsidR="00E15CF4" w:rsidRPr="00326D49" w:rsidRDefault="00E15CF4" w:rsidP="00E15CF4">
      <w:pPr>
        <w:spacing w:after="0" w:line="360" w:lineRule="auto"/>
        <w:rPr>
          <w:rFonts w:ascii="Book Antiqua" w:hAnsi="Book Antiqua" w:cs="Arial"/>
          <w:sz w:val="24"/>
          <w:szCs w:val="24"/>
          <w:lang w:val="en-US"/>
        </w:rPr>
      </w:pPr>
    </w:p>
    <w:p w:rsidR="00E15CF4" w:rsidRDefault="00326D49"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Supportive foundations</w:t>
      </w:r>
      <w:r>
        <w:rPr>
          <w:rFonts w:ascii="Book Antiqua" w:hAnsi="Book Antiqua" w:cs="Arial"/>
          <w:sz w:val="24"/>
          <w:szCs w:val="24"/>
          <w:lang w:val="en-US"/>
        </w:rPr>
        <w:t>: None.</w:t>
      </w:r>
    </w:p>
    <w:p w:rsidR="00326D49" w:rsidRDefault="00326D49" w:rsidP="00E15CF4">
      <w:pPr>
        <w:spacing w:after="0" w:line="360" w:lineRule="auto"/>
        <w:rPr>
          <w:rFonts w:ascii="Book Antiqua" w:hAnsi="Book Antiqua" w:cs="Arial"/>
          <w:sz w:val="24"/>
          <w:szCs w:val="24"/>
          <w:lang w:val="en-US"/>
        </w:rPr>
      </w:pPr>
    </w:p>
    <w:p w:rsidR="00326D49" w:rsidRDefault="00326D49"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Correspondence to</w:t>
      </w:r>
      <w:r>
        <w:rPr>
          <w:rFonts w:ascii="Book Antiqua" w:hAnsi="Book Antiqua" w:cs="Arial"/>
          <w:sz w:val="24"/>
          <w:szCs w:val="24"/>
          <w:lang w:val="en-US"/>
        </w:rPr>
        <w:t>:</w:t>
      </w:r>
    </w:p>
    <w:p w:rsidR="00326D49" w:rsidRDefault="00326D49" w:rsidP="00E15CF4">
      <w:pPr>
        <w:spacing w:after="0" w:line="360" w:lineRule="auto"/>
        <w:rPr>
          <w:rFonts w:ascii="Book Antiqua" w:hAnsi="Book Antiqua" w:cs="Arial"/>
          <w:sz w:val="24"/>
          <w:szCs w:val="24"/>
          <w:lang w:val="en-US"/>
        </w:rPr>
      </w:pPr>
      <w:r>
        <w:rPr>
          <w:rFonts w:ascii="Book Antiqua" w:hAnsi="Book Antiqua" w:cs="Arial"/>
          <w:sz w:val="24"/>
          <w:szCs w:val="24"/>
          <w:lang w:val="en-US"/>
        </w:rPr>
        <w:t>Rudolf Men</w:t>
      </w:r>
      <w:r w:rsidR="008E61A6">
        <w:rPr>
          <w:rFonts w:ascii="Book Antiqua" w:hAnsi="Book Antiqua" w:cs="Arial"/>
          <w:sz w:val="24"/>
          <w:szCs w:val="24"/>
          <w:lang w:val="en-US"/>
        </w:rPr>
        <w:t>n</w:t>
      </w:r>
      <w:bookmarkStart w:id="0" w:name="_GoBack"/>
      <w:bookmarkEnd w:id="0"/>
      <w:r>
        <w:rPr>
          <w:rFonts w:ascii="Book Antiqua" w:hAnsi="Book Antiqua" w:cs="Arial"/>
          <w:sz w:val="24"/>
          <w:szCs w:val="24"/>
          <w:lang w:val="en-US"/>
        </w:rPr>
        <w:t>ig</w:t>
      </w:r>
      <w:r w:rsidR="00DB6523">
        <w:rPr>
          <w:rFonts w:ascii="Book Antiqua" w:hAnsi="Book Antiqua" w:cs="Arial"/>
          <w:sz w:val="24"/>
          <w:szCs w:val="24"/>
          <w:lang w:val="en-US"/>
        </w:rPr>
        <w:t>en, M.D., University Hospital Mue</w:t>
      </w:r>
      <w:r>
        <w:rPr>
          <w:rFonts w:ascii="Book Antiqua" w:hAnsi="Book Antiqua" w:cs="Arial"/>
          <w:sz w:val="24"/>
          <w:szCs w:val="24"/>
          <w:lang w:val="en-US"/>
        </w:rPr>
        <w:t>nster, Department of General and Visceral Surgery, Albert-Schweitz</w:t>
      </w:r>
      <w:r w:rsidR="00880F96">
        <w:rPr>
          <w:rFonts w:ascii="Book Antiqua" w:hAnsi="Book Antiqua" w:cs="Arial"/>
          <w:sz w:val="24"/>
          <w:szCs w:val="24"/>
          <w:lang w:val="en-US"/>
        </w:rPr>
        <w:t>er-Campus 1, Bldg</w:t>
      </w:r>
      <w:r w:rsidR="00DB6523">
        <w:rPr>
          <w:rFonts w:ascii="Book Antiqua" w:hAnsi="Book Antiqua" w:cs="Arial"/>
          <w:sz w:val="24"/>
          <w:szCs w:val="24"/>
          <w:lang w:val="en-US"/>
        </w:rPr>
        <w:t>. W1, D-48149 Mue</w:t>
      </w:r>
      <w:r>
        <w:rPr>
          <w:rFonts w:ascii="Book Antiqua" w:hAnsi="Book Antiqua" w:cs="Arial"/>
          <w:sz w:val="24"/>
          <w:szCs w:val="24"/>
          <w:lang w:val="en-US"/>
        </w:rPr>
        <w:t>nster, Germany</w:t>
      </w:r>
    </w:p>
    <w:p w:rsidR="00326D49" w:rsidRDefault="00326D49" w:rsidP="00E15CF4">
      <w:pPr>
        <w:spacing w:after="0" w:line="360" w:lineRule="auto"/>
        <w:rPr>
          <w:rFonts w:ascii="Book Antiqua" w:hAnsi="Book Antiqua" w:cs="Arial"/>
          <w:sz w:val="24"/>
          <w:szCs w:val="24"/>
          <w:lang w:val="en-US"/>
        </w:rPr>
      </w:pPr>
    </w:p>
    <w:p w:rsidR="00326D49" w:rsidRDefault="00F5406B"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Telephone</w:t>
      </w:r>
      <w:r w:rsidR="00326D49">
        <w:rPr>
          <w:rFonts w:ascii="Book Antiqua" w:hAnsi="Book Antiqua" w:cs="Arial"/>
          <w:sz w:val="24"/>
          <w:szCs w:val="24"/>
          <w:lang w:val="en-US"/>
        </w:rPr>
        <w:t>:</w:t>
      </w:r>
      <w:r>
        <w:rPr>
          <w:rFonts w:ascii="Book Antiqua" w:hAnsi="Book Antiqua" w:cs="Arial"/>
          <w:sz w:val="24"/>
          <w:szCs w:val="24"/>
          <w:lang w:val="en-US"/>
        </w:rPr>
        <w:tab/>
      </w:r>
      <w:r>
        <w:rPr>
          <w:rFonts w:ascii="Book Antiqua" w:hAnsi="Book Antiqua" w:cs="Arial"/>
          <w:sz w:val="24"/>
          <w:szCs w:val="24"/>
          <w:lang w:val="en-US"/>
        </w:rPr>
        <w:tab/>
      </w:r>
      <w:r w:rsidR="00326D49">
        <w:rPr>
          <w:rFonts w:ascii="Book Antiqua" w:hAnsi="Book Antiqua" w:cs="Arial"/>
          <w:sz w:val="24"/>
          <w:szCs w:val="24"/>
          <w:lang w:val="en-US"/>
        </w:rPr>
        <w:t>+ 49-251-83 56301</w:t>
      </w:r>
    </w:p>
    <w:p w:rsidR="00326D49" w:rsidRPr="00326D49" w:rsidRDefault="00F5406B"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Fax</w:t>
      </w:r>
      <w:r>
        <w:rPr>
          <w:rFonts w:ascii="Book Antiqua" w:hAnsi="Book Antiqua" w:cs="Arial"/>
          <w:sz w:val="24"/>
          <w:szCs w:val="24"/>
          <w:lang w:val="en-US"/>
        </w:rPr>
        <w:t xml:space="preserve">: </w:t>
      </w:r>
      <w:r>
        <w:rPr>
          <w:rFonts w:ascii="Book Antiqua" w:hAnsi="Book Antiqua" w:cs="Arial"/>
          <w:sz w:val="24"/>
          <w:szCs w:val="24"/>
          <w:lang w:val="en-US"/>
        </w:rPr>
        <w:tab/>
      </w:r>
      <w:r>
        <w:rPr>
          <w:rFonts w:ascii="Book Antiqua" w:hAnsi="Book Antiqua" w:cs="Arial"/>
          <w:sz w:val="24"/>
          <w:szCs w:val="24"/>
          <w:lang w:val="en-US"/>
        </w:rPr>
        <w:tab/>
      </w:r>
      <w:r>
        <w:rPr>
          <w:rFonts w:ascii="Book Antiqua" w:hAnsi="Book Antiqua" w:cs="Arial"/>
          <w:sz w:val="24"/>
          <w:szCs w:val="24"/>
          <w:lang w:val="en-US"/>
        </w:rPr>
        <w:tab/>
      </w:r>
      <w:r w:rsidR="00326D49">
        <w:rPr>
          <w:rFonts w:ascii="Book Antiqua" w:hAnsi="Book Antiqua" w:cs="Arial"/>
          <w:sz w:val="24"/>
          <w:szCs w:val="24"/>
          <w:lang w:val="en-US"/>
        </w:rPr>
        <w:t>+49-251-83-56404</w:t>
      </w:r>
    </w:p>
    <w:p w:rsidR="00E15CF4" w:rsidRPr="00326D49" w:rsidRDefault="00E15CF4" w:rsidP="00E15CF4">
      <w:pPr>
        <w:spacing w:after="0" w:line="360" w:lineRule="auto"/>
        <w:rPr>
          <w:rFonts w:ascii="Book Antiqua" w:hAnsi="Book Antiqua" w:cs="Arial"/>
          <w:sz w:val="24"/>
          <w:szCs w:val="24"/>
          <w:lang w:val="en-US"/>
        </w:rPr>
      </w:pPr>
    </w:p>
    <w:p w:rsidR="00E15CF4" w:rsidRPr="00326D49" w:rsidRDefault="00E15CF4" w:rsidP="00E15CF4">
      <w:pPr>
        <w:spacing w:after="0" w:line="360" w:lineRule="auto"/>
        <w:rPr>
          <w:rFonts w:ascii="Book Antiqua" w:hAnsi="Book Antiqua" w:cs="Arial"/>
          <w:sz w:val="24"/>
          <w:szCs w:val="24"/>
          <w:lang w:val="en-US"/>
        </w:rPr>
      </w:pPr>
    </w:p>
    <w:p w:rsidR="00E15CF4" w:rsidRPr="00326D49" w:rsidRDefault="00E15CF4" w:rsidP="00E15CF4">
      <w:pPr>
        <w:spacing w:after="0" w:line="360" w:lineRule="auto"/>
        <w:rPr>
          <w:rFonts w:ascii="Book Antiqua" w:hAnsi="Book Antiqua" w:cs="Arial"/>
          <w:sz w:val="24"/>
          <w:szCs w:val="24"/>
          <w:lang w:val="en-US"/>
        </w:rPr>
      </w:pPr>
      <w:r w:rsidRPr="00943D27">
        <w:rPr>
          <w:rFonts w:ascii="Book Antiqua" w:hAnsi="Book Antiqua" w:cs="Arial"/>
          <w:sz w:val="24"/>
          <w:szCs w:val="24"/>
          <w:u w:val="single"/>
          <w:lang w:val="en-US"/>
        </w:rPr>
        <w:t>Key words</w:t>
      </w:r>
      <w:r w:rsidRPr="00326D49">
        <w:rPr>
          <w:rFonts w:ascii="Book Antiqua" w:hAnsi="Book Antiqua" w:cs="Arial"/>
          <w:sz w:val="24"/>
          <w:szCs w:val="24"/>
          <w:lang w:val="en-US"/>
        </w:rPr>
        <w:t>: Upper GI, perforation, fistula, endoscopy, over-the scope clip, OTSC, endoscopic vacuum therapy</w:t>
      </w:r>
      <w:r w:rsidR="00373FFD">
        <w:rPr>
          <w:rFonts w:ascii="Book Antiqua" w:hAnsi="Book Antiqua" w:cs="Arial"/>
          <w:sz w:val="24"/>
          <w:szCs w:val="24"/>
          <w:lang w:val="en-US"/>
        </w:rPr>
        <w:t>, EVT</w:t>
      </w:r>
    </w:p>
    <w:p w:rsidR="00E15CF4" w:rsidRPr="00326D49" w:rsidRDefault="00E15CF4" w:rsidP="00E15CF4">
      <w:pPr>
        <w:spacing w:after="0" w:line="360" w:lineRule="auto"/>
        <w:rPr>
          <w:rFonts w:ascii="Book Antiqua" w:hAnsi="Book Antiqua" w:cs="Arial"/>
          <w:sz w:val="24"/>
          <w:szCs w:val="24"/>
          <w:lang w:val="en-US"/>
        </w:rPr>
      </w:pPr>
    </w:p>
    <w:p w:rsidR="00E15CF4" w:rsidRDefault="00E15CF4">
      <w:pPr>
        <w:rPr>
          <w:rFonts w:ascii="Book Antiqua" w:hAnsi="Book Antiqua" w:cs="Arial"/>
          <w:sz w:val="24"/>
          <w:szCs w:val="24"/>
          <w:lang w:val="en-US"/>
        </w:rPr>
      </w:pPr>
      <w:r w:rsidRPr="00326D49">
        <w:rPr>
          <w:rFonts w:ascii="Book Antiqua" w:hAnsi="Book Antiqua" w:cs="Arial"/>
          <w:sz w:val="24"/>
          <w:szCs w:val="24"/>
          <w:lang w:val="en-US"/>
        </w:rPr>
        <w:br w:type="page"/>
      </w:r>
    </w:p>
    <w:p w:rsidR="00F5406B" w:rsidRPr="00F5406B" w:rsidRDefault="00F5406B" w:rsidP="00D650C5">
      <w:pPr>
        <w:spacing w:after="0" w:line="360" w:lineRule="auto"/>
        <w:jc w:val="both"/>
        <w:rPr>
          <w:rFonts w:ascii="Book Antiqua" w:hAnsi="Book Antiqua" w:cs="Arial"/>
          <w:b/>
          <w:sz w:val="24"/>
          <w:szCs w:val="24"/>
          <w:lang w:val="en-US"/>
        </w:rPr>
      </w:pPr>
      <w:r>
        <w:rPr>
          <w:rFonts w:ascii="Book Antiqua" w:hAnsi="Book Antiqua" w:cs="Arial"/>
          <w:b/>
          <w:sz w:val="24"/>
          <w:szCs w:val="24"/>
          <w:lang w:val="en-US"/>
        </w:rPr>
        <w:lastRenderedPageBreak/>
        <w:t>Abstract</w:t>
      </w:r>
    </w:p>
    <w:p w:rsidR="00F5406B" w:rsidRDefault="00F5406B" w:rsidP="00D650C5">
      <w:pPr>
        <w:spacing w:after="0" w:line="360" w:lineRule="auto"/>
        <w:jc w:val="both"/>
        <w:rPr>
          <w:rFonts w:ascii="Book Antiqua" w:hAnsi="Book Antiqua" w:cs="Arial"/>
          <w:sz w:val="24"/>
          <w:szCs w:val="24"/>
          <w:lang w:val="en-US"/>
        </w:rPr>
      </w:pPr>
      <w:r>
        <w:rPr>
          <w:rFonts w:ascii="Book Antiqua" w:hAnsi="Book Antiqua" w:cs="Arial"/>
          <w:sz w:val="24"/>
          <w:szCs w:val="24"/>
          <w:lang w:val="en-US"/>
        </w:rPr>
        <w:t>Endoscopic management of leakages and perforations of the upper gastrointestinal tract has gained a great importance as it avoids the morbidity and mortality of surgical management. In the past ye</w:t>
      </w:r>
      <w:r w:rsidR="001D48C6">
        <w:rPr>
          <w:rFonts w:ascii="Book Antiqua" w:hAnsi="Book Antiqua" w:cs="Arial"/>
          <w:sz w:val="24"/>
          <w:szCs w:val="24"/>
          <w:lang w:val="en-US"/>
        </w:rPr>
        <w:t>ars, covered self-</w:t>
      </w:r>
      <w:r>
        <w:rPr>
          <w:rFonts w:ascii="Book Antiqua" w:hAnsi="Book Antiqua" w:cs="Arial"/>
          <w:sz w:val="24"/>
          <w:szCs w:val="24"/>
          <w:lang w:val="en-US"/>
        </w:rPr>
        <w:t>expanding metal stents were the mainstay of endoscopic therapy. However, two new techniques are no</w:t>
      </w:r>
      <w:r w:rsidR="00B03F93">
        <w:rPr>
          <w:rFonts w:ascii="Book Antiqua" w:hAnsi="Book Antiqua" w:cs="Arial"/>
          <w:sz w:val="24"/>
          <w:szCs w:val="24"/>
          <w:lang w:val="en-US"/>
        </w:rPr>
        <w:t>w</w:t>
      </w:r>
      <w:r>
        <w:rPr>
          <w:rFonts w:ascii="Book Antiqua" w:hAnsi="Book Antiqua" w:cs="Arial"/>
          <w:sz w:val="24"/>
          <w:szCs w:val="24"/>
          <w:lang w:val="en-US"/>
        </w:rPr>
        <w:t xml:space="preserve"> available that enlarge the </w:t>
      </w:r>
      <w:r w:rsidR="00B03F93">
        <w:rPr>
          <w:rFonts w:ascii="Book Antiqua" w:hAnsi="Book Antiqua" w:cs="Arial"/>
          <w:sz w:val="24"/>
          <w:szCs w:val="24"/>
          <w:lang w:val="en-US"/>
        </w:rPr>
        <w:t>possibilities</w:t>
      </w:r>
      <w:r>
        <w:rPr>
          <w:rFonts w:ascii="Book Antiqua" w:hAnsi="Book Antiqua" w:cs="Arial"/>
          <w:sz w:val="24"/>
          <w:szCs w:val="24"/>
          <w:lang w:val="en-US"/>
        </w:rPr>
        <w:t xml:space="preserve"> of </w:t>
      </w:r>
      <w:r w:rsidR="001D48C6">
        <w:rPr>
          <w:rFonts w:ascii="Book Antiqua" w:hAnsi="Book Antiqua" w:cs="Arial"/>
          <w:sz w:val="24"/>
          <w:szCs w:val="24"/>
          <w:lang w:val="en-US"/>
        </w:rPr>
        <w:t>defect closure</w:t>
      </w:r>
      <w:r>
        <w:rPr>
          <w:rFonts w:ascii="Book Antiqua" w:hAnsi="Book Antiqua" w:cs="Arial"/>
          <w:sz w:val="24"/>
          <w:szCs w:val="24"/>
          <w:lang w:val="en-US"/>
        </w:rPr>
        <w:t>: endoscopic vacuum therapy</w:t>
      </w:r>
      <w:r w:rsidR="00CC62E3">
        <w:rPr>
          <w:rFonts w:ascii="Book Antiqua" w:hAnsi="Book Antiqua" w:cs="Arial"/>
          <w:sz w:val="24"/>
          <w:szCs w:val="24"/>
          <w:lang w:val="en-US"/>
        </w:rPr>
        <w:t xml:space="preserve"> (EVT)</w:t>
      </w:r>
      <w:r>
        <w:rPr>
          <w:rFonts w:ascii="Book Antiqua" w:hAnsi="Book Antiqua" w:cs="Arial"/>
          <w:sz w:val="24"/>
          <w:szCs w:val="24"/>
          <w:lang w:val="en-US"/>
        </w:rPr>
        <w:t xml:space="preserve">, </w:t>
      </w:r>
      <w:r w:rsidR="00B03F93">
        <w:rPr>
          <w:rFonts w:ascii="Book Antiqua" w:hAnsi="Book Antiqua" w:cs="Arial"/>
          <w:sz w:val="24"/>
          <w:szCs w:val="24"/>
          <w:lang w:val="en-US"/>
        </w:rPr>
        <w:t>and</w:t>
      </w:r>
      <w:r>
        <w:rPr>
          <w:rFonts w:ascii="Book Antiqua" w:hAnsi="Book Antiqua" w:cs="Arial"/>
          <w:sz w:val="24"/>
          <w:szCs w:val="24"/>
          <w:lang w:val="en-US"/>
        </w:rPr>
        <w:t xml:space="preserve"> Over-the-Scope Clips (OTSC). This article reviews </w:t>
      </w:r>
      <w:r w:rsidRPr="00F5406B">
        <w:rPr>
          <w:rFonts w:ascii="Book Antiqua" w:hAnsi="Book Antiqua" w:cs="Arial"/>
          <w:sz w:val="24"/>
          <w:szCs w:val="24"/>
          <w:lang w:val="en-US"/>
        </w:rPr>
        <w:t>technical aspects, summarize</w:t>
      </w:r>
      <w:r>
        <w:rPr>
          <w:rFonts w:ascii="Book Antiqua" w:hAnsi="Book Antiqua" w:cs="Arial"/>
          <w:sz w:val="24"/>
          <w:szCs w:val="24"/>
          <w:lang w:val="en-US"/>
        </w:rPr>
        <w:t>s</w:t>
      </w:r>
      <w:r w:rsidRPr="00F5406B">
        <w:rPr>
          <w:rFonts w:ascii="Book Antiqua" w:hAnsi="Book Antiqua" w:cs="Arial"/>
          <w:sz w:val="24"/>
          <w:szCs w:val="24"/>
          <w:lang w:val="en-US"/>
        </w:rPr>
        <w:t xml:space="preserve"> the available data concerning the success rates in different indications, and discuss</w:t>
      </w:r>
      <w:r w:rsidR="00B03F93">
        <w:rPr>
          <w:rFonts w:ascii="Book Antiqua" w:hAnsi="Book Antiqua" w:cs="Arial"/>
          <w:sz w:val="24"/>
          <w:szCs w:val="24"/>
          <w:lang w:val="en-US"/>
        </w:rPr>
        <w:t>es</w:t>
      </w:r>
      <w:r w:rsidRPr="00F5406B">
        <w:rPr>
          <w:rFonts w:ascii="Book Antiqua" w:hAnsi="Book Antiqua" w:cs="Arial"/>
          <w:sz w:val="24"/>
          <w:szCs w:val="24"/>
          <w:lang w:val="en-US"/>
        </w:rPr>
        <w:t xml:space="preserve"> the role of the</w:t>
      </w:r>
      <w:r w:rsidR="00B03F93">
        <w:rPr>
          <w:rFonts w:ascii="Book Antiqua" w:hAnsi="Book Antiqua" w:cs="Arial"/>
          <w:sz w:val="24"/>
          <w:szCs w:val="24"/>
          <w:lang w:val="en-US"/>
        </w:rPr>
        <w:t>se</w:t>
      </w:r>
      <w:r w:rsidRPr="00F5406B">
        <w:rPr>
          <w:rFonts w:ascii="Book Antiqua" w:hAnsi="Book Antiqua" w:cs="Arial"/>
          <w:sz w:val="24"/>
          <w:szCs w:val="24"/>
          <w:lang w:val="en-US"/>
        </w:rPr>
        <w:t xml:space="preserve"> ne</w:t>
      </w:r>
      <w:r w:rsidR="00B03F93">
        <w:rPr>
          <w:rFonts w:ascii="Book Antiqua" w:hAnsi="Book Antiqua" w:cs="Arial"/>
          <w:sz w:val="24"/>
          <w:szCs w:val="24"/>
          <w:lang w:val="en-US"/>
        </w:rPr>
        <w:t xml:space="preserve">w techniques for the management </w:t>
      </w:r>
      <w:r w:rsidRPr="00F5406B">
        <w:rPr>
          <w:rFonts w:ascii="Book Antiqua" w:hAnsi="Book Antiqua" w:cs="Arial"/>
          <w:sz w:val="24"/>
          <w:szCs w:val="24"/>
          <w:lang w:val="en-US"/>
        </w:rPr>
        <w:t>of upper GI perforations.</w:t>
      </w:r>
    </w:p>
    <w:p w:rsidR="00F5406B" w:rsidRDefault="00F5406B" w:rsidP="00D650C5">
      <w:pPr>
        <w:spacing w:after="0" w:line="360" w:lineRule="auto"/>
        <w:jc w:val="both"/>
        <w:rPr>
          <w:rFonts w:ascii="Book Antiqua" w:hAnsi="Book Antiqua" w:cs="Arial"/>
          <w:sz w:val="24"/>
          <w:szCs w:val="24"/>
          <w:lang w:val="en-US"/>
        </w:rPr>
      </w:pPr>
    </w:p>
    <w:p w:rsidR="00B03F93" w:rsidRDefault="00B03F93" w:rsidP="00D650C5">
      <w:pPr>
        <w:spacing w:after="0" w:line="360" w:lineRule="auto"/>
        <w:jc w:val="both"/>
        <w:rPr>
          <w:rFonts w:ascii="Book Antiqua" w:hAnsi="Book Antiqua" w:cs="Arial"/>
          <w:sz w:val="24"/>
          <w:szCs w:val="24"/>
          <w:lang w:val="en-US"/>
        </w:rPr>
      </w:pPr>
    </w:p>
    <w:p w:rsidR="00B03F93" w:rsidRDefault="00B03F93" w:rsidP="00D650C5">
      <w:pPr>
        <w:spacing w:after="0" w:line="360" w:lineRule="auto"/>
        <w:jc w:val="both"/>
        <w:rPr>
          <w:rFonts w:ascii="Book Antiqua" w:hAnsi="Book Antiqua" w:cs="Arial"/>
          <w:b/>
          <w:sz w:val="24"/>
          <w:szCs w:val="24"/>
          <w:lang w:val="en-US"/>
        </w:rPr>
      </w:pPr>
      <w:r>
        <w:rPr>
          <w:rFonts w:ascii="Book Antiqua" w:hAnsi="Book Antiqua" w:cs="Arial"/>
          <w:b/>
          <w:sz w:val="24"/>
          <w:szCs w:val="24"/>
          <w:lang w:val="en-US"/>
        </w:rPr>
        <w:t>Core tip</w:t>
      </w:r>
    </w:p>
    <w:p w:rsidR="00B03F93" w:rsidRPr="00B03F93" w:rsidRDefault="00B03F93" w:rsidP="00D650C5">
      <w:pPr>
        <w:spacing w:after="0" w:line="360" w:lineRule="auto"/>
        <w:jc w:val="both"/>
        <w:rPr>
          <w:rFonts w:ascii="Book Antiqua" w:hAnsi="Book Antiqua" w:cs="Arial"/>
          <w:sz w:val="24"/>
          <w:szCs w:val="24"/>
          <w:lang w:val="en-US"/>
        </w:rPr>
      </w:pPr>
      <w:r>
        <w:rPr>
          <w:rFonts w:ascii="Book Antiqua" w:hAnsi="Book Antiqua" w:cs="Arial"/>
          <w:sz w:val="24"/>
          <w:szCs w:val="24"/>
          <w:lang w:val="en-US"/>
        </w:rPr>
        <w:t>Recently, the novel technique of endoscopic vacuum therapy was developed</w:t>
      </w:r>
      <w:r w:rsidR="00943D27">
        <w:rPr>
          <w:rFonts w:ascii="Book Antiqua" w:hAnsi="Book Antiqua" w:cs="Arial"/>
          <w:sz w:val="24"/>
          <w:szCs w:val="24"/>
          <w:lang w:val="en-US"/>
        </w:rPr>
        <w:t xml:space="preserve"> for the closure of upper gastrointestinal perforations</w:t>
      </w:r>
      <w:r>
        <w:rPr>
          <w:rFonts w:ascii="Book Antiqua" w:hAnsi="Book Antiqua" w:cs="Arial"/>
          <w:sz w:val="24"/>
          <w:szCs w:val="24"/>
          <w:lang w:val="en-US"/>
        </w:rPr>
        <w:t>. A sponge is connected to a gastric tube, and then endoscopically placed into the perforation or cavity. First case series demonstrate excellent healing rates wi</w:t>
      </w:r>
      <w:r w:rsidR="00CC62E3">
        <w:rPr>
          <w:rFonts w:ascii="Book Antiqua" w:hAnsi="Book Antiqua" w:cs="Arial"/>
          <w:sz w:val="24"/>
          <w:szCs w:val="24"/>
          <w:lang w:val="en-US"/>
        </w:rPr>
        <w:t>th very low procedure-related</w:t>
      </w:r>
      <w:r>
        <w:rPr>
          <w:rFonts w:ascii="Book Antiqua" w:hAnsi="Book Antiqua" w:cs="Arial"/>
          <w:sz w:val="24"/>
          <w:szCs w:val="24"/>
          <w:lang w:val="en-US"/>
        </w:rPr>
        <w:t xml:space="preserve"> morbidity; </w:t>
      </w:r>
      <w:r w:rsidR="00943D27">
        <w:rPr>
          <w:rFonts w:ascii="Book Antiqua" w:hAnsi="Book Antiqua" w:cs="Arial"/>
          <w:sz w:val="24"/>
          <w:szCs w:val="24"/>
          <w:lang w:val="en-US"/>
        </w:rPr>
        <w:t>it seems probable</w:t>
      </w:r>
      <w:r>
        <w:rPr>
          <w:rFonts w:ascii="Book Antiqua" w:hAnsi="Book Antiqua" w:cs="Arial"/>
          <w:sz w:val="24"/>
          <w:szCs w:val="24"/>
          <w:lang w:val="en-US"/>
        </w:rPr>
        <w:t xml:space="preserve"> that this technique will become the new standard for upper GI perforations. A se</w:t>
      </w:r>
      <w:r w:rsidR="00943D27">
        <w:rPr>
          <w:rFonts w:ascii="Book Antiqua" w:hAnsi="Book Antiqua" w:cs="Arial"/>
          <w:sz w:val="24"/>
          <w:szCs w:val="24"/>
          <w:lang w:val="en-US"/>
        </w:rPr>
        <w:t>cond novel endoscopic option is</w:t>
      </w:r>
      <w:r>
        <w:rPr>
          <w:rFonts w:ascii="Book Antiqua" w:hAnsi="Book Antiqua" w:cs="Arial"/>
          <w:sz w:val="24"/>
          <w:szCs w:val="24"/>
          <w:lang w:val="en-US"/>
        </w:rPr>
        <w:t xml:space="preserve"> the Over-the-Scope Clips which allow</w:t>
      </w:r>
      <w:r w:rsidR="00943D27">
        <w:rPr>
          <w:rFonts w:ascii="Book Antiqua" w:hAnsi="Book Antiqua" w:cs="Arial"/>
          <w:sz w:val="24"/>
          <w:szCs w:val="24"/>
          <w:lang w:val="en-US"/>
        </w:rPr>
        <w:t>s</w:t>
      </w:r>
      <w:r>
        <w:rPr>
          <w:rFonts w:ascii="Book Antiqua" w:hAnsi="Book Antiqua" w:cs="Arial"/>
          <w:sz w:val="24"/>
          <w:szCs w:val="24"/>
          <w:lang w:val="en-US"/>
        </w:rPr>
        <w:t xml:space="preserve"> full thickness</w:t>
      </w:r>
      <w:r w:rsidR="00943D27">
        <w:rPr>
          <w:rFonts w:ascii="Book Antiqua" w:hAnsi="Book Antiqua" w:cs="Arial"/>
          <w:sz w:val="24"/>
          <w:szCs w:val="24"/>
          <w:lang w:val="en-US"/>
        </w:rPr>
        <w:t xml:space="preserve"> closure of smaller defects and fistulas. </w:t>
      </w:r>
      <w:r w:rsidR="00603EA8">
        <w:rPr>
          <w:rFonts w:ascii="Book Antiqua" w:hAnsi="Book Antiqua" w:cs="Arial"/>
          <w:sz w:val="24"/>
          <w:szCs w:val="24"/>
          <w:lang w:val="en-US"/>
        </w:rPr>
        <w:t>Both endoscopic vacuum therapy and Over-the-Scope Clips are valuable contributions to endoscopic therapy of upper GI perforations.</w:t>
      </w:r>
    </w:p>
    <w:p w:rsidR="00F5406B" w:rsidRDefault="00F5406B" w:rsidP="00D650C5">
      <w:pPr>
        <w:spacing w:after="0" w:line="360" w:lineRule="auto"/>
        <w:jc w:val="both"/>
        <w:rPr>
          <w:rFonts w:ascii="Book Antiqua" w:hAnsi="Book Antiqua" w:cs="Arial"/>
          <w:sz w:val="24"/>
          <w:szCs w:val="24"/>
          <w:lang w:val="en-US"/>
        </w:rPr>
      </w:pPr>
    </w:p>
    <w:p w:rsidR="00F5406B" w:rsidRDefault="00F5406B">
      <w:pPr>
        <w:rPr>
          <w:rFonts w:ascii="Book Antiqua" w:hAnsi="Book Antiqua" w:cs="Arial"/>
          <w:sz w:val="24"/>
          <w:szCs w:val="24"/>
          <w:lang w:val="en-US"/>
        </w:rPr>
      </w:pPr>
      <w:r>
        <w:rPr>
          <w:rFonts w:ascii="Book Antiqua" w:hAnsi="Book Antiqua" w:cs="Arial"/>
          <w:sz w:val="24"/>
          <w:szCs w:val="24"/>
          <w:lang w:val="en-US"/>
        </w:rPr>
        <w:br w:type="page"/>
      </w:r>
    </w:p>
    <w:p w:rsidR="00E15CF4" w:rsidRPr="00326D49" w:rsidRDefault="00E15CF4" w:rsidP="0013417F">
      <w:pPr>
        <w:spacing w:after="0" w:line="360" w:lineRule="auto"/>
        <w:jc w:val="both"/>
        <w:rPr>
          <w:rFonts w:ascii="Book Antiqua" w:hAnsi="Book Antiqua" w:cs="Arial"/>
          <w:b/>
          <w:sz w:val="24"/>
          <w:szCs w:val="24"/>
          <w:lang w:val="en-US"/>
        </w:rPr>
      </w:pPr>
      <w:r w:rsidRPr="00326D49">
        <w:rPr>
          <w:rFonts w:ascii="Book Antiqua" w:hAnsi="Book Antiqua" w:cs="Arial"/>
          <w:b/>
          <w:sz w:val="24"/>
          <w:szCs w:val="24"/>
          <w:lang w:val="en-US"/>
        </w:rPr>
        <w:lastRenderedPageBreak/>
        <w:t>Introduction</w:t>
      </w:r>
    </w:p>
    <w:p w:rsidR="00BC3DA8" w:rsidRDefault="0013417F"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Perforations and fistulas of the upper gastrointestinal tract occur as postoperative complications (anastomotic dehiscence or fistula), during diagnostic or interventional endoscopy, iatrogenic as a consequence </w:t>
      </w:r>
      <w:r w:rsidR="004445C8" w:rsidRPr="00326D49">
        <w:rPr>
          <w:rFonts w:ascii="Book Antiqua" w:hAnsi="Book Antiqua" w:cs="Arial"/>
          <w:sz w:val="24"/>
          <w:szCs w:val="24"/>
          <w:lang w:val="en-US"/>
        </w:rPr>
        <w:t xml:space="preserve">of </w:t>
      </w:r>
      <w:r w:rsidRPr="00326D49">
        <w:rPr>
          <w:rFonts w:ascii="Book Antiqua" w:hAnsi="Book Antiqua" w:cs="Arial"/>
          <w:sz w:val="24"/>
          <w:szCs w:val="24"/>
          <w:lang w:val="en-US"/>
        </w:rPr>
        <w:t>other therapeutic measures (e.g., gastric tube placement, percutaneous endoscopic gastrostomy, transesophageal echocardiography), or spontaneous (ulcers, tumors, Boerhaave syndrome, an</w:t>
      </w:r>
      <w:r w:rsidR="004445C8" w:rsidRPr="00326D49">
        <w:rPr>
          <w:rFonts w:ascii="Book Antiqua" w:hAnsi="Book Antiqua" w:cs="Arial"/>
          <w:sz w:val="24"/>
          <w:szCs w:val="24"/>
          <w:lang w:val="en-US"/>
        </w:rPr>
        <w:t>d</w:t>
      </w:r>
      <w:r w:rsidRPr="00326D49">
        <w:rPr>
          <w:rFonts w:ascii="Book Antiqua" w:hAnsi="Book Antiqua" w:cs="Arial"/>
          <w:sz w:val="24"/>
          <w:szCs w:val="24"/>
          <w:lang w:val="en-US"/>
        </w:rPr>
        <w:t xml:space="preserve"> others). </w:t>
      </w:r>
      <w:r w:rsidR="00BC3DA8">
        <w:rPr>
          <w:rFonts w:ascii="Book Antiqua" w:hAnsi="Book Antiqua" w:cs="Arial"/>
          <w:sz w:val="24"/>
          <w:szCs w:val="24"/>
          <w:lang w:val="en-US"/>
        </w:rPr>
        <w:t xml:space="preserve">These perforations </w:t>
      </w:r>
      <w:r w:rsidR="00BC3DA8" w:rsidRPr="00BC3DA8">
        <w:rPr>
          <w:rFonts w:ascii="Book Antiqua" w:hAnsi="Book Antiqua" w:cs="Arial"/>
          <w:sz w:val="24"/>
          <w:szCs w:val="24"/>
          <w:lang w:val="en-US"/>
        </w:rPr>
        <w:t>often lead to severe septic conditions which are difficult to treat</w:t>
      </w:r>
      <w:r w:rsidR="00BC3DA8">
        <w:rPr>
          <w:rFonts w:ascii="Book Antiqua" w:hAnsi="Book Antiqua" w:cs="Arial"/>
          <w:sz w:val="24"/>
          <w:szCs w:val="24"/>
          <w:lang w:val="en-US"/>
        </w:rPr>
        <w:t xml:space="preserve"> and</w:t>
      </w:r>
      <w:r w:rsidRPr="00326D49">
        <w:rPr>
          <w:rFonts w:ascii="Book Antiqua" w:hAnsi="Book Antiqua" w:cs="Arial"/>
          <w:sz w:val="24"/>
          <w:szCs w:val="24"/>
          <w:lang w:val="en-US"/>
        </w:rPr>
        <w:t xml:space="preserve"> give rise to a high morbidity and mortality, especially if leading t</w:t>
      </w:r>
      <w:r w:rsidR="00BC3DA8">
        <w:rPr>
          <w:rFonts w:ascii="Book Antiqua" w:hAnsi="Book Antiqua" w:cs="Arial"/>
          <w:sz w:val="24"/>
          <w:szCs w:val="24"/>
          <w:lang w:val="en-US"/>
        </w:rPr>
        <w:t xml:space="preserve">o mediastinitis or </w:t>
      </w:r>
      <w:proofErr w:type="gramStart"/>
      <w:r w:rsidR="00CC62E3">
        <w:rPr>
          <w:rFonts w:ascii="Book Antiqua" w:hAnsi="Book Antiqua" w:cs="Arial"/>
          <w:sz w:val="24"/>
          <w:szCs w:val="24"/>
          <w:lang w:val="en-US"/>
        </w:rPr>
        <w:t>peritonitis</w:t>
      </w:r>
      <w:proofErr w:type="gramEnd"/>
      <w:r w:rsidR="00BC3DA8" w:rsidRPr="00BC3DA8">
        <w:rPr>
          <w:rFonts w:ascii="Book Antiqua" w:hAnsi="Book Antiqua" w:cs="Arial"/>
          <w:b/>
          <w:bCs/>
          <w:sz w:val="24"/>
          <w:szCs w:val="24"/>
          <w:lang w:val="en-US"/>
        </w:rPr>
        <w:fldChar w:fldCharType="begin">
          <w:fldData xml:space="preserve">PEVuZE5vdGU+PENpdGU+PEF1dGhvcj5KdW5lbWFubi1SYW1pcmV6PC9BdXRob3I+PFllYXI+MjAw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</w:fldData>
        </w:fldChar>
      </w:r>
      <w:r w:rsidR="00BC3DA8">
        <w:rPr>
          <w:rFonts w:ascii="Book Antiqua" w:hAnsi="Book Antiqua" w:cs="Arial"/>
          <w:b/>
          <w:bCs/>
          <w:sz w:val="24"/>
          <w:szCs w:val="24"/>
          <w:lang w:val="en-US"/>
        </w:rPr>
        <w:instrText xml:space="preserve"> ADDIN EN.CITE </w:instrText>
      </w:r>
      <w:r w:rsidR="00BC3DA8">
        <w:rPr>
          <w:rFonts w:ascii="Book Antiqua" w:hAnsi="Book Antiqua" w:cs="Arial"/>
          <w:b/>
          <w:bCs/>
          <w:sz w:val="24"/>
          <w:szCs w:val="24"/>
          <w:lang w:val="en-US"/>
        </w:rPr>
        <w:fldChar w:fldCharType="begin">
          <w:fldData xml:space="preserve">PEVuZE5vdGU+PENpdGU+PEF1dGhvcj5KdW5lbWFubi1SYW1pcmV6PC9BdXRob3I+PFllYXI+MjAw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</w:fldData>
        </w:fldChar>
      </w:r>
      <w:r w:rsidR="00BC3DA8">
        <w:rPr>
          <w:rFonts w:ascii="Book Antiqua" w:hAnsi="Book Antiqua" w:cs="Arial"/>
          <w:b/>
          <w:bCs/>
          <w:sz w:val="24"/>
          <w:szCs w:val="24"/>
          <w:lang w:val="en-US"/>
        </w:rPr>
        <w:instrText xml:space="preserve"> ADDIN EN.CITE.DATA </w:instrText>
      </w:r>
      <w:r w:rsidR="00BC3DA8">
        <w:rPr>
          <w:rFonts w:ascii="Book Antiqua" w:hAnsi="Book Antiqua" w:cs="Arial"/>
          <w:b/>
          <w:bCs/>
          <w:sz w:val="24"/>
          <w:szCs w:val="24"/>
          <w:lang w:val="en-US"/>
        </w:rPr>
      </w:r>
      <w:r w:rsidR="00BC3DA8">
        <w:rPr>
          <w:rFonts w:ascii="Book Antiqua" w:hAnsi="Book Antiqua" w:cs="Arial"/>
          <w:b/>
          <w:bCs/>
          <w:sz w:val="24"/>
          <w:szCs w:val="24"/>
          <w:lang w:val="en-US"/>
        </w:rPr>
        <w:fldChar w:fldCharType="end"/>
      </w:r>
      <w:r w:rsidR="00BC3DA8" w:rsidRPr="00BC3DA8">
        <w:rPr>
          <w:rFonts w:ascii="Book Antiqua" w:hAnsi="Book Antiqua" w:cs="Arial"/>
          <w:b/>
          <w:bCs/>
          <w:sz w:val="24"/>
          <w:szCs w:val="24"/>
          <w:lang w:val="en-US"/>
        </w:rPr>
      </w:r>
      <w:r w:rsidR="00BC3DA8" w:rsidRPr="00BC3DA8">
        <w:rPr>
          <w:rFonts w:ascii="Book Antiqua" w:hAnsi="Book Antiqua" w:cs="Arial"/>
          <w:b/>
          <w:bCs/>
          <w:sz w:val="24"/>
          <w:szCs w:val="24"/>
          <w:lang w:val="en-US"/>
        </w:rPr>
        <w:fldChar w:fldCharType="separate"/>
      </w:r>
      <w:r w:rsidR="00BC3DA8" w:rsidRPr="00BC3DA8">
        <w:rPr>
          <w:rFonts w:ascii="Book Antiqua" w:hAnsi="Book Antiqua" w:cs="Arial"/>
          <w:b/>
          <w:bCs/>
          <w:noProof/>
          <w:sz w:val="24"/>
          <w:szCs w:val="24"/>
          <w:vertAlign w:val="superscript"/>
          <w:lang w:val="en-US"/>
        </w:rPr>
        <w:t>[</w:t>
      </w:r>
      <w:hyperlink w:anchor="_ENREF_1" w:tooltip="Junemann-Ramirez, 2005 #189" w:history="1">
        <w:r w:rsidR="008845C9" w:rsidRPr="00BC3DA8">
          <w:rPr>
            <w:rFonts w:ascii="Book Antiqua" w:hAnsi="Book Antiqua" w:cs="Arial"/>
            <w:b/>
            <w:bCs/>
            <w:noProof/>
            <w:sz w:val="24"/>
            <w:szCs w:val="24"/>
            <w:vertAlign w:val="superscript"/>
            <w:lang w:val="en-US"/>
          </w:rPr>
          <w:t>1</w:t>
        </w:r>
      </w:hyperlink>
      <w:r w:rsidR="00BC3DA8" w:rsidRPr="00BC3DA8">
        <w:rPr>
          <w:rFonts w:ascii="Book Antiqua" w:hAnsi="Book Antiqua" w:cs="Arial"/>
          <w:b/>
          <w:bCs/>
          <w:noProof/>
          <w:sz w:val="24"/>
          <w:szCs w:val="24"/>
          <w:vertAlign w:val="superscript"/>
          <w:lang w:val="en-US"/>
        </w:rPr>
        <w:t>]</w:t>
      </w:r>
      <w:r w:rsidR="00BC3DA8" w:rsidRPr="00BC3DA8">
        <w:rPr>
          <w:rFonts w:ascii="Book Antiqua" w:hAnsi="Book Antiqua" w:cs="Arial"/>
          <w:sz w:val="24"/>
          <w:szCs w:val="24"/>
          <w:lang w:val="en-US"/>
        </w:rPr>
        <w:fldChar w:fldCharType="end"/>
      </w:r>
      <w:r w:rsidR="00BC3DA8" w:rsidRPr="00BC3DA8">
        <w:rPr>
          <w:rFonts w:ascii="Book Antiqua" w:hAnsi="Book Antiqua" w:cs="Arial"/>
          <w:b/>
          <w:bCs/>
          <w:sz w:val="24"/>
          <w:szCs w:val="24"/>
          <w:lang w:val="en-US"/>
        </w:rPr>
        <w:t>.</w:t>
      </w:r>
    </w:p>
    <w:p w:rsidR="004445C8" w:rsidRPr="00326D49" w:rsidRDefault="0013417F"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Traditionally, surgery was mandatory to manage these conditions. However, in the recent years interventional endoscopy has evolved as </w:t>
      </w:r>
      <w:r w:rsidR="004445C8" w:rsidRPr="00326D49">
        <w:rPr>
          <w:rFonts w:ascii="Book Antiqua" w:hAnsi="Book Antiqua" w:cs="Arial"/>
          <w:sz w:val="24"/>
          <w:szCs w:val="24"/>
          <w:lang w:val="en-US"/>
        </w:rPr>
        <w:t xml:space="preserve">an </w:t>
      </w:r>
      <w:r w:rsidR="00450006" w:rsidRPr="00326D49">
        <w:rPr>
          <w:rFonts w:ascii="Book Antiqua" w:hAnsi="Book Antiqua" w:cs="Arial"/>
          <w:sz w:val="24"/>
          <w:szCs w:val="24"/>
          <w:lang w:val="en-US"/>
        </w:rPr>
        <w:t>effective</w:t>
      </w:r>
      <w:r w:rsidRPr="00326D49">
        <w:rPr>
          <w:rFonts w:ascii="Book Antiqua" w:hAnsi="Book Antiqua" w:cs="Arial"/>
          <w:sz w:val="24"/>
          <w:szCs w:val="24"/>
          <w:lang w:val="en-US"/>
        </w:rPr>
        <w:t xml:space="preserve"> alternative to primary surgery. Especially the placement of </w:t>
      </w:r>
      <w:r w:rsidR="00C30B08" w:rsidRPr="00C30B08">
        <w:rPr>
          <w:rFonts w:ascii="Book Antiqua" w:hAnsi="Book Antiqua" w:cs="Arial"/>
          <w:bCs/>
          <w:sz w:val="24"/>
          <w:szCs w:val="24"/>
          <w:lang w:val="en-US"/>
        </w:rPr>
        <w:t>self-expanding fully or partially covered metal or plastic stents (SEMS or SEPS)</w:t>
      </w:r>
      <w:r w:rsidR="00C30B08">
        <w:rPr>
          <w:rFonts w:ascii="Book Antiqua" w:hAnsi="Book Antiqua" w:cs="Arial"/>
          <w:sz w:val="24"/>
          <w:szCs w:val="24"/>
          <w:lang w:val="en-US"/>
        </w:rPr>
        <w:t xml:space="preserve"> </w:t>
      </w:r>
      <w:r w:rsidRPr="00326D49">
        <w:rPr>
          <w:rFonts w:ascii="Book Antiqua" w:hAnsi="Book Antiqua" w:cs="Arial"/>
          <w:sz w:val="24"/>
          <w:szCs w:val="24"/>
          <w:lang w:val="en-US"/>
        </w:rPr>
        <w:t>has become the first line therapy in esophageal anastomotic leakages or perforations</w:t>
      </w:r>
      <w:r w:rsidR="004445C8" w:rsidRPr="00326D49">
        <w:rPr>
          <w:rFonts w:ascii="Book Antiqua" w:hAnsi="Book Antiqua" w:cs="Arial"/>
          <w:sz w:val="24"/>
          <w:szCs w:val="24"/>
          <w:lang w:val="en-US"/>
        </w:rPr>
        <w:t xml:space="preserve">, if the patient is not in critical septic </w:t>
      </w:r>
      <w:r w:rsidR="004445C8" w:rsidRPr="00264BFA">
        <w:rPr>
          <w:rFonts w:ascii="Book Antiqua" w:hAnsi="Book Antiqua" w:cs="Arial"/>
          <w:sz w:val="24"/>
          <w:szCs w:val="24"/>
          <w:lang w:val="en-US"/>
        </w:rPr>
        <w:t>condition</w:t>
      </w:r>
      <w:r w:rsidR="004445C8" w:rsidRPr="00264BFA">
        <w:rPr>
          <w:rFonts w:ascii="Book Antiqua" w:hAnsi="Book Antiqua" w:cs="Arial"/>
          <w:sz w:val="24"/>
          <w:szCs w:val="24"/>
          <w:lang w:val="en-US"/>
        </w:rPr>
        <w:fldChar w:fldCharType="begin">
          <w:fldData xml:space="preserve">PEVuZE5vdGU+PENpdGU+PEF1dGhvcj52YW4gQm9lY2tlbDwvQXV0aG9yPjxZZWFyPjIwMTE8L1ll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</w:fldData>
        </w:fldChar>
      </w:r>
      <w:r w:rsidR="00BE74AD">
        <w:rPr>
          <w:rFonts w:ascii="Book Antiqua" w:hAnsi="Book Antiqua" w:cs="Arial"/>
          <w:sz w:val="24"/>
          <w:szCs w:val="24"/>
          <w:lang w:val="en-US"/>
        </w:rPr>
        <w:instrText xml:space="preserve"> ADDIN EN.CITE </w:instrText>
      </w:r>
      <w:r w:rsidR="00BE74AD">
        <w:rPr>
          <w:rFonts w:ascii="Book Antiqua" w:hAnsi="Book Antiqua" w:cs="Arial"/>
          <w:sz w:val="24"/>
          <w:szCs w:val="24"/>
          <w:lang w:val="en-US"/>
        </w:rPr>
        <w:fldChar w:fldCharType="begin">
          <w:fldData xml:space="preserve">PEVuZE5vdGU+PENpdGU+PEF1dGhvcj52YW4gQm9lY2tlbDwvQXV0aG9yPjxZZWFyPjIwMTE8L1ll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</w:fldData>
        </w:fldChar>
      </w:r>
      <w:r w:rsidR="00BE74AD">
        <w:rPr>
          <w:rFonts w:ascii="Book Antiqua" w:hAnsi="Book Antiqua" w:cs="Arial"/>
          <w:sz w:val="24"/>
          <w:szCs w:val="24"/>
          <w:lang w:val="en-US"/>
        </w:rPr>
        <w:instrText xml:space="preserve"> ADDIN EN.CITE.DATA </w:instrText>
      </w:r>
      <w:r w:rsidR="00BE74AD">
        <w:rPr>
          <w:rFonts w:ascii="Book Antiqua" w:hAnsi="Book Antiqua" w:cs="Arial"/>
          <w:sz w:val="24"/>
          <w:szCs w:val="24"/>
          <w:lang w:val="en-US"/>
        </w:rPr>
      </w:r>
      <w:r w:rsidR="00BE74AD">
        <w:rPr>
          <w:rFonts w:ascii="Book Antiqua" w:hAnsi="Book Antiqua" w:cs="Arial"/>
          <w:sz w:val="24"/>
          <w:szCs w:val="24"/>
          <w:lang w:val="en-US"/>
        </w:rPr>
        <w:fldChar w:fldCharType="end"/>
      </w:r>
      <w:r w:rsidR="004445C8" w:rsidRPr="00264BFA">
        <w:rPr>
          <w:rFonts w:ascii="Book Antiqua" w:hAnsi="Book Antiqua" w:cs="Arial"/>
          <w:sz w:val="24"/>
          <w:szCs w:val="24"/>
          <w:lang w:val="en-US"/>
        </w:rPr>
        <w:fldChar w:fldCharType="separate"/>
      </w:r>
      <w:r w:rsidR="00BE74AD" w:rsidRPr="00BE74AD">
        <w:rPr>
          <w:rFonts w:ascii="Book Antiqua" w:hAnsi="Book Antiqua" w:cs="Arial"/>
          <w:noProof/>
          <w:sz w:val="24"/>
          <w:szCs w:val="24"/>
          <w:vertAlign w:val="superscript"/>
          <w:lang w:val="en-US"/>
        </w:rPr>
        <w:t>[</w:t>
      </w:r>
      <w:hyperlink w:anchor="_ENREF_2" w:tooltip="van Boeckel, 2011 #20" w:history="1">
        <w:r w:rsidR="008845C9" w:rsidRPr="00BE74AD">
          <w:rPr>
            <w:rFonts w:ascii="Book Antiqua" w:hAnsi="Book Antiqua" w:cs="Arial"/>
            <w:noProof/>
            <w:sz w:val="24"/>
            <w:szCs w:val="24"/>
            <w:vertAlign w:val="superscript"/>
            <w:lang w:val="en-US"/>
          </w:rPr>
          <w:t>2</w:t>
        </w:r>
      </w:hyperlink>
      <w:r w:rsidR="00BE74AD" w:rsidRPr="00BE74AD">
        <w:rPr>
          <w:rFonts w:ascii="Book Antiqua" w:hAnsi="Book Antiqua" w:cs="Arial"/>
          <w:noProof/>
          <w:sz w:val="24"/>
          <w:szCs w:val="24"/>
          <w:vertAlign w:val="superscript"/>
          <w:lang w:val="en-US"/>
        </w:rPr>
        <w:t xml:space="preserve">, </w:t>
      </w:r>
      <w:hyperlink w:anchor="_ENREF_3" w:tooltip="Tuebergen, 2008 #19" w:history="1">
        <w:r w:rsidR="008845C9" w:rsidRPr="00BE74AD">
          <w:rPr>
            <w:rFonts w:ascii="Book Antiqua" w:hAnsi="Book Antiqua" w:cs="Arial"/>
            <w:noProof/>
            <w:sz w:val="24"/>
            <w:szCs w:val="24"/>
            <w:vertAlign w:val="superscript"/>
            <w:lang w:val="en-US"/>
          </w:rPr>
          <w:t>3</w:t>
        </w:r>
      </w:hyperlink>
      <w:r w:rsidR="00BE74AD" w:rsidRPr="00BE74AD">
        <w:rPr>
          <w:rFonts w:ascii="Book Antiqua" w:hAnsi="Book Antiqua" w:cs="Arial"/>
          <w:noProof/>
          <w:sz w:val="24"/>
          <w:szCs w:val="24"/>
          <w:vertAlign w:val="superscript"/>
          <w:lang w:val="en-US"/>
        </w:rPr>
        <w:t>]</w:t>
      </w:r>
      <w:r w:rsidR="004445C8" w:rsidRPr="00264BFA">
        <w:rPr>
          <w:rFonts w:ascii="Book Antiqua" w:hAnsi="Book Antiqua" w:cs="Arial"/>
          <w:sz w:val="24"/>
          <w:szCs w:val="24"/>
          <w:lang w:val="en-US"/>
        </w:rPr>
        <w:fldChar w:fldCharType="end"/>
      </w:r>
      <w:r w:rsidR="00F80ED4" w:rsidRPr="00264BFA">
        <w:rPr>
          <w:rFonts w:ascii="Book Antiqua" w:hAnsi="Book Antiqua" w:cs="Arial"/>
          <w:sz w:val="24"/>
          <w:szCs w:val="24"/>
          <w:lang w:val="en-US"/>
        </w:rPr>
        <w:t>.</w:t>
      </w:r>
      <w:r w:rsidR="00264BFA">
        <w:rPr>
          <w:rFonts w:ascii="Book Antiqua" w:hAnsi="Book Antiqua" w:cs="Arial"/>
          <w:sz w:val="24"/>
          <w:szCs w:val="24"/>
          <w:lang w:val="en-US"/>
        </w:rPr>
        <w:t xml:space="preserve"> </w:t>
      </w:r>
      <w:r w:rsidRPr="00264BFA">
        <w:rPr>
          <w:rFonts w:ascii="Book Antiqua" w:hAnsi="Book Antiqua" w:cs="Arial"/>
          <w:sz w:val="24"/>
          <w:szCs w:val="24"/>
          <w:lang w:val="en-US"/>
        </w:rPr>
        <w:t xml:space="preserve">Although avoiding the high risks of esophageal </w:t>
      </w:r>
      <w:r w:rsidR="004445C8" w:rsidRPr="00264BFA">
        <w:rPr>
          <w:rFonts w:ascii="Book Antiqua" w:hAnsi="Book Antiqua" w:cs="Arial"/>
          <w:sz w:val="24"/>
          <w:szCs w:val="24"/>
          <w:lang w:val="en-US"/>
        </w:rPr>
        <w:t>emergency</w:t>
      </w:r>
      <w:r w:rsidR="004445C8" w:rsidRPr="00326D49">
        <w:rPr>
          <w:rFonts w:ascii="Book Antiqua" w:hAnsi="Book Antiqua" w:cs="Arial"/>
          <w:sz w:val="24"/>
          <w:szCs w:val="24"/>
          <w:lang w:val="en-US"/>
        </w:rPr>
        <w:t xml:space="preserve"> </w:t>
      </w:r>
      <w:r w:rsidRPr="00326D49">
        <w:rPr>
          <w:rFonts w:ascii="Book Antiqua" w:hAnsi="Book Antiqua" w:cs="Arial"/>
          <w:sz w:val="24"/>
          <w:szCs w:val="24"/>
          <w:lang w:val="en-US"/>
        </w:rPr>
        <w:t xml:space="preserve">surgery in these cases, </w:t>
      </w:r>
      <w:r w:rsidR="004445C8" w:rsidRPr="00326D49">
        <w:rPr>
          <w:rFonts w:ascii="Book Antiqua" w:hAnsi="Book Antiqua" w:cs="Arial"/>
          <w:sz w:val="24"/>
          <w:szCs w:val="24"/>
          <w:lang w:val="en-US"/>
        </w:rPr>
        <w:t>failure of stent therapy occurs in about 15 %</w:t>
      </w:r>
      <w:r w:rsidR="004445C8" w:rsidRPr="00326D49">
        <w:rPr>
          <w:rFonts w:ascii="Book Antiqua" w:hAnsi="Book Antiqua" w:cs="Arial"/>
          <w:sz w:val="24"/>
          <w:szCs w:val="24"/>
          <w:lang w:val="en-US"/>
        </w:rPr>
        <w:fldChar w:fldCharType="begin"/>
      </w:r>
      <w:r w:rsidR="00BC3DA8">
        <w:rPr>
          <w:rFonts w:ascii="Book Antiqua" w:hAnsi="Book Antiqua" w:cs="Arial"/>
          <w:sz w:val="24"/>
          <w:szCs w:val="24"/>
          <w:lang w:val="en-US"/>
        </w:rPr>
        <w:instrText xml:space="preserve"> ADDIN EN.CITE &lt;EndNote&gt;&lt;Cite&gt;&lt;Author&gt;van Boeckel&lt;/Author&gt;&lt;Year&gt;2011&lt;/Year&gt;&lt;RecNum&gt;20&lt;/RecNum&gt;&lt;DisplayText&gt;&lt;style face="superscript"&gt;[2]&lt;/style&gt;&lt;/DisplayText&gt;&lt;record&gt;&lt;rec-number&gt;20&lt;/rec-number&gt;&lt;foreign-keys&gt;&lt;key app="EN" db-id="2vpawfe27awtdserpsv55ap9d020ea2v2spa"&gt;20&lt;/key&gt;&lt;/foreign-keys&gt;&lt;ref-type name="Journal Article"&gt;17&lt;/ref-type&gt;&lt;contributors&gt;&lt;authors&gt;&lt;author&gt;van Boeckel, P. G.&lt;/author&gt;&lt;author&gt;Sijbring, A.&lt;/author&gt;&lt;author&gt;Vleggaar, F. P.&lt;/author&gt;&lt;author&gt;Siersema, P. D.&lt;/author&gt;&lt;/authors&gt;&lt;/contributors&gt;&lt;auth-address&gt;Department of Gastroenterology and Hepatology, University Medical Centre Utrecht, The Netherlands.&lt;/auth-address&gt;&lt;titles&gt;&lt;title&gt;Systematic review: temporary stent placement for benign rupture or anastomotic leak of the oesophagus&lt;/title&gt;&lt;secondary-title&gt;Alimentary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Ther&lt;/abbr-1&gt;&lt;/alt-periodical&gt;&lt;pages&gt;1292-1301&lt;/pages&gt;&lt;volume&gt;33&lt;/volume&gt;&lt;number&gt;12&lt;/number&gt;&lt;edition&gt;2011/04/27&lt;/edition&gt;&lt;keywords&gt;&lt;keyword&gt;Anastomosis, Surgical&lt;/keyword&gt;&lt;keyword&gt;Anastomotic Leak/*surgery&lt;/keyword&gt;&lt;keyword&gt;Esophageal Perforation/*surgery&lt;/keyword&gt;&lt;keyword&gt;Female&lt;/keyword&gt;&lt;keyword&gt;Humans&lt;/keyword&gt;&lt;keyword&gt;Male&lt;/keyword&gt;&lt;keyword&gt;Prosthesis Implantation/methods&lt;/keyword&gt;&lt;keyword&gt;Rupture/*surgery&lt;/keyword&gt;&lt;keyword&gt;Stents&lt;/keyword&gt;&lt;keyword&gt;Treatment Outcome&lt;/keyword&gt;&lt;/keywords&gt;&lt;dates&gt;&lt;year&gt;2011&lt;/year&gt;&lt;pub-dates&gt;&lt;date&gt;Jun&lt;/date&gt;&lt;/pub-dates&gt;&lt;/dates&gt;&lt;isbn&gt;1365-2036 (Electronic)&amp;#xD;0269-2813 (Linking)&lt;/isbn&gt;&lt;accession-num&gt;21517921&lt;/accession-num&gt;&lt;work-type&gt;Review&lt;/work-type&gt;&lt;urls&gt;&lt;related-urls&gt;&lt;url&gt;http://www.ncbi.nlm.nih.gov/pubmed/21517921&lt;/url&gt;&lt;/related-urls&gt;&lt;/urls&gt;&lt;electronic-resource-num&gt;10.1111/j.1365-2036.2011.04663.x&lt;/electronic-resource-num&gt;&lt;language&gt;eng&lt;/language&gt;&lt;/record&gt;&lt;/Cite&gt;&lt;/EndNote&gt;</w:instrText>
      </w:r>
      <w:r w:rsidR="004445C8"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2" w:tooltip="van Boeckel, 2011 #20" w:history="1">
        <w:r w:rsidR="008845C9" w:rsidRPr="00BC3DA8">
          <w:rPr>
            <w:rFonts w:ascii="Book Antiqua" w:hAnsi="Book Antiqua" w:cs="Arial"/>
            <w:noProof/>
            <w:sz w:val="24"/>
            <w:szCs w:val="24"/>
            <w:vertAlign w:val="superscript"/>
            <w:lang w:val="en-US"/>
          </w:rPr>
          <w:t>2</w:t>
        </w:r>
      </w:hyperlink>
      <w:r w:rsidR="00BC3DA8" w:rsidRPr="00BC3DA8">
        <w:rPr>
          <w:rFonts w:ascii="Book Antiqua" w:hAnsi="Book Antiqua" w:cs="Arial"/>
          <w:noProof/>
          <w:sz w:val="24"/>
          <w:szCs w:val="24"/>
          <w:vertAlign w:val="superscript"/>
          <w:lang w:val="en-US"/>
        </w:rPr>
        <w:t>]</w:t>
      </w:r>
      <w:r w:rsidR="004445C8"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p>
    <w:p w:rsidR="004445C8" w:rsidRPr="00326D49" w:rsidRDefault="004445C8"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well-established stent therapy is now challenged by two relatively new endoscopic options. The first new option is the endoscopic vacuum therapy</w:t>
      </w:r>
      <w:r w:rsidR="0076194B">
        <w:rPr>
          <w:rFonts w:ascii="Book Antiqua" w:hAnsi="Book Antiqua" w:cs="Arial"/>
          <w:sz w:val="24"/>
          <w:szCs w:val="24"/>
          <w:lang w:val="en-US"/>
        </w:rPr>
        <w:t xml:space="preserve"> (EVT</w:t>
      </w:r>
      <w:r w:rsidR="00BE74AD">
        <w:rPr>
          <w:rFonts w:ascii="Book Antiqua" w:hAnsi="Book Antiqua" w:cs="Arial"/>
          <w:sz w:val="24"/>
          <w:szCs w:val="24"/>
          <w:lang w:val="en-US"/>
        </w:rPr>
        <w:t>)</w:t>
      </w:r>
      <w:r w:rsidRPr="00326D49">
        <w:rPr>
          <w:rFonts w:ascii="Book Antiqua" w:hAnsi="Book Antiqua" w:cs="Arial"/>
          <w:sz w:val="24"/>
          <w:szCs w:val="24"/>
          <w:lang w:val="en-US"/>
        </w:rPr>
        <w:t xml:space="preserve">. </w:t>
      </w:r>
      <w:r w:rsidR="00FB5CE8" w:rsidRPr="00326D49">
        <w:rPr>
          <w:rFonts w:ascii="Book Antiqua" w:hAnsi="Book Antiqua" w:cs="Arial"/>
          <w:sz w:val="24"/>
          <w:szCs w:val="24"/>
          <w:lang w:val="en-US"/>
        </w:rPr>
        <w:t>W</w:t>
      </w:r>
      <w:r w:rsidR="00F80ED4">
        <w:rPr>
          <w:rFonts w:ascii="Book Antiqua" w:hAnsi="Book Antiqua" w:cs="Arial"/>
          <w:sz w:val="24"/>
          <w:szCs w:val="24"/>
          <w:lang w:val="en-US"/>
        </w:rPr>
        <w:t>hile it</w:t>
      </w:r>
      <w:r w:rsidR="00FB5CE8" w:rsidRPr="00326D49">
        <w:rPr>
          <w:rFonts w:ascii="Book Antiqua" w:hAnsi="Book Antiqua" w:cs="Arial"/>
          <w:sz w:val="24"/>
          <w:szCs w:val="24"/>
          <w:lang w:val="en-US"/>
        </w:rPr>
        <w:t xml:space="preserve"> has to be considered as standard therapy for colorectal anastomotic leakages, its use in the upper GI tract has evolved several years later. But soon after first reports on the technical feasibility of endoscopic vacuum therapy in the upper GI </w:t>
      </w:r>
      <w:proofErr w:type="gramStart"/>
      <w:r w:rsidR="00FB5CE8" w:rsidRPr="00326D49">
        <w:rPr>
          <w:rFonts w:ascii="Book Antiqua" w:hAnsi="Book Antiqua" w:cs="Arial"/>
          <w:sz w:val="24"/>
          <w:szCs w:val="24"/>
          <w:lang w:val="en-US"/>
        </w:rPr>
        <w:t>tract</w:t>
      </w:r>
      <w:proofErr w:type="gramEnd"/>
      <w:r w:rsidR="00A01CB9" w:rsidRPr="00326D49">
        <w:rPr>
          <w:rFonts w:ascii="Book Antiqua" w:hAnsi="Book Antiqua" w:cs="Arial"/>
          <w:sz w:val="24"/>
          <w:szCs w:val="24"/>
          <w:lang w:val="en-US"/>
        </w:rPr>
        <w:fldChar w:fldCharType="begin">
          <w:fldData xml:space="preserve">PEVuZE5vdGU+PENpdGU+PEF1dGhvcj5Mb3NrZTwvQXV0aG9yPjxZZWFyPjIwMDk8L1llYXI+PFJl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bnRlc3QgRW5kb3NjPC9hYmJyLTE+PC9hbHQtcGVyaW9kaWNhbD48cGFnZXM+NzA4LTExPC9wYWdl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</w:fldData>
        </w:fldChar>
      </w:r>
      <w:r w:rsidR="00BC3DA8">
        <w:rPr>
          <w:rFonts w:ascii="Book Antiqua" w:hAnsi="Book Antiqua" w:cs="Arial"/>
          <w:sz w:val="24"/>
          <w:szCs w:val="24"/>
          <w:lang w:val="en-US"/>
        </w:rPr>
        <w:instrText xml:space="preserve"> ADDIN EN.CITE </w:instrText>
      </w:r>
      <w:r w:rsidR="00BC3DA8">
        <w:rPr>
          <w:rFonts w:ascii="Book Antiqua" w:hAnsi="Book Antiqua" w:cs="Arial"/>
          <w:sz w:val="24"/>
          <w:szCs w:val="24"/>
          <w:lang w:val="en-US"/>
        </w:rPr>
        <w:fldChar w:fldCharType="begin">
          <w:fldData xml:space="preserve">PEVuZE5vdGU+PENpdGU+PEF1dGhvcj5Mb3NrZTwvQXV0aG9yPjxZZWFyPjIwMDk8L1llYXI+PFJl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bnRlc3QgRW5kb3NjPC9hYmJyLTE+PC9hbHQtcGVyaW9kaWNhbD48cGFnZXM+NzA4LTExPC9wYWdl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</w:fldData>
        </w:fldChar>
      </w:r>
      <w:r w:rsidR="00BC3DA8">
        <w:rPr>
          <w:rFonts w:ascii="Book Antiqua" w:hAnsi="Book Antiqua" w:cs="Arial"/>
          <w:sz w:val="24"/>
          <w:szCs w:val="24"/>
          <w:lang w:val="en-US"/>
        </w:rPr>
        <w:instrText xml:space="preserve"> ADDIN EN.CITE.DATA </w:instrText>
      </w:r>
      <w:r w:rsidR="00BC3DA8">
        <w:rPr>
          <w:rFonts w:ascii="Book Antiqua" w:hAnsi="Book Antiqua" w:cs="Arial"/>
          <w:sz w:val="24"/>
          <w:szCs w:val="24"/>
          <w:lang w:val="en-US"/>
        </w:rPr>
      </w:r>
      <w:r w:rsidR="00BC3DA8">
        <w:rPr>
          <w:rFonts w:ascii="Book Antiqua" w:hAnsi="Book Antiqua" w:cs="Arial"/>
          <w:sz w:val="24"/>
          <w:szCs w:val="24"/>
          <w:lang w:val="en-US"/>
        </w:rPr>
        <w:fldChar w:fldCharType="end"/>
      </w:r>
      <w:r w:rsidR="00A01CB9" w:rsidRPr="00326D49">
        <w:rPr>
          <w:rFonts w:ascii="Book Antiqua" w:hAnsi="Book Antiqua" w:cs="Arial"/>
          <w:sz w:val="24"/>
          <w:szCs w:val="24"/>
          <w:lang w:val="en-US"/>
        </w:rPr>
      </w:r>
      <w:r w:rsidR="00A01CB9"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4" w:tooltip="Loske, 2009 #38" w:history="1">
        <w:r w:rsidR="008845C9" w:rsidRPr="00BC3DA8">
          <w:rPr>
            <w:rFonts w:ascii="Book Antiqua" w:hAnsi="Book Antiqua" w:cs="Arial"/>
            <w:noProof/>
            <w:sz w:val="24"/>
            <w:szCs w:val="24"/>
            <w:vertAlign w:val="superscript"/>
            <w:lang w:val="en-US"/>
          </w:rPr>
          <w:t>4-6</w:t>
        </w:r>
      </w:hyperlink>
      <w:r w:rsidR="00BC3DA8" w:rsidRPr="00BC3DA8">
        <w:rPr>
          <w:rFonts w:ascii="Book Antiqua" w:hAnsi="Book Antiqua" w:cs="Arial"/>
          <w:noProof/>
          <w:sz w:val="24"/>
          <w:szCs w:val="24"/>
          <w:vertAlign w:val="superscript"/>
          <w:lang w:val="en-US"/>
        </w:rPr>
        <w:t>]</w:t>
      </w:r>
      <w:r w:rsidR="00A01CB9" w:rsidRPr="00326D49">
        <w:rPr>
          <w:rFonts w:ascii="Book Antiqua" w:hAnsi="Book Antiqua" w:cs="Arial"/>
          <w:sz w:val="24"/>
          <w:szCs w:val="24"/>
          <w:lang w:val="en-US"/>
        </w:rPr>
        <w:fldChar w:fldCharType="end"/>
      </w:r>
      <w:r w:rsidR="00790735" w:rsidRPr="00326D49">
        <w:rPr>
          <w:rFonts w:ascii="Book Antiqua" w:hAnsi="Book Antiqua" w:cs="Arial"/>
          <w:sz w:val="24"/>
          <w:szCs w:val="24"/>
          <w:lang w:val="en-US"/>
        </w:rPr>
        <w:t xml:space="preserve">, several case series with </w:t>
      </w:r>
      <w:r w:rsidR="00264BFA">
        <w:rPr>
          <w:rFonts w:ascii="Book Antiqua" w:hAnsi="Book Antiqua" w:cs="Arial"/>
          <w:sz w:val="24"/>
          <w:szCs w:val="24"/>
          <w:lang w:val="en-US"/>
        </w:rPr>
        <w:t>good</w:t>
      </w:r>
      <w:r w:rsidR="00790735" w:rsidRPr="00326D49">
        <w:rPr>
          <w:rFonts w:ascii="Book Antiqua" w:hAnsi="Book Antiqua" w:cs="Arial"/>
          <w:sz w:val="24"/>
          <w:szCs w:val="24"/>
          <w:lang w:val="en-US"/>
        </w:rPr>
        <w:t xml:space="preserve"> success rates were published. The new technique seems to have the potential to be the new first line therapy at least for postoperative leaks in the upper GI tract.</w:t>
      </w:r>
    </w:p>
    <w:p w:rsidR="00790735" w:rsidRPr="00326D49" w:rsidRDefault="00790735"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The second new </w:t>
      </w:r>
      <w:r w:rsidR="00A01CB9" w:rsidRPr="00326D49">
        <w:rPr>
          <w:rFonts w:ascii="Book Antiqua" w:hAnsi="Book Antiqua" w:cs="Arial"/>
          <w:sz w:val="24"/>
          <w:szCs w:val="24"/>
          <w:lang w:val="en-US"/>
        </w:rPr>
        <w:t>option is a novel endoscopic clipping device, the Over-the-scope clip (OTSC</w:t>
      </w:r>
      <w:r w:rsidR="00F80ED4">
        <w:rPr>
          <w:rFonts w:ascii="Book Antiqua" w:hAnsi="Book Antiqua" w:cs="Arial"/>
          <w:sz w:val="24"/>
          <w:szCs w:val="24"/>
          <w:lang w:val="en-US"/>
        </w:rPr>
        <w:t>;</w:t>
      </w:r>
      <w:r w:rsidR="00F80ED4" w:rsidRPr="00807754">
        <w:rPr>
          <w:lang w:val="en-US"/>
        </w:rPr>
        <w:t xml:space="preserve"> </w:t>
      </w:r>
      <w:proofErr w:type="spellStart"/>
      <w:r w:rsidR="00F80ED4" w:rsidRPr="00F80ED4">
        <w:rPr>
          <w:rFonts w:ascii="Book Antiqua" w:hAnsi="Book Antiqua" w:cs="Arial"/>
          <w:sz w:val="24"/>
          <w:szCs w:val="24"/>
          <w:lang w:val="en-US"/>
        </w:rPr>
        <w:t>Ovesco</w:t>
      </w:r>
      <w:proofErr w:type="spellEnd"/>
      <w:r w:rsidR="00F80ED4" w:rsidRPr="00F80ED4">
        <w:rPr>
          <w:rFonts w:ascii="Book Antiqua" w:hAnsi="Book Antiqua" w:cs="Arial"/>
          <w:sz w:val="24"/>
          <w:szCs w:val="24"/>
          <w:lang w:val="en-US"/>
        </w:rPr>
        <w:t xml:space="preserve"> Endoscopy AG, </w:t>
      </w:r>
      <w:proofErr w:type="spellStart"/>
      <w:r w:rsidR="00F80ED4" w:rsidRPr="00F80ED4">
        <w:rPr>
          <w:rFonts w:ascii="Book Antiqua" w:hAnsi="Book Antiqua" w:cs="Arial"/>
          <w:sz w:val="24"/>
          <w:szCs w:val="24"/>
          <w:lang w:val="en-US"/>
        </w:rPr>
        <w:t>Tübingen</w:t>
      </w:r>
      <w:proofErr w:type="spellEnd"/>
      <w:r w:rsidR="00F80ED4" w:rsidRPr="00F80ED4">
        <w:rPr>
          <w:rFonts w:ascii="Book Antiqua" w:hAnsi="Book Antiqua" w:cs="Arial"/>
          <w:sz w:val="24"/>
          <w:szCs w:val="24"/>
          <w:lang w:val="en-US"/>
        </w:rPr>
        <w:t>, Germany</w:t>
      </w:r>
      <w:proofErr w:type="gramStart"/>
      <w:r w:rsidR="00A01CB9" w:rsidRPr="00326D49">
        <w:rPr>
          <w:rFonts w:ascii="Book Antiqua" w:hAnsi="Book Antiqua" w:cs="Arial"/>
          <w:sz w:val="24"/>
          <w:szCs w:val="24"/>
          <w:lang w:val="en-US"/>
        </w:rPr>
        <w:t>)</w:t>
      </w:r>
      <w:proofErr w:type="gramEnd"/>
      <w:r w:rsidR="00A01CB9" w:rsidRPr="00326D49">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 </w:instrText>
      </w:r>
      <w:r w:rsidR="00BC3DA8">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EN.CITE.DATA </w:instrText>
      </w:r>
      <w:r w:rsidR="00BC3DA8">
        <w:rPr>
          <w:rFonts w:ascii="Book Antiqua" w:hAnsi="Book Antiqua" w:cs="Arial"/>
          <w:sz w:val="24"/>
          <w:szCs w:val="24"/>
          <w:lang w:val="en-US"/>
        </w:rPr>
      </w:r>
      <w:r w:rsidR="00BC3DA8">
        <w:rPr>
          <w:rFonts w:ascii="Book Antiqua" w:hAnsi="Book Antiqua" w:cs="Arial"/>
          <w:sz w:val="24"/>
          <w:szCs w:val="24"/>
          <w:lang w:val="en-US"/>
        </w:rPr>
        <w:fldChar w:fldCharType="end"/>
      </w:r>
      <w:r w:rsidR="00A01CB9" w:rsidRPr="00326D49">
        <w:rPr>
          <w:rFonts w:ascii="Book Antiqua" w:hAnsi="Book Antiqua" w:cs="Arial"/>
          <w:sz w:val="24"/>
          <w:szCs w:val="24"/>
          <w:lang w:val="en-US"/>
        </w:rPr>
      </w:r>
      <w:r w:rsidR="00A01CB9"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7" w:tooltip="Kirschniak, 2007 #8" w:history="1">
        <w:r w:rsidR="008845C9" w:rsidRPr="00BC3DA8">
          <w:rPr>
            <w:rFonts w:ascii="Book Antiqua" w:hAnsi="Book Antiqua" w:cs="Arial"/>
            <w:noProof/>
            <w:sz w:val="24"/>
            <w:szCs w:val="24"/>
            <w:vertAlign w:val="superscript"/>
            <w:lang w:val="en-US"/>
          </w:rPr>
          <w:t>7</w:t>
        </w:r>
      </w:hyperlink>
      <w:r w:rsidR="00BC3DA8" w:rsidRPr="00BC3DA8">
        <w:rPr>
          <w:rFonts w:ascii="Book Antiqua" w:hAnsi="Book Antiqua" w:cs="Arial"/>
          <w:noProof/>
          <w:sz w:val="24"/>
          <w:szCs w:val="24"/>
          <w:vertAlign w:val="superscript"/>
          <w:lang w:val="en-US"/>
        </w:rPr>
        <w:t>]</w:t>
      </w:r>
      <w:r w:rsidR="00A01CB9" w:rsidRPr="00326D49">
        <w:rPr>
          <w:rFonts w:ascii="Book Antiqua" w:hAnsi="Book Antiqua" w:cs="Arial"/>
          <w:sz w:val="24"/>
          <w:szCs w:val="24"/>
          <w:lang w:val="en-US"/>
        </w:rPr>
        <w:fldChar w:fldCharType="end"/>
      </w:r>
      <w:r w:rsidR="00A01CB9" w:rsidRPr="00326D49">
        <w:rPr>
          <w:rFonts w:ascii="Book Antiqua" w:hAnsi="Book Antiqua" w:cs="Arial"/>
          <w:sz w:val="24"/>
          <w:szCs w:val="24"/>
          <w:lang w:val="en-US"/>
        </w:rPr>
        <w:t xml:space="preserve">. This device has dramatically increased the possibilities of endoscopic defect closure, as compared to Through-the-scope </w:t>
      </w:r>
      <w:r w:rsidR="00450006" w:rsidRPr="00326D49">
        <w:rPr>
          <w:rFonts w:ascii="Book Antiqua" w:hAnsi="Book Antiqua" w:cs="Arial"/>
          <w:sz w:val="24"/>
          <w:szCs w:val="24"/>
          <w:lang w:val="en-US"/>
        </w:rPr>
        <w:t xml:space="preserve">clips </w:t>
      </w:r>
      <w:r w:rsidR="00A01CB9" w:rsidRPr="00326D49">
        <w:rPr>
          <w:rFonts w:ascii="Book Antiqua" w:hAnsi="Book Antiqua" w:cs="Arial"/>
          <w:sz w:val="24"/>
          <w:szCs w:val="24"/>
          <w:lang w:val="en-US"/>
        </w:rPr>
        <w:t>(TTS</w:t>
      </w:r>
      <w:r w:rsidR="00450006" w:rsidRPr="00326D49">
        <w:rPr>
          <w:rFonts w:ascii="Book Antiqua" w:hAnsi="Book Antiqua" w:cs="Arial"/>
          <w:sz w:val="24"/>
          <w:szCs w:val="24"/>
          <w:lang w:val="en-US"/>
        </w:rPr>
        <w:t>C)</w:t>
      </w:r>
      <w:r w:rsidR="00A01CB9" w:rsidRPr="00326D49">
        <w:rPr>
          <w:rFonts w:ascii="Book Antiqua" w:hAnsi="Book Antiqua" w:cs="Arial"/>
          <w:sz w:val="24"/>
          <w:szCs w:val="24"/>
          <w:lang w:val="en-US"/>
        </w:rPr>
        <w:t xml:space="preserve">. As for endoscopic vacuum therapy, there is an increasing number of published case series reporting </w:t>
      </w:r>
      <w:r w:rsidR="003455FD" w:rsidRPr="00326D49">
        <w:rPr>
          <w:rFonts w:ascii="Book Antiqua" w:hAnsi="Book Antiqua" w:cs="Arial"/>
          <w:sz w:val="24"/>
          <w:szCs w:val="24"/>
          <w:lang w:val="en-US"/>
        </w:rPr>
        <w:t>promising success rates in defect closure.</w:t>
      </w:r>
    </w:p>
    <w:p w:rsidR="00F80ED4" w:rsidRDefault="003455FD"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lastRenderedPageBreak/>
        <w:t xml:space="preserve">In this review, we aim to describe both new endoscopic therapies. We discuss technical aspects, summarize the available data from the literature concerning the success rates in different indications, and discuss the role of the </w:t>
      </w:r>
      <w:r w:rsidR="00450006" w:rsidRPr="00326D49">
        <w:rPr>
          <w:rFonts w:ascii="Book Antiqua" w:hAnsi="Book Antiqua" w:cs="Arial"/>
          <w:sz w:val="24"/>
          <w:szCs w:val="24"/>
          <w:lang w:val="en-US"/>
        </w:rPr>
        <w:t>new</w:t>
      </w:r>
      <w:r w:rsidRPr="00326D49">
        <w:rPr>
          <w:rFonts w:ascii="Book Antiqua" w:hAnsi="Book Antiqua" w:cs="Arial"/>
          <w:sz w:val="24"/>
          <w:szCs w:val="24"/>
          <w:lang w:val="en-US"/>
        </w:rPr>
        <w:t xml:space="preserve"> techniques for the management algorithms of upper GI perforations.</w:t>
      </w:r>
    </w:p>
    <w:p w:rsidR="00F80ED4" w:rsidRDefault="00F80ED4" w:rsidP="0013417F">
      <w:pPr>
        <w:spacing w:after="0" w:line="360" w:lineRule="auto"/>
        <w:jc w:val="both"/>
        <w:rPr>
          <w:rFonts w:ascii="Book Antiqua" w:hAnsi="Book Antiqua" w:cs="Arial"/>
          <w:sz w:val="24"/>
          <w:szCs w:val="24"/>
          <w:lang w:val="en-US"/>
        </w:rPr>
      </w:pPr>
    </w:p>
    <w:p w:rsidR="00F80ED4" w:rsidRDefault="00F80ED4" w:rsidP="0013417F">
      <w:pPr>
        <w:spacing w:after="0" w:line="360" w:lineRule="auto"/>
        <w:jc w:val="both"/>
        <w:rPr>
          <w:rFonts w:ascii="Book Antiqua" w:hAnsi="Book Antiqua" w:cs="Arial"/>
          <w:sz w:val="24"/>
          <w:szCs w:val="24"/>
          <w:lang w:val="en-US"/>
        </w:rPr>
      </w:pPr>
    </w:p>
    <w:p w:rsidR="00DB6523" w:rsidRPr="00DB6523" w:rsidRDefault="00DB6523" w:rsidP="00DB6523">
      <w:pPr>
        <w:spacing w:after="0" w:line="360" w:lineRule="auto"/>
        <w:jc w:val="both"/>
        <w:rPr>
          <w:rFonts w:ascii="Book Antiqua" w:eastAsia="Calibri" w:hAnsi="Book Antiqua" w:cs="Arial"/>
          <w:b/>
          <w:sz w:val="24"/>
          <w:szCs w:val="24"/>
          <w:lang w:val="en-US"/>
        </w:rPr>
      </w:pPr>
      <w:r w:rsidRPr="00DB6523">
        <w:rPr>
          <w:rFonts w:ascii="Book Antiqua" w:eastAsia="Calibri" w:hAnsi="Book Antiqua" w:cs="Arial"/>
          <w:b/>
          <w:sz w:val="24"/>
          <w:szCs w:val="24"/>
          <w:lang w:val="en-US"/>
        </w:rPr>
        <w:t>En</w:t>
      </w:r>
      <w:r w:rsidR="008845C9">
        <w:rPr>
          <w:rFonts w:ascii="Book Antiqua" w:eastAsia="Calibri" w:hAnsi="Book Antiqua" w:cs="Arial"/>
          <w:b/>
          <w:sz w:val="24"/>
          <w:szCs w:val="24"/>
          <w:lang w:val="en-US"/>
        </w:rPr>
        <w:t>doscopic-Vacuum-Therapy (EVT</w:t>
      </w:r>
      <w:r w:rsidRPr="00DB6523">
        <w:rPr>
          <w:rFonts w:ascii="Book Antiqua" w:eastAsia="Calibri" w:hAnsi="Book Antiqua" w:cs="Arial"/>
          <w:b/>
          <w:sz w:val="24"/>
          <w:szCs w:val="24"/>
          <w:lang w:val="en-US"/>
        </w:rPr>
        <w:t>)</w:t>
      </w:r>
    </w:p>
    <w:p w:rsidR="00DB6523" w:rsidRPr="00DB6523" w:rsidRDefault="00DB6523" w:rsidP="00DB6523">
      <w:pPr>
        <w:spacing w:after="0" w:line="360" w:lineRule="auto"/>
        <w:jc w:val="both"/>
        <w:rPr>
          <w:rFonts w:ascii="Book Antiqua" w:eastAsia="Calibri" w:hAnsi="Book Antiqua" w:cs="Arial"/>
          <w:sz w:val="24"/>
          <w:szCs w:val="24"/>
          <w:lang w:val="en-US"/>
        </w:rPr>
      </w:pPr>
    </w:p>
    <w:p w:rsidR="00DB6523" w:rsidRDefault="00DB6523" w:rsidP="00DB6523">
      <w:pPr>
        <w:spacing w:after="0" w:line="360" w:lineRule="auto"/>
        <w:jc w:val="both"/>
        <w:rPr>
          <w:rFonts w:ascii="Book Antiqua" w:eastAsia="Calibri" w:hAnsi="Book Antiqua" w:cs="Arial"/>
          <w:i/>
          <w:sz w:val="24"/>
          <w:szCs w:val="24"/>
          <w:lang w:val="en-US"/>
        </w:rPr>
      </w:pPr>
      <w:r w:rsidRPr="00DB6523">
        <w:rPr>
          <w:rFonts w:ascii="Book Antiqua" w:eastAsia="Calibri" w:hAnsi="Book Antiqua" w:cs="Arial"/>
          <w:i/>
          <w:sz w:val="24"/>
          <w:szCs w:val="24"/>
          <w:lang w:val="en-US"/>
        </w:rPr>
        <w:t>Development,</w:t>
      </w:r>
      <w:r w:rsidR="00086B0E">
        <w:rPr>
          <w:rFonts w:ascii="Book Antiqua" w:eastAsia="Calibri" w:hAnsi="Book Antiqua" w:cs="Arial"/>
          <w:i/>
          <w:sz w:val="24"/>
          <w:szCs w:val="24"/>
          <w:lang w:val="en-US"/>
        </w:rPr>
        <w:t xml:space="preserve"> </w:t>
      </w:r>
      <w:r w:rsidRPr="00DB6523">
        <w:rPr>
          <w:rFonts w:ascii="Book Antiqua" w:eastAsia="Calibri" w:hAnsi="Book Antiqua" w:cs="Arial"/>
          <w:i/>
          <w:sz w:val="24"/>
          <w:szCs w:val="24"/>
          <w:lang w:val="en-US"/>
        </w:rPr>
        <w:t>technical aspects</w:t>
      </w:r>
      <w:r w:rsidR="00086B0E">
        <w:rPr>
          <w:rFonts w:ascii="Book Antiqua" w:eastAsia="Calibri" w:hAnsi="Book Antiqua" w:cs="Arial"/>
          <w:i/>
          <w:sz w:val="24"/>
          <w:szCs w:val="24"/>
          <w:lang w:val="en-US"/>
        </w:rPr>
        <w:t>, and review of the literature</w:t>
      </w:r>
    </w:p>
    <w:p w:rsidR="000A3AC0" w:rsidRPr="000A3AC0" w:rsidRDefault="007F1CC3" w:rsidP="00BE74AD">
      <w:pPr>
        <w:spacing w:after="0" w:line="360" w:lineRule="auto"/>
        <w:jc w:val="both"/>
        <w:rPr>
          <w:rFonts w:ascii="Book Antiqua" w:eastAsia="Calibri" w:hAnsi="Book Antiqua" w:cs="Arial"/>
          <w:sz w:val="24"/>
          <w:szCs w:val="24"/>
          <w:lang w:val="en-US"/>
        </w:rPr>
      </w:pPr>
      <w:r w:rsidRPr="00264BFA">
        <w:rPr>
          <w:rFonts w:ascii="Book Antiqua" w:eastAsia="Calibri" w:hAnsi="Book Antiqua" w:cs="Arial"/>
          <w:sz w:val="24"/>
          <w:szCs w:val="24"/>
          <w:lang w:val="en-US"/>
        </w:rPr>
        <w:t>Within the last decade endoscopic treatment has changed the approach</w:t>
      </w:r>
      <w:r w:rsidR="000B2603">
        <w:rPr>
          <w:rFonts w:ascii="Book Antiqua" w:eastAsia="Calibri" w:hAnsi="Book Antiqua" w:cs="Arial"/>
          <w:sz w:val="24"/>
          <w:szCs w:val="24"/>
          <w:lang w:val="en-US"/>
        </w:rPr>
        <w:t xml:space="preserve"> </w:t>
      </w:r>
      <w:r w:rsidR="000B2603">
        <w:rPr>
          <w:rFonts w:ascii="Book Antiqua" w:eastAsia="Calibri" w:hAnsi="Book Antiqua" w:cs="Arial"/>
          <w:bCs/>
          <w:sz w:val="24"/>
          <w:szCs w:val="24"/>
          <w:lang w:val="en-US"/>
        </w:rPr>
        <w:t xml:space="preserve">to </w:t>
      </w:r>
      <w:r w:rsidR="000B2603" w:rsidRPr="000B2603">
        <w:rPr>
          <w:rFonts w:ascii="Book Antiqua" w:eastAsia="Calibri" w:hAnsi="Book Antiqua" w:cs="Arial"/>
          <w:bCs/>
          <w:sz w:val="24"/>
          <w:szCs w:val="24"/>
          <w:lang w:val="en-US"/>
        </w:rPr>
        <w:t xml:space="preserve">intrathoracic esophageal leakage after esophageal resection </w:t>
      </w:r>
      <w:r w:rsidR="000B2603">
        <w:rPr>
          <w:rFonts w:ascii="Book Antiqua" w:eastAsia="Calibri" w:hAnsi="Book Antiqua" w:cs="Arial"/>
          <w:bCs/>
          <w:sz w:val="24"/>
          <w:szCs w:val="24"/>
          <w:lang w:val="en-US"/>
        </w:rPr>
        <w:t xml:space="preserve">and </w:t>
      </w:r>
      <w:r w:rsidR="000B2603" w:rsidRPr="000B2603">
        <w:rPr>
          <w:rFonts w:ascii="Book Antiqua" w:eastAsia="Calibri" w:hAnsi="Book Antiqua" w:cs="Arial"/>
          <w:bCs/>
          <w:sz w:val="24"/>
          <w:szCs w:val="24"/>
          <w:lang w:val="en-US"/>
        </w:rPr>
        <w:t>esophageal perforation</w:t>
      </w:r>
      <w:r w:rsidR="000B2603">
        <w:rPr>
          <w:rFonts w:ascii="Book Antiqua" w:eastAsia="Calibri" w:hAnsi="Book Antiqua" w:cs="Arial"/>
          <w:bCs/>
          <w:sz w:val="24"/>
          <w:szCs w:val="24"/>
          <w:lang w:val="en-US"/>
        </w:rPr>
        <w:t>.</w:t>
      </w:r>
      <w:r w:rsidR="00D64203">
        <w:rPr>
          <w:rFonts w:ascii="Book Antiqua" w:eastAsia="Calibri" w:hAnsi="Book Antiqua" w:cs="Arial"/>
          <w:sz w:val="24"/>
          <w:szCs w:val="24"/>
          <w:lang w:val="en-US"/>
        </w:rPr>
        <w:t xml:space="preserve"> </w:t>
      </w:r>
      <w:r w:rsidR="000A3AC0" w:rsidRPr="000A3AC0">
        <w:rPr>
          <w:rFonts w:ascii="Book Antiqua" w:eastAsia="Calibri" w:hAnsi="Book Antiqua" w:cs="Arial"/>
          <w:sz w:val="24"/>
          <w:szCs w:val="24"/>
          <w:lang w:val="en-US"/>
        </w:rPr>
        <w:t>The reported leak rates from anastomoses after esophagec</w:t>
      </w:r>
      <w:r w:rsidR="0076194B">
        <w:rPr>
          <w:rFonts w:ascii="Book Antiqua" w:eastAsia="Calibri" w:hAnsi="Book Antiqua" w:cs="Arial"/>
          <w:sz w:val="24"/>
          <w:szCs w:val="24"/>
          <w:lang w:val="en-US"/>
        </w:rPr>
        <w:t>tomy vary widely from 1% to 30</w:t>
      </w:r>
      <w:proofErr w:type="gramStart"/>
      <w:r w:rsidR="0076194B">
        <w:rPr>
          <w:rFonts w:ascii="Book Antiqua" w:eastAsia="Calibri" w:hAnsi="Book Antiqua" w:cs="Arial"/>
          <w:sz w:val="24"/>
          <w:szCs w:val="24"/>
          <w:lang w:val="en-US"/>
        </w:rPr>
        <w:t>%</w:t>
      </w:r>
      <w:proofErr w:type="gramEnd"/>
      <w:r w:rsidR="000A3AC0" w:rsidRPr="000A3AC0">
        <w:rPr>
          <w:rFonts w:ascii="Book Antiqua" w:eastAsia="Calibri" w:hAnsi="Book Antiqua" w:cs="Arial"/>
          <w:sz w:val="24"/>
          <w:szCs w:val="24"/>
          <w:lang w:val="en-US"/>
        </w:rPr>
        <w:fldChar w:fldCharType="begin">
          <w:fldData xml:space="preserve">PEVuZE5vdGU+PENpdGU+PEF1dGhvcj5XaG9vbGV5PC9BdXRob3I+PFllYXI+MjAwMTwvWWVhcj48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ZXM+NjkzLTg8L3BhZ2VzPjx2b2x1bWU+NDI8L3ZvbHVtZT48bnVtYmVyPjk8L251bWJlcj48ZWRp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</w:fldData>
        </w:fldChar>
      </w:r>
      <w:r w:rsidR="000A3AC0">
        <w:rPr>
          <w:rFonts w:ascii="Book Antiqua" w:eastAsia="Calibri" w:hAnsi="Book Antiqua" w:cs="Arial"/>
          <w:sz w:val="24"/>
          <w:szCs w:val="24"/>
          <w:lang w:val="en-US"/>
        </w:rPr>
        <w:instrText xml:space="preserve"> ADDIN EN.CITE </w:instrText>
      </w:r>
      <w:r w:rsidR="000A3AC0">
        <w:rPr>
          <w:rFonts w:ascii="Book Antiqua" w:eastAsia="Calibri" w:hAnsi="Book Antiqua" w:cs="Arial"/>
          <w:sz w:val="24"/>
          <w:szCs w:val="24"/>
          <w:lang w:val="en-US"/>
        </w:rPr>
        <w:fldChar w:fldCharType="begin">
          <w:fldData xml:space="preserve">PEVuZE5vdGU+PENpdGU+PEF1dGhvcj5XaG9vbGV5PC9BdXRob3I+PFllYXI+MjAwMTwvWWVhcj48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ZXM+NjkzLTg8L3BhZ2VzPjx2b2x1bWU+NDI8L3ZvbHVtZT48bnVtYmVyPjk8L251bWJlcj48ZWRp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</w:fldData>
        </w:fldChar>
      </w:r>
      <w:r w:rsidR="000A3AC0">
        <w:rPr>
          <w:rFonts w:ascii="Book Antiqua" w:eastAsia="Calibri" w:hAnsi="Book Antiqua" w:cs="Arial"/>
          <w:sz w:val="24"/>
          <w:szCs w:val="24"/>
          <w:lang w:val="en-US"/>
        </w:rPr>
        <w:instrText xml:space="preserve"> ADDIN EN.CITE.DATA </w:instrText>
      </w:r>
      <w:r w:rsidR="000A3AC0">
        <w:rPr>
          <w:rFonts w:ascii="Book Antiqua" w:eastAsia="Calibri" w:hAnsi="Book Antiqua" w:cs="Arial"/>
          <w:sz w:val="24"/>
          <w:szCs w:val="24"/>
          <w:lang w:val="en-US"/>
        </w:rPr>
      </w:r>
      <w:r w:rsidR="000A3AC0">
        <w:rPr>
          <w:rFonts w:ascii="Book Antiqua" w:eastAsia="Calibri" w:hAnsi="Book Antiqua" w:cs="Arial"/>
          <w:sz w:val="24"/>
          <w:szCs w:val="24"/>
          <w:lang w:val="en-US"/>
        </w:rPr>
        <w:fldChar w:fldCharType="end"/>
      </w:r>
      <w:r w:rsidR="000A3AC0" w:rsidRPr="000A3AC0">
        <w:rPr>
          <w:rFonts w:ascii="Book Antiqua" w:eastAsia="Calibri" w:hAnsi="Book Antiqua" w:cs="Arial"/>
          <w:sz w:val="24"/>
          <w:szCs w:val="24"/>
          <w:lang w:val="en-US"/>
        </w:rPr>
        <w:fldChar w:fldCharType="separate"/>
      </w:r>
      <w:r w:rsidR="000A3AC0" w:rsidRPr="000A3AC0">
        <w:rPr>
          <w:rFonts w:ascii="Book Antiqua" w:eastAsia="Calibri" w:hAnsi="Book Antiqua" w:cs="Arial"/>
          <w:noProof/>
          <w:sz w:val="24"/>
          <w:szCs w:val="24"/>
          <w:vertAlign w:val="superscript"/>
          <w:lang w:val="en-US"/>
        </w:rPr>
        <w:t>[</w:t>
      </w:r>
      <w:hyperlink w:anchor="_ENREF_8" w:tooltip="Whooley, 2001 #166" w:history="1">
        <w:r w:rsidR="008845C9" w:rsidRPr="000A3AC0">
          <w:rPr>
            <w:rFonts w:ascii="Book Antiqua" w:eastAsia="Calibri" w:hAnsi="Book Antiqua" w:cs="Arial"/>
            <w:noProof/>
            <w:sz w:val="24"/>
            <w:szCs w:val="24"/>
            <w:vertAlign w:val="superscript"/>
            <w:lang w:val="en-US"/>
          </w:rPr>
          <w:t>8</w:t>
        </w:r>
      </w:hyperlink>
      <w:r w:rsidR="000A3AC0" w:rsidRPr="000A3AC0">
        <w:rPr>
          <w:rFonts w:ascii="Book Antiqua" w:eastAsia="Calibri" w:hAnsi="Book Antiqua" w:cs="Arial"/>
          <w:noProof/>
          <w:sz w:val="24"/>
          <w:szCs w:val="24"/>
          <w:vertAlign w:val="superscript"/>
          <w:lang w:val="en-US"/>
        </w:rPr>
        <w:t xml:space="preserve">, </w:t>
      </w:r>
      <w:hyperlink w:anchor="_ENREF_9" w:tooltip="Ahrens, 2010 #167" w:history="1">
        <w:r w:rsidR="008845C9" w:rsidRPr="000A3AC0">
          <w:rPr>
            <w:rFonts w:ascii="Book Antiqua" w:eastAsia="Calibri" w:hAnsi="Book Antiqua" w:cs="Arial"/>
            <w:noProof/>
            <w:sz w:val="24"/>
            <w:szCs w:val="24"/>
            <w:vertAlign w:val="superscript"/>
            <w:lang w:val="en-US"/>
          </w:rPr>
          <w:t>9</w:t>
        </w:r>
      </w:hyperlink>
      <w:r w:rsidR="000A3AC0" w:rsidRPr="000A3AC0">
        <w:rPr>
          <w:rFonts w:ascii="Book Antiqua" w:eastAsia="Calibri" w:hAnsi="Book Antiqua" w:cs="Arial"/>
          <w:noProof/>
          <w:sz w:val="24"/>
          <w:szCs w:val="24"/>
          <w:vertAlign w:val="superscript"/>
          <w:lang w:val="en-US"/>
        </w:rPr>
        <w:t>]</w:t>
      </w:r>
      <w:r w:rsidR="000A3AC0" w:rsidRPr="000A3AC0">
        <w:rPr>
          <w:rFonts w:ascii="Book Antiqua" w:eastAsia="Calibri" w:hAnsi="Book Antiqua" w:cs="Arial"/>
          <w:sz w:val="24"/>
          <w:szCs w:val="24"/>
          <w:lang w:val="en-US"/>
        </w:rPr>
        <w:fldChar w:fldCharType="end"/>
      </w:r>
      <w:r w:rsidR="000A3AC0">
        <w:rPr>
          <w:rFonts w:ascii="Book Antiqua" w:eastAsia="Calibri" w:hAnsi="Book Antiqua" w:cs="Arial"/>
          <w:sz w:val="24"/>
          <w:szCs w:val="24"/>
          <w:lang w:val="en-US"/>
        </w:rPr>
        <w:t xml:space="preserve"> </w:t>
      </w:r>
      <w:r w:rsidR="00264BFA" w:rsidRPr="00264BFA">
        <w:rPr>
          <w:rFonts w:ascii="Book Antiqua" w:eastAsia="Calibri" w:hAnsi="Book Antiqua" w:cs="Arial"/>
          <w:bCs/>
          <w:sz w:val="24"/>
          <w:szCs w:val="24"/>
          <w:lang w:val="en-US"/>
        </w:rPr>
        <w:t xml:space="preserve">and anastomotic leakage after surgery accounts for approximately 40% of all postoperative </w:t>
      </w:r>
      <w:r w:rsidR="0076194B">
        <w:rPr>
          <w:rFonts w:ascii="Book Antiqua" w:eastAsia="Calibri" w:hAnsi="Book Antiqua" w:cs="Arial"/>
          <w:bCs/>
          <w:sz w:val="24"/>
          <w:szCs w:val="24"/>
          <w:lang w:val="en-US"/>
        </w:rPr>
        <w:t>fatalities</w:t>
      </w:r>
      <w:r w:rsidR="00AF7DE5" w:rsidRPr="00264BFA">
        <w:rPr>
          <w:rFonts w:ascii="Book Antiqua" w:eastAsia="Calibri" w:hAnsi="Book Antiqua" w:cs="Arial"/>
          <w:bCs/>
          <w:sz w:val="24"/>
          <w:szCs w:val="24"/>
          <w:lang w:val="en-US"/>
        </w:rPr>
        <w:fldChar w:fldCharType="begin">
          <w:fldData xml:space="preserve">PEVuZE5vdGU+PENpdGU+PEF1dGhvcj5Qcm9zczwvQXV0aG9yPjxZZWFyPjIwMDA8L1llYXI+PFJl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</w:fldData>
        </w:fldChar>
      </w:r>
      <w:r w:rsidR="000A3AC0">
        <w:rPr>
          <w:rFonts w:ascii="Book Antiqua" w:eastAsia="Calibri" w:hAnsi="Book Antiqua" w:cs="Arial"/>
          <w:bCs/>
          <w:sz w:val="24"/>
          <w:szCs w:val="24"/>
          <w:lang w:val="en-US"/>
        </w:rPr>
        <w:instrText xml:space="preserve"> ADDIN EN.CITE </w:instrText>
      </w:r>
      <w:r w:rsidR="000A3AC0">
        <w:rPr>
          <w:rFonts w:ascii="Book Antiqua" w:eastAsia="Calibri" w:hAnsi="Book Antiqua" w:cs="Arial"/>
          <w:bCs/>
          <w:sz w:val="24"/>
          <w:szCs w:val="24"/>
          <w:lang w:val="en-US"/>
        </w:rPr>
        <w:fldChar w:fldCharType="begin">
          <w:fldData xml:space="preserve">PEVuZE5vdGU+PENpdGU+PEF1dGhvcj5Qcm9zczwvQXV0aG9yPjxZZWFyPjIwMDA8L1llYXI+PFJl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</w:fldData>
        </w:fldChar>
      </w:r>
      <w:r w:rsidR="000A3AC0">
        <w:rPr>
          <w:rFonts w:ascii="Book Antiqua" w:eastAsia="Calibri" w:hAnsi="Book Antiqua" w:cs="Arial"/>
          <w:bCs/>
          <w:sz w:val="24"/>
          <w:szCs w:val="24"/>
          <w:lang w:val="en-US"/>
        </w:rPr>
        <w:instrText xml:space="preserve"> ADDIN EN.CITE.DATA </w:instrText>
      </w:r>
      <w:r w:rsidR="000A3AC0">
        <w:rPr>
          <w:rFonts w:ascii="Book Antiqua" w:eastAsia="Calibri" w:hAnsi="Book Antiqua" w:cs="Arial"/>
          <w:bCs/>
          <w:sz w:val="24"/>
          <w:szCs w:val="24"/>
          <w:lang w:val="en-US"/>
        </w:rPr>
      </w:r>
      <w:r w:rsidR="000A3AC0">
        <w:rPr>
          <w:rFonts w:ascii="Book Antiqua" w:eastAsia="Calibri" w:hAnsi="Book Antiqua" w:cs="Arial"/>
          <w:bCs/>
          <w:sz w:val="24"/>
          <w:szCs w:val="24"/>
          <w:lang w:val="en-US"/>
        </w:rPr>
        <w:fldChar w:fldCharType="end"/>
      </w:r>
      <w:r w:rsidR="00AF7DE5" w:rsidRPr="00264BFA">
        <w:rPr>
          <w:rFonts w:ascii="Book Antiqua" w:eastAsia="Calibri" w:hAnsi="Book Antiqua" w:cs="Arial"/>
          <w:bCs/>
          <w:sz w:val="24"/>
          <w:szCs w:val="24"/>
          <w:lang w:val="en-US"/>
        </w:rPr>
        <w:fldChar w:fldCharType="separate"/>
      </w:r>
      <w:r w:rsidR="000A3AC0" w:rsidRPr="000A3AC0">
        <w:rPr>
          <w:rFonts w:ascii="Book Antiqua" w:eastAsia="Calibri" w:hAnsi="Book Antiqua" w:cs="Arial"/>
          <w:bCs/>
          <w:noProof/>
          <w:sz w:val="24"/>
          <w:szCs w:val="24"/>
          <w:vertAlign w:val="superscript"/>
          <w:lang w:val="en-US"/>
        </w:rPr>
        <w:t>[</w:t>
      </w:r>
      <w:hyperlink w:anchor="_ENREF_10" w:tooltip="Pross, 2000 #190" w:history="1">
        <w:r w:rsidR="008845C9" w:rsidRPr="000A3AC0">
          <w:rPr>
            <w:rFonts w:ascii="Book Antiqua" w:eastAsia="Calibri" w:hAnsi="Book Antiqua" w:cs="Arial"/>
            <w:bCs/>
            <w:noProof/>
            <w:sz w:val="24"/>
            <w:szCs w:val="24"/>
            <w:vertAlign w:val="superscript"/>
            <w:lang w:val="en-US"/>
          </w:rPr>
          <w:t>10</w:t>
        </w:r>
      </w:hyperlink>
      <w:r w:rsidR="000A3AC0" w:rsidRPr="000A3AC0">
        <w:rPr>
          <w:rFonts w:ascii="Book Antiqua" w:eastAsia="Calibri" w:hAnsi="Book Antiqua" w:cs="Arial"/>
          <w:bCs/>
          <w:noProof/>
          <w:sz w:val="24"/>
          <w:szCs w:val="24"/>
          <w:vertAlign w:val="superscript"/>
          <w:lang w:val="en-US"/>
        </w:rPr>
        <w:t>]</w:t>
      </w:r>
      <w:r w:rsidR="00AF7DE5" w:rsidRPr="00264BFA">
        <w:rPr>
          <w:rFonts w:ascii="Book Antiqua" w:eastAsia="Calibri" w:hAnsi="Book Antiqua" w:cs="Arial"/>
          <w:sz w:val="24"/>
          <w:szCs w:val="24"/>
          <w:lang w:val="en-US"/>
        </w:rPr>
        <w:fldChar w:fldCharType="end"/>
      </w:r>
      <w:r w:rsidR="00AF7DE5">
        <w:rPr>
          <w:rFonts w:ascii="Book Antiqua" w:eastAsia="Calibri" w:hAnsi="Book Antiqua" w:cs="Arial"/>
          <w:sz w:val="24"/>
          <w:szCs w:val="24"/>
          <w:lang w:val="en-US"/>
        </w:rPr>
        <w:t xml:space="preserve">. </w:t>
      </w:r>
      <w:r w:rsidR="00264BFA" w:rsidRPr="00264BFA">
        <w:rPr>
          <w:rFonts w:ascii="Book Antiqua" w:eastAsia="Calibri" w:hAnsi="Book Antiqua" w:cs="Arial"/>
          <w:bCs/>
          <w:sz w:val="24"/>
          <w:szCs w:val="24"/>
          <w:lang w:val="en-US"/>
        </w:rPr>
        <w:t>The management of this situation is a challenge as a result of its potentially life-threatening nature</w:t>
      </w:r>
      <w:r w:rsidR="00FD4AC1">
        <w:rPr>
          <w:rFonts w:ascii="Book Antiqua" w:eastAsia="Calibri" w:hAnsi="Book Antiqua" w:cs="Arial"/>
          <w:bCs/>
          <w:sz w:val="24"/>
          <w:szCs w:val="24"/>
          <w:lang w:val="en-US"/>
        </w:rPr>
        <w:t xml:space="preserve">. </w:t>
      </w:r>
      <w:r w:rsidR="00264BFA">
        <w:rPr>
          <w:rFonts w:ascii="Book Antiqua" w:eastAsia="Calibri" w:hAnsi="Book Antiqua" w:cs="Arial"/>
          <w:bCs/>
          <w:sz w:val="24"/>
          <w:szCs w:val="24"/>
          <w:lang w:val="en-US"/>
        </w:rPr>
        <w:t>Especially c</w:t>
      </w:r>
      <w:r w:rsidR="00264BFA" w:rsidRPr="00264BFA">
        <w:rPr>
          <w:rFonts w:ascii="Book Antiqua" w:eastAsia="Calibri" w:hAnsi="Book Antiqua" w:cs="Arial"/>
          <w:bCs/>
          <w:sz w:val="24"/>
          <w:szCs w:val="24"/>
          <w:lang w:val="en-US"/>
        </w:rPr>
        <w:t>ontrol of the septic focus is essential when treating patients with anastomotic leakages</w:t>
      </w:r>
      <w:r w:rsidR="00264BFA">
        <w:rPr>
          <w:rFonts w:ascii="Book Antiqua" w:eastAsia="Calibri" w:hAnsi="Book Antiqua" w:cs="Arial"/>
          <w:bCs/>
          <w:sz w:val="24"/>
          <w:szCs w:val="24"/>
          <w:lang w:val="en-US"/>
        </w:rPr>
        <w:t>.</w:t>
      </w:r>
      <w:r w:rsidR="00264BFA" w:rsidRPr="00264BFA">
        <w:rPr>
          <w:rFonts w:ascii="Book Antiqua" w:eastAsia="Calibri" w:hAnsi="Book Antiqua" w:cs="Arial"/>
          <w:color w:val="9BBB59" w:themeColor="accent3"/>
          <w:sz w:val="24"/>
          <w:szCs w:val="24"/>
          <w:lang w:val="en-US"/>
        </w:rPr>
        <w:t xml:space="preserve"> </w:t>
      </w:r>
      <w:r w:rsidR="00264BFA" w:rsidRPr="00264BFA">
        <w:rPr>
          <w:rFonts w:ascii="Book Antiqua" w:eastAsia="Calibri" w:hAnsi="Book Antiqua" w:cs="Arial"/>
          <w:bCs/>
          <w:sz w:val="24"/>
          <w:szCs w:val="24"/>
          <w:lang w:val="en-US"/>
        </w:rPr>
        <w:t>A number of competing treatment modalities including conservative, endoscopic, or surgical treatment have been proposed for the management of this situation</w:t>
      </w:r>
      <w:r w:rsidR="00AD6121" w:rsidRPr="00AD6121">
        <w:rPr>
          <w:rFonts w:ascii="Book Antiqua" w:eastAsia="Calibri" w:hAnsi="Book Antiqua" w:cs="Arial"/>
          <w:bCs/>
          <w:sz w:val="24"/>
          <w:szCs w:val="24"/>
          <w:lang w:val="en-US"/>
        </w:rPr>
        <w:fldChar w:fldCharType="begin">
          <w:fldData xml:space="preserve">PEVuZE5vdGU+PENpdGU+PEF1dGhvcj5DcmVzdGFuZWxsbzwvQXV0aG9yPjxZZWFyPjIwMDU8L1ll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</w:fldData>
        </w:fldChar>
      </w:r>
      <w:r w:rsidR="000A3AC0">
        <w:rPr>
          <w:rFonts w:ascii="Book Antiqua" w:eastAsia="Calibri" w:hAnsi="Book Antiqua" w:cs="Arial"/>
          <w:bCs/>
          <w:sz w:val="24"/>
          <w:szCs w:val="24"/>
          <w:lang w:val="en-US"/>
        </w:rPr>
        <w:instrText xml:space="preserve"> ADDIN EN.CITE </w:instrText>
      </w:r>
      <w:r w:rsidR="000A3AC0">
        <w:rPr>
          <w:rFonts w:ascii="Book Antiqua" w:eastAsia="Calibri" w:hAnsi="Book Antiqua" w:cs="Arial"/>
          <w:bCs/>
          <w:sz w:val="24"/>
          <w:szCs w:val="24"/>
          <w:lang w:val="en-US"/>
        </w:rPr>
        <w:fldChar w:fldCharType="begin">
          <w:fldData xml:space="preserve">PEVuZE5vdGU+PENpdGU+PEF1dGhvcj5DcmVzdGFuZWxsbzwvQXV0aG9yPjxZZWFyPjIwMDU8L1ll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</w:fldData>
        </w:fldChar>
      </w:r>
      <w:r w:rsidR="000A3AC0">
        <w:rPr>
          <w:rFonts w:ascii="Book Antiqua" w:eastAsia="Calibri" w:hAnsi="Book Antiqua" w:cs="Arial"/>
          <w:bCs/>
          <w:sz w:val="24"/>
          <w:szCs w:val="24"/>
          <w:lang w:val="en-US"/>
        </w:rPr>
        <w:instrText xml:space="preserve"> ADDIN EN.CITE.DATA </w:instrText>
      </w:r>
      <w:r w:rsidR="000A3AC0">
        <w:rPr>
          <w:rFonts w:ascii="Book Antiqua" w:eastAsia="Calibri" w:hAnsi="Book Antiqua" w:cs="Arial"/>
          <w:bCs/>
          <w:sz w:val="24"/>
          <w:szCs w:val="24"/>
          <w:lang w:val="en-US"/>
        </w:rPr>
      </w:r>
      <w:r w:rsidR="000A3AC0">
        <w:rPr>
          <w:rFonts w:ascii="Book Antiqua" w:eastAsia="Calibri" w:hAnsi="Book Antiqua" w:cs="Arial"/>
          <w:bCs/>
          <w:sz w:val="24"/>
          <w:szCs w:val="24"/>
          <w:lang w:val="en-US"/>
        </w:rPr>
        <w:fldChar w:fldCharType="end"/>
      </w:r>
      <w:r w:rsidR="00AD6121" w:rsidRPr="00AD6121">
        <w:rPr>
          <w:rFonts w:ascii="Book Antiqua" w:eastAsia="Calibri" w:hAnsi="Book Antiqua" w:cs="Arial"/>
          <w:bCs/>
          <w:sz w:val="24"/>
          <w:szCs w:val="24"/>
          <w:lang w:val="en-US"/>
        </w:rPr>
        <w:fldChar w:fldCharType="separate"/>
      </w:r>
      <w:r w:rsidR="000A3AC0" w:rsidRPr="000A3AC0">
        <w:rPr>
          <w:rFonts w:ascii="Book Antiqua" w:eastAsia="Calibri" w:hAnsi="Book Antiqua" w:cs="Arial"/>
          <w:bCs/>
          <w:noProof/>
          <w:sz w:val="24"/>
          <w:szCs w:val="24"/>
          <w:vertAlign w:val="superscript"/>
          <w:lang w:val="en-US"/>
        </w:rPr>
        <w:t>[</w:t>
      </w:r>
      <w:hyperlink w:anchor="_ENREF_11" w:tooltip="Crestanello, 2005 #186" w:history="1">
        <w:r w:rsidR="008845C9" w:rsidRPr="000A3AC0">
          <w:rPr>
            <w:rFonts w:ascii="Book Antiqua" w:eastAsia="Calibri" w:hAnsi="Book Antiqua" w:cs="Arial"/>
            <w:bCs/>
            <w:noProof/>
            <w:sz w:val="24"/>
            <w:szCs w:val="24"/>
            <w:vertAlign w:val="superscript"/>
            <w:lang w:val="en-US"/>
          </w:rPr>
          <w:t>11</w:t>
        </w:r>
      </w:hyperlink>
      <w:r w:rsidR="000A3AC0" w:rsidRPr="000A3AC0">
        <w:rPr>
          <w:rFonts w:ascii="Book Antiqua" w:eastAsia="Calibri" w:hAnsi="Book Antiqua" w:cs="Arial"/>
          <w:bCs/>
          <w:noProof/>
          <w:sz w:val="24"/>
          <w:szCs w:val="24"/>
          <w:vertAlign w:val="superscript"/>
          <w:lang w:val="en-US"/>
        </w:rPr>
        <w:t>]</w:t>
      </w:r>
      <w:r w:rsidR="00AD6121" w:rsidRPr="00AD6121">
        <w:rPr>
          <w:rFonts w:ascii="Book Antiqua" w:eastAsia="Calibri" w:hAnsi="Book Antiqua" w:cs="Arial"/>
          <w:bCs/>
          <w:sz w:val="24"/>
          <w:szCs w:val="24"/>
          <w:lang w:val="en-US"/>
        </w:rPr>
        <w:fldChar w:fldCharType="end"/>
      </w:r>
      <w:r w:rsidR="00373FFD">
        <w:rPr>
          <w:rFonts w:ascii="Book Antiqua" w:eastAsia="Calibri" w:hAnsi="Book Antiqua" w:cs="Arial"/>
          <w:bCs/>
          <w:sz w:val="24"/>
          <w:szCs w:val="24"/>
          <w:lang w:val="en-US"/>
        </w:rPr>
        <w:t xml:space="preserve">. </w:t>
      </w:r>
      <w:r w:rsidR="00AF7DE5" w:rsidRPr="00AF7DE5">
        <w:rPr>
          <w:rFonts w:ascii="Book Antiqua" w:eastAsia="Calibri" w:hAnsi="Book Antiqua" w:cs="Arial"/>
          <w:bCs/>
          <w:sz w:val="24"/>
          <w:szCs w:val="24"/>
          <w:lang w:val="en-US"/>
        </w:rPr>
        <w:t>The surgical treatment options include revision</w:t>
      </w:r>
      <w:r w:rsidR="00AF7DE5" w:rsidRPr="00264BFA">
        <w:rPr>
          <w:rFonts w:ascii="Book Antiqua" w:eastAsia="Calibri" w:hAnsi="Book Antiqua" w:cs="Arial"/>
          <w:bCs/>
          <w:sz w:val="24"/>
          <w:szCs w:val="24"/>
          <w:lang w:val="en-US"/>
        </w:rPr>
        <w:t xml:space="preserve"> </w:t>
      </w:r>
      <w:r w:rsidR="00AF7DE5" w:rsidRPr="00AF7DE5">
        <w:rPr>
          <w:rFonts w:ascii="Book Antiqua" w:eastAsia="Calibri" w:hAnsi="Book Antiqua" w:cs="Arial"/>
          <w:bCs/>
          <w:sz w:val="24"/>
          <w:szCs w:val="24"/>
          <w:lang w:val="en-US"/>
        </w:rPr>
        <w:t>of the anastomosis</w:t>
      </w:r>
      <w:r w:rsidR="00144EF3">
        <w:rPr>
          <w:rFonts w:ascii="Book Antiqua" w:eastAsia="Calibri" w:hAnsi="Book Antiqua" w:cs="Arial"/>
          <w:bCs/>
          <w:sz w:val="24"/>
          <w:szCs w:val="24"/>
          <w:lang w:val="en-US"/>
        </w:rPr>
        <w:t xml:space="preserve">, </w:t>
      </w:r>
      <w:r w:rsidR="00144EF3" w:rsidRPr="00144EF3">
        <w:rPr>
          <w:rFonts w:ascii="Book Antiqua" w:eastAsia="Calibri" w:hAnsi="Book Antiqua" w:cs="Arial"/>
          <w:bCs/>
          <w:sz w:val="24"/>
          <w:szCs w:val="24"/>
          <w:lang w:val="en-US"/>
        </w:rPr>
        <w:t>closure of the defect and perifocal drainage</w:t>
      </w:r>
      <w:r w:rsidR="00AF7DE5" w:rsidRPr="00AF7DE5">
        <w:rPr>
          <w:rFonts w:ascii="Book Antiqua" w:eastAsia="Calibri" w:hAnsi="Book Antiqua" w:cs="Arial"/>
          <w:bCs/>
          <w:sz w:val="24"/>
          <w:szCs w:val="24"/>
          <w:lang w:val="en-US"/>
        </w:rPr>
        <w:t xml:space="preserve"> </w:t>
      </w:r>
      <w:r w:rsidR="00BE74AD">
        <w:rPr>
          <w:rFonts w:ascii="Book Antiqua" w:eastAsia="Calibri" w:hAnsi="Book Antiqua" w:cs="Arial"/>
          <w:bCs/>
          <w:sz w:val="24"/>
          <w:szCs w:val="24"/>
          <w:lang w:val="en-US"/>
        </w:rPr>
        <w:t>or</w:t>
      </w:r>
      <w:r w:rsidR="00AF7DE5" w:rsidRPr="00AF7DE5">
        <w:rPr>
          <w:rFonts w:ascii="Book Antiqua" w:eastAsia="Calibri" w:hAnsi="Book Antiqua" w:cs="Arial"/>
          <w:bCs/>
          <w:sz w:val="24"/>
          <w:szCs w:val="24"/>
          <w:lang w:val="en-US"/>
        </w:rPr>
        <w:t xml:space="preserve"> complete surgical deviation and creating a cervical </w:t>
      </w:r>
      <w:proofErr w:type="gramStart"/>
      <w:r w:rsidR="00AF7DE5" w:rsidRPr="00AF7DE5">
        <w:rPr>
          <w:rFonts w:ascii="Book Antiqua" w:eastAsia="Calibri" w:hAnsi="Book Antiqua" w:cs="Arial"/>
          <w:bCs/>
          <w:sz w:val="24"/>
          <w:szCs w:val="24"/>
          <w:lang w:val="en-US"/>
        </w:rPr>
        <w:t>sto</w:t>
      </w:r>
      <w:r w:rsidR="00472F8E">
        <w:rPr>
          <w:rFonts w:ascii="Book Antiqua" w:eastAsia="Calibri" w:hAnsi="Book Antiqua" w:cs="Arial"/>
          <w:bCs/>
          <w:sz w:val="24"/>
          <w:szCs w:val="24"/>
          <w:lang w:val="en-US"/>
        </w:rPr>
        <w:t>ma</w:t>
      </w:r>
      <w:proofErr w:type="gramEnd"/>
      <w:r w:rsidR="00AF7DE5" w:rsidRPr="00AF7DE5">
        <w:rPr>
          <w:rFonts w:ascii="Book Antiqua" w:eastAsia="Calibri" w:hAnsi="Book Antiqua" w:cs="Arial"/>
          <w:bCs/>
          <w:sz w:val="24"/>
          <w:szCs w:val="24"/>
          <w:lang w:val="en-US"/>
        </w:rPr>
        <w:fldChar w:fldCharType="begin">
          <w:fldData xml:space="preserve">PEVuZE5vdGU+PENpdGU+PEF1dGhvcj5DcmVzdGFuZWxsbzwvQXV0aG9yPjxZZWFyPjIwMDU8L1ll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==
</w:fldData>
        </w:fldChar>
      </w:r>
      <w:r w:rsidR="000A3AC0">
        <w:rPr>
          <w:rFonts w:ascii="Book Antiqua" w:eastAsia="Calibri" w:hAnsi="Book Antiqua" w:cs="Arial"/>
          <w:bCs/>
          <w:sz w:val="24"/>
          <w:szCs w:val="24"/>
          <w:lang w:val="en-US"/>
        </w:rPr>
        <w:instrText xml:space="preserve"> ADDIN EN.CITE </w:instrText>
      </w:r>
      <w:r w:rsidR="000A3AC0">
        <w:rPr>
          <w:rFonts w:ascii="Book Antiqua" w:eastAsia="Calibri" w:hAnsi="Book Antiqua" w:cs="Arial"/>
          <w:bCs/>
          <w:sz w:val="24"/>
          <w:szCs w:val="24"/>
          <w:lang w:val="en-US"/>
        </w:rPr>
        <w:fldChar w:fldCharType="begin">
          <w:fldData xml:space="preserve">PEVuZE5vdGU+PENpdGU+PEF1dGhvcj5DcmVzdGFuZWxsbzwvQXV0aG9yPjxZZWFyPjIwMDU8L1ll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==
</w:fldData>
        </w:fldChar>
      </w:r>
      <w:r w:rsidR="000A3AC0">
        <w:rPr>
          <w:rFonts w:ascii="Book Antiqua" w:eastAsia="Calibri" w:hAnsi="Book Antiqua" w:cs="Arial"/>
          <w:bCs/>
          <w:sz w:val="24"/>
          <w:szCs w:val="24"/>
          <w:lang w:val="en-US"/>
        </w:rPr>
        <w:instrText xml:space="preserve"> ADDIN EN.CITE.DATA </w:instrText>
      </w:r>
      <w:r w:rsidR="000A3AC0">
        <w:rPr>
          <w:rFonts w:ascii="Book Antiqua" w:eastAsia="Calibri" w:hAnsi="Book Antiqua" w:cs="Arial"/>
          <w:bCs/>
          <w:sz w:val="24"/>
          <w:szCs w:val="24"/>
          <w:lang w:val="en-US"/>
        </w:rPr>
      </w:r>
      <w:r w:rsidR="000A3AC0">
        <w:rPr>
          <w:rFonts w:ascii="Book Antiqua" w:eastAsia="Calibri" w:hAnsi="Book Antiqua" w:cs="Arial"/>
          <w:bCs/>
          <w:sz w:val="24"/>
          <w:szCs w:val="24"/>
          <w:lang w:val="en-US"/>
        </w:rPr>
        <w:fldChar w:fldCharType="end"/>
      </w:r>
      <w:r w:rsidR="00AF7DE5" w:rsidRPr="00AF7DE5">
        <w:rPr>
          <w:rFonts w:ascii="Book Antiqua" w:eastAsia="Calibri" w:hAnsi="Book Antiqua" w:cs="Arial"/>
          <w:bCs/>
          <w:sz w:val="24"/>
          <w:szCs w:val="24"/>
          <w:lang w:val="en-US"/>
        </w:rPr>
        <w:fldChar w:fldCharType="separate"/>
      </w:r>
      <w:r w:rsidR="000A3AC0" w:rsidRPr="000A3AC0">
        <w:rPr>
          <w:rFonts w:ascii="Book Antiqua" w:eastAsia="Calibri" w:hAnsi="Book Antiqua" w:cs="Arial"/>
          <w:bCs/>
          <w:noProof/>
          <w:sz w:val="24"/>
          <w:szCs w:val="24"/>
          <w:vertAlign w:val="superscript"/>
          <w:lang w:val="en-US"/>
        </w:rPr>
        <w:t>[</w:t>
      </w:r>
      <w:hyperlink w:anchor="_ENREF_11" w:tooltip="Crestanello, 2005 #186" w:history="1">
        <w:r w:rsidR="008845C9" w:rsidRPr="000A3AC0">
          <w:rPr>
            <w:rFonts w:ascii="Book Antiqua" w:eastAsia="Calibri" w:hAnsi="Book Antiqua" w:cs="Arial"/>
            <w:bCs/>
            <w:noProof/>
            <w:sz w:val="24"/>
            <w:szCs w:val="24"/>
            <w:vertAlign w:val="superscript"/>
            <w:lang w:val="en-US"/>
          </w:rPr>
          <w:t>11</w:t>
        </w:r>
      </w:hyperlink>
      <w:r w:rsidR="000A3AC0" w:rsidRPr="000A3AC0">
        <w:rPr>
          <w:rFonts w:ascii="Book Antiqua" w:eastAsia="Calibri" w:hAnsi="Book Antiqua" w:cs="Arial"/>
          <w:bCs/>
          <w:noProof/>
          <w:sz w:val="24"/>
          <w:szCs w:val="24"/>
          <w:vertAlign w:val="superscript"/>
          <w:lang w:val="en-US"/>
        </w:rPr>
        <w:t xml:space="preserve">, </w:t>
      </w:r>
      <w:hyperlink w:anchor="_ENREF_12" w:tooltip="Page, 2005 #187" w:history="1">
        <w:r w:rsidR="008845C9" w:rsidRPr="000A3AC0">
          <w:rPr>
            <w:rFonts w:ascii="Book Antiqua" w:eastAsia="Calibri" w:hAnsi="Book Antiqua" w:cs="Arial"/>
            <w:bCs/>
            <w:noProof/>
            <w:sz w:val="24"/>
            <w:szCs w:val="24"/>
            <w:vertAlign w:val="superscript"/>
            <w:lang w:val="en-US"/>
          </w:rPr>
          <w:t>12</w:t>
        </w:r>
      </w:hyperlink>
      <w:r w:rsidR="000A3AC0" w:rsidRPr="000A3AC0">
        <w:rPr>
          <w:rFonts w:ascii="Book Antiqua" w:eastAsia="Calibri" w:hAnsi="Book Antiqua" w:cs="Arial"/>
          <w:bCs/>
          <w:noProof/>
          <w:sz w:val="24"/>
          <w:szCs w:val="24"/>
          <w:vertAlign w:val="superscript"/>
          <w:lang w:val="en-US"/>
        </w:rPr>
        <w:t>]</w:t>
      </w:r>
      <w:r w:rsidR="00AF7DE5" w:rsidRPr="00AF7DE5">
        <w:rPr>
          <w:rFonts w:ascii="Book Antiqua" w:eastAsia="Calibri" w:hAnsi="Book Antiqua" w:cs="Arial"/>
          <w:bCs/>
          <w:sz w:val="24"/>
          <w:szCs w:val="24"/>
          <w:lang w:val="en-US"/>
        </w:rPr>
        <w:fldChar w:fldCharType="end"/>
      </w:r>
      <w:r w:rsidR="00BE74AD">
        <w:rPr>
          <w:rFonts w:ascii="Book Antiqua" w:eastAsia="Calibri" w:hAnsi="Book Antiqua" w:cs="Arial"/>
          <w:bCs/>
          <w:sz w:val="24"/>
          <w:szCs w:val="24"/>
          <w:lang w:val="en-US"/>
        </w:rPr>
        <w:t xml:space="preserve"> and is </w:t>
      </w:r>
      <w:r w:rsidR="00BE74AD" w:rsidRPr="00BE74AD">
        <w:rPr>
          <w:rFonts w:ascii="Book Antiqua" w:eastAsia="Calibri" w:hAnsi="Book Antiqua" w:cs="Arial"/>
          <w:bCs/>
          <w:sz w:val="24"/>
          <w:szCs w:val="24"/>
          <w:lang w:val="en-US"/>
        </w:rPr>
        <w:t>usually difficult and carries a high risk for severe complications</w:t>
      </w:r>
      <w:r w:rsidR="00144EF3">
        <w:rPr>
          <w:rFonts w:ascii="Book Antiqua" w:eastAsia="Calibri" w:hAnsi="Book Antiqua" w:cs="Arial"/>
          <w:bCs/>
          <w:sz w:val="24"/>
          <w:szCs w:val="24"/>
          <w:lang w:val="en-US"/>
        </w:rPr>
        <w:t xml:space="preserve"> </w:t>
      </w:r>
      <w:r w:rsidR="00144EF3" w:rsidRPr="00144EF3">
        <w:rPr>
          <w:rFonts w:ascii="Book Antiqua" w:eastAsia="Calibri" w:hAnsi="Book Antiqua" w:cs="Arial"/>
          <w:bCs/>
          <w:sz w:val="24"/>
          <w:szCs w:val="24"/>
          <w:lang w:val="en-US"/>
        </w:rPr>
        <w:t>associated with high morbidity and mortality rates.</w:t>
      </w:r>
      <w:r w:rsidR="000B2603">
        <w:rPr>
          <w:rFonts w:ascii="Book Antiqua" w:eastAsia="Calibri" w:hAnsi="Book Antiqua" w:cs="Arial"/>
          <w:bCs/>
          <w:sz w:val="24"/>
          <w:szCs w:val="24"/>
          <w:lang w:val="en-US"/>
        </w:rPr>
        <w:t xml:space="preserve"> Therefore </w:t>
      </w:r>
      <w:r w:rsidR="000A3AC0" w:rsidRPr="000A3AC0">
        <w:rPr>
          <w:rFonts w:ascii="Book Antiqua" w:eastAsia="Calibri" w:hAnsi="Book Antiqua" w:cs="Arial"/>
          <w:bCs/>
          <w:sz w:val="24"/>
          <w:szCs w:val="24"/>
          <w:lang w:val="en-US"/>
        </w:rPr>
        <w:t xml:space="preserve">re-operation might not </w:t>
      </w:r>
      <w:r w:rsidR="00B237DF">
        <w:rPr>
          <w:rFonts w:ascii="Book Antiqua" w:eastAsia="Calibri" w:hAnsi="Book Antiqua" w:cs="Arial"/>
          <w:bCs/>
          <w:sz w:val="24"/>
          <w:szCs w:val="24"/>
          <w:lang w:val="en-US"/>
        </w:rPr>
        <w:t xml:space="preserve">always </w:t>
      </w:r>
      <w:r w:rsidR="000A3AC0" w:rsidRPr="000A3AC0">
        <w:rPr>
          <w:rFonts w:ascii="Book Antiqua" w:eastAsia="Calibri" w:hAnsi="Book Antiqua" w:cs="Arial"/>
          <w:bCs/>
          <w:sz w:val="24"/>
          <w:szCs w:val="24"/>
          <w:lang w:val="en-US"/>
        </w:rPr>
        <w:t xml:space="preserve">be a reasonable option. </w:t>
      </w:r>
    </w:p>
    <w:p w:rsidR="00C47236" w:rsidRDefault="00BE74AD" w:rsidP="00144EF3">
      <w:pPr>
        <w:spacing w:after="0" w:line="360" w:lineRule="auto"/>
        <w:jc w:val="both"/>
        <w:rPr>
          <w:rFonts w:ascii="Book Antiqua" w:eastAsia="Calibri" w:hAnsi="Book Antiqua" w:cs="Arial"/>
          <w:bCs/>
          <w:sz w:val="24"/>
          <w:szCs w:val="24"/>
          <w:lang w:val="en-US"/>
        </w:rPr>
      </w:pPr>
      <w:r>
        <w:rPr>
          <w:rFonts w:ascii="Book Antiqua" w:eastAsia="Calibri" w:hAnsi="Book Antiqua" w:cs="Arial"/>
          <w:bCs/>
          <w:sz w:val="24"/>
          <w:szCs w:val="24"/>
          <w:lang w:val="en-US"/>
        </w:rPr>
        <w:t xml:space="preserve">As mentioned above </w:t>
      </w:r>
      <w:r w:rsidRPr="00BE74AD">
        <w:rPr>
          <w:rFonts w:ascii="Book Antiqua" w:eastAsia="Calibri" w:hAnsi="Book Antiqua" w:cs="Arial"/>
          <w:bCs/>
          <w:sz w:val="24"/>
          <w:szCs w:val="24"/>
          <w:lang w:val="en-US"/>
        </w:rPr>
        <w:t>during the past decade numerous minimally invasive treatment options have become available to treat a variety</w:t>
      </w:r>
      <w:r>
        <w:rPr>
          <w:rFonts w:ascii="Book Antiqua" w:eastAsia="Calibri" w:hAnsi="Book Antiqua" w:cs="Arial"/>
          <w:bCs/>
          <w:sz w:val="24"/>
          <w:szCs w:val="24"/>
          <w:lang w:val="en-US"/>
        </w:rPr>
        <w:t xml:space="preserve"> </w:t>
      </w:r>
      <w:r w:rsidRPr="00BE74AD">
        <w:rPr>
          <w:rFonts w:ascii="Book Antiqua" w:eastAsia="Calibri" w:hAnsi="Book Antiqua" w:cs="Arial"/>
          <w:bCs/>
          <w:sz w:val="24"/>
          <w:szCs w:val="24"/>
          <w:lang w:val="en-US"/>
        </w:rPr>
        <w:t>of secondary surgical complications</w:t>
      </w:r>
      <w:r w:rsidR="00144EF3">
        <w:rPr>
          <w:rFonts w:ascii="Book Antiqua" w:eastAsia="Calibri" w:hAnsi="Book Antiqua" w:cs="Arial"/>
          <w:bCs/>
          <w:sz w:val="24"/>
          <w:szCs w:val="24"/>
          <w:lang w:val="en-US"/>
        </w:rPr>
        <w:t xml:space="preserve"> and c</w:t>
      </w:r>
      <w:r w:rsidR="00144EF3" w:rsidRPr="00144EF3">
        <w:rPr>
          <w:rFonts w:ascii="Book Antiqua" w:eastAsia="Calibri" w:hAnsi="Book Antiqua" w:cs="Arial"/>
          <w:bCs/>
          <w:sz w:val="24"/>
          <w:szCs w:val="24"/>
          <w:lang w:val="en-US"/>
        </w:rPr>
        <w:t xml:space="preserve">onservative management might be preferred if </w:t>
      </w:r>
      <w:r w:rsidR="00144EF3">
        <w:rPr>
          <w:rFonts w:ascii="Book Antiqua" w:eastAsia="Calibri" w:hAnsi="Book Antiqua" w:cs="Arial"/>
          <w:bCs/>
          <w:sz w:val="24"/>
          <w:szCs w:val="24"/>
          <w:lang w:val="en-US"/>
        </w:rPr>
        <w:t>reliable endoscopic methods are</w:t>
      </w:r>
      <w:r w:rsidR="00144EF3" w:rsidRPr="00144EF3">
        <w:rPr>
          <w:rFonts w:ascii="Book Antiqua" w:eastAsia="Calibri" w:hAnsi="Book Antiqua" w:cs="Arial"/>
          <w:bCs/>
          <w:sz w:val="24"/>
          <w:szCs w:val="24"/>
          <w:lang w:val="en-US"/>
        </w:rPr>
        <w:t xml:space="preserve"> available.</w:t>
      </w:r>
      <w:r w:rsidR="000A3AC0">
        <w:rPr>
          <w:rFonts w:ascii="Book Antiqua" w:eastAsia="Calibri" w:hAnsi="Book Antiqua" w:cs="Arial"/>
          <w:bCs/>
          <w:sz w:val="24"/>
          <w:szCs w:val="24"/>
          <w:lang w:val="en-US"/>
        </w:rPr>
        <w:t xml:space="preserve"> </w:t>
      </w:r>
      <w:r w:rsidR="000025A6">
        <w:rPr>
          <w:rFonts w:ascii="Book Antiqua" w:eastAsia="Calibri" w:hAnsi="Book Antiqua" w:cs="Arial"/>
          <w:bCs/>
          <w:sz w:val="24"/>
          <w:szCs w:val="24"/>
          <w:lang w:val="en-US"/>
        </w:rPr>
        <w:t>E</w:t>
      </w:r>
      <w:r w:rsidR="000A3AC0">
        <w:rPr>
          <w:rFonts w:ascii="Book Antiqua" w:eastAsia="Calibri" w:hAnsi="Book Antiqua" w:cs="Arial"/>
          <w:bCs/>
          <w:sz w:val="24"/>
          <w:szCs w:val="24"/>
          <w:lang w:val="en-US"/>
        </w:rPr>
        <w:t xml:space="preserve">ndoscopic clips, </w:t>
      </w:r>
      <w:r w:rsidR="00373FFD">
        <w:rPr>
          <w:rFonts w:ascii="Book Antiqua" w:eastAsia="Calibri" w:hAnsi="Book Antiqua" w:cs="Arial"/>
          <w:bCs/>
          <w:sz w:val="24"/>
          <w:szCs w:val="24"/>
          <w:lang w:val="en-US"/>
        </w:rPr>
        <w:t xml:space="preserve">fibrin glue </w:t>
      </w:r>
      <w:proofErr w:type="gramStart"/>
      <w:r w:rsidR="00373FFD">
        <w:rPr>
          <w:rFonts w:ascii="Book Antiqua" w:eastAsia="Calibri" w:hAnsi="Book Antiqua" w:cs="Arial"/>
          <w:bCs/>
          <w:sz w:val="24"/>
          <w:szCs w:val="24"/>
          <w:lang w:val="en-US"/>
        </w:rPr>
        <w:t>injection</w:t>
      </w:r>
      <w:proofErr w:type="gramEnd"/>
      <w:r w:rsidR="000B2603" w:rsidRPr="000B2603">
        <w:rPr>
          <w:rFonts w:ascii="Book Antiqua" w:eastAsia="Calibri" w:hAnsi="Book Antiqua" w:cs="Arial"/>
          <w:bCs/>
          <w:sz w:val="24"/>
          <w:szCs w:val="24"/>
          <w:lang w:val="en-US"/>
        </w:rPr>
        <w:fldChar w:fldCharType="begin">
          <w:fldData xml:space="preserve">PEVuZE5vdGU+PENpdGU+PEF1dGhvcj5Sb2RlbGxhPC9BdXRob3I+PFllYXI+MTk5ODwvWWVhcj48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b2RpY2FsPjxwYWdlcz40NTMtNjwvcGFnZXM+PHZvbHVtZT4zMDwvdm9sdW1lPjxudW1iZXI+NTwv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</w:fldData>
        </w:fldChar>
      </w:r>
      <w:r w:rsidR="000B2603">
        <w:rPr>
          <w:rFonts w:ascii="Book Antiqua" w:eastAsia="Calibri" w:hAnsi="Book Antiqua" w:cs="Arial"/>
          <w:bCs/>
          <w:sz w:val="24"/>
          <w:szCs w:val="24"/>
          <w:lang w:val="en-US"/>
        </w:rPr>
        <w:instrText xml:space="preserve"> ADDIN EN.CITE </w:instrText>
      </w:r>
      <w:r w:rsidR="000B2603">
        <w:rPr>
          <w:rFonts w:ascii="Book Antiqua" w:eastAsia="Calibri" w:hAnsi="Book Antiqua" w:cs="Arial"/>
          <w:bCs/>
          <w:sz w:val="24"/>
          <w:szCs w:val="24"/>
          <w:lang w:val="en-US"/>
        </w:rPr>
        <w:fldChar w:fldCharType="begin">
          <w:fldData xml:space="preserve">PEVuZE5vdGU+PENpdGU+PEF1dGhvcj5Sb2RlbGxhPC9BdXRob3I+PFllYXI+MTk5ODwvWWVhcj48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b2RpY2FsPjxwYWdlcz40NTMtNjwvcGFnZXM+PHZvbHVtZT4zMDwvdm9sdW1lPjxudW1iZXI+NTwv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</w:fldData>
        </w:fldChar>
      </w:r>
      <w:r w:rsidR="000B2603">
        <w:rPr>
          <w:rFonts w:ascii="Book Antiqua" w:eastAsia="Calibri" w:hAnsi="Book Antiqua" w:cs="Arial"/>
          <w:bCs/>
          <w:sz w:val="24"/>
          <w:szCs w:val="24"/>
          <w:lang w:val="en-US"/>
        </w:rPr>
        <w:instrText xml:space="preserve"> ADDIN EN.CITE.DATA </w:instrText>
      </w:r>
      <w:r w:rsidR="000B2603">
        <w:rPr>
          <w:rFonts w:ascii="Book Antiqua" w:eastAsia="Calibri" w:hAnsi="Book Antiqua" w:cs="Arial"/>
          <w:bCs/>
          <w:sz w:val="24"/>
          <w:szCs w:val="24"/>
          <w:lang w:val="en-US"/>
        </w:rPr>
      </w:r>
      <w:r w:rsidR="000B2603">
        <w:rPr>
          <w:rFonts w:ascii="Book Antiqua" w:eastAsia="Calibri" w:hAnsi="Book Antiqua" w:cs="Arial"/>
          <w:bCs/>
          <w:sz w:val="24"/>
          <w:szCs w:val="24"/>
          <w:lang w:val="en-US"/>
        </w:rPr>
        <w:fldChar w:fldCharType="end"/>
      </w:r>
      <w:r w:rsidR="000B2603" w:rsidRPr="000B2603">
        <w:rPr>
          <w:rFonts w:ascii="Book Antiqua" w:eastAsia="Calibri" w:hAnsi="Book Antiqua" w:cs="Arial"/>
          <w:bCs/>
          <w:sz w:val="24"/>
          <w:szCs w:val="24"/>
          <w:lang w:val="en-US"/>
        </w:rPr>
        <w:fldChar w:fldCharType="separate"/>
      </w:r>
      <w:r w:rsidR="000B2603" w:rsidRPr="000B2603">
        <w:rPr>
          <w:rFonts w:ascii="Book Antiqua" w:eastAsia="Calibri" w:hAnsi="Book Antiqua" w:cs="Arial"/>
          <w:bCs/>
          <w:noProof/>
          <w:sz w:val="24"/>
          <w:szCs w:val="24"/>
          <w:vertAlign w:val="superscript"/>
          <w:lang w:val="en-US"/>
        </w:rPr>
        <w:t>[</w:t>
      </w:r>
      <w:hyperlink w:anchor="_ENREF_13" w:tooltip="Rodella, 1998 #176" w:history="1">
        <w:r w:rsidR="008845C9" w:rsidRPr="000B2603">
          <w:rPr>
            <w:rFonts w:ascii="Book Antiqua" w:eastAsia="Calibri" w:hAnsi="Book Antiqua" w:cs="Arial"/>
            <w:bCs/>
            <w:noProof/>
            <w:sz w:val="24"/>
            <w:szCs w:val="24"/>
            <w:vertAlign w:val="superscript"/>
            <w:lang w:val="en-US"/>
          </w:rPr>
          <w:t>13</w:t>
        </w:r>
      </w:hyperlink>
      <w:r w:rsidR="000B2603" w:rsidRPr="000B2603">
        <w:rPr>
          <w:rFonts w:ascii="Book Antiqua" w:eastAsia="Calibri" w:hAnsi="Book Antiqua" w:cs="Arial"/>
          <w:bCs/>
          <w:noProof/>
          <w:sz w:val="24"/>
          <w:szCs w:val="24"/>
          <w:vertAlign w:val="superscript"/>
          <w:lang w:val="en-US"/>
        </w:rPr>
        <w:t>]</w:t>
      </w:r>
      <w:r w:rsidR="000B2603" w:rsidRPr="000B2603">
        <w:rPr>
          <w:rFonts w:ascii="Book Antiqua" w:eastAsia="Calibri" w:hAnsi="Book Antiqua" w:cs="Arial"/>
          <w:bCs/>
          <w:sz w:val="24"/>
          <w:szCs w:val="24"/>
          <w:lang w:val="en-US"/>
        </w:rPr>
        <w:fldChar w:fldCharType="end"/>
      </w:r>
      <w:r w:rsidR="000A3AC0">
        <w:rPr>
          <w:rFonts w:ascii="Book Antiqua" w:eastAsia="Calibri" w:hAnsi="Book Antiqua" w:cs="Arial"/>
          <w:bCs/>
          <w:sz w:val="24"/>
          <w:szCs w:val="24"/>
          <w:lang w:val="en-US"/>
        </w:rPr>
        <w:t>, absorbable</w:t>
      </w:r>
      <w:r w:rsidR="000025A6" w:rsidRPr="000025A6">
        <w:rPr>
          <w:rFonts w:ascii="Book Antiqua" w:eastAsia="Calibri" w:hAnsi="Book Antiqua" w:cs="Arial"/>
          <w:bCs/>
          <w:sz w:val="24"/>
          <w:szCs w:val="24"/>
          <w:lang w:val="en-US"/>
        </w:rPr>
        <w:t xml:space="preserve"> plugs</w:t>
      </w:r>
      <w:r w:rsidR="000A3AC0">
        <w:rPr>
          <w:rFonts w:ascii="Book Antiqua" w:eastAsia="Calibri" w:hAnsi="Book Antiqua" w:cs="Arial"/>
          <w:bCs/>
          <w:sz w:val="24"/>
          <w:szCs w:val="24"/>
          <w:lang w:val="en-US"/>
        </w:rPr>
        <w:t xml:space="preserve">, and </w:t>
      </w:r>
      <w:r w:rsidR="000A3AC0" w:rsidRPr="000A3AC0">
        <w:rPr>
          <w:rFonts w:ascii="Book Antiqua" w:eastAsia="Calibri" w:hAnsi="Book Antiqua" w:cs="Arial"/>
          <w:bCs/>
          <w:sz w:val="24"/>
          <w:szCs w:val="24"/>
          <w:lang w:val="en-US"/>
        </w:rPr>
        <w:t xml:space="preserve">endoscopic suturing </w:t>
      </w:r>
      <w:r w:rsidR="00373FFD">
        <w:rPr>
          <w:rFonts w:ascii="Book Antiqua" w:eastAsia="Calibri" w:hAnsi="Book Antiqua" w:cs="Arial"/>
          <w:bCs/>
          <w:sz w:val="24"/>
          <w:szCs w:val="24"/>
          <w:lang w:val="en-US"/>
        </w:rPr>
        <w:t>(</w:t>
      </w:r>
      <w:proofErr w:type="spellStart"/>
      <w:r w:rsidR="00373FFD">
        <w:rPr>
          <w:rFonts w:ascii="Book Antiqua" w:eastAsia="Calibri" w:hAnsi="Book Antiqua" w:cs="Arial"/>
          <w:bCs/>
          <w:sz w:val="24"/>
          <w:szCs w:val="24"/>
          <w:lang w:val="en-US"/>
        </w:rPr>
        <w:t>EndoCinch</w:t>
      </w:r>
      <w:proofErr w:type="spellEnd"/>
      <w:r w:rsidR="00373FFD">
        <w:rPr>
          <w:rFonts w:ascii="Book Antiqua" w:eastAsia="Calibri" w:hAnsi="Book Antiqua" w:cs="Arial"/>
          <w:bCs/>
          <w:sz w:val="24"/>
          <w:szCs w:val="24"/>
          <w:lang w:val="en-US"/>
        </w:rPr>
        <w:t>)</w:t>
      </w:r>
      <w:r w:rsidR="000B2603" w:rsidRPr="000B2603">
        <w:rPr>
          <w:rFonts w:ascii="Book Antiqua" w:eastAsia="Calibri" w:hAnsi="Book Antiqua" w:cs="Arial"/>
          <w:bCs/>
          <w:sz w:val="24"/>
          <w:szCs w:val="24"/>
          <w:lang w:val="en-US"/>
        </w:rPr>
        <w:fldChar w:fldCharType="begin">
          <w:fldData xml:space="preserve">PEVuZE5vdGU+PENpdGU+PEF1dGhvcj5BZGxlcjwvQXV0aG9yPjxZZWFyPjIwMDE8L1llYXI+PFJl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PC9hbHQtcGVyaW9kaWNhbD48cGFnZXM+NDY4LTc0PC9wYWdlcz48dm9sdW1lPjQyPC92b2x1bWU+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</w:fldData>
        </w:fldChar>
      </w:r>
      <w:r w:rsidR="000B2603">
        <w:rPr>
          <w:rFonts w:ascii="Book Antiqua" w:eastAsia="Calibri" w:hAnsi="Book Antiqua" w:cs="Arial"/>
          <w:bCs/>
          <w:sz w:val="24"/>
          <w:szCs w:val="24"/>
          <w:lang w:val="en-US"/>
        </w:rPr>
        <w:instrText xml:space="preserve"> ADDIN EN.CITE </w:instrText>
      </w:r>
      <w:r w:rsidR="000B2603">
        <w:rPr>
          <w:rFonts w:ascii="Book Antiqua" w:eastAsia="Calibri" w:hAnsi="Book Antiqua" w:cs="Arial"/>
          <w:bCs/>
          <w:sz w:val="24"/>
          <w:szCs w:val="24"/>
          <w:lang w:val="en-US"/>
        </w:rPr>
        <w:fldChar w:fldCharType="begin">
          <w:fldData xml:space="preserve">PEVuZE5vdGU+PENpdGU+PEF1dGhvcj5BZGxlcjwvQXV0aG9yPjxZZWFyPjIwMDE8L1llYXI+PFJl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PC9hbHQtcGVyaW9kaWNhbD48cGFnZXM+NDY4LTc0PC9wYWdlcz48dm9sdW1lPjQyPC92b2x1bWU+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</w:fldData>
        </w:fldChar>
      </w:r>
      <w:r w:rsidR="000B2603">
        <w:rPr>
          <w:rFonts w:ascii="Book Antiqua" w:eastAsia="Calibri" w:hAnsi="Book Antiqua" w:cs="Arial"/>
          <w:bCs/>
          <w:sz w:val="24"/>
          <w:szCs w:val="24"/>
          <w:lang w:val="en-US"/>
        </w:rPr>
        <w:instrText xml:space="preserve"> ADDIN EN.CITE.DATA </w:instrText>
      </w:r>
      <w:r w:rsidR="000B2603">
        <w:rPr>
          <w:rFonts w:ascii="Book Antiqua" w:eastAsia="Calibri" w:hAnsi="Book Antiqua" w:cs="Arial"/>
          <w:bCs/>
          <w:sz w:val="24"/>
          <w:szCs w:val="24"/>
          <w:lang w:val="en-US"/>
        </w:rPr>
      </w:r>
      <w:r w:rsidR="000B2603">
        <w:rPr>
          <w:rFonts w:ascii="Book Antiqua" w:eastAsia="Calibri" w:hAnsi="Book Antiqua" w:cs="Arial"/>
          <w:bCs/>
          <w:sz w:val="24"/>
          <w:szCs w:val="24"/>
          <w:lang w:val="en-US"/>
        </w:rPr>
        <w:fldChar w:fldCharType="end"/>
      </w:r>
      <w:r w:rsidR="000B2603" w:rsidRPr="000B2603">
        <w:rPr>
          <w:rFonts w:ascii="Book Antiqua" w:eastAsia="Calibri" w:hAnsi="Book Antiqua" w:cs="Arial"/>
          <w:bCs/>
          <w:sz w:val="24"/>
          <w:szCs w:val="24"/>
          <w:lang w:val="en-US"/>
        </w:rPr>
        <w:fldChar w:fldCharType="separate"/>
      </w:r>
      <w:r w:rsidR="000B2603" w:rsidRPr="000B2603">
        <w:rPr>
          <w:rFonts w:ascii="Book Antiqua" w:eastAsia="Calibri" w:hAnsi="Book Antiqua" w:cs="Arial"/>
          <w:bCs/>
          <w:noProof/>
          <w:sz w:val="24"/>
          <w:szCs w:val="24"/>
          <w:vertAlign w:val="superscript"/>
          <w:lang w:val="en-US"/>
        </w:rPr>
        <w:t>[</w:t>
      </w:r>
      <w:hyperlink w:anchor="_ENREF_14" w:tooltip="Adler, 2001 #178" w:history="1">
        <w:r w:rsidR="008845C9" w:rsidRPr="000B2603">
          <w:rPr>
            <w:rFonts w:ascii="Book Antiqua" w:eastAsia="Calibri" w:hAnsi="Book Antiqua" w:cs="Arial"/>
            <w:bCs/>
            <w:noProof/>
            <w:sz w:val="24"/>
            <w:szCs w:val="24"/>
            <w:vertAlign w:val="superscript"/>
            <w:lang w:val="en-US"/>
          </w:rPr>
          <w:t>14</w:t>
        </w:r>
      </w:hyperlink>
      <w:r w:rsidR="000B2603" w:rsidRPr="000B2603">
        <w:rPr>
          <w:rFonts w:ascii="Book Antiqua" w:eastAsia="Calibri" w:hAnsi="Book Antiqua" w:cs="Arial"/>
          <w:bCs/>
          <w:noProof/>
          <w:sz w:val="24"/>
          <w:szCs w:val="24"/>
          <w:vertAlign w:val="superscript"/>
          <w:lang w:val="en-US"/>
        </w:rPr>
        <w:t xml:space="preserve">, </w:t>
      </w:r>
      <w:hyperlink w:anchor="_ENREF_15" w:tooltip="Fritscher-Ravens, 2010 #185" w:history="1">
        <w:r w:rsidR="008845C9" w:rsidRPr="000B2603">
          <w:rPr>
            <w:rFonts w:ascii="Book Antiqua" w:eastAsia="Calibri" w:hAnsi="Book Antiqua" w:cs="Arial"/>
            <w:bCs/>
            <w:noProof/>
            <w:sz w:val="24"/>
            <w:szCs w:val="24"/>
            <w:vertAlign w:val="superscript"/>
            <w:lang w:val="en-US"/>
          </w:rPr>
          <w:t>15</w:t>
        </w:r>
      </w:hyperlink>
      <w:r w:rsidR="000B2603" w:rsidRPr="000B2603">
        <w:rPr>
          <w:rFonts w:ascii="Book Antiqua" w:eastAsia="Calibri" w:hAnsi="Book Antiqua" w:cs="Arial"/>
          <w:bCs/>
          <w:noProof/>
          <w:sz w:val="24"/>
          <w:szCs w:val="24"/>
          <w:vertAlign w:val="superscript"/>
          <w:lang w:val="en-US"/>
        </w:rPr>
        <w:t>]</w:t>
      </w:r>
      <w:r w:rsidR="000B2603" w:rsidRPr="000B2603">
        <w:rPr>
          <w:rFonts w:ascii="Book Antiqua" w:eastAsia="Calibri" w:hAnsi="Book Antiqua" w:cs="Arial"/>
          <w:bCs/>
          <w:sz w:val="24"/>
          <w:szCs w:val="24"/>
          <w:lang w:val="en-US"/>
        </w:rPr>
        <w:fldChar w:fldCharType="end"/>
      </w:r>
      <w:r w:rsidR="000A3AC0" w:rsidRPr="000A3AC0">
        <w:rPr>
          <w:rFonts w:ascii="Book Antiqua" w:eastAsia="Calibri" w:hAnsi="Book Antiqua" w:cs="Arial"/>
          <w:bCs/>
          <w:sz w:val="24"/>
          <w:szCs w:val="24"/>
          <w:lang w:val="en-US"/>
        </w:rPr>
        <w:t xml:space="preserve"> </w:t>
      </w:r>
      <w:r w:rsidR="000025A6" w:rsidRPr="000025A6">
        <w:rPr>
          <w:rFonts w:ascii="Book Antiqua" w:eastAsia="Calibri" w:hAnsi="Book Antiqua" w:cs="Arial"/>
          <w:bCs/>
          <w:sz w:val="24"/>
          <w:szCs w:val="24"/>
          <w:lang w:val="en-US"/>
        </w:rPr>
        <w:t xml:space="preserve"> have been used to close smaller defects</w:t>
      </w:r>
      <w:r w:rsidR="000A3AC0">
        <w:rPr>
          <w:rFonts w:ascii="Book Antiqua" w:eastAsia="Calibri" w:hAnsi="Book Antiqua" w:cs="Arial"/>
          <w:bCs/>
          <w:sz w:val="24"/>
          <w:szCs w:val="24"/>
          <w:lang w:val="en-US"/>
        </w:rPr>
        <w:t xml:space="preserve">. </w:t>
      </w:r>
      <w:r w:rsidR="00144EF3" w:rsidRPr="00144EF3">
        <w:rPr>
          <w:rFonts w:ascii="Book Antiqua" w:eastAsia="Calibri" w:hAnsi="Book Antiqua" w:cs="Arial"/>
          <w:bCs/>
          <w:sz w:val="24"/>
          <w:szCs w:val="24"/>
          <w:lang w:val="en-US"/>
        </w:rPr>
        <w:t xml:space="preserve">At present the placement of </w:t>
      </w:r>
      <w:r w:rsidR="00A575CB" w:rsidRPr="00A575CB">
        <w:rPr>
          <w:rFonts w:ascii="Book Antiqua" w:eastAsia="Calibri" w:hAnsi="Book Antiqua" w:cs="Arial"/>
          <w:bCs/>
          <w:sz w:val="24"/>
          <w:szCs w:val="24"/>
          <w:lang w:val="en-US"/>
        </w:rPr>
        <w:t>completely covered</w:t>
      </w:r>
      <w:r w:rsidR="00C30B08" w:rsidRPr="00C30B08">
        <w:rPr>
          <w:rFonts w:ascii="Book Antiqua" w:hAnsi="Book Antiqua" w:cs="Arial"/>
          <w:bCs/>
          <w:sz w:val="24"/>
          <w:szCs w:val="24"/>
          <w:lang w:val="en-US"/>
        </w:rPr>
        <w:t xml:space="preserve"> </w:t>
      </w:r>
      <w:r w:rsidR="00C30B08" w:rsidRPr="00C30B08">
        <w:rPr>
          <w:rFonts w:ascii="Book Antiqua" w:eastAsia="Calibri" w:hAnsi="Book Antiqua" w:cs="Arial"/>
          <w:bCs/>
          <w:sz w:val="24"/>
          <w:szCs w:val="24"/>
          <w:lang w:val="en-US"/>
        </w:rPr>
        <w:t>metal or plastic stents</w:t>
      </w:r>
      <w:r w:rsidR="00C30B08">
        <w:rPr>
          <w:rFonts w:ascii="Book Antiqua" w:eastAsia="Calibri" w:hAnsi="Book Antiqua" w:cs="Arial"/>
          <w:bCs/>
          <w:sz w:val="24"/>
          <w:szCs w:val="24"/>
          <w:lang w:val="en-US"/>
        </w:rPr>
        <w:t xml:space="preserve"> </w:t>
      </w:r>
      <w:r w:rsidR="00144EF3" w:rsidRPr="00144EF3">
        <w:rPr>
          <w:rFonts w:ascii="Book Antiqua" w:eastAsia="Calibri" w:hAnsi="Book Antiqua" w:cs="Arial"/>
          <w:bCs/>
          <w:sz w:val="24"/>
          <w:szCs w:val="24"/>
          <w:lang w:val="en-US"/>
        </w:rPr>
        <w:t>has emerged as the favored conservative treatment for the m</w:t>
      </w:r>
      <w:r w:rsidR="00373FFD">
        <w:rPr>
          <w:rFonts w:ascii="Book Antiqua" w:eastAsia="Calibri" w:hAnsi="Book Antiqua" w:cs="Arial"/>
          <w:bCs/>
          <w:sz w:val="24"/>
          <w:szCs w:val="24"/>
          <w:lang w:val="en-US"/>
        </w:rPr>
        <w:t xml:space="preserve">anagement of esophageal </w:t>
      </w:r>
      <w:proofErr w:type="gramStart"/>
      <w:r w:rsidR="00373FFD">
        <w:rPr>
          <w:rFonts w:ascii="Book Antiqua" w:eastAsia="Calibri" w:hAnsi="Book Antiqua" w:cs="Arial"/>
          <w:bCs/>
          <w:sz w:val="24"/>
          <w:szCs w:val="24"/>
          <w:lang w:val="en-US"/>
        </w:rPr>
        <w:t>leakage</w:t>
      </w:r>
      <w:proofErr w:type="gramEnd"/>
      <w:r w:rsidR="00144EF3" w:rsidRPr="00144EF3">
        <w:rPr>
          <w:rFonts w:ascii="Book Antiqua" w:eastAsia="Calibri" w:hAnsi="Book Antiqua" w:cs="Arial"/>
          <w:bCs/>
          <w:sz w:val="24"/>
          <w:szCs w:val="24"/>
          <w:lang w:val="en-US"/>
        </w:rPr>
        <w:fldChar w:fldCharType="begin">
          <w:fldData xml:space="preserve">PEVuZE5vdGU+PENpdGU+PEF1dGhvcj5UdWViZXJnZW48L0F1dGhvcj48WWVhcj4yMDA4PC9ZZWFy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</w:fldData>
        </w:fldChar>
      </w:r>
      <w:r w:rsidR="000B2603">
        <w:rPr>
          <w:rFonts w:ascii="Book Antiqua" w:eastAsia="Calibri" w:hAnsi="Book Antiqua" w:cs="Arial"/>
          <w:bCs/>
          <w:sz w:val="24"/>
          <w:szCs w:val="24"/>
          <w:lang w:val="en-US"/>
        </w:rPr>
        <w:instrText xml:space="preserve"> ADDIN EN.CITE </w:instrText>
      </w:r>
      <w:r w:rsidR="000B2603">
        <w:rPr>
          <w:rFonts w:ascii="Book Antiqua" w:eastAsia="Calibri" w:hAnsi="Book Antiqua" w:cs="Arial"/>
          <w:bCs/>
          <w:sz w:val="24"/>
          <w:szCs w:val="24"/>
          <w:lang w:val="en-US"/>
        </w:rPr>
        <w:fldChar w:fldCharType="begin">
          <w:fldData xml:space="preserve">PEVuZE5vdGU+PENpdGU+PEF1dGhvcj5UdWViZXJnZW48L0F1dGhvcj48WWVhcj4yMDA4PC9ZZWFy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</w:fldData>
        </w:fldChar>
      </w:r>
      <w:r w:rsidR="000B2603">
        <w:rPr>
          <w:rFonts w:ascii="Book Antiqua" w:eastAsia="Calibri" w:hAnsi="Book Antiqua" w:cs="Arial"/>
          <w:bCs/>
          <w:sz w:val="24"/>
          <w:szCs w:val="24"/>
          <w:lang w:val="en-US"/>
        </w:rPr>
        <w:instrText xml:space="preserve"> ADDIN EN.CITE.DATA </w:instrText>
      </w:r>
      <w:r w:rsidR="000B2603">
        <w:rPr>
          <w:rFonts w:ascii="Book Antiqua" w:eastAsia="Calibri" w:hAnsi="Book Antiqua" w:cs="Arial"/>
          <w:bCs/>
          <w:sz w:val="24"/>
          <w:szCs w:val="24"/>
          <w:lang w:val="en-US"/>
        </w:rPr>
      </w:r>
      <w:r w:rsidR="000B2603">
        <w:rPr>
          <w:rFonts w:ascii="Book Antiqua" w:eastAsia="Calibri" w:hAnsi="Book Antiqua" w:cs="Arial"/>
          <w:bCs/>
          <w:sz w:val="24"/>
          <w:szCs w:val="24"/>
          <w:lang w:val="en-US"/>
        </w:rPr>
        <w:fldChar w:fldCharType="end"/>
      </w:r>
      <w:r w:rsidR="00144EF3" w:rsidRPr="00144EF3">
        <w:rPr>
          <w:rFonts w:ascii="Book Antiqua" w:eastAsia="Calibri" w:hAnsi="Book Antiqua" w:cs="Arial"/>
          <w:bCs/>
          <w:sz w:val="24"/>
          <w:szCs w:val="24"/>
          <w:lang w:val="en-US"/>
        </w:rPr>
        <w:fldChar w:fldCharType="separate"/>
      </w:r>
      <w:r w:rsidR="000B2603" w:rsidRPr="000B2603">
        <w:rPr>
          <w:rFonts w:ascii="Book Antiqua" w:eastAsia="Calibri" w:hAnsi="Book Antiqua" w:cs="Arial"/>
          <w:bCs/>
          <w:noProof/>
          <w:sz w:val="24"/>
          <w:szCs w:val="24"/>
          <w:vertAlign w:val="superscript"/>
          <w:lang w:val="en-US"/>
        </w:rPr>
        <w:t>[</w:t>
      </w:r>
      <w:hyperlink w:anchor="_ENREF_16" w:tooltip="Tuebergen, 2008 #169" w:history="1">
        <w:r w:rsidR="008845C9" w:rsidRPr="000B2603">
          <w:rPr>
            <w:rFonts w:ascii="Book Antiqua" w:eastAsia="Calibri" w:hAnsi="Book Antiqua" w:cs="Arial"/>
            <w:bCs/>
            <w:noProof/>
            <w:sz w:val="24"/>
            <w:szCs w:val="24"/>
            <w:vertAlign w:val="superscript"/>
            <w:lang w:val="en-US"/>
          </w:rPr>
          <w:t>16</w:t>
        </w:r>
      </w:hyperlink>
      <w:r w:rsidR="000B2603" w:rsidRPr="000B2603">
        <w:rPr>
          <w:rFonts w:ascii="Book Antiqua" w:eastAsia="Calibri" w:hAnsi="Book Antiqua" w:cs="Arial"/>
          <w:bCs/>
          <w:noProof/>
          <w:sz w:val="24"/>
          <w:szCs w:val="24"/>
          <w:vertAlign w:val="superscript"/>
          <w:lang w:val="en-US"/>
        </w:rPr>
        <w:t xml:space="preserve">, </w:t>
      </w:r>
      <w:hyperlink w:anchor="_ENREF_17" w:tooltip="Salminen, 2009 #175" w:history="1">
        <w:r w:rsidR="008845C9" w:rsidRPr="000B2603">
          <w:rPr>
            <w:rFonts w:ascii="Book Antiqua" w:eastAsia="Calibri" w:hAnsi="Book Antiqua" w:cs="Arial"/>
            <w:bCs/>
            <w:noProof/>
            <w:sz w:val="24"/>
            <w:szCs w:val="24"/>
            <w:vertAlign w:val="superscript"/>
            <w:lang w:val="en-US"/>
          </w:rPr>
          <w:t>17</w:t>
        </w:r>
      </w:hyperlink>
      <w:r w:rsidR="000B2603" w:rsidRPr="000B2603">
        <w:rPr>
          <w:rFonts w:ascii="Book Antiqua" w:eastAsia="Calibri" w:hAnsi="Book Antiqua" w:cs="Arial"/>
          <w:bCs/>
          <w:noProof/>
          <w:sz w:val="24"/>
          <w:szCs w:val="24"/>
          <w:vertAlign w:val="superscript"/>
          <w:lang w:val="en-US"/>
        </w:rPr>
        <w:t>]</w:t>
      </w:r>
      <w:r w:rsidR="00144EF3" w:rsidRPr="00144EF3">
        <w:rPr>
          <w:rFonts w:ascii="Book Antiqua" w:eastAsia="Calibri" w:hAnsi="Book Antiqua" w:cs="Arial"/>
          <w:bCs/>
          <w:sz w:val="24"/>
          <w:szCs w:val="24"/>
          <w:lang w:val="en-US"/>
        </w:rPr>
        <w:fldChar w:fldCharType="end"/>
      </w:r>
      <w:r w:rsidR="00144EF3" w:rsidRPr="00144EF3">
        <w:rPr>
          <w:rFonts w:ascii="Book Antiqua" w:eastAsia="Calibri" w:hAnsi="Book Antiqua" w:cs="Arial"/>
          <w:bCs/>
          <w:sz w:val="24"/>
          <w:szCs w:val="24"/>
          <w:lang w:val="en-US"/>
        </w:rPr>
        <w:t xml:space="preserve">. The implantation of </w:t>
      </w:r>
      <w:r w:rsidR="00A575CB">
        <w:rPr>
          <w:rFonts w:ascii="Book Antiqua" w:eastAsia="Calibri" w:hAnsi="Book Antiqua" w:cs="Arial"/>
          <w:bCs/>
          <w:sz w:val="24"/>
          <w:szCs w:val="24"/>
          <w:lang w:val="en-US"/>
        </w:rPr>
        <w:t>these stents</w:t>
      </w:r>
      <w:r w:rsidR="00144EF3" w:rsidRPr="00144EF3">
        <w:rPr>
          <w:rFonts w:ascii="Book Antiqua" w:eastAsia="Calibri" w:hAnsi="Book Antiqua" w:cs="Arial"/>
          <w:bCs/>
          <w:sz w:val="24"/>
          <w:szCs w:val="24"/>
          <w:lang w:val="en-US"/>
        </w:rPr>
        <w:t xml:space="preserve"> </w:t>
      </w:r>
      <w:r w:rsidR="004C2F4F">
        <w:rPr>
          <w:rFonts w:ascii="Book Antiqua" w:eastAsia="Calibri" w:hAnsi="Book Antiqua" w:cs="Arial"/>
          <w:bCs/>
          <w:sz w:val="24"/>
          <w:szCs w:val="24"/>
          <w:lang w:val="en-US"/>
        </w:rPr>
        <w:t xml:space="preserve">has </w:t>
      </w:r>
      <w:r w:rsidR="004C2F4F">
        <w:rPr>
          <w:rFonts w:ascii="Book Antiqua" w:eastAsia="Calibri" w:hAnsi="Book Antiqua" w:cs="Arial"/>
          <w:bCs/>
          <w:sz w:val="24"/>
          <w:szCs w:val="24"/>
          <w:lang w:val="en-US"/>
        </w:rPr>
        <w:lastRenderedPageBreak/>
        <w:t xml:space="preserve">been </w:t>
      </w:r>
      <w:r w:rsidR="00144EF3" w:rsidRPr="00144EF3">
        <w:rPr>
          <w:rFonts w:ascii="Book Antiqua" w:eastAsia="Calibri" w:hAnsi="Book Antiqua" w:cs="Arial"/>
          <w:bCs/>
          <w:sz w:val="24"/>
          <w:szCs w:val="24"/>
          <w:lang w:val="en-US"/>
        </w:rPr>
        <w:t>extensively studied and has proven to b</w:t>
      </w:r>
      <w:r w:rsidR="004C2F4F">
        <w:rPr>
          <w:rFonts w:ascii="Book Antiqua" w:eastAsia="Calibri" w:hAnsi="Book Antiqua" w:cs="Arial"/>
          <w:bCs/>
          <w:sz w:val="24"/>
          <w:szCs w:val="24"/>
          <w:lang w:val="en-US"/>
        </w:rPr>
        <w:t xml:space="preserve">e </w:t>
      </w:r>
      <w:proofErr w:type="gramStart"/>
      <w:r w:rsidR="004C2F4F">
        <w:rPr>
          <w:rFonts w:ascii="Book Antiqua" w:eastAsia="Calibri" w:hAnsi="Book Antiqua" w:cs="Arial"/>
          <w:bCs/>
          <w:sz w:val="24"/>
          <w:szCs w:val="24"/>
          <w:lang w:val="en-US"/>
        </w:rPr>
        <w:t>effective</w:t>
      </w:r>
      <w:proofErr w:type="gramEnd"/>
      <w:r w:rsidR="00144EF3" w:rsidRPr="00144EF3">
        <w:rPr>
          <w:rFonts w:ascii="Book Antiqua" w:eastAsia="Calibri" w:hAnsi="Book Antiqua" w:cs="Arial"/>
          <w:bCs/>
          <w:sz w:val="24"/>
          <w:szCs w:val="24"/>
          <w:lang w:val="en-US"/>
        </w:rPr>
        <w:fldChar w:fldCharType="begin">
          <w:fldData xml:space="preserve">PEVuZE5vdGU+PENpdGU+PEF1dGhvcj5Eb25pZWM8L0F1dGhvcj48WWVhcj4yMDAzPC9ZZWFyPjxS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bGU+PGFiYnItMT5FbmRvc2NvcHk8L2FiYnItMT48L2FsdC1wZXJpb2RpY2FsPjxwYWdlcz42NTIt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</w:fldData>
        </w:fldChar>
      </w:r>
      <w:r w:rsidR="000B2603">
        <w:rPr>
          <w:rFonts w:ascii="Book Antiqua" w:eastAsia="Calibri" w:hAnsi="Book Antiqua" w:cs="Arial"/>
          <w:bCs/>
          <w:sz w:val="24"/>
          <w:szCs w:val="24"/>
          <w:lang w:val="en-US"/>
        </w:rPr>
        <w:instrText xml:space="preserve"> ADDIN EN.CITE </w:instrText>
      </w:r>
      <w:r w:rsidR="000B2603">
        <w:rPr>
          <w:rFonts w:ascii="Book Antiqua" w:eastAsia="Calibri" w:hAnsi="Book Antiqua" w:cs="Arial"/>
          <w:bCs/>
          <w:sz w:val="24"/>
          <w:szCs w:val="24"/>
          <w:lang w:val="en-US"/>
        </w:rPr>
        <w:fldChar w:fldCharType="begin">
          <w:fldData xml:space="preserve">PEVuZE5vdGU+PENpdGU+PEF1dGhvcj5Eb25pZWM8L0F1dGhvcj48WWVhcj4yMDAzPC9ZZWFyPjxS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bGU+PGFiYnItMT5FbmRvc2NvcHk8L2FiYnItMT48L2FsdC1wZXJpb2RpY2FsPjxwYWdlcz42NTIt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</w:fldData>
        </w:fldChar>
      </w:r>
      <w:r w:rsidR="000B2603">
        <w:rPr>
          <w:rFonts w:ascii="Book Antiqua" w:eastAsia="Calibri" w:hAnsi="Book Antiqua" w:cs="Arial"/>
          <w:bCs/>
          <w:sz w:val="24"/>
          <w:szCs w:val="24"/>
          <w:lang w:val="en-US"/>
        </w:rPr>
        <w:instrText xml:space="preserve"> ADDIN EN.CITE.DATA </w:instrText>
      </w:r>
      <w:r w:rsidR="000B2603">
        <w:rPr>
          <w:rFonts w:ascii="Book Antiqua" w:eastAsia="Calibri" w:hAnsi="Book Antiqua" w:cs="Arial"/>
          <w:bCs/>
          <w:sz w:val="24"/>
          <w:szCs w:val="24"/>
          <w:lang w:val="en-US"/>
        </w:rPr>
      </w:r>
      <w:r w:rsidR="000B2603">
        <w:rPr>
          <w:rFonts w:ascii="Book Antiqua" w:eastAsia="Calibri" w:hAnsi="Book Antiqua" w:cs="Arial"/>
          <w:bCs/>
          <w:sz w:val="24"/>
          <w:szCs w:val="24"/>
          <w:lang w:val="en-US"/>
        </w:rPr>
        <w:fldChar w:fldCharType="end"/>
      </w:r>
      <w:r w:rsidR="00144EF3" w:rsidRPr="00144EF3">
        <w:rPr>
          <w:rFonts w:ascii="Book Antiqua" w:eastAsia="Calibri" w:hAnsi="Book Antiqua" w:cs="Arial"/>
          <w:bCs/>
          <w:sz w:val="24"/>
          <w:szCs w:val="24"/>
          <w:lang w:val="en-US"/>
        </w:rPr>
        <w:fldChar w:fldCharType="separate"/>
      </w:r>
      <w:r w:rsidR="000B2603" w:rsidRPr="000B2603">
        <w:rPr>
          <w:rFonts w:ascii="Book Antiqua" w:eastAsia="Calibri" w:hAnsi="Book Antiqua" w:cs="Arial"/>
          <w:bCs/>
          <w:noProof/>
          <w:sz w:val="24"/>
          <w:szCs w:val="24"/>
          <w:vertAlign w:val="superscript"/>
          <w:lang w:val="en-US"/>
        </w:rPr>
        <w:t>[</w:t>
      </w:r>
      <w:hyperlink w:anchor="_ENREF_3" w:tooltip="Tuebergen, 2008 #19" w:history="1">
        <w:r w:rsidR="008845C9" w:rsidRPr="000B2603">
          <w:rPr>
            <w:rFonts w:ascii="Book Antiqua" w:eastAsia="Calibri" w:hAnsi="Book Antiqua" w:cs="Arial"/>
            <w:bCs/>
            <w:noProof/>
            <w:sz w:val="24"/>
            <w:szCs w:val="24"/>
            <w:vertAlign w:val="superscript"/>
            <w:lang w:val="en-US"/>
          </w:rPr>
          <w:t>3</w:t>
        </w:r>
      </w:hyperlink>
      <w:r w:rsidR="000B2603" w:rsidRPr="000B2603">
        <w:rPr>
          <w:rFonts w:ascii="Book Antiqua" w:eastAsia="Calibri" w:hAnsi="Book Antiqua" w:cs="Arial"/>
          <w:bCs/>
          <w:noProof/>
          <w:sz w:val="24"/>
          <w:szCs w:val="24"/>
          <w:vertAlign w:val="superscript"/>
          <w:lang w:val="en-US"/>
        </w:rPr>
        <w:t xml:space="preserve">, </w:t>
      </w:r>
      <w:hyperlink w:anchor="_ENREF_18" w:tooltip="Doniec, 2003 #180" w:history="1">
        <w:r w:rsidR="008845C9" w:rsidRPr="000B2603">
          <w:rPr>
            <w:rFonts w:ascii="Book Antiqua" w:eastAsia="Calibri" w:hAnsi="Book Antiqua" w:cs="Arial"/>
            <w:bCs/>
            <w:noProof/>
            <w:sz w:val="24"/>
            <w:szCs w:val="24"/>
            <w:vertAlign w:val="superscript"/>
            <w:lang w:val="en-US"/>
          </w:rPr>
          <w:t>18</w:t>
        </w:r>
      </w:hyperlink>
      <w:r w:rsidR="000B2603" w:rsidRPr="000B2603">
        <w:rPr>
          <w:rFonts w:ascii="Book Antiqua" w:eastAsia="Calibri" w:hAnsi="Book Antiqua" w:cs="Arial"/>
          <w:bCs/>
          <w:noProof/>
          <w:sz w:val="24"/>
          <w:szCs w:val="24"/>
          <w:vertAlign w:val="superscript"/>
          <w:lang w:val="en-US"/>
        </w:rPr>
        <w:t xml:space="preserve">, </w:t>
      </w:r>
      <w:hyperlink w:anchor="_ENREF_19" w:tooltip="Hunerbein, 2004 #191" w:history="1">
        <w:r w:rsidR="008845C9" w:rsidRPr="000B2603">
          <w:rPr>
            <w:rFonts w:ascii="Book Antiqua" w:eastAsia="Calibri" w:hAnsi="Book Antiqua" w:cs="Arial"/>
            <w:bCs/>
            <w:noProof/>
            <w:sz w:val="24"/>
            <w:szCs w:val="24"/>
            <w:vertAlign w:val="superscript"/>
            <w:lang w:val="en-US"/>
          </w:rPr>
          <w:t>19</w:t>
        </w:r>
      </w:hyperlink>
      <w:r w:rsidR="000B2603" w:rsidRPr="000B2603">
        <w:rPr>
          <w:rFonts w:ascii="Book Antiqua" w:eastAsia="Calibri" w:hAnsi="Book Antiqua" w:cs="Arial"/>
          <w:bCs/>
          <w:noProof/>
          <w:sz w:val="24"/>
          <w:szCs w:val="24"/>
          <w:vertAlign w:val="superscript"/>
          <w:lang w:val="en-US"/>
        </w:rPr>
        <w:t>]</w:t>
      </w:r>
      <w:r w:rsidR="00144EF3" w:rsidRPr="00144EF3">
        <w:rPr>
          <w:rFonts w:ascii="Book Antiqua" w:eastAsia="Calibri" w:hAnsi="Book Antiqua" w:cs="Arial"/>
          <w:bCs/>
          <w:sz w:val="24"/>
          <w:szCs w:val="24"/>
          <w:lang w:val="en-US"/>
        </w:rPr>
        <w:fldChar w:fldCharType="end"/>
      </w:r>
      <w:r w:rsidR="00144EF3" w:rsidRPr="00144EF3">
        <w:rPr>
          <w:rFonts w:ascii="Book Antiqua" w:eastAsia="Calibri" w:hAnsi="Book Antiqua" w:cs="Arial"/>
          <w:bCs/>
          <w:sz w:val="24"/>
          <w:szCs w:val="24"/>
          <w:lang w:val="en-US"/>
        </w:rPr>
        <w:t>.</w:t>
      </w:r>
      <w:r w:rsidR="00A575CB">
        <w:rPr>
          <w:rFonts w:ascii="Book Antiqua" w:eastAsia="Calibri" w:hAnsi="Book Antiqua" w:cs="Arial"/>
          <w:bCs/>
          <w:sz w:val="24"/>
          <w:szCs w:val="24"/>
          <w:lang w:val="en-US"/>
        </w:rPr>
        <w:t xml:space="preserve"> </w:t>
      </w:r>
      <w:r w:rsidR="00C30B08" w:rsidRPr="00C30B08">
        <w:rPr>
          <w:rFonts w:ascii="Book Antiqua" w:eastAsia="Calibri" w:hAnsi="Book Antiqua" w:cs="Arial"/>
          <w:bCs/>
          <w:sz w:val="24"/>
          <w:szCs w:val="24"/>
          <w:lang w:val="en-US"/>
        </w:rPr>
        <w:t>However, insertion of such stents may not always lead to a sufficient sealing of the leakage, and dislocation rates up to 40% have been reported</w:t>
      </w:r>
      <w:r w:rsidR="00C30B08" w:rsidRPr="00C30B08">
        <w:rPr>
          <w:rFonts w:ascii="Book Antiqua" w:eastAsia="Calibri" w:hAnsi="Book Antiqua" w:cs="Arial"/>
          <w:b/>
          <w:bCs/>
          <w:sz w:val="24"/>
          <w:szCs w:val="24"/>
          <w:lang w:val="en-US"/>
        </w:rPr>
        <w:fldChar w:fldCharType="begin">
          <w:fldData xml:space="preserve">PEVuZE5vdGU+PENpdGU+PEF1dGhvcj5LYXVlcjwvQXV0aG9yPjxZZWFyPjIwMDg8L1llYXI+PFJl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=
</w:fldData>
        </w:fldChar>
      </w:r>
      <w:r w:rsidR="000B2603">
        <w:rPr>
          <w:rFonts w:ascii="Book Antiqua" w:eastAsia="Calibri" w:hAnsi="Book Antiqua" w:cs="Arial"/>
          <w:b/>
          <w:bCs/>
          <w:sz w:val="24"/>
          <w:szCs w:val="24"/>
          <w:lang w:val="en-US"/>
        </w:rPr>
        <w:instrText xml:space="preserve"> ADDIN EN.CITE </w:instrText>
      </w:r>
      <w:r w:rsidR="000B2603">
        <w:rPr>
          <w:rFonts w:ascii="Book Antiqua" w:eastAsia="Calibri" w:hAnsi="Book Antiqua" w:cs="Arial"/>
          <w:b/>
          <w:bCs/>
          <w:sz w:val="24"/>
          <w:szCs w:val="24"/>
          <w:lang w:val="en-US"/>
        </w:rPr>
        <w:fldChar w:fldCharType="begin">
          <w:fldData xml:space="preserve">PEVuZE5vdGU+PENpdGU+PEF1dGhvcj5LYXVlcjwvQXV0aG9yPjxZZWFyPjIwMDg8L1llYXI+PFJl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=
</w:fldData>
        </w:fldChar>
      </w:r>
      <w:r w:rsidR="000B2603">
        <w:rPr>
          <w:rFonts w:ascii="Book Antiqua" w:eastAsia="Calibri" w:hAnsi="Book Antiqua" w:cs="Arial"/>
          <w:b/>
          <w:bCs/>
          <w:sz w:val="24"/>
          <w:szCs w:val="24"/>
          <w:lang w:val="en-US"/>
        </w:rPr>
        <w:instrText xml:space="preserve"> ADDIN EN.CITE.DATA </w:instrText>
      </w:r>
      <w:r w:rsidR="000B2603">
        <w:rPr>
          <w:rFonts w:ascii="Book Antiqua" w:eastAsia="Calibri" w:hAnsi="Book Antiqua" w:cs="Arial"/>
          <w:b/>
          <w:bCs/>
          <w:sz w:val="24"/>
          <w:szCs w:val="24"/>
          <w:lang w:val="en-US"/>
        </w:rPr>
      </w:r>
      <w:r w:rsidR="000B2603">
        <w:rPr>
          <w:rFonts w:ascii="Book Antiqua" w:eastAsia="Calibri" w:hAnsi="Book Antiqua" w:cs="Arial"/>
          <w:b/>
          <w:bCs/>
          <w:sz w:val="24"/>
          <w:szCs w:val="24"/>
          <w:lang w:val="en-US"/>
        </w:rPr>
        <w:fldChar w:fldCharType="end"/>
      </w:r>
      <w:r w:rsidR="00C30B08" w:rsidRPr="00C30B08">
        <w:rPr>
          <w:rFonts w:ascii="Book Antiqua" w:eastAsia="Calibri" w:hAnsi="Book Antiqua" w:cs="Arial"/>
          <w:b/>
          <w:bCs/>
          <w:sz w:val="24"/>
          <w:szCs w:val="24"/>
          <w:lang w:val="en-US"/>
        </w:rPr>
        <w:fldChar w:fldCharType="separate"/>
      </w:r>
      <w:r w:rsidR="000B2603" w:rsidRPr="000B2603">
        <w:rPr>
          <w:rFonts w:ascii="Book Antiqua" w:eastAsia="Calibri" w:hAnsi="Book Antiqua" w:cs="Arial"/>
          <w:b/>
          <w:bCs/>
          <w:noProof/>
          <w:sz w:val="24"/>
          <w:szCs w:val="24"/>
          <w:vertAlign w:val="superscript"/>
          <w:lang w:val="en-US"/>
        </w:rPr>
        <w:t>[</w:t>
      </w:r>
      <w:hyperlink w:anchor="_ENREF_20" w:tooltip="Kauer, 2008 #188" w:history="1">
        <w:r w:rsidR="008845C9" w:rsidRPr="000B2603">
          <w:rPr>
            <w:rFonts w:ascii="Book Antiqua" w:eastAsia="Calibri" w:hAnsi="Book Antiqua" w:cs="Arial"/>
            <w:b/>
            <w:bCs/>
            <w:noProof/>
            <w:sz w:val="24"/>
            <w:szCs w:val="24"/>
            <w:vertAlign w:val="superscript"/>
            <w:lang w:val="en-US"/>
          </w:rPr>
          <w:t>20</w:t>
        </w:r>
      </w:hyperlink>
      <w:r w:rsidR="000B2603" w:rsidRPr="000B2603">
        <w:rPr>
          <w:rFonts w:ascii="Book Antiqua" w:eastAsia="Calibri" w:hAnsi="Book Antiqua" w:cs="Arial"/>
          <w:b/>
          <w:bCs/>
          <w:noProof/>
          <w:sz w:val="24"/>
          <w:szCs w:val="24"/>
          <w:vertAlign w:val="superscript"/>
          <w:lang w:val="en-US"/>
        </w:rPr>
        <w:t>]</w:t>
      </w:r>
      <w:r w:rsidR="00C30B08" w:rsidRPr="00C30B08">
        <w:rPr>
          <w:rFonts w:ascii="Book Antiqua" w:eastAsia="Calibri" w:hAnsi="Book Antiqua" w:cs="Arial"/>
          <w:bCs/>
          <w:sz w:val="24"/>
          <w:szCs w:val="24"/>
          <w:lang w:val="en-US"/>
        </w:rPr>
        <w:fldChar w:fldCharType="end"/>
      </w:r>
      <w:r w:rsidR="00C30B08" w:rsidRPr="00C30B08">
        <w:rPr>
          <w:rFonts w:ascii="Book Antiqua" w:eastAsia="Calibri" w:hAnsi="Book Antiqua" w:cs="Arial"/>
          <w:bCs/>
          <w:sz w:val="24"/>
          <w:szCs w:val="24"/>
          <w:lang w:val="en-US"/>
        </w:rPr>
        <w:t>.</w:t>
      </w:r>
      <w:r w:rsidR="00C30B08">
        <w:rPr>
          <w:rFonts w:ascii="Book Antiqua" w:eastAsia="Calibri" w:hAnsi="Book Antiqua" w:cs="Arial"/>
          <w:b/>
          <w:bCs/>
          <w:sz w:val="24"/>
          <w:szCs w:val="24"/>
          <w:lang w:val="en-US"/>
        </w:rPr>
        <w:t xml:space="preserve"> </w:t>
      </w:r>
      <w:r w:rsidR="004C2F4F" w:rsidRPr="004C2F4F">
        <w:rPr>
          <w:rFonts w:ascii="Book Antiqua" w:eastAsia="Calibri" w:hAnsi="Book Antiqua" w:cs="Arial"/>
          <w:bCs/>
          <w:sz w:val="24"/>
          <w:szCs w:val="24"/>
          <w:lang w:val="en-US"/>
        </w:rPr>
        <w:t>Ano</w:t>
      </w:r>
      <w:r w:rsidR="00C47236" w:rsidRPr="00C47236">
        <w:rPr>
          <w:rFonts w:ascii="Book Antiqua" w:eastAsia="Calibri" w:hAnsi="Book Antiqua" w:cs="Arial"/>
          <w:bCs/>
          <w:sz w:val="24"/>
          <w:szCs w:val="24"/>
          <w:lang w:val="en-US"/>
        </w:rPr>
        <w:t xml:space="preserve">ther </w:t>
      </w:r>
      <w:r w:rsidR="00C47236">
        <w:rPr>
          <w:rFonts w:ascii="Book Antiqua" w:eastAsia="Calibri" w:hAnsi="Book Antiqua" w:cs="Arial"/>
          <w:bCs/>
          <w:sz w:val="24"/>
          <w:szCs w:val="24"/>
          <w:lang w:val="en-US"/>
        </w:rPr>
        <w:t>k</w:t>
      </w:r>
      <w:r w:rsidR="004C2F4F">
        <w:rPr>
          <w:rFonts w:ascii="Book Antiqua" w:eastAsia="Calibri" w:hAnsi="Book Antiqua" w:cs="Arial"/>
          <w:bCs/>
          <w:sz w:val="24"/>
          <w:szCs w:val="24"/>
          <w:lang w:val="en-US"/>
        </w:rPr>
        <w:t>nown complication might be the</w:t>
      </w:r>
      <w:r w:rsidR="00C47236" w:rsidRPr="00C47236">
        <w:rPr>
          <w:rFonts w:ascii="Book Antiqua" w:eastAsia="Calibri" w:hAnsi="Book Antiqua" w:cs="Arial"/>
          <w:bCs/>
          <w:sz w:val="24"/>
          <w:szCs w:val="24"/>
          <w:lang w:val="en-US"/>
        </w:rPr>
        <w:t xml:space="preserve"> impossibility of stent removal because of ingrowth of granulation tissue and secondary strictures due to </w:t>
      </w:r>
      <w:proofErr w:type="gramStart"/>
      <w:r w:rsidR="00C47236" w:rsidRPr="00C47236">
        <w:rPr>
          <w:rFonts w:ascii="Book Antiqua" w:eastAsia="Calibri" w:hAnsi="Book Antiqua" w:cs="Arial"/>
          <w:bCs/>
          <w:sz w:val="24"/>
          <w:szCs w:val="24"/>
          <w:lang w:val="en-US"/>
        </w:rPr>
        <w:t>scarring</w:t>
      </w:r>
      <w:proofErr w:type="gramEnd"/>
      <w:r w:rsidR="00C47236" w:rsidRPr="00C47236">
        <w:rPr>
          <w:rFonts w:ascii="Book Antiqua" w:eastAsia="Calibri" w:hAnsi="Book Antiqua" w:cs="Arial"/>
          <w:bCs/>
          <w:sz w:val="24"/>
          <w:szCs w:val="24"/>
          <w:lang w:val="en-US"/>
        </w:rPr>
        <w:fldChar w:fldCharType="begin">
          <w:fldData xml:space="preserve">PEVuZE5vdGU+PENpdGU+PEF1dGhvcj5Eb25pZWM8L0F1dGhvcj48WWVhcj4yMDAzPC9ZZWFyPjxS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PGFiYnItMT5FbmRvc2NvcHk8L2FiYnItMT48L2FsdC1wZXJpb2RpY2FsPjxwYWdlcz42NTItODwv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==
</w:fldData>
        </w:fldChar>
      </w:r>
      <w:r w:rsidR="000B2603">
        <w:rPr>
          <w:rFonts w:ascii="Book Antiqua" w:eastAsia="Calibri" w:hAnsi="Book Antiqua" w:cs="Arial"/>
          <w:bCs/>
          <w:sz w:val="24"/>
          <w:szCs w:val="24"/>
          <w:lang w:val="en-US"/>
        </w:rPr>
        <w:instrText xml:space="preserve"> ADDIN EN.CITE </w:instrText>
      </w:r>
      <w:r w:rsidR="000B2603">
        <w:rPr>
          <w:rFonts w:ascii="Book Antiqua" w:eastAsia="Calibri" w:hAnsi="Book Antiqua" w:cs="Arial"/>
          <w:bCs/>
          <w:sz w:val="24"/>
          <w:szCs w:val="24"/>
          <w:lang w:val="en-US"/>
        </w:rPr>
        <w:fldChar w:fldCharType="begin">
          <w:fldData xml:space="preserve">PEVuZE5vdGU+PENpdGU+PEF1dGhvcj5Eb25pZWM8L0F1dGhvcj48WWVhcj4yMDAzPC9ZZWFyPjxS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PGFiYnItMT5FbmRvc2NvcHk8L2FiYnItMT48L2FsdC1wZXJpb2RpY2FsPjxwYWdlcz42NTItODwv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==
</w:fldData>
        </w:fldChar>
      </w:r>
      <w:r w:rsidR="000B2603">
        <w:rPr>
          <w:rFonts w:ascii="Book Antiqua" w:eastAsia="Calibri" w:hAnsi="Book Antiqua" w:cs="Arial"/>
          <w:bCs/>
          <w:sz w:val="24"/>
          <w:szCs w:val="24"/>
          <w:lang w:val="en-US"/>
        </w:rPr>
        <w:instrText xml:space="preserve"> ADDIN EN.CITE.DATA </w:instrText>
      </w:r>
      <w:r w:rsidR="000B2603">
        <w:rPr>
          <w:rFonts w:ascii="Book Antiqua" w:eastAsia="Calibri" w:hAnsi="Book Antiqua" w:cs="Arial"/>
          <w:bCs/>
          <w:sz w:val="24"/>
          <w:szCs w:val="24"/>
          <w:lang w:val="en-US"/>
        </w:rPr>
      </w:r>
      <w:r w:rsidR="000B2603">
        <w:rPr>
          <w:rFonts w:ascii="Book Antiqua" w:eastAsia="Calibri" w:hAnsi="Book Antiqua" w:cs="Arial"/>
          <w:bCs/>
          <w:sz w:val="24"/>
          <w:szCs w:val="24"/>
          <w:lang w:val="en-US"/>
        </w:rPr>
        <w:fldChar w:fldCharType="end"/>
      </w:r>
      <w:r w:rsidR="00C47236" w:rsidRPr="00C47236">
        <w:rPr>
          <w:rFonts w:ascii="Book Antiqua" w:eastAsia="Calibri" w:hAnsi="Book Antiqua" w:cs="Arial"/>
          <w:bCs/>
          <w:sz w:val="24"/>
          <w:szCs w:val="24"/>
          <w:lang w:val="en-US"/>
        </w:rPr>
        <w:fldChar w:fldCharType="separate"/>
      </w:r>
      <w:r w:rsidR="000B2603" w:rsidRPr="000B2603">
        <w:rPr>
          <w:rFonts w:ascii="Book Antiqua" w:eastAsia="Calibri" w:hAnsi="Book Antiqua" w:cs="Arial"/>
          <w:bCs/>
          <w:noProof/>
          <w:sz w:val="24"/>
          <w:szCs w:val="24"/>
          <w:vertAlign w:val="superscript"/>
          <w:lang w:val="en-US"/>
        </w:rPr>
        <w:t>[</w:t>
      </w:r>
      <w:hyperlink w:anchor="_ENREF_18" w:tooltip="Doniec, 2003 #180" w:history="1">
        <w:r w:rsidR="008845C9" w:rsidRPr="000B2603">
          <w:rPr>
            <w:rFonts w:ascii="Book Antiqua" w:eastAsia="Calibri" w:hAnsi="Book Antiqua" w:cs="Arial"/>
            <w:bCs/>
            <w:noProof/>
            <w:sz w:val="24"/>
            <w:szCs w:val="24"/>
            <w:vertAlign w:val="superscript"/>
            <w:lang w:val="en-US"/>
          </w:rPr>
          <w:t>18</w:t>
        </w:r>
      </w:hyperlink>
      <w:r w:rsidR="000B2603" w:rsidRPr="000B2603">
        <w:rPr>
          <w:rFonts w:ascii="Book Antiqua" w:eastAsia="Calibri" w:hAnsi="Book Antiqua" w:cs="Arial"/>
          <w:bCs/>
          <w:noProof/>
          <w:sz w:val="24"/>
          <w:szCs w:val="24"/>
          <w:vertAlign w:val="superscript"/>
          <w:lang w:val="en-US"/>
        </w:rPr>
        <w:t xml:space="preserve">, </w:t>
      </w:r>
      <w:hyperlink w:anchor="_ENREF_21" w:tooltip="Schubert, 2005 #181" w:history="1">
        <w:r w:rsidR="008845C9" w:rsidRPr="000B2603">
          <w:rPr>
            <w:rFonts w:ascii="Book Antiqua" w:eastAsia="Calibri" w:hAnsi="Book Antiqua" w:cs="Arial"/>
            <w:bCs/>
            <w:noProof/>
            <w:sz w:val="24"/>
            <w:szCs w:val="24"/>
            <w:vertAlign w:val="superscript"/>
            <w:lang w:val="en-US"/>
          </w:rPr>
          <w:t>21</w:t>
        </w:r>
      </w:hyperlink>
      <w:r w:rsidR="000B2603" w:rsidRPr="000B2603">
        <w:rPr>
          <w:rFonts w:ascii="Book Antiqua" w:eastAsia="Calibri" w:hAnsi="Book Antiqua" w:cs="Arial"/>
          <w:bCs/>
          <w:noProof/>
          <w:sz w:val="24"/>
          <w:szCs w:val="24"/>
          <w:vertAlign w:val="superscript"/>
          <w:lang w:val="en-US"/>
        </w:rPr>
        <w:t>]</w:t>
      </w:r>
      <w:r w:rsidR="00C47236" w:rsidRPr="00C47236">
        <w:rPr>
          <w:rFonts w:ascii="Book Antiqua" w:eastAsia="Calibri" w:hAnsi="Book Antiqua" w:cs="Arial"/>
          <w:bCs/>
          <w:sz w:val="24"/>
          <w:szCs w:val="24"/>
          <w:lang w:val="en-US"/>
        </w:rPr>
        <w:fldChar w:fldCharType="end"/>
      </w:r>
      <w:r w:rsidR="00C47236" w:rsidRPr="00C47236">
        <w:rPr>
          <w:rFonts w:ascii="Book Antiqua" w:eastAsia="Calibri" w:hAnsi="Book Antiqua" w:cs="Arial"/>
          <w:bCs/>
          <w:sz w:val="24"/>
          <w:szCs w:val="24"/>
          <w:lang w:val="en-US"/>
        </w:rPr>
        <w:t>.</w:t>
      </w:r>
      <w:r w:rsidR="00C47236">
        <w:rPr>
          <w:rFonts w:ascii="Book Antiqua" w:eastAsia="Calibri" w:hAnsi="Book Antiqua" w:cs="Arial"/>
          <w:bCs/>
          <w:sz w:val="24"/>
          <w:szCs w:val="24"/>
          <w:lang w:val="en-US"/>
        </w:rPr>
        <w:t xml:space="preserve"> S</w:t>
      </w:r>
      <w:r w:rsidR="00C30B08" w:rsidRPr="00C30B08">
        <w:rPr>
          <w:rFonts w:ascii="Book Antiqua" w:eastAsia="Calibri" w:hAnsi="Book Antiqua" w:cs="Arial"/>
          <w:bCs/>
          <w:sz w:val="24"/>
          <w:szCs w:val="24"/>
          <w:lang w:val="en-US"/>
        </w:rPr>
        <w:t>tents are used to b</w:t>
      </w:r>
      <w:r w:rsidR="00C47236">
        <w:rPr>
          <w:rFonts w:ascii="Book Antiqua" w:eastAsia="Calibri" w:hAnsi="Book Antiqua" w:cs="Arial"/>
          <w:bCs/>
          <w:sz w:val="24"/>
          <w:szCs w:val="24"/>
          <w:lang w:val="en-US"/>
        </w:rPr>
        <w:t xml:space="preserve">ridge </w:t>
      </w:r>
      <w:r w:rsidR="00C30B08">
        <w:rPr>
          <w:rFonts w:ascii="Book Antiqua" w:eastAsia="Calibri" w:hAnsi="Book Antiqua" w:cs="Arial"/>
          <w:bCs/>
          <w:sz w:val="24"/>
          <w:szCs w:val="24"/>
          <w:lang w:val="en-US"/>
        </w:rPr>
        <w:t xml:space="preserve">the defect intraluminally but </w:t>
      </w:r>
      <w:r w:rsidR="00C30B08" w:rsidRPr="00C30B08">
        <w:rPr>
          <w:rFonts w:ascii="Book Antiqua" w:eastAsia="Calibri" w:hAnsi="Book Antiqua" w:cs="Arial"/>
          <w:bCs/>
          <w:sz w:val="24"/>
          <w:szCs w:val="24"/>
          <w:lang w:val="en-US"/>
        </w:rPr>
        <w:t>a continuous</w:t>
      </w:r>
      <w:r w:rsidR="00C47236">
        <w:rPr>
          <w:rFonts w:ascii="Book Antiqua" w:eastAsia="Calibri" w:hAnsi="Book Antiqua" w:cs="Arial"/>
          <w:bCs/>
          <w:sz w:val="24"/>
          <w:szCs w:val="24"/>
          <w:lang w:val="en-US"/>
        </w:rPr>
        <w:t xml:space="preserve"> local drainage is essential</w:t>
      </w:r>
      <w:r w:rsidR="00C30B08">
        <w:rPr>
          <w:rFonts w:ascii="Book Antiqua" w:eastAsia="Calibri" w:hAnsi="Book Antiqua" w:cs="Arial"/>
          <w:bCs/>
          <w:sz w:val="24"/>
          <w:szCs w:val="24"/>
          <w:lang w:val="en-US"/>
        </w:rPr>
        <w:t xml:space="preserve"> to prevent</w:t>
      </w:r>
      <w:r w:rsidR="00C47236" w:rsidRPr="00C47236">
        <w:rPr>
          <w:rFonts w:ascii="Book Antiqua" w:eastAsia="Calibri" w:hAnsi="Book Antiqua" w:cs="Arial"/>
          <w:b/>
          <w:bCs/>
          <w:color w:val="F79646" w:themeColor="accent6"/>
          <w:sz w:val="24"/>
          <w:szCs w:val="24"/>
          <w:lang w:val="en-US"/>
        </w:rPr>
        <w:t xml:space="preserve"> </w:t>
      </w:r>
      <w:r w:rsidR="00C47236" w:rsidRPr="00C47236">
        <w:rPr>
          <w:rFonts w:ascii="Book Antiqua" w:eastAsia="Calibri" w:hAnsi="Book Antiqua" w:cs="Arial"/>
          <w:bCs/>
          <w:sz w:val="24"/>
          <w:szCs w:val="24"/>
          <w:lang w:val="en-US"/>
        </w:rPr>
        <w:t>the collection of inflammatory fluids</w:t>
      </w:r>
      <w:r w:rsidR="00CC7EBC">
        <w:rPr>
          <w:rFonts w:ascii="Book Antiqua" w:eastAsia="Calibri" w:hAnsi="Book Antiqua" w:cs="Arial"/>
          <w:bCs/>
          <w:sz w:val="24"/>
          <w:szCs w:val="24"/>
          <w:lang w:val="en-US"/>
        </w:rPr>
        <w:t xml:space="preserve"> and maintenance of </w:t>
      </w:r>
      <w:r w:rsidR="00CC7EBC" w:rsidRPr="00CC7EBC">
        <w:rPr>
          <w:rFonts w:ascii="Book Antiqua" w:eastAsia="Calibri" w:hAnsi="Book Antiqua" w:cs="Arial"/>
          <w:bCs/>
          <w:sz w:val="24"/>
          <w:szCs w:val="24"/>
          <w:lang w:val="en-US"/>
        </w:rPr>
        <w:t>inflammatory reactions</w:t>
      </w:r>
      <w:r w:rsidR="00C47236" w:rsidRPr="00C47236">
        <w:rPr>
          <w:rFonts w:ascii="Book Antiqua" w:eastAsia="Calibri" w:hAnsi="Book Antiqua" w:cs="Arial"/>
          <w:bCs/>
          <w:sz w:val="24"/>
          <w:szCs w:val="24"/>
          <w:lang w:val="en-US"/>
        </w:rPr>
        <w:t xml:space="preserve"> in the perianastomotic tissues</w:t>
      </w:r>
      <w:r w:rsidR="00C47236">
        <w:rPr>
          <w:rFonts w:ascii="Book Antiqua" w:eastAsia="Calibri" w:hAnsi="Book Antiqua" w:cs="Arial"/>
          <w:bCs/>
          <w:sz w:val="24"/>
          <w:szCs w:val="24"/>
          <w:lang w:val="en-US"/>
        </w:rPr>
        <w:t xml:space="preserve">. </w:t>
      </w:r>
    </w:p>
    <w:p w:rsidR="009C1D06" w:rsidRDefault="00D64203" w:rsidP="009C1D06">
      <w:pPr>
        <w:spacing w:after="0" w:line="360" w:lineRule="auto"/>
        <w:jc w:val="both"/>
        <w:rPr>
          <w:rFonts w:ascii="Book Antiqua" w:eastAsia="Calibri" w:hAnsi="Book Antiqua" w:cs="Arial"/>
          <w:bCs/>
          <w:sz w:val="24"/>
          <w:szCs w:val="24"/>
          <w:lang w:val="en-US"/>
        </w:rPr>
      </w:pPr>
      <w:r w:rsidRPr="00D64203">
        <w:rPr>
          <w:rFonts w:ascii="Book Antiqua" w:eastAsia="Calibri" w:hAnsi="Book Antiqua" w:cs="Arial"/>
          <w:bCs/>
          <w:sz w:val="24"/>
          <w:szCs w:val="24"/>
          <w:lang w:val="en-US"/>
        </w:rPr>
        <w:t>The vacuum-assisted closure (VAC) system device is</w:t>
      </w:r>
      <w:r w:rsidR="007920D0">
        <w:rPr>
          <w:rFonts w:ascii="Book Antiqua" w:eastAsia="Calibri" w:hAnsi="Book Antiqua" w:cs="Arial"/>
          <w:bCs/>
          <w:sz w:val="24"/>
          <w:szCs w:val="24"/>
          <w:lang w:val="en-US"/>
        </w:rPr>
        <w:t xml:space="preserve"> </w:t>
      </w:r>
      <w:r w:rsidR="007920D0" w:rsidRPr="007920D0">
        <w:rPr>
          <w:rFonts w:ascii="Book Antiqua" w:eastAsia="Calibri" w:hAnsi="Book Antiqua" w:cs="Arial"/>
          <w:bCs/>
          <w:sz w:val="24"/>
          <w:szCs w:val="24"/>
          <w:lang w:val="en-US"/>
        </w:rPr>
        <w:t>an established treatment modality for extensive cutaneous infected wounds</w:t>
      </w:r>
      <w:r w:rsidR="00DF1E20">
        <w:rPr>
          <w:rFonts w:ascii="Book Antiqua" w:eastAsia="Calibri" w:hAnsi="Book Antiqua" w:cs="Arial"/>
          <w:bCs/>
          <w:sz w:val="24"/>
          <w:szCs w:val="24"/>
          <w:lang w:val="en-US"/>
        </w:rPr>
        <w:fldChar w:fldCharType="begin">
          <w:fldData xml:space="preserve">PEVuZE5vdGU+PENpdGU+PEF1dGhvcj5WaWthdG1hYTwvQXV0aG9yPjxZZWFyPjIwMDg8L1llYXI+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</w:fldData>
        </w:fldChar>
      </w:r>
      <w:r w:rsidR="00DF1E20">
        <w:rPr>
          <w:rFonts w:ascii="Book Antiqua" w:eastAsia="Calibri" w:hAnsi="Book Antiqua" w:cs="Arial"/>
          <w:bCs/>
          <w:sz w:val="24"/>
          <w:szCs w:val="24"/>
          <w:lang w:val="en-US"/>
        </w:rPr>
        <w:instrText xml:space="preserve"> ADDIN EN.CITE </w:instrText>
      </w:r>
      <w:r w:rsidR="00DF1E20">
        <w:rPr>
          <w:rFonts w:ascii="Book Antiqua" w:eastAsia="Calibri" w:hAnsi="Book Antiqua" w:cs="Arial"/>
          <w:bCs/>
          <w:sz w:val="24"/>
          <w:szCs w:val="24"/>
          <w:lang w:val="en-US"/>
        </w:rPr>
        <w:fldChar w:fldCharType="begin">
          <w:fldData xml:space="preserve">PEVuZE5vdGU+PENpdGU+PEF1dGhvcj5WaWthdG1hYTwvQXV0aG9yPjxZZWFyPjIwMDg8L1llYXI+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</w:fldData>
        </w:fldChar>
      </w:r>
      <w:r w:rsidR="00DF1E20">
        <w:rPr>
          <w:rFonts w:ascii="Book Antiqua" w:eastAsia="Calibri" w:hAnsi="Book Antiqua" w:cs="Arial"/>
          <w:bCs/>
          <w:sz w:val="24"/>
          <w:szCs w:val="24"/>
          <w:lang w:val="en-US"/>
        </w:rPr>
        <w:instrText xml:space="preserve"> ADDIN EN.CITE.DATA </w:instrText>
      </w:r>
      <w:r w:rsidR="00DF1E20">
        <w:rPr>
          <w:rFonts w:ascii="Book Antiqua" w:eastAsia="Calibri" w:hAnsi="Book Antiqua" w:cs="Arial"/>
          <w:bCs/>
          <w:sz w:val="24"/>
          <w:szCs w:val="24"/>
          <w:lang w:val="en-US"/>
        </w:rPr>
      </w:r>
      <w:r w:rsidR="00DF1E20">
        <w:rPr>
          <w:rFonts w:ascii="Book Antiqua" w:eastAsia="Calibri" w:hAnsi="Book Antiqua" w:cs="Arial"/>
          <w:bCs/>
          <w:sz w:val="24"/>
          <w:szCs w:val="24"/>
          <w:lang w:val="en-US"/>
        </w:rPr>
        <w:fldChar w:fldCharType="end"/>
      </w:r>
      <w:r w:rsidR="00DF1E20">
        <w:rPr>
          <w:rFonts w:ascii="Book Antiqua" w:eastAsia="Calibri" w:hAnsi="Book Antiqua" w:cs="Arial"/>
          <w:bCs/>
          <w:sz w:val="24"/>
          <w:szCs w:val="24"/>
          <w:lang w:val="en-US"/>
        </w:rPr>
        <w:fldChar w:fldCharType="separate"/>
      </w:r>
      <w:r w:rsidR="00DF1E20" w:rsidRPr="00DF1E20">
        <w:rPr>
          <w:rFonts w:ascii="Book Antiqua" w:eastAsia="Calibri" w:hAnsi="Book Antiqua" w:cs="Arial"/>
          <w:bCs/>
          <w:noProof/>
          <w:sz w:val="24"/>
          <w:szCs w:val="24"/>
          <w:vertAlign w:val="superscript"/>
          <w:lang w:val="en-US"/>
        </w:rPr>
        <w:t>[</w:t>
      </w:r>
      <w:hyperlink w:anchor="_ENREF_22" w:tooltip="Vikatmaa, 2008 #194" w:history="1">
        <w:r w:rsidR="008845C9" w:rsidRPr="00DF1E20">
          <w:rPr>
            <w:rFonts w:ascii="Book Antiqua" w:eastAsia="Calibri" w:hAnsi="Book Antiqua" w:cs="Arial"/>
            <w:bCs/>
            <w:noProof/>
            <w:sz w:val="24"/>
            <w:szCs w:val="24"/>
            <w:vertAlign w:val="superscript"/>
            <w:lang w:val="en-US"/>
          </w:rPr>
          <w:t>22</w:t>
        </w:r>
      </w:hyperlink>
      <w:r w:rsidR="00DF1E20" w:rsidRPr="00DF1E20">
        <w:rPr>
          <w:rFonts w:ascii="Book Antiqua" w:eastAsia="Calibri" w:hAnsi="Book Antiqua" w:cs="Arial"/>
          <w:bCs/>
          <w:noProof/>
          <w:sz w:val="24"/>
          <w:szCs w:val="24"/>
          <w:vertAlign w:val="superscript"/>
          <w:lang w:val="en-US"/>
        </w:rPr>
        <w:t>]</w:t>
      </w:r>
      <w:r w:rsidR="00DF1E20">
        <w:rPr>
          <w:rFonts w:ascii="Book Antiqua" w:eastAsia="Calibri" w:hAnsi="Book Antiqua" w:cs="Arial"/>
          <w:bCs/>
          <w:sz w:val="24"/>
          <w:szCs w:val="24"/>
          <w:lang w:val="en-US"/>
        </w:rPr>
        <w:fldChar w:fldCharType="end"/>
      </w:r>
      <w:r w:rsidR="007920D0">
        <w:rPr>
          <w:rFonts w:ascii="Book Antiqua" w:eastAsia="Calibri" w:hAnsi="Book Antiqua" w:cs="Arial"/>
          <w:bCs/>
          <w:sz w:val="24"/>
          <w:szCs w:val="24"/>
          <w:lang w:val="en-US"/>
        </w:rPr>
        <w:t xml:space="preserve"> and</w:t>
      </w:r>
      <w:r w:rsidRPr="00D64203">
        <w:rPr>
          <w:rFonts w:ascii="Book Antiqua" w:eastAsia="Calibri" w:hAnsi="Book Antiqua" w:cs="Arial"/>
          <w:bCs/>
          <w:sz w:val="24"/>
          <w:szCs w:val="24"/>
          <w:lang w:val="en-US"/>
        </w:rPr>
        <w:t xml:space="preserve"> based on negative pres</w:t>
      </w:r>
      <w:r w:rsidR="007920D0">
        <w:rPr>
          <w:rFonts w:ascii="Book Antiqua" w:eastAsia="Calibri" w:hAnsi="Book Antiqua" w:cs="Arial"/>
          <w:bCs/>
          <w:sz w:val="24"/>
          <w:szCs w:val="24"/>
          <w:lang w:val="en-US"/>
        </w:rPr>
        <w:t>sure applied to the wound with</w:t>
      </w:r>
      <w:r w:rsidR="007920D0" w:rsidRPr="007920D0">
        <w:rPr>
          <w:rFonts w:ascii="Book Antiqua" w:eastAsia="Calibri" w:hAnsi="Book Antiqua" w:cs="Arial"/>
          <w:bCs/>
          <w:sz w:val="24"/>
          <w:szCs w:val="24"/>
          <w:lang w:val="en-US"/>
        </w:rPr>
        <w:t xml:space="preserve"> a vacuum-sealed sponge</w:t>
      </w:r>
      <w:r w:rsidRPr="00D64203">
        <w:rPr>
          <w:rFonts w:ascii="Book Antiqua" w:eastAsia="Calibri" w:hAnsi="Book Antiqua" w:cs="Arial"/>
          <w:bCs/>
          <w:sz w:val="24"/>
          <w:szCs w:val="24"/>
          <w:lang w:val="en-US"/>
        </w:rPr>
        <w:t xml:space="preserve">, resulting in </w:t>
      </w:r>
      <w:r w:rsidR="00086B0E" w:rsidRPr="00086B0E">
        <w:rPr>
          <w:rFonts w:ascii="Book Antiqua" w:eastAsia="Calibri" w:hAnsi="Book Antiqua" w:cs="Arial"/>
          <w:bCs/>
          <w:sz w:val="24"/>
          <w:szCs w:val="24"/>
          <w:lang w:val="en-US"/>
        </w:rPr>
        <w:t xml:space="preserve">drainage of wound secretion, </w:t>
      </w:r>
      <w:r w:rsidR="007920D0">
        <w:rPr>
          <w:rFonts w:ascii="Book Antiqua" w:eastAsia="Calibri" w:hAnsi="Book Antiqua" w:cs="Arial"/>
          <w:bCs/>
          <w:sz w:val="24"/>
          <w:szCs w:val="24"/>
          <w:lang w:val="en-US"/>
        </w:rPr>
        <w:t>improved blood flow</w:t>
      </w:r>
      <w:r w:rsidRPr="00D64203">
        <w:rPr>
          <w:rFonts w:ascii="Book Antiqua" w:eastAsia="Calibri" w:hAnsi="Book Antiqua" w:cs="Arial"/>
          <w:bCs/>
          <w:sz w:val="24"/>
          <w:szCs w:val="24"/>
          <w:lang w:val="en-US"/>
        </w:rPr>
        <w:t>,</w:t>
      </w:r>
      <w:r w:rsidR="00086B0E">
        <w:rPr>
          <w:rFonts w:ascii="Book Antiqua" w:eastAsia="Calibri" w:hAnsi="Book Antiqua" w:cs="Arial"/>
          <w:bCs/>
          <w:sz w:val="24"/>
          <w:szCs w:val="24"/>
          <w:lang w:val="en-US"/>
        </w:rPr>
        <w:t xml:space="preserve"> reduction of edema, </w:t>
      </w:r>
      <w:r w:rsidRPr="00D64203">
        <w:rPr>
          <w:rFonts w:ascii="Book Antiqua" w:eastAsia="Calibri" w:hAnsi="Book Antiqua" w:cs="Arial"/>
          <w:bCs/>
          <w:sz w:val="24"/>
          <w:szCs w:val="24"/>
          <w:lang w:val="en-US"/>
        </w:rPr>
        <w:t>promotion of granulation, and consecutive wound closure. Si</w:t>
      </w:r>
      <w:r w:rsidR="006B3AF7">
        <w:rPr>
          <w:rFonts w:ascii="Book Antiqua" w:eastAsia="Calibri" w:hAnsi="Book Antiqua" w:cs="Arial"/>
          <w:bCs/>
          <w:sz w:val="24"/>
          <w:szCs w:val="24"/>
          <w:lang w:val="en-US"/>
        </w:rPr>
        <w:t>nce its introduction in the</w:t>
      </w:r>
      <w:r w:rsidRPr="00D64203">
        <w:rPr>
          <w:rFonts w:ascii="Book Antiqua" w:eastAsia="Calibri" w:hAnsi="Book Antiqua" w:cs="Arial"/>
          <w:bCs/>
          <w:sz w:val="24"/>
          <w:szCs w:val="24"/>
          <w:lang w:val="en-US"/>
        </w:rPr>
        <w:t xml:space="preserve"> 1990s, the number of indications for the VAC</w:t>
      </w:r>
      <w:r w:rsidR="007920D0">
        <w:rPr>
          <w:rFonts w:ascii="Book Antiqua" w:eastAsia="Calibri" w:hAnsi="Book Antiqua" w:cs="Arial"/>
          <w:bCs/>
          <w:sz w:val="24"/>
          <w:szCs w:val="24"/>
          <w:lang w:val="en-US"/>
        </w:rPr>
        <w:t xml:space="preserve"> system has steadily increased. </w:t>
      </w:r>
      <w:r w:rsidR="006B3AF7">
        <w:rPr>
          <w:rFonts w:ascii="Book Antiqua" w:eastAsia="Calibri" w:hAnsi="Book Antiqua" w:cs="Arial"/>
          <w:bCs/>
          <w:sz w:val="24"/>
          <w:szCs w:val="24"/>
          <w:lang w:val="en-US"/>
        </w:rPr>
        <w:t>I</w:t>
      </w:r>
      <w:r w:rsidRPr="00D64203">
        <w:rPr>
          <w:rFonts w:ascii="Book Antiqua" w:eastAsia="Calibri" w:hAnsi="Book Antiqua" w:cs="Arial"/>
          <w:bCs/>
          <w:sz w:val="24"/>
          <w:szCs w:val="24"/>
          <w:lang w:val="en-US"/>
        </w:rPr>
        <w:t xml:space="preserve">nitial reports have shown good results for this endoscopy-based vacuum therapy in the treatment of rectal anastomotic leakage after resection of the </w:t>
      </w:r>
      <w:proofErr w:type="gramStart"/>
      <w:r w:rsidRPr="00D64203">
        <w:rPr>
          <w:rFonts w:ascii="Book Antiqua" w:eastAsia="Calibri" w:hAnsi="Book Antiqua" w:cs="Arial"/>
          <w:bCs/>
          <w:sz w:val="24"/>
          <w:szCs w:val="24"/>
          <w:lang w:val="en-US"/>
        </w:rPr>
        <w:t>rectum</w:t>
      </w:r>
      <w:proofErr w:type="gramEnd"/>
      <w:r w:rsidRPr="00D64203">
        <w:rPr>
          <w:rFonts w:ascii="Book Antiqua" w:eastAsia="Calibri" w:hAnsi="Book Antiqua" w:cs="Arial"/>
          <w:bCs/>
          <w:sz w:val="24"/>
          <w:szCs w:val="24"/>
          <w:lang w:val="en-US"/>
        </w:rPr>
        <w:fldChar w:fldCharType="begin">
          <w:fldData xml:space="preserve">PEVuZE5vdGU+PENpdGU+PEF1dGhvcj5HbGl0c2NoPC9BdXRob3I+PFllYXI+MjAwODwvWWVhcj48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ZXJpb2RpY2FsPjxwYWdlcz4xOTItOTwvcGFnZXM+PHZvbHVtZT40MDwvdm9sdW1lPjxudW1iZXI+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</w:fldData>
        </w:fldChar>
      </w:r>
      <w:r w:rsidR="002D218B">
        <w:rPr>
          <w:rFonts w:ascii="Book Antiqua" w:eastAsia="Calibri" w:hAnsi="Book Antiqua" w:cs="Arial"/>
          <w:bCs/>
          <w:sz w:val="24"/>
          <w:szCs w:val="24"/>
          <w:lang w:val="en-US"/>
        </w:rPr>
        <w:instrText xml:space="preserve"> ADDIN EN.CITE </w:instrText>
      </w:r>
      <w:r w:rsidR="002D218B">
        <w:rPr>
          <w:rFonts w:ascii="Book Antiqua" w:eastAsia="Calibri" w:hAnsi="Book Antiqua" w:cs="Arial"/>
          <w:bCs/>
          <w:sz w:val="24"/>
          <w:szCs w:val="24"/>
          <w:lang w:val="en-US"/>
        </w:rPr>
        <w:fldChar w:fldCharType="begin">
          <w:fldData xml:space="preserve">PEVuZE5vdGU+PENpdGU+PEF1dGhvcj5HbGl0c2NoPC9BdXRob3I+PFllYXI+MjAwODwvWWVhcj48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ZXJpb2RpY2FsPjxwYWdlcz4xOTItOTwvcGFnZXM+PHZvbHVtZT40MDwvdm9sdW1lPjxudW1iZXI+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</w:fldData>
        </w:fldChar>
      </w:r>
      <w:r w:rsidR="002D218B">
        <w:rPr>
          <w:rFonts w:ascii="Book Antiqua" w:eastAsia="Calibri" w:hAnsi="Book Antiqua" w:cs="Arial"/>
          <w:bCs/>
          <w:sz w:val="24"/>
          <w:szCs w:val="24"/>
          <w:lang w:val="en-US"/>
        </w:rPr>
        <w:instrText xml:space="preserve"> ADDIN EN.CITE.DATA </w:instrText>
      </w:r>
      <w:r w:rsidR="002D218B">
        <w:rPr>
          <w:rFonts w:ascii="Book Antiqua" w:eastAsia="Calibri" w:hAnsi="Book Antiqua" w:cs="Arial"/>
          <w:bCs/>
          <w:sz w:val="24"/>
          <w:szCs w:val="24"/>
          <w:lang w:val="en-US"/>
        </w:rPr>
      </w:r>
      <w:r w:rsidR="002D218B">
        <w:rPr>
          <w:rFonts w:ascii="Book Antiqua" w:eastAsia="Calibri" w:hAnsi="Book Antiqua" w:cs="Arial"/>
          <w:bCs/>
          <w:sz w:val="24"/>
          <w:szCs w:val="24"/>
          <w:lang w:val="en-US"/>
        </w:rPr>
        <w:fldChar w:fldCharType="end"/>
      </w:r>
      <w:r w:rsidRPr="00D64203">
        <w:rPr>
          <w:rFonts w:ascii="Book Antiqua" w:eastAsia="Calibri" w:hAnsi="Book Antiqua" w:cs="Arial"/>
          <w:bCs/>
          <w:sz w:val="24"/>
          <w:szCs w:val="24"/>
          <w:lang w:val="en-US"/>
        </w:rPr>
        <w:fldChar w:fldCharType="separate"/>
      </w:r>
      <w:r w:rsidR="002D218B" w:rsidRPr="002D218B">
        <w:rPr>
          <w:rFonts w:ascii="Book Antiqua" w:eastAsia="Calibri" w:hAnsi="Book Antiqua" w:cs="Arial"/>
          <w:bCs/>
          <w:noProof/>
          <w:sz w:val="24"/>
          <w:szCs w:val="24"/>
          <w:vertAlign w:val="superscript"/>
          <w:lang w:val="en-US"/>
        </w:rPr>
        <w:t>[</w:t>
      </w:r>
      <w:hyperlink w:anchor="_ENREF_23" w:tooltip="Glitsch, 2008 #179" w:history="1">
        <w:r w:rsidR="008845C9" w:rsidRPr="002D218B">
          <w:rPr>
            <w:rFonts w:ascii="Book Antiqua" w:eastAsia="Calibri" w:hAnsi="Book Antiqua" w:cs="Arial"/>
            <w:bCs/>
            <w:noProof/>
            <w:sz w:val="24"/>
            <w:szCs w:val="24"/>
            <w:vertAlign w:val="superscript"/>
            <w:lang w:val="en-US"/>
          </w:rPr>
          <w:t>23</w:t>
        </w:r>
      </w:hyperlink>
      <w:r w:rsidR="002D218B" w:rsidRPr="002D218B">
        <w:rPr>
          <w:rFonts w:ascii="Book Antiqua" w:eastAsia="Calibri" w:hAnsi="Book Antiqua" w:cs="Arial"/>
          <w:bCs/>
          <w:noProof/>
          <w:sz w:val="24"/>
          <w:szCs w:val="24"/>
          <w:vertAlign w:val="superscript"/>
          <w:lang w:val="en-US"/>
        </w:rPr>
        <w:t xml:space="preserve">, </w:t>
      </w:r>
      <w:hyperlink w:anchor="_ENREF_24" w:tooltip="Weidenhagen, 2008 #195" w:history="1">
        <w:r w:rsidR="008845C9" w:rsidRPr="002D218B">
          <w:rPr>
            <w:rFonts w:ascii="Book Antiqua" w:eastAsia="Calibri" w:hAnsi="Book Antiqua" w:cs="Arial"/>
            <w:bCs/>
            <w:noProof/>
            <w:sz w:val="24"/>
            <w:szCs w:val="24"/>
            <w:vertAlign w:val="superscript"/>
            <w:lang w:val="en-US"/>
          </w:rPr>
          <w:t>24</w:t>
        </w:r>
      </w:hyperlink>
      <w:r w:rsidR="002D218B" w:rsidRPr="002D218B">
        <w:rPr>
          <w:rFonts w:ascii="Book Antiqua" w:eastAsia="Calibri" w:hAnsi="Book Antiqua" w:cs="Arial"/>
          <w:bCs/>
          <w:noProof/>
          <w:sz w:val="24"/>
          <w:szCs w:val="24"/>
          <w:vertAlign w:val="superscript"/>
          <w:lang w:val="en-US"/>
        </w:rPr>
        <w:t>]</w:t>
      </w:r>
      <w:r w:rsidRPr="00D64203">
        <w:rPr>
          <w:rFonts w:ascii="Book Antiqua" w:eastAsia="Calibri" w:hAnsi="Book Antiqua" w:cs="Arial"/>
          <w:bCs/>
          <w:sz w:val="24"/>
          <w:szCs w:val="24"/>
          <w:lang w:val="en-US"/>
        </w:rPr>
        <w:fldChar w:fldCharType="end"/>
      </w:r>
      <w:r w:rsidRPr="00D64203">
        <w:rPr>
          <w:rFonts w:ascii="Book Antiqua" w:eastAsia="Calibri" w:hAnsi="Book Antiqua" w:cs="Arial"/>
          <w:bCs/>
          <w:sz w:val="24"/>
          <w:szCs w:val="24"/>
          <w:lang w:val="en-US"/>
        </w:rPr>
        <w:t xml:space="preserve">. Based on these results, the </w:t>
      </w:r>
      <w:r w:rsidR="00472F8E">
        <w:rPr>
          <w:rFonts w:ascii="Book Antiqua" w:eastAsia="Calibri" w:hAnsi="Book Antiqua" w:cs="Arial"/>
          <w:bCs/>
          <w:sz w:val="24"/>
          <w:szCs w:val="24"/>
          <w:lang w:val="en-US"/>
        </w:rPr>
        <w:t xml:space="preserve">endoscopic vacuum therapy </w:t>
      </w:r>
      <w:r w:rsidR="002D218B">
        <w:rPr>
          <w:rFonts w:ascii="Book Antiqua" w:eastAsia="Calibri" w:hAnsi="Book Antiqua" w:cs="Arial"/>
          <w:bCs/>
          <w:sz w:val="24"/>
          <w:szCs w:val="24"/>
          <w:lang w:val="en-US"/>
        </w:rPr>
        <w:t>(E</w:t>
      </w:r>
      <w:r w:rsidR="00373FFD">
        <w:rPr>
          <w:rFonts w:ascii="Book Antiqua" w:eastAsia="Calibri" w:hAnsi="Book Antiqua" w:cs="Arial"/>
          <w:bCs/>
          <w:sz w:val="24"/>
          <w:szCs w:val="24"/>
          <w:lang w:val="en-US"/>
        </w:rPr>
        <w:t>VT</w:t>
      </w:r>
      <w:r w:rsidR="002D218B">
        <w:rPr>
          <w:rFonts w:ascii="Book Antiqua" w:eastAsia="Calibri" w:hAnsi="Book Antiqua" w:cs="Arial"/>
          <w:bCs/>
          <w:sz w:val="24"/>
          <w:szCs w:val="24"/>
          <w:lang w:val="en-US"/>
        </w:rPr>
        <w:t>) was</w:t>
      </w:r>
      <w:r w:rsidRPr="00D64203">
        <w:rPr>
          <w:rFonts w:ascii="Book Antiqua" w:eastAsia="Calibri" w:hAnsi="Book Antiqua" w:cs="Arial"/>
          <w:bCs/>
          <w:sz w:val="24"/>
          <w:szCs w:val="24"/>
          <w:lang w:val="en-US"/>
        </w:rPr>
        <w:t xml:space="preserve"> applied in the</w:t>
      </w:r>
      <w:r w:rsidR="009C1D06" w:rsidRPr="009C1D06">
        <w:rPr>
          <w:rFonts w:ascii="Book Antiqua" w:eastAsia="Calibri" w:hAnsi="Book Antiqua" w:cs="Arial"/>
          <w:bCs/>
          <w:sz w:val="24"/>
          <w:szCs w:val="24"/>
          <w:lang w:val="en-US"/>
        </w:rPr>
        <w:t xml:space="preserve"> endoscopically accessible</w:t>
      </w:r>
      <w:r w:rsidRPr="00D64203">
        <w:rPr>
          <w:rFonts w:ascii="Book Antiqua" w:eastAsia="Calibri" w:hAnsi="Book Antiqua" w:cs="Arial"/>
          <w:bCs/>
          <w:sz w:val="24"/>
          <w:szCs w:val="24"/>
          <w:lang w:val="en-US"/>
        </w:rPr>
        <w:t xml:space="preserve"> upper gastrointestinal tract.</w:t>
      </w:r>
      <w:r w:rsidR="009C1D06">
        <w:rPr>
          <w:rFonts w:ascii="Book Antiqua" w:eastAsia="Calibri" w:hAnsi="Book Antiqua" w:cs="Arial"/>
          <w:bCs/>
          <w:sz w:val="24"/>
          <w:szCs w:val="24"/>
          <w:lang w:val="en-US"/>
        </w:rPr>
        <w:t xml:space="preserve"> </w:t>
      </w:r>
    </w:p>
    <w:p w:rsidR="00911957" w:rsidRPr="00911957" w:rsidRDefault="004669CE" w:rsidP="00911957">
      <w:pPr>
        <w:spacing w:after="0" w:line="360" w:lineRule="auto"/>
        <w:jc w:val="both"/>
        <w:rPr>
          <w:rFonts w:ascii="Book Antiqua" w:eastAsia="Calibri" w:hAnsi="Book Antiqua" w:cs="Arial"/>
          <w:bCs/>
          <w:color w:val="FF0000"/>
          <w:sz w:val="24"/>
          <w:szCs w:val="24"/>
          <w:lang w:val="en-US"/>
        </w:rPr>
      </w:pPr>
      <w:r w:rsidRPr="004669CE">
        <w:rPr>
          <w:rFonts w:ascii="Book Antiqua" w:eastAsia="Calibri" w:hAnsi="Book Antiqua" w:cs="Arial"/>
          <w:bCs/>
          <w:sz w:val="24"/>
          <w:szCs w:val="24"/>
          <w:lang w:val="en-US"/>
        </w:rPr>
        <w:t>Our group and others reported the successful closure of intrathoracic anastomotic leaks</w:t>
      </w:r>
      <w:r>
        <w:rPr>
          <w:rFonts w:ascii="Book Antiqua" w:eastAsia="Calibri" w:hAnsi="Book Antiqua" w:cs="Arial"/>
          <w:bCs/>
          <w:sz w:val="24"/>
          <w:szCs w:val="24"/>
          <w:lang w:val="en-US"/>
        </w:rPr>
        <w:t xml:space="preserve"> and perforations</w:t>
      </w:r>
      <w:r w:rsidRPr="004669CE">
        <w:rPr>
          <w:rFonts w:ascii="Book Antiqua" w:eastAsia="Calibri" w:hAnsi="Book Antiqua" w:cs="Arial"/>
          <w:bCs/>
          <w:sz w:val="24"/>
          <w:szCs w:val="24"/>
          <w:lang w:val="en-US"/>
        </w:rPr>
        <w:t xml:space="preserve"> by endoscopic placement of</w:t>
      </w:r>
      <w:r>
        <w:rPr>
          <w:rFonts w:ascii="Book Antiqua" w:eastAsia="Calibri" w:hAnsi="Book Antiqua" w:cs="Arial"/>
          <w:bCs/>
          <w:sz w:val="24"/>
          <w:szCs w:val="24"/>
          <w:lang w:val="en-US"/>
        </w:rPr>
        <w:t xml:space="preserve"> a VAC-</w:t>
      </w:r>
      <w:r w:rsidRPr="004669CE">
        <w:rPr>
          <w:rFonts w:ascii="Book Antiqua" w:eastAsia="Calibri" w:hAnsi="Book Antiqua" w:cs="Arial"/>
          <w:bCs/>
          <w:sz w:val="24"/>
          <w:szCs w:val="24"/>
          <w:lang w:val="en-US"/>
        </w:rPr>
        <w:t xml:space="preserve"> system </w:t>
      </w:r>
      <w:r w:rsidRPr="004669CE">
        <w:rPr>
          <w:rFonts w:ascii="Book Antiqua" w:eastAsia="Calibri" w:hAnsi="Book Antiqua" w:cs="Arial"/>
          <w:bCs/>
          <w:sz w:val="24"/>
          <w:szCs w:val="24"/>
          <w:lang w:val="en-US"/>
        </w:rPr>
        <w:fldChar w:fldCharType="begin">
          <w:fldData xml:space="preserve">PEVuZE5vdGU+PENpdGU+PEF1dGhvcj5BaHJlbnM8L0F1dGhvcj48WWVhcj4yMDEwPC9ZZWFyPjxS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YnItMT5FbmRvc2NvcHk8L2FiYnItMT48L2FsdC1wZXJpb2RpY2FsPjxwYWdlcz42OTMtODwvcGFn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PGFiYnItMT5FbmRvc2NvcHk8L2FiYnItMT48L2FsdC1wZXJpb2RpY2FsPjxwYWdlcz40MzMtODwv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</w:fldData>
        </w:fldChar>
      </w:r>
      <w:r w:rsidRPr="004669CE">
        <w:rPr>
          <w:rFonts w:ascii="Book Antiqua" w:eastAsia="Calibri" w:hAnsi="Book Antiqua" w:cs="Arial"/>
          <w:bCs/>
          <w:sz w:val="24"/>
          <w:szCs w:val="24"/>
          <w:lang w:val="en-US"/>
        </w:rPr>
        <w:instrText xml:space="preserve"> ADDIN EN.CITE </w:instrText>
      </w:r>
      <w:r w:rsidRPr="004669CE">
        <w:rPr>
          <w:rFonts w:ascii="Book Antiqua" w:eastAsia="Calibri" w:hAnsi="Book Antiqua" w:cs="Arial"/>
          <w:bCs/>
          <w:sz w:val="24"/>
          <w:szCs w:val="24"/>
          <w:lang w:val="en-US"/>
        </w:rPr>
        <w:fldChar w:fldCharType="begin">
          <w:fldData xml:space="preserve">PEVuZE5vdGU+PENpdGU+PEF1dGhvcj5BaHJlbnM8L0F1dGhvcj48WWVhcj4yMDEwPC9ZZWFyPjxS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YnItMT5FbmRvc2NvcHk8L2FiYnItMT48L2FsdC1wZXJpb2RpY2FsPjxwYWdlcz42OTMtODwvcGFn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PGFiYnItMT5FbmRvc2NvcHk8L2FiYnItMT48L2FsdC1wZXJpb2RpY2FsPjxwYWdlcz40MzMtODwv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</w:fldData>
        </w:fldChar>
      </w:r>
      <w:r w:rsidRPr="004669CE">
        <w:rPr>
          <w:rFonts w:ascii="Book Antiqua" w:eastAsia="Calibri" w:hAnsi="Book Antiqua" w:cs="Arial"/>
          <w:bCs/>
          <w:sz w:val="24"/>
          <w:szCs w:val="24"/>
          <w:lang w:val="en-US"/>
        </w:rPr>
        <w:instrText xml:space="preserve"> ADDIN EN.CITE.DATA </w:instrText>
      </w:r>
      <w:r w:rsidRPr="004669CE">
        <w:rPr>
          <w:rFonts w:ascii="Book Antiqua" w:eastAsia="Calibri" w:hAnsi="Book Antiqua" w:cs="Arial"/>
          <w:bCs/>
          <w:sz w:val="24"/>
          <w:szCs w:val="24"/>
          <w:lang w:val="en-US"/>
        </w:rPr>
      </w:r>
      <w:r w:rsidRPr="004669CE">
        <w:rPr>
          <w:rFonts w:ascii="Book Antiqua" w:eastAsia="Calibri" w:hAnsi="Book Antiqua" w:cs="Arial"/>
          <w:bCs/>
          <w:sz w:val="24"/>
          <w:szCs w:val="24"/>
          <w:lang w:val="en-US"/>
        </w:rPr>
        <w:fldChar w:fldCharType="end"/>
      </w:r>
      <w:r w:rsidRPr="004669CE">
        <w:rPr>
          <w:rFonts w:ascii="Book Antiqua" w:eastAsia="Calibri" w:hAnsi="Book Antiqua" w:cs="Arial"/>
          <w:bCs/>
          <w:sz w:val="24"/>
          <w:szCs w:val="24"/>
          <w:lang w:val="en-US"/>
        </w:rPr>
        <w:fldChar w:fldCharType="separate"/>
      </w:r>
      <w:r w:rsidRPr="004669CE">
        <w:rPr>
          <w:rFonts w:ascii="Book Antiqua" w:eastAsia="Calibri" w:hAnsi="Book Antiqua" w:cs="Arial"/>
          <w:bCs/>
          <w:sz w:val="24"/>
          <w:szCs w:val="24"/>
          <w:vertAlign w:val="superscript"/>
          <w:lang w:val="en-US"/>
        </w:rPr>
        <w:t>[</w:t>
      </w:r>
      <w:hyperlink w:anchor="_ENREF_9" w:tooltip="Ahrens, 2010 #167" w:history="1">
        <w:r w:rsidR="008845C9" w:rsidRPr="004669CE">
          <w:rPr>
            <w:rFonts w:ascii="Book Antiqua" w:eastAsia="Calibri" w:hAnsi="Book Antiqua" w:cs="Arial"/>
            <w:bCs/>
            <w:sz w:val="24"/>
            <w:szCs w:val="24"/>
            <w:vertAlign w:val="superscript"/>
            <w:lang w:val="en-US"/>
          </w:rPr>
          <w:t>9</w:t>
        </w:r>
      </w:hyperlink>
      <w:proofErr w:type="gramStart"/>
      <w:r w:rsidRPr="004669CE">
        <w:rPr>
          <w:rFonts w:ascii="Book Antiqua" w:eastAsia="Calibri" w:hAnsi="Book Antiqua" w:cs="Arial"/>
          <w:bCs/>
          <w:sz w:val="24"/>
          <w:szCs w:val="24"/>
          <w:vertAlign w:val="superscript"/>
          <w:lang w:val="en-US"/>
        </w:rPr>
        <w:t xml:space="preserve">, </w:t>
      </w:r>
      <w:proofErr w:type="gramEnd"/>
      <w:r w:rsidR="008845C9">
        <w:rPr>
          <w:rFonts w:ascii="Book Antiqua" w:eastAsia="Calibri" w:hAnsi="Book Antiqua" w:cs="Arial"/>
          <w:bCs/>
          <w:sz w:val="24"/>
          <w:szCs w:val="24"/>
          <w:vertAlign w:val="superscript"/>
          <w:lang w:val="en-US"/>
        </w:rPr>
        <w:fldChar w:fldCharType="begin"/>
      </w:r>
      <w:r w:rsidR="008845C9">
        <w:rPr>
          <w:rFonts w:ascii="Book Antiqua" w:eastAsia="Calibri" w:hAnsi="Book Antiqua" w:cs="Arial"/>
          <w:bCs/>
          <w:sz w:val="24"/>
          <w:szCs w:val="24"/>
          <w:vertAlign w:val="superscript"/>
          <w:lang w:val="en-US"/>
        </w:rPr>
        <w:instrText xml:space="preserve"> HYPERLINK \l "_ENREF_25" \o "Brangewitz, 2013 #158" </w:instrText>
      </w:r>
      <w:r w:rsidR="008845C9">
        <w:rPr>
          <w:rFonts w:ascii="Book Antiqua" w:eastAsia="Calibri" w:hAnsi="Book Antiqua" w:cs="Arial"/>
          <w:bCs/>
          <w:sz w:val="24"/>
          <w:szCs w:val="24"/>
          <w:vertAlign w:val="superscript"/>
          <w:lang w:val="en-US"/>
        </w:rPr>
      </w:r>
      <w:r w:rsidR="008845C9">
        <w:rPr>
          <w:rFonts w:ascii="Book Antiqua" w:eastAsia="Calibri" w:hAnsi="Book Antiqua" w:cs="Arial"/>
          <w:bCs/>
          <w:sz w:val="24"/>
          <w:szCs w:val="24"/>
          <w:vertAlign w:val="superscript"/>
          <w:lang w:val="en-US"/>
        </w:rPr>
        <w:fldChar w:fldCharType="separate"/>
      </w:r>
      <w:r w:rsidR="008845C9" w:rsidRPr="004669CE">
        <w:rPr>
          <w:rFonts w:ascii="Book Antiqua" w:eastAsia="Calibri" w:hAnsi="Book Antiqua" w:cs="Arial"/>
          <w:bCs/>
          <w:sz w:val="24"/>
          <w:szCs w:val="24"/>
          <w:vertAlign w:val="superscript"/>
          <w:lang w:val="en-US"/>
        </w:rPr>
        <w:t>25-31</w:t>
      </w:r>
      <w:r w:rsidR="008845C9">
        <w:rPr>
          <w:rFonts w:ascii="Book Antiqua" w:eastAsia="Calibri" w:hAnsi="Book Antiqua" w:cs="Arial"/>
          <w:bCs/>
          <w:sz w:val="24"/>
          <w:szCs w:val="24"/>
          <w:vertAlign w:val="superscript"/>
          <w:lang w:val="en-US"/>
        </w:rPr>
        <w:fldChar w:fldCharType="end"/>
      </w:r>
      <w:r w:rsidRPr="004669CE">
        <w:rPr>
          <w:rFonts w:ascii="Book Antiqua" w:eastAsia="Calibri" w:hAnsi="Book Antiqua" w:cs="Arial"/>
          <w:bCs/>
          <w:sz w:val="24"/>
          <w:szCs w:val="24"/>
          <w:vertAlign w:val="superscript"/>
          <w:lang w:val="en-US"/>
        </w:rPr>
        <w:t>]</w:t>
      </w:r>
      <w:r w:rsidRPr="004669CE">
        <w:rPr>
          <w:rFonts w:ascii="Book Antiqua" w:eastAsia="Calibri" w:hAnsi="Book Antiqua" w:cs="Arial"/>
          <w:bCs/>
          <w:sz w:val="24"/>
          <w:szCs w:val="24"/>
          <w:lang w:val="en-US"/>
        </w:rPr>
        <w:fldChar w:fldCharType="end"/>
      </w:r>
      <w:r>
        <w:rPr>
          <w:rFonts w:ascii="Book Antiqua" w:eastAsia="Calibri" w:hAnsi="Book Antiqua" w:cs="Arial"/>
          <w:bCs/>
          <w:sz w:val="24"/>
          <w:szCs w:val="24"/>
          <w:lang w:val="en-US"/>
        </w:rPr>
        <w:t xml:space="preserve"> (Table 1). A synopsis </w:t>
      </w:r>
      <w:r w:rsidRPr="004669CE">
        <w:rPr>
          <w:rFonts w:ascii="Book Antiqua" w:eastAsia="Calibri" w:hAnsi="Book Antiqua" w:cs="Arial"/>
          <w:bCs/>
          <w:sz w:val="24"/>
          <w:szCs w:val="24"/>
          <w:lang w:val="en-US"/>
        </w:rPr>
        <w:t>of studies reporting endosc</w:t>
      </w:r>
      <w:r>
        <w:rPr>
          <w:rFonts w:ascii="Book Antiqua" w:eastAsia="Calibri" w:hAnsi="Book Antiqua" w:cs="Arial"/>
          <w:bCs/>
          <w:sz w:val="24"/>
          <w:szCs w:val="24"/>
          <w:lang w:val="en-US"/>
        </w:rPr>
        <w:t>opic vacuum therapy for upper gastrointestinal</w:t>
      </w:r>
      <w:r w:rsidRPr="004669CE">
        <w:rPr>
          <w:rFonts w:ascii="Book Antiqua" w:eastAsia="Calibri" w:hAnsi="Book Antiqua" w:cs="Arial"/>
          <w:bCs/>
          <w:sz w:val="24"/>
          <w:szCs w:val="24"/>
          <w:lang w:val="en-US"/>
        </w:rPr>
        <w:t xml:space="preserve"> perforations</w:t>
      </w:r>
      <w:r>
        <w:rPr>
          <w:rFonts w:ascii="Book Antiqua" w:eastAsia="Calibri" w:hAnsi="Book Antiqua" w:cs="Arial"/>
          <w:bCs/>
          <w:sz w:val="24"/>
          <w:szCs w:val="24"/>
          <w:lang w:val="en-US"/>
        </w:rPr>
        <w:t xml:space="preserve"> is shown in </w:t>
      </w:r>
      <w:r w:rsidR="003A4FBB">
        <w:rPr>
          <w:rFonts w:ascii="Book Antiqua" w:eastAsia="Calibri" w:hAnsi="Book Antiqua" w:cs="Arial"/>
          <w:bCs/>
          <w:sz w:val="24"/>
          <w:szCs w:val="24"/>
          <w:lang w:val="en-US"/>
        </w:rPr>
        <w:t>T</w:t>
      </w:r>
      <w:r w:rsidR="00C46420">
        <w:rPr>
          <w:rFonts w:ascii="Book Antiqua" w:eastAsia="Calibri" w:hAnsi="Book Antiqua" w:cs="Arial"/>
          <w:bCs/>
          <w:sz w:val="24"/>
          <w:szCs w:val="24"/>
          <w:lang w:val="en-US"/>
        </w:rPr>
        <w:t>able 1. All patients (n=</w:t>
      </w:r>
      <w:r>
        <w:rPr>
          <w:rFonts w:ascii="Book Antiqua" w:eastAsia="Calibri" w:hAnsi="Book Antiqua" w:cs="Arial"/>
          <w:bCs/>
          <w:sz w:val="24"/>
          <w:szCs w:val="24"/>
          <w:lang w:val="en-US"/>
        </w:rPr>
        <w:t>101) included in these studies did not suffer from any interventional</w:t>
      </w:r>
      <w:r w:rsidR="003A4FBB">
        <w:rPr>
          <w:rFonts w:ascii="Book Antiqua" w:eastAsia="Calibri" w:hAnsi="Book Antiqua" w:cs="Arial"/>
          <w:bCs/>
          <w:sz w:val="24"/>
          <w:szCs w:val="24"/>
          <w:lang w:val="en-US"/>
        </w:rPr>
        <w:t xml:space="preserve"> related</w:t>
      </w:r>
      <w:r>
        <w:rPr>
          <w:rFonts w:ascii="Book Antiqua" w:eastAsia="Calibri" w:hAnsi="Book Antiqua" w:cs="Arial"/>
          <w:bCs/>
          <w:sz w:val="24"/>
          <w:szCs w:val="24"/>
          <w:lang w:val="en-US"/>
        </w:rPr>
        <w:t xml:space="preserve"> complications. </w:t>
      </w:r>
      <w:r w:rsidR="00C46420">
        <w:rPr>
          <w:rFonts w:ascii="Book Antiqua" w:eastAsia="Calibri" w:hAnsi="Book Antiqua" w:cs="Arial"/>
          <w:bCs/>
          <w:sz w:val="24"/>
          <w:szCs w:val="24"/>
          <w:lang w:val="en-US"/>
        </w:rPr>
        <w:t>The overall success of closing the leaks by EVT in these patients was 90% (84-100%). One patient died during dilatation of a stenosis after complete healing due to an aorto-esophageal fistula. The available studies and data in</w:t>
      </w:r>
      <w:r w:rsidR="0036115D">
        <w:rPr>
          <w:rFonts w:ascii="Book Antiqua" w:eastAsia="Calibri" w:hAnsi="Book Antiqua" w:cs="Arial"/>
          <w:bCs/>
          <w:sz w:val="24"/>
          <w:szCs w:val="24"/>
          <w:lang w:val="en-US"/>
        </w:rPr>
        <w:t xml:space="preserve">dicate that EVT is feasible, </w:t>
      </w:r>
      <w:r w:rsidR="00C46420">
        <w:rPr>
          <w:rFonts w:ascii="Book Antiqua" w:eastAsia="Calibri" w:hAnsi="Book Antiqua" w:cs="Arial"/>
          <w:bCs/>
          <w:sz w:val="24"/>
          <w:szCs w:val="24"/>
          <w:lang w:val="en-US"/>
        </w:rPr>
        <w:t>safe</w:t>
      </w:r>
      <w:r w:rsidR="0036115D">
        <w:rPr>
          <w:rFonts w:ascii="Book Antiqua" w:eastAsia="Calibri" w:hAnsi="Book Antiqua" w:cs="Arial"/>
          <w:bCs/>
          <w:sz w:val="24"/>
          <w:szCs w:val="24"/>
          <w:lang w:val="en-US"/>
        </w:rPr>
        <w:t xml:space="preserve"> and effective</w:t>
      </w:r>
      <w:r w:rsidR="00C46420">
        <w:rPr>
          <w:rFonts w:ascii="Book Antiqua" w:eastAsia="Calibri" w:hAnsi="Book Antiqua" w:cs="Arial"/>
          <w:bCs/>
          <w:sz w:val="24"/>
          <w:szCs w:val="24"/>
          <w:lang w:val="en-US"/>
        </w:rPr>
        <w:t>. The main complication</w:t>
      </w:r>
      <w:r w:rsidR="0036115D">
        <w:rPr>
          <w:rFonts w:ascii="Book Antiqua" w:eastAsia="Calibri" w:hAnsi="Book Antiqua" w:cs="Arial"/>
          <w:bCs/>
          <w:sz w:val="24"/>
          <w:szCs w:val="24"/>
          <w:lang w:val="en-US"/>
        </w:rPr>
        <w:t>s</w:t>
      </w:r>
      <w:r w:rsidR="00C46420">
        <w:rPr>
          <w:rFonts w:ascii="Book Antiqua" w:eastAsia="Calibri" w:hAnsi="Book Antiqua" w:cs="Arial"/>
          <w:bCs/>
          <w:sz w:val="24"/>
          <w:szCs w:val="24"/>
          <w:lang w:val="en-US"/>
        </w:rPr>
        <w:t xml:space="preserve"> associated with EVT </w:t>
      </w:r>
      <w:r w:rsidR="0036115D">
        <w:rPr>
          <w:rFonts w:ascii="Book Antiqua" w:eastAsia="Calibri" w:hAnsi="Book Antiqua" w:cs="Arial"/>
          <w:bCs/>
          <w:sz w:val="24"/>
          <w:szCs w:val="24"/>
          <w:lang w:val="en-US"/>
        </w:rPr>
        <w:t>are</w:t>
      </w:r>
      <w:r w:rsidR="00C46420">
        <w:rPr>
          <w:rFonts w:ascii="Book Antiqua" w:eastAsia="Calibri" w:hAnsi="Book Antiqua" w:cs="Arial"/>
          <w:bCs/>
          <w:sz w:val="24"/>
          <w:szCs w:val="24"/>
          <w:lang w:val="en-US"/>
        </w:rPr>
        <w:t xml:space="preserve"> stenosis after completed therapy due to scarring. </w:t>
      </w:r>
    </w:p>
    <w:p w:rsidR="003A4FBB" w:rsidRDefault="003A4FBB" w:rsidP="004669CE">
      <w:pPr>
        <w:spacing w:after="0" w:line="360" w:lineRule="auto"/>
        <w:jc w:val="both"/>
        <w:rPr>
          <w:rFonts w:ascii="Book Antiqua" w:eastAsia="Calibri" w:hAnsi="Book Antiqua" w:cs="Arial"/>
          <w:bCs/>
          <w:i/>
          <w:sz w:val="24"/>
          <w:szCs w:val="24"/>
          <w:lang w:val="en-US"/>
        </w:rPr>
      </w:pPr>
    </w:p>
    <w:p w:rsidR="003A4FBB" w:rsidRDefault="003A4FBB" w:rsidP="004669CE">
      <w:pPr>
        <w:spacing w:after="0" w:line="360" w:lineRule="auto"/>
        <w:jc w:val="both"/>
        <w:rPr>
          <w:rFonts w:ascii="Book Antiqua" w:eastAsia="Calibri" w:hAnsi="Book Antiqua" w:cs="Arial"/>
          <w:bCs/>
          <w:i/>
          <w:sz w:val="24"/>
          <w:szCs w:val="24"/>
          <w:lang w:val="en-US"/>
        </w:rPr>
      </w:pPr>
    </w:p>
    <w:p w:rsidR="003A4FBB" w:rsidRDefault="003A4FBB" w:rsidP="004669CE">
      <w:pPr>
        <w:spacing w:after="0" w:line="360" w:lineRule="auto"/>
        <w:jc w:val="both"/>
        <w:rPr>
          <w:rFonts w:ascii="Book Antiqua" w:eastAsia="Calibri" w:hAnsi="Book Antiqua" w:cs="Arial"/>
          <w:bCs/>
          <w:i/>
          <w:sz w:val="24"/>
          <w:szCs w:val="24"/>
          <w:lang w:val="en-US"/>
        </w:rPr>
      </w:pPr>
    </w:p>
    <w:p w:rsidR="004669CE" w:rsidRPr="00911957" w:rsidRDefault="00911957" w:rsidP="004669CE">
      <w:pPr>
        <w:spacing w:after="0" w:line="360" w:lineRule="auto"/>
        <w:jc w:val="both"/>
        <w:rPr>
          <w:rFonts w:ascii="Book Antiqua" w:eastAsia="Calibri" w:hAnsi="Book Antiqua" w:cs="Arial"/>
          <w:bCs/>
          <w:i/>
          <w:sz w:val="24"/>
          <w:szCs w:val="24"/>
          <w:lang w:val="en-US"/>
        </w:rPr>
      </w:pPr>
      <w:r w:rsidRPr="00911957">
        <w:rPr>
          <w:rFonts w:ascii="Book Antiqua" w:eastAsia="Calibri" w:hAnsi="Book Antiqua" w:cs="Arial"/>
          <w:bCs/>
          <w:i/>
          <w:sz w:val="24"/>
          <w:szCs w:val="24"/>
          <w:lang w:val="en-US"/>
        </w:rPr>
        <w:t>Placement and removal</w:t>
      </w:r>
    </w:p>
    <w:p w:rsidR="00F9006F" w:rsidRPr="00F9006F" w:rsidRDefault="00F90076" w:rsidP="00F9006F">
      <w:pPr>
        <w:spacing w:after="0" w:line="360" w:lineRule="auto"/>
        <w:jc w:val="both"/>
        <w:rPr>
          <w:rFonts w:ascii="Book Antiqua" w:eastAsia="Calibri" w:hAnsi="Book Antiqua" w:cs="Arial"/>
          <w:bCs/>
          <w:sz w:val="24"/>
          <w:szCs w:val="24"/>
          <w:lang w:val="en-US"/>
        </w:rPr>
      </w:pPr>
      <w:r w:rsidRPr="00F90076">
        <w:rPr>
          <w:rFonts w:ascii="Book Antiqua" w:eastAsia="Calibri" w:hAnsi="Book Antiqua" w:cs="Arial"/>
          <w:bCs/>
          <w:sz w:val="24"/>
          <w:szCs w:val="24"/>
          <w:lang w:val="en-US"/>
        </w:rPr>
        <w:lastRenderedPageBreak/>
        <w:t>Briefly, EVT consists of the endoscopic insertion of polyurethane sponges into the abscess cavity</w:t>
      </w:r>
      <w:r w:rsidR="00DA021B">
        <w:rPr>
          <w:rFonts w:ascii="Book Antiqua" w:eastAsia="Calibri" w:hAnsi="Book Antiqua" w:cs="Arial"/>
          <w:bCs/>
          <w:sz w:val="24"/>
          <w:szCs w:val="24"/>
          <w:lang w:val="en-US"/>
        </w:rPr>
        <w:t xml:space="preserve"> (Figure 3 B</w:t>
      </w:r>
      <w:proofErr w:type="gramStart"/>
      <w:r w:rsidR="00DA021B">
        <w:rPr>
          <w:rFonts w:ascii="Book Antiqua" w:eastAsia="Calibri" w:hAnsi="Book Antiqua" w:cs="Arial"/>
          <w:bCs/>
          <w:sz w:val="24"/>
          <w:szCs w:val="24"/>
          <w:lang w:val="en-US"/>
        </w:rPr>
        <w:t>,C</w:t>
      </w:r>
      <w:proofErr w:type="gramEnd"/>
      <w:r w:rsidR="00DA021B">
        <w:rPr>
          <w:rFonts w:ascii="Book Antiqua" w:eastAsia="Calibri" w:hAnsi="Book Antiqua" w:cs="Arial"/>
          <w:bCs/>
          <w:sz w:val="24"/>
          <w:szCs w:val="24"/>
          <w:lang w:val="en-US"/>
        </w:rPr>
        <w:t xml:space="preserve">) </w:t>
      </w:r>
      <w:r w:rsidRPr="00F90076">
        <w:rPr>
          <w:rFonts w:ascii="Book Antiqua" w:eastAsia="Calibri" w:hAnsi="Book Antiqua" w:cs="Arial"/>
          <w:bCs/>
          <w:sz w:val="24"/>
          <w:szCs w:val="24"/>
          <w:lang w:val="en-US"/>
        </w:rPr>
        <w:t xml:space="preserve"> induced by the leak, followed by application of a controlled continuous negative pressu</w:t>
      </w:r>
      <w:r w:rsidR="00F40DF2">
        <w:rPr>
          <w:rFonts w:ascii="Book Antiqua" w:eastAsia="Calibri" w:hAnsi="Book Antiqua" w:cs="Arial"/>
          <w:bCs/>
          <w:sz w:val="24"/>
          <w:szCs w:val="24"/>
          <w:lang w:val="en-US"/>
        </w:rPr>
        <w:t xml:space="preserve">re. </w:t>
      </w:r>
      <w:r w:rsidR="00F40DF2" w:rsidRPr="00F40DF2">
        <w:rPr>
          <w:rFonts w:ascii="Book Antiqua" w:eastAsia="Calibri" w:hAnsi="Book Antiqua" w:cs="Arial"/>
          <w:bCs/>
          <w:sz w:val="24"/>
          <w:szCs w:val="24"/>
          <w:lang w:val="en-US"/>
        </w:rPr>
        <w:t xml:space="preserve">The </w:t>
      </w:r>
      <w:r w:rsidR="00F40DF2">
        <w:rPr>
          <w:rFonts w:ascii="Book Antiqua" w:eastAsia="Calibri" w:hAnsi="Book Antiqua" w:cs="Arial"/>
          <w:bCs/>
          <w:sz w:val="24"/>
          <w:szCs w:val="24"/>
          <w:lang w:val="en-US"/>
        </w:rPr>
        <w:t xml:space="preserve">used </w:t>
      </w:r>
      <w:r w:rsidR="00F40DF2" w:rsidRPr="00F40DF2">
        <w:rPr>
          <w:rFonts w:ascii="Book Antiqua" w:eastAsia="Calibri" w:hAnsi="Book Antiqua" w:cs="Arial"/>
          <w:bCs/>
          <w:sz w:val="24"/>
          <w:szCs w:val="24"/>
          <w:lang w:val="en-US"/>
        </w:rPr>
        <w:t>open-cell, polyurethane sponge</w:t>
      </w:r>
      <w:r w:rsidR="00F40DF2">
        <w:rPr>
          <w:rFonts w:ascii="Book Antiqua" w:eastAsia="Calibri" w:hAnsi="Book Antiqua" w:cs="Arial"/>
          <w:bCs/>
          <w:sz w:val="24"/>
          <w:szCs w:val="24"/>
          <w:lang w:val="en-US"/>
        </w:rPr>
        <w:t>s should be</w:t>
      </w:r>
      <w:r w:rsidR="00F40DF2" w:rsidRPr="00F40DF2">
        <w:rPr>
          <w:rFonts w:ascii="Book Antiqua" w:eastAsia="Calibri" w:hAnsi="Book Antiqua" w:cs="Arial"/>
          <w:bCs/>
          <w:sz w:val="24"/>
          <w:szCs w:val="24"/>
          <w:lang w:val="en-US"/>
        </w:rPr>
        <w:t xml:space="preserve"> approved for contact with open wounds</w:t>
      </w:r>
      <w:r w:rsidR="00F40DF2">
        <w:rPr>
          <w:rFonts w:ascii="Book Antiqua" w:eastAsia="Calibri" w:hAnsi="Book Antiqua" w:cs="Arial"/>
          <w:bCs/>
          <w:sz w:val="24"/>
          <w:szCs w:val="24"/>
          <w:lang w:val="en-US"/>
        </w:rPr>
        <w:t xml:space="preserve">. </w:t>
      </w:r>
      <w:r w:rsidRPr="00F90076">
        <w:rPr>
          <w:rFonts w:ascii="Book Antiqua" w:eastAsia="Calibri" w:hAnsi="Book Antiqua" w:cs="Arial"/>
          <w:bCs/>
          <w:sz w:val="24"/>
          <w:szCs w:val="24"/>
          <w:lang w:val="en-US"/>
        </w:rPr>
        <w:t xml:space="preserve">A transnasal </w:t>
      </w:r>
      <w:r w:rsidR="007336DB">
        <w:rPr>
          <w:rFonts w:ascii="Book Antiqua" w:eastAsia="Calibri" w:hAnsi="Book Antiqua" w:cs="Arial"/>
          <w:bCs/>
          <w:sz w:val="24"/>
          <w:szCs w:val="24"/>
          <w:lang w:val="en-US"/>
        </w:rPr>
        <w:t xml:space="preserve">gastric </w:t>
      </w:r>
      <w:r w:rsidRPr="00F90076">
        <w:rPr>
          <w:rFonts w:ascii="Book Antiqua" w:eastAsia="Calibri" w:hAnsi="Book Antiqua" w:cs="Arial"/>
          <w:bCs/>
          <w:sz w:val="24"/>
          <w:szCs w:val="24"/>
          <w:lang w:val="en-US"/>
        </w:rPr>
        <w:t xml:space="preserve">tube is connected to the sponge for the application of an external vacuum. The intent is to drain the infected fluid and </w:t>
      </w:r>
      <w:r w:rsidR="003A4FBB">
        <w:rPr>
          <w:rFonts w:ascii="Book Antiqua" w:eastAsia="Calibri" w:hAnsi="Book Antiqua" w:cs="Arial"/>
          <w:bCs/>
          <w:sz w:val="24"/>
          <w:szCs w:val="24"/>
          <w:lang w:val="en-US"/>
        </w:rPr>
        <w:t xml:space="preserve">to </w:t>
      </w:r>
      <w:r w:rsidRPr="00F90076">
        <w:rPr>
          <w:rFonts w:ascii="Book Antiqua" w:eastAsia="Calibri" w:hAnsi="Book Antiqua" w:cs="Arial"/>
          <w:bCs/>
          <w:sz w:val="24"/>
          <w:szCs w:val="24"/>
          <w:lang w:val="en-US"/>
        </w:rPr>
        <w:t>induce the formation of granulation tissue</w:t>
      </w:r>
      <w:r w:rsidR="00D772EA">
        <w:rPr>
          <w:rFonts w:ascii="Book Antiqua" w:eastAsia="Calibri" w:hAnsi="Book Antiqua" w:cs="Arial"/>
          <w:bCs/>
          <w:sz w:val="24"/>
          <w:szCs w:val="24"/>
          <w:lang w:val="en-US"/>
        </w:rPr>
        <w:t xml:space="preserve"> to close the leak</w:t>
      </w:r>
      <w:r w:rsidRPr="00F90076">
        <w:rPr>
          <w:rFonts w:ascii="Book Antiqua" w:eastAsia="Calibri" w:hAnsi="Book Antiqua" w:cs="Arial"/>
          <w:bCs/>
          <w:sz w:val="24"/>
          <w:szCs w:val="24"/>
          <w:lang w:val="en-US"/>
        </w:rPr>
        <w:t>. The vacuum sponges can be placed and changed under</w:t>
      </w:r>
      <w:r w:rsidR="00993E06">
        <w:rPr>
          <w:rFonts w:ascii="Book Antiqua" w:eastAsia="Calibri" w:hAnsi="Book Antiqua" w:cs="Arial"/>
          <w:bCs/>
          <w:sz w:val="24"/>
          <w:szCs w:val="24"/>
          <w:lang w:val="en-US"/>
        </w:rPr>
        <w:t xml:space="preserve"> </w:t>
      </w:r>
      <w:r w:rsidR="00993E06" w:rsidRPr="00993E06">
        <w:rPr>
          <w:rFonts w:ascii="Book Antiqua" w:eastAsia="Calibri" w:hAnsi="Book Antiqua" w:cs="Arial"/>
          <w:bCs/>
          <w:sz w:val="24"/>
          <w:szCs w:val="24"/>
          <w:lang w:val="en-US"/>
        </w:rPr>
        <w:t xml:space="preserve">conscious sedation with midazolam </w:t>
      </w:r>
      <w:r w:rsidR="00993E06">
        <w:rPr>
          <w:rFonts w:ascii="Book Antiqua" w:eastAsia="Calibri" w:hAnsi="Book Antiqua" w:cs="Arial"/>
          <w:bCs/>
          <w:sz w:val="24"/>
          <w:szCs w:val="24"/>
          <w:lang w:val="en-US"/>
        </w:rPr>
        <w:t xml:space="preserve">and propofol </w:t>
      </w:r>
      <w:r w:rsidR="008F5D7C">
        <w:rPr>
          <w:rFonts w:ascii="Book Antiqua" w:eastAsia="Calibri" w:hAnsi="Book Antiqua" w:cs="Arial"/>
          <w:bCs/>
          <w:sz w:val="24"/>
          <w:szCs w:val="24"/>
          <w:lang w:val="en-US"/>
        </w:rPr>
        <w:t xml:space="preserve">and </w:t>
      </w:r>
      <w:r w:rsidR="00993E06">
        <w:rPr>
          <w:rFonts w:ascii="Book Antiqua" w:eastAsia="Calibri" w:hAnsi="Book Antiqua" w:cs="Arial"/>
          <w:bCs/>
          <w:sz w:val="24"/>
          <w:szCs w:val="24"/>
          <w:lang w:val="en-US"/>
        </w:rPr>
        <w:t>adequate</w:t>
      </w:r>
      <w:r w:rsidR="008F5D7C">
        <w:rPr>
          <w:rFonts w:ascii="Book Antiqua" w:eastAsia="Calibri" w:hAnsi="Book Antiqua" w:cs="Arial"/>
          <w:bCs/>
          <w:sz w:val="24"/>
          <w:szCs w:val="24"/>
          <w:lang w:val="en-US"/>
        </w:rPr>
        <w:t xml:space="preserve"> monitoring of the patient. </w:t>
      </w:r>
    </w:p>
    <w:p w:rsidR="00F90076" w:rsidRDefault="00F90076" w:rsidP="00911957">
      <w:pPr>
        <w:spacing w:after="0" w:line="360" w:lineRule="auto"/>
        <w:jc w:val="both"/>
        <w:rPr>
          <w:rFonts w:ascii="Book Antiqua" w:eastAsia="Calibri" w:hAnsi="Book Antiqua" w:cs="Arial"/>
          <w:bCs/>
          <w:sz w:val="24"/>
          <w:szCs w:val="24"/>
          <w:lang w:val="en-US"/>
        </w:rPr>
      </w:pPr>
    </w:p>
    <w:p w:rsidR="000B2747" w:rsidRDefault="00F90076" w:rsidP="00416965">
      <w:pPr>
        <w:spacing w:after="0" w:line="360" w:lineRule="auto"/>
        <w:jc w:val="both"/>
        <w:rPr>
          <w:rFonts w:ascii="Book Antiqua" w:eastAsia="Calibri" w:hAnsi="Book Antiqua" w:cs="Arial"/>
          <w:bCs/>
          <w:sz w:val="24"/>
          <w:szCs w:val="24"/>
          <w:lang w:val="en-US"/>
        </w:rPr>
      </w:pPr>
      <w:r>
        <w:rPr>
          <w:rFonts w:ascii="Book Antiqua" w:eastAsia="Calibri" w:hAnsi="Book Antiqua" w:cs="Arial"/>
          <w:bCs/>
          <w:sz w:val="24"/>
          <w:szCs w:val="24"/>
          <w:lang w:val="en-US"/>
        </w:rPr>
        <w:t>The</w:t>
      </w:r>
      <w:r w:rsidR="00416965">
        <w:rPr>
          <w:rFonts w:ascii="Book Antiqua" w:eastAsia="Calibri" w:hAnsi="Book Antiqua" w:cs="Arial"/>
          <w:bCs/>
          <w:sz w:val="24"/>
          <w:szCs w:val="24"/>
          <w:lang w:val="en-US"/>
        </w:rPr>
        <w:t xml:space="preserve"> polyurethane foam sponge </w:t>
      </w:r>
      <w:r w:rsidR="00416965" w:rsidRPr="00416965">
        <w:rPr>
          <w:rFonts w:ascii="Book Antiqua" w:eastAsia="Calibri" w:hAnsi="Book Antiqua" w:cs="Arial"/>
          <w:bCs/>
          <w:sz w:val="24"/>
          <w:szCs w:val="24"/>
          <w:lang w:val="en-US"/>
        </w:rPr>
        <w:t>(</w:t>
      </w:r>
      <w:r w:rsidR="00E766EE">
        <w:rPr>
          <w:rFonts w:ascii="Book Antiqua" w:eastAsia="Calibri" w:hAnsi="Book Antiqua" w:cs="Arial"/>
          <w:bCs/>
          <w:sz w:val="24"/>
          <w:szCs w:val="24"/>
          <w:lang w:val="en-US"/>
        </w:rPr>
        <w:t>e.g.</w:t>
      </w:r>
      <w:r w:rsidR="003A4FBB">
        <w:rPr>
          <w:rFonts w:ascii="Book Antiqua" w:eastAsia="Calibri" w:hAnsi="Book Antiqua" w:cs="Arial"/>
          <w:bCs/>
          <w:sz w:val="24"/>
          <w:szCs w:val="24"/>
          <w:lang w:val="en-US"/>
        </w:rPr>
        <w:t>,</w:t>
      </w:r>
      <w:r w:rsidR="00E766EE">
        <w:rPr>
          <w:rFonts w:ascii="Book Antiqua" w:eastAsia="Calibri" w:hAnsi="Book Antiqua" w:cs="Arial"/>
          <w:bCs/>
          <w:sz w:val="24"/>
          <w:szCs w:val="24"/>
          <w:lang w:val="en-US"/>
        </w:rPr>
        <w:t xml:space="preserve"> </w:t>
      </w:r>
      <w:r w:rsidR="00416965" w:rsidRPr="00416965">
        <w:rPr>
          <w:rFonts w:ascii="Book Antiqua" w:eastAsia="Calibri" w:hAnsi="Book Antiqua" w:cs="Arial"/>
          <w:bCs/>
          <w:sz w:val="24"/>
          <w:szCs w:val="24"/>
          <w:lang w:val="en-US"/>
        </w:rPr>
        <w:t>V.A.C.</w:t>
      </w:r>
      <w:r w:rsidR="00416965" w:rsidRPr="00416965">
        <w:rPr>
          <w:rFonts w:ascii="Book Antiqua" w:eastAsia="Calibri" w:hAnsi="Book Antiqua" w:cs="Arial"/>
          <w:bCs/>
          <w:sz w:val="24"/>
          <w:szCs w:val="24"/>
          <w:vertAlign w:val="superscript"/>
          <w:lang w:val="en-US"/>
        </w:rPr>
        <w:t xml:space="preserve"> ®</w:t>
      </w:r>
      <w:r w:rsidR="00416965" w:rsidRPr="00416965">
        <w:rPr>
          <w:rFonts w:ascii="Book Antiqua" w:eastAsia="Calibri" w:hAnsi="Book Antiqua" w:cs="Arial"/>
          <w:bCs/>
          <w:sz w:val="24"/>
          <w:szCs w:val="24"/>
          <w:lang w:val="en-US"/>
        </w:rPr>
        <w:t xml:space="preserve"> </w:t>
      </w:r>
      <w:proofErr w:type="spellStart"/>
      <w:r w:rsidR="00416965" w:rsidRPr="00416965">
        <w:rPr>
          <w:rFonts w:ascii="Book Antiqua" w:eastAsia="Calibri" w:hAnsi="Book Antiqua" w:cs="Arial"/>
          <w:bCs/>
          <w:sz w:val="24"/>
          <w:szCs w:val="24"/>
          <w:lang w:val="en-US"/>
        </w:rPr>
        <w:t>GranuFoam</w:t>
      </w:r>
      <w:r w:rsidR="00416965" w:rsidRPr="00416965">
        <w:rPr>
          <w:rFonts w:ascii="Book Antiqua" w:eastAsia="Calibri" w:hAnsi="Book Antiqua" w:cs="Arial"/>
          <w:bCs/>
          <w:sz w:val="24"/>
          <w:szCs w:val="24"/>
          <w:vertAlign w:val="superscript"/>
          <w:lang w:val="en-US"/>
        </w:rPr>
        <w:t>TM</w:t>
      </w:r>
      <w:proofErr w:type="spellEnd"/>
      <w:r w:rsidR="00416965" w:rsidRPr="00416965">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 xml:space="preserve">pore size 400–600 </w:t>
      </w:r>
      <w:r w:rsidR="00911957" w:rsidRPr="00911957">
        <w:rPr>
          <w:rFonts w:ascii="Book Antiqua" w:eastAsia="Calibri" w:hAnsi="Book Antiqua" w:cs="Arial"/>
          <w:bCs/>
          <w:sz w:val="24"/>
          <w:szCs w:val="24"/>
        </w:rPr>
        <w:t>μ</w:t>
      </w:r>
      <w:r w:rsidR="00E766EE">
        <w:rPr>
          <w:rFonts w:ascii="Book Antiqua" w:eastAsia="Calibri" w:hAnsi="Book Antiqua" w:cs="Arial"/>
          <w:bCs/>
          <w:sz w:val="24"/>
          <w:szCs w:val="24"/>
          <w:lang w:val="en-US"/>
        </w:rPr>
        <w:t xml:space="preserve">m; </w:t>
      </w:r>
      <w:r w:rsidR="00911957" w:rsidRPr="00911957">
        <w:rPr>
          <w:rFonts w:ascii="Book Antiqua" w:eastAsia="Calibri" w:hAnsi="Book Antiqua" w:cs="Arial"/>
          <w:bCs/>
          <w:sz w:val="24"/>
          <w:szCs w:val="24"/>
          <w:lang w:val="en-US"/>
        </w:rPr>
        <w:t>KCI</w:t>
      </w:r>
      <w:r w:rsidR="00210143" w:rsidRPr="00210143">
        <w:rPr>
          <w:rFonts w:ascii="Book Antiqua" w:eastAsia="Calibri" w:hAnsi="Book Antiqua" w:cs="Arial"/>
          <w:bCs/>
          <w:sz w:val="24"/>
          <w:szCs w:val="24"/>
          <w:vertAlign w:val="superscript"/>
          <w:lang w:val="en-US"/>
        </w:rPr>
        <w:t>®</w:t>
      </w:r>
      <w:r w:rsidR="004108A2">
        <w:rPr>
          <w:rFonts w:ascii="Book Antiqua" w:eastAsia="Calibri" w:hAnsi="Book Antiqua" w:cs="Arial"/>
          <w:bCs/>
          <w:sz w:val="24"/>
          <w:szCs w:val="24"/>
          <w:lang w:val="en-US"/>
        </w:rPr>
        <w:t xml:space="preserve"> </w:t>
      </w:r>
      <w:r w:rsidR="00D50D13">
        <w:rPr>
          <w:rFonts w:ascii="Book Antiqua" w:eastAsia="Calibri" w:hAnsi="Book Antiqua" w:cs="Arial"/>
          <w:bCs/>
          <w:sz w:val="24"/>
          <w:szCs w:val="24"/>
          <w:lang w:val="en-US"/>
        </w:rPr>
        <w:t>-</w:t>
      </w:r>
      <w:proofErr w:type="spellStart"/>
      <w:r w:rsidR="00D50D13" w:rsidRPr="00D50D13">
        <w:rPr>
          <w:rFonts w:ascii="Book Antiqua" w:eastAsia="Calibri" w:hAnsi="Book Antiqua" w:cs="Arial"/>
          <w:bCs/>
          <w:sz w:val="24"/>
          <w:szCs w:val="24"/>
          <w:lang w:val="en"/>
        </w:rPr>
        <w:t>KineticConcepts</w:t>
      </w:r>
      <w:proofErr w:type="spellEnd"/>
      <w:r w:rsidR="00D50D13" w:rsidRPr="00D50D13">
        <w:rPr>
          <w:rFonts w:ascii="Book Antiqua" w:eastAsia="Calibri" w:hAnsi="Book Antiqua" w:cs="Arial"/>
          <w:bCs/>
          <w:sz w:val="24"/>
          <w:szCs w:val="24"/>
          <w:lang w:val="en"/>
        </w:rPr>
        <w:t>,</w:t>
      </w:r>
      <w:r w:rsidR="00D50D13">
        <w:rPr>
          <w:rFonts w:ascii="Book Antiqua" w:eastAsia="Calibri" w:hAnsi="Book Antiqua" w:cs="Arial"/>
          <w:bCs/>
          <w:sz w:val="24"/>
          <w:szCs w:val="24"/>
          <w:lang w:val="en"/>
        </w:rPr>
        <w:t xml:space="preserve"> </w:t>
      </w:r>
      <w:r w:rsidR="00D50D13" w:rsidRPr="00D50D13">
        <w:rPr>
          <w:rFonts w:ascii="Book Antiqua" w:eastAsia="Calibri" w:hAnsi="Book Antiqua" w:cs="Arial"/>
          <w:bCs/>
          <w:sz w:val="24"/>
          <w:szCs w:val="24"/>
          <w:lang w:val="en"/>
        </w:rPr>
        <w:t>Inc.</w:t>
      </w:r>
      <w:r w:rsidR="00D50D13">
        <w:rPr>
          <w:rFonts w:ascii="Book Antiqua" w:eastAsia="Calibri" w:hAnsi="Book Antiqua" w:cs="Arial"/>
          <w:bCs/>
          <w:sz w:val="24"/>
          <w:szCs w:val="24"/>
          <w:lang w:val="en-US"/>
        </w:rPr>
        <w:t>, TX,</w:t>
      </w:r>
      <w:r w:rsidR="00E766EE">
        <w:rPr>
          <w:rFonts w:ascii="Book Antiqua" w:eastAsia="Calibri" w:hAnsi="Book Antiqua" w:cs="Arial"/>
          <w:bCs/>
          <w:sz w:val="24"/>
          <w:szCs w:val="24"/>
          <w:lang w:val="en-US"/>
        </w:rPr>
        <w:t xml:space="preserve"> </w:t>
      </w:r>
      <w:r w:rsidR="00D50D13">
        <w:rPr>
          <w:rFonts w:ascii="Book Antiqua" w:eastAsia="Calibri" w:hAnsi="Book Antiqua" w:cs="Arial"/>
          <w:bCs/>
          <w:sz w:val="24"/>
          <w:szCs w:val="24"/>
          <w:lang w:val="en-US"/>
        </w:rPr>
        <w:t xml:space="preserve">USA, </w:t>
      </w:r>
      <w:r w:rsidR="003A4FBB">
        <w:rPr>
          <w:rFonts w:ascii="Book Antiqua" w:eastAsia="Calibri" w:hAnsi="Book Antiqua" w:cs="Arial"/>
          <w:bCs/>
          <w:sz w:val="24"/>
          <w:szCs w:val="24"/>
          <w:lang w:val="en-US"/>
        </w:rPr>
        <w:t>and Wiesbaden</w:t>
      </w:r>
      <w:r w:rsidR="00D50D13">
        <w:rPr>
          <w:rFonts w:ascii="Book Antiqua" w:eastAsia="Calibri" w:hAnsi="Book Antiqua" w:cs="Arial"/>
          <w:bCs/>
          <w:sz w:val="24"/>
          <w:szCs w:val="24"/>
          <w:lang w:val="en-US"/>
        </w:rPr>
        <w:t xml:space="preserve">, </w:t>
      </w:r>
      <w:r w:rsidR="00911957">
        <w:rPr>
          <w:rFonts w:ascii="Book Antiqua" w:eastAsia="Calibri" w:hAnsi="Book Antiqua" w:cs="Arial"/>
          <w:bCs/>
          <w:sz w:val="24"/>
          <w:szCs w:val="24"/>
          <w:lang w:val="en-US"/>
        </w:rPr>
        <w:t>Germany) has to be</w:t>
      </w:r>
      <w:r w:rsidR="00911957" w:rsidRPr="00911957">
        <w:rPr>
          <w:rFonts w:ascii="Book Antiqua" w:eastAsia="Calibri" w:hAnsi="Book Antiqua" w:cs="Arial"/>
          <w:bCs/>
          <w:sz w:val="24"/>
          <w:szCs w:val="24"/>
          <w:lang w:val="en-US"/>
        </w:rPr>
        <w:t xml:space="preserve"> adapted to the particular wound size</w:t>
      </w:r>
      <w:r w:rsidR="00F40DF2">
        <w:rPr>
          <w:rFonts w:ascii="Book Antiqua" w:eastAsia="Calibri" w:hAnsi="Book Antiqua" w:cs="Arial"/>
          <w:bCs/>
          <w:sz w:val="24"/>
          <w:szCs w:val="24"/>
          <w:lang w:val="en-US"/>
        </w:rPr>
        <w:t xml:space="preserve"> </w:t>
      </w:r>
      <w:r w:rsidR="00F40DF2" w:rsidRPr="00F40DF2">
        <w:rPr>
          <w:rFonts w:ascii="Book Antiqua" w:eastAsia="Calibri" w:hAnsi="Book Antiqua" w:cs="Arial"/>
          <w:bCs/>
          <w:sz w:val="24"/>
          <w:szCs w:val="24"/>
          <w:lang w:val="en-US"/>
        </w:rPr>
        <w:t>and geometry</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 xml:space="preserve">as estimated by the </w:t>
      </w:r>
      <w:proofErr w:type="spellStart"/>
      <w:r w:rsidR="00911957" w:rsidRPr="00911957">
        <w:rPr>
          <w:rFonts w:ascii="Book Antiqua" w:eastAsia="Calibri" w:hAnsi="Book Antiqua" w:cs="Arial"/>
          <w:bCs/>
          <w:sz w:val="24"/>
          <w:szCs w:val="24"/>
          <w:lang w:val="en-US"/>
        </w:rPr>
        <w:t>endoscopist</w:t>
      </w:r>
      <w:proofErr w:type="spellEnd"/>
      <w:r w:rsidR="00911957" w:rsidRPr="00911957">
        <w:rPr>
          <w:rFonts w:ascii="Book Antiqua" w:eastAsia="Calibri" w:hAnsi="Book Antiqua" w:cs="Arial"/>
          <w:bCs/>
          <w:sz w:val="24"/>
          <w:szCs w:val="24"/>
          <w:lang w:val="en-US"/>
        </w:rPr>
        <w:t xml:space="preserve">. </w:t>
      </w:r>
      <w:r w:rsidR="00911957">
        <w:rPr>
          <w:rFonts w:ascii="Book Antiqua" w:eastAsia="Calibri" w:hAnsi="Book Antiqua" w:cs="Arial"/>
          <w:bCs/>
          <w:sz w:val="24"/>
          <w:szCs w:val="24"/>
          <w:lang w:val="en-US"/>
        </w:rPr>
        <w:t>The sponge size needs</w:t>
      </w:r>
      <w:r w:rsidR="00911957" w:rsidRPr="00911957">
        <w:rPr>
          <w:rFonts w:ascii="Book Antiqua" w:eastAsia="Calibri" w:hAnsi="Book Antiqua" w:cs="Arial"/>
          <w:bCs/>
          <w:sz w:val="24"/>
          <w:szCs w:val="24"/>
          <w:lang w:val="en-US"/>
        </w:rPr>
        <w:t xml:space="preserve"> to be</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smaller than the wound cavity to promote collapse and subsequent</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 xml:space="preserve">closure. </w:t>
      </w:r>
      <w:r w:rsidR="004108A2">
        <w:rPr>
          <w:rFonts w:ascii="Book Antiqua" w:eastAsia="Calibri" w:hAnsi="Book Antiqua" w:cs="Arial"/>
          <w:bCs/>
          <w:sz w:val="24"/>
          <w:szCs w:val="24"/>
          <w:lang w:val="en-US"/>
        </w:rPr>
        <w:t>At each session the patient i</w:t>
      </w:r>
      <w:r w:rsidR="004108A2" w:rsidRPr="004108A2">
        <w:rPr>
          <w:rFonts w:ascii="Book Antiqua" w:eastAsia="Calibri" w:hAnsi="Book Antiqua" w:cs="Arial"/>
          <w:bCs/>
          <w:sz w:val="24"/>
          <w:szCs w:val="24"/>
          <w:lang w:val="en-US"/>
        </w:rPr>
        <w:t xml:space="preserve">s treated with an individual </w:t>
      </w:r>
      <w:r w:rsidR="004108A2">
        <w:rPr>
          <w:rFonts w:ascii="Book Antiqua" w:eastAsia="Calibri" w:hAnsi="Book Antiqua" w:cs="Arial"/>
          <w:bCs/>
          <w:sz w:val="24"/>
          <w:szCs w:val="24"/>
          <w:lang w:val="en-US"/>
        </w:rPr>
        <w:t xml:space="preserve">sponge that fits </w:t>
      </w:r>
      <w:r w:rsidR="004108A2" w:rsidRPr="004108A2">
        <w:rPr>
          <w:rFonts w:ascii="Book Antiqua" w:eastAsia="Calibri" w:hAnsi="Book Antiqua" w:cs="Arial"/>
          <w:bCs/>
          <w:sz w:val="24"/>
          <w:szCs w:val="24"/>
          <w:lang w:val="en-US"/>
        </w:rPr>
        <w:t>exactly the</w:t>
      </w:r>
      <w:r w:rsidR="004108A2">
        <w:rPr>
          <w:rFonts w:ascii="Book Antiqua" w:eastAsia="Calibri" w:hAnsi="Book Antiqua" w:cs="Arial"/>
          <w:bCs/>
          <w:sz w:val="24"/>
          <w:szCs w:val="24"/>
          <w:lang w:val="en-US"/>
        </w:rPr>
        <w:t xml:space="preserve"> treatable </w:t>
      </w:r>
      <w:r w:rsidR="004108A2" w:rsidRPr="004108A2">
        <w:rPr>
          <w:rFonts w:ascii="Book Antiqua" w:eastAsia="Calibri" w:hAnsi="Book Antiqua" w:cs="Arial"/>
          <w:bCs/>
          <w:sz w:val="24"/>
          <w:szCs w:val="24"/>
          <w:lang w:val="en-US"/>
        </w:rPr>
        <w:t>geometry of the inflammatory cavity.</w:t>
      </w:r>
      <w:r w:rsidR="004108A2">
        <w:rPr>
          <w:rFonts w:ascii="Book Antiqua" w:eastAsia="Calibri" w:hAnsi="Book Antiqua" w:cs="Arial"/>
          <w:bCs/>
          <w:sz w:val="24"/>
          <w:szCs w:val="24"/>
          <w:lang w:val="en-US"/>
        </w:rPr>
        <w:t xml:space="preserve"> </w:t>
      </w:r>
      <w:r w:rsidR="0021310B" w:rsidRPr="0021310B">
        <w:rPr>
          <w:rFonts w:ascii="Book Antiqua" w:eastAsia="Calibri" w:hAnsi="Book Antiqua" w:cs="Arial"/>
          <w:bCs/>
          <w:sz w:val="24"/>
          <w:szCs w:val="24"/>
          <w:lang w:val="en-US"/>
        </w:rPr>
        <w:t>The sponge is fixed to the t</w:t>
      </w:r>
      <w:r w:rsidR="007336DB">
        <w:rPr>
          <w:rFonts w:ascii="Book Antiqua" w:eastAsia="Calibri" w:hAnsi="Book Antiqua" w:cs="Arial"/>
          <w:bCs/>
          <w:sz w:val="24"/>
          <w:szCs w:val="24"/>
          <w:lang w:val="en-US"/>
        </w:rPr>
        <w:t>ip of a PVC</w:t>
      </w:r>
      <w:r w:rsidR="003A4FBB">
        <w:rPr>
          <w:rFonts w:ascii="Book Antiqua" w:eastAsia="Calibri" w:hAnsi="Book Antiqua" w:cs="Arial"/>
          <w:bCs/>
          <w:sz w:val="24"/>
          <w:szCs w:val="24"/>
          <w:lang w:val="en-US"/>
        </w:rPr>
        <w:t xml:space="preserve"> (polyvinyl chloride)</w:t>
      </w:r>
      <w:r w:rsidR="007336DB">
        <w:rPr>
          <w:rFonts w:ascii="Book Antiqua" w:eastAsia="Calibri" w:hAnsi="Book Antiqua" w:cs="Arial"/>
          <w:bCs/>
          <w:sz w:val="24"/>
          <w:szCs w:val="24"/>
          <w:lang w:val="en-US"/>
        </w:rPr>
        <w:t xml:space="preserve"> </w:t>
      </w:r>
      <w:proofErr w:type="spellStart"/>
      <w:r w:rsidR="007336DB">
        <w:rPr>
          <w:rFonts w:ascii="Book Antiqua" w:eastAsia="Calibri" w:hAnsi="Book Antiqua" w:cs="Arial"/>
          <w:bCs/>
          <w:sz w:val="24"/>
          <w:szCs w:val="24"/>
          <w:lang w:val="en-US"/>
        </w:rPr>
        <w:t>gastroduodenal</w:t>
      </w:r>
      <w:proofErr w:type="spellEnd"/>
      <w:r w:rsidR="007336DB">
        <w:rPr>
          <w:rFonts w:ascii="Book Antiqua" w:eastAsia="Calibri" w:hAnsi="Book Antiqua" w:cs="Arial"/>
          <w:bCs/>
          <w:sz w:val="24"/>
          <w:szCs w:val="24"/>
          <w:lang w:val="en-US"/>
        </w:rPr>
        <w:t xml:space="preserve"> </w:t>
      </w:r>
      <w:r w:rsidR="0021310B" w:rsidRPr="0021310B">
        <w:rPr>
          <w:rFonts w:ascii="Book Antiqua" w:eastAsia="Calibri" w:hAnsi="Book Antiqua" w:cs="Arial"/>
          <w:bCs/>
          <w:sz w:val="24"/>
          <w:szCs w:val="24"/>
          <w:lang w:val="en-US"/>
        </w:rPr>
        <w:t>tube (</w:t>
      </w:r>
      <w:r w:rsidR="0021310B">
        <w:rPr>
          <w:rFonts w:ascii="Book Antiqua" w:eastAsia="Calibri" w:hAnsi="Book Antiqua" w:cs="Arial"/>
          <w:bCs/>
          <w:sz w:val="24"/>
          <w:szCs w:val="24"/>
          <w:lang w:val="en-US"/>
        </w:rPr>
        <w:t xml:space="preserve">e.g. </w:t>
      </w:r>
      <w:proofErr w:type="spellStart"/>
      <w:r w:rsidR="007336DB">
        <w:rPr>
          <w:rFonts w:ascii="Book Antiqua" w:eastAsia="Calibri" w:hAnsi="Book Antiqua" w:cs="Arial"/>
          <w:bCs/>
          <w:sz w:val="24"/>
          <w:szCs w:val="24"/>
          <w:lang w:val="en-US"/>
        </w:rPr>
        <w:t>Covidien</w:t>
      </w:r>
      <w:r w:rsidR="00E766EE" w:rsidRPr="00E766EE">
        <w:rPr>
          <w:rFonts w:ascii="Book Antiqua" w:eastAsia="Calibri" w:hAnsi="Book Antiqua" w:cs="Arial"/>
          <w:bCs/>
          <w:sz w:val="24"/>
          <w:szCs w:val="24"/>
          <w:vertAlign w:val="superscript"/>
          <w:lang w:val="en-US"/>
        </w:rPr>
        <w:t>TM</w:t>
      </w:r>
      <w:proofErr w:type="spellEnd"/>
      <w:r w:rsidR="007336DB">
        <w:rPr>
          <w:rFonts w:ascii="Book Antiqua" w:eastAsia="Calibri" w:hAnsi="Book Antiqua" w:cs="Arial"/>
          <w:bCs/>
          <w:sz w:val="24"/>
          <w:szCs w:val="24"/>
          <w:lang w:val="en-US"/>
        </w:rPr>
        <w:t xml:space="preserve"> Salem </w:t>
      </w:r>
      <w:proofErr w:type="spellStart"/>
      <w:r w:rsidR="007336DB">
        <w:rPr>
          <w:rFonts w:ascii="Book Antiqua" w:eastAsia="Calibri" w:hAnsi="Book Antiqua" w:cs="Arial"/>
          <w:bCs/>
          <w:sz w:val="24"/>
          <w:szCs w:val="24"/>
          <w:lang w:val="en-US"/>
        </w:rPr>
        <w:t>Sump</w:t>
      </w:r>
      <w:r w:rsidR="007336DB" w:rsidRPr="007336DB">
        <w:rPr>
          <w:rFonts w:ascii="Book Antiqua" w:eastAsia="Calibri" w:hAnsi="Book Antiqua" w:cs="Arial"/>
          <w:bCs/>
          <w:sz w:val="24"/>
          <w:szCs w:val="24"/>
          <w:vertAlign w:val="superscript"/>
          <w:lang w:val="en-US"/>
        </w:rPr>
        <w:t>TM</w:t>
      </w:r>
      <w:proofErr w:type="spellEnd"/>
      <w:r w:rsidR="0021310B" w:rsidRPr="0021310B">
        <w:rPr>
          <w:rFonts w:ascii="Book Antiqua" w:eastAsia="Calibri" w:hAnsi="Book Antiqua" w:cs="Arial"/>
          <w:bCs/>
          <w:sz w:val="24"/>
          <w:szCs w:val="24"/>
          <w:lang w:val="en-US"/>
        </w:rPr>
        <w:t xml:space="preserve">, 14 </w:t>
      </w:r>
      <w:proofErr w:type="spellStart"/>
      <w:r w:rsidR="007336DB">
        <w:rPr>
          <w:rFonts w:ascii="Book Antiqua" w:eastAsia="Calibri" w:hAnsi="Book Antiqua" w:cs="Arial"/>
          <w:bCs/>
          <w:sz w:val="24"/>
          <w:szCs w:val="24"/>
          <w:lang w:val="en-US"/>
        </w:rPr>
        <w:t>Fr</w:t>
      </w:r>
      <w:proofErr w:type="spellEnd"/>
      <w:r w:rsidR="007336DB">
        <w:rPr>
          <w:rFonts w:ascii="Book Antiqua" w:eastAsia="Calibri" w:hAnsi="Book Antiqua" w:cs="Arial"/>
          <w:bCs/>
          <w:sz w:val="24"/>
          <w:szCs w:val="24"/>
          <w:lang w:val="en-US"/>
        </w:rPr>
        <w:t>/</w:t>
      </w:r>
      <w:proofErr w:type="spellStart"/>
      <w:r w:rsidR="007336DB">
        <w:rPr>
          <w:rFonts w:ascii="Book Antiqua" w:eastAsia="Calibri" w:hAnsi="Book Antiqua" w:cs="Arial"/>
          <w:bCs/>
          <w:sz w:val="24"/>
          <w:szCs w:val="24"/>
          <w:lang w:val="en-US"/>
        </w:rPr>
        <w:t>Ch</w:t>
      </w:r>
      <w:proofErr w:type="spellEnd"/>
      <w:r w:rsidR="007336DB">
        <w:rPr>
          <w:rFonts w:ascii="Book Antiqua" w:eastAsia="Calibri" w:hAnsi="Book Antiqua" w:cs="Arial"/>
          <w:bCs/>
          <w:sz w:val="24"/>
          <w:szCs w:val="24"/>
          <w:lang w:val="en-US"/>
        </w:rPr>
        <w:t xml:space="preserve"> (4,7mm)</w:t>
      </w:r>
      <w:r w:rsidR="00D50D13">
        <w:rPr>
          <w:rFonts w:ascii="Book Antiqua" w:eastAsia="Calibri" w:hAnsi="Book Antiqua" w:cs="Arial"/>
          <w:bCs/>
          <w:sz w:val="24"/>
          <w:szCs w:val="24"/>
          <w:lang w:val="en-US"/>
        </w:rPr>
        <w:t xml:space="preserve"> </w:t>
      </w:r>
      <w:r w:rsidR="007336DB">
        <w:rPr>
          <w:rFonts w:ascii="Book Antiqua" w:eastAsia="Calibri" w:hAnsi="Book Antiqua" w:cs="Arial"/>
          <w:bCs/>
          <w:sz w:val="24"/>
          <w:szCs w:val="24"/>
          <w:lang w:val="en-US"/>
        </w:rPr>
        <w:t>x</w:t>
      </w:r>
      <w:r w:rsidR="00D50D13">
        <w:rPr>
          <w:rFonts w:ascii="Book Antiqua" w:eastAsia="Calibri" w:hAnsi="Book Antiqua" w:cs="Arial"/>
          <w:bCs/>
          <w:sz w:val="24"/>
          <w:szCs w:val="24"/>
          <w:lang w:val="en-US"/>
        </w:rPr>
        <w:t xml:space="preserve"> </w:t>
      </w:r>
      <w:r w:rsidR="007336DB">
        <w:rPr>
          <w:rFonts w:ascii="Book Antiqua" w:eastAsia="Calibri" w:hAnsi="Book Antiqua" w:cs="Arial"/>
          <w:bCs/>
          <w:sz w:val="24"/>
          <w:szCs w:val="24"/>
          <w:lang w:val="en-US"/>
        </w:rPr>
        <w:t xml:space="preserve">114cm; </w:t>
      </w:r>
      <w:proofErr w:type="spellStart"/>
      <w:r w:rsidR="007336DB">
        <w:rPr>
          <w:rFonts w:ascii="Book Antiqua" w:eastAsia="Calibri" w:hAnsi="Book Antiqua" w:cs="Arial"/>
          <w:bCs/>
          <w:sz w:val="24"/>
          <w:szCs w:val="24"/>
          <w:lang w:val="en-US"/>
        </w:rPr>
        <w:t>Covidien</w:t>
      </w:r>
      <w:r w:rsidR="00E766EE" w:rsidRPr="00E766EE">
        <w:rPr>
          <w:rFonts w:ascii="Book Antiqua" w:eastAsia="Calibri" w:hAnsi="Book Antiqua" w:cs="Arial"/>
          <w:bCs/>
          <w:sz w:val="24"/>
          <w:szCs w:val="24"/>
          <w:vertAlign w:val="superscript"/>
          <w:lang w:val="en-US"/>
        </w:rPr>
        <w:t>TM</w:t>
      </w:r>
      <w:proofErr w:type="spellEnd"/>
      <w:r w:rsidR="007336DB">
        <w:rPr>
          <w:rFonts w:ascii="Book Antiqua" w:eastAsia="Calibri" w:hAnsi="Book Antiqua" w:cs="Arial"/>
          <w:bCs/>
          <w:sz w:val="24"/>
          <w:szCs w:val="24"/>
          <w:lang w:val="en-US"/>
        </w:rPr>
        <w:t>, MA, USA</w:t>
      </w:r>
      <w:r w:rsidR="0021310B" w:rsidRPr="0021310B">
        <w:rPr>
          <w:rFonts w:ascii="Book Antiqua" w:eastAsia="Calibri" w:hAnsi="Book Antiqua" w:cs="Arial"/>
          <w:bCs/>
          <w:sz w:val="24"/>
          <w:szCs w:val="24"/>
          <w:lang w:val="en-US"/>
        </w:rPr>
        <w:t>) with an eligible suture</w:t>
      </w:r>
      <w:r w:rsidR="00D772EA">
        <w:rPr>
          <w:rFonts w:ascii="Book Antiqua" w:eastAsia="Calibri" w:hAnsi="Book Antiqua" w:cs="Arial"/>
          <w:bCs/>
          <w:sz w:val="24"/>
          <w:szCs w:val="24"/>
          <w:lang w:val="en-US"/>
        </w:rPr>
        <w:t xml:space="preserve"> </w:t>
      </w:r>
      <w:r w:rsidR="008845C9">
        <w:rPr>
          <w:rFonts w:ascii="Book Antiqua" w:eastAsia="Calibri" w:hAnsi="Book Antiqua" w:cs="Arial"/>
          <w:bCs/>
          <w:sz w:val="24"/>
          <w:szCs w:val="24"/>
          <w:lang w:val="en-US"/>
        </w:rPr>
        <w:t xml:space="preserve">at the </w:t>
      </w:r>
      <w:r w:rsidR="008845C9" w:rsidRPr="008845C9">
        <w:rPr>
          <w:rFonts w:ascii="Book Antiqua" w:eastAsia="Calibri" w:hAnsi="Book Antiqua" w:cs="Arial"/>
          <w:bCs/>
          <w:sz w:val="24"/>
          <w:szCs w:val="24"/>
          <w:lang w:val="en-US"/>
        </w:rPr>
        <w:t>proximal and distal ends of the sponge</w:t>
      </w:r>
      <w:r w:rsidR="008845C9">
        <w:rPr>
          <w:rFonts w:ascii="Book Antiqua" w:eastAsia="Calibri" w:hAnsi="Book Antiqua" w:cs="Arial"/>
          <w:bCs/>
          <w:sz w:val="24"/>
          <w:szCs w:val="24"/>
          <w:lang w:val="en-US"/>
        </w:rPr>
        <w:t xml:space="preserve">. </w:t>
      </w:r>
      <w:r w:rsidR="004108A2">
        <w:rPr>
          <w:rFonts w:ascii="Book Antiqua" w:eastAsia="Calibri" w:hAnsi="Book Antiqua" w:cs="Arial"/>
          <w:bCs/>
          <w:sz w:val="24"/>
          <w:szCs w:val="24"/>
          <w:lang w:val="en-US"/>
        </w:rPr>
        <w:t xml:space="preserve">It is important for successful drainage that the side ports of the tube </w:t>
      </w:r>
      <w:r w:rsidR="004108A2" w:rsidRPr="004108A2">
        <w:rPr>
          <w:rFonts w:ascii="Book Antiqua" w:eastAsia="Calibri" w:hAnsi="Book Antiqua" w:cs="Arial"/>
          <w:bCs/>
          <w:sz w:val="24"/>
          <w:szCs w:val="24"/>
          <w:lang w:val="en-US"/>
        </w:rPr>
        <w:t xml:space="preserve">communicate with the sponge </w:t>
      </w:r>
      <w:r w:rsidR="004108A2">
        <w:rPr>
          <w:rFonts w:ascii="Book Antiqua" w:eastAsia="Calibri" w:hAnsi="Book Antiqua" w:cs="Arial"/>
          <w:bCs/>
          <w:sz w:val="24"/>
          <w:szCs w:val="24"/>
          <w:lang w:val="en-US"/>
        </w:rPr>
        <w:t>and that the tube is</w:t>
      </w:r>
      <w:r w:rsidR="004108A2" w:rsidRPr="004108A2">
        <w:rPr>
          <w:rFonts w:ascii="Book Antiqua" w:eastAsia="Calibri" w:hAnsi="Book Antiqua" w:cs="Arial"/>
          <w:bCs/>
          <w:sz w:val="24"/>
          <w:szCs w:val="24"/>
          <w:lang w:val="en-US"/>
        </w:rPr>
        <w:t xml:space="preserve"> placed in the middle of the sponge.</w:t>
      </w:r>
      <w:r w:rsidR="0021310B">
        <w:rPr>
          <w:rFonts w:ascii="Book Antiqua" w:eastAsia="Calibri" w:hAnsi="Book Antiqua" w:cs="Arial"/>
          <w:bCs/>
          <w:sz w:val="24"/>
          <w:szCs w:val="24"/>
          <w:lang w:val="en-US"/>
        </w:rPr>
        <w:t xml:space="preserve"> An additional su</w:t>
      </w:r>
      <w:r w:rsidR="008F5D7C">
        <w:rPr>
          <w:rFonts w:ascii="Book Antiqua" w:eastAsia="Calibri" w:hAnsi="Book Antiqua" w:cs="Arial"/>
          <w:bCs/>
          <w:sz w:val="24"/>
          <w:szCs w:val="24"/>
          <w:lang w:val="en-US"/>
        </w:rPr>
        <w:t>ture loop (addressed here as L-l</w:t>
      </w:r>
      <w:r w:rsidR="0021310B">
        <w:rPr>
          <w:rFonts w:ascii="Book Antiqua" w:eastAsia="Calibri" w:hAnsi="Book Antiqua" w:cs="Arial"/>
          <w:bCs/>
          <w:sz w:val="24"/>
          <w:szCs w:val="24"/>
          <w:lang w:val="en-US"/>
        </w:rPr>
        <w:t>oop)</w:t>
      </w:r>
      <w:r w:rsidR="008F5D7C">
        <w:rPr>
          <w:rFonts w:ascii="Book Antiqua" w:eastAsia="Calibri" w:hAnsi="Book Antiqua" w:cs="Arial"/>
          <w:bCs/>
          <w:sz w:val="24"/>
          <w:szCs w:val="24"/>
          <w:lang w:val="en-US"/>
        </w:rPr>
        <w:t xml:space="preserve"> at the tip of the tube</w:t>
      </w:r>
      <w:r w:rsidR="0021310B">
        <w:rPr>
          <w:rFonts w:ascii="Book Antiqua" w:eastAsia="Calibri" w:hAnsi="Book Antiqua" w:cs="Arial"/>
          <w:bCs/>
          <w:sz w:val="24"/>
          <w:szCs w:val="24"/>
          <w:lang w:val="en-US"/>
        </w:rPr>
        <w:t xml:space="preserve"> is advisable</w:t>
      </w:r>
      <w:r w:rsidR="00DA021B">
        <w:rPr>
          <w:rFonts w:ascii="Book Antiqua" w:eastAsia="Calibri" w:hAnsi="Book Antiqua" w:cs="Arial"/>
          <w:bCs/>
          <w:sz w:val="24"/>
          <w:szCs w:val="24"/>
          <w:lang w:val="en-US"/>
        </w:rPr>
        <w:t xml:space="preserve"> (F</w:t>
      </w:r>
      <w:r w:rsidR="00880F96">
        <w:rPr>
          <w:rFonts w:ascii="Book Antiqua" w:eastAsia="Calibri" w:hAnsi="Book Antiqua" w:cs="Arial"/>
          <w:bCs/>
          <w:sz w:val="24"/>
          <w:szCs w:val="24"/>
          <w:lang w:val="en-US"/>
        </w:rPr>
        <w:t>igure 1)</w:t>
      </w:r>
      <w:r w:rsidR="008F5D7C">
        <w:rPr>
          <w:rFonts w:ascii="Book Antiqua" w:eastAsia="Calibri" w:hAnsi="Book Antiqua" w:cs="Arial"/>
          <w:bCs/>
          <w:sz w:val="24"/>
          <w:szCs w:val="24"/>
          <w:lang w:val="en-US"/>
        </w:rPr>
        <w:t xml:space="preserve">. The L-loop can be grasped </w:t>
      </w:r>
      <w:r w:rsidR="00911957" w:rsidRPr="00911957">
        <w:rPr>
          <w:rFonts w:ascii="Book Antiqua" w:eastAsia="Calibri" w:hAnsi="Book Antiqua" w:cs="Arial"/>
          <w:bCs/>
          <w:sz w:val="24"/>
          <w:szCs w:val="24"/>
          <w:lang w:val="en-US"/>
        </w:rPr>
        <w:t xml:space="preserve">with </w:t>
      </w:r>
      <w:r w:rsidR="00811FDA">
        <w:rPr>
          <w:rFonts w:ascii="Book Antiqua" w:eastAsia="Calibri" w:hAnsi="Book Antiqua" w:cs="Arial"/>
          <w:bCs/>
          <w:sz w:val="24"/>
          <w:szCs w:val="24"/>
          <w:lang w:val="en-US"/>
        </w:rPr>
        <w:t>endoscopic grasp</w:t>
      </w:r>
      <w:r w:rsidR="00362B80">
        <w:rPr>
          <w:rFonts w:ascii="Book Antiqua" w:eastAsia="Calibri" w:hAnsi="Book Antiqua" w:cs="Arial"/>
          <w:bCs/>
          <w:sz w:val="24"/>
          <w:szCs w:val="24"/>
          <w:lang w:val="en-US"/>
        </w:rPr>
        <w:t>ers</w:t>
      </w:r>
      <w:r w:rsidR="00811FDA">
        <w:rPr>
          <w:rFonts w:ascii="Book Antiqua" w:eastAsia="Calibri" w:hAnsi="Book Antiqua" w:cs="Arial"/>
          <w:bCs/>
          <w:sz w:val="24"/>
          <w:szCs w:val="24"/>
          <w:lang w:val="en-US"/>
        </w:rPr>
        <w:t xml:space="preserve"> </w:t>
      </w:r>
      <w:r w:rsidR="00D772EA" w:rsidRPr="00D772EA">
        <w:rPr>
          <w:rFonts w:ascii="Book Antiqua" w:eastAsia="Calibri" w:hAnsi="Book Antiqua" w:cs="Arial"/>
          <w:bCs/>
          <w:sz w:val="24"/>
          <w:szCs w:val="24"/>
          <w:lang w:val="en-US"/>
        </w:rPr>
        <w:t xml:space="preserve">serving the purpose of </w:t>
      </w:r>
      <w:r w:rsidR="00D772EA">
        <w:rPr>
          <w:rFonts w:ascii="Book Antiqua" w:eastAsia="Calibri" w:hAnsi="Book Antiqua" w:cs="Arial"/>
          <w:bCs/>
          <w:sz w:val="24"/>
          <w:szCs w:val="24"/>
          <w:lang w:val="en-US"/>
        </w:rPr>
        <w:t>introducing the sponge into</w:t>
      </w:r>
      <w:r w:rsidR="00D772EA" w:rsidRPr="00D772EA">
        <w:rPr>
          <w:rFonts w:ascii="Book Antiqua" w:eastAsia="Calibri" w:hAnsi="Book Antiqua" w:cs="Arial"/>
          <w:bCs/>
          <w:sz w:val="24"/>
          <w:szCs w:val="24"/>
          <w:lang w:val="en-US"/>
        </w:rPr>
        <w:t xml:space="preserve"> difficult-to-acc</w:t>
      </w:r>
      <w:r w:rsidR="00811FDA">
        <w:rPr>
          <w:rFonts w:ascii="Book Antiqua" w:eastAsia="Calibri" w:hAnsi="Book Antiqua" w:cs="Arial"/>
          <w:bCs/>
          <w:sz w:val="24"/>
          <w:szCs w:val="24"/>
          <w:lang w:val="en-US"/>
        </w:rPr>
        <w:t xml:space="preserve">ess </w:t>
      </w:r>
      <w:r w:rsidR="00210143" w:rsidRPr="00210143">
        <w:rPr>
          <w:rFonts w:ascii="Book Antiqua" w:eastAsia="Calibri" w:hAnsi="Book Antiqua" w:cs="Arial"/>
          <w:bCs/>
          <w:sz w:val="24"/>
          <w:szCs w:val="24"/>
          <w:lang w:val="en-US"/>
        </w:rPr>
        <w:t xml:space="preserve">extraluminal </w:t>
      </w:r>
      <w:r w:rsidR="00811FDA">
        <w:rPr>
          <w:rFonts w:ascii="Book Antiqua" w:eastAsia="Calibri" w:hAnsi="Book Antiqua" w:cs="Arial"/>
          <w:bCs/>
          <w:sz w:val="24"/>
          <w:szCs w:val="24"/>
          <w:lang w:val="en-US"/>
        </w:rPr>
        <w:t xml:space="preserve">cavities and hollow spaces </w:t>
      </w:r>
      <w:r w:rsidR="00911957" w:rsidRPr="00911957">
        <w:rPr>
          <w:rFonts w:ascii="Book Antiqua" w:eastAsia="Calibri" w:hAnsi="Book Antiqua" w:cs="Arial"/>
          <w:bCs/>
          <w:sz w:val="24"/>
          <w:szCs w:val="24"/>
          <w:lang w:val="en-US"/>
        </w:rPr>
        <w:t xml:space="preserve">under </w:t>
      </w:r>
      <w:r w:rsidR="008F5D7C">
        <w:rPr>
          <w:rFonts w:ascii="Book Antiqua" w:eastAsia="Calibri" w:hAnsi="Book Antiqua" w:cs="Arial"/>
          <w:bCs/>
          <w:sz w:val="24"/>
          <w:szCs w:val="24"/>
          <w:lang w:val="en-US"/>
        </w:rPr>
        <w:t>dir</w:t>
      </w:r>
      <w:r w:rsidR="007336DB">
        <w:rPr>
          <w:rFonts w:ascii="Book Antiqua" w:eastAsia="Calibri" w:hAnsi="Book Antiqua" w:cs="Arial"/>
          <w:bCs/>
          <w:sz w:val="24"/>
          <w:szCs w:val="24"/>
          <w:lang w:val="en-US"/>
        </w:rPr>
        <w:t>e</w:t>
      </w:r>
      <w:r w:rsidR="008F5D7C">
        <w:rPr>
          <w:rFonts w:ascii="Book Antiqua" w:eastAsia="Calibri" w:hAnsi="Book Antiqua" w:cs="Arial"/>
          <w:bCs/>
          <w:sz w:val="24"/>
          <w:szCs w:val="24"/>
          <w:lang w:val="en-US"/>
        </w:rPr>
        <w:t xml:space="preserve">ct </w:t>
      </w:r>
      <w:r w:rsidR="00911957" w:rsidRPr="00911957">
        <w:rPr>
          <w:rFonts w:ascii="Book Antiqua" w:eastAsia="Calibri" w:hAnsi="Book Antiqua" w:cs="Arial"/>
          <w:bCs/>
          <w:sz w:val="24"/>
          <w:szCs w:val="24"/>
          <w:lang w:val="en-US"/>
        </w:rPr>
        <w:t>vision using a regular orthograde</w:t>
      </w:r>
      <w:r w:rsidR="00911957">
        <w:rPr>
          <w:rFonts w:ascii="Book Antiqua" w:eastAsia="Calibri" w:hAnsi="Book Antiqua" w:cs="Arial"/>
          <w:bCs/>
          <w:sz w:val="24"/>
          <w:szCs w:val="24"/>
          <w:lang w:val="en-US"/>
        </w:rPr>
        <w:t xml:space="preserve"> </w:t>
      </w:r>
      <w:r w:rsidR="00811FDA">
        <w:rPr>
          <w:rFonts w:ascii="Book Antiqua" w:eastAsia="Calibri" w:hAnsi="Book Antiqua" w:cs="Arial"/>
          <w:bCs/>
          <w:sz w:val="24"/>
          <w:szCs w:val="24"/>
          <w:lang w:val="en-US"/>
        </w:rPr>
        <w:t xml:space="preserve">video </w:t>
      </w:r>
      <w:r w:rsidR="00911957" w:rsidRPr="00911957">
        <w:rPr>
          <w:rFonts w:ascii="Book Antiqua" w:eastAsia="Calibri" w:hAnsi="Book Antiqua" w:cs="Arial"/>
          <w:bCs/>
          <w:sz w:val="24"/>
          <w:szCs w:val="24"/>
          <w:lang w:val="en-US"/>
        </w:rPr>
        <w:t>endoscope</w:t>
      </w:r>
      <w:r w:rsidR="008F5D7C">
        <w:rPr>
          <w:rFonts w:ascii="Book Antiqua" w:eastAsia="Calibri" w:hAnsi="Book Antiqua" w:cs="Arial"/>
          <w:bCs/>
          <w:sz w:val="24"/>
          <w:szCs w:val="24"/>
          <w:lang w:val="en-US"/>
        </w:rPr>
        <w:t xml:space="preserve">. </w:t>
      </w:r>
      <w:r w:rsidR="00326ADE" w:rsidRPr="00326ADE">
        <w:rPr>
          <w:rFonts w:ascii="Book Antiqua" w:eastAsia="Calibri" w:hAnsi="Book Antiqua" w:cs="Arial"/>
          <w:bCs/>
          <w:sz w:val="24"/>
          <w:szCs w:val="24"/>
          <w:lang w:val="en-US"/>
        </w:rPr>
        <w:t>The sponge drainage system is guided</w:t>
      </w:r>
      <w:r w:rsidR="00326ADE">
        <w:rPr>
          <w:rFonts w:ascii="Book Antiqua" w:eastAsia="Calibri" w:hAnsi="Book Antiqua" w:cs="Arial"/>
          <w:bCs/>
          <w:sz w:val="24"/>
          <w:szCs w:val="24"/>
          <w:lang w:val="en-US"/>
        </w:rPr>
        <w:t xml:space="preserve"> parallel to the endoscope (“backpack-method”)</w:t>
      </w:r>
      <w:r w:rsidR="00326ADE" w:rsidRPr="00326ADE">
        <w:rPr>
          <w:rFonts w:ascii="Book Antiqua" w:eastAsia="Calibri" w:hAnsi="Book Antiqua" w:cs="Arial"/>
          <w:bCs/>
          <w:sz w:val="24"/>
          <w:szCs w:val="24"/>
          <w:lang w:val="en-US"/>
        </w:rPr>
        <w:t xml:space="preserve"> to the digestive tract defect and placed appropriately.</w:t>
      </w:r>
      <w:r w:rsidR="00326ADE">
        <w:rPr>
          <w:rFonts w:ascii="Book Antiqua" w:eastAsia="Calibri" w:hAnsi="Book Antiqua" w:cs="Arial"/>
          <w:bCs/>
          <w:sz w:val="24"/>
          <w:szCs w:val="24"/>
          <w:lang w:val="en-US"/>
        </w:rPr>
        <w:t xml:space="preserve"> </w:t>
      </w:r>
      <w:r w:rsidR="00B32F8D" w:rsidRPr="00B32F8D">
        <w:rPr>
          <w:rFonts w:ascii="Book Antiqua" w:eastAsia="Calibri" w:hAnsi="Book Antiqua" w:cs="Arial"/>
          <w:bCs/>
          <w:sz w:val="24"/>
          <w:szCs w:val="24"/>
          <w:lang w:val="en-US"/>
        </w:rPr>
        <w:t>If the defect is not initially passable by the endoscope, the opening must be dilated.</w:t>
      </w:r>
      <w:r w:rsidR="00B32F8D">
        <w:rPr>
          <w:rFonts w:ascii="Book Antiqua" w:eastAsia="Calibri" w:hAnsi="Book Antiqua" w:cs="Arial"/>
          <w:bCs/>
          <w:sz w:val="24"/>
          <w:szCs w:val="24"/>
          <w:lang w:val="en-US"/>
        </w:rPr>
        <w:t xml:space="preserve"> If the </w:t>
      </w:r>
      <w:r w:rsidR="00811FDA">
        <w:rPr>
          <w:rFonts w:ascii="Book Antiqua" w:eastAsia="Calibri" w:hAnsi="Book Antiqua" w:cs="Arial"/>
          <w:bCs/>
          <w:sz w:val="24"/>
          <w:szCs w:val="24"/>
          <w:lang w:val="en-US"/>
        </w:rPr>
        <w:t>cavity is</w:t>
      </w:r>
      <w:r w:rsidR="00911957" w:rsidRPr="00911957">
        <w:rPr>
          <w:rFonts w:ascii="Book Antiqua" w:eastAsia="Calibri" w:hAnsi="Book Antiqua" w:cs="Arial"/>
          <w:bCs/>
          <w:sz w:val="24"/>
          <w:szCs w:val="24"/>
          <w:lang w:val="en-US"/>
        </w:rPr>
        <w:t xml:space="preserve"> too small to be accessed</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 xml:space="preserve">with the scope, the sponge </w:t>
      </w:r>
      <w:r w:rsidR="00811FDA">
        <w:rPr>
          <w:rFonts w:ascii="Book Antiqua" w:eastAsia="Calibri" w:hAnsi="Book Antiqua" w:cs="Arial"/>
          <w:bCs/>
          <w:sz w:val="24"/>
          <w:szCs w:val="24"/>
          <w:lang w:val="en-US"/>
        </w:rPr>
        <w:t>may also be</w:t>
      </w:r>
      <w:r w:rsidR="00911957" w:rsidRPr="00911957">
        <w:rPr>
          <w:rFonts w:ascii="Book Antiqua" w:eastAsia="Calibri" w:hAnsi="Book Antiqua" w:cs="Arial"/>
          <w:bCs/>
          <w:sz w:val="24"/>
          <w:szCs w:val="24"/>
          <w:lang w:val="en-US"/>
        </w:rPr>
        <w:t xml:space="preserve"> placed in the esophageal lumen.</w:t>
      </w:r>
      <w:r w:rsidR="00911957">
        <w:rPr>
          <w:rFonts w:ascii="Book Antiqua" w:eastAsia="Calibri" w:hAnsi="Book Antiqua" w:cs="Arial"/>
          <w:bCs/>
          <w:sz w:val="24"/>
          <w:szCs w:val="24"/>
          <w:lang w:val="en-US"/>
        </w:rPr>
        <w:t xml:space="preserve"> </w:t>
      </w:r>
      <w:r w:rsidR="00210143" w:rsidRPr="00210143">
        <w:rPr>
          <w:rFonts w:ascii="Book Antiqua" w:eastAsia="Calibri" w:hAnsi="Book Antiqua" w:cs="Arial"/>
          <w:bCs/>
          <w:sz w:val="24"/>
          <w:szCs w:val="24"/>
          <w:lang w:val="en-US"/>
        </w:rPr>
        <w:t xml:space="preserve">Depending on the extent of defects and progress of healing, </w:t>
      </w:r>
      <w:r w:rsidR="00210143">
        <w:rPr>
          <w:rFonts w:ascii="Book Antiqua" w:eastAsia="Calibri" w:hAnsi="Book Antiqua" w:cs="Arial"/>
          <w:bCs/>
          <w:sz w:val="24"/>
          <w:szCs w:val="24"/>
          <w:lang w:val="en-US"/>
        </w:rPr>
        <w:t xml:space="preserve">the </w:t>
      </w:r>
      <w:r w:rsidR="00210143" w:rsidRPr="00210143">
        <w:rPr>
          <w:rFonts w:ascii="Book Antiqua" w:eastAsia="Calibri" w:hAnsi="Book Antiqua" w:cs="Arial"/>
          <w:bCs/>
          <w:sz w:val="24"/>
          <w:szCs w:val="24"/>
          <w:lang w:val="en-US"/>
        </w:rPr>
        <w:t xml:space="preserve">sponge placement </w:t>
      </w:r>
      <w:r w:rsidR="00210143">
        <w:rPr>
          <w:rFonts w:ascii="Book Antiqua" w:eastAsia="Calibri" w:hAnsi="Book Antiqua" w:cs="Arial"/>
          <w:bCs/>
          <w:sz w:val="24"/>
          <w:szCs w:val="24"/>
          <w:lang w:val="en-US"/>
        </w:rPr>
        <w:t>can be</w:t>
      </w:r>
      <w:r w:rsidR="00210143" w:rsidRPr="00210143">
        <w:rPr>
          <w:rFonts w:ascii="Book Antiqua" w:eastAsia="Calibri" w:hAnsi="Book Antiqua" w:cs="Arial"/>
          <w:bCs/>
          <w:sz w:val="24"/>
          <w:szCs w:val="24"/>
          <w:lang w:val="en-US"/>
        </w:rPr>
        <w:t xml:space="preserve"> change</w:t>
      </w:r>
      <w:r w:rsidR="00210143">
        <w:rPr>
          <w:rFonts w:ascii="Book Antiqua" w:eastAsia="Calibri" w:hAnsi="Book Antiqua" w:cs="Arial"/>
          <w:bCs/>
          <w:sz w:val="24"/>
          <w:szCs w:val="24"/>
          <w:lang w:val="en-US"/>
        </w:rPr>
        <w:t>d</w:t>
      </w:r>
      <w:r w:rsidR="00210143" w:rsidRPr="00210143">
        <w:rPr>
          <w:rFonts w:ascii="Book Antiqua" w:eastAsia="Calibri" w:hAnsi="Book Antiqua" w:cs="Arial"/>
          <w:bCs/>
          <w:sz w:val="24"/>
          <w:szCs w:val="24"/>
          <w:lang w:val="en-US"/>
        </w:rPr>
        <w:t xml:space="preserve"> from initial </w:t>
      </w:r>
      <w:proofErr w:type="spellStart"/>
      <w:r w:rsidR="00210143" w:rsidRPr="00210143">
        <w:rPr>
          <w:rFonts w:ascii="Book Antiqua" w:eastAsia="Calibri" w:hAnsi="Book Antiqua" w:cs="Arial"/>
          <w:bCs/>
          <w:sz w:val="24"/>
          <w:szCs w:val="24"/>
          <w:lang w:val="en-US"/>
        </w:rPr>
        <w:t>intracavitary</w:t>
      </w:r>
      <w:proofErr w:type="spellEnd"/>
      <w:r w:rsidR="00210143" w:rsidRPr="00210143">
        <w:rPr>
          <w:rFonts w:ascii="Book Antiqua" w:eastAsia="Calibri" w:hAnsi="Book Antiqua" w:cs="Arial"/>
          <w:bCs/>
          <w:sz w:val="24"/>
          <w:szCs w:val="24"/>
          <w:lang w:val="en-US"/>
        </w:rPr>
        <w:t xml:space="preserve"> to intraluminal</w:t>
      </w:r>
      <w:r w:rsidR="00210143">
        <w:rPr>
          <w:rFonts w:ascii="Book Antiqua" w:eastAsia="Calibri" w:hAnsi="Book Antiqua" w:cs="Arial"/>
          <w:bCs/>
          <w:sz w:val="24"/>
          <w:szCs w:val="24"/>
          <w:lang w:val="en-US"/>
        </w:rPr>
        <w:t xml:space="preserve"> at any time.</w:t>
      </w:r>
      <w:r w:rsidR="00BC04DD">
        <w:rPr>
          <w:rFonts w:ascii="Book Antiqua" w:eastAsia="Calibri" w:hAnsi="Book Antiqua" w:cs="Arial"/>
          <w:bCs/>
          <w:sz w:val="24"/>
          <w:szCs w:val="24"/>
          <w:lang w:val="en-US"/>
        </w:rPr>
        <w:t xml:space="preserve"> </w:t>
      </w:r>
      <w:r w:rsidR="00362B80">
        <w:rPr>
          <w:rFonts w:ascii="Book Antiqua" w:eastAsia="Calibri" w:hAnsi="Book Antiqua" w:cs="Arial"/>
          <w:bCs/>
          <w:sz w:val="24"/>
          <w:szCs w:val="24"/>
          <w:lang w:val="en-US"/>
        </w:rPr>
        <w:t>Moreover i</w:t>
      </w:r>
      <w:r w:rsidR="00362B80" w:rsidRPr="00362B80">
        <w:rPr>
          <w:rFonts w:ascii="Book Antiqua" w:eastAsia="Calibri" w:hAnsi="Book Antiqua" w:cs="Arial"/>
          <w:bCs/>
          <w:sz w:val="24"/>
          <w:szCs w:val="24"/>
          <w:lang w:val="en-US"/>
        </w:rPr>
        <w:t>n large leakage cavities, up to two sponges</w:t>
      </w:r>
      <w:r w:rsidR="00362B80">
        <w:rPr>
          <w:rFonts w:ascii="Book Antiqua" w:eastAsia="Calibri" w:hAnsi="Book Antiqua" w:cs="Arial"/>
          <w:bCs/>
          <w:sz w:val="24"/>
          <w:szCs w:val="24"/>
          <w:lang w:val="en-US"/>
        </w:rPr>
        <w:t xml:space="preserve"> can be</w:t>
      </w:r>
      <w:r w:rsidR="00362B80" w:rsidRPr="00362B80">
        <w:rPr>
          <w:rFonts w:ascii="Book Antiqua" w:eastAsia="Calibri" w:hAnsi="Book Antiqua" w:cs="Arial"/>
          <w:bCs/>
          <w:sz w:val="24"/>
          <w:szCs w:val="24"/>
          <w:lang w:val="en-US"/>
        </w:rPr>
        <w:t xml:space="preserve"> placed</w:t>
      </w:r>
      <w:r w:rsidR="00362B80">
        <w:rPr>
          <w:rFonts w:ascii="Book Antiqua" w:eastAsia="Calibri" w:hAnsi="Book Antiqua" w:cs="Arial"/>
          <w:bCs/>
          <w:sz w:val="24"/>
          <w:szCs w:val="24"/>
          <w:lang w:val="en-US"/>
        </w:rPr>
        <w:t xml:space="preserve"> </w:t>
      </w:r>
      <w:r w:rsidR="00416965">
        <w:rPr>
          <w:rFonts w:ascii="Book Antiqua" w:eastAsia="Calibri" w:hAnsi="Book Antiqua" w:cs="Arial"/>
          <w:bCs/>
          <w:sz w:val="24"/>
          <w:szCs w:val="24"/>
          <w:lang w:val="en-US"/>
        </w:rPr>
        <w:t>separately</w:t>
      </w:r>
      <w:r w:rsidR="00362B80" w:rsidRPr="00362B80">
        <w:rPr>
          <w:rFonts w:ascii="Book Antiqua" w:eastAsia="Calibri" w:hAnsi="Book Antiqua" w:cs="Arial"/>
          <w:bCs/>
          <w:sz w:val="24"/>
          <w:szCs w:val="24"/>
          <w:lang w:val="en-US"/>
        </w:rPr>
        <w:t xml:space="preserve"> to allo</w:t>
      </w:r>
      <w:r w:rsidR="00416965">
        <w:rPr>
          <w:rFonts w:ascii="Book Antiqua" w:eastAsia="Calibri" w:hAnsi="Book Antiqua" w:cs="Arial"/>
          <w:bCs/>
          <w:sz w:val="24"/>
          <w:szCs w:val="24"/>
          <w:lang w:val="en-US"/>
        </w:rPr>
        <w:t>w rapid and sufficient drainage.</w:t>
      </w:r>
      <w:r w:rsidR="00326ADE">
        <w:rPr>
          <w:rFonts w:ascii="Book Antiqua" w:eastAsia="Calibri" w:hAnsi="Book Antiqua" w:cs="Arial"/>
          <w:bCs/>
          <w:sz w:val="24"/>
          <w:szCs w:val="24"/>
          <w:lang w:val="en-US"/>
        </w:rPr>
        <w:t xml:space="preserve"> </w:t>
      </w:r>
      <w:r w:rsidR="000B2747" w:rsidRPr="000B2747">
        <w:rPr>
          <w:rFonts w:ascii="Book Antiqua" w:eastAsia="Calibri" w:hAnsi="Book Antiqua" w:cs="Arial"/>
          <w:bCs/>
          <w:sz w:val="24"/>
          <w:szCs w:val="24"/>
          <w:lang w:val="en-US"/>
        </w:rPr>
        <w:t xml:space="preserve">After sponge placement the vacuum drainage tube </w:t>
      </w:r>
      <w:r w:rsidR="000B2747">
        <w:rPr>
          <w:rFonts w:ascii="Book Antiqua" w:eastAsia="Calibri" w:hAnsi="Book Antiqua" w:cs="Arial"/>
          <w:bCs/>
          <w:sz w:val="24"/>
          <w:szCs w:val="24"/>
          <w:lang w:val="en-US"/>
        </w:rPr>
        <w:t>has to be</w:t>
      </w:r>
      <w:r w:rsidR="000B2747" w:rsidRPr="000B2747">
        <w:rPr>
          <w:rFonts w:ascii="Book Antiqua" w:eastAsia="Calibri" w:hAnsi="Book Antiqua" w:cs="Arial"/>
          <w:bCs/>
          <w:sz w:val="24"/>
          <w:szCs w:val="24"/>
          <w:lang w:val="en-US"/>
        </w:rPr>
        <w:t xml:space="preserve"> diverted through the nose</w:t>
      </w:r>
      <w:r w:rsidR="000B274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 xml:space="preserve">Continuous suction of </w:t>
      </w:r>
      <w:r w:rsidR="008E3BD7">
        <w:rPr>
          <w:rFonts w:ascii="Book Antiqua" w:eastAsia="Calibri" w:hAnsi="Book Antiqua" w:cs="Arial"/>
          <w:bCs/>
          <w:sz w:val="24"/>
          <w:szCs w:val="24"/>
          <w:lang w:val="en-US"/>
        </w:rPr>
        <w:t xml:space="preserve">100 - </w:t>
      </w:r>
      <w:r w:rsidR="00911957" w:rsidRPr="00911957">
        <w:rPr>
          <w:rFonts w:ascii="Book Antiqua" w:eastAsia="Calibri" w:hAnsi="Book Antiqua" w:cs="Arial"/>
          <w:bCs/>
          <w:sz w:val="24"/>
          <w:szCs w:val="24"/>
          <w:lang w:val="en-US"/>
        </w:rPr>
        <w:t xml:space="preserve">125mmHg </w:t>
      </w:r>
      <w:r w:rsidR="00811FDA">
        <w:rPr>
          <w:rFonts w:ascii="Book Antiqua" w:eastAsia="Calibri" w:hAnsi="Book Antiqua" w:cs="Arial"/>
          <w:bCs/>
          <w:sz w:val="24"/>
          <w:szCs w:val="24"/>
          <w:lang w:val="en-US"/>
        </w:rPr>
        <w:t xml:space="preserve">is </w:t>
      </w:r>
      <w:r w:rsidR="00416965" w:rsidRPr="00416965">
        <w:rPr>
          <w:rFonts w:ascii="Book Antiqua" w:eastAsia="Calibri" w:hAnsi="Book Antiqua" w:cs="Arial"/>
          <w:bCs/>
          <w:sz w:val="24"/>
          <w:szCs w:val="24"/>
          <w:lang w:val="en-US"/>
        </w:rPr>
        <w:t>transnasally connected</w:t>
      </w:r>
      <w:r w:rsidR="00416965">
        <w:rPr>
          <w:rFonts w:ascii="Book Antiqua" w:eastAsia="Calibri" w:hAnsi="Book Antiqua" w:cs="Arial"/>
          <w:bCs/>
          <w:sz w:val="24"/>
          <w:szCs w:val="24"/>
          <w:lang w:val="en-US"/>
        </w:rPr>
        <w:t xml:space="preserve"> to </w:t>
      </w:r>
      <w:r w:rsidR="000B2747">
        <w:rPr>
          <w:rFonts w:ascii="Book Antiqua" w:eastAsia="Calibri" w:hAnsi="Book Antiqua" w:cs="Arial"/>
          <w:bCs/>
          <w:sz w:val="24"/>
          <w:szCs w:val="24"/>
          <w:lang w:val="en-US"/>
        </w:rPr>
        <w:t>the drainage tube</w:t>
      </w:r>
      <w:r w:rsidR="00416965">
        <w:rPr>
          <w:rFonts w:ascii="Book Antiqua" w:eastAsia="Calibri" w:hAnsi="Book Antiqua" w:cs="Arial"/>
          <w:bCs/>
          <w:sz w:val="24"/>
          <w:szCs w:val="24"/>
          <w:lang w:val="en-US"/>
        </w:rPr>
        <w:t xml:space="preserve"> </w:t>
      </w:r>
      <w:r w:rsidR="00BC04DD" w:rsidRPr="00BC04DD">
        <w:rPr>
          <w:rFonts w:ascii="Book Antiqua" w:eastAsia="Calibri" w:hAnsi="Book Antiqua" w:cs="Arial"/>
          <w:bCs/>
          <w:sz w:val="24"/>
          <w:szCs w:val="24"/>
          <w:lang w:val="en-US"/>
        </w:rPr>
        <w:t xml:space="preserve">under </w:t>
      </w:r>
      <w:r w:rsidR="008845C9">
        <w:rPr>
          <w:rFonts w:ascii="Book Antiqua" w:eastAsia="Calibri" w:hAnsi="Book Antiqua" w:cs="Arial"/>
          <w:bCs/>
          <w:sz w:val="24"/>
          <w:szCs w:val="24"/>
          <w:lang w:val="en-US"/>
        </w:rPr>
        <w:t xml:space="preserve">permanent direct </w:t>
      </w:r>
      <w:r w:rsidR="00BC04DD" w:rsidRPr="00BC04DD">
        <w:rPr>
          <w:rFonts w:ascii="Book Antiqua" w:eastAsia="Calibri" w:hAnsi="Book Antiqua" w:cs="Arial"/>
          <w:bCs/>
          <w:sz w:val="24"/>
          <w:szCs w:val="24"/>
          <w:lang w:val="en-US"/>
        </w:rPr>
        <w:t xml:space="preserve">endoscopic </w:t>
      </w:r>
      <w:r w:rsidR="008845C9">
        <w:rPr>
          <w:rFonts w:ascii="Book Antiqua" w:eastAsia="Calibri" w:hAnsi="Book Antiqua" w:cs="Arial"/>
          <w:bCs/>
          <w:sz w:val="24"/>
          <w:szCs w:val="24"/>
          <w:lang w:val="en-US"/>
        </w:rPr>
        <w:t>vision</w:t>
      </w:r>
      <w:r w:rsidR="00BC04DD" w:rsidRPr="00BC04DD">
        <w:rPr>
          <w:rFonts w:ascii="Book Antiqua" w:eastAsia="Calibri" w:hAnsi="Book Antiqua" w:cs="Arial"/>
          <w:bCs/>
          <w:sz w:val="24"/>
          <w:szCs w:val="24"/>
          <w:lang w:val="en-US"/>
        </w:rPr>
        <w:t xml:space="preserve"> to ensure that the sponge stays in position</w:t>
      </w:r>
      <w:r w:rsidR="00911957" w:rsidRPr="00911957">
        <w:rPr>
          <w:rFonts w:ascii="Book Antiqua" w:eastAsia="Calibri" w:hAnsi="Book Antiqua" w:cs="Arial"/>
          <w:bCs/>
          <w:sz w:val="24"/>
          <w:szCs w:val="24"/>
          <w:lang w:val="en-US"/>
        </w:rPr>
        <w:t xml:space="preserve"> using a vacuum</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pump (</w:t>
      </w:r>
      <w:r w:rsidR="00811FDA">
        <w:rPr>
          <w:rFonts w:ascii="Book Antiqua" w:eastAsia="Calibri" w:hAnsi="Book Antiqua" w:cs="Arial"/>
          <w:bCs/>
          <w:sz w:val="24"/>
          <w:szCs w:val="24"/>
          <w:lang w:val="en-US"/>
        </w:rPr>
        <w:t xml:space="preserve">e.g. </w:t>
      </w:r>
      <w:proofErr w:type="spellStart"/>
      <w:r w:rsidR="00D50D13">
        <w:rPr>
          <w:rFonts w:ascii="Book Antiqua" w:eastAsia="Calibri" w:hAnsi="Book Antiqua" w:cs="Arial"/>
          <w:bCs/>
          <w:sz w:val="24"/>
          <w:szCs w:val="24"/>
          <w:lang w:val="en-US"/>
        </w:rPr>
        <w:t>activ.a.c</w:t>
      </w:r>
      <w:proofErr w:type="spellEnd"/>
      <w:r w:rsidR="00210143" w:rsidRPr="00210143">
        <w:rPr>
          <w:rFonts w:ascii="Book Antiqua" w:eastAsia="Calibri" w:hAnsi="Book Antiqua" w:cs="Arial"/>
          <w:bCs/>
          <w:sz w:val="24"/>
          <w:szCs w:val="24"/>
          <w:vertAlign w:val="superscript"/>
          <w:lang w:val="en-US"/>
        </w:rPr>
        <w:t>®</w:t>
      </w:r>
      <w:r w:rsidR="00D50D13">
        <w:rPr>
          <w:rFonts w:ascii="Book Antiqua" w:eastAsia="Calibri" w:hAnsi="Book Antiqua" w:cs="Arial"/>
          <w:bCs/>
          <w:sz w:val="24"/>
          <w:szCs w:val="24"/>
          <w:lang w:val="en-US"/>
        </w:rPr>
        <w:t xml:space="preserve"> or </w:t>
      </w:r>
      <w:proofErr w:type="spellStart"/>
      <w:r w:rsidR="00811FDA">
        <w:rPr>
          <w:rFonts w:ascii="Book Antiqua" w:eastAsia="Calibri" w:hAnsi="Book Antiqua" w:cs="Arial"/>
          <w:bCs/>
          <w:sz w:val="24"/>
          <w:szCs w:val="24"/>
          <w:lang w:val="en-US"/>
        </w:rPr>
        <w:t>v.a.c.ulta</w:t>
      </w:r>
      <w:proofErr w:type="spellEnd"/>
      <w:r w:rsidR="00811FDA" w:rsidRPr="00811FDA">
        <w:rPr>
          <w:rFonts w:ascii="Book Antiqua" w:eastAsia="Calibri" w:hAnsi="Book Antiqua" w:cs="Arial"/>
          <w:bCs/>
          <w:sz w:val="24"/>
          <w:szCs w:val="24"/>
          <w:vertAlign w:val="superscript"/>
          <w:lang w:val="en-US"/>
        </w:rPr>
        <w:t>®</w:t>
      </w:r>
      <w:r w:rsidR="00811FDA">
        <w:rPr>
          <w:rFonts w:ascii="Book Antiqua" w:eastAsia="Calibri" w:hAnsi="Book Antiqua" w:cs="Arial"/>
          <w:bCs/>
          <w:sz w:val="24"/>
          <w:szCs w:val="24"/>
          <w:vertAlign w:val="superscript"/>
          <w:lang w:val="en-US"/>
        </w:rPr>
        <w:t xml:space="preserve"> </w:t>
      </w:r>
      <w:r w:rsidR="00911957" w:rsidRPr="00911957">
        <w:rPr>
          <w:rFonts w:ascii="Book Antiqua" w:eastAsia="Calibri" w:hAnsi="Book Antiqua" w:cs="Arial"/>
          <w:bCs/>
          <w:sz w:val="24"/>
          <w:szCs w:val="24"/>
          <w:lang w:val="en-US"/>
        </w:rPr>
        <w:t>KCI</w:t>
      </w:r>
      <w:r w:rsidR="00210143" w:rsidRPr="00210143">
        <w:rPr>
          <w:rFonts w:ascii="Book Antiqua" w:eastAsia="Calibri" w:hAnsi="Book Antiqua" w:cs="Arial"/>
          <w:bCs/>
          <w:sz w:val="24"/>
          <w:szCs w:val="24"/>
          <w:vertAlign w:val="superscript"/>
          <w:lang w:val="en-US"/>
        </w:rPr>
        <w:t>®</w:t>
      </w:r>
      <w:r w:rsidR="00911957" w:rsidRPr="00911957">
        <w:rPr>
          <w:rFonts w:ascii="Book Antiqua" w:eastAsia="Calibri" w:hAnsi="Book Antiqua" w:cs="Arial"/>
          <w:bCs/>
          <w:sz w:val="24"/>
          <w:szCs w:val="24"/>
          <w:lang w:val="en-US"/>
        </w:rPr>
        <w:t xml:space="preserve">). </w:t>
      </w:r>
      <w:r w:rsidR="00416965" w:rsidRPr="00416965">
        <w:rPr>
          <w:rFonts w:ascii="Book Antiqua" w:eastAsia="Calibri" w:hAnsi="Book Antiqua" w:cs="Arial"/>
          <w:bCs/>
          <w:sz w:val="24"/>
          <w:szCs w:val="24"/>
          <w:lang w:val="en-US"/>
        </w:rPr>
        <w:t xml:space="preserve">If possible, a transnasal enteral feeding tube </w:t>
      </w:r>
      <w:r w:rsidR="00416965">
        <w:rPr>
          <w:rFonts w:ascii="Book Antiqua" w:eastAsia="Calibri" w:hAnsi="Book Antiqua" w:cs="Arial"/>
          <w:bCs/>
          <w:sz w:val="24"/>
          <w:szCs w:val="24"/>
          <w:lang w:val="en-US"/>
        </w:rPr>
        <w:t>can be placed in the same session</w:t>
      </w:r>
      <w:r w:rsidR="00B32F8D">
        <w:rPr>
          <w:rFonts w:ascii="Book Antiqua" w:eastAsia="Calibri" w:hAnsi="Book Antiqua" w:cs="Arial"/>
          <w:bCs/>
          <w:sz w:val="24"/>
          <w:szCs w:val="24"/>
          <w:lang w:val="en-US"/>
        </w:rPr>
        <w:t xml:space="preserve"> to ensure</w:t>
      </w:r>
      <w:r w:rsidR="00B32F8D" w:rsidRPr="00B32F8D">
        <w:rPr>
          <w:rFonts w:ascii="Book Antiqua" w:eastAsia="Calibri" w:hAnsi="Book Antiqua" w:cs="Arial"/>
          <w:color w:val="4F81BD" w:themeColor="accent1"/>
          <w:sz w:val="24"/>
          <w:szCs w:val="24"/>
          <w:lang w:val="en-US"/>
        </w:rPr>
        <w:t xml:space="preserve"> </w:t>
      </w:r>
      <w:r w:rsidR="00B32F8D">
        <w:rPr>
          <w:rFonts w:ascii="Book Antiqua" w:eastAsia="Calibri" w:hAnsi="Book Antiqua" w:cs="Arial"/>
          <w:bCs/>
          <w:sz w:val="24"/>
          <w:szCs w:val="24"/>
          <w:lang w:val="en-US"/>
        </w:rPr>
        <w:t>full enteral nutrition</w:t>
      </w:r>
      <w:r w:rsidR="00DA021B">
        <w:rPr>
          <w:rFonts w:ascii="Book Antiqua" w:eastAsia="Calibri" w:hAnsi="Book Antiqua" w:cs="Arial"/>
          <w:bCs/>
          <w:sz w:val="24"/>
          <w:szCs w:val="24"/>
          <w:lang w:val="en-US"/>
        </w:rPr>
        <w:t xml:space="preserve"> (Figure 3C)</w:t>
      </w:r>
      <w:r w:rsidR="00B32F8D">
        <w:rPr>
          <w:rFonts w:ascii="Book Antiqua" w:eastAsia="Calibri" w:hAnsi="Book Antiqua" w:cs="Arial"/>
          <w:bCs/>
          <w:sz w:val="24"/>
          <w:szCs w:val="24"/>
          <w:lang w:val="en-US"/>
        </w:rPr>
        <w:t>.</w:t>
      </w:r>
      <w:r w:rsidR="00416965">
        <w:rPr>
          <w:rFonts w:ascii="Book Antiqua" w:eastAsia="Calibri" w:hAnsi="Book Antiqua" w:cs="Arial"/>
          <w:bCs/>
          <w:sz w:val="24"/>
          <w:szCs w:val="24"/>
          <w:lang w:val="en-US"/>
        </w:rPr>
        <w:t xml:space="preserve"> </w:t>
      </w:r>
      <w:r w:rsidR="008845C9" w:rsidRPr="008845C9">
        <w:rPr>
          <w:rFonts w:ascii="Book Antiqua" w:eastAsia="Calibri" w:hAnsi="Book Antiqua" w:cs="Arial"/>
          <w:bCs/>
          <w:sz w:val="24"/>
          <w:szCs w:val="24"/>
          <w:lang w:val="en-US"/>
        </w:rPr>
        <w:t xml:space="preserve">In contrast to vacuum therapy for open wounds, </w:t>
      </w:r>
      <w:r w:rsidR="008845C9">
        <w:rPr>
          <w:rFonts w:ascii="Book Antiqua" w:eastAsia="Calibri" w:hAnsi="Book Antiqua" w:cs="Arial"/>
          <w:bCs/>
          <w:sz w:val="24"/>
          <w:szCs w:val="24"/>
          <w:lang w:val="en-US"/>
        </w:rPr>
        <w:t>EVT</w:t>
      </w:r>
      <w:r w:rsidR="008845C9" w:rsidRPr="008845C9">
        <w:rPr>
          <w:rFonts w:ascii="Book Antiqua" w:eastAsia="Calibri" w:hAnsi="Book Antiqua" w:cs="Arial"/>
          <w:bCs/>
          <w:sz w:val="24"/>
          <w:szCs w:val="24"/>
          <w:lang w:val="en-US"/>
        </w:rPr>
        <w:t xml:space="preserve"> does not require </w:t>
      </w:r>
      <w:r w:rsidR="00564E42">
        <w:rPr>
          <w:rFonts w:ascii="Book Antiqua" w:eastAsia="Calibri" w:hAnsi="Book Antiqua" w:cs="Arial"/>
          <w:bCs/>
          <w:sz w:val="24"/>
          <w:szCs w:val="24"/>
          <w:lang w:val="en-US"/>
        </w:rPr>
        <w:t xml:space="preserve">sealing to obtain air </w:t>
      </w:r>
      <w:proofErr w:type="gramStart"/>
      <w:r w:rsidR="00564E42">
        <w:rPr>
          <w:rFonts w:ascii="Book Antiqua" w:eastAsia="Calibri" w:hAnsi="Book Antiqua" w:cs="Arial"/>
          <w:bCs/>
          <w:sz w:val="24"/>
          <w:szCs w:val="24"/>
          <w:lang w:val="en-US"/>
        </w:rPr>
        <w:t>tightness</w:t>
      </w:r>
      <w:proofErr w:type="gramEnd"/>
      <w:r w:rsidR="008845C9" w:rsidRPr="008845C9">
        <w:rPr>
          <w:rFonts w:ascii="Book Antiqua" w:eastAsia="Calibri" w:hAnsi="Book Antiqua" w:cs="Arial"/>
          <w:bCs/>
          <w:sz w:val="24"/>
          <w:szCs w:val="24"/>
          <w:lang w:val="en-US"/>
        </w:rPr>
        <w:fldChar w:fldCharType="begin">
          <w:fldData xml:space="preserve">PEVuZE5vdGU+PENpdGU+PEF1dGhvcj5Mb3NrZTwvQXV0aG9yPjxZZWFyPjIwMDk8L1llYXI+PFJl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</w:fldData>
        </w:fldChar>
      </w:r>
      <w:r w:rsidR="008845C9" w:rsidRPr="008845C9">
        <w:rPr>
          <w:rFonts w:ascii="Book Antiqua" w:eastAsia="Calibri" w:hAnsi="Book Antiqua" w:cs="Arial"/>
          <w:bCs/>
          <w:sz w:val="24"/>
          <w:szCs w:val="24"/>
          <w:lang w:val="en-US"/>
        </w:rPr>
        <w:instrText xml:space="preserve"> ADDIN EN.CITE </w:instrText>
      </w:r>
      <w:r w:rsidR="008845C9" w:rsidRPr="008845C9">
        <w:rPr>
          <w:rFonts w:ascii="Book Antiqua" w:eastAsia="Calibri" w:hAnsi="Book Antiqua" w:cs="Arial"/>
          <w:bCs/>
          <w:sz w:val="24"/>
          <w:szCs w:val="24"/>
          <w:lang w:val="en-US"/>
        </w:rPr>
        <w:fldChar w:fldCharType="begin">
          <w:fldData xml:space="preserve">PEVuZE5vdGU+PENpdGU+PEF1dGhvcj5Mb3NrZTwvQXV0aG9yPjxZZWFyPjIwMDk8L1llYXI+PFJl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</w:fldData>
        </w:fldChar>
      </w:r>
      <w:r w:rsidR="008845C9" w:rsidRPr="008845C9">
        <w:rPr>
          <w:rFonts w:ascii="Book Antiqua" w:eastAsia="Calibri" w:hAnsi="Book Antiqua" w:cs="Arial"/>
          <w:bCs/>
          <w:sz w:val="24"/>
          <w:szCs w:val="24"/>
          <w:lang w:val="en-US"/>
        </w:rPr>
        <w:instrText xml:space="preserve"> ADDIN EN.CITE.DATA </w:instrText>
      </w:r>
      <w:r w:rsidR="008845C9" w:rsidRPr="008845C9">
        <w:rPr>
          <w:rFonts w:ascii="Book Antiqua" w:eastAsia="Calibri" w:hAnsi="Book Antiqua" w:cs="Arial"/>
          <w:bCs/>
          <w:sz w:val="24"/>
          <w:szCs w:val="24"/>
          <w:lang w:val="en-US"/>
        </w:rPr>
      </w:r>
      <w:r w:rsidR="008845C9" w:rsidRPr="008845C9">
        <w:rPr>
          <w:rFonts w:ascii="Book Antiqua" w:eastAsia="Calibri" w:hAnsi="Book Antiqua" w:cs="Arial"/>
          <w:bCs/>
          <w:sz w:val="24"/>
          <w:szCs w:val="24"/>
          <w:lang w:val="en-US"/>
        </w:rPr>
        <w:fldChar w:fldCharType="end"/>
      </w:r>
      <w:r w:rsidR="008845C9" w:rsidRPr="008845C9">
        <w:rPr>
          <w:rFonts w:ascii="Book Antiqua" w:eastAsia="Calibri" w:hAnsi="Book Antiqua" w:cs="Arial"/>
          <w:bCs/>
          <w:sz w:val="24"/>
          <w:szCs w:val="24"/>
          <w:lang w:val="en-US"/>
        </w:rPr>
        <w:fldChar w:fldCharType="separate"/>
      </w:r>
      <w:r w:rsidR="008845C9" w:rsidRPr="008845C9">
        <w:rPr>
          <w:rFonts w:ascii="Book Antiqua" w:eastAsia="Calibri" w:hAnsi="Book Antiqua" w:cs="Arial"/>
          <w:bCs/>
          <w:sz w:val="24"/>
          <w:szCs w:val="24"/>
          <w:vertAlign w:val="superscript"/>
          <w:lang w:val="en-US"/>
        </w:rPr>
        <w:t>[</w:t>
      </w:r>
      <w:hyperlink w:anchor="_ENREF_6" w:tooltip="Wedemeyer, 2008 #141" w:history="1">
        <w:r w:rsidR="008845C9" w:rsidRPr="008845C9">
          <w:rPr>
            <w:rFonts w:ascii="Book Antiqua" w:eastAsia="Calibri" w:hAnsi="Book Antiqua" w:cs="Arial"/>
            <w:bCs/>
            <w:sz w:val="24"/>
            <w:szCs w:val="24"/>
            <w:vertAlign w:val="superscript"/>
            <w:lang w:val="en-US"/>
          </w:rPr>
          <w:t>6</w:t>
        </w:r>
      </w:hyperlink>
      <w:r w:rsidR="008845C9" w:rsidRPr="008845C9">
        <w:rPr>
          <w:rFonts w:ascii="Book Antiqua" w:eastAsia="Calibri" w:hAnsi="Book Antiqua" w:cs="Arial"/>
          <w:bCs/>
          <w:sz w:val="24"/>
          <w:szCs w:val="24"/>
          <w:vertAlign w:val="superscript"/>
          <w:lang w:val="en-US"/>
        </w:rPr>
        <w:t xml:space="preserve">, </w:t>
      </w:r>
      <w:hyperlink w:anchor="_ENREF_32" w:tooltip="Loske, 2009 #39" w:history="1">
        <w:r w:rsidR="008845C9" w:rsidRPr="008845C9">
          <w:rPr>
            <w:rFonts w:ascii="Book Antiqua" w:eastAsia="Calibri" w:hAnsi="Book Antiqua" w:cs="Arial"/>
            <w:bCs/>
            <w:sz w:val="24"/>
            <w:szCs w:val="24"/>
            <w:vertAlign w:val="superscript"/>
            <w:lang w:val="en-US"/>
          </w:rPr>
          <w:t>32</w:t>
        </w:r>
      </w:hyperlink>
      <w:r w:rsidR="008845C9" w:rsidRPr="008845C9">
        <w:rPr>
          <w:rFonts w:ascii="Book Antiqua" w:eastAsia="Calibri" w:hAnsi="Book Antiqua" w:cs="Arial"/>
          <w:bCs/>
          <w:sz w:val="24"/>
          <w:szCs w:val="24"/>
          <w:vertAlign w:val="superscript"/>
          <w:lang w:val="en-US"/>
        </w:rPr>
        <w:t>]</w:t>
      </w:r>
      <w:r w:rsidR="008845C9" w:rsidRPr="008845C9">
        <w:rPr>
          <w:rFonts w:ascii="Book Antiqua" w:eastAsia="Calibri" w:hAnsi="Book Antiqua" w:cs="Arial"/>
          <w:bCs/>
          <w:sz w:val="24"/>
          <w:szCs w:val="24"/>
          <w:lang w:val="en-US"/>
        </w:rPr>
        <w:fldChar w:fldCharType="end"/>
      </w:r>
      <w:r w:rsidR="008845C9" w:rsidRPr="008845C9">
        <w:rPr>
          <w:rFonts w:ascii="Book Antiqua" w:eastAsia="Calibri" w:hAnsi="Book Antiqua" w:cs="Arial"/>
          <w:bCs/>
          <w:sz w:val="24"/>
          <w:szCs w:val="24"/>
          <w:lang w:val="en-US"/>
        </w:rPr>
        <w:t>.</w:t>
      </w:r>
      <w:r w:rsidR="008845C9">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Fo</w:t>
      </w:r>
      <w:r w:rsidR="00811FDA">
        <w:rPr>
          <w:rFonts w:ascii="Book Antiqua" w:eastAsia="Calibri" w:hAnsi="Book Antiqua" w:cs="Arial"/>
          <w:bCs/>
          <w:sz w:val="24"/>
          <w:szCs w:val="24"/>
          <w:lang w:val="en-US"/>
        </w:rPr>
        <w:t>r sponge removal the suction has to be</w:t>
      </w:r>
      <w:r w:rsidR="00911957" w:rsidRPr="00911957">
        <w:rPr>
          <w:rFonts w:ascii="Book Antiqua" w:eastAsia="Calibri" w:hAnsi="Book Antiqua" w:cs="Arial"/>
          <w:bCs/>
          <w:sz w:val="24"/>
          <w:szCs w:val="24"/>
          <w:lang w:val="en-US"/>
        </w:rPr>
        <w:t xml:space="preserve"> </w:t>
      </w:r>
      <w:r w:rsidR="00564E42">
        <w:rPr>
          <w:rFonts w:ascii="Book Antiqua" w:eastAsia="Calibri" w:hAnsi="Book Antiqua" w:cs="Arial"/>
          <w:bCs/>
          <w:sz w:val="24"/>
          <w:szCs w:val="24"/>
          <w:lang w:val="en-US"/>
        </w:rPr>
        <w:t xml:space="preserve">discontinued. It is advisable to </w:t>
      </w:r>
      <w:r w:rsidR="008676ED">
        <w:rPr>
          <w:rFonts w:ascii="Book Antiqua" w:eastAsia="Calibri" w:hAnsi="Book Antiqua" w:cs="Arial"/>
          <w:bCs/>
          <w:sz w:val="24"/>
          <w:szCs w:val="24"/>
          <w:lang w:val="en-US"/>
        </w:rPr>
        <w:t xml:space="preserve">flush the tube with </w:t>
      </w:r>
      <w:r w:rsidR="00564E42" w:rsidRPr="00564E42">
        <w:rPr>
          <w:rFonts w:ascii="Book Antiqua" w:eastAsia="Calibri" w:hAnsi="Book Antiqua" w:cs="Arial"/>
          <w:bCs/>
          <w:sz w:val="24"/>
          <w:szCs w:val="24"/>
          <w:lang w:val="en-US"/>
        </w:rPr>
        <w:t>0.9%</w:t>
      </w:r>
      <w:r w:rsidR="00564E42" w:rsidRPr="00564E42">
        <w:rPr>
          <w:rFonts w:ascii="Book Antiqua" w:eastAsia="Calibri" w:hAnsi="Book Antiqua" w:cs="Arial"/>
          <w:b/>
          <w:bCs/>
          <w:sz w:val="24"/>
          <w:szCs w:val="24"/>
          <w:lang w:val="en-US"/>
        </w:rPr>
        <w:t xml:space="preserve"> </w:t>
      </w:r>
      <w:r w:rsidR="00564E42" w:rsidRPr="00564E42">
        <w:rPr>
          <w:rFonts w:ascii="Book Antiqua" w:eastAsia="Calibri" w:hAnsi="Book Antiqua" w:cs="Arial"/>
          <w:bCs/>
          <w:sz w:val="24"/>
          <w:szCs w:val="24"/>
          <w:lang w:val="en-US"/>
        </w:rPr>
        <w:t>saline solution to dissolve the granulation tissue from the pores of the sponge</w:t>
      </w:r>
      <w:r w:rsidR="00564E42">
        <w:rPr>
          <w:rFonts w:ascii="Book Antiqua" w:eastAsia="Calibri" w:hAnsi="Book Antiqua" w:cs="Arial"/>
          <w:bCs/>
          <w:sz w:val="24"/>
          <w:szCs w:val="24"/>
          <w:lang w:val="en-US"/>
        </w:rPr>
        <w:t xml:space="preserve"> prior removal. Subsequently </w:t>
      </w:r>
      <w:r w:rsidR="00911957" w:rsidRPr="00911957">
        <w:rPr>
          <w:rFonts w:ascii="Book Antiqua" w:eastAsia="Calibri" w:hAnsi="Book Antiqua" w:cs="Arial"/>
          <w:bCs/>
          <w:sz w:val="24"/>
          <w:szCs w:val="24"/>
          <w:lang w:val="en-US"/>
        </w:rPr>
        <w:t xml:space="preserve">the tube </w:t>
      </w:r>
      <w:r w:rsidR="00811FDA">
        <w:rPr>
          <w:rFonts w:ascii="Book Antiqua" w:eastAsia="Calibri" w:hAnsi="Book Antiqua" w:cs="Arial"/>
          <w:bCs/>
          <w:sz w:val="24"/>
          <w:szCs w:val="24"/>
          <w:lang w:val="en-US"/>
        </w:rPr>
        <w:t>should be</w:t>
      </w:r>
      <w:r w:rsidR="00911957" w:rsidRPr="00911957">
        <w:rPr>
          <w:rFonts w:ascii="Book Antiqua" w:eastAsia="Calibri" w:hAnsi="Book Antiqua" w:cs="Arial"/>
          <w:bCs/>
          <w:sz w:val="24"/>
          <w:szCs w:val="24"/>
          <w:lang w:val="en-US"/>
        </w:rPr>
        <w:t xml:space="preserve"> grasped with </w:t>
      </w:r>
      <w:r w:rsidR="00362B80">
        <w:rPr>
          <w:rFonts w:ascii="Book Antiqua" w:eastAsia="Calibri" w:hAnsi="Book Antiqua" w:cs="Arial"/>
          <w:bCs/>
          <w:sz w:val="24"/>
          <w:szCs w:val="24"/>
          <w:lang w:val="en-US"/>
        </w:rPr>
        <w:t>the endoscopic graspers</w:t>
      </w:r>
      <w:r w:rsidR="00911957" w:rsidRPr="00911957">
        <w:rPr>
          <w:rFonts w:ascii="Book Antiqua" w:eastAsia="Calibri" w:hAnsi="Book Antiqua" w:cs="Arial"/>
          <w:bCs/>
          <w:sz w:val="24"/>
          <w:szCs w:val="24"/>
          <w:lang w:val="en-US"/>
        </w:rPr>
        <w:t xml:space="preserve"> close to the distal</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end, pulled out of the wound cavity</w:t>
      </w:r>
      <w:r w:rsidR="00564E42">
        <w:rPr>
          <w:rFonts w:ascii="Book Antiqua" w:eastAsia="Calibri" w:hAnsi="Book Antiqua" w:cs="Arial"/>
          <w:bCs/>
          <w:sz w:val="24"/>
          <w:szCs w:val="24"/>
          <w:lang w:val="en-US"/>
        </w:rPr>
        <w:t xml:space="preserve"> with increasing force</w:t>
      </w:r>
      <w:r w:rsidR="00911957" w:rsidRPr="00911957">
        <w:rPr>
          <w:rFonts w:ascii="Book Antiqua" w:eastAsia="Calibri" w:hAnsi="Book Antiqua" w:cs="Arial"/>
          <w:bCs/>
          <w:sz w:val="24"/>
          <w:szCs w:val="24"/>
          <w:lang w:val="en-US"/>
        </w:rPr>
        <w:t xml:space="preserve"> and withdrawn through the</w:t>
      </w:r>
      <w:r w:rsidR="00911957">
        <w:rPr>
          <w:rFonts w:ascii="Book Antiqua" w:eastAsia="Calibri" w:hAnsi="Book Antiqua" w:cs="Arial"/>
          <w:bCs/>
          <w:sz w:val="24"/>
          <w:szCs w:val="24"/>
          <w:lang w:val="en-US"/>
        </w:rPr>
        <w:t xml:space="preserve"> </w:t>
      </w:r>
      <w:r w:rsidR="00911957" w:rsidRPr="00911957">
        <w:rPr>
          <w:rFonts w:ascii="Book Antiqua" w:eastAsia="Calibri" w:hAnsi="Book Antiqua" w:cs="Arial"/>
          <w:bCs/>
          <w:sz w:val="24"/>
          <w:szCs w:val="24"/>
          <w:lang w:val="en-US"/>
        </w:rPr>
        <w:t>mouth.</w:t>
      </w:r>
      <w:r w:rsidR="00B32F8D">
        <w:rPr>
          <w:rFonts w:ascii="Book Antiqua" w:eastAsia="Calibri" w:hAnsi="Book Antiqua" w:cs="Arial"/>
          <w:bCs/>
          <w:sz w:val="24"/>
          <w:szCs w:val="24"/>
          <w:lang w:val="en-US"/>
        </w:rPr>
        <w:t xml:space="preserve"> If possible this can also be done simply by pulling the drainage tube. </w:t>
      </w:r>
      <w:r w:rsidR="00362B80">
        <w:rPr>
          <w:rFonts w:ascii="Book Antiqua" w:eastAsia="Calibri" w:hAnsi="Book Antiqua" w:cs="Arial"/>
          <w:bCs/>
          <w:sz w:val="24"/>
          <w:szCs w:val="24"/>
          <w:lang w:val="en-US"/>
        </w:rPr>
        <w:t xml:space="preserve">The subsequent endoscopic exploration of the necrotic cavity is obligate.  </w:t>
      </w:r>
      <w:r w:rsidR="008676ED" w:rsidRPr="008676ED">
        <w:rPr>
          <w:rFonts w:ascii="Book Antiqua" w:eastAsia="Calibri" w:hAnsi="Book Antiqua" w:cs="Arial"/>
          <w:bCs/>
          <w:sz w:val="24"/>
          <w:szCs w:val="24"/>
          <w:lang w:val="en-US"/>
        </w:rPr>
        <w:t>In accordance with the experience of VAC therapy for skin defects</w:t>
      </w:r>
      <w:r w:rsidR="008676ED">
        <w:rPr>
          <w:rFonts w:ascii="Book Antiqua" w:eastAsia="Calibri" w:hAnsi="Book Antiqua" w:cs="Arial"/>
          <w:bCs/>
          <w:sz w:val="24"/>
          <w:szCs w:val="24"/>
          <w:lang w:val="en-US"/>
        </w:rPr>
        <w:t xml:space="preserve"> </w:t>
      </w:r>
      <w:r w:rsidR="00F40DF2">
        <w:rPr>
          <w:rFonts w:ascii="Book Antiqua" w:eastAsia="Calibri" w:hAnsi="Book Antiqua" w:cs="Arial"/>
          <w:bCs/>
          <w:sz w:val="24"/>
          <w:szCs w:val="24"/>
          <w:lang w:val="en-US"/>
        </w:rPr>
        <w:t>t</w:t>
      </w:r>
      <w:r w:rsidR="00911957" w:rsidRPr="00911957">
        <w:rPr>
          <w:rFonts w:ascii="Book Antiqua" w:eastAsia="Calibri" w:hAnsi="Book Antiqua" w:cs="Arial"/>
          <w:bCs/>
          <w:sz w:val="24"/>
          <w:szCs w:val="24"/>
          <w:lang w:val="en-US"/>
        </w:rPr>
        <w:t>he sponge</w:t>
      </w:r>
      <w:r w:rsidR="00811FDA">
        <w:rPr>
          <w:rFonts w:ascii="Book Antiqua" w:eastAsia="Calibri" w:hAnsi="Book Antiqua" w:cs="Arial"/>
          <w:bCs/>
          <w:sz w:val="24"/>
          <w:szCs w:val="24"/>
          <w:lang w:val="en-US"/>
        </w:rPr>
        <w:t xml:space="preserve"> should be</w:t>
      </w:r>
      <w:r w:rsidR="00911957" w:rsidRPr="00911957">
        <w:rPr>
          <w:rFonts w:ascii="Book Antiqua" w:eastAsia="Calibri" w:hAnsi="Book Antiqua" w:cs="Arial"/>
          <w:bCs/>
          <w:sz w:val="24"/>
          <w:szCs w:val="24"/>
          <w:lang w:val="en-US"/>
        </w:rPr>
        <w:t xml:space="preserve"> </w:t>
      </w:r>
      <w:r w:rsidR="00811FDA">
        <w:rPr>
          <w:rFonts w:ascii="Book Antiqua" w:eastAsia="Calibri" w:hAnsi="Book Antiqua" w:cs="Arial"/>
          <w:bCs/>
          <w:sz w:val="24"/>
          <w:szCs w:val="24"/>
          <w:lang w:val="en-US"/>
        </w:rPr>
        <w:t>replaced</w:t>
      </w:r>
      <w:r w:rsidR="00911957" w:rsidRPr="00911957">
        <w:rPr>
          <w:rFonts w:ascii="Book Antiqua" w:eastAsia="Calibri" w:hAnsi="Book Antiqua" w:cs="Arial"/>
          <w:bCs/>
          <w:sz w:val="24"/>
          <w:szCs w:val="24"/>
          <w:lang w:val="en-US"/>
        </w:rPr>
        <w:t xml:space="preserve"> twice </w:t>
      </w:r>
      <w:r w:rsidR="00811FDA" w:rsidRPr="00911957">
        <w:rPr>
          <w:rFonts w:ascii="Book Antiqua" w:eastAsia="Calibri" w:hAnsi="Book Antiqua" w:cs="Arial"/>
          <w:bCs/>
          <w:sz w:val="24"/>
          <w:szCs w:val="24"/>
          <w:lang w:val="en-US"/>
        </w:rPr>
        <w:t>a week</w:t>
      </w:r>
      <w:r w:rsidR="00911957" w:rsidRPr="00911957">
        <w:rPr>
          <w:rFonts w:ascii="Book Antiqua" w:eastAsia="Calibri" w:hAnsi="Book Antiqua" w:cs="Arial"/>
          <w:bCs/>
          <w:sz w:val="24"/>
          <w:szCs w:val="24"/>
          <w:lang w:val="en-US"/>
        </w:rPr>
        <w:t xml:space="preserve">, until the </w:t>
      </w:r>
      <w:r w:rsidR="00811FDA">
        <w:rPr>
          <w:rFonts w:ascii="Book Antiqua" w:eastAsia="Calibri" w:hAnsi="Book Antiqua" w:cs="Arial"/>
          <w:bCs/>
          <w:sz w:val="24"/>
          <w:szCs w:val="24"/>
          <w:lang w:val="en-US"/>
        </w:rPr>
        <w:t xml:space="preserve">cavity appears </w:t>
      </w:r>
      <w:r w:rsidR="00911957" w:rsidRPr="00911957">
        <w:rPr>
          <w:rFonts w:ascii="Book Antiqua" w:eastAsia="Calibri" w:hAnsi="Book Antiqua" w:cs="Arial"/>
          <w:bCs/>
          <w:sz w:val="24"/>
          <w:szCs w:val="24"/>
          <w:lang w:val="en-US"/>
        </w:rPr>
        <w:t>to be</w:t>
      </w:r>
      <w:r w:rsidR="00811FDA">
        <w:rPr>
          <w:rFonts w:ascii="Book Antiqua" w:eastAsia="Calibri" w:hAnsi="Book Antiqua" w:cs="Arial"/>
          <w:bCs/>
          <w:sz w:val="24"/>
          <w:szCs w:val="24"/>
          <w:lang w:val="en-US"/>
        </w:rPr>
        <w:t xml:space="preserve"> clean and</w:t>
      </w:r>
      <w:r w:rsidR="00416965">
        <w:rPr>
          <w:rFonts w:ascii="Book Antiqua" w:eastAsia="Calibri" w:hAnsi="Book Antiqua" w:cs="Arial"/>
          <w:bCs/>
          <w:sz w:val="24"/>
          <w:szCs w:val="24"/>
          <w:lang w:val="en-US"/>
        </w:rPr>
        <w:t xml:space="preserve"> firmly closed which in t</w:t>
      </w:r>
      <w:r w:rsidR="000B2747">
        <w:rPr>
          <w:rFonts w:ascii="Book Antiqua" w:eastAsia="Calibri" w:hAnsi="Book Antiqua" w:cs="Arial"/>
          <w:bCs/>
          <w:sz w:val="24"/>
          <w:szCs w:val="24"/>
          <w:lang w:val="en-US"/>
        </w:rPr>
        <w:t xml:space="preserve">erms of geometry means that the </w:t>
      </w:r>
      <w:r w:rsidR="000B2747" w:rsidRPr="000B2747">
        <w:rPr>
          <w:rFonts w:ascii="Book Antiqua" w:eastAsia="Calibri" w:hAnsi="Book Antiqua" w:cs="Arial"/>
          <w:bCs/>
          <w:sz w:val="24"/>
          <w:szCs w:val="24"/>
          <w:lang w:val="en-US"/>
        </w:rPr>
        <w:t xml:space="preserve">remaining wound cavity </w:t>
      </w:r>
      <w:r w:rsidR="000B2747">
        <w:rPr>
          <w:rFonts w:ascii="Book Antiqua" w:eastAsia="Calibri" w:hAnsi="Book Antiqua" w:cs="Arial"/>
          <w:bCs/>
          <w:sz w:val="24"/>
          <w:szCs w:val="24"/>
          <w:lang w:val="en-US"/>
        </w:rPr>
        <w:t>should be</w:t>
      </w:r>
      <w:r w:rsidR="000B2747" w:rsidRPr="000B2747">
        <w:rPr>
          <w:rFonts w:ascii="Book Antiqua" w:eastAsia="Calibri" w:hAnsi="Book Antiqua" w:cs="Arial"/>
          <w:bCs/>
          <w:sz w:val="24"/>
          <w:szCs w:val="24"/>
          <w:lang w:val="en-US"/>
        </w:rPr>
        <w:t xml:space="preserve"> smaller than approximately 1 cm radius × 2 cm depth.</w:t>
      </w:r>
      <w:r w:rsidR="008E3BD7">
        <w:rPr>
          <w:rFonts w:ascii="Book Antiqua" w:eastAsia="Calibri" w:hAnsi="Book Antiqua" w:cs="Arial"/>
          <w:bCs/>
          <w:sz w:val="24"/>
          <w:szCs w:val="24"/>
          <w:lang w:val="en-US"/>
        </w:rPr>
        <w:t xml:space="preserve"> After </w:t>
      </w:r>
      <w:r w:rsidR="000B2747">
        <w:rPr>
          <w:rFonts w:ascii="Book Antiqua" w:eastAsia="Calibri" w:hAnsi="Book Antiqua" w:cs="Arial"/>
          <w:bCs/>
          <w:sz w:val="24"/>
          <w:szCs w:val="24"/>
          <w:lang w:val="en-US"/>
        </w:rPr>
        <w:t>completion of EVT, patients should be</w:t>
      </w:r>
      <w:r w:rsidR="00365A59">
        <w:rPr>
          <w:rFonts w:ascii="Book Antiqua" w:eastAsia="Calibri" w:hAnsi="Book Antiqua" w:cs="Arial"/>
          <w:bCs/>
          <w:sz w:val="24"/>
          <w:szCs w:val="24"/>
          <w:lang w:val="en-US"/>
        </w:rPr>
        <w:t xml:space="preserve"> weekly</w:t>
      </w:r>
      <w:r w:rsidR="000B2747">
        <w:rPr>
          <w:rFonts w:ascii="Book Antiqua" w:eastAsia="Calibri" w:hAnsi="Book Antiqua" w:cs="Arial"/>
          <w:bCs/>
          <w:sz w:val="24"/>
          <w:szCs w:val="24"/>
          <w:lang w:val="en-US"/>
        </w:rPr>
        <w:t xml:space="preserve"> followed up </w:t>
      </w:r>
      <w:r w:rsidR="00365A59">
        <w:rPr>
          <w:rFonts w:ascii="Book Antiqua" w:eastAsia="Calibri" w:hAnsi="Book Antiqua" w:cs="Arial"/>
          <w:bCs/>
          <w:sz w:val="24"/>
          <w:szCs w:val="24"/>
          <w:lang w:val="en-US"/>
        </w:rPr>
        <w:t>endoscopically until complete</w:t>
      </w:r>
      <w:r w:rsidR="00365A59" w:rsidRPr="00365A59">
        <w:rPr>
          <w:rFonts w:ascii="Book Antiqua" w:hAnsi="Book Antiqua" w:cs="Arial"/>
          <w:sz w:val="24"/>
          <w:szCs w:val="24"/>
          <w:lang w:val="en-US"/>
        </w:rPr>
        <w:t xml:space="preserve"> </w:t>
      </w:r>
      <w:r w:rsidR="00365A59">
        <w:rPr>
          <w:rFonts w:ascii="Book Antiqua" w:eastAsia="Calibri" w:hAnsi="Book Antiqua" w:cs="Arial"/>
          <w:bCs/>
          <w:sz w:val="24"/>
          <w:szCs w:val="24"/>
          <w:lang w:val="en-US"/>
        </w:rPr>
        <w:t xml:space="preserve">healing of the defect. </w:t>
      </w:r>
    </w:p>
    <w:p w:rsidR="00ED1C82" w:rsidRDefault="00ED1C82" w:rsidP="00416965">
      <w:pPr>
        <w:spacing w:after="0" w:line="360" w:lineRule="auto"/>
        <w:jc w:val="both"/>
        <w:rPr>
          <w:rFonts w:ascii="Book Antiqua" w:eastAsia="Calibri" w:hAnsi="Book Antiqua" w:cs="Arial"/>
          <w:bCs/>
          <w:sz w:val="24"/>
          <w:szCs w:val="24"/>
          <w:lang w:val="en-US"/>
        </w:rPr>
      </w:pPr>
    </w:p>
    <w:p w:rsidR="00ED1C82" w:rsidRDefault="00ED1C82" w:rsidP="00416965">
      <w:pPr>
        <w:spacing w:after="0" w:line="360" w:lineRule="auto"/>
        <w:jc w:val="both"/>
        <w:rPr>
          <w:rFonts w:ascii="Book Antiqua" w:eastAsia="Calibri" w:hAnsi="Book Antiqua" w:cs="Arial"/>
          <w:bCs/>
          <w:i/>
          <w:sz w:val="24"/>
          <w:szCs w:val="24"/>
          <w:lang w:val="en-US"/>
        </w:rPr>
      </w:pPr>
      <w:r w:rsidRPr="00ED1C82">
        <w:rPr>
          <w:rFonts w:ascii="Book Antiqua" w:eastAsia="Calibri" w:hAnsi="Book Antiqua" w:cs="Arial"/>
          <w:bCs/>
          <w:i/>
          <w:sz w:val="24"/>
          <w:szCs w:val="24"/>
          <w:lang w:val="en-US"/>
        </w:rPr>
        <w:t xml:space="preserve">Final </w:t>
      </w:r>
      <w:r w:rsidR="00FD2650">
        <w:rPr>
          <w:rFonts w:ascii="Book Antiqua" w:eastAsia="Calibri" w:hAnsi="Book Antiqua" w:cs="Arial"/>
          <w:bCs/>
          <w:i/>
          <w:sz w:val="24"/>
          <w:szCs w:val="24"/>
          <w:lang w:val="en-US"/>
        </w:rPr>
        <w:t xml:space="preserve">EVT </w:t>
      </w:r>
      <w:r w:rsidRPr="00ED1C82">
        <w:rPr>
          <w:rFonts w:ascii="Book Antiqua" w:eastAsia="Calibri" w:hAnsi="Book Antiqua" w:cs="Arial"/>
          <w:bCs/>
          <w:i/>
          <w:sz w:val="24"/>
          <w:szCs w:val="24"/>
          <w:lang w:val="en-US"/>
        </w:rPr>
        <w:t>note</w:t>
      </w:r>
      <w:r w:rsidR="00FD2650">
        <w:rPr>
          <w:rFonts w:ascii="Book Antiqua" w:eastAsia="Calibri" w:hAnsi="Book Antiqua" w:cs="Arial"/>
          <w:bCs/>
          <w:i/>
          <w:sz w:val="24"/>
          <w:szCs w:val="24"/>
          <w:lang w:val="en-US"/>
        </w:rPr>
        <w:t xml:space="preserve"> </w:t>
      </w:r>
    </w:p>
    <w:p w:rsidR="00ED1C82" w:rsidRPr="00FB3CDB" w:rsidRDefault="007C4D82" w:rsidP="00FB3CDB">
      <w:pPr>
        <w:spacing w:after="0" w:line="360" w:lineRule="auto"/>
        <w:jc w:val="both"/>
        <w:rPr>
          <w:rFonts w:ascii="Book Antiqua" w:eastAsia="Calibri" w:hAnsi="Book Antiqua" w:cs="Arial"/>
          <w:bCs/>
          <w:sz w:val="24"/>
          <w:szCs w:val="24"/>
          <w:lang w:val="en-US"/>
        </w:rPr>
      </w:pPr>
      <w:r>
        <w:rPr>
          <w:rFonts w:ascii="Book Antiqua" w:eastAsia="Calibri" w:hAnsi="Book Antiqua" w:cs="Arial"/>
          <w:bCs/>
          <w:sz w:val="24"/>
          <w:szCs w:val="24"/>
          <w:lang w:val="en-US"/>
        </w:rPr>
        <w:t xml:space="preserve">The endoscopic vacuum therapy </w:t>
      </w:r>
      <w:r w:rsidRPr="007C4D82">
        <w:rPr>
          <w:rFonts w:ascii="Book Antiqua" w:eastAsia="Calibri" w:hAnsi="Book Antiqua" w:cs="Arial"/>
          <w:bCs/>
          <w:sz w:val="24"/>
          <w:szCs w:val="24"/>
          <w:lang w:val="en-US"/>
        </w:rPr>
        <w:t xml:space="preserve">is </w:t>
      </w:r>
      <w:r w:rsidR="00865D9C">
        <w:rPr>
          <w:rFonts w:ascii="Book Antiqua" w:eastAsia="Calibri" w:hAnsi="Book Antiqua" w:cs="Arial"/>
          <w:bCs/>
          <w:sz w:val="24"/>
          <w:szCs w:val="24"/>
          <w:lang w:val="en-US"/>
        </w:rPr>
        <w:t xml:space="preserve">well-tolerated, effective and </w:t>
      </w:r>
      <w:r w:rsidRPr="007C4D82">
        <w:rPr>
          <w:rFonts w:ascii="Book Antiqua" w:eastAsia="Calibri" w:hAnsi="Book Antiqua" w:cs="Arial"/>
          <w:bCs/>
          <w:sz w:val="24"/>
          <w:szCs w:val="24"/>
          <w:lang w:val="en-US"/>
        </w:rPr>
        <w:t>associated with good short-term and</w:t>
      </w:r>
      <w:r w:rsidRPr="007C4D82">
        <w:rPr>
          <w:rFonts w:ascii="Book Antiqua" w:hAnsi="Book Antiqua" w:cs="Arial"/>
          <w:b/>
          <w:sz w:val="24"/>
          <w:szCs w:val="24"/>
          <w:lang w:val="en-US"/>
        </w:rPr>
        <w:t xml:space="preserve"> </w:t>
      </w:r>
      <w:r w:rsidRPr="007C4D82">
        <w:rPr>
          <w:rFonts w:ascii="Book Antiqua" w:eastAsia="Calibri" w:hAnsi="Book Antiqua" w:cs="Arial"/>
          <w:bCs/>
          <w:sz w:val="24"/>
          <w:szCs w:val="24"/>
          <w:lang w:val="en-US"/>
        </w:rPr>
        <w:t>long-term clinical outcomes</w:t>
      </w:r>
      <w:r w:rsidR="00865D9C">
        <w:rPr>
          <w:rFonts w:ascii="Book Antiqua" w:eastAsia="Calibri" w:hAnsi="Book Antiqua" w:cs="Arial"/>
          <w:bCs/>
          <w:sz w:val="24"/>
          <w:szCs w:val="24"/>
          <w:lang w:val="en-US"/>
        </w:rPr>
        <w:t>.</w:t>
      </w:r>
      <w:r>
        <w:rPr>
          <w:rFonts w:ascii="Book Antiqua" w:eastAsia="Calibri" w:hAnsi="Book Antiqua" w:cs="Arial"/>
          <w:bCs/>
          <w:sz w:val="24"/>
          <w:szCs w:val="24"/>
          <w:lang w:val="en-US"/>
        </w:rPr>
        <w:t xml:space="preserve"> </w:t>
      </w:r>
      <w:r w:rsidR="00ED1C82" w:rsidRPr="00ED1C82">
        <w:rPr>
          <w:rFonts w:ascii="Book Antiqua" w:eastAsia="Calibri" w:hAnsi="Book Antiqua" w:cs="Arial"/>
          <w:bCs/>
          <w:sz w:val="24"/>
          <w:szCs w:val="24"/>
          <w:lang w:val="en-US"/>
        </w:rPr>
        <w:t xml:space="preserve">EVT </w:t>
      </w:r>
      <w:r>
        <w:rPr>
          <w:rFonts w:ascii="Book Antiqua" w:eastAsia="Calibri" w:hAnsi="Book Antiqua" w:cs="Arial"/>
          <w:bCs/>
          <w:sz w:val="24"/>
          <w:szCs w:val="24"/>
          <w:lang w:val="en-US"/>
        </w:rPr>
        <w:t>is a serious</w:t>
      </w:r>
      <w:r w:rsidR="00ED1C82" w:rsidRPr="00ED1C82">
        <w:rPr>
          <w:rFonts w:ascii="Book Antiqua" w:eastAsia="Calibri" w:hAnsi="Book Antiqua" w:cs="Arial"/>
          <w:bCs/>
          <w:sz w:val="24"/>
          <w:szCs w:val="24"/>
          <w:lang w:val="en-US"/>
        </w:rPr>
        <w:t xml:space="preserve"> primary treatment </w:t>
      </w:r>
      <w:r>
        <w:rPr>
          <w:rFonts w:ascii="Book Antiqua" w:eastAsia="Calibri" w:hAnsi="Book Antiqua" w:cs="Arial"/>
          <w:bCs/>
          <w:sz w:val="24"/>
          <w:szCs w:val="24"/>
          <w:lang w:val="en-US"/>
        </w:rPr>
        <w:t>option</w:t>
      </w:r>
      <w:r w:rsidR="00ED1C82" w:rsidRPr="00ED1C82">
        <w:rPr>
          <w:rFonts w:ascii="Book Antiqua" w:eastAsia="Calibri" w:hAnsi="Book Antiqua" w:cs="Arial"/>
          <w:bCs/>
          <w:sz w:val="24"/>
          <w:szCs w:val="24"/>
          <w:lang w:val="en-US"/>
        </w:rPr>
        <w:t xml:space="preserve"> in all septic patients unless there is extended ischemic necrosis of the anastomotic </w:t>
      </w:r>
      <w:r>
        <w:rPr>
          <w:rFonts w:ascii="Book Antiqua" w:eastAsia="Calibri" w:hAnsi="Book Antiqua" w:cs="Arial"/>
          <w:bCs/>
          <w:sz w:val="24"/>
          <w:szCs w:val="24"/>
          <w:lang w:val="en-US"/>
        </w:rPr>
        <w:t>area. In this particular case a</w:t>
      </w:r>
      <w:r w:rsidR="00ED1C82" w:rsidRPr="00ED1C82">
        <w:rPr>
          <w:rFonts w:ascii="Book Antiqua" w:eastAsia="Calibri" w:hAnsi="Book Antiqua" w:cs="Arial"/>
          <w:bCs/>
          <w:sz w:val="24"/>
          <w:szCs w:val="24"/>
          <w:lang w:val="en-US"/>
        </w:rPr>
        <w:t xml:space="preserve"> primary surgical approach</w:t>
      </w:r>
      <w:r>
        <w:rPr>
          <w:rFonts w:ascii="Book Antiqua" w:eastAsia="Calibri" w:hAnsi="Book Antiqua" w:cs="Arial"/>
          <w:bCs/>
          <w:sz w:val="24"/>
          <w:szCs w:val="24"/>
          <w:lang w:val="en-US"/>
        </w:rPr>
        <w:t xml:space="preserve"> has to be considered</w:t>
      </w:r>
      <w:r w:rsidR="00ED1C82" w:rsidRPr="00ED1C82">
        <w:rPr>
          <w:rFonts w:ascii="Book Antiqua" w:eastAsia="Calibri" w:hAnsi="Book Antiqua" w:cs="Arial"/>
          <w:bCs/>
          <w:sz w:val="24"/>
          <w:szCs w:val="24"/>
          <w:lang w:val="en-US"/>
        </w:rPr>
        <w:t>.</w:t>
      </w:r>
      <w:r w:rsidR="00ED1C82">
        <w:rPr>
          <w:rFonts w:ascii="Book Antiqua" w:eastAsia="Calibri" w:hAnsi="Book Antiqua" w:cs="Arial"/>
          <w:bCs/>
          <w:sz w:val="24"/>
          <w:szCs w:val="24"/>
          <w:lang w:val="en-US"/>
        </w:rPr>
        <w:t xml:space="preserve"> The endoscopic vacuum therapy </w:t>
      </w:r>
      <w:r w:rsidR="00ED1C82" w:rsidRPr="00ED1C82">
        <w:rPr>
          <w:rFonts w:ascii="Book Antiqua" w:eastAsia="Calibri" w:hAnsi="Book Antiqua" w:cs="Arial"/>
          <w:bCs/>
          <w:sz w:val="24"/>
          <w:szCs w:val="24"/>
          <w:lang w:val="en-US"/>
        </w:rPr>
        <w:t>allows regular visualization of the leak and the infected cavity. The regular debridement and therefore control of the septic focus seems to be a major advantage over SEMS/SEPS therapy.</w:t>
      </w:r>
      <w:r w:rsidR="00ED1C82">
        <w:rPr>
          <w:rFonts w:ascii="Book Antiqua" w:eastAsia="Calibri" w:hAnsi="Book Antiqua" w:cs="Arial"/>
          <w:bCs/>
          <w:sz w:val="24"/>
          <w:szCs w:val="24"/>
          <w:lang w:val="en-US"/>
        </w:rPr>
        <w:t xml:space="preserve"> </w:t>
      </w:r>
      <w:r w:rsidR="00ED1C82" w:rsidRPr="00ED1C82">
        <w:rPr>
          <w:rFonts w:ascii="Book Antiqua" w:eastAsia="Calibri" w:hAnsi="Book Antiqua" w:cs="Arial"/>
          <w:bCs/>
          <w:sz w:val="24"/>
          <w:szCs w:val="24"/>
          <w:lang w:val="en-US"/>
        </w:rPr>
        <w:t>In summary EVT is</w:t>
      </w:r>
      <w:r w:rsidR="00FD2650" w:rsidRPr="00FD2650">
        <w:rPr>
          <w:rFonts w:ascii="Book Antiqua" w:hAnsi="Book Antiqua" w:cs="Arial"/>
          <w:color w:val="8064A2" w:themeColor="accent4"/>
          <w:sz w:val="24"/>
          <w:szCs w:val="24"/>
          <w:lang w:val="en-US"/>
        </w:rPr>
        <w:t xml:space="preserve"> </w:t>
      </w:r>
      <w:r w:rsidR="00FD2650">
        <w:rPr>
          <w:rFonts w:ascii="Book Antiqua" w:eastAsia="Calibri" w:hAnsi="Book Antiqua" w:cs="Arial"/>
          <w:bCs/>
          <w:sz w:val="24"/>
          <w:szCs w:val="24"/>
          <w:lang w:val="en-US"/>
        </w:rPr>
        <w:t xml:space="preserve">a new innovative </w:t>
      </w:r>
      <w:r w:rsidR="00FD2650" w:rsidRPr="00FD2650">
        <w:rPr>
          <w:rFonts w:ascii="Book Antiqua" w:eastAsia="Calibri" w:hAnsi="Book Antiqua" w:cs="Arial"/>
          <w:bCs/>
          <w:sz w:val="24"/>
          <w:szCs w:val="24"/>
          <w:lang w:val="en-US"/>
        </w:rPr>
        <w:t>technique</w:t>
      </w:r>
      <w:r w:rsidR="00ED1C82" w:rsidRPr="00ED1C82">
        <w:rPr>
          <w:rFonts w:ascii="Book Antiqua" w:eastAsia="Calibri" w:hAnsi="Book Antiqua" w:cs="Arial"/>
          <w:bCs/>
          <w:sz w:val="24"/>
          <w:szCs w:val="24"/>
          <w:lang w:val="en-US"/>
        </w:rPr>
        <w:t xml:space="preserve"> for the management of major leakage from esophageal anastomoses and/or perforations</w:t>
      </w:r>
      <w:r w:rsidR="00FD2650">
        <w:rPr>
          <w:rFonts w:ascii="Book Antiqua" w:eastAsia="Calibri" w:hAnsi="Book Antiqua" w:cs="Arial"/>
          <w:bCs/>
          <w:sz w:val="24"/>
          <w:szCs w:val="24"/>
          <w:lang w:val="en-US"/>
        </w:rPr>
        <w:t xml:space="preserve"> of the upper gastrointestinal tract</w:t>
      </w:r>
      <w:r w:rsidR="00ED1C82" w:rsidRPr="00ED1C82">
        <w:rPr>
          <w:rFonts w:ascii="Book Antiqua" w:eastAsia="Calibri" w:hAnsi="Book Antiqua" w:cs="Arial"/>
          <w:bCs/>
          <w:sz w:val="24"/>
          <w:szCs w:val="24"/>
          <w:lang w:val="en-US"/>
        </w:rPr>
        <w:t xml:space="preserve"> and might be superior to surgical </w:t>
      </w:r>
      <w:r w:rsidR="00ED1C82">
        <w:rPr>
          <w:rFonts w:ascii="Book Antiqua" w:eastAsia="Calibri" w:hAnsi="Book Antiqua" w:cs="Arial"/>
          <w:bCs/>
          <w:sz w:val="24"/>
          <w:szCs w:val="24"/>
          <w:lang w:val="en-US"/>
        </w:rPr>
        <w:t xml:space="preserve">revision and stent placement. </w:t>
      </w:r>
      <w:r w:rsidR="00ED1C82" w:rsidRPr="00ED1C82">
        <w:rPr>
          <w:rFonts w:ascii="Book Antiqua" w:eastAsia="Calibri" w:hAnsi="Book Antiqua" w:cs="Arial"/>
          <w:bCs/>
          <w:sz w:val="24"/>
          <w:szCs w:val="24"/>
          <w:lang w:val="en-US"/>
        </w:rPr>
        <w:t xml:space="preserve">Nevertheless next to </w:t>
      </w:r>
      <w:r w:rsidR="008E3BD7" w:rsidRPr="00ED1C82">
        <w:rPr>
          <w:rFonts w:ascii="Book Antiqua" w:eastAsia="Calibri" w:hAnsi="Book Antiqua" w:cs="Arial"/>
          <w:bCs/>
          <w:sz w:val="24"/>
          <w:szCs w:val="24"/>
          <w:lang w:val="en-US"/>
        </w:rPr>
        <w:t>endoscopic</w:t>
      </w:r>
      <w:r w:rsidR="008E3BD7">
        <w:rPr>
          <w:rFonts w:ascii="Book Antiqua" w:eastAsia="Calibri" w:hAnsi="Book Antiqua" w:cs="Arial"/>
          <w:bCs/>
          <w:sz w:val="24"/>
          <w:szCs w:val="24"/>
          <w:lang w:val="en-US"/>
        </w:rPr>
        <w:t xml:space="preserve"> </w:t>
      </w:r>
      <w:r w:rsidR="008E3BD7" w:rsidRPr="00ED1C82">
        <w:rPr>
          <w:rFonts w:ascii="Book Antiqua" w:eastAsia="Calibri" w:hAnsi="Book Antiqua" w:cs="Arial"/>
          <w:bCs/>
          <w:sz w:val="24"/>
          <w:szCs w:val="24"/>
          <w:lang w:val="en-US"/>
        </w:rPr>
        <w:t>experience</w:t>
      </w:r>
      <w:r w:rsidR="00ED1C82" w:rsidRPr="00ED1C82">
        <w:rPr>
          <w:rFonts w:ascii="Book Antiqua" w:eastAsia="Calibri" w:hAnsi="Book Antiqua" w:cs="Arial"/>
          <w:bCs/>
          <w:sz w:val="24"/>
          <w:szCs w:val="24"/>
          <w:lang w:val="en-US"/>
        </w:rPr>
        <w:t xml:space="preserve"> and skills, surgical expertise is required to assess the extent of perfora</w:t>
      </w:r>
      <w:r w:rsidR="00FB3CDB">
        <w:rPr>
          <w:rFonts w:ascii="Book Antiqua" w:eastAsia="Calibri" w:hAnsi="Book Antiqua" w:cs="Arial"/>
          <w:bCs/>
          <w:sz w:val="24"/>
          <w:szCs w:val="24"/>
          <w:lang w:val="en-US"/>
        </w:rPr>
        <w:t>tion or anastomotic conditions and</w:t>
      </w:r>
      <w:r w:rsidR="00FB3CDB" w:rsidRPr="00FB3CDB">
        <w:rPr>
          <w:rFonts w:ascii="Book Antiqua" w:eastAsia="Calibri" w:hAnsi="Book Antiqua" w:cs="Arial"/>
          <w:b/>
          <w:bCs/>
          <w:sz w:val="24"/>
          <w:szCs w:val="24"/>
          <w:lang w:val="en-US"/>
        </w:rPr>
        <w:t xml:space="preserve"> </w:t>
      </w:r>
      <w:r w:rsidR="00FB3CDB" w:rsidRPr="00FB3CDB">
        <w:rPr>
          <w:rFonts w:ascii="Book Antiqua" w:eastAsia="Calibri" w:hAnsi="Book Antiqua" w:cs="Arial"/>
          <w:bCs/>
          <w:sz w:val="24"/>
          <w:szCs w:val="24"/>
          <w:lang w:val="en-US"/>
        </w:rPr>
        <w:t>more experience and more studies will be required that compare different treatment modalities of esophageal leakage.</w:t>
      </w:r>
    </w:p>
    <w:p w:rsidR="008E3BD7" w:rsidRDefault="008E3BD7" w:rsidP="0013417F">
      <w:pPr>
        <w:spacing w:after="0" w:line="360" w:lineRule="auto"/>
        <w:jc w:val="both"/>
        <w:rPr>
          <w:rFonts w:ascii="Book Antiqua" w:hAnsi="Book Antiqua" w:cs="Arial"/>
          <w:b/>
          <w:sz w:val="24"/>
          <w:szCs w:val="24"/>
          <w:lang w:val="en-US"/>
        </w:rPr>
      </w:pPr>
    </w:p>
    <w:p w:rsidR="008E3BD7" w:rsidRDefault="008E3BD7" w:rsidP="0013417F">
      <w:pPr>
        <w:spacing w:after="0" w:line="360" w:lineRule="auto"/>
        <w:jc w:val="both"/>
        <w:rPr>
          <w:rFonts w:ascii="Book Antiqua" w:hAnsi="Book Antiqua" w:cs="Arial"/>
          <w:b/>
          <w:sz w:val="24"/>
          <w:szCs w:val="24"/>
          <w:lang w:val="en-US"/>
        </w:rPr>
      </w:pPr>
    </w:p>
    <w:p w:rsidR="003455FD" w:rsidRPr="00326D49" w:rsidRDefault="003455FD" w:rsidP="0013417F">
      <w:pPr>
        <w:spacing w:after="0" w:line="360" w:lineRule="auto"/>
        <w:jc w:val="both"/>
        <w:rPr>
          <w:rFonts w:ascii="Book Antiqua" w:hAnsi="Book Antiqua" w:cs="Arial"/>
          <w:b/>
          <w:sz w:val="24"/>
          <w:szCs w:val="24"/>
          <w:lang w:val="en-US"/>
        </w:rPr>
      </w:pPr>
      <w:r w:rsidRPr="00326D49">
        <w:rPr>
          <w:rFonts w:ascii="Book Antiqua" w:hAnsi="Book Antiqua" w:cs="Arial"/>
          <w:b/>
          <w:sz w:val="24"/>
          <w:szCs w:val="24"/>
          <w:lang w:val="en-US"/>
        </w:rPr>
        <w:t>The Over-the-Scope Clip (OTSC)</w:t>
      </w:r>
    </w:p>
    <w:p w:rsidR="003455FD" w:rsidRPr="00326D49" w:rsidRDefault="003455FD" w:rsidP="0013417F">
      <w:pPr>
        <w:spacing w:after="0" w:line="360" w:lineRule="auto"/>
        <w:jc w:val="both"/>
        <w:rPr>
          <w:rFonts w:ascii="Book Antiqua" w:hAnsi="Book Antiqua" w:cs="Arial"/>
          <w:sz w:val="24"/>
          <w:szCs w:val="24"/>
          <w:lang w:val="en-US"/>
        </w:rPr>
      </w:pPr>
    </w:p>
    <w:p w:rsidR="003455FD" w:rsidRPr="00326D49" w:rsidRDefault="003455FD" w:rsidP="0013417F">
      <w:pPr>
        <w:spacing w:after="0" w:line="360" w:lineRule="auto"/>
        <w:jc w:val="both"/>
        <w:rPr>
          <w:rFonts w:ascii="Book Antiqua" w:hAnsi="Book Antiqua" w:cs="Arial"/>
          <w:i/>
          <w:sz w:val="24"/>
          <w:szCs w:val="24"/>
          <w:lang w:val="en-US"/>
        </w:rPr>
      </w:pPr>
      <w:r w:rsidRPr="00326D49">
        <w:rPr>
          <w:rFonts w:ascii="Book Antiqua" w:hAnsi="Book Antiqua" w:cs="Arial"/>
          <w:i/>
          <w:sz w:val="24"/>
          <w:szCs w:val="24"/>
          <w:lang w:val="en-US"/>
        </w:rPr>
        <w:t>Development, technical aspects</w:t>
      </w:r>
    </w:p>
    <w:p w:rsidR="003455FD" w:rsidRPr="00326D49" w:rsidRDefault="003455FD"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In the past decades, endoscopic clip applicatio</w:t>
      </w:r>
      <w:r w:rsidR="00F80ED4">
        <w:rPr>
          <w:rFonts w:ascii="Book Antiqua" w:hAnsi="Book Antiqua" w:cs="Arial"/>
          <w:sz w:val="24"/>
          <w:szCs w:val="24"/>
          <w:lang w:val="en-US"/>
        </w:rPr>
        <w:t xml:space="preserve">n has repeatedly been used as a </w:t>
      </w:r>
      <w:r w:rsidRPr="00326D49">
        <w:rPr>
          <w:rFonts w:ascii="Book Antiqua" w:hAnsi="Book Antiqua" w:cs="Arial"/>
          <w:sz w:val="24"/>
          <w:szCs w:val="24"/>
          <w:lang w:val="en-US"/>
        </w:rPr>
        <w:t>minimally invasive treatment option for small leakages and fistulas of the upper GI tract. Most authors used Through-the-Scope clips (TTS</w:t>
      </w:r>
      <w:r w:rsidR="00450006" w:rsidRPr="00326D49">
        <w:rPr>
          <w:rFonts w:ascii="Book Antiqua" w:hAnsi="Book Antiqua" w:cs="Arial"/>
          <w:sz w:val="24"/>
          <w:szCs w:val="24"/>
          <w:lang w:val="en-US"/>
        </w:rPr>
        <w:t>C</w:t>
      </w:r>
      <w:r w:rsidRPr="00326D49">
        <w:rPr>
          <w:rFonts w:ascii="Book Antiqua" w:hAnsi="Book Antiqua" w:cs="Arial"/>
          <w:sz w:val="24"/>
          <w:szCs w:val="24"/>
          <w:lang w:val="en-US"/>
        </w:rPr>
        <w:t xml:space="preserve">) that were designed for endoscopic hemostasis. However, the </w:t>
      </w:r>
      <w:r w:rsidR="00F80ED4">
        <w:rPr>
          <w:rFonts w:ascii="Book Antiqua" w:hAnsi="Book Antiqua" w:cs="Arial"/>
          <w:sz w:val="24"/>
          <w:szCs w:val="24"/>
          <w:lang w:val="en-US"/>
        </w:rPr>
        <w:t>success of these attempts was</w:t>
      </w:r>
      <w:r w:rsidR="00BF1E55" w:rsidRPr="00326D49">
        <w:rPr>
          <w:rFonts w:ascii="Book Antiqua" w:hAnsi="Book Antiqua" w:cs="Arial"/>
          <w:sz w:val="24"/>
          <w:szCs w:val="24"/>
          <w:lang w:val="en-US"/>
        </w:rPr>
        <w:t xml:space="preserve"> limited to case </w:t>
      </w:r>
      <w:proofErr w:type="gramStart"/>
      <w:r w:rsidR="00BF1E55" w:rsidRPr="00326D49">
        <w:rPr>
          <w:rFonts w:ascii="Book Antiqua" w:hAnsi="Book Antiqua" w:cs="Arial"/>
          <w:sz w:val="24"/>
          <w:szCs w:val="24"/>
          <w:lang w:val="en-US"/>
        </w:rPr>
        <w:t>reports</w:t>
      </w:r>
      <w:proofErr w:type="gramEnd"/>
      <w:r w:rsidR="00BF1E55" w:rsidRPr="00326D49">
        <w:rPr>
          <w:rFonts w:ascii="Book Antiqua" w:hAnsi="Book Antiqua" w:cs="Arial"/>
          <w:sz w:val="24"/>
          <w:szCs w:val="24"/>
          <w:lang w:val="en-US"/>
        </w:rPr>
        <w:fldChar w:fldCharType="begin">
          <w:fldData xml:space="preserve">PEVuZE5vdGU+PENpdGU+PEF1dGhvcj5Zb3NoaWthbmU8L0F1dGhvcj48WWVhcj4xOTk3PC9ZZWFy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YmJyLTE+RW5kb3Njb3B5PC9hYmJyLTE+PC9hbHQtcGVyaW9kaWNhbD48cGFnZXM+NDUzLTQ1Njwv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PEVuZE5vdGU+PENpdGU+PEF1dGhvcj5Zb3NoaWthbmU8L0F1dGhvcj48WWVhcj4xOTk3PC9ZZWFy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BF1E55"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3" w:tooltip="Yoshikane, 1997 #23" w:history="1">
        <w:r w:rsidR="008845C9" w:rsidRPr="008845C9">
          <w:rPr>
            <w:rFonts w:ascii="Book Antiqua" w:hAnsi="Book Antiqua" w:cs="Arial"/>
            <w:noProof/>
            <w:sz w:val="24"/>
            <w:szCs w:val="24"/>
            <w:vertAlign w:val="superscript"/>
            <w:lang w:val="en-US"/>
          </w:rPr>
          <w:t>33</w:t>
        </w:r>
      </w:hyperlink>
      <w:r w:rsidR="008845C9" w:rsidRPr="008845C9">
        <w:rPr>
          <w:rFonts w:ascii="Book Antiqua" w:hAnsi="Book Antiqua" w:cs="Arial"/>
          <w:noProof/>
          <w:sz w:val="24"/>
          <w:szCs w:val="24"/>
          <w:vertAlign w:val="superscript"/>
          <w:lang w:val="en-US"/>
        </w:rPr>
        <w:t xml:space="preserve">, </w:t>
      </w:r>
      <w:hyperlink w:anchor="_ENREF_34" w:tooltip="Rodella, 1998 #24" w:history="1">
        <w:r w:rsidR="008845C9" w:rsidRPr="008845C9">
          <w:rPr>
            <w:rFonts w:ascii="Book Antiqua" w:hAnsi="Book Antiqua" w:cs="Arial"/>
            <w:noProof/>
            <w:sz w:val="24"/>
            <w:szCs w:val="24"/>
            <w:vertAlign w:val="superscript"/>
            <w:lang w:val="en-US"/>
          </w:rPr>
          <w:t>34</w:t>
        </w:r>
      </w:hyperlink>
      <w:r w:rsidR="008845C9" w:rsidRPr="008845C9">
        <w:rPr>
          <w:rFonts w:ascii="Book Antiqua" w:hAnsi="Book Antiqua" w:cs="Arial"/>
          <w:noProof/>
          <w:sz w:val="24"/>
          <w:szCs w:val="24"/>
          <w:vertAlign w:val="superscript"/>
          <w:lang w:val="en-US"/>
        </w:rPr>
        <w:t>]</w:t>
      </w:r>
      <w:r w:rsidR="00BF1E55" w:rsidRPr="00326D49">
        <w:rPr>
          <w:rFonts w:ascii="Book Antiqua" w:hAnsi="Book Antiqua" w:cs="Arial"/>
          <w:sz w:val="24"/>
          <w:szCs w:val="24"/>
          <w:lang w:val="en-US"/>
        </w:rPr>
        <w:fldChar w:fldCharType="end"/>
      </w:r>
      <w:r w:rsidR="00BF1E55" w:rsidRPr="00326D49">
        <w:rPr>
          <w:rFonts w:ascii="Book Antiqua" w:hAnsi="Book Antiqua" w:cs="Arial"/>
          <w:sz w:val="24"/>
          <w:szCs w:val="24"/>
          <w:lang w:val="en-US"/>
        </w:rPr>
        <w:t>, and endoscopic clipping of perforations did not reach widespread clinical routin</w:t>
      </w:r>
      <w:r w:rsidR="00450006" w:rsidRPr="00326D49">
        <w:rPr>
          <w:rFonts w:ascii="Book Antiqua" w:hAnsi="Book Antiqua" w:cs="Arial"/>
          <w:sz w:val="24"/>
          <w:szCs w:val="24"/>
          <w:lang w:val="en-US"/>
        </w:rPr>
        <w:t>e use. The efficacy of TTSCs</w:t>
      </w:r>
      <w:r w:rsidR="00BF1E55" w:rsidRPr="00326D49">
        <w:rPr>
          <w:rFonts w:ascii="Book Antiqua" w:hAnsi="Book Antiqua" w:cs="Arial"/>
          <w:sz w:val="24"/>
          <w:szCs w:val="24"/>
          <w:lang w:val="en-US"/>
        </w:rPr>
        <w:t xml:space="preserve"> is limited by their little wing span and the low compression force that the clips can apply.</w:t>
      </w:r>
    </w:p>
    <w:p w:rsidR="00ED55DF" w:rsidRPr="00326D49" w:rsidRDefault="00BF1E55"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novel Over-the-S</w:t>
      </w:r>
      <w:r w:rsidR="00450006" w:rsidRPr="00326D49">
        <w:rPr>
          <w:rFonts w:ascii="Book Antiqua" w:hAnsi="Book Antiqua" w:cs="Arial"/>
          <w:sz w:val="24"/>
          <w:szCs w:val="24"/>
          <w:lang w:val="en-US"/>
        </w:rPr>
        <w:t xml:space="preserve">cope clip (OTSC; </w:t>
      </w:r>
      <w:proofErr w:type="spellStart"/>
      <w:r w:rsidR="00450006" w:rsidRPr="00326D49">
        <w:rPr>
          <w:rFonts w:ascii="Book Antiqua" w:hAnsi="Book Antiqua" w:cs="Arial"/>
          <w:sz w:val="24"/>
          <w:szCs w:val="24"/>
          <w:lang w:val="en-US"/>
        </w:rPr>
        <w:t>Ovesco</w:t>
      </w:r>
      <w:proofErr w:type="spellEnd"/>
      <w:r w:rsidR="00450006" w:rsidRPr="00326D49">
        <w:rPr>
          <w:rFonts w:ascii="Book Antiqua" w:hAnsi="Book Antiqua" w:cs="Arial"/>
          <w:sz w:val="24"/>
          <w:szCs w:val="24"/>
          <w:lang w:val="en-US"/>
        </w:rPr>
        <w:t xml:space="preserve"> Endoscop</w:t>
      </w:r>
      <w:r w:rsidRPr="00326D49">
        <w:rPr>
          <w:rFonts w:ascii="Book Antiqua" w:hAnsi="Book Antiqua" w:cs="Arial"/>
          <w:sz w:val="24"/>
          <w:szCs w:val="24"/>
          <w:lang w:val="en-US"/>
        </w:rPr>
        <w:t xml:space="preserve">y AG, </w:t>
      </w:r>
      <w:proofErr w:type="spellStart"/>
      <w:r w:rsidRPr="00326D49">
        <w:rPr>
          <w:rFonts w:ascii="Book Antiqua" w:hAnsi="Book Antiqua" w:cs="Arial"/>
          <w:sz w:val="24"/>
          <w:szCs w:val="24"/>
          <w:lang w:val="en-US"/>
        </w:rPr>
        <w:t>Tübingen</w:t>
      </w:r>
      <w:proofErr w:type="spellEnd"/>
      <w:r w:rsidRPr="00326D49">
        <w:rPr>
          <w:rFonts w:ascii="Book Antiqua" w:hAnsi="Book Antiqua" w:cs="Arial"/>
          <w:sz w:val="24"/>
          <w:szCs w:val="24"/>
          <w:lang w:val="en-US"/>
        </w:rPr>
        <w:t xml:space="preserve">, Germany) has revolutionized the principle of endoscopic clipping and has basically overcome </w:t>
      </w:r>
      <w:r w:rsidR="00F80ED4">
        <w:rPr>
          <w:rFonts w:ascii="Book Antiqua" w:hAnsi="Book Antiqua" w:cs="Arial"/>
          <w:sz w:val="24"/>
          <w:szCs w:val="24"/>
          <w:lang w:val="en-US"/>
        </w:rPr>
        <w:t xml:space="preserve">the above-mentioned </w:t>
      </w:r>
      <w:proofErr w:type="gramStart"/>
      <w:r w:rsidR="00F80ED4">
        <w:rPr>
          <w:rFonts w:ascii="Book Antiqua" w:hAnsi="Book Antiqua" w:cs="Arial"/>
          <w:sz w:val="24"/>
          <w:szCs w:val="24"/>
          <w:lang w:val="en-US"/>
        </w:rPr>
        <w:t>limitations</w:t>
      </w:r>
      <w:proofErr w:type="gramEnd"/>
      <w:r w:rsidRPr="00326D49">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 </w:instrText>
      </w:r>
      <w:r w:rsidR="00BC3DA8">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EN.CITE.DATA </w:instrText>
      </w:r>
      <w:r w:rsidR="00BC3DA8">
        <w:rPr>
          <w:rFonts w:ascii="Book Antiqua" w:hAnsi="Book Antiqua" w:cs="Arial"/>
          <w:sz w:val="24"/>
          <w:szCs w:val="24"/>
          <w:lang w:val="en-US"/>
        </w:rPr>
      </w:r>
      <w:r w:rsidR="00BC3DA8">
        <w:rPr>
          <w:rFonts w:ascii="Book Antiqua" w:hAnsi="Book Antiqua" w:cs="Arial"/>
          <w:sz w:val="24"/>
          <w:szCs w:val="24"/>
          <w:lang w:val="en-US"/>
        </w:rPr>
        <w:fldChar w:fldCharType="end"/>
      </w:r>
      <w:r w:rsidRPr="00326D49">
        <w:rPr>
          <w:rFonts w:ascii="Book Antiqua" w:hAnsi="Book Antiqua" w:cs="Arial"/>
          <w:sz w:val="24"/>
          <w:szCs w:val="24"/>
          <w:lang w:val="en-US"/>
        </w:rPr>
      </w:r>
      <w:r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7" w:tooltip="Kirschniak, 2007 #8" w:history="1">
        <w:r w:rsidR="008845C9" w:rsidRPr="00BC3DA8">
          <w:rPr>
            <w:rFonts w:ascii="Book Antiqua" w:hAnsi="Book Antiqua" w:cs="Arial"/>
            <w:noProof/>
            <w:sz w:val="24"/>
            <w:szCs w:val="24"/>
            <w:vertAlign w:val="superscript"/>
            <w:lang w:val="en-US"/>
          </w:rPr>
          <w:t>7</w:t>
        </w:r>
      </w:hyperlink>
      <w:r w:rsidR="00BC3DA8" w:rsidRPr="00BC3DA8">
        <w:rPr>
          <w:rFonts w:ascii="Book Antiqua" w:hAnsi="Book Antiqua" w:cs="Arial"/>
          <w:noProof/>
          <w:sz w:val="24"/>
          <w:szCs w:val="24"/>
          <w:vertAlign w:val="superscript"/>
          <w:lang w:val="en-US"/>
        </w:rPr>
        <w:t>]</w:t>
      </w:r>
      <w:r w:rsidRPr="00326D49">
        <w:rPr>
          <w:rFonts w:ascii="Book Antiqua" w:hAnsi="Book Antiqua" w:cs="Arial"/>
          <w:sz w:val="24"/>
          <w:szCs w:val="24"/>
          <w:lang w:val="en-US"/>
        </w:rPr>
        <w:fldChar w:fldCharType="end"/>
      </w:r>
      <w:r w:rsidR="00F80ED4">
        <w:rPr>
          <w:rFonts w:ascii="Book Antiqua" w:hAnsi="Book Antiqua" w:cs="Arial"/>
          <w:sz w:val="24"/>
          <w:szCs w:val="24"/>
          <w:lang w:val="en-US"/>
        </w:rPr>
        <w:t xml:space="preserve">. </w:t>
      </w:r>
      <w:r w:rsidRPr="00326D49">
        <w:rPr>
          <w:rFonts w:ascii="Book Antiqua" w:hAnsi="Book Antiqua" w:cs="Arial"/>
          <w:sz w:val="24"/>
          <w:szCs w:val="24"/>
          <w:lang w:val="en-US"/>
        </w:rPr>
        <w:t xml:space="preserve">Instead of introducing the clip via the working channel, a </w:t>
      </w:r>
      <w:proofErr w:type="spellStart"/>
      <w:r w:rsidRPr="00326D49">
        <w:rPr>
          <w:rFonts w:ascii="Book Antiqua" w:hAnsi="Book Antiqua" w:cs="Arial"/>
          <w:sz w:val="24"/>
          <w:szCs w:val="24"/>
          <w:lang w:val="en-US"/>
        </w:rPr>
        <w:t>nitinol</w:t>
      </w:r>
      <w:proofErr w:type="spellEnd"/>
      <w:r w:rsidRPr="00326D49">
        <w:rPr>
          <w:rFonts w:ascii="Book Antiqua" w:hAnsi="Book Antiqua" w:cs="Arial"/>
          <w:sz w:val="24"/>
          <w:szCs w:val="24"/>
          <w:lang w:val="en-US"/>
        </w:rPr>
        <w:t xml:space="preserve"> clip with the shape of a “bear claw” is loaded on a transparent cap </w:t>
      </w:r>
      <w:r w:rsidR="00450006" w:rsidRPr="00326D49">
        <w:rPr>
          <w:rFonts w:ascii="Book Antiqua" w:hAnsi="Book Antiqua" w:cs="Arial"/>
          <w:sz w:val="24"/>
          <w:szCs w:val="24"/>
          <w:lang w:val="en-US"/>
        </w:rPr>
        <w:t>that is mounted on the tip of the</w:t>
      </w:r>
      <w:r w:rsidRPr="00326D49">
        <w:rPr>
          <w:rFonts w:ascii="Book Antiqua" w:hAnsi="Book Antiqua" w:cs="Arial"/>
          <w:sz w:val="24"/>
          <w:szCs w:val="24"/>
          <w:lang w:val="en-US"/>
        </w:rPr>
        <w:t xml:space="preserve"> endoscope</w:t>
      </w:r>
      <w:r w:rsidR="00FD369F">
        <w:rPr>
          <w:rFonts w:ascii="Book Antiqua" w:hAnsi="Book Antiqua" w:cs="Arial"/>
          <w:sz w:val="24"/>
          <w:szCs w:val="24"/>
          <w:lang w:val="en-US"/>
        </w:rPr>
        <w:t xml:space="preserve"> (F</w:t>
      </w:r>
      <w:r w:rsidR="00F80ED4">
        <w:rPr>
          <w:rFonts w:ascii="Book Antiqua" w:hAnsi="Book Antiqua" w:cs="Arial"/>
          <w:sz w:val="24"/>
          <w:szCs w:val="24"/>
          <w:lang w:val="en-US"/>
        </w:rPr>
        <w:t>igure 2)</w:t>
      </w:r>
      <w:r w:rsidRPr="00326D49">
        <w:rPr>
          <w:rFonts w:ascii="Book Antiqua" w:hAnsi="Book Antiqua" w:cs="Arial"/>
          <w:sz w:val="24"/>
          <w:szCs w:val="24"/>
          <w:lang w:val="en-US"/>
        </w:rPr>
        <w:t>.</w:t>
      </w:r>
      <w:r w:rsidR="00ED55DF" w:rsidRPr="00326D49">
        <w:rPr>
          <w:rFonts w:ascii="Book Antiqua" w:hAnsi="Book Antiqua" w:cs="Arial"/>
          <w:sz w:val="24"/>
          <w:szCs w:val="24"/>
          <w:lang w:val="en-US"/>
        </w:rPr>
        <w:t xml:space="preserve"> Different sizes of caps and corresponding </w:t>
      </w:r>
      <w:proofErr w:type="spellStart"/>
      <w:r w:rsidR="00ED55DF" w:rsidRPr="00326D49">
        <w:rPr>
          <w:rFonts w:ascii="Book Antiqua" w:hAnsi="Book Antiqua" w:cs="Arial"/>
          <w:sz w:val="24"/>
          <w:szCs w:val="24"/>
          <w:lang w:val="en-US"/>
        </w:rPr>
        <w:t>nitinol</w:t>
      </w:r>
      <w:proofErr w:type="spellEnd"/>
      <w:r w:rsidR="00ED55DF" w:rsidRPr="00326D49">
        <w:rPr>
          <w:rFonts w:ascii="Book Antiqua" w:hAnsi="Book Antiqua" w:cs="Arial"/>
          <w:sz w:val="24"/>
          <w:szCs w:val="24"/>
          <w:lang w:val="en-US"/>
        </w:rPr>
        <w:t xml:space="preserve"> clips (11 to 14 mm) are available for different endoscope types and lesion characteristics. Clips are available with blunt (s or a type, </w:t>
      </w:r>
      <w:proofErr w:type="spellStart"/>
      <w:r w:rsidR="00ED55DF" w:rsidRPr="00326D49">
        <w:rPr>
          <w:rFonts w:ascii="Book Antiqua" w:hAnsi="Book Antiqua" w:cs="Arial"/>
          <w:sz w:val="24"/>
          <w:szCs w:val="24"/>
          <w:lang w:val="en-US"/>
        </w:rPr>
        <w:t>atraumatic</w:t>
      </w:r>
      <w:proofErr w:type="spellEnd"/>
      <w:r w:rsidR="00ED55DF" w:rsidRPr="00326D49">
        <w:rPr>
          <w:rFonts w:ascii="Book Antiqua" w:hAnsi="Book Antiqua" w:cs="Arial"/>
          <w:sz w:val="24"/>
          <w:szCs w:val="24"/>
          <w:lang w:val="en-US"/>
        </w:rPr>
        <w:t xml:space="preserve"> version) or with pointed teeth (t type, traumatic version). For the special purpose of closing gastric wall defects during natural orifice </w:t>
      </w:r>
      <w:proofErr w:type="spellStart"/>
      <w:r w:rsidR="00ED55DF" w:rsidRPr="00326D49">
        <w:rPr>
          <w:rFonts w:ascii="Book Antiqua" w:hAnsi="Book Antiqua" w:cs="Arial"/>
          <w:sz w:val="24"/>
          <w:szCs w:val="24"/>
          <w:lang w:val="en-US"/>
        </w:rPr>
        <w:t>transluminal</w:t>
      </w:r>
      <w:proofErr w:type="spellEnd"/>
      <w:r w:rsidR="00ED55DF" w:rsidRPr="00326D49">
        <w:rPr>
          <w:rFonts w:ascii="Book Antiqua" w:hAnsi="Book Antiqua" w:cs="Arial"/>
          <w:sz w:val="24"/>
          <w:szCs w:val="24"/>
          <w:lang w:val="en-US"/>
        </w:rPr>
        <w:t xml:space="preserve"> surgery, an additional clip type (</w:t>
      </w:r>
      <w:proofErr w:type="spellStart"/>
      <w:proofErr w:type="gramStart"/>
      <w:r w:rsidR="00ED55DF" w:rsidRPr="00326D49">
        <w:rPr>
          <w:rFonts w:ascii="Book Antiqua" w:hAnsi="Book Antiqua" w:cs="Arial"/>
          <w:sz w:val="24"/>
          <w:szCs w:val="24"/>
          <w:lang w:val="en-US"/>
        </w:rPr>
        <w:t>gc</w:t>
      </w:r>
      <w:proofErr w:type="spellEnd"/>
      <w:proofErr w:type="gramEnd"/>
      <w:r w:rsidR="00ED55DF" w:rsidRPr="00326D49">
        <w:rPr>
          <w:rFonts w:ascii="Book Antiqua" w:hAnsi="Book Antiqua" w:cs="Arial"/>
          <w:sz w:val="24"/>
          <w:szCs w:val="24"/>
          <w:lang w:val="en-US"/>
        </w:rPr>
        <w:t xml:space="preserve"> type) has been added.</w:t>
      </w:r>
    </w:p>
    <w:p w:rsidR="00ED55DF" w:rsidRPr="00326D49" w:rsidRDefault="00ED55DF"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The lesion (bleeding ulcer, fistula, </w:t>
      </w:r>
      <w:r w:rsidR="00450006" w:rsidRPr="00326D49">
        <w:rPr>
          <w:rFonts w:ascii="Book Antiqua" w:hAnsi="Book Antiqua" w:cs="Arial"/>
          <w:sz w:val="24"/>
          <w:szCs w:val="24"/>
          <w:lang w:val="en-US"/>
        </w:rPr>
        <w:t xml:space="preserve">or </w:t>
      </w:r>
      <w:r w:rsidRPr="00326D49">
        <w:rPr>
          <w:rFonts w:ascii="Book Antiqua" w:hAnsi="Book Antiqua" w:cs="Arial"/>
          <w:sz w:val="24"/>
          <w:szCs w:val="24"/>
          <w:lang w:val="en-US"/>
        </w:rPr>
        <w:t xml:space="preserve">wall defect) has to be pulled into the cap. This can be done by suction if the tissue is mobile enough. A special “anchor” is supplied by </w:t>
      </w:r>
      <w:proofErr w:type="spellStart"/>
      <w:r w:rsidRPr="00326D49">
        <w:rPr>
          <w:rFonts w:ascii="Book Antiqua" w:hAnsi="Book Antiqua" w:cs="Arial"/>
          <w:sz w:val="24"/>
          <w:szCs w:val="24"/>
          <w:lang w:val="en-US"/>
        </w:rPr>
        <w:t>Ovesco</w:t>
      </w:r>
      <w:proofErr w:type="spellEnd"/>
      <w:r w:rsidRPr="00326D49">
        <w:rPr>
          <w:rFonts w:ascii="Book Antiqua" w:hAnsi="Book Antiqua" w:cs="Arial"/>
          <w:sz w:val="24"/>
          <w:szCs w:val="24"/>
          <w:lang w:val="en-US"/>
        </w:rPr>
        <w:t xml:space="preserve"> for the treatment of smaller fibrotic fistula; it can be introduced into the fistula, and after opening the anchor it allows to pull the fistula as whole into the cap. A further special device is the “twin grasper”. This instrument has two lateral branches that can be independently opened and closed against a fixed central branch. This is especially helpful for adapting the edges of </w:t>
      </w:r>
      <w:r w:rsidR="00450006" w:rsidRPr="00326D49">
        <w:rPr>
          <w:rFonts w:ascii="Book Antiqua" w:hAnsi="Book Antiqua" w:cs="Arial"/>
          <w:sz w:val="24"/>
          <w:szCs w:val="24"/>
          <w:lang w:val="en-US"/>
        </w:rPr>
        <w:t xml:space="preserve">a </w:t>
      </w:r>
      <w:r w:rsidRPr="00326D49">
        <w:rPr>
          <w:rFonts w:ascii="Book Antiqua" w:hAnsi="Book Antiqua" w:cs="Arial"/>
          <w:sz w:val="24"/>
          <w:szCs w:val="24"/>
          <w:lang w:val="en-US"/>
        </w:rPr>
        <w:t>larger defect and pulling them into the cap.</w:t>
      </w:r>
      <w:r w:rsidR="00504A5C" w:rsidRPr="00326D49">
        <w:rPr>
          <w:rFonts w:ascii="Book Antiqua" w:hAnsi="Book Antiqua" w:cs="Arial"/>
          <w:sz w:val="24"/>
          <w:szCs w:val="24"/>
          <w:lang w:val="en-US"/>
        </w:rPr>
        <w:t xml:space="preserve"> However, some </w:t>
      </w:r>
      <w:proofErr w:type="spellStart"/>
      <w:r w:rsidR="00504A5C" w:rsidRPr="00326D49">
        <w:rPr>
          <w:rFonts w:ascii="Book Antiqua" w:hAnsi="Book Antiqua" w:cs="Arial"/>
          <w:sz w:val="24"/>
          <w:szCs w:val="24"/>
          <w:lang w:val="en-US"/>
        </w:rPr>
        <w:t>endoscopists</w:t>
      </w:r>
      <w:proofErr w:type="spellEnd"/>
      <w:r w:rsidR="00504A5C" w:rsidRPr="00326D49">
        <w:rPr>
          <w:rFonts w:ascii="Book Antiqua" w:hAnsi="Book Antiqua" w:cs="Arial"/>
          <w:sz w:val="24"/>
          <w:szCs w:val="24"/>
          <w:lang w:val="en-US"/>
        </w:rPr>
        <w:t xml:space="preserve"> prefer the use of “</w:t>
      </w:r>
      <w:proofErr w:type="spellStart"/>
      <w:r w:rsidR="00504A5C" w:rsidRPr="00326D49">
        <w:rPr>
          <w:rFonts w:ascii="Book Antiqua" w:hAnsi="Book Antiqua" w:cs="Arial"/>
          <w:sz w:val="24"/>
          <w:szCs w:val="24"/>
          <w:lang w:val="en-US"/>
        </w:rPr>
        <w:t>nondedicated</w:t>
      </w:r>
      <w:proofErr w:type="spellEnd"/>
      <w:r w:rsidR="00504A5C" w:rsidRPr="00326D49">
        <w:rPr>
          <w:rFonts w:ascii="Book Antiqua" w:hAnsi="Book Antiqua" w:cs="Arial"/>
          <w:sz w:val="24"/>
          <w:szCs w:val="24"/>
          <w:lang w:val="en-US"/>
        </w:rPr>
        <w:t xml:space="preserve">” conventional endoscopic </w:t>
      </w:r>
      <w:r w:rsidR="00504A5C" w:rsidRPr="00326D49">
        <w:rPr>
          <w:rFonts w:ascii="Book Antiqua" w:hAnsi="Book Antiqua" w:cs="Arial"/>
          <w:sz w:val="24"/>
          <w:szCs w:val="24"/>
          <w:lang w:val="en-US"/>
        </w:rPr>
        <w:lastRenderedPageBreak/>
        <w:t>instruments (</w:t>
      </w:r>
      <w:r w:rsidR="00450006" w:rsidRPr="00326D49">
        <w:rPr>
          <w:rFonts w:ascii="Book Antiqua" w:hAnsi="Book Antiqua" w:cs="Arial"/>
          <w:sz w:val="24"/>
          <w:szCs w:val="24"/>
          <w:lang w:val="en-US"/>
        </w:rPr>
        <w:t xml:space="preserve">e.g., </w:t>
      </w:r>
      <w:r w:rsidR="00504A5C" w:rsidRPr="00326D49">
        <w:rPr>
          <w:rFonts w:ascii="Book Antiqua" w:hAnsi="Book Antiqua" w:cs="Arial"/>
          <w:sz w:val="24"/>
          <w:szCs w:val="24"/>
          <w:lang w:val="en-US"/>
        </w:rPr>
        <w:t>rat tooth, alligator forceps) being introduced via the working channel which is possible as well</w:t>
      </w:r>
      <w:r w:rsidR="00450006" w:rsidRPr="00326D49">
        <w:rPr>
          <w:rFonts w:ascii="Book Antiqua" w:hAnsi="Book Antiqua" w:cs="Arial"/>
          <w:sz w:val="24"/>
          <w:szCs w:val="24"/>
          <w:lang w:val="en-US"/>
        </w:rPr>
        <w:fldChar w:fldCharType="begin"/>
      </w:r>
      <w:r w:rsidR="008845C9">
        <w:rPr>
          <w:rFonts w:ascii="Book Antiqua" w:hAnsi="Book Antiqua" w:cs="Arial"/>
          <w:sz w:val="24"/>
          <w:szCs w:val="24"/>
          <w:lang w:val="en-US"/>
        </w:rPr>
        <w:instrText xml:space="preserve"> ADDIN EN.CITE &lt;EndNote&gt;&lt;Cite&gt;&lt;Author&gt;Jayaraman&lt;/Author&gt;&lt;Year&gt;2013&lt;/Year&gt;&lt;RecNum&gt;142&lt;/RecNum&gt;&lt;DisplayText&gt;&lt;style face="superscript"&gt;[35]&lt;/style&gt;&lt;/DisplayText&gt;&lt;record&gt;&lt;rec-number&gt;142&lt;/rec-number&gt;&lt;foreign-keys&gt;&lt;key app="EN" db-id="2vpawfe27awtdserpsv55ap9d020ea2v2spa"&gt;142&lt;/key&gt;&lt;/foreign-keys&gt;&lt;ref-type name="Journal Article"&gt;17&lt;/ref-type&gt;&lt;contributors&gt;&lt;authors&gt;&lt;author&gt;Jayaraman, V.&lt;/author&gt;&lt;author&gt;Hammerle, C.&lt;/author&gt;&lt;author&gt;Lo, S. K.&lt;/author&gt;&lt;author&gt;Jamil, L.&lt;/author&gt;&lt;author&gt;Gupta, K.&lt;/author&gt;&lt;/authors&gt;&lt;/contributors&gt;&lt;auth-address&gt;Cedars Sinai Medical Center, Los Angeles, CA 90048, USA.&lt;/auth-address&gt;&lt;titles&gt;&lt;title&gt;Clinical Application and Outcomes of Over the Scope Clip Device: Initial US Experience in Humans&lt;/title&gt;&lt;secondary-title&gt;Diagnostic and therapeutic endoscopy&lt;/secondary-title&gt;&lt;alt-title&gt;Diagn Ther Endosc&lt;/alt-title&gt;&lt;/titles&gt;&lt;periodical&gt;&lt;full-title&gt;Diagnostic and therapeutic endoscopy&lt;/full-title&gt;&lt;abbr-1&gt;Diagn Ther Endosc&lt;/abbr-1&gt;&lt;/periodical&gt;&lt;alt-periodical&gt;&lt;full-title&gt;Diagnostic and therapeutic endoscopy&lt;/full-title&gt;&lt;abbr-1&gt;Diagn Ther Endosc&lt;/abbr-1&gt;&lt;/alt-periodical&gt;&lt;pages&gt;381873&lt;/pages&gt;&lt;volume&gt;2013&lt;/volume&gt;&lt;edition&gt;2013/08/13&lt;/edition&gt;&lt;dates&gt;&lt;year&gt;2013&lt;/year&gt;&lt;/dates&gt;&lt;isbn&gt;1070-3608 (Print)&amp;#xD;1026-714X (Linking)&lt;/isbn&gt;&lt;accession-num&gt;23935261&lt;/accession-num&gt;&lt;urls&gt;&lt;related-urls&gt;&lt;url&gt;http://www.ncbi.nlm.nih.gov/pubmed/23935261&lt;/url&gt;&lt;/related-urls&gt;&lt;/urls&gt;&lt;custom2&gt;3727083&lt;/custom2&gt;&lt;electronic-resource-num&gt;10.1155/2013/381873&lt;/electronic-resource-num&gt;&lt;language&gt;eng&lt;/language&gt;&lt;/record&gt;&lt;/Cite&gt;&lt;/EndNote&gt;</w:instrText>
      </w:r>
      <w:r w:rsidR="00450006"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5" w:tooltip="Jayaraman, 2013 #142" w:history="1">
        <w:r w:rsidR="008845C9" w:rsidRPr="008845C9">
          <w:rPr>
            <w:rFonts w:ascii="Book Antiqua" w:hAnsi="Book Antiqua" w:cs="Arial"/>
            <w:noProof/>
            <w:sz w:val="24"/>
            <w:szCs w:val="24"/>
            <w:vertAlign w:val="superscript"/>
            <w:lang w:val="en-US"/>
          </w:rPr>
          <w:t>35</w:t>
        </w:r>
      </w:hyperlink>
      <w:r w:rsidR="008845C9" w:rsidRPr="008845C9">
        <w:rPr>
          <w:rFonts w:ascii="Book Antiqua" w:hAnsi="Book Antiqua" w:cs="Arial"/>
          <w:noProof/>
          <w:sz w:val="24"/>
          <w:szCs w:val="24"/>
          <w:vertAlign w:val="superscript"/>
          <w:lang w:val="en-US"/>
        </w:rPr>
        <w:t>]</w:t>
      </w:r>
      <w:r w:rsidR="00450006"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p>
    <w:p w:rsidR="00BF1E55" w:rsidRPr="00326D49" w:rsidRDefault="00ED55DF"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method of deploying the clip basically resembles devices used for rubber band ligation. A string that is attached to the clip is pulled through the working channel and is connected to a hand wheel; by turning the whe</w:t>
      </w:r>
      <w:r w:rsidR="00450006" w:rsidRPr="00326D49">
        <w:rPr>
          <w:rFonts w:ascii="Book Antiqua" w:hAnsi="Book Antiqua" w:cs="Arial"/>
          <w:sz w:val="24"/>
          <w:szCs w:val="24"/>
          <w:lang w:val="en-US"/>
        </w:rPr>
        <w:t>e</w:t>
      </w:r>
      <w:r w:rsidRPr="00326D49">
        <w:rPr>
          <w:rFonts w:ascii="Book Antiqua" w:hAnsi="Book Antiqua" w:cs="Arial"/>
          <w:sz w:val="24"/>
          <w:szCs w:val="24"/>
          <w:lang w:val="en-US"/>
        </w:rPr>
        <w:t>l the clip can be fired.</w:t>
      </w:r>
    </w:p>
    <w:p w:rsidR="00504A5C" w:rsidRPr="00326D49" w:rsidRDefault="00504A5C"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advant</w:t>
      </w:r>
      <w:r w:rsidR="00450006" w:rsidRPr="00326D49">
        <w:rPr>
          <w:rFonts w:ascii="Book Antiqua" w:hAnsi="Book Antiqua" w:cs="Arial"/>
          <w:sz w:val="24"/>
          <w:szCs w:val="24"/>
          <w:lang w:val="en-US"/>
        </w:rPr>
        <w:t>ages of the OTSC</w:t>
      </w:r>
      <w:r w:rsidRPr="00326D49">
        <w:rPr>
          <w:rFonts w:ascii="Book Antiqua" w:hAnsi="Book Antiqua" w:cs="Arial"/>
          <w:sz w:val="24"/>
          <w:szCs w:val="24"/>
          <w:lang w:val="en-US"/>
        </w:rPr>
        <w:t xml:space="preserve"> </w:t>
      </w:r>
      <w:r w:rsidR="00450006" w:rsidRPr="00326D49">
        <w:rPr>
          <w:rFonts w:ascii="Book Antiqua" w:hAnsi="Book Antiqua" w:cs="Arial"/>
          <w:sz w:val="24"/>
          <w:szCs w:val="24"/>
          <w:lang w:val="en-US"/>
        </w:rPr>
        <w:t xml:space="preserve">compared to TTSC </w:t>
      </w:r>
      <w:r w:rsidRPr="00326D49">
        <w:rPr>
          <w:rFonts w:ascii="Book Antiqua" w:hAnsi="Book Antiqua" w:cs="Arial"/>
          <w:sz w:val="24"/>
          <w:szCs w:val="24"/>
          <w:lang w:val="en-US"/>
        </w:rPr>
        <w:t xml:space="preserve">are: 1) larger lesions can be </w:t>
      </w:r>
      <w:r w:rsidR="00F80ED4">
        <w:rPr>
          <w:rFonts w:ascii="Book Antiqua" w:hAnsi="Book Antiqua" w:cs="Arial"/>
          <w:sz w:val="24"/>
          <w:szCs w:val="24"/>
          <w:lang w:val="en-US"/>
        </w:rPr>
        <w:t>closed by</w:t>
      </w:r>
      <w:r w:rsidRPr="00326D49">
        <w:rPr>
          <w:rFonts w:ascii="Book Antiqua" w:hAnsi="Book Antiqua" w:cs="Arial"/>
          <w:sz w:val="24"/>
          <w:szCs w:val="24"/>
          <w:lang w:val="en-US"/>
        </w:rPr>
        <w:t xml:space="preserve"> one clip (limited by cap diameter and flexibility of the tissue being pulled into the cap), 2</w:t>
      </w:r>
      <w:r w:rsidR="00450006" w:rsidRPr="00326D49">
        <w:rPr>
          <w:rFonts w:ascii="Book Antiqua" w:hAnsi="Book Antiqua" w:cs="Arial"/>
          <w:sz w:val="24"/>
          <w:szCs w:val="24"/>
          <w:lang w:val="en-US"/>
        </w:rPr>
        <w:t>) much higher compression force</w:t>
      </w:r>
      <w:r w:rsidR="00F80ED4">
        <w:rPr>
          <w:rFonts w:ascii="Book Antiqua" w:hAnsi="Book Antiqua" w:cs="Arial"/>
          <w:sz w:val="24"/>
          <w:szCs w:val="24"/>
          <w:lang w:val="en-US"/>
        </w:rPr>
        <w:t>. T</w:t>
      </w:r>
      <w:r w:rsidRPr="00326D49">
        <w:rPr>
          <w:rFonts w:ascii="Book Antiqua" w:hAnsi="Book Antiqua" w:cs="Arial"/>
          <w:sz w:val="24"/>
          <w:szCs w:val="24"/>
          <w:lang w:val="en-US"/>
        </w:rPr>
        <w:t xml:space="preserve">he </w:t>
      </w:r>
      <w:proofErr w:type="spellStart"/>
      <w:r w:rsidRPr="00326D49">
        <w:rPr>
          <w:rFonts w:ascii="Book Antiqua" w:hAnsi="Book Antiqua" w:cs="Arial"/>
          <w:sz w:val="24"/>
          <w:szCs w:val="24"/>
          <w:lang w:val="en-US"/>
        </w:rPr>
        <w:t>nitinol</w:t>
      </w:r>
      <w:proofErr w:type="spellEnd"/>
      <w:r w:rsidRPr="00326D49">
        <w:rPr>
          <w:rFonts w:ascii="Book Antiqua" w:hAnsi="Book Antiqua" w:cs="Arial"/>
          <w:sz w:val="24"/>
          <w:szCs w:val="24"/>
          <w:lang w:val="en-US"/>
        </w:rPr>
        <w:t xml:space="preserve"> OTSC provides constant compression forces of about 8 to 9 </w:t>
      </w:r>
      <w:proofErr w:type="spellStart"/>
      <w:r w:rsidRPr="00326D49">
        <w:rPr>
          <w:rFonts w:ascii="Book Antiqua" w:hAnsi="Book Antiqua" w:cs="Arial"/>
          <w:sz w:val="24"/>
          <w:szCs w:val="24"/>
          <w:lang w:val="en-US"/>
        </w:rPr>
        <w:t>Newtons</w:t>
      </w:r>
      <w:proofErr w:type="spellEnd"/>
      <w:r w:rsidRPr="00326D49">
        <w:rPr>
          <w:rFonts w:ascii="Book Antiqua" w:hAnsi="Book Antiqua" w:cs="Arial"/>
          <w:sz w:val="24"/>
          <w:szCs w:val="24"/>
          <w:lang w:val="en-US"/>
        </w:rPr>
        <w:t xml:space="preserve"> which is necessary for successful permanent closure of defects</w:t>
      </w:r>
      <w:r w:rsidRPr="00326D49">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 </w:instrText>
      </w:r>
      <w:r w:rsidR="00BC3DA8">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EN.CITE.DATA </w:instrText>
      </w:r>
      <w:r w:rsidR="00BC3DA8">
        <w:rPr>
          <w:rFonts w:ascii="Book Antiqua" w:hAnsi="Book Antiqua" w:cs="Arial"/>
          <w:sz w:val="24"/>
          <w:szCs w:val="24"/>
          <w:lang w:val="en-US"/>
        </w:rPr>
      </w:r>
      <w:r w:rsidR="00BC3DA8">
        <w:rPr>
          <w:rFonts w:ascii="Book Antiqua" w:hAnsi="Book Antiqua" w:cs="Arial"/>
          <w:sz w:val="24"/>
          <w:szCs w:val="24"/>
          <w:lang w:val="en-US"/>
        </w:rPr>
        <w:fldChar w:fldCharType="end"/>
      </w:r>
      <w:r w:rsidRPr="00326D49">
        <w:rPr>
          <w:rFonts w:ascii="Book Antiqua" w:hAnsi="Book Antiqua" w:cs="Arial"/>
          <w:sz w:val="24"/>
          <w:szCs w:val="24"/>
          <w:lang w:val="en-US"/>
        </w:rPr>
      </w:r>
      <w:r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7" w:tooltip="Kirschniak, 2007 #8" w:history="1">
        <w:r w:rsidR="008845C9" w:rsidRPr="00BC3DA8">
          <w:rPr>
            <w:rFonts w:ascii="Book Antiqua" w:hAnsi="Book Antiqua" w:cs="Arial"/>
            <w:noProof/>
            <w:sz w:val="24"/>
            <w:szCs w:val="24"/>
            <w:vertAlign w:val="superscript"/>
            <w:lang w:val="en-US"/>
          </w:rPr>
          <w:t>7</w:t>
        </w:r>
      </w:hyperlink>
      <w:r w:rsidR="00BC3DA8" w:rsidRPr="00BC3DA8">
        <w:rPr>
          <w:rFonts w:ascii="Book Antiqua" w:hAnsi="Book Antiqua" w:cs="Arial"/>
          <w:noProof/>
          <w:sz w:val="24"/>
          <w:szCs w:val="24"/>
          <w:vertAlign w:val="superscript"/>
          <w:lang w:val="en-US"/>
        </w:rPr>
        <w:t>]</w:t>
      </w:r>
      <w:r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p>
    <w:p w:rsidR="00504A5C" w:rsidRPr="00326D49" w:rsidRDefault="00504A5C" w:rsidP="0013417F">
      <w:pPr>
        <w:spacing w:after="0" w:line="360" w:lineRule="auto"/>
        <w:jc w:val="both"/>
        <w:rPr>
          <w:rFonts w:ascii="Book Antiqua" w:hAnsi="Book Antiqua" w:cs="Arial"/>
          <w:sz w:val="24"/>
          <w:szCs w:val="24"/>
          <w:lang w:val="en-US"/>
        </w:rPr>
      </w:pPr>
    </w:p>
    <w:p w:rsidR="00880495" w:rsidRPr="00326D49" w:rsidRDefault="00880495" w:rsidP="0013417F">
      <w:pPr>
        <w:spacing w:after="0" w:line="360" w:lineRule="auto"/>
        <w:jc w:val="both"/>
        <w:rPr>
          <w:rFonts w:ascii="Book Antiqua" w:hAnsi="Book Antiqua" w:cs="Arial"/>
          <w:i/>
          <w:sz w:val="24"/>
          <w:szCs w:val="24"/>
          <w:lang w:val="en-US"/>
        </w:rPr>
      </w:pPr>
      <w:r w:rsidRPr="00326D49">
        <w:rPr>
          <w:rFonts w:ascii="Book Antiqua" w:hAnsi="Book Antiqua" w:cs="Arial"/>
          <w:i/>
          <w:sz w:val="24"/>
          <w:szCs w:val="24"/>
          <w:lang w:val="en-US"/>
        </w:rPr>
        <w:t>Applications and efficacy of the OTSC: review of the literature</w:t>
      </w:r>
    </w:p>
    <w:p w:rsidR="00880495" w:rsidRPr="00326D49" w:rsidRDefault="000E6386" w:rsidP="0013417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We performed a literature search in </w:t>
      </w:r>
      <w:proofErr w:type="spellStart"/>
      <w:r w:rsidRPr="00326D49">
        <w:rPr>
          <w:rFonts w:ascii="Book Antiqua" w:hAnsi="Book Antiqua" w:cs="Arial"/>
          <w:sz w:val="24"/>
          <w:szCs w:val="24"/>
          <w:lang w:val="en-US"/>
        </w:rPr>
        <w:t>Pubmed</w:t>
      </w:r>
      <w:proofErr w:type="spellEnd"/>
      <w:r w:rsidRPr="00326D49">
        <w:rPr>
          <w:rFonts w:ascii="Book Antiqua" w:hAnsi="Book Antiqua" w:cs="Arial"/>
          <w:sz w:val="24"/>
          <w:szCs w:val="24"/>
          <w:lang w:val="en-US"/>
        </w:rPr>
        <w:t xml:space="preserve"> with the key words “over-the-scope clip” and “OTS</w:t>
      </w:r>
      <w:r w:rsidR="00F941AD" w:rsidRPr="00326D49">
        <w:rPr>
          <w:rFonts w:ascii="Book Antiqua" w:hAnsi="Book Antiqua" w:cs="Arial"/>
          <w:sz w:val="24"/>
          <w:szCs w:val="24"/>
          <w:lang w:val="en-US"/>
        </w:rPr>
        <w:t>C”</w:t>
      </w:r>
      <w:r w:rsidR="00A905AF" w:rsidRPr="00326D49">
        <w:rPr>
          <w:rFonts w:ascii="Book Antiqua" w:hAnsi="Book Antiqua" w:cs="Arial"/>
          <w:sz w:val="24"/>
          <w:szCs w:val="24"/>
          <w:lang w:val="en-US"/>
        </w:rPr>
        <w:t xml:space="preserve"> (latest </w:t>
      </w:r>
      <w:r w:rsidR="00450006" w:rsidRPr="00326D49">
        <w:rPr>
          <w:rFonts w:ascii="Book Antiqua" w:hAnsi="Book Antiqua" w:cs="Arial"/>
          <w:sz w:val="24"/>
          <w:szCs w:val="24"/>
          <w:lang w:val="en-US"/>
        </w:rPr>
        <w:t xml:space="preserve">search </w:t>
      </w:r>
      <w:r w:rsidR="00A905AF" w:rsidRPr="00326D49">
        <w:rPr>
          <w:rFonts w:ascii="Book Antiqua" w:hAnsi="Book Antiqua" w:cs="Arial"/>
          <w:sz w:val="24"/>
          <w:szCs w:val="24"/>
          <w:lang w:val="en-US"/>
        </w:rPr>
        <w:t>date: 15 October 2013)</w:t>
      </w:r>
      <w:r w:rsidR="00F941AD" w:rsidRPr="00326D49">
        <w:rPr>
          <w:rFonts w:ascii="Book Antiqua" w:hAnsi="Book Antiqua" w:cs="Arial"/>
          <w:sz w:val="24"/>
          <w:szCs w:val="24"/>
          <w:lang w:val="en-US"/>
        </w:rPr>
        <w:t xml:space="preserve">. Case reports, and </w:t>
      </w:r>
      <w:r w:rsidRPr="00326D49">
        <w:rPr>
          <w:rFonts w:ascii="Book Antiqua" w:hAnsi="Book Antiqua" w:cs="Arial"/>
          <w:sz w:val="24"/>
          <w:szCs w:val="24"/>
          <w:lang w:val="en-US"/>
        </w:rPr>
        <w:t>series without gastrointestinal perforations (e.g.</w:t>
      </w:r>
      <w:r w:rsidR="00F941AD" w:rsidRPr="00326D49">
        <w:rPr>
          <w:rFonts w:ascii="Book Antiqua" w:hAnsi="Book Antiqua" w:cs="Arial"/>
          <w:sz w:val="24"/>
          <w:szCs w:val="24"/>
          <w:lang w:val="en-US"/>
        </w:rPr>
        <w:t>,</w:t>
      </w:r>
      <w:r w:rsidRPr="00326D49">
        <w:rPr>
          <w:rFonts w:ascii="Book Antiqua" w:hAnsi="Book Antiqua" w:cs="Arial"/>
          <w:sz w:val="24"/>
          <w:szCs w:val="24"/>
          <w:lang w:val="en-US"/>
        </w:rPr>
        <w:t xml:space="preserve"> only reporting OTSC use in GI bleeding)</w:t>
      </w:r>
      <w:r w:rsidR="00F941AD" w:rsidRPr="00326D49">
        <w:rPr>
          <w:rFonts w:ascii="Book Antiqua" w:hAnsi="Book Antiqua" w:cs="Arial"/>
          <w:sz w:val="24"/>
          <w:szCs w:val="24"/>
          <w:lang w:val="en-US"/>
        </w:rPr>
        <w:t xml:space="preserve"> were excluded from further analysis</w:t>
      </w:r>
      <w:r w:rsidRPr="00326D49">
        <w:rPr>
          <w:rFonts w:ascii="Book Antiqua" w:hAnsi="Book Antiqua" w:cs="Arial"/>
          <w:sz w:val="24"/>
          <w:szCs w:val="24"/>
          <w:lang w:val="en-US"/>
        </w:rPr>
        <w:t xml:space="preserve">. </w:t>
      </w:r>
      <w:r w:rsidR="00F941AD" w:rsidRPr="00326D49">
        <w:rPr>
          <w:rFonts w:ascii="Book Antiqua" w:hAnsi="Book Antiqua" w:cs="Arial"/>
          <w:sz w:val="24"/>
          <w:szCs w:val="24"/>
          <w:lang w:val="en-US"/>
        </w:rPr>
        <w:t>Apart from perforations, gastrointestinal bleeding is an important indica</w:t>
      </w:r>
      <w:r w:rsidR="00F80ED4">
        <w:rPr>
          <w:rFonts w:ascii="Book Antiqua" w:hAnsi="Book Antiqua" w:cs="Arial"/>
          <w:sz w:val="24"/>
          <w:szCs w:val="24"/>
          <w:lang w:val="en-US"/>
        </w:rPr>
        <w:t>tion for OTSCs, however, this was</w:t>
      </w:r>
      <w:r w:rsidR="00F941AD" w:rsidRPr="00326D49">
        <w:rPr>
          <w:rFonts w:ascii="Book Antiqua" w:hAnsi="Book Antiqua" w:cs="Arial"/>
          <w:sz w:val="24"/>
          <w:szCs w:val="24"/>
          <w:lang w:val="en-US"/>
        </w:rPr>
        <w:t xml:space="preserve"> not the focus of this review. </w:t>
      </w:r>
      <w:r w:rsidRPr="00326D49">
        <w:rPr>
          <w:rFonts w:ascii="Book Antiqua" w:hAnsi="Book Antiqua" w:cs="Arial"/>
          <w:sz w:val="24"/>
          <w:szCs w:val="24"/>
          <w:lang w:val="en-US"/>
        </w:rPr>
        <w:t>From the remaining 24 studies, indications for OTSC</w:t>
      </w:r>
      <w:r w:rsidR="000A6DE9" w:rsidRPr="00326D49">
        <w:rPr>
          <w:rFonts w:ascii="Book Antiqua" w:hAnsi="Book Antiqua" w:cs="Arial"/>
          <w:sz w:val="24"/>
          <w:szCs w:val="24"/>
          <w:lang w:val="en-US"/>
        </w:rPr>
        <w:t xml:space="preserve"> application</w:t>
      </w:r>
      <w:r w:rsidRPr="00326D49">
        <w:rPr>
          <w:rFonts w:ascii="Book Antiqua" w:hAnsi="Book Antiqua" w:cs="Arial"/>
          <w:sz w:val="24"/>
          <w:szCs w:val="24"/>
          <w:lang w:val="en-US"/>
        </w:rPr>
        <w:t>, overall success, success by indication and leak site, and compl</w:t>
      </w:r>
      <w:r w:rsidR="003E77E6">
        <w:rPr>
          <w:rFonts w:ascii="Book Antiqua" w:hAnsi="Book Antiqua" w:cs="Arial"/>
          <w:sz w:val="24"/>
          <w:szCs w:val="24"/>
          <w:lang w:val="en-US"/>
        </w:rPr>
        <w:t>ications were extracted (Table 2</w:t>
      </w:r>
      <w:proofErr w:type="gramStart"/>
      <w:r w:rsidRPr="00326D49">
        <w:rPr>
          <w:rFonts w:ascii="Book Antiqua" w:hAnsi="Book Antiqua" w:cs="Arial"/>
          <w:sz w:val="24"/>
          <w:szCs w:val="24"/>
          <w:lang w:val="en-US"/>
        </w:rPr>
        <w:t>)</w:t>
      </w:r>
      <w:proofErr w:type="gramEnd"/>
      <w:r w:rsidRPr="00326D49">
        <w:rPr>
          <w:rFonts w:ascii="Book Antiqua" w:hAnsi="Book Antiqua" w:cs="Arial"/>
          <w:sz w:val="24"/>
          <w:szCs w:val="24"/>
          <w:lang w:val="en-US"/>
        </w:rPr>
        <w:fldChar w:fldCharType="begin">
          <w:fldData xml:space="preserve">eXBlPkNhc2UgUmVwb3J0czwvd29yay10eXBlPjx1cmxzPjxyZWxhdGVkLXVybHM+PHVybD5odHRw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YWJici0xPkVuZG9zY29weTwvYWJici0xPjwvYWx0LXBlcmlvZGljYWw+PHBhZ2VzPjQtMTE8L3Bh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cmlvZGljYWw+PHBhZ2VzPjExMDgtMTExMTwvcGFnZXM+PHZvbHVtZT40Mjwvdm9sdW1lPjxudW1i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PEVuZE5vdGU+PENpdGU+PEF1dGhvcj5BbGJlcnQ8L0F1dGhvcj48WWVhcj4yMDExPC9ZZWFyPjxS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ZXM+NTQ1LTU0ODwvcGFnZXM+PHZvbHVtZT40Mzwvdm9sdW1lPjxudW1iZXI+NjwvbnVtYmVyPjxl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Y29weTwvYWJici0xPjwvYWx0LXBlcmlvZGljYWw+PHBhZ2VzPjc1Ny05PC9wYWdlcz48dm9sdW1l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==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8845C9">
        <w:rPr>
          <w:rFonts w:ascii="Book Antiqua" w:hAnsi="Book Antiqua" w:cs="Arial"/>
          <w:sz w:val="24"/>
          <w:szCs w:val="24"/>
          <w:lang w:val="en-US"/>
        </w:rPr>
        <w:fldChar w:fldCharType="begin">
          <w:fldData xml:space="preserve">eXBlPkNhc2UgUmVwb3J0czwvd29yay10eXBlPjx1cmxzPjxyZWxhdGVkLXVybHM+PHVybD5odHRw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YWJici0xPkVuZG9zY29weTwvYWJici0xPjwvYWx0LXBlcmlvZGljYWw+PHBhZ2VzPjQtMTE8L3Bh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cmlvZGljYWw+PHBhZ2VzPjExMDgtMTExMTwvcGFnZXM+PHZvbHVtZT40Mjwvdm9sdW1lPjxudW1i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7" w:tooltip="Kirschniak, 2007 #8" w:history="1">
        <w:r w:rsidR="008845C9" w:rsidRPr="008845C9">
          <w:rPr>
            <w:rFonts w:ascii="Book Antiqua" w:hAnsi="Book Antiqua" w:cs="Arial"/>
            <w:noProof/>
            <w:sz w:val="24"/>
            <w:szCs w:val="24"/>
            <w:vertAlign w:val="superscript"/>
            <w:lang w:val="en-US"/>
          </w:rPr>
          <w:t>7</w:t>
        </w:r>
      </w:hyperlink>
      <w:r w:rsidR="008845C9" w:rsidRPr="008845C9">
        <w:rPr>
          <w:rFonts w:ascii="Book Antiqua" w:hAnsi="Book Antiqua" w:cs="Arial"/>
          <w:noProof/>
          <w:sz w:val="24"/>
          <w:szCs w:val="24"/>
          <w:vertAlign w:val="superscript"/>
          <w:lang w:val="en-US"/>
        </w:rPr>
        <w:t xml:space="preserve">, </w:t>
      </w:r>
      <w:hyperlink w:anchor="_ENREF_31" w:tooltip="Mennigen, 2013 #147" w:history="1">
        <w:r w:rsidR="008845C9" w:rsidRPr="008845C9">
          <w:rPr>
            <w:rFonts w:ascii="Book Antiqua" w:hAnsi="Book Antiqua" w:cs="Arial"/>
            <w:noProof/>
            <w:sz w:val="24"/>
            <w:szCs w:val="24"/>
            <w:vertAlign w:val="superscript"/>
            <w:lang w:val="en-US"/>
          </w:rPr>
          <w:t>31</w:t>
        </w:r>
      </w:hyperlink>
      <w:r w:rsidR="008845C9" w:rsidRPr="008845C9">
        <w:rPr>
          <w:rFonts w:ascii="Book Antiqua" w:hAnsi="Book Antiqua" w:cs="Arial"/>
          <w:noProof/>
          <w:sz w:val="24"/>
          <w:szCs w:val="24"/>
          <w:vertAlign w:val="superscript"/>
          <w:lang w:val="en-US"/>
        </w:rPr>
        <w:t xml:space="preserve">, </w:t>
      </w:r>
      <w:hyperlink w:anchor="_ENREF_35" w:tooltip="Jayaraman, 2013 #142" w:history="1">
        <w:r w:rsidR="008845C9" w:rsidRPr="008845C9">
          <w:rPr>
            <w:rFonts w:ascii="Book Antiqua" w:hAnsi="Book Antiqua" w:cs="Arial"/>
            <w:noProof/>
            <w:sz w:val="24"/>
            <w:szCs w:val="24"/>
            <w:vertAlign w:val="superscript"/>
            <w:lang w:val="en-US"/>
          </w:rPr>
          <w:t>35-56</w:t>
        </w:r>
      </w:hyperlink>
      <w:r w:rsidR="008845C9" w:rsidRPr="008845C9">
        <w:rPr>
          <w:rFonts w:ascii="Book Antiqua" w:hAnsi="Book Antiqua" w:cs="Arial"/>
          <w:noProof/>
          <w:sz w:val="24"/>
          <w:szCs w:val="24"/>
          <w:vertAlign w:val="superscript"/>
          <w:lang w:val="en-US"/>
        </w:rPr>
        <w:t>]</w:t>
      </w:r>
      <w:r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p>
    <w:p w:rsidR="001E5028" w:rsidRPr="00326D49" w:rsidRDefault="00F941AD" w:rsidP="00F80ED4">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Fi</w:t>
      </w:r>
      <w:r w:rsidR="00B1665B" w:rsidRPr="00326D49">
        <w:rPr>
          <w:rFonts w:ascii="Book Antiqua" w:hAnsi="Book Antiqua" w:cs="Arial"/>
          <w:sz w:val="24"/>
          <w:szCs w:val="24"/>
          <w:lang w:val="en-US"/>
        </w:rPr>
        <w:t>r</w:t>
      </w:r>
      <w:r w:rsidRPr="00326D49">
        <w:rPr>
          <w:rFonts w:ascii="Book Antiqua" w:hAnsi="Book Antiqua" w:cs="Arial"/>
          <w:sz w:val="24"/>
          <w:szCs w:val="24"/>
          <w:lang w:val="en-US"/>
        </w:rPr>
        <w:t>st clinical experiences came from Europe, w</w:t>
      </w:r>
      <w:r w:rsidR="000A6DE9" w:rsidRPr="00326D49">
        <w:rPr>
          <w:rFonts w:ascii="Book Antiqua" w:hAnsi="Book Antiqua" w:cs="Arial"/>
          <w:sz w:val="24"/>
          <w:szCs w:val="24"/>
          <w:lang w:val="en-US"/>
        </w:rPr>
        <w:t>he</w:t>
      </w:r>
      <w:r w:rsidRPr="00326D49">
        <w:rPr>
          <w:rFonts w:ascii="Book Antiqua" w:hAnsi="Book Antiqua" w:cs="Arial"/>
          <w:sz w:val="24"/>
          <w:szCs w:val="24"/>
          <w:lang w:val="en-US"/>
        </w:rPr>
        <w:t>re the OTSC device was available first</w:t>
      </w:r>
      <w:r w:rsidRPr="00326D49">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 </w:instrText>
      </w:r>
      <w:r w:rsidR="00BC3DA8">
        <w:rPr>
          <w:rFonts w:ascii="Book Antiqua" w:hAnsi="Book Antiqua" w:cs="Arial"/>
          <w:sz w:val="24"/>
          <w:szCs w:val="24"/>
          <w:lang w:val="en-US"/>
        </w:rPr>
        <w:fldChar w:fldCharType="begin">
          <w:fldData xml:space="preserve">PEVuZE5vdGU+PENpdGU+PEF1dGhvcj5LaXJzY2huaWFrPC9BdXRob3I+PFllYXI+MjAwNzwvWWVh
cj48UmVjTnVtPjg8L1JlY051bT48RGlzcGxheVRleHQ+PHN0eWxlIGZhY2U9InN1cGVyc2NyaXB0
Ij5bN108L3N0eWxlPjwvRGlzcGxheVRleHQ+PHJlY29yZD48cmVjLW51bWJlcj44PC9yZWMtbnVt
YmVyPjxmb3JlaWduLWtleXM+PGtleSBhcHA9IkVOIiBkYi1pZD0iMnZwYXdmZTI3YXd0ZHNlcnBz
djU1YXA5ZDAyMGVhMnYyc3BhIj44PC9rZXk+PC9mb3JlaWduLWtleXM+PHJlZi10eXBlIG5hbWU9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cm9pbnRlc3RpbmFsIGVuZG9zY29weTwvc2Vjb25kYXJ5LXRpdGxlPjxhbHQtdGl0bGU+R2FzdHJv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</w:fldData>
        </w:fldChar>
      </w:r>
      <w:r w:rsidR="00BC3DA8">
        <w:rPr>
          <w:rFonts w:ascii="Book Antiqua" w:hAnsi="Book Antiqua" w:cs="Arial"/>
          <w:sz w:val="24"/>
          <w:szCs w:val="24"/>
          <w:lang w:val="en-US"/>
        </w:rPr>
        <w:instrText xml:space="preserve"> ADDIN EN.CITE.DATA </w:instrText>
      </w:r>
      <w:r w:rsidR="00BC3DA8">
        <w:rPr>
          <w:rFonts w:ascii="Book Antiqua" w:hAnsi="Book Antiqua" w:cs="Arial"/>
          <w:sz w:val="24"/>
          <w:szCs w:val="24"/>
          <w:lang w:val="en-US"/>
        </w:rPr>
      </w:r>
      <w:r w:rsidR="00BC3DA8">
        <w:rPr>
          <w:rFonts w:ascii="Book Antiqua" w:hAnsi="Book Antiqua" w:cs="Arial"/>
          <w:sz w:val="24"/>
          <w:szCs w:val="24"/>
          <w:lang w:val="en-US"/>
        </w:rPr>
        <w:fldChar w:fldCharType="end"/>
      </w:r>
      <w:r w:rsidRPr="00326D49">
        <w:rPr>
          <w:rFonts w:ascii="Book Antiqua" w:hAnsi="Book Antiqua" w:cs="Arial"/>
          <w:sz w:val="24"/>
          <w:szCs w:val="24"/>
          <w:lang w:val="en-US"/>
        </w:rPr>
      </w:r>
      <w:r w:rsidRPr="00326D4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7" w:tooltip="Kirschniak, 2007 #8" w:history="1">
        <w:r w:rsidR="008845C9" w:rsidRPr="00BC3DA8">
          <w:rPr>
            <w:rFonts w:ascii="Book Antiqua" w:hAnsi="Book Antiqua" w:cs="Arial"/>
            <w:noProof/>
            <w:sz w:val="24"/>
            <w:szCs w:val="24"/>
            <w:vertAlign w:val="superscript"/>
            <w:lang w:val="en-US"/>
          </w:rPr>
          <w:t>7</w:t>
        </w:r>
      </w:hyperlink>
      <w:r w:rsidR="00BC3DA8" w:rsidRPr="00BC3DA8">
        <w:rPr>
          <w:rFonts w:ascii="Book Antiqua" w:hAnsi="Book Antiqua" w:cs="Arial"/>
          <w:noProof/>
          <w:sz w:val="24"/>
          <w:szCs w:val="24"/>
          <w:vertAlign w:val="superscript"/>
          <w:lang w:val="en-US"/>
        </w:rPr>
        <w:t>]</w:t>
      </w:r>
      <w:r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r w:rsidRPr="00326D49">
        <w:rPr>
          <w:rFonts w:ascii="Book Antiqua" w:hAnsi="Book Antiqua" w:cs="Arial"/>
          <w:sz w:val="24"/>
          <w:szCs w:val="24"/>
          <w:lang w:val="en-US"/>
        </w:rPr>
        <w:t xml:space="preserve"> </w:t>
      </w:r>
      <w:r w:rsidR="00B1665B" w:rsidRPr="00326D49">
        <w:rPr>
          <w:rFonts w:ascii="Book Antiqua" w:hAnsi="Book Antiqua" w:cs="Arial"/>
          <w:sz w:val="24"/>
          <w:szCs w:val="24"/>
          <w:lang w:val="en-US"/>
        </w:rPr>
        <w:t>however, after introduction of the OTSC to the US and Japanese market, several case series reflect an increasing use in these countries</w:t>
      </w:r>
      <w:r w:rsidR="00F80ED4">
        <w:rPr>
          <w:rFonts w:ascii="Book Antiqua" w:hAnsi="Book Antiqua" w:cs="Arial"/>
          <w:sz w:val="24"/>
          <w:szCs w:val="24"/>
          <w:lang w:val="en-US"/>
        </w:rPr>
        <w:t xml:space="preserve"> as well</w:t>
      </w:r>
      <w:r w:rsidR="00B1665B" w:rsidRPr="00326D49">
        <w:rPr>
          <w:rFonts w:ascii="Book Antiqua" w:hAnsi="Book Antiqua" w:cs="Arial"/>
          <w:sz w:val="24"/>
          <w:szCs w:val="24"/>
          <w:lang w:val="en-US"/>
        </w:rPr>
        <w:fldChar w:fldCharType="begin">
          <w:fldData xml:space="preserve">PEVuZE5vdGU+PENpdGU+PEF1dGhvcj5OaXNoaXlhbWE8L0F1dGhvcj48WWVhcj4yMDEzPC9ZZWFy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PEVuZE5vdGU+PENpdGU+PEF1dGhvcj5OaXNoaXlhbWE8L0F1dGhvcj48WWVhcj4yMDEzPC9ZZWFy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B1665B"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8" w:tooltip="Baron, 2012 #143" w:history="1">
        <w:r w:rsidR="008845C9" w:rsidRPr="008845C9">
          <w:rPr>
            <w:rFonts w:ascii="Book Antiqua" w:hAnsi="Book Antiqua" w:cs="Arial"/>
            <w:noProof/>
            <w:sz w:val="24"/>
            <w:szCs w:val="24"/>
            <w:vertAlign w:val="superscript"/>
            <w:lang w:val="en-US"/>
          </w:rPr>
          <w:t>38</w:t>
        </w:r>
      </w:hyperlink>
      <w:r w:rsidR="008845C9" w:rsidRPr="008845C9">
        <w:rPr>
          <w:rFonts w:ascii="Book Antiqua" w:hAnsi="Book Antiqua" w:cs="Arial"/>
          <w:noProof/>
          <w:sz w:val="24"/>
          <w:szCs w:val="24"/>
          <w:vertAlign w:val="superscript"/>
          <w:lang w:val="en-US"/>
        </w:rPr>
        <w:t xml:space="preserve">, </w:t>
      </w:r>
      <w:hyperlink w:anchor="_ENREF_46" w:tooltip="Monkemuller, 2013 #148" w:history="1">
        <w:r w:rsidR="008845C9" w:rsidRPr="008845C9">
          <w:rPr>
            <w:rFonts w:ascii="Book Antiqua" w:hAnsi="Book Antiqua" w:cs="Arial"/>
            <w:noProof/>
            <w:sz w:val="24"/>
            <w:szCs w:val="24"/>
            <w:vertAlign w:val="superscript"/>
            <w:lang w:val="en-US"/>
          </w:rPr>
          <w:t>46</w:t>
        </w:r>
      </w:hyperlink>
      <w:r w:rsidR="008845C9" w:rsidRPr="008845C9">
        <w:rPr>
          <w:rFonts w:ascii="Book Antiqua" w:hAnsi="Book Antiqua" w:cs="Arial"/>
          <w:noProof/>
          <w:sz w:val="24"/>
          <w:szCs w:val="24"/>
          <w:vertAlign w:val="superscript"/>
          <w:lang w:val="en-US"/>
        </w:rPr>
        <w:t xml:space="preserve">, </w:t>
      </w:r>
      <w:hyperlink w:anchor="_ENREF_47" w:tooltip="Nishiyama, 2013 #149" w:history="1">
        <w:r w:rsidR="008845C9" w:rsidRPr="008845C9">
          <w:rPr>
            <w:rFonts w:ascii="Book Antiqua" w:hAnsi="Book Antiqua" w:cs="Arial"/>
            <w:noProof/>
            <w:sz w:val="24"/>
            <w:szCs w:val="24"/>
            <w:vertAlign w:val="superscript"/>
            <w:lang w:val="en-US"/>
          </w:rPr>
          <w:t>47</w:t>
        </w:r>
      </w:hyperlink>
      <w:r w:rsidR="008845C9" w:rsidRPr="008845C9">
        <w:rPr>
          <w:rFonts w:ascii="Book Antiqua" w:hAnsi="Book Antiqua" w:cs="Arial"/>
          <w:noProof/>
          <w:sz w:val="24"/>
          <w:szCs w:val="24"/>
          <w:vertAlign w:val="superscript"/>
          <w:lang w:val="en-US"/>
        </w:rPr>
        <w:t>]</w:t>
      </w:r>
      <w:r w:rsidR="00B1665B"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r w:rsidR="00B1665B" w:rsidRPr="00326D49">
        <w:rPr>
          <w:rFonts w:ascii="Book Antiqua" w:hAnsi="Book Antiqua" w:cs="Arial"/>
          <w:sz w:val="24"/>
          <w:szCs w:val="24"/>
          <w:lang w:val="en-US"/>
        </w:rPr>
        <w:t xml:space="preserve"> The indications for OTSC use and the obtained results are basically similar to the early experiences from Europe</w:t>
      </w:r>
      <w:r w:rsidR="004C0F07" w:rsidRPr="00326D49">
        <w:rPr>
          <w:rFonts w:ascii="Book Antiqua" w:hAnsi="Book Antiqua" w:cs="Arial"/>
          <w:sz w:val="24"/>
          <w:szCs w:val="24"/>
          <w:lang w:val="en-US"/>
        </w:rPr>
        <w:t>.</w:t>
      </w:r>
    </w:p>
    <w:p w:rsidR="004C0F07" w:rsidRPr="00326D49" w:rsidRDefault="004C0F07"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There are no randomized trials on OTSC </w:t>
      </w:r>
      <w:r w:rsidR="000A6DE9" w:rsidRPr="00326D49">
        <w:rPr>
          <w:rFonts w:ascii="Book Antiqua" w:hAnsi="Book Antiqua" w:cs="Arial"/>
          <w:sz w:val="24"/>
          <w:szCs w:val="24"/>
          <w:lang w:val="en-US"/>
        </w:rPr>
        <w:t>application</w:t>
      </w:r>
      <w:r w:rsidRPr="00326D49">
        <w:rPr>
          <w:rFonts w:ascii="Book Antiqua" w:hAnsi="Book Antiqua" w:cs="Arial"/>
          <w:sz w:val="24"/>
          <w:szCs w:val="24"/>
          <w:lang w:val="en-US"/>
        </w:rPr>
        <w:t>, and most</w:t>
      </w:r>
      <w:r w:rsidR="00FD07BF" w:rsidRPr="00326D49">
        <w:rPr>
          <w:rFonts w:ascii="Book Antiqua" w:hAnsi="Book Antiqua" w:cs="Arial"/>
          <w:sz w:val="24"/>
          <w:szCs w:val="24"/>
          <w:lang w:val="en-US"/>
        </w:rPr>
        <w:t xml:space="preserve"> authors provide retrospective</w:t>
      </w:r>
      <w:r w:rsidRPr="00326D49">
        <w:rPr>
          <w:rFonts w:ascii="Book Antiqua" w:hAnsi="Book Antiqua" w:cs="Arial"/>
          <w:sz w:val="24"/>
          <w:szCs w:val="24"/>
          <w:lang w:val="en-US"/>
        </w:rPr>
        <w:t xml:space="preserve"> </w:t>
      </w:r>
      <w:r w:rsidR="00FD07BF" w:rsidRPr="00326D49">
        <w:rPr>
          <w:rFonts w:ascii="Book Antiqua" w:hAnsi="Book Antiqua" w:cs="Arial"/>
          <w:sz w:val="24"/>
          <w:szCs w:val="24"/>
          <w:lang w:val="en-US"/>
        </w:rPr>
        <w:t>case series with heterogenic</w:t>
      </w:r>
      <w:r w:rsidRPr="00326D49">
        <w:rPr>
          <w:rFonts w:ascii="Book Antiqua" w:hAnsi="Book Antiqua" w:cs="Arial"/>
          <w:sz w:val="24"/>
          <w:szCs w:val="24"/>
          <w:lang w:val="en-US"/>
        </w:rPr>
        <w:t xml:space="preserve"> indications and applications. Most studies included less than 20 patients with gastrointe</w:t>
      </w:r>
      <w:r w:rsidR="00F80ED4">
        <w:rPr>
          <w:rFonts w:ascii="Book Antiqua" w:hAnsi="Book Antiqua" w:cs="Arial"/>
          <w:sz w:val="24"/>
          <w:szCs w:val="24"/>
          <w:lang w:val="en-US"/>
        </w:rPr>
        <w:t>stinal perforations; cases of gastrointestinal</w:t>
      </w:r>
      <w:r w:rsidRPr="00326D49">
        <w:rPr>
          <w:rFonts w:ascii="Book Antiqua" w:hAnsi="Book Antiqua" w:cs="Arial"/>
          <w:sz w:val="24"/>
          <w:szCs w:val="24"/>
          <w:lang w:val="en-US"/>
        </w:rPr>
        <w:t xml:space="preserve"> bleeding were excluded from the present analysis.</w:t>
      </w:r>
      <w:r w:rsidR="00A905AF" w:rsidRPr="00326D49">
        <w:rPr>
          <w:rFonts w:ascii="Book Antiqua" w:hAnsi="Book Antiqua" w:cs="Arial"/>
          <w:sz w:val="24"/>
          <w:szCs w:val="24"/>
          <w:lang w:val="en-US"/>
        </w:rPr>
        <w:t xml:space="preserve"> Several publications report the</w:t>
      </w:r>
      <w:r w:rsidR="00F80ED4">
        <w:rPr>
          <w:rFonts w:ascii="Book Antiqua" w:hAnsi="Book Antiqua" w:cs="Arial"/>
          <w:sz w:val="24"/>
          <w:szCs w:val="24"/>
          <w:lang w:val="en-US"/>
        </w:rPr>
        <w:t xml:space="preserve"> pooled </w:t>
      </w:r>
      <w:r w:rsidR="00A905AF" w:rsidRPr="00326D49">
        <w:rPr>
          <w:rFonts w:ascii="Book Antiqua" w:hAnsi="Book Antiqua" w:cs="Arial"/>
          <w:sz w:val="24"/>
          <w:szCs w:val="24"/>
          <w:lang w:val="en-US"/>
        </w:rPr>
        <w:t xml:space="preserve">results of 2 or 3 </w:t>
      </w:r>
      <w:proofErr w:type="gramStart"/>
      <w:r w:rsidR="00A905AF" w:rsidRPr="00326D49">
        <w:rPr>
          <w:rFonts w:ascii="Book Antiqua" w:hAnsi="Book Antiqua" w:cs="Arial"/>
          <w:sz w:val="24"/>
          <w:szCs w:val="24"/>
          <w:lang w:val="en-US"/>
        </w:rPr>
        <w:t>centers</w:t>
      </w:r>
      <w:proofErr w:type="gramEnd"/>
      <w:r w:rsidR="00A905AF" w:rsidRPr="00326D4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MzgsIDQ2LCA1NF08L3N0eWxlPjwvRGlzcGxheVRleHQ+PHJlY29yZD48cmVjLW51bWJlcj4xNDM8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MzgsIDQ2LCA1NF08L3N0eWxlPjwvRGlzcGxheVRleHQ+PHJlY29yZD48cmVjLW51bWJlcj4xNDM8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A905AF"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8" w:tooltip="Baron, 2012 #143" w:history="1">
        <w:r w:rsidR="008845C9" w:rsidRPr="008845C9">
          <w:rPr>
            <w:rFonts w:ascii="Book Antiqua" w:hAnsi="Book Antiqua" w:cs="Arial"/>
            <w:noProof/>
            <w:sz w:val="24"/>
            <w:szCs w:val="24"/>
            <w:vertAlign w:val="superscript"/>
            <w:lang w:val="en-US"/>
          </w:rPr>
          <w:t>38</w:t>
        </w:r>
      </w:hyperlink>
      <w:r w:rsidR="008845C9" w:rsidRPr="008845C9">
        <w:rPr>
          <w:rFonts w:ascii="Book Antiqua" w:hAnsi="Book Antiqua" w:cs="Arial"/>
          <w:noProof/>
          <w:sz w:val="24"/>
          <w:szCs w:val="24"/>
          <w:vertAlign w:val="superscript"/>
          <w:lang w:val="en-US"/>
        </w:rPr>
        <w:t xml:space="preserve">, </w:t>
      </w:r>
      <w:hyperlink w:anchor="_ENREF_46" w:tooltip="Monkemuller, 2013 #148" w:history="1">
        <w:r w:rsidR="008845C9" w:rsidRPr="008845C9">
          <w:rPr>
            <w:rFonts w:ascii="Book Antiqua" w:hAnsi="Book Antiqua" w:cs="Arial"/>
            <w:noProof/>
            <w:sz w:val="24"/>
            <w:szCs w:val="24"/>
            <w:vertAlign w:val="superscript"/>
            <w:lang w:val="en-US"/>
          </w:rPr>
          <w:t>46</w:t>
        </w:r>
      </w:hyperlink>
      <w:r w:rsidR="008845C9" w:rsidRPr="008845C9">
        <w:rPr>
          <w:rFonts w:ascii="Book Antiqua" w:hAnsi="Book Antiqua" w:cs="Arial"/>
          <w:noProof/>
          <w:sz w:val="24"/>
          <w:szCs w:val="24"/>
          <w:vertAlign w:val="superscript"/>
          <w:lang w:val="en-US"/>
        </w:rPr>
        <w:t xml:space="preserve">, </w:t>
      </w:r>
      <w:hyperlink w:anchor="_ENREF_54" w:tooltip="Surace, 2011 #157" w:history="1">
        <w:r w:rsidR="008845C9" w:rsidRPr="008845C9">
          <w:rPr>
            <w:rFonts w:ascii="Book Antiqua" w:hAnsi="Book Antiqua" w:cs="Arial"/>
            <w:noProof/>
            <w:sz w:val="24"/>
            <w:szCs w:val="24"/>
            <w:vertAlign w:val="superscript"/>
            <w:lang w:val="en-US"/>
          </w:rPr>
          <w:t>54</w:t>
        </w:r>
      </w:hyperlink>
      <w:r w:rsidR="008845C9" w:rsidRPr="008845C9">
        <w:rPr>
          <w:rFonts w:ascii="Book Antiqua" w:hAnsi="Book Antiqua" w:cs="Arial"/>
          <w:noProof/>
          <w:sz w:val="24"/>
          <w:szCs w:val="24"/>
          <w:vertAlign w:val="superscript"/>
          <w:lang w:val="en-US"/>
        </w:rPr>
        <w:t>]</w:t>
      </w:r>
      <w:r w:rsidR="00A905AF"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r w:rsidR="00A905AF" w:rsidRPr="00326D49">
        <w:rPr>
          <w:rFonts w:ascii="Book Antiqua" w:hAnsi="Book Antiqua" w:cs="Arial"/>
          <w:sz w:val="24"/>
          <w:szCs w:val="24"/>
          <w:lang w:val="en-US"/>
        </w:rPr>
        <w:t xml:space="preserve"> The largest number</w:t>
      </w:r>
      <w:r w:rsidR="00FD07BF" w:rsidRPr="00326D49">
        <w:rPr>
          <w:rFonts w:ascii="Book Antiqua" w:hAnsi="Book Antiqua" w:cs="Arial"/>
          <w:sz w:val="24"/>
          <w:szCs w:val="24"/>
          <w:lang w:val="en-US"/>
        </w:rPr>
        <w:t>s</w:t>
      </w:r>
      <w:r w:rsidR="00A905AF" w:rsidRPr="00326D49">
        <w:rPr>
          <w:rFonts w:ascii="Book Antiqua" w:hAnsi="Book Antiqua" w:cs="Arial"/>
          <w:sz w:val="24"/>
          <w:szCs w:val="24"/>
          <w:lang w:val="en-US"/>
        </w:rPr>
        <w:t xml:space="preserve"> of patients with gastrointestinal </w:t>
      </w:r>
      <w:r w:rsidR="00FD07BF" w:rsidRPr="00326D49">
        <w:rPr>
          <w:rFonts w:ascii="Book Antiqua" w:hAnsi="Book Antiqua" w:cs="Arial"/>
          <w:sz w:val="24"/>
          <w:szCs w:val="24"/>
          <w:lang w:val="en-US"/>
        </w:rPr>
        <w:t>perforations treated by OTSC are</w:t>
      </w:r>
      <w:r w:rsidR="00A905AF" w:rsidRPr="00326D49">
        <w:rPr>
          <w:rFonts w:ascii="Book Antiqua" w:hAnsi="Book Antiqua" w:cs="Arial"/>
          <w:sz w:val="24"/>
          <w:szCs w:val="24"/>
          <w:lang w:val="en-US"/>
        </w:rPr>
        <w:t xml:space="preserve"> </w:t>
      </w:r>
      <w:r w:rsidR="00A905AF" w:rsidRPr="00326D49">
        <w:rPr>
          <w:rFonts w:ascii="Book Antiqua" w:hAnsi="Book Antiqua" w:cs="Arial"/>
          <w:sz w:val="24"/>
          <w:szCs w:val="24"/>
          <w:lang w:val="en-US"/>
        </w:rPr>
        <w:lastRenderedPageBreak/>
        <w:t>provided by two multicenter studies. The first was a prospective European multicenter study on OTSC application (“the CLIPPER study group”</w:t>
      </w:r>
      <w:proofErr w:type="gramStart"/>
      <w:r w:rsidR="00A905AF" w:rsidRPr="00326D49">
        <w:rPr>
          <w:rFonts w:ascii="Book Antiqua" w:hAnsi="Book Antiqua" w:cs="Arial"/>
          <w:sz w:val="24"/>
          <w:szCs w:val="24"/>
          <w:lang w:val="en-US"/>
        </w:rPr>
        <w:t>)</w:t>
      </w:r>
      <w:proofErr w:type="gramEnd"/>
      <w:r w:rsidR="00A905AF" w:rsidRPr="00326D4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A905AF"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55" w:tooltip="Voermans, 2012 #15" w:history="1">
        <w:r w:rsidR="008845C9" w:rsidRPr="008845C9">
          <w:rPr>
            <w:rFonts w:ascii="Book Antiqua" w:hAnsi="Book Antiqua" w:cs="Arial"/>
            <w:noProof/>
            <w:sz w:val="24"/>
            <w:szCs w:val="24"/>
            <w:vertAlign w:val="superscript"/>
            <w:lang w:val="en-US"/>
          </w:rPr>
          <w:t>55</w:t>
        </w:r>
      </w:hyperlink>
      <w:r w:rsidR="008845C9" w:rsidRPr="008845C9">
        <w:rPr>
          <w:rFonts w:ascii="Book Antiqua" w:hAnsi="Book Antiqua" w:cs="Arial"/>
          <w:noProof/>
          <w:sz w:val="24"/>
          <w:szCs w:val="24"/>
          <w:vertAlign w:val="superscript"/>
          <w:lang w:val="en-US"/>
        </w:rPr>
        <w:t>]</w:t>
      </w:r>
      <w:r w:rsidR="00A905AF" w:rsidRPr="00326D49">
        <w:rPr>
          <w:rFonts w:ascii="Book Antiqua" w:hAnsi="Book Antiqua" w:cs="Arial"/>
          <w:sz w:val="24"/>
          <w:szCs w:val="24"/>
          <w:lang w:val="en-US"/>
        </w:rPr>
        <w:fldChar w:fldCharType="end"/>
      </w:r>
      <w:r w:rsidR="00A905AF" w:rsidRPr="00326D49">
        <w:rPr>
          <w:rFonts w:ascii="Book Antiqua" w:hAnsi="Book Antiqua" w:cs="Arial"/>
          <w:sz w:val="24"/>
          <w:szCs w:val="24"/>
          <w:lang w:val="en-US"/>
        </w:rPr>
        <w:t>, the second a retrospective study of 3 participating North American tertia</w:t>
      </w:r>
      <w:r w:rsidR="00F80ED4">
        <w:rPr>
          <w:rFonts w:ascii="Book Antiqua" w:hAnsi="Book Antiqua" w:cs="Arial"/>
          <w:sz w:val="24"/>
          <w:szCs w:val="24"/>
          <w:lang w:val="en-US"/>
        </w:rPr>
        <w:t>ry-care referral medical centers</w:t>
      </w:r>
      <w:r w:rsidR="00A905AF" w:rsidRPr="00326D4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MzhdPC9zdHlsZT48L0Rpc3BsYXlUZXh0PjxyZWNvcmQ+PHJlYy1udW1iZXI+MTQzPC9yZWMtbnVt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MzhdPC9zdHlsZT48L0Rpc3BsYXlUZXh0PjxyZWNvcmQ+PHJlYy1udW1iZXI+MTQzPC9yZWMtbnVt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A905AF"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8" w:tooltip="Baron, 2012 #143" w:history="1">
        <w:r w:rsidR="008845C9" w:rsidRPr="008845C9">
          <w:rPr>
            <w:rFonts w:ascii="Book Antiqua" w:hAnsi="Book Antiqua" w:cs="Arial"/>
            <w:noProof/>
            <w:sz w:val="24"/>
            <w:szCs w:val="24"/>
            <w:vertAlign w:val="superscript"/>
            <w:lang w:val="en-US"/>
          </w:rPr>
          <w:t>38</w:t>
        </w:r>
      </w:hyperlink>
      <w:r w:rsidR="008845C9" w:rsidRPr="008845C9">
        <w:rPr>
          <w:rFonts w:ascii="Book Antiqua" w:hAnsi="Book Antiqua" w:cs="Arial"/>
          <w:noProof/>
          <w:sz w:val="24"/>
          <w:szCs w:val="24"/>
          <w:vertAlign w:val="superscript"/>
          <w:lang w:val="en-US"/>
        </w:rPr>
        <w:t>]</w:t>
      </w:r>
      <w:r w:rsidR="00A905AF" w:rsidRPr="00326D49">
        <w:rPr>
          <w:rFonts w:ascii="Book Antiqua" w:hAnsi="Book Antiqua" w:cs="Arial"/>
          <w:sz w:val="24"/>
          <w:szCs w:val="24"/>
          <w:lang w:val="en-US"/>
        </w:rPr>
        <w:fldChar w:fldCharType="end"/>
      </w:r>
      <w:r w:rsidR="00F80ED4">
        <w:rPr>
          <w:rFonts w:ascii="Book Antiqua" w:hAnsi="Book Antiqua" w:cs="Arial"/>
          <w:sz w:val="24"/>
          <w:szCs w:val="24"/>
          <w:lang w:val="en-US"/>
        </w:rPr>
        <w:t>,</w:t>
      </w:r>
      <w:r w:rsidR="00A905AF" w:rsidRPr="00326D49">
        <w:rPr>
          <w:rFonts w:ascii="Book Antiqua" w:hAnsi="Book Antiqua" w:cs="Arial"/>
          <w:sz w:val="24"/>
          <w:szCs w:val="24"/>
          <w:lang w:val="en-US"/>
        </w:rPr>
        <w:t xml:space="preserve"> both reporting on 36 patients with gastrointestinal perforations.</w:t>
      </w:r>
    </w:p>
    <w:p w:rsidR="00A905AF" w:rsidRPr="00326D49" w:rsidRDefault="00A905AF"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Overall, 301 patients with gastrointestinal perforations were reported in 24 publications. The etiology of these per</w:t>
      </w:r>
      <w:r w:rsidR="00FD07BF" w:rsidRPr="00326D49">
        <w:rPr>
          <w:rFonts w:ascii="Book Antiqua" w:hAnsi="Book Antiqua" w:cs="Arial"/>
          <w:sz w:val="24"/>
          <w:szCs w:val="24"/>
          <w:lang w:val="en-US"/>
        </w:rPr>
        <w:t>forations were very heterogenic</w:t>
      </w:r>
      <w:r w:rsidRPr="00326D49">
        <w:rPr>
          <w:rFonts w:ascii="Book Antiqua" w:hAnsi="Book Antiqua" w:cs="Arial"/>
          <w:sz w:val="24"/>
          <w:szCs w:val="24"/>
          <w:lang w:val="en-US"/>
        </w:rPr>
        <w:t xml:space="preserve"> in different studies, this has to be taken in account when comparing the actual success rates. </w:t>
      </w:r>
      <w:r w:rsidR="008F0533" w:rsidRPr="00326D49">
        <w:rPr>
          <w:rFonts w:ascii="Book Antiqua" w:hAnsi="Book Antiqua" w:cs="Arial"/>
          <w:sz w:val="24"/>
          <w:szCs w:val="24"/>
          <w:lang w:val="en-US"/>
        </w:rPr>
        <w:t xml:space="preserve">Most studies report initial technical success (immediate closure of the perforation, most authors perform contrast studies to prove the complete sealing) and “long term clinical success”, meaning that an enduring </w:t>
      </w:r>
      <w:r w:rsidR="00BF268B" w:rsidRPr="00326D49">
        <w:rPr>
          <w:rFonts w:ascii="Book Antiqua" w:hAnsi="Book Antiqua" w:cs="Arial"/>
          <w:sz w:val="24"/>
          <w:szCs w:val="24"/>
          <w:lang w:val="en-US"/>
        </w:rPr>
        <w:t xml:space="preserve">closure of the perforation is reached, without the need for further endoscopic or surgical treatment. </w:t>
      </w:r>
      <w:r w:rsidRPr="00326D49">
        <w:rPr>
          <w:rFonts w:ascii="Book Antiqua" w:hAnsi="Book Antiqua" w:cs="Arial"/>
          <w:sz w:val="24"/>
          <w:szCs w:val="24"/>
          <w:lang w:val="en-US"/>
        </w:rPr>
        <w:t xml:space="preserve">The reported </w:t>
      </w:r>
      <w:r w:rsidR="00BF268B" w:rsidRPr="00326D49">
        <w:rPr>
          <w:rFonts w:ascii="Book Antiqua" w:hAnsi="Book Antiqua" w:cs="Arial"/>
          <w:sz w:val="24"/>
          <w:szCs w:val="24"/>
          <w:lang w:val="en-US"/>
        </w:rPr>
        <w:t xml:space="preserve">long term </w:t>
      </w:r>
      <w:r w:rsidRPr="00326D49">
        <w:rPr>
          <w:rFonts w:ascii="Book Antiqua" w:hAnsi="Book Antiqua" w:cs="Arial"/>
          <w:sz w:val="24"/>
          <w:szCs w:val="24"/>
          <w:lang w:val="en-US"/>
        </w:rPr>
        <w:t>overall success rates for the closure of gastrointestinal perforations, leakages and fistulas</w:t>
      </w:r>
      <w:r w:rsidR="0047201F">
        <w:rPr>
          <w:rFonts w:ascii="Book Antiqua" w:hAnsi="Book Antiqua" w:cs="Arial"/>
          <w:sz w:val="24"/>
          <w:szCs w:val="24"/>
          <w:lang w:val="en-US"/>
        </w:rPr>
        <w:t xml:space="preserve"> (these are provided in Table 1) range </w:t>
      </w:r>
      <w:r w:rsidRPr="00326D49">
        <w:rPr>
          <w:rFonts w:ascii="Book Antiqua" w:hAnsi="Book Antiqua" w:cs="Arial"/>
          <w:sz w:val="24"/>
          <w:szCs w:val="24"/>
          <w:lang w:val="en-US"/>
        </w:rPr>
        <w:t>from 43%-100%. The pooled overall success rate was 73% (220/301).</w:t>
      </w:r>
      <w:r w:rsidR="008F0533" w:rsidRPr="00326D49">
        <w:rPr>
          <w:rFonts w:ascii="Book Antiqua" w:hAnsi="Book Antiqua" w:cs="Arial"/>
          <w:sz w:val="24"/>
          <w:szCs w:val="24"/>
          <w:lang w:val="en-US"/>
        </w:rPr>
        <w:t xml:space="preserve"> </w:t>
      </w:r>
      <w:r w:rsidR="00BF268B" w:rsidRPr="00326D49">
        <w:rPr>
          <w:rFonts w:ascii="Book Antiqua" w:hAnsi="Book Antiqua" w:cs="Arial"/>
          <w:sz w:val="24"/>
          <w:szCs w:val="24"/>
          <w:lang w:val="en-US"/>
        </w:rPr>
        <w:t>It is important to note, however, that follow-up times vary significantly between the studies, and some authors only provide short follow-up times.</w:t>
      </w:r>
    </w:p>
    <w:p w:rsidR="0047201F" w:rsidRDefault="008F0533"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The classification of gastrointestinal perforations again is very </w:t>
      </w:r>
      <w:r w:rsidR="00FD07BF" w:rsidRPr="00326D49">
        <w:rPr>
          <w:rFonts w:ascii="Book Antiqua" w:hAnsi="Book Antiqua" w:cs="Arial"/>
          <w:sz w:val="24"/>
          <w:szCs w:val="24"/>
          <w:lang w:val="en-US"/>
        </w:rPr>
        <w:t>heterogenic</w:t>
      </w:r>
      <w:r w:rsidRPr="00326D49">
        <w:rPr>
          <w:rFonts w:ascii="Book Antiqua" w:hAnsi="Book Antiqua" w:cs="Arial"/>
          <w:sz w:val="24"/>
          <w:szCs w:val="24"/>
          <w:lang w:val="en-US"/>
        </w:rPr>
        <w:t xml:space="preserve"> between studies. We propose the classi</w:t>
      </w:r>
      <w:r w:rsidR="0047201F">
        <w:rPr>
          <w:rFonts w:ascii="Book Antiqua" w:hAnsi="Book Antiqua" w:cs="Arial"/>
          <w:sz w:val="24"/>
          <w:szCs w:val="24"/>
          <w:lang w:val="en-US"/>
        </w:rPr>
        <w:t>fication into three categories:</w:t>
      </w:r>
    </w:p>
    <w:p w:rsidR="0047201F" w:rsidRDefault="008F0533"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1) </w:t>
      </w:r>
      <w:r w:rsidR="0047201F">
        <w:rPr>
          <w:rFonts w:ascii="Book Antiqua" w:hAnsi="Book Antiqua" w:cs="Arial"/>
          <w:sz w:val="24"/>
          <w:szCs w:val="24"/>
          <w:lang w:val="en-US"/>
        </w:rPr>
        <w:t>P</w:t>
      </w:r>
      <w:r w:rsidRPr="00326D49">
        <w:rPr>
          <w:rFonts w:ascii="Book Antiqua" w:hAnsi="Book Antiqua" w:cs="Arial"/>
          <w:sz w:val="24"/>
          <w:szCs w:val="24"/>
          <w:lang w:val="en-US"/>
        </w:rPr>
        <w:t xml:space="preserve">ostoperative leaks and fistulas, including acute anastomotic </w:t>
      </w:r>
      <w:proofErr w:type="spellStart"/>
      <w:r w:rsidRPr="00326D49">
        <w:rPr>
          <w:rFonts w:ascii="Book Antiqua" w:hAnsi="Book Antiqua" w:cs="Arial"/>
          <w:sz w:val="24"/>
          <w:szCs w:val="24"/>
          <w:lang w:val="en-US"/>
        </w:rPr>
        <w:t>dehiscences</w:t>
      </w:r>
      <w:proofErr w:type="spellEnd"/>
      <w:r w:rsidRPr="00326D49">
        <w:rPr>
          <w:rFonts w:ascii="Book Antiqua" w:hAnsi="Book Antiqua" w:cs="Arial"/>
          <w:sz w:val="24"/>
          <w:szCs w:val="24"/>
          <w:lang w:val="en-US"/>
        </w:rPr>
        <w:t xml:space="preserve"> as well as chronic fistulas (although a differentiation of acute vs. chronic leaks would be important, it is</w:t>
      </w:r>
      <w:r w:rsidR="00FD07BF" w:rsidRPr="00326D49">
        <w:rPr>
          <w:rFonts w:ascii="Book Antiqua" w:hAnsi="Book Antiqua" w:cs="Arial"/>
          <w:sz w:val="24"/>
          <w:szCs w:val="24"/>
          <w:lang w:val="en-US"/>
        </w:rPr>
        <w:t xml:space="preserve"> very difficult to extract this</w:t>
      </w:r>
      <w:r w:rsidRPr="00326D49">
        <w:rPr>
          <w:rFonts w:ascii="Book Antiqua" w:hAnsi="Book Antiqua" w:cs="Arial"/>
          <w:sz w:val="24"/>
          <w:szCs w:val="24"/>
          <w:lang w:val="en-US"/>
        </w:rPr>
        <w:t xml:space="preserve"> information from the single publications</w:t>
      </w:r>
      <w:r w:rsidR="0047201F">
        <w:rPr>
          <w:rFonts w:ascii="Book Antiqua" w:hAnsi="Book Antiqua" w:cs="Arial"/>
          <w:sz w:val="24"/>
          <w:szCs w:val="24"/>
          <w:lang w:val="en-US"/>
        </w:rPr>
        <w:t>).</w:t>
      </w:r>
    </w:p>
    <w:p w:rsidR="0047201F" w:rsidRDefault="0047201F" w:rsidP="00A905AF">
      <w:pPr>
        <w:spacing w:after="0" w:line="360" w:lineRule="auto"/>
        <w:jc w:val="both"/>
        <w:rPr>
          <w:rFonts w:ascii="Book Antiqua" w:hAnsi="Book Antiqua" w:cs="Arial"/>
          <w:sz w:val="24"/>
          <w:szCs w:val="24"/>
          <w:lang w:val="en-US"/>
        </w:rPr>
      </w:pPr>
      <w:r>
        <w:rPr>
          <w:rFonts w:ascii="Book Antiqua" w:hAnsi="Book Antiqua" w:cs="Arial"/>
          <w:sz w:val="24"/>
          <w:szCs w:val="24"/>
          <w:lang w:val="en-US"/>
        </w:rPr>
        <w:t>2) A</w:t>
      </w:r>
      <w:r w:rsidR="008F0533" w:rsidRPr="00326D49">
        <w:rPr>
          <w:rFonts w:ascii="Book Antiqua" w:hAnsi="Book Antiqua" w:cs="Arial"/>
          <w:sz w:val="24"/>
          <w:szCs w:val="24"/>
          <w:lang w:val="en-US"/>
        </w:rPr>
        <w:t>cute endoscopic and interventional perforations; this includes perforations during diagnostic and therapeutic endoscopy, and further acute perforations induced by diagnostic or therapeutic measures</w:t>
      </w:r>
      <w:r>
        <w:rPr>
          <w:rFonts w:ascii="Book Antiqua" w:hAnsi="Book Antiqua" w:cs="Arial"/>
          <w:sz w:val="24"/>
          <w:szCs w:val="24"/>
          <w:lang w:val="en-US"/>
        </w:rPr>
        <w:t>.</w:t>
      </w:r>
    </w:p>
    <w:p w:rsidR="00A905AF" w:rsidRPr="00326D49" w:rsidRDefault="0047201F" w:rsidP="00A905AF">
      <w:pPr>
        <w:spacing w:after="0" w:line="360" w:lineRule="auto"/>
        <w:jc w:val="both"/>
        <w:rPr>
          <w:rFonts w:ascii="Book Antiqua" w:hAnsi="Book Antiqua" w:cs="Arial"/>
          <w:sz w:val="24"/>
          <w:szCs w:val="24"/>
          <w:lang w:val="en-US"/>
        </w:rPr>
      </w:pPr>
      <w:r>
        <w:rPr>
          <w:rFonts w:ascii="Book Antiqua" w:hAnsi="Book Antiqua" w:cs="Arial"/>
          <w:sz w:val="24"/>
          <w:szCs w:val="24"/>
          <w:lang w:val="en-US"/>
        </w:rPr>
        <w:t>3) O</w:t>
      </w:r>
      <w:r w:rsidR="008F0533" w:rsidRPr="00326D49">
        <w:rPr>
          <w:rFonts w:ascii="Book Antiqua" w:hAnsi="Book Antiqua" w:cs="Arial"/>
          <w:sz w:val="24"/>
          <w:szCs w:val="24"/>
          <w:lang w:val="en-US"/>
        </w:rPr>
        <w:t xml:space="preserve">ther chronic leaks and fistulas. Many authors include chronic leaks and fistulas in their series that do not belong to the first two categories, e.g. </w:t>
      </w:r>
      <w:proofErr w:type="spellStart"/>
      <w:r w:rsidR="008F0533" w:rsidRPr="00326D49">
        <w:rPr>
          <w:rFonts w:ascii="Book Antiqua" w:hAnsi="Book Antiqua" w:cs="Arial"/>
          <w:sz w:val="24"/>
          <w:szCs w:val="24"/>
          <w:lang w:val="en-US"/>
        </w:rPr>
        <w:t>enterocutaneous</w:t>
      </w:r>
      <w:proofErr w:type="spellEnd"/>
      <w:r w:rsidR="008F0533" w:rsidRPr="00326D49">
        <w:rPr>
          <w:rFonts w:ascii="Book Antiqua" w:hAnsi="Book Antiqua" w:cs="Arial"/>
          <w:sz w:val="24"/>
          <w:szCs w:val="24"/>
          <w:lang w:val="en-US"/>
        </w:rPr>
        <w:t xml:space="preserve"> fistulas, p</w:t>
      </w:r>
      <w:r w:rsidR="00FD07BF" w:rsidRPr="00326D49">
        <w:rPr>
          <w:rFonts w:ascii="Book Antiqua" w:hAnsi="Book Antiqua" w:cs="Arial"/>
          <w:sz w:val="24"/>
          <w:szCs w:val="24"/>
          <w:lang w:val="en-US"/>
        </w:rPr>
        <w:t>erforated ulcers, or persistent</w:t>
      </w:r>
      <w:r w:rsidR="008F0533" w:rsidRPr="00326D49">
        <w:rPr>
          <w:rFonts w:ascii="Book Antiqua" w:hAnsi="Book Antiqua" w:cs="Arial"/>
          <w:sz w:val="24"/>
          <w:szCs w:val="24"/>
          <w:lang w:val="en-US"/>
        </w:rPr>
        <w:t xml:space="preserve"> </w:t>
      </w:r>
      <w:proofErr w:type="spellStart"/>
      <w:r w:rsidR="008F0533" w:rsidRPr="00326D49">
        <w:rPr>
          <w:rFonts w:ascii="Book Antiqua" w:hAnsi="Book Antiqua" w:cs="Arial"/>
          <w:sz w:val="24"/>
          <w:szCs w:val="24"/>
          <w:lang w:val="en-US"/>
        </w:rPr>
        <w:t>gastrocutaneous</w:t>
      </w:r>
      <w:proofErr w:type="spellEnd"/>
      <w:r w:rsidR="008F0533" w:rsidRPr="00326D49">
        <w:rPr>
          <w:rFonts w:ascii="Book Antiqua" w:hAnsi="Book Antiqua" w:cs="Arial"/>
          <w:sz w:val="24"/>
          <w:szCs w:val="24"/>
          <w:lang w:val="en-US"/>
        </w:rPr>
        <w:t xml:space="preserve"> fistulas following the extraction of a gastrostomy tube. We classified all reported patients, if</w:t>
      </w:r>
      <w:r w:rsidR="00FD07BF" w:rsidRPr="00326D49">
        <w:rPr>
          <w:rFonts w:ascii="Book Antiqua" w:hAnsi="Book Antiqua" w:cs="Arial"/>
          <w:sz w:val="24"/>
          <w:szCs w:val="24"/>
          <w:lang w:val="en-US"/>
        </w:rPr>
        <w:t xml:space="preserve"> the publications provided this</w:t>
      </w:r>
      <w:r w:rsidR="008F0533" w:rsidRPr="00326D49">
        <w:rPr>
          <w:rFonts w:ascii="Book Antiqua" w:hAnsi="Book Antiqua" w:cs="Arial"/>
          <w:sz w:val="24"/>
          <w:szCs w:val="24"/>
          <w:lang w:val="en-US"/>
        </w:rPr>
        <w:t xml:space="preserve"> information, into these 3 categories. We calculated the success rates for each of these categories (per study and as pooled overall estimate). Finally, we analyzed success rates for upper GI perforations versus colorectal perforations.</w:t>
      </w:r>
    </w:p>
    <w:p w:rsidR="008F0533" w:rsidRPr="00326D49" w:rsidRDefault="00C7768A"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overall success rate for acute endoscopic and interventional perfo</w:t>
      </w:r>
      <w:r w:rsidR="0047201F">
        <w:rPr>
          <w:rFonts w:ascii="Book Antiqua" w:hAnsi="Book Antiqua" w:cs="Arial"/>
          <w:sz w:val="24"/>
          <w:szCs w:val="24"/>
          <w:lang w:val="en-US"/>
        </w:rPr>
        <w:t>rations is as high as 90% (95/10</w:t>
      </w:r>
      <w:r w:rsidRPr="00326D49">
        <w:rPr>
          <w:rFonts w:ascii="Book Antiqua" w:hAnsi="Book Antiqua" w:cs="Arial"/>
          <w:sz w:val="24"/>
          <w:szCs w:val="24"/>
          <w:lang w:val="en-US"/>
        </w:rPr>
        <w:t>6), which is significantly higher than the values for postoperative perforations (68%, 81/120), and other chronic leaks and fistulas (59%, 32/54) (</w:t>
      </w:r>
      <w:r w:rsidR="0047201F">
        <w:rPr>
          <w:rFonts w:ascii="Book Antiqua" w:hAnsi="Book Antiqua" w:cs="Arial"/>
          <w:sz w:val="24"/>
          <w:szCs w:val="24"/>
          <w:lang w:val="en-US"/>
        </w:rPr>
        <w:t>Χ</w:t>
      </w:r>
      <w:r w:rsidR="0047201F" w:rsidRPr="0047201F">
        <w:rPr>
          <w:rFonts w:ascii="Book Antiqua" w:hAnsi="Book Antiqua" w:cs="Arial"/>
          <w:sz w:val="24"/>
          <w:szCs w:val="24"/>
          <w:vertAlign w:val="superscript"/>
          <w:lang w:val="en-US"/>
        </w:rPr>
        <w:t>2</w:t>
      </w:r>
      <w:r w:rsidR="0047201F">
        <w:rPr>
          <w:rFonts w:ascii="Book Antiqua" w:hAnsi="Book Antiqua" w:cs="Arial"/>
          <w:sz w:val="24"/>
          <w:szCs w:val="24"/>
          <w:lang w:val="en-US"/>
        </w:rPr>
        <w:t xml:space="preserve">; </w:t>
      </w:r>
      <w:r w:rsidRPr="00326D49">
        <w:rPr>
          <w:rFonts w:ascii="Book Antiqua" w:hAnsi="Book Antiqua" w:cs="Arial"/>
          <w:sz w:val="24"/>
          <w:szCs w:val="24"/>
          <w:lang w:val="en-US"/>
        </w:rPr>
        <w:t xml:space="preserve">p&lt;0.001). From the technical point of view, the setting of acute endoscopic perforation is optimal for OTSC use: the lesion is fresh (without fibrotic alterations, or inflammation), and the patient often already is in a specialized endoscopy unit, thus enabling a rapid OTSC closure. In cases of </w:t>
      </w:r>
      <w:r w:rsidRPr="00326D49">
        <w:rPr>
          <w:rFonts w:ascii="Book Antiqua" w:hAnsi="Book Antiqua" w:cs="Arial"/>
          <w:sz w:val="24"/>
          <w:szCs w:val="24"/>
          <w:lang w:val="en-US"/>
        </w:rPr>
        <w:lastRenderedPageBreak/>
        <w:t xml:space="preserve">sufficient closure, the otherwise mandatory surgical repair of the lesion can be avoided; some authors </w:t>
      </w:r>
      <w:r w:rsidR="003E501E" w:rsidRPr="00326D49">
        <w:rPr>
          <w:rFonts w:ascii="Book Antiqua" w:hAnsi="Book Antiqua" w:cs="Arial"/>
          <w:sz w:val="24"/>
          <w:szCs w:val="24"/>
          <w:lang w:val="en-US"/>
        </w:rPr>
        <w:t>already claim “sparing the surgeon” in these cases</w:t>
      </w:r>
      <w:r w:rsidR="003E501E" w:rsidRPr="00326D49">
        <w:rPr>
          <w:rFonts w:ascii="Book Antiqua" w:hAnsi="Book Antiqua" w:cs="Arial"/>
          <w:sz w:val="24"/>
          <w:szCs w:val="24"/>
          <w:lang w:val="en-US"/>
        </w:rPr>
        <w:fldChar w:fldCharType="begin"/>
      </w:r>
      <w:r w:rsidR="008845C9">
        <w:rPr>
          <w:rFonts w:ascii="Book Antiqua" w:hAnsi="Book Antiqua" w:cs="Arial"/>
          <w:sz w:val="24"/>
          <w:szCs w:val="24"/>
          <w:lang w:val="en-US"/>
        </w:rPr>
        <w:instrText xml:space="preserve"> ADDIN EN.CITE &lt;EndNote&gt;&lt;Cite&gt;&lt;Author&gt;Seebach&lt;/Author&gt;&lt;Year&gt;2010&lt;/Year&gt;&lt;RecNum&gt;14&lt;/RecNum&gt;&lt;DisplayText&gt;&lt;style face="superscript"&gt;[53]&lt;/style&gt;&lt;/DisplayText&gt;&lt;record&gt;&lt;rec-number&gt;14&lt;/rec-number&gt;&lt;foreign-keys&gt;&lt;key app="EN" db-id="2vpawfe27awtdserpsv55ap9d020ea2v2spa"&gt;14&lt;/key&gt;&lt;/foreign-keys&gt;&lt;ref-type name="Journal Article"&gt;17&lt;/ref-type&gt;&lt;contributors&gt;&lt;authors&gt;&lt;author&gt;Seebach, L.&lt;/author&gt;&lt;author&gt;Bauerfeind, P.&lt;/author&gt;&lt;author&gt;Gubler, C.&lt;/author&gt;&lt;/authors&gt;&lt;/contributors&gt;&lt;auth-address&gt;Department of Gastroenterology and Hepatology, University Hospital of Zurich, Switzerland.&lt;/auth-address&gt;&lt;titles&gt;&lt;title&gt;&amp;quot;Sparing the surgeon&amp;quot;: clinical experience with over-the-scope clips for gastrointestinal perfora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1108-1111&lt;/pages&gt;&lt;volume&gt;42&lt;/volume&gt;&lt;number&gt;12&lt;/number&gt;&lt;edition&gt;2010/12/02&lt;/edition&gt;&lt;keywords&gt;&lt;keyword&gt;Adult&lt;/keyword&gt;&lt;keyword&gt;Aged&lt;/keyword&gt;&lt;keyword&gt;Aged, 80 and over&lt;/keyword&gt;&lt;keyword&gt;Alloys&lt;/keyword&gt;&lt;keyword&gt;Anastomotic Leak/*surgery&lt;/keyword&gt;&lt;keyword&gt;Colon/injuries/surgery&lt;/keyword&gt;&lt;keyword&gt;Endoscopy, Gastrointestinal/*instrumentation&lt;/keyword&gt;&lt;keyword&gt;Female&lt;/keyword&gt;&lt;keyword&gt;Humans&lt;/keyword&gt;&lt;keyword&gt;Intestinal Perforation/*surgery&lt;/keyword&gt;&lt;keyword&gt;Male&lt;/keyword&gt;&lt;keyword&gt;Middle Aged&lt;/keyword&gt;&lt;keyword&gt;*Surgical Instruments&lt;/keyword&gt;&lt;/keywords&gt;&lt;dates&gt;&lt;year&gt;2010&lt;/year&gt;&lt;pub-dates&gt;&lt;date&gt;Dec&lt;/date&gt;&lt;/pub-dates&gt;&lt;/dates&gt;&lt;isbn&gt;1438-8812 (Electronic)&amp;#xD;0013-726X (Linking)&lt;/isbn&gt;&lt;accession-num&gt;21120779&lt;/accession-num&gt;&lt;work-type&gt;Case Reports&lt;/work-type&gt;&lt;urls&gt;&lt;related-urls&gt;&lt;url&gt;http://www.ncbi.nlm.nih.gov/pubmed/21120779&lt;/url&gt;&lt;/related-urls&gt;&lt;/urls&gt;&lt;electronic-resource-num&gt;10.1055/s-0030-1255924&lt;/electronic-resource-num&gt;&lt;language&gt;eng&lt;/language&gt;&lt;/record&gt;&lt;/Cite&gt;&lt;/EndNote&gt;</w:instrText>
      </w:r>
      <w:r w:rsidR="003E501E"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53" w:tooltip="Seebach, 2010 #14" w:history="1">
        <w:r w:rsidR="008845C9" w:rsidRPr="008845C9">
          <w:rPr>
            <w:rFonts w:ascii="Book Antiqua" w:hAnsi="Book Antiqua" w:cs="Arial"/>
            <w:noProof/>
            <w:sz w:val="24"/>
            <w:szCs w:val="24"/>
            <w:vertAlign w:val="superscript"/>
            <w:lang w:val="en-US"/>
          </w:rPr>
          <w:t>53</w:t>
        </w:r>
      </w:hyperlink>
      <w:r w:rsidR="008845C9" w:rsidRPr="008845C9">
        <w:rPr>
          <w:rFonts w:ascii="Book Antiqua" w:hAnsi="Book Antiqua" w:cs="Arial"/>
          <w:noProof/>
          <w:sz w:val="24"/>
          <w:szCs w:val="24"/>
          <w:vertAlign w:val="superscript"/>
          <w:lang w:val="en-US"/>
        </w:rPr>
        <w:t>]</w:t>
      </w:r>
      <w:r w:rsidR="003E501E" w:rsidRPr="00326D49">
        <w:rPr>
          <w:rFonts w:ascii="Book Antiqua" w:hAnsi="Book Antiqua" w:cs="Arial"/>
          <w:sz w:val="24"/>
          <w:szCs w:val="24"/>
          <w:lang w:val="en-US"/>
        </w:rPr>
        <w:fldChar w:fldCharType="end"/>
      </w:r>
      <w:r w:rsidR="0047201F">
        <w:rPr>
          <w:rFonts w:ascii="Book Antiqua" w:hAnsi="Book Antiqua" w:cs="Arial"/>
          <w:sz w:val="24"/>
          <w:szCs w:val="24"/>
          <w:lang w:val="en-US"/>
        </w:rPr>
        <w:t>.</w:t>
      </w:r>
      <w:r w:rsidR="003E501E" w:rsidRPr="00326D49">
        <w:rPr>
          <w:rFonts w:ascii="Book Antiqua" w:hAnsi="Book Antiqua" w:cs="Arial"/>
          <w:sz w:val="24"/>
          <w:szCs w:val="24"/>
          <w:lang w:val="en-US"/>
        </w:rPr>
        <w:t xml:space="preserve"> </w:t>
      </w:r>
      <w:r w:rsidR="008B655F" w:rsidRPr="00326D49">
        <w:rPr>
          <w:rFonts w:ascii="Book Antiqua" w:hAnsi="Book Antiqua" w:cs="Arial"/>
          <w:sz w:val="24"/>
          <w:szCs w:val="24"/>
          <w:lang w:val="en-US"/>
        </w:rPr>
        <w:t xml:space="preserve">However, there are some </w:t>
      </w:r>
      <w:r w:rsidR="00FD07BF" w:rsidRPr="00326D49">
        <w:rPr>
          <w:rFonts w:ascii="Book Antiqua" w:hAnsi="Book Antiqua" w:cs="Arial"/>
          <w:sz w:val="24"/>
          <w:szCs w:val="24"/>
          <w:lang w:val="en-US"/>
        </w:rPr>
        <w:t>concerns</w:t>
      </w:r>
      <w:r w:rsidR="008B655F" w:rsidRPr="00326D49">
        <w:rPr>
          <w:rFonts w:ascii="Book Antiqua" w:hAnsi="Book Antiqua" w:cs="Arial"/>
          <w:sz w:val="24"/>
          <w:szCs w:val="24"/>
          <w:lang w:val="en-US"/>
        </w:rPr>
        <w:t xml:space="preserve"> to be raised. Endoscopic therapies with high perforations risks should be performed with CO</w:t>
      </w:r>
      <w:r w:rsidR="008B655F" w:rsidRPr="00326D49">
        <w:rPr>
          <w:rFonts w:ascii="Book Antiqua" w:hAnsi="Book Antiqua" w:cs="Arial"/>
          <w:sz w:val="24"/>
          <w:szCs w:val="24"/>
          <w:vertAlign w:val="subscript"/>
          <w:lang w:val="en-US"/>
        </w:rPr>
        <w:t xml:space="preserve">2 </w:t>
      </w:r>
      <w:r w:rsidR="008B655F" w:rsidRPr="00326D49">
        <w:rPr>
          <w:rFonts w:ascii="Book Antiqua" w:hAnsi="Book Antiqua" w:cs="Arial"/>
          <w:sz w:val="24"/>
          <w:szCs w:val="24"/>
          <w:lang w:val="en-US"/>
        </w:rPr>
        <w:t xml:space="preserve">insufflation, as the resulting </w:t>
      </w:r>
      <w:proofErr w:type="spellStart"/>
      <w:r w:rsidR="008B655F" w:rsidRPr="00326D49">
        <w:rPr>
          <w:rFonts w:ascii="Book Antiqua" w:hAnsi="Book Antiqua" w:cs="Arial"/>
          <w:sz w:val="24"/>
          <w:szCs w:val="24"/>
          <w:lang w:val="en-US"/>
        </w:rPr>
        <w:t>pneumoperitoneum</w:t>
      </w:r>
      <w:proofErr w:type="spellEnd"/>
      <w:r w:rsidR="008B655F" w:rsidRPr="00326D49">
        <w:rPr>
          <w:rFonts w:ascii="Book Antiqua" w:hAnsi="Book Antiqua" w:cs="Arial"/>
          <w:sz w:val="24"/>
          <w:szCs w:val="24"/>
          <w:lang w:val="en-US"/>
        </w:rPr>
        <w:t xml:space="preserve"> can resolve much quicker. Massive </w:t>
      </w:r>
      <w:proofErr w:type="spellStart"/>
      <w:r w:rsidR="008B655F" w:rsidRPr="00326D49">
        <w:rPr>
          <w:rFonts w:ascii="Book Antiqua" w:hAnsi="Book Antiqua" w:cs="Arial"/>
          <w:sz w:val="24"/>
          <w:szCs w:val="24"/>
          <w:lang w:val="en-US"/>
        </w:rPr>
        <w:t>pneumoperitoneum</w:t>
      </w:r>
      <w:proofErr w:type="spellEnd"/>
      <w:r w:rsidR="008B655F" w:rsidRPr="00326D49">
        <w:rPr>
          <w:rFonts w:ascii="Book Antiqua" w:hAnsi="Book Antiqua" w:cs="Arial"/>
          <w:sz w:val="24"/>
          <w:szCs w:val="24"/>
          <w:lang w:val="en-US"/>
        </w:rPr>
        <w:t xml:space="preserve"> and consecutive abdominal pain can lead to surgical explorations, although the perforation was sufficiently closed by an OTSC. </w:t>
      </w:r>
      <w:proofErr w:type="spellStart"/>
      <w:r w:rsidR="008B655F" w:rsidRPr="00326D49">
        <w:rPr>
          <w:rFonts w:ascii="Book Antiqua" w:hAnsi="Book Antiqua" w:cs="Arial"/>
          <w:i/>
          <w:sz w:val="24"/>
          <w:szCs w:val="24"/>
          <w:lang w:val="en-US"/>
        </w:rPr>
        <w:t>Gubler</w:t>
      </w:r>
      <w:proofErr w:type="spellEnd"/>
      <w:r w:rsidR="0047201F">
        <w:rPr>
          <w:rFonts w:ascii="Book Antiqua" w:hAnsi="Book Antiqua" w:cs="Arial"/>
          <w:i/>
          <w:sz w:val="24"/>
          <w:szCs w:val="24"/>
          <w:lang w:val="en-US"/>
        </w:rPr>
        <w:fldChar w:fldCharType="begin"/>
      </w:r>
      <w:r w:rsidR="008845C9">
        <w:rPr>
          <w:rFonts w:ascii="Book Antiqua" w:hAnsi="Book Antiqua" w:cs="Arial"/>
          <w:i/>
          <w:sz w:val="24"/>
          <w:szCs w:val="24"/>
          <w:lang w:val="en-US"/>
        </w:rPr>
        <w:instrText xml:space="preserve"> ADDIN EN.CITE &lt;EndNote&gt;&lt;Cite&gt;&lt;Author&gt;Gubler&lt;/Author&gt;&lt;Year&gt;2012&lt;/Year&gt;&lt;RecNum&gt;5&lt;/RecNum&gt;&lt;DisplayText&gt;&lt;style face="superscript"&gt;[42]&lt;/style&gt;&lt;/DisplayText&gt;&lt;record&gt;&lt;rec-number&gt;5&lt;/rec-number&gt;&lt;foreign-keys&gt;&lt;key app="EN" db-id="2vpawfe27awtdserpsv55ap9d020ea2v2spa"&gt;5&lt;/key&gt;&lt;/foreign-keys&gt;&lt;ref-type name="Journal Article"&gt;17&lt;/ref-type&gt;&lt;contributors&gt;&lt;authors&gt;&lt;author&gt;Gubler, C.&lt;/author&gt;&lt;author&gt;Bauerfeind, P.&lt;/author&gt;&lt;/authors&gt;&lt;/contributors&gt;&lt;auth-address&gt;Department of Gastroenterology and Hepatology, University Hospital of Zurich, Zurich, Switzerland.&lt;/auth-address&gt;&lt;titles&gt;&lt;title&gt;Endoscopic closure of iatrogenic gastrointestinal tract perforations with the over-the-scope clip&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302-307&lt;/pages&gt;&lt;volume&gt;85&lt;/volume&gt;&lt;edition&gt;2012/05/23&lt;/edition&gt;&lt;dates&gt;&lt;year&gt;2012&lt;/year&gt;&lt;/dates&gt;&lt;isbn&gt;1421-9867 (Electronic)&amp;#xD;0012-2823 (Linking)&lt;/isbn&gt;&lt;accession-num&gt;22614286&lt;/accession-num&gt;&lt;urls&gt;&lt;related-urls&gt;&lt;url&gt;http://www.ncbi.nlm.nih.gov/pubmed/22614286&lt;/url&gt;&lt;/related-urls&gt;&lt;/urls&gt;&lt;electronic-resource-num&gt;10.1159/000336509&lt;/electronic-resource-num&gt;&lt;language&gt;eng&lt;/language&gt;&lt;/record&gt;&lt;/Cite&gt;&lt;/EndNote&gt;</w:instrText>
      </w:r>
      <w:r w:rsidR="0047201F">
        <w:rPr>
          <w:rFonts w:ascii="Book Antiqua" w:hAnsi="Book Antiqua" w:cs="Arial"/>
          <w:i/>
          <w:sz w:val="24"/>
          <w:szCs w:val="24"/>
          <w:lang w:val="en-US"/>
        </w:rPr>
        <w:fldChar w:fldCharType="separate"/>
      </w:r>
      <w:r w:rsidR="008845C9" w:rsidRPr="008845C9">
        <w:rPr>
          <w:rFonts w:ascii="Book Antiqua" w:hAnsi="Book Antiqua" w:cs="Arial"/>
          <w:i/>
          <w:noProof/>
          <w:sz w:val="24"/>
          <w:szCs w:val="24"/>
          <w:vertAlign w:val="superscript"/>
          <w:lang w:val="en-US"/>
        </w:rPr>
        <w:t>[</w:t>
      </w:r>
      <w:hyperlink w:anchor="_ENREF_42" w:tooltip="Gubler, 2012 #5" w:history="1">
        <w:r w:rsidR="008845C9" w:rsidRPr="008845C9">
          <w:rPr>
            <w:rFonts w:ascii="Book Antiqua" w:hAnsi="Book Antiqua" w:cs="Arial"/>
            <w:i/>
            <w:noProof/>
            <w:sz w:val="24"/>
            <w:szCs w:val="24"/>
            <w:vertAlign w:val="superscript"/>
            <w:lang w:val="en-US"/>
          </w:rPr>
          <w:t>42</w:t>
        </w:r>
      </w:hyperlink>
      <w:r w:rsidR="008845C9" w:rsidRPr="008845C9">
        <w:rPr>
          <w:rFonts w:ascii="Book Antiqua" w:hAnsi="Book Antiqua" w:cs="Arial"/>
          <w:i/>
          <w:noProof/>
          <w:sz w:val="24"/>
          <w:szCs w:val="24"/>
          <w:vertAlign w:val="superscript"/>
          <w:lang w:val="en-US"/>
        </w:rPr>
        <w:t>]</w:t>
      </w:r>
      <w:r w:rsidR="0047201F">
        <w:rPr>
          <w:rFonts w:ascii="Book Antiqua" w:hAnsi="Book Antiqua" w:cs="Arial"/>
          <w:i/>
          <w:sz w:val="24"/>
          <w:szCs w:val="24"/>
          <w:lang w:val="en-US"/>
        </w:rPr>
        <w:fldChar w:fldCharType="end"/>
      </w:r>
      <w:r w:rsidR="008B655F" w:rsidRPr="00326D49">
        <w:rPr>
          <w:rFonts w:ascii="Book Antiqua" w:hAnsi="Book Antiqua" w:cs="Arial"/>
          <w:sz w:val="24"/>
          <w:szCs w:val="24"/>
          <w:lang w:val="en-US"/>
        </w:rPr>
        <w:t xml:space="preserve">reported successful closure of acute endoscopic perforations in 13/14 patients; however, 3 of these patients (all with colorectal perforations) underwent surgery which finally documented a sufficient closure of the perforations. </w:t>
      </w:r>
      <w:r w:rsidR="008B655F" w:rsidRPr="00326D49">
        <w:rPr>
          <w:rFonts w:ascii="Book Antiqua" w:hAnsi="Book Antiqua" w:cs="Arial"/>
          <w:i/>
          <w:sz w:val="24"/>
          <w:szCs w:val="24"/>
          <w:lang w:val="en-US"/>
        </w:rPr>
        <w:t>Hagel</w:t>
      </w:r>
      <w:r w:rsidR="0047201F">
        <w:rPr>
          <w:rFonts w:ascii="Book Antiqua" w:hAnsi="Book Antiqua" w:cs="Arial"/>
          <w:i/>
          <w:sz w:val="24"/>
          <w:szCs w:val="24"/>
          <w:lang w:val="en-US"/>
        </w:rPr>
        <w:fldChar w:fldCharType="begin"/>
      </w:r>
      <w:r w:rsidR="008845C9">
        <w:rPr>
          <w:rFonts w:ascii="Book Antiqua" w:hAnsi="Book Antiqua" w:cs="Arial"/>
          <w:i/>
          <w:sz w:val="24"/>
          <w:szCs w:val="24"/>
          <w:lang w:val="en-US"/>
        </w:rPr>
        <w:instrText xml:space="preserve"> ADDIN EN.CITE &lt;EndNote&gt;&lt;Cite&gt;&lt;Author&gt;Hagel&lt;/Author&gt;&lt;Year&gt;2012&lt;/Year&gt;&lt;RecNum&gt;6&lt;/RecNum&gt;&lt;DisplayText&gt;&lt;style face="superscript"&gt;[43]&lt;/style&gt;&lt;/DisplayText&gt;&lt;record&gt;&lt;rec-number&gt;6&lt;/rec-number&gt;&lt;foreign-keys&gt;&lt;key app="EN" db-id="2vpawfe27awtdserpsv55ap9d020ea2v2spa"&gt;6&lt;/key&gt;&lt;/foreign-keys&gt;&lt;ref-type name="Journal Article"&gt;17&lt;/ref-type&gt;&lt;contributors&gt;&lt;authors&gt;&lt;author&gt;Hagel, A. F.&lt;/author&gt;&lt;author&gt;Naegel, A.&lt;/author&gt;&lt;author&gt;Lindner, A. S.&lt;/author&gt;&lt;author&gt;Kessler, H.&lt;/author&gt;&lt;author&gt;Matzel, K.&lt;/author&gt;&lt;author&gt;Dauth, W.&lt;/author&gt;&lt;author&gt;Neurath, M. F.&lt;/author&gt;&lt;author&gt;Raithel, M.&lt;/author&gt;&lt;/authors&gt;&lt;/contributors&gt;&lt;auth-address&gt;Department of Medicine I, Gastroenterology, University of Erlangen-Nuremberg, Ulmenweg 18, 91054, Erlangen, Germany, alexander.hagel@uk-erlangen.de.&lt;/auth-address&gt;&lt;titles&gt;&lt;title&gt;Over-the-scope clip application yields a high rate of closure in gastrointestinal perforations and may reduce emergency surgery&lt;/title&gt;&lt;secondary-title&gt;Journal of gastrointestinal surgery : official journal of the Society for Surgery of the Alimentary Tract&lt;/secondary-title&gt;&lt;alt-title&gt;J Gastrointest Surg&lt;/alt-title&gt;&lt;/titles&gt;&lt;periodical&gt;&lt;full-title&gt;Journal of gastrointestinal surgery : official journal of the Society for Surgery of the Alimentary Tract&lt;/full-title&gt;&lt;abbr-1&gt;J Gastrointest Surg&lt;/abbr-1&gt;&lt;/periodical&gt;&lt;alt-periodical&gt;&lt;full-title&gt;Journal of gastrointestinal surgery : official journal of the Society for Surgery of the Alimentary Tract&lt;/full-title&gt;&lt;abbr-1&gt;J Gastrointest Surg&lt;/abbr-1&gt;&lt;/alt-periodical&gt;&lt;pages&gt;2132-2138&lt;/pages&gt;&lt;volume&gt;16&lt;/volume&gt;&lt;number&gt;11&lt;/number&gt;&lt;edition&gt;2012/08/21&lt;/edition&gt;&lt;dates&gt;&lt;year&gt;2012&lt;/year&gt;&lt;pub-dates&gt;&lt;date&gt;Aug 18&lt;/date&gt;&lt;/pub-dates&gt;&lt;/dates&gt;&lt;isbn&gt;1873-4626 (Electronic)&amp;#xD;1091-255X (Linking)&lt;/isbn&gt;&lt;accession-num&gt;22903364&lt;/accession-num&gt;&lt;urls&gt;&lt;related-urls&gt;&lt;url&gt;http://www.ncbi.nlm.nih.gov/pubmed/22903364&lt;/url&gt;&lt;/related-urls&gt;&lt;/urls&gt;&lt;electronic-resource-num&gt;10.1007/s11605-012-1983-6&lt;/electronic-resource-num&gt;&lt;language&gt;Eng&lt;/language&gt;&lt;/record&gt;&lt;/Cite&gt;&lt;/EndNote&gt;</w:instrText>
      </w:r>
      <w:r w:rsidR="0047201F">
        <w:rPr>
          <w:rFonts w:ascii="Book Antiqua" w:hAnsi="Book Antiqua" w:cs="Arial"/>
          <w:i/>
          <w:sz w:val="24"/>
          <w:szCs w:val="24"/>
          <w:lang w:val="en-US"/>
        </w:rPr>
        <w:fldChar w:fldCharType="separate"/>
      </w:r>
      <w:r w:rsidR="008845C9" w:rsidRPr="008845C9">
        <w:rPr>
          <w:rFonts w:ascii="Book Antiqua" w:hAnsi="Book Antiqua" w:cs="Arial"/>
          <w:i/>
          <w:noProof/>
          <w:sz w:val="24"/>
          <w:szCs w:val="24"/>
          <w:vertAlign w:val="superscript"/>
          <w:lang w:val="en-US"/>
        </w:rPr>
        <w:t>[</w:t>
      </w:r>
      <w:hyperlink w:anchor="_ENREF_43" w:tooltip="Hagel, 2012 #6" w:history="1">
        <w:r w:rsidR="008845C9" w:rsidRPr="008845C9">
          <w:rPr>
            <w:rFonts w:ascii="Book Antiqua" w:hAnsi="Book Antiqua" w:cs="Arial"/>
            <w:i/>
            <w:noProof/>
            <w:sz w:val="24"/>
            <w:szCs w:val="24"/>
            <w:vertAlign w:val="superscript"/>
            <w:lang w:val="en-US"/>
          </w:rPr>
          <w:t>43</w:t>
        </w:r>
      </w:hyperlink>
      <w:r w:rsidR="008845C9" w:rsidRPr="008845C9">
        <w:rPr>
          <w:rFonts w:ascii="Book Antiqua" w:hAnsi="Book Antiqua" w:cs="Arial"/>
          <w:i/>
          <w:noProof/>
          <w:sz w:val="24"/>
          <w:szCs w:val="24"/>
          <w:vertAlign w:val="superscript"/>
          <w:lang w:val="en-US"/>
        </w:rPr>
        <w:t>]</w:t>
      </w:r>
      <w:r w:rsidR="0047201F">
        <w:rPr>
          <w:rFonts w:ascii="Book Antiqua" w:hAnsi="Book Antiqua" w:cs="Arial"/>
          <w:i/>
          <w:sz w:val="24"/>
          <w:szCs w:val="24"/>
          <w:lang w:val="en-US"/>
        </w:rPr>
        <w:fldChar w:fldCharType="end"/>
      </w:r>
      <w:r w:rsidR="008B655F" w:rsidRPr="00326D49">
        <w:rPr>
          <w:rFonts w:ascii="Book Antiqua" w:hAnsi="Book Antiqua" w:cs="Arial"/>
          <w:i/>
          <w:sz w:val="24"/>
          <w:szCs w:val="24"/>
          <w:lang w:val="en-US"/>
        </w:rPr>
        <w:t xml:space="preserve"> </w:t>
      </w:r>
      <w:r w:rsidR="008B655F" w:rsidRPr="00326D49">
        <w:rPr>
          <w:rFonts w:ascii="Book Antiqua" w:hAnsi="Book Antiqua" w:cs="Arial"/>
          <w:sz w:val="24"/>
          <w:szCs w:val="24"/>
          <w:lang w:val="en-US"/>
        </w:rPr>
        <w:t>reported a success rate of 7/10 patients</w:t>
      </w:r>
      <w:r w:rsidR="0047201F">
        <w:rPr>
          <w:rFonts w:ascii="Book Antiqua" w:hAnsi="Book Antiqua" w:cs="Arial"/>
          <w:sz w:val="24"/>
          <w:szCs w:val="24"/>
          <w:lang w:val="en-US"/>
        </w:rPr>
        <w:t xml:space="preserve"> for acute perforations</w:t>
      </w:r>
      <w:r w:rsidR="008B655F" w:rsidRPr="00326D49">
        <w:rPr>
          <w:rFonts w:ascii="Book Antiqua" w:hAnsi="Book Antiqua" w:cs="Arial"/>
          <w:sz w:val="24"/>
          <w:szCs w:val="24"/>
          <w:lang w:val="en-US"/>
        </w:rPr>
        <w:t xml:space="preserve">; however, of the 2 patients with colorectal perforations, 1 underwent surgery which again proved the perforation to be sufficiently closed. </w:t>
      </w:r>
      <w:r w:rsidR="00093071" w:rsidRPr="00326D49">
        <w:rPr>
          <w:rFonts w:ascii="Book Antiqua" w:hAnsi="Book Antiqua" w:cs="Arial"/>
          <w:sz w:val="24"/>
          <w:szCs w:val="24"/>
          <w:lang w:val="en-US"/>
        </w:rPr>
        <w:t>No patient with upper GI perforation closed by OTSC has been operated on unnecessarily. It seems probable that in the clinical routine setting, for security reasons colorectal perforations tend to prompt a surgical exploration, as a persistent colorectal leak can lead to a catastrophe. Among the enthusiastic reports on successful closures of acute endoscopic perforation</w:t>
      </w:r>
      <w:r w:rsidR="00FD07BF" w:rsidRPr="00326D49">
        <w:rPr>
          <w:rFonts w:ascii="Book Antiqua" w:hAnsi="Book Antiqua" w:cs="Arial"/>
          <w:sz w:val="24"/>
          <w:szCs w:val="24"/>
          <w:lang w:val="en-US"/>
        </w:rPr>
        <w:t>s</w:t>
      </w:r>
      <w:r w:rsidR="00093071" w:rsidRPr="00326D49">
        <w:rPr>
          <w:rFonts w:ascii="Book Antiqua" w:hAnsi="Book Antiqua" w:cs="Arial"/>
          <w:sz w:val="24"/>
          <w:szCs w:val="24"/>
          <w:lang w:val="en-US"/>
        </w:rPr>
        <w:t>, one dramatic case has to be mentioned that is reported in t</w:t>
      </w:r>
      <w:r w:rsidR="00FD07BF" w:rsidRPr="00326D49">
        <w:rPr>
          <w:rFonts w:ascii="Book Antiqua" w:hAnsi="Book Antiqua" w:cs="Arial"/>
          <w:sz w:val="24"/>
          <w:szCs w:val="24"/>
          <w:lang w:val="en-US"/>
        </w:rPr>
        <w:t>he European multicenter study by</w:t>
      </w:r>
      <w:r w:rsidR="00093071" w:rsidRPr="00326D49">
        <w:rPr>
          <w:rFonts w:ascii="Book Antiqua" w:hAnsi="Book Antiqua" w:cs="Arial"/>
          <w:sz w:val="24"/>
          <w:szCs w:val="24"/>
          <w:lang w:val="en-US"/>
        </w:rPr>
        <w:t xml:space="preserve"> </w:t>
      </w:r>
      <w:proofErr w:type="spellStart"/>
      <w:proofErr w:type="gramStart"/>
      <w:r w:rsidR="00093071" w:rsidRPr="00326D49">
        <w:rPr>
          <w:rFonts w:ascii="Book Antiqua" w:hAnsi="Book Antiqua" w:cs="Arial"/>
          <w:i/>
          <w:sz w:val="24"/>
          <w:szCs w:val="24"/>
          <w:lang w:val="en-US"/>
        </w:rPr>
        <w:t>Voermans</w:t>
      </w:r>
      <w:proofErr w:type="spellEnd"/>
      <w:proofErr w:type="gramEnd"/>
      <w:r w:rsidR="00093071" w:rsidRPr="00326D4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093071"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55" w:tooltip="Voermans, 2012 #15" w:history="1">
        <w:r w:rsidR="008845C9" w:rsidRPr="008845C9">
          <w:rPr>
            <w:rFonts w:ascii="Book Antiqua" w:hAnsi="Book Antiqua" w:cs="Arial"/>
            <w:noProof/>
            <w:sz w:val="24"/>
            <w:szCs w:val="24"/>
            <w:vertAlign w:val="superscript"/>
            <w:lang w:val="en-US"/>
          </w:rPr>
          <w:t>55</w:t>
        </w:r>
      </w:hyperlink>
      <w:r w:rsidR="008845C9" w:rsidRPr="008845C9">
        <w:rPr>
          <w:rFonts w:ascii="Book Antiqua" w:hAnsi="Book Antiqua" w:cs="Arial"/>
          <w:noProof/>
          <w:sz w:val="24"/>
          <w:szCs w:val="24"/>
          <w:vertAlign w:val="superscript"/>
          <w:lang w:val="en-US"/>
        </w:rPr>
        <w:t>]</w:t>
      </w:r>
      <w:r w:rsidR="00093071" w:rsidRPr="00326D49">
        <w:rPr>
          <w:rFonts w:ascii="Book Antiqua" w:hAnsi="Book Antiqua" w:cs="Arial"/>
          <w:sz w:val="24"/>
          <w:szCs w:val="24"/>
          <w:lang w:val="en-US"/>
        </w:rPr>
        <w:fldChar w:fldCharType="end"/>
      </w:r>
      <w:r w:rsidR="0047201F">
        <w:rPr>
          <w:rFonts w:ascii="Book Antiqua" w:hAnsi="Book Antiqua" w:cs="Arial"/>
          <w:sz w:val="24"/>
          <w:szCs w:val="24"/>
          <w:lang w:val="en-US"/>
        </w:rPr>
        <w:t>.</w:t>
      </w:r>
      <w:r w:rsidR="00093071" w:rsidRPr="00326D49">
        <w:rPr>
          <w:rFonts w:ascii="Book Antiqua" w:hAnsi="Book Antiqua" w:cs="Arial"/>
          <w:sz w:val="24"/>
          <w:szCs w:val="24"/>
          <w:lang w:val="en-US"/>
        </w:rPr>
        <w:t xml:space="preserve"> One patient with initially successful closure of a colonic perforation deteriorated several hours later; during laparotomy, the OTSC </w:t>
      </w:r>
      <w:r w:rsidR="0043737B">
        <w:rPr>
          <w:rFonts w:ascii="Book Antiqua" w:hAnsi="Book Antiqua" w:cs="Arial"/>
          <w:sz w:val="24"/>
          <w:szCs w:val="24"/>
          <w:lang w:val="en-US"/>
        </w:rPr>
        <w:t>was found to be</w:t>
      </w:r>
      <w:r w:rsidR="00093071" w:rsidRPr="00326D49">
        <w:rPr>
          <w:rFonts w:ascii="Book Antiqua" w:hAnsi="Book Antiqua" w:cs="Arial"/>
          <w:sz w:val="24"/>
          <w:szCs w:val="24"/>
          <w:lang w:val="en-US"/>
        </w:rPr>
        <w:t xml:space="preserve"> detached and the perforation </w:t>
      </w:r>
      <w:r w:rsidR="00FD07BF" w:rsidRPr="00326D49">
        <w:rPr>
          <w:rFonts w:ascii="Book Antiqua" w:hAnsi="Book Antiqua" w:cs="Arial"/>
          <w:sz w:val="24"/>
          <w:szCs w:val="24"/>
          <w:lang w:val="en-US"/>
        </w:rPr>
        <w:t xml:space="preserve">was </w:t>
      </w:r>
      <w:r w:rsidR="00093071" w:rsidRPr="00326D49">
        <w:rPr>
          <w:rFonts w:ascii="Book Antiqua" w:hAnsi="Book Antiqua" w:cs="Arial"/>
          <w:sz w:val="24"/>
          <w:szCs w:val="24"/>
          <w:lang w:val="en-US"/>
        </w:rPr>
        <w:t>open again. Despite surgical therapy, the patient died. Therefore</w:t>
      </w:r>
      <w:r w:rsidR="00FD07BF" w:rsidRPr="00326D49">
        <w:rPr>
          <w:rFonts w:ascii="Book Antiqua" w:hAnsi="Book Antiqua" w:cs="Arial"/>
          <w:sz w:val="24"/>
          <w:szCs w:val="24"/>
          <w:lang w:val="en-US"/>
        </w:rPr>
        <w:t xml:space="preserve">, </w:t>
      </w:r>
      <w:r w:rsidR="0043737B">
        <w:rPr>
          <w:rFonts w:ascii="Book Antiqua" w:hAnsi="Book Antiqua" w:cs="Arial"/>
          <w:sz w:val="24"/>
          <w:szCs w:val="24"/>
          <w:lang w:val="en-US"/>
        </w:rPr>
        <w:t>one should keep in mind</w:t>
      </w:r>
      <w:r w:rsidR="00FD07BF" w:rsidRPr="00326D49">
        <w:rPr>
          <w:rFonts w:ascii="Book Antiqua" w:hAnsi="Book Antiqua" w:cs="Arial"/>
          <w:sz w:val="24"/>
          <w:szCs w:val="24"/>
          <w:lang w:val="en-US"/>
        </w:rPr>
        <w:t xml:space="preserve"> that</w:t>
      </w:r>
      <w:r w:rsidR="00093071" w:rsidRPr="00326D49">
        <w:rPr>
          <w:rFonts w:ascii="Book Antiqua" w:hAnsi="Book Antiqua" w:cs="Arial"/>
          <w:sz w:val="24"/>
          <w:szCs w:val="24"/>
          <w:lang w:val="en-US"/>
        </w:rPr>
        <w:t xml:space="preserve"> OTSC closure</w:t>
      </w:r>
      <w:r w:rsidR="00872D1E" w:rsidRPr="00326D49">
        <w:rPr>
          <w:rFonts w:ascii="Book Antiqua" w:hAnsi="Book Antiqua" w:cs="Arial"/>
          <w:sz w:val="24"/>
          <w:szCs w:val="24"/>
          <w:lang w:val="en-US"/>
        </w:rPr>
        <w:t>s</w:t>
      </w:r>
      <w:r w:rsidR="00093071" w:rsidRPr="00326D49">
        <w:rPr>
          <w:rFonts w:ascii="Book Antiqua" w:hAnsi="Book Antiqua" w:cs="Arial"/>
          <w:sz w:val="24"/>
          <w:szCs w:val="24"/>
          <w:lang w:val="en-US"/>
        </w:rPr>
        <w:t xml:space="preserve"> of endoscopic perforations have to be proven by contrast studies, patients have to be monitored intensively, and necessary surgical therapies may not be delayed.</w:t>
      </w:r>
    </w:p>
    <w:p w:rsidR="00872D1E" w:rsidRPr="00326D49" w:rsidRDefault="00FD07BF"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overall success rate for</w:t>
      </w:r>
      <w:r w:rsidR="00872D1E" w:rsidRPr="00326D49">
        <w:rPr>
          <w:rFonts w:ascii="Book Antiqua" w:hAnsi="Book Antiqua" w:cs="Arial"/>
          <w:sz w:val="24"/>
          <w:szCs w:val="24"/>
          <w:lang w:val="en-US"/>
        </w:rPr>
        <w:t xml:space="preserve"> postoperative leakages and fistulas is 68% (81/120). There is a wide span of indications that are summarized in this category; besides chronic fistulas of gastric sleeve resection, chronic fistulas of </w:t>
      </w:r>
      <w:proofErr w:type="spellStart"/>
      <w:r w:rsidR="00872D1E" w:rsidRPr="00326D49">
        <w:rPr>
          <w:rFonts w:ascii="Book Antiqua" w:hAnsi="Book Antiqua" w:cs="Arial"/>
          <w:sz w:val="24"/>
          <w:szCs w:val="24"/>
          <w:lang w:val="en-US"/>
        </w:rPr>
        <w:t>esophagogastric</w:t>
      </w:r>
      <w:proofErr w:type="spellEnd"/>
      <w:r w:rsidR="00872D1E" w:rsidRPr="00326D49">
        <w:rPr>
          <w:rFonts w:ascii="Book Antiqua" w:hAnsi="Book Antiqua" w:cs="Arial"/>
          <w:sz w:val="24"/>
          <w:szCs w:val="24"/>
          <w:lang w:val="en-US"/>
        </w:rPr>
        <w:t xml:space="preserve"> or </w:t>
      </w:r>
      <w:proofErr w:type="spellStart"/>
      <w:r w:rsidR="007302F4">
        <w:rPr>
          <w:rFonts w:ascii="Book Antiqua" w:hAnsi="Book Antiqua" w:cs="Arial"/>
          <w:sz w:val="24"/>
          <w:szCs w:val="24"/>
          <w:lang w:val="en-US"/>
        </w:rPr>
        <w:t>esophagojejunal</w:t>
      </w:r>
      <w:proofErr w:type="spellEnd"/>
      <w:r w:rsidR="007302F4">
        <w:rPr>
          <w:rFonts w:ascii="Book Antiqua" w:hAnsi="Book Antiqua" w:cs="Arial"/>
          <w:sz w:val="24"/>
          <w:szCs w:val="24"/>
          <w:lang w:val="en-US"/>
        </w:rPr>
        <w:t xml:space="preserve"> anastomoses, </w:t>
      </w:r>
      <w:r w:rsidR="00872D1E" w:rsidRPr="00326D49">
        <w:rPr>
          <w:rFonts w:ascii="Book Antiqua" w:hAnsi="Book Antiqua" w:cs="Arial"/>
          <w:sz w:val="24"/>
          <w:szCs w:val="24"/>
          <w:lang w:val="en-US"/>
        </w:rPr>
        <w:t xml:space="preserve">chronic fistulas of colorectal anastomoses, also some acute anastomotic </w:t>
      </w:r>
      <w:proofErr w:type="spellStart"/>
      <w:r w:rsidR="00872D1E" w:rsidRPr="00326D49">
        <w:rPr>
          <w:rFonts w:ascii="Book Antiqua" w:hAnsi="Book Antiqua" w:cs="Arial"/>
          <w:sz w:val="24"/>
          <w:szCs w:val="24"/>
          <w:lang w:val="en-US"/>
        </w:rPr>
        <w:t>dehiscences</w:t>
      </w:r>
      <w:proofErr w:type="spellEnd"/>
      <w:r w:rsidR="00872D1E" w:rsidRPr="00326D49">
        <w:rPr>
          <w:rFonts w:ascii="Book Antiqua" w:hAnsi="Book Antiqua" w:cs="Arial"/>
          <w:sz w:val="24"/>
          <w:szCs w:val="24"/>
          <w:lang w:val="en-US"/>
        </w:rPr>
        <w:t xml:space="preserve"> are included.</w:t>
      </w:r>
      <w:r w:rsidR="008B34CA" w:rsidRPr="00326D49">
        <w:rPr>
          <w:rFonts w:ascii="Book Antiqua" w:hAnsi="Book Antiqua" w:cs="Arial"/>
          <w:sz w:val="24"/>
          <w:szCs w:val="24"/>
          <w:lang w:val="en-US"/>
        </w:rPr>
        <w:t xml:space="preserve"> Numbers are too small to </w:t>
      </w:r>
      <w:r w:rsidR="00EE2600">
        <w:rPr>
          <w:rFonts w:ascii="Book Antiqua" w:hAnsi="Book Antiqua" w:cs="Arial"/>
          <w:sz w:val="24"/>
          <w:szCs w:val="24"/>
          <w:lang w:val="en-US"/>
        </w:rPr>
        <w:t>clarify</w:t>
      </w:r>
      <w:r w:rsidR="008B34CA" w:rsidRPr="00326D49">
        <w:rPr>
          <w:rFonts w:ascii="Book Antiqua" w:hAnsi="Book Antiqua" w:cs="Arial"/>
          <w:sz w:val="24"/>
          <w:szCs w:val="24"/>
          <w:lang w:val="en-US"/>
        </w:rPr>
        <w:t xml:space="preserve"> which indication might have a better outcome of OTSC closure. However, as most leakages and fistulas were chronic, this probably </w:t>
      </w:r>
      <w:r w:rsidR="008B34CA" w:rsidRPr="00326D49">
        <w:rPr>
          <w:rFonts w:ascii="Book Antiqua" w:hAnsi="Book Antiqua" w:cs="Arial"/>
          <w:sz w:val="24"/>
          <w:szCs w:val="24"/>
          <w:lang w:val="en-US"/>
        </w:rPr>
        <w:lastRenderedPageBreak/>
        <w:t xml:space="preserve">explains the lower success rate compared to acute endoscopic perforations. The most </w:t>
      </w:r>
      <w:r w:rsidRPr="00326D49">
        <w:rPr>
          <w:rFonts w:ascii="Book Antiqua" w:hAnsi="Book Antiqua" w:cs="Arial"/>
          <w:sz w:val="24"/>
          <w:szCs w:val="24"/>
          <w:lang w:val="en-US"/>
        </w:rPr>
        <w:t>f</w:t>
      </w:r>
      <w:r w:rsidR="00EE2600">
        <w:rPr>
          <w:rFonts w:ascii="Book Antiqua" w:hAnsi="Book Antiqua" w:cs="Arial"/>
          <w:sz w:val="24"/>
          <w:szCs w:val="24"/>
          <w:lang w:val="en-US"/>
        </w:rPr>
        <w:t>r</w:t>
      </w:r>
      <w:r w:rsidRPr="00326D49">
        <w:rPr>
          <w:rFonts w:ascii="Book Antiqua" w:hAnsi="Book Antiqua" w:cs="Arial"/>
          <w:sz w:val="24"/>
          <w:szCs w:val="24"/>
          <w:lang w:val="en-US"/>
        </w:rPr>
        <w:t>equently</w:t>
      </w:r>
      <w:r w:rsidR="008B34CA" w:rsidRPr="00326D49">
        <w:rPr>
          <w:rFonts w:ascii="Book Antiqua" w:hAnsi="Book Antiqua" w:cs="Arial"/>
          <w:sz w:val="24"/>
          <w:szCs w:val="24"/>
          <w:lang w:val="en-US"/>
        </w:rPr>
        <w:t xml:space="preserve"> mentioned reasons for failure of OTSC closure are fibrotic alterations of the fistula or leak, and active inflammation, and both are common features of chronic anastomotic fistulas.</w:t>
      </w:r>
    </w:p>
    <w:p w:rsidR="008B34CA" w:rsidRPr="00326D49" w:rsidRDefault="008B34CA" w:rsidP="00592E74">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The same is true for the variety of chronic fistulas of different etiology summarized in “other chronic leaks and fistulas”. The success rate in this category (59%, 32/54) is comparable to the indication “postoperative”.</w:t>
      </w:r>
    </w:p>
    <w:p w:rsidR="008B34CA" w:rsidRPr="00326D49" w:rsidRDefault="008B34CA"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Comparing the site of OTSC application, there were no significant differences between “upper GI” (135/186, 73%</w:t>
      </w:r>
      <w:r w:rsidR="00FD07BF" w:rsidRPr="00326D49">
        <w:rPr>
          <w:rFonts w:ascii="Book Antiqua" w:hAnsi="Book Antiqua" w:cs="Arial"/>
          <w:sz w:val="24"/>
          <w:szCs w:val="24"/>
          <w:lang w:val="en-US"/>
        </w:rPr>
        <w:t>) and “colorectal” (73/94, 78%), so both sites seem suitable for OTSC applications.</w:t>
      </w:r>
    </w:p>
    <w:p w:rsidR="008B34CA" w:rsidRPr="00326D49" w:rsidRDefault="003B5D8C" w:rsidP="00A905AF">
      <w:pPr>
        <w:spacing w:after="0" w:line="360" w:lineRule="auto"/>
        <w:jc w:val="both"/>
        <w:rPr>
          <w:rFonts w:ascii="Book Antiqua" w:hAnsi="Book Antiqua" w:cs="Arial"/>
          <w:sz w:val="24"/>
          <w:szCs w:val="24"/>
          <w:lang w:val="en-US"/>
        </w:rPr>
      </w:pPr>
      <w:r w:rsidRPr="00326D49">
        <w:rPr>
          <w:rFonts w:ascii="Book Antiqua" w:hAnsi="Book Antiqua" w:cs="Arial"/>
          <w:sz w:val="24"/>
          <w:szCs w:val="24"/>
          <w:lang w:val="en-US"/>
        </w:rPr>
        <w:t xml:space="preserve">Complications are infrequent, most authors state that they did not observe any; only two multicenter </w:t>
      </w:r>
      <w:proofErr w:type="gramStart"/>
      <w:r w:rsidRPr="00326D49">
        <w:rPr>
          <w:rFonts w:ascii="Book Antiqua" w:hAnsi="Book Antiqua" w:cs="Arial"/>
          <w:sz w:val="24"/>
          <w:szCs w:val="24"/>
          <w:lang w:val="en-US"/>
        </w:rPr>
        <w:t>studies</w:t>
      </w:r>
      <w:proofErr w:type="gramEnd"/>
      <w:r w:rsidRPr="00326D4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MzgsIDU1XTwvc3R5bGU+PC9EaXNwbGF5VGV4dD48cmVjb3JkPjxyZWMtbnVtYmVyPjE0MzwvcmVj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MzgsIDU1XTwvc3R5bGU+PC9EaXNwbGF5VGV4dD48cmVjb3JkPjxyZWMtbnVtYmVyPjE0MzwvcmVj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8" w:tooltip="Baron, 2012 #143" w:history="1">
        <w:r w:rsidR="008845C9" w:rsidRPr="008845C9">
          <w:rPr>
            <w:rFonts w:ascii="Book Antiqua" w:hAnsi="Book Antiqua" w:cs="Arial"/>
            <w:noProof/>
            <w:sz w:val="24"/>
            <w:szCs w:val="24"/>
            <w:vertAlign w:val="superscript"/>
            <w:lang w:val="en-US"/>
          </w:rPr>
          <w:t>38</w:t>
        </w:r>
      </w:hyperlink>
      <w:r w:rsidR="008845C9" w:rsidRPr="008845C9">
        <w:rPr>
          <w:rFonts w:ascii="Book Antiqua" w:hAnsi="Book Antiqua" w:cs="Arial"/>
          <w:noProof/>
          <w:sz w:val="24"/>
          <w:szCs w:val="24"/>
          <w:vertAlign w:val="superscript"/>
          <w:lang w:val="en-US"/>
        </w:rPr>
        <w:t xml:space="preserve">, </w:t>
      </w:r>
      <w:hyperlink w:anchor="_ENREF_55" w:tooltip="Voermans, 2012 #15" w:history="1">
        <w:r w:rsidR="008845C9" w:rsidRPr="008845C9">
          <w:rPr>
            <w:rFonts w:ascii="Book Antiqua" w:hAnsi="Book Antiqua" w:cs="Arial"/>
            <w:noProof/>
            <w:sz w:val="24"/>
            <w:szCs w:val="24"/>
            <w:vertAlign w:val="superscript"/>
            <w:lang w:val="en-US"/>
          </w:rPr>
          <w:t>55</w:t>
        </w:r>
      </w:hyperlink>
      <w:r w:rsidR="008845C9" w:rsidRPr="008845C9">
        <w:rPr>
          <w:rFonts w:ascii="Book Antiqua" w:hAnsi="Book Antiqua" w:cs="Arial"/>
          <w:noProof/>
          <w:sz w:val="24"/>
          <w:szCs w:val="24"/>
          <w:vertAlign w:val="superscript"/>
          <w:lang w:val="en-US"/>
        </w:rPr>
        <w:t>]</w:t>
      </w:r>
      <w:r w:rsidRPr="00326D49">
        <w:rPr>
          <w:rFonts w:ascii="Book Antiqua" w:hAnsi="Book Antiqua" w:cs="Arial"/>
          <w:sz w:val="24"/>
          <w:szCs w:val="24"/>
          <w:lang w:val="en-US"/>
        </w:rPr>
        <w:fldChar w:fldCharType="end"/>
      </w:r>
      <w:r w:rsidRPr="00326D49">
        <w:rPr>
          <w:rFonts w:ascii="Book Antiqua" w:hAnsi="Book Antiqua" w:cs="Arial"/>
          <w:sz w:val="24"/>
          <w:szCs w:val="24"/>
          <w:lang w:val="en-US"/>
        </w:rPr>
        <w:t xml:space="preserve"> report complications.</w:t>
      </w:r>
      <w:r w:rsidR="00262EBF" w:rsidRPr="00326D49">
        <w:rPr>
          <w:rFonts w:ascii="Book Antiqua" w:hAnsi="Book Antiqua" w:cs="Arial"/>
          <w:sz w:val="24"/>
          <w:szCs w:val="24"/>
          <w:lang w:val="en-US"/>
        </w:rPr>
        <w:t xml:space="preserve"> In the European multicenter </w:t>
      </w:r>
      <w:proofErr w:type="gramStart"/>
      <w:r w:rsidR="00262EBF" w:rsidRPr="00326D49">
        <w:rPr>
          <w:rFonts w:ascii="Book Antiqua" w:hAnsi="Book Antiqua" w:cs="Arial"/>
          <w:sz w:val="24"/>
          <w:szCs w:val="24"/>
          <w:lang w:val="en-US"/>
        </w:rPr>
        <w:t>study</w:t>
      </w:r>
      <w:proofErr w:type="gramEnd"/>
      <w:r w:rsidR="00262EBF" w:rsidRPr="00326D4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PEVuZE5vdGU+PENpdGU+PEF1dGhvcj5Wb2VybWFuczwvQXV0aG9yPjxZZWFyPjIwMTI8L1llYXI+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==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262EBF"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55" w:tooltip="Voermans, 2012 #15" w:history="1">
        <w:r w:rsidR="008845C9" w:rsidRPr="008845C9">
          <w:rPr>
            <w:rFonts w:ascii="Book Antiqua" w:hAnsi="Book Antiqua" w:cs="Arial"/>
            <w:noProof/>
            <w:sz w:val="24"/>
            <w:szCs w:val="24"/>
            <w:vertAlign w:val="superscript"/>
            <w:lang w:val="en-US"/>
          </w:rPr>
          <w:t>55</w:t>
        </w:r>
      </w:hyperlink>
      <w:r w:rsidR="008845C9" w:rsidRPr="008845C9">
        <w:rPr>
          <w:rFonts w:ascii="Book Antiqua" w:hAnsi="Book Antiqua" w:cs="Arial"/>
          <w:noProof/>
          <w:sz w:val="24"/>
          <w:szCs w:val="24"/>
          <w:vertAlign w:val="superscript"/>
          <w:lang w:val="en-US"/>
        </w:rPr>
        <w:t>]</w:t>
      </w:r>
      <w:r w:rsidR="00262EBF" w:rsidRPr="00326D49">
        <w:rPr>
          <w:rFonts w:ascii="Book Antiqua" w:hAnsi="Book Antiqua" w:cs="Arial"/>
          <w:sz w:val="24"/>
          <w:szCs w:val="24"/>
          <w:lang w:val="en-US"/>
        </w:rPr>
        <w:fldChar w:fldCharType="end"/>
      </w:r>
      <w:r w:rsidR="003D7D53">
        <w:rPr>
          <w:rFonts w:ascii="Book Antiqua" w:hAnsi="Book Antiqua" w:cs="Arial"/>
          <w:sz w:val="24"/>
          <w:szCs w:val="24"/>
          <w:lang w:val="en-US"/>
        </w:rPr>
        <w:t>,</w:t>
      </w:r>
      <w:r w:rsidR="00262EBF" w:rsidRPr="00326D49">
        <w:rPr>
          <w:rFonts w:ascii="Book Antiqua" w:hAnsi="Book Antiqua" w:cs="Arial"/>
          <w:sz w:val="24"/>
          <w:szCs w:val="24"/>
          <w:lang w:val="en-US"/>
        </w:rPr>
        <w:t xml:space="preserve"> one OTSC detached from a colorectal perforation leading to a delayed operation (as discussed above), and one esophageal perforation occurred during the introduction of the OTSC device. In the US </w:t>
      </w:r>
      <w:proofErr w:type="gramStart"/>
      <w:r w:rsidR="00262EBF" w:rsidRPr="00326D49">
        <w:rPr>
          <w:rFonts w:ascii="Book Antiqua" w:hAnsi="Book Antiqua" w:cs="Arial"/>
          <w:sz w:val="24"/>
          <w:szCs w:val="24"/>
          <w:lang w:val="en-US"/>
        </w:rPr>
        <w:t>study</w:t>
      </w:r>
      <w:proofErr w:type="gramEnd"/>
      <w:r w:rsidR="00262EBF" w:rsidRPr="00326D4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MzhdPC9zdHlsZT48L0Rpc3BsYXlUZXh0PjxyZWNvcmQ+PHJlYy1udW1iZXI+MTQzPC9yZWMtbnVt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</w:fldData>
        </w:fldChar>
      </w:r>
      <w:r w:rsidR="008845C9">
        <w:rPr>
          <w:rFonts w:ascii="Book Antiqua" w:hAnsi="Book Antiqua" w:cs="Arial"/>
          <w:sz w:val="24"/>
          <w:szCs w:val="24"/>
          <w:lang w:val="en-US"/>
        </w:rPr>
        <w:instrText xml:space="preserve"> ADDIN EN.CITE </w:instrText>
      </w:r>
      <w:r w:rsidR="008845C9">
        <w:rPr>
          <w:rFonts w:ascii="Book Antiqua" w:hAnsi="Book Antiqua" w:cs="Arial"/>
          <w:sz w:val="24"/>
          <w:szCs w:val="24"/>
          <w:lang w:val="en-US"/>
        </w:rPr>
        <w:fldChar w:fldCharType="begin">
          <w:fldData xml:space="preserve">PEVuZE5vdGU+PENpdGU+PEF1dGhvcj5CYXJvbjwvQXV0aG9yPjxZZWFyPjIwMTI8L1llYXI+PFJl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</w:fldData>
        </w:fldChar>
      </w:r>
      <w:r w:rsidR="008845C9">
        <w:rPr>
          <w:rFonts w:ascii="Book Antiqua" w:hAnsi="Book Antiqua" w:cs="Arial"/>
          <w:sz w:val="24"/>
          <w:szCs w:val="24"/>
          <w:lang w:val="en-US"/>
        </w:rPr>
        <w:instrText xml:space="preserve"> ADDIN EN.CITE.DATA </w:instrText>
      </w:r>
      <w:r w:rsidR="008845C9">
        <w:rPr>
          <w:rFonts w:ascii="Book Antiqua" w:hAnsi="Book Antiqua" w:cs="Arial"/>
          <w:sz w:val="24"/>
          <w:szCs w:val="24"/>
          <w:lang w:val="en-US"/>
        </w:rPr>
      </w:r>
      <w:r w:rsidR="008845C9">
        <w:rPr>
          <w:rFonts w:ascii="Book Antiqua" w:hAnsi="Book Antiqua" w:cs="Arial"/>
          <w:sz w:val="24"/>
          <w:szCs w:val="24"/>
          <w:lang w:val="en-US"/>
        </w:rPr>
        <w:fldChar w:fldCharType="end"/>
      </w:r>
      <w:r w:rsidR="00262EBF" w:rsidRPr="00326D49">
        <w:rPr>
          <w:rFonts w:ascii="Book Antiqua" w:hAnsi="Book Antiqua" w:cs="Arial"/>
          <w:sz w:val="24"/>
          <w:szCs w:val="24"/>
          <w:lang w:val="en-US"/>
        </w:rPr>
        <w:fldChar w:fldCharType="separate"/>
      </w:r>
      <w:r w:rsidR="008845C9" w:rsidRPr="008845C9">
        <w:rPr>
          <w:rFonts w:ascii="Book Antiqua" w:hAnsi="Book Antiqua" w:cs="Arial"/>
          <w:noProof/>
          <w:sz w:val="24"/>
          <w:szCs w:val="24"/>
          <w:vertAlign w:val="superscript"/>
          <w:lang w:val="en-US"/>
        </w:rPr>
        <w:t>[</w:t>
      </w:r>
      <w:hyperlink w:anchor="_ENREF_38" w:tooltip="Baron, 2012 #143" w:history="1">
        <w:r w:rsidR="008845C9" w:rsidRPr="008845C9">
          <w:rPr>
            <w:rFonts w:ascii="Book Antiqua" w:hAnsi="Book Antiqua" w:cs="Arial"/>
            <w:noProof/>
            <w:sz w:val="24"/>
            <w:szCs w:val="24"/>
            <w:vertAlign w:val="superscript"/>
            <w:lang w:val="en-US"/>
          </w:rPr>
          <w:t>38</w:t>
        </w:r>
      </w:hyperlink>
      <w:r w:rsidR="008845C9" w:rsidRPr="008845C9">
        <w:rPr>
          <w:rFonts w:ascii="Book Antiqua" w:hAnsi="Book Antiqua" w:cs="Arial"/>
          <w:noProof/>
          <w:sz w:val="24"/>
          <w:szCs w:val="24"/>
          <w:vertAlign w:val="superscript"/>
          <w:lang w:val="en-US"/>
        </w:rPr>
        <w:t>]</w:t>
      </w:r>
      <w:r w:rsidR="00262EBF" w:rsidRPr="00326D49">
        <w:rPr>
          <w:rFonts w:ascii="Book Antiqua" w:hAnsi="Book Antiqua" w:cs="Arial"/>
          <w:sz w:val="24"/>
          <w:szCs w:val="24"/>
          <w:lang w:val="en-US"/>
        </w:rPr>
        <w:fldChar w:fldCharType="end"/>
      </w:r>
      <w:r w:rsidR="003D7D53">
        <w:rPr>
          <w:rFonts w:ascii="Book Antiqua" w:hAnsi="Book Antiqua" w:cs="Arial"/>
          <w:sz w:val="24"/>
          <w:szCs w:val="24"/>
          <w:lang w:val="en-US"/>
        </w:rPr>
        <w:t>,</w:t>
      </w:r>
      <w:r w:rsidR="00262EBF" w:rsidRPr="00326D49">
        <w:rPr>
          <w:rFonts w:ascii="Book Antiqua" w:hAnsi="Book Antiqua" w:cs="Arial"/>
          <w:sz w:val="24"/>
          <w:szCs w:val="24"/>
          <w:lang w:val="en-US"/>
        </w:rPr>
        <w:t xml:space="preserve"> in 2 patients the lumen of the small bowel was occluded by a misplaced OTSC, leading to surgical management. Taken together, the complication rate in all reported patients was 4/301 (1.3%).</w:t>
      </w:r>
    </w:p>
    <w:p w:rsidR="00592E74" w:rsidRDefault="00592E74" w:rsidP="00A905AF">
      <w:pPr>
        <w:spacing w:after="0" w:line="360" w:lineRule="auto"/>
        <w:jc w:val="both"/>
        <w:rPr>
          <w:rFonts w:ascii="Book Antiqua" w:hAnsi="Book Antiqua" w:cs="Arial"/>
          <w:sz w:val="24"/>
          <w:szCs w:val="24"/>
          <w:lang w:val="en-US"/>
        </w:rPr>
      </w:pPr>
      <w:r>
        <w:rPr>
          <w:rFonts w:ascii="Book Antiqua" w:hAnsi="Book Antiqua" w:cs="Arial"/>
          <w:sz w:val="24"/>
          <w:szCs w:val="24"/>
          <w:lang w:val="en-US"/>
        </w:rPr>
        <w:br w:type="page"/>
      </w:r>
    </w:p>
    <w:p w:rsidR="003D7D53" w:rsidRDefault="003D7D53" w:rsidP="00A905AF">
      <w:pPr>
        <w:spacing w:after="0" w:line="360" w:lineRule="auto"/>
        <w:jc w:val="both"/>
        <w:rPr>
          <w:rFonts w:ascii="Book Antiqua" w:hAnsi="Book Antiqua" w:cs="Arial"/>
          <w:b/>
          <w:sz w:val="24"/>
          <w:szCs w:val="24"/>
          <w:lang w:val="en-US"/>
        </w:rPr>
      </w:pPr>
      <w:r>
        <w:rPr>
          <w:rFonts w:ascii="Book Antiqua" w:hAnsi="Book Antiqua" w:cs="Arial"/>
          <w:b/>
          <w:sz w:val="24"/>
          <w:szCs w:val="24"/>
          <w:lang w:val="en-US"/>
        </w:rPr>
        <w:lastRenderedPageBreak/>
        <w:t>Report of a case demonstrating successful application of endoscopic vacuum therapy and OTSC</w:t>
      </w:r>
    </w:p>
    <w:p w:rsidR="003D7D53" w:rsidRPr="003D7D53" w:rsidRDefault="003D7D53" w:rsidP="00A905A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In a 65-year old woman, we performed esophagectomy with </w:t>
      </w:r>
      <w:proofErr w:type="spellStart"/>
      <w:r>
        <w:rPr>
          <w:rFonts w:ascii="Book Antiqua" w:hAnsi="Book Antiqua" w:cs="Arial"/>
          <w:sz w:val="24"/>
          <w:szCs w:val="24"/>
          <w:lang w:val="en-US"/>
        </w:rPr>
        <w:t>esophagogastric</w:t>
      </w:r>
      <w:proofErr w:type="spellEnd"/>
      <w:r>
        <w:rPr>
          <w:rFonts w:ascii="Book Antiqua" w:hAnsi="Book Antiqua" w:cs="Arial"/>
          <w:sz w:val="24"/>
          <w:szCs w:val="24"/>
          <w:lang w:val="en-US"/>
        </w:rPr>
        <w:t xml:space="preserve"> anastomosis (circular stapler) (Figure 3). As the gastric tube was vital, the dehiscence was rather small, and the patient was in a stable condition, we placed a covered stent which remained in place for 6 weeks. Su</w:t>
      </w:r>
      <w:r w:rsidR="003E77E6">
        <w:rPr>
          <w:rFonts w:ascii="Book Antiqua" w:hAnsi="Book Antiqua" w:cs="Arial"/>
          <w:sz w:val="24"/>
          <w:szCs w:val="24"/>
          <w:lang w:val="en-US"/>
        </w:rPr>
        <w:t>r</w:t>
      </w:r>
      <w:r>
        <w:rPr>
          <w:rFonts w:ascii="Book Antiqua" w:hAnsi="Book Antiqua" w:cs="Arial"/>
          <w:sz w:val="24"/>
          <w:szCs w:val="24"/>
          <w:lang w:val="en-US"/>
        </w:rPr>
        <w:t>prisingly, after planned extraction of the stent, the dehiscence was larger than before (Figure 3 A), and endoscopy revealed a lar</w:t>
      </w:r>
      <w:r w:rsidR="00DA021B">
        <w:rPr>
          <w:rFonts w:ascii="Book Antiqua" w:hAnsi="Book Antiqua" w:cs="Arial"/>
          <w:sz w:val="24"/>
          <w:szCs w:val="24"/>
          <w:lang w:val="en-US"/>
        </w:rPr>
        <w:t xml:space="preserve">ge </w:t>
      </w:r>
      <w:proofErr w:type="spellStart"/>
      <w:r w:rsidR="00DA021B">
        <w:rPr>
          <w:rFonts w:ascii="Book Antiqua" w:hAnsi="Book Antiqua" w:cs="Arial"/>
          <w:sz w:val="24"/>
          <w:szCs w:val="24"/>
          <w:lang w:val="en-US"/>
        </w:rPr>
        <w:t>mediastinal</w:t>
      </w:r>
      <w:proofErr w:type="spellEnd"/>
      <w:r w:rsidR="00DA021B">
        <w:rPr>
          <w:rFonts w:ascii="Book Antiqua" w:hAnsi="Book Antiqua" w:cs="Arial"/>
          <w:sz w:val="24"/>
          <w:szCs w:val="24"/>
          <w:lang w:val="en-US"/>
        </w:rPr>
        <w:t xml:space="preserve"> cavity (Figure 3</w:t>
      </w:r>
      <w:r>
        <w:rPr>
          <w:rFonts w:ascii="Book Antiqua" w:hAnsi="Book Antiqua" w:cs="Arial"/>
          <w:sz w:val="24"/>
          <w:szCs w:val="24"/>
          <w:lang w:val="en-US"/>
        </w:rPr>
        <w:t xml:space="preserve">B) with a fistula to the right bronchial system (demonstrated by contrast study). We initiated an endoscopic vacuum therapy of the cavity, with changes of the sponge every 3-5 days (Figure 3C). During endoscopic vacuum therapy, enteral nutrition was applied via a second gastric tube which was placed in the duodenum. After 15 days, the former cavity </w:t>
      </w:r>
      <w:r w:rsidR="0096310F">
        <w:rPr>
          <w:rFonts w:ascii="Book Antiqua" w:hAnsi="Book Antiqua" w:cs="Arial"/>
          <w:sz w:val="24"/>
          <w:szCs w:val="24"/>
          <w:lang w:val="en-US"/>
        </w:rPr>
        <w:t xml:space="preserve">had </w:t>
      </w:r>
      <w:proofErr w:type="spellStart"/>
      <w:r>
        <w:rPr>
          <w:rFonts w:ascii="Book Antiqua" w:hAnsi="Book Antiqua" w:cs="Arial"/>
          <w:sz w:val="24"/>
          <w:szCs w:val="24"/>
          <w:lang w:val="en-US"/>
        </w:rPr>
        <w:t>shrinked</w:t>
      </w:r>
      <w:proofErr w:type="spellEnd"/>
      <w:r>
        <w:rPr>
          <w:rFonts w:ascii="Book Antiqua" w:hAnsi="Book Antiqua" w:cs="Arial"/>
          <w:sz w:val="24"/>
          <w:szCs w:val="24"/>
          <w:lang w:val="en-US"/>
        </w:rPr>
        <w:t xml:space="preserve"> to a fistula of approximately 3 cm length and 1 cm width</w:t>
      </w:r>
      <w:r w:rsidR="00FD369F">
        <w:rPr>
          <w:rFonts w:ascii="Book Antiqua" w:hAnsi="Book Antiqua" w:cs="Arial"/>
          <w:sz w:val="24"/>
          <w:szCs w:val="24"/>
          <w:lang w:val="en-US"/>
        </w:rPr>
        <w:t xml:space="preserve"> (Figure 3</w:t>
      </w:r>
      <w:r w:rsidR="0096310F">
        <w:rPr>
          <w:rFonts w:ascii="Book Antiqua" w:hAnsi="Book Antiqua" w:cs="Arial"/>
          <w:sz w:val="24"/>
          <w:szCs w:val="24"/>
          <w:lang w:val="en-US"/>
        </w:rPr>
        <w:t>D)</w:t>
      </w:r>
      <w:r>
        <w:rPr>
          <w:rFonts w:ascii="Book Antiqua" w:hAnsi="Book Antiqua" w:cs="Arial"/>
          <w:sz w:val="24"/>
          <w:szCs w:val="24"/>
          <w:lang w:val="en-US"/>
        </w:rPr>
        <w:t>. Further closure could not be obtained because of the bronchial fistula.</w:t>
      </w:r>
      <w:r w:rsidR="0096310F">
        <w:rPr>
          <w:rFonts w:ascii="Book Antiqua" w:hAnsi="Book Antiqua" w:cs="Arial"/>
          <w:sz w:val="24"/>
          <w:szCs w:val="24"/>
          <w:lang w:val="en-US"/>
        </w:rPr>
        <w:t xml:space="preserve"> Finally, an OTSC was placed on the fistula which led</w:t>
      </w:r>
      <w:r w:rsidR="003E77E6">
        <w:rPr>
          <w:rFonts w:ascii="Book Antiqua" w:hAnsi="Book Antiqua" w:cs="Arial"/>
          <w:sz w:val="24"/>
          <w:szCs w:val="24"/>
          <w:lang w:val="en-US"/>
        </w:rPr>
        <w:t xml:space="preserve"> to permanent closure (Figure 3</w:t>
      </w:r>
      <w:r w:rsidR="0096310F">
        <w:rPr>
          <w:rFonts w:ascii="Book Antiqua" w:hAnsi="Book Antiqua" w:cs="Arial"/>
          <w:sz w:val="24"/>
          <w:szCs w:val="24"/>
          <w:lang w:val="en-US"/>
        </w:rPr>
        <w:t>E). Endoscop</w:t>
      </w:r>
      <w:r w:rsidR="003E77E6">
        <w:rPr>
          <w:rFonts w:ascii="Book Antiqua" w:hAnsi="Book Antiqua" w:cs="Arial"/>
          <w:sz w:val="24"/>
          <w:szCs w:val="24"/>
          <w:lang w:val="en-US"/>
        </w:rPr>
        <w:t>ic control at last follow-up (11</w:t>
      </w:r>
      <w:r w:rsidR="0096310F">
        <w:rPr>
          <w:rFonts w:ascii="Book Antiqua" w:hAnsi="Book Antiqua" w:cs="Arial"/>
          <w:sz w:val="24"/>
          <w:szCs w:val="24"/>
          <w:lang w:val="en-US"/>
        </w:rPr>
        <w:t xml:space="preserve"> months) demonstrated that the O</w:t>
      </w:r>
      <w:r w:rsidR="003E77E6">
        <w:rPr>
          <w:rFonts w:ascii="Book Antiqua" w:hAnsi="Book Antiqua" w:cs="Arial"/>
          <w:sz w:val="24"/>
          <w:szCs w:val="24"/>
          <w:lang w:val="en-US"/>
        </w:rPr>
        <w:t>TSC was still in situ (Figure 3</w:t>
      </w:r>
      <w:r w:rsidR="0096310F">
        <w:rPr>
          <w:rFonts w:ascii="Book Antiqua" w:hAnsi="Book Antiqua" w:cs="Arial"/>
          <w:sz w:val="24"/>
          <w:szCs w:val="24"/>
          <w:lang w:val="en-US"/>
        </w:rPr>
        <w:t>F).</w:t>
      </w:r>
      <w:r w:rsidR="00D650C5">
        <w:rPr>
          <w:rFonts w:ascii="Book Antiqua" w:hAnsi="Book Antiqua" w:cs="Arial"/>
          <w:sz w:val="24"/>
          <w:szCs w:val="24"/>
          <w:lang w:val="en-US"/>
        </w:rPr>
        <w:t xml:space="preserve"> This case demonstrates how even cases with stent failure can be successfully managed with these new endoscopic treatment options.</w:t>
      </w:r>
    </w:p>
    <w:p w:rsidR="003D7D53" w:rsidRDefault="003D7D53" w:rsidP="00A905AF">
      <w:pPr>
        <w:spacing w:after="0" w:line="360" w:lineRule="auto"/>
        <w:jc w:val="both"/>
        <w:rPr>
          <w:rFonts w:ascii="Book Antiqua" w:hAnsi="Book Antiqua" w:cs="Arial"/>
          <w:b/>
          <w:sz w:val="24"/>
          <w:szCs w:val="24"/>
          <w:lang w:val="en-US"/>
        </w:rPr>
      </w:pPr>
    </w:p>
    <w:p w:rsidR="003D7D53" w:rsidRDefault="003D7D53">
      <w:pPr>
        <w:rPr>
          <w:rFonts w:ascii="Book Antiqua" w:hAnsi="Book Antiqua" w:cs="Arial"/>
          <w:b/>
          <w:sz w:val="24"/>
          <w:szCs w:val="24"/>
          <w:lang w:val="en-US"/>
        </w:rPr>
      </w:pPr>
      <w:r>
        <w:rPr>
          <w:rFonts w:ascii="Book Antiqua" w:hAnsi="Book Antiqua" w:cs="Arial"/>
          <w:b/>
          <w:sz w:val="24"/>
          <w:szCs w:val="24"/>
          <w:lang w:val="en-US"/>
        </w:rPr>
        <w:br w:type="page"/>
      </w:r>
    </w:p>
    <w:p w:rsidR="00872D1E" w:rsidRPr="00326D49" w:rsidRDefault="00FD07BF" w:rsidP="00A905AF">
      <w:pPr>
        <w:spacing w:after="0" w:line="360" w:lineRule="auto"/>
        <w:jc w:val="both"/>
        <w:rPr>
          <w:rFonts w:ascii="Book Antiqua" w:hAnsi="Book Antiqua" w:cs="Arial"/>
          <w:b/>
          <w:sz w:val="24"/>
          <w:szCs w:val="24"/>
          <w:lang w:val="en-US"/>
        </w:rPr>
      </w:pPr>
      <w:r w:rsidRPr="00326D49">
        <w:rPr>
          <w:rFonts w:ascii="Book Antiqua" w:hAnsi="Book Antiqua" w:cs="Arial"/>
          <w:b/>
          <w:sz w:val="24"/>
          <w:szCs w:val="24"/>
          <w:lang w:val="en-US"/>
        </w:rPr>
        <w:lastRenderedPageBreak/>
        <w:t>Therapy algorithms of upper GI perforations including the novel techniques</w:t>
      </w:r>
    </w:p>
    <w:p w:rsidR="00D650C5" w:rsidRDefault="00D650C5"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Many centers have established algorithms for upper gastrointestinal perforations that include endoscopic stent therapy. This therapy has proven to be effective and safe in a large number of publications, and it is available at most hospitals. However, the novel techniques have the potential to </w:t>
      </w:r>
      <w:r w:rsidR="00F453B9">
        <w:rPr>
          <w:rFonts w:ascii="Book Antiqua" w:hAnsi="Book Antiqua" w:cs="Arial"/>
          <w:sz w:val="24"/>
          <w:szCs w:val="24"/>
          <w:lang w:val="en-US"/>
        </w:rPr>
        <w:t xml:space="preserve">even </w:t>
      </w:r>
      <w:r>
        <w:rPr>
          <w:rFonts w:ascii="Book Antiqua" w:hAnsi="Book Antiqua" w:cs="Arial"/>
          <w:sz w:val="24"/>
          <w:szCs w:val="24"/>
          <w:lang w:val="en-US"/>
        </w:rPr>
        <w:t>enlarge the proportion of patients who can be managed by endoscopy</w:t>
      </w:r>
      <w:r w:rsidR="00F453B9">
        <w:rPr>
          <w:rFonts w:ascii="Book Antiqua" w:hAnsi="Book Antiqua" w:cs="Arial"/>
          <w:sz w:val="24"/>
          <w:szCs w:val="24"/>
          <w:lang w:val="en-US"/>
        </w:rPr>
        <w:t>; stent failure rates of about 15%</w:t>
      </w:r>
      <w:r w:rsidR="00F453B9">
        <w:rPr>
          <w:rFonts w:ascii="Book Antiqua" w:hAnsi="Book Antiqua" w:cs="Arial"/>
          <w:sz w:val="24"/>
          <w:szCs w:val="24"/>
          <w:lang w:val="en-US"/>
        </w:rPr>
        <w:fldChar w:fldCharType="begin"/>
      </w:r>
      <w:r w:rsidR="00BC3DA8">
        <w:rPr>
          <w:rFonts w:ascii="Book Antiqua" w:hAnsi="Book Antiqua" w:cs="Arial"/>
          <w:sz w:val="24"/>
          <w:szCs w:val="24"/>
          <w:lang w:val="en-US"/>
        </w:rPr>
        <w:instrText xml:space="preserve"> ADDIN EN.CITE &lt;EndNote&gt;&lt;Cite&gt;&lt;Author&gt;van Boeckel&lt;/Author&gt;&lt;Year&gt;2011&lt;/Year&gt;&lt;RecNum&gt;20&lt;/RecNum&gt;&lt;DisplayText&gt;&lt;style face="superscript"&gt;[2]&lt;/style&gt;&lt;/DisplayText&gt;&lt;record&gt;&lt;rec-number&gt;20&lt;/rec-number&gt;&lt;foreign-keys&gt;&lt;key app="EN" db-id="2vpawfe27awtdserpsv55ap9d020ea2v2spa"&gt;20&lt;/key&gt;&lt;/foreign-keys&gt;&lt;ref-type name="Journal Article"&gt;17&lt;/ref-type&gt;&lt;contributors&gt;&lt;authors&gt;&lt;author&gt;van Boeckel, P. G.&lt;/author&gt;&lt;author&gt;Sijbring, A.&lt;/author&gt;&lt;author&gt;Vleggaar, F. P.&lt;/author&gt;&lt;author&gt;Siersema, P. D.&lt;/author&gt;&lt;/authors&gt;&lt;/contributors&gt;&lt;auth-address&gt;Department of Gastroenterology and Hepatology, University Medical Centre Utrecht, The Netherlands.&lt;/auth-address&gt;&lt;titles&gt;&lt;title&gt;Systematic review: temporary stent placement for benign rupture or anastomotic leak of the oesophagus&lt;/title&gt;&lt;secondary-title&gt;Alimentary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Ther&lt;/abbr-1&gt;&lt;/alt-periodical&gt;&lt;pages&gt;1292-1301&lt;/pages&gt;&lt;volume&gt;33&lt;/volume&gt;&lt;number&gt;12&lt;/number&gt;&lt;edition&gt;2011/04/27&lt;/edition&gt;&lt;keywords&gt;&lt;keyword&gt;Anastomosis, Surgical&lt;/keyword&gt;&lt;keyword&gt;Anastomotic Leak/*surgery&lt;/keyword&gt;&lt;keyword&gt;Esophageal Perforation/*surgery&lt;/keyword&gt;&lt;keyword&gt;Female&lt;/keyword&gt;&lt;keyword&gt;Humans&lt;/keyword&gt;&lt;keyword&gt;Male&lt;/keyword&gt;&lt;keyword&gt;Prosthesis Implantation/methods&lt;/keyword&gt;&lt;keyword&gt;Rupture/*surgery&lt;/keyword&gt;&lt;keyword&gt;Stents&lt;/keyword&gt;&lt;keyword&gt;Treatment Outcome&lt;/keyword&gt;&lt;/keywords&gt;&lt;dates&gt;&lt;year&gt;2011&lt;/year&gt;&lt;pub-dates&gt;&lt;date&gt;Jun&lt;/date&gt;&lt;/pub-dates&gt;&lt;/dates&gt;&lt;isbn&gt;1365-2036 (Electronic)&amp;#xD;0269-2813 (Linking)&lt;/isbn&gt;&lt;accession-num&gt;21517921&lt;/accession-num&gt;&lt;work-type&gt;Review&lt;/work-type&gt;&lt;urls&gt;&lt;related-urls&gt;&lt;url&gt;http://www.ncbi.nlm.nih.gov/pubmed/21517921&lt;/url&gt;&lt;/related-urls&gt;&lt;/urls&gt;&lt;electronic-resource-num&gt;10.1111/j.1365-2036.2011.04663.x&lt;/electronic-resource-num&gt;&lt;language&gt;eng&lt;/language&gt;&lt;/record&gt;&lt;/Cite&gt;&lt;/EndNote&gt;</w:instrText>
      </w:r>
      <w:r w:rsidR="00F453B9">
        <w:rPr>
          <w:rFonts w:ascii="Book Antiqua" w:hAnsi="Book Antiqua" w:cs="Arial"/>
          <w:sz w:val="24"/>
          <w:szCs w:val="24"/>
          <w:lang w:val="en-US"/>
        </w:rPr>
        <w:fldChar w:fldCharType="separate"/>
      </w:r>
      <w:r w:rsidR="00BC3DA8" w:rsidRPr="00BC3DA8">
        <w:rPr>
          <w:rFonts w:ascii="Book Antiqua" w:hAnsi="Book Antiqua" w:cs="Arial"/>
          <w:noProof/>
          <w:sz w:val="24"/>
          <w:szCs w:val="24"/>
          <w:vertAlign w:val="superscript"/>
          <w:lang w:val="en-US"/>
        </w:rPr>
        <w:t>[</w:t>
      </w:r>
      <w:hyperlink w:anchor="_ENREF_2" w:tooltip="van Boeckel, 2011 #20" w:history="1">
        <w:r w:rsidR="008845C9" w:rsidRPr="00BC3DA8">
          <w:rPr>
            <w:rFonts w:ascii="Book Antiqua" w:hAnsi="Book Antiqua" w:cs="Arial"/>
            <w:noProof/>
            <w:sz w:val="24"/>
            <w:szCs w:val="24"/>
            <w:vertAlign w:val="superscript"/>
            <w:lang w:val="en-US"/>
          </w:rPr>
          <w:t>2</w:t>
        </w:r>
      </w:hyperlink>
      <w:r w:rsidR="00BC3DA8" w:rsidRPr="00BC3DA8">
        <w:rPr>
          <w:rFonts w:ascii="Book Antiqua" w:hAnsi="Book Antiqua" w:cs="Arial"/>
          <w:noProof/>
          <w:sz w:val="24"/>
          <w:szCs w:val="24"/>
          <w:vertAlign w:val="superscript"/>
          <w:lang w:val="en-US"/>
        </w:rPr>
        <w:t>]</w:t>
      </w:r>
      <w:r w:rsidR="00F453B9">
        <w:rPr>
          <w:rFonts w:ascii="Book Antiqua" w:hAnsi="Book Antiqua" w:cs="Arial"/>
          <w:sz w:val="24"/>
          <w:szCs w:val="24"/>
          <w:lang w:val="en-US"/>
        </w:rPr>
        <w:fldChar w:fldCharType="end"/>
      </w:r>
      <w:r w:rsidR="00F453B9">
        <w:rPr>
          <w:rFonts w:ascii="Book Antiqua" w:hAnsi="Book Antiqua" w:cs="Arial"/>
          <w:sz w:val="24"/>
          <w:szCs w:val="24"/>
          <w:lang w:val="en-US"/>
        </w:rPr>
        <w:t xml:space="preserve"> mandate the development of a “plan B” beyond stent-placement.</w:t>
      </w:r>
    </w:p>
    <w:p w:rsidR="001E5028" w:rsidRDefault="00D650C5"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In the setting of acute endoscopic perforations the OTSC obviously is a very effective treatment option, and in our opinion it is clearly superior to the placement of covered stents. However, comparative studies are not available, and in regard of the excellent results obtained by OTSC, it seems unethical to plan such a study.</w:t>
      </w:r>
      <w:r w:rsidR="00F453B9">
        <w:rPr>
          <w:rFonts w:ascii="Book Antiqua" w:hAnsi="Book Antiqua" w:cs="Arial"/>
          <w:sz w:val="24"/>
          <w:szCs w:val="24"/>
          <w:lang w:val="en-US"/>
        </w:rPr>
        <w:t xml:space="preserve"> We propose that OTSC should be the first line therapy for acute endoscopic or interventional perforations of the upper gastrointestinal </w:t>
      </w:r>
      <w:r w:rsidR="00976C47">
        <w:rPr>
          <w:rFonts w:ascii="Book Antiqua" w:hAnsi="Book Antiqua" w:cs="Arial"/>
          <w:sz w:val="24"/>
          <w:szCs w:val="24"/>
          <w:lang w:val="en-US"/>
        </w:rPr>
        <w:t>tract.</w:t>
      </w:r>
    </w:p>
    <w:p w:rsidR="00976C47" w:rsidRDefault="00976C47"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Endoscopic treatment of chronic fistulas and leaks has often been difficult; stent therapy, application of fibrin glue, or closure with TTS clips has usually been disappointing. In our opinion, OTSCs are a very promising option in these situations. The risk of OTSC application is very low, it is easy to perform, and success rates of about 60% are satisfactory, especially as OTSCs often are used in cases that proved to be refractory to various other treatment modalities. Furthermore, if OTSC closure fails, the OTSC procedure does not impair further treatments, such as endoscopic vacuum therapy, or surgery </w:t>
      </w:r>
      <w:r>
        <w:rPr>
          <w:rFonts w:ascii="Book Antiqua" w:hAnsi="Book Antiqua" w:cs="Arial"/>
          <w:sz w:val="24"/>
          <w:szCs w:val="24"/>
          <w:lang w:val="en-US"/>
        </w:rPr>
        <w:fldChar w:fldCharType="begin"/>
      </w:r>
      <w:r w:rsidR="004669CE">
        <w:rPr>
          <w:rFonts w:ascii="Book Antiqua" w:hAnsi="Book Antiqua" w:cs="Arial"/>
          <w:sz w:val="24"/>
          <w:szCs w:val="24"/>
          <w:lang w:val="en-US"/>
        </w:rPr>
        <w:instrText xml:space="preserve"> ADDIN EN.CITE &lt;EndNote&gt;&lt;Cite&gt;&lt;Author&gt;Mennigen&lt;/Author&gt;&lt;Year&gt;2013&lt;/Year&gt;&lt;RecNum&gt;147&lt;/RecNum&gt;&lt;DisplayText&gt;&lt;style face="superscript"&gt;[31]&lt;/style&gt;&lt;/DisplayText&gt;&lt;record&gt;&lt;rec-number&gt;147&lt;/rec-number&gt;&lt;foreign-keys&gt;&lt;key app="EN" db-id="2vpawfe27awtdserpsv55ap9d020ea2v2spa"&gt;147&lt;/key&gt;&lt;/foreign-keys&gt;&lt;ref-type name="Journal Article"&gt;17&lt;/ref-type&gt;&lt;contributors&gt;&lt;authors&gt;&lt;author&gt;Mennigen, R.&lt;/author&gt;&lt;author&gt;Colombo-Benkmann, M.&lt;/author&gt;&lt;author&gt;Senninger, N.&lt;/author&gt;&lt;author&gt;Laukoetter, M.&lt;/author&gt;&lt;/authors&gt;&lt;/contributors&gt;&lt;auth-address&gt;Department of General and Visceral Surgery, University Hospital Muenster, Albert-Schweitzer-Campus 1, 48149, Muenster, Germany. rudolf.mennigen@ukmuenster.de&lt;/auth-address&gt;&lt;titles&gt;&lt;title&gt;Endoscopic closure of postoperative gastrointestinal leakages and fistulas with the Over-the-Scope Clip (OTSC)&lt;/title&gt;&lt;secondary-title&gt;Journal of gastrointestinal surgery : official journal of the Society for Surgery of the Alimentary Tract&lt;/secondary-title&gt;&lt;alt-title&gt;J Gastrointest Surg&lt;/alt-title&gt;&lt;/titles&gt;&lt;periodical&gt;&lt;full-title&gt;Journal of gastrointestinal surgery : official journal of the Society for Surgery of the Alimentary Tract&lt;/full-title&gt;&lt;abbr-1&gt;J Gastrointest Surg&lt;/abbr-1&gt;&lt;/periodical&gt;&lt;alt-periodical&gt;&lt;full-title&gt;Journal of gastrointestinal surgery : official journal of the Society for Surgery of the Alimentary Tract&lt;/full-title&gt;&lt;abbr-1&gt;J Gastrointest Surg&lt;/abbr-1&gt;&lt;/alt-periodical&gt;&lt;pages&gt;1058-65&lt;/pages&gt;&lt;volume&gt;17&lt;/volume&gt;&lt;number&gt;6&lt;/number&gt;&lt;edition&gt;2013/02/13&lt;/edition&gt;&lt;dates&gt;&lt;year&gt;2013&lt;/year&gt;&lt;pub-dates&gt;&lt;date&gt;Jun&lt;/date&gt;&lt;/pub-dates&gt;&lt;/dates&gt;&lt;isbn&gt;1873-4626 (Electronic)&amp;#xD;1091-255X (Linking)&lt;/isbn&gt;&lt;accession-num&gt;23400507&lt;/accession-num&gt;&lt;urls&gt;&lt;related-urls&gt;&lt;url&gt;http://www.ncbi.nlm.nih.gov/pubmed/23400507&lt;/url&gt;&lt;/related-urls&gt;&lt;/urls&gt;&lt;electronic-resource-num&gt;10.1007/s11605-013-2156-y&lt;/electronic-resource-num&gt;&lt;language&gt;eng&lt;/language&gt;&lt;/record&gt;&lt;/Cite&gt;&lt;/EndNote&gt;</w:instrText>
      </w:r>
      <w:r>
        <w:rPr>
          <w:rFonts w:ascii="Book Antiqua" w:hAnsi="Book Antiqua" w:cs="Arial"/>
          <w:sz w:val="24"/>
          <w:szCs w:val="24"/>
          <w:lang w:val="en-US"/>
        </w:rPr>
        <w:fldChar w:fldCharType="separate"/>
      </w:r>
      <w:r w:rsidR="004669CE" w:rsidRPr="004669CE">
        <w:rPr>
          <w:rFonts w:ascii="Book Antiqua" w:hAnsi="Book Antiqua" w:cs="Arial"/>
          <w:noProof/>
          <w:sz w:val="24"/>
          <w:szCs w:val="24"/>
          <w:vertAlign w:val="superscript"/>
          <w:lang w:val="en-US"/>
        </w:rPr>
        <w:t>[</w:t>
      </w:r>
      <w:hyperlink w:anchor="_ENREF_31" w:tooltip="Mennigen, 2013 #147" w:history="1">
        <w:r w:rsidR="008845C9" w:rsidRPr="004669CE">
          <w:rPr>
            <w:rFonts w:ascii="Book Antiqua" w:hAnsi="Book Antiqua" w:cs="Arial"/>
            <w:noProof/>
            <w:sz w:val="24"/>
            <w:szCs w:val="24"/>
            <w:vertAlign w:val="superscript"/>
            <w:lang w:val="en-US"/>
          </w:rPr>
          <w:t>31</w:t>
        </w:r>
      </w:hyperlink>
      <w:r w:rsidR="004669CE" w:rsidRPr="004669CE">
        <w:rPr>
          <w:rFonts w:ascii="Book Antiqua" w:hAnsi="Book Antiqua" w:cs="Arial"/>
          <w:noProof/>
          <w:sz w:val="24"/>
          <w:szCs w:val="24"/>
          <w:vertAlign w:val="superscript"/>
          <w:lang w:val="en-US"/>
        </w:rPr>
        <w:t>]</w:t>
      </w:r>
      <w:r>
        <w:rPr>
          <w:rFonts w:ascii="Book Antiqua" w:hAnsi="Book Antiqua" w:cs="Arial"/>
          <w:sz w:val="24"/>
          <w:szCs w:val="24"/>
          <w:lang w:val="en-US"/>
        </w:rPr>
        <w:fldChar w:fldCharType="end"/>
      </w:r>
      <w:r>
        <w:rPr>
          <w:rFonts w:ascii="Book Antiqua" w:hAnsi="Book Antiqua" w:cs="Arial"/>
          <w:sz w:val="24"/>
          <w:szCs w:val="24"/>
          <w:lang w:val="en-US"/>
        </w:rPr>
        <w:t>.</w:t>
      </w:r>
    </w:p>
    <w:p w:rsidR="00976C47" w:rsidRDefault="00976C47"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We believe that </w:t>
      </w:r>
      <w:r w:rsidR="00C45D38">
        <w:rPr>
          <w:rFonts w:ascii="Book Antiqua" w:hAnsi="Book Antiqua" w:cs="Arial"/>
          <w:sz w:val="24"/>
          <w:szCs w:val="24"/>
          <w:lang w:val="en-US"/>
        </w:rPr>
        <w:t xml:space="preserve">endoscopic vacuum therapy will become the new “gold standard” </w:t>
      </w:r>
      <w:r>
        <w:rPr>
          <w:rFonts w:ascii="Book Antiqua" w:hAnsi="Book Antiqua" w:cs="Arial"/>
          <w:sz w:val="24"/>
          <w:szCs w:val="24"/>
          <w:lang w:val="en-US"/>
        </w:rPr>
        <w:t xml:space="preserve">in the endoscopic therapy of acute postoperative </w:t>
      </w:r>
      <w:proofErr w:type="spellStart"/>
      <w:r>
        <w:rPr>
          <w:rFonts w:ascii="Book Antiqua" w:hAnsi="Book Antiqua" w:cs="Arial"/>
          <w:sz w:val="24"/>
          <w:szCs w:val="24"/>
          <w:lang w:val="en-US"/>
        </w:rPr>
        <w:t>dehiscences</w:t>
      </w:r>
      <w:proofErr w:type="spellEnd"/>
      <w:r>
        <w:rPr>
          <w:rFonts w:ascii="Book Antiqua" w:hAnsi="Book Antiqua" w:cs="Arial"/>
          <w:sz w:val="24"/>
          <w:szCs w:val="24"/>
          <w:lang w:val="en-US"/>
        </w:rPr>
        <w:t xml:space="preserve">, especially following esophagectomy and </w:t>
      </w:r>
      <w:proofErr w:type="spellStart"/>
      <w:r>
        <w:rPr>
          <w:rFonts w:ascii="Book Antiqua" w:hAnsi="Book Antiqua" w:cs="Arial"/>
          <w:sz w:val="24"/>
          <w:szCs w:val="24"/>
          <w:lang w:val="en-US"/>
        </w:rPr>
        <w:t>gastrectomy</w:t>
      </w:r>
      <w:proofErr w:type="spellEnd"/>
      <w:r>
        <w:rPr>
          <w:rFonts w:ascii="Book Antiqua" w:hAnsi="Book Antiqua" w:cs="Arial"/>
          <w:sz w:val="24"/>
          <w:szCs w:val="24"/>
          <w:lang w:val="en-US"/>
        </w:rPr>
        <w:t xml:space="preserve">. Usually, these leakages are associated with </w:t>
      </w:r>
      <w:proofErr w:type="spellStart"/>
      <w:r>
        <w:rPr>
          <w:rFonts w:ascii="Book Antiqua" w:hAnsi="Book Antiqua" w:cs="Arial"/>
          <w:sz w:val="24"/>
          <w:szCs w:val="24"/>
          <w:lang w:val="en-US"/>
        </w:rPr>
        <w:t>med</w:t>
      </w:r>
      <w:r w:rsidR="00C45D38">
        <w:rPr>
          <w:rFonts w:ascii="Book Antiqua" w:hAnsi="Book Antiqua" w:cs="Arial"/>
          <w:sz w:val="24"/>
          <w:szCs w:val="24"/>
          <w:lang w:val="en-US"/>
        </w:rPr>
        <w:t>iastinal</w:t>
      </w:r>
      <w:proofErr w:type="spellEnd"/>
      <w:r w:rsidR="00C45D38">
        <w:rPr>
          <w:rFonts w:ascii="Book Antiqua" w:hAnsi="Book Antiqua" w:cs="Arial"/>
          <w:sz w:val="24"/>
          <w:szCs w:val="24"/>
          <w:lang w:val="en-US"/>
        </w:rPr>
        <w:t xml:space="preserve"> cavities. After closure of the leak by stent placement, the drainage of these cavities can be insufficient. This accounts for many cases of stent failure (as in our case presented). In contrast to stent therapy, endoscopic vacuum therapy allows optimal drainage of the cavity, furthermore, the lesion can be inspected on a regular basis, </w:t>
      </w:r>
      <w:r w:rsidR="00F009F2">
        <w:rPr>
          <w:rFonts w:ascii="Book Antiqua" w:hAnsi="Book Antiqua" w:cs="Arial"/>
          <w:sz w:val="24"/>
          <w:szCs w:val="24"/>
          <w:lang w:val="en-US"/>
        </w:rPr>
        <w:t>and thus</w:t>
      </w:r>
      <w:r w:rsidR="00C45D38">
        <w:rPr>
          <w:rFonts w:ascii="Book Antiqua" w:hAnsi="Book Antiqua" w:cs="Arial"/>
          <w:sz w:val="24"/>
          <w:szCs w:val="24"/>
          <w:lang w:val="en-US"/>
        </w:rPr>
        <w:t xml:space="preserve"> any deterioration can be detected early. Finally, the vacuum therapy leads to an </w:t>
      </w:r>
      <w:r w:rsidR="00C45D38">
        <w:rPr>
          <w:rFonts w:ascii="Book Antiqua" w:hAnsi="Book Antiqua" w:cs="Arial"/>
          <w:sz w:val="24"/>
          <w:szCs w:val="24"/>
          <w:lang w:val="en-US"/>
        </w:rPr>
        <w:lastRenderedPageBreak/>
        <w:t xml:space="preserve">astonishing debridement of the cavity, followed by granulation tissue. The success rates of defect closure by endoscopic vacuum therapy are excellent and seem to be higher than those reported for stent therapy. However, data on the comparison of endoscopic vacuum therapy and stent therapy are </w:t>
      </w:r>
      <w:r w:rsidR="00DA3E23">
        <w:rPr>
          <w:rFonts w:ascii="Book Antiqua" w:hAnsi="Book Antiqua" w:cs="Arial"/>
          <w:sz w:val="24"/>
          <w:szCs w:val="24"/>
          <w:lang w:val="en-US"/>
        </w:rPr>
        <w:t>very limited</w:t>
      </w:r>
      <w:r w:rsidR="00C45D38">
        <w:rPr>
          <w:rFonts w:ascii="Book Antiqua" w:hAnsi="Book Antiqua" w:cs="Arial"/>
          <w:sz w:val="24"/>
          <w:szCs w:val="24"/>
          <w:lang w:val="en-US"/>
        </w:rPr>
        <w:t xml:space="preserve"> yet.</w:t>
      </w:r>
    </w:p>
    <w:p w:rsidR="00C45D38" w:rsidRDefault="00C45D38"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Up to date, only </w:t>
      </w:r>
      <w:r w:rsidR="00DA3E23">
        <w:rPr>
          <w:rFonts w:ascii="Book Antiqua" w:hAnsi="Book Antiqua" w:cs="Arial"/>
          <w:sz w:val="24"/>
          <w:szCs w:val="24"/>
          <w:lang w:val="en-US"/>
        </w:rPr>
        <w:t xml:space="preserve">two retrospective studies compared endoscopic vacuum therapy to stent therapy </w:t>
      </w:r>
      <w:r w:rsidR="00DA3E23">
        <w:rPr>
          <w:rFonts w:ascii="Book Antiqua" w:hAnsi="Book Antiqua" w:cs="Arial"/>
          <w:sz w:val="24"/>
          <w:szCs w:val="24"/>
          <w:lang w:val="en-US"/>
        </w:rPr>
        <w:fldChar w:fldCharType="begin">
          <w:fldData xml:space="preserve">PEVuZE5vdGU+PENpdGU+PEF1dGhvcj5TY2huaWV3aW5kPC9BdXRob3I+PFllYXI+MjAxMzwvWWVh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LTE+PC9hbHQtcGVyaW9kaWNhbD48cGFnZXM+NDMzLTg8L3BhZ2VzPjx2b2x1bWU+NDU8L3ZvbHVt
ZT48bnVtYmVyPjY8L251bWJlcj48ZWRpdGlvbj4yMDEzLzA2LzA1PC9lZGl0aW9uPjxkYXRlcz48
eWVhcj4yMDEzPC95ZWFyPjxwdWItZGF0ZXM+PGRhdGU+SnVuPC9kYXRlPjwvcHViLWRhdGVzPjwv
ZGF0ZXM+PGlzYm4+MTQzOC04ODEyIChFbGVjdHJvbmljKSYjeEQ7MDAxMy03MjZYIChMaW5raW5n
KTwvaXNibj48YWNjZXNzaW9uLW51bT4yMzczMzcyNzwvYWNjZXNzaW9uLW51bT48dXJscz48cmVs
YXRlZC11cmxzPjx1cmw+aHR0cDovL3d3dy5uY2JpLm5sbS5uaWguZ292L3B1Ym1lZC8yMzczMzcy
NzwvdXJsPjwvcmVsYXRlZC11cmxzPjwvdXJscz48ZWxlY3Ryb25pYy1yZXNvdXJjZS1udW0+MTAu
MTA1NS9zLTAwMzItMTMyNjQzNTwvZWxlY3Ryb25pYy1yZXNvdXJjZS1udW0+PGxhbmd1YWdlPmVu
ZzwvbGFuZ3VhZ2U+PC9yZWNvcmQ+PC9DaXRlPjwvRW5kTm90ZT4A
</w:fldData>
        </w:fldChar>
      </w:r>
      <w:r w:rsidR="004669CE">
        <w:rPr>
          <w:rFonts w:ascii="Book Antiqua" w:hAnsi="Book Antiqua" w:cs="Arial"/>
          <w:sz w:val="24"/>
          <w:szCs w:val="24"/>
          <w:lang w:val="en-US"/>
        </w:rPr>
        <w:instrText xml:space="preserve"> ADDIN EN.CITE </w:instrText>
      </w:r>
      <w:r w:rsidR="004669CE">
        <w:rPr>
          <w:rFonts w:ascii="Book Antiqua" w:hAnsi="Book Antiqua" w:cs="Arial"/>
          <w:sz w:val="24"/>
          <w:szCs w:val="24"/>
          <w:lang w:val="en-US"/>
        </w:rPr>
        <w:fldChar w:fldCharType="begin">
          <w:fldData xml:space="preserve">PEVuZE5vdGU+PENpdGU+PEF1dGhvcj5TY2huaWV3aW5kPC9BdXRob3I+PFllYXI+MjAxMzwvWWVh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LTE+PC9hbHQtcGVyaW9kaWNhbD48cGFnZXM+NDMzLTg8L3BhZ2VzPjx2b2x1bWU+NDU8L3ZvbHVt
ZT48bnVtYmVyPjY8L251bWJlcj48ZWRpdGlvbj4yMDEzLzA2LzA1PC9lZGl0aW9uPjxkYXRlcz48
eWVhcj4yMDEzPC95ZWFyPjxwdWItZGF0ZXM+PGRhdGU+SnVuPC9kYXRlPjwvcHViLWRhdGVzPjwv
ZGF0ZXM+PGlzYm4+MTQzOC04ODEyIChFbGVjdHJvbmljKSYjeEQ7MDAxMy03MjZYIChMaW5raW5n
KTwvaXNibj48YWNjZXNzaW9uLW51bT4yMzczMzcyNzwvYWNjZXNzaW9uLW51bT48dXJscz48cmVs
YXRlZC11cmxzPjx1cmw+aHR0cDovL3d3dy5uY2JpLm5sbS5uaWguZ292L3B1Ym1lZC8yMzczMzcy
NzwvdXJsPjwvcmVsYXRlZC11cmxzPjwvdXJscz48ZWxlY3Ryb25pYy1yZXNvdXJjZS1udW0+MTAu
MTA1NS9zLTAwMzItMTMyNjQzNTwvZWxlY3Ryb25pYy1yZXNvdXJjZS1udW0+PGxhbmd1YWdlPmVu
ZzwvbGFuZ3VhZ2U+PC9yZWNvcmQ+PC9DaXRlPjwvRW5kTm90ZT4A
</w:fldData>
        </w:fldChar>
      </w:r>
      <w:r w:rsidR="004669CE">
        <w:rPr>
          <w:rFonts w:ascii="Book Antiqua" w:hAnsi="Book Antiqua" w:cs="Arial"/>
          <w:sz w:val="24"/>
          <w:szCs w:val="24"/>
          <w:lang w:val="en-US"/>
        </w:rPr>
        <w:instrText xml:space="preserve"> ADDIN EN.CITE.DATA </w:instrText>
      </w:r>
      <w:r w:rsidR="004669CE">
        <w:rPr>
          <w:rFonts w:ascii="Book Antiqua" w:hAnsi="Book Antiqua" w:cs="Arial"/>
          <w:sz w:val="24"/>
          <w:szCs w:val="24"/>
          <w:lang w:val="en-US"/>
        </w:rPr>
      </w:r>
      <w:r w:rsidR="004669CE">
        <w:rPr>
          <w:rFonts w:ascii="Book Antiqua" w:hAnsi="Book Antiqua" w:cs="Arial"/>
          <w:sz w:val="24"/>
          <w:szCs w:val="24"/>
          <w:lang w:val="en-US"/>
        </w:rPr>
        <w:fldChar w:fldCharType="end"/>
      </w:r>
      <w:r w:rsidR="00DA3E23">
        <w:rPr>
          <w:rFonts w:ascii="Book Antiqua" w:hAnsi="Book Antiqua" w:cs="Arial"/>
          <w:sz w:val="24"/>
          <w:szCs w:val="24"/>
          <w:lang w:val="en-US"/>
        </w:rPr>
        <w:fldChar w:fldCharType="separate"/>
      </w:r>
      <w:r w:rsidR="004669CE" w:rsidRPr="004669CE">
        <w:rPr>
          <w:rFonts w:ascii="Book Antiqua" w:hAnsi="Book Antiqua" w:cs="Arial"/>
          <w:noProof/>
          <w:sz w:val="24"/>
          <w:szCs w:val="24"/>
          <w:vertAlign w:val="superscript"/>
          <w:lang w:val="en-US"/>
        </w:rPr>
        <w:t>[</w:t>
      </w:r>
      <w:hyperlink w:anchor="_ENREF_25" w:tooltip="Brangewitz, 2013 #158" w:history="1">
        <w:r w:rsidR="008845C9" w:rsidRPr="004669CE">
          <w:rPr>
            <w:rFonts w:ascii="Book Antiqua" w:hAnsi="Book Antiqua" w:cs="Arial"/>
            <w:noProof/>
            <w:sz w:val="24"/>
            <w:szCs w:val="24"/>
            <w:vertAlign w:val="superscript"/>
            <w:lang w:val="en-US"/>
          </w:rPr>
          <w:t>25</w:t>
        </w:r>
      </w:hyperlink>
      <w:r w:rsidR="004669CE" w:rsidRPr="004669CE">
        <w:rPr>
          <w:rFonts w:ascii="Book Antiqua" w:hAnsi="Book Antiqua" w:cs="Arial"/>
          <w:noProof/>
          <w:sz w:val="24"/>
          <w:szCs w:val="24"/>
          <w:vertAlign w:val="superscript"/>
          <w:lang w:val="en-US"/>
        </w:rPr>
        <w:t xml:space="preserve">, </w:t>
      </w:r>
      <w:hyperlink w:anchor="_ENREF_28" w:tooltip="Schniewind, 2013 #160" w:history="1">
        <w:r w:rsidR="008845C9" w:rsidRPr="004669CE">
          <w:rPr>
            <w:rFonts w:ascii="Book Antiqua" w:hAnsi="Book Antiqua" w:cs="Arial"/>
            <w:noProof/>
            <w:sz w:val="24"/>
            <w:szCs w:val="24"/>
            <w:vertAlign w:val="superscript"/>
            <w:lang w:val="en-US"/>
          </w:rPr>
          <w:t>28</w:t>
        </w:r>
      </w:hyperlink>
      <w:r w:rsidR="004669CE" w:rsidRPr="004669CE">
        <w:rPr>
          <w:rFonts w:ascii="Book Antiqua" w:hAnsi="Book Antiqua" w:cs="Arial"/>
          <w:noProof/>
          <w:sz w:val="24"/>
          <w:szCs w:val="24"/>
          <w:vertAlign w:val="superscript"/>
          <w:lang w:val="en-US"/>
        </w:rPr>
        <w:t>]</w:t>
      </w:r>
      <w:r w:rsidR="00DA3E23">
        <w:rPr>
          <w:rFonts w:ascii="Book Antiqua" w:hAnsi="Book Antiqua" w:cs="Arial"/>
          <w:sz w:val="24"/>
          <w:szCs w:val="24"/>
          <w:lang w:val="en-US"/>
        </w:rPr>
        <w:fldChar w:fldCharType="end"/>
      </w:r>
      <w:r w:rsidR="00DA3E23">
        <w:rPr>
          <w:rFonts w:ascii="Book Antiqua" w:hAnsi="Book Antiqua" w:cs="Arial"/>
          <w:sz w:val="24"/>
          <w:szCs w:val="24"/>
          <w:lang w:val="en-US"/>
        </w:rPr>
        <w:t xml:space="preserve">. </w:t>
      </w:r>
      <w:proofErr w:type="spellStart"/>
      <w:r w:rsidR="00DA3E23">
        <w:rPr>
          <w:rFonts w:ascii="Book Antiqua" w:hAnsi="Book Antiqua" w:cs="Arial"/>
          <w:i/>
          <w:sz w:val="24"/>
          <w:szCs w:val="24"/>
          <w:lang w:val="en-US"/>
        </w:rPr>
        <w:t>Schniewind</w:t>
      </w:r>
      <w:proofErr w:type="spellEnd"/>
      <w:r w:rsidR="00DA3E23" w:rsidRPr="00DA3E23">
        <w:rPr>
          <w:rFonts w:ascii="Book Antiqua" w:hAnsi="Book Antiqua" w:cs="Arial"/>
          <w:sz w:val="24"/>
          <w:szCs w:val="24"/>
          <w:lang w:val="en-US"/>
        </w:rPr>
        <w:fldChar w:fldCharType="begin"/>
      </w:r>
      <w:r w:rsidR="004669CE">
        <w:rPr>
          <w:rFonts w:ascii="Book Antiqua" w:hAnsi="Book Antiqua" w:cs="Arial"/>
          <w:sz w:val="24"/>
          <w:szCs w:val="24"/>
          <w:lang w:val="en-US"/>
        </w:rPr>
        <w:instrText xml:space="preserve"> ADDIN EN.CITE &lt;EndNote&gt;&lt;Cite&gt;&lt;Author&gt;Schniewind&lt;/Author&gt;&lt;Year&gt;2013&lt;/Year&gt;&lt;RecNum&gt;160&lt;/RecNum&gt;&lt;DisplayText&gt;&lt;style face="superscript"&gt;[28]&lt;/style&gt;&lt;/DisplayText&gt;&lt;record&gt;&lt;rec-number&gt;160&lt;/rec-number&gt;&lt;foreign-keys&gt;&lt;key app="EN" db-id="2vpawfe27awtdserpsv55ap9d020ea2v2spa"&gt;160&lt;/key&gt;&lt;/foreign-keys&gt;&lt;ref-type name="Journal Article"&gt;17&lt;/ref-type&gt;&lt;contributors&gt;&lt;authors&gt;&lt;author&gt;Schniewind, B.&lt;/author&gt;&lt;author&gt;Schafmayer, C.&lt;/author&gt;&lt;author&gt;Voehrs, G.&lt;/author&gt;&lt;author&gt;Egberts, J.&lt;/author&gt;&lt;author&gt;von Schoenfels, W.&lt;/author&gt;&lt;author&gt;Rose, T.&lt;/author&gt;&lt;author&gt;Kurdow, R.&lt;/author&gt;&lt;author&gt;Arlt, A.&lt;/author&gt;&lt;author&gt;Ellrichmann, M.&lt;/author&gt;&lt;author&gt;Jurgensen, C.&lt;/author&gt;&lt;author&gt;Schreiber, S.&lt;/author&gt;&lt;author&gt;Becker, T.&lt;/author&gt;&lt;author&gt;Hampe, J.&lt;/author&gt;&lt;/authors&gt;&lt;/contributors&gt;&lt;auth-address&gt;Department of General and Thoracic Surgery, University Hospital of Schleswig-Holstein, Campus Kiel, Arnold-Heller-Strasse 3 (Haus 18), 24105, Kiel, Germany, bodo.schniewind@klinikum-lueneburg.de.&lt;/auth-address&gt;&lt;titles&gt;&lt;title&gt;Endoscopic endoluminal vacuum therapy is superior to other regimens in managing anastomotic leakage after esophagectomy: a comparative retrospective study&lt;/title&gt;&lt;secondary-title&gt;Surgical endoscopy&lt;/secondary-title&gt;&lt;alt-title&gt;Surg Endosc&lt;/alt-title&gt;&lt;/titles&gt;&lt;periodical&gt;&lt;full-title&gt;Surgical endoscopy&lt;/full-title&gt;&lt;abbr-1&gt;Surg Endosc&lt;/abbr-1&gt;&lt;/periodical&gt;&lt;alt-periodical&gt;&lt;full-title&gt;Surgical endoscopy&lt;/full-title&gt;&lt;abbr-1&gt;Surg Endosc&lt;/abbr-1&gt;&lt;/alt-periodical&gt;&lt;pages&gt;3883-90&lt;/pages&gt;&lt;volume&gt;27&lt;/volume&gt;&lt;number&gt;10&lt;/number&gt;&lt;edition&gt;2013/05/28&lt;/edition&gt;&lt;dates&gt;&lt;year&gt;2013&lt;/year&gt;&lt;pub-dates&gt;&lt;date&gt;Oct&lt;/date&gt;&lt;/pub-dates&gt;&lt;/dates&gt;&lt;isbn&gt;1432-2218 (Electronic)&amp;#xD;0930-2794 (Linking)&lt;/isbn&gt;&lt;accession-num&gt;23708716&lt;/accession-num&gt;&lt;urls&gt;&lt;related-urls&gt;&lt;url&gt;http://www.ncbi.nlm.nih.gov/pubmed/23708716&lt;/url&gt;&lt;/related-urls&gt;&lt;/urls&gt;&lt;electronic-resource-num&gt;10.1007/s00464-013-2998-0&lt;/electronic-resource-num&gt;&lt;language&gt;eng&lt;/language&gt;&lt;/record&gt;&lt;/Cite&gt;&lt;/EndNote&gt;</w:instrText>
      </w:r>
      <w:r w:rsidR="00DA3E23" w:rsidRPr="00DA3E23">
        <w:rPr>
          <w:rFonts w:ascii="Book Antiqua" w:hAnsi="Book Antiqua" w:cs="Arial"/>
          <w:sz w:val="24"/>
          <w:szCs w:val="24"/>
          <w:lang w:val="en-US"/>
        </w:rPr>
        <w:fldChar w:fldCharType="separate"/>
      </w:r>
      <w:r w:rsidR="004669CE" w:rsidRPr="004669CE">
        <w:rPr>
          <w:rFonts w:ascii="Book Antiqua" w:hAnsi="Book Antiqua" w:cs="Arial"/>
          <w:noProof/>
          <w:sz w:val="24"/>
          <w:szCs w:val="24"/>
          <w:vertAlign w:val="superscript"/>
          <w:lang w:val="en-US"/>
        </w:rPr>
        <w:t>[</w:t>
      </w:r>
      <w:hyperlink w:anchor="_ENREF_28" w:tooltip="Schniewind, 2013 #160" w:history="1">
        <w:r w:rsidR="008845C9" w:rsidRPr="004669CE">
          <w:rPr>
            <w:rFonts w:ascii="Book Antiqua" w:hAnsi="Book Antiqua" w:cs="Arial"/>
            <w:noProof/>
            <w:sz w:val="24"/>
            <w:szCs w:val="24"/>
            <w:vertAlign w:val="superscript"/>
            <w:lang w:val="en-US"/>
          </w:rPr>
          <w:t>28</w:t>
        </w:r>
      </w:hyperlink>
      <w:r w:rsidR="004669CE" w:rsidRPr="004669CE">
        <w:rPr>
          <w:rFonts w:ascii="Book Antiqua" w:hAnsi="Book Antiqua" w:cs="Arial"/>
          <w:noProof/>
          <w:sz w:val="24"/>
          <w:szCs w:val="24"/>
          <w:vertAlign w:val="superscript"/>
          <w:lang w:val="en-US"/>
        </w:rPr>
        <w:t>]</w:t>
      </w:r>
      <w:r w:rsidR="00DA3E23" w:rsidRPr="00DA3E23">
        <w:rPr>
          <w:rFonts w:ascii="Book Antiqua" w:hAnsi="Book Antiqua" w:cs="Arial"/>
          <w:sz w:val="24"/>
          <w:szCs w:val="24"/>
          <w:lang w:val="en-US"/>
        </w:rPr>
        <w:fldChar w:fldCharType="end"/>
      </w:r>
      <w:r w:rsidR="00DA3E23">
        <w:rPr>
          <w:rFonts w:ascii="Book Antiqua" w:hAnsi="Book Antiqua" w:cs="Arial"/>
          <w:sz w:val="24"/>
          <w:szCs w:val="24"/>
          <w:lang w:val="en-US"/>
        </w:rPr>
        <w:t xml:space="preserve"> retrospectively analyzed the outcomes of 62 patients with anastomotic leaks following esophagectomy.</w:t>
      </w:r>
      <w:r w:rsidR="00FB6117">
        <w:rPr>
          <w:rFonts w:ascii="Book Antiqua" w:hAnsi="Book Antiqua" w:cs="Arial"/>
          <w:sz w:val="24"/>
          <w:szCs w:val="24"/>
          <w:lang w:val="en-US"/>
        </w:rPr>
        <w:t xml:space="preserve"> </w:t>
      </w:r>
      <w:r w:rsidR="00DA3E23">
        <w:rPr>
          <w:rFonts w:ascii="Book Antiqua" w:hAnsi="Book Antiqua" w:cs="Arial"/>
          <w:sz w:val="24"/>
          <w:szCs w:val="24"/>
          <w:lang w:val="en-US"/>
        </w:rPr>
        <w:t>After matching for APACHE-Scores at the beginning of endoscopic therapy</w:t>
      </w:r>
      <w:r w:rsidR="00FB6117">
        <w:rPr>
          <w:rFonts w:ascii="Book Antiqua" w:hAnsi="Book Antiqua" w:cs="Arial"/>
          <w:sz w:val="24"/>
          <w:szCs w:val="24"/>
          <w:lang w:val="en-US"/>
        </w:rPr>
        <w:t>, endoscopic vacuum therapy resulted in a significantly lower mortality (12%) compared to surgically treated patients (50%) and patients treated by stent placement (83%).</w:t>
      </w:r>
      <w:r w:rsidR="00690D2D">
        <w:rPr>
          <w:rFonts w:ascii="Book Antiqua" w:hAnsi="Book Antiqua" w:cs="Arial"/>
          <w:sz w:val="24"/>
          <w:szCs w:val="24"/>
          <w:lang w:val="en-US"/>
        </w:rPr>
        <w:t xml:space="preserve"> </w:t>
      </w:r>
      <w:proofErr w:type="spellStart"/>
      <w:r w:rsidR="00690D2D">
        <w:rPr>
          <w:rFonts w:ascii="Book Antiqua" w:hAnsi="Book Antiqua" w:cs="Arial"/>
          <w:i/>
          <w:sz w:val="24"/>
          <w:szCs w:val="24"/>
          <w:lang w:val="en-US"/>
        </w:rPr>
        <w:t>Brangewitz</w:t>
      </w:r>
      <w:proofErr w:type="spellEnd"/>
      <w:r w:rsidR="00690D2D">
        <w:rPr>
          <w:rFonts w:ascii="Book Antiqua" w:hAnsi="Book Antiqua" w:cs="Arial"/>
          <w:i/>
          <w:sz w:val="24"/>
          <w:szCs w:val="24"/>
          <w:lang w:val="en-US"/>
        </w:rPr>
        <w:fldChar w:fldCharType="begin"/>
      </w:r>
      <w:r w:rsidR="004669CE">
        <w:rPr>
          <w:rFonts w:ascii="Book Antiqua" w:hAnsi="Book Antiqua" w:cs="Arial"/>
          <w:i/>
          <w:sz w:val="24"/>
          <w:szCs w:val="24"/>
          <w:lang w:val="en-US"/>
        </w:rPr>
        <w:instrText xml:space="preserve"> ADDIN EN.CITE &lt;EndNote&gt;&lt;Cite&gt;&lt;Author&gt;Brangewitz&lt;/Author&gt;&lt;Year&gt;2013&lt;/Year&gt;&lt;RecNum&gt;158&lt;/RecNum&gt;&lt;DisplayText&gt;&lt;style face="superscript"&gt;[25]&lt;/style&gt;&lt;/DisplayText&gt;&lt;record&gt;&lt;rec-number&gt;158&lt;/rec-number&gt;&lt;foreign-keys&gt;&lt;key app="EN" db-id="2vpawfe27awtdserpsv55ap9d020ea2v2spa"&gt;158&lt;/key&gt;&lt;/foreign-keys&gt;&lt;ref-type name="Journal Article"&gt;17&lt;/ref-type&gt;&lt;contributors&gt;&lt;authors&gt;&lt;author&gt;Brangewitz, M.&lt;/author&gt;&lt;author&gt;Voigtlander, T.&lt;/author&gt;&lt;author&gt;Helfritz, F. A.&lt;/author&gt;&lt;author&gt;Lankisch, T. O.&lt;/author&gt;&lt;author&gt;Winkler, M.&lt;/author&gt;&lt;author&gt;Klempnauer, J.&lt;/author&gt;&lt;author&gt;Manns, M. P.&lt;/author&gt;&lt;author&gt;Schneider, A. S.&lt;/author&gt;&lt;author&gt;Wedemeyer, J.&lt;/author&gt;&lt;/authors&gt;&lt;/contributors&gt;&lt;auth-address&gt;Department of Gastroenterology, Hepatology and Endocrinology, Medical School of Hannover, Hannover, Germany.&lt;/auth-address&gt;&lt;titles&gt;&lt;title&gt;Endoscopic closure of esophageal intrathoracic leaks: stent versus endoscopic vacuum-assisted closure, a retrospective analy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433-8&lt;/pages&gt;&lt;volume&gt;45&lt;/volume&gt;&lt;number&gt;6&lt;/number&gt;&lt;edition&gt;2013/06/05&lt;/edition&gt;&lt;dates&gt;&lt;year&gt;2013&lt;/year&gt;&lt;pub-dates&gt;&lt;date&gt;Jun&lt;/date&gt;&lt;/pub-dates&gt;&lt;/dates&gt;&lt;isbn&gt;1438-8812 (Electronic)&amp;#xD;0013-726X (Linking)&lt;/isbn&gt;&lt;accession-num&gt;23733727&lt;/accession-num&gt;&lt;urls&gt;&lt;related-urls&gt;&lt;url&gt;http://www.ncbi.nlm.nih.gov/pubmed/23733727&lt;/url&gt;&lt;/related-urls&gt;&lt;/urls&gt;&lt;electronic-resource-num&gt;10.1055/s-0032-1326435&lt;/electronic-resource-num&gt;&lt;language&gt;eng&lt;/language&gt;&lt;/record&gt;&lt;/Cite&gt;&lt;/EndNote&gt;</w:instrText>
      </w:r>
      <w:r w:rsidR="00690D2D">
        <w:rPr>
          <w:rFonts w:ascii="Book Antiqua" w:hAnsi="Book Antiqua" w:cs="Arial"/>
          <w:i/>
          <w:sz w:val="24"/>
          <w:szCs w:val="24"/>
          <w:lang w:val="en-US"/>
        </w:rPr>
        <w:fldChar w:fldCharType="separate"/>
      </w:r>
      <w:r w:rsidR="004669CE" w:rsidRPr="004669CE">
        <w:rPr>
          <w:rFonts w:ascii="Book Antiqua" w:hAnsi="Book Antiqua" w:cs="Arial"/>
          <w:i/>
          <w:noProof/>
          <w:sz w:val="24"/>
          <w:szCs w:val="24"/>
          <w:vertAlign w:val="superscript"/>
          <w:lang w:val="en-US"/>
        </w:rPr>
        <w:t>[</w:t>
      </w:r>
      <w:hyperlink w:anchor="_ENREF_25" w:tooltip="Brangewitz, 2013 #158" w:history="1">
        <w:r w:rsidR="008845C9" w:rsidRPr="004669CE">
          <w:rPr>
            <w:rFonts w:ascii="Book Antiqua" w:hAnsi="Book Antiqua" w:cs="Arial"/>
            <w:i/>
            <w:noProof/>
            <w:sz w:val="24"/>
            <w:szCs w:val="24"/>
            <w:vertAlign w:val="superscript"/>
            <w:lang w:val="en-US"/>
          </w:rPr>
          <w:t>25</w:t>
        </w:r>
      </w:hyperlink>
      <w:r w:rsidR="004669CE" w:rsidRPr="004669CE">
        <w:rPr>
          <w:rFonts w:ascii="Book Antiqua" w:hAnsi="Book Antiqua" w:cs="Arial"/>
          <w:i/>
          <w:noProof/>
          <w:sz w:val="24"/>
          <w:szCs w:val="24"/>
          <w:vertAlign w:val="superscript"/>
          <w:lang w:val="en-US"/>
        </w:rPr>
        <w:t>]</w:t>
      </w:r>
      <w:r w:rsidR="00690D2D">
        <w:rPr>
          <w:rFonts w:ascii="Book Antiqua" w:hAnsi="Book Antiqua" w:cs="Arial"/>
          <w:i/>
          <w:sz w:val="24"/>
          <w:szCs w:val="24"/>
          <w:lang w:val="en-US"/>
        </w:rPr>
        <w:fldChar w:fldCharType="end"/>
      </w:r>
      <w:r w:rsidR="00690D2D">
        <w:rPr>
          <w:rFonts w:ascii="Book Antiqua" w:hAnsi="Book Antiqua" w:cs="Arial"/>
          <w:sz w:val="24"/>
          <w:szCs w:val="24"/>
          <w:lang w:val="en-US"/>
        </w:rPr>
        <w:t xml:space="preserve"> retrospectively compared 39 patients managed by stent placement and 32 patients managed by endoscopic vacuum therapy. The rate of leakage closure was significantly higher in the endoscopic vacuum therapy group (84% vs. 54%). However, in contrast to </w:t>
      </w:r>
      <w:proofErr w:type="spellStart"/>
      <w:r w:rsidR="00690D2D">
        <w:rPr>
          <w:rFonts w:ascii="Book Antiqua" w:hAnsi="Book Antiqua" w:cs="Arial"/>
          <w:i/>
          <w:sz w:val="24"/>
          <w:szCs w:val="24"/>
          <w:lang w:val="en-US"/>
        </w:rPr>
        <w:t>Schniewind´s</w:t>
      </w:r>
      <w:proofErr w:type="spellEnd"/>
      <w:r w:rsidR="00690D2D">
        <w:rPr>
          <w:rFonts w:ascii="Book Antiqua" w:hAnsi="Book Antiqua" w:cs="Arial"/>
          <w:sz w:val="24"/>
          <w:szCs w:val="24"/>
          <w:lang w:val="en-US"/>
        </w:rPr>
        <w:t xml:space="preserve"> study</w:t>
      </w:r>
      <w:r w:rsidR="00690D2D">
        <w:rPr>
          <w:rFonts w:ascii="Book Antiqua" w:hAnsi="Book Antiqua" w:cs="Arial"/>
          <w:sz w:val="24"/>
          <w:szCs w:val="24"/>
          <w:lang w:val="en-US"/>
        </w:rPr>
        <w:fldChar w:fldCharType="begin"/>
      </w:r>
      <w:r w:rsidR="004669CE">
        <w:rPr>
          <w:rFonts w:ascii="Book Antiqua" w:hAnsi="Book Antiqua" w:cs="Arial"/>
          <w:sz w:val="24"/>
          <w:szCs w:val="24"/>
          <w:lang w:val="en-US"/>
        </w:rPr>
        <w:instrText xml:space="preserve"> ADDIN EN.CITE &lt;EndNote&gt;&lt;Cite&gt;&lt;Author&gt;Schniewind&lt;/Author&gt;&lt;Year&gt;2013&lt;/Year&gt;&lt;RecNum&gt;160&lt;/RecNum&gt;&lt;DisplayText&gt;&lt;style face="superscript"&gt;[28]&lt;/style&gt;&lt;/DisplayText&gt;&lt;record&gt;&lt;rec-number&gt;160&lt;/rec-number&gt;&lt;foreign-keys&gt;&lt;key app="EN" db-id="2vpawfe27awtdserpsv55ap9d020ea2v2spa"&gt;160&lt;/key&gt;&lt;/foreign-keys&gt;&lt;ref-type name="Journal Article"&gt;17&lt;/ref-type&gt;&lt;contributors&gt;&lt;authors&gt;&lt;author&gt;Schniewind, B.&lt;/author&gt;&lt;author&gt;Schafmayer, C.&lt;/author&gt;&lt;author&gt;Voehrs, G.&lt;/author&gt;&lt;author&gt;Egberts, J.&lt;/author&gt;&lt;author&gt;von Schoenfels, W.&lt;/author&gt;&lt;author&gt;Rose, T.&lt;/author&gt;&lt;author&gt;Kurdow, R.&lt;/author&gt;&lt;author&gt;Arlt, A.&lt;/author&gt;&lt;author&gt;Ellrichmann, M.&lt;/author&gt;&lt;author&gt;Jurgensen, C.&lt;/author&gt;&lt;author&gt;Schreiber, S.&lt;/author&gt;&lt;author&gt;Becker, T.&lt;/author&gt;&lt;author&gt;Hampe, J.&lt;/author&gt;&lt;/authors&gt;&lt;/contributors&gt;&lt;auth-address&gt;Department of General and Thoracic Surgery, University Hospital of Schleswig-Holstein, Campus Kiel, Arnold-Heller-Strasse 3 (Haus 18), 24105, Kiel, Germany, bodo.schniewind@klinikum-lueneburg.de.&lt;/auth-address&gt;&lt;titles&gt;&lt;title&gt;Endoscopic endoluminal vacuum therapy is superior to other regimens in managing anastomotic leakage after esophagectomy: a comparative retrospective study&lt;/title&gt;&lt;secondary-title&gt;Surgical endoscopy&lt;/secondary-title&gt;&lt;alt-title&gt;Surg Endosc&lt;/alt-title&gt;&lt;/titles&gt;&lt;periodical&gt;&lt;full-title&gt;Surgical endoscopy&lt;/full-title&gt;&lt;abbr-1&gt;Surg Endosc&lt;/abbr-1&gt;&lt;/periodical&gt;&lt;alt-periodical&gt;&lt;full-title&gt;Surgical endoscopy&lt;/full-title&gt;&lt;abbr-1&gt;Surg Endosc&lt;/abbr-1&gt;&lt;/alt-periodical&gt;&lt;pages&gt;3883-90&lt;/pages&gt;&lt;volume&gt;27&lt;/volume&gt;&lt;number&gt;10&lt;/number&gt;&lt;edition&gt;2013/05/28&lt;/edition&gt;&lt;dates&gt;&lt;year&gt;2013&lt;/year&gt;&lt;pub-dates&gt;&lt;date&gt;Oct&lt;/date&gt;&lt;/pub-dates&gt;&lt;/dates&gt;&lt;isbn&gt;1432-2218 (Electronic)&amp;#xD;0930-2794 (Linking)&lt;/isbn&gt;&lt;accession-num&gt;23708716&lt;/accession-num&gt;&lt;urls&gt;&lt;related-urls&gt;&lt;url&gt;http://www.ncbi.nlm.nih.gov/pubmed/23708716&lt;/url&gt;&lt;/related-urls&gt;&lt;/urls&gt;&lt;electronic-resource-num&gt;10.1007/s00464-013-2998-0&lt;/electronic-resource-num&gt;&lt;language&gt;eng&lt;/language&gt;&lt;/record&gt;&lt;/Cite&gt;&lt;/EndNote&gt;</w:instrText>
      </w:r>
      <w:r w:rsidR="00690D2D">
        <w:rPr>
          <w:rFonts w:ascii="Book Antiqua" w:hAnsi="Book Antiqua" w:cs="Arial"/>
          <w:sz w:val="24"/>
          <w:szCs w:val="24"/>
          <w:lang w:val="en-US"/>
        </w:rPr>
        <w:fldChar w:fldCharType="separate"/>
      </w:r>
      <w:r w:rsidR="004669CE" w:rsidRPr="004669CE">
        <w:rPr>
          <w:rFonts w:ascii="Book Antiqua" w:hAnsi="Book Antiqua" w:cs="Arial"/>
          <w:noProof/>
          <w:sz w:val="24"/>
          <w:szCs w:val="24"/>
          <w:vertAlign w:val="superscript"/>
          <w:lang w:val="en-US"/>
        </w:rPr>
        <w:t>[</w:t>
      </w:r>
      <w:hyperlink w:anchor="_ENREF_28" w:tooltip="Schniewind, 2013 #160" w:history="1">
        <w:r w:rsidR="008845C9" w:rsidRPr="004669CE">
          <w:rPr>
            <w:rFonts w:ascii="Book Antiqua" w:hAnsi="Book Antiqua" w:cs="Arial"/>
            <w:noProof/>
            <w:sz w:val="24"/>
            <w:szCs w:val="24"/>
            <w:vertAlign w:val="superscript"/>
            <w:lang w:val="en-US"/>
          </w:rPr>
          <w:t>28</w:t>
        </w:r>
      </w:hyperlink>
      <w:r w:rsidR="004669CE" w:rsidRPr="004669CE">
        <w:rPr>
          <w:rFonts w:ascii="Book Antiqua" w:hAnsi="Book Antiqua" w:cs="Arial"/>
          <w:noProof/>
          <w:sz w:val="24"/>
          <w:szCs w:val="24"/>
          <w:vertAlign w:val="superscript"/>
          <w:lang w:val="en-US"/>
        </w:rPr>
        <w:t>]</w:t>
      </w:r>
      <w:r w:rsidR="00690D2D">
        <w:rPr>
          <w:rFonts w:ascii="Book Antiqua" w:hAnsi="Book Antiqua" w:cs="Arial"/>
          <w:sz w:val="24"/>
          <w:szCs w:val="24"/>
          <w:lang w:val="en-US"/>
        </w:rPr>
        <w:fldChar w:fldCharType="end"/>
      </w:r>
      <w:r w:rsidR="00690D2D">
        <w:rPr>
          <w:rFonts w:ascii="Book Antiqua" w:hAnsi="Book Antiqua" w:cs="Arial"/>
          <w:sz w:val="24"/>
          <w:szCs w:val="24"/>
          <w:lang w:val="en-US"/>
        </w:rPr>
        <w:t>, no difference was found for hospital mortality.</w:t>
      </w:r>
    </w:p>
    <w:p w:rsidR="00690D2D" w:rsidRDefault="00690D2D" w:rsidP="0013417F">
      <w:pPr>
        <w:spacing w:after="0" w:line="360" w:lineRule="auto"/>
        <w:jc w:val="both"/>
        <w:rPr>
          <w:rFonts w:ascii="Book Antiqua" w:hAnsi="Book Antiqua" w:cs="Arial"/>
          <w:sz w:val="24"/>
          <w:szCs w:val="24"/>
          <w:lang w:val="en-US"/>
        </w:rPr>
      </w:pPr>
      <w:r>
        <w:rPr>
          <w:rFonts w:ascii="Book Antiqua" w:hAnsi="Book Antiqua" w:cs="Arial"/>
          <w:sz w:val="24"/>
          <w:szCs w:val="24"/>
          <w:lang w:val="en-US"/>
        </w:rPr>
        <w:t xml:space="preserve">Although these first data indicate advantages for endoscopic vacuum therapy, further studies comparing this new technique with stent therapy are necessary. In </w:t>
      </w:r>
      <w:r w:rsidR="00870C67">
        <w:rPr>
          <w:rFonts w:ascii="Book Antiqua" w:hAnsi="Book Antiqua" w:cs="Arial"/>
          <w:sz w:val="24"/>
          <w:szCs w:val="24"/>
          <w:lang w:val="en-US"/>
        </w:rPr>
        <w:t>the</w:t>
      </w:r>
      <w:r>
        <w:rPr>
          <w:rFonts w:ascii="Book Antiqua" w:hAnsi="Book Antiqua" w:cs="Arial"/>
          <w:sz w:val="24"/>
          <w:szCs w:val="24"/>
          <w:lang w:val="en-US"/>
        </w:rPr>
        <w:t xml:space="preserve"> above mentioned studies</w:t>
      </w:r>
      <w:r w:rsidR="00870C67">
        <w:rPr>
          <w:rFonts w:ascii="Book Antiqua" w:hAnsi="Book Antiqua" w:cs="Arial"/>
          <w:sz w:val="24"/>
          <w:szCs w:val="24"/>
          <w:lang w:val="en-US"/>
        </w:rPr>
        <w:fldChar w:fldCharType="begin">
          <w:fldData xml:space="preserve">PEVuZE5vdGU+PENpdGU+PEF1dGhvcj5TY2huaWV3aW5kPC9BdXRob3I+PFllYXI+MjAxMzwvWWVh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LTE+PC9hbHQtcGVyaW9kaWNhbD48cGFnZXM+NDMzLTg8L3BhZ2VzPjx2b2x1bWU+NDU8L3ZvbHVt
ZT48bnVtYmVyPjY8L251bWJlcj48ZWRpdGlvbj4yMDEzLzA2LzA1PC9lZGl0aW9uPjxkYXRlcz48
eWVhcj4yMDEzPC95ZWFyPjxwdWItZGF0ZXM+PGRhdGU+SnVuPC9kYXRlPjwvcHViLWRhdGVzPjwv
ZGF0ZXM+PGlzYm4+MTQzOC04ODEyIChFbGVjdHJvbmljKSYjeEQ7MDAxMy03MjZYIChMaW5raW5n
KTwvaXNibj48YWNjZXNzaW9uLW51bT4yMzczMzcyNzwvYWNjZXNzaW9uLW51bT48dXJscz48cmVs
YXRlZC11cmxzPjx1cmw+aHR0cDovL3d3dy5uY2JpLm5sbS5uaWguZ292L3B1Ym1lZC8yMzczMzcy
NzwvdXJsPjwvcmVsYXRlZC11cmxzPjwvdXJscz48ZWxlY3Ryb25pYy1yZXNvdXJjZS1udW0+MTAu
MTA1NS9zLTAwMzItMTMyNjQzNTwvZWxlY3Ryb25pYy1yZXNvdXJjZS1udW0+PGxhbmd1YWdlPmVu
ZzwvbGFuZ3VhZ2U+PC9yZWNvcmQ+PC9DaXRlPjwvRW5kTm90ZT4A
</w:fldData>
        </w:fldChar>
      </w:r>
      <w:r w:rsidR="004669CE">
        <w:rPr>
          <w:rFonts w:ascii="Book Antiqua" w:hAnsi="Book Antiqua" w:cs="Arial"/>
          <w:sz w:val="24"/>
          <w:szCs w:val="24"/>
          <w:lang w:val="en-US"/>
        </w:rPr>
        <w:instrText xml:space="preserve"> ADDIN EN.CITE </w:instrText>
      </w:r>
      <w:r w:rsidR="004669CE">
        <w:rPr>
          <w:rFonts w:ascii="Book Antiqua" w:hAnsi="Book Antiqua" w:cs="Arial"/>
          <w:sz w:val="24"/>
          <w:szCs w:val="24"/>
          <w:lang w:val="en-US"/>
        </w:rPr>
        <w:fldChar w:fldCharType="begin">
          <w:fldData xml:space="preserve">PEVuZE5vdGU+PENpdGU+PEF1dGhvcj5TY2huaWV3aW5kPC9BdXRob3I+PFllYXI+MjAxMzwvWWVh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LTE+PC9hbHQtcGVyaW9kaWNhbD48cGFnZXM+NDMzLTg8L3BhZ2VzPjx2b2x1bWU+NDU8L3ZvbHVt
ZT48bnVtYmVyPjY8L251bWJlcj48ZWRpdGlvbj4yMDEzLzA2LzA1PC9lZGl0aW9uPjxkYXRlcz48
eWVhcj4yMDEzPC95ZWFyPjxwdWItZGF0ZXM+PGRhdGU+SnVuPC9kYXRlPjwvcHViLWRhdGVzPjwv
ZGF0ZXM+PGlzYm4+MTQzOC04ODEyIChFbGVjdHJvbmljKSYjeEQ7MDAxMy03MjZYIChMaW5raW5n
KTwvaXNibj48YWNjZXNzaW9uLW51bT4yMzczMzcyNzwvYWNjZXNzaW9uLW51bT48dXJscz48cmVs
YXRlZC11cmxzPjx1cmw+aHR0cDovL3d3dy5uY2JpLm5sbS5uaWguZ292L3B1Ym1lZC8yMzczMzcy
NzwvdXJsPjwvcmVsYXRlZC11cmxzPjwvdXJscz48ZWxlY3Ryb25pYy1yZXNvdXJjZS1udW0+MTAu
MTA1NS9zLTAwMzItMTMyNjQzNTwvZWxlY3Ryb25pYy1yZXNvdXJjZS1udW0+PGxhbmd1YWdlPmVu
ZzwvbGFuZ3VhZ2U+PC9yZWNvcmQ+PC9DaXRlPjwvRW5kTm90ZT4A
</w:fldData>
        </w:fldChar>
      </w:r>
      <w:r w:rsidR="004669CE">
        <w:rPr>
          <w:rFonts w:ascii="Book Antiqua" w:hAnsi="Book Antiqua" w:cs="Arial"/>
          <w:sz w:val="24"/>
          <w:szCs w:val="24"/>
          <w:lang w:val="en-US"/>
        </w:rPr>
        <w:instrText xml:space="preserve"> ADDIN EN.CITE.DATA </w:instrText>
      </w:r>
      <w:r w:rsidR="004669CE">
        <w:rPr>
          <w:rFonts w:ascii="Book Antiqua" w:hAnsi="Book Antiqua" w:cs="Arial"/>
          <w:sz w:val="24"/>
          <w:szCs w:val="24"/>
          <w:lang w:val="en-US"/>
        </w:rPr>
      </w:r>
      <w:r w:rsidR="004669CE">
        <w:rPr>
          <w:rFonts w:ascii="Book Antiqua" w:hAnsi="Book Antiqua" w:cs="Arial"/>
          <w:sz w:val="24"/>
          <w:szCs w:val="24"/>
          <w:lang w:val="en-US"/>
        </w:rPr>
        <w:fldChar w:fldCharType="end"/>
      </w:r>
      <w:r w:rsidR="00870C67">
        <w:rPr>
          <w:rFonts w:ascii="Book Antiqua" w:hAnsi="Book Antiqua" w:cs="Arial"/>
          <w:sz w:val="24"/>
          <w:szCs w:val="24"/>
          <w:lang w:val="en-US"/>
        </w:rPr>
        <w:fldChar w:fldCharType="separate"/>
      </w:r>
      <w:r w:rsidR="004669CE" w:rsidRPr="004669CE">
        <w:rPr>
          <w:rFonts w:ascii="Book Antiqua" w:hAnsi="Book Antiqua" w:cs="Arial"/>
          <w:noProof/>
          <w:sz w:val="24"/>
          <w:szCs w:val="24"/>
          <w:vertAlign w:val="superscript"/>
          <w:lang w:val="en-US"/>
        </w:rPr>
        <w:t>[</w:t>
      </w:r>
      <w:hyperlink w:anchor="_ENREF_25" w:tooltip="Brangewitz, 2013 #158" w:history="1">
        <w:r w:rsidR="008845C9" w:rsidRPr="004669CE">
          <w:rPr>
            <w:rFonts w:ascii="Book Antiqua" w:hAnsi="Book Antiqua" w:cs="Arial"/>
            <w:noProof/>
            <w:sz w:val="24"/>
            <w:szCs w:val="24"/>
            <w:vertAlign w:val="superscript"/>
            <w:lang w:val="en-US"/>
          </w:rPr>
          <w:t>25</w:t>
        </w:r>
      </w:hyperlink>
      <w:r w:rsidR="004669CE" w:rsidRPr="004669CE">
        <w:rPr>
          <w:rFonts w:ascii="Book Antiqua" w:hAnsi="Book Antiqua" w:cs="Arial"/>
          <w:noProof/>
          <w:sz w:val="24"/>
          <w:szCs w:val="24"/>
          <w:vertAlign w:val="superscript"/>
          <w:lang w:val="en-US"/>
        </w:rPr>
        <w:t xml:space="preserve">, </w:t>
      </w:r>
      <w:hyperlink w:anchor="_ENREF_28" w:tooltip="Schniewind, 2013 #160" w:history="1">
        <w:r w:rsidR="008845C9" w:rsidRPr="004669CE">
          <w:rPr>
            <w:rFonts w:ascii="Book Antiqua" w:hAnsi="Book Antiqua" w:cs="Arial"/>
            <w:noProof/>
            <w:sz w:val="24"/>
            <w:szCs w:val="24"/>
            <w:vertAlign w:val="superscript"/>
            <w:lang w:val="en-US"/>
          </w:rPr>
          <w:t>28</w:t>
        </w:r>
      </w:hyperlink>
      <w:r w:rsidR="004669CE" w:rsidRPr="004669CE">
        <w:rPr>
          <w:rFonts w:ascii="Book Antiqua" w:hAnsi="Book Antiqua" w:cs="Arial"/>
          <w:noProof/>
          <w:sz w:val="24"/>
          <w:szCs w:val="24"/>
          <w:vertAlign w:val="superscript"/>
          <w:lang w:val="en-US"/>
        </w:rPr>
        <w:t>]</w:t>
      </w:r>
      <w:r w:rsidR="00870C67">
        <w:rPr>
          <w:rFonts w:ascii="Book Antiqua" w:hAnsi="Book Antiqua" w:cs="Arial"/>
          <w:sz w:val="24"/>
          <w:szCs w:val="24"/>
          <w:lang w:val="en-US"/>
        </w:rPr>
        <w:fldChar w:fldCharType="end"/>
      </w:r>
      <w:r w:rsidR="009D5B9C">
        <w:rPr>
          <w:rFonts w:ascii="Book Antiqua" w:hAnsi="Book Antiqua" w:cs="Arial"/>
          <w:sz w:val="24"/>
          <w:szCs w:val="24"/>
          <w:lang w:val="en-US"/>
        </w:rPr>
        <w:t>, both mortality (83% and 25%</w:t>
      </w:r>
      <w:r w:rsidR="00870C67">
        <w:rPr>
          <w:rFonts w:ascii="Book Antiqua" w:hAnsi="Book Antiqua" w:cs="Arial"/>
          <w:sz w:val="24"/>
          <w:szCs w:val="24"/>
          <w:lang w:val="en-US"/>
        </w:rPr>
        <w:t>, respectively</w:t>
      </w:r>
      <w:r w:rsidR="009D5B9C">
        <w:rPr>
          <w:rFonts w:ascii="Book Antiqua" w:hAnsi="Book Antiqua" w:cs="Arial"/>
          <w:sz w:val="24"/>
          <w:szCs w:val="24"/>
          <w:lang w:val="en-US"/>
        </w:rPr>
        <w:t xml:space="preserve">) of </w:t>
      </w:r>
      <w:r w:rsidR="00870C67">
        <w:rPr>
          <w:rFonts w:ascii="Book Antiqua" w:hAnsi="Book Antiqua" w:cs="Arial"/>
          <w:sz w:val="24"/>
          <w:szCs w:val="24"/>
          <w:lang w:val="en-US"/>
        </w:rPr>
        <w:t xml:space="preserve">patients treated by </w:t>
      </w:r>
      <w:r w:rsidR="009D5B9C">
        <w:rPr>
          <w:rFonts w:ascii="Book Antiqua" w:hAnsi="Book Antiqua" w:cs="Arial"/>
          <w:sz w:val="24"/>
          <w:szCs w:val="24"/>
          <w:lang w:val="en-US"/>
        </w:rPr>
        <w:t xml:space="preserve">stent </w:t>
      </w:r>
      <w:r w:rsidR="00870C67">
        <w:rPr>
          <w:rFonts w:ascii="Book Antiqua" w:hAnsi="Book Antiqua" w:cs="Arial"/>
          <w:sz w:val="24"/>
          <w:szCs w:val="24"/>
          <w:lang w:val="en-US"/>
        </w:rPr>
        <w:t>placement,</w:t>
      </w:r>
      <w:r w:rsidR="009D5B9C">
        <w:rPr>
          <w:rFonts w:ascii="Book Antiqua" w:hAnsi="Book Antiqua" w:cs="Arial"/>
          <w:sz w:val="24"/>
          <w:szCs w:val="24"/>
          <w:lang w:val="en-US"/>
        </w:rPr>
        <w:t xml:space="preserve"> and defect closure rate (54%) are dramatically inferior to </w:t>
      </w:r>
      <w:r w:rsidR="00870C67">
        <w:rPr>
          <w:rFonts w:ascii="Book Antiqua" w:hAnsi="Book Antiqua" w:cs="Arial"/>
          <w:sz w:val="24"/>
          <w:szCs w:val="24"/>
          <w:lang w:val="en-US"/>
        </w:rPr>
        <w:t xml:space="preserve">values </w:t>
      </w:r>
      <w:r w:rsidR="009D5B9C">
        <w:rPr>
          <w:rFonts w:ascii="Book Antiqua" w:hAnsi="Book Antiqua" w:cs="Arial"/>
          <w:sz w:val="24"/>
          <w:szCs w:val="24"/>
          <w:lang w:val="en-US"/>
        </w:rPr>
        <w:t xml:space="preserve">published </w:t>
      </w:r>
      <w:r w:rsidR="00870C67">
        <w:rPr>
          <w:rFonts w:ascii="Book Antiqua" w:hAnsi="Book Antiqua" w:cs="Arial"/>
          <w:sz w:val="24"/>
          <w:szCs w:val="24"/>
          <w:lang w:val="en-US"/>
        </w:rPr>
        <w:t xml:space="preserve">in dedicated studies on stent therapy </w:t>
      </w:r>
      <w:r w:rsidR="009D5B9C">
        <w:rPr>
          <w:rFonts w:ascii="Book Antiqua" w:hAnsi="Book Antiqua" w:cs="Arial"/>
          <w:sz w:val="24"/>
          <w:szCs w:val="24"/>
          <w:lang w:val="en-US"/>
        </w:rPr>
        <w:t>during the past years</w:t>
      </w:r>
      <w:r w:rsidR="00870C67">
        <w:rPr>
          <w:rFonts w:ascii="Book Antiqua" w:hAnsi="Book Antiqua" w:cs="Arial"/>
          <w:sz w:val="24"/>
          <w:szCs w:val="24"/>
          <w:lang w:val="en-US"/>
        </w:rPr>
        <w:fldChar w:fldCharType="begin"/>
      </w:r>
      <w:r w:rsidR="00AF7DE5">
        <w:rPr>
          <w:rFonts w:ascii="Book Antiqua" w:hAnsi="Book Antiqua" w:cs="Arial"/>
          <w:sz w:val="24"/>
          <w:szCs w:val="24"/>
          <w:lang w:val="en-US"/>
        </w:rPr>
        <w:instrText xml:space="preserve"> ADDIN EN.CITE &lt;EndNote&gt;&lt;Cite&gt;&lt;Author&gt;van Boeckel&lt;/Author&gt;&lt;Year&gt;2011&lt;/Year&gt;&lt;RecNum&gt;20&lt;/RecNum&gt;&lt;DisplayText&gt;&lt;style face="superscript"&gt;[2]&lt;/style&gt;&lt;/DisplayText&gt;&lt;record&gt;&lt;rec-number&gt;20&lt;/rec-number&gt;&lt;foreign-keys&gt;&lt;key app="EN" db-id="2vpawfe27awtdserpsv55ap9d020ea2v2spa"&gt;20&lt;/key&gt;&lt;/foreign-keys&gt;&lt;ref-type name="Journal Article"&gt;17&lt;/ref-type&gt;&lt;contributors&gt;&lt;authors&gt;&lt;author&gt;van Boeckel, P. G.&lt;/author&gt;&lt;author&gt;Sijbring, A.&lt;/author&gt;&lt;author&gt;Vleggaar, F. P.&lt;/author&gt;&lt;author&gt;Siersema, P. D.&lt;/author&gt;&lt;/authors&gt;&lt;/contributors&gt;&lt;auth-address&gt;Department of Gastroenterology and Hepatology, University Medical Centre Utrecht, The Netherlands.&lt;/auth-address&gt;&lt;titles&gt;&lt;title&gt;Systematic review: temporary stent placement for benign rupture or anastomotic leak of the oesophagus&lt;/title&gt;&lt;secondary-title&gt;Alimentary pharmacology &amp;amp; therapeutics&lt;/secondary-title&gt;&lt;alt-title&gt;Aliment Pharmacol Ther&lt;/alt-title&gt;&lt;/titles&gt;&lt;periodical&gt;&lt;full-title&gt;Alimentary pharmacology &amp;amp; therapeutics&lt;/full-title&gt;&lt;abbr-1&gt;Aliment Pharmacol Ther&lt;/abbr-1&gt;&lt;/periodical&gt;&lt;alt-periodical&gt;&lt;full-title&gt;Alimentary pharmacology &amp;amp; therapeutics&lt;/full-title&gt;&lt;abbr-1&gt;Aliment Pharmacol Ther&lt;/abbr-1&gt;&lt;/alt-periodical&gt;&lt;pages&gt;1292-1301&lt;/pages&gt;&lt;volume&gt;33&lt;/volume&gt;&lt;number&gt;12&lt;/number&gt;&lt;edition&gt;2011/04/27&lt;/edition&gt;&lt;keywords&gt;&lt;keyword&gt;Anastomosis, Surgical&lt;/keyword&gt;&lt;keyword&gt;Anastomotic Leak/*surgery&lt;/keyword&gt;&lt;keyword&gt;Esophageal Perforation/*surgery&lt;/keyword&gt;&lt;keyword&gt;Female&lt;/keyword&gt;&lt;keyword&gt;Humans&lt;/keyword&gt;&lt;keyword&gt;Male&lt;/keyword&gt;&lt;keyword&gt;Prosthesis Implantation/methods&lt;/keyword&gt;&lt;keyword&gt;Rupture/*surgery&lt;/keyword&gt;&lt;keyword&gt;Stents&lt;/keyword&gt;&lt;keyword&gt;Treatment Outcome&lt;/keyword&gt;&lt;/keywords&gt;&lt;dates&gt;&lt;year&gt;2011&lt;/year&gt;&lt;pub-dates&gt;&lt;date&gt;Jun&lt;/date&gt;&lt;/pub-dates&gt;&lt;/dates&gt;&lt;isbn&gt;1365-2036 (Electronic)&amp;#xD;0269-2813 (Linking)&lt;/isbn&gt;&lt;accession-num&gt;21517921&lt;/accession-num&gt;&lt;work-type&gt;Review&lt;/work-type&gt;&lt;urls&gt;&lt;related-urls&gt;&lt;url&gt;http://www.ncbi.nlm.nih.gov/pubmed/21517921&lt;/url&gt;&lt;/related-urls&gt;&lt;/urls&gt;&lt;electronic-resource-num&gt;10.1111/j.1365-2036.2011.04663.x&lt;/electronic-resource-num&gt;&lt;language&gt;eng&lt;/language&gt;&lt;/record&gt;&lt;/Cite&gt;&lt;/EndNote&gt;</w:instrText>
      </w:r>
      <w:r w:rsidR="00870C67">
        <w:rPr>
          <w:rFonts w:ascii="Book Antiqua" w:hAnsi="Book Antiqua" w:cs="Arial"/>
          <w:sz w:val="24"/>
          <w:szCs w:val="24"/>
          <w:lang w:val="en-US"/>
        </w:rPr>
        <w:fldChar w:fldCharType="separate"/>
      </w:r>
      <w:r w:rsidR="00AF7DE5" w:rsidRPr="00AF7DE5">
        <w:rPr>
          <w:rFonts w:ascii="Book Antiqua" w:hAnsi="Book Antiqua" w:cs="Arial"/>
          <w:noProof/>
          <w:sz w:val="24"/>
          <w:szCs w:val="24"/>
          <w:vertAlign w:val="superscript"/>
          <w:lang w:val="en-US"/>
        </w:rPr>
        <w:t>[</w:t>
      </w:r>
      <w:hyperlink w:anchor="_ENREF_2" w:tooltip="van Boeckel, 2011 #20" w:history="1">
        <w:r w:rsidR="008845C9" w:rsidRPr="00AF7DE5">
          <w:rPr>
            <w:rFonts w:ascii="Book Antiqua" w:hAnsi="Book Antiqua" w:cs="Arial"/>
            <w:noProof/>
            <w:sz w:val="24"/>
            <w:szCs w:val="24"/>
            <w:vertAlign w:val="superscript"/>
            <w:lang w:val="en-US"/>
          </w:rPr>
          <w:t>2</w:t>
        </w:r>
      </w:hyperlink>
      <w:r w:rsidR="00AF7DE5" w:rsidRPr="00AF7DE5">
        <w:rPr>
          <w:rFonts w:ascii="Book Antiqua" w:hAnsi="Book Antiqua" w:cs="Arial"/>
          <w:noProof/>
          <w:sz w:val="24"/>
          <w:szCs w:val="24"/>
          <w:vertAlign w:val="superscript"/>
          <w:lang w:val="en-US"/>
        </w:rPr>
        <w:t>]</w:t>
      </w:r>
      <w:r w:rsidR="00870C67">
        <w:rPr>
          <w:rFonts w:ascii="Book Antiqua" w:hAnsi="Book Antiqua" w:cs="Arial"/>
          <w:sz w:val="24"/>
          <w:szCs w:val="24"/>
          <w:lang w:val="en-US"/>
        </w:rPr>
        <w:fldChar w:fldCharType="end"/>
      </w:r>
      <w:r w:rsidR="00870C67">
        <w:rPr>
          <w:rFonts w:ascii="Book Antiqua" w:hAnsi="Book Antiqua" w:cs="Arial"/>
          <w:sz w:val="24"/>
          <w:szCs w:val="24"/>
          <w:lang w:val="en-US"/>
        </w:rPr>
        <w:t>. This might in part be explained by early discontinuation of stent therapy in favor of endoscopic vacuum therapy; a bias in patient selection in these retrospective studies could be another explanation. Taken together, the advantage of endoscopic vacuum therapy will probably be lower than these two publication</w:t>
      </w:r>
      <w:r w:rsidR="00BA2125">
        <w:rPr>
          <w:rFonts w:ascii="Book Antiqua" w:hAnsi="Book Antiqua" w:cs="Arial"/>
          <w:sz w:val="24"/>
          <w:szCs w:val="24"/>
          <w:lang w:val="en-US"/>
        </w:rPr>
        <w:t>s</w:t>
      </w:r>
      <w:r w:rsidR="00870C67">
        <w:rPr>
          <w:rFonts w:ascii="Book Antiqua" w:hAnsi="Book Antiqua" w:cs="Arial"/>
          <w:sz w:val="24"/>
          <w:szCs w:val="24"/>
          <w:lang w:val="en-US"/>
        </w:rPr>
        <w:t xml:space="preserve"> suggest.</w:t>
      </w:r>
    </w:p>
    <w:p w:rsidR="00870C67" w:rsidRPr="00690D2D" w:rsidRDefault="00870C67" w:rsidP="0013417F">
      <w:pPr>
        <w:spacing w:after="0" w:line="360" w:lineRule="auto"/>
        <w:jc w:val="both"/>
        <w:rPr>
          <w:rFonts w:ascii="Book Antiqua" w:hAnsi="Book Antiqua" w:cs="Arial"/>
          <w:sz w:val="24"/>
          <w:szCs w:val="24"/>
          <w:lang w:val="en-US"/>
        </w:rPr>
      </w:pPr>
    </w:p>
    <w:p w:rsidR="00F453B9" w:rsidRDefault="00F453B9" w:rsidP="0013417F">
      <w:pPr>
        <w:spacing w:after="0" w:line="360" w:lineRule="auto"/>
        <w:jc w:val="both"/>
        <w:rPr>
          <w:rFonts w:ascii="Book Antiqua" w:hAnsi="Book Antiqua" w:cs="Arial"/>
          <w:sz w:val="24"/>
          <w:szCs w:val="24"/>
          <w:lang w:val="en-US"/>
        </w:rPr>
      </w:pPr>
    </w:p>
    <w:p w:rsidR="00D650C5" w:rsidRDefault="00D650C5" w:rsidP="0013417F">
      <w:pPr>
        <w:spacing w:after="0" w:line="360" w:lineRule="auto"/>
        <w:jc w:val="both"/>
        <w:rPr>
          <w:rFonts w:ascii="Book Antiqua" w:hAnsi="Book Antiqua" w:cs="Arial"/>
          <w:sz w:val="24"/>
          <w:szCs w:val="24"/>
          <w:lang w:val="en-US"/>
        </w:rPr>
      </w:pPr>
    </w:p>
    <w:p w:rsidR="0096310F" w:rsidRDefault="0096310F" w:rsidP="0013417F">
      <w:pPr>
        <w:spacing w:after="0" w:line="360" w:lineRule="auto"/>
        <w:jc w:val="both"/>
        <w:rPr>
          <w:rFonts w:ascii="Book Antiqua" w:hAnsi="Book Antiqua" w:cs="Arial"/>
          <w:sz w:val="24"/>
          <w:szCs w:val="24"/>
          <w:lang w:val="en-US"/>
        </w:rPr>
      </w:pPr>
    </w:p>
    <w:p w:rsidR="0096310F" w:rsidRPr="00326D49" w:rsidRDefault="0096310F" w:rsidP="0013417F">
      <w:pPr>
        <w:spacing w:after="0" w:line="360" w:lineRule="auto"/>
        <w:jc w:val="both"/>
        <w:rPr>
          <w:rFonts w:ascii="Book Antiqua" w:hAnsi="Book Antiqua" w:cs="Arial"/>
          <w:sz w:val="24"/>
          <w:szCs w:val="24"/>
          <w:lang w:val="en-US"/>
        </w:rPr>
      </w:pPr>
    </w:p>
    <w:p w:rsidR="004445C8" w:rsidRDefault="004445C8">
      <w:pPr>
        <w:rPr>
          <w:rFonts w:ascii="Arial" w:hAnsi="Arial" w:cs="Arial"/>
          <w:sz w:val="24"/>
          <w:szCs w:val="24"/>
          <w:lang w:val="en-US"/>
        </w:rPr>
      </w:pPr>
    </w:p>
    <w:p w:rsidR="00671711" w:rsidRDefault="00671711">
      <w:pPr>
        <w:rPr>
          <w:rFonts w:ascii="Book Antiqua" w:hAnsi="Book Antiqua" w:cs="Arial"/>
          <w:b/>
          <w:sz w:val="24"/>
          <w:szCs w:val="24"/>
          <w:lang w:val="en-US"/>
        </w:rPr>
        <w:sectPr w:rsidR="00671711" w:rsidSect="00592E74">
          <w:pgSz w:w="11906" w:h="16838"/>
          <w:pgMar w:top="1418" w:right="1701" w:bottom="1134" w:left="1701" w:header="709" w:footer="709" w:gutter="0"/>
          <w:cols w:space="708"/>
          <w:docGrid w:linePitch="360"/>
        </w:sectPr>
      </w:pPr>
    </w:p>
    <w:p w:rsidR="00671711" w:rsidRPr="00671711" w:rsidRDefault="00214CB7">
      <w:pPr>
        <w:rPr>
          <w:rFonts w:ascii="Book Antiqua" w:hAnsi="Book Antiqua" w:cs="Arial"/>
          <w:b/>
          <w:sz w:val="24"/>
          <w:szCs w:val="24"/>
          <w:lang w:val="en-US"/>
        </w:rPr>
      </w:pPr>
      <w:r w:rsidRPr="00214CB7">
        <w:rPr>
          <w:noProof/>
          <w:lang w:eastAsia="de-DE"/>
        </w:rPr>
        <w:lastRenderedPageBreak/>
        <w:drawing>
          <wp:inline distT="0" distB="0" distL="0" distR="0">
            <wp:extent cx="8401050" cy="3124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01050" cy="3124200"/>
                    </a:xfrm>
                    <a:prstGeom prst="rect">
                      <a:avLst/>
                    </a:prstGeom>
                    <a:noFill/>
                    <a:ln>
                      <a:noFill/>
                    </a:ln>
                  </pic:spPr>
                </pic:pic>
              </a:graphicData>
            </a:graphic>
          </wp:inline>
        </w:drawing>
      </w:r>
    </w:p>
    <w:p w:rsidR="008514EE" w:rsidRDefault="008514EE">
      <w:pPr>
        <w:rPr>
          <w:rFonts w:ascii="Arial" w:hAnsi="Arial" w:cs="Arial"/>
          <w:sz w:val="24"/>
          <w:szCs w:val="24"/>
          <w:lang w:val="en-US"/>
        </w:rPr>
      </w:pPr>
      <w:r>
        <w:rPr>
          <w:rFonts w:ascii="Arial" w:hAnsi="Arial" w:cs="Arial"/>
          <w:sz w:val="24"/>
          <w:szCs w:val="24"/>
          <w:lang w:val="en-US"/>
        </w:rPr>
        <w:br w:type="page"/>
      </w:r>
    </w:p>
    <w:p w:rsidR="00671711" w:rsidRDefault="008514EE">
      <w:pPr>
        <w:rPr>
          <w:rFonts w:ascii="Arial" w:hAnsi="Arial" w:cs="Arial"/>
          <w:sz w:val="24"/>
          <w:szCs w:val="24"/>
          <w:lang w:val="en-US"/>
        </w:rPr>
      </w:pPr>
      <w:r w:rsidRPr="008514EE">
        <w:rPr>
          <w:noProof/>
          <w:lang w:eastAsia="de-DE"/>
        </w:rPr>
        <w:lastRenderedPageBreak/>
        <w:drawing>
          <wp:inline distT="0" distB="0" distL="0" distR="0" wp14:anchorId="17984C4D" wp14:editId="48B3ED87">
            <wp:extent cx="8829675" cy="659694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37392" cy="6602709"/>
                    </a:xfrm>
                    <a:prstGeom prst="rect">
                      <a:avLst/>
                    </a:prstGeom>
                    <a:noFill/>
                    <a:ln>
                      <a:noFill/>
                    </a:ln>
                  </pic:spPr>
                </pic:pic>
              </a:graphicData>
            </a:graphic>
          </wp:inline>
        </w:drawing>
      </w:r>
    </w:p>
    <w:p w:rsidR="008514EE" w:rsidRDefault="008514EE">
      <w:pPr>
        <w:rPr>
          <w:rFonts w:ascii="Arial" w:hAnsi="Arial" w:cs="Arial"/>
          <w:sz w:val="24"/>
          <w:szCs w:val="24"/>
          <w:lang w:val="en-US"/>
        </w:rPr>
        <w:sectPr w:rsidR="008514EE" w:rsidSect="0082149C">
          <w:pgSz w:w="16838" w:h="11906" w:orient="landscape"/>
          <w:pgMar w:top="720" w:right="720" w:bottom="720" w:left="720" w:header="708" w:footer="708" w:gutter="0"/>
          <w:cols w:space="708"/>
          <w:docGrid w:linePitch="360"/>
        </w:sectPr>
      </w:pPr>
    </w:p>
    <w:p w:rsidR="00671711" w:rsidRDefault="00592E74">
      <w:pPr>
        <w:rPr>
          <w:rFonts w:ascii="Book Antiqua" w:hAnsi="Book Antiqua" w:cs="Arial"/>
          <w:b/>
          <w:sz w:val="24"/>
          <w:szCs w:val="24"/>
          <w:lang w:val="en-US"/>
        </w:rPr>
      </w:pPr>
      <w:proofErr w:type="gramStart"/>
      <w:r>
        <w:rPr>
          <w:rFonts w:ascii="Book Antiqua" w:hAnsi="Book Antiqua" w:cs="Arial"/>
          <w:b/>
          <w:sz w:val="24"/>
          <w:szCs w:val="24"/>
          <w:lang w:val="en-US"/>
        </w:rPr>
        <w:lastRenderedPageBreak/>
        <w:t>Figure 1.</w:t>
      </w:r>
      <w:proofErr w:type="gramEnd"/>
      <w:r>
        <w:rPr>
          <w:rFonts w:ascii="Book Antiqua" w:hAnsi="Book Antiqua" w:cs="Arial"/>
          <w:b/>
          <w:sz w:val="24"/>
          <w:szCs w:val="24"/>
          <w:lang w:val="en-US"/>
        </w:rPr>
        <w:t xml:space="preserve"> Endoscopic vacuum therapy: </w:t>
      </w:r>
      <w:r w:rsidR="00807754">
        <w:rPr>
          <w:rFonts w:ascii="Book Antiqua" w:hAnsi="Book Antiqua" w:cs="Arial"/>
          <w:b/>
          <w:sz w:val="24"/>
          <w:szCs w:val="24"/>
          <w:lang w:val="en-US"/>
        </w:rPr>
        <w:t xml:space="preserve">polyurethane </w:t>
      </w:r>
      <w:r>
        <w:rPr>
          <w:rFonts w:ascii="Book Antiqua" w:hAnsi="Book Antiqua" w:cs="Arial"/>
          <w:b/>
          <w:sz w:val="24"/>
          <w:szCs w:val="24"/>
          <w:lang w:val="en-US"/>
        </w:rPr>
        <w:t xml:space="preserve">sponge mounted on </w:t>
      </w:r>
      <w:r w:rsidR="00880F96">
        <w:rPr>
          <w:rFonts w:ascii="Book Antiqua" w:hAnsi="Book Antiqua" w:cs="Arial"/>
          <w:b/>
          <w:sz w:val="24"/>
          <w:szCs w:val="24"/>
          <w:lang w:val="en-US"/>
        </w:rPr>
        <w:t xml:space="preserve">a </w:t>
      </w:r>
      <w:r>
        <w:rPr>
          <w:rFonts w:ascii="Book Antiqua" w:hAnsi="Book Antiqua" w:cs="Arial"/>
          <w:b/>
          <w:sz w:val="24"/>
          <w:szCs w:val="24"/>
          <w:lang w:val="en-US"/>
        </w:rPr>
        <w:t>gastric tube.</w:t>
      </w:r>
    </w:p>
    <w:p w:rsidR="00592E74" w:rsidRPr="00807754" w:rsidRDefault="00592E74">
      <w:pPr>
        <w:rPr>
          <w:rFonts w:ascii="Book Antiqua" w:hAnsi="Book Antiqua" w:cs="Arial"/>
          <w:b/>
          <w:sz w:val="24"/>
          <w:szCs w:val="24"/>
          <w:lang w:val="en-US"/>
        </w:rPr>
      </w:pPr>
      <w:r>
        <w:rPr>
          <w:rFonts w:ascii="Book Antiqua" w:hAnsi="Book Antiqua" w:cs="Arial"/>
          <w:b/>
          <w:noProof/>
          <w:sz w:val="24"/>
          <w:szCs w:val="24"/>
          <w:lang w:eastAsia="de-DE"/>
        </w:rPr>
        <w:drawing>
          <wp:inline distT="0" distB="0" distL="0" distR="0">
            <wp:extent cx="2838450" cy="1924050"/>
            <wp:effectExtent l="0" t="0" r="0" b="0"/>
            <wp:docPr id="2" name="Grafik 2" descr="C:\Users\Rudolf\Dropbox\Kamera-Uploads\2013-05-29 18.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olf\Dropbox\Kamera-Uploads\2013-05-29 18.22.47.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13000" contrast="20000"/>
                              </a14:imgEffect>
                            </a14:imgLayer>
                          </a14:imgProps>
                        </a:ext>
                        <a:ext uri="{28A0092B-C50C-407E-A947-70E740481C1C}">
                          <a14:useLocalDpi xmlns:a14="http://schemas.microsoft.com/office/drawing/2010/main" val="0"/>
                        </a:ext>
                      </a:extLst>
                    </a:blip>
                    <a:srcRect l="26117" t="27989" r="24627" b="27494"/>
                    <a:stretch/>
                  </pic:blipFill>
                  <pic:spPr bwMode="auto">
                    <a:xfrm>
                      <a:off x="0" y="0"/>
                      <a:ext cx="2837512" cy="1923414"/>
                    </a:xfrm>
                    <a:prstGeom prst="rect">
                      <a:avLst/>
                    </a:prstGeom>
                    <a:noFill/>
                    <a:ln>
                      <a:noFill/>
                    </a:ln>
                    <a:extLst>
                      <a:ext uri="{53640926-AAD7-44D8-BBD7-CCE9431645EC}">
                        <a14:shadowObscured xmlns:a14="http://schemas.microsoft.com/office/drawing/2010/main"/>
                      </a:ext>
                    </a:extLst>
                  </pic:spPr>
                </pic:pic>
              </a:graphicData>
            </a:graphic>
          </wp:inline>
        </w:drawing>
      </w:r>
    </w:p>
    <w:p w:rsidR="00592E74" w:rsidRPr="00AB4659" w:rsidRDefault="00AB4659">
      <w:pPr>
        <w:rPr>
          <w:rFonts w:ascii="Book Antiqua" w:hAnsi="Book Antiqua" w:cs="Arial"/>
          <w:b/>
          <w:sz w:val="24"/>
          <w:szCs w:val="24"/>
          <w:lang w:val="en-US"/>
        </w:rPr>
      </w:pPr>
      <w:proofErr w:type="gramStart"/>
      <w:r w:rsidRPr="00AB4659">
        <w:rPr>
          <w:rFonts w:ascii="Book Antiqua" w:hAnsi="Book Antiqua" w:cs="Arial"/>
          <w:b/>
          <w:sz w:val="24"/>
          <w:szCs w:val="24"/>
          <w:lang w:val="en-US"/>
        </w:rPr>
        <w:t xml:space="preserve">Figure </w:t>
      </w:r>
      <w:r>
        <w:rPr>
          <w:rFonts w:ascii="Book Antiqua" w:hAnsi="Book Antiqua" w:cs="Arial"/>
          <w:b/>
          <w:sz w:val="24"/>
          <w:szCs w:val="24"/>
          <w:lang w:val="en-US"/>
        </w:rPr>
        <w:t>2</w:t>
      </w:r>
      <w:r w:rsidRPr="00AB4659">
        <w:rPr>
          <w:rFonts w:ascii="Book Antiqua" w:hAnsi="Book Antiqua" w:cs="Arial"/>
          <w:b/>
          <w:sz w:val="24"/>
          <w:szCs w:val="24"/>
          <w:lang w:val="en-US"/>
        </w:rPr>
        <w:t>.</w:t>
      </w:r>
      <w:proofErr w:type="gramEnd"/>
      <w:r w:rsidRPr="00AB4659">
        <w:rPr>
          <w:rFonts w:ascii="Book Antiqua" w:hAnsi="Book Antiqua" w:cs="Arial"/>
          <w:b/>
          <w:sz w:val="24"/>
          <w:szCs w:val="24"/>
          <w:lang w:val="en-US"/>
        </w:rPr>
        <w:t xml:space="preserve"> Over-the-Scope Clip mounted on a </w:t>
      </w:r>
      <w:proofErr w:type="spellStart"/>
      <w:r w:rsidRPr="00AB4659">
        <w:rPr>
          <w:rFonts w:ascii="Book Antiqua" w:hAnsi="Book Antiqua" w:cs="Arial"/>
          <w:b/>
          <w:sz w:val="24"/>
          <w:szCs w:val="24"/>
          <w:lang w:val="en-US"/>
        </w:rPr>
        <w:t>gastroscope</w:t>
      </w:r>
      <w:proofErr w:type="spellEnd"/>
      <w:r w:rsidRPr="00AB4659">
        <w:rPr>
          <w:rFonts w:ascii="Book Antiqua" w:hAnsi="Book Antiqua" w:cs="Arial"/>
          <w:b/>
          <w:sz w:val="24"/>
          <w:szCs w:val="24"/>
          <w:lang w:val="en-US"/>
        </w:rPr>
        <w:t>.</w:t>
      </w:r>
    </w:p>
    <w:p w:rsidR="00592E74" w:rsidRPr="00AB4659" w:rsidRDefault="00AB4659">
      <w:pPr>
        <w:rPr>
          <w:rFonts w:ascii="Book Antiqua" w:hAnsi="Book Antiqua" w:cs="Arial"/>
          <w:sz w:val="24"/>
          <w:szCs w:val="24"/>
          <w:lang w:val="en-US"/>
        </w:rPr>
      </w:pPr>
      <w:r>
        <w:rPr>
          <w:rFonts w:ascii="Book Antiqua" w:hAnsi="Book Antiqua" w:cs="Arial"/>
          <w:noProof/>
          <w:sz w:val="24"/>
          <w:szCs w:val="24"/>
          <w:lang w:eastAsia="de-DE"/>
        </w:rPr>
        <w:drawing>
          <wp:inline distT="0" distB="0" distL="0" distR="0">
            <wp:extent cx="2397640" cy="1885950"/>
            <wp:effectExtent l="0" t="0" r="3175" b="0"/>
            <wp:docPr id="3" name="Grafik 3" descr="C:\Users\Rudolf\Dropbox\OTSC und Endovac Review\Abbildungen\OTSC-Abbildungen\2012-08-23 09.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olf\Dropbox\OTSC und Endovac Review\Abbildungen\OTSC-Abbildungen\2012-08-23 09.41.3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 contrast="15000"/>
                              </a14:imgEffect>
                            </a14:imgLayer>
                          </a14:imgProps>
                        </a:ext>
                        <a:ext uri="{28A0092B-C50C-407E-A947-70E740481C1C}">
                          <a14:useLocalDpi xmlns:a14="http://schemas.microsoft.com/office/drawing/2010/main" val="0"/>
                        </a:ext>
                      </a:extLst>
                    </a:blip>
                    <a:srcRect l="18408" b="14411"/>
                    <a:stretch/>
                  </pic:blipFill>
                  <pic:spPr bwMode="auto">
                    <a:xfrm>
                      <a:off x="0" y="0"/>
                      <a:ext cx="2400817" cy="1888449"/>
                    </a:xfrm>
                    <a:prstGeom prst="rect">
                      <a:avLst/>
                    </a:prstGeom>
                    <a:noFill/>
                    <a:ln>
                      <a:noFill/>
                    </a:ln>
                    <a:extLst>
                      <a:ext uri="{53640926-AAD7-44D8-BBD7-CCE9431645EC}">
                        <a14:shadowObscured xmlns:a14="http://schemas.microsoft.com/office/drawing/2010/main"/>
                      </a:ext>
                    </a:extLst>
                  </pic:spPr>
                </pic:pic>
              </a:graphicData>
            </a:graphic>
          </wp:inline>
        </w:drawing>
      </w:r>
    </w:p>
    <w:p w:rsidR="00592E74" w:rsidRDefault="00592E74">
      <w:pPr>
        <w:rPr>
          <w:rFonts w:ascii="Book Antiqua" w:hAnsi="Book Antiqua" w:cs="Arial"/>
          <w:sz w:val="24"/>
          <w:szCs w:val="24"/>
          <w:lang w:val="en-US"/>
        </w:rPr>
      </w:pPr>
    </w:p>
    <w:p w:rsidR="002821EA" w:rsidRDefault="008D635A">
      <w:pPr>
        <w:rPr>
          <w:rFonts w:ascii="Book Antiqua" w:hAnsi="Book Antiqua" w:cs="Arial"/>
          <w:b/>
          <w:sz w:val="24"/>
          <w:szCs w:val="24"/>
          <w:lang w:val="en-US"/>
        </w:rPr>
      </w:pPr>
      <w:proofErr w:type="gramStart"/>
      <w:r>
        <w:rPr>
          <w:rFonts w:ascii="Book Antiqua" w:hAnsi="Book Antiqua" w:cs="Arial"/>
          <w:b/>
          <w:sz w:val="24"/>
          <w:szCs w:val="24"/>
          <w:lang w:val="en-US"/>
        </w:rPr>
        <w:t>Figure 3.</w:t>
      </w:r>
      <w:proofErr w:type="gramEnd"/>
      <w:r>
        <w:rPr>
          <w:rFonts w:ascii="Book Antiqua" w:hAnsi="Book Antiqua" w:cs="Arial"/>
          <w:b/>
          <w:sz w:val="24"/>
          <w:szCs w:val="24"/>
          <w:lang w:val="en-US"/>
        </w:rPr>
        <w:t xml:space="preserve"> </w:t>
      </w:r>
      <w:proofErr w:type="gramStart"/>
      <w:r>
        <w:rPr>
          <w:rFonts w:ascii="Book Antiqua" w:hAnsi="Book Antiqua" w:cs="Arial"/>
          <w:b/>
          <w:sz w:val="24"/>
          <w:szCs w:val="24"/>
          <w:lang w:val="en-US"/>
        </w:rPr>
        <w:t>Dehiscence  of</w:t>
      </w:r>
      <w:proofErr w:type="gramEnd"/>
      <w:r>
        <w:rPr>
          <w:rFonts w:ascii="Book Antiqua" w:hAnsi="Book Antiqua" w:cs="Arial"/>
          <w:b/>
          <w:sz w:val="24"/>
          <w:szCs w:val="24"/>
          <w:lang w:val="en-US"/>
        </w:rPr>
        <w:t xml:space="preserve"> a</w:t>
      </w:r>
      <w:r w:rsidR="00807754">
        <w:rPr>
          <w:rFonts w:ascii="Book Antiqua" w:hAnsi="Book Antiqua" w:cs="Arial"/>
          <w:b/>
          <w:sz w:val="24"/>
          <w:szCs w:val="24"/>
          <w:lang w:val="en-US"/>
        </w:rPr>
        <w:t>n</w:t>
      </w:r>
      <w:r>
        <w:rPr>
          <w:rFonts w:ascii="Book Antiqua" w:hAnsi="Book Antiqua" w:cs="Arial"/>
          <w:b/>
          <w:sz w:val="24"/>
          <w:szCs w:val="24"/>
          <w:lang w:val="en-US"/>
        </w:rPr>
        <w:t xml:space="preserve"> </w:t>
      </w:r>
      <w:proofErr w:type="spellStart"/>
      <w:r>
        <w:rPr>
          <w:rFonts w:ascii="Book Antiqua" w:hAnsi="Book Antiqua" w:cs="Arial"/>
          <w:b/>
          <w:sz w:val="24"/>
          <w:szCs w:val="24"/>
          <w:lang w:val="en-US"/>
        </w:rPr>
        <w:t>esophagogastric</w:t>
      </w:r>
      <w:proofErr w:type="spellEnd"/>
      <w:r>
        <w:rPr>
          <w:rFonts w:ascii="Book Antiqua" w:hAnsi="Book Antiqua" w:cs="Arial"/>
          <w:b/>
          <w:sz w:val="24"/>
          <w:szCs w:val="24"/>
          <w:lang w:val="en-US"/>
        </w:rPr>
        <w:t xml:space="preserve"> stapler anastomosis with </w:t>
      </w:r>
      <w:proofErr w:type="spellStart"/>
      <w:r>
        <w:rPr>
          <w:rFonts w:ascii="Book Antiqua" w:hAnsi="Book Antiqua" w:cs="Arial"/>
          <w:b/>
          <w:sz w:val="24"/>
          <w:szCs w:val="24"/>
          <w:lang w:val="en-US"/>
        </w:rPr>
        <w:t>esophago</w:t>
      </w:r>
      <w:proofErr w:type="spellEnd"/>
      <w:r>
        <w:rPr>
          <w:rFonts w:ascii="Book Antiqua" w:hAnsi="Book Antiqua" w:cs="Arial"/>
          <w:b/>
          <w:sz w:val="24"/>
          <w:szCs w:val="24"/>
          <w:lang w:val="en-US"/>
        </w:rPr>
        <w:t>-bronchial fistula in a 65-year old woman: endoscopic vacuum therapy and OTSC application.</w:t>
      </w:r>
    </w:p>
    <w:p w:rsidR="008D635A" w:rsidRPr="008D635A" w:rsidRDefault="002821EA">
      <w:pPr>
        <w:rPr>
          <w:rFonts w:ascii="Book Antiqua" w:hAnsi="Book Antiqua" w:cs="Arial"/>
          <w:b/>
          <w:sz w:val="24"/>
          <w:szCs w:val="24"/>
          <w:lang w:val="en-US"/>
        </w:rPr>
      </w:pPr>
      <w:r>
        <w:rPr>
          <w:noProof/>
          <w:lang w:eastAsia="de-DE"/>
        </w:rPr>
        <w:drawing>
          <wp:anchor distT="0" distB="0" distL="114300" distR="114300" simplePos="0" relativeHeight="251658240" behindDoc="1" locked="0" layoutInCell="1" allowOverlap="1" wp14:anchorId="7DA84C5A" wp14:editId="3C860E42">
            <wp:simplePos x="0" y="0"/>
            <wp:positionH relativeFrom="column">
              <wp:posOffset>3319780</wp:posOffset>
            </wp:positionH>
            <wp:positionV relativeFrom="paragraph">
              <wp:posOffset>6350</wp:posOffset>
            </wp:positionV>
            <wp:extent cx="2266950" cy="2000250"/>
            <wp:effectExtent l="0" t="0" r="0" b="0"/>
            <wp:wrapTight wrapText="bothSides">
              <wp:wrapPolygon edited="0">
                <wp:start x="0" y="0"/>
                <wp:lineTo x="0" y="21394"/>
                <wp:lineTo x="21418" y="21394"/>
                <wp:lineTo x="21418" y="0"/>
                <wp:lineTo x="0" y="0"/>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75" t="14232" r="5816"/>
                    <a:stretch/>
                  </pic:blipFill>
                  <pic:spPr bwMode="auto">
                    <a:xfrm>
                      <a:off x="0" y="0"/>
                      <a:ext cx="2266950" cy="20002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35A">
        <w:rPr>
          <w:rFonts w:ascii="Book Antiqua" w:hAnsi="Book Antiqua" w:cs="Arial"/>
          <w:b/>
          <w:noProof/>
          <w:sz w:val="24"/>
          <w:szCs w:val="24"/>
          <w:lang w:eastAsia="de-DE"/>
        </w:rPr>
        <w:drawing>
          <wp:inline distT="0" distB="0" distL="0" distR="0" wp14:anchorId="5C5FF437" wp14:editId="6828DB83">
            <wp:extent cx="2105025" cy="193921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419" cy="1941420"/>
                    </a:xfrm>
                    <a:prstGeom prst="rect">
                      <a:avLst/>
                    </a:prstGeom>
                    <a:noFill/>
                  </pic:spPr>
                </pic:pic>
              </a:graphicData>
            </a:graphic>
          </wp:inline>
        </w:drawing>
      </w:r>
    </w:p>
    <w:p w:rsidR="002821EA" w:rsidRDefault="002821EA">
      <w:pPr>
        <w:rPr>
          <w:rFonts w:ascii="Book Antiqua" w:hAnsi="Book Antiqua" w:cs="Arial"/>
          <w:sz w:val="24"/>
          <w:szCs w:val="24"/>
          <w:lang w:val="en-US"/>
        </w:rPr>
        <w:sectPr w:rsidR="002821EA">
          <w:pgSz w:w="11906" w:h="16838"/>
          <w:pgMar w:top="1417" w:right="1417" w:bottom="1134" w:left="1417" w:header="708" w:footer="708" w:gutter="0"/>
          <w:cols w:space="708"/>
          <w:docGrid w:linePitch="360"/>
        </w:sectPr>
      </w:pPr>
    </w:p>
    <w:p w:rsidR="002821EA" w:rsidRPr="00A06A47" w:rsidRDefault="002821EA">
      <w:pPr>
        <w:rPr>
          <w:rFonts w:ascii="Book Antiqua" w:hAnsi="Book Antiqua" w:cs="Arial"/>
          <w:b/>
          <w:sz w:val="24"/>
          <w:szCs w:val="24"/>
          <w:lang w:val="en-US"/>
        </w:rPr>
      </w:pPr>
      <w:r w:rsidRPr="00A06A47">
        <w:rPr>
          <w:rFonts w:ascii="Book Antiqua" w:hAnsi="Book Antiqua" w:cs="Arial"/>
          <w:b/>
          <w:sz w:val="24"/>
          <w:szCs w:val="24"/>
          <w:lang w:val="en-US"/>
        </w:rPr>
        <w:lastRenderedPageBreak/>
        <w:t xml:space="preserve">A: Anastomotic dehiscence </w:t>
      </w:r>
      <w:r w:rsidR="00A06A47" w:rsidRPr="00A06A47">
        <w:rPr>
          <w:rFonts w:ascii="Book Antiqua" w:hAnsi="Book Antiqua" w:cs="Arial"/>
          <w:b/>
          <w:sz w:val="24"/>
          <w:szCs w:val="24"/>
          <w:lang w:val="en-US"/>
        </w:rPr>
        <w:br/>
      </w:r>
      <w:r w:rsidRPr="00A06A47">
        <w:rPr>
          <w:rFonts w:ascii="Book Antiqua" w:hAnsi="Book Antiqua" w:cs="Arial"/>
          <w:b/>
          <w:sz w:val="24"/>
          <w:szCs w:val="24"/>
          <w:lang w:val="en-US"/>
        </w:rPr>
        <w:t>(after extraction of a covered stent).</w:t>
      </w:r>
    </w:p>
    <w:p w:rsidR="002821EA" w:rsidRPr="00A06A47" w:rsidRDefault="002821EA">
      <w:pPr>
        <w:rPr>
          <w:rFonts w:ascii="Book Antiqua" w:hAnsi="Book Antiqua" w:cs="Arial"/>
          <w:b/>
          <w:sz w:val="24"/>
          <w:szCs w:val="24"/>
          <w:lang w:val="en-US"/>
        </w:rPr>
      </w:pPr>
      <w:r w:rsidRPr="002821EA">
        <w:rPr>
          <w:rFonts w:ascii="Book Antiqua" w:hAnsi="Book Antiqua" w:cs="Arial"/>
          <w:b/>
          <w:sz w:val="24"/>
          <w:szCs w:val="24"/>
          <w:lang w:val="en-US"/>
        </w:rPr>
        <w:lastRenderedPageBreak/>
        <w:t xml:space="preserve">     </w:t>
      </w:r>
      <w:r w:rsidRPr="00A06A47">
        <w:rPr>
          <w:rFonts w:ascii="Book Antiqua" w:hAnsi="Book Antiqua" w:cs="Arial"/>
          <w:b/>
          <w:sz w:val="24"/>
          <w:szCs w:val="24"/>
          <w:lang w:val="en-US"/>
        </w:rPr>
        <w:t xml:space="preserve">B: </w:t>
      </w:r>
      <w:proofErr w:type="spellStart"/>
      <w:r w:rsidRPr="00A06A47">
        <w:rPr>
          <w:rFonts w:ascii="Book Antiqua" w:hAnsi="Book Antiqua" w:cs="Arial"/>
          <w:b/>
          <w:sz w:val="24"/>
          <w:szCs w:val="24"/>
          <w:lang w:val="en-US"/>
        </w:rPr>
        <w:t>Mediastinal</w:t>
      </w:r>
      <w:proofErr w:type="spellEnd"/>
      <w:r w:rsidRPr="00A06A47">
        <w:rPr>
          <w:rFonts w:ascii="Book Antiqua" w:hAnsi="Book Antiqua" w:cs="Arial"/>
          <w:b/>
          <w:sz w:val="24"/>
          <w:szCs w:val="24"/>
          <w:lang w:val="en-US"/>
        </w:rPr>
        <w:t xml:space="preserve"> cavity.</w:t>
      </w:r>
    </w:p>
    <w:p w:rsidR="002821EA" w:rsidRPr="002821EA" w:rsidRDefault="002821EA">
      <w:pPr>
        <w:rPr>
          <w:rFonts w:ascii="Book Antiqua" w:hAnsi="Book Antiqua" w:cs="Arial"/>
          <w:b/>
          <w:sz w:val="24"/>
          <w:szCs w:val="24"/>
          <w:lang w:val="en-US"/>
        </w:rPr>
        <w:sectPr w:rsidR="002821EA" w:rsidRPr="002821EA" w:rsidSect="002821EA">
          <w:type w:val="continuous"/>
          <w:pgSz w:w="11906" w:h="16838"/>
          <w:pgMar w:top="1417" w:right="1417" w:bottom="1134" w:left="1417" w:header="708" w:footer="708" w:gutter="0"/>
          <w:cols w:num="2" w:space="708"/>
          <w:docGrid w:linePitch="360"/>
        </w:sectPr>
      </w:pPr>
    </w:p>
    <w:p w:rsidR="00592E74" w:rsidRPr="002821EA" w:rsidRDefault="00592E74">
      <w:pPr>
        <w:rPr>
          <w:rFonts w:ascii="Book Antiqua" w:hAnsi="Book Antiqua" w:cs="Arial"/>
          <w:sz w:val="24"/>
          <w:szCs w:val="24"/>
          <w:lang w:val="en-US"/>
        </w:rPr>
      </w:pPr>
      <w:r w:rsidRPr="002821EA">
        <w:rPr>
          <w:rFonts w:ascii="Book Antiqua" w:hAnsi="Book Antiqua" w:cs="Arial"/>
          <w:sz w:val="24"/>
          <w:szCs w:val="24"/>
          <w:lang w:val="en-US"/>
        </w:rPr>
        <w:lastRenderedPageBreak/>
        <w:br w:type="page"/>
      </w:r>
    </w:p>
    <w:p w:rsidR="002821EA" w:rsidRDefault="00807754">
      <w:pPr>
        <w:rPr>
          <w:rFonts w:ascii="Book Antiqua" w:hAnsi="Book Antiqua" w:cs="Arial"/>
          <w:b/>
          <w:sz w:val="24"/>
          <w:szCs w:val="24"/>
          <w:lang w:val="en-US"/>
        </w:rPr>
      </w:pPr>
      <w:r w:rsidRPr="00A06A47">
        <w:rPr>
          <w:rFonts w:ascii="Book Antiqua" w:hAnsi="Book Antiqua" w:cs="Arial"/>
          <w:b/>
          <w:noProof/>
          <w:sz w:val="24"/>
          <w:szCs w:val="24"/>
          <w:lang w:eastAsia="de-DE"/>
        </w:rPr>
        <w:lastRenderedPageBreak/>
        <w:drawing>
          <wp:anchor distT="0" distB="0" distL="114300" distR="114300" simplePos="0" relativeHeight="251659264" behindDoc="1" locked="0" layoutInCell="1" allowOverlap="1" wp14:anchorId="7173FC60" wp14:editId="09A5E75D">
            <wp:simplePos x="0" y="0"/>
            <wp:positionH relativeFrom="column">
              <wp:posOffset>3147695</wp:posOffset>
            </wp:positionH>
            <wp:positionV relativeFrom="paragraph">
              <wp:posOffset>-4445</wp:posOffset>
            </wp:positionV>
            <wp:extent cx="2628900" cy="2397760"/>
            <wp:effectExtent l="0" t="0" r="0" b="2540"/>
            <wp:wrapTopAndBottom/>
            <wp:docPr id="6" name="Grafik 6" descr="C:\Users\Rudolf\Dropbox\OTSC und Endovac Review\Abbildungen\OTSC-Abbildungen\Ec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dolf\Dropbox\OTSC und Endovac Review\Abbildungen\OTSC-Abbildungen\Ecke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23" t="7819" r="7603" b="12727"/>
                    <a:stretch/>
                  </pic:blipFill>
                  <pic:spPr bwMode="auto">
                    <a:xfrm>
                      <a:off x="0" y="0"/>
                      <a:ext cx="2628900" cy="239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hAnsi="Book Antiqua" w:cs="Arial"/>
          <w:b/>
          <w:noProof/>
          <w:sz w:val="24"/>
          <w:szCs w:val="24"/>
          <w:lang w:eastAsia="de-DE"/>
        </w:rPr>
        <w:drawing>
          <wp:inline distT="0" distB="0" distL="0" distR="0" wp14:anchorId="744F6B0D" wp14:editId="25CAD5AC">
            <wp:extent cx="2679045" cy="240030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nsonde und Endovac in situ.JPG"/>
                    <pic:cNvPicPr/>
                  </pic:nvPicPr>
                  <pic:blipFill rotWithShape="1">
                    <a:blip r:embed="rId14">
                      <a:extLst>
                        <a:ext uri="{BEBA8EAE-BF5A-486C-A8C5-ECC9F3942E4B}">
                          <a14:imgProps xmlns:a14="http://schemas.microsoft.com/office/drawing/2010/main">
                            <a14:imgLayer r:embed="rId15">
                              <a14:imgEffect>
                                <a14:brightnessContrast bright="14000" contrast="9000"/>
                              </a14:imgEffect>
                            </a14:imgLayer>
                          </a14:imgProps>
                        </a:ext>
                        <a:ext uri="{28A0092B-C50C-407E-A947-70E740481C1C}">
                          <a14:useLocalDpi xmlns:a14="http://schemas.microsoft.com/office/drawing/2010/main" val="0"/>
                        </a:ext>
                      </a:extLst>
                    </a:blip>
                    <a:srcRect l="29789" t="14833" r="8119" b="11005"/>
                    <a:stretch/>
                  </pic:blipFill>
                  <pic:spPr bwMode="auto">
                    <a:xfrm>
                      <a:off x="0" y="0"/>
                      <a:ext cx="2682544" cy="2403435"/>
                    </a:xfrm>
                    <a:prstGeom prst="rect">
                      <a:avLst/>
                    </a:prstGeom>
                    <a:ln>
                      <a:noFill/>
                    </a:ln>
                    <a:extLst>
                      <a:ext uri="{53640926-AAD7-44D8-BBD7-CCE9431645EC}">
                        <a14:shadowObscured xmlns:a14="http://schemas.microsoft.com/office/drawing/2010/main"/>
                      </a:ext>
                    </a:extLst>
                  </pic:spPr>
                </pic:pic>
              </a:graphicData>
            </a:graphic>
          </wp:inline>
        </w:drawing>
      </w:r>
      <w:r w:rsidR="00A06A47" w:rsidRPr="00A06A47">
        <w:rPr>
          <w:rFonts w:ascii="Book Antiqua" w:hAnsi="Book Antiqua" w:cs="Arial"/>
          <w:b/>
          <w:sz w:val="24"/>
          <w:szCs w:val="24"/>
          <w:lang w:val="en-US"/>
        </w:rPr>
        <w:t>C: Endoscopic vacuum therapy.</w:t>
      </w:r>
      <w:r w:rsidR="00A06A47" w:rsidRPr="00A06A47">
        <w:rPr>
          <w:rFonts w:ascii="Book Antiqua" w:hAnsi="Book Antiqua" w:cs="Arial"/>
          <w:sz w:val="24"/>
          <w:szCs w:val="24"/>
          <w:lang w:val="en-US"/>
        </w:rPr>
        <w:t xml:space="preserve"> Gastric tube </w:t>
      </w:r>
      <w:r>
        <w:rPr>
          <w:rFonts w:ascii="Book Antiqua" w:hAnsi="Book Antiqua" w:cs="Arial"/>
          <w:sz w:val="24"/>
          <w:szCs w:val="24"/>
          <w:lang w:val="en-US"/>
        </w:rPr>
        <w:t>with sponge placed in the defect (center)</w:t>
      </w:r>
      <w:r w:rsidR="00A06A47" w:rsidRPr="00A06A47">
        <w:rPr>
          <w:rFonts w:ascii="Book Antiqua" w:hAnsi="Book Antiqua" w:cs="Arial"/>
          <w:sz w:val="24"/>
          <w:szCs w:val="24"/>
          <w:lang w:val="en-US"/>
        </w:rPr>
        <w:t>, additional tube placed in the duodenum for enteral nutrition.</w:t>
      </w:r>
      <w:r w:rsidR="00A06A47">
        <w:rPr>
          <w:rFonts w:ascii="Book Antiqua" w:hAnsi="Book Antiqua" w:cs="Arial"/>
          <w:sz w:val="24"/>
          <w:szCs w:val="24"/>
          <w:lang w:val="en-US"/>
        </w:rPr>
        <w:br w:type="column"/>
      </w:r>
      <w:r w:rsidR="00A06A47" w:rsidRPr="00A06A47">
        <w:rPr>
          <w:rFonts w:ascii="Book Antiqua" w:hAnsi="Book Antiqua" w:cs="Arial"/>
          <w:b/>
          <w:sz w:val="24"/>
          <w:szCs w:val="24"/>
          <w:lang w:val="en-US"/>
        </w:rPr>
        <w:t xml:space="preserve">D: Persistent </w:t>
      </w:r>
      <w:r w:rsidR="00ED2C9B">
        <w:rPr>
          <w:rFonts w:ascii="Book Antiqua" w:hAnsi="Book Antiqua" w:cs="Arial"/>
          <w:b/>
          <w:sz w:val="24"/>
          <w:szCs w:val="24"/>
          <w:lang w:val="en-US"/>
        </w:rPr>
        <w:t xml:space="preserve">fistula (below) </w:t>
      </w:r>
      <w:r w:rsidR="00A06A47" w:rsidRPr="00A06A47">
        <w:rPr>
          <w:rFonts w:ascii="Book Antiqua" w:hAnsi="Book Antiqua" w:cs="Arial"/>
          <w:b/>
          <w:sz w:val="24"/>
          <w:szCs w:val="24"/>
          <w:lang w:val="en-US"/>
        </w:rPr>
        <w:t>after endoscopic vacuum therapy.</w:t>
      </w:r>
    </w:p>
    <w:p w:rsidR="00A06A47" w:rsidRDefault="00A06A47">
      <w:pPr>
        <w:rPr>
          <w:rFonts w:ascii="Book Antiqua" w:hAnsi="Book Antiqua" w:cs="Arial"/>
          <w:b/>
          <w:sz w:val="24"/>
          <w:szCs w:val="24"/>
          <w:lang w:val="en-US"/>
        </w:rPr>
      </w:pPr>
    </w:p>
    <w:p w:rsidR="00A06A47" w:rsidRPr="00A06A47" w:rsidRDefault="00807754">
      <w:pPr>
        <w:rPr>
          <w:rFonts w:ascii="Book Antiqua" w:hAnsi="Book Antiqua" w:cs="Arial"/>
          <w:b/>
          <w:sz w:val="24"/>
          <w:szCs w:val="24"/>
          <w:lang w:val="en-US"/>
        </w:rPr>
      </w:pPr>
      <w:r>
        <w:rPr>
          <w:rFonts w:ascii="Book Antiqua" w:hAnsi="Book Antiqua" w:cs="Arial"/>
          <w:noProof/>
          <w:sz w:val="24"/>
          <w:szCs w:val="24"/>
          <w:lang w:eastAsia="de-DE"/>
        </w:rPr>
        <w:drawing>
          <wp:anchor distT="0" distB="0" distL="114300" distR="114300" simplePos="0" relativeHeight="251661312" behindDoc="1" locked="0" layoutInCell="1" allowOverlap="1" wp14:anchorId="244A5CDD" wp14:editId="53D93E36">
            <wp:simplePos x="0" y="0"/>
            <wp:positionH relativeFrom="column">
              <wp:posOffset>-3052445</wp:posOffset>
            </wp:positionH>
            <wp:positionV relativeFrom="paragraph">
              <wp:posOffset>512445</wp:posOffset>
            </wp:positionV>
            <wp:extent cx="2371725" cy="2247900"/>
            <wp:effectExtent l="0" t="0" r="9525" b="0"/>
            <wp:wrapTight wrapText="bothSides">
              <wp:wrapPolygon edited="0">
                <wp:start x="0" y="0"/>
                <wp:lineTo x="0" y="21417"/>
                <wp:lineTo x="21513" y="21417"/>
                <wp:lineTo x="21513" y="0"/>
                <wp:lineTo x="0" y="0"/>
              </wp:wrapPolygon>
            </wp:wrapTight>
            <wp:docPr id="8" name="Grafik 8" descr="C:\Users\Rudolf\Dropbox\OTSC und Endovac Review\Abbildungen\OTSC-Abbildungen\Eck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dolf\Dropbox\OTSC und Endovac Review\Abbildungen\OTSC-Abbildungen\Ecke 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350" t="13397" r="9569" b="8134"/>
                    <a:stretch/>
                  </pic:blipFill>
                  <pic:spPr bwMode="auto">
                    <a:xfrm>
                      <a:off x="0" y="0"/>
                      <a:ext cx="23717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 Antiqua" w:hAnsi="Book Antiqua" w:cs="Arial"/>
          <w:noProof/>
          <w:sz w:val="24"/>
          <w:szCs w:val="24"/>
          <w:lang w:eastAsia="de-DE"/>
        </w:rPr>
        <w:drawing>
          <wp:anchor distT="0" distB="0" distL="114300" distR="114300" simplePos="0" relativeHeight="251662336" behindDoc="1" locked="0" layoutInCell="1" allowOverlap="1" wp14:anchorId="0B9F9579" wp14:editId="0435F025">
            <wp:simplePos x="0" y="0"/>
            <wp:positionH relativeFrom="column">
              <wp:posOffset>-4445</wp:posOffset>
            </wp:positionH>
            <wp:positionV relativeFrom="paragraph">
              <wp:posOffset>509270</wp:posOffset>
            </wp:positionV>
            <wp:extent cx="2790190" cy="2254250"/>
            <wp:effectExtent l="0" t="0" r="0" b="0"/>
            <wp:wrapTight wrapText="bothSides">
              <wp:wrapPolygon edited="0">
                <wp:start x="0" y="0"/>
                <wp:lineTo x="0" y="21357"/>
                <wp:lineTo x="21384" y="21357"/>
                <wp:lineTo x="2138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C abgheilt 11 Monate.JPG"/>
                    <pic:cNvPicPr/>
                  </pic:nvPicPr>
                  <pic:blipFill rotWithShape="1">
                    <a:blip r:embed="rId17">
                      <a:extLst>
                        <a:ext uri="{BEBA8EAE-BF5A-486C-A8C5-ECC9F3942E4B}">
                          <a14:imgProps xmlns:a14="http://schemas.microsoft.com/office/drawing/2010/main">
                            <a14:imgLayer r:embed="rId18">
                              <a14:imgEffect>
                                <a14:colorTemperature colorTemp="9000"/>
                              </a14:imgEffect>
                              <a14:imgEffect>
                                <a14:saturation sat="129000"/>
                              </a14:imgEffect>
                              <a14:imgEffect>
                                <a14:brightnessContrast bright="4000" contrast="9000"/>
                              </a14:imgEffect>
                            </a14:imgLayer>
                          </a14:imgProps>
                        </a:ext>
                        <a:ext uri="{28A0092B-C50C-407E-A947-70E740481C1C}">
                          <a14:useLocalDpi xmlns:a14="http://schemas.microsoft.com/office/drawing/2010/main" val="0"/>
                        </a:ext>
                      </a:extLst>
                    </a:blip>
                    <a:srcRect l="17647" t="13444" r="12325" b="11125"/>
                    <a:stretch/>
                  </pic:blipFill>
                  <pic:spPr bwMode="auto">
                    <a:xfrm>
                      <a:off x="0" y="0"/>
                      <a:ext cx="279019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A47" w:rsidRDefault="00A06A47">
      <w:pPr>
        <w:rPr>
          <w:rFonts w:ascii="Book Antiqua" w:hAnsi="Book Antiqua" w:cs="Arial"/>
          <w:sz w:val="24"/>
          <w:szCs w:val="24"/>
          <w:lang w:val="en-US"/>
        </w:rPr>
        <w:sectPr w:rsidR="00A06A47" w:rsidSect="00A06A47">
          <w:type w:val="continuous"/>
          <w:pgSz w:w="11906" w:h="16838"/>
          <w:pgMar w:top="1417" w:right="1417" w:bottom="1134" w:left="1417" w:header="708" w:footer="708" w:gutter="0"/>
          <w:cols w:num="2" w:space="708"/>
          <w:docGrid w:linePitch="360"/>
        </w:sectPr>
      </w:pPr>
    </w:p>
    <w:p w:rsidR="00807754" w:rsidRDefault="00807754">
      <w:pPr>
        <w:rPr>
          <w:rFonts w:ascii="Book Antiqua" w:hAnsi="Book Antiqua" w:cs="Arial"/>
          <w:b/>
          <w:sz w:val="24"/>
          <w:szCs w:val="24"/>
          <w:lang w:val="en-US"/>
        </w:rPr>
      </w:pPr>
    </w:p>
    <w:p w:rsidR="002821EA" w:rsidRPr="00ED2C9B" w:rsidRDefault="00ED2C9B">
      <w:pPr>
        <w:rPr>
          <w:rFonts w:ascii="Book Antiqua" w:hAnsi="Book Antiqua" w:cs="Arial"/>
          <w:b/>
          <w:sz w:val="24"/>
          <w:szCs w:val="24"/>
          <w:lang w:val="en-US"/>
        </w:rPr>
      </w:pPr>
      <w:r>
        <w:rPr>
          <w:rFonts w:ascii="Book Antiqua" w:hAnsi="Book Antiqua" w:cs="Arial"/>
          <w:b/>
          <w:sz w:val="24"/>
          <w:szCs w:val="24"/>
          <w:lang w:val="en-US"/>
        </w:rPr>
        <w:t>E: OTSC closure of the fistula.</w:t>
      </w:r>
    </w:p>
    <w:p w:rsidR="00A06A47" w:rsidRPr="00ED2C9B" w:rsidRDefault="00A06A47">
      <w:pPr>
        <w:rPr>
          <w:rFonts w:ascii="Book Antiqua" w:hAnsi="Book Antiqua" w:cs="Arial"/>
          <w:sz w:val="24"/>
          <w:szCs w:val="24"/>
          <w:lang w:val="en-US"/>
        </w:rPr>
      </w:pPr>
    </w:p>
    <w:p w:rsidR="00A06A47" w:rsidRPr="00ED2C9B" w:rsidRDefault="00A06A47">
      <w:pPr>
        <w:rPr>
          <w:rFonts w:ascii="Book Antiqua" w:hAnsi="Book Antiqua" w:cs="Arial"/>
          <w:sz w:val="24"/>
          <w:szCs w:val="24"/>
          <w:lang w:val="en-US"/>
        </w:rPr>
      </w:pPr>
    </w:p>
    <w:p w:rsidR="002821EA" w:rsidRPr="00ED2C9B" w:rsidRDefault="002821EA">
      <w:pPr>
        <w:rPr>
          <w:rFonts w:ascii="Book Antiqua" w:hAnsi="Book Antiqua" w:cs="Arial"/>
          <w:sz w:val="24"/>
          <w:szCs w:val="24"/>
          <w:lang w:val="en-US"/>
        </w:rPr>
      </w:pPr>
    </w:p>
    <w:p w:rsidR="00A06A47" w:rsidRPr="00ED2C9B" w:rsidRDefault="00A06A47">
      <w:pPr>
        <w:rPr>
          <w:rFonts w:ascii="Book Antiqua" w:hAnsi="Book Antiqua" w:cs="Arial"/>
          <w:sz w:val="24"/>
          <w:szCs w:val="24"/>
          <w:lang w:val="en-US"/>
        </w:rPr>
      </w:pPr>
    </w:p>
    <w:p w:rsidR="00A06A47" w:rsidRPr="00ED2C9B" w:rsidRDefault="00A06A47">
      <w:pPr>
        <w:rPr>
          <w:rFonts w:ascii="Book Antiqua" w:hAnsi="Book Antiqua" w:cs="Arial"/>
          <w:sz w:val="24"/>
          <w:szCs w:val="24"/>
          <w:lang w:val="en-US"/>
        </w:rPr>
      </w:pPr>
    </w:p>
    <w:p w:rsidR="00A06A47" w:rsidRPr="00ED2C9B" w:rsidRDefault="00A06A47">
      <w:pPr>
        <w:rPr>
          <w:rFonts w:ascii="Book Antiqua" w:hAnsi="Book Antiqua" w:cs="Arial"/>
          <w:sz w:val="24"/>
          <w:szCs w:val="24"/>
          <w:lang w:val="en-US"/>
        </w:rPr>
      </w:pPr>
    </w:p>
    <w:p w:rsidR="00A06A47" w:rsidRPr="00ED2C9B" w:rsidRDefault="00807754">
      <w:pPr>
        <w:rPr>
          <w:rFonts w:ascii="Book Antiqua" w:hAnsi="Book Antiqua" w:cs="Arial"/>
          <w:b/>
          <w:sz w:val="24"/>
          <w:szCs w:val="24"/>
          <w:lang w:val="en-US"/>
        </w:rPr>
      </w:pPr>
      <w:r>
        <w:rPr>
          <w:rFonts w:ascii="Book Antiqua" w:hAnsi="Book Antiqua" w:cs="Arial"/>
          <w:b/>
          <w:sz w:val="24"/>
          <w:szCs w:val="24"/>
          <w:lang w:val="en-US"/>
        </w:rPr>
        <w:t>F: 11</w:t>
      </w:r>
      <w:r w:rsidR="00ED2C9B">
        <w:rPr>
          <w:rFonts w:ascii="Book Antiqua" w:hAnsi="Book Antiqua" w:cs="Arial"/>
          <w:b/>
          <w:sz w:val="24"/>
          <w:szCs w:val="24"/>
          <w:lang w:val="en-US"/>
        </w:rPr>
        <w:t xml:space="preserve"> months after OTSC closure.</w:t>
      </w:r>
    </w:p>
    <w:p w:rsidR="00A06A47" w:rsidRPr="00ED2C9B" w:rsidRDefault="00A06A47">
      <w:pPr>
        <w:rPr>
          <w:rFonts w:ascii="Book Antiqua" w:hAnsi="Book Antiqua" w:cs="Arial"/>
          <w:sz w:val="24"/>
          <w:szCs w:val="24"/>
          <w:lang w:val="en-US"/>
        </w:rPr>
      </w:pPr>
    </w:p>
    <w:p w:rsidR="00ED2C9B" w:rsidRPr="00ED2C9B" w:rsidRDefault="00ED2C9B">
      <w:pPr>
        <w:rPr>
          <w:rFonts w:ascii="Book Antiqua" w:hAnsi="Book Antiqua" w:cs="Arial"/>
          <w:sz w:val="24"/>
          <w:szCs w:val="24"/>
          <w:lang w:val="en-US"/>
        </w:rPr>
      </w:pPr>
    </w:p>
    <w:p w:rsidR="00ED2C9B" w:rsidRPr="00ED2C9B" w:rsidRDefault="00ED2C9B">
      <w:pPr>
        <w:rPr>
          <w:rFonts w:ascii="Book Antiqua" w:hAnsi="Book Antiqua" w:cs="Arial"/>
          <w:sz w:val="24"/>
          <w:szCs w:val="24"/>
          <w:lang w:val="en-US"/>
        </w:rPr>
      </w:pPr>
    </w:p>
    <w:p w:rsidR="00ED2C9B" w:rsidRPr="00ED2C9B" w:rsidRDefault="00ED2C9B">
      <w:pPr>
        <w:rPr>
          <w:rFonts w:ascii="Book Antiqua" w:hAnsi="Book Antiqua" w:cs="Arial"/>
          <w:sz w:val="24"/>
          <w:szCs w:val="24"/>
          <w:lang w:val="en-US"/>
        </w:rPr>
      </w:pPr>
    </w:p>
    <w:p w:rsidR="00ED2C9B" w:rsidRPr="00ED2C9B" w:rsidRDefault="00ED2C9B">
      <w:pPr>
        <w:rPr>
          <w:rFonts w:ascii="Book Antiqua" w:hAnsi="Book Antiqua" w:cs="Arial"/>
          <w:sz w:val="24"/>
          <w:szCs w:val="24"/>
          <w:lang w:val="en-US"/>
        </w:rPr>
      </w:pPr>
    </w:p>
    <w:p w:rsidR="002821EA" w:rsidRPr="00ED2C9B" w:rsidRDefault="002821EA">
      <w:pPr>
        <w:rPr>
          <w:rFonts w:ascii="Book Antiqua" w:hAnsi="Book Antiqua" w:cs="Arial"/>
          <w:sz w:val="24"/>
          <w:szCs w:val="24"/>
          <w:lang w:val="en-US"/>
        </w:rPr>
      </w:pPr>
      <w:r w:rsidRPr="00ED2C9B">
        <w:rPr>
          <w:rFonts w:ascii="Book Antiqua" w:hAnsi="Book Antiqua" w:cs="Arial"/>
          <w:sz w:val="24"/>
          <w:szCs w:val="24"/>
          <w:lang w:val="en-US"/>
        </w:rPr>
        <w:br w:type="page"/>
      </w:r>
    </w:p>
    <w:p w:rsidR="00ED2C9B" w:rsidRDefault="00ED2C9B">
      <w:pPr>
        <w:rPr>
          <w:rFonts w:ascii="Arial" w:hAnsi="Arial" w:cs="Arial"/>
          <w:sz w:val="24"/>
          <w:szCs w:val="24"/>
          <w:lang w:val="en-US"/>
        </w:rPr>
        <w:sectPr w:rsidR="00ED2C9B" w:rsidSect="00A06A47">
          <w:type w:val="continuous"/>
          <w:pgSz w:w="11906" w:h="16838"/>
          <w:pgMar w:top="1417" w:right="1417" w:bottom="1134" w:left="1417" w:header="708" w:footer="708" w:gutter="0"/>
          <w:cols w:num="2" w:space="708"/>
          <w:docGrid w:linePitch="360"/>
        </w:sectPr>
      </w:pPr>
    </w:p>
    <w:p w:rsidR="00592E74" w:rsidRDefault="00592E74">
      <w:pPr>
        <w:rPr>
          <w:rFonts w:ascii="Arial" w:hAnsi="Arial" w:cs="Arial"/>
          <w:sz w:val="24"/>
          <w:szCs w:val="24"/>
          <w:lang w:val="en-US"/>
        </w:rPr>
      </w:pPr>
    </w:p>
    <w:p w:rsidR="004445C8" w:rsidRPr="00671711" w:rsidRDefault="00671711" w:rsidP="0013417F">
      <w:pPr>
        <w:spacing w:after="0" w:line="360" w:lineRule="auto"/>
        <w:jc w:val="both"/>
        <w:rPr>
          <w:rFonts w:ascii="Book Antiqua" w:hAnsi="Book Antiqua" w:cs="Arial"/>
          <w:b/>
          <w:sz w:val="24"/>
          <w:szCs w:val="24"/>
          <w:lang w:val="en-US"/>
        </w:rPr>
      </w:pPr>
      <w:r>
        <w:rPr>
          <w:rFonts w:ascii="Book Antiqua" w:hAnsi="Book Antiqua" w:cs="Arial"/>
          <w:b/>
          <w:sz w:val="24"/>
          <w:szCs w:val="24"/>
          <w:lang w:val="en-US"/>
        </w:rPr>
        <w:t>References</w:t>
      </w:r>
    </w:p>
    <w:p w:rsidR="008845C9" w:rsidRPr="008845C9" w:rsidRDefault="004445C8" w:rsidP="008845C9">
      <w:pPr>
        <w:spacing w:after="240" w:line="240" w:lineRule="auto"/>
        <w:jc w:val="both"/>
        <w:rPr>
          <w:rFonts w:ascii="Calibri" w:hAnsi="Calibri" w:cs="Calibri"/>
          <w:noProof/>
          <w:szCs w:val="24"/>
          <w:lang w:val="en-US"/>
        </w:rPr>
      </w:pPr>
      <w:r>
        <w:rPr>
          <w:rFonts w:ascii="Arial" w:hAnsi="Arial" w:cs="Arial"/>
          <w:sz w:val="24"/>
          <w:szCs w:val="24"/>
          <w:lang w:val="en-US"/>
        </w:rPr>
        <w:fldChar w:fldCharType="begin"/>
      </w:r>
      <w:r>
        <w:rPr>
          <w:rFonts w:ascii="Arial" w:hAnsi="Arial" w:cs="Arial"/>
          <w:sz w:val="24"/>
          <w:szCs w:val="24"/>
          <w:lang w:val="en-US"/>
        </w:rPr>
        <w:instrText xml:space="preserve"> ADDIN EN.REFLIST </w:instrText>
      </w:r>
      <w:r>
        <w:rPr>
          <w:rFonts w:ascii="Arial" w:hAnsi="Arial" w:cs="Arial"/>
          <w:sz w:val="24"/>
          <w:szCs w:val="24"/>
          <w:lang w:val="en-US"/>
        </w:rPr>
        <w:fldChar w:fldCharType="separate"/>
      </w:r>
      <w:bookmarkStart w:id="1" w:name="_ENREF_1"/>
      <w:r w:rsidR="008845C9" w:rsidRPr="008845C9">
        <w:rPr>
          <w:rFonts w:ascii="Calibri" w:hAnsi="Calibri" w:cs="Calibri"/>
          <w:noProof/>
          <w:szCs w:val="24"/>
          <w:lang w:val="en-US"/>
        </w:rPr>
        <w:t>1</w:t>
      </w:r>
      <w:r w:rsidR="008845C9" w:rsidRPr="008845C9">
        <w:rPr>
          <w:rFonts w:ascii="Calibri" w:hAnsi="Calibri" w:cs="Calibri"/>
          <w:noProof/>
          <w:szCs w:val="24"/>
          <w:lang w:val="en-US"/>
        </w:rPr>
        <w:tab/>
        <w:t>Junemann-Ramirez M, Awan MY, Khan ZM, Rahamim JS. Anastomotic leakage post-esophagogastrectomy for esophageal carcinoma: retrospective analysis of predictive factors, management and influence on longterm survival in a high volume centre.</w:t>
      </w:r>
      <w:r w:rsidR="008845C9" w:rsidRPr="008845C9">
        <w:rPr>
          <w:rFonts w:ascii="Calibri" w:hAnsi="Calibri" w:cs="Calibri"/>
          <w:i/>
          <w:noProof/>
          <w:szCs w:val="24"/>
          <w:lang w:val="en-US"/>
        </w:rPr>
        <w:t xml:space="preserve"> Eur J Cardiothorac Surg </w:t>
      </w:r>
      <w:r w:rsidR="008845C9" w:rsidRPr="008845C9">
        <w:rPr>
          <w:rFonts w:ascii="Calibri" w:hAnsi="Calibri" w:cs="Calibri"/>
          <w:noProof/>
          <w:szCs w:val="24"/>
          <w:lang w:val="en-US"/>
        </w:rPr>
        <w:t xml:space="preserve">2005; </w:t>
      </w:r>
      <w:r w:rsidR="008845C9" w:rsidRPr="008845C9">
        <w:rPr>
          <w:rFonts w:ascii="Calibri" w:hAnsi="Calibri" w:cs="Calibri"/>
          <w:b/>
          <w:noProof/>
          <w:szCs w:val="24"/>
          <w:lang w:val="en-US"/>
        </w:rPr>
        <w:t>27</w:t>
      </w:r>
      <w:r w:rsidR="008845C9" w:rsidRPr="008845C9">
        <w:rPr>
          <w:rFonts w:ascii="Calibri" w:hAnsi="Calibri" w:cs="Calibri"/>
          <w:noProof/>
          <w:szCs w:val="24"/>
          <w:lang w:val="en-US"/>
        </w:rPr>
        <w:t>(1): 3-7 [PMID: 15621463  DOI: 10.1016/j.ejcts.2004.09.018]</w:t>
      </w:r>
      <w:bookmarkEnd w:id="1"/>
    </w:p>
    <w:p w:rsidR="008845C9" w:rsidRPr="008845C9" w:rsidRDefault="008845C9" w:rsidP="008845C9">
      <w:pPr>
        <w:spacing w:after="240" w:line="240" w:lineRule="auto"/>
        <w:jc w:val="both"/>
        <w:rPr>
          <w:rFonts w:ascii="Calibri" w:hAnsi="Calibri" w:cs="Calibri"/>
          <w:noProof/>
          <w:szCs w:val="24"/>
          <w:lang w:val="en-US"/>
        </w:rPr>
      </w:pPr>
      <w:bookmarkStart w:id="2" w:name="_ENREF_2"/>
      <w:r w:rsidRPr="008845C9">
        <w:rPr>
          <w:rFonts w:ascii="Calibri" w:hAnsi="Calibri" w:cs="Calibri"/>
          <w:noProof/>
          <w:szCs w:val="24"/>
          <w:lang w:val="en-US"/>
        </w:rPr>
        <w:t>2</w:t>
      </w:r>
      <w:r w:rsidRPr="008845C9">
        <w:rPr>
          <w:rFonts w:ascii="Calibri" w:hAnsi="Calibri" w:cs="Calibri"/>
          <w:noProof/>
          <w:szCs w:val="24"/>
          <w:lang w:val="en-US"/>
        </w:rPr>
        <w:tab/>
        <w:t>van Boeckel PG, Sijbring A, Vleggaar FP, Siersema PD. Systematic review: temporary stent placement for benign rupture or anastomotic leak of the oesophagus.</w:t>
      </w:r>
      <w:r w:rsidRPr="008845C9">
        <w:rPr>
          <w:rFonts w:ascii="Calibri" w:hAnsi="Calibri" w:cs="Calibri"/>
          <w:i/>
          <w:noProof/>
          <w:szCs w:val="24"/>
          <w:lang w:val="en-US"/>
        </w:rPr>
        <w:t xml:space="preserve"> Aliment Pharmacol Ther </w:t>
      </w:r>
      <w:r w:rsidRPr="008845C9">
        <w:rPr>
          <w:rFonts w:ascii="Calibri" w:hAnsi="Calibri" w:cs="Calibri"/>
          <w:noProof/>
          <w:szCs w:val="24"/>
          <w:lang w:val="en-US"/>
        </w:rPr>
        <w:t xml:space="preserve">2011; </w:t>
      </w:r>
      <w:r w:rsidRPr="008845C9">
        <w:rPr>
          <w:rFonts w:ascii="Calibri" w:hAnsi="Calibri" w:cs="Calibri"/>
          <w:b/>
          <w:noProof/>
          <w:szCs w:val="24"/>
          <w:lang w:val="en-US"/>
        </w:rPr>
        <w:t>33</w:t>
      </w:r>
      <w:r w:rsidRPr="008845C9">
        <w:rPr>
          <w:rFonts w:ascii="Calibri" w:hAnsi="Calibri" w:cs="Calibri"/>
          <w:noProof/>
          <w:szCs w:val="24"/>
          <w:lang w:val="en-US"/>
        </w:rPr>
        <w:t>(12): 1292-1301 [PMID: 21517921  DOI: 10.1111/j.1365-2036.2011.04663.x]</w:t>
      </w:r>
      <w:bookmarkEnd w:id="2"/>
    </w:p>
    <w:p w:rsidR="008845C9" w:rsidRPr="008845C9" w:rsidRDefault="008845C9" w:rsidP="008845C9">
      <w:pPr>
        <w:spacing w:after="240" w:line="240" w:lineRule="auto"/>
        <w:jc w:val="both"/>
        <w:rPr>
          <w:rFonts w:ascii="Calibri" w:hAnsi="Calibri" w:cs="Calibri"/>
          <w:noProof/>
          <w:szCs w:val="24"/>
          <w:lang w:val="en-US"/>
        </w:rPr>
      </w:pPr>
      <w:bookmarkStart w:id="3" w:name="_ENREF_3"/>
      <w:r w:rsidRPr="008845C9">
        <w:rPr>
          <w:rFonts w:ascii="Calibri" w:hAnsi="Calibri" w:cs="Calibri"/>
          <w:noProof/>
          <w:szCs w:val="24"/>
          <w:lang w:val="en-US"/>
        </w:rPr>
        <w:t>3</w:t>
      </w:r>
      <w:r w:rsidRPr="008845C9">
        <w:rPr>
          <w:rFonts w:ascii="Calibri" w:hAnsi="Calibri" w:cs="Calibri"/>
          <w:noProof/>
          <w:szCs w:val="24"/>
          <w:lang w:val="en-US"/>
        </w:rPr>
        <w:tab/>
        <w:t>Tuebergen D, Rijcken E, Mennigen R, Hopkins AM, Senninger N, Bruewer M. Treatment of thoracic esophageal anastomotic leaks and esophageal perforations with endoluminal stents: efficacy and current limitations.</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2008; </w:t>
      </w:r>
      <w:r w:rsidRPr="008845C9">
        <w:rPr>
          <w:rFonts w:ascii="Calibri" w:hAnsi="Calibri" w:cs="Calibri"/>
          <w:b/>
          <w:noProof/>
          <w:szCs w:val="24"/>
          <w:lang w:val="en-US"/>
        </w:rPr>
        <w:t>12</w:t>
      </w:r>
      <w:r w:rsidRPr="008845C9">
        <w:rPr>
          <w:rFonts w:ascii="Calibri" w:hAnsi="Calibri" w:cs="Calibri"/>
          <w:noProof/>
          <w:szCs w:val="24"/>
          <w:lang w:val="en-US"/>
        </w:rPr>
        <w:t>(7): 1168-1176 [PMID: 18317849  DOI: 10.1007/s11605-008-0500-4]</w:t>
      </w:r>
      <w:bookmarkEnd w:id="3"/>
    </w:p>
    <w:p w:rsidR="008845C9" w:rsidRPr="008845C9" w:rsidRDefault="008845C9" w:rsidP="008845C9">
      <w:pPr>
        <w:spacing w:after="240" w:line="240" w:lineRule="auto"/>
        <w:jc w:val="both"/>
        <w:rPr>
          <w:rFonts w:ascii="Calibri" w:hAnsi="Calibri" w:cs="Calibri"/>
          <w:noProof/>
          <w:szCs w:val="24"/>
          <w:lang w:val="en-US"/>
        </w:rPr>
      </w:pPr>
      <w:bookmarkStart w:id="4" w:name="_ENREF_4"/>
      <w:r w:rsidRPr="008845C9">
        <w:rPr>
          <w:rFonts w:ascii="Calibri" w:hAnsi="Calibri" w:cs="Calibri"/>
          <w:noProof/>
          <w:szCs w:val="24"/>
          <w:lang w:val="en-US"/>
        </w:rPr>
        <w:t>4</w:t>
      </w:r>
      <w:r w:rsidRPr="008845C9">
        <w:rPr>
          <w:rFonts w:ascii="Calibri" w:hAnsi="Calibri" w:cs="Calibri"/>
          <w:noProof/>
          <w:szCs w:val="24"/>
          <w:lang w:val="en-US"/>
        </w:rPr>
        <w:tab/>
        <w:t>Loske G, Muller C. [Vacuum therapy of an esophageal anastomotic leakage--a case report].</w:t>
      </w:r>
      <w:r w:rsidRPr="008845C9">
        <w:rPr>
          <w:rFonts w:ascii="Calibri" w:hAnsi="Calibri" w:cs="Calibri"/>
          <w:i/>
          <w:noProof/>
          <w:szCs w:val="24"/>
          <w:lang w:val="en-US"/>
        </w:rPr>
        <w:t xml:space="preserve"> Zentralbl Chir </w:t>
      </w:r>
      <w:r w:rsidRPr="008845C9">
        <w:rPr>
          <w:rFonts w:ascii="Calibri" w:hAnsi="Calibri" w:cs="Calibri"/>
          <w:noProof/>
          <w:szCs w:val="24"/>
          <w:lang w:val="en-US"/>
        </w:rPr>
        <w:t xml:space="preserve">2009; </w:t>
      </w:r>
      <w:r w:rsidRPr="008845C9">
        <w:rPr>
          <w:rFonts w:ascii="Calibri" w:hAnsi="Calibri" w:cs="Calibri"/>
          <w:b/>
          <w:noProof/>
          <w:szCs w:val="24"/>
          <w:lang w:val="en-US"/>
        </w:rPr>
        <w:t>134</w:t>
      </w:r>
      <w:r w:rsidRPr="008845C9">
        <w:rPr>
          <w:rFonts w:ascii="Calibri" w:hAnsi="Calibri" w:cs="Calibri"/>
          <w:noProof/>
          <w:szCs w:val="24"/>
          <w:lang w:val="en-US"/>
        </w:rPr>
        <w:t>(3): 267-270 [PMID: 19387934  DOI: 10.1055/s-0028-1098764]</w:t>
      </w:r>
      <w:bookmarkEnd w:id="4"/>
    </w:p>
    <w:p w:rsidR="008845C9" w:rsidRPr="008845C9" w:rsidRDefault="008845C9" w:rsidP="008845C9">
      <w:pPr>
        <w:spacing w:after="240" w:line="240" w:lineRule="auto"/>
        <w:jc w:val="both"/>
        <w:rPr>
          <w:rFonts w:ascii="Calibri" w:hAnsi="Calibri" w:cs="Calibri"/>
          <w:noProof/>
          <w:szCs w:val="24"/>
          <w:lang w:val="en-US"/>
        </w:rPr>
      </w:pPr>
      <w:bookmarkStart w:id="5" w:name="_ENREF_5"/>
      <w:r w:rsidRPr="008845C9">
        <w:rPr>
          <w:rFonts w:ascii="Calibri" w:hAnsi="Calibri" w:cs="Calibri"/>
          <w:noProof/>
          <w:szCs w:val="24"/>
          <w:lang w:val="en-US"/>
        </w:rPr>
        <w:t>5</w:t>
      </w:r>
      <w:r w:rsidRPr="008845C9">
        <w:rPr>
          <w:rFonts w:ascii="Calibri" w:hAnsi="Calibri" w:cs="Calibri"/>
          <w:noProof/>
          <w:szCs w:val="24"/>
          <w:lang w:val="en-US"/>
        </w:rPr>
        <w:tab/>
        <w:t>Loske G, Schorsch T, Muller C. Endoscopic vacuum sponge therapy for esophageal defects.</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2010; </w:t>
      </w:r>
      <w:r w:rsidRPr="008845C9">
        <w:rPr>
          <w:rFonts w:ascii="Calibri" w:hAnsi="Calibri" w:cs="Calibri"/>
          <w:b/>
          <w:noProof/>
          <w:szCs w:val="24"/>
          <w:lang w:val="en-US"/>
        </w:rPr>
        <w:t>24</w:t>
      </w:r>
      <w:r w:rsidRPr="008845C9">
        <w:rPr>
          <w:rFonts w:ascii="Calibri" w:hAnsi="Calibri" w:cs="Calibri"/>
          <w:noProof/>
          <w:szCs w:val="24"/>
          <w:lang w:val="en-US"/>
        </w:rPr>
        <w:t>(10): 2531-2535 [PMID: 20333402  DOI: 10.1007/s00464-010-0998-x]</w:t>
      </w:r>
      <w:bookmarkEnd w:id="5"/>
    </w:p>
    <w:p w:rsidR="008845C9" w:rsidRPr="008845C9" w:rsidRDefault="008845C9" w:rsidP="008845C9">
      <w:pPr>
        <w:spacing w:after="240" w:line="240" w:lineRule="auto"/>
        <w:jc w:val="both"/>
        <w:rPr>
          <w:rFonts w:ascii="Calibri" w:hAnsi="Calibri" w:cs="Calibri"/>
          <w:noProof/>
          <w:szCs w:val="24"/>
          <w:lang w:val="en-US"/>
        </w:rPr>
      </w:pPr>
      <w:bookmarkStart w:id="6" w:name="_ENREF_6"/>
      <w:r w:rsidRPr="008845C9">
        <w:rPr>
          <w:rFonts w:ascii="Calibri" w:hAnsi="Calibri" w:cs="Calibri"/>
          <w:noProof/>
          <w:szCs w:val="24"/>
          <w:lang w:val="en-US"/>
        </w:rPr>
        <w:t>6</w:t>
      </w:r>
      <w:r w:rsidRPr="008845C9">
        <w:rPr>
          <w:rFonts w:ascii="Calibri" w:hAnsi="Calibri" w:cs="Calibri"/>
          <w:noProof/>
          <w:szCs w:val="24"/>
          <w:lang w:val="en-US"/>
        </w:rPr>
        <w:tab/>
        <w:t>Wedemeyer J, Schneider A, Manns MP, Jackobs S. Endoscopic vacuum-assisted closure of upper intestinal anastomotic leaks.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2008; </w:t>
      </w:r>
      <w:r w:rsidRPr="008845C9">
        <w:rPr>
          <w:rFonts w:ascii="Calibri" w:hAnsi="Calibri" w:cs="Calibri"/>
          <w:b/>
          <w:noProof/>
          <w:szCs w:val="24"/>
          <w:lang w:val="en-US"/>
        </w:rPr>
        <w:t>67</w:t>
      </w:r>
      <w:r w:rsidRPr="008845C9">
        <w:rPr>
          <w:rFonts w:ascii="Calibri" w:hAnsi="Calibri" w:cs="Calibri"/>
          <w:noProof/>
          <w:szCs w:val="24"/>
          <w:lang w:val="en-US"/>
        </w:rPr>
        <w:t>(4): 708-711 [PMID: 18374029  DOI: 10.1016/j.gie.2007.10.064]</w:t>
      </w:r>
      <w:bookmarkEnd w:id="6"/>
    </w:p>
    <w:p w:rsidR="008845C9" w:rsidRPr="008845C9" w:rsidRDefault="008845C9" w:rsidP="008845C9">
      <w:pPr>
        <w:spacing w:after="240" w:line="240" w:lineRule="auto"/>
        <w:jc w:val="both"/>
        <w:rPr>
          <w:rFonts w:ascii="Calibri" w:hAnsi="Calibri" w:cs="Calibri"/>
          <w:noProof/>
          <w:szCs w:val="24"/>
          <w:lang w:val="en-US"/>
        </w:rPr>
      </w:pPr>
      <w:bookmarkStart w:id="7" w:name="_ENREF_7"/>
      <w:r w:rsidRPr="008845C9">
        <w:rPr>
          <w:rFonts w:ascii="Calibri" w:hAnsi="Calibri" w:cs="Calibri"/>
          <w:noProof/>
          <w:szCs w:val="24"/>
          <w:lang w:val="en-US"/>
        </w:rPr>
        <w:t>7</w:t>
      </w:r>
      <w:r w:rsidRPr="008845C9">
        <w:rPr>
          <w:rFonts w:ascii="Calibri" w:hAnsi="Calibri" w:cs="Calibri"/>
          <w:noProof/>
          <w:szCs w:val="24"/>
          <w:lang w:val="en-US"/>
        </w:rPr>
        <w:tab/>
        <w:t>Kirschniak A, Kratt T, Stuker D, Braun A, Schurr MO, Konigsrainer A. A new endoscopic over-the-scope clip system for treatment of lesions and bleeding in the GI tract: first clinical experiences.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2007; </w:t>
      </w:r>
      <w:r w:rsidRPr="008845C9">
        <w:rPr>
          <w:rFonts w:ascii="Calibri" w:hAnsi="Calibri" w:cs="Calibri"/>
          <w:b/>
          <w:noProof/>
          <w:szCs w:val="24"/>
          <w:lang w:val="en-US"/>
        </w:rPr>
        <w:t>66</w:t>
      </w:r>
      <w:r w:rsidRPr="008845C9">
        <w:rPr>
          <w:rFonts w:ascii="Calibri" w:hAnsi="Calibri" w:cs="Calibri"/>
          <w:noProof/>
          <w:szCs w:val="24"/>
          <w:lang w:val="en-US"/>
        </w:rPr>
        <w:t>(1): 162-167 [PMID: 17591492  DOI: 10.1016/j.gie.2007.01.034]</w:t>
      </w:r>
      <w:bookmarkEnd w:id="7"/>
    </w:p>
    <w:p w:rsidR="008845C9" w:rsidRPr="008845C9" w:rsidRDefault="008845C9" w:rsidP="008845C9">
      <w:pPr>
        <w:spacing w:after="240" w:line="240" w:lineRule="auto"/>
        <w:jc w:val="both"/>
        <w:rPr>
          <w:rFonts w:ascii="Calibri" w:hAnsi="Calibri" w:cs="Calibri"/>
          <w:noProof/>
          <w:szCs w:val="24"/>
          <w:lang w:val="en-US"/>
        </w:rPr>
      </w:pPr>
      <w:bookmarkStart w:id="8" w:name="_ENREF_8"/>
      <w:r w:rsidRPr="008845C9">
        <w:rPr>
          <w:rFonts w:ascii="Calibri" w:hAnsi="Calibri" w:cs="Calibri"/>
          <w:noProof/>
          <w:szCs w:val="24"/>
          <w:lang w:val="en-US"/>
        </w:rPr>
        <w:t>8</w:t>
      </w:r>
      <w:r w:rsidRPr="008845C9">
        <w:rPr>
          <w:rFonts w:ascii="Calibri" w:hAnsi="Calibri" w:cs="Calibri"/>
          <w:noProof/>
          <w:szCs w:val="24"/>
          <w:lang w:val="en-US"/>
        </w:rPr>
        <w:tab/>
        <w:t>Whooley BP, Law S, Murthy SC, Alexandrou A, Wong J. Analysis of reduced death and complication rates after esophageal resection.</w:t>
      </w:r>
      <w:r w:rsidRPr="008845C9">
        <w:rPr>
          <w:rFonts w:ascii="Calibri" w:hAnsi="Calibri" w:cs="Calibri"/>
          <w:i/>
          <w:noProof/>
          <w:szCs w:val="24"/>
          <w:lang w:val="en-US"/>
        </w:rPr>
        <w:t xml:space="preserve"> Ann Surg </w:t>
      </w:r>
      <w:r w:rsidRPr="008845C9">
        <w:rPr>
          <w:rFonts w:ascii="Calibri" w:hAnsi="Calibri" w:cs="Calibri"/>
          <w:noProof/>
          <w:szCs w:val="24"/>
          <w:lang w:val="en-US"/>
        </w:rPr>
        <w:t xml:space="preserve">2001; </w:t>
      </w:r>
      <w:r w:rsidRPr="008845C9">
        <w:rPr>
          <w:rFonts w:ascii="Calibri" w:hAnsi="Calibri" w:cs="Calibri"/>
          <w:b/>
          <w:noProof/>
          <w:szCs w:val="24"/>
          <w:lang w:val="en-US"/>
        </w:rPr>
        <w:t>233</w:t>
      </w:r>
      <w:r w:rsidRPr="008845C9">
        <w:rPr>
          <w:rFonts w:ascii="Calibri" w:hAnsi="Calibri" w:cs="Calibri"/>
          <w:noProof/>
          <w:szCs w:val="24"/>
          <w:lang w:val="en-US"/>
        </w:rPr>
        <w:t>(3): 338-344 [PMID: 11224620 PMCID: 1421248]</w:t>
      </w:r>
      <w:bookmarkEnd w:id="8"/>
    </w:p>
    <w:p w:rsidR="008845C9" w:rsidRPr="008845C9" w:rsidRDefault="008845C9" w:rsidP="008845C9">
      <w:pPr>
        <w:spacing w:after="240" w:line="240" w:lineRule="auto"/>
        <w:jc w:val="both"/>
        <w:rPr>
          <w:rFonts w:ascii="Calibri" w:hAnsi="Calibri" w:cs="Calibri"/>
          <w:noProof/>
          <w:szCs w:val="24"/>
          <w:lang w:val="en-US"/>
        </w:rPr>
      </w:pPr>
      <w:bookmarkStart w:id="9" w:name="_ENREF_9"/>
      <w:r w:rsidRPr="008845C9">
        <w:rPr>
          <w:rFonts w:ascii="Calibri" w:hAnsi="Calibri" w:cs="Calibri"/>
          <w:noProof/>
          <w:szCs w:val="24"/>
          <w:lang w:val="en-US"/>
        </w:rPr>
        <w:t>9</w:t>
      </w:r>
      <w:r w:rsidRPr="008845C9">
        <w:rPr>
          <w:rFonts w:ascii="Calibri" w:hAnsi="Calibri" w:cs="Calibri"/>
          <w:noProof/>
          <w:szCs w:val="24"/>
          <w:lang w:val="en-US"/>
        </w:rPr>
        <w:tab/>
        <w:t>Ahrens M, Schulte T, Egberts J, Schafmayer C, Hampe J, Fritscher-Ravens A, Broering DC, Schniewind B. Drainage of esophageal leakage using endoscopic vacuum therapy: a prospective pilot study.</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2010; </w:t>
      </w:r>
      <w:r w:rsidRPr="008845C9">
        <w:rPr>
          <w:rFonts w:ascii="Calibri" w:hAnsi="Calibri" w:cs="Calibri"/>
          <w:b/>
          <w:noProof/>
          <w:szCs w:val="24"/>
          <w:lang w:val="en-US"/>
        </w:rPr>
        <w:t>42</w:t>
      </w:r>
      <w:r w:rsidRPr="008845C9">
        <w:rPr>
          <w:rFonts w:ascii="Calibri" w:hAnsi="Calibri" w:cs="Calibri"/>
          <w:noProof/>
          <w:szCs w:val="24"/>
          <w:lang w:val="en-US"/>
        </w:rPr>
        <w:t>(9): 693-698 [PMID: 20806153  DOI: 10.1055/s-0030-1255688]</w:t>
      </w:r>
      <w:bookmarkEnd w:id="9"/>
    </w:p>
    <w:p w:rsidR="008845C9" w:rsidRPr="008845C9" w:rsidRDefault="008845C9" w:rsidP="008845C9">
      <w:pPr>
        <w:spacing w:after="240" w:line="240" w:lineRule="auto"/>
        <w:jc w:val="both"/>
        <w:rPr>
          <w:rFonts w:ascii="Calibri" w:hAnsi="Calibri" w:cs="Calibri"/>
          <w:noProof/>
          <w:szCs w:val="24"/>
          <w:lang w:val="en-US"/>
        </w:rPr>
      </w:pPr>
      <w:bookmarkStart w:id="10" w:name="_ENREF_10"/>
      <w:r w:rsidRPr="008845C9">
        <w:rPr>
          <w:rFonts w:ascii="Calibri" w:hAnsi="Calibri" w:cs="Calibri"/>
          <w:noProof/>
          <w:szCs w:val="24"/>
          <w:lang w:val="en-US"/>
        </w:rPr>
        <w:t>10</w:t>
      </w:r>
      <w:r w:rsidRPr="008845C9">
        <w:rPr>
          <w:rFonts w:ascii="Calibri" w:hAnsi="Calibri" w:cs="Calibri"/>
          <w:noProof/>
          <w:szCs w:val="24"/>
          <w:lang w:val="en-US"/>
        </w:rPr>
        <w:tab/>
        <w:t>Pross M, Manger T, Reinheckel T, Mirow L, Kunz D, Lippert H. Endoscopic treatment of clinically symptomatic leaks of thoracic esophageal anastomoses.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2000; </w:t>
      </w:r>
      <w:r w:rsidRPr="008845C9">
        <w:rPr>
          <w:rFonts w:ascii="Calibri" w:hAnsi="Calibri" w:cs="Calibri"/>
          <w:b/>
          <w:noProof/>
          <w:szCs w:val="24"/>
          <w:lang w:val="en-US"/>
        </w:rPr>
        <w:t>51</w:t>
      </w:r>
      <w:r w:rsidRPr="008845C9">
        <w:rPr>
          <w:rFonts w:ascii="Calibri" w:hAnsi="Calibri" w:cs="Calibri"/>
          <w:noProof/>
          <w:szCs w:val="24"/>
          <w:lang w:val="en-US"/>
        </w:rPr>
        <w:t>(1): 73-76 [PMID: 10625803]</w:t>
      </w:r>
      <w:bookmarkEnd w:id="10"/>
    </w:p>
    <w:p w:rsidR="008845C9" w:rsidRPr="008845C9" w:rsidRDefault="008845C9" w:rsidP="008845C9">
      <w:pPr>
        <w:spacing w:after="240" w:line="240" w:lineRule="auto"/>
        <w:jc w:val="both"/>
        <w:rPr>
          <w:rFonts w:ascii="Calibri" w:hAnsi="Calibri" w:cs="Calibri"/>
          <w:noProof/>
          <w:szCs w:val="24"/>
          <w:lang w:val="en-US"/>
        </w:rPr>
      </w:pPr>
      <w:bookmarkStart w:id="11" w:name="_ENREF_11"/>
      <w:r w:rsidRPr="008845C9">
        <w:rPr>
          <w:rFonts w:ascii="Calibri" w:hAnsi="Calibri" w:cs="Calibri"/>
          <w:noProof/>
          <w:szCs w:val="24"/>
          <w:lang w:val="en-US"/>
        </w:rPr>
        <w:t>11</w:t>
      </w:r>
      <w:r w:rsidRPr="008845C9">
        <w:rPr>
          <w:rFonts w:ascii="Calibri" w:hAnsi="Calibri" w:cs="Calibri"/>
          <w:noProof/>
          <w:szCs w:val="24"/>
          <w:lang w:val="en-US"/>
        </w:rPr>
        <w:tab/>
        <w:t>Crestanello JA, Deschamps C, Cassivi SD, Nichols FC, Allen MS, Schleck C, Pairolero PC. Selective management of intrathoracic anastomotic leak after esophagectomy.</w:t>
      </w:r>
      <w:r w:rsidRPr="008845C9">
        <w:rPr>
          <w:rFonts w:ascii="Calibri" w:hAnsi="Calibri" w:cs="Calibri"/>
          <w:i/>
          <w:noProof/>
          <w:szCs w:val="24"/>
          <w:lang w:val="en-US"/>
        </w:rPr>
        <w:t xml:space="preserve"> J Thorac Cardiovasc Surg </w:t>
      </w:r>
      <w:r w:rsidRPr="008845C9">
        <w:rPr>
          <w:rFonts w:ascii="Calibri" w:hAnsi="Calibri" w:cs="Calibri"/>
          <w:noProof/>
          <w:szCs w:val="24"/>
          <w:lang w:val="en-US"/>
        </w:rPr>
        <w:t xml:space="preserve">2005; </w:t>
      </w:r>
      <w:r w:rsidRPr="008845C9">
        <w:rPr>
          <w:rFonts w:ascii="Calibri" w:hAnsi="Calibri" w:cs="Calibri"/>
          <w:b/>
          <w:noProof/>
          <w:szCs w:val="24"/>
          <w:lang w:val="en-US"/>
        </w:rPr>
        <w:t>129</w:t>
      </w:r>
      <w:r w:rsidRPr="008845C9">
        <w:rPr>
          <w:rFonts w:ascii="Calibri" w:hAnsi="Calibri" w:cs="Calibri"/>
          <w:noProof/>
          <w:szCs w:val="24"/>
          <w:lang w:val="en-US"/>
        </w:rPr>
        <w:t>(2): 254-260 [PMID: 15678033  DOI: 10.1016/j.jtcvs.2004.10.024]</w:t>
      </w:r>
      <w:bookmarkEnd w:id="11"/>
    </w:p>
    <w:p w:rsidR="008845C9" w:rsidRPr="008845C9" w:rsidRDefault="008845C9" w:rsidP="008845C9">
      <w:pPr>
        <w:spacing w:after="240" w:line="240" w:lineRule="auto"/>
        <w:jc w:val="both"/>
        <w:rPr>
          <w:rFonts w:ascii="Calibri" w:hAnsi="Calibri" w:cs="Calibri"/>
          <w:noProof/>
          <w:szCs w:val="24"/>
          <w:lang w:val="en-US"/>
        </w:rPr>
      </w:pPr>
      <w:bookmarkStart w:id="12" w:name="_ENREF_12"/>
      <w:r w:rsidRPr="008845C9">
        <w:rPr>
          <w:rFonts w:ascii="Calibri" w:hAnsi="Calibri" w:cs="Calibri"/>
          <w:noProof/>
          <w:szCs w:val="24"/>
          <w:lang w:val="en-US"/>
        </w:rPr>
        <w:t>12</w:t>
      </w:r>
      <w:r w:rsidRPr="008845C9">
        <w:rPr>
          <w:rFonts w:ascii="Calibri" w:hAnsi="Calibri" w:cs="Calibri"/>
          <w:noProof/>
          <w:szCs w:val="24"/>
          <w:lang w:val="en-US"/>
        </w:rPr>
        <w:tab/>
        <w:t>Page RD, Shackcloth MJ, Russell GN, Pennefather SH. Surgical treatment of anastomotic leaks after oesophagectomy.</w:t>
      </w:r>
      <w:r w:rsidRPr="008845C9">
        <w:rPr>
          <w:rFonts w:ascii="Calibri" w:hAnsi="Calibri" w:cs="Calibri"/>
          <w:i/>
          <w:noProof/>
          <w:szCs w:val="24"/>
          <w:lang w:val="en-US"/>
        </w:rPr>
        <w:t xml:space="preserve"> Eur J Cardiothorac Surg </w:t>
      </w:r>
      <w:r w:rsidRPr="008845C9">
        <w:rPr>
          <w:rFonts w:ascii="Calibri" w:hAnsi="Calibri" w:cs="Calibri"/>
          <w:noProof/>
          <w:szCs w:val="24"/>
          <w:lang w:val="en-US"/>
        </w:rPr>
        <w:t xml:space="preserve">2005; </w:t>
      </w:r>
      <w:r w:rsidRPr="008845C9">
        <w:rPr>
          <w:rFonts w:ascii="Calibri" w:hAnsi="Calibri" w:cs="Calibri"/>
          <w:b/>
          <w:noProof/>
          <w:szCs w:val="24"/>
          <w:lang w:val="en-US"/>
        </w:rPr>
        <w:t>27</w:t>
      </w:r>
      <w:r w:rsidRPr="008845C9">
        <w:rPr>
          <w:rFonts w:ascii="Calibri" w:hAnsi="Calibri" w:cs="Calibri"/>
          <w:noProof/>
          <w:szCs w:val="24"/>
          <w:lang w:val="en-US"/>
        </w:rPr>
        <w:t>(2): 337-343 [PMID: 15691693  DOI: 10.1016/j.ejcts.2004.10.053]</w:t>
      </w:r>
      <w:bookmarkEnd w:id="12"/>
    </w:p>
    <w:p w:rsidR="008845C9" w:rsidRPr="008845C9" w:rsidRDefault="008845C9" w:rsidP="008845C9">
      <w:pPr>
        <w:spacing w:after="240" w:line="240" w:lineRule="auto"/>
        <w:jc w:val="both"/>
        <w:rPr>
          <w:rFonts w:ascii="Calibri" w:hAnsi="Calibri" w:cs="Calibri"/>
          <w:noProof/>
          <w:szCs w:val="24"/>
          <w:lang w:val="en-US"/>
        </w:rPr>
      </w:pPr>
      <w:bookmarkStart w:id="13" w:name="_ENREF_13"/>
      <w:r w:rsidRPr="008845C9">
        <w:rPr>
          <w:rFonts w:ascii="Calibri" w:hAnsi="Calibri" w:cs="Calibri"/>
          <w:noProof/>
          <w:szCs w:val="24"/>
          <w:lang w:val="en-US"/>
        </w:rPr>
        <w:t>13</w:t>
      </w:r>
      <w:r w:rsidRPr="008845C9">
        <w:rPr>
          <w:rFonts w:ascii="Calibri" w:hAnsi="Calibri" w:cs="Calibri"/>
          <w:noProof/>
          <w:szCs w:val="24"/>
          <w:lang w:val="en-US"/>
        </w:rPr>
        <w:tab/>
        <w:t>Rodella L, Laterza E, De Manzoni G, Kind R, Lombardo F, Catalano F, Ricci F, Cordiano C. Endoscopic clipping of anastomotic leakages in esophagogastric surgery.</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1998; </w:t>
      </w:r>
      <w:r w:rsidRPr="008845C9">
        <w:rPr>
          <w:rFonts w:ascii="Calibri" w:hAnsi="Calibri" w:cs="Calibri"/>
          <w:b/>
          <w:noProof/>
          <w:szCs w:val="24"/>
          <w:lang w:val="en-US"/>
        </w:rPr>
        <w:t>30</w:t>
      </w:r>
      <w:r w:rsidRPr="008845C9">
        <w:rPr>
          <w:rFonts w:ascii="Calibri" w:hAnsi="Calibri" w:cs="Calibri"/>
          <w:noProof/>
          <w:szCs w:val="24"/>
          <w:lang w:val="en-US"/>
        </w:rPr>
        <w:t>(5): 453-456 [PMID: 9693892  DOI: 10.1055/s-2007-1001307]</w:t>
      </w:r>
      <w:bookmarkEnd w:id="13"/>
    </w:p>
    <w:p w:rsidR="008845C9" w:rsidRPr="008845C9" w:rsidRDefault="008845C9" w:rsidP="008845C9">
      <w:pPr>
        <w:spacing w:after="240" w:line="240" w:lineRule="auto"/>
        <w:jc w:val="both"/>
        <w:rPr>
          <w:rFonts w:ascii="Calibri" w:hAnsi="Calibri" w:cs="Calibri"/>
          <w:noProof/>
          <w:szCs w:val="24"/>
          <w:lang w:val="en-US"/>
        </w:rPr>
      </w:pPr>
      <w:bookmarkStart w:id="14" w:name="_ENREF_14"/>
      <w:r w:rsidRPr="008845C9">
        <w:rPr>
          <w:rFonts w:ascii="Calibri" w:hAnsi="Calibri" w:cs="Calibri"/>
          <w:noProof/>
          <w:szCs w:val="24"/>
          <w:lang w:val="en-US"/>
        </w:rPr>
        <w:t>14</w:t>
      </w:r>
      <w:r w:rsidRPr="008845C9">
        <w:rPr>
          <w:rFonts w:ascii="Calibri" w:hAnsi="Calibri" w:cs="Calibri"/>
          <w:noProof/>
          <w:szCs w:val="24"/>
          <w:lang w:val="en-US"/>
        </w:rPr>
        <w:tab/>
        <w:t>Adler DG, McAfee M, Gostout CJ. Closure of an esophagopleural fistula by using fistula tract coagulation and an endoscopic suturing device.</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2001; </w:t>
      </w:r>
      <w:r w:rsidRPr="008845C9">
        <w:rPr>
          <w:rFonts w:ascii="Calibri" w:hAnsi="Calibri" w:cs="Calibri"/>
          <w:b/>
          <w:noProof/>
          <w:szCs w:val="24"/>
          <w:lang w:val="en-US"/>
        </w:rPr>
        <w:t>54</w:t>
      </w:r>
      <w:r w:rsidRPr="008845C9">
        <w:rPr>
          <w:rFonts w:ascii="Calibri" w:hAnsi="Calibri" w:cs="Calibri"/>
          <w:noProof/>
          <w:szCs w:val="24"/>
          <w:lang w:val="en-US"/>
        </w:rPr>
        <w:t>(5): 652-653 [PMID: 11677492]</w:t>
      </w:r>
      <w:bookmarkEnd w:id="14"/>
    </w:p>
    <w:p w:rsidR="008845C9" w:rsidRPr="008845C9" w:rsidRDefault="008845C9" w:rsidP="008845C9">
      <w:pPr>
        <w:spacing w:after="240" w:line="240" w:lineRule="auto"/>
        <w:jc w:val="both"/>
        <w:rPr>
          <w:rFonts w:ascii="Calibri" w:hAnsi="Calibri" w:cs="Calibri"/>
          <w:noProof/>
          <w:szCs w:val="24"/>
          <w:lang w:val="en-US"/>
        </w:rPr>
      </w:pPr>
      <w:bookmarkStart w:id="15" w:name="_ENREF_15"/>
      <w:r w:rsidRPr="008845C9">
        <w:rPr>
          <w:rFonts w:ascii="Calibri" w:hAnsi="Calibri" w:cs="Calibri"/>
          <w:noProof/>
          <w:szCs w:val="24"/>
          <w:lang w:val="en-US"/>
        </w:rPr>
        <w:t>15</w:t>
      </w:r>
      <w:r w:rsidRPr="008845C9">
        <w:rPr>
          <w:rFonts w:ascii="Calibri" w:hAnsi="Calibri" w:cs="Calibri"/>
          <w:noProof/>
          <w:szCs w:val="24"/>
          <w:lang w:val="en-US"/>
        </w:rPr>
        <w:tab/>
        <w:t>Fritscher-Ravens A, Cuming T, Eisenberger CF, Ghadimi M, Nilges A, Meybohm P, Schiffmann S, Jacobsen B, Seehusen F, Niemann H, Knoefel WT. Randomized comparative long-term survival study of endoscopic and thoracoscopic esophageal wall repair after NOTES mediastinoscopy in healthy and compromised animals.</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2010; </w:t>
      </w:r>
      <w:r w:rsidRPr="008845C9">
        <w:rPr>
          <w:rFonts w:ascii="Calibri" w:hAnsi="Calibri" w:cs="Calibri"/>
          <w:b/>
          <w:noProof/>
          <w:szCs w:val="24"/>
          <w:lang w:val="en-US"/>
        </w:rPr>
        <w:t>42</w:t>
      </w:r>
      <w:r w:rsidRPr="008845C9">
        <w:rPr>
          <w:rFonts w:ascii="Calibri" w:hAnsi="Calibri" w:cs="Calibri"/>
          <w:noProof/>
          <w:szCs w:val="24"/>
          <w:lang w:val="en-US"/>
        </w:rPr>
        <w:t>(6): 468-474 [PMID: 20333608  DOI: 10.1055/s-0029-1244019]</w:t>
      </w:r>
      <w:bookmarkEnd w:id="15"/>
    </w:p>
    <w:p w:rsidR="008845C9" w:rsidRPr="008845C9" w:rsidRDefault="008845C9" w:rsidP="008845C9">
      <w:pPr>
        <w:spacing w:after="240" w:line="240" w:lineRule="auto"/>
        <w:jc w:val="both"/>
        <w:rPr>
          <w:rFonts w:ascii="Calibri" w:hAnsi="Calibri" w:cs="Calibri"/>
          <w:noProof/>
          <w:szCs w:val="24"/>
          <w:lang w:val="en-US"/>
        </w:rPr>
      </w:pPr>
      <w:bookmarkStart w:id="16" w:name="_ENREF_16"/>
      <w:r w:rsidRPr="008845C9">
        <w:rPr>
          <w:rFonts w:ascii="Calibri" w:hAnsi="Calibri" w:cs="Calibri"/>
          <w:noProof/>
          <w:szCs w:val="24"/>
          <w:lang w:val="en-US"/>
        </w:rPr>
        <w:t>16</w:t>
      </w:r>
      <w:r w:rsidRPr="008845C9">
        <w:rPr>
          <w:rFonts w:ascii="Calibri" w:hAnsi="Calibri" w:cs="Calibri"/>
          <w:noProof/>
          <w:szCs w:val="24"/>
          <w:lang w:val="en-US"/>
        </w:rPr>
        <w:tab/>
        <w:t>Tuebergen D, Rijcken E, Mennigen R, Hopkins AM, Senninger N, Bruewer M. Treatment of thoracic esophageal anastomotic leaks and esophageal perforations with endoluminal stents: efficacy and current limitations.</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2008; </w:t>
      </w:r>
      <w:r w:rsidRPr="008845C9">
        <w:rPr>
          <w:rFonts w:ascii="Calibri" w:hAnsi="Calibri" w:cs="Calibri"/>
          <w:b/>
          <w:noProof/>
          <w:szCs w:val="24"/>
          <w:lang w:val="en-US"/>
        </w:rPr>
        <w:t>12</w:t>
      </w:r>
      <w:r w:rsidRPr="008845C9">
        <w:rPr>
          <w:rFonts w:ascii="Calibri" w:hAnsi="Calibri" w:cs="Calibri"/>
          <w:noProof/>
          <w:szCs w:val="24"/>
          <w:lang w:val="en-US"/>
        </w:rPr>
        <w:t>(7): 1168-1176 [PMID: 18317849  DOI: 10.1007/s11605-008-0500-4]</w:t>
      </w:r>
      <w:bookmarkEnd w:id="16"/>
    </w:p>
    <w:p w:rsidR="008845C9" w:rsidRPr="008845C9" w:rsidRDefault="008845C9" w:rsidP="008845C9">
      <w:pPr>
        <w:spacing w:after="240" w:line="240" w:lineRule="auto"/>
        <w:jc w:val="both"/>
        <w:rPr>
          <w:rFonts w:ascii="Calibri" w:hAnsi="Calibri" w:cs="Calibri"/>
          <w:noProof/>
          <w:szCs w:val="24"/>
          <w:lang w:val="en-US"/>
        </w:rPr>
      </w:pPr>
      <w:bookmarkStart w:id="17" w:name="_ENREF_17"/>
      <w:r w:rsidRPr="008845C9">
        <w:rPr>
          <w:rFonts w:ascii="Calibri" w:hAnsi="Calibri" w:cs="Calibri"/>
          <w:noProof/>
          <w:szCs w:val="24"/>
          <w:lang w:val="en-US"/>
        </w:rPr>
        <w:t>17</w:t>
      </w:r>
      <w:r w:rsidRPr="008845C9">
        <w:rPr>
          <w:rFonts w:ascii="Calibri" w:hAnsi="Calibri" w:cs="Calibri"/>
          <w:noProof/>
          <w:szCs w:val="24"/>
          <w:lang w:val="en-US"/>
        </w:rPr>
        <w:tab/>
        <w:t>Salminen P, Gullichsen R, Laine S. Use of self-expandable metal stents for the treatment of esophageal perforations and anastomotic leaks.</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2009; </w:t>
      </w:r>
      <w:r w:rsidRPr="008845C9">
        <w:rPr>
          <w:rFonts w:ascii="Calibri" w:hAnsi="Calibri" w:cs="Calibri"/>
          <w:b/>
          <w:noProof/>
          <w:szCs w:val="24"/>
          <w:lang w:val="en-US"/>
        </w:rPr>
        <w:t>23</w:t>
      </w:r>
      <w:r w:rsidRPr="008845C9">
        <w:rPr>
          <w:rFonts w:ascii="Calibri" w:hAnsi="Calibri" w:cs="Calibri"/>
          <w:noProof/>
          <w:szCs w:val="24"/>
          <w:lang w:val="en-US"/>
        </w:rPr>
        <w:t>(7): 1526-1530 [PMID: 19301070  DOI: 10.1007/s00464-009-0432-4]</w:t>
      </w:r>
      <w:bookmarkEnd w:id="17"/>
    </w:p>
    <w:p w:rsidR="008845C9" w:rsidRPr="008845C9" w:rsidRDefault="008845C9" w:rsidP="008845C9">
      <w:pPr>
        <w:spacing w:after="240" w:line="240" w:lineRule="auto"/>
        <w:jc w:val="both"/>
        <w:rPr>
          <w:rFonts w:ascii="Calibri" w:hAnsi="Calibri" w:cs="Calibri"/>
          <w:noProof/>
          <w:szCs w:val="24"/>
          <w:lang w:val="en-US"/>
        </w:rPr>
      </w:pPr>
      <w:bookmarkStart w:id="18" w:name="_ENREF_18"/>
      <w:r w:rsidRPr="008845C9">
        <w:rPr>
          <w:rFonts w:ascii="Calibri" w:hAnsi="Calibri" w:cs="Calibri"/>
          <w:noProof/>
          <w:szCs w:val="24"/>
          <w:lang w:val="en-US"/>
        </w:rPr>
        <w:t>18</w:t>
      </w:r>
      <w:r w:rsidRPr="008845C9">
        <w:rPr>
          <w:rFonts w:ascii="Calibri" w:hAnsi="Calibri" w:cs="Calibri"/>
          <w:noProof/>
          <w:szCs w:val="24"/>
          <w:lang w:val="en-US"/>
        </w:rPr>
        <w:tab/>
        <w:t>Doniec JM, Schniewind B, Kahlke V, Kremer B, Grimm H. Therapy of anastomotic leaks by means of covered self-expanding metallic stents after esophagogastrectomy.</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2003; </w:t>
      </w:r>
      <w:r w:rsidRPr="008845C9">
        <w:rPr>
          <w:rFonts w:ascii="Calibri" w:hAnsi="Calibri" w:cs="Calibri"/>
          <w:b/>
          <w:noProof/>
          <w:szCs w:val="24"/>
          <w:lang w:val="en-US"/>
        </w:rPr>
        <w:t>35</w:t>
      </w:r>
      <w:r w:rsidRPr="008845C9">
        <w:rPr>
          <w:rFonts w:ascii="Calibri" w:hAnsi="Calibri" w:cs="Calibri"/>
          <w:noProof/>
          <w:szCs w:val="24"/>
          <w:lang w:val="en-US"/>
        </w:rPr>
        <w:t>(8): 652-658 [PMID: 12929059  DOI: 10.1055/s-2003-41509]</w:t>
      </w:r>
      <w:bookmarkEnd w:id="18"/>
    </w:p>
    <w:p w:rsidR="008845C9" w:rsidRPr="008845C9" w:rsidRDefault="008845C9" w:rsidP="008845C9">
      <w:pPr>
        <w:spacing w:after="240" w:line="240" w:lineRule="auto"/>
        <w:jc w:val="both"/>
        <w:rPr>
          <w:rFonts w:ascii="Calibri" w:hAnsi="Calibri" w:cs="Calibri"/>
          <w:noProof/>
          <w:szCs w:val="24"/>
        </w:rPr>
      </w:pPr>
      <w:bookmarkStart w:id="19" w:name="_ENREF_19"/>
      <w:r w:rsidRPr="008845C9">
        <w:rPr>
          <w:rFonts w:ascii="Calibri" w:hAnsi="Calibri" w:cs="Calibri"/>
          <w:noProof/>
          <w:szCs w:val="24"/>
          <w:lang w:val="en-US"/>
        </w:rPr>
        <w:t>19</w:t>
      </w:r>
      <w:r w:rsidRPr="008845C9">
        <w:rPr>
          <w:rFonts w:ascii="Calibri" w:hAnsi="Calibri" w:cs="Calibri"/>
          <w:noProof/>
          <w:szCs w:val="24"/>
          <w:lang w:val="en-US"/>
        </w:rPr>
        <w:tab/>
        <w:t>Hunerbein M, Stroszczynski C, Moesta KT, Schlag PM. Treatment of thoracic anastomotic leaks after esophagectomy with self-expanding plastic stents.</w:t>
      </w:r>
      <w:r w:rsidRPr="008845C9">
        <w:rPr>
          <w:rFonts w:ascii="Calibri" w:hAnsi="Calibri" w:cs="Calibri"/>
          <w:i/>
          <w:noProof/>
          <w:szCs w:val="24"/>
          <w:lang w:val="en-US"/>
        </w:rPr>
        <w:t xml:space="preserve"> </w:t>
      </w:r>
      <w:r w:rsidRPr="008845C9">
        <w:rPr>
          <w:rFonts w:ascii="Calibri" w:hAnsi="Calibri" w:cs="Calibri"/>
          <w:i/>
          <w:noProof/>
          <w:szCs w:val="24"/>
        </w:rPr>
        <w:t xml:space="preserve">Ann Surg </w:t>
      </w:r>
      <w:r w:rsidRPr="008845C9">
        <w:rPr>
          <w:rFonts w:ascii="Calibri" w:hAnsi="Calibri" w:cs="Calibri"/>
          <w:noProof/>
          <w:szCs w:val="24"/>
        </w:rPr>
        <w:t xml:space="preserve">2004; </w:t>
      </w:r>
      <w:r w:rsidRPr="008845C9">
        <w:rPr>
          <w:rFonts w:ascii="Calibri" w:hAnsi="Calibri" w:cs="Calibri"/>
          <w:b/>
          <w:noProof/>
          <w:szCs w:val="24"/>
        </w:rPr>
        <w:t>240</w:t>
      </w:r>
      <w:r w:rsidRPr="008845C9">
        <w:rPr>
          <w:rFonts w:ascii="Calibri" w:hAnsi="Calibri" w:cs="Calibri"/>
          <w:noProof/>
          <w:szCs w:val="24"/>
        </w:rPr>
        <w:t>(5): 801-807 [PMID: 15492561 PMCID: 1356485]</w:t>
      </w:r>
      <w:bookmarkEnd w:id="19"/>
    </w:p>
    <w:p w:rsidR="008845C9" w:rsidRPr="008845C9" w:rsidRDefault="008845C9" w:rsidP="008845C9">
      <w:pPr>
        <w:spacing w:after="240" w:line="240" w:lineRule="auto"/>
        <w:jc w:val="both"/>
        <w:rPr>
          <w:rFonts w:ascii="Calibri" w:hAnsi="Calibri" w:cs="Calibri"/>
          <w:noProof/>
          <w:szCs w:val="24"/>
          <w:lang w:val="en-US"/>
        </w:rPr>
      </w:pPr>
      <w:bookmarkStart w:id="20" w:name="_ENREF_20"/>
      <w:r w:rsidRPr="008845C9">
        <w:rPr>
          <w:rFonts w:ascii="Calibri" w:hAnsi="Calibri" w:cs="Calibri"/>
          <w:noProof/>
          <w:szCs w:val="24"/>
        </w:rPr>
        <w:t>20</w:t>
      </w:r>
      <w:r w:rsidRPr="008845C9">
        <w:rPr>
          <w:rFonts w:ascii="Calibri" w:hAnsi="Calibri" w:cs="Calibri"/>
          <w:noProof/>
          <w:szCs w:val="24"/>
        </w:rPr>
        <w:tab/>
        <w:t xml:space="preserve">Kauer WK, Stein HJ, Dittler HJ, Siewert JR. </w:t>
      </w:r>
      <w:r w:rsidRPr="008845C9">
        <w:rPr>
          <w:rFonts w:ascii="Calibri" w:hAnsi="Calibri" w:cs="Calibri"/>
          <w:noProof/>
          <w:szCs w:val="24"/>
          <w:lang w:val="en-US"/>
        </w:rPr>
        <w:t>Stent implantation as a treatment option in patients with thoracic anastomotic leaks after esophagectomy.</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2008; </w:t>
      </w:r>
      <w:r w:rsidRPr="008845C9">
        <w:rPr>
          <w:rFonts w:ascii="Calibri" w:hAnsi="Calibri" w:cs="Calibri"/>
          <w:b/>
          <w:noProof/>
          <w:szCs w:val="24"/>
          <w:lang w:val="en-US"/>
        </w:rPr>
        <w:t>22</w:t>
      </w:r>
      <w:r w:rsidRPr="008845C9">
        <w:rPr>
          <w:rFonts w:ascii="Calibri" w:hAnsi="Calibri" w:cs="Calibri"/>
          <w:noProof/>
          <w:szCs w:val="24"/>
          <w:lang w:val="en-US"/>
        </w:rPr>
        <w:t>(1): 50-53 [PMID: 17704867  DOI: 10.1007/s00464-007-9504-5]</w:t>
      </w:r>
      <w:bookmarkEnd w:id="20"/>
    </w:p>
    <w:p w:rsidR="008845C9" w:rsidRPr="008845C9" w:rsidRDefault="008845C9" w:rsidP="008845C9">
      <w:pPr>
        <w:spacing w:after="240" w:line="240" w:lineRule="auto"/>
        <w:jc w:val="both"/>
        <w:rPr>
          <w:rFonts w:ascii="Calibri" w:hAnsi="Calibri" w:cs="Calibri"/>
          <w:noProof/>
          <w:szCs w:val="24"/>
          <w:lang w:val="en-US"/>
        </w:rPr>
      </w:pPr>
      <w:bookmarkStart w:id="21" w:name="_ENREF_21"/>
      <w:r w:rsidRPr="008845C9">
        <w:rPr>
          <w:rFonts w:ascii="Calibri" w:hAnsi="Calibri" w:cs="Calibri"/>
          <w:noProof/>
          <w:szCs w:val="24"/>
          <w:lang w:val="en-US"/>
        </w:rPr>
        <w:t>21</w:t>
      </w:r>
      <w:r w:rsidRPr="008845C9">
        <w:rPr>
          <w:rFonts w:ascii="Calibri" w:hAnsi="Calibri" w:cs="Calibri"/>
          <w:noProof/>
          <w:szCs w:val="24"/>
          <w:lang w:val="en-US"/>
        </w:rPr>
        <w:tab/>
        <w:t>Schubert D, Scheidbach H, Kuhn R, Wex C, Weiss G, Eder F, Lippert H, Pross M. Endoscopic treatment of thoracic esophageal anastomotic leaks by using silicone-covered, self-expanding polyester stents.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2005; </w:t>
      </w:r>
      <w:r w:rsidRPr="008845C9">
        <w:rPr>
          <w:rFonts w:ascii="Calibri" w:hAnsi="Calibri" w:cs="Calibri"/>
          <w:b/>
          <w:noProof/>
          <w:szCs w:val="24"/>
          <w:lang w:val="en-US"/>
        </w:rPr>
        <w:t>61</w:t>
      </w:r>
      <w:r w:rsidRPr="008845C9">
        <w:rPr>
          <w:rFonts w:ascii="Calibri" w:hAnsi="Calibri" w:cs="Calibri"/>
          <w:noProof/>
          <w:szCs w:val="24"/>
          <w:lang w:val="en-US"/>
        </w:rPr>
        <w:t>(7): 891-896 [PMID: 15933696]</w:t>
      </w:r>
      <w:bookmarkEnd w:id="21"/>
    </w:p>
    <w:p w:rsidR="008845C9" w:rsidRPr="008845C9" w:rsidRDefault="008845C9" w:rsidP="008845C9">
      <w:pPr>
        <w:spacing w:after="240" w:line="240" w:lineRule="auto"/>
        <w:jc w:val="both"/>
        <w:rPr>
          <w:rFonts w:ascii="Calibri" w:hAnsi="Calibri" w:cs="Calibri"/>
          <w:noProof/>
          <w:szCs w:val="24"/>
          <w:lang w:val="en-US"/>
        </w:rPr>
      </w:pPr>
      <w:bookmarkStart w:id="22" w:name="_ENREF_22"/>
      <w:r w:rsidRPr="008845C9">
        <w:rPr>
          <w:rFonts w:ascii="Calibri" w:hAnsi="Calibri" w:cs="Calibri"/>
          <w:noProof/>
          <w:szCs w:val="24"/>
          <w:lang w:val="en-US"/>
        </w:rPr>
        <w:t>22</w:t>
      </w:r>
      <w:r w:rsidRPr="008845C9">
        <w:rPr>
          <w:rFonts w:ascii="Calibri" w:hAnsi="Calibri" w:cs="Calibri"/>
          <w:noProof/>
          <w:szCs w:val="24"/>
          <w:lang w:val="en-US"/>
        </w:rPr>
        <w:tab/>
        <w:t>Vikatmaa P, Juutilainen V, Kuukasjarvi P, Malmivaara A. Negative pressure wound therapy: a systematic review on effectiveness and safety.</w:t>
      </w:r>
      <w:r w:rsidRPr="008845C9">
        <w:rPr>
          <w:rFonts w:ascii="Calibri" w:hAnsi="Calibri" w:cs="Calibri"/>
          <w:i/>
          <w:noProof/>
          <w:szCs w:val="24"/>
          <w:lang w:val="en-US"/>
        </w:rPr>
        <w:t xml:space="preserve"> Eur J Vasc Endovasc Surg </w:t>
      </w:r>
      <w:r w:rsidRPr="008845C9">
        <w:rPr>
          <w:rFonts w:ascii="Calibri" w:hAnsi="Calibri" w:cs="Calibri"/>
          <w:noProof/>
          <w:szCs w:val="24"/>
          <w:lang w:val="en-US"/>
        </w:rPr>
        <w:t xml:space="preserve">2008; </w:t>
      </w:r>
      <w:r w:rsidRPr="008845C9">
        <w:rPr>
          <w:rFonts w:ascii="Calibri" w:hAnsi="Calibri" w:cs="Calibri"/>
          <w:b/>
          <w:noProof/>
          <w:szCs w:val="24"/>
          <w:lang w:val="en-US"/>
        </w:rPr>
        <w:t>36</w:t>
      </w:r>
      <w:r w:rsidRPr="008845C9">
        <w:rPr>
          <w:rFonts w:ascii="Calibri" w:hAnsi="Calibri" w:cs="Calibri"/>
          <w:noProof/>
          <w:szCs w:val="24"/>
          <w:lang w:val="en-US"/>
        </w:rPr>
        <w:t>(4): 438-448 [PMID: 18675559  DOI: 10.1016/j.ejvs.2008.06.010]</w:t>
      </w:r>
      <w:bookmarkEnd w:id="22"/>
    </w:p>
    <w:p w:rsidR="008845C9" w:rsidRPr="008845C9" w:rsidRDefault="008845C9" w:rsidP="008845C9">
      <w:pPr>
        <w:spacing w:after="240" w:line="240" w:lineRule="auto"/>
        <w:jc w:val="both"/>
        <w:rPr>
          <w:rFonts w:ascii="Calibri" w:hAnsi="Calibri" w:cs="Calibri"/>
          <w:noProof/>
          <w:szCs w:val="24"/>
        </w:rPr>
      </w:pPr>
      <w:bookmarkStart w:id="23" w:name="_ENREF_23"/>
      <w:r w:rsidRPr="008845C9">
        <w:rPr>
          <w:rFonts w:ascii="Calibri" w:hAnsi="Calibri" w:cs="Calibri"/>
          <w:noProof/>
          <w:szCs w:val="24"/>
          <w:lang w:val="en-US"/>
        </w:rPr>
        <w:t>23</w:t>
      </w:r>
      <w:r w:rsidRPr="008845C9">
        <w:rPr>
          <w:rFonts w:ascii="Calibri" w:hAnsi="Calibri" w:cs="Calibri"/>
          <w:noProof/>
          <w:szCs w:val="24"/>
          <w:lang w:val="en-US"/>
        </w:rPr>
        <w:tab/>
        <w:t>Glitsch A, von Bernstorff W, Seltrecht U, Partecke I, Paul H, Heidecke CD. Endoscopic transanal vacuum-assisted rectal drainage (ETVARD): an optimized therapy for major leaks from extraperitoneal rectal anastomoses.</w:t>
      </w:r>
      <w:r w:rsidRPr="008845C9">
        <w:rPr>
          <w:rFonts w:ascii="Calibri" w:hAnsi="Calibri" w:cs="Calibri"/>
          <w:i/>
          <w:noProof/>
          <w:szCs w:val="24"/>
          <w:lang w:val="en-US"/>
        </w:rPr>
        <w:t xml:space="preserve"> </w:t>
      </w:r>
      <w:r w:rsidRPr="008845C9">
        <w:rPr>
          <w:rFonts w:ascii="Calibri" w:hAnsi="Calibri" w:cs="Calibri"/>
          <w:i/>
          <w:noProof/>
          <w:szCs w:val="24"/>
        </w:rPr>
        <w:t xml:space="preserve">Endoscopy </w:t>
      </w:r>
      <w:r w:rsidRPr="008845C9">
        <w:rPr>
          <w:rFonts w:ascii="Calibri" w:hAnsi="Calibri" w:cs="Calibri"/>
          <w:noProof/>
          <w:szCs w:val="24"/>
        </w:rPr>
        <w:t xml:space="preserve">2008; </w:t>
      </w:r>
      <w:r w:rsidRPr="008845C9">
        <w:rPr>
          <w:rFonts w:ascii="Calibri" w:hAnsi="Calibri" w:cs="Calibri"/>
          <w:b/>
          <w:noProof/>
          <w:szCs w:val="24"/>
        </w:rPr>
        <w:t>40</w:t>
      </w:r>
      <w:r w:rsidRPr="008845C9">
        <w:rPr>
          <w:rFonts w:ascii="Calibri" w:hAnsi="Calibri" w:cs="Calibri"/>
          <w:noProof/>
          <w:szCs w:val="24"/>
        </w:rPr>
        <w:t>(3): 192-199 [PMID: 18189215  DOI: 10.1055/s-2007-995384]</w:t>
      </w:r>
      <w:bookmarkEnd w:id="23"/>
    </w:p>
    <w:p w:rsidR="008845C9" w:rsidRPr="008845C9" w:rsidRDefault="008845C9" w:rsidP="008845C9">
      <w:pPr>
        <w:spacing w:after="240" w:line="240" w:lineRule="auto"/>
        <w:jc w:val="both"/>
        <w:rPr>
          <w:rFonts w:ascii="Calibri" w:hAnsi="Calibri" w:cs="Calibri"/>
          <w:noProof/>
          <w:szCs w:val="24"/>
          <w:lang w:val="en-US"/>
        </w:rPr>
      </w:pPr>
      <w:bookmarkStart w:id="24" w:name="_ENREF_24"/>
      <w:r w:rsidRPr="008845C9">
        <w:rPr>
          <w:rFonts w:ascii="Calibri" w:hAnsi="Calibri" w:cs="Calibri"/>
          <w:noProof/>
          <w:szCs w:val="24"/>
        </w:rPr>
        <w:t>24</w:t>
      </w:r>
      <w:r w:rsidRPr="008845C9">
        <w:rPr>
          <w:rFonts w:ascii="Calibri" w:hAnsi="Calibri" w:cs="Calibri"/>
          <w:noProof/>
          <w:szCs w:val="24"/>
        </w:rPr>
        <w:tab/>
        <w:t xml:space="preserve">Weidenhagen R, Gruetzner KU, Wiecken T, Spelsberg F, Jauch KW. </w:t>
      </w:r>
      <w:r w:rsidRPr="008845C9">
        <w:rPr>
          <w:rFonts w:ascii="Calibri" w:hAnsi="Calibri" w:cs="Calibri"/>
          <w:noProof/>
          <w:szCs w:val="24"/>
          <w:lang w:val="en-US"/>
        </w:rPr>
        <w:t>Endoscopic vacuum-assisted closure of anastomotic leakage following anterior resection of the rectum: a new method.</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2008; </w:t>
      </w:r>
      <w:r w:rsidRPr="008845C9">
        <w:rPr>
          <w:rFonts w:ascii="Calibri" w:hAnsi="Calibri" w:cs="Calibri"/>
          <w:b/>
          <w:noProof/>
          <w:szCs w:val="24"/>
          <w:lang w:val="en-US"/>
        </w:rPr>
        <w:t>22</w:t>
      </w:r>
      <w:r w:rsidRPr="008845C9">
        <w:rPr>
          <w:rFonts w:ascii="Calibri" w:hAnsi="Calibri" w:cs="Calibri"/>
          <w:noProof/>
          <w:szCs w:val="24"/>
          <w:lang w:val="en-US"/>
        </w:rPr>
        <w:t>(8): 1818-1825 [PMID: 18095024  DOI: 10.1007/s00464-007-9706-x]</w:t>
      </w:r>
      <w:bookmarkEnd w:id="24"/>
    </w:p>
    <w:p w:rsidR="008845C9" w:rsidRPr="008845C9" w:rsidRDefault="008845C9" w:rsidP="008845C9">
      <w:pPr>
        <w:spacing w:after="240" w:line="240" w:lineRule="auto"/>
        <w:jc w:val="both"/>
        <w:rPr>
          <w:rFonts w:ascii="Calibri" w:hAnsi="Calibri" w:cs="Calibri"/>
          <w:noProof/>
          <w:szCs w:val="24"/>
          <w:lang w:val="en-US"/>
        </w:rPr>
      </w:pPr>
      <w:bookmarkStart w:id="25" w:name="_ENREF_25"/>
      <w:r w:rsidRPr="008845C9">
        <w:rPr>
          <w:rFonts w:ascii="Calibri" w:hAnsi="Calibri" w:cs="Calibri"/>
          <w:noProof/>
          <w:szCs w:val="24"/>
          <w:lang w:val="en-US"/>
        </w:rPr>
        <w:t>25</w:t>
      </w:r>
      <w:r w:rsidRPr="008845C9">
        <w:rPr>
          <w:rFonts w:ascii="Calibri" w:hAnsi="Calibri" w:cs="Calibri"/>
          <w:noProof/>
          <w:szCs w:val="24"/>
          <w:lang w:val="en-US"/>
        </w:rPr>
        <w:tab/>
        <w:t>Brangewitz M, Voigtlander T, Helfritz FA, Lankisch TO, Winkler M, Klempnauer J, Manns MP, Schneider AS, Wedemeyer J. Endoscopic closure of esophageal intrathoracic leaks: stent versus endoscopic vacuum-assisted closure, a retrospective analysis.</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2013; </w:t>
      </w:r>
      <w:r w:rsidRPr="008845C9">
        <w:rPr>
          <w:rFonts w:ascii="Calibri" w:hAnsi="Calibri" w:cs="Calibri"/>
          <w:b/>
          <w:noProof/>
          <w:szCs w:val="24"/>
          <w:lang w:val="en-US"/>
        </w:rPr>
        <w:t>45</w:t>
      </w:r>
      <w:r w:rsidRPr="008845C9">
        <w:rPr>
          <w:rFonts w:ascii="Calibri" w:hAnsi="Calibri" w:cs="Calibri"/>
          <w:noProof/>
          <w:szCs w:val="24"/>
          <w:lang w:val="en-US"/>
        </w:rPr>
        <w:t>(6): 433-438 [PMID: 23733727  DOI: 10.1055/s-0032-1326435]</w:t>
      </w:r>
      <w:bookmarkEnd w:id="25"/>
    </w:p>
    <w:p w:rsidR="008845C9" w:rsidRPr="008845C9" w:rsidRDefault="008845C9" w:rsidP="008845C9">
      <w:pPr>
        <w:spacing w:after="240" w:line="240" w:lineRule="auto"/>
        <w:jc w:val="both"/>
        <w:rPr>
          <w:rFonts w:ascii="Calibri" w:hAnsi="Calibri" w:cs="Calibri"/>
          <w:noProof/>
          <w:szCs w:val="24"/>
          <w:lang w:val="en-US"/>
        </w:rPr>
      </w:pPr>
      <w:bookmarkStart w:id="26" w:name="_ENREF_26"/>
      <w:r w:rsidRPr="008845C9">
        <w:rPr>
          <w:rFonts w:ascii="Calibri" w:hAnsi="Calibri" w:cs="Calibri"/>
          <w:noProof/>
          <w:szCs w:val="24"/>
          <w:lang w:val="en-US"/>
        </w:rPr>
        <w:t>26</w:t>
      </w:r>
      <w:r w:rsidRPr="008845C9">
        <w:rPr>
          <w:rFonts w:ascii="Calibri" w:hAnsi="Calibri" w:cs="Calibri"/>
          <w:noProof/>
          <w:szCs w:val="24"/>
          <w:lang w:val="en-US"/>
        </w:rPr>
        <w:tab/>
        <w:t>Kuehn F, Schiffmann L, Rau BM, Klar E. Surgical endoscopic vacuum therapy for anastomotic leakage and perforation of the upper gastrointestinal tract.</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2012; </w:t>
      </w:r>
      <w:r w:rsidRPr="008845C9">
        <w:rPr>
          <w:rFonts w:ascii="Calibri" w:hAnsi="Calibri" w:cs="Calibri"/>
          <w:b/>
          <w:noProof/>
          <w:szCs w:val="24"/>
          <w:lang w:val="en-US"/>
        </w:rPr>
        <w:t>16</w:t>
      </w:r>
      <w:r w:rsidRPr="008845C9">
        <w:rPr>
          <w:rFonts w:ascii="Calibri" w:hAnsi="Calibri" w:cs="Calibri"/>
          <w:noProof/>
          <w:szCs w:val="24"/>
          <w:lang w:val="en-US"/>
        </w:rPr>
        <w:t>(11): 2145-2150 [PMID: 22948839  DOI: 10.1007/s11605-012-2014-3]</w:t>
      </w:r>
      <w:bookmarkEnd w:id="26"/>
    </w:p>
    <w:p w:rsidR="008845C9" w:rsidRPr="008845C9" w:rsidRDefault="008845C9" w:rsidP="008845C9">
      <w:pPr>
        <w:spacing w:after="240" w:line="240" w:lineRule="auto"/>
        <w:jc w:val="both"/>
        <w:rPr>
          <w:rFonts w:ascii="Calibri" w:hAnsi="Calibri" w:cs="Calibri"/>
          <w:noProof/>
          <w:szCs w:val="24"/>
          <w:lang w:val="en-US"/>
        </w:rPr>
      </w:pPr>
      <w:bookmarkStart w:id="27" w:name="_ENREF_27"/>
      <w:r w:rsidRPr="008845C9">
        <w:rPr>
          <w:rFonts w:ascii="Calibri" w:hAnsi="Calibri" w:cs="Calibri"/>
          <w:noProof/>
          <w:szCs w:val="24"/>
          <w:lang w:val="en-US"/>
        </w:rPr>
        <w:t>27</w:t>
      </w:r>
      <w:r w:rsidRPr="008845C9">
        <w:rPr>
          <w:rFonts w:ascii="Calibri" w:hAnsi="Calibri" w:cs="Calibri"/>
          <w:noProof/>
          <w:szCs w:val="24"/>
          <w:lang w:val="en-US"/>
        </w:rPr>
        <w:tab/>
        <w:t>Schorsch T, Muller C, Loske G. Endoscopic vacuum therapy of anastomotic leakage and iatrogenic perforation in the esophagus.</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2013; </w:t>
      </w:r>
      <w:r w:rsidRPr="008845C9">
        <w:rPr>
          <w:rFonts w:ascii="Calibri" w:hAnsi="Calibri" w:cs="Calibri"/>
          <w:b/>
          <w:noProof/>
          <w:szCs w:val="24"/>
          <w:lang w:val="en-US"/>
        </w:rPr>
        <w:t>27</w:t>
      </w:r>
      <w:r w:rsidRPr="008845C9">
        <w:rPr>
          <w:rFonts w:ascii="Calibri" w:hAnsi="Calibri" w:cs="Calibri"/>
          <w:noProof/>
          <w:szCs w:val="24"/>
          <w:lang w:val="en-US"/>
        </w:rPr>
        <w:t>(6): 2040-2045 [PMID: 23247743  DOI: 10.1007/s00464-012-2707-4]</w:t>
      </w:r>
      <w:bookmarkEnd w:id="27"/>
    </w:p>
    <w:p w:rsidR="008845C9" w:rsidRPr="008845C9" w:rsidRDefault="008845C9" w:rsidP="008845C9">
      <w:pPr>
        <w:spacing w:after="240" w:line="240" w:lineRule="auto"/>
        <w:jc w:val="both"/>
        <w:rPr>
          <w:rFonts w:ascii="Calibri" w:hAnsi="Calibri" w:cs="Calibri"/>
          <w:noProof/>
          <w:szCs w:val="24"/>
          <w:lang w:val="en-US"/>
        </w:rPr>
      </w:pPr>
      <w:bookmarkStart w:id="28" w:name="_ENREF_28"/>
      <w:r w:rsidRPr="008845C9">
        <w:rPr>
          <w:rFonts w:ascii="Calibri" w:hAnsi="Calibri" w:cs="Calibri"/>
          <w:noProof/>
          <w:szCs w:val="24"/>
          <w:lang w:val="en-US"/>
        </w:rPr>
        <w:t>28</w:t>
      </w:r>
      <w:r w:rsidRPr="008845C9">
        <w:rPr>
          <w:rFonts w:ascii="Calibri" w:hAnsi="Calibri" w:cs="Calibri"/>
          <w:noProof/>
          <w:szCs w:val="24"/>
          <w:lang w:val="en-US"/>
        </w:rPr>
        <w:tab/>
        <w:t>Schniewind B, Schafmayer C, Voehrs G, Egberts J, von Schoenfels W, Rose T, Kurdow R, Arlt A, Ellrichmann M, Jurgensen C, Schreiber S, Becker T, Hampe J. Endoscopic endoluminal vacuum therapy is superior to other regimens in managing anastomotic leakage after esophagectomy: a comparative retrospective study.</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2013; </w:t>
      </w:r>
      <w:r w:rsidRPr="008845C9">
        <w:rPr>
          <w:rFonts w:ascii="Calibri" w:hAnsi="Calibri" w:cs="Calibri"/>
          <w:b/>
          <w:noProof/>
          <w:szCs w:val="24"/>
          <w:lang w:val="en-US"/>
        </w:rPr>
        <w:t>27</w:t>
      </w:r>
      <w:r w:rsidRPr="008845C9">
        <w:rPr>
          <w:rFonts w:ascii="Calibri" w:hAnsi="Calibri" w:cs="Calibri"/>
          <w:noProof/>
          <w:szCs w:val="24"/>
          <w:lang w:val="en-US"/>
        </w:rPr>
        <w:t>(10): 3883-3890 [PMID: 23708716  DOI: 10.1007/s00464-013-2998-0]</w:t>
      </w:r>
      <w:bookmarkEnd w:id="28"/>
    </w:p>
    <w:p w:rsidR="008845C9" w:rsidRPr="008845C9" w:rsidRDefault="008845C9" w:rsidP="008845C9">
      <w:pPr>
        <w:spacing w:after="240" w:line="240" w:lineRule="auto"/>
        <w:jc w:val="both"/>
        <w:rPr>
          <w:rFonts w:ascii="Calibri" w:hAnsi="Calibri" w:cs="Calibri"/>
          <w:noProof/>
          <w:szCs w:val="24"/>
        </w:rPr>
      </w:pPr>
      <w:bookmarkStart w:id="29" w:name="_ENREF_29"/>
      <w:r w:rsidRPr="008845C9">
        <w:rPr>
          <w:rFonts w:ascii="Calibri" w:hAnsi="Calibri" w:cs="Calibri"/>
          <w:noProof/>
          <w:szCs w:val="24"/>
          <w:lang w:val="en-US"/>
        </w:rPr>
        <w:t>29</w:t>
      </w:r>
      <w:r w:rsidRPr="008845C9">
        <w:rPr>
          <w:rFonts w:ascii="Calibri" w:hAnsi="Calibri" w:cs="Calibri"/>
          <w:noProof/>
          <w:szCs w:val="24"/>
          <w:lang w:val="en-US"/>
        </w:rPr>
        <w:tab/>
        <w:t>Wedemeyer J, Brangewitz M, Kubicka S, Jackobs S, Winkler M, Neipp M, Klempnauer J, Manns MP, Schneider AS. Management of major postsurgical gastroesophageal intrathoracic leaks with an endoscopic vacuum-assisted closure system.</w:t>
      </w:r>
      <w:r w:rsidRPr="008845C9">
        <w:rPr>
          <w:rFonts w:ascii="Calibri" w:hAnsi="Calibri" w:cs="Calibri"/>
          <w:i/>
          <w:noProof/>
          <w:szCs w:val="24"/>
          <w:lang w:val="en-US"/>
        </w:rPr>
        <w:t xml:space="preserve"> </w:t>
      </w:r>
      <w:r w:rsidRPr="008845C9">
        <w:rPr>
          <w:rFonts w:ascii="Calibri" w:hAnsi="Calibri" w:cs="Calibri"/>
          <w:i/>
          <w:noProof/>
          <w:szCs w:val="24"/>
        </w:rPr>
        <w:t xml:space="preserve">Gastrointest Endosc </w:t>
      </w:r>
      <w:r w:rsidRPr="008845C9">
        <w:rPr>
          <w:rFonts w:ascii="Calibri" w:hAnsi="Calibri" w:cs="Calibri"/>
          <w:noProof/>
          <w:szCs w:val="24"/>
        </w:rPr>
        <w:t xml:space="preserve">2010; </w:t>
      </w:r>
      <w:r w:rsidRPr="008845C9">
        <w:rPr>
          <w:rFonts w:ascii="Calibri" w:hAnsi="Calibri" w:cs="Calibri"/>
          <w:b/>
          <w:noProof/>
          <w:szCs w:val="24"/>
        </w:rPr>
        <w:t>71</w:t>
      </w:r>
      <w:r w:rsidRPr="008845C9">
        <w:rPr>
          <w:rFonts w:ascii="Calibri" w:hAnsi="Calibri" w:cs="Calibri"/>
          <w:noProof/>
          <w:szCs w:val="24"/>
        </w:rPr>
        <w:t>(2): 382-386 [PMID: 19879566  DOI: 10.1016/j.gie.2009.07.011]</w:t>
      </w:r>
      <w:bookmarkEnd w:id="29"/>
    </w:p>
    <w:p w:rsidR="008845C9" w:rsidRPr="008845C9" w:rsidRDefault="008845C9" w:rsidP="008845C9">
      <w:pPr>
        <w:spacing w:after="240" w:line="240" w:lineRule="auto"/>
        <w:jc w:val="both"/>
        <w:rPr>
          <w:rFonts w:ascii="Calibri" w:hAnsi="Calibri" w:cs="Calibri"/>
          <w:noProof/>
          <w:szCs w:val="24"/>
          <w:lang w:val="en-US"/>
        </w:rPr>
      </w:pPr>
      <w:bookmarkStart w:id="30" w:name="_ENREF_30"/>
      <w:r w:rsidRPr="008845C9">
        <w:rPr>
          <w:rFonts w:ascii="Calibri" w:hAnsi="Calibri" w:cs="Calibri"/>
          <w:noProof/>
          <w:szCs w:val="24"/>
        </w:rPr>
        <w:t>30</w:t>
      </w:r>
      <w:r w:rsidRPr="008845C9">
        <w:rPr>
          <w:rFonts w:ascii="Calibri" w:hAnsi="Calibri" w:cs="Calibri"/>
          <w:noProof/>
          <w:szCs w:val="24"/>
        </w:rPr>
        <w:tab/>
        <w:t xml:space="preserve">Weidenhagen R, Hartl WH, Gruetzner KU, Eichhorn ME, Spelsberg F, Jauch KW. </w:t>
      </w:r>
      <w:r w:rsidRPr="008845C9">
        <w:rPr>
          <w:rFonts w:ascii="Calibri" w:hAnsi="Calibri" w:cs="Calibri"/>
          <w:noProof/>
          <w:szCs w:val="24"/>
          <w:lang w:val="en-US"/>
        </w:rPr>
        <w:t>Anastomotic leakage after esophageal resection: new treatment options by endoluminal vacuum therapy.</w:t>
      </w:r>
      <w:r w:rsidRPr="008845C9">
        <w:rPr>
          <w:rFonts w:ascii="Calibri" w:hAnsi="Calibri" w:cs="Calibri"/>
          <w:i/>
          <w:noProof/>
          <w:szCs w:val="24"/>
          <w:lang w:val="en-US"/>
        </w:rPr>
        <w:t xml:space="preserve"> Ann Thorac Surg </w:t>
      </w:r>
      <w:r w:rsidRPr="008845C9">
        <w:rPr>
          <w:rFonts w:ascii="Calibri" w:hAnsi="Calibri" w:cs="Calibri"/>
          <w:noProof/>
          <w:szCs w:val="24"/>
          <w:lang w:val="en-US"/>
        </w:rPr>
        <w:t xml:space="preserve">2010; </w:t>
      </w:r>
      <w:r w:rsidRPr="008845C9">
        <w:rPr>
          <w:rFonts w:ascii="Calibri" w:hAnsi="Calibri" w:cs="Calibri"/>
          <w:b/>
          <w:noProof/>
          <w:szCs w:val="24"/>
          <w:lang w:val="en-US"/>
        </w:rPr>
        <w:t>90</w:t>
      </w:r>
      <w:r w:rsidRPr="008845C9">
        <w:rPr>
          <w:rFonts w:ascii="Calibri" w:hAnsi="Calibri" w:cs="Calibri"/>
          <w:noProof/>
          <w:szCs w:val="24"/>
          <w:lang w:val="en-US"/>
        </w:rPr>
        <w:t>(5): 1674-1681 [PMID: 20971288  DOI: 10.1016/j.athoracsur.2010.07.007]</w:t>
      </w:r>
      <w:bookmarkEnd w:id="30"/>
    </w:p>
    <w:p w:rsidR="008845C9" w:rsidRPr="008845C9" w:rsidRDefault="008845C9" w:rsidP="008845C9">
      <w:pPr>
        <w:spacing w:after="240" w:line="240" w:lineRule="auto"/>
        <w:jc w:val="both"/>
        <w:rPr>
          <w:rFonts w:ascii="Calibri" w:hAnsi="Calibri" w:cs="Calibri"/>
          <w:noProof/>
          <w:szCs w:val="24"/>
          <w:lang w:val="en-US"/>
        </w:rPr>
      </w:pPr>
      <w:bookmarkStart w:id="31" w:name="_ENREF_31"/>
      <w:r w:rsidRPr="008845C9">
        <w:rPr>
          <w:rFonts w:ascii="Calibri" w:hAnsi="Calibri" w:cs="Calibri"/>
          <w:noProof/>
          <w:szCs w:val="24"/>
          <w:lang w:val="en-US"/>
        </w:rPr>
        <w:t>31</w:t>
      </w:r>
      <w:r w:rsidRPr="008845C9">
        <w:rPr>
          <w:rFonts w:ascii="Calibri" w:hAnsi="Calibri" w:cs="Calibri"/>
          <w:noProof/>
          <w:szCs w:val="24"/>
          <w:lang w:val="en-US"/>
        </w:rPr>
        <w:tab/>
        <w:t>Mennigen R, Colombo-Benkmann M, Senninger N, Laukoetter M. Endoscopic closure of postoperative gastrointestinal leakages and fistulas with the Over-the-Scope Clip (OTSC).</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2013; </w:t>
      </w:r>
      <w:r w:rsidRPr="008845C9">
        <w:rPr>
          <w:rFonts w:ascii="Calibri" w:hAnsi="Calibri" w:cs="Calibri"/>
          <w:b/>
          <w:noProof/>
          <w:szCs w:val="24"/>
          <w:lang w:val="en-US"/>
        </w:rPr>
        <w:t>17</w:t>
      </w:r>
      <w:r w:rsidRPr="008845C9">
        <w:rPr>
          <w:rFonts w:ascii="Calibri" w:hAnsi="Calibri" w:cs="Calibri"/>
          <w:noProof/>
          <w:szCs w:val="24"/>
          <w:lang w:val="en-US"/>
        </w:rPr>
        <w:t>(6): 1058-1065 [PMID: 23400507  DOI: 10.1007/s11605-013-2156-y]</w:t>
      </w:r>
      <w:bookmarkEnd w:id="31"/>
    </w:p>
    <w:p w:rsidR="008845C9" w:rsidRPr="008845C9" w:rsidRDefault="008845C9" w:rsidP="008845C9">
      <w:pPr>
        <w:spacing w:after="240" w:line="240" w:lineRule="auto"/>
        <w:jc w:val="both"/>
        <w:rPr>
          <w:rFonts w:ascii="Calibri" w:hAnsi="Calibri" w:cs="Calibri"/>
          <w:noProof/>
          <w:szCs w:val="24"/>
          <w:lang w:val="en-US"/>
        </w:rPr>
      </w:pPr>
      <w:bookmarkStart w:id="32" w:name="_ENREF_32"/>
      <w:r w:rsidRPr="008845C9">
        <w:rPr>
          <w:rFonts w:ascii="Calibri" w:hAnsi="Calibri" w:cs="Calibri"/>
          <w:noProof/>
          <w:szCs w:val="24"/>
          <w:lang w:val="en-US"/>
        </w:rPr>
        <w:t>32</w:t>
      </w:r>
      <w:r w:rsidRPr="008845C9">
        <w:rPr>
          <w:rFonts w:ascii="Calibri" w:hAnsi="Calibri" w:cs="Calibri"/>
          <w:noProof/>
          <w:szCs w:val="24"/>
          <w:lang w:val="en-US"/>
        </w:rPr>
        <w:tab/>
        <w:t>Loske G, Muller C. Endoscopic vacuum-assisted closure of upper intestinal anastomotic leaks.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2009; </w:t>
      </w:r>
      <w:r w:rsidRPr="008845C9">
        <w:rPr>
          <w:rFonts w:ascii="Calibri" w:hAnsi="Calibri" w:cs="Calibri"/>
          <w:b/>
          <w:noProof/>
          <w:szCs w:val="24"/>
          <w:lang w:val="en-US"/>
        </w:rPr>
        <w:t>69</w:t>
      </w:r>
      <w:r w:rsidRPr="008845C9">
        <w:rPr>
          <w:rFonts w:ascii="Calibri" w:hAnsi="Calibri" w:cs="Calibri"/>
          <w:noProof/>
          <w:szCs w:val="24"/>
          <w:lang w:val="en-US"/>
        </w:rPr>
        <w:t>(3 Pt 1): 601-602; author reply 602 [PMID: 19231507  DOI: 10.1016/j.gie.2008.06.058]</w:t>
      </w:r>
      <w:bookmarkEnd w:id="32"/>
    </w:p>
    <w:p w:rsidR="008845C9" w:rsidRPr="008845C9" w:rsidRDefault="008845C9" w:rsidP="008845C9">
      <w:pPr>
        <w:spacing w:after="240" w:line="240" w:lineRule="auto"/>
        <w:jc w:val="both"/>
        <w:rPr>
          <w:rFonts w:ascii="Calibri" w:hAnsi="Calibri" w:cs="Calibri"/>
          <w:noProof/>
          <w:szCs w:val="24"/>
          <w:lang w:val="en-US"/>
        </w:rPr>
      </w:pPr>
      <w:bookmarkStart w:id="33" w:name="_ENREF_33"/>
      <w:r w:rsidRPr="008845C9">
        <w:rPr>
          <w:rFonts w:ascii="Calibri" w:hAnsi="Calibri" w:cs="Calibri"/>
          <w:noProof/>
          <w:szCs w:val="24"/>
          <w:lang w:val="en-US"/>
        </w:rPr>
        <w:t>33</w:t>
      </w:r>
      <w:r w:rsidRPr="008845C9">
        <w:rPr>
          <w:rFonts w:ascii="Calibri" w:hAnsi="Calibri" w:cs="Calibri"/>
          <w:noProof/>
          <w:szCs w:val="24"/>
          <w:lang w:val="en-US"/>
        </w:rPr>
        <w:tab/>
        <w:t>Yoshikane H, Hidano H, Sakakibara A, Ayakawa T, Mori S, Kawashima H, Goto H, Niwa Y. Endoscopic repair by clipping of iatrogenic colonic perforation.</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1997; </w:t>
      </w:r>
      <w:r w:rsidRPr="008845C9">
        <w:rPr>
          <w:rFonts w:ascii="Calibri" w:hAnsi="Calibri" w:cs="Calibri"/>
          <w:b/>
          <w:noProof/>
          <w:szCs w:val="24"/>
          <w:lang w:val="en-US"/>
        </w:rPr>
        <w:t>46</w:t>
      </w:r>
      <w:r w:rsidRPr="008845C9">
        <w:rPr>
          <w:rFonts w:ascii="Calibri" w:hAnsi="Calibri" w:cs="Calibri"/>
          <w:noProof/>
          <w:szCs w:val="24"/>
          <w:lang w:val="en-US"/>
        </w:rPr>
        <w:t>(5): 464-466 [PMID: 9402126]</w:t>
      </w:r>
      <w:bookmarkEnd w:id="33"/>
    </w:p>
    <w:p w:rsidR="008845C9" w:rsidRPr="008845C9" w:rsidRDefault="008845C9" w:rsidP="008845C9">
      <w:pPr>
        <w:spacing w:after="240" w:line="240" w:lineRule="auto"/>
        <w:jc w:val="both"/>
        <w:rPr>
          <w:rFonts w:ascii="Calibri" w:hAnsi="Calibri" w:cs="Calibri"/>
          <w:noProof/>
          <w:szCs w:val="24"/>
          <w:lang w:val="en-US"/>
        </w:rPr>
      </w:pPr>
      <w:bookmarkStart w:id="34" w:name="_ENREF_34"/>
      <w:r w:rsidRPr="008845C9">
        <w:rPr>
          <w:rFonts w:ascii="Calibri" w:hAnsi="Calibri" w:cs="Calibri"/>
          <w:noProof/>
          <w:szCs w:val="24"/>
          <w:lang w:val="en-US"/>
        </w:rPr>
        <w:t>34</w:t>
      </w:r>
      <w:r w:rsidRPr="008845C9">
        <w:rPr>
          <w:rFonts w:ascii="Calibri" w:hAnsi="Calibri" w:cs="Calibri"/>
          <w:noProof/>
          <w:szCs w:val="24"/>
          <w:lang w:val="en-US"/>
        </w:rPr>
        <w:tab/>
        <w:t>Rodella L, Laterza E, De Manzoni G, Kind R, Lombardo F, Catalano F, Ricci F, Cordiano C. Endoscopic clipping of anastomotic leakages in esophagogastric surgery.</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1998; </w:t>
      </w:r>
      <w:r w:rsidRPr="008845C9">
        <w:rPr>
          <w:rFonts w:ascii="Calibri" w:hAnsi="Calibri" w:cs="Calibri"/>
          <w:b/>
          <w:noProof/>
          <w:szCs w:val="24"/>
          <w:lang w:val="en-US"/>
        </w:rPr>
        <w:t>30</w:t>
      </w:r>
      <w:r w:rsidRPr="008845C9">
        <w:rPr>
          <w:rFonts w:ascii="Calibri" w:hAnsi="Calibri" w:cs="Calibri"/>
          <w:noProof/>
          <w:szCs w:val="24"/>
          <w:lang w:val="en-US"/>
        </w:rPr>
        <w:t>(5): 453-456 [PMID: 9693892  DOI: 10.1055/s-2007-1001307]</w:t>
      </w:r>
      <w:bookmarkEnd w:id="34"/>
    </w:p>
    <w:p w:rsidR="008845C9" w:rsidRPr="008845C9" w:rsidRDefault="008845C9" w:rsidP="008845C9">
      <w:pPr>
        <w:spacing w:after="240" w:line="240" w:lineRule="auto"/>
        <w:jc w:val="both"/>
        <w:rPr>
          <w:rFonts w:ascii="Calibri" w:hAnsi="Calibri" w:cs="Calibri"/>
          <w:noProof/>
          <w:szCs w:val="24"/>
          <w:lang w:val="en-US"/>
        </w:rPr>
      </w:pPr>
      <w:bookmarkStart w:id="35" w:name="_ENREF_35"/>
      <w:r w:rsidRPr="008845C9">
        <w:rPr>
          <w:rFonts w:ascii="Calibri" w:hAnsi="Calibri" w:cs="Calibri"/>
          <w:noProof/>
          <w:szCs w:val="24"/>
          <w:lang w:val="en-US"/>
        </w:rPr>
        <w:t>35</w:t>
      </w:r>
      <w:r w:rsidRPr="008845C9">
        <w:rPr>
          <w:rFonts w:ascii="Calibri" w:hAnsi="Calibri" w:cs="Calibri"/>
          <w:noProof/>
          <w:szCs w:val="24"/>
          <w:lang w:val="en-US"/>
        </w:rPr>
        <w:tab/>
        <w:t>Jayaraman V, Hammerle C, Lo SK, Jamil L, Gupta K. Clinical Application and Outcomes of Over the Scope Clip Device: Initial US Experience in Humans.</w:t>
      </w:r>
      <w:r w:rsidRPr="008845C9">
        <w:rPr>
          <w:rFonts w:ascii="Calibri" w:hAnsi="Calibri" w:cs="Calibri"/>
          <w:i/>
          <w:noProof/>
          <w:szCs w:val="24"/>
          <w:lang w:val="en-US"/>
        </w:rPr>
        <w:t xml:space="preserve"> Diagn Ther Endosc </w:t>
      </w:r>
      <w:r w:rsidRPr="008845C9">
        <w:rPr>
          <w:rFonts w:ascii="Calibri" w:hAnsi="Calibri" w:cs="Calibri"/>
          <w:noProof/>
          <w:szCs w:val="24"/>
          <w:lang w:val="en-US"/>
        </w:rPr>
        <w:t xml:space="preserve">2013; </w:t>
      </w:r>
      <w:r w:rsidRPr="008845C9">
        <w:rPr>
          <w:rFonts w:ascii="Calibri" w:hAnsi="Calibri" w:cs="Calibri"/>
          <w:b/>
          <w:noProof/>
          <w:szCs w:val="24"/>
          <w:lang w:val="en-US"/>
        </w:rPr>
        <w:t>2013</w:t>
      </w:r>
      <w:r w:rsidRPr="008845C9">
        <w:rPr>
          <w:rFonts w:ascii="Calibri" w:hAnsi="Calibri" w:cs="Calibri"/>
          <w:noProof/>
          <w:szCs w:val="24"/>
          <w:lang w:val="en-US"/>
        </w:rPr>
        <w:t>: 381873 [PMID: 23935261 PMCID: 3727083 DOI: 10.1155/2013/381873]</w:t>
      </w:r>
      <w:bookmarkEnd w:id="35"/>
    </w:p>
    <w:p w:rsidR="008845C9" w:rsidRPr="008845C9" w:rsidRDefault="008845C9" w:rsidP="008845C9">
      <w:pPr>
        <w:spacing w:after="240" w:line="240" w:lineRule="auto"/>
        <w:jc w:val="both"/>
        <w:rPr>
          <w:rFonts w:ascii="Calibri" w:hAnsi="Calibri" w:cs="Calibri"/>
          <w:noProof/>
          <w:szCs w:val="24"/>
          <w:lang w:val="en-US"/>
        </w:rPr>
      </w:pPr>
      <w:bookmarkStart w:id="36" w:name="_ENREF_36"/>
      <w:r w:rsidRPr="008845C9">
        <w:rPr>
          <w:rFonts w:ascii="Calibri" w:hAnsi="Calibri" w:cs="Calibri"/>
          <w:noProof/>
          <w:szCs w:val="24"/>
          <w:lang w:val="en-US"/>
        </w:rPr>
        <w:t>36</w:t>
      </w:r>
      <w:r w:rsidRPr="008845C9">
        <w:rPr>
          <w:rFonts w:ascii="Calibri" w:hAnsi="Calibri" w:cs="Calibri"/>
          <w:noProof/>
          <w:szCs w:val="24"/>
          <w:lang w:val="en-US"/>
        </w:rPr>
        <w:tab/>
        <w:t>Albert JG, Friedrich-Rust M, Woeste G, Strey C, Bechstein WO, Zeuzem S, Sarrazin C. Benefit of a clipping device in use in intestinal bleeding and intestinal leakage.</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2011; </w:t>
      </w:r>
      <w:r w:rsidRPr="008845C9">
        <w:rPr>
          <w:rFonts w:ascii="Calibri" w:hAnsi="Calibri" w:cs="Calibri"/>
          <w:b/>
          <w:noProof/>
          <w:szCs w:val="24"/>
          <w:lang w:val="en-US"/>
        </w:rPr>
        <w:t>74</w:t>
      </w:r>
      <w:r w:rsidRPr="008845C9">
        <w:rPr>
          <w:rFonts w:ascii="Calibri" w:hAnsi="Calibri" w:cs="Calibri"/>
          <w:noProof/>
          <w:szCs w:val="24"/>
          <w:lang w:val="en-US"/>
        </w:rPr>
        <w:t>(2): 389-397 [PMID: 21612776  DOI: 10.1016/j.gie.2011.03.1128]</w:t>
      </w:r>
      <w:bookmarkEnd w:id="36"/>
    </w:p>
    <w:p w:rsidR="008845C9" w:rsidRPr="008845C9" w:rsidRDefault="008845C9" w:rsidP="008845C9">
      <w:pPr>
        <w:spacing w:after="240" w:line="240" w:lineRule="auto"/>
        <w:jc w:val="both"/>
        <w:rPr>
          <w:rFonts w:ascii="Calibri" w:hAnsi="Calibri" w:cs="Calibri"/>
          <w:noProof/>
          <w:szCs w:val="24"/>
          <w:lang w:val="en-US"/>
        </w:rPr>
      </w:pPr>
      <w:bookmarkStart w:id="37" w:name="_ENREF_37"/>
      <w:r w:rsidRPr="008845C9">
        <w:rPr>
          <w:rFonts w:ascii="Calibri" w:hAnsi="Calibri" w:cs="Calibri"/>
          <w:noProof/>
          <w:szCs w:val="24"/>
          <w:lang w:val="en-US"/>
        </w:rPr>
        <w:t>37</w:t>
      </w:r>
      <w:r w:rsidRPr="008845C9">
        <w:rPr>
          <w:rFonts w:ascii="Calibri" w:hAnsi="Calibri" w:cs="Calibri"/>
          <w:noProof/>
          <w:szCs w:val="24"/>
          <w:lang w:val="en-US"/>
        </w:rPr>
        <w:tab/>
        <w:t>Arezzo A, Verra M, Reddavid R, Cravero F, Bonino MA, Morino M. Efficacy of the over-the-scope clip (OTSC) for treatment of colorectal postsurgical leaks and fistulas.</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2012; </w:t>
      </w:r>
      <w:r w:rsidRPr="008845C9">
        <w:rPr>
          <w:rFonts w:ascii="Calibri" w:hAnsi="Calibri" w:cs="Calibri"/>
          <w:b/>
          <w:noProof/>
          <w:szCs w:val="24"/>
          <w:lang w:val="en-US"/>
        </w:rPr>
        <w:t>26</w:t>
      </w:r>
      <w:r w:rsidRPr="008845C9">
        <w:rPr>
          <w:rFonts w:ascii="Calibri" w:hAnsi="Calibri" w:cs="Calibri"/>
          <w:noProof/>
          <w:szCs w:val="24"/>
          <w:lang w:val="en-US"/>
        </w:rPr>
        <w:t>(11): 3330-3333 [PMID: 22580885  DOI: 10.1007/s00464-012-2340-2]</w:t>
      </w:r>
      <w:bookmarkEnd w:id="37"/>
    </w:p>
    <w:p w:rsidR="008845C9" w:rsidRPr="008845C9" w:rsidRDefault="008845C9" w:rsidP="008845C9">
      <w:pPr>
        <w:spacing w:after="240" w:line="240" w:lineRule="auto"/>
        <w:jc w:val="both"/>
        <w:rPr>
          <w:rFonts w:ascii="Calibri" w:hAnsi="Calibri" w:cs="Calibri"/>
          <w:noProof/>
          <w:szCs w:val="24"/>
          <w:lang w:val="en-US"/>
        </w:rPr>
      </w:pPr>
      <w:bookmarkStart w:id="38" w:name="_ENREF_38"/>
      <w:r w:rsidRPr="008845C9">
        <w:rPr>
          <w:rFonts w:ascii="Calibri" w:hAnsi="Calibri" w:cs="Calibri"/>
          <w:noProof/>
          <w:szCs w:val="24"/>
          <w:lang w:val="en-US"/>
        </w:rPr>
        <w:t>38</w:t>
      </w:r>
      <w:r w:rsidRPr="008845C9">
        <w:rPr>
          <w:rFonts w:ascii="Calibri" w:hAnsi="Calibri" w:cs="Calibri"/>
          <w:noProof/>
          <w:szCs w:val="24"/>
          <w:lang w:val="en-US"/>
        </w:rPr>
        <w:tab/>
        <w:t>Baron TH, Song LM, Ross A, Tokar JL, Irani S, Kozarek RA. Use of an over-the-scope clipping device: multicenter retrospective results of the first U.S. experience (with videos).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2012; </w:t>
      </w:r>
      <w:r w:rsidRPr="008845C9">
        <w:rPr>
          <w:rFonts w:ascii="Calibri" w:hAnsi="Calibri" w:cs="Calibri"/>
          <w:b/>
          <w:noProof/>
          <w:szCs w:val="24"/>
          <w:lang w:val="en-US"/>
        </w:rPr>
        <w:t>76</w:t>
      </w:r>
      <w:r w:rsidRPr="008845C9">
        <w:rPr>
          <w:rFonts w:ascii="Calibri" w:hAnsi="Calibri" w:cs="Calibri"/>
          <w:noProof/>
          <w:szCs w:val="24"/>
          <w:lang w:val="en-US"/>
        </w:rPr>
        <w:t>(1): 202-208 [PMID: 22726484  DOI: 10.1016/j.gie.2012.03.250]</w:t>
      </w:r>
      <w:bookmarkEnd w:id="38"/>
    </w:p>
    <w:p w:rsidR="008845C9" w:rsidRPr="008845C9" w:rsidRDefault="008845C9" w:rsidP="008845C9">
      <w:pPr>
        <w:spacing w:after="240" w:line="240" w:lineRule="auto"/>
        <w:jc w:val="both"/>
        <w:rPr>
          <w:rFonts w:ascii="Calibri" w:hAnsi="Calibri" w:cs="Calibri"/>
          <w:noProof/>
          <w:szCs w:val="24"/>
          <w:lang w:val="en-US"/>
        </w:rPr>
      </w:pPr>
      <w:bookmarkStart w:id="39" w:name="_ENREF_39"/>
      <w:r w:rsidRPr="008845C9">
        <w:rPr>
          <w:rFonts w:ascii="Calibri" w:hAnsi="Calibri" w:cs="Calibri"/>
          <w:noProof/>
          <w:szCs w:val="24"/>
          <w:lang w:val="en-US"/>
        </w:rPr>
        <w:t>39</w:t>
      </w:r>
      <w:r w:rsidRPr="008845C9">
        <w:rPr>
          <w:rFonts w:ascii="Calibri" w:hAnsi="Calibri" w:cs="Calibri"/>
          <w:noProof/>
          <w:szCs w:val="24"/>
          <w:lang w:val="en-US"/>
        </w:rPr>
        <w:tab/>
        <w:t>Coker AM, Jacobsen GR, Acosta G, Talamini MA, Savides TJ, Horgan S. Initial Experience with an Innovative Endoscopic Clipping System.</w:t>
      </w:r>
      <w:r w:rsidRPr="008845C9">
        <w:rPr>
          <w:rFonts w:ascii="Calibri" w:hAnsi="Calibri" w:cs="Calibri"/>
          <w:i/>
          <w:noProof/>
          <w:szCs w:val="24"/>
          <w:lang w:val="en-US"/>
        </w:rPr>
        <w:t xml:space="preserve"> Surg Technol Int </w:t>
      </w:r>
      <w:r w:rsidRPr="008845C9">
        <w:rPr>
          <w:rFonts w:ascii="Calibri" w:hAnsi="Calibri" w:cs="Calibri"/>
          <w:noProof/>
          <w:szCs w:val="24"/>
          <w:lang w:val="en-US"/>
        </w:rPr>
        <w:t xml:space="preserve">2012; </w:t>
      </w:r>
      <w:r w:rsidRPr="008845C9">
        <w:rPr>
          <w:rFonts w:ascii="Calibri" w:hAnsi="Calibri" w:cs="Calibri"/>
          <w:b/>
          <w:noProof/>
          <w:szCs w:val="24"/>
          <w:lang w:val="en-US"/>
        </w:rPr>
        <w:t>XXII</w:t>
      </w:r>
      <w:r w:rsidRPr="008845C9">
        <w:rPr>
          <w:rFonts w:ascii="Calibri" w:hAnsi="Calibri" w:cs="Calibri"/>
          <w:noProof/>
          <w:szCs w:val="24"/>
          <w:lang w:val="en-US"/>
        </w:rPr>
        <w:t xml:space="preserve"> [PMID: 23225590]</w:t>
      </w:r>
      <w:bookmarkEnd w:id="39"/>
    </w:p>
    <w:p w:rsidR="008845C9" w:rsidRPr="008845C9" w:rsidRDefault="008845C9" w:rsidP="008845C9">
      <w:pPr>
        <w:spacing w:after="240" w:line="240" w:lineRule="auto"/>
        <w:jc w:val="both"/>
        <w:rPr>
          <w:rFonts w:ascii="Calibri" w:hAnsi="Calibri" w:cs="Calibri"/>
          <w:noProof/>
          <w:szCs w:val="24"/>
          <w:lang w:val="en-US"/>
        </w:rPr>
      </w:pPr>
      <w:bookmarkStart w:id="40" w:name="_ENREF_40"/>
      <w:r w:rsidRPr="008845C9">
        <w:rPr>
          <w:rFonts w:ascii="Calibri" w:hAnsi="Calibri" w:cs="Calibri"/>
          <w:noProof/>
          <w:szCs w:val="24"/>
          <w:lang w:val="en-US"/>
        </w:rPr>
        <w:t>40</w:t>
      </w:r>
      <w:r w:rsidRPr="008845C9">
        <w:rPr>
          <w:rFonts w:ascii="Calibri" w:hAnsi="Calibri" w:cs="Calibri"/>
          <w:noProof/>
          <w:szCs w:val="24"/>
          <w:lang w:val="en-US"/>
        </w:rPr>
        <w:tab/>
        <w:t>Disibeyaz S, Koksal AS, Parlak E, Torun S, Sasmaz N. Endoscopic closure of gastrointestinal defects with an over-the-scope clip device. A case series and review of the literature.</w:t>
      </w:r>
      <w:r w:rsidRPr="008845C9">
        <w:rPr>
          <w:rFonts w:ascii="Calibri" w:hAnsi="Calibri" w:cs="Calibri"/>
          <w:i/>
          <w:noProof/>
          <w:szCs w:val="24"/>
          <w:lang w:val="en-US"/>
        </w:rPr>
        <w:t xml:space="preserve"> Clin Res Hepatol Gastroenterol </w:t>
      </w:r>
      <w:r w:rsidRPr="008845C9">
        <w:rPr>
          <w:rFonts w:ascii="Calibri" w:hAnsi="Calibri" w:cs="Calibri"/>
          <w:noProof/>
          <w:szCs w:val="24"/>
          <w:lang w:val="en-US"/>
        </w:rPr>
        <w:t xml:space="preserve">2012; </w:t>
      </w:r>
      <w:r w:rsidRPr="008845C9">
        <w:rPr>
          <w:rFonts w:ascii="Calibri" w:hAnsi="Calibri" w:cs="Calibri"/>
          <w:b/>
          <w:noProof/>
          <w:szCs w:val="24"/>
          <w:lang w:val="en-US"/>
        </w:rPr>
        <w:t>36</w:t>
      </w:r>
      <w:r w:rsidRPr="008845C9">
        <w:rPr>
          <w:rFonts w:ascii="Calibri" w:hAnsi="Calibri" w:cs="Calibri"/>
          <w:noProof/>
          <w:szCs w:val="24"/>
          <w:lang w:val="en-US"/>
        </w:rPr>
        <w:t>(6): 614-621 [PMID: 22704818  DOI: 10.1016/j.clinre.2012.04.015]</w:t>
      </w:r>
      <w:bookmarkEnd w:id="40"/>
    </w:p>
    <w:p w:rsidR="008845C9" w:rsidRPr="008845C9" w:rsidRDefault="008845C9" w:rsidP="008845C9">
      <w:pPr>
        <w:spacing w:after="240" w:line="240" w:lineRule="auto"/>
        <w:jc w:val="both"/>
        <w:rPr>
          <w:rFonts w:ascii="Calibri" w:hAnsi="Calibri" w:cs="Calibri"/>
          <w:noProof/>
          <w:szCs w:val="24"/>
          <w:lang w:val="en-US"/>
        </w:rPr>
      </w:pPr>
      <w:bookmarkStart w:id="41" w:name="_ENREF_41"/>
      <w:r w:rsidRPr="008845C9">
        <w:rPr>
          <w:rFonts w:ascii="Calibri" w:hAnsi="Calibri" w:cs="Calibri"/>
          <w:noProof/>
          <w:szCs w:val="24"/>
          <w:lang w:val="en-US"/>
        </w:rPr>
        <w:t>41</w:t>
      </w:r>
      <w:r w:rsidRPr="008845C9">
        <w:rPr>
          <w:rFonts w:ascii="Calibri" w:hAnsi="Calibri" w:cs="Calibri"/>
          <w:noProof/>
          <w:szCs w:val="24"/>
          <w:lang w:val="en-US"/>
        </w:rPr>
        <w:tab/>
        <w:t>Galizia G, Napolitano V, Castellano P, Pinto M, Zamboli A, Schettino P, Orditura M, De Vita F, Auricchio A, Mabilia A, Pezzullo A, Lieto E. The over-the-scope-clip (OTSC) system is effective in the treatment of chronic esophagojejunal anastomotic leakage.</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2012; </w:t>
      </w:r>
      <w:r w:rsidRPr="008845C9">
        <w:rPr>
          <w:rFonts w:ascii="Calibri" w:hAnsi="Calibri" w:cs="Calibri"/>
          <w:b/>
          <w:noProof/>
          <w:szCs w:val="24"/>
          <w:lang w:val="en-US"/>
        </w:rPr>
        <w:t>16</w:t>
      </w:r>
      <w:r w:rsidRPr="008845C9">
        <w:rPr>
          <w:rFonts w:ascii="Calibri" w:hAnsi="Calibri" w:cs="Calibri"/>
          <w:noProof/>
          <w:szCs w:val="24"/>
          <w:lang w:val="en-US"/>
        </w:rPr>
        <w:t>(8): 1585-1589 [PMID: 22396090  DOI: 10.1007/s11605-012-1862-1]</w:t>
      </w:r>
      <w:bookmarkEnd w:id="41"/>
    </w:p>
    <w:p w:rsidR="008845C9" w:rsidRPr="008845C9" w:rsidRDefault="008845C9" w:rsidP="008845C9">
      <w:pPr>
        <w:spacing w:after="240" w:line="240" w:lineRule="auto"/>
        <w:jc w:val="both"/>
        <w:rPr>
          <w:rFonts w:ascii="Calibri" w:hAnsi="Calibri" w:cs="Calibri"/>
          <w:noProof/>
          <w:szCs w:val="24"/>
          <w:lang w:val="en-US"/>
        </w:rPr>
      </w:pPr>
      <w:bookmarkStart w:id="42" w:name="_ENREF_42"/>
      <w:r w:rsidRPr="008845C9">
        <w:rPr>
          <w:rFonts w:ascii="Calibri" w:hAnsi="Calibri" w:cs="Calibri"/>
          <w:noProof/>
          <w:szCs w:val="24"/>
          <w:lang w:val="en-US"/>
        </w:rPr>
        <w:t>42</w:t>
      </w:r>
      <w:r w:rsidRPr="008845C9">
        <w:rPr>
          <w:rFonts w:ascii="Calibri" w:hAnsi="Calibri" w:cs="Calibri"/>
          <w:noProof/>
          <w:szCs w:val="24"/>
          <w:lang w:val="en-US"/>
        </w:rPr>
        <w:tab/>
        <w:t>Gubler C, Bauerfeind P. Endoscopic closure of iatrogenic gastrointestinal tract perforations with the over-the-scope clip.</w:t>
      </w:r>
      <w:r w:rsidRPr="008845C9">
        <w:rPr>
          <w:rFonts w:ascii="Calibri" w:hAnsi="Calibri" w:cs="Calibri"/>
          <w:i/>
          <w:noProof/>
          <w:szCs w:val="24"/>
          <w:lang w:val="en-US"/>
        </w:rPr>
        <w:t xml:space="preserve"> Digestion </w:t>
      </w:r>
      <w:r w:rsidRPr="008845C9">
        <w:rPr>
          <w:rFonts w:ascii="Calibri" w:hAnsi="Calibri" w:cs="Calibri"/>
          <w:noProof/>
          <w:szCs w:val="24"/>
          <w:lang w:val="en-US"/>
        </w:rPr>
        <w:t xml:space="preserve">2012; </w:t>
      </w:r>
      <w:r w:rsidRPr="008845C9">
        <w:rPr>
          <w:rFonts w:ascii="Calibri" w:hAnsi="Calibri" w:cs="Calibri"/>
          <w:b/>
          <w:noProof/>
          <w:szCs w:val="24"/>
          <w:lang w:val="en-US"/>
        </w:rPr>
        <w:t>85</w:t>
      </w:r>
      <w:r w:rsidRPr="008845C9">
        <w:rPr>
          <w:rFonts w:ascii="Calibri" w:hAnsi="Calibri" w:cs="Calibri"/>
          <w:noProof/>
          <w:szCs w:val="24"/>
          <w:lang w:val="en-US"/>
        </w:rPr>
        <w:t>: 302-307 [PMID: 22614286  DOI: 10.1159/000336509]</w:t>
      </w:r>
      <w:bookmarkEnd w:id="42"/>
    </w:p>
    <w:p w:rsidR="008845C9" w:rsidRPr="008845C9" w:rsidRDefault="008845C9" w:rsidP="008845C9">
      <w:pPr>
        <w:spacing w:after="240" w:line="240" w:lineRule="auto"/>
        <w:jc w:val="both"/>
        <w:rPr>
          <w:rFonts w:ascii="Calibri" w:hAnsi="Calibri" w:cs="Calibri"/>
          <w:noProof/>
          <w:szCs w:val="24"/>
          <w:lang w:val="en-US"/>
        </w:rPr>
      </w:pPr>
      <w:bookmarkStart w:id="43" w:name="_ENREF_43"/>
      <w:r w:rsidRPr="008845C9">
        <w:rPr>
          <w:rFonts w:ascii="Calibri" w:hAnsi="Calibri" w:cs="Calibri"/>
          <w:noProof/>
          <w:szCs w:val="24"/>
          <w:lang w:val="en-US"/>
        </w:rPr>
        <w:t>43</w:t>
      </w:r>
      <w:r w:rsidRPr="008845C9">
        <w:rPr>
          <w:rFonts w:ascii="Calibri" w:hAnsi="Calibri" w:cs="Calibri"/>
          <w:noProof/>
          <w:szCs w:val="24"/>
          <w:lang w:val="en-US"/>
        </w:rPr>
        <w:tab/>
        <w:t>Hagel AF, Naegel A, Lindner AS, Kessler H, Matzel K, Dauth W, Neurath MF, Raithel M. Over-the-scope clip application yields a high rate of closure in gastrointestinal perforations and may reduce emergency surgery.</w:t>
      </w:r>
      <w:r w:rsidRPr="008845C9">
        <w:rPr>
          <w:rFonts w:ascii="Calibri" w:hAnsi="Calibri" w:cs="Calibri"/>
          <w:i/>
          <w:noProof/>
          <w:szCs w:val="24"/>
          <w:lang w:val="en-US"/>
        </w:rPr>
        <w:t xml:space="preserve"> J Gastrointest Surg </w:t>
      </w:r>
      <w:r w:rsidRPr="008845C9">
        <w:rPr>
          <w:rFonts w:ascii="Calibri" w:hAnsi="Calibri" w:cs="Calibri"/>
          <w:noProof/>
          <w:szCs w:val="24"/>
          <w:lang w:val="en-US"/>
        </w:rPr>
        <w:t xml:space="preserve">2012; </w:t>
      </w:r>
      <w:r w:rsidRPr="008845C9">
        <w:rPr>
          <w:rFonts w:ascii="Calibri" w:hAnsi="Calibri" w:cs="Calibri"/>
          <w:b/>
          <w:noProof/>
          <w:szCs w:val="24"/>
          <w:lang w:val="en-US"/>
        </w:rPr>
        <w:t>16</w:t>
      </w:r>
      <w:r w:rsidRPr="008845C9">
        <w:rPr>
          <w:rFonts w:ascii="Calibri" w:hAnsi="Calibri" w:cs="Calibri"/>
          <w:noProof/>
          <w:szCs w:val="24"/>
          <w:lang w:val="en-US"/>
        </w:rPr>
        <w:t>(11): 2132-2138 [PMID: 22903364  DOI: 10.1007/s11605-012-1983-6]</w:t>
      </w:r>
      <w:bookmarkEnd w:id="43"/>
    </w:p>
    <w:p w:rsidR="008845C9" w:rsidRPr="008845C9" w:rsidRDefault="008845C9" w:rsidP="008845C9">
      <w:pPr>
        <w:spacing w:after="240" w:line="240" w:lineRule="auto"/>
        <w:jc w:val="both"/>
        <w:rPr>
          <w:rFonts w:ascii="Calibri" w:hAnsi="Calibri" w:cs="Calibri"/>
          <w:noProof/>
          <w:szCs w:val="24"/>
          <w:lang w:val="en-US"/>
        </w:rPr>
      </w:pPr>
      <w:bookmarkStart w:id="44" w:name="_ENREF_44"/>
      <w:r w:rsidRPr="008845C9">
        <w:rPr>
          <w:rFonts w:ascii="Calibri" w:hAnsi="Calibri" w:cs="Calibri"/>
          <w:noProof/>
          <w:szCs w:val="24"/>
          <w:lang w:val="en-US"/>
        </w:rPr>
        <w:t>44</w:t>
      </w:r>
      <w:r w:rsidRPr="008845C9">
        <w:rPr>
          <w:rFonts w:ascii="Calibri" w:hAnsi="Calibri" w:cs="Calibri"/>
          <w:noProof/>
          <w:szCs w:val="24"/>
          <w:lang w:val="en-US"/>
        </w:rPr>
        <w:tab/>
        <w:t>Kirschniak A, Subotova N, Zieker D, Konigsrainer A, Kratt T. The over-the-scope clip (OTSC) for the treatment of gastrointestinal bleeding, perforations, and fistulas.</w:t>
      </w:r>
      <w:r w:rsidRPr="008845C9">
        <w:rPr>
          <w:rFonts w:ascii="Calibri" w:hAnsi="Calibri" w:cs="Calibri"/>
          <w:i/>
          <w:noProof/>
          <w:szCs w:val="24"/>
          <w:lang w:val="en-US"/>
        </w:rPr>
        <w:t xml:space="preserve"> Surg Endosc </w:t>
      </w:r>
      <w:r w:rsidRPr="008845C9">
        <w:rPr>
          <w:rFonts w:ascii="Calibri" w:hAnsi="Calibri" w:cs="Calibri"/>
          <w:noProof/>
          <w:szCs w:val="24"/>
          <w:lang w:val="en-US"/>
        </w:rPr>
        <w:t xml:space="preserve">2011; </w:t>
      </w:r>
      <w:r w:rsidRPr="008845C9">
        <w:rPr>
          <w:rFonts w:ascii="Calibri" w:hAnsi="Calibri" w:cs="Calibri"/>
          <w:b/>
          <w:noProof/>
          <w:szCs w:val="24"/>
          <w:lang w:val="en-US"/>
        </w:rPr>
        <w:t>25</w:t>
      </w:r>
      <w:r w:rsidRPr="008845C9">
        <w:rPr>
          <w:rFonts w:ascii="Calibri" w:hAnsi="Calibri" w:cs="Calibri"/>
          <w:noProof/>
          <w:szCs w:val="24"/>
          <w:lang w:val="en-US"/>
        </w:rPr>
        <w:t>(9): 2901-2905 [PMID: 21424197  DOI: 10.1007/s00464-011-1640-2]</w:t>
      </w:r>
      <w:bookmarkEnd w:id="44"/>
    </w:p>
    <w:p w:rsidR="008845C9" w:rsidRPr="008845C9" w:rsidRDefault="008845C9" w:rsidP="008845C9">
      <w:pPr>
        <w:spacing w:after="240" w:line="240" w:lineRule="auto"/>
        <w:jc w:val="both"/>
        <w:rPr>
          <w:rFonts w:ascii="Calibri" w:hAnsi="Calibri" w:cs="Calibri"/>
          <w:noProof/>
          <w:szCs w:val="24"/>
          <w:lang w:val="en-US"/>
        </w:rPr>
      </w:pPr>
      <w:bookmarkStart w:id="45" w:name="_ENREF_45"/>
      <w:r w:rsidRPr="008845C9">
        <w:rPr>
          <w:rFonts w:ascii="Calibri" w:hAnsi="Calibri" w:cs="Calibri"/>
          <w:noProof/>
          <w:szCs w:val="24"/>
          <w:lang w:val="en-US"/>
        </w:rPr>
        <w:t>45</w:t>
      </w:r>
      <w:r w:rsidRPr="008845C9">
        <w:rPr>
          <w:rFonts w:ascii="Calibri" w:hAnsi="Calibri" w:cs="Calibri"/>
          <w:noProof/>
          <w:szCs w:val="24"/>
          <w:lang w:val="en-US"/>
        </w:rPr>
        <w:tab/>
        <w:t>Manta R, Manno M, Bertani H, Barbera C, Pigo F, Mirante V, Longinotti E, Bassotti G, Conigliaro R. Endoscopic treatment of gastrointestinal fistulas using an over-the-scope clip (OTSC) device: case series from a tertiary referral center.</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2011; </w:t>
      </w:r>
      <w:r w:rsidRPr="008845C9">
        <w:rPr>
          <w:rFonts w:ascii="Calibri" w:hAnsi="Calibri" w:cs="Calibri"/>
          <w:b/>
          <w:noProof/>
          <w:szCs w:val="24"/>
          <w:lang w:val="en-US"/>
        </w:rPr>
        <w:t>43</w:t>
      </w:r>
      <w:r w:rsidRPr="008845C9">
        <w:rPr>
          <w:rFonts w:ascii="Calibri" w:hAnsi="Calibri" w:cs="Calibri"/>
          <w:noProof/>
          <w:szCs w:val="24"/>
          <w:lang w:val="en-US"/>
        </w:rPr>
        <w:t>(6): 545-548 [PMID: 21409741  DOI: 10.1055/s-0030-1256196]</w:t>
      </w:r>
      <w:bookmarkEnd w:id="45"/>
    </w:p>
    <w:p w:rsidR="008845C9" w:rsidRPr="008845C9" w:rsidRDefault="008845C9" w:rsidP="008845C9">
      <w:pPr>
        <w:spacing w:after="240" w:line="240" w:lineRule="auto"/>
        <w:jc w:val="both"/>
        <w:rPr>
          <w:rFonts w:ascii="Calibri" w:hAnsi="Calibri" w:cs="Calibri"/>
          <w:noProof/>
          <w:szCs w:val="24"/>
          <w:lang w:val="en-US"/>
        </w:rPr>
      </w:pPr>
      <w:bookmarkStart w:id="46" w:name="_ENREF_46"/>
      <w:r w:rsidRPr="008845C9">
        <w:rPr>
          <w:rFonts w:ascii="Calibri" w:hAnsi="Calibri" w:cs="Calibri"/>
          <w:noProof/>
          <w:szCs w:val="24"/>
          <w:lang w:val="en-US"/>
        </w:rPr>
        <w:t>46</w:t>
      </w:r>
      <w:r w:rsidRPr="008845C9">
        <w:rPr>
          <w:rFonts w:ascii="Calibri" w:hAnsi="Calibri" w:cs="Calibri"/>
          <w:noProof/>
          <w:szCs w:val="24"/>
          <w:lang w:val="en-US"/>
        </w:rPr>
        <w:tab/>
        <w:t>Monkemuller K, Peter S, Toshniwal J, Popa D, Zabielski M, Stahl RD, Ramesh J, Wilcox CM. Multipurpose use of the 'bear claw' (over-the-scope-clip system) to treat endoluminal gastrointestinal disorders.</w:t>
      </w:r>
      <w:r w:rsidRPr="008845C9">
        <w:rPr>
          <w:rFonts w:ascii="Calibri" w:hAnsi="Calibri" w:cs="Calibri"/>
          <w:i/>
          <w:noProof/>
          <w:szCs w:val="24"/>
          <w:lang w:val="en-US"/>
        </w:rPr>
        <w:t xml:space="preserve"> Dig Endosc </w:t>
      </w:r>
      <w:r w:rsidRPr="008845C9">
        <w:rPr>
          <w:rFonts w:ascii="Calibri" w:hAnsi="Calibri" w:cs="Calibri"/>
          <w:noProof/>
          <w:szCs w:val="24"/>
          <w:lang w:val="en-US"/>
        </w:rPr>
        <w:t>2013 [PMID: 23855514  DOI: 10.1111/den.12145]</w:t>
      </w:r>
      <w:bookmarkEnd w:id="46"/>
    </w:p>
    <w:p w:rsidR="008845C9" w:rsidRPr="008845C9" w:rsidRDefault="008845C9" w:rsidP="008845C9">
      <w:pPr>
        <w:spacing w:after="240" w:line="240" w:lineRule="auto"/>
        <w:jc w:val="both"/>
        <w:rPr>
          <w:rFonts w:ascii="Calibri" w:hAnsi="Calibri" w:cs="Calibri"/>
          <w:noProof/>
          <w:szCs w:val="24"/>
          <w:lang w:val="en-US"/>
        </w:rPr>
      </w:pPr>
      <w:bookmarkStart w:id="47" w:name="_ENREF_47"/>
      <w:r w:rsidRPr="008845C9">
        <w:rPr>
          <w:rFonts w:ascii="Calibri" w:hAnsi="Calibri" w:cs="Calibri"/>
          <w:noProof/>
          <w:szCs w:val="24"/>
          <w:lang w:val="en-US"/>
        </w:rPr>
        <w:t>47</w:t>
      </w:r>
      <w:r w:rsidRPr="008845C9">
        <w:rPr>
          <w:rFonts w:ascii="Calibri" w:hAnsi="Calibri" w:cs="Calibri"/>
          <w:noProof/>
          <w:szCs w:val="24"/>
          <w:lang w:val="en-US"/>
        </w:rPr>
        <w:tab/>
        <w:t>Nishiyama N, Mori H, Kobara H, Rafiq K, Fujihara S, Kobayashi M, Oryu M, Masaki T. Efficacy and safety of over-the-scope clip: including complications after endoscopic submucosal dissection.</w:t>
      </w:r>
      <w:r w:rsidRPr="008845C9">
        <w:rPr>
          <w:rFonts w:ascii="Calibri" w:hAnsi="Calibri" w:cs="Calibri"/>
          <w:i/>
          <w:noProof/>
          <w:szCs w:val="24"/>
          <w:lang w:val="en-US"/>
        </w:rPr>
        <w:t xml:space="preserve"> World J Gastroenterol </w:t>
      </w:r>
      <w:r w:rsidRPr="008845C9">
        <w:rPr>
          <w:rFonts w:ascii="Calibri" w:hAnsi="Calibri" w:cs="Calibri"/>
          <w:noProof/>
          <w:szCs w:val="24"/>
          <w:lang w:val="en-US"/>
        </w:rPr>
        <w:t xml:space="preserve">2013; </w:t>
      </w:r>
      <w:r w:rsidRPr="008845C9">
        <w:rPr>
          <w:rFonts w:ascii="Calibri" w:hAnsi="Calibri" w:cs="Calibri"/>
          <w:b/>
          <w:noProof/>
          <w:szCs w:val="24"/>
          <w:lang w:val="en-US"/>
        </w:rPr>
        <w:t>19</w:t>
      </w:r>
      <w:r w:rsidRPr="008845C9">
        <w:rPr>
          <w:rFonts w:ascii="Calibri" w:hAnsi="Calibri" w:cs="Calibri"/>
          <w:noProof/>
          <w:szCs w:val="24"/>
          <w:lang w:val="en-US"/>
        </w:rPr>
        <w:t>(18): 2752-2760 [PMID: 23687412 PMCID: 3653149 DOI: 10.3748/wjg.v19.i18.2752]</w:t>
      </w:r>
      <w:bookmarkEnd w:id="47"/>
    </w:p>
    <w:p w:rsidR="008845C9" w:rsidRPr="008845C9" w:rsidRDefault="008845C9" w:rsidP="008845C9">
      <w:pPr>
        <w:spacing w:after="240" w:line="240" w:lineRule="auto"/>
        <w:jc w:val="both"/>
        <w:rPr>
          <w:rFonts w:ascii="Calibri" w:hAnsi="Calibri" w:cs="Calibri"/>
          <w:noProof/>
          <w:szCs w:val="24"/>
          <w:lang w:val="en-US"/>
        </w:rPr>
      </w:pPr>
      <w:bookmarkStart w:id="48" w:name="_ENREF_48"/>
      <w:r w:rsidRPr="008845C9">
        <w:rPr>
          <w:rFonts w:ascii="Calibri" w:hAnsi="Calibri" w:cs="Calibri"/>
          <w:noProof/>
          <w:szCs w:val="24"/>
          <w:lang w:val="en-US"/>
        </w:rPr>
        <w:t>48</w:t>
      </w:r>
      <w:r w:rsidRPr="008845C9">
        <w:rPr>
          <w:rFonts w:ascii="Calibri" w:hAnsi="Calibri" w:cs="Calibri"/>
          <w:noProof/>
          <w:szCs w:val="24"/>
          <w:lang w:val="en-US"/>
        </w:rPr>
        <w:tab/>
        <w:t>Parodi A, Repici A, Pedroni A, Blanchi S, Conio M. Endoscopic management of GI perforations with a new over-the-scope clip device (with videos).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2010; </w:t>
      </w:r>
      <w:r w:rsidRPr="008845C9">
        <w:rPr>
          <w:rFonts w:ascii="Calibri" w:hAnsi="Calibri" w:cs="Calibri"/>
          <w:b/>
          <w:noProof/>
          <w:szCs w:val="24"/>
          <w:lang w:val="en-US"/>
        </w:rPr>
        <w:t>72</w:t>
      </w:r>
      <w:r w:rsidRPr="008845C9">
        <w:rPr>
          <w:rFonts w:ascii="Calibri" w:hAnsi="Calibri" w:cs="Calibri"/>
          <w:noProof/>
          <w:szCs w:val="24"/>
          <w:lang w:val="en-US"/>
        </w:rPr>
        <w:t>(4): 881-886 [PMID: 20646699  DOI: 10.1016/j.gie.2010.04.006]</w:t>
      </w:r>
      <w:bookmarkEnd w:id="48"/>
    </w:p>
    <w:p w:rsidR="008845C9" w:rsidRPr="008845C9" w:rsidRDefault="008845C9" w:rsidP="008845C9">
      <w:pPr>
        <w:spacing w:after="240" w:line="240" w:lineRule="auto"/>
        <w:jc w:val="both"/>
        <w:rPr>
          <w:rFonts w:ascii="Calibri" w:hAnsi="Calibri" w:cs="Calibri"/>
          <w:noProof/>
          <w:szCs w:val="24"/>
          <w:lang w:val="en-US"/>
        </w:rPr>
      </w:pPr>
      <w:bookmarkStart w:id="49" w:name="_ENREF_49"/>
      <w:r w:rsidRPr="008845C9">
        <w:rPr>
          <w:rFonts w:ascii="Calibri" w:hAnsi="Calibri" w:cs="Calibri"/>
          <w:noProof/>
          <w:szCs w:val="24"/>
          <w:lang w:val="en-US"/>
        </w:rPr>
        <w:t>49</w:t>
      </w:r>
      <w:r w:rsidRPr="008845C9">
        <w:rPr>
          <w:rFonts w:ascii="Calibri" w:hAnsi="Calibri" w:cs="Calibri"/>
          <w:noProof/>
          <w:szCs w:val="24"/>
          <w:lang w:val="en-US"/>
        </w:rPr>
        <w:tab/>
        <w:t>Pohl J, Borgulya M, Lorenz D, Ell C. Endoscopic closure of postoperative esophageal leaks with a novel over-the-scope clip system.</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2010; </w:t>
      </w:r>
      <w:r w:rsidRPr="008845C9">
        <w:rPr>
          <w:rFonts w:ascii="Calibri" w:hAnsi="Calibri" w:cs="Calibri"/>
          <w:b/>
          <w:noProof/>
          <w:szCs w:val="24"/>
          <w:lang w:val="en-US"/>
        </w:rPr>
        <w:t>42</w:t>
      </w:r>
      <w:r w:rsidRPr="008845C9">
        <w:rPr>
          <w:rFonts w:ascii="Calibri" w:hAnsi="Calibri" w:cs="Calibri"/>
          <w:noProof/>
          <w:szCs w:val="24"/>
          <w:lang w:val="en-US"/>
        </w:rPr>
        <w:t>(9): 757-759 [PMID: 20806160  DOI: 10.1055/s-0030-1255634]</w:t>
      </w:r>
      <w:bookmarkEnd w:id="49"/>
    </w:p>
    <w:p w:rsidR="008845C9" w:rsidRPr="008845C9" w:rsidRDefault="008845C9" w:rsidP="008845C9">
      <w:pPr>
        <w:spacing w:after="240" w:line="240" w:lineRule="auto"/>
        <w:jc w:val="both"/>
        <w:rPr>
          <w:rFonts w:ascii="Calibri" w:hAnsi="Calibri" w:cs="Calibri"/>
          <w:noProof/>
          <w:szCs w:val="24"/>
          <w:lang w:val="en-US"/>
        </w:rPr>
      </w:pPr>
      <w:bookmarkStart w:id="50" w:name="_ENREF_50"/>
      <w:r w:rsidRPr="008845C9">
        <w:rPr>
          <w:rFonts w:ascii="Calibri" w:hAnsi="Calibri" w:cs="Calibri"/>
          <w:noProof/>
          <w:szCs w:val="24"/>
          <w:lang w:val="en-US"/>
        </w:rPr>
        <w:t>50</w:t>
      </w:r>
      <w:r w:rsidRPr="008845C9">
        <w:rPr>
          <w:rFonts w:ascii="Calibri" w:hAnsi="Calibri" w:cs="Calibri"/>
          <w:noProof/>
          <w:szCs w:val="24"/>
          <w:lang w:val="en-US"/>
        </w:rPr>
        <w:tab/>
        <w:t>Repici A, Arezzo A, De Caro G, Morino M, Pagano N, Rando G, Romeo F, Del Conte G, Danese S, Malesci A. Clinical experience with a new endoscopic over-the-scope clip system for use in the GI tract.</w:t>
      </w:r>
      <w:r w:rsidRPr="008845C9">
        <w:rPr>
          <w:rFonts w:ascii="Calibri" w:hAnsi="Calibri" w:cs="Calibri"/>
          <w:i/>
          <w:noProof/>
          <w:szCs w:val="24"/>
          <w:lang w:val="en-US"/>
        </w:rPr>
        <w:t xml:space="preserve"> Dig Liver Dis </w:t>
      </w:r>
      <w:r w:rsidRPr="008845C9">
        <w:rPr>
          <w:rFonts w:ascii="Calibri" w:hAnsi="Calibri" w:cs="Calibri"/>
          <w:noProof/>
          <w:szCs w:val="24"/>
          <w:lang w:val="en-US"/>
        </w:rPr>
        <w:t xml:space="preserve">2009; </w:t>
      </w:r>
      <w:r w:rsidRPr="008845C9">
        <w:rPr>
          <w:rFonts w:ascii="Calibri" w:hAnsi="Calibri" w:cs="Calibri"/>
          <w:b/>
          <w:noProof/>
          <w:szCs w:val="24"/>
          <w:lang w:val="en-US"/>
        </w:rPr>
        <w:t>41</w:t>
      </w:r>
      <w:r w:rsidRPr="008845C9">
        <w:rPr>
          <w:rFonts w:ascii="Calibri" w:hAnsi="Calibri" w:cs="Calibri"/>
          <w:noProof/>
          <w:szCs w:val="24"/>
          <w:lang w:val="en-US"/>
        </w:rPr>
        <w:t>(6): 406-410 [PMID: 18930700  DOI: 10.1016/j.dld.2008.09.002]</w:t>
      </w:r>
      <w:bookmarkEnd w:id="50"/>
    </w:p>
    <w:p w:rsidR="008845C9" w:rsidRPr="008845C9" w:rsidRDefault="008845C9" w:rsidP="008845C9">
      <w:pPr>
        <w:spacing w:after="240" w:line="240" w:lineRule="auto"/>
        <w:jc w:val="both"/>
        <w:rPr>
          <w:rFonts w:ascii="Calibri" w:hAnsi="Calibri" w:cs="Calibri"/>
          <w:noProof/>
          <w:szCs w:val="24"/>
          <w:lang w:val="en-US"/>
        </w:rPr>
      </w:pPr>
      <w:bookmarkStart w:id="51" w:name="_ENREF_51"/>
      <w:r w:rsidRPr="008845C9">
        <w:rPr>
          <w:rFonts w:ascii="Calibri" w:hAnsi="Calibri" w:cs="Calibri"/>
          <w:noProof/>
          <w:szCs w:val="24"/>
          <w:lang w:val="en-US"/>
        </w:rPr>
        <w:t>51</w:t>
      </w:r>
      <w:r w:rsidRPr="008845C9">
        <w:rPr>
          <w:rFonts w:ascii="Calibri" w:hAnsi="Calibri" w:cs="Calibri"/>
          <w:noProof/>
          <w:szCs w:val="24"/>
          <w:lang w:val="en-US"/>
        </w:rPr>
        <w:tab/>
        <w:t>Sandmann M, Heike M, Faehndrich M. Application of the OTSC system for the closure of fistulas, anastomosal leakages and perforations within the gastrointestinal tract.</w:t>
      </w:r>
      <w:r w:rsidRPr="008845C9">
        <w:rPr>
          <w:rFonts w:ascii="Calibri" w:hAnsi="Calibri" w:cs="Calibri"/>
          <w:i/>
          <w:noProof/>
          <w:szCs w:val="24"/>
          <w:lang w:val="en-US"/>
        </w:rPr>
        <w:t xml:space="preserve"> Z Gastroenterol </w:t>
      </w:r>
      <w:r w:rsidRPr="008845C9">
        <w:rPr>
          <w:rFonts w:ascii="Calibri" w:hAnsi="Calibri" w:cs="Calibri"/>
          <w:noProof/>
          <w:szCs w:val="24"/>
          <w:lang w:val="en-US"/>
        </w:rPr>
        <w:t xml:space="preserve">2011; </w:t>
      </w:r>
      <w:r w:rsidRPr="008845C9">
        <w:rPr>
          <w:rFonts w:ascii="Calibri" w:hAnsi="Calibri" w:cs="Calibri"/>
          <w:b/>
          <w:noProof/>
          <w:szCs w:val="24"/>
          <w:lang w:val="en-US"/>
        </w:rPr>
        <w:t>49</w:t>
      </w:r>
      <w:r w:rsidRPr="008845C9">
        <w:rPr>
          <w:rFonts w:ascii="Calibri" w:hAnsi="Calibri" w:cs="Calibri"/>
          <w:noProof/>
          <w:szCs w:val="24"/>
          <w:lang w:val="en-US"/>
        </w:rPr>
        <w:t>(8): 981-985 [PMID: 21811949  DOI: 10.1055/s-0029-1245972]</w:t>
      </w:r>
      <w:bookmarkEnd w:id="51"/>
    </w:p>
    <w:p w:rsidR="008845C9" w:rsidRPr="008845C9" w:rsidRDefault="008845C9" w:rsidP="008845C9">
      <w:pPr>
        <w:spacing w:after="240" w:line="240" w:lineRule="auto"/>
        <w:jc w:val="both"/>
        <w:rPr>
          <w:rFonts w:ascii="Calibri" w:hAnsi="Calibri" w:cs="Calibri"/>
          <w:noProof/>
          <w:szCs w:val="24"/>
          <w:lang w:val="en-US"/>
        </w:rPr>
      </w:pPr>
      <w:bookmarkStart w:id="52" w:name="_ENREF_52"/>
      <w:r w:rsidRPr="008845C9">
        <w:rPr>
          <w:rFonts w:ascii="Calibri" w:hAnsi="Calibri" w:cs="Calibri"/>
          <w:noProof/>
          <w:szCs w:val="24"/>
          <w:lang w:val="en-US"/>
        </w:rPr>
        <w:t>52</w:t>
      </w:r>
      <w:r w:rsidRPr="008845C9">
        <w:rPr>
          <w:rFonts w:ascii="Calibri" w:hAnsi="Calibri" w:cs="Calibri"/>
          <w:noProof/>
          <w:szCs w:val="24"/>
          <w:lang w:val="en-US"/>
        </w:rPr>
        <w:tab/>
        <w:t>Schlag C, Wilhelm D, von Delius S, Feussner H, Meining A. EndoResect study: endoscopic full-thickness resection of gastric subepithelial tumors.</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2013; </w:t>
      </w:r>
      <w:r w:rsidRPr="008845C9">
        <w:rPr>
          <w:rFonts w:ascii="Calibri" w:hAnsi="Calibri" w:cs="Calibri"/>
          <w:b/>
          <w:noProof/>
          <w:szCs w:val="24"/>
          <w:lang w:val="en-US"/>
        </w:rPr>
        <w:t>45</w:t>
      </w:r>
      <w:r w:rsidRPr="008845C9">
        <w:rPr>
          <w:rFonts w:ascii="Calibri" w:hAnsi="Calibri" w:cs="Calibri"/>
          <w:noProof/>
          <w:szCs w:val="24"/>
          <w:lang w:val="en-US"/>
        </w:rPr>
        <w:t>(1): 4-11 [PMID: 23254401  DOI: 10.1055/s-0032-1325760]</w:t>
      </w:r>
      <w:bookmarkEnd w:id="52"/>
    </w:p>
    <w:p w:rsidR="008845C9" w:rsidRPr="008845C9" w:rsidRDefault="008845C9" w:rsidP="008845C9">
      <w:pPr>
        <w:spacing w:after="240" w:line="240" w:lineRule="auto"/>
        <w:jc w:val="both"/>
        <w:rPr>
          <w:rFonts w:ascii="Calibri" w:hAnsi="Calibri" w:cs="Calibri"/>
          <w:noProof/>
          <w:szCs w:val="24"/>
          <w:lang w:val="en-US"/>
        </w:rPr>
      </w:pPr>
      <w:bookmarkStart w:id="53" w:name="_ENREF_53"/>
      <w:r w:rsidRPr="008845C9">
        <w:rPr>
          <w:rFonts w:ascii="Calibri" w:hAnsi="Calibri" w:cs="Calibri"/>
          <w:noProof/>
          <w:szCs w:val="24"/>
          <w:lang w:val="en-US"/>
        </w:rPr>
        <w:t>53</w:t>
      </w:r>
      <w:r w:rsidRPr="008845C9">
        <w:rPr>
          <w:rFonts w:ascii="Calibri" w:hAnsi="Calibri" w:cs="Calibri"/>
          <w:noProof/>
          <w:szCs w:val="24"/>
          <w:lang w:val="en-US"/>
        </w:rPr>
        <w:tab/>
        <w:t>Seebach L, Bauerfeind P, Gubler C. "Sparing the surgeon": clinical experience with over-the-scope clips for gastrointestinal perforation.</w:t>
      </w:r>
      <w:r w:rsidRPr="008845C9">
        <w:rPr>
          <w:rFonts w:ascii="Calibri" w:hAnsi="Calibri" w:cs="Calibri"/>
          <w:i/>
          <w:noProof/>
          <w:szCs w:val="24"/>
          <w:lang w:val="en-US"/>
        </w:rPr>
        <w:t xml:space="preserve"> Endoscopy </w:t>
      </w:r>
      <w:r w:rsidRPr="008845C9">
        <w:rPr>
          <w:rFonts w:ascii="Calibri" w:hAnsi="Calibri" w:cs="Calibri"/>
          <w:noProof/>
          <w:szCs w:val="24"/>
          <w:lang w:val="en-US"/>
        </w:rPr>
        <w:t xml:space="preserve">2010; </w:t>
      </w:r>
      <w:r w:rsidRPr="008845C9">
        <w:rPr>
          <w:rFonts w:ascii="Calibri" w:hAnsi="Calibri" w:cs="Calibri"/>
          <w:b/>
          <w:noProof/>
          <w:szCs w:val="24"/>
          <w:lang w:val="en-US"/>
        </w:rPr>
        <w:t>42</w:t>
      </w:r>
      <w:r w:rsidRPr="008845C9">
        <w:rPr>
          <w:rFonts w:ascii="Calibri" w:hAnsi="Calibri" w:cs="Calibri"/>
          <w:noProof/>
          <w:szCs w:val="24"/>
          <w:lang w:val="en-US"/>
        </w:rPr>
        <w:t>(12): 1108-1111 [PMID: 21120779  DOI: 10.1055/s-0030-1255924]</w:t>
      </w:r>
      <w:bookmarkEnd w:id="53"/>
    </w:p>
    <w:p w:rsidR="008845C9" w:rsidRPr="008845C9" w:rsidRDefault="008845C9" w:rsidP="008845C9">
      <w:pPr>
        <w:spacing w:after="240" w:line="240" w:lineRule="auto"/>
        <w:jc w:val="both"/>
        <w:rPr>
          <w:rFonts w:ascii="Calibri" w:hAnsi="Calibri" w:cs="Calibri"/>
          <w:noProof/>
          <w:szCs w:val="24"/>
          <w:lang w:val="en-US"/>
        </w:rPr>
      </w:pPr>
      <w:bookmarkStart w:id="54" w:name="_ENREF_54"/>
      <w:r w:rsidRPr="008845C9">
        <w:rPr>
          <w:rFonts w:ascii="Calibri" w:hAnsi="Calibri" w:cs="Calibri"/>
          <w:noProof/>
          <w:szCs w:val="24"/>
          <w:lang w:val="en-US"/>
        </w:rPr>
        <w:t>54</w:t>
      </w:r>
      <w:r w:rsidRPr="008845C9">
        <w:rPr>
          <w:rFonts w:ascii="Calibri" w:hAnsi="Calibri" w:cs="Calibri"/>
          <w:noProof/>
          <w:szCs w:val="24"/>
          <w:lang w:val="en-US"/>
        </w:rPr>
        <w:tab/>
        <w:t>Surace M, Mercky P, Demarquay JF, Gonzalez JM, Dumas R, Ah-Soune P, Vitton V, Grimaud J, Barthet M. Endoscopic management of GI fistulae with the over-the-scope clip system (with video).</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2011; </w:t>
      </w:r>
      <w:r w:rsidRPr="008845C9">
        <w:rPr>
          <w:rFonts w:ascii="Calibri" w:hAnsi="Calibri" w:cs="Calibri"/>
          <w:b/>
          <w:noProof/>
          <w:szCs w:val="24"/>
          <w:lang w:val="en-US"/>
        </w:rPr>
        <w:t>74</w:t>
      </w:r>
      <w:r w:rsidRPr="008845C9">
        <w:rPr>
          <w:rFonts w:ascii="Calibri" w:hAnsi="Calibri" w:cs="Calibri"/>
          <w:noProof/>
          <w:szCs w:val="24"/>
          <w:lang w:val="en-US"/>
        </w:rPr>
        <w:t>(6): 1416-1419 [PMID: 22136786  DOI: 10.1016/j.gie.2011.08.011]</w:t>
      </w:r>
      <w:bookmarkEnd w:id="54"/>
    </w:p>
    <w:p w:rsidR="008845C9" w:rsidRPr="008845C9" w:rsidRDefault="008845C9" w:rsidP="008845C9">
      <w:pPr>
        <w:spacing w:after="240" w:line="240" w:lineRule="auto"/>
        <w:jc w:val="both"/>
        <w:rPr>
          <w:rFonts w:ascii="Calibri" w:hAnsi="Calibri" w:cs="Calibri"/>
          <w:noProof/>
          <w:szCs w:val="24"/>
          <w:lang w:val="en-US"/>
        </w:rPr>
      </w:pPr>
      <w:bookmarkStart w:id="55" w:name="_ENREF_55"/>
      <w:r w:rsidRPr="008845C9">
        <w:rPr>
          <w:rFonts w:ascii="Calibri" w:hAnsi="Calibri" w:cs="Calibri"/>
          <w:noProof/>
          <w:szCs w:val="24"/>
          <w:lang w:val="en-US"/>
        </w:rPr>
        <w:t>55</w:t>
      </w:r>
      <w:r w:rsidRPr="008845C9">
        <w:rPr>
          <w:rFonts w:ascii="Calibri" w:hAnsi="Calibri" w:cs="Calibri"/>
          <w:noProof/>
          <w:szCs w:val="24"/>
          <w:lang w:val="en-US"/>
        </w:rPr>
        <w:tab/>
        <w:t>Voermans RP, Le Moine O, von Renteln D, Ponchon T, Giovannini M, Bruno M, Weusten B, Seewald S, Costamagna G, Deprez P, Fockens P. Efficacy of endoscopic closure of acute perforations of the gastrointestinal tract.</w:t>
      </w:r>
      <w:r w:rsidRPr="008845C9">
        <w:rPr>
          <w:rFonts w:ascii="Calibri" w:hAnsi="Calibri" w:cs="Calibri"/>
          <w:i/>
          <w:noProof/>
          <w:szCs w:val="24"/>
          <w:lang w:val="en-US"/>
        </w:rPr>
        <w:t xml:space="preserve"> Clin Gastroenterol Hepatol </w:t>
      </w:r>
      <w:r w:rsidRPr="008845C9">
        <w:rPr>
          <w:rFonts w:ascii="Calibri" w:hAnsi="Calibri" w:cs="Calibri"/>
          <w:noProof/>
          <w:szCs w:val="24"/>
          <w:lang w:val="en-US"/>
        </w:rPr>
        <w:t xml:space="preserve">2012; </w:t>
      </w:r>
      <w:r w:rsidRPr="008845C9">
        <w:rPr>
          <w:rFonts w:ascii="Calibri" w:hAnsi="Calibri" w:cs="Calibri"/>
          <w:b/>
          <w:noProof/>
          <w:szCs w:val="24"/>
          <w:lang w:val="en-US"/>
        </w:rPr>
        <w:t>10</w:t>
      </w:r>
      <w:r w:rsidRPr="008845C9">
        <w:rPr>
          <w:rFonts w:ascii="Calibri" w:hAnsi="Calibri" w:cs="Calibri"/>
          <w:noProof/>
          <w:szCs w:val="24"/>
          <w:lang w:val="en-US"/>
        </w:rPr>
        <w:t>(6): 603-608 [PMID: 22361277  DOI: 10.1016/j.cgh.2012.02.005]</w:t>
      </w:r>
      <w:bookmarkEnd w:id="55"/>
    </w:p>
    <w:p w:rsidR="008845C9" w:rsidRPr="008845C9" w:rsidRDefault="008845C9" w:rsidP="008845C9">
      <w:pPr>
        <w:spacing w:line="240" w:lineRule="auto"/>
        <w:jc w:val="both"/>
        <w:rPr>
          <w:rFonts w:ascii="Calibri" w:hAnsi="Calibri" w:cs="Calibri"/>
          <w:noProof/>
          <w:szCs w:val="24"/>
          <w:lang w:val="en-US"/>
        </w:rPr>
      </w:pPr>
      <w:bookmarkStart w:id="56" w:name="_ENREF_56"/>
      <w:r w:rsidRPr="008845C9">
        <w:rPr>
          <w:rFonts w:ascii="Calibri" w:hAnsi="Calibri" w:cs="Calibri"/>
          <w:noProof/>
          <w:szCs w:val="24"/>
          <w:lang w:val="en-US"/>
        </w:rPr>
        <w:t>56</w:t>
      </w:r>
      <w:r w:rsidRPr="008845C9">
        <w:rPr>
          <w:rFonts w:ascii="Calibri" w:hAnsi="Calibri" w:cs="Calibri"/>
          <w:noProof/>
          <w:szCs w:val="24"/>
          <w:lang w:val="en-US"/>
        </w:rPr>
        <w:tab/>
        <w:t>von Renteln D, Denzer UW, Schachschal G, Anders M, Groth S, Rosch T. Endoscopic closure of GI fistulae by using an over-the-scope clip (with videos).</w:t>
      </w:r>
      <w:r w:rsidRPr="008845C9">
        <w:rPr>
          <w:rFonts w:ascii="Calibri" w:hAnsi="Calibri" w:cs="Calibri"/>
          <w:i/>
          <w:noProof/>
          <w:szCs w:val="24"/>
          <w:lang w:val="en-US"/>
        </w:rPr>
        <w:t xml:space="preserve"> Gastrointest Endosc </w:t>
      </w:r>
      <w:r w:rsidRPr="008845C9">
        <w:rPr>
          <w:rFonts w:ascii="Calibri" w:hAnsi="Calibri" w:cs="Calibri"/>
          <w:noProof/>
          <w:szCs w:val="24"/>
          <w:lang w:val="en-US"/>
        </w:rPr>
        <w:t xml:space="preserve">2010; </w:t>
      </w:r>
      <w:r w:rsidRPr="008845C9">
        <w:rPr>
          <w:rFonts w:ascii="Calibri" w:hAnsi="Calibri" w:cs="Calibri"/>
          <w:b/>
          <w:noProof/>
          <w:szCs w:val="24"/>
          <w:lang w:val="en-US"/>
        </w:rPr>
        <w:t>72</w:t>
      </w:r>
      <w:r w:rsidRPr="008845C9">
        <w:rPr>
          <w:rFonts w:ascii="Calibri" w:hAnsi="Calibri" w:cs="Calibri"/>
          <w:noProof/>
          <w:szCs w:val="24"/>
          <w:lang w:val="en-US"/>
        </w:rPr>
        <w:t>(6): 1289-1296 [PMID: 20951989  DOI: 10.1016/j.gie.2010.07.033]</w:t>
      </w:r>
      <w:bookmarkEnd w:id="56"/>
    </w:p>
    <w:p w:rsidR="008845C9" w:rsidRDefault="008845C9" w:rsidP="008845C9">
      <w:pPr>
        <w:spacing w:line="240" w:lineRule="auto"/>
        <w:jc w:val="both"/>
        <w:rPr>
          <w:rFonts w:ascii="Calibri" w:hAnsi="Calibri" w:cs="Calibri"/>
          <w:noProof/>
          <w:szCs w:val="24"/>
          <w:lang w:val="en-US"/>
        </w:rPr>
      </w:pPr>
    </w:p>
    <w:p w:rsidR="00E15CF4" w:rsidRPr="00E15CF4" w:rsidRDefault="004445C8" w:rsidP="0013417F">
      <w:pPr>
        <w:spacing w:after="0" w:line="360" w:lineRule="auto"/>
        <w:jc w:val="both"/>
        <w:rPr>
          <w:rFonts w:ascii="Arial" w:hAnsi="Arial" w:cs="Arial"/>
          <w:sz w:val="24"/>
          <w:szCs w:val="24"/>
          <w:lang w:val="en-US"/>
        </w:rPr>
      </w:pPr>
      <w:r>
        <w:rPr>
          <w:rFonts w:ascii="Arial" w:hAnsi="Arial" w:cs="Arial"/>
          <w:sz w:val="24"/>
          <w:szCs w:val="24"/>
          <w:lang w:val="en-US"/>
        </w:rPr>
        <w:fldChar w:fldCharType="end"/>
      </w:r>
    </w:p>
    <w:sectPr w:rsidR="00E15CF4" w:rsidRPr="00E15CF4" w:rsidSect="00ED2C9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Layout&gt;"/>
    <w:docVar w:name="EN.Libraries" w:val="&lt;Libraries&gt;&lt;item db-id=&quot;2vpawfe27awtdserpsv55ap9d020ea2v2spa&quot;&gt;OTSC-Saved&lt;record-ids&gt;&lt;item&gt;1&lt;/item&gt;&lt;item&gt;2&lt;/item&gt;&lt;item&gt;3&lt;/item&gt;&lt;item&gt;4&lt;/item&gt;&lt;item&gt;5&lt;/item&gt;&lt;item&gt;6&lt;/item&gt;&lt;item&gt;8&lt;/item&gt;&lt;item&gt;9&lt;/item&gt;&lt;item&gt;10&lt;/item&gt;&lt;item&gt;11&lt;/item&gt;&lt;item&gt;14&lt;/item&gt;&lt;item&gt;15&lt;/item&gt;&lt;item&gt;16&lt;/item&gt;&lt;item&gt;19&lt;/item&gt;&lt;item&gt;20&lt;/item&gt;&lt;item&gt;23&lt;/item&gt;&lt;item&gt;24&lt;/item&gt;&lt;item&gt;38&lt;/item&gt;&lt;item&gt;39&lt;/item&gt;&lt;item&gt;45&lt;/item&gt;&lt;item&gt;49&lt;/item&gt;&lt;item&gt;56&lt;/item&gt;&lt;item&gt;141&lt;/item&gt;&lt;item&gt;142&lt;/item&gt;&lt;item&gt;143&lt;/item&gt;&lt;item&gt;145&lt;/item&gt;&lt;item&gt;147&lt;/item&gt;&lt;item&gt;148&lt;/item&gt;&lt;item&gt;149&lt;/item&gt;&lt;item&gt;152&lt;/item&gt;&lt;item&gt;153&lt;/item&gt;&lt;item&gt;154&lt;/item&gt;&lt;item&gt;156&lt;/item&gt;&lt;item&gt;157&lt;/item&gt;&lt;item&gt;158&lt;/item&gt;&lt;item&gt;160&lt;/item&gt;&lt;item&gt;166&lt;/item&gt;&lt;item&gt;167&lt;/item&gt;&lt;item&gt;169&lt;/item&gt;&lt;item&gt;175&lt;/item&gt;&lt;item&gt;176&lt;/item&gt;&lt;item&gt;178&lt;/item&gt;&lt;item&gt;179&lt;/item&gt;&lt;item&gt;180&lt;/item&gt;&lt;item&gt;181&lt;/item&gt;&lt;item&gt;185&lt;/item&gt;&lt;item&gt;186&lt;/item&gt;&lt;item&gt;187&lt;/item&gt;&lt;item&gt;188&lt;/item&gt;&lt;item&gt;189&lt;/item&gt;&lt;item&gt;190&lt;/item&gt;&lt;item&gt;191&lt;/item&gt;&lt;item&gt;192&lt;/item&gt;&lt;item&gt;193&lt;/item&gt;&lt;item&gt;194&lt;/item&gt;&lt;item&gt;195&lt;/item&gt;&lt;/record-ids&gt;&lt;/item&gt;&lt;/Libraries&gt;"/>
  </w:docVars>
  <w:rsids>
    <w:rsidRoot w:val="004A6B3A"/>
    <w:rsid w:val="000025A6"/>
    <w:rsid w:val="00043DB2"/>
    <w:rsid w:val="000575ED"/>
    <w:rsid w:val="00085922"/>
    <w:rsid w:val="00086B0E"/>
    <w:rsid w:val="00093071"/>
    <w:rsid w:val="000A3AC0"/>
    <w:rsid w:val="000A6DE9"/>
    <w:rsid w:val="000B2603"/>
    <w:rsid w:val="000B2747"/>
    <w:rsid w:val="000E6386"/>
    <w:rsid w:val="00123D8E"/>
    <w:rsid w:val="0013417F"/>
    <w:rsid w:val="001377CB"/>
    <w:rsid w:val="00144EF3"/>
    <w:rsid w:val="001D48C6"/>
    <w:rsid w:val="001E5028"/>
    <w:rsid w:val="001F63F3"/>
    <w:rsid w:val="00210143"/>
    <w:rsid w:val="0021310B"/>
    <w:rsid w:val="00214CB7"/>
    <w:rsid w:val="00262EBF"/>
    <w:rsid w:val="00264BFA"/>
    <w:rsid w:val="00270682"/>
    <w:rsid w:val="002821EA"/>
    <w:rsid w:val="002A7684"/>
    <w:rsid w:val="002C553F"/>
    <w:rsid w:val="002D218B"/>
    <w:rsid w:val="00326ADE"/>
    <w:rsid w:val="00326D49"/>
    <w:rsid w:val="00334725"/>
    <w:rsid w:val="003455FD"/>
    <w:rsid w:val="0036115D"/>
    <w:rsid w:val="00362B80"/>
    <w:rsid w:val="00365A59"/>
    <w:rsid w:val="00373FFD"/>
    <w:rsid w:val="00382ED1"/>
    <w:rsid w:val="003851FD"/>
    <w:rsid w:val="00387391"/>
    <w:rsid w:val="003A4FBB"/>
    <w:rsid w:val="003B4DA0"/>
    <w:rsid w:val="003B5D8C"/>
    <w:rsid w:val="003D7D53"/>
    <w:rsid w:val="003E501E"/>
    <w:rsid w:val="003E77E6"/>
    <w:rsid w:val="004108A2"/>
    <w:rsid w:val="00416965"/>
    <w:rsid w:val="0043737B"/>
    <w:rsid w:val="004445C8"/>
    <w:rsid w:val="00450006"/>
    <w:rsid w:val="004669CE"/>
    <w:rsid w:val="0047201F"/>
    <w:rsid w:val="00472F8E"/>
    <w:rsid w:val="00476625"/>
    <w:rsid w:val="004A6B3A"/>
    <w:rsid w:val="004B3023"/>
    <w:rsid w:val="004C0F07"/>
    <w:rsid w:val="004C2F4F"/>
    <w:rsid w:val="00504A5C"/>
    <w:rsid w:val="00564E42"/>
    <w:rsid w:val="00592E74"/>
    <w:rsid w:val="00603EA8"/>
    <w:rsid w:val="006062F8"/>
    <w:rsid w:val="006171C0"/>
    <w:rsid w:val="00671711"/>
    <w:rsid w:val="00690D2D"/>
    <w:rsid w:val="006B3AF7"/>
    <w:rsid w:val="007302F4"/>
    <w:rsid w:val="007336DB"/>
    <w:rsid w:val="0076194B"/>
    <w:rsid w:val="00790735"/>
    <w:rsid w:val="007920D0"/>
    <w:rsid w:val="007B65D1"/>
    <w:rsid w:val="007C4D82"/>
    <w:rsid w:val="007C61C7"/>
    <w:rsid w:val="007F1CC3"/>
    <w:rsid w:val="00807754"/>
    <w:rsid w:val="00811FDA"/>
    <w:rsid w:val="0082149C"/>
    <w:rsid w:val="00837CCB"/>
    <w:rsid w:val="008514EE"/>
    <w:rsid w:val="00865D9C"/>
    <w:rsid w:val="008676ED"/>
    <w:rsid w:val="00870C67"/>
    <w:rsid w:val="00872D1E"/>
    <w:rsid w:val="00880495"/>
    <w:rsid w:val="00880F96"/>
    <w:rsid w:val="008845C9"/>
    <w:rsid w:val="008B34CA"/>
    <w:rsid w:val="008B655F"/>
    <w:rsid w:val="008D635A"/>
    <w:rsid w:val="008E3BD7"/>
    <w:rsid w:val="008E61A6"/>
    <w:rsid w:val="008F0533"/>
    <w:rsid w:val="008F5D7C"/>
    <w:rsid w:val="00911957"/>
    <w:rsid w:val="00943D27"/>
    <w:rsid w:val="0096310F"/>
    <w:rsid w:val="0096687A"/>
    <w:rsid w:val="00976C47"/>
    <w:rsid w:val="00993E06"/>
    <w:rsid w:val="009C1D06"/>
    <w:rsid w:val="009D5B9C"/>
    <w:rsid w:val="00A01CB9"/>
    <w:rsid w:val="00A06A47"/>
    <w:rsid w:val="00A575CB"/>
    <w:rsid w:val="00A64063"/>
    <w:rsid w:val="00A905AF"/>
    <w:rsid w:val="00AB4659"/>
    <w:rsid w:val="00AD6121"/>
    <w:rsid w:val="00AF7DE5"/>
    <w:rsid w:val="00B03F93"/>
    <w:rsid w:val="00B1665B"/>
    <w:rsid w:val="00B237DF"/>
    <w:rsid w:val="00B32F8D"/>
    <w:rsid w:val="00B4125E"/>
    <w:rsid w:val="00B83B3F"/>
    <w:rsid w:val="00BA2125"/>
    <w:rsid w:val="00BC03DE"/>
    <w:rsid w:val="00BC04DD"/>
    <w:rsid w:val="00BC3DA8"/>
    <w:rsid w:val="00BE74AD"/>
    <w:rsid w:val="00BF1E55"/>
    <w:rsid w:val="00BF268B"/>
    <w:rsid w:val="00C1356E"/>
    <w:rsid w:val="00C30B08"/>
    <w:rsid w:val="00C45D38"/>
    <w:rsid w:val="00C46420"/>
    <w:rsid w:val="00C47236"/>
    <w:rsid w:val="00C7768A"/>
    <w:rsid w:val="00CC62E3"/>
    <w:rsid w:val="00CC7EBC"/>
    <w:rsid w:val="00D263D2"/>
    <w:rsid w:val="00D50D13"/>
    <w:rsid w:val="00D64203"/>
    <w:rsid w:val="00D650C5"/>
    <w:rsid w:val="00D772EA"/>
    <w:rsid w:val="00DA021B"/>
    <w:rsid w:val="00DA19AC"/>
    <w:rsid w:val="00DA3E23"/>
    <w:rsid w:val="00DB6523"/>
    <w:rsid w:val="00DF1E20"/>
    <w:rsid w:val="00E15CF4"/>
    <w:rsid w:val="00E21734"/>
    <w:rsid w:val="00E766EE"/>
    <w:rsid w:val="00ED1C82"/>
    <w:rsid w:val="00ED2C9B"/>
    <w:rsid w:val="00ED55DF"/>
    <w:rsid w:val="00EE2600"/>
    <w:rsid w:val="00F009F2"/>
    <w:rsid w:val="00F40DF2"/>
    <w:rsid w:val="00F453B9"/>
    <w:rsid w:val="00F5406B"/>
    <w:rsid w:val="00F80ED4"/>
    <w:rsid w:val="00F9006F"/>
    <w:rsid w:val="00F90076"/>
    <w:rsid w:val="00F941AD"/>
    <w:rsid w:val="00FB3CDB"/>
    <w:rsid w:val="00FB5CE8"/>
    <w:rsid w:val="00FB6117"/>
    <w:rsid w:val="00FC1334"/>
    <w:rsid w:val="00FD07BF"/>
    <w:rsid w:val="00FD2650"/>
    <w:rsid w:val="00FD369F"/>
    <w:rsid w:val="00FD4AC1"/>
    <w:rsid w:val="00FE33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445C8"/>
    <w:rPr>
      <w:color w:val="0000FF" w:themeColor="hyperlink"/>
      <w:u w:val="single"/>
    </w:rPr>
  </w:style>
  <w:style w:type="paragraph" w:styleId="Sprechblasentext">
    <w:name w:val="Balloon Text"/>
    <w:basedOn w:val="Standard"/>
    <w:link w:val="SprechblasentextZchn"/>
    <w:uiPriority w:val="99"/>
    <w:semiHidden/>
    <w:unhideWhenUsed/>
    <w:rsid w:val="006717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17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445C8"/>
    <w:rPr>
      <w:color w:val="0000FF" w:themeColor="hyperlink"/>
      <w:u w:val="single"/>
    </w:rPr>
  </w:style>
  <w:style w:type="paragraph" w:styleId="Sprechblasentext">
    <w:name w:val="Balloon Text"/>
    <w:basedOn w:val="Standard"/>
    <w:link w:val="SprechblasentextZchn"/>
    <w:uiPriority w:val="99"/>
    <w:semiHidden/>
    <w:unhideWhenUsed/>
    <w:rsid w:val="006717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17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107">
      <w:bodyDiv w:val="1"/>
      <w:marLeft w:val="0"/>
      <w:marRight w:val="0"/>
      <w:marTop w:val="0"/>
      <w:marBottom w:val="0"/>
      <w:divBdr>
        <w:top w:val="none" w:sz="0" w:space="0" w:color="auto"/>
        <w:left w:val="none" w:sz="0" w:space="0" w:color="auto"/>
        <w:bottom w:val="none" w:sz="0" w:space="0" w:color="auto"/>
        <w:right w:val="none" w:sz="0" w:space="0" w:color="auto"/>
      </w:divBdr>
    </w:div>
    <w:div w:id="1261529848">
      <w:bodyDiv w:val="1"/>
      <w:marLeft w:val="0"/>
      <w:marRight w:val="0"/>
      <w:marTop w:val="0"/>
      <w:marBottom w:val="0"/>
      <w:divBdr>
        <w:top w:val="none" w:sz="0" w:space="0" w:color="auto"/>
        <w:left w:val="none" w:sz="0" w:space="0" w:color="auto"/>
        <w:bottom w:val="none" w:sz="0" w:space="0" w:color="auto"/>
        <w:right w:val="none" w:sz="0" w:space="0" w:color="auto"/>
      </w:divBdr>
    </w:div>
    <w:div w:id="1399866378">
      <w:bodyDiv w:val="1"/>
      <w:marLeft w:val="0"/>
      <w:marRight w:val="0"/>
      <w:marTop w:val="0"/>
      <w:marBottom w:val="0"/>
      <w:divBdr>
        <w:top w:val="none" w:sz="0" w:space="0" w:color="auto"/>
        <w:left w:val="none" w:sz="0" w:space="0" w:color="auto"/>
        <w:bottom w:val="none" w:sz="0" w:space="0" w:color="auto"/>
        <w:right w:val="none" w:sz="0" w:space="0" w:color="auto"/>
      </w:divBdr>
    </w:div>
    <w:div w:id="1703823453">
      <w:bodyDiv w:val="1"/>
      <w:marLeft w:val="0"/>
      <w:marRight w:val="0"/>
      <w:marTop w:val="0"/>
      <w:marBottom w:val="0"/>
      <w:divBdr>
        <w:top w:val="none" w:sz="0" w:space="0" w:color="auto"/>
        <w:left w:val="none" w:sz="0" w:space="0" w:color="auto"/>
        <w:bottom w:val="none" w:sz="0" w:space="0" w:color="auto"/>
        <w:right w:val="none" w:sz="0" w:space="0" w:color="auto"/>
      </w:divBdr>
    </w:div>
    <w:div w:id="1962763999">
      <w:bodyDiv w:val="1"/>
      <w:marLeft w:val="0"/>
      <w:marRight w:val="0"/>
      <w:marTop w:val="0"/>
      <w:marBottom w:val="0"/>
      <w:divBdr>
        <w:top w:val="none" w:sz="0" w:space="0" w:color="auto"/>
        <w:left w:val="none" w:sz="0" w:space="0" w:color="auto"/>
        <w:bottom w:val="none" w:sz="0" w:space="0" w:color="auto"/>
        <w:right w:val="none" w:sz="0" w:space="0" w:color="auto"/>
      </w:divBdr>
      <w:divsChild>
        <w:div w:id="137769226">
          <w:marLeft w:val="0"/>
          <w:marRight w:val="0"/>
          <w:marTop w:val="100"/>
          <w:marBottom w:val="100"/>
          <w:divBdr>
            <w:top w:val="none" w:sz="0" w:space="0" w:color="auto"/>
            <w:left w:val="single" w:sz="2" w:space="0" w:color="EFEFEF"/>
            <w:bottom w:val="none" w:sz="0" w:space="0" w:color="auto"/>
            <w:right w:val="single" w:sz="2" w:space="0" w:color="EFEFEF"/>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emf"/><Relationship Id="rId15" Type="http://schemas.microsoft.com/office/2007/relationships/hdphoto" Target="media/hdphoto3.wdp"/><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9727</Words>
  <Characters>61283</Characters>
  <Application>Microsoft Office Word</Application>
  <DocSecurity>0</DocSecurity>
  <Lines>510</Lines>
  <Paragraphs>141</Paragraphs>
  <ScaleCrop>false</ScaleCrop>
  <HeadingPairs>
    <vt:vector size="2" baseType="variant">
      <vt:variant>
        <vt:lpstr>Titel</vt:lpstr>
      </vt:variant>
      <vt:variant>
        <vt:i4>1</vt:i4>
      </vt:variant>
    </vt:vector>
  </HeadingPairs>
  <TitlesOfParts>
    <vt:vector size="1" baseType="lpstr">
      <vt:lpstr/>
    </vt:vector>
  </TitlesOfParts>
  <Company>Universitätsklinikum Münster</Company>
  <LinksUpToDate>false</LinksUpToDate>
  <CharactersWithSpaces>70869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Mennigen</dc:creator>
  <cp:keywords/>
  <dc:description/>
  <cp:lastModifiedBy>Laukötter, Mike</cp:lastModifiedBy>
  <cp:revision>28</cp:revision>
  <dcterms:created xsi:type="dcterms:W3CDTF">2013-10-17T09:35:00Z</dcterms:created>
  <dcterms:modified xsi:type="dcterms:W3CDTF">2013-10-27T16:15:00Z</dcterms:modified>
</cp:coreProperties>
</file>