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680E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Name of Journal: </w:t>
      </w:r>
      <w:r w:rsidRPr="00403D59">
        <w:rPr>
          <w:rFonts w:ascii="Book Antiqua" w:eastAsia="Book Antiqua" w:hAnsi="Book Antiqua" w:cs="Book Antiqua"/>
          <w:i/>
        </w:rPr>
        <w:t>World Journal of Diabetes</w:t>
      </w:r>
    </w:p>
    <w:p w14:paraId="7F4D0B5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Manuscript NO: </w:t>
      </w:r>
      <w:r w:rsidRPr="00403D59">
        <w:rPr>
          <w:rFonts w:ascii="Book Antiqua" w:eastAsia="Book Antiqua" w:hAnsi="Book Antiqua" w:cs="Book Antiqua"/>
        </w:rPr>
        <w:t>67684</w:t>
      </w:r>
    </w:p>
    <w:p w14:paraId="49B9037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Manuscript Type: </w:t>
      </w:r>
      <w:r w:rsidRPr="00403D59">
        <w:rPr>
          <w:rFonts w:ascii="Book Antiqua" w:eastAsia="Book Antiqua" w:hAnsi="Book Antiqua" w:cs="Book Antiqua"/>
        </w:rPr>
        <w:t>ORIGINAL ARTICLE</w:t>
      </w:r>
    </w:p>
    <w:p w14:paraId="59C7A80D" w14:textId="77777777" w:rsidR="00A77B3E" w:rsidRPr="00403D59" w:rsidRDefault="00A77B3E" w:rsidP="00E143FB">
      <w:pPr>
        <w:spacing w:line="360" w:lineRule="auto"/>
        <w:jc w:val="both"/>
        <w:rPr>
          <w:rFonts w:ascii="Book Antiqua" w:hAnsi="Book Antiqua"/>
        </w:rPr>
      </w:pPr>
    </w:p>
    <w:p w14:paraId="5B86EC2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Basic Study</w:t>
      </w:r>
    </w:p>
    <w:p w14:paraId="621EE13F" w14:textId="1408181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Profilin-1 is involved in macroangiopathy induced by advanced</w:t>
      </w:r>
      <w:r w:rsidR="00F46047" w:rsidRPr="00403D59">
        <w:rPr>
          <w:rFonts w:ascii="Book Antiqua" w:eastAsia="Book Antiqua" w:hAnsi="Book Antiqua" w:cs="Book Antiqua"/>
          <w:b/>
        </w:rPr>
        <w:t xml:space="preserve"> </w:t>
      </w:r>
      <w:r w:rsidRPr="00403D59">
        <w:rPr>
          <w:rFonts w:ascii="Book Antiqua" w:eastAsia="Book Antiqua" w:hAnsi="Book Antiqua" w:cs="Book Antiqua"/>
          <w:b/>
        </w:rPr>
        <w:t xml:space="preserve">glycation end products </w:t>
      </w:r>
      <w:r w:rsidRPr="00403D59">
        <w:rPr>
          <w:rFonts w:ascii="Book Antiqua" w:eastAsia="Book Antiqua" w:hAnsi="Book Antiqua" w:cs="Book Antiqua"/>
          <w:b/>
          <w:i/>
          <w:iCs/>
        </w:rPr>
        <w:t>via</w:t>
      </w:r>
      <w:r w:rsidRPr="00403D59">
        <w:rPr>
          <w:rFonts w:ascii="Book Antiqua" w:eastAsia="Book Antiqua" w:hAnsi="Book Antiqua" w:cs="Book Antiqua"/>
          <w:b/>
        </w:rPr>
        <w:t xml:space="preserve"> vascular remodeling</w:t>
      </w:r>
      <w:r w:rsidR="00F46047" w:rsidRPr="00403D59">
        <w:rPr>
          <w:rFonts w:ascii="Book Antiqua" w:eastAsia="Book Antiqua" w:hAnsi="Book Antiqua" w:cs="Book Antiqua"/>
          <w:b/>
        </w:rPr>
        <w:t xml:space="preserve"> </w:t>
      </w:r>
      <w:r w:rsidRPr="00403D59">
        <w:rPr>
          <w:rFonts w:ascii="Book Antiqua" w:eastAsia="Book Antiqua" w:hAnsi="Book Antiqua" w:cs="Book Antiqua"/>
          <w:b/>
        </w:rPr>
        <w:t>and inflammation</w:t>
      </w:r>
    </w:p>
    <w:p w14:paraId="55B40D7F" w14:textId="77777777" w:rsidR="00A77B3E" w:rsidRPr="00403D59" w:rsidRDefault="00A77B3E" w:rsidP="00E143FB">
      <w:pPr>
        <w:spacing w:line="360" w:lineRule="auto"/>
        <w:jc w:val="both"/>
        <w:rPr>
          <w:rFonts w:ascii="Book Antiqua" w:hAnsi="Book Antiqua"/>
        </w:rPr>
      </w:pPr>
    </w:p>
    <w:p w14:paraId="77769248" w14:textId="777EE507" w:rsidR="00A77B3E" w:rsidRPr="00403D59" w:rsidRDefault="00F46047" w:rsidP="00E143FB">
      <w:pPr>
        <w:spacing w:line="360" w:lineRule="auto"/>
        <w:jc w:val="both"/>
        <w:rPr>
          <w:rFonts w:ascii="Book Antiqua" w:hAnsi="Book Antiqua"/>
        </w:rPr>
      </w:pPr>
      <w:r w:rsidRPr="00403D59">
        <w:rPr>
          <w:rFonts w:ascii="Book Antiqua" w:eastAsia="Book Antiqua" w:hAnsi="Book Antiqua" w:cs="Book Antiqua"/>
        </w:rPr>
        <w:t xml:space="preserve">Xiao ZL </w:t>
      </w:r>
      <w:r w:rsidRPr="00403D59">
        <w:rPr>
          <w:rFonts w:ascii="Book Antiqua" w:eastAsia="Book Antiqua" w:hAnsi="Book Antiqua" w:cs="Book Antiqua"/>
          <w:i/>
          <w:iCs/>
        </w:rPr>
        <w:t>et al</w:t>
      </w:r>
      <w:r w:rsidRPr="00403D59">
        <w:rPr>
          <w:rFonts w:ascii="Book Antiqua" w:eastAsia="Book Antiqua" w:hAnsi="Book Antiqua" w:cs="Book Antiqua"/>
        </w:rPr>
        <w:t xml:space="preserve">. </w:t>
      </w:r>
      <w:r w:rsidR="009270F0" w:rsidRPr="00403D59">
        <w:rPr>
          <w:rFonts w:ascii="Book Antiqua" w:eastAsia="Book Antiqua" w:hAnsi="Book Antiqua" w:cs="Book Antiqua"/>
        </w:rPr>
        <w:t>Profilin-1 mediated AGEs-induced macroangiopathy</w:t>
      </w:r>
    </w:p>
    <w:p w14:paraId="1AD6C97F" w14:textId="77777777" w:rsidR="00A77B3E" w:rsidRPr="00403D59" w:rsidRDefault="00A77B3E" w:rsidP="00E143FB">
      <w:pPr>
        <w:spacing w:line="360" w:lineRule="auto"/>
        <w:jc w:val="both"/>
        <w:rPr>
          <w:rFonts w:ascii="Book Antiqua" w:hAnsi="Book Antiqua"/>
        </w:rPr>
      </w:pPr>
    </w:p>
    <w:p w14:paraId="3CFCD1FF" w14:textId="404DBDCC" w:rsidR="00A77B3E" w:rsidRPr="00403D59" w:rsidRDefault="009270F0" w:rsidP="00E143FB">
      <w:pPr>
        <w:spacing w:line="360" w:lineRule="auto"/>
        <w:jc w:val="both"/>
        <w:rPr>
          <w:rFonts w:ascii="Book Antiqua" w:hAnsi="Book Antiqua"/>
        </w:rPr>
      </w:pPr>
      <w:proofErr w:type="spellStart"/>
      <w:r w:rsidRPr="00403D59">
        <w:rPr>
          <w:rFonts w:ascii="Book Antiqua" w:eastAsia="Book Antiqua" w:hAnsi="Book Antiqua" w:cs="Book Antiqua"/>
        </w:rPr>
        <w:t>Zhi</w:t>
      </w:r>
      <w:proofErr w:type="spellEnd"/>
      <w:r w:rsidRPr="00403D59">
        <w:rPr>
          <w:rFonts w:ascii="Book Antiqua" w:eastAsia="Book Antiqua" w:hAnsi="Book Antiqua" w:cs="Book Antiqua"/>
        </w:rPr>
        <w:t>-</w:t>
      </w:r>
      <w:r w:rsidR="00F46047" w:rsidRPr="00403D59">
        <w:rPr>
          <w:rFonts w:ascii="Book Antiqua" w:eastAsia="Book Antiqua" w:hAnsi="Book Antiqua" w:cs="Book Antiqua"/>
        </w:rPr>
        <w:t>L</w:t>
      </w:r>
      <w:r w:rsidRPr="00403D59">
        <w:rPr>
          <w:rFonts w:ascii="Book Antiqua" w:eastAsia="Book Antiqua" w:hAnsi="Book Antiqua" w:cs="Book Antiqua"/>
        </w:rPr>
        <w:t>in Xiao, Li-</w:t>
      </w:r>
      <w:r w:rsidR="00F46047" w:rsidRPr="00403D59">
        <w:rPr>
          <w:rFonts w:ascii="Book Antiqua" w:eastAsia="Book Antiqua" w:hAnsi="Book Antiqua" w:cs="Book Antiqua"/>
        </w:rPr>
        <w:t>P</w:t>
      </w:r>
      <w:r w:rsidRPr="00403D59">
        <w:rPr>
          <w:rFonts w:ascii="Book Antiqua" w:eastAsia="Book Antiqua" w:hAnsi="Book Antiqua" w:cs="Book Antiqua"/>
        </w:rPr>
        <w:t>ing Ma, Da-</w:t>
      </w:r>
      <w:r w:rsidR="00F46047" w:rsidRPr="00403D59">
        <w:rPr>
          <w:rFonts w:ascii="Book Antiqua" w:eastAsia="Book Antiqua" w:hAnsi="Book Antiqua" w:cs="Book Antiqua"/>
        </w:rPr>
        <w:t>F</w:t>
      </w:r>
      <w:r w:rsidRPr="00403D59">
        <w:rPr>
          <w:rFonts w:ascii="Book Antiqua" w:eastAsia="Book Antiqua" w:hAnsi="Book Antiqua" w:cs="Book Antiqua"/>
        </w:rPr>
        <w:t>eng Yang, Mei Yang, Zhen-</w:t>
      </w:r>
      <w:r w:rsidR="00F46047" w:rsidRPr="00403D59">
        <w:rPr>
          <w:rFonts w:ascii="Book Antiqua" w:eastAsia="Book Antiqua" w:hAnsi="Book Antiqua" w:cs="Book Antiqua"/>
        </w:rPr>
        <w:t>Y</w:t>
      </w:r>
      <w:r w:rsidRPr="00403D59">
        <w:rPr>
          <w:rFonts w:ascii="Book Antiqua" w:eastAsia="Book Antiqua" w:hAnsi="Book Antiqua" w:cs="Book Antiqua"/>
        </w:rPr>
        <w:t>u Li, Mei-</w:t>
      </w:r>
      <w:r w:rsidR="00F46047" w:rsidRPr="00403D59">
        <w:rPr>
          <w:rFonts w:ascii="Book Antiqua" w:eastAsia="Book Antiqua" w:hAnsi="Book Antiqua" w:cs="Book Antiqua"/>
        </w:rPr>
        <w:t>F</w:t>
      </w:r>
      <w:r w:rsidRPr="00403D59">
        <w:rPr>
          <w:rFonts w:ascii="Book Antiqua" w:eastAsia="Book Antiqua" w:hAnsi="Book Antiqua" w:cs="Book Antiqua"/>
        </w:rPr>
        <w:t>ang Chen</w:t>
      </w:r>
    </w:p>
    <w:p w14:paraId="4A10FAB4" w14:textId="77777777" w:rsidR="00A77B3E" w:rsidRPr="00403D59" w:rsidRDefault="00A77B3E" w:rsidP="00E143FB">
      <w:pPr>
        <w:spacing w:line="360" w:lineRule="auto"/>
        <w:jc w:val="both"/>
        <w:rPr>
          <w:rFonts w:ascii="Book Antiqua" w:hAnsi="Book Antiqua"/>
        </w:rPr>
      </w:pPr>
    </w:p>
    <w:p w14:paraId="086EA7C8" w14:textId="4E26B0AF" w:rsidR="00A77B3E" w:rsidRPr="00403D59" w:rsidRDefault="009270F0" w:rsidP="00E143FB">
      <w:pPr>
        <w:spacing w:line="360" w:lineRule="auto"/>
        <w:jc w:val="both"/>
        <w:rPr>
          <w:rFonts w:ascii="Book Antiqua" w:hAnsi="Book Antiqua"/>
        </w:rPr>
      </w:pPr>
      <w:proofErr w:type="spellStart"/>
      <w:r w:rsidRPr="00403D59">
        <w:rPr>
          <w:rFonts w:ascii="Book Antiqua" w:eastAsia="Book Antiqua" w:hAnsi="Book Antiqua" w:cs="Book Antiqua"/>
          <w:b/>
          <w:bCs/>
        </w:rPr>
        <w:t>Zhi</w:t>
      </w:r>
      <w:proofErr w:type="spellEnd"/>
      <w:r w:rsidRPr="00403D59">
        <w:rPr>
          <w:rFonts w:ascii="Book Antiqua" w:eastAsia="Book Antiqua" w:hAnsi="Book Antiqua" w:cs="Book Antiqua"/>
          <w:b/>
          <w:bCs/>
        </w:rPr>
        <w:t>-</w:t>
      </w:r>
      <w:r w:rsidR="00F46047" w:rsidRPr="00403D59">
        <w:rPr>
          <w:rFonts w:ascii="Book Antiqua" w:eastAsia="Book Antiqua" w:hAnsi="Book Antiqua" w:cs="Book Antiqua"/>
          <w:b/>
          <w:bCs/>
        </w:rPr>
        <w:t>L</w:t>
      </w:r>
      <w:r w:rsidRPr="00403D59">
        <w:rPr>
          <w:rFonts w:ascii="Book Antiqua" w:eastAsia="Book Antiqua" w:hAnsi="Book Antiqua" w:cs="Book Antiqua"/>
          <w:b/>
          <w:bCs/>
        </w:rPr>
        <w:t>in Xiao, Mei Yang, Zhen-</w:t>
      </w:r>
      <w:r w:rsidR="00F46047" w:rsidRPr="00403D59">
        <w:rPr>
          <w:rFonts w:ascii="Book Antiqua" w:eastAsia="Book Antiqua" w:hAnsi="Book Antiqua" w:cs="Book Antiqua"/>
          <w:b/>
          <w:bCs/>
        </w:rPr>
        <w:t>Y</w:t>
      </w:r>
      <w:r w:rsidRPr="00403D59">
        <w:rPr>
          <w:rFonts w:ascii="Book Antiqua" w:eastAsia="Book Antiqua" w:hAnsi="Book Antiqua" w:cs="Book Antiqua"/>
          <w:b/>
          <w:bCs/>
        </w:rPr>
        <w:t>u Li, Mei-</w:t>
      </w:r>
      <w:r w:rsidR="00F46047" w:rsidRPr="00403D59">
        <w:rPr>
          <w:rFonts w:ascii="Book Antiqua" w:eastAsia="Book Antiqua" w:hAnsi="Book Antiqua" w:cs="Book Antiqua"/>
          <w:b/>
          <w:bCs/>
        </w:rPr>
        <w:t>F</w:t>
      </w:r>
      <w:r w:rsidRPr="00403D59">
        <w:rPr>
          <w:rFonts w:ascii="Book Antiqua" w:eastAsia="Book Antiqua" w:hAnsi="Book Antiqua" w:cs="Book Antiqua"/>
          <w:b/>
          <w:bCs/>
        </w:rPr>
        <w:t xml:space="preserve">ang Chen, </w:t>
      </w:r>
      <w:r w:rsidRPr="00403D59">
        <w:rPr>
          <w:rFonts w:ascii="Book Antiqua" w:eastAsia="Book Antiqua" w:hAnsi="Book Antiqua" w:cs="Book Antiqua"/>
        </w:rPr>
        <w:t xml:space="preserve">Department of Geriatric Cardiology, National Clinical Research Center for Geriatric Disorders,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Changsha 410008, Hunan</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w:t>
      </w:r>
    </w:p>
    <w:p w14:paraId="182755B6" w14:textId="77777777" w:rsidR="00A77B3E" w:rsidRPr="00403D59" w:rsidRDefault="00A77B3E" w:rsidP="00E143FB">
      <w:pPr>
        <w:spacing w:line="360" w:lineRule="auto"/>
        <w:jc w:val="both"/>
        <w:rPr>
          <w:rFonts w:ascii="Book Antiqua" w:hAnsi="Book Antiqua"/>
        </w:rPr>
      </w:pPr>
    </w:p>
    <w:p w14:paraId="380FE77B" w14:textId="30508945"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Li-ping Ma, </w:t>
      </w:r>
      <w:r w:rsidRPr="00403D59">
        <w:rPr>
          <w:rFonts w:ascii="Book Antiqua" w:eastAsia="Book Antiqua" w:hAnsi="Book Antiqua" w:cs="Book Antiqua"/>
        </w:rPr>
        <w:t xml:space="preserve">Department of Cardiology, Shandong Provincial </w:t>
      </w:r>
      <w:proofErr w:type="spellStart"/>
      <w:r w:rsidRPr="00403D59">
        <w:rPr>
          <w:rFonts w:ascii="Book Antiqua" w:eastAsia="Book Antiqua" w:hAnsi="Book Antiqua" w:cs="Book Antiqua"/>
        </w:rPr>
        <w:t>Qianfoshan</w:t>
      </w:r>
      <w:proofErr w:type="spellEnd"/>
      <w:r w:rsidRPr="00403D59">
        <w:rPr>
          <w:rFonts w:ascii="Book Antiqua" w:eastAsia="Book Antiqua" w:hAnsi="Book Antiqua" w:cs="Book Antiqua"/>
        </w:rPr>
        <w:t xml:space="preserve"> Hospital, Shandong University, Jinan 250014, Shandong</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w:t>
      </w:r>
    </w:p>
    <w:p w14:paraId="553034A5" w14:textId="77777777" w:rsidR="00A77B3E" w:rsidRPr="00403D59" w:rsidRDefault="00A77B3E" w:rsidP="00E143FB">
      <w:pPr>
        <w:spacing w:line="360" w:lineRule="auto"/>
        <w:jc w:val="both"/>
        <w:rPr>
          <w:rFonts w:ascii="Book Antiqua" w:hAnsi="Book Antiqua"/>
        </w:rPr>
      </w:pPr>
    </w:p>
    <w:p w14:paraId="35608B6A" w14:textId="159189F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Da-feng Yang, </w:t>
      </w:r>
      <w:r w:rsidRPr="00403D59">
        <w:rPr>
          <w:rFonts w:ascii="Book Antiqua" w:eastAsia="Book Antiqua" w:hAnsi="Book Antiqua" w:cs="Book Antiqua"/>
        </w:rPr>
        <w:t xml:space="preserve">Department of </w:t>
      </w:r>
      <w:r w:rsidR="006A356D" w:rsidRPr="00403D59">
        <w:rPr>
          <w:rFonts w:ascii="Book Antiqua" w:eastAsia="Book Antiqua" w:hAnsi="Book Antiqua" w:cs="Book Antiqua"/>
        </w:rPr>
        <w:t xml:space="preserve">Cardiovascular </w:t>
      </w:r>
      <w:r w:rsidRPr="00403D59">
        <w:rPr>
          <w:rFonts w:ascii="Book Antiqua" w:eastAsia="Book Antiqua" w:hAnsi="Book Antiqua" w:cs="Book Antiqua"/>
        </w:rPr>
        <w:t xml:space="preserve">Surgery, The Second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Changsha 410011, Hunan</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w:t>
      </w:r>
    </w:p>
    <w:p w14:paraId="53D12372" w14:textId="77777777" w:rsidR="00A77B3E" w:rsidRPr="00403D59" w:rsidRDefault="00A77B3E" w:rsidP="00E143FB">
      <w:pPr>
        <w:spacing w:line="360" w:lineRule="auto"/>
        <w:jc w:val="both"/>
        <w:rPr>
          <w:rFonts w:ascii="Book Antiqua" w:hAnsi="Book Antiqua"/>
        </w:rPr>
      </w:pPr>
    </w:p>
    <w:p w14:paraId="1949A043" w14:textId="0E33A02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Author contributions: </w:t>
      </w:r>
      <w:r w:rsidRPr="00403D59">
        <w:rPr>
          <w:rFonts w:ascii="Book Antiqua" w:eastAsia="Book Antiqua" w:hAnsi="Book Antiqua" w:cs="Book Antiqua"/>
        </w:rPr>
        <w:t>Chen MF contribut</w:t>
      </w:r>
      <w:r w:rsidR="00F46047" w:rsidRPr="00403D59">
        <w:rPr>
          <w:rFonts w:ascii="Book Antiqua" w:eastAsia="Book Antiqua" w:hAnsi="Book Antiqua" w:cs="Book Antiqua"/>
        </w:rPr>
        <w:t>ed</w:t>
      </w:r>
      <w:r w:rsidRPr="00403D59">
        <w:rPr>
          <w:rFonts w:ascii="Book Antiqua" w:eastAsia="Book Antiqua" w:hAnsi="Book Antiqua" w:cs="Book Antiqua"/>
        </w:rPr>
        <w:t xml:space="preserve"> to the conception and design of the study, </w:t>
      </w:r>
      <w:r w:rsidR="00E50481">
        <w:rPr>
          <w:rFonts w:ascii="Book Antiqua" w:eastAsia="Book Antiqua" w:hAnsi="Book Antiqua" w:cs="Book Antiqua"/>
        </w:rPr>
        <w:t xml:space="preserve">and </w:t>
      </w:r>
      <w:r w:rsidRPr="00403D59">
        <w:rPr>
          <w:rFonts w:ascii="Book Antiqua" w:eastAsia="Book Antiqua" w:hAnsi="Book Antiqua" w:cs="Book Antiqua"/>
        </w:rPr>
        <w:t>review</w:t>
      </w:r>
      <w:r w:rsidR="00F46047" w:rsidRPr="00403D59">
        <w:rPr>
          <w:rFonts w:ascii="Book Antiqua" w:eastAsia="Book Antiqua" w:hAnsi="Book Antiqua" w:cs="Book Antiqua"/>
        </w:rPr>
        <w:t>ed</w:t>
      </w:r>
      <w:r w:rsidRPr="00403D59">
        <w:rPr>
          <w:rFonts w:ascii="Book Antiqua" w:eastAsia="Book Antiqua" w:hAnsi="Book Antiqua" w:cs="Book Antiqua"/>
        </w:rPr>
        <w:t xml:space="preserve"> and edit</w:t>
      </w:r>
      <w:r w:rsidR="00F46047" w:rsidRPr="00403D59">
        <w:rPr>
          <w:rFonts w:ascii="Book Antiqua" w:eastAsia="Book Antiqua" w:hAnsi="Book Antiqua" w:cs="Book Antiqua"/>
        </w:rPr>
        <w:t>ed</w:t>
      </w:r>
      <w:r w:rsidRPr="00403D59">
        <w:rPr>
          <w:rFonts w:ascii="Book Antiqua" w:eastAsia="Book Antiqua" w:hAnsi="Book Antiqua" w:cs="Book Antiqua"/>
        </w:rPr>
        <w:t xml:space="preserve"> the manuscript; Xiao ZL</w:t>
      </w:r>
      <w:r w:rsidR="00E50481">
        <w:rPr>
          <w:rFonts w:ascii="Book Antiqua" w:eastAsia="Book Antiqua" w:hAnsi="Book Antiqua" w:cs="Book Antiqua"/>
        </w:rPr>
        <w:t xml:space="preserve"> </w:t>
      </w:r>
      <w:r w:rsidRPr="00403D59">
        <w:rPr>
          <w:rFonts w:ascii="Book Antiqua" w:eastAsia="Book Antiqua" w:hAnsi="Book Antiqua" w:cs="Book Antiqua"/>
        </w:rPr>
        <w:t>analy</w:t>
      </w:r>
      <w:r w:rsidR="00F46047" w:rsidRPr="00403D59">
        <w:rPr>
          <w:rFonts w:ascii="Book Antiqua" w:eastAsia="Book Antiqua" w:hAnsi="Book Antiqua" w:cs="Book Antiqua"/>
        </w:rPr>
        <w:t>zed</w:t>
      </w:r>
      <w:r w:rsidRPr="00403D59">
        <w:rPr>
          <w:rFonts w:ascii="Book Antiqua" w:eastAsia="Book Antiqua" w:hAnsi="Book Antiqua" w:cs="Book Antiqua"/>
        </w:rPr>
        <w:t xml:space="preserve"> and interpret</w:t>
      </w:r>
      <w:r w:rsidR="00F46047" w:rsidRPr="00403D59">
        <w:rPr>
          <w:rFonts w:ascii="Book Antiqua" w:eastAsia="Book Antiqua" w:hAnsi="Book Antiqua" w:cs="Book Antiqua"/>
        </w:rPr>
        <w:t>ed</w:t>
      </w:r>
      <w:r w:rsidRPr="00403D59">
        <w:rPr>
          <w:rFonts w:ascii="Book Antiqua" w:eastAsia="Book Antiqua" w:hAnsi="Book Antiqua" w:cs="Book Antiqua"/>
        </w:rPr>
        <w:t xml:space="preserve"> </w:t>
      </w:r>
      <w:r w:rsidR="00F46047" w:rsidRPr="00403D59">
        <w:rPr>
          <w:rFonts w:ascii="Book Antiqua" w:eastAsia="Book Antiqua" w:hAnsi="Book Antiqua" w:cs="Book Antiqua"/>
        </w:rPr>
        <w:t>the</w:t>
      </w:r>
      <w:r w:rsidRPr="00403D59">
        <w:rPr>
          <w:rFonts w:ascii="Book Antiqua" w:eastAsia="Book Antiqua" w:hAnsi="Book Antiqua" w:cs="Book Antiqua"/>
        </w:rPr>
        <w:t xml:space="preserve"> data, </w:t>
      </w:r>
      <w:r w:rsidR="00F46047" w:rsidRPr="00403D59">
        <w:rPr>
          <w:rFonts w:ascii="Book Antiqua" w:eastAsia="Book Antiqua" w:hAnsi="Book Antiqua" w:cs="Book Antiqua"/>
        </w:rPr>
        <w:t xml:space="preserve">and </w:t>
      </w:r>
      <w:r w:rsidRPr="00403D59">
        <w:rPr>
          <w:rFonts w:ascii="Book Antiqua" w:eastAsia="Book Antiqua" w:hAnsi="Book Antiqua" w:cs="Book Antiqua"/>
        </w:rPr>
        <w:t>wr</w:t>
      </w:r>
      <w:r w:rsidR="00F46047" w:rsidRPr="00403D59">
        <w:rPr>
          <w:rFonts w:ascii="Book Antiqua" w:eastAsia="Book Antiqua" w:hAnsi="Book Antiqua" w:cs="Book Antiqua"/>
        </w:rPr>
        <w:t>ote</w:t>
      </w:r>
      <w:r w:rsidRPr="00403D59">
        <w:rPr>
          <w:rFonts w:ascii="Book Antiqua" w:eastAsia="Book Antiqua" w:hAnsi="Book Antiqua" w:cs="Book Antiqua"/>
        </w:rPr>
        <w:t xml:space="preserve"> the original draft; Ma LP</w:t>
      </w:r>
      <w:r w:rsidR="00F46047" w:rsidRPr="00403D59">
        <w:rPr>
          <w:rFonts w:ascii="Book Antiqua" w:eastAsia="Book Antiqua" w:hAnsi="Book Antiqua" w:cs="Book Antiqua"/>
        </w:rPr>
        <w:t xml:space="preserve"> was </w:t>
      </w:r>
      <w:r w:rsidRPr="00403D59">
        <w:rPr>
          <w:rFonts w:ascii="Book Antiqua" w:eastAsia="Book Antiqua" w:hAnsi="Book Antiqua" w:cs="Book Antiqua"/>
        </w:rPr>
        <w:t>responsible for animal experiments; Yang DF</w:t>
      </w:r>
      <w:r w:rsidR="00F46047" w:rsidRPr="00403D59">
        <w:rPr>
          <w:rFonts w:ascii="Book Antiqua" w:eastAsia="Book Antiqua" w:hAnsi="Book Antiqua" w:cs="Book Antiqua"/>
        </w:rPr>
        <w:t xml:space="preserve"> was</w:t>
      </w:r>
      <w:r w:rsidRPr="00403D59">
        <w:rPr>
          <w:rFonts w:ascii="Book Antiqua" w:eastAsia="Book Antiqua" w:hAnsi="Book Antiqua" w:cs="Book Antiqua"/>
        </w:rPr>
        <w:t xml:space="preserve"> responsible for clinical trials; Yang M</w:t>
      </w:r>
      <w:r w:rsidR="00F46047" w:rsidRPr="00403D59">
        <w:rPr>
          <w:rFonts w:ascii="Book Antiqua" w:eastAsia="Book Antiqua" w:hAnsi="Book Antiqua" w:cs="Book Antiqua"/>
        </w:rPr>
        <w:t xml:space="preserve"> was</w:t>
      </w:r>
      <w:r w:rsidRPr="00403D59">
        <w:rPr>
          <w:rFonts w:ascii="Book Antiqua" w:eastAsia="Book Antiqua" w:hAnsi="Book Antiqua" w:cs="Book Antiqua"/>
        </w:rPr>
        <w:t xml:space="preserve"> responsible for cell-based experiments; Li ZY</w:t>
      </w:r>
      <w:r w:rsidR="00F46047" w:rsidRPr="00403D59">
        <w:rPr>
          <w:rFonts w:ascii="Book Antiqua" w:eastAsia="Book Antiqua" w:hAnsi="Book Antiqua" w:cs="Book Antiqua"/>
        </w:rPr>
        <w:t xml:space="preserve"> had</w:t>
      </w:r>
      <w:r w:rsidRPr="00403D59">
        <w:rPr>
          <w:rFonts w:ascii="Book Antiqua" w:eastAsia="Book Antiqua" w:hAnsi="Book Antiqua" w:cs="Book Antiqua"/>
        </w:rPr>
        <w:t xml:space="preserve"> important intellectual contributions to</w:t>
      </w:r>
      <w:r w:rsidR="00F46047" w:rsidRPr="00403D59">
        <w:rPr>
          <w:rFonts w:ascii="Book Antiqua" w:eastAsia="Book Antiqua" w:hAnsi="Book Antiqua" w:cs="Book Antiqua"/>
        </w:rPr>
        <w:t xml:space="preserve"> </w:t>
      </w:r>
      <w:r w:rsidRPr="00403D59">
        <w:rPr>
          <w:rFonts w:ascii="Book Antiqua" w:eastAsia="Book Antiqua" w:hAnsi="Book Antiqua" w:cs="Book Antiqua"/>
        </w:rPr>
        <w:t>the manuscript</w:t>
      </w:r>
      <w:r w:rsidR="00F46047" w:rsidRPr="00403D59">
        <w:rPr>
          <w:rFonts w:ascii="Book Antiqua" w:eastAsia="Book Antiqua" w:hAnsi="Book Antiqua" w:cs="Book Antiqua"/>
        </w:rPr>
        <w:t>;</w:t>
      </w:r>
      <w:r w:rsidRPr="00403D59">
        <w:rPr>
          <w:rFonts w:ascii="Book Antiqua" w:eastAsia="Book Antiqua" w:hAnsi="Book Antiqua" w:cs="Book Antiqua"/>
        </w:rPr>
        <w:t xml:space="preserve"> </w:t>
      </w:r>
      <w:r w:rsidR="00F46047" w:rsidRPr="00403D59">
        <w:rPr>
          <w:rFonts w:ascii="Book Antiqua" w:eastAsia="Book Antiqua" w:hAnsi="Book Antiqua" w:cs="Book Antiqua"/>
        </w:rPr>
        <w:t>a</w:t>
      </w:r>
      <w:r w:rsidRPr="00403D59">
        <w:rPr>
          <w:rFonts w:ascii="Book Antiqua" w:eastAsia="Book Antiqua" w:hAnsi="Book Antiqua" w:cs="Book Antiqua"/>
        </w:rPr>
        <w:t>ll authors have read and approved the final manuscript.</w:t>
      </w:r>
    </w:p>
    <w:p w14:paraId="3895E7A2" w14:textId="77777777" w:rsidR="00A77B3E" w:rsidRPr="00403D59" w:rsidRDefault="00A77B3E" w:rsidP="00E143FB">
      <w:pPr>
        <w:spacing w:line="360" w:lineRule="auto"/>
        <w:jc w:val="both"/>
        <w:rPr>
          <w:rFonts w:ascii="Book Antiqua" w:hAnsi="Book Antiqua"/>
        </w:rPr>
      </w:pPr>
    </w:p>
    <w:p w14:paraId="69E3FBA7" w14:textId="592EE97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lastRenderedPageBreak/>
        <w:t xml:space="preserve">Supported by </w:t>
      </w:r>
      <w:r w:rsidRPr="00403D59">
        <w:rPr>
          <w:rFonts w:ascii="Book Antiqua" w:eastAsia="Book Antiqua" w:hAnsi="Book Antiqua" w:cs="Book Antiqua"/>
        </w:rPr>
        <w:t>the National Natural Science Foundation of China,</w:t>
      </w:r>
      <w:r w:rsidR="00F46047" w:rsidRPr="00403D59">
        <w:rPr>
          <w:rFonts w:ascii="Book Antiqua" w:eastAsia="Book Antiqua" w:hAnsi="Book Antiqua" w:cs="Book Antiqua"/>
        </w:rPr>
        <w:t xml:space="preserve"> </w:t>
      </w:r>
      <w:r w:rsidRPr="00403D59">
        <w:rPr>
          <w:rFonts w:ascii="Book Antiqua" w:eastAsia="Book Antiqua" w:hAnsi="Book Antiqua" w:cs="Book Antiqua"/>
        </w:rPr>
        <w:t>No.</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81000140, </w:t>
      </w:r>
      <w:r w:rsidR="00F46047" w:rsidRPr="00403D59">
        <w:rPr>
          <w:rFonts w:ascii="Book Antiqua" w:eastAsia="Book Antiqua" w:hAnsi="Book Antiqua" w:cs="Book Antiqua"/>
        </w:rPr>
        <w:t xml:space="preserve">No. </w:t>
      </w:r>
      <w:r w:rsidRPr="00403D59">
        <w:rPr>
          <w:rFonts w:ascii="Book Antiqua" w:eastAsia="Book Antiqua" w:hAnsi="Book Antiqua" w:cs="Book Antiqua"/>
        </w:rPr>
        <w:t>81770358</w:t>
      </w:r>
      <w:r w:rsidR="00E50481">
        <w:rPr>
          <w:rFonts w:ascii="Book Antiqua" w:eastAsia="Book Antiqua" w:hAnsi="Book Antiqua" w:cs="Book Antiqua"/>
        </w:rPr>
        <w:t>,</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and </w:t>
      </w:r>
      <w:r w:rsidR="00F46047" w:rsidRPr="00403D59">
        <w:rPr>
          <w:rFonts w:ascii="Book Antiqua" w:eastAsia="Book Antiqua" w:hAnsi="Book Antiqua" w:cs="Book Antiqua"/>
        </w:rPr>
        <w:t xml:space="preserve">No. </w:t>
      </w:r>
      <w:r w:rsidRPr="00403D59">
        <w:rPr>
          <w:rFonts w:ascii="Book Antiqua" w:eastAsia="Book Antiqua" w:hAnsi="Book Antiqua" w:cs="Book Antiqua"/>
        </w:rPr>
        <w:t>82000339; Natural Science Foundation of</w:t>
      </w:r>
      <w:r w:rsidR="00F46047" w:rsidRPr="00403D59">
        <w:rPr>
          <w:rFonts w:ascii="Book Antiqua" w:eastAsia="Book Antiqua" w:hAnsi="Book Antiqua" w:cs="Book Antiqua"/>
        </w:rPr>
        <w:t xml:space="preserve"> </w:t>
      </w:r>
      <w:r w:rsidRPr="00403D59">
        <w:rPr>
          <w:rFonts w:ascii="Book Antiqua" w:eastAsia="Book Antiqua" w:hAnsi="Book Antiqua" w:cs="Book Antiqua"/>
        </w:rPr>
        <w:t>Hunan Province,</w:t>
      </w:r>
      <w:r w:rsidR="00F46047" w:rsidRPr="00403D59">
        <w:rPr>
          <w:rFonts w:ascii="Book Antiqua" w:eastAsia="Book Antiqua" w:hAnsi="Book Antiqua" w:cs="Book Antiqua"/>
        </w:rPr>
        <w:t xml:space="preserve"> </w:t>
      </w:r>
      <w:r w:rsidRPr="00403D59">
        <w:rPr>
          <w:rFonts w:ascii="Book Antiqua" w:eastAsia="Book Antiqua" w:hAnsi="Book Antiqua" w:cs="Book Antiqua"/>
        </w:rPr>
        <w:t>No.</w:t>
      </w:r>
      <w:r w:rsidR="00F46047" w:rsidRPr="00403D59">
        <w:rPr>
          <w:rFonts w:ascii="Book Antiqua" w:eastAsia="Book Antiqua" w:hAnsi="Book Antiqua" w:cs="Book Antiqua"/>
        </w:rPr>
        <w:t xml:space="preserve"> </w:t>
      </w:r>
      <w:r w:rsidRPr="00403D59">
        <w:rPr>
          <w:rFonts w:ascii="Book Antiqua" w:eastAsia="Book Antiqua" w:hAnsi="Book Antiqua" w:cs="Book Antiqua"/>
        </w:rPr>
        <w:t>2017JJ3486; and the Fund</w:t>
      </w:r>
      <w:r w:rsidR="00F46047" w:rsidRPr="00403D59">
        <w:rPr>
          <w:rFonts w:ascii="Book Antiqua" w:eastAsia="Book Antiqua" w:hAnsi="Book Antiqua" w:cs="Book Antiqua"/>
        </w:rPr>
        <w:t xml:space="preserve"> </w:t>
      </w:r>
      <w:r w:rsidRPr="00403D59">
        <w:rPr>
          <w:rFonts w:ascii="Book Antiqua" w:eastAsia="Book Antiqua" w:hAnsi="Book Antiqua" w:cs="Book Antiqua"/>
        </w:rPr>
        <w:t>for Health Care in Hunan Province,</w:t>
      </w:r>
      <w:r w:rsidR="00F46047" w:rsidRPr="00403D59">
        <w:rPr>
          <w:rFonts w:ascii="Book Antiqua" w:eastAsia="Book Antiqua" w:hAnsi="Book Antiqua" w:cs="Book Antiqua"/>
        </w:rPr>
        <w:t xml:space="preserve"> </w:t>
      </w:r>
      <w:r w:rsidRPr="00403D59">
        <w:rPr>
          <w:rFonts w:ascii="Book Antiqua" w:eastAsia="Book Antiqua" w:hAnsi="Book Antiqua" w:cs="Book Antiqua"/>
        </w:rPr>
        <w:t>No.</w:t>
      </w:r>
      <w:r w:rsidR="00F46047" w:rsidRPr="00403D59">
        <w:rPr>
          <w:rFonts w:ascii="Book Antiqua" w:eastAsia="Book Antiqua" w:hAnsi="Book Antiqua" w:cs="Book Antiqua"/>
        </w:rPr>
        <w:t xml:space="preserve"> </w:t>
      </w:r>
      <w:r w:rsidRPr="00403D59">
        <w:rPr>
          <w:rFonts w:ascii="Book Antiqua" w:eastAsia="Book Antiqua" w:hAnsi="Book Antiqua" w:cs="Book Antiqua"/>
        </w:rPr>
        <w:t>B2017-01.</w:t>
      </w:r>
    </w:p>
    <w:p w14:paraId="6A3A32A5" w14:textId="77777777" w:rsidR="00A77B3E" w:rsidRPr="00403D59" w:rsidRDefault="00A77B3E" w:rsidP="00E143FB">
      <w:pPr>
        <w:spacing w:line="360" w:lineRule="auto"/>
        <w:jc w:val="both"/>
        <w:rPr>
          <w:rFonts w:ascii="Book Antiqua" w:hAnsi="Book Antiqua"/>
        </w:rPr>
      </w:pPr>
    </w:p>
    <w:p w14:paraId="55B5E33E" w14:textId="0B65BCF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Corresponding author: Mei-</w:t>
      </w:r>
      <w:r w:rsidR="006A356D" w:rsidRPr="00403D59">
        <w:rPr>
          <w:rFonts w:ascii="Book Antiqua" w:eastAsia="Book Antiqua" w:hAnsi="Book Antiqua" w:cs="Book Antiqua"/>
          <w:b/>
          <w:bCs/>
        </w:rPr>
        <w:t xml:space="preserve">Fang </w:t>
      </w:r>
      <w:r w:rsidRPr="00403D59">
        <w:rPr>
          <w:rFonts w:ascii="Book Antiqua" w:eastAsia="Book Antiqua" w:hAnsi="Book Antiqua" w:cs="Book Antiqua"/>
          <w:b/>
          <w:bCs/>
        </w:rPr>
        <w:t xml:space="preserve">Chen, MD, PhD, Associate Professor, </w:t>
      </w:r>
      <w:r w:rsidRPr="00403D59">
        <w:rPr>
          <w:rFonts w:ascii="Book Antiqua" w:eastAsia="Book Antiqua" w:hAnsi="Book Antiqua" w:cs="Book Antiqua"/>
        </w:rPr>
        <w:t xml:space="preserve">Department of Geriatric Cardiology, National Clinical Research Center for Geriatric Disorders,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No. 87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Road, </w:t>
      </w:r>
      <w:proofErr w:type="spellStart"/>
      <w:r w:rsidRPr="00403D59">
        <w:rPr>
          <w:rFonts w:ascii="Book Antiqua" w:eastAsia="Book Antiqua" w:hAnsi="Book Antiqua" w:cs="Book Antiqua"/>
        </w:rPr>
        <w:t>Kaifu</w:t>
      </w:r>
      <w:proofErr w:type="spellEnd"/>
      <w:r w:rsidRPr="00403D59">
        <w:rPr>
          <w:rFonts w:ascii="Book Antiqua" w:eastAsia="Book Antiqua" w:hAnsi="Book Antiqua" w:cs="Book Antiqua"/>
        </w:rPr>
        <w:t xml:space="preserve"> District, Changsha 410008, Hunan</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 meifang121@sohu.com</w:t>
      </w:r>
    </w:p>
    <w:p w14:paraId="3DDBB2AA" w14:textId="77777777" w:rsidR="00A77B3E" w:rsidRPr="00403D59" w:rsidRDefault="00A77B3E" w:rsidP="00E143FB">
      <w:pPr>
        <w:spacing w:line="360" w:lineRule="auto"/>
        <w:jc w:val="both"/>
        <w:rPr>
          <w:rFonts w:ascii="Book Antiqua" w:hAnsi="Book Antiqua"/>
        </w:rPr>
      </w:pPr>
    </w:p>
    <w:p w14:paraId="3062083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Received: </w:t>
      </w:r>
      <w:r w:rsidRPr="00403D59">
        <w:rPr>
          <w:rFonts w:ascii="Book Antiqua" w:eastAsia="Book Antiqua" w:hAnsi="Book Antiqua" w:cs="Book Antiqua"/>
        </w:rPr>
        <w:t>May 26, 2021</w:t>
      </w:r>
    </w:p>
    <w:p w14:paraId="3BE2D5E4" w14:textId="0595CD6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Revised: </w:t>
      </w:r>
      <w:r w:rsidR="00F46047" w:rsidRPr="00403D59">
        <w:rPr>
          <w:rFonts w:ascii="Book Antiqua" w:eastAsia="Book Antiqua" w:hAnsi="Book Antiqua" w:cs="Book Antiqua"/>
        </w:rPr>
        <w:t>June 29, 2021</w:t>
      </w:r>
    </w:p>
    <w:p w14:paraId="08345B7B" w14:textId="29FC1EE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Accepted: </w:t>
      </w:r>
      <w:bookmarkStart w:id="0" w:name="OLE_LINK15"/>
      <w:bookmarkStart w:id="1" w:name="OLE_LINK33"/>
      <w:bookmarkStart w:id="2" w:name="OLE_LINK48"/>
      <w:r w:rsidR="00BC5468">
        <w:rPr>
          <w:rFonts w:ascii="Book Antiqua" w:eastAsia="宋体" w:hAnsi="Book Antiqua" w:hint="eastAsia"/>
          <w:color w:val="000000" w:themeColor="text1"/>
        </w:rPr>
        <w:t>Au</w:t>
      </w:r>
      <w:r w:rsidR="00BC5468">
        <w:rPr>
          <w:rFonts w:ascii="Book Antiqua" w:eastAsia="宋体" w:hAnsi="Book Antiqua"/>
          <w:color w:val="000000" w:themeColor="text1"/>
        </w:rPr>
        <w:t>gust</w:t>
      </w:r>
      <w:r w:rsidR="00BC5468" w:rsidRPr="00F06907">
        <w:rPr>
          <w:rFonts w:ascii="Book Antiqua" w:eastAsia="宋体" w:hAnsi="Book Antiqua"/>
          <w:color w:val="000000" w:themeColor="text1"/>
        </w:rPr>
        <w:t xml:space="preserve"> </w:t>
      </w:r>
      <w:r w:rsidR="00BC5468">
        <w:rPr>
          <w:rFonts w:ascii="Book Antiqua" w:eastAsia="宋体" w:hAnsi="Book Antiqua"/>
          <w:color w:val="000000" w:themeColor="text1"/>
        </w:rPr>
        <w:t>20</w:t>
      </w:r>
      <w:r w:rsidR="00BC5468" w:rsidRPr="00F06907">
        <w:rPr>
          <w:rFonts w:ascii="Book Antiqua" w:eastAsia="宋体" w:hAnsi="Book Antiqua"/>
          <w:color w:val="000000" w:themeColor="text1"/>
        </w:rPr>
        <w:t>, 2021</w:t>
      </w:r>
      <w:bookmarkEnd w:id="0"/>
      <w:bookmarkEnd w:id="1"/>
      <w:bookmarkEnd w:id="2"/>
    </w:p>
    <w:p w14:paraId="5BA6346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Published online: </w:t>
      </w:r>
    </w:p>
    <w:p w14:paraId="12345E02" w14:textId="77777777" w:rsidR="00A77B3E" w:rsidRPr="00403D59" w:rsidRDefault="00A77B3E" w:rsidP="00E143FB">
      <w:pPr>
        <w:spacing w:line="360" w:lineRule="auto"/>
        <w:jc w:val="both"/>
        <w:rPr>
          <w:rFonts w:ascii="Book Antiqua" w:hAnsi="Book Antiqua"/>
        </w:rPr>
        <w:sectPr w:rsidR="00A77B3E" w:rsidRPr="00403D59">
          <w:footerReference w:type="default" r:id="rId7"/>
          <w:pgSz w:w="12240" w:h="15840"/>
          <w:pgMar w:top="1440" w:right="1440" w:bottom="1440" w:left="1440" w:header="720" w:footer="720" w:gutter="0"/>
          <w:cols w:space="720"/>
          <w:docGrid w:linePitch="360"/>
        </w:sectPr>
      </w:pPr>
    </w:p>
    <w:p w14:paraId="7E07345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lastRenderedPageBreak/>
        <w:t>Abstract</w:t>
      </w:r>
    </w:p>
    <w:p w14:paraId="7570B21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BACKGROUND</w:t>
      </w:r>
    </w:p>
    <w:p w14:paraId="7F6E1D1C" w14:textId="45C9CF9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accumulation</w:t>
      </w:r>
      <w:r w:rsidR="00F46047" w:rsidRPr="00403D59">
        <w:rPr>
          <w:rFonts w:ascii="Book Antiqua" w:eastAsia="Book Antiqua" w:hAnsi="Book Antiqua" w:cs="Book Antiqua"/>
        </w:rPr>
        <w:t xml:space="preserve"> </w:t>
      </w:r>
      <w:r w:rsidRPr="00403D59">
        <w:rPr>
          <w:rFonts w:ascii="Book Antiqua" w:eastAsia="Book Antiqua" w:hAnsi="Book Antiqua" w:cs="Book Antiqua"/>
        </w:rPr>
        <w:t>of advanced glycation end products (AGEs) has been implicated in the development and progression of diabetic vasculopathy. However, the role of profilin-1 as</w:t>
      </w:r>
      <w:r w:rsidR="00F46047" w:rsidRPr="00403D59">
        <w:rPr>
          <w:rFonts w:ascii="Book Antiqua" w:eastAsia="Book Antiqua" w:hAnsi="Book Antiqua" w:cs="Book Antiqua"/>
        </w:rPr>
        <w:t xml:space="preserve"> </w:t>
      </w:r>
      <w:r w:rsidRPr="00403D59">
        <w:rPr>
          <w:rFonts w:ascii="Book Antiqua" w:eastAsia="Book Antiqua" w:hAnsi="Book Antiqua" w:cs="Book Antiqua"/>
        </w:rPr>
        <w:t>a multifunctional actin-binding protein in AGE</w:t>
      </w:r>
      <w:r w:rsidR="00C81509" w:rsidRPr="00403D59">
        <w:rPr>
          <w:rFonts w:ascii="Book Antiqua" w:eastAsia="Book Antiqua" w:hAnsi="Book Antiqua" w:cs="Book Antiqua"/>
        </w:rPr>
        <w:t>s</w:t>
      </w:r>
      <w:r w:rsidRPr="00403D59">
        <w:rPr>
          <w:rFonts w:ascii="Book Antiqua" w:eastAsia="Book Antiqua" w:hAnsi="Book Antiqua" w:cs="Book Antiqua"/>
        </w:rPr>
        <w:t>-induced atherosclerosis (AS)</w:t>
      </w:r>
      <w:r w:rsidR="00F46047" w:rsidRPr="00403D59">
        <w:rPr>
          <w:rFonts w:ascii="Book Antiqua" w:eastAsia="Book Antiqua" w:hAnsi="Book Antiqua" w:cs="Book Antiqua"/>
        </w:rPr>
        <w:t xml:space="preserve"> </w:t>
      </w:r>
      <w:r w:rsidRPr="00403D59">
        <w:rPr>
          <w:rFonts w:ascii="Book Antiqua" w:eastAsia="Book Antiqua" w:hAnsi="Book Antiqua" w:cs="Book Antiqua"/>
        </w:rPr>
        <w:t>is largely unknown.</w:t>
      </w:r>
    </w:p>
    <w:p w14:paraId="3E5FB0E2" w14:textId="77777777" w:rsidR="00A77B3E" w:rsidRPr="00403D59" w:rsidRDefault="00A77B3E" w:rsidP="00E143FB">
      <w:pPr>
        <w:spacing w:line="360" w:lineRule="auto"/>
        <w:jc w:val="both"/>
        <w:rPr>
          <w:rFonts w:ascii="Book Antiqua" w:hAnsi="Book Antiqua"/>
        </w:rPr>
      </w:pPr>
    </w:p>
    <w:p w14:paraId="7811B5B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AIM</w:t>
      </w:r>
    </w:p>
    <w:p w14:paraId="5A75826D" w14:textId="6D92B80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To explore the potential role of profilin-1 in the pathogenesis of AS induced by AGEs, particularly in relation to the Janus kinase 2 (JAK2) and signal transducer and activator of transcription 3 (STAT3) signaling pathway</w:t>
      </w:r>
      <w:r w:rsidR="006D3AEC">
        <w:rPr>
          <w:rFonts w:ascii="Book Antiqua" w:eastAsia="Book Antiqua" w:hAnsi="Book Antiqua" w:cs="Book Antiqua"/>
        </w:rPr>
        <w:t>.</w:t>
      </w:r>
    </w:p>
    <w:p w14:paraId="69197220" w14:textId="77777777" w:rsidR="00A77B3E" w:rsidRPr="00403D59" w:rsidRDefault="00A77B3E" w:rsidP="00E143FB">
      <w:pPr>
        <w:spacing w:line="360" w:lineRule="auto"/>
        <w:jc w:val="both"/>
        <w:rPr>
          <w:rFonts w:ascii="Book Antiqua" w:hAnsi="Book Antiqua"/>
        </w:rPr>
      </w:pPr>
    </w:p>
    <w:p w14:paraId="103C305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METHODS</w:t>
      </w:r>
    </w:p>
    <w:p w14:paraId="70180120" w14:textId="4A45C8A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Eighty-nine individuals undergoing coronary angiography were enrolled in the study. Plasma cytokine</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levels were detected using ELISA kits. Rat aortic vascular smooth muscle cells (RASMCs) were incubated with different compounds for different times. Cell proliferation was determined by performing the MTT assay and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staining. An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model was established in rats and histological and immunohistochemical analyses</w:t>
      </w:r>
      <w:r w:rsidR="00F46047" w:rsidRPr="00403D59">
        <w:rPr>
          <w:rFonts w:ascii="Book Antiqua" w:eastAsia="Book Antiqua" w:hAnsi="Book Antiqua" w:cs="Book Antiqua"/>
        </w:rPr>
        <w:t xml:space="preserve"> </w:t>
      </w:r>
      <w:r w:rsidRPr="00403D59">
        <w:rPr>
          <w:rFonts w:ascii="Book Antiqua" w:eastAsia="Book Antiqua" w:hAnsi="Book Antiqua" w:cs="Book Antiqua"/>
        </w:rPr>
        <w:t>were performed.</w:t>
      </w:r>
      <w:r w:rsidR="00F46047" w:rsidRPr="00403D59">
        <w:rPr>
          <w:rFonts w:ascii="Book Antiqua" w:eastAsia="Book Antiqua" w:hAnsi="Book Antiqua" w:cs="Book Antiqua"/>
        </w:rPr>
        <w:t xml:space="preserve"> </w:t>
      </w:r>
      <w:r w:rsidRPr="00403D59">
        <w:rPr>
          <w:rFonts w:ascii="Book Antiqua" w:eastAsia="Book Antiqua" w:hAnsi="Book Antiqua" w:cs="Book Antiqua"/>
        </w:rPr>
        <w:t>The</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mRNA and protein levels were detected using real-time PCR and Western </w:t>
      </w:r>
      <w:r w:rsidR="00E50481" w:rsidRPr="00403D59">
        <w:rPr>
          <w:rFonts w:ascii="Book Antiqua" w:eastAsia="Book Antiqua" w:hAnsi="Book Antiqua" w:cs="Book Antiqua"/>
        </w:rPr>
        <w:t>blot</w:t>
      </w:r>
      <w:r w:rsidR="00E50481">
        <w:rPr>
          <w:rFonts w:ascii="Book Antiqua" w:eastAsia="Book Antiqua" w:hAnsi="Book Antiqua" w:cs="Book Antiqua"/>
        </w:rPr>
        <w:t xml:space="preserve"> analysis</w:t>
      </w:r>
      <w:r w:rsidRPr="00403D59">
        <w:rPr>
          <w:rFonts w:ascii="Book Antiqua" w:eastAsia="Book Antiqua" w:hAnsi="Book Antiqua" w:cs="Book Antiqua"/>
        </w:rPr>
        <w:t xml:space="preserve">, respectively. </w:t>
      </w:r>
      <w:r w:rsidRPr="00403D59">
        <w:rPr>
          <w:rFonts w:ascii="Book Antiqua" w:eastAsia="Book Antiqua" w:hAnsi="Book Antiqua" w:cs="Book Antiqua"/>
          <w:i/>
          <w:iCs/>
        </w:rPr>
        <w:t>In vivo</w:t>
      </w:r>
      <w:r w:rsidRPr="00403D59">
        <w:rPr>
          <w:rFonts w:ascii="Book Antiqua" w:eastAsia="Book Antiqua" w:hAnsi="Book Antiqua" w:cs="Book Antiqua"/>
        </w:rPr>
        <w:t>, shRNA transfection was performed to verify the role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proatherogenic mediator release and aortic remodeling. Statistical analyses were performed using SPSS 22.0 software.</w:t>
      </w:r>
    </w:p>
    <w:p w14:paraId="63F0224F" w14:textId="77777777" w:rsidR="00A77B3E" w:rsidRPr="00403D59" w:rsidRDefault="00A77B3E" w:rsidP="00E143FB">
      <w:pPr>
        <w:spacing w:line="360" w:lineRule="auto"/>
        <w:jc w:val="both"/>
        <w:rPr>
          <w:rFonts w:ascii="Book Antiqua" w:hAnsi="Book Antiqua"/>
        </w:rPr>
      </w:pPr>
    </w:p>
    <w:p w14:paraId="0E6109F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RESULTS</w:t>
      </w:r>
    </w:p>
    <w:p w14:paraId="3BC722D7" w14:textId="2404FB5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Compared with the control</w:t>
      </w:r>
      <w:r w:rsidR="00E143FB" w:rsidRPr="00403D59">
        <w:rPr>
          <w:rFonts w:ascii="Book Antiqua" w:eastAsia="Book Antiqua" w:hAnsi="Book Antiqua" w:cs="Book Antiqua"/>
        </w:rPr>
        <w:t xml:space="preserve"> </w:t>
      </w:r>
      <w:r w:rsidRPr="00403D59">
        <w:rPr>
          <w:rFonts w:ascii="Book Antiqua" w:eastAsia="Book Antiqua" w:hAnsi="Book Antiqua" w:cs="Book Antiqua"/>
        </w:rPr>
        <w:t>group, plasma levels of</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profilin-1 and receptor for AGEs</w:t>
      </w:r>
      <w:r w:rsidR="00E143FB" w:rsidRPr="00403D59">
        <w:rPr>
          <w:rFonts w:ascii="Book Antiqua" w:eastAsia="Book Antiqua" w:hAnsi="Book Antiqua" w:cs="Book Antiqua"/>
        </w:rPr>
        <w:t xml:space="preserve"> (RAGE)</w:t>
      </w:r>
      <w:r w:rsidRPr="00403D59">
        <w:rPr>
          <w:rFonts w:ascii="Book Antiqua" w:eastAsia="Book Antiqua" w:hAnsi="Book Antiqua" w:cs="Book Antiqua"/>
        </w:rPr>
        <w:t xml:space="preserve"> were significantly increased in patients with</w:t>
      </w:r>
      <w:r w:rsidR="00E143FB" w:rsidRPr="00403D59">
        <w:rPr>
          <w:rFonts w:ascii="Book Antiqua" w:eastAsia="Book Antiqua" w:hAnsi="Book Antiqua" w:cs="Book Antiqua"/>
        </w:rPr>
        <w:t xml:space="preserve"> </w:t>
      </w:r>
      <w:r w:rsidRPr="00403D59">
        <w:rPr>
          <w:rFonts w:ascii="Book Antiqua" w:eastAsia="Book Antiqua" w:hAnsi="Book Antiqua" w:cs="Book Antiqua"/>
        </w:rPr>
        <w:t>coronary artery disease, especially in those complicated with diabetes mellitus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0.01). The levels</w:t>
      </w:r>
      <w:r w:rsidR="00E143FB" w:rsidRPr="00403D59">
        <w:rPr>
          <w:rFonts w:ascii="Book Antiqua" w:eastAsia="Book Antiqua" w:hAnsi="Book Antiqua" w:cs="Book Antiqua"/>
        </w:rPr>
        <w:t xml:space="preserve"> </w:t>
      </w:r>
      <w:r w:rsidRPr="00403D59">
        <w:rPr>
          <w:rFonts w:ascii="Book Antiqua" w:eastAsia="Book Antiqua" w:hAnsi="Book Antiqua" w:cs="Book Antiqua"/>
        </w:rPr>
        <w:t>of profilin-1 were</w:t>
      </w:r>
      <w:r w:rsidR="00E143FB" w:rsidRPr="00403D59">
        <w:rPr>
          <w:rFonts w:ascii="Book Antiqua" w:eastAsia="Book Antiqua" w:hAnsi="Book Antiqua" w:cs="Book Antiqua"/>
        </w:rPr>
        <w:t xml:space="preserve"> </w:t>
      </w:r>
      <w:r w:rsidRPr="00403D59">
        <w:rPr>
          <w:rFonts w:ascii="Book Antiqua" w:eastAsia="Book Antiqua" w:hAnsi="Book Antiqua" w:cs="Book Antiqua"/>
        </w:rPr>
        <w:t>positively correlated with the levels</w:t>
      </w:r>
      <w:r w:rsidR="00E143FB" w:rsidRPr="00403D59">
        <w:rPr>
          <w:rFonts w:ascii="Book Antiqua" w:eastAsia="Book Antiqua" w:hAnsi="Book Antiqua" w:cs="Book Antiqua"/>
        </w:rPr>
        <w:t xml:space="preserve"> </w:t>
      </w:r>
      <w:r w:rsidRPr="00403D59">
        <w:rPr>
          <w:rFonts w:ascii="Book Antiqua" w:eastAsia="Book Antiqua" w:hAnsi="Book Antiqua" w:cs="Book Antiqua"/>
        </w:rPr>
        <w:t>of RAGE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0.01);</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additionally, the levels of both </w:t>
      </w:r>
      <w:r w:rsidRPr="00403D59">
        <w:rPr>
          <w:rFonts w:ascii="Book Antiqua" w:eastAsia="Book Antiqua" w:hAnsi="Book Antiqua" w:cs="Book Antiqua"/>
        </w:rPr>
        <w:lastRenderedPageBreak/>
        <w:t>molecules</w:t>
      </w:r>
      <w:r w:rsidR="00E143FB" w:rsidRPr="00403D59">
        <w:rPr>
          <w:rFonts w:ascii="Book Antiqua" w:eastAsia="Book Antiqua" w:hAnsi="Book Antiqua" w:cs="Book Antiqua"/>
        </w:rPr>
        <w:t xml:space="preserve"> </w:t>
      </w:r>
      <w:r w:rsidRPr="00403D59">
        <w:rPr>
          <w:rFonts w:ascii="Book Antiqua" w:eastAsia="Book Antiqua" w:hAnsi="Book Antiqua" w:cs="Book Antiqua"/>
        </w:rPr>
        <w:t>were positively associated with the degree of coronary artery stenosis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0.01).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vivo</w:t>
      </w:r>
      <w:r w:rsidRPr="00403D59">
        <w:rPr>
          <w:rFonts w:ascii="Book Antiqua" w:eastAsia="Book Antiqua" w:hAnsi="Book Antiqua" w:cs="Book Antiqua"/>
        </w:rPr>
        <w:t>, tail vein injections</w:t>
      </w:r>
      <w:r w:rsidR="00E143FB" w:rsidRPr="00403D59">
        <w:rPr>
          <w:rFonts w:ascii="Book Antiqua" w:eastAsia="Book Antiqua" w:hAnsi="Book Antiqua" w:cs="Book Antiqua"/>
        </w:rPr>
        <w:t xml:space="preserve"> </w:t>
      </w:r>
      <w:r w:rsidRPr="00403D59">
        <w:rPr>
          <w:rFonts w:ascii="Book Antiqua" w:eastAsia="Book Antiqua" w:hAnsi="Book Antiqua" w:cs="Book Antiqua"/>
        </w:rPr>
        <w:t>of AGEs induced the release of proatherogenic mediators,</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such as asymmetric </w:t>
      </w:r>
      <w:proofErr w:type="spellStart"/>
      <w:r w:rsidRPr="00403D59">
        <w:rPr>
          <w:rFonts w:ascii="Book Antiqua" w:eastAsia="Book Antiqua" w:hAnsi="Book Antiqua" w:cs="Book Antiqua"/>
        </w:rPr>
        <w:t>dimethylarginine</w:t>
      </w:r>
      <w:proofErr w:type="spellEnd"/>
      <w:r w:rsidRPr="00403D59">
        <w:rPr>
          <w:rFonts w:ascii="Book Antiqua" w:eastAsia="Book Antiqua" w:hAnsi="Book Antiqua" w:cs="Book Antiqua"/>
        </w:rPr>
        <w:t>, intercellular adhesion molecule-1</w:t>
      </w:r>
      <w:r w:rsidR="00E50481">
        <w:rPr>
          <w:rFonts w:ascii="Book Antiqua" w:eastAsia="Book Antiqua" w:hAnsi="Book Antiqua" w:cs="Book Antiqua"/>
        </w:rPr>
        <w:t>,</w:t>
      </w:r>
      <w:r w:rsidR="00E143FB" w:rsidRPr="00403D59">
        <w:rPr>
          <w:rFonts w:ascii="Book Antiqua" w:eastAsia="Book Antiqua" w:hAnsi="Book Antiqua" w:cs="Book Antiqua"/>
        </w:rPr>
        <w:t xml:space="preserve"> </w:t>
      </w:r>
      <w:r w:rsidRPr="00403D59">
        <w:rPr>
          <w:rFonts w:ascii="Book Antiqua" w:eastAsia="Book Antiqua" w:hAnsi="Book Antiqua" w:cs="Book Antiqua"/>
        </w:rPr>
        <w:t>and the N-terminus of procollagen III peptide, concomitant with apparent aortic morphological changes and significantly upregulated expression of 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profilin-1</w:t>
      </w:r>
      <w:r w:rsidR="00E143FB" w:rsidRPr="00403D59">
        <w:rPr>
          <w:rFonts w:ascii="Book Antiqua" w:eastAsia="Book Antiqua" w:hAnsi="Book Antiqua" w:cs="Book Antiqua"/>
        </w:rPr>
        <w:t xml:space="preserve"> </w:t>
      </w:r>
      <w:r w:rsidRPr="00403D59">
        <w:rPr>
          <w:rFonts w:ascii="Book Antiqua" w:eastAsia="Book Antiqua" w:hAnsi="Book Antiqua" w:cs="Book Antiqua"/>
        </w:rPr>
        <w:t>mRNA and protein in</w:t>
      </w:r>
      <w:r w:rsidR="00E143FB" w:rsidRPr="00403D59">
        <w:rPr>
          <w:rFonts w:ascii="Book Antiqua" w:eastAsia="Book Antiqua" w:hAnsi="Book Antiqua" w:cs="Book Antiqua"/>
        </w:rPr>
        <w:t xml:space="preserve"> </w:t>
      </w:r>
      <w:r w:rsidRPr="00403D59">
        <w:rPr>
          <w:rFonts w:ascii="Book Antiqua" w:eastAsia="Book Antiqua" w:hAnsi="Book Antiqua" w:cs="Book Antiqua"/>
        </w:rPr>
        <w:t>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thoracic aorta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w:t>
      </w:r>
      <w:r w:rsidR="00E50481">
        <w:rPr>
          <w:rFonts w:ascii="Book Antiqua" w:eastAsia="Book Antiqua" w:hAnsi="Book Antiqua" w:cs="Book Antiqua"/>
        </w:rPr>
        <w:t>or</w:t>
      </w:r>
      <w:r w:rsidR="00E50481" w:rsidRPr="00403D59">
        <w:rPr>
          <w:rFonts w:ascii="Book Antiqua" w:eastAsia="Book Antiqua" w:hAnsi="Book Antiqua" w:cs="Book Antiqua"/>
        </w:rPr>
        <w:t xml:space="preserve">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0.01). Downregulation of profilin-1 expression with an shRNA significantly attenuated</w:t>
      </w:r>
      <w:r w:rsidR="003E6761" w:rsidRPr="00403D59">
        <w:rPr>
          <w:rFonts w:ascii="Book Antiqua" w:eastAsia="Book Antiqua" w:hAnsi="Book Antiqua" w:cs="Book Antiqua"/>
        </w:rPr>
        <w:t xml:space="preserve"> </w:t>
      </w:r>
      <w:r w:rsidRPr="00403D59">
        <w:rPr>
          <w:rFonts w:ascii="Book Antiqua" w:eastAsia="Book Antiqua" w:hAnsi="Book Antiqua" w:cs="Book Antiqua"/>
        </w:rPr>
        <w:t>AGE</w:t>
      </w:r>
      <w:r w:rsidR="00C81509" w:rsidRPr="00403D59">
        <w:rPr>
          <w:rFonts w:ascii="Book Antiqua" w:eastAsia="Book Antiqua" w:hAnsi="Book Antiqua" w:cs="Book Antiqua"/>
        </w:rPr>
        <w:t>s</w:t>
      </w:r>
      <w:r w:rsidRPr="00403D59">
        <w:rPr>
          <w:rFonts w:ascii="Book Antiqua" w:eastAsia="Book Antiqua" w:hAnsi="Book Antiqua" w:cs="Book Antiqua"/>
        </w:rPr>
        <w:t>-induced</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proatherogenic mediator</w:t>
      </w:r>
      <w:r w:rsidR="00E143FB" w:rsidRPr="00403D59">
        <w:rPr>
          <w:rFonts w:ascii="Book Antiqua" w:eastAsia="Book Antiqua" w:hAnsi="Book Antiqua" w:cs="Book Antiqua"/>
        </w:rPr>
        <w:t xml:space="preserve"> </w:t>
      </w:r>
      <w:r w:rsidRPr="00403D59">
        <w:rPr>
          <w:rFonts w:ascii="Book Antiqua" w:eastAsia="Book Antiqua" w:hAnsi="Book Antiqua" w:cs="Book Antiqua"/>
        </w:rPr>
        <w:t>release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and aortic remodeling.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vitro</w:t>
      </w:r>
      <w:r w:rsidRPr="00403D59">
        <w:rPr>
          <w:rFonts w:ascii="Book Antiqua" w:eastAsia="Book Antiqua" w:hAnsi="Book Antiqua" w:cs="Book Antiqua"/>
        </w:rPr>
        <w:t>, incubation of vascular smooth muscle cells (VSMCs) with AGEs</w:t>
      </w:r>
      <w:r w:rsidR="00E143FB" w:rsidRPr="00403D59">
        <w:rPr>
          <w:rFonts w:ascii="Book Antiqua" w:eastAsia="Book Antiqua" w:hAnsi="Book Antiqua" w:cs="Book Antiqua"/>
        </w:rPr>
        <w:t xml:space="preserve"> </w:t>
      </w:r>
      <w:r w:rsidRPr="00403D59">
        <w:rPr>
          <w:rFonts w:ascii="Book Antiqua" w:eastAsia="Book Antiqua" w:hAnsi="Book Antiqua" w:cs="Book Antiqua"/>
        </w:rPr>
        <w:t>significantly promoted cell proliferation</w:t>
      </w:r>
      <w:r w:rsidR="00E143FB" w:rsidRPr="00403D59">
        <w:rPr>
          <w:rFonts w:ascii="Book Antiqua" w:eastAsia="Book Antiqua" w:hAnsi="Book Antiqua" w:cs="Book Antiqua"/>
        </w:rPr>
        <w:t xml:space="preserve"> </w:t>
      </w:r>
      <w:r w:rsidRPr="00403D59">
        <w:rPr>
          <w:rFonts w:ascii="Book Antiqua" w:eastAsia="Book Antiqua" w:hAnsi="Book Antiqua" w:cs="Book Antiqua"/>
        </w:rPr>
        <w:t>and upregulated 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expression of the profilin-1 mRNA and protein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AGEs (200 </w:t>
      </w:r>
      <w:r w:rsidR="007F4844" w:rsidRPr="00403D59">
        <w:rPr>
          <w:rFonts w:ascii="Book Antiqua" w:hAnsi="Book Antiqua"/>
          <w:lang w:eastAsia="zh-CN"/>
        </w:rPr>
        <w:t>μ</w:t>
      </w:r>
      <w:r w:rsidRPr="00403D59">
        <w:rPr>
          <w:rFonts w:ascii="Book Antiqua" w:eastAsia="Book Antiqua" w:hAnsi="Book Antiqua" w:cs="Book Antiqua"/>
        </w:rPr>
        <w:t>g/mL, 24 h) significantly upregulated 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expression of</w:t>
      </w:r>
      <w:r w:rsidR="00E143FB" w:rsidRPr="00403D59">
        <w:rPr>
          <w:rFonts w:ascii="Book Antiqua" w:eastAsia="Book Antiqua" w:hAnsi="Book Antiqua" w:cs="Book Antiqua"/>
        </w:rPr>
        <w:t xml:space="preserve"> </w:t>
      </w:r>
      <w:r w:rsidRPr="00403D59">
        <w:rPr>
          <w:rFonts w:ascii="Book Antiqua" w:eastAsia="Book Antiqua" w:hAnsi="Book Antiqua" w:cs="Book Antiqua"/>
        </w:rPr>
        <w:t>the STAT3 mRNA and protein and JAK2</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protein, which </w:t>
      </w:r>
      <w:r w:rsidR="00E50481" w:rsidRPr="00403D59">
        <w:rPr>
          <w:rFonts w:ascii="Book Antiqua" w:eastAsia="Book Antiqua" w:hAnsi="Book Antiqua" w:cs="Book Antiqua"/>
        </w:rPr>
        <w:t>w</w:t>
      </w:r>
      <w:r w:rsidR="00E50481">
        <w:rPr>
          <w:rFonts w:ascii="Book Antiqua" w:eastAsia="Book Antiqua" w:hAnsi="Book Antiqua" w:cs="Book Antiqua"/>
        </w:rPr>
        <w:t>as</w:t>
      </w:r>
      <w:r w:rsidR="00E50481" w:rsidRPr="00403D59">
        <w:rPr>
          <w:rFonts w:ascii="Book Antiqua" w:eastAsia="Book Antiqua" w:hAnsi="Book Antiqua" w:cs="Book Antiqua"/>
        </w:rPr>
        <w:t xml:space="preserve"> </w:t>
      </w:r>
      <w:r w:rsidRPr="00403D59">
        <w:rPr>
          <w:rFonts w:ascii="Book Antiqua" w:eastAsia="Book Antiqua" w:hAnsi="Book Antiqua" w:cs="Book Antiqua"/>
        </w:rPr>
        <w:t>blocked by a JAK2 inhibitor (T3042-1) and/or STAT3 inhibitor (T6308-1)</w:t>
      </w:r>
      <w:r w:rsidR="00E143FB"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0.05). In addition, pretreatment with T3042-1 or T6308-1 significantly</w:t>
      </w:r>
      <w:r w:rsidR="00E143FB" w:rsidRPr="00403D59">
        <w:rPr>
          <w:rFonts w:ascii="Book Antiqua" w:eastAsia="Book Antiqua" w:hAnsi="Book Antiqua" w:cs="Book Antiqua"/>
        </w:rPr>
        <w:t xml:space="preserve"> </w:t>
      </w:r>
      <w:r w:rsidRPr="00403D59">
        <w:rPr>
          <w:rFonts w:ascii="Book Antiqua" w:eastAsia="Book Antiqua" w:hAnsi="Book Antiqua" w:cs="Book Antiqua"/>
        </w:rPr>
        <w:t>inhibited AGE</w:t>
      </w:r>
      <w:r w:rsidR="00C81509" w:rsidRPr="00403D59">
        <w:rPr>
          <w:rFonts w:ascii="Book Antiqua" w:eastAsia="Book Antiqua" w:hAnsi="Book Antiqua" w:cs="Book Antiqua"/>
        </w:rPr>
        <w:t>s</w:t>
      </w:r>
      <w:r w:rsidRPr="00403D59">
        <w:rPr>
          <w:rFonts w:ascii="Book Antiqua" w:eastAsia="Book Antiqua" w:hAnsi="Book Antiqua" w:cs="Book Antiqua"/>
        </w:rPr>
        <w:t>-induced RASMC proliferation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w:t>
      </w:r>
    </w:p>
    <w:p w14:paraId="61906619" w14:textId="77777777" w:rsidR="00A77B3E" w:rsidRPr="00403D59" w:rsidRDefault="00A77B3E" w:rsidP="00E143FB">
      <w:pPr>
        <w:spacing w:line="360" w:lineRule="auto"/>
        <w:jc w:val="both"/>
        <w:rPr>
          <w:rFonts w:ascii="Book Antiqua" w:hAnsi="Book Antiqua"/>
        </w:rPr>
      </w:pPr>
    </w:p>
    <w:p w14:paraId="7BA9BEA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CONCLUSION</w:t>
      </w:r>
    </w:p>
    <w:p w14:paraId="3A04B469" w14:textId="6E2C066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induce proatherogenic events</w:t>
      </w:r>
      <w:r w:rsidR="00E143FB" w:rsidRPr="00403D59">
        <w:rPr>
          <w:rFonts w:ascii="Book Antiqua" w:eastAsia="Book Antiqua" w:hAnsi="Book Antiqua" w:cs="Book Antiqua"/>
        </w:rPr>
        <w:t xml:space="preserve"> </w:t>
      </w:r>
      <w:r w:rsidRPr="00403D59">
        <w:rPr>
          <w:rFonts w:ascii="Book Antiqua" w:eastAsia="Book Antiqua" w:hAnsi="Book Antiqua" w:cs="Book Antiqua"/>
        </w:rPr>
        <w:t>such</w:t>
      </w:r>
      <w:r w:rsidR="00E143FB" w:rsidRPr="00403D59">
        <w:rPr>
          <w:rFonts w:ascii="Book Antiqua" w:eastAsia="Book Antiqua" w:hAnsi="Book Antiqua" w:cs="Book Antiqua"/>
        </w:rPr>
        <w:t xml:space="preserve"> </w:t>
      </w:r>
      <w:r w:rsidRPr="00403D59">
        <w:rPr>
          <w:rFonts w:ascii="Book Antiqua" w:eastAsia="Book Antiqua" w:hAnsi="Book Antiqua" w:cs="Book Antiqua"/>
        </w:rPr>
        <w:t>as VSMC</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proliferation, </w:t>
      </w:r>
      <w:proofErr w:type="spellStart"/>
      <w:r w:rsidRPr="00403D59">
        <w:rPr>
          <w:rFonts w:ascii="Book Antiqua" w:eastAsia="Book Antiqua" w:hAnsi="Book Antiqua" w:cs="Book Antiqua"/>
        </w:rPr>
        <w:t>proatherogenic</w:t>
      </w:r>
      <w:proofErr w:type="spellEnd"/>
      <w:r w:rsidRPr="00403D59">
        <w:rPr>
          <w:rFonts w:ascii="Book Antiqua" w:eastAsia="Book Antiqua" w:hAnsi="Book Antiqua" w:cs="Book Antiqua"/>
        </w:rPr>
        <w:t xml:space="preserve"> mediator release</w:t>
      </w:r>
      <w:r w:rsidR="00E50481">
        <w:rPr>
          <w:rFonts w:ascii="Book Antiqua" w:eastAsia="Book Antiqua" w:hAnsi="Book Antiqua" w:cs="Book Antiqua"/>
        </w:rPr>
        <w:t>,</w:t>
      </w:r>
      <w:r w:rsidRPr="00403D59">
        <w:rPr>
          <w:rFonts w:ascii="Book Antiqua" w:eastAsia="Book Antiqua" w:hAnsi="Book Antiqua" w:cs="Book Antiqua"/>
        </w:rPr>
        <w:t xml:space="preserve"> and vascular remodeling, changes that </w:t>
      </w:r>
      <w:r w:rsidR="00E50481">
        <w:rPr>
          <w:rFonts w:ascii="Book Antiqua" w:eastAsia="Book Antiqua" w:hAnsi="Book Antiqua" w:cs="Book Antiqua"/>
        </w:rPr>
        <w:t>can be</w:t>
      </w:r>
      <w:r w:rsidR="00E50481" w:rsidRPr="00403D59">
        <w:rPr>
          <w:rFonts w:ascii="Book Antiqua" w:eastAsia="Book Antiqua" w:hAnsi="Book Antiqua" w:cs="Book Antiqua"/>
        </w:rPr>
        <w:t xml:space="preserve"> </w:t>
      </w:r>
      <w:r w:rsidRPr="00403D59">
        <w:rPr>
          <w:rFonts w:ascii="Book Antiqua" w:eastAsia="Book Antiqua" w:hAnsi="Book Antiqua" w:cs="Book Antiqua"/>
        </w:rPr>
        <w:t>attenuated by silencing profilin-1 expression. These results suggest</w:t>
      </w:r>
      <w:r w:rsidR="00E143FB" w:rsidRPr="00403D59">
        <w:rPr>
          <w:rFonts w:ascii="Book Antiqua" w:eastAsia="Book Antiqua" w:hAnsi="Book Antiqua" w:cs="Book Antiqua"/>
        </w:rPr>
        <w:t xml:space="preserve"> </w:t>
      </w:r>
      <w:r w:rsidRPr="00403D59">
        <w:rPr>
          <w:rFonts w:ascii="Book Antiqua" w:eastAsia="Book Antiqua" w:hAnsi="Book Antiqua" w:cs="Book Antiqua"/>
        </w:rPr>
        <w:t>a crucial role for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vasculopathy.</w:t>
      </w:r>
    </w:p>
    <w:p w14:paraId="6189F796" w14:textId="77777777" w:rsidR="00A77B3E" w:rsidRPr="00403D59" w:rsidRDefault="00A77B3E" w:rsidP="00E143FB">
      <w:pPr>
        <w:spacing w:line="360" w:lineRule="auto"/>
        <w:jc w:val="both"/>
        <w:rPr>
          <w:rFonts w:ascii="Book Antiqua" w:hAnsi="Book Antiqua"/>
        </w:rPr>
      </w:pPr>
    </w:p>
    <w:p w14:paraId="04EC0E5C" w14:textId="6E3D2019" w:rsidR="00A77B3E" w:rsidRPr="00403D59" w:rsidRDefault="009270F0" w:rsidP="00E143FB">
      <w:pPr>
        <w:spacing w:line="360" w:lineRule="auto"/>
        <w:jc w:val="both"/>
        <w:rPr>
          <w:rFonts w:ascii="Book Antiqua" w:eastAsia="Book Antiqua" w:hAnsi="Book Antiqua" w:cs="Book Antiqua"/>
        </w:rPr>
      </w:pPr>
      <w:r w:rsidRPr="00403D59">
        <w:rPr>
          <w:rFonts w:ascii="Book Antiqua" w:eastAsia="Book Antiqua" w:hAnsi="Book Antiqua" w:cs="Book Antiqua"/>
          <w:b/>
          <w:bCs/>
        </w:rPr>
        <w:t xml:space="preserve">Key Words: </w:t>
      </w:r>
      <w:r w:rsidRPr="00403D59">
        <w:rPr>
          <w:rFonts w:ascii="Book Antiqua" w:eastAsia="Book Antiqua" w:hAnsi="Book Antiqua" w:cs="Book Antiqua"/>
        </w:rPr>
        <w:t>Advanced glycation end products; Profilin-1; Diabetic macroangiopathy; Atherosclerosis; Vascular remodeling;</w:t>
      </w:r>
      <w:bookmarkStart w:id="3" w:name="_Hlk79946303"/>
      <w:r w:rsidR="003E6761" w:rsidRPr="00403D59">
        <w:rPr>
          <w:rFonts w:ascii="Book Antiqua" w:eastAsia="Book Antiqua" w:hAnsi="Book Antiqua" w:cs="Book Antiqua"/>
        </w:rPr>
        <w:t xml:space="preserve"> </w:t>
      </w:r>
      <w:bookmarkStart w:id="4" w:name="_Hlk79945741"/>
      <w:bookmarkStart w:id="5" w:name="_Hlk79945981"/>
      <w:bookmarkEnd w:id="3"/>
      <w:r w:rsidR="0058532D" w:rsidRPr="00403D59">
        <w:rPr>
          <w:rFonts w:ascii="Book Antiqua" w:eastAsia="Book Antiqua" w:hAnsi="Book Antiqua" w:cs="Book Antiqua"/>
        </w:rPr>
        <w:t>Janus kinase 2/signal transducer and activator of transcription 3 signaling pathway</w:t>
      </w:r>
      <w:bookmarkEnd w:id="4"/>
    </w:p>
    <w:bookmarkEnd w:id="5"/>
    <w:p w14:paraId="6EEFA33B" w14:textId="77777777" w:rsidR="00A77B3E" w:rsidRPr="00403D59" w:rsidRDefault="00A77B3E" w:rsidP="00E143FB">
      <w:pPr>
        <w:spacing w:line="360" w:lineRule="auto"/>
        <w:jc w:val="both"/>
        <w:rPr>
          <w:rFonts w:ascii="Book Antiqua" w:hAnsi="Book Antiqua"/>
        </w:rPr>
      </w:pPr>
    </w:p>
    <w:p w14:paraId="7A55F708" w14:textId="619D19B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Xiao ZL, Ma LP, Yang DF, Yang M, Li ZY, Chen MF. Profilin-1 is involved in macroangiopathy induced by advanced</w:t>
      </w:r>
      <w:r w:rsidR="00C352D5" w:rsidRPr="00403D59">
        <w:rPr>
          <w:rFonts w:ascii="Book Antiqua" w:eastAsia="Book Antiqua" w:hAnsi="Book Antiqua" w:cs="Book Antiqua"/>
        </w:rPr>
        <w:t xml:space="preserve"> </w:t>
      </w:r>
      <w:r w:rsidRPr="00403D59">
        <w:rPr>
          <w:rFonts w:ascii="Book Antiqua" w:eastAsia="Book Antiqua" w:hAnsi="Book Antiqua" w:cs="Book Antiqua"/>
        </w:rPr>
        <w:t>glycation end products</w:t>
      </w:r>
      <w:r w:rsidR="00C352D5" w:rsidRPr="00403D59">
        <w:rPr>
          <w:rFonts w:ascii="Book Antiqua" w:eastAsia="Book Antiqua" w:hAnsi="Book Antiqua" w:cs="Book Antiqua"/>
        </w:rPr>
        <w:t xml:space="preserve"> </w:t>
      </w:r>
      <w:r w:rsidRPr="00403D59">
        <w:rPr>
          <w:rFonts w:ascii="Book Antiqua" w:eastAsia="Book Antiqua" w:hAnsi="Book Antiqua" w:cs="Book Antiqua"/>
          <w:i/>
          <w:iCs/>
        </w:rPr>
        <w:t>via</w:t>
      </w:r>
      <w:r w:rsidRPr="00403D59">
        <w:rPr>
          <w:rFonts w:ascii="Book Antiqua" w:eastAsia="Book Antiqua" w:hAnsi="Book Antiqua" w:cs="Book Antiqua"/>
        </w:rPr>
        <w:t xml:space="preserve"> vascular remodeling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and inflammation. </w:t>
      </w:r>
      <w:r w:rsidRPr="00403D59">
        <w:rPr>
          <w:rFonts w:ascii="Book Antiqua" w:eastAsia="Book Antiqua" w:hAnsi="Book Antiqua" w:cs="Book Antiqua"/>
          <w:i/>
          <w:iCs/>
        </w:rPr>
        <w:t>World J Diabetes</w:t>
      </w:r>
      <w:r w:rsidRPr="00403D59">
        <w:rPr>
          <w:rFonts w:ascii="Book Antiqua" w:eastAsia="Book Antiqua" w:hAnsi="Book Antiqua" w:cs="Book Antiqua"/>
        </w:rPr>
        <w:t xml:space="preserve"> 2021; In press</w:t>
      </w:r>
    </w:p>
    <w:p w14:paraId="4EF2DDA0" w14:textId="77777777" w:rsidR="00A77B3E" w:rsidRPr="00403D59" w:rsidRDefault="00A77B3E" w:rsidP="00E143FB">
      <w:pPr>
        <w:spacing w:line="360" w:lineRule="auto"/>
        <w:jc w:val="both"/>
        <w:rPr>
          <w:rFonts w:ascii="Book Antiqua" w:hAnsi="Book Antiqua"/>
        </w:rPr>
      </w:pPr>
    </w:p>
    <w:p w14:paraId="562D165F" w14:textId="29FECC0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lastRenderedPageBreak/>
        <w:t xml:space="preserve">Core Tip: </w:t>
      </w:r>
      <w:r w:rsidRPr="00403D59">
        <w:rPr>
          <w:rFonts w:ascii="Book Antiqua" w:eastAsia="Book Antiqua" w:hAnsi="Book Antiqua" w:cs="Book Antiqua"/>
        </w:rPr>
        <w:t>The formation and accumulation of advanced glycation end products</w:t>
      </w:r>
      <w:r w:rsidR="00C352D5" w:rsidRPr="00403D59">
        <w:rPr>
          <w:rFonts w:ascii="Book Antiqua" w:eastAsia="Book Antiqua" w:hAnsi="Book Antiqua" w:cs="Book Antiqua"/>
        </w:rPr>
        <w:t xml:space="preserve"> </w:t>
      </w:r>
      <w:r w:rsidRPr="00403D59">
        <w:rPr>
          <w:rFonts w:ascii="Book Antiqua" w:eastAsia="Book Antiqua" w:hAnsi="Book Antiqua" w:cs="Book Antiqua"/>
        </w:rPr>
        <w:t>(AGEs)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contribute to accelerated macrovascular complications in individuals with diabetes. Currently, few studies have examined the role of profilin-1 in vasculopathy induced by AGEs. The present study proved that AGEs induced</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proatherogenic events</w:t>
      </w:r>
      <w:r w:rsidR="00C352D5" w:rsidRPr="00403D59">
        <w:rPr>
          <w:rFonts w:ascii="Book Antiqua" w:eastAsia="Book Antiqua" w:hAnsi="Book Antiqua" w:cs="Book Antiqua"/>
        </w:rPr>
        <w:t xml:space="preserve"> </w:t>
      </w:r>
      <w:r w:rsidRPr="00403D59">
        <w:rPr>
          <w:rFonts w:ascii="Book Antiqua" w:eastAsia="Book Antiqua" w:hAnsi="Book Antiqua" w:cs="Book Antiqua"/>
        </w:rPr>
        <w:t>such</w:t>
      </w:r>
      <w:r w:rsidR="00C352D5" w:rsidRPr="00403D59">
        <w:rPr>
          <w:rFonts w:ascii="Book Antiqua" w:eastAsia="Book Antiqua" w:hAnsi="Book Antiqua" w:cs="Book Antiqua"/>
        </w:rPr>
        <w:t xml:space="preserve"> </w:t>
      </w:r>
      <w:r w:rsidRPr="00403D59">
        <w:rPr>
          <w:rFonts w:ascii="Book Antiqua" w:eastAsia="Book Antiqua" w:hAnsi="Book Antiqua" w:cs="Book Antiqua"/>
        </w:rPr>
        <w:t>as vascular smooth muscle cell</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proliferation, proatherogenic mediator</w:t>
      </w:r>
      <w:r w:rsidR="00C352D5" w:rsidRPr="00403D59">
        <w:rPr>
          <w:rFonts w:ascii="Book Antiqua" w:eastAsia="Book Antiqua" w:hAnsi="Book Antiqua" w:cs="Book Antiqua"/>
        </w:rPr>
        <w:t xml:space="preserve"> </w:t>
      </w:r>
      <w:r w:rsidRPr="00403D59">
        <w:rPr>
          <w:rFonts w:ascii="Book Antiqua" w:eastAsia="Book Antiqua" w:hAnsi="Book Antiqua" w:cs="Book Antiqua"/>
        </w:rPr>
        <w:t>expression</w:t>
      </w:r>
      <w:r w:rsidR="00E50481">
        <w:rPr>
          <w:rFonts w:ascii="Book Antiqua" w:eastAsia="Book Antiqua" w:hAnsi="Book Antiqua" w:cs="Book Antiqua"/>
        </w:rPr>
        <w:t>,</w:t>
      </w:r>
      <w:r w:rsidRPr="00403D59">
        <w:rPr>
          <w:rFonts w:ascii="Book Antiqua" w:eastAsia="Book Antiqua" w:hAnsi="Book Antiqua" w:cs="Book Antiqua"/>
        </w:rPr>
        <w:t xml:space="preserve"> and vascular remodeling, changes that were</w:t>
      </w:r>
      <w:r w:rsidR="00C352D5" w:rsidRPr="00403D59">
        <w:rPr>
          <w:rFonts w:ascii="Book Antiqua" w:eastAsia="Book Antiqua" w:hAnsi="Book Antiqua" w:cs="Book Antiqua"/>
        </w:rPr>
        <w:t xml:space="preserve"> </w:t>
      </w:r>
      <w:r w:rsidRPr="00403D59">
        <w:rPr>
          <w:rFonts w:ascii="Book Antiqua" w:eastAsia="Book Antiqua" w:hAnsi="Book Antiqua" w:cs="Book Antiqua"/>
        </w:rPr>
        <w:t>attenuated by silencing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profilin-1 gene expression. These data suggested for the first time that profilin-1 was involved in AGE</w:t>
      </w:r>
      <w:r w:rsidR="00C81509" w:rsidRPr="00403D59">
        <w:rPr>
          <w:rFonts w:ascii="Book Antiqua" w:eastAsia="Book Antiqua" w:hAnsi="Book Antiqua" w:cs="Book Antiqua"/>
        </w:rPr>
        <w:t>s</w:t>
      </w:r>
      <w:r w:rsidRPr="00403D59">
        <w:rPr>
          <w:rFonts w:ascii="Book Antiqua" w:eastAsia="Book Antiqua" w:hAnsi="Book Antiqua" w:cs="Book Antiqua"/>
        </w:rPr>
        <w:t>-induced aortic atheroma formation in rats, indicating that drugs targeting profilin-1 may become a potential therapeutic strategy for ameliorating atherosclerosis secondary to diabetes.</w:t>
      </w:r>
    </w:p>
    <w:p w14:paraId="1AC00CC9" w14:textId="77777777" w:rsidR="00A77B3E" w:rsidRPr="00403D59" w:rsidRDefault="00A77B3E" w:rsidP="00E143FB">
      <w:pPr>
        <w:spacing w:line="360" w:lineRule="auto"/>
        <w:jc w:val="both"/>
        <w:rPr>
          <w:rFonts w:ascii="Book Antiqua" w:hAnsi="Book Antiqua"/>
        </w:rPr>
      </w:pPr>
    </w:p>
    <w:p w14:paraId="54B73F6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INTRODUCTION</w:t>
      </w:r>
    </w:p>
    <w:p w14:paraId="15093295" w14:textId="3A001CD3" w:rsidR="00A77B3E" w:rsidRPr="00403D59" w:rsidRDefault="009270F0" w:rsidP="00F43DC4">
      <w:pPr>
        <w:spacing w:line="360" w:lineRule="auto"/>
        <w:jc w:val="both"/>
        <w:rPr>
          <w:rFonts w:ascii="Book Antiqua" w:hAnsi="Book Antiqua"/>
        </w:rPr>
      </w:pPr>
      <w:r w:rsidRPr="00403D59">
        <w:rPr>
          <w:rFonts w:ascii="Book Antiqua" w:eastAsia="Book Antiqua" w:hAnsi="Book Antiqua" w:cs="Book Antiqua"/>
        </w:rPr>
        <w:t>Diabetic macroangiopathy is</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leading cause of morbidity and mortality in patients</w:t>
      </w:r>
      <w:r w:rsidR="00C352D5" w:rsidRPr="00403D59">
        <w:rPr>
          <w:rFonts w:ascii="Book Antiqua" w:eastAsia="Book Antiqua" w:hAnsi="Book Antiqua" w:cs="Book Antiqua"/>
        </w:rPr>
        <w:t xml:space="preserve"> </w:t>
      </w:r>
      <w:r w:rsidRPr="00403D59">
        <w:rPr>
          <w:rFonts w:ascii="Book Antiqua" w:eastAsia="Book Antiqua" w:hAnsi="Book Antiqua" w:cs="Book Antiqua"/>
        </w:rPr>
        <w:t>with diabetes. The pathophysiological basis of diabetic macroangiopathy is atherosclerosis (AS), a complicated biological process including endothelial dysfunction, macrophage accumulation, inflammatory factor</w:t>
      </w:r>
      <w:r w:rsidR="00C352D5" w:rsidRPr="00403D59">
        <w:rPr>
          <w:rFonts w:ascii="Book Antiqua" w:eastAsia="Book Antiqua" w:hAnsi="Book Antiqua" w:cs="Book Antiqua"/>
        </w:rPr>
        <w:t xml:space="preserve"> </w:t>
      </w:r>
      <w:r w:rsidRPr="00403D59">
        <w:rPr>
          <w:rFonts w:ascii="Book Antiqua" w:eastAsia="Book Antiqua" w:hAnsi="Book Antiqua" w:cs="Book Antiqua"/>
        </w:rPr>
        <w:t>infiltration, vascular smooth muscle cell (VSMC)</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proliferation, 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intima-media remodeling</w:t>
      </w:r>
      <w:r w:rsidRPr="00403D59">
        <w:rPr>
          <w:rFonts w:ascii="Book Antiqua" w:eastAsia="Book Antiqua" w:hAnsi="Book Antiqua" w:cs="Book Antiqua"/>
          <w:vertAlign w:val="superscript"/>
        </w:rPr>
        <w:t>[1]</w:t>
      </w:r>
      <w:r w:rsidRPr="00403D59">
        <w:rPr>
          <w:rFonts w:ascii="Book Antiqua" w:eastAsia="Book Antiqua" w:hAnsi="Book Antiqua" w:cs="Book Antiqua"/>
        </w:rPr>
        <w:t>, which ultimately leads to vessel wall thickening and lumen</w:t>
      </w:r>
      <w:r w:rsidR="00C352D5" w:rsidRPr="00403D59">
        <w:rPr>
          <w:rFonts w:ascii="Book Antiqua" w:eastAsia="Book Antiqua" w:hAnsi="Book Antiqua" w:cs="Book Antiqua"/>
        </w:rPr>
        <w:t xml:space="preserve"> </w:t>
      </w:r>
      <w:r w:rsidRPr="00403D59">
        <w:rPr>
          <w:rFonts w:ascii="Book Antiqua" w:eastAsia="Book Antiqua" w:hAnsi="Book Antiqua" w:cs="Book Antiqua"/>
        </w:rPr>
        <w:t>stenosis. A large number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clinical studies have shown that the incidence of diabetic vascular complications has not decreased</w:t>
      </w:r>
      <w:r w:rsidR="00C352D5" w:rsidRPr="00403D59">
        <w:rPr>
          <w:rFonts w:ascii="Book Antiqua" w:eastAsia="Book Antiqua" w:hAnsi="Book Antiqua" w:cs="Book Antiqua"/>
        </w:rPr>
        <w:t xml:space="preserve"> </w:t>
      </w:r>
      <w:r w:rsidRPr="00403D59">
        <w:rPr>
          <w:rFonts w:ascii="Book Antiqua" w:eastAsia="Book Antiqua" w:hAnsi="Book Antiqua" w:cs="Book Antiqua"/>
        </w:rPr>
        <w:t>in</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patients with chronic long-term hyperglycemia, despite strict blood glucose and risk factor </w:t>
      </w:r>
      <w:proofErr w:type="gramStart"/>
      <w:r w:rsidRPr="00403D59">
        <w:rPr>
          <w:rFonts w:ascii="Book Antiqua" w:eastAsia="Book Antiqua" w:hAnsi="Book Antiqua" w:cs="Book Antiqua"/>
        </w:rPr>
        <w:t>control</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2</w:t>
      </w:r>
      <w:r w:rsidR="00C352D5"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3]</w:t>
      </w:r>
      <w:r w:rsidRPr="00403D59">
        <w:rPr>
          <w:rFonts w:ascii="Book Antiqua" w:eastAsia="Book Antiqua" w:hAnsi="Book Antiqua" w:cs="Book Antiqua"/>
        </w:rPr>
        <w:t>. Thus, the identification of effective new targets for the prevention and treatment of diabetic macroangiopathy</w:t>
      </w:r>
      <w:r w:rsidR="00C352D5" w:rsidRPr="00403D59">
        <w:rPr>
          <w:rFonts w:ascii="Book Antiqua" w:eastAsia="Book Antiqua" w:hAnsi="Book Antiqua" w:cs="Book Antiqua"/>
        </w:rPr>
        <w:t xml:space="preserve"> </w:t>
      </w:r>
      <w:r w:rsidRPr="00403D59">
        <w:rPr>
          <w:rFonts w:ascii="Book Antiqua" w:eastAsia="Book Antiqua" w:hAnsi="Book Antiqua" w:cs="Book Antiqua"/>
        </w:rPr>
        <w:t>is an urgent</w:t>
      </w:r>
      <w:r w:rsidR="00C352D5" w:rsidRPr="00403D59">
        <w:rPr>
          <w:rFonts w:ascii="Book Antiqua" w:eastAsia="Book Antiqua" w:hAnsi="Book Antiqua" w:cs="Book Antiqua"/>
        </w:rPr>
        <w:t xml:space="preserve"> </w:t>
      </w:r>
      <w:r w:rsidRPr="00403D59">
        <w:rPr>
          <w:rFonts w:ascii="Book Antiqua" w:eastAsia="Book Antiqua" w:hAnsi="Book Antiqua" w:cs="Book Antiqua"/>
        </w:rPr>
        <w:t>unsolved problem.</w:t>
      </w:r>
    </w:p>
    <w:p w14:paraId="1CE64CE2" w14:textId="22057BC7" w:rsidR="00A77B3E" w:rsidRPr="00403D59" w:rsidRDefault="009270F0" w:rsidP="00C352D5">
      <w:pPr>
        <w:spacing w:line="360" w:lineRule="auto"/>
        <w:ind w:firstLineChars="100" w:firstLine="240"/>
        <w:jc w:val="both"/>
        <w:rPr>
          <w:rFonts w:ascii="Book Antiqua" w:hAnsi="Book Antiqua"/>
        </w:rPr>
      </w:pPr>
      <w:r w:rsidRPr="00403D59">
        <w:rPr>
          <w:rFonts w:ascii="Book Antiqua" w:eastAsia="Book Antiqua" w:hAnsi="Book Antiqua" w:cs="Book Antiqua"/>
        </w:rPr>
        <w:t>The</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production</w:t>
      </w:r>
      <w:r w:rsidR="00C352D5" w:rsidRPr="00403D59">
        <w:rPr>
          <w:rFonts w:ascii="Book Antiqua" w:eastAsia="Book Antiqua" w:hAnsi="Book Antiqua" w:cs="Book Antiqua"/>
        </w:rPr>
        <w:t xml:space="preserve"> </w:t>
      </w:r>
      <w:r w:rsidRPr="00403D59">
        <w:rPr>
          <w:rFonts w:ascii="Book Antiqua" w:eastAsia="Book Antiqua" w:hAnsi="Book Antiqua" w:cs="Book Antiqua"/>
        </w:rPr>
        <w:t>of advanced</w:t>
      </w:r>
      <w:r w:rsidR="00C352D5" w:rsidRPr="00403D59">
        <w:rPr>
          <w:rFonts w:ascii="Book Antiqua" w:eastAsia="Book Antiqua" w:hAnsi="Book Antiqua" w:cs="Book Antiqua"/>
        </w:rPr>
        <w:t xml:space="preserve"> </w:t>
      </w:r>
      <w:r w:rsidRPr="00403D59">
        <w:rPr>
          <w:rFonts w:ascii="Book Antiqua" w:eastAsia="Book Antiqua" w:hAnsi="Book Antiqua" w:cs="Book Antiqua"/>
        </w:rPr>
        <w:t>glycation end products (AGEs) is due to chronic hyperglycemia,</w:t>
      </w:r>
      <w:r w:rsidR="00C352D5" w:rsidRPr="00403D59">
        <w:rPr>
          <w:rFonts w:ascii="Book Antiqua" w:eastAsia="Book Antiqua" w:hAnsi="Book Antiqua" w:cs="Book Antiqua"/>
        </w:rPr>
        <w:t xml:space="preserve"> </w:t>
      </w:r>
      <w:r w:rsidRPr="00403D59">
        <w:rPr>
          <w:rFonts w:ascii="Book Antiqua" w:eastAsia="Book Antiqua" w:hAnsi="Book Antiqua" w:cs="Book Antiqua"/>
        </w:rPr>
        <w:t>aging</w:t>
      </w:r>
      <w:r w:rsidR="00E50481">
        <w:rPr>
          <w:rFonts w:ascii="Book Antiqua" w:eastAsia="Book Antiqua" w:hAnsi="Book Antiqua" w:cs="Book Antiqua"/>
        </w:rPr>
        <w:t>,</w:t>
      </w:r>
      <w:r w:rsidRPr="00403D59">
        <w:rPr>
          <w:rFonts w:ascii="Book Antiqua" w:eastAsia="Book Antiqua" w:hAnsi="Book Antiqua" w:cs="Book Antiqua"/>
        </w:rPr>
        <w:t xml:space="preserve"> and chronic degenerative </w:t>
      </w:r>
      <w:proofErr w:type="gramStart"/>
      <w:r w:rsidRPr="00403D59">
        <w:rPr>
          <w:rFonts w:ascii="Book Antiqua" w:eastAsia="Book Antiqua" w:hAnsi="Book Antiqua" w:cs="Book Antiqua"/>
        </w:rPr>
        <w:t>diseases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4]</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formation and accumulation of AGEs contribute to accelerated macrovascular complications in individuals with diabetes, and high serum levels of AGEs and receptor for 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(RAGE)</w:t>
      </w:r>
      <w:r w:rsidR="00C352D5" w:rsidRPr="00403D59">
        <w:rPr>
          <w:rFonts w:ascii="Book Antiqua" w:eastAsia="Book Antiqua" w:hAnsi="Book Antiqua" w:cs="Book Antiqua"/>
        </w:rPr>
        <w:t xml:space="preserve"> </w:t>
      </w:r>
      <w:r w:rsidRPr="00403D59">
        <w:rPr>
          <w:rFonts w:ascii="Book Antiqua" w:eastAsia="Book Antiqua" w:hAnsi="Book Antiqua" w:cs="Book Antiqua"/>
        </w:rPr>
        <w:t>are associated with an increased incidence and severity of coronary artery disease (CAD</w:t>
      </w:r>
      <w:proofErr w:type="gramStart"/>
      <w:r w:rsidRPr="00403D59">
        <w:rPr>
          <w:rFonts w:ascii="Book Antiqua" w:eastAsia="Book Antiqua" w:hAnsi="Book Antiqua" w:cs="Book Antiqua"/>
        </w:rPr>
        <w:t>)</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5-7]</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According to previous studies, AGEs are involved in</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development of AS through</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two major pathways: </w:t>
      </w:r>
      <w:r w:rsidR="00E50481">
        <w:rPr>
          <w:rFonts w:ascii="Book Antiqua" w:eastAsia="Book Antiqua" w:hAnsi="Book Antiqua" w:cs="Book Antiqua"/>
        </w:rPr>
        <w:t>B</w:t>
      </w:r>
      <w:r w:rsidR="00E50481" w:rsidRPr="00403D59">
        <w:rPr>
          <w:rFonts w:ascii="Book Antiqua" w:eastAsia="Book Antiqua" w:hAnsi="Book Antiqua" w:cs="Book Antiqua"/>
        </w:rPr>
        <w:t xml:space="preserve">inding </w:t>
      </w:r>
      <w:r w:rsidRPr="00403D59">
        <w:rPr>
          <w:rFonts w:ascii="Book Antiqua" w:eastAsia="Book Antiqua" w:hAnsi="Book Antiqua" w:cs="Book Antiqua"/>
        </w:rPr>
        <w:t>to RAGE</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or cross-linking of </w:t>
      </w:r>
      <w:proofErr w:type="gramStart"/>
      <w:r w:rsidRPr="00403D59">
        <w:rPr>
          <w:rFonts w:ascii="Book Antiqua" w:eastAsia="Book Antiqua" w:hAnsi="Book Antiqua" w:cs="Book Antiqua"/>
        </w:rPr>
        <w:t>proteins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8]</w:t>
      </w:r>
      <w:r w:rsidRPr="00403D59">
        <w:rPr>
          <w:rFonts w:ascii="Book Antiqua" w:eastAsia="Book Antiqua" w:hAnsi="Book Antiqua" w:cs="Book Antiqua"/>
        </w:rPr>
        <w:t xml:space="preserve">. On the one </w:t>
      </w:r>
      <w:r w:rsidRPr="00403D59">
        <w:rPr>
          <w:rFonts w:ascii="Book Antiqua" w:eastAsia="Book Antiqua" w:hAnsi="Book Antiqua" w:cs="Book Antiqua"/>
        </w:rPr>
        <w:lastRenderedPageBreak/>
        <w:t>hand, 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in</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w:t>
      </w:r>
      <w:r w:rsidR="00C352D5" w:rsidRPr="00403D59">
        <w:rPr>
          <w:rFonts w:ascii="Book Antiqua" w:eastAsia="Book Antiqua" w:hAnsi="Book Antiqua" w:cs="Book Antiqua"/>
        </w:rPr>
        <w:t xml:space="preserve"> </w:t>
      </w:r>
      <w:r w:rsidRPr="00403D59">
        <w:rPr>
          <w:rFonts w:ascii="Book Antiqua" w:eastAsia="Book Antiqua" w:hAnsi="Book Antiqua" w:cs="Book Antiqua"/>
        </w:rPr>
        <w:t>vascular wall cross-link</w:t>
      </w:r>
      <w:r w:rsidR="00C352D5" w:rsidRPr="00403D59">
        <w:rPr>
          <w:rFonts w:ascii="Book Antiqua" w:eastAsia="Book Antiqua" w:hAnsi="Book Antiqua" w:cs="Book Antiqua"/>
        </w:rPr>
        <w:t xml:space="preserve"> </w:t>
      </w:r>
      <w:r w:rsidRPr="00403D59">
        <w:rPr>
          <w:rFonts w:ascii="Book Antiqua" w:eastAsia="Book Antiqua" w:hAnsi="Book Antiqua" w:cs="Book Antiqua"/>
        </w:rPr>
        <w:t>extracellular matrix proteins, leading to arterial stiffness</w:t>
      </w:r>
      <w:r w:rsidR="00C352D5" w:rsidRPr="00403D59">
        <w:rPr>
          <w:rFonts w:ascii="Book Antiqua" w:eastAsia="Book Antiqua" w:hAnsi="Book Antiqua" w:cs="Book Antiqua"/>
        </w:rPr>
        <w:t xml:space="preserve"> a</w:t>
      </w:r>
      <w:r w:rsidRPr="00403D59">
        <w:rPr>
          <w:rFonts w:ascii="Book Antiqua" w:eastAsia="Book Antiqua" w:hAnsi="Book Antiqua" w:cs="Book Antiqua"/>
        </w:rPr>
        <w:t xml:space="preserve">nd atherosclerotic plaque </w:t>
      </w:r>
      <w:proofErr w:type="gramStart"/>
      <w:r w:rsidRPr="00403D59">
        <w:rPr>
          <w:rFonts w:ascii="Book Antiqua" w:eastAsia="Book Antiqua" w:hAnsi="Book Antiqua" w:cs="Book Antiqua"/>
        </w:rPr>
        <w:t>formation</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9]</w:t>
      </w:r>
      <w:r w:rsidRPr="00403D59">
        <w:rPr>
          <w:rFonts w:ascii="Book Antiqua" w:eastAsia="Book Antiqua" w:hAnsi="Book Antiqua" w:cs="Book Antiqua"/>
        </w:rPr>
        <w:t>. On the other hand,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w:t>
      </w:r>
      <w:r w:rsidR="00C352D5" w:rsidRPr="00403D59">
        <w:rPr>
          <w:rFonts w:ascii="Book Antiqua" w:eastAsia="Book Antiqua" w:hAnsi="Book Antiqua" w:cs="Book Antiqua"/>
        </w:rPr>
        <w:t xml:space="preserve"> </w:t>
      </w:r>
      <w:r w:rsidRPr="00403D59">
        <w:rPr>
          <w:rStyle w:val="15"/>
          <w:rFonts w:ascii="Book Antiqua" w:eastAsia="Book Antiqua" w:hAnsi="Book Antiqua" w:cs="Book Antiqua"/>
        </w:rPr>
        <w:t>binding of 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to RAGE elicits</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generation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reactive oxidative species (ROS), </w:t>
      </w:r>
      <w:r w:rsidRPr="00403D59">
        <w:rPr>
          <w:rStyle w:val="15"/>
          <w:rFonts w:ascii="Book Antiqua" w:eastAsia="Book Antiqua" w:hAnsi="Book Antiqua" w:cs="Book Antiqua"/>
        </w:rPr>
        <w:t>subsequently activating</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mitogen-activated protein kinase and nuclear factor kappa-B signaling</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and activating</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the pathways</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 xml:space="preserve">related to diabetic </w:t>
      </w:r>
      <w:proofErr w:type="gramStart"/>
      <w:r w:rsidRPr="00403D59">
        <w:rPr>
          <w:rStyle w:val="15"/>
          <w:rFonts w:ascii="Book Antiqua" w:eastAsia="Book Antiqua" w:hAnsi="Book Antiqua" w:cs="Book Antiqua"/>
        </w:rPr>
        <w:t>complications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10]</w:t>
      </w:r>
      <w:r w:rsidRPr="00403D59">
        <w:rPr>
          <w:rFonts w:ascii="Book Antiqua" w:eastAsia="Book Antiqua" w:hAnsi="Book Antiqua" w:cs="Book Antiqua"/>
        </w:rPr>
        <w:t>.</w:t>
      </w:r>
    </w:p>
    <w:p w14:paraId="4A2029E8" w14:textId="476A4900" w:rsidR="00A77B3E" w:rsidRPr="00403D59" w:rsidRDefault="009270F0" w:rsidP="00C352D5">
      <w:pPr>
        <w:spacing w:line="360" w:lineRule="auto"/>
        <w:ind w:firstLineChars="100" w:firstLine="240"/>
        <w:jc w:val="both"/>
        <w:rPr>
          <w:rFonts w:ascii="Book Antiqua" w:hAnsi="Book Antiqua"/>
        </w:rPr>
      </w:pPr>
      <w:r w:rsidRPr="00403D59">
        <w:rPr>
          <w:rFonts w:ascii="Book Antiqua" w:eastAsia="Book Antiqua" w:hAnsi="Book Antiqua" w:cs="Book Antiqua"/>
        </w:rPr>
        <w:t>Profilin-1</w:t>
      </w:r>
      <w:r w:rsidR="00C352D5" w:rsidRPr="00403D59">
        <w:rPr>
          <w:rFonts w:ascii="Book Antiqua" w:eastAsia="Book Antiqua" w:hAnsi="Book Antiqua" w:cs="Book Antiqua"/>
        </w:rPr>
        <w:t xml:space="preserve"> </w:t>
      </w:r>
      <w:r w:rsidRPr="00403D59">
        <w:rPr>
          <w:rFonts w:ascii="Book Antiqua" w:eastAsia="Book Antiqua" w:hAnsi="Book Antiqua" w:cs="Book Antiqua"/>
        </w:rPr>
        <w:t>is a well-known highly</w:t>
      </w:r>
      <w:r w:rsidR="00C352D5" w:rsidRPr="00403D59">
        <w:rPr>
          <w:rFonts w:ascii="Book Antiqua" w:eastAsia="Book Antiqua" w:hAnsi="Book Antiqua" w:cs="Book Antiqua"/>
        </w:rPr>
        <w:t xml:space="preserve"> </w:t>
      </w:r>
      <w:r w:rsidRPr="00403D59">
        <w:rPr>
          <w:rFonts w:ascii="Book Antiqua" w:eastAsia="Book Antiqua" w:hAnsi="Book Antiqua" w:cs="Book Antiqua"/>
        </w:rPr>
        <w:t>conserved</w:t>
      </w:r>
      <w:r w:rsidR="00C352D5" w:rsidRPr="00403D59">
        <w:rPr>
          <w:rFonts w:ascii="Book Antiqua" w:eastAsia="Book Antiqua" w:hAnsi="Book Antiqua" w:cs="Book Antiqua"/>
        </w:rPr>
        <w:t xml:space="preserve"> </w:t>
      </w:r>
      <w:r w:rsidRPr="00403D59">
        <w:rPr>
          <w:rFonts w:ascii="Book Antiqua" w:eastAsia="Book Antiqua" w:hAnsi="Book Antiqua" w:cs="Book Antiqua"/>
        </w:rPr>
        <w:t>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ubiquitously expressed multifunctional</w:t>
      </w:r>
      <w:r w:rsidR="00C352D5" w:rsidRPr="00403D59">
        <w:rPr>
          <w:rFonts w:ascii="Book Antiqua" w:eastAsia="Book Antiqua" w:hAnsi="Book Antiqua" w:cs="Book Antiqua"/>
        </w:rPr>
        <w:t xml:space="preserve"> </w:t>
      </w:r>
      <w:r w:rsidRPr="00403D59">
        <w:rPr>
          <w:rFonts w:ascii="Book Antiqua" w:eastAsia="Book Antiqua" w:hAnsi="Book Antiqua" w:cs="Book Antiqua"/>
        </w:rPr>
        <w:t>actin-binding protein (12</w:t>
      </w:r>
      <w:r w:rsidR="00C352D5" w:rsidRPr="00403D59">
        <w:rPr>
          <w:rFonts w:ascii="Book Antiqua" w:eastAsia="Book Antiqua" w:hAnsi="Book Antiqua" w:cs="Book Antiqua"/>
        </w:rPr>
        <w:t xml:space="preserve"> </w:t>
      </w:r>
      <w:r w:rsidRPr="00403D59">
        <w:rPr>
          <w:rFonts w:ascii="Book Antiqua" w:eastAsia="Book Antiqua" w:hAnsi="Book Antiqua" w:cs="Book Antiqua"/>
        </w:rPr>
        <w:t>to 15</w:t>
      </w:r>
      <w:r w:rsidR="00C352D5" w:rsidRPr="00403D59">
        <w:rPr>
          <w:rFonts w:ascii="Book Antiqua" w:eastAsia="Book Antiqua" w:hAnsi="Book Antiqua" w:cs="Book Antiqua"/>
        </w:rPr>
        <w:t xml:space="preserve"> </w:t>
      </w:r>
      <w:r w:rsidRPr="00403D59">
        <w:rPr>
          <w:rFonts w:ascii="Book Antiqua" w:eastAsia="Book Antiqua" w:hAnsi="Book Antiqua" w:cs="Book Antiqua"/>
        </w:rPr>
        <w:t>KD)</w:t>
      </w:r>
      <w:r w:rsidR="00C352D5" w:rsidRPr="00403D59">
        <w:rPr>
          <w:rFonts w:ascii="Book Antiqua" w:eastAsia="Book Antiqua" w:hAnsi="Book Antiqua" w:cs="Book Antiqua"/>
        </w:rPr>
        <w:t xml:space="preserve"> </w:t>
      </w:r>
      <w:r w:rsidRPr="00403D59">
        <w:rPr>
          <w:rFonts w:ascii="Book Antiqua" w:eastAsia="Book Antiqua" w:hAnsi="Book Antiqua" w:cs="Book Antiqua"/>
        </w:rPr>
        <w:t>that plays</w:t>
      </w:r>
      <w:r w:rsidR="00C352D5" w:rsidRPr="00403D59">
        <w:rPr>
          <w:rFonts w:ascii="Book Antiqua" w:eastAsia="Book Antiqua" w:hAnsi="Book Antiqua" w:cs="Book Antiqua"/>
        </w:rPr>
        <w:t xml:space="preserve"> </w:t>
      </w:r>
      <w:r w:rsidRPr="00403D59">
        <w:rPr>
          <w:rFonts w:ascii="Book Antiqua" w:eastAsia="Book Antiqua" w:hAnsi="Book Antiqua" w:cs="Book Antiqua"/>
        </w:rPr>
        <w:t>an essential role in regulating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cytoskeletal</w:t>
      </w:r>
      <w:r w:rsidR="00C352D5" w:rsidRPr="00403D59">
        <w:rPr>
          <w:rFonts w:ascii="Book Antiqua" w:eastAsia="Book Antiqua" w:hAnsi="Book Antiqua" w:cs="Book Antiqua"/>
        </w:rPr>
        <w:t xml:space="preserve"> </w:t>
      </w:r>
      <w:r w:rsidRPr="00403D59">
        <w:rPr>
          <w:rFonts w:ascii="Book Antiqua" w:eastAsia="Book Antiqua" w:hAnsi="Book Antiqua" w:cs="Book Antiqua"/>
        </w:rPr>
        <w:t>rearrangement</w:t>
      </w:r>
      <w:r w:rsidR="00C352D5" w:rsidRPr="00403D59">
        <w:rPr>
          <w:rFonts w:ascii="Book Antiqua" w:eastAsia="Book Antiqua" w:hAnsi="Book Antiqua" w:cs="Book Antiqua"/>
        </w:rPr>
        <w:t xml:space="preserve"> </w:t>
      </w:r>
      <w:r w:rsidRPr="00403D59">
        <w:rPr>
          <w:rFonts w:ascii="Book Antiqua" w:eastAsia="Book Antiqua" w:hAnsi="Book Antiqua" w:cs="Book Antiqua"/>
        </w:rPr>
        <w:t>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redistribution</w:t>
      </w:r>
      <w:r w:rsidR="00C352D5" w:rsidRPr="00403D59">
        <w:rPr>
          <w:rFonts w:ascii="Book Antiqua" w:eastAsia="Book Antiqua" w:hAnsi="Book Antiqua" w:cs="Book Antiqua"/>
        </w:rPr>
        <w:t xml:space="preserve"> </w:t>
      </w:r>
      <w:r w:rsidRPr="00403D59">
        <w:rPr>
          <w:rFonts w:ascii="Book Antiqua" w:eastAsia="Book Antiqua" w:hAnsi="Book Antiqua" w:cs="Book Antiqua"/>
        </w:rPr>
        <w:t>by</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promoting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actin polymerization and remodeling</w:t>
      </w:r>
      <w:r w:rsidRPr="00403D59">
        <w:rPr>
          <w:rFonts w:ascii="Book Antiqua" w:eastAsia="Book Antiqua" w:hAnsi="Book Antiqua" w:cs="Book Antiqua"/>
          <w:vertAlign w:val="superscript"/>
        </w:rPr>
        <w:t>[11</w:t>
      </w:r>
      <w:r w:rsidR="00C352D5"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12]</w:t>
      </w:r>
      <w:r w:rsidRPr="00403D59">
        <w:rPr>
          <w:rFonts w:ascii="Book Antiqua" w:eastAsia="Book Antiqua" w:hAnsi="Book Antiqua" w:cs="Book Antiqua"/>
        </w:rPr>
        <w:t>. Based on accumulating evidence, profilin-1 levels are markedly increased in serum, the diabetic endothelium</w:t>
      </w:r>
      <w:r w:rsidR="00E50481">
        <w:rPr>
          <w:rFonts w:ascii="Book Antiqua" w:eastAsia="Book Antiqua" w:hAnsi="Book Antiqua" w:cs="Book Antiqua"/>
        </w:rPr>
        <w:t>,</w:t>
      </w:r>
      <w:r w:rsidRPr="00403D59">
        <w:rPr>
          <w:rFonts w:ascii="Book Antiqua" w:eastAsia="Book Antiqua" w:hAnsi="Book Antiqua" w:cs="Book Antiqua"/>
        </w:rPr>
        <w:t xml:space="preserve"> and</w:t>
      </w:r>
      <w:r w:rsidR="00E50481">
        <w:rPr>
          <w:rFonts w:ascii="Book Antiqua" w:eastAsia="Book Antiqua" w:hAnsi="Book Antiqua" w:cs="Book Antiqua"/>
        </w:rPr>
        <w:t xml:space="preserve"> </w:t>
      </w:r>
      <w:r w:rsidRPr="00403D59">
        <w:rPr>
          <w:rFonts w:ascii="Book Antiqua" w:eastAsia="Book Antiqua" w:hAnsi="Book Antiqua" w:cs="Book Antiqua"/>
        </w:rPr>
        <w:t>atherosclerotic lesions of patients with pathological conditions such as hypertension, AS</w:t>
      </w:r>
      <w:r w:rsidR="00E50481">
        <w:rPr>
          <w:rFonts w:ascii="Book Antiqua" w:eastAsia="Book Antiqua" w:hAnsi="Book Antiqua" w:cs="Book Antiqua"/>
        </w:rPr>
        <w:t>,</w:t>
      </w:r>
      <w:r w:rsidRPr="00403D59">
        <w:rPr>
          <w:rFonts w:ascii="Book Antiqua" w:eastAsia="Book Antiqua" w:hAnsi="Book Antiqua" w:cs="Book Antiqua"/>
        </w:rPr>
        <w:t xml:space="preserve"> and </w:t>
      </w:r>
      <w:proofErr w:type="gramStart"/>
      <w:r w:rsidRPr="00403D59">
        <w:rPr>
          <w:rFonts w:ascii="Book Antiqua" w:eastAsia="Book Antiqua" w:hAnsi="Book Antiqua" w:cs="Book Antiqua"/>
        </w:rPr>
        <w:t>diabetes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13-15]</w:t>
      </w:r>
      <w:r w:rsidRPr="00403D59">
        <w:rPr>
          <w:rFonts w:ascii="Book Antiqua" w:eastAsia="Book Antiqua" w:hAnsi="Book Antiqua" w:cs="Book Antiqua"/>
        </w:rPr>
        <w:t xml:space="preserve">. Cardiovascular risk factors such as </w:t>
      </w:r>
      <w:r w:rsidR="002D71CB" w:rsidRPr="00403D59">
        <w:rPr>
          <w:rFonts w:ascii="Book Antiqua" w:eastAsia="Book Antiqua" w:hAnsi="Book Antiqua" w:cs="Book Antiqua"/>
        </w:rPr>
        <w:t>oxidized low density lipoprotein (</w:t>
      </w:r>
      <w:r w:rsidRPr="00403D59">
        <w:rPr>
          <w:rFonts w:ascii="Book Antiqua" w:eastAsia="Book Antiqua" w:hAnsi="Book Antiqua" w:cs="Book Antiqua"/>
        </w:rPr>
        <w:t>ox-LDL</w:t>
      </w:r>
      <w:r w:rsidR="002D71CB" w:rsidRPr="00403D59">
        <w:rPr>
          <w:rFonts w:ascii="Book Antiqua" w:eastAsia="Book Antiqua" w:hAnsi="Book Antiqua" w:cs="Book Antiqua"/>
        </w:rPr>
        <w:t>)</w:t>
      </w:r>
      <w:r w:rsidRPr="00403D59">
        <w:rPr>
          <w:rFonts w:ascii="Book Antiqua" w:eastAsia="Book Antiqua" w:hAnsi="Book Antiqua" w:cs="Book Antiqua"/>
        </w:rPr>
        <w:t xml:space="preserve"> and Ang II significantly</w:t>
      </w:r>
      <w:r w:rsidR="00C352D5" w:rsidRPr="00403D59">
        <w:rPr>
          <w:rFonts w:ascii="Book Antiqua" w:eastAsia="Book Antiqua" w:hAnsi="Book Antiqua" w:cs="Book Antiqua"/>
        </w:rPr>
        <w:t xml:space="preserve"> </w:t>
      </w:r>
      <w:r w:rsidRPr="00403D59">
        <w:rPr>
          <w:rFonts w:ascii="Book Antiqua" w:eastAsia="Book Antiqua" w:hAnsi="Book Antiqua" w:cs="Book Antiqua"/>
        </w:rPr>
        <w:t>upregulate the expression of profilin-1 in cultured endothelial cells or VSMCs, leading to endothelial dysfunction or VSMC proliferation</w:t>
      </w:r>
      <w:r w:rsidRPr="00403D59">
        <w:rPr>
          <w:rFonts w:ascii="Book Antiqua" w:eastAsia="Book Antiqua" w:hAnsi="Book Antiqua" w:cs="Book Antiqua"/>
          <w:vertAlign w:val="superscript"/>
        </w:rPr>
        <w:t>[1,16</w:t>
      </w:r>
      <w:r w:rsidR="00C352D5"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17]</w:t>
      </w:r>
      <w:r w:rsidRPr="00403D59">
        <w:rPr>
          <w:rFonts w:ascii="Book Antiqua" w:eastAsia="Book Antiqua" w:hAnsi="Book Antiqua" w:cs="Book Antiqua"/>
        </w:rPr>
        <w:t xml:space="preserve">, </w:t>
      </w:r>
      <w:bookmarkStart w:id="6" w:name="_Hlk79946431"/>
      <w:r w:rsidRPr="00403D59">
        <w:rPr>
          <w:rFonts w:ascii="Book Antiqua" w:eastAsia="Book Antiqua" w:hAnsi="Book Antiqua" w:cs="Book Antiqua"/>
        </w:rPr>
        <w:t>both of which contribute to</w:t>
      </w:r>
      <w:r w:rsidR="00C352D5" w:rsidRPr="00403D59">
        <w:rPr>
          <w:rFonts w:ascii="Book Antiqua" w:eastAsia="Book Antiqua" w:hAnsi="Book Antiqua" w:cs="Book Antiqua"/>
        </w:rPr>
        <w:t xml:space="preserve"> </w:t>
      </w:r>
      <w:r w:rsidRPr="00403D59">
        <w:rPr>
          <w:rFonts w:ascii="Book Antiqua" w:eastAsia="Book Antiqua" w:hAnsi="Book Antiqua" w:cs="Book Antiqua"/>
        </w:rPr>
        <w:t>AS</w:t>
      </w:r>
      <w:bookmarkEnd w:id="6"/>
      <w:r w:rsidRPr="00403D59">
        <w:rPr>
          <w:rFonts w:ascii="Book Antiqua" w:eastAsia="Book Antiqua" w:hAnsi="Book Antiqua" w:cs="Book Antiqua"/>
        </w:rPr>
        <w:t>. In addition, chronic vascular inflammation also contributes</w:t>
      </w:r>
      <w:r w:rsidR="00C352D5" w:rsidRPr="00403D59">
        <w:rPr>
          <w:rFonts w:ascii="Book Antiqua" w:eastAsia="Book Antiqua" w:hAnsi="Book Antiqua" w:cs="Book Antiqua"/>
        </w:rPr>
        <w:t xml:space="preserve"> </w:t>
      </w:r>
      <w:r w:rsidRPr="00403D59">
        <w:rPr>
          <w:rFonts w:ascii="Book Antiqua" w:eastAsia="Book Antiqua" w:hAnsi="Book Antiqua" w:cs="Book Antiqua"/>
        </w:rPr>
        <w:t>to</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initiation and progression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atherosclerosis secondary to </w:t>
      </w:r>
      <w:proofErr w:type="gramStart"/>
      <w:r w:rsidRPr="00403D59">
        <w:rPr>
          <w:rFonts w:ascii="Book Antiqua" w:eastAsia="Book Antiqua" w:hAnsi="Book Antiqua" w:cs="Book Antiqua"/>
        </w:rPr>
        <w:t>diabetes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18]</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A</w:t>
      </w:r>
      <w:r w:rsidR="00C352D5" w:rsidRPr="00403D59">
        <w:rPr>
          <w:rFonts w:ascii="Book Antiqua" w:eastAsia="Book Antiqua" w:hAnsi="Book Antiqua" w:cs="Book Antiqua"/>
        </w:rPr>
        <w:t xml:space="preserve"> </w:t>
      </w:r>
      <w:r w:rsidRPr="00403D59">
        <w:rPr>
          <w:rFonts w:ascii="Book Antiqua" w:eastAsia="Book Antiqua" w:hAnsi="Book Antiqua" w:cs="Book Antiqua"/>
        </w:rPr>
        <w:t>growing body of evidence indicates important roles</w:t>
      </w:r>
      <w:r w:rsidR="00C352D5" w:rsidRPr="00403D59">
        <w:rPr>
          <w:rFonts w:ascii="Book Antiqua" w:eastAsia="Book Antiqua" w:hAnsi="Book Antiqua" w:cs="Book Antiqua"/>
        </w:rPr>
        <w:t xml:space="preserve"> </w:t>
      </w:r>
      <w:r w:rsidRPr="00403D59">
        <w:rPr>
          <w:rFonts w:ascii="Book Antiqua" w:eastAsia="Book Antiqua" w:hAnsi="Book Antiqua" w:cs="Book Antiqua"/>
        </w:rPr>
        <w:t>for</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profilin-1 in vascular remodeling and vascular inflammation. In spontaneously</w:t>
      </w:r>
      <w:r w:rsidR="00C352D5" w:rsidRPr="00403D59">
        <w:rPr>
          <w:rFonts w:ascii="Book Antiqua" w:eastAsia="Book Antiqua" w:hAnsi="Book Antiqua" w:cs="Book Antiqua"/>
        </w:rPr>
        <w:t xml:space="preserve"> </w:t>
      </w:r>
      <w:r w:rsidRPr="00403D59">
        <w:rPr>
          <w:rFonts w:ascii="Book Antiqua" w:eastAsia="Book Antiqua" w:hAnsi="Book Antiqua" w:cs="Book Antiqua"/>
        </w:rPr>
        <w:t>hypertensive rats, overexpression of profilin-1 significantly promotes</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aortic remodeling, including an increase in vessel size, wall thickness, and collagen content, partially through the p38-iNOS-peroxynitrite </w:t>
      </w:r>
      <w:proofErr w:type="gramStart"/>
      <w:r w:rsidRPr="00403D59">
        <w:rPr>
          <w:rFonts w:ascii="Book Antiqua" w:eastAsia="Book Antiqua" w:hAnsi="Book Antiqua" w:cs="Book Antiqua"/>
        </w:rPr>
        <w:t>pathway</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19]</w:t>
      </w:r>
      <w:r w:rsidRPr="00403D59">
        <w:rPr>
          <w:rFonts w:ascii="Book Antiqua" w:eastAsia="Book Antiqua" w:hAnsi="Book Antiqua" w:cs="Book Antiqua"/>
        </w:rPr>
        <w:t xml:space="preserve">.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vivo</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w:t>
      </w:r>
      <w:r w:rsidR="00C352D5" w:rsidRPr="00403D59">
        <w:rPr>
          <w:rFonts w:ascii="Book Antiqua" w:eastAsia="Book Antiqua" w:hAnsi="Book Antiqua" w:cs="Book Antiqua"/>
        </w:rPr>
        <w:t>l</w:t>
      </w:r>
      <w:r w:rsidRPr="00403D59">
        <w:rPr>
          <w:rFonts w:ascii="Book Antiqua" w:eastAsia="Book Antiqua" w:hAnsi="Book Antiqua" w:cs="Book Antiqua"/>
        </w:rPr>
        <w:t>inks</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the actin cytoskeleton and its dynamics directly to vascular inflammation, which is mediated by a series of inflammatory </w:t>
      </w:r>
      <w:proofErr w:type="gramStart"/>
      <w:r w:rsidRPr="00403D59">
        <w:rPr>
          <w:rFonts w:ascii="Book Antiqua" w:eastAsia="Book Antiqua" w:hAnsi="Book Antiqua" w:cs="Book Antiqua"/>
        </w:rPr>
        <w:t>mediators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20]</w:t>
      </w:r>
      <w:r w:rsidRPr="00403D59">
        <w:rPr>
          <w:rFonts w:ascii="Book Antiqua" w:eastAsia="Book Antiqua" w:hAnsi="Book Antiqua" w:cs="Book Antiqua"/>
        </w:rPr>
        <w:t xml:space="preserve">. As the role of profilin-1 in endothelial damage triggered by the </w:t>
      </w:r>
      <w:r w:rsidRPr="00403D59">
        <w:rPr>
          <w:rFonts w:ascii="Book Antiqua" w:eastAsia="Book Antiqua" w:hAnsi="Book Antiqua" w:cs="Book Antiqua"/>
          <w:shd w:val="clear" w:color="auto" w:fill="FFFFFF"/>
        </w:rPr>
        <w:t>diabetic milieu</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is surprisingly similar to that triggered by lipid </w:t>
      </w:r>
      <w:proofErr w:type="gramStart"/>
      <w:r w:rsidRPr="00403D59">
        <w:rPr>
          <w:rFonts w:ascii="Book Antiqua" w:eastAsia="Book Antiqua" w:hAnsi="Book Antiqua" w:cs="Book Antiqua"/>
        </w:rPr>
        <w:t>oxidation</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15]</w:t>
      </w:r>
      <w:r w:rsidR="00C352D5" w:rsidRPr="00403D59">
        <w:rPr>
          <w:rFonts w:ascii="Book Antiqua" w:eastAsia="Book Antiqua" w:hAnsi="Book Antiqua" w:cs="Book Antiqua"/>
        </w:rPr>
        <w:t xml:space="preserve"> </w:t>
      </w:r>
      <w:r w:rsidRPr="00403D59">
        <w:rPr>
          <w:rFonts w:ascii="Book Antiqua" w:eastAsia="Book Antiqua" w:hAnsi="Book Antiqua" w:cs="Book Antiqua"/>
        </w:rPr>
        <w:t>and attenuated expression of profilin-1 exerts</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protective effects on AS in LDL receptor-null mice</w:t>
      </w:r>
      <w:r w:rsidRPr="00403D59">
        <w:rPr>
          <w:rFonts w:ascii="Book Antiqua" w:eastAsia="Book Antiqua" w:hAnsi="Book Antiqua" w:cs="Book Antiqua"/>
          <w:vertAlign w:val="superscript"/>
        </w:rPr>
        <w:t>[21]</w:t>
      </w:r>
      <w:r w:rsidRPr="00403D59">
        <w:rPr>
          <w:rFonts w:ascii="Book Antiqua" w:eastAsia="Book Antiqua" w:hAnsi="Book Antiqua" w:cs="Book Antiqua"/>
        </w:rPr>
        <w:t>, profilin-1 is expected to become a promising therapeutic target for preventing the diabetes</w:t>
      </w:r>
      <w:r w:rsidR="00C352D5" w:rsidRPr="00403D59">
        <w:rPr>
          <w:rFonts w:ascii="Book Antiqua" w:eastAsia="Book Antiqua" w:hAnsi="Book Antiqua" w:cs="Book Antiqua"/>
        </w:rPr>
        <w:t xml:space="preserve"> </w:t>
      </w:r>
      <w:r w:rsidRPr="00403D59">
        <w:rPr>
          <w:rFonts w:ascii="Book Antiqua" w:eastAsia="Book Antiqua" w:hAnsi="Book Antiqua" w:cs="Book Antiqua"/>
        </w:rPr>
        <w:t>complication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vascular injury</w:t>
      </w:r>
      <w:r w:rsidRPr="00403D59">
        <w:rPr>
          <w:rFonts w:ascii="Book Antiqua" w:eastAsia="Book Antiqua" w:hAnsi="Book Antiqua" w:cs="Book Antiqua"/>
          <w:vertAlign w:val="superscript"/>
        </w:rPr>
        <w:t>[22]</w:t>
      </w:r>
      <w:r w:rsidRPr="00403D59">
        <w:rPr>
          <w:rFonts w:ascii="Book Antiqua" w:eastAsia="Book Antiqua" w:hAnsi="Book Antiqua" w:cs="Book Antiqua"/>
        </w:rPr>
        <w:t>.</w:t>
      </w:r>
    </w:p>
    <w:p w14:paraId="4EF47EC6" w14:textId="2C52D5C5" w:rsidR="00A77B3E" w:rsidRPr="00403D59" w:rsidRDefault="009270F0">
      <w:pPr>
        <w:spacing w:line="360" w:lineRule="auto"/>
        <w:ind w:firstLineChars="100" w:firstLine="240"/>
        <w:jc w:val="both"/>
        <w:rPr>
          <w:rFonts w:ascii="Book Antiqua" w:eastAsia="Book Antiqua" w:hAnsi="Book Antiqua" w:cs="Book Antiqua"/>
        </w:rPr>
      </w:pPr>
      <w:r w:rsidRPr="00403D59">
        <w:rPr>
          <w:rFonts w:ascii="Book Antiqua" w:eastAsia="Book Antiqua" w:hAnsi="Book Antiqua" w:cs="Book Antiqua"/>
        </w:rPr>
        <w:t>As shown in our previous study, AGEs induce endothelial dysfunction and cardiomyocyte</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hypertrophy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vitro</w:t>
      </w:r>
      <w:r w:rsidRPr="00403D59">
        <w:rPr>
          <w:rFonts w:ascii="Book Antiqua" w:eastAsia="Book Antiqua" w:hAnsi="Book Antiqua" w:cs="Book Antiqua"/>
        </w:rPr>
        <w:t xml:space="preserve">, changes that are attenuated by the knockdown of </w:t>
      </w:r>
      <w:r w:rsidRPr="00403D59">
        <w:rPr>
          <w:rFonts w:ascii="Book Antiqua" w:eastAsia="Book Antiqua" w:hAnsi="Book Antiqua" w:cs="Book Antiqua"/>
        </w:rPr>
        <w:lastRenderedPageBreak/>
        <w:t xml:space="preserve">profilin-1 </w:t>
      </w:r>
      <w:proofErr w:type="gramStart"/>
      <w:r w:rsidRPr="00403D59">
        <w:rPr>
          <w:rFonts w:ascii="Book Antiqua" w:eastAsia="Book Antiqua" w:hAnsi="Book Antiqua" w:cs="Book Antiqua"/>
        </w:rPr>
        <w:t>expression</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12,23]</w:t>
      </w:r>
      <w:r w:rsidRPr="00403D59">
        <w:rPr>
          <w:rFonts w:ascii="Book Antiqua" w:eastAsia="Book Antiqua" w:hAnsi="Book Antiqua" w:cs="Book Antiqua"/>
        </w:rPr>
        <w:t>. However, to date, few studies have examined the role of profilin-1 in vascular remodeling induced by AGEs.</w:t>
      </w:r>
      <w:r w:rsidR="00DE2FC2" w:rsidRPr="00403D59">
        <w:rPr>
          <w:rFonts w:ascii="Book Antiqua" w:eastAsia="Book Antiqua" w:hAnsi="Book Antiqua" w:cs="Book Antiqua"/>
        </w:rPr>
        <w:t xml:space="preserve"> </w:t>
      </w:r>
      <w:r w:rsidRPr="00403D59">
        <w:rPr>
          <w:rFonts w:ascii="Book Antiqua" w:eastAsia="Book Antiqua" w:hAnsi="Book Antiqua" w:cs="Book Antiqua"/>
        </w:rPr>
        <w:t>Thus, the present study aimed to explore the role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 xml:space="preserve">-induced macroangiopathy and identify vascular remodeling- and inflammation-dependent mechanisms that might account for the </w:t>
      </w:r>
      <w:proofErr w:type="spellStart"/>
      <w:r w:rsidRPr="00403D59">
        <w:rPr>
          <w:rFonts w:ascii="Book Antiqua" w:eastAsia="Book Antiqua" w:hAnsi="Book Antiqua" w:cs="Book Antiqua"/>
        </w:rPr>
        <w:t>atheroprotective</w:t>
      </w:r>
      <w:proofErr w:type="spellEnd"/>
      <w:r w:rsidRPr="00403D59">
        <w:rPr>
          <w:rFonts w:ascii="Book Antiqua" w:eastAsia="Book Antiqua" w:hAnsi="Book Antiqua" w:cs="Book Antiqua"/>
        </w:rPr>
        <w:t xml:space="preserve"> effects of profilin-1 silencing on AS</w:t>
      </w:r>
      <w:r w:rsidR="00E50481">
        <w:rPr>
          <w:rFonts w:ascii="Book Antiqua" w:eastAsia="Book Antiqua" w:hAnsi="Book Antiqua" w:cs="Book Antiqua"/>
        </w:rPr>
        <w:t xml:space="preserve"> both</w:t>
      </w:r>
      <w:r w:rsidRPr="00403D59">
        <w:rPr>
          <w:rFonts w:ascii="Book Antiqua" w:eastAsia="Book Antiqua" w:hAnsi="Book Antiqua" w:cs="Book Antiqua"/>
        </w:rPr>
        <w:t xml:space="preserve"> </w:t>
      </w:r>
      <w:r w:rsidRPr="00403D59">
        <w:rPr>
          <w:rFonts w:ascii="Book Antiqua" w:eastAsia="Book Antiqua" w:hAnsi="Book Antiqua" w:cs="Book Antiqua"/>
          <w:i/>
          <w:iCs/>
        </w:rPr>
        <w:t>in vivo</w:t>
      </w:r>
      <w:r w:rsidRPr="00403D59">
        <w:rPr>
          <w:rFonts w:ascii="Book Antiqua" w:eastAsia="Book Antiqua" w:hAnsi="Book Antiqua" w:cs="Book Antiqua"/>
        </w:rPr>
        <w:t xml:space="preserve"> and</w:t>
      </w:r>
      <w:r w:rsidRPr="00403D59">
        <w:rPr>
          <w:rFonts w:ascii="Book Antiqua" w:eastAsia="Book Antiqua" w:hAnsi="Book Antiqua" w:cs="Book Antiqua"/>
          <w:i/>
          <w:iCs/>
        </w:rPr>
        <w:t xml:space="preserve"> in vitro</w:t>
      </w:r>
      <w:r w:rsidRPr="00403D59">
        <w:rPr>
          <w:rFonts w:ascii="Book Antiqua" w:eastAsia="Book Antiqua" w:hAnsi="Book Antiqua" w:cs="Book Antiqua"/>
        </w:rPr>
        <w:t xml:space="preserve"> and to provide a theoretical basis for targeting profilin-1 in the therapy of the diabetes complication of AS.</w:t>
      </w:r>
    </w:p>
    <w:p w14:paraId="14B05570" w14:textId="77777777" w:rsidR="00A77B3E" w:rsidRPr="00403D59" w:rsidRDefault="00A77B3E" w:rsidP="00E143FB">
      <w:pPr>
        <w:spacing w:line="360" w:lineRule="auto"/>
        <w:ind w:firstLine="480"/>
        <w:jc w:val="both"/>
        <w:rPr>
          <w:rFonts w:ascii="Book Antiqua" w:hAnsi="Book Antiqua"/>
        </w:rPr>
      </w:pPr>
    </w:p>
    <w:p w14:paraId="4BCA658E" w14:textId="77777777" w:rsidR="00A77B3E" w:rsidRPr="00403D59" w:rsidRDefault="009270F0" w:rsidP="00E143FB">
      <w:pPr>
        <w:spacing w:line="360" w:lineRule="auto"/>
        <w:jc w:val="both"/>
        <w:rPr>
          <w:rFonts w:ascii="Book Antiqua" w:hAnsi="Book Antiqua"/>
        </w:rPr>
      </w:pPr>
      <w:bookmarkStart w:id="7" w:name="_Hlk79947188"/>
      <w:r w:rsidRPr="00403D59">
        <w:rPr>
          <w:rFonts w:ascii="Book Antiqua" w:eastAsia="Book Antiqua" w:hAnsi="Book Antiqua" w:cs="Book Antiqua"/>
          <w:b/>
          <w:caps/>
          <w:u w:val="single"/>
        </w:rPr>
        <w:t>MATERIALS AND METHODS</w:t>
      </w:r>
      <w:bookmarkStart w:id="8" w:name="_Hlk79947173"/>
    </w:p>
    <w:bookmarkEnd w:id="7"/>
    <w:bookmarkEnd w:id="8"/>
    <w:p w14:paraId="2EA6D772" w14:textId="13BC323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Chemicals and </w:t>
      </w:r>
      <w:r w:rsidR="006A356D" w:rsidRPr="00403D59">
        <w:rPr>
          <w:rFonts w:ascii="Book Antiqua" w:eastAsia="Book Antiqua" w:hAnsi="Book Antiqua" w:cs="Book Antiqua"/>
          <w:b/>
          <w:bCs/>
          <w:i/>
          <w:iCs/>
        </w:rPr>
        <w:t>reagents</w:t>
      </w:r>
    </w:p>
    <w:p w14:paraId="51A4089B" w14:textId="576C1B0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were purchased from Merck</w:t>
      </w:r>
      <w:r w:rsidR="00DE2FC2" w:rsidRPr="00403D59">
        <w:rPr>
          <w:rFonts w:ascii="Book Antiqua" w:eastAsia="Book Antiqua" w:hAnsi="Book Antiqua" w:cs="Book Antiqua"/>
        </w:rPr>
        <w:t xml:space="preserve"> </w:t>
      </w:r>
      <w:r w:rsidRPr="00403D59">
        <w:rPr>
          <w:rFonts w:ascii="Book Antiqua" w:eastAsia="Book Antiqua" w:hAnsi="Book Antiqua" w:cs="Book Antiqua"/>
        </w:rPr>
        <w:t>(Darmstadt, Germany). Bovine serum albumin</w:t>
      </w:r>
      <w:r w:rsidR="00DE2FC2" w:rsidRPr="00403D59">
        <w:rPr>
          <w:rFonts w:ascii="Book Antiqua" w:eastAsia="Book Antiqua" w:hAnsi="Book Antiqua" w:cs="Book Antiqua"/>
        </w:rPr>
        <w:t xml:space="preserve"> </w:t>
      </w:r>
      <w:r w:rsidRPr="00403D59">
        <w:rPr>
          <w:rFonts w:ascii="Book Antiqua" w:eastAsia="Book Antiqua" w:hAnsi="Book Antiqua" w:cs="Book Antiqua"/>
        </w:rPr>
        <w:t>(BSA) was supplied by Every Green Co. Ltd.</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(Hangzhou, </w:t>
      </w:r>
      <w:r w:rsidR="006A356D" w:rsidRPr="00403D59">
        <w:rPr>
          <w:rFonts w:ascii="Book Antiqua" w:eastAsia="Book Antiqua" w:hAnsi="Book Antiqua" w:cs="Book Antiqua"/>
        </w:rPr>
        <w:t xml:space="preserve">Zhejiang Province, </w:t>
      </w:r>
      <w:r w:rsidRPr="00403D59">
        <w:rPr>
          <w:rFonts w:ascii="Book Antiqua" w:eastAsia="Book Antiqua" w:hAnsi="Book Antiqua" w:cs="Book Antiqua"/>
        </w:rPr>
        <w:t>China). Asymmetric dimethylarginine (ADMA) and</w:t>
      </w:r>
      <w:r w:rsidR="00DE2FC2" w:rsidRPr="00403D59">
        <w:rPr>
          <w:rFonts w:ascii="Book Antiqua" w:eastAsia="Book Antiqua" w:hAnsi="Book Antiqua" w:cs="Book Antiqua"/>
        </w:rPr>
        <w:t xml:space="preserve"> </w:t>
      </w:r>
      <w:r w:rsidRPr="00403D59">
        <w:rPr>
          <w:rFonts w:ascii="Book Antiqua" w:eastAsia="Book Antiqua" w:hAnsi="Book Antiqua" w:cs="Book Antiqua"/>
        </w:rPr>
        <w:t>the anti-β-actin antibody were</w:t>
      </w:r>
      <w:r w:rsidR="00DE2FC2" w:rsidRPr="00403D59">
        <w:rPr>
          <w:rFonts w:ascii="Book Antiqua" w:eastAsia="Book Antiqua" w:hAnsi="Book Antiqua" w:cs="Book Antiqua"/>
        </w:rPr>
        <w:t xml:space="preserve"> </w:t>
      </w:r>
      <w:r w:rsidRPr="00403D59">
        <w:rPr>
          <w:rFonts w:ascii="Book Antiqua" w:eastAsia="Book Antiqua" w:hAnsi="Book Antiqua" w:cs="Book Antiqua"/>
        </w:rPr>
        <w:t>purchased from Sigma</w:t>
      </w:r>
      <w:r w:rsidR="00DE2FC2" w:rsidRPr="00403D59">
        <w:rPr>
          <w:rFonts w:ascii="Book Antiqua" w:eastAsia="Book Antiqua" w:hAnsi="Book Antiqua" w:cs="Book Antiqua"/>
        </w:rPr>
        <w:t xml:space="preserve"> </w:t>
      </w:r>
      <w:r w:rsidRPr="00403D59">
        <w:rPr>
          <w:rFonts w:ascii="Book Antiqua" w:eastAsia="Book Antiqua" w:hAnsi="Book Antiqua" w:cs="Book Antiqua"/>
        </w:rPr>
        <w:t>(</w:t>
      </w:r>
      <w:r w:rsidR="007F4844" w:rsidRPr="00403D59">
        <w:rPr>
          <w:rFonts w:ascii="Book Antiqua" w:eastAsia="Book Antiqua" w:hAnsi="Book Antiqua" w:cs="Book Antiqua"/>
        </w:rPr>
        <w:t>St. Louis, MO, U</w:t>
      </w:r>
      <w:r w:rsidR="006A356D" w:rsidRPr="00403D59">
        <w:rPr>
          <w:rFonts w:ascii="Book Antiqua" w:eastAsia="Book Antiqua" w:hAnsi="Book Antiqua" w:cs="Book Antiqua"/>
        </w:rPr>
        <w:t>nited States</w:t>
      </w:r>
      <w:r w:rsidRPr="00403D59">
        <w:rPr>
          <w:rFonts w:ascii="Book Antiqua" w:eastAsia="Book Antiqua" w:hAnsi="Book Antiqua" w:cs="Book Antiqua"/>
        </w:rPr>
        <w:t>). Intercellular adhesion molecule-1</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(ICAM-1) ELISA kits and Griess reagents were purchased from </w:t>
      </w:r>
      <w:proofErr w:type="spellStart"/>
      <w:r w:rsidRPr="00403D59">
        <w:rPr>
          <w:rFonts w:ascii="Book Antiqua" w:eastAsia="Book Antiqua" w:hAnsi="Book Antiqua" w:cs="Book Antiqua"/>
        </w:rPr>
        <w:t>Jiancheng</w:t>
      </w:r>
      <w:proofErr w:type="spellEnd"/>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Biological Medical Engineering Institute (Nanjing, </w:t>
      </w:r>
      <w:r w:rsidR="006A356D" w:rsidRPr="00403D59">
        <w:rPr>
          <w:rFonts w:ascii="Book Antiqua" w:eastAsia="Book Antiqua" w:hAnsi="Book Antiqua" w:cs="Book Antiqua"/>
        </w:rPr>
        <w:t xml:space="preserve">Jiangsu Province, </w:t>
      </w:r>
      <w:r w:rsidRPr="00403D59">
        <w:rPr>
          <w:rFonts w:ascii="Book Antiqua" w:eastAsia="Book Antiqua" w:hAnsi="Book Antiqua" w:cs="Book Antiqua"/>
        </w:rPr>
        <w:t xml:space="preserve">China). N-terminal </w:t>
      </w:r>
      <w:proofErr w:type="spellStart"/>
      <w:r w:rsidRPr="00403D59">
        <w:rPr>
          <w:rFonts w:ascii="Book Antiqua" w:eastAsia="Book Antiqua" w:hAnsi="Book Antiqua" w:cs="Book Antiqua"/>
        </w:rPr>
        <w:t>propeptide</w:t>
      </w:r>
      <w:proofErr w:type="spellEnd"/>
      <w:r w:rsidRPr="00403D59">
        <w:rPr>
          <w:rFonts w:ascii="Book Antiqua" w:eastAsia="Book Antiqua" w:hAnsi="Book Antiqua" w:cs="Book Antiqua"/>
        </w:rPr>
        <w:t xml:space="preserve"> of type III procollagen (PIIINP) ELISA kits were supplied by </w:t>
      </w:r>
      <w:proofErr w:type="spellStart"/>
      <w:r w:rsidRPr="00403D59">
        <w:rPr>
          <w:rFonts w:ascii="Book Antiqua" w:eastAsia="Book Antiqua" w:hAnsi="Book Antiqua" w:cs="Book Antiqua"/>
        </w:rPr>
        <w:t>Vscn</w:t>
      </w:r>
      <w:proofErr w:type="spellEnd"/>
      <w:r w:rsidRPr="00403D59">
        <w:rPr>
          <w:rFonts w:ascii="Book Antiqua" w:eastAsia="Book Antiqua" w:hAnsi="Book Antiqua" w:cs="Book Antiqua"/>
        </w:rPr>
        <w:t xml:space="preserve"> Life Sciences, Inc. (Wuhan, </w:t>
      </w:r>
      <w:r w:rsidR="006A356D" w:rsidRPr="00403D59">
        <w:rPr>
          <w:rFonts w:ascii="Book Antiqua" w:eastAsia="Book Antiqua" w:hAnsi="Book Antiqua" w:cs="Book Antiqua"/>
        </w:rPr>
        <w:t xml:space="preserve">Hubei Province, </w:t>
      </w:r>
      <w:r w:rsidRPr="00403D59">
        <w:rPr>
          <w:rFonts w:ascii="Book Antiqua" w:eastAsia="Book Antiqua" w:hAnsi="Book Antiqua" w:cs="Book Antiqua"/>
        </w:rPr>
        <w:t xml:space="preserve">China). </w:t>
      </w:r>
      <w:proofErr w:type="spellStart"/>
      <w:r w:rsidR="00DE2FC2" w:rsidRPr="00403D59">
        <w:rPr>
          <w:rFonts w:ascii="Book Antiqua" w:eastAsia="Book Antiqua" w:hAnsi="Book Antiqua" w:cs="Book Antiqua"/>
        </w:rPr>
        <w:t>Phenylmethylsulfonyl</w:t>
      </w:r>
      <w:proofErr w:type="spellEnd"/>
      <w:r w:rsidR="00DE2FC2" w:rsidRPr="00403D59">
        <w:rPr>
          <w:rFonts w:ascii="Book Antiqua" w:eastAsia="Book Antiqua" w:hAnsi="Book Antiqua" w:cs="Book Antiqua"/>
        </w:rPr>
        <w:t xml:space="preserve"> </w:t>
      </w:r>
      <w:r w:rsidR="00E50481">
        <w:rPr>
          <w:rFonts w:ascii="Book Antiqua" w:eastAsia="Book Antiqua" w:hAnsi="Book Antiqua" w:cs="Book Antiqua"/>
        </w:rPr>
        <w:t>f</w:t>
      </w:r>
      <w:r w:rsidR="00E50481" w:rsidRPr="00403D59">
        <w:rPr>
          <w:rFonts w:ascii="Book Antiqua" w:eastAsia="Book Antiqua" w:hAnsi="Book Antiqua" w:cs="Book Antiqua"/>
        </w:rPr>
        <w:t xml:space="preserve">luoride </w:t>
      </w:r>
      <w:r w:rsidRPr="00403D59">
        <w:rPr>
          <w:rFonts w:ascii="Book Antiqua" w:eastAsia="Book Antiqua" w:hAnsi="Book Antiqua" w:cs="Book Antiqua"/>
        </w:rPr>
        <w:t>(PMSF)</w:t>
      </w:r>
      <w:r w:rsidR="00DE2FC2" w:rsidRPr="00403D59">
        <w:rPr>
          <w:rFonts w:ascii="Book Antiqua" w:eastAsia="Book Antiqua" w:hAnsi="Book Antiqua" w:cs="Book Antiqua"/>
        </w:rPr>
        <w:t xml:space="preserve"> </w:t>
      </w:r>
      <w:r w:rsidRPr="00403D59">
        <w:rPr>
          <w:rFonts w:ascii="Book Antiqua" w:eastAsia="Book Antiqua" w:hAnsi="Book Antiqua" w:cs="Book Antiqua"/>
        </w:rPr>
        <w:t>and</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BCA protein kits were purchased from </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Company (Jiangsu</w:t>
      </w:r>
      <w:r w:rsidR="006A356D" w:rsidRPr="00403D59">
        <w:rPr>
          <w:rFonts w:ascii="Book Antiqua" w:eastAsia="Book Antiqua" w:hAnsi="Book Antiqua" w:cs="Book Antiqua"/>
        </w:rPr>
        <w:t xml:space="preserve"> Province</w:t>
      </w:r>
      <w:r w:rsidRPr="00403D59">
        <w:rPr>
          <w:rFonts w:ascii="Book Antiqua" w:eastAsia="Book Antiqua" w:hAnsi="Book Antiqua" w:cs="Book Antiqua"/>
        </w:rPr>
        <w:t>, China). The anti-profilin-1</w:t>
      </w:r>
      <w:r w:rsidR="00DE2FC2" w:rsidRPr="00403D59">
        <w:rPr>
          <w:rFonts w:ascii="Book Antiqua" w:eastAsia="Book Antiqua" w:hAnsi="Book Antiqua" w:cs="Book Antiqua"/>
        </w:rPr>
        <w:t xml:space="preserve"> </w:t>
      </w:r>
      <w:r w:rsidRPr="00403D59">
        <w:rPr>
          <w:rFonts w:ascii="Book Antiqua" w:eastAsia="Book Antiqua" w:hAnsi="Book Antiqua" w:cs="Book Antiqua"/>
        </w:rPr>
        <w:t>antibody</w:t>
      </w:r>
      <w:r w:rsidR="00DE2FC2" w:rsidRPr="00403D59">
        <w:rPr>
          <w:rFonts w:ascii="Book Antiqua" w:eastAsia="Book Antiqua" w:hAnsi="Book Antiqua" w:cs="Book Antiqua"/>
        </w:rPr>
        <w:t xml:space="preserve"> </w:t>
      </w:r>
      <w:r w:rsidRPr="00403D59">
        <w:rPr>
          <w:rFonts w:ascii="Book Antiqua" w:eastAsia="Book Antiqua" w:hAnsi="Book Antiqua" w:cs="Book Antiqua"/>
        </w:rPr>
        <w:t>was obtained from Abcam (Shanghai, China). Western blotting kits and secondary IgG</w:t>
      </w:r>
      <w:r w:rsidR="00DE2FC2" w:rsidRPr="00403D59">
        <w:rPr>
          <w:rFonts w:ascii="Book Antiqua" w:eastAsia="Book Antiqua" w:hAnsi="Book Antiqua" w:cs="Book Antiqua"/>
        </w:rPr>
        <w:t xml:space="preserve"> </w:t>
      </w:r>
      <w:r w:rsidRPr="00403D59">
        <w:rPr>
          <w:rFonts w:ascii="Book Antiqua" w:eastAsia="Book Antiqua" w:hAnsi="Book Antiqua" w:cs="Book Antiqua"/>
        </w:rPr>
        <w:t>antibodies were purchased from KPL</w:t>
      </w:r>
      <w:r w:rsidR="00F43DC4" w:rsidRPr="00403D59">
        <w:rPr>
          <w:rFonts w:ascii="Book Antiqua" w:hAnsi="Book Antiqua"/>
        </w:rPr>
        <w:t xml:space="preserve"> </w:t>
      </w:r>
      <w:r w:rsidR="00F43DC4" w:rsidRPr="00403D59">
        <w:rPr>
          <w:rFonts w:ascii="Book Antiqua" w:eastAsia="Book Antiqua" w:hAnsi="Book Antiqua" w:cs="Book Antiqua"/>
        </w:rPr>
        <w:t xml:space="preserve">(Gaithersburg, MD, </w:t>
      </w:r>
      <w:r w:rsidR="0039708F" w:rsidRPr="00403D59">
        <w:rPr>
          <w:rFonts w:ascii="Book Antiqua" w:eastAsia="Book Antiqua" w:hAnsi="Book Antiqua" w:cs="Book Antiqua"/>
        </w:rPr>
        <w:t>United States</w:t>
      </w:r>
      <w:r w:rsidR="00F43DC4" w:rsidRPr="00403D59">
        <w:rPr>
          <w:rFonts w:ascii="Book Antiqua" w:eastAsia="Book Antiqua" w:hAnsi="Book Antiqua" w:cs="Book Antiqua"/>
        </w:rPr>
        <w:t>)</w:t>
      </w:r>
      <w:r w:rsidRPr="00403D59">
        <w:rPr>
          <w:rFonts w:ascii="Book Antiqua" w:eastAsia="Book Antiqua" w:hAnsi="Book Antiqua" w:cs="Book Antiqua"/>
        </w:rPr>
        <w:t>. The primers were synthesized by</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Shanghai </w:t>
      </w:r>
      <w:proofErr w:type="spellStart"/>
      <w:r w:rsidRPr="00403D59">
        <w:rPr>
          <w:rFonts w:ascii="Book Antiqua" w:eastAsia="Book Antiqua" w:hAnsi="Book Antiqua" w:cs="Book Antiqua"/>
        </w:rPr>
        <w:t>Sangon</w:t>
      </w:r>
      <w:proofErr w:type="spellEnd"/>
      <w:r w:rsidRPr="00403D59">
        <w:rPr>
          <w:rFonts w:ascii="Book Antiqua" w:eastAsia="Book Antiqua" w:hAnsi="Book Antiqua" w:cs="Book Antiqua"/>
        </w:rPr>
        <w:t xml:space="preserve"> Co. (Shanghai, China). RT reagent</w:t>
      </w:r>
      <w:r w:rsidR="00DE2FC2" w:rsidRPr="00403D59">
        <w:rPr>
          <w:rFonts w:ascii="Book Antiqua" w:eastAsia="Book Antiqua" w:hAnsi="Book Antiqua" w:cs="Book Antiqua"/>
        </w:rPr>
        <w:t xml:space="preserve"> </w:t>
      </w:r>
      <w:r w:rsidRPr="00403D59">
        <w:rPr>
          <w:rFonts w:ascii="Book Antiqua" w:eastAsia="Book Antiqua" w:hAnsi="Book Antiqua" w:cs="Book Antiqua"/>
        </w:rPr>
        <w:t>kits were obtained from Thermo Scientific</w:t>
      </w:r>
      <w:r w:rsidR="00DE2FC2" w:rsidRPr="00403D59">
        <w:rPr>
          <w:rFonts w:ascii="Book Antiqua" w:eastAsia="Book Antiqua" w:hAnsi="Book Antiqua" w:cs="Book Antiqua"/>
        </w:rPr>
        <w:t xml:space="preserve"> </w:t>
      </w:r>
      <w:r w:rsidRPr="00403D59">
        <w:rPr>
          <w:rFonts w:ascii="Book Antiqua" w:eastAsia="Book Antiqua" w:hAnsi="Book Antiqua" w:cs="Book Antiqua"/>
        </w:rPr>
        <w:t>(</w:t>
      </w:r>
      <w:r w:rsidR="007F4844" w:rsidRPr="00403D59">
        <w:rPr>
          <w:rFonts w:ascii="Book Antiqua" w:eastAsia="Book Antiqua" w:hAnsi="Book Antiqua" w:cs="Book Antiqua"/>
        </w:rPr>
        <w:t xml:space="preserve">Waltham, MA, </w:t>
      </w:r>
      <w:r w:rsidR="006A356D" w:rsidRPr="00403D59">
        <w:rPr>
          <w:rFonts w:ascii="Book Antiqua" w:eastAsia="Book Antiqua" w:hAnsi="Book Antiqua" w:cs="Book Antiqua"/>
        </w:rPr>
        <w:t>United States</w:t>
      </w:r>
      <w:r w:rsidRPr="00403D59">
        <w:rPr>
          <w:rFonts w:ascii="Book Antiqua" w:eastAsia="Book Antiqua" w:hAnsi="Book Antiqua" w:cs="Book Antiqua"/>
        </w:rPr>
        <w:t xml:space="preserve">). Profilin-1 shRNA adenovirus vectors (Ad-profilin-1 shRNA) and blank control adenovirus vectors (Ad-GFP) were constructed by </w:t>
      </w:r>
      <w:proofErr w:type="spellStart"/>
      <w:r w:rsidRPr="00403D59">
        <w:rPr>
          <w:rFonts w:ascii="Book Antiqua" w:eastAsia="Book Antiqua" w:hAnsi="Book Antiqua" w:cs="Book Antiqua"/>
        </w:rPr>
        <w:t>Hanbio</w:t>
      </w:r>
      <w:proofErr w:type="spellEnd"/>
      <w:r w:rsidRPr="00403D59">
        <w:rPr>
          <w:rFonts w:ascii="Book Antiqua" w:eastAsia="Book Antiqua" w:hAnsi="Book Antiqua" w:cs="Book Antiqua"/>
        </w:rPr>
        <w:t xml:space="preserve"> Co. (Shanghai, China).</w:t>
      </w:r>
    </w:p>
    <w:p w14:paraId="1CEAF422" w14:textId="77777777" w:rsidR="00A77B3E" w:rsidRPr="00403D59" w:rsidRDefault="00A77B3E" w:rsidP="00E143FB">
      <w:pPr>
        <w:spacing w:line="360" w:lineRule="auto"/>
        <w:jc w:val="both"/>
        <w:rPr>
          <w:rFonts w:ascii="Book Antiqua" w:hAnsi="Book Antiqua"/>
        </w:rPr>
      </w:pPr>
    </w:p>
    <w:p w14:paraId="7CA47D50" w14:textId="750C4D0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Study </w:t>
      </w:r>
      <w:r w:rsidR="006A356D" w:rsidRPr="00403D59">
        <w:rPr>
          <w:rFonts w:ascii="Book Antiqua" w:eastAsia="Book Antiqua" w:hAnsi="Book Antiqua" w:cs="Book Antiqua"/>
          <w:b/>
          <w:bCs/>
          <w:i/>
          <w:iCs/>
        </w:rPr>
        <w:t>population</w:t>
      </w:r>
    </w:p>
    <w:p w14:paraId="4D685269" w14:textId="62FC657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Eighty-nine patients undergoing coronary angiography (CAG) at the Department of Cardiol</w:t>
      </w:r>
      <w:bookmarkStart w:id="9" w:name="_GoBack"/>
      <w:r w:rsidRPr="00403D59">
        <w:rPr>
          <w:rFonts w:ascii="Book Antiqua" w:eastAsia="Book Antiqua" w:hAnsi="Book Antiqua" w:cs="Book Antiqua"/>
        </w:rPr>
        <w:t xml:space="preserve">ogy </w:t>
      </w:r>
      <w:r w:rsidR="00E50481">
        <w:rPr>
          <w:rFonts w:ascii="Book Antiqua" w:eastAsia="Book Antiqua" w:hAnsi="Book Antiqua" w:cs="Book Antiqua"/>
        </w:rPr>
        <w:t>of</w:t>
      </w:r>
      <w:r w:rsidR="00E50481"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 from September 2017 to </w:t>
      </w:r>
      <w:r w:rsidRPr="00403D59">
        <w:rPr>
          <w:rFonts w:ascii="Book Antiqua" w:eastAsia="Book Antiqua" w:hAnsi="Book Antiqua" w:cs="Book Antiqua"/>
        </w:rPr>
        <w:lastRenderedPageBreak/>
        <w:t>March 2018</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were enrolled. Groups were divided as follows: </w:t>
      </w:r>
      <w:r w:rsidR="00E50481">
        <w:rPr>
          <w:rFonts w:ascii="Book Antiqua" w:eastAsia="Book Antiqua" w:hAnsi="Book Antiqua" w:cs="Book Antiqua"/>
        </w:rPr>
        <w:t>C</w:t>
      </w:r>
      <w:r w:rsidR="00E50481" w:rsidRPr="00403D59">
        <w:rPr>
          <w:rFonts w:ascii="Book Antiqua" w:eastAsia="Book Antiqua" w:hAnsi="Book Antiqua" w:cs="Book Antiqua"/>
        </w:rPr>
        <w:t xml:space="preserve">ontrol </w:t>
      </w:r>
      <w:r w:rsidRPr="00403D59">
        <w:rPr>
          <w:rFonts w:ascii="Book Antiqua" w:eastAsia="Book Antiqua" w:hAnsi="Book Antiqua" w:cs="Book Antiqua"/>
        </w:rPr>
        <w:t>gr</w:t>
      </w:r>
      <w:bookmarkEnd w:id="9"/>
      <w:r w:rsidRPr="00403D59">
        <w:rPr>
          <w:rFonts w:ascii="Book Antiqua" w:eastAsia="Book Antiqua" w:hAnsi="Book Antiqua" w:cs="Book Antiqua"/>
        </w:rPr>
        <w:t>oup (27 patients) with stenosis &lt;</w:t>
      </w:r>
      <w:r w:rsidR="00DE2FC2" w:rsidRPr="00403D59">
        <w:rPr>
          <w:rFonts w:ascii="Book Antiqua" w:eastAsia="Book Antiqua" w:hAnsi="Book Antiqua" w:cs="Book Antiqua"/>
        </w:rPr>
        <w:t xml:space="preserve"> </w:t>
      </w:r>
      <w:r w:rsidRPr="00403D59">
        <w:rPr>
          <w:rFonts w:ascii="Book Antiqua" w:eastAsia="Book Antiqua" w:hAnsi="Book Antiqua" w:cs="Book Antiqua"/>
        </w:rPr>
        <w:t>50% in all coronary vessels; CAD group (31 patients) with stenosis ≥</w:t>
      </w:r>
      <w:r w:rsidR="00DE2FC2" w:rsidRPr="00403D59">
        <w:rPr>
          <w:rFonts w:ascii="Book Antiqua" w:eastAsia="Book Antiqua" w:hAnsi="Book Antiqua" w:cs="Book Antiqua"/>
        </w:rPr>
        <w:t xml:space="preserve"> </w:t>
      </w:r>
      <w:r w:rsidRPr="00403D59">
        <w:rPr>
          <w:rFonts w:ascii="Book Antiqua" w:eastAsia="Book Antiqua" w:hAnsi="Book Antiqua" w:cs="Book Antiqua"/>
        </w:rPr>
        <w:t>50% in at least one vessel but without diabetes; and CAD</w:t>
      </w:r>
      <w:r w:rsidR="006A356D" w:rsidRPr="00403D59">
        <w:rPr>
          <w:rFonts w:ascii="Book Antiqua" w:eastAsia="Book Antiqua" w:hAnsi="Book Antiqua" w:cs="Book Antiqua"/>
        </w:rPr>
        <w:t xml:space="preserve"> </w:t>
      </w:r>
      <w:r w:rsidRPr="00403D59">
        <w:rPr>
          <w:rFonts w:ascii="Book Antiqua" w:eastAsia="Book Antiqua" w:hAnsi="Book Antiqua" w:cs="Book Antiqua"/>
        </w:rPr>
        <w:t>+</w:t>
      </w:r>
      <w:r w:rsidR="006A356D" w:rsidRPr="00403D59">
        <w:rPr>
          <w:rFonts w:ascii="Book Antiqua" w:eastAsia="Book Antiqua" w:hAnsi="Book Antiqua" w:cs="Book Antiqua"/>
        </w:rPr>
        <w:t xml:space="preserve"> </w:t>
      </w:r>
      <w:r w:rsidRPr="00403D59">
        <w:rPr>
          <w:rFonts w:ascii="Book Antiqua" w:eastAsia="Book Antiqua" w:hAnsi="Book Antiqua" w:cs="Book Antiqua"/>
        </w:rPr>
        <w:t>diabetes mellitus</w:t>
      </w:r>
      <w:r w:rsidR="00DE2FC2" w:rsidRPr="00403D59">
        <w:rPr>
          <w:rFonts w:ascii="Book Antiqua" w:eastAsia="Book Antiqua" w:hAnsi="Book Antiqua" w:cs="Book Antiqua"/>
        </w:rPr>
        <w:t xml:space="preserve"> </w:t>
      </w:r>
      <w:r w:rsidRPr="00403D59">
        <w:rPr>
          <w:rFonts w:ascii="Book Antiqua" w:eastAsia="Book Antiqua" w:hAnsi="Book Antiqua" w:cs="Book Antiqua"/>
        </w:rPr>
        <w:t>(DM) group (31 patients) with stenosis ≥</w:t>
      </w:r>
      <w:r w:rsidR="00DE2FC2" w:rsidRPr="00403D59">
        <w:rPr>
          <w:rFonts w:ascii="Book Antiqua" w:eastAsia="Book Antiqua" w:hAnsi="Book Antiqua" w:cs="Book Antiqua"/>
        </w:rPr>
        <w:t xml:space="preserve"> </w:t>
      </w:r>
      <w:r w:rsidRPr="00403D59">
        <w:rPr>
          <w:rFonts w:ascii="Book Antiqua" w:eastAsia="Book Antiqua" w:hAnsi="Book Antiqua" w:cs="Book Antiqua"/>
        </w:rPr>
        <w:t>50% in at least one vessel with diabetes. The diagnosis of type 2 diabetes was made according to the criteria of the American Diabetes Association reported in 2017</w:t>
      </w:r>
      <w:r w:rsidRPr="00403D59">
        <w:rPr>
          <w:rFonts w:ascii="Book Antiqua" w:eastAsia="Book Antiqua" w:hAnsi="Book Antiqua" w:cs="Book Antiqua"/>
          <w:vertAlign w:val="superscript"/>
        </w:rPr>
        <w:t>[24]</w:t>
      </w:r>
      <w:r w:rsidRPr="00403D59">
        <w:rPr>
          <w:rFonts w:ascii="Book Antiqua" w:eastAsia="Book Antiqua" w:hAnsi="Book Antiqua" w:cs="Book Antiqua"/>
        </w:rPr>
        <w:t xml:space="preserve">. Informed consent was obtained from enrolled individuals prior to participation in the </w:t>
      </w:r>
      <w:r w:rsidR="00E50481">
        <w:rPr>
          <w:rFonts w:ascii="Book Antiqua" w:eastAsia="Book Antiqua" w:hAnsi="Book Antiqua" w:cs="Book Antiqua"/>
        </w:rPr>
        <w:t>study</w:t>
      </w:r>
      <w:r w:rsidRPr="00403D59">
        <w:rPr>
          <w:rFonts w:ascii="Book Antiqua" w:eastAsia="Book Antiqua" w:hAnsi="Book Antiqua" w:cs="Book Antiqua"/>
        </w:rPr>
        <w:t>, and privacy rights were</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always observed. The present study was approved by the ethical review committee of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w:t>
      </w:r>
    </w:p>
    <w:p w14:paraId="362E52CC" w14:textId="77777777" w:rsidR="00A77B3E" w:rsidRPr="00403D59" w:rsidRDefault="00A77B3E" w:rsidP="00E143FB">
      <w:pPr>
        <w:spacing w:line="360" w:lineRule="auto"/>
        <w:jc w:val="both"/>
        <w:rPr>
          <w:rFonts w:ascii="Book Antiqua" w:hAnsi="Book Antiqua"/>
        </w:rPr>
      </w:pPr>
    </w:p>
    <w:p w14:paraId="2A2B2EFB" w14:textId="21B9486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Clinical </w:t>
      </w:r>
      <w:r w:rsidR="006A356D" w:rsidRPr="00403D59">
        <w:rPr>
          <w:rFonts w:ascii="Book Antiqua" w:eastAsia="Book Antiqua" w:hAnsi="Book Antiqua" w:cs="Book Antiqua"/>
          <w:b/>
          <w:bCs/>
          <w:i/>
          <w:iCs/>
        </w:rPr>
        <w:t>data collection and CAG</w:t>
      </w:r>
    </w:p>
    <w:p w14:paraId="55B628FA" w14:textId="16FF294F"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Peripheral blood was collected from all patients, and the levels of biochemical factors, such as fasting plasma glucose, glycosylated serum protein, glycosylated hemoglobin, total cholesterol, low-density lipoprotein, high-density lipoprotein, triglyceride, serum creatinine</w:t>
      </w:r>
      <w:r w:rsidR="00E50481">
        <w:rPr>
          <w:rFonts w:ascii="Book Antiqua" w:eastAsia="Book Antiqua" w:hAnsi="Book Antiqua" w:cs="Book Antiqua"/>
        </w:rPr>
        <w:t>,</w:t>
      </w:r>
      <w:r w:rsidRPr="00403D59">
        <w:rPr>
          <w:rFonts w:ascii="Book Antiqua" w:eastAsia="Book Antiqua" w:hAnsi="Book Antiqua" w:cs="Book Antiqua"/>
        </w:rPr>
        <w:t xml:space="preserve"> and uric acid, were measured using an automatic biochemical analyzer.</w:t>
      </w:r>
      <w:r w:rsidR="00DE2FC2" w:rsidRPr="00403D59">
        <w:rPr>
          <w:rFonts w:ascii="Book Antiqua" w:eastAsia="Book Antiqua" w:hAnsi="Book Antiqua" w:cs="Book Antiqua"/>
        </w:rPr>
        <w:t xml:space="preserve"> </w:t>
      </w:r>
      <w:r w:rsidRPr="00403D59">
        <w:rPr>
          <w:rFonts w:ascii="Book Antiqua" w:eastAsia="Book Antiqua" w:hAnsi="Book Antiqua" w:cs="Book Antiqua"/>
        </w:rPr>
        <w:t>Clinical data,</w:t>
      </w:r>
      <w:r w:rsidR="00DE2FC2" w:rsidRPr="00403D59">
        <w:rPr>
          <w:rFonts w:ascii="Book Antiqua" w:eastAsia="Book Antiqua" w:hAnsi="Book Antiqua" w:cs="Book Antiqua"/>
        </w:rPr>
        <w:t xml:space="preserve"> </w:t>
      </w:r>
      <w:r w:rsidRPr="00403D59">
        <w:rPr>
          <w:rFonts w:ascii="Book Antiqua" w:eastAsia="Book Antiqua" w:hAnsi="Book Antiqua" w:cs="Book Antiqua"/>
        </w:rPr>
        <w:t>including age, sex, weight, systolic blood pressure, diastolic blood pressure</w:t>
      </w:r>
      <w:r w:rsidR="00E50481">
        <w:rPr>
          <w:rFonts w:ascii="Book Antiqua" w:eastAsia="Book Antiqua" w:hAnsi="Book Antiqua" w:cs="Book Antiqua"/>
        </w:rPr>
        <w:t>,</w:t>
      </w:r>
      <w:r w:rsidRPr="00403D59">
        <w:rPr>
          <w:rFonts w:ascii="Book Antiqua" w:eastAsia="Book Antiqua" w:hAnsi="Book Antiqua" w:cs="Book Antiqua"/>
        </w:rPr>
        <w:t xml:space="preserve"> and CAD course,</w:t>
      </w:r>
      <w:r w:rsidR="00DE2FC2" w:rsidRPr="00403D59">
        <w:rPr>
          <w:rFonts w:ascii="Book Antiqua" w:eastAsia="Book Antiqua" w:hAnsi="Book Antiqua" w:cs="Book Antiqua"/>
        </w:rPr>
        <w:t xml:space="preserve"> </w:t>
      </w:r>
      <w:r w:rsidRPr="00403D59">
        <w:rPr>
          <w:rFonts w:ascii="Book Antiqua" w:eastAsia="Book Antiqua" w:hAnsi="Book Antiqua" w:cs="Book Antiqua"/>
        </w:rPr>
        <w:t>were collected. Each patient</w:t>
      </w:r>
      <w:r w:rsidR="00DE2FC2" w:rsidRPr="00403D59">
        <w:rPr>
          <w:rFonts w:ascii="Book Antiqua" w:eastAsia="Book Antiqua" w:hAnsi="Book Antiqua" w:cs="Book Antiqua"/>
        </w:rPr>
        <w:t xml:space="preserve"> </w:t>
      </w:r>
      <w:r w:rsidRPr="00403D59">
        <w:rPr>
          <w:rFonts w:ascii="Book Antiqua" w:eastAsia="Book Antiqua" w:hAnsi="Book Antiqua" w:cs="Book Antiqua"/>
        </w:rPr>
        <w:t>underwent angiography of the left and right coronary arteries using a GE Innova 3000 angiography CAG examination</w:t>
      </w:r>
      <w:r w:rsidR="00DE2FC2" w:rsidRPr="00403D59">
        <w:rPr>
          <w:rFonts w:ascii="Book Antiqua" w:eastAsia="Book Antiqua" w:hAnsi="Book Antiqua" w:cs="Book Antiqua"/>
        </w:rPr>
        <w:t xml:space="preserve"> </w:t>
      </w:r>
      <w:r w:rsidRPr="00403D59">
        <w:rPr>
          <w:rFonts w:ascii="Book Antiqua" w:eastAsia="Book Antiqua" w:hAnsi="Book Antiqua" w:cs="Book Antiqua"/>
        </w:rPr>
        <w:t>through a radial artery puncture</w:t>
      </w:r>
      <w:r w:rsidR="008939B9" w:rsidRPr="00403D59">
        <w:rPr>
          <w:rFonts w:ascii="Book Antiqua" w:eastAsia="Book Antiqua" w:hAnsi="Book Antiqua" w:cs="Book Antiqua"/>
        </w:rPr>
        <w:t xml:space="preserve"> </w:t>
      </w:r>
      <w:r w:rsidRPr="00403D59">
        <w:rPr>
          <w:rFonts w:ascii="Book Antiqua" w:eastAsia="Book Antiqua" w:hAnsi="Book Antiqua" w:cs="Book Antiqua"/>
        </w:rPr>
        <w:t>with</w:t>
      </w:r>
      <w:r w:rsidR="008939B9" w:rsidRPr="00403D59">
        <w:rPr>
          <w:rFonts w:ascii="Book Antiqua" w:eastAsia="Book Antiqua" w:hAnsi="Book Antiqua" w:cs="Book Antiqua"/>
        </w:rPr>
        <w:t xml:space="preserve"> </w:t>
      </w:r>
      <w:r w:rsidRPr="00403D59">
        <w:rPr>
          <w:rFonts w:ascii="Book Antiqua" w:eastAsia="Book Antiqua" w:hAnsi="Book Antiqua" w:cs="Book Antiqua"/>
        </w:rPr>
        <w:t>a</w:t>
      </w:r>
      <w:r w:rsidR="008939B9" w:rsidRPr="00403D59">
        <w:rPr>
          <w:rFonts w:ascii="Book Antiqua" w:eastAsia="Book Antiqua" w:hAnsi="Book Antiqua" w:cs="Book Antiqua"/>
        </w:rPr>
        <w:t xml:space="preserve"> </w:t>
      </w:r>
      <w:r w:rsidRPr="00403D59">
        <w:rPr>
          <w:rFonts w:ascii="Book Antiqua" w:eastAsia="Book Antiqua" w:hAnsi="Book Antiqua" w:cs="Book Antiqua"/>
        </w:rPr>
        <w:t>selective angiography catheter. Coronary</w:t>
      </w:r>
      <w:r w:rsidR="008939B9" w:rsidRPr="00403D59">
        <w:rPr>
          <w:rFonts w:ascii="Book Antiqua" w:eastAsia="Book Antiqua" w:hAnsi="Book Antiqua" w:cs="Book Antiqua"/>
        </w:rPr>
        <w:t xml:space="preserve"> </w:t>
      </w:r>
      <w:r w:rsidRPr="00403D59">
        <w:rPr>
          <w:rFonts w:ascii="Book Antiqua" w:eastAsia="Book Antiqua" w:hAnsi="Book Antiqua" w:cs="Book Antiqua"/>
        </w:rPr>
        <w:t>artery disease was deﬁned as ≥</w:t>
      </w:r>
      <w:r w:rsidR="008939B9" w:rsidRPr="00403D59">
        <w:rPr>
          <w:rFonts w:ascii="Book Antiqua" w:eastAsia="Book Antiqua" w:hAnsi="Book Antiqua" w:cs="Book Antiqua"/>
        </w:rPr>
        <w:t xml:space="preserve"> </w:t>
      </w:r>
      <w:r w:rsidRPr="00403D59">
        <w:rPr>
          <w:rFonts w:ascii="Book Antiqua" w:eastAsia="Book Antiqua" w:hAnsi="Book Antiqua" w:cs="Book Antiqua"/>
        </w:rPr>
        <w:t>50% stenosis in major vessels (</w:t>
      </w:r>
      <w:r w:rsidR="00E50481">
        <w:rPr>
          <w:rFonts w:ascii="Book Antiqua" w:eastAsia="Book Antiqua" w:hAnsi="Book Antiqua" w:cs="Book Antiqua"/>
        </w:rPr>
        <w:t xml:space="preserve">the </w:t>
      </w:r>
      <w:r w:rsidRPr="00403D59">
        <w:rPr>
          <w:rFonts w:ascii="Book Antiqua" w:eastAsia="Book Antiqua" w:hAnsi="Book Antiqua" w:cs="Book Antiqua"/>
        </w:rPr>
        <w:t>left anterior descending artery, circumﬂex artery, and right coronary artery and their major branches). The</w:t>
      </w:r>
      <w:r w:rsidR="008939B9" w:rsidRPr="00403D59">
        <w:rPr>
          <w:rFonts w:ascii="Book Antiqua" w:eastAsia="Book Antiqua" w:hAnsi="Book Antiqua" w:cs="Book Antiqua"/>
        </w:rPr>
        <w:t xml:space="preserve"> </w:t>
      </w:r>
      <w:r w:rsidRPr="00403D59">
        <w:rPr>
          <w:rFonts w:ascii="Book Antiqua" w:eastAsia="Book Antiqua" w:hAnsi="Book Antiqua" w:cs="Book Antiqua"/>
        </w:rPr>
        <w:t>severity</w:t>
      </w:r>
      <w:r w:rsidR="008939B9" w:rsidRPr="00403D59">
        <w:rPr>
          <w:rFonts w:ascii="Book Antiqua" w:eastAsia="Book Antiqua" w:hAnsi="Book Antiqua" w:cs="Book Antiqua"/>
        </w:rPr>
        <w:t xml:space="preserve"> </w:t>
      </w:r>
      <w:r w:rsidRPr="00403D59">
        <w:rPr>
          <w:rFonts w:ascii="Book Antiqua" w:eastAsia="Book Antiqua" w:hAnsi="Book Antiqua" w:cs="Book Antiqua"/>
        </w:rPr>
        <w:t>of</w:t>
      </w:r>
      <w:r w:rsidR="008939B9" w:rsidRPr="00403D59">
        <w:rPr>
          <w:rFonts w:ascii="Book Antiqua" w:eastAsia="Book Antiqua" w:hAnsi="Book Antiqua" w:cs="Book Antiqua"/>
        </w:rPr>
        <w:t xml:space="preserve"> </w:t>
      </w:r>
      <w:r w:rsidRPr="00403D59">
        <w:rPr>
          <w:rFonts w:ascii="Book Antiqua" w:eastAsia="Book Antiqua" w:hAnsi="Book Antiqua" w:cs="Book Antiqua"/>
        </w:rPr>
        <w:t>coronary</w:t>
      </w:r>
      <w:r w:rsidR="008939B9" w:rsidRPr="00403D59">
        <w:rPr>
          <w:rFonts w:ascii="Book Antiqua" w:eastAsia="Book Antiqua" w:hAnsi="Book Antiqua" w:cs="Book Antiqua"/>
        </w:rPr>
        <w:t xml:space="preserve"> </w:t>
      </w:r>
      <w:r w:rsidRPr="00403D59">
        <w:rPr>
          <w:rFonts w:ascii="Book Antiqua" w:eastAsia="Book Antiqua" w:hAnsi="Book Antiqua" w:cs="Book Antiqua"/>
        </w:rPr>
        <w:t>artery</w:t>
      </w:r>
      <w:r w:rsidR="008939B9" w:rsidRPr="00403D59">
        <w:rPr>
          <w:rFonts w:ascii="Book Antiqua" w:eastAsia="Book Antiqua" w:hAnsi="Book Antiqua" w:cs="Book Antiqua"/>
        </w:rPr>
        <w:t xml:space="preserve"> </w:t>
      </w:r>
      <w:r w:rsidRPr="00403D59">
        <w:rPr>
          <w:rFonts w:ascii="Book Antiqua" w:eastAsia="Book Antiqua" w:hAnsi="Book Antiqua" w:cs="Book Antiqua"/>
        </w:rPr>
        <w:t>stenosis</w:t>
      </w:r>
      <w:r w:rsidR="008939B9" w:rsidRPr="00403D59">
        <w:rPr>
          <w:rFonts w:ascii="Book Antiqua" w:eastAsia="Book Antiqua" w:hAnsi="Book Antiqua" w:cs="Book Antiqua"/>
        </w:rPr>
        <w:t xml:space="preserve"> </w:t>
      </w:r>
      <w:r w:rsidR="00E50481">
        <w:rPr>
          <w:rFonts w:ascii="Book Antiqua" w:eastAsia="Book Antiqua" w:hAnsi="Book Antiqua" w:cs="Book Antiqua"/>
        </w:rPr>
        <w:t xml:space="preserve">was </w:t>
      </w:r>
      <w:r w:rsidRPr="00403D59">
        <w:rPr>
          <w:rFonts w:ascii="Book Antiqua" w:eastAsia="Book Antiqua" w:hAnsi="Book Antiqua" w:cs="Book Antiqua"/>
        </w:rPr>
        <w:t>quantitatively</w:t>
      </w:r>
      <w:r w:rsidR="008939B9" w:rsidRPr="00403D59">
        <w:rPr>
          <w:rFonts w:ascii="Book Antiqua" w:eastAsia="Book Antiqua" w:hAnsi="Book Antiqua" w:cs="Book Antiqua"/>
        </w:rPr>
        <w:t xml:space="preserve"> </w:t>
      </w:r>
      <w:r w:rsidRPr="00403D59">
        <w:rPr>
          <w:rFonts w:ascii="Book Antiqua" w:eastAsia="Book Antiqua" w:hAnsi="Book Antiqua" w:cs="Book Antiqua"/>
        </w:rPr>
        <w:t>assessed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according</w:t>
      </w:r>
      <w:r w:rsidR="008939B9" w:rsidRPr="00403D59">
        <w:rPr>
          <w:rFonts w:ascii="Book Antiqua" w:eastAsia="Book Antiqua" w:hAnsi="Book Antiqua" w:cs="Book Antiqua"/>
        </w:rPr>
        <w:t xml:space="preserve"> </w:t>
      </w:r>
      <w:r w:rsidRPr="00403D59">
        <w:rPr>
          <w:rFonts w:ascii="Book Antiqua" w:eastAsia="Book Antiqua" w:hAnsi="Book Antiqua" w:cs="Book Antiqua"/>
        </w:rPr>
        <w:t>to</w:t>
      </w:r>
      <w:r w:rsidR="008939B9" w:rsidRPr="00403D59">
        <w:rPr>
          <w:rFonts w:ascii="Book Antiqua" w:eastAsia="Book Antiqua" w:hAnsi="Book Antiqua" w:cs="Book Antiqua"/>
        </w:rPr>
        <w:t xml:space="preserve"> </w:t>
      </w:r>
      <w:r w:rsidRPr="00403D59">
        <w:rPr>
          <w:rFonts w:ascii="Book Antiqua" w:eastAsia="Book Antiqua" w:hAnsi="Book Antiqua" w:cs="Book Antiqua"/>
        </w:rPr>
        <w:t>CAG</w:t>
      </w:r>
      <w:r w:rsidR="008939B9" w:rsidRPr="00403D59">
        <w:rPr>
          <w:rFonts w:ascii="Book Antiqua" w:eastAsia="Book Antiqua" w:hAnsi="Book Antiqua" w:cs="Book Antiqua"/>
        </w:rPr>
        <w:t xml:space="preserve"> </w:t>
      </w:r>
      <w:r w:rsidRPr="00403D59">
        <w:rPr>
          <w:rFonts w:ascii="Book Antiqua" w:eastAsia="Book Antiqua" w:hAnsi="Book Antiqua" w:cs="Book Antiqua"/>
        </w:rPr>
        <w:t>using</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the </w:t>
      </w:r>
      <w:proofErr w:type="spellStart"/>
      <w:r w:rsidRPr="00403D59">
        <w:rPr>
          <w:rFonts w:ascii="Book Antiqua" w:eastAsia="Book Antiqua" w:hAnsi="Book Antiqua" w:cs="Book Antiqua"/>
        </w:rPr>
        <w:t>Gensini</w:t>
      </w:r>
      <w:proofErr w:type="spellEnd"/>
      <w:r w:rsidR="008939B9" w:rsidRPr="00403D59">
        <w:rPr>
          <w:rFonts w:ascii="Book Antiqua" w:eastAsia="Book Antiqua" w:hAnsi="Book Antiqua" w:cs="Book Antiqua"/>
        </w:rPr>
        <w:t xml:space="preserve"> </w:t>
      </w:r>
      <w:r w:rsidRPr="00403D59">
        <w:rPr>
          <w:rFonts w:ascii="Book Antiqua" w:eastAsia="Book Antiqua" w:hAnsi="Book Antiqua" w:cs="Book Antiqua"/>
        </w:rPr>
        <w:t>scoring</w:t>
      </w:r>
      <w:r w:rsidR="008939B9" w:rsidRPr="00403D59">
        <w:rPr>
          <w:rFonts w:ascii="Book Antiqua" w:eastAsia="Book Antiqua" w:hAnsi="Book Antiqua" w:cs="Book Antiqua"/>
        </w:rPr>
        <w:t xml:space="preserve"> </w:t>
      </w:r>
      <w:r w:rsidRPr="00403D59">
        <w:rPr>
          <w:rFonts w:ascii="Book Antiqua" w:eastAsia="Book Antiqua" w:hAnsi="Book Antiqua" w:cs="Book Antiqua"/>
        </w:rPr>
        <w:t>system.</w:t>
      </w:r>
    </w:p>
    <w:p w14:paraId="484ED7D6" w14:textId="77777777" w:rsidR="00A77B3E" w:rsidRPr="00403D59" w:rsidRDefault="00A77B3E" w:rsidP="00E143FB">
      <w:pPr>
        <w:spacing w:line="360" w:lineRule="auto"/>
        <w:jc w:val="both"/>
        <w:rPr>
          <w:rFonts w:ascii="Book Antiqua" w:hAnsi="Book Antiqua"/>
        </w:rPr>
      </w:pPr>
    </w:p>
    <w:p w14:paraId="13BAFE7E" w14:textId="11B702B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Cell</w:t>
      </w:r>
      <w:r w:rsidR="008939B9" w:rsidRPr="00403D59">
        <w:rPr>
          <w:rFonts w:ascii="Book Antiqua" w:eastAsia="Book Antiqua" w:hAnsi="Book Antiqua" w:cs="Book Antiqua"/>
          <w:b/>
          <w:bCs/>
          <w:i/>
          <w:iCs/>
        </w:rPr>
        <w:t xml:space="preserve"> </w:t>
      </w:r>
      <w:r w:rsidR="006A356D" w:rsidRPr="00403D59">
        <w:rPr>
          <w:rFonts w:ascii="Book Antiqua" w:eastAsia="Book Antiqua" w:hAnsi="Book Antiqua" w:cs="Book Antiqua"/>
          <w:b/>
          <w:bCs/>
          <w:i/>
          <w:iCs/>
        </w:rPr>
        <w:t>culture</w:t>
      </w:r>
    </w:p>
    <w:p w14:paraId="07C1E1C6" w14:textId="55E0818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Rat aortic vascular smooth muscle cells (RASMCs) were purchased from ATCC (Manassas, VA</w:t>
      </w:r>
      <w:r w:rsidR="007F4844" w:rsidRPr="00403D59">
        <w:rPr>
          <w:rFonts w:ascii="Book Antiqua" w:eastAsia="Book Antiqua" w:hAnsi="Book Antiqua" w:cs="Book Antiqua"/>
        </w:rPr>
        <w:t xml:space="preserve">, </w:t>
      </w:r>
      <w:r w:rsidR="006A356D" w:rsidRPr="00403D59">
        <w:rPr>
          <w:rFonts w:ascii="Book Antiqua" w:eastAsia="Book Antiqua" w:hAnsi="Book Antiqua" w:cs="Book Antiqua"/>
        </w:rPr>
        <w:t>United States</w:t>
      </w:r>
      <w:r w:rsidRPr="00403D59">
        <w:rPr>
          <w:rFonts w:ascii="Book Antiqua" w:eastAsia="Book Antiqua" w:hAnsi="Book Antiqua" w:cs="Book Antiqua"/>
        </w:rPr>
        <w:t>) 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placed</w:t>
      </w:r>
      <w:r w:rsidR="008939B9" w:rsidRPr="00403D59">
        <w:rPr>
          <w:rFonts w:ascii="Book Antiqua" w:eastAsia="Book Antiqua" w:hAnsi="Book Antiqua" w:cs="Book Antiqua"/>
        </w:rPr>
        <w:t xml:space="preserve"> </w:t>
      </w:r>
      <w:r w:rsidRPr="00403D59">
        <w:rPr>
          <w:rFonts w:ascii="Book Antiqua" w:eastAsia="Book Antiqua" w:hAnsi="Book Antiqua" w:cs="Book Antiqua"/>
        </w:rPr>
        <w:t>in an</w:t>
      </w:r>
      <w:r w:rsidR="008939B9" w:rsidRPr="00403D59">
        <w:rPr>
          <w:rFonts w:ascii="Book Antiqua" w:eastAsia="Book Antiqua" w:hAnsi="Book Antiqua" w:cs="Book Antiqua"/>
        </w:rPr>
        <w:t xml:space="preserve"> </w:t>
      </w:r>
      <w:r w:rsidRPr="00403D59">
        <w:rPr>
          <w:rFonts w:ascii="Book Antiqua" w:eastAsia="Book Antiqua" w:hAnsi="Book Antiqua" w:cs="Book Antiqua"/>
        </w:rPr>
        <w:t>incubator at</w:t>
      </w:r>
      <w:r w:rsidR="008939B9" w:rsidRPr="00403D59">
        <w:rPr>
          <w:rFonts w:ascii="Book Antiqua" w:eastAsia="Book Antiqua" w:hAnsi="Book Antiqua" w:cs="Book Antiqua"/>
        </w:rPr>
        <w:t xml:space="preserve"> </w:t>
      </w:r>
      <w:r w:rsidRPr="00403D59">
        <w:rPr>
          <w:rFonts w:ascii="Book Antiqua" w:eastAsia="Book Antiqua" w:hAnsi="Book Antiqua" w:cs="Book Antiqua"/>
        </w:rPr>
        <w:t>37</w:t>
      </w:r>
      <w:r w:rsidR="006A356D" w:rsidRPr="00403D59">
        <w:rPr>
          <w:rFonts w:ascii="Book Antiqua" w:eastAsia="Book Antiqua" w:hAnsi="Book Antiqua" w:cs="Book Antiqua"/>
        </w:rPr>
        <w:t xml:space="preserve"> </w:t>
      </w:r>
      <w:r w:rsidR="004F6417" w:rsidRPr="00403D59">
        <w:rPr>
          <w:rFonts w:ascii="Book Antiqua" w:hAnsi="Book Antiqua" w:cs="Book Antiqua"/>
          <w:lang w:eastAsia="zh-CN"/>
        </w:rPr>
        <w:t>°</w:t>
      </w:r>
      <w:r w:rsidRPr="00403D59">
        <w:rPr>
          <w:rFonts w:ascii="Book Antiqua" w:eastAsia="Book Antiqua" w:hAnsi="Book Antiqua" w:cs="Book Antiqua"/>
        </w:rPr>
        <w:t>C with 90% humidity and an atmosphere containing 5% CO</w:t>
      </w:r>
      <w:r w:rsidRPr="00403D59">
        <w:rPr>
          <w:rFonts w:ascii="Book Antiqua" w:eastAsia="Book Antiqua" w:hAnsi="Book Antiqua" w:cs="Book Antiqua"/>
          <w:vertAlign w:val="subscript"/>
        </w:rPr>
        <w:t>2</w:t>
      </w:r>
      <w:r w:rsidRPr="00403D59">
        <w:rPr>
          <w:rFonts w:ascii="Book Antiqua" w:eastAsia="Book Antiqua" w:hAnsi="Book Antiqua" w:cs="Book Antiqua"/>
        </w:rPr>
        <w:t xml:space="preserve">. RASMCs were cultured in RPMI 1640 medium supplemented with 10% FBS (Gibco BRL, </w:t>
      </w:r>
      <w:r w:rsidR="007F4844" w:rsidRPr="00403D59">
        <w:rPr>
          <w:rFonts w:ascii="Book Antiqua" w:eastAsia="Book Antiqua" w:hAnsi="Book Antiqua" w:cs="Book Antiqua"/>
        </w:rPr>
        <w:t xml:space="preserve">Grand Island, NY, </w:t>
      </w:r>
      <w:r w:rsidR="006A356D" w:rsidRPr="00403D59">
        <w:rPr>
          <w:rFonts w:ascii="Book Antiqua" w:eastAsia="Book Antiqua" w:hAnsi="Book Antiqua" w:cs="Book Antiqua"/>
        </w:rPr>
        <w:t>United States</w:t>
      </w:r>
      <w:r w:rsidRPr="00403D59">
        <w:rPr>
          <w:rFonts w:ascii="Book Antiqua" w:eastAsia="Book Antiqua" w:hAnsi="Book Antiqua" w:cs="Book Antiqua"/>
        </w:rPr>
        <w:t>), 100 U/mL</w:t>
      </w:r>
      <w:r w:rsidR="008939B9" w:rsidRPr="00403D59">
        <w:rPr>
          <w:rFonts w:ascii="Book Antiqua" w:eastAsia="Book Antiqua" w:hAnsi="Book Antiqua" w:cs="Book Antiqua"/>
        </w:rPr>
        <w:t xml:space="preserve"> </w:t>
      </w:r>
      <w:r w:rsidRPr="00403D59">
        <w:rPr>
          <w:rFonts w:ascii="Book Antiqua" w:eastAsia="Book Antiqua" w:hAnsi="Book Antiqua" w:cs="Book Antiqua"/>
        </w:rPr>
        <w:lastRenderedPageBreak/>
        <w:t>penicillin, and 100 mg/mL streptomycin</w:t>
      </w:r>
      <w:r w:rsidR="004F6417" w:rsidRPr="00403D59">
        <w:rPr>
          <w:rFonts w:ascii="Book Antiqua" w:eastAsia="Book Antiqua" w:hAnsi="Book Antiqua" w:cs="Book Antiqua"/>
        </w:rPr>
        <w:t xml:space="preserve"> </w:t>
      </w:r>
      <w:r w:rsidRPr="00403D59">
        <w:rPr>
          <w:rFonts w:ascii="Book Antiqua" w:eastAsia="Book Antiqua" w:hAnsi="Book Antiqua" w:cs="Book Antiqua"/>
        </w:rPr>
        <w:t>(</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China). After reaching 90% confluence, the cells were </w:t>
      </w:r>
      <w:proofErr w:type="spellStart"/>
      <w:r w:rsidRPr="00403D59">
        <w:rPr>
          <w:rFonts w:ascii="Book Antiqua" w:eastAsia="Book Antiqua" w:hAnsi="Book Antiqua" w:cs="Book Antiqua"/>
        </w:rPr>
        <w:t>subcultured</w:t>
      </w:r>
      <w:proofErr w:type="spellEnd"/>
      <w:r w:rsidRPr="00403D59">
        <w:rPr>
          <w:rFonts w:ascii="Book Antiqua" w:eastAsia="Book Antiqua" w:hAnsi="Book Antiqua" w:cs="Book Antiqua"/>
        </w:rPr>
        <w:t xml:space="preserve"> and incubated with different concentrations (0, 50, 100, 150, 200, or 400 </w:t>
      </w:r>
      <w:r w:rsidR="004F6417" w:rsidRPr="00403D59">
        <w:rPr>
          <w:rFonts w:ascii="Book Antiqua" w:hAnsi="Book Antiqua" w:cs="Book Antiqua"/>
          <w:lang w:eastAsia="zh-CN"/>
        </w:rPr>
        <w:t>μ</w:t>
      </w:r>
      <w:r w:rsidRPr="00403D59">
        <w:rPr>
          <w:rFonts w:ascii="Book Antiqua" w:eastAsia="Book Antiqua" w:hAnsi="Book Antiqua" w:cs="Book Antiqua"/>
        </w:rPr>
        <w:t xml:space="preserve">g/mL) of AGEs for different times (0, 24, 48, </w:t>
      </w:r>
      <w:r w:rsidR="00E50481">
        <w:rPr>
          <w:rFonts w:ascii="Book Antiqua" w:eastAsia="Book Antiqua" w:hAnsi="Book Antiqua" w:cs="Book Antiqua"/>
        </w:rPr>
        <w:t xml:space="preserve">and </w:t>
      </w:r>
      <w:r w:rsidRPr="00403D59">
        <w:rPr>
          <w:rFonts w:ascii="Book Antiqua" w:eastAsia="Book Antiqua" w:hAnsi="Book Antiqua" w:cs="Book Antiqua"/>
        </w:rPr>
        <w:t xml:space="preserve">72 h) at passages 2-3 or incubated with the JAK2 inhibitor (T3042-1, 15 </w:t>
      </w:r>
      <w:proofErr w:type="spellStart"/>
      <w:r w:rsidR="004F6417" w:rsidRPr="00403D59">
        <w:rPr>
          <w:rFonts w:ascii="Book Antiqua" w:hAnsi="Book Antiqua" w:cs="Book Antiqua"/>
          <w:lang w:eastAsia="zh-CN"/>
        </w:rPr>
        <w:t>μ</w:t>
      </w:r>
      <w:r w:rsidRPr="00403D59">
        <w:rPr>
          <w:rFonts w:ascii="Book Antiqua" w:eastAsia="Book Antiqua" w:hAnsi="Book Antiqua" w:cs="Book Antiqua"/>
        </w:rPr>
        <w:t>M</w:t>
      </w:r>
      <w:proofErr w:type="spellEnd"/>
      <w:r w:rsidRPr="00403D59">
        <w:rPr>
          <w:rFonts w:ascii="Book Antiqua" w:eastAsia="Book Antiqua" w:hAnsi="Book Antiqua" w:cs="Book Antiqua"/>
        </w:rPr>
        <w:t xml:space="preserve">) or STAT3 inhibitor (T6308-1, 5 </w:t>
      </w:r>
      <w:proofErr w:type="spellStart"/>
      <w:r w:rsidR="004F6417" w:rsidRPr="00403D59">
        <w:rPr>
          <w:rFonts w:ascii="Book Antiqua" w:hAnsi="Book Antiqua" w:cs="Book Antiqua"/>
          <w:lang w:eastAsia="zh-CN"/>
        </w:rPr>
        <w:t>μ</w:t>
      </w:r>
      <w:r w:rsidRPr="00403D59">
        <w:rPr>
          <w:rFonts w:ascii="Book Antiqua" w:eastAsia="Book Antiqua" w:hAnsi="Book Antiqua" w:cs="Book Antiqua"/>
        </w:rPr>
        <w:t>M</w:t>
      </w:r>
      <w:proofErr w:type="spellEnd"/>
      <w:r w:rsidRPr="00403D59">
        <w:rPr>
          <w:rFonts w:ascii="Book Antiqua" w:eastAsia="Book Antiqua" w:hAnsi="Book Antiqua" w:cs="Book Antiqua"/>
        </w:rPr>
        <w:t>).</w:t>
      </w:r>
    </w:p>
    <w:p w14:paraId="33FF0CAC" w14:textId="77777777" w:rsidR="00A77B3E" w:rsidRPr="00403D59" w:rsidRDefault="00A77B3E" w:rsidP="00E143FB">
      <w:pPr>
        <w:spacing w:line="360" w:lineRule="auto"/>
        <w:jc w:val="both"/>
        <w:rPr>
          <w:rFonts w:ascii="Book Antiqua" w:hAnsi="Book Antiqua"/>
        </w:rPr>
      </w:pPr>
    </w:p>
    <w:p w14:paraId="5A95EE9C" w14:textId="31E8471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Cell </w:t>
      </w:r>
      <w:r w:rsidR="009D54B4" w:rsidRPr="00403D59">
        <w:rPr>
          <w:rFonts w:ascii="Book Antiqua" w:eastAsia="Book Antiqua" w:hAnsi="Book Antiqua" w:cs="Book Antiqua"/>
          <w:b/>
          <w:bCs/>
          <w:i/>
          <w:iCs/>
        </w:rPr>
        <w:t>proliferation assay</w:t>
      </w:r>
    </w:p>
    <w:p w14:paraId="44EFC57E" w14:textId="1A07CC2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viability and proliferation</w:t>
      </w:r>
      <w:r w:rsidR="004F6417" w:rsidRPr="00403D59">
        <w:rPr>
          <w:rFonts w:ascii="Book Antiqua" w:eastAsia="Book Antiqua" w:hAnsi="Book Antiqua" w:cs="Book Antiqua"/>
        </w:rPr>
        <w:t xml:space="preserve"> </w:t>
      </w:r>
      <w:r w:rsidRPr="00403D59">
        <w:rPr>
          <w:rFonts w:ascii="Book Antiqua" w:eastAsia="Book Antiqua" w:hAnsi="Book Antiqua" w:cs="Book Antiqua"/>
        </w:rPr>
        <w:t>of VSMCs</w:t>
      </w:r>
      <w:r w:rsidR="008939B9" w:rsidRPr="00403D59">
        <w:rPr>
          <w:rFonts w:ascii="Book Antiqua" w:eastAsia="Book Antiqua" w:hAnsi="Book Antiqua" w:cs="Book Antiqua"/>
        </w:rPr>
        <w:t xml:space="preserve"> </w:t>
      </w:r>
      <w:r w:rsidRPr="00403D59">
        <w:rPr>
          <w:rFonts w:ascii="Book Antiqua" w:eastAsia="Book Antiqua" w:hAnsi="Book Antiqua" w:cs="Book Antiqua"/>
        </w:rPr>
        <w:t>were</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determined using a </w:t>
      </w:r>
      <w:r w:rsidR="00592B4F" w:rsidRPr="00403D59">
        <w:rPr>
          <w:rFonts w:ascii="Book Antiqua" w:eastAsia="Book Antiqua" w:hAnsi="Book Antiqua" w:cs="Book Antiqua"/>
        </w:rPr>
        <w:t>MTT</w:t>
      </w:r>
      <w:r w:rsidRPr="00403D59">
        <w:rPr>
          <w:rFonts w:ascii="Book Antiqua" w:eastAsia="Book Antiqua" w:hAnsi="Book Antiqua" w:cs="Book Antiqua"/>
        </w:rPr>
        <w:t xml:space="preserve"> (5 mg/</w:t>
      </w:r>
      <w:r w:rsidR="009D54B4" w:rsidRPr="00403D59">
        <w:rPr>
          <w:rFonts w:ascii="Book Antiqua" w:eastAsia="Book Antiqua" w:hAnsi="Book Antiqua" w:cs="Book Antiqua"/>
        </w:rPr>
        <w:t>mL</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Company, Shanghai, China) assay according to the manufacturer’s instructions. Briefly, RASMCs were seeded on 96-well plates at a density of 7</w:t>
      </w:r>
      <w:r w:rsidR="004F6417" w:rsidRPr="00403D59">
        <w:rPr>
          <w:rFonts w:ascii="Book Antiqua" w:eastAsia="Book Antiqua" w:hAnsi="Book Antiqua" w:cs="Book Antiqua"/>
        </w:rPr>
        <w:t xml:space="preserve"> </w:t>
      </w:r>
      <w:r w:rsidRPr="00403D59">
        <w:rPr>
          <w:rFonts w:ascii="Book Antiqua" w:eastAsia="Book Antiqua" w:hAnsi="Book Antiqua" w:cs="Book Antiqua"/>
        </w:rPr>
        <w:t>×</w:t>
      </w:r>
      <w:r w:rsidR="004F6417"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 xml:space="preserve">6 </w:t>
      </w:r>
      <w:r w:rsidRPr="00403D59">
        <w:rPr>
          <w:rFonts w:ascii="Book Antiqua" w:eastAsia="Book Antiqua" w:hAnsi="Book Antiqua" w:cs="Book Antiqua"/>
        </w:rPr>
        <w:t>cells/mL</w:t>
      </w:r>
      <w:r w:rsidR="008939B9" w:rsidRPr="00403D59">
        <w:rPr>
          <w:rFonts w:ascii="Book Antiqua" w:eastAsia="Book Antiqua" w:hAnsi="Book Antiqua" w:cs="Book Antiqua"/>
        </w:rPr>
        <w:t xml:space="preserve"> </w:t>
      </w:r>
      <w:r w:rsidRPr="00403D59">
        <w:rPr>
          <w:rFonts w:ascii="Book Antiqua" w:eastAsia="Book Antiqua" w:hAnsi="Book Antiqua" w:cs="Book Antiqua"/>
        </w:rPr>
        <w:t>in DMEM supplemented with 10% FBS. The medium was changed to DMEM containing 1% FBS to make them quiescent for 24 h, and then different concentrations of AGEs</w:t>
      </w:r>
      <w:r w:rsidR="008939B9" w:rsidRPr="00403D59">
        <w:rPr>
          <w:rFonts w:ascii="Book Antiqua" w:eastAsia="Book Antiqua" w:hAnsi="Book Antiqua" w:cs="Book Antiqua"/>
        </w:rPr>
        <w:t xml:space="preserve"> </w:t>
      </w:r>
      <w:r w:rsidRPr="00403D59">
        <w:rPr>
          <w:rFonts w:ascii="Book Antiqua" w:eastAsia="Book Antiqua" w:hAnsi="Book Antiqua" w:cs="Book Antiqua"/>
        </w:rPr>
        <w:t>were added and cocultured</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with the cells. Finally, 20 </w:t>
      </w:r>
      <w:proofErr w:type="spellStart"/>
      <w:r w:rsidR="004F6417" w:rsidRPr="00403D59">
        <w:rPr>
          <w:rFonts w:ascii="Book Antiqua" w:hAnsi="Book Antiqua" w:cs="Book Antiqua"/>
          <w:lang w:eastAsia="zh-CN"/>
        </w:rPr>
        <w:t>μ</w:t>
      </w:r>
      <w:r w:rsidR="009D54B4" w:rsidRPr="00403D59">
        <w:rPr>
          <w:rFonts w:ascii="Book Antiqua" w:eastAsia="Book Antiqua" w:hAnsi="Book Antiqua" w:cs="Book Antiqua"/>
        </w:rPr>
        <w:t>L</w:t>
      </w:r>
      <w:proofErr w:type="spellEnd"/>
      <w:r w:rsidR="009D54B4" w:rsidRPr="00403D59">
        <w:rPr>
          <w:rFonts w:ascii="Book Antiqua" w:eastAsia="Book Antiqua" w:hAnsi="Book Antiqua" w:cs="Book Antiqua"/>
        </w:rPr>
        <w:t xml:space="preserve"> </w:t>
      </w:r>
      <w:r w:rsidRPr="00403D59">
        <w:rPr>
          <w:rFonts w:ascii="Book Antiqua" w:eastAsia="Book Antiqua" w:hAnsi="Book Antiqua" w:cs="Book Antiqua"/>
        </w:rPr>
        <w:t>of 5 mg/</w:t>
      </w:r>
      <w:r w:rsidR="009D54B4" w:rsidRPr="00403D59">
        <w:rPr>
          <w:rFonts w:ascii="Book Antiqua" w:eastAsia="Book Antiqua" w:hAnsi="Book Antiqua" w:cs="Book Antiqua"/>
        </w:rPr>
        <w:t xml:space="preserve">mL </w:t>
      </w:r>
      <w:r w:rsidRPr="00403D59">
        <w:rPr>
          <w:rFonts w:ascii="Book Antiqua" w:eastAsia="Book Antiqua" w:hAnsi="Book Antiqua" w:cs="Book Antiqua"/>
        </w:rPr>
        <w:t xml:space="preserve">MTT </w:t>
      </w:r>
      <w:r w:rsidR="00E50481" w:rsidRPr="00403D59">
        <w:rPr>
          <w:rFonts w:ascii="Book Antiqua" w:eastAsia="Book Antiqua" w:hAnsi="Book Antiqua" w:cs="Book Antiqua"/>
        </w:rPr>
        <w:t>w</w:t>
      </w:r>
      <w:r w:rsidR="00E50481">
        <w:rPr>
          <w:rFonts w:ascii="Book Antiqua" w:eastAsia="Book Antiqua" w:hAnsi="Book Antiqua" w:cs="Book Antiqua"/>
        </w:rPr>
        <w:t>as</w:t>
      </w:r>
      <w:r w:rsidR="00E50481" w:rsidRPr="00403D59">
        <w:rPr>
          <w:rFonts w:ascii="Book Antiqua" w:eastAsia="Book Antiqua" w:hAnsi="Book Antiqua" w:cs="Book Antiqua"/>
        </w:rPr>
        <w:t xml:space="preserve"> </w:t>
      </w:r>
      <w:r w:rsidRPr="00403D59">
        <w:rPr>
          <w:rFonts w:ascii="Book Antiqua" w:eastAsia="Book Antiqua" w:hAnsi="Book Antiqua" w:cs="Book Antiqua"/>
        </w:rPr>
        <w:t xml:space="preserve">added to the culture medium and incubated for 4 h. The formazan crystals in each well were dissolved in 150 </w:t>
      </w:r>
      <w:proofErr w:type="spellStart"/>
      <w:r w:rsidR="004F6417" w:rsidRPr="00403D59">
        <w:rPr>
          <w:rFonts w:ascii="Book Antiqua" w:hAnsi="Book Antiqua" w:cs="Book Antiqua"/>
          <w:lang w:eastAsia="zh-CN"/>
        </w:rPr>
        <w:t>μ</w:t>
      </w:r>
      <w:r w:rsidR="009D54B4" w:rsidRPr="00403D59">
        <w:rPr>
          <w:rFonts w:ascii="Book Antiqua" w:eastAsia="Book Antiqua" w:hAnsi="Book Antiqua" w:cs="Book Antiqua"/>
        </w:rPr>
        <w:t>L</w:t>
      </w:r>
      <w:proofErr w:type="spellEnd"/>
      <w:r w:rsidR="009D54B4" w:rsidRPr="00403D59">
        <w:rPr>
          <w:rFonts w:ascii="Book Antiqua" w:eastAsia="Book Antiqua" w:hAnsi="Book Antiqua" w:cs="Book Antiqua"/>
        </w:rPr>
        <w:t xml:space="preserve"> </w:t>
      </w:r>
      <w:r w:rsidRPr="00403D59">
        <w:rPr>
          <w:rFonts w:ascii="Book Antiqua" w:eastAsia="Book Antiqua" w:hAnsi="Book Antiqua" w:cs="Book Antiqua"/>
        </w:rPr>
        <w:t>of DMSO, and the absorbance was evaluated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at 595 nm using a microplate reader</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(PerkinElmer, </w:t>
      </w:r>
      <w:r w:rsidR="009D54B4" w:rsidRPr="00403D59">
        <w:rPr>
          <w:rFonts w:ascii="Book Antiqua" w:eastAsia="Book Antiqua" w:hAnsi="Book Antiqua" w:cs="Book Antiqua"/>
        </w:rPr>
        <w:t>United States</w:t>
      </w:r>
      <w:r w:rsidRPr="00403D59">
        <w:rPr>
          <w:rFonts w:ascii="Book Antiqua" w:eastAsia="Book Antiqua" w:hAnsi="Book Antiqua" w:cs="Book Antiqua"/>
        </w:rPr>
        <w:t>) to assess cell proliferation.</w:t>
      </w:r>
    </w:p>
    <w:p w14:paraId="3D783F0D" w14:textId="311C067D" w:rsidR="00A77B3E" w:rsidRPr="00403D59" w:rsidRDefault="009270F0" w:rsidP="008939B9">
      <w:pPr>
        <w:spacing w:line="360" w:lineRule="auto"/>
        <w:ind w:firstLineChars="100" w:firstLine="240"/>
        <w:jc w:val="both"/>
        <w:rPr>
          <w:rFonts w:ascii="Book Antiqua" w:hAnsi="Book Antiqua"/>
        </w:rPr>
      </w:pPr>
      <w:r w:rsidRPr="00403D59">
        <w:rPr>
          <w:rFonts w:ascii="Book Antiqua" w:eastAsia="Book Antiqua" w:hAnsi="Book Antiqua" w:cs="Book Antiqua"/>
        </w:rPr>
        <w:t>RASMCs were seeded on 6-well plates at a density of 1</w:t>
      </w:r>
      <w:r w:rsidR="004F6417" w:rsidRPr="00403D59">
        <w:rPr>
          <w:rFonts w:ascii="Book Antiqua" w:eastAsia="Book Antiqua" w:hAnsi="Book Antiqua" w:cs="Book Antiqua"/>
        </w:rPr>
        <w:t xml:space="preserve"> </w:t>
      </w:r>
      <w:r w:rsidRPr="00403D59">
        <w:rPr>
          <w:rFonts w:ascii="Book Antiqua" w:eastAsia="Book Antiqua" w:hAnsi="Book Antiqua" w:cs="Book Antiqua"/>
        </w:rPr>
        <w:t>×</w:t>
      </w:r>
      <w:r w:rsidR="004F6417"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 xml:space="preserve">4 </w:t>
      </w:r>
      <w:r w:rsidRPr="00403D59">
        <w:rPr>
          <w:rFonts w:ascii="Book Antiqua" w:eastAsia="Book Antiqua" w:hAnsi="Book Antiqua" w:cs="Book Antiqua"/>
        </w:rPr>
        <w:t>cells/</w:t>
      </w:r>
      <w:proofErr w:type="spellStart"/>
      <w:r w:rsidRPr="00403D59">
        <w:rPr>
          <w:rFonts w:ascii="Book Antiqua" w:eastAsia="Book Antiqua" w:hAnsi="Book Antiqua" w:cs="Book Antiqua"/>
        </w:rPr>
        <w:t>mL.</w:t>
      </w:r>
      <w:proofErr w:type="spellEnd"/>
      <w:r w:rsidRPr="00403D59">
        <w:rPr>
          <w:rFonts w:ascii="Book Antiqua" w:eastAsia="Book Antiqua" w:hAnsi="Book Antiqua" w:cs="Book Antiqua"/>
        </w:rPr>
        <w:t xml:space="preserve"> After reaching 60% confluence, proliferation was assessed according to the instructions of the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Staining Proliferation Kit (</w:t>
      </w:r>
      <w:proofErr w:type="spellStart"/>
      <w:r w:rsidRPr="00403D59">
        <w:rPr>
          <w:rFonts w:ascii="Book Antiqua" w:eastAsia="Book Antiqua" w:hAnsi="Book Antiqua" w:cs="Book Antiqua"/>
        </w:rPr>
        <w:t>iFluor</w:t>
      </w:r>
      <w:proofErr w:type="spellEnd"/>
      <w:r w:rsidRPr="00403D59">
        <w:rPr>
          <w:rFonts w:ascii="Book Antiqua" w:eastAsia="Book Antiqua" w:hAnsi="Book Antiqua" w:cs="Book Antiqua"/>
        </w:rPr>
        <w:t xml:space="preserve"> 647).</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Briefly, the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solution was added</w:t>
      </w:r>
      <w:r w:rsidR="008939B9" w:rsidRPr="00403D59">
        <w:rPr>
          <w:rFonts w:ascii="Book Antiqua" w:eastAsia="Book Antiqua" w:hAnsi="Book Antiqua" w:cs="Book Antiqua"/>
        </w:rPr>
        <w:t xml:space="preserve"> </w:t>
      </w:r>
      <w:r w:rsidRPr="00403D59">
        <w:rPr>
          <w:rFonts w:ascii="Book Antiqua" w:eastAsia="Book Antiqua" w:hAnsi="Book Antiqua" w:cs="Book Antiqua"/>
        </w:rPr>
        <w:t>to RASMCs and incubated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for 2-4 h. Then, fixative solution and permeabilization buffer were added successively. After</w:t>
      </w:r>
      <w:r w:rsidR="00E50481">
        <w:rPr>
          <w:rFonts w:ascii="Book Antiqua" w:eastAsia="Book Antiqua" w:hAnsi="Book Antiqua" w:cs="Book Antiqua"/>
        </w:rPr>
        <w:t xml:space="preserve"> </w:t>
      </w:r>
      <w:r w:rsidRPr="00403D59">
        <w:rPr>
          <w:rFonts w:ascii="Book Antiqua" w:eastAsia="Book Antiqua" w:hAnsi="Book Antiqua" w:cs="Book Antiqua"/>
        </w:rPr>
        <w:t>incubation with the reaction mix to fluorescently label</w:t>
      </w:r>
      <w:r w:rsidR="008939B9" w:rsidRPr="00403D59">
        <w:rPr>
          <w:rFonts w:ascii="Book Antiqua" w:eastAsia="Book Antiqua" w:hAnsi="Book Antiqua" w:cs="Book Antiqua"/>
        </w:rPr>
        <w:t xml:space="preserve"> </w:t>
      </w:r>
      <w:r w:rsidRPr="00403D59">
        <w:rPr>
          <w:rFonts w:ascii="Book Antiqua" w:eastAsia="Book Antiqua" w:hAnsi="Book Antiqua" w:cs="Book Antiqua"/>
        </w:rPr>
        <w:t>cells with</w:t>
      </w:r>
      <w:r w:rsidR="008939B9" w:rsidRPr="00403D59">
        <w:rPr>
          <w:rFonts w:ascii="Book Antiqua" w:eastAsia="Book Antiqua" w:hAnsi="Book Antiqua" w:cs="Book Antiqua"/>
        </w:rPr>
        <w:t xml:space="preserve">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for 30 min, cell proliferation was detected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 quantified</w:t>
      </w:r>
      <w:r w:rsidR="008939B9" w:rsidRPr="00403D59">
        <w:rPr>
          <w:rFonts w:ascii="Book Antiqua" w:eastAsia="Book Antiqua" w:hAnsi="Book Antiqua" w:cs="Book Antiqua"/>
        </w:rPr>
        <w:t xml:space="preserve"> </w:t>
      </w:r>
      <w:r w:rsidRPr="00403D59">
        <w:rPr>
          <w:rFonts w:ascii="Book Antiqua" w:eastAsia="Book Antiqua" w:hAnsi="Book Antiqua" w:cs="Book Antiqua"/>
        </w:rPr>
        <w:t>using fluorescence microscopy and flow cytometry.</w:t>
      </w:r>
    </w:p>
    <w:p w14:paraId="4917AC1D" w14:textId="77777777" w:rsidR="00A77B3E" w:rsidRPr="00403D59" w:rsidRDefault="00A77B3E" w:rsidP="00E143FB">
      <w:pPr>
        <w:spacing w:line="360" w:lineRule="auto"/>
        <w:jc w:val="both"/>
        <w:rPr>
          <w:rFonts w:ascii="Book Antiqua" w:hAnsi="Book Antiqua"/>
        </w:rPr>
      </w:pPr>
    </w:p>
    <w:p w14:paraId="2C32BEEF" w14:textId="6ADC8BB3"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Establishment of an AGE</w:t>
      </w:r>
      <w:r w:rsidR="00C81509" w:rsidRPr="00403D59">
        <w:rPr>
          <w:rFonts w:ascii="Book Antiqua" w:eastAsia="Book Antiqua" w:hAnsi="Book Antiqua" w:cs="Book Antiqua"/>
          <w:b/>
          <w:bCs/>
          <w:i/>
          <w:iCs/>
        </w:rPr>
        <w:t>s</w:t>
      </w:r>
      <w:r w:rsidRPr="00403D59">
        <w:rPr>
          <w:rFonts w:ascii="Book Antiqua" w:eastAsia="Book Antiqua" w:hAnsi="Book Antiqua" w:cs="Book Antiqua"/>
          <w:b/>
          <w:bCs/>
          <w:i/>
          <w:iCs/>
        </w:rPr>
        <w:t>-induced</w:t>
      </w:r>
      <w:r w:rsidR="009D54B4" w:rsidRPr="00403D59">
        <w:rPr>
          <w:rFonts w:ascii="Book Antiqua" w:eastAsia="Book Antiqua" w:hAnsi="Book Antiqua" w:cs="Book Antiqua"/>
          <w:b/>
          <w:bCs/>
          <w:i/>
          <w:iCs/>
        </w:rPr>
        <w:t xml:space="preserve"> vascular remodeling model in rats</w:t>
      </w:r>
    </w:p>
    <w:p w14:paraId="31D3ADF8" w14:textId="0DEEB69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AGEs were prepared using a previously reported </w:t>
      </w:r>
      <w:proofErr w:type="gramStart"/>
      <w:r w:rsidRPr="00403D59">
        <w:rPr>
          <w:rFonts w:ascii="Book Antiqua" w:eastAsia="Book Antiqua" w:hAnsi="Book Antiqua" w:cs="Book Antiqua"/>
        </w:rPr>
        <w:t>method</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16]</w:t>
      </w:r>
      <w:r w:rsidRPr="00403D59">
        <w:rPr>
          <w:rFonts w:ascii="Book Antiqua" w:eastAsia="Book Antiqua" w:hAnsi="Book Antiqua" w:cs="Book Antiqua"/>
        </w:rPr>
        <w:t>. Briefly, BSA (10 g/L) was incubated in 0.2 M phosphate buffer (PBS, pH 7.4) with D-glucose (90 g/L) containing 100 U/mL penicillin and 100 mg/mL streptomycin in the dark at 37</w:t>
      </w:r>
      <w:r w:rsidR="00592B4F" w:rsidRPr="00403D59">
        <w:rPr>
          <w:rFonts w:ascii="Book Antiqua" w:eastAsia="Book Antiqua" w:hAnsi="Book Antiqua" w:cs="Book Antiqua"/>
        </w:rPr>
        <w:t xml:space="preserve"> </w:t>
      </w:r>
      <w:r w:rsidRPr="00403D59">
        <w:rPr>
          <w:rFonts w:ascii="Book Antiqua" w:eastAsia="Book Antiqua" w:hAnsi="Book Antiqua" w:cs="Book Antiqua"/>
        </w:rPr>
        <w:t xml:space="preserve">°C. After 12 </w:t>
      </w:r>
      <w:proofErr w:type="spellStart"/>
      <w:r w:rsidR="004F6417" w:rsidRPr="00403D59">
        <w:rPr>
          <w:rFonts w:ascii="Book Antiqua" w:eastAsia="Book Antiqua" w:hAnsi="Book Antiqua" w:cs="Book Antiqua"/>
        </w:rPr>
        <w:t>wk</w:t>
      </w:r>
      <w:proofErr w:type="spellEnd"/>
      <w:r w:rsidR="008939B9" w:rsidRPr="00403D59">
        <w:rPr>
          <w:rFonts w:ascii="Book Antiqua" w:eastAsia="Book Antiqua" w:hAnsi="Book Antiqua" w:cs="Book Antiqua"/>
        </w:rPr>
        <w:t xml:space="preserve"> </w:t>
      </w:r>
      <w:r w:rsidRPr="00403D59">
        <w:rPr>
          <w:rFonts w:ascii="Book Antiqua" w:eastAsia="Book Antiqua" w:hAnsi="Book Antiqua" w:cs="Book Antiqua"/>
        </w:rPr>
        <w:t>of</w:t>
      </w:r>
      <w:r w:rsidR="008939B9" w:rsidRPr="00403D59">
        <w:rPr>
          <w:rFonts w:ascii="Book Antiqua" w:eastAsia="Book Antiqua" w:hAnsi="Book Antiqua" w:cs="Book Antiqua"/>
        </w:rPr>
        <w:t xml:space="preserve"> </w:t>
      </w:r>
      <w:r w:rsidRPr="00403D59">
        <w:rPr>
          <w:rFonts w:ascii="Book Antiqua" w:eastAsia="Book Antiqua" w:hAnsi="Book Antiqua" w:cs="Book Antiqua"/>
        </w:rPr>
        <w:lastRenderedPageBreak/>
        <w:t>incubation, the preparations were dialyzed against PBS three</w:t>
      </w:r>
      <w:r w:rsidR="008939B9" w:rsidRPr="00403D59">
        <w:rPr>
          <w:rFonts w:ascii="Book Antiqua" w:eastAsia="Book Antiqua" w:hAnsi="Book Antiqua" w:cs="Book Antiqua"/>
        </w:rPr>
        <w:t xml:space="preserve"> </w:t>
      </w:r>
      <w:r w:rsidRPr="00403D59">
        <w:rPr>
          <w:rFonts w:ascii="Book Antiqua" w:eastAsia="Book Antiqua" w:hAnsi="Book Antiqua" w:cs="Book Antiqua"/>
        </w:rPr>
        <w:t>times at 4</w:t>
      </w:r>
      <w:r w:rsidR="00592B4F" w:rsidRPr="00403D59">
        <w:rPr>
          <w:rFonts w:ascii="Book Antiqua" w:eastAsia="Book Antiqua" w:hAnsi="Book Antiqua" w:cs="Book Antiqua"/>
        </w:rPr>
        <w:t xml:space="preserve"> </w:t>
      </w:r>
      <w:r w:rsidRPr="00403D59">
        <w:rPr>
          <w:rFonts w:ascii="Book Antiqua" w:eastAsia="Book Antiqua" w:hAnsi="Book Antiqua" w:cs="Book Antiqua"/>
        </w:rPr>
        <w:t>°C to remove free glucose</w:t>
      </w:r>
      <w:r w:rsidR="008939B9" w:rsidRPr="00403D59">
        <w:rPr>
          <w:rFonts w:ascii="Book Antiqua" w:eastAsia="Book Antiqua" w:hAnsi="Book Antiqua" w:cs="Book Antiqua"/>
        </w:rPr>
        <w:t xml:space="preserve"> </w:t>
      </w:r>
      <w:r w:rsidRPr="00403D59">
        <w:rPr>
          <w:rFonts w:ascii="Book Antiqua" w:eastAsia="Book Antiqua" w:hAnsi="Book Antiqua" w:cs="Book Antiqua"/>
        </w:rPr>
        <w:t>for 24</w:t>
      </w:r>
      <w:r w:rsidR="008939B9" w:rsidRPr="00403D59">
        <w:rPr>
          <w:rFonts w:ascii="Book Antiqua" w:eastAsia="Book Antiqua" w:hAnsi="Book Antiqua" w:cs="Book Antiqua"/>
        </w:rPr>
        <w:t xml:space="preserve"> </w:t>
      </w:r>
      <w:r w:rsidRPr="00403D59">
        <w:rPr>
          <w:rFonts w:ascii="Book Antiqua" w:eastAsia="Book Antiqua" w:hAnsi="Book Antiqua" w:cs="Book Antiqua"/>
        </w:rPr>
        <w:t>h</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then separated into aliquots and stored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at -20</w:t>
      </w:r>
      <w:r w:rsidR="00592B4F" w:rsidRPr="00403D59">
        <w:rPr>
          <w:rFonts w:ascii="Book Antiqua" w:eastAsia="Book Antiqua" w:hAnsi="Book Antiqua" w:cs="Book Antiqua"/>
        </w:rPr>
        <w:t xml:space="preserve"> </w:t>
      </w:r>
      <w:r w:rsidR="008939B9" w:rsidRPr="00403D59">
        <w:rPr>
          <w:rFonts w:ascii="Book Antiqua" w:hAnsi="Book Antiqua" w:cs="Book Antiqua"/>
          <w:lang w:eastAsia="zh-CN"/>
        </w:rPr>
        <w:t>°</w:t>
      </w:r>
      <w:r w:rsidRPr="00403D59">
        <w:rPr>
          <w:rFonts w:ascii="Book Antiqua" w:eastAsia="Book Antiqua" w:hAnsi="Book Antiqua" w:cs="Book Antiqua"/>
        </w:rPr>
        <w:t>C until use.</w:t>
      </w:r>
    </w:p>
    <w:p w14:paraId="20C5C016" w14:textId="1B31AAFA" w:rsidR="00A77B3E" w:rsidRPr="00403D59" w:rsidRDefault="009270F0" w:rsidP="008939B9">
      <w:pPr>
        <w:spacing w:line="360" w:lineRule="auto"/>
        <w:ind w:firstLineChars="100" w:firstLine="240"/>
        <w:jc w:val="both"/>
        <w:rPr>
          <w:rFonts w:ascii="Book Antiqua" w:hAnsi="Book Antiqua"/>
        </w:rPr>
      </w:pPr>
      <w:r w:rsidRPr="00403D59">
        <w:rPr>
          <w:rFonts w:ascii="Book Antiqua" w:eastAsia="Book Antiqua" w:hAnsi="Book Antiqua" w:cs="Book Antiqua"/>
        </w:rPr>
        <w:t>Sprague-Dawley (SD) rats were fed under conditions</w:t>
      </w:r>
      <w:r w:rsidR="008939B9" w:rsidRPr="00403D59">
        <w:rPr>
          <w:rFonts w:ascii="Book Antiqua" w:eastAsia="Book Antiqua" w:hAnsi="Book Antiqua" w:cs="Book Antiqua"/>
        </w:rPr>
        <w:t xml:space="preserve"> </w:t>
      </w:r>
      <w:r w:rsidRPr="00403D59">
        <w:rPr>
          <w:rFonts w:ascii="Book Antiqua" w:eastAsia="Book Antiqua" w:hAnsi="Book Antiqua" w:cs="Book Antiqua"/>
        </w:rPr>
        <w:t>of</w:t>
      </w:r>
      <w:r w:rsidR="008939B9" w:rsidRPr="00403D59">
        <w:rPr>
          <w:rFonts w:ascii="Book Antiqua" w:eastAsia="Book Antiqua" w:hAnsi="Book Antiqua" w:cs="Book Antiqua"/>
        </w:rPr>
        <w:t xml:space="preserve"> </w:t>
      </w:r>
      <w:r w:rsidRPr="00403D59">
        <w:rPr>
          <w:rFonts w:ascii="Book Antiqua" w:eastAsia="Book Antiqua" w:hAnsi="Book Antiqua" w:cs="Book Antiqua"/>
        </w:rPr>
        <w:t>a controlled</w:t>
      </w:r>
      <w:r w:rsidR="008939B9" w:rsidRPr="00403D59">
        <w:rPr>
          <w:rFonts w:ascii="Book Antiqua" w:eastAsia="Book Antiqua" w:hAnsi="Book Antiqua" w:cs="Book Antiqua"/>
        </w:rPr>
        <w:t xml:space="preserve"> </w:t>
      </w:r>
      <w:r w:rsidRPr="00403D59">
        <w:rPr>
          <w:rFonts w:ascii="Book Antiqua" w:eastAsia="Book Antiqua" w:hAnsi="Book Antiqua" w:cs="Book Antiqua"/>
        </w:rPr>
        <w:t>temperature (22</w:t>
      </w:r>
      <w:r w:rsidR="008939B9" w:rsidRPr="00403D59">
        <w:rPr>
          <w:rFonts w:ascii="Book Antiqua" w:eastAsia="Book Antiqua" w:hAnsi="Book Antiqua" w:cs="Book Antiqua"/>
        </w:rPr>
        <w:t xml:space="preserve"> </w:t>
      </w:r>
      <w:r w:rsidRPr="00403D59">
        <w:rPr>
          <w:rFonts w:ascii="Book Antiqua" w:eastAsia="Book Antiqua" w:hAnsi="Book Antiqua" w:cs="Book Antiqua"/>
        </w:rPr>
        <w:t>±</w:t>
      </w:r>
      <w:r w:rsidR="008939B9" w:rsidRPr="00403D59">
        <w:rPr>
          <w:rFonts w:ascii="Book Antiqua" w:eastAsia="Book Antiqua" w:hAnsi="Book Antiqua" w:cs="Book Antiqua"/>
        </w:rPr>
        <w:t xml:space="preserve"> </w:t>
      </w:r>
      <w:r w:rsidRPr="00403D59">
        <w:rPr>
          <w:rFonts w:ascii="Book Antiqua" w:eastAsia="Book Antiqua" w:hAnsi="Book Antiqua" w:cs="Book Antiqua"/>
        </w:rPr>
        <w:t>1</w:t>
      </w:r>
      <w:r w:rsidR="009D54B4" w:rsidRPr="00403D59">
        <w:rPr>
          <w:rFonts w:ascii="Book Antiqua" w:eastAsia="Book Antiqua" w:hAnsi="Book Antiqua" w:cs="Book Antiqua"/>
        </w:rPr>
        <w:t xml:space="preserve"> </w:t>
      </w:r>
      <w:r w:rsidRPr="00403D59">
        <w:rPr>
          <w:rFonts w:ascii="Book Antiqua" w:eastAsia="Book Antiqua" w:hAnsi="Book Antiqua" w:cs="Book Antiqua"/>
        </w:rPr>
        <w:t>°C) and humidity (50</w:t>
      </w:r>
      <w:r w:rsidR="008939B9" w:rsidRPr="00403D59">
        <w:rPr>
          <w:rFonts w:ascii="Book Antiqua" w:eastAsia="Book Antiqua" w:hAnsi="Book Antiqua" w:cs="Book Antiqua"/>
        </w:rPr>
        <w:t>%-</w:t>
      </w:r>
      <w:r w:rsidRPr="00403D59">
        <w:rPr>
          <w:rFonts w:ascii="Book Antiqua" w:eastAsia="Book Antiqua" w:hAnsi="Book Antiqua" w:cs="Book Antiqua"/>
        </w:rPr>
        <w:t>60%). AGE</w:t>
      </w:r>
      <w:r w:rsidR="00043D40"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BSA was</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 into the tail veins at a dose of 25 mg/kg/d per rat for 0,</w:t>
      </w:r>
      <w:r w:rsidR="008939B9" w:rsidRPr="00403D59">
        <w:rPr>
          <w:rFonts w:ascii="Book Antiqua" w:eastAsia="Book Antiqua" w:hAnsi="Book Antiqua" w:cs="Book Antiqua"/>
        </w:rPr>
        <w:t xml:space="preserve"> </w:t>
      </w:r>
      <w:r w:rsidRPr="00403D59">
        <w:rPr>
          <w:rFonts w:ascii="Book Antiqua" w:eastAsia="Book Antiqua" w:hAnsi="Book Antiqua" w:cs="Book Antiqua"/>
        </w:rPr>
        <w:t>20, 40, and 60 d. Ad-profilin-1 shRNA or Ad-GFP</w:t>
      </w:r>
      <w:r w:rsidR="008939B9" w:rsidRPr="00403D59">
        <w:rPr>
          <w:rFonts w:ascii="Book Antiqua" w:eastAsia="Book Antiqua" w:hAnsi="Book Antiqua" w:cs="Book Antiqua"/>
        </w:rPr>
        <w:t xml:space="preserve"> </w:t>
      </w:r>
      <w:r w:rsidRPr="00403D59">
        <w:rPr>
          <w:rFonts w:ascii="Book Antiqua" w:eastAsia="Book Antiqua" w:hAnsi="Book Antiqua" w:cs="Book Antiqua"/>
        </w:rPr>
        <w:t>was injected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into </w:t>
      </w:r>
      <w:r w:rsidR="00E50481">
        <w:rPr>
          <w:rFonts w:ascii="Book Antiqua" w:eastAsia="Book Antiqua" w:hAnsi="Book Antiqua" w:cs="Book Antiqua"/>
        </w:rPr>
        <w:t xml:space="preserve">the </w:t>
      </w:r>
      <w:r w:rsidRPr="00403D59">
        <w:rPr>
          <w:rFonts w:ascii="Book Antiqua" w:eastAsia="Book Antiqua" w:hAnsi="Book Antiqua" w:cs="Book Antiqua"/>
        </w:rPr>
        <w:t>tail vein twice at a dose of 3</w:t>
      </w:r>
      <w:r w:rsidR="00825746" w:rsidRPr="00403D59">
        <w:rPr>
          <w:rFonts w:ascii="Book Antiqua" w:eastAsia="Book Antiqua" w:hAnsi="Book Antiqua" w:cs="Book Antiqua"/>
        </w:rPr>
        <w:t xml:space="preserve"> </w:t>
      </w:r>
      <w:r w:rsidRPr="00403D59">
        <w:rPr>
          <w:rFonts w:ascii="Book Antiqua" w:eastAsia="Book Antiqua" w:hAnsi="Book Antiqua" w:cs="Book Antiqua"/>
        </w:rPr>
        <w:t>×</w:t>
      </w:r>
      <w:r w:rsidR="00825746"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9</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PFU per injection with an interval of 4 </w:t>
      </w:r>
      <w:proofErr w:type="spellStart"/>
      <w:r w:rsidRPr="00403D59">
        <w:rPr>
          <w:rFonts w:ascii="Book Antiqua" w:eastAsia="Book Antiqua" w:hAnsi="Book Antiqua" w:cs="Book Antiqua"/>
        </w:rPr>
        <w:t>wk</w:t>
      </w:r>
      <w:proofErr w:type="spellEnd"/>
      <w:r w:rsidRPr="00403D59">
        <w:rPr>
          <w:rFonts w:ascii="Book Antiqua" w:eastAsia="Book Antiqua" w:hAnsi="Book Antiqua" w:cs="Book Antiqua"/>
        </w:rPr>
        <w:t xml:space="preserve"> between injections. The experimental protocols used in this study were</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approved by the Medicine Animal Welfare Committee of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(Changsha, </w:t>
      </w:r>
      <w:bookmarkStart w:id="10" w:name="OLE_LINK2"/>
      <w:r w:rsidR="009D54B4" w:rsidRPr="00403D59">
        <w:rPr>
          <w:rFonts w:ascii="Book Antiqua" w:eastAsia="Book Antiqua" w:hAnsi="Book Antiqua" w:cs="Book Antiqua"/>
        </w:rPr>
        <w:t>Hunan Province</w:t>
      </w:r>
      <w:bookmarkEnd w:id="10"/>
      <w:r w:rsidR="009D54B4" w:rsidRPr="00403D59">
        <w:rPr>
          <w:rFonts w:ascii="Book Antiqua" w:eastAsia="Book Antiqua" w:hAnsi="Book Antiqua" w:cs="Book Antiqua"/>
        </w:rPr>
        <w:t xml:space="preserve">, </w:t>
      </w:r>
      <w:r w:rsidRPr="00403D59">
        <w:rPr>
          <w:rFonts w:ascii="Book Antiqua" w:eastAsia="Book Antiqua" w:hAnsi="Book Antiqua" w:cs="Book Antiqua"/>
        </w:rPr>
        <w:t>China).</w:t>
      </w:r>
    </w:p>
    <w:p w14:paraId="5D66E049" w14:textId="77777777" w:rsidR="00A77B3E" w:rsidRPr="00403D59" w:rsidRDefault="00A77B3E" w:rsidP="00E143FB">
      <w:pPr>
        <w:spacing w:line="360" w:lineRule="auto"/>
        <w:jc w:val="both"/>
        <w:rPr>
          <w:rFonts w:ascii="Book Antiqua" w:hAnsi="Book Antiqua"/>
        </w:rPr>
      </w:pPr>
    </w:p>
    <w:p w14:paraId="4EB7379F" w14:textId="5B12D91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Animal </w:t>
      </w:r>
      <w:r w:rsidR="009D54B4" w:rsidRPr="00403D59">
        <w:rPr>
          <w:rFonts w:ascii="Book Antiqua" w:eastAsia="Book Antiqua" w:hAnsi="Book Antiqua" w:cs="Book Antiqua"/>
          <w:b/>
          <w:bCs/>
          <w:i/>
          <w:iCs/>
        </w:rPr>
        <w:t>preparation</w:t>
      </w:r>
    </w:p>
    <w:p w14:paraId="65DDA633" w14:textId="69E409A4"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One-month-old male SD</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rats were purchased from </w:t>
      </w:r>
      <w:proofErr w:type="spellStart"/>
      <w:r w:rsidRPr="00403D59">
        <w:rPr>
          <w:rFonts w:ascii="Book Antiqua" w:eastAsia="Book Antiqua" w:hAnsi="Book Antiqua" w:cs="Book Antiqua"/>
        </w:rPr>
        <w:t>Slac</w:t>
      </w:r>
      <w:proofErr w:type="spellEnd"/>
      <w:r w:rsidRPr="00403D59">
        <w:rPr>
          <w:rFonts w:ascii="Book Antiqua" w:eastAsia="Book Antiqua" w:hAnsi="Book Antiqua" w:cs="Book Antiqua"/>
        </w:rPr>
        <w:t xml:space="preserve"> Laboratory Co. (Shanghai, China) 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randomly divided into different groups (</w:t>
      </w:r>
      <w:r w:rsidRPr="00403D59">
        <w:rPr>
          <w:rFonts w:ascii="Book Antiqua" w:eastAsia="Book Antiqua" w:hAnsi="Book Antiqua" w:cs="Book Antiqua"/>
          <w:i/>
          <w:iCs/>
        </w:rPr>
        <w:t>n</w:t>
      </w:r>
      <w:r w:rsidRPr="00403D59">
        <w:rPr>
          <w:rFonts w:ascii="Book Antiqua" w:eastAsia="Book Antiqua" w:hAnsi="Book Antiqua" w:cs="Book Antiqua"/>
        </w:rPr>
        <w:t xml:space="preserve"> = 6)</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after </w:t>
      </w:r>
      <w:r w:rsidR="00E50481">
        <w:rPr>
          <w:rFonts w:ascii="Book Antiqua" w:eastAsia="Book Antiqua" w:hAnsi="Book Antiqua" w:cs="Book Antiqua"/>
        </w:rPr>
        <w:t>1</w:t>
      </w:r>
      <w:r w:rsidR="00E50481"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wk</w:t>
      </w:r>
      <w:proofErr w:type="spellEnd"/>
      <w:r w:rsidRPr="00403D59">
        <w:rPr>
          <w:rFonts w:ascii="Book Antiqua" w:eastAsia="Book Antiqua" w:hAnsi="Book Antiqua" w:cs="Book Antiqua"/>
        </w:rPr>
        <w:t xml:space="preserve"> of acclimation: </w:t>
      </w:r>
      <w:r w:rsidR="008939B9" w:rsidRPr="00403D59">
        <w:rPr>
          <w:rFonts w:ascii="Book Antiqua" w:eastAsia="Book Antiqua" w:hAnsi="Book Antiqua" w:cs="Book Antiqua"/>
        </w:rPr>
        <w:t>(</w:t>
      </w:r>
      <w:r w:rsidRPr="00403D59">
        <w:rPr>
          <w:rFonts w:ascii="Book Antiqua" w:eastAsia="Book Antiqua" w:hAnsi="Book Antiqua" w:cs="Book Antiqua"/>
        </w:rPr>
        <w:t xml:space="preserve">1) </w:t>
      </w:r>
      <w:r w:rsidR="00E50481">
        <w:rPr>
          <w:rFonts w:ascii="Book Antiqua" w:eastAsia="Book Antiqua" w:hAnsi="Book Antiqua" w:cs="Book Antiqua"/>
        </w:rPr>
        <w:t>C</w:t>
      </w:r>
      <w:r w:rsidRPr="00403D59">
        <w:rPr>
          <w:rFonts w:ascii="Book Antiqua" w:eastAsia="Book Antiqua" w:hAnsi="Book Antiqua" w:cs="Book Antiqua"/>
        </w:rPr>
        <w:t>ontrol group</w:t>
      </w:r>
      <w:r w:rsidR="008939B9" w:rsidRPr="00403D59">
        <w:rPr>
          <w:rFonts w:ascii="Book Antiqua" w:eastAsia="Book Antiqua" w:hAnsi="Book Antiqua" w:cs="Book Antiqua"/>
        </w:rPr>
        <w:t xml:space="preserve">: </w:t>
      </w:r>
      <w:r w:rsidRPr="00403D59">
        <w:rPr>
          <w:rFonts w:ascii="Book Antiqua" w:eastAsia="Book Antiqua" w:hAnsi="Book Antiqua" w:cs="Book Antiqua"/>
        </w:rPr>
        <w:t>SD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rats were intravenously</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 with normal saline;</w:t>
      </w:r>
      <w:r w:rsidR="008939B9" w:rsidRPr="00403D59">
        <w:rPr>
          <w:rFonts w:ascii="Book Antiqua" w:eastAsia="Book Antiqua" w:hAnsi="Book Antiqua" w:cs="Book Antiqua"/>
        </w:rPr>
        <w:t xml:space="preserve"> (</w:t>
      </w:r>
      <w:r w:rsidRPr="00403D59">
        <w:rPr>
          <w:rFonts w:ascii="Book Antiqua" w:eastAsia="Book Antiqua" w:hAnsi="Book Antiqua" w:cs="Book Antiqua"/>
        </w:rPr>
        <w:t>2) AGE</w:t>
      </w:r>
      <w:r w:rsidR="00043D40" w:rsidRPr="00403D59">
        <w:rPr>
          <w:rFonts w:ascii="Book Antiqua" w:eastAsia="Book Antiqua" w:hAnsi="Book Antiqua" w:cs="Book Antiqua"/>
        </w:rPr>
        <w:t>s</w:t>
      </w:r>
      <w:r w:rsidRPr="00403D59">
        <w:rPr>
          <w:rFonts w:ascii="Book Antiqua" w:eastAsia="Book Antiqua" w:hAnsi="Book Antiqua" w:cs="Book Antiqua"/>
        </w:rPr>
        <w:t xml:space="preserve"> group</w:t>
      </w:r>
      <w:r w:rsidR="008939B9" w:rsidRPr="00403D59">
        <w:rPr>
          <w:rFonts w:ascii="Book Antiqua" w:eastAsia="Book Antiqua" w:hAnsi="Book Antiqua" w:cs="Book Antiqua"/>
        </w:rPr>
        <w:t xml:space="preserve">: </w:t>
      </w:r>
      <w:r w:rsidRPr="00403D59">
        <w:rPr>
          <w:rFonts w:ascii="Book Antiqua" w:eastAsia="Book Antiqua" w:hAnsi="Book Antiqua" w:cs="Book Antiqua"/>
        </w:rPr>
        <w:t>SD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rats were intravenously</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with AGE</w:t>
      </w:r>
      <w:r w:rsidR="00F119E5"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 xml:space="preserve">BSA for 20, 40, </w:t>
      </w:r>
      <w:r w:rsidR="00E50481">
        <w:rPr>
          <w:rFonts w:ascii="Book Antiqua" w:eastAsia="Book Antiqua" w:hAnsi="Book Antiqua" w:cs="Book Antiqua"/>
        </w:rPr>
        <w:t xml:space="preserve">or </w:t>
      </w:r>
      <w:r w:rsidRPr="00403D59">
        <w:rPr>
          <w:rFonts w:ascii="Book Antiqua" w:eastAsia="Book Antiqua" w:hAnsi="Book Antiqua" w:cs="Book Antiqua"/>
        </w:rPr>
        <w:t>60 d</w:t>
      </w:r>
      <w:r w:rsidR="008939B9" w:rsidRPr="00403D59">
        <w:rPr>
          <w:rFonts w:ascii="Book Antiqua" w:eastAsia="Book Antiqua" w:hAnsi="Book Antiqua" w:cs="Book Antiqua"/>
        </w:rPr>
        <w:t>;</w:t>
      </w:r>
      <w:r w:rsidRPr="00403D59">
        <w:rPr>
          <w:rFonts w:ascii="Book Antiqua" w:eastAsia="Book Antiqua" w:hAnsi="Book Antiqua" w:cs="Book Antiqua"/>
        </w:rPr>
        <w:t xml:space="preserve"> </w:t>
      </w:r>
      <w:r w:rsidR="008939B9" w:rsidRPr="00403D59">
        <w:rPr>
          <w:rFonts w:ascii="Book Antiqua" w:eastAsia="Book Antiqua" w:hAnsi="Book Antiqua" w:cs="Book Antiqua"/>
        </w:rPr>
        <w:t>(</w:t>
      </w:r>
      <w:r w:rsidRPr="00403D59">
        <w:rPr>
          <w:rFonts w:ascii="Book Antiqua" w:eastAsia="Book Antiqua" w:hAnsi="Book Antiqua" w:cs="Book Antiqua"/>
        </w:rPr>
        <w:t>3</w:t>
      </w:r>
      <w:r w:rsidR="008939B9" w:rsidRPr="00403D59">
        <w:rPr>
          <w:rFonts w:ascii="Book Antiqua" w:eastAsia="Book Antiqua" w:hAnsi="Book Antiqua" w:cs="Book Antiqua"/>
        </w:rPr>
        <w:t>)</w:t>
      </w:r>
      <w:r w:rsidRPr="00403D59">
        <w:rPr>
          <w:rFonts w:ascii="Book Antiqua" w:eastAsia="Book Antiqua" w:hAnsi="Book Antiqua" w:cs="Book Antiqua"/>
        </w:rPr>
        <w:t xml:space="preserve"> AGE</w:t>
      </w:r>
      <w:r w:rsidR="00F119E5" w:rsidRPr="00403D59">
        <w:rPr>
          <w:rFonts w:ascii="Book Antiqua" w:eastAsia="Book Antiqua" w:hAnsi="Book Antiqua" w:cs="Book Antiqua"/>
        </w:rPr>
        <w:t>s</w:t>
      </w:r>
      <w:r w:rsidRPr="00403D59">
        <w:rPr>
          <w:rFonts w:ascii="Book Antiqua" w:eastAsia="Book Antiqua" w:hAnsi="Book Antiqua" w:cs="Book Antiqua"/>
        </w:rPr>
        <w:t>-S group</w:t>
      </w:r>
      <w:r w:rsidR="008939B9" w:rsidRPr="00403D59">
        <w:rPr>
          <w:rFonts w:ascii="Book Antiqua" w:eastAsia="Book Antiqua" w:hAnsi="Book Antiqua" w:cs="Book Antiqua"/>
        </w:rPr>
        <w:t>:</w:t>
      </w:r>
      <w:r w:rsidRPr="00403D59">
        <w:rPr>
          <w:rFonts w:ascii="Book Antiqua" w:eastAsia="Book Antiqua" w:hAnsi="Book Antiqua" w:cs="Book Antiqua"/>
        </w:rPr>
        <w:t xml:space="preserve"> SD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rats were intravenously</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with AGE</w:t>
      </w:r>
      <w:r w:rsidR="00F119E5"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BSA</w:t>
      </w:r>
      <w:r w:rsidR="008939B9" w:rsidRPr="00403D59">
        <w:rPr>
          <w:rFonts w:ascii="Book Antiqua" w:eastAsia="Book Antiqua" w:hAnsi="Book Antiqua" w:cs="Book Antiqua"/>
        </w:rPr>
        <w:t xml:space="preserve"> </w:t>
      </w:r>
      <w:r w:rsidRPr="00403D59">
        <w:rPr>
          <w:rFonts w:ascii="Book Antiqua" w:eastAsia="Book Antiqua" w:hAnsi="Book Antiqua" w:cs="Book Antiqua"/>
        </w:rPr>
        <w:t>for 60 d and Ad-profilin-1 shRNA</w:t>
      </w:r>
      <w:r w:rsidR="008939B9" w:rsidRPr="00403D59">
        <w:rPr>
          <w:rFonts w:ascii="Book Antiqua" w:eastAsia="Book Antiqua" w:hAnsi="Book Antiqua" w:cs="Book Antiqua"/>
        </w:rPr>
        <w:t>;</w:t>
      </w:r>
      <w:r w:rsidRPr="00403D59">
        <w:rPr>
          <w:rFonts w:ascii="Book Antiqua" w:eastAsia="Book Antiqua" w:hAnsi="Book Antiqua" w:cs="Book Antiqua"/>
        </w:rPr>
        <w:t xml:space="preserve"> and </w:t>
      </w:r>
      <w:r w:rsidR="008939B9" w:rsidRPr="00403D59">
        <w:rPr>
          <w:rFonts w:ascii="Book Antiqua" w:eastAsia="Book Antiqua" w:hAnsi="Book Antiqua" w:cs="Book Antiqua"/>
        </w:rPr>
        <w:t>(</w:t>
      </w:r>
      <w:r w:rsidRPr="00403D59">
        <w:rPr>
          <w:rFonts w:ascii="Book Antiqua" w:eastAsia="Book Antiqua" w:hAnsi="Book Antiqua" w:cs="Book Antiqua"/>
        </w:rPr>
        <w:t>4) AGE</w:t>
      </w:r>
      <w:r w:rsidR="00F119E5" w:rsidRPr="00403D59">
        <w:rPr>
          <w:rFonts w:ascii="Book Antiqua" w:eastAsia="Book Antiqua" w:hAnsi="Book Antiqua" w:cs="Book Antiqua"/>
        </w:rPr>
        <w:t>s</w:t>
      </w:r>
      <w:r w:rsidRPr="00403D59">
        <w:rPr>
          <w:rFonts w:ascii="Book Antiqua" w:eastAsia="Book Antiqua" w:hAnsi="Book Antiqua" w:cs="Book Antiqua"/>
        </w:rPr>
        <w:t>-V group</w:t>
      </w:r>
      <w:r w:rsidR="008939B9" w:rsidRPr="00403D59">
        <w:rPr>
          <w:rFonts w:ascii="Book Antiqua" w:eastAsia="Book Antiqua" w:hAnsi="Book Antiqua" w:cs="Book Antiqua"/>
        </w:rPr>
        <w:t xml:space="preserve">: </w:t>
      </w:r>
      <w:r w:rsidRPr="00403D59">
        <w:rPr>
          <w:rFonts w:ascii="Book Antiqua" w:eastAsia="Book Antiqua" w:hAnsi="Book Antiqua" w:cs="Book Antiqua"/>
        </w:rPr>
        <w:t>SD rats were intravenously injected with AGE</w:t>
      </w:r>
      <w:r w:rsidR="00F119E5"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BSA for 60 d</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 Ad-GFP.</w:t>
      </w:r>
    </w:p>
    <w:p w14:paraId="033DF1C2" w14:textId="7CF96826" w:rsidR="00A77B3E" w:rsidRPr="00403D59" w:rsidRDefault="009270F0" w:rsidP="008939B9">
      <w:pPr>
        <w:spacing w:line="360" w:lineRule="auto"/>
        <w:ind w:firstLineChars="100" w:firstLine="240"/>
        <w:jc w:val="both"/>
        <w:rPr>
          <w:rFonts w:ascii="Book Antiqua" w:hAnsi="Book Antiqua"/>
        </w:rPr>
      </w:pPr>
      <w:r w:rsidRPr="00403D59">
        <w:rPr>
          <w:rFonts w:ascii="Book Antiqua" w:eastAsia="Book Antiqua" w:hAnsi="Book Antiqua" w:cs="Book Antiqua"/>
        </w:rPr>
        <w:t xml:space="preserve">All rats were anesthetized </w:t>
      </w:r>
      <w:r w:rsidR="00E50481">
        <w:rPr>
          <w:rFonts w:ascii="Book Antiqua" w:eastAsia="Book Antiqua" w:hAnsi="Book Antiqua" w:cs="Book Antiqua"/>
        </w:rPr>
        <w:t>with</w:t>
      </w:r>
      <w:r w:rsidR="00E50481" w:rsidRPr="00403D59">
        <w:rPr>
          <w:rFonts w:ascii="Book Antiqua" w:eastAsia="Book Antiqua" w:hAnsi="Book Antiqua" w:cs="Book Antiqua"/>
        </w:rPr>
        <w:t xml:space="preserve"> </w:t>
      </w:r>
      <w:r w:rsidRPr="00403D59">
        <w:rPr>
          <w:rFonts w:ascii="Book Antiqua" w:eastAsia="Book Antiqua" w:hAnsi="Book Antiqua" w:cs="Book Antiqua"/>
        </w:rPr>
        <w:t>pentobarbital sodium (1%),</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blood samples were collected after decapitation and centrifuged for 10 min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 xml:space="preserve">°C at a rate of 3000 </w:t>
      </w:r>
      <w:r w:rsidRPr="007935D9">
        <w:rPr>
          <w:rFonts w:ascii="Book Antiqua" w:eastAsia="Book Antiqua" w:hAnsi="Book Antiqua" w:cs="Book Antiqua"/>
          <w:i/>
        </w:rPr>
        <w:t>g</w:t>
      </w:r>
      <w:r w:rsidRPr="00403D59">
        <w:rPr>
          <w:rFonts w:ascii="Book Antiqua" w:eastAsia="Book Antiqua" w:hAnsi="Book Antiqua" w:cs="Book Antiqua"/>
        </w:rPr>
        <w:t xml:space="preserve">. Supernatants were stored at </w:t>
      </w:r>
      <w:r w:rsidR="008939B9" w:rsidRPr="00403D59">
        <w:rPr>
          <w:rFonts w:ascii="Book Antiqua" w:eastAsia="Book Antiqua" w:hAnsi="Book Antiqua" w:cs="Book Antiqua"/>
        </w:rPr>
        <w:t>-</w:t>
      </w:r>
      <w:r w:rsidRPr="00403D59">
        <w:rPr>
          <w:rFonts w:ascii="Book Antiqua" w:eastAsia="Book Antiqua" w:hAnsi="Book Antiqua" w:cs="Book Antiqua"/>
        </w:rPr>
        <w:t>80</w:t>
      </w:r>
      <w:r w:rsidR="009D54B4" w:rsidRPr="00403D59">
        <w:rPr>
          <w:rFonts w:ascii="Book Antiqua" w:eastAsia="Book Antiqua" w:hAnsi="Book Antiqua" w:cs="Book Antiqua"/>
        </w:rPr>
        <w:t xml:space="preserve"> </w:t>
      </w:r>
      <w:r w:rsidRPr="00403D59">
        <w:rPr>
          <w:rFonts w:ascii="Book Antiqua" w:eastAsia="Book Antiqua" w:hAnsi="Book Antiqua" w:cs="Book Antiqua"/>
        </w:rPr>
        <w:t>°C until analysis. The thoracic aorta</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was separated and divided into three parts: </w:t>
      </w:r>
      <w:r w:rsidR="008939B9" w:rsidRPr="00403D59">
        <w:rPr>
          <w:rFonts w:ascii="Book Antiqua" w:eastAsia="Book Antiqua" w:hAnsi="Book Antiqua" w:cs="Book Antiqua"/>
        </w:rPr>
        <w:t>(</w:t>
      </w:r>
      <w:r w:rsidRPr="00403D59">
        <w:rPr>
          <w:rFonts w:ascii="Book Antiqua" w:eastAsia="Book Antiqua" w:hAnsi="Book Antiqua" w:cs="Book Antiqua"/>
        </w:rPr>
        <w:t xml:space="preserve">1) </w:t>
      </w:r>
      <w:r w:rsidR="008939B9" w:rsidRPr="00403D59">
        <w:rPr>
          <w:rFonts w:ascii="Book Antiqua" w:eastAsia="Book Antiqua" w:hAnsi="Book Antiqua" w:cs="Book Antiqua"/>
        </w:rPr>
        <w:t>O</w:t>
      </w:r>
      <w:r w:rsidRPr="00403D59">
        <w:rPr>
          <w:rFonts w:ascii="Book Antiqua" w:eastAsia="Book Antiqua" w:hAnsi="Book Antiqua" w:cs="Book Antiqua"/>
        </w:rPr>
        <w:t>ne part was fixed with 10% formalin for 24 h, sequentially dehydrated in 70%, 80%, 90%,</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100% ethanol, rendered transparent with xylene, embedded in paraffin wax blocks, and stored at 4</w:t>
      </w:r>
      <w:r w:rsidR="009D54B4" w:rsidRPr="00403D59">
        <w:rPr>
          <w:rFonts w:ascii="Book Antiqua" w:eastAsia="Book Antiqua" w:hAnsi="Book Antiqua" w:cs="Book Antiqua"/>
        </w:rPr>
        <w:t xml:space="preserve"> </w:t>
      </w:r>
      <w:r w:rsidR="008939B9" w:rsidRPr="00403D59">
        <w:rPr>
          <w:rFonts w:ascii="Book Antiqua" w:eastAsia="Book Antiqua" w:hAnsi="Book Antiqua" w:cs="Book Antiqua"/>
        </w:rPr>
        <w:t xml:space="preserve">°C </w:t>
      </w:r>
      <w:r w:rsidRPr="00403D59">
        <w:rPr>
          <w:rFonts w:ascii="Book Antiqua" w:eastAsia="Book Antiqua" w:hAnsi="Book Antiqua" w:cs="Book Antiqua"/>
        </w:rPr>
        <w:t xml:space="preserve">until </w:t>
      </w:r>
      <w:r w:rsidR="00E643CD" w:rsidRPr="00403D59">
        <w:rPr>
          <w:rFonts w:ascii="Book Antiqua" w:eastAsia="Book Antiqua" w:hAnsi="Book Antiqua" w:cs="Book Antiqua"/>
        </w:rPr>
        <w:t>hematoxylin and eosin (H&amp;E) staining</w:t>
      </w:r>
      <w:r w:rsidRPr="00403D59">
        <w:rPr>
          <w:rFonts w:ascii="Book Antiqua" w:eastAsia="Book Antiqua" w:hAnsi="Book Antiqua" w:cs="Book Antiqua"/>
        </w:rPr>
        <w:t xml:space="preserve"> and immunohistochemistry</w:t>
      </w:r>
      <w:r w:rsidR="00BC000D" w:rsidRPr="00403D59">
        <w:rPr>
          <w:rFonts w:ascii="Book Antiqua" w:eastAsia="Book Antiqua" w:hAnsi="Book Antiqua" w:cs="Book Antiqua"/>
        </w:rPr>
        <w:t xml:space="preserve"> (IHC)</w:t>
      </w:r>
      <w:r w:rsidRPr="00403D59">
        <w:rPr>
          <w:rFonts w:ascii="Book Antiqua" w:eastAsia="Book Antiqua" w:hAnsi="Book Antiqua" w:cs="Book Antiqua"/>
        </w:rPr>
        <w:t xml:space="preserve">; </w:t>
      </w:r>
      <w:r w:rsidR="00E643CD" w:rsidRPr="00403D59">
        <w:rPr>
          <w:rFonts w:ascii="Book Antiqua" w:eastAsia="Book Antiqua" w:hAnsi="Book Antiqua" w:cs="Book Antiqua"/>
        </w:rPr>
        <w:t>(</w:t>
      </w:r>
      <w:r w:rsidRPr="00403D59">
        <w:rPr>
          <w:rFonts w:ascii="Book Antiqua" w:eastAsia="Book Antiqua" w:hAnsi="Book Antiqua" w:cs="Book Antiqua"/>
        </w:rPr>
        <w:t xml:space="preserve">2) </w:t>
      </w:r>
      <w:r w:rsidR="00E50481">
        <w:rPr>
          <w:rFonts w:ascii="Book Antiqua" w:eastAsia="Book Antiqua" w:hAnsi="Book Antiqua" w:cs="Book Antiqua"/>
        </w:rPr>
        <w:t>t</w:t>
      </w:r>
      <w:r w:rsidR="00E50481" w:rsidRPr="00403D59">
        <w:rPr>
          <w:rFonts w:ascii="Book Antiqua" w:eastAsia="Book Antiqua" w:hAnsi="Book Antiqua" w:cs="Book Antiqua"/>
        </w:rPr>
        <w:t xml:space="preserve">he </w:t>
      </w:r>
      <w:r w:rsidRPr="00403D59">
        <w:rPr>
          <w:rFonts w:ascii="Book Antiqua" w:eastAsia="Book Antiqua" w:hAnsi="Book Antiqua" w:cs="Book Antiqua"/>
        </w:rPr>
        <w:t xml:space="preserve">second part was homogenized in </w:t>
      </w:r>
      <w:proofErr w:type="spellStart"/>
      <w:r w:rsidRPr="00403D59">
        <w:rPr>
          <w:rFonts w:ascii="Book Antiqua" w:eastAsia="Book Antiqua" w:hAnsi="Book Antiqua" w:cs="Book Antiqua"/>
        </w:rPr>
        <w:t>TRIzol</w:t>
      </w:r>
      <w:proofErr w:type="spellEnd"/>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reagent for </w:t>
      </w:r>
      <w:r w:rsidR="009D54B4" w:rsidRPr="00403D59">
        <w:rPr>
          <w:rFonts w:ascii="Book Antiqua" w:eastAsia="Book Antiqua" w:hAnsi="Book Antiqua" w:cs="Book Antiqua"/>
        </w:rPr>
        <w:t>real-time</w:t>
      </w:r>
      <w:r w:rsidRPr="00403D59">
        <w:rPr>
          <w:rFonts w:ascii="Book Antiqua" w:eastAsia="Book Antiqua" w:hAnsi="Book Antiqua" w:cs="Book Antiqua"/>
        </w:rPr>
        <w:t xml:space="preserve"> PCR analysis; and </w:t>
      </w:r>
      <w:r w:rsidR="00E643CD" w:rsidRPr="00403D59">
        <w:rPr>
          <w:rFonts w:ascii="Book Antiqua" w:eastAsia="Book Antiqua" w:hAnsi="Book Antiqua" w:cs="Book Antiqua"/>
        </w:rPr>
        <w:t>(</w:t>
      </w:r>
      <w:r w:rsidRPr="00403D59">
        <w:rPr>
          <w:rFonts w:ascii="Book Antiqua" w:eastAsia="Book Antiqua" w:hAnsi="Book Antiqua" w:cs="Book Antiqua"/>
        </w:rPr>
        <w:t xml:space="preserve">3) </w:t>
      </w:r>
      <w:r w:rsidR="00E50481">
        <w:rPr>
          <w:rFonts w:ascii="Book Antiqua" w:eastAsia="Book Antiqua" w:hAnsi="Book Antiqua" w:cs="Book Antiqua"/>
        </w:rPr>
        <w:t>t</w:t>
      </w:r>
      <w:r w:rsidR="00E50481" w:rsidRPr="00403D59">
        <w:rPr>
          <w:rFonts w:ascii="Book Antiqua" w:eastAsia="Book Antiqua" w:hAnsi="Book Antiqua" w:cs="Book Antiqua"/>
        </w:rPr>
        <w:t xml:space="preserve">he </w:t>
      </w:r>
      <w:r w:rsidRPr="00403D59">
        <w:rPr>
          <w:rFonts w:ascii="Book Antiqua" w:eastAsia="Book Antiqua" w:hAnsi="Book Antiqua" w:cs="Book Antiqua"/>
        </w:rPr>
        <w:t>third part was homogenized in RIPA lysis buffer and 0.1 mmol/L PMSF for Western blot analysis. All procedures were performed in compliance with guidelines from the</w:t>
      </w:r>
      <w:r w:rsidR="00E643CD" w:rsidRPr="00403D59">
        <w:rPr>
          <w:rFonts w:ascii="Book Antiqua" w:eastAsia="Book Antiqua" w:hAnsi="Book Antiqua" w:cs="Book Antiqua"/>
        </w:rPr>
        <w:t xml:space="preserve"> </w:t>
      </w:r>
      <w:r w:rsidRPr="00403D59">
        <w:rPr>
          <w:rFonts w:ascii="Book Antiqua" w:eastAsia="Book Antiqua" w:hAnsi="Book Antiqua" w:cs="Book Antiqua"/>
        </w:rPr>
        <w:t>Ethics Committee for</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Animal Care </w:t>
      </w:r>
      <w:r w:rsidRPr="00403D59">
        <w:rPr>
          <w:rFonts w:ascii="Book Antiqua" w:eastAsia="Book Antiqua" w:hAnsi="Book Antiqua" w:cs="Book Antiqua"/>
        </w:rPr>
        <w:lastRenderedPageBreak/>
        <w:t xml:space="preserve">and Research at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 (Changsha, </w:t>
      </w:r>
      <w:r w:rsidR="009D54B4" w:rsidRPr="00403D59">
        <w:rPr>
          <w:rFonts w:ascii="Book Antiqua" w:eastAsia="Book Antiqua" w:hAnsi="Book Antiqua" w:cs="Book Antiqua"/>
        </w:rPr>
        <w:t xml:space="preserve">Hunan Province, </w:t>
      </w:r>
      <w:r w:rsidRPr="00403D59">
        <w:rPr>
          <w:rFonts w:ascii="Book Antiqua" w:eastAsia="Book Antiqua" w:hAnsi="Book Antiqua" w:cs="Book Antiqua"/>
        </w:rPr>
        <w:t>China).</w:t>
      </w:r>
    </w:p>
    <w:p w14:paraId="7A706349" w14:textId="77777777" w:rsidR="00A77B3E" w:rsidRPr="00403D59" w:rsidRDefault="00A77B3E" w:rsidP="00E143FB">
      <w:pPr>
        <w:spacing w:line="360" w:lineRule="auto"/>
        <w:jc w:val="both"/>
        <w:rPr>
          <w:rFonts w:ascii="Book Antiqua" w:hAnsi="Book Antiqua"/>
        </w:rPr>
      </w:pPr>
    </w:p>
    <w:p w14:paraId="449DD01F" w14:textId="2B23736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Histology and </w:t>
      </w:r>
      <w:r w:rsidR="009D54B4" w:rsidRPr="00403D59">
        <w:rPr>
          <w:rFonts w:ascii="Book Antiqua" w:eastAsia="Book Antiqua" w:hAnsi="Book Antiqua" w:cs="Book Antiqua"/>
          <w:b/>
          <w:bCs/>
          <w:i/>
          <w:iCs/>
        </w:rPr>
        <w:t>immunohistochemical s</w:t>
      </w:r>
      <w:r w:rsidRPr="00403D59">
        <w:rPr>
          <w:rFonts w:ascii="Book Antiqua" w:eastAsia="Book Antiqua" w:hAnsi="Book Antiqua" w:cs="Book Antiqua"/>
          <w:b/>
          <w:bCs/>
          <w:i/>
          <w:iCs/>
        </w:rPr>
        <w:t>taining</w:t>
      </w:r>
    </w:p>
    <w:p w14:paraId="754615B1" w14:textId="4121308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H&amp;E staining was performed on 3 mm sections from formalin-fixed and paraffin-embedded thoracic aorta tissue using standard protocols. After H&amp;E staining, the morphological changes in blood vessels were observed under a light microscope. An Image-Pro Plus computer pathological image analysis system was used to calculate the media thickness (MT), lumen diameter (LD), medial area (MA), lumen area (LA)</w:t>
      </w:r>
      <w:r w:rsidR="00E50481">
        <w:rPr>
          <w:rFonts w:ascii="Book Antiqua" w:eastAsia="Book Antiqua" w:hAnsi="Book Antiqua" w:cs="Book Antiqua"/>
        </w:rPr>
        <w:t>,</w:t>
      </w:r>
      <w:r w:rsidRPr="00403D59">
        <w:rPr>
          <w:rFonts w:ascii="Book Antiqua" w:eastAsia="Book Antiqua" w:hAnsi="Book Antiqua" w:cs="Book Antiqua"/>
        </w:rPr>
        <w:t xml:space="preserve"> and smooth muscle layers (SML</w:t>
      </w:r>
      <w:r w:rsidR="00493DF7">
        <w:rPr>
          <w:rFonts w:ascii="Book Antiqua" w:eastAsia="Book Antiqua" w:hAnsi="Book Antiqua" w:cs="Book Antiqua"/>
        </w:rPr>
        <w:t>s</w:t>
      </w:r>
      <w:r w:rsidRPr="00403D59">
        <w:rPr>
          <w:rFonts w:ascii="Book Antiqua" w:eastAsia="Book Antiqua" w:hAnsi="Book Antiqua" w:cs="Book Antiqua"/>
        </w:rPr>
        <w:t>) of the thoracic aorta. The median MT/LD and MA/LA indicated the degree of</w:t>
      </w:r>
      <w:r w:rsidR="00E643CD" w:rsidRPr="00403D59">
        <w:rPr>
          <w:rFonts w:ascii="Book Antiqua" w:eastAsia="Book Antiqua" w:hAnsi="Book Antiqua" w:cs="Book Antiqua"/>
        </w:rPr>
        <w:t xml:space="preserve"> </w:t>
      </w:r>
      <w:r w:rsidRPr="00403D59">
        <w:rPr>
          <w:rFonts w:ascii="Book Antiqua" w:eastAsia="Book Antiqua" w:hAnsi="Book Antiqua" w:cs="Book Antiqua"/>
        </w:rPr>
        <w:t>hyperplasia.</w:t>
      </w:r>
    </w:p>
    <w:p w14:paraId="1CBB1EBD" w14:textId="071D8447" w:rsidR="00A77B3E" w:rsidRPr="00403D59" w:rsidRDefault="009270F0" w:rsidP="00BC000D">
      <w:pPr>
        <w:spacing w:line="360" w:lineRule="auto"/>
        <w:ind w:firstLineChars="100" w:firstLine="240"/>
        <w:jc w:val="both"/>
        <w:rPr>
          <w:rFonts w:ascii="Book Antiqua" w:hAnsi="Book Antiqua"/>
        </w:rPr>
      </w:pPr>
      <w:r w:rsidRPr="00403D59">
        <w:rPr>
          <w:rFonts w:ascii="Book Antiqua" w:eastAsia="Book Antiqua" w:hAnsi="Book Antiqua" w:cs="Book Antiqua"/>
        </w:rPr>
        <w:t xml:space="preserve">IHC was performed as previously </w:t>
      </w:r>
      <w:proofErr w:type="gramStart"/>
      <w:r w:rsidRPr="00403D59">
        <w:rPr>
          <w:rFonts w:ascii="Book Antiqua" w:eastAsia="Book Antiqua" w:hAnsi="Book Antiqua" w:cs="Book Antiqua"/>
        </w:rPr>
        <w:t>described</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 xml:space="preserve">25] </w:t>
      </w:r>
      <w:r w:rsidRPr="00403D59">
        <w:rPr>
          <w:rFonts w:ascii="Book Antiqua" w:eastAsia="Book Antiqua" w:hAnsi="Book Antiqua" w:cs="Book Antiqua"/>
        </w:rPr>
        <w:t>to detect the expression of profilin-1. Briefly, sections of aortic tissues with a thickness of 3 mm were incubated overnight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°C with the primary antibody against profilin-1 (1:50) and then incubated with a horseradish peroxidase-labeled goat anti-rabbit immunoglobulin-G secondary antibody (1:1000) at 37</w:t>
      </w:r>
      <w:r w:rsidR="009D54B4" w:rsidRPr="00403D59">
        <w:rPr>
          <w:rFonts w:ascii="Book Antiqua" w:eastAsia="Book Antiqua" w:hAnsi="Book Antiqua" w:cs="Book Antiqua"/>
        </w:rPr>
        <w:t xml:space="preserve"> </w:t>
      </w:r>
      <w:r w:rsidRPr="00403D59">
        <w:rPr>
          <w:rFonts w:ascii="Book Antiqua" w:eastAsia="Book Antiqua" w:hAnsi="Book Antiqua" w:cs="Book Antiqua"/>
        </w:rPr>
        <w:t>°C for 20 min. After three washes with PBS, the samples were incubated with diaminobenzidine for coloration and counterstained with hematoxylin for 2 min to stain the nuclei. Photographs were captured under a high-power microscope (200</w:t>
      </w:r>
      <w:r w:rsidR="00E643CD" w:rsidRPr="00403D59">
        <w:rPr>
          <w:rFonts w:ascii="Book Antiqua" w:eastAsia="Book Antiqua" w:hAnsi="Book Antiqua" w:cs="Book Antiqua"/>
        </w:rPr>
        <w:t xml:space="preserve"> </w:t>
      </w:r>
      <w:r w:rsidRPr="00403D59">
        <w:rPr>
          <w:rFonts w:ascii="Book Antiqua" w:eastAsia="Book Antiqua" w:hAnsi="Book Antiqua" w:cs="Book Antiqua"/>
        </w:rPr>
        <w:t>×</w:t>
      </w:r>
      <w:r w:rsidR="00E50481" w:rsidRPr="00403D59">
        <w:rPr>
          <w:rFonts w:ascii="Book Antiqua" w:eastAsia="Book Antiqua" w:hAnsi="Book Antiqua" w:cs="Book Antiqua"/>
        </w:rPr>
        <w:t>)</w:t>
      </w:r>
      <w:r w:rsidR="00E50481">
        <w:rPr>
          <w:rFonts w:ascii="Book Antiqua" w:eastAsia="Book Antiqua" w:hAnsi="Book Antiqua" w:cs="Book Antiqua"/>
        </w:rPr>
        <w:t>;</w:t>
      </w:r>
      <w:r w:rsidR="00E50481" w:rsidRPr="00403D59">
        <w:rPr>
          <w:rFonts w:ascii="Book Antiqua" w:eastAsia="Book Antiqua" w:hAnsi="Book Antiqua" w:cs="Book Antiqua"/>
        </w:rPr>
        <w:t xml:space="preserve"> </w:t>
      </w:r>
      <w:r w:rsidRPr="00403D59">
        <w:rPr>
          <w:rFonts w:ascii="Book Antiqua" w:eastAsia="Book Antiqua" w:hAnsi="Book Antiqua" w:cs="Book Antiqua"/>
        </w:rPr>
        <w:t>positively stained cells were brown in color, and integral optical density values were measured using an NIS-Elements AR 3.0 pathological image analysis system.</w:t>
      </w:r>
    </w:p>
    <w:p w14:paraId="519700D1" w14:textId="77777777" w:rsidR="00A77B3E" w:rsidRPr="00403D59" w:rsidRDefault="00A77B3E" w:rsidP="00E143FB">
      <w:pPr>
        <w:spacing w:line="360" w:lineRule="auto"/>
        <w:jc w:val="both"/>
        <w:rPr>
          <w:rFonts w:ascii="Book Antiqua" w:hAnsi="Book Antiqua"/>
        </w:rPr>
      </w:pPr>
    </w:p>
    <w:p w14:paraId="290728B2" w14:textId="19DFB1A6"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RNA </w:t>
      </w:r>
      <w:r w:rsidR="009D54B4" w:rsidRPr="00403D59">
        <w:rPr>
          <w:rFonts w:ascii="Book Antiqua" w:eastAsia="Book Antiqua" w:hAnsi="Book Antiqua" w:cs="Book Antiqua"/>
          <w:b/>
          <w:bCs/>
          <w:i/>
          <w:iCs/>
        </w:rPr>
        <w:t xml:space="preserve">isolation </w:t>
      </w:r>
      <w:r w:rsidRPr="00403D59">
        <w:rPr>
          <w:rFonts w:ascii="Book Antiqua" w:eastAsia="Book Antiqua" w:hAnsi="Book Antiqua" w:cs="Book Antiqua"/>
          <w:b/>
          <w:bCs/>
          <w:i/>
          <w:iCs/>
        </w:rPr>
        <w:t xml:space="preserve">and </w:t>
      </w:r>
      <w:r w:rsidR="009D54B4" w:rsidRPr="00403D59">
        <w:rPr>
          <w:rFonts w:ascii="Book Antiqua" w:eastAsia="Book Antiqua" w:hAnsi="Book Antiqua" w:cs="Book Antiqua"/>
          <w:b/>
          <w:bCs/>
          <w:i/>
          <w:iCs/>
        </w:rPr>
        <w:t>real-time</w:t>
      </w:r>
      <w:r w:rsidR="00E643CD" w:rsidRPr="00403D59">
        <w:rPr>
          <w:rFonts w:ascii="Book Antiqua" w:eastAsia="Book Antiqua" w:hAnsi="Book Antiqua" w:cs="Book Antiqua"/>
          <w:b/>
          <w:bCs/>
          <w:i/>
          <w:iCs/>
        </w:rPr>
        <w:t xml:space="preserve"> </w:t>
      </w:r>
      <w:r w:rsidRPr="00403D59">
        <w:rPr>
          <w:rFonts w:ascii="Book Antiqua" w:eastAsia="Book Antiqua" w:hAnsi="Book Antiqua" w:cs="Book Antiqua"/>
          <w:b/>
          <w:bCs/>
          <w:i/>
          <w:iCs/>
        </w:rPr>
        <w:t>PCR</w:t>
      </w:r>
    </w:p>
    <w:p w14:paraId="12B0F52E" w14:textId="48CEF9E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Total RNA was extracted from cells grown in a 6-well plate</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using </w:t>
      </w:r>
      <w:proofErr w:type="spellStart"/>
      <w:r w:rsidRPr="00403D59">
        <w:rPr>
          <w:rFonts w:ascii="Book Antiqua" w:eastAsia="Book Antiqua" w:hAnsi="Book Antiqua" w:cs="Book Antiqua"/>
        </w:rPr>
        <w:t>TRIzol</w:t>
      </w:r>
      <w:proofErr w:type="spellEnd"/>
      <w:r w:rsidR="00E643CD" w:rsidRPr="00403D59">
        <w:rPr>
          <w:rFonts w:ascii="Book Antiqua" w:eastAsia="Book Antiqua" w:hAnsi="Book Antiqua" w:cs="Book Antiqua"/>
        </w:rPr>
        <w:t xml:space="preserve"> </w:t>
      </w:r>
      <w:r w:rsidRPr="00403D59">
        <w:rPr>
          <w:rFonts w:ascii="Book Antiqua" w:eastAsia="Book Antiqua" w:hAnsi="Book Antiqua" w:cs="Book Antiqua"/>
        </w:rPr>
        <w:t>reagent, and</w:t>
      </w:r>
      <w:r w:rsidR="00E643CD" w:rsidRPr="00403D59">
        <w:rPr>
          <w:rFonts w:ascii="Book Antiqua" w:eastAsia="Book Antiqua" w:hAnsi="Book Antiqua" w:cs="Book Antiqua"/>
        </w:rPr>
        <w:t xml:space="preserve"> </w:t>
      </w:r>
      <w:r w:rsidRPr="00403D59">
        <w:rPr>
          <w:rFonts w:ascii="Book Antiqua" w:eastAsia="Book Antiqua" w:hAnsi="Book Antiqua" w:cs="Book Antiqua"/>
        </w:rPr>
        <w:t>cDNA</w:t>
      </w:r>
      <w:r w:rsidR="00E643CD" w:rsidRPr="00403D59">
        <w:rPr>
          <w:rFonts w:ascii="Book Antiqua" w:eastAsia="Book Antiqua" w:hAnsi="Book Antiqua" w:cs="Book Antiqua"/>
        </w:rPr>
        <w:t xml:space="preserve"> </w:t>
      </w:r>
      <w:r w:rsidR="00E50481" w:rsidRPr="00403D59">
        <w:rPr>
          <w:rFonts w:ascii="Book Antiqua" w:eastAsia="Book Antiqua" w:hAnsi="Book Antiqua" w:cs="Book Antiqua"/>
        </w:rPr>
        <w:t>w</w:t>
      </w:r>
      <w:r w:rsidR="00E50481">
        <w:rPr>
          <w:rFonts w:ascii="Book Antiqua" w:eastAsia="Book Antiqua" w:hAnsi="Book Antiqua" w:cs="Book Antiqua"/>
        </w:rPr>
        <w:t>as</w:t>
      </w:r>
      <w:r w:rsidR="00E50481" w:rsidRPr="00403D59">
        <w:rPr>
          <w:rFonts w:ascii="Book Antiqua" w:eastAsia="Book Antiqua" w:hAnsi="Book Antiqua" w:cs="Book Antiqua"/>
        </w:rPr>
        <w:t xml:space="preserve"> </w:t>
      </w:r>
      <w:r w:rsidRPr="00403D59">
        <w:rPr>
          <w:rFonts w:ascii="Book Antiqua" w:eastAsia="Book Antiqua" w:hAnsi="Book Antiqua" w:cs="Book Antiqua"/>
        </w:rPr>
        <w:t>synthesized from 1 mg of RNA using the First-Strand Synthesis System for PCR according to the manufacturer’s instructions. The following primer pair</w:t>
      </w:r>
      <w:r w:rsidR="00E643CD" w:rsidRPr="00403D59">
        <w:rPr>
          <w:rFonts w:ascii="Book Antiqua" w:eastAsia="Book Antiqua" w:hAnsi="Book Antiqua" w:cs="Book Antiqua"/>
        </w:rPr>
        <w:t xml:space="preserve"> </w:t>
      </w:r>
      <w:r w:rsidRPr="00403D59">
        <w:rPr>
          <w:rFonts w:ascii="Book Antiqua" w:eastAsia="Book Antiqua" w:hAnsi="Book Antiqua" w:cs="Book Antiqua"/>
        </w:rPr>
        <w:t>was used to amplify</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TGACCTCATCTGTCCCTTCC</w:t>
      </w:r>
      <w:r w:rsidRPr="00403D59">
        <w:rPr>
          <w:rFonts w:ascii="Book Antiqua" w:eastAsia="Book Antiqua" w:hAnsi="Book Antiqua" w:cs="Book Antiqua"/>
        </w:rPr>
        <w:t>-3’; reverse primer, 5’-</w:t>
      </w:r>
      <w:r w:rsidR="009D54B4" w:rsidRPr="00403D59">
        <w:rPr>
          <w:rFonts w:ascii="Book Antiqua" w:eastAsia="Book Antiqua" w:hAnsi="Book Antiqua" w:cs="Book Antiqua"/>
        </w:rPr>
        <w:t>ACAGGAGGGGGTATGGGTAG</w:t>
      </w:r>
      <w:r w:rsidRPr="00403D59">
        <w:rPr>
          <w:rFonts w:ascii="Book Antiqua" w:eastAsia="Book Antiqua" w:hAnsi="Book Antiqua" w:cs="Book Antiqua"/>
        </w:rPr>
        <w:t>-3’. The following primer pair</w:t>
      </w:r>
      <w:r w:rsidR="009D54B4" w:rsidRPr="00403D59">
        <w:rPr>
          <w:rFonts w:ascii="Book Antiqua" w:eastAsia="Book Antiqua" w:hAnsi="Book Antiqua" w:cs="Book Antiqua"/>
        </w:rPr>
        <w:t xml:space="preserve"> </w:t>
      </w:r>
      <w:r w:rsidRPr="00403D59">
        <w:rPr>
          <w:rFonts w:ascii="Book Antiqua" w:eastAsia="Book Antiqua" w:hAnsi="Book Antiqua" w:cs="Book Antiqua"/>
        </w:rPr>
        <w:t xml:space="preserve">was used to amplify </w:t>
      </w:r>
      <w:r w:rsidRPr="007935D9">
        <w:rPr>
          <w:rFonts w:ascii="Book Antiqua" w:eastAsia="Book Antiqua" w:hAnsi="Book Antiqua" w:cs="Book Antiqua"/>
          <w:i/>
        </w:rPr>
        <w:t>GAPDH</w:t>
      </w:r>
      <w:r w:rsidRPr="00403D59">
        <w:rPr>
          <w:rFonts w:ascii="Book Antiqua" w:eastAsia="Book Antiqua" w:hAnsi="Book Antiqua" w:cs="Book Antiqua"/>
        </w:rPr>
        <w:t xml:space="preserve">: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ACCCAGAAGACTGTGGATGG</w:t>
      </w:r>
      <w:r w:rsidRPr="00403D59">
        <w:rPr>
          <w:rFonts w:ascii="Book Antiqua" w:eastAsia="Book Antiqua" w:hAnsi="Book Antiqua" w:cs="Book Antiqua"/>
        </w:rPr>
        <w:t>-3’; reverse primer, 5’-</w:t>
      </w:r>
      <w:r w:rsidR="009D54B4" w:rsidRPr="00403D59">
        <w:rPr>
          <w:rFonts w:ascii="Book Antiqua" w:eastAsia="Book Antiqua" w:hAnsi="Book Antiqua" w:cs="Book Antiqua"/>
        </w:rPr>
        <w:t>CACATTGGGGGTAGGAACAC</w:t>
      </w:r>
      <w:r w:rsidRPr="00403D59">
        <w:rPr>
          <w:rFonts w:ascii="Book Antiqua" w:eastAsia="Book Antiqua" w:hAnsi="Book Antiqua" w:cs="Book Antiqua"/>
        </w:rPr>
        <w:t>-3’. The primer pair</w:t>
      </w:r>
      <w:r w:rsidR="00E643CD" w:rsidRPr="00403D59">
        <w:rPr>
          <w:rFonts w:ascii="Book Antiqua" w:eastAsia="Book Antiqua" w:hAnsi="Book Antiqua" w:cs="Book Antiqua"/>
        </w:rPr>
        <w:t xml:space="preserve"> </w:t>
      </w:r>
      <w:r w:rsidRPr="00403D59">
        <w:rPr>
          <w:rFonts w:ascii="Book Antiqua" w:eastAsia="Book Antiqua" w:hAnsi="Book Antiqua" w:cs="Book Antiqua"/>
        </w:rPr>
        <w:t>used</w:t>
      </w:r>
      <w:r w:rsidR="00E643CD" w:rsidRPr="00403D59">
        <w:rPr>
          <w:rFonts w:ascii="Book Antiqua" w:eastAsia="Book Antiqua" w:hAnsi="Book Antiqua" w:cs="Book Antiqua"/>
        </w:rPr>
        <w:t xml:space="preserve"> </w:t>
      </w:r>
      <w:r w:rsidRPr="00403D59">
        <w:rPr>
          <w:rFonts w:ascii="Book Antiqua" w:eastAsia="Book Antiqua" w:hAnsi="Book Antiqua" w:cs="Book Antiqua"/>
        </w:rPr>
        <w:t>for</w:t>
      </w:r>
      <w:r w:rsidR="00E643CD" w:rsidRPr="00403D59">
        <w:rPr>
          <w:rFonts w:ascii="Book Antiqua" w:eastAsia="Book Antiqua" w:hAnsi="Book Antiqua" w:cs="Book Antiqua"/>
        </w:rPr>
        <w:t xml:space="preserve"> </w:t>
      </w:r>
      <w:r w:rsidRPr="007935D9">
        <w:rPr>
          <w:rFonts w:ascii="Book Antiqua" w:eastAsia="Book Antiqua" w:hAnsi="Book Antiqua" w:cs="Book Antiqua"/>
          <w:i/>
        </w:rPr>
        <w:t>JAK2</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amplification was as </w:t>
      </w:r>
      <w:r w:rsidRPr="00403D59">
        <w:rPr>
          <w:rFonts w:ascii="Book Antiqua" w:eastAsia="Book Antiqua" w:hAnsi="Book Antiqua" w:cs="Book Antiqua"/>
        </w:rPr>
        <w:lastRenderedPageBreak/>
        <w:t xml:space="preserve">follows: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CGGAACACCTTGTCCTGAAT</w:t>
      </w:r>
      <w:r w:rsidRPr="00403D59">
        <w:rPr>
          <w:rFonts w:ascii="Book Antiqua" w:eastAsia="Book Antiqua" w:hAnsi="Book Antiqua" w:cs="Book Antiqua"/>
        </w:rPr>
        <w:t>-3’; reverse primer, 5’-</w:t>
      </w:r>
      <w:r w:rsidR="009D54B4" w:rsidRPr="00403D59">
        <w:rPr>
          <w:rFonts w:ascii="Book Antiqua" w:eastAsia="Book Antiqua" w:hAnsi="Book Antiqua" w:cs="Book Antiqua"/>
        </w:rPr>
        <w:t>GAGTCAGCTGGGAAAAGCAC</w:t>
      </w:r>
      <w:r w:rsidRPr="00403D59">
        <w:rPr>
          <w:rFonts w:ascii="Book Antiqua" w:eastAsia="Book Antiqua" w:hAnsi="Book Antiqua" w:cs="Book Antiqua"/>
        </w:rPr>
        <w:t>-3’. The primer pair</w:t>
      </w:r>
      <w:r w:rsidR="00E643CD" w:rsidRPr="00403D59">
        <w:rPr>
          <w:rFonts w:ascii="Book Antiqua" w:eastAsia="Book Antiqua" w:hAnsi="Book Antiqua" w:cs="Book Antiqua"/>
        </w:rPr>
        <w:t xml:space="preserve"> </w:t>
      </w:r>
      <w:r w:rsidRPr="00403D59">
        <w:rPr>
          <w:rFonts w:ascii="Book Antiqua" w:eastAsia="Book Antiqua" w:hAnsi="Book Antiqua" w:cs="Book Antiqua"/>
        </w:rPr>
        <w:t>used</w:t>
      </w:r>
      <w:r w:rsidR="00E643CD" w:rsidRPr="00403D59">
        <w:rPr>
          <w:rFonts w:ascii="Book Antiqua" w:eastAsia="Book Antiqua" w:hAnsi="Book Antiqua" w:cs="Book Antiqua"/>
        </w:rPr>
        <w:t xml:space="preserve"> </w:t>
      </w:r>
      <w:r w:rsidRPr="00403D59">
        <w:rPr>
          <w:rFonts w:ascii="Book Antiqua" w:eastAsia="Book Antiqua" w:hAnsi="Book Antiqua" w:cs="Book Antiqua"/>
        </w:rPr>
        <w:t>for</w:t>
      </w:r>
      <w:r w:rsidR="00E643CD" w:rsidRPr="007935D9">
        <w:rPr>
          <w:rFonts w:ascii="Book Antiqua" w:eastAsia="Book Antiqua" w:hAnsi="Book Antiqua" w:cs="Book Antiqua"/>
          <w:i/>
        </w:rPr>
        <w:t xml:space="preserve"> </w:t>
      </w:r>
      <w:r w:rsidRPr="007935D9">
        <w:rPr>
          <w:rFonts w:ascii="Book Antiqua" w:eastAsia="Book Antiqua" w:hAnsi="Book Antiqua" w:cs="Book Antiqua"/>
          <w:i/>
        </w:rPr>
        <w:t>STAT3</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amplification was as follows: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TGATGCGCTCTTATGTGAGG</w:t>
      </w:r>
      <w:r w:rsidRPr="00403D59">
        <w:rPr>
          <w:rFonts w:ascii="Book Antiqua" w:eastAsia="Book Antiqua" w:hAnsi="Book Antiqua" w:cs="Book Antiqua"/>
        </w:rPr>
        <w:t>-3’; reverse primer, 5’-</w:t>
      </w:r>
      <w:r w:rsidR="009D54B4" w:rsidRPr="00403D59">
        <w:rPr>
          <w:rFonts w:ascii="Book Antiqua" w:eastAsia="Book Antiqua" w:hAnsi="Book Antiqua" w:cs="Book Antiqua"/>
        </w:rPr>
        <w:t>GGCGGACAGAACATAGGTGT</w:t>
      </w:r>
      <w:r w:rsidRPr="00403D59">
        <w:rPr>
          <w:rFonts w:ascii="Book Antiqua" w:eastAsia="Book Antiqua" w:hAnsi="Book Antiqua" w:cs="Book Antiqua"/>
        </w:rPr>
        <w:t>-3’. Amplification was performed with an initial incubation at 95</w:t>
      </w:r>
      <w:r w:rsidR="009D54B4" w:rsidRPr="00403D59">
        <w:rPr>
          <w:rFonts w:ascii="Book Antiqua" w:eastAsia="Book Antiqua" w:hAnsi="Book Antiqua" w:cs="Book Antiqua"/>
        </w:rPr>
        <w:t xml:space="preserve"> </w:t>
      </w:r>
      <w:r w:rsidRPr="00403D59">
        <w:rPr>
          <w:rFonts w:ascii="Book Antiqua" w:eastAsia="Book Antiqua" w:hAnsi="Book Antiqua" w:cs="Book Antiqua"/>
        </w:rPr>
        <w:t>°C</w:t>
      </w:r>
      <w:r w:rsidR="00825746" w:rsidRPr="00403D59">
        <w:rPr>
          <w:rFonts w:ascii="Book Antiqua" w:eastAsia="Book Antiqua" w:hAnsi="Book Antiqua" w:cs="Book Antiqua"/>
        </w:rPr>
        <w:t xml:space="preserve"> </w:t>
      </w:r>
      <w:r w:rsidRPr="00403D59">
        <w:rPr>
          <w:rFonts w:ascii="Book Antiqua" w:eastAsia="Book Antiqua" w:hAnsi="Book Antiqua" w:cs="Book Antiqua"/>
        </w:rPr>
        <w:t>for 5</w:t>
      </w:r>
      <w:r w:rsidR="00E643CD" w:rsidRPr="00403D59">
        <w:rPr>
          <w:rFonts w:ascii="Book Antiqua" w:eastAsia="Book Antiqua" w:hAnsi="Book Antiqua" w:cs="Book Antiqua"/>
        </w:rPr>
        <w:t xml:space="preserve"> </w:t>
      </w:r>
      <w:r w:rsidRPr="00403D59">
        <w:rPr>
          <w:rFonts w:ascii="Book Antiqua" w:eastAsia="Book Antiqua" w:hAnsi="Book Antiqua" w:cs="Book Antiqua"/>
        </w:rPr>
        <w:t>min, and 40 cycles of denaturation at</w:t>
      </w:r>
      <w:r w:rsidR="00E643CD" w:rsidRPr="00403D59">
        <w:rPr>
          <w:rFonts w:ascii="Book Antiqua" w:eastAsia="Book Antiqua" w:hAnsi="Book Antiqua" w:cs="Book Antiqua"/>
        </w:rPr>
        <w:t xml:space="preserve"> </w:t>
      </w:r>
      <w:r w:rsidRPr="00403D59">
        <w:rPr>
          <w:rFonts w:ascii="Book Antiqua" w:eastAsia="Book Antiqua" w:hAnsi="Book Antiqua" w:cs="Book Antiqua"/>
        </w:rPr>
        <w:t>95</w:t>
      </w:r>
      <w:r w:rsidR="009D54B4" w:rsidRPr="00403D59">
        <w:rPr>
          <w:rFonts w:ascii="Book Antiqua" w:eastAsia="Book Antiqua" w:hAnsi="Book Antiqua" w:cs="Book Antiqua"/>
        </w:rPr>
        <w:t xml:space="preserve"> </w:t>
      </w:r>
      <w:r w:rsidRPr="00403D59">
        <w:rPr>
          <w:rFonts w:ascii="Book Antiqua" w:eastAsia="Book Antiqua" w:hAnsi="Book Antiqua" w:cs="Book Antiqua"/>
        </w:rPr>
        <w:t>°C for 10</w:t>
      </w:r>
      <w:r w:rsidR="00E643CD" w:rsidRPr="00403D59">
        <w:rPr>
          <w:rFonts w:ascii="Book Antiqua" w:eastAsia="Book Antiqua" w:hAnsi="Book Antiqua" w:cs="Book Antiqua"/>
        </w:rPr>
        <w:t xml:space="preserve"> </w:t>
      </w:r>
      <w:r w:rsidRPr="00403D59">
        <w:rPr>
          <w:rFonts w:ascii="Book Antiqua" w:eastAsia="Book Antiqua" w:hAnsi="Book Antiqua" w:cs="Book Antiqua"/>
        </w:rPr>
        <w:t>s</w:t>
      </w:r>
      <w:r w:rsidR="00E643CD" w:rsidRPr="00403D59">
        <w:rPr>
          <w:rFonts w:ascii="Book Antiqua" w:eastAsia="Book Antiqua" w:hAnsi="Book Antiqua" w:cs="Book Antiqua"/>
        </w:rPr>
        <w:t xml:space="preserve"> </w:t>
      </w:r>
      <w:r w:rsidRPr="00403D59">
        <w:rPr>
          <w:rFonts w:ascii="Book Antiqua" w:eastAsia="Book Antiqua" w:hAnsi="Book Antiqua" w:cs="Book Antiqua"/>
        </w:rPr>
        <w:t>and annealing and extension</w:t>
      </w:r>
      <w:r w:rsidR="00E643CD" w:rsidRPr="00403D59">
        <w:rPr>
          <w:rFonts w:ascii="Book Antiqua" w:eastAsia="Book Antiqua" w:hAnsi="Book Antiqua" w:cs="Book Antiqua"/>
        </w:rPr>
        <w:t xml:space="preserve"> </w:t>
      </w:r>
      <w:r w:rsidRPr="00403D59">
        <w:rPr>
          <w:rFonts w:ascii="Book Antiqua" w:eastAsia="Book Antiqua" w:hAnsi="Book Antiqua" w:cs="Book Antiqua"/>
        </w:rPr>
        <w:t>at 60</w:t>
      </w:r>
      <w:r w:rsidR="009D54B4" w:rsidRPr="00403D59">
        <w:rPr>
          <w:rFonts w:ascii="Book Antiqua" w:eastAsia="Book Antiqua" w:hAnsi="Book Antiqua" w:cs="Book Antiqua"/>
        </w:rPr>
        <w:t xml:space="preserve"> </w:t>
      </w:r>
      <w:r w:rsidRPr="00403D59">
        <w:rPr>
          <w:rFonts w:ascii="Book Antiqua" w:eastAsia="Book Antiqua" w:hAnsi="Book Antiqua" w:cs="Book Antiqua"/>
        </w:rPr>
        <w:t>°C</w:t>
      </w:r>
      <w:r w:rsidR="00E643CD" w:rsidRPr="00403D59">
        <w:rPr>
          <w:rFonts w:ascii="Book Antiqua" w:eastAsia="Book Antiqua" w:hAnsi="Book Antiqua" w:cs="Book Antiqua"/>
        </w:rPr>
        <w:t xml:space="preserve"> </w:t>
      </w:r>
      <w:r w:rsidRPr="00403D59">
        <w:rPr>
          <w:rFonts w:ascii="Book Antiqua" w:eastAsia="Book Antiqua" w:hAnsi="Book Antiqua" w:cs="Book Antiqua"/>
        </w:rPr>
        <w:t>for 30 s to detect</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w:t>
      </w:r>
      <w:r w:rsidRPr="007935D9">
        <w:rPr>
          <w:rFonts w:ascii="Book Antiqua" w:eastAsia="Book Antiqua" w:hAnsi="Book Antiqua" w:cs="Book Antiqua"/>
          <w:i/>
        </w:rPr>
        <w:t xml:space="preserve">GAPDH, </w:t>
      </w:r>
      <w:r w:rsidR="001445AD" w:rsidRPr="007935D9">
        <w:rPr>
          <w:rFonts w:ascii="Book Antiqua" w:eastAsia="Book Antiqua" w:hAnsi="Book Antiqua" w:cs="Book Antiqua"/>
          <w:i/>
        </w:rPr>
        <w:t>STAT3</w:t>
      </w:r>
      <w:r w:rsidR="001445AD">
        <w:rPr>
          <w:rFonts w:ascii="Book Antiqua" w:eastAsia="Book Antiqua" w:hAnsi="Book Antiqua" w:cs="Book Antiqua"/>
        </w:rPr>
        <w:t xml:space="preserve">, </w:t>
      </w:r>
      <w:r w:rsidRPr="00403D59">
        <w:rPr>
          <w:rFonts w:ascii="Book Antiqua" w:eastAsia="Book Antiqua" w:hAnsi="Book Antiqua" w:cs="Book Antiqua"/>
        </w:rPr>
        <w:t xml:space="preserve">and </w:t>
      </w:r>
      <w:r w:rsidRPr="007935D9">
        <w:rPr>
          <w:rFonts w:ascii="Book Antiqua" w:eastAsia="Book Antiqua" w:hAnsi="Book Antiqua" w:cs="Book Antiqua"/>
          <w:i/>
        </w:rPr>
        <w:t>JAK2</w:t>
      </w:r>
      <w:r w:rsidR="00E643CD" w:rsidRPr="00403D59">
        <w:rPr>
          <w:rFonts w:ascii="Book Antiqua" w:eastAsia="Book Antiqua" w:hAnsi="Book Antiqua" w:cs="Book Antiqua"/>
        </w:rPr>
        <w:t xml:space="preserve"> </w:t>
      </w:r>
      <w:r w:rsidRPr="00403D59">
        <w:rPr>
          <w:rFonts w:ascii="Book Antiqua" w:eastAsia="Book Antiqua" w:hAnsi="Book Antiqua" w:cs="Book Antiqua"/>
        </w:rPr>
        <w:t>expression. All amplification reactions for each sample were performed in triplicate,</w:t>
      </w:r>
      <w:r w:rsidR="00E643CD" w:rsidRPr="00403D59">
        <w:rPr>
          <w:rFonts w:ascii="Book Antiqua" w:eastAsia="Book Antiqua" w:hAnsi="Book Antiqua" w:cs="Book Antiqua"/>
        </w:rPr>
        <w:t xml:space="preserve"> </w:t>
      </w:r>
      <w:r w:rsidRPr="00403D59">
        <w:rPr>
          <w:rFonts w:ascii="Book Antiqua" w:eastAsia="Book Antiqua" w:hAnsi="Book Antiqua" w:cs="Book Antiqua"/>
        </w:rPr>
        <w:t>and data were analyzed using the 2</w:t>
      </w:r>
      <w:r w:rsidRPr="00403D59">
        <w:rPr>
          <w:rFonts w:ascii="Book Antiqua" w:eastAsia="Book Antiqua" w:hAnsi="Book Antiqua" w:cs="Book Antiqua"/>
          <w:vertAlign w:val="superscript"/>
        </w:rPr>
        <w:t>-</w:t>
      </w:r>
      <w:r w:rsidRPr="00403D59">
        <w:rPr>
          <w:rFonts w:ascii="宋体" w:eastAsia="宋体" w:hAnsi="宋体" w:cs="宋体" w:hint="eastAsia"/>
          <w:vertAlign w:val="superscript"/>
        </w:rPr>
        <w:t>△△</w:t>
      </w:r>
      <w:r w:rsidRPr="007935D9">
        <w:rPr>
          <w:rFonts w:ascii="Book Antiqua" w:eastAsia="Book Antiqua" w:hAnsi="Book Antiqua" w:cs="Book Antiqua"/>
          <w:vertAlign w:val="superscript"/>
        </w:rPr>
        <w:t>CT</w:t>
      </w:r>
      <w:r w:rsidRPr="00403D59">
        <w:rPr>
          <w:rFonts w:ascii="Book Antiqua" w:eastAsia="Book Antiqua" w:hAnsi="Book Antiqua" w:cs="Book Antiqua"/>
        </w:rPr>
        <w:t xml:space="preserve"> method. The mRNA</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levels of profilin-1, </w:t>
      </w:r>
      <w:r w:rsidRPr="007935D9">
        <w:rPr>
          <w:rFonts w:ascii="Book Antiqua" w:eastAsia="Book Antiqua" w:hAnsi="Book Antiqua" w:cs="Book Antiqua"/>
          <w:i/>
        </w:rPr>
        <w:t>STAT3</w:t>
      </w:r>
      <w:r w:rsidR="001445AD">
        <w:rPr>
          <w:rFonts w:ascii="Book Antiqua" w:eastAsia="Book Antiqua" w:hAnsi="Book Antiqua" w:cs="Book Antiqua"/>
        </w:rPr>
        <w:t>,</w:t>
      </w:r>
      <w:r w:rsidRPr="00403D59">
        <w:rPr>
          <w:rFonts w:ascii="Book Antiqua" w:eastAsia="Book Antiqua" w:hAnsi="Book Antiqua" w:cs="Book Antiqua"/>
        </w:rPr>
        <w:t xml:space="preserve"> and </w:t>
      </w:r>
      <w:r w:rsidRPr="007935D9">
        <w:rPr>
          <w:rFonts w:ascii="Book Antiqua" w:eastAsia="Book Antiqua" w:hAnsi="Book Antiqua" w:cs="Book Antiqua"/>
          <w:i/>
        </w:rPr>
        <w:t>JAK2</w:t>
      </w:r>
      <w:r w:rsidRPr="00403D59">
        <w:rPr>
          <w:rFonts w:ascii="Book Antiqua" w:eastAsia="Book Antiqua" w:hAnsi="Book Antiqua" w:cs="Book Antiqua"/>
        </w:rPr>
        <w:t xml:space="preserve"> were normalized to the level of the </w:t>
      </w:r>
      <w:r w:rsidRPr="007935D9">
        <w:rPr>
          <w:rFonts w:ascii="Book Antiqua" w:eastAsia="Book Antiqua" w:hAnsi="Book Antiqua" w:cs="Book Antiqua"/>
          <w:i/>
        </w:rPr>
        <w:t>GAPDH</w:t>
      </w:r>
      <w:r w:rsidR="00E643CD" w:rsidRPr="00403D59">
        <w:rPr>
          <w:rFonts w:ascii="Book Antiqua" w:eastAsia="Book Antiqua" w:hAnsi="Book Antiqua" w:cs="Book Antiqua"/>
        </w:rPr>
        <w:t xml:space="preserve"> </w:t>
      </w:r>
      <w:r w:rsidRPr="00403D59">
        <w:rPr>
          <w:rFonts w:ascii="Book Antiqua" w:eastAsia="Book Antiqua" w:hAnsi="Book Antiqua" w:cs="Book Antiqua"/>
        </w:rPr>
        <w:t>mRNA.</w:t>
      </w:r>
    </w:p>
    <w:p w14:paraId="29BAA840" w14:textId="77777777" w:rsidR="00A77B3E" w:rsidRPr="00403D59" w:rsidRDefault="00A77B3E" w:rsidP="00E143FB">
      <w:pPr>
        <w:spacing w:line="360" w:lineRule="auto"/>
        <w:jc w:val="both"/>
        <w:rPr>
          <w:rFonts w:ascii="Book Antiqua" w:hAnsi="Book Antiqua"/>
        </w:rPr>
      </w:pPr>
    </w:p>
    <w:p w14:paraId="78D55E1D" w14:textId="47552F0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Western </w:t>
      </w:r>
      <w:r w:rsidR="001445AD" w:rsidRPr="00403D59">
        <w:rPr>
          <w:rFonts w:ascii="Book Antiqua" w:eastAsia="Book Antiqua" w:hAnsi="Book Antiqua" w:cs="Book Antiqua"/>
          <w:b/>
          <w:bCs/>
          <w:i/>
          <w:iCs/>
        </w:rPr>
        <w:t>blot</w:t>
      </w:r>
      <w:r w:rsidR="001445AD">
        <w:rPr>
          <w:rFonts w:ascii="Book Antiqua" w:eastAsia="Book Antiqua" w:hAnsi="Book Antiqua" w:cs="Book Antiqua"/>
          <w:b/>
          <w:bCs/>
          <w:i/>
          <w:iCs/>
        </w:rPr>
        <w:t xml:space="preserve"> analysis</w:t>
      </w:r>
    </w:p>
    <w:p w14:paraId="2C886796" w14:textId="1C34DD93"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VSMCs were lysed in RIPA lysis buffer (</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Biotechnology, Shanghai, China) and centrifuged at 12000</w:t>
      </w:r>
      <w:r w:rsidR="001445AD">
        <w:rPr>
          <w:rFonts w:ascii="Book Antiqua" w:eastAsia="Book Antiqua" w:hAnsi="Book Antiqua" w:cs="Book Antiqua"/>
        </w:rPr>
        <w:t xml:space="preserve"> </w:t>
      </w:r>
      <w:r w:rsidRPr="00403D59">
        <w:rPr>
          <w:rFonts w:ascii="Book Antiqua" w:eastAsia="Book Antiqua" w:hAnsi="Book Antiqua" w:cs="Book Antiqua"/>
          <w:i/>
          <w:iCs/>
        </w:rPr>
        <w:t>g</w:t>
      </w:r>
      <w:r w:rsidRPr="00403D59">
        <w:rPr>
          <w:rFonts w:ascii="Book Antiqua" w:eastAsia="Book Antiqua" w:hAnsi="Book Antiqua" w:cs="Book Antiqua"/>
        </w:rPr>
        <w:t xml:space="preserve">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°C for 15</w:t>
      </w:r>
      <w:r w:rsidR="00E643CD" w:rsidRPr="00403D59">
        <w:rPr>
          <w:rFonts w:ascii="Book Antiqua" w:eastAsia="Book Antiqua" w:hAnsi="Book Antiqua" w:cs="Book Antiqua"/>
        </w:rPr>
        <w:t xml:space="preserve"> </w:t>
      </w:r>
      <w:r w:rsidRPr="00403D59">
        <w:rPr>
          <w:rFonts w:ascii="Book Antiqua" w:eastAsia="Book Antiqua" w:hAnsi="Book Antiqua" w:cs="Book Antiqua"/>
        </w:rPr>
        <w:t>min. The concentration of the total protein extract was measured using BCA protein assay kits. Approximately 60 mg</w:t>
      </w:r>
      <w:r w:rsidR="00E643CD" w:rsidRPr="00403D59">
        <w:rPr>
          <w:rFonts w:ascii="Book Antiqua" w:eastAsia="Book Antiqua" w:hAnsi="Book Antiqua" w:cs="Book Antiqua"/>
        </w:rPr>
        <w:t xml:space="preserve"> </w:t>
      </w:r>
      <w:r w:rsidRPr="00403D59">
        <w:rPr>
          <w:rFonts w:ascii="Book Antiqua" w:eastAsia="Book Antiqua" w:hAnsi="Book Antiqua" w:cs="Book Antiqua"/>
        </w:rPr>
        <w:t>of</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protein </w:t>
      </w:r>
      <w:r w:rsidR="001445AD" w:rsidRPr="00403D59">
        <w:rPr>
          <w:rFonts w:ascii="Book Antiqua" w:eastAsia="Book Antiqua" w:hAnsi="Book Antiqua" w:cs="Book Antiqua"/>
        </w:rPr>
        <w:t>w</w:t>
      </w:r>
      <w:r w:rsidR="001445AD">
        <w:rPr>
          <w:rFonts w:ascii="Book Antiqua" w:eastAsia="Book Antiqua" w:hAnsi="Book Antiqua" w:cs="Book Antiqua"/>
        </w:rPr>
        <w:t>as</w:t>
      </w:r>
      <w:r w:rsidR="001445AD" w:rsidRPr="00403D59">
        <w:rPr>
          <w:rFonts w:ascii="Book Antiqua" w:eastAsia="Book Antiqua" w:hAnsi="Book Antiqua" w:cs="Book Antiqua"/>
        </w:rPr>
        <w:t xml:space="preserve"> </w:t>
      </w:r>
      <w:r w:rsidRPr="00403D59">
        <w:rPr>
          <w:rFonts w:ascii="Book Antiqua" w:eastAsia="Book Antiqua" w:hAnsi="Book Antiqua" w:cs="Book Antiqua"/>
        </w:rPr>
        <w:t>separated on</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15% SDS-PAGE gels and </w:t>
      </w:r>
      <w:proofErr w:type="spellStart"/>
      <w:r w:rsidRPr="00403D59">
        <w:rPr>
          <w:rFonts w:ascii="Book Antiqua" w:eastAsia="Book Antiqua" w:hAnsi="Book Antiqua" w:cs="Book Antiqua"/>
        </w:rPr>
        <w:t>electrotransferred</w:t>
      </w:r>
      <w:proofErr w:type="spellEnd"/>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onto </w:t>
      </w:r>
      <w:proofErr w:type="spellStart"/>
      <w:r w:rsidRPr="00403D59">
        <w:rPr>
          <w:rFonts w:ascii="Book Antiqua" w:eastAsia="Book Antiqua" w:hAnsi="Book Antiqua" w:cs="Book Antiqua"/>
        </w:rPr>
        <w:t>polyvinylidene</w:t>
      </w:r>
      <w:proofErr w:type="spellEnd"/>
      <w:r w:rsidRPr="00403D59">
        <w:rPr>
          <w:rFonts w:ascii="Book Antiqua" w:eastAsia="Book Antiqua" w:hAnsi="Book Antiqua" w:cs="Book Antiqua"/>
        </w:rPr>
        <w:t xml:space="preserve"> ﬂuoride (PVDF) membranes (Millipore, Billerica, MA, U</w:t>
      </w:r>
      <w:r w:rsidR="009D54B4" w:rsidRPr="00403D59">
        <w:rPr>
          <w:rFonts w:ascii="Book Antiqua" w:eastAsia="Book Antiqua" w:hAnsi="Book Antiqua" w:cs="Book Antiqua"/>
        </w:rPr>
        <w:t>nited States</w:t>
      </w:r>
      <w:r w:rsidRPr="00403D59">
        <w:rPr>
          <w:rFonts w:ascii="Book Antiqua" w:eastAsia="Book Antiqua" w:hAnsi="Book Antiqua" w:cs="Book Antiqua"/>
        </w:rPr>
        <w:t>). The membranes were blocked with 5% fat-free milk in PBST buffer (0.1% Tween 20 in PBS) for 90</w:t>
      </w:r>
      <w:r w:rsidR="003669C2" w:rsidRPr="00403D59">
        <w:rPr>
          <w:rFonts w:ascii="Book Antiqua" w:eastAsia="Book Antiqua" w:hAnsi="Book Antiqua" w:cs="Book Antiqua"/>
        </w:rPr>
        <w:t xml:space="preserve"> </w:t>
      </w:r>
      <w:r w:rsidRPr="00403D59">
        <w:rPr>
          <w:rFonts w:ascii="Book Antiqua" w:eastAsia="Book Antiqua" w:hAnsi="Book Antiqua" w:cs="Book Antiqua"/>
        </w:rPr>
        <w:t>min</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 subsequently probed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primary antibodies against JAK2</w:t>
      </w:r>
      <w:r w:rsidR="003669C2" w:rsidRPr="00403D59">
        <w:rPr>
          <w:rFonts w:ascii="Book Antiqua" w:eastAsia="Book Antiqua" w:hAnsi="Book Antiqua" w:cs="Book Antiqua"/>
        </w:rPr>
        <w:t xml:space="preserve"> </w:t>
      </w:r>
      <w:r w:rsidRPr="00403D59">
        <w:rPr>
          <w:rFonts w:ascii="Book Antiqua" w:eastAsia="Book Antiqua" w:hAnsi="Book Antiqua" w:cs="Book Antiqua"/>
        </w:rPr>
        <w:t>(1:1000), STAT3</w:t>
      </w:r>
      <w:r w:rsidR="003669C2" w:rsidRPr="00403D59">
        <w:rPr>
          <w:rFonts w:ascii="Book Antiqua" w:eastAsia="Book Antiqua" w:hAnsi="Book Antiqua" w:cs="Book Antiqua"/>
        </w:rPr>
        <w:t xml:space="preserve"> </w:t>
      </w:r>
      <w:r w:rsidRPr="00403D59">
        <w:rPr>
          <w:rFonts w:ascii="Book Antiqua" w:eastAsia="Book Antiqua" w:hAnsi="Book Antiqua" w:cs="Book Antiqua"/>
        </w:rPr>
        <w:t>(1:2000), profilin-1 (1:1500), or β-actin (1:5000)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°C</w:t>
      </w:r>
      <w:r w:rsidR="003669C2" w:rsidRPr="00403D59">
        <w:rPr>
          <w:rFonts w:ascii="Book Antiqua" w:eastAsia="Book Antiqua" w:hAnsi="Book Antiqua" w:cs="Book Antiqua"/>
        </w:rPr>
        <w:t xml:space="preserve"> </w:t>
      </w:r>
      <w:r w:rsidRPr="00403D59">
        <w:rPr>
          <w:rFonts w:ascii="Book Antiqua" w:eastAsia="Book Antiqua" w:hAnsi="Book Antiqua" w:cs="Book Antiqua"/>
        </w:rPr>
        <w:t>overnight, followed by incubation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an</w:t>
      </w:r>
      <w:r w:rsidR="003669C2" w:rsidRPr="00403D59">
        <w:rPr>
          <w:rFonts w:ascii="Book Antiqua" w:eastAsia="Book Antiqua" w:hAnsi="Book Antiqua" w:cs="Book Antiqua"/>
        </w:rPr>
        <w:t xml:space="preserve"> </w:t>
      </w:r>
      <w:r w:rsidRPr="00403D59">
        <w:rPr>
          <w:rFonts w:ascii="Book Antiqua" w:eastAsia="Book Antiqua" w:hAnsi="Book Antiqua" w:cs="Book Antiqua"/>
        </w:rPr>
        <w:t>HRP</w:t>
      </w:r>
      <w:r w:rsidR="003669C2" w:rsidRPr="00403D59">
        <w:rPr>
          <w:rFonts w:ascii="Book Antiqua" w:eastAsia="Book Antiqua" w:hAnsi="Book Antiqua" w:cs="Book Antiqua"/>
        </w:rPr>
        <w:t>-</w:t>
      </w:r>
      <w:r w:rsidRPr="00403D59">
        <w:rPr>
          <w:rFonts w:ascii="Book Antiqua" w:eastAsia="Book Antiqua" w:hAnsi="Book Antiqua" w:cs="Book Antiqua"/>
        </w:rPr>
        <w:t>conjugated IgG secondary antibody at room temperature for 1 h. The bands on the membranes were visualized by adding chemiluminescence reagent,</w:t>
      </w:r>
      <w:r w:rsidR="00825746" w:rsidRPr="00403D59">
        <w:rPr>
          <w:rFonts w:ascii="Book Antiqua" w:eastAsia="Book Antiqua" w:hAnsi="Book Antiqua" w:cs="Book Antiqua"/>
        </w:rPr>
        <w:t xml:space="preserve"> </w:t>
      </w:r>
      <w:r w:rsidRPr="00403D59">
        <w:rPr>
          <w:rFonts w:ascii="Book Antiqua" w:eastAsia="Book Antiqua" w:hAnsi="Book Antiqua" w:cs="Book Antiqua"/>
        </w:rPr>
        <w:t xml:space="preserve">and the gray value was then analyzed using ImageJ software v1.37c (National Institutes of Health, Bethesda, MD, </w:t>
      </w:r>
      <w:r w:rsidR="009D54B4" w:rsidRPr="00403D59">
        <w:rPr>
          <w:rFonts w:ascii="Book Antiqua" w:eastAsia="Book Antiqua" w:hAnsi="Book Antiqua" w:cs="Book Antiqua"/>
        </w:rPr>
        <w:t>United States</w:t>
      </w:r>
      <w:r w:rsidRPr="00403D59">
        <w:rPr>
          <w:rFonts w:ascii="Book Antiqua" w:eastAsia="Book Antiqua" w:hAnsi="Book Antiqua" w:cs="Book Antiqua"/>
        </w:rPr>
        <w:t>).</w:t>
      </w:r>
    </w:p>
    <w:p w14:paraId="07FAB273" w14:textId="77777777" w:rsidR="00A77B3E" w:rsidRPr="00403D59" w:rsidRDefault="00A77B3E" w:rsidP="00E143FB">
      <w:pPr>
        <w:spacing w:line="360" w:lineRule="auto"/>
        <w:jc w:val="both"/>
        <w:rPr>
          <w:rFonts w:ascii="Book Antiqua" w:hAnsi="Book Antiqua"/>
        </w:rPr>
      </w:pPr>
    </w:p>
    <w:p w14:paraId="379C87CC" w14:textId="1970A154"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shRNA </w:t>
      </w:r>
      <w:r w:rsidR="009D54B4" w:rsidRPr="00403D59">
        <w:rPr>
          <w:rFonts w:ascii="Book Antiqua" w:eastAsia="Book Antiqua" w:hAnsi="Book Antiqua" w:cs="Book Antiqua"/>
          <w:b/>
          <w:bCs/>
          <w:i/>
          <w:iCs/>
        </w:rPr>
        <w:t>transfection in vivo</w:t>
      </w:r>
    </w:p>
    <w:p w14:paraId="0B12626C" w14:textId="65A24A6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adenovirus interference vector Ad-profilin-1 shRNA was generated from pHBAd-U6-GFP using Gateway recombination technology. Briefly, Ad-profilin-1 shRNA</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was transfected into DH5a cells for adenovirus packaging and </w:t>
      </w:r>
      <w:bookmarkStart w:id="11" w:name="_Hlk79947282"/>
      <w:r w:rsidRPr="00403D59">
        <w:rPr>
          <w:rFonts w:ascii="Book Antiqua" w:eastAsia="Book Antiqua" w:hAnsi="Book Antiqua" w:cs="Book Antiqua"/>
        </w:rPr>
        <w:t>titer</w:t>
      </w:r>
      <w:bookmarkEnd w:id="11"/>
      <w:r w:rsidRPr="00403D59">
        <w:rPr>
          <w:rFonts w:ascii="Book Antiqua" w:eastAsia="Book Antiqua" w:hAnsi="Book Antiqua" w:cs="Book Antiqua"/>
        </w:rPr>
        <w:t>. The recombinant adenoviruses were</w:t>
      </w:r>
      <w:r w:rsidR="00592B4F" w:rsidRPr="00403D59">
        <w:rPr>
          <w:rFonts w:ascii="Book Antiqua" w:eastAsia="Book Antiqua" w:hAnsi="Book Antiqua" w:cs="Book Antiqua"/>
        </w:rPr>
        <w:t xml:space="preserve"> </w:t>
      </w:r>
      <w:r w:rsidRPr="00403D59">
        <w:rPr>
          <w:rFonts w:ascii="Book Antiqua" w:eastAsia="Book Antiqua" w:hAnsi="Book Antiqua" w:cs="Book Antiqua"/>
        </w:rPr>
        <w:t xml:space="preserve">measured using the immunization method. Primers for the profilin-1 </w:t>
      </w:r>
      <w:r w:rsidRPr="00403D59">
        <w:rPr>
          <w:rFonts w:ascii="Book Antiqua" w:eastAsia="Book Antiqua" w:hAnsi="Book Antiqua" w:cs="Book Antiqua"/>
        </w:rPr>
        <w:lastRenderedPageBreak/>
        <w:t>shRNA were</w:t>
      </w:r>
      <w:r w:rsidR="003669C2" w:rsidRPr="00403D59">
        <w:rPr>
          <w:rFonts w:ascii="Book Antiqua" w:eastAsia="Book Antiqua" w:hAnsi="Book Antiqua" w:cs="Book Antiqua"/>
        </w:rPr>
        <w:t xml:space="preserve"> </w:t>
      </w:r>
      <w:r w:rsidRPr="00403D59">
        <w:rPr>
          <w:rFonts w:ascii="Book Antiqua" w:eastAsia="Book Antiqua" w:hAnsi="Book Antiqua" w:cs="Book Antiqua"/>
        </w:rPr>
        <w:t>forward, 5’-</w:t>
      </w:r>
      <w:r w:rsidR="009D54B4" w:rsidRPr="00403D59">
        <w:rPr>
          <w:rFonts w:ascii="Book Antiqua" w:eastAsia="Book Antiqua" w:hAnsi="Book Antiqua" w:cs="Book Antiqua"/>
        </w:rPr>
        <w:t>TGCTGATTTCTTGTTGATCAAACCACGTTTTGGCCACTGACTGACGTGGTTTGCAACAAGAAAT</w:t>
      </w:r>
      <w:r w:rsidRPr="00403D59">
        <w:rPr>
          <w:rFonts w:ascii="Book Antiqua" w:eastAsia="Book Antiqua" w:hAnsi="Book Antiqua" w:cs="Book Antiqua"/>
        </w:rPr>
        <w:t>-3’ and reverse, 5’-</w:t>
      </w:r>
      <w:r w:rsidR="009D54B4" w:rsidRPr="00403D59">
        <w:rPr>
          <w:rFonts w:ascii="Book Antiqua" w:eastAsia="Book Antiqua" w:hAnsi="Book Antiqua" w:cs="Book Antiqua"/>
        </w:rPr>
        <w:t>CCTGATTTCTTGTTGCAAACCACGTCAGTCAGTGGCCAAAACGTGGTTTGATCAACAAGAAAT</w:t>
      </w:r>
      <w:r w:rsidR="009D54B4" w:rsidRPr="00403D59">
        <w:rPr>
          <w:rFonts w:ascii="Book Antiqua" w:eastAsia="Book Antiqua" w:hAnsi="Book Antiqua" w:cs="Book Antiqua"/>
        </w:rPr>
        <w:t>C</w:t>
      </w:r>
      <w:r w:rsidRPr="00403D59">
        <w:rPr>
          <w:rFonts w:ascii="Book Antiqua" w:eastAsia="Book Antiqua" w:hAnsi="Book Antiqua" w:cs="Book Antiqua"/>
        </w:rPr>
        <w:t>-3’.</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Ad-profilin-1 shRNA adenovirus vector was injected into the tail vein of SD rats at a dose of 3</w:t>
      </w:r>
      <w:r w:rsidR="00825746" w:rsidRPr="00403D59">
        <w:rPr>
          <w:rFonts w:ascii="Book Antiqua" w:eastAsia="Book Antiqua" w:hAnsi="Book Antiqua" w:cs="Book Antiqua"/>
        </w:rPr>
        <w:t xml:space="preserve"> </w:t>
      </w:r>
      <w:r w:rsidRPr="00403D59">
        <w:rPr>
          <w:rFonts w:ascii="Book Antiqua" w:eastAsia="Book Antiqua" w:hAnsi="Book Antiqua" w:cs="Book Antiqua"/>
        </w:rPr>
        <w:t>×</w:t>
      </w:r>
      <w:r w:rsidR="00825746"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 xml:space="preserve">9 </w:t>
      </w:r>
      <w:r w:rsidRPr="00403D59">
        <w:rPr>
          <w:rFonts w:ascii="Book Antiqua" w:eastAsia="Book Antiqua" w:hAnsi="Book Antiqua" w:cs="Book Antiqua"/>
        </w:rPr>
        <w:t xml:space="preserve">PFU with an interval of 4 </w:t>
      </w:r>
      <w:proofErr w:type="spellStart"/>
      <w:r w:rsidRPr="00403D59">
        <w:rPr>
          <w:rFonts w:ascii="Book Antiqua" w:eastAsia="Book Antiqua" w:hAnsi="Book Antiqua" w:cs="Book Antiqua"/>
        </w:rPr>
        <w:t>wk</w:t>
      </w:r>
      <w:proofErr w:type="spellEnd"/>
      <w:r w:rsidR="003669C2" w:rsidRPr="00403D59">
        <w:rPr>
          <w:rFonts w:ascii="Book Antiqua" w:eastAsia="Book Antiqua" w:hAnsi="Book Antiqua" w:cs="Book Antiqua"/>
        </w:rPr>
        <w:t xml:space="preserve"> </w:t>
      </w:r>
      <w:r w:rsidRPr="00403D59">
        <w:rPr>
          <w:rFonts w:ascii="Book Antiqua" w:eastAsia="Book Antiqua" w:hAnsi="Book Antiqua" w:cs="Book Antiqua"/>
        </w:rPr>
        <w:t>to silence the expression of profilin-1. The transfection efficiency in each experiment was determined by measuring profilin-1 protein expression using</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Western </w:t>
      </w:r>
      <w:r w:rsidR="001445AD" w:rsidRPr="00403D59">
        <w:rPr>
          <w:rFonts w:ascii="Book Antiqua" w:eastAsia="Book Antiqua" w:hAnsi="Book Antiqua" w:cs="Book Antiqua"/>
        </w:rPr>
        <w:t>blot</w:t>
      </w:r>
      <w:r w:rsidR="001445AD">
        <w:rPr>
          <w:rFonts w:ascii="Book Antiqua" w:eastAsia="Book Antiqua" w:hAnsi="Book Antiqua" w:cs="Book Antiqua"/>
        </w:rPr>
        <w:t xml:space="preserve"> analysis</w:t>
      </w:r>
      <w:r w:rsidRPr="00403D59">
        <w:rPr>
          <w:rFonts w:ascii="Book Antiqua" w:eastAsia="Book Antiqua" w:hAnsi="Book Antiqua" w:cs="Book Antiqua"/>
        </w:rPr>
        <w:t>.</w:t>
      </w:r>
    </w:p>
    <w:p w14:paraId="5B567D62" w14:textId="77777777" w:rsidR="00A77B3E" w:rsidRPr="00403D59" w:rsidRDefault="00A77B3E" w:rsidP="00E143FB">
      <w:pPr>
        <w:spacing w:line="360" w:lineRule="auto"/>
        <w:jc w:val="both"/>
        <w:rPr>
          <w:rFonts w:ascii="Book Antiqua" w:hAnsi="Book Antiqua"/>
        </w:rPr>
      </w:pPr>
    </w:p>
    <w:p w14:paraId="201502A1" w14:textId="542CB4B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Detection of </w:t>
      </w:r>
      <w:r w:rsidR="009D54B4" w:rsidRPr="00403D59">
        <w:rPr>
          <w:rFonts w:ascii="Book Antiqua" w:eastAsia="Book Antiqua" w:hAnsi="Book Antiqua" w:cs="Book Antiqua"/>
          <w:b/>
          <w:bCs/>
          <w:i/>
          <w:iCs/>
        </w:rPr>
        <w:t>plasma cytokine levels</w:t>
      </w:r>
    </w:p>
    <w:p w14:paraId="61128EC9" w14:textId="1100310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contents of ICAM-1 and PIIINP were</w:t>
      </w:r>
      <w:r w:rsidR="003669C2" w:rsidRPr="00403D59">
        <w:rPr>
          <w:rFonts w:ascii="Book Antiqua" w:eastAsia="Book Antiqua" w:hAnsi="Book Antiqua" w:cs="Book Antiqua"/>
        </w:rPr>
        <w:t xml:space="preserve"> </w:t>
      </w:r>
      <w:r w:rsidRPr="00403D59">
        <w:rPr>
          <w:rFonts w:ascii="Book Antiqua" w:eastAsia="Book Antiqua" w:hAnsi="Book Antiqua" w:cs="Book Antiqua"/>
        </w:rPr>
        <w:t>detected using ELISA kits,</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and the concentration of ADMA was measured using high-performance liquid chromatography as previously </w:t>
      </w:r>
      <w:proofErr w:type="gramStart"/>
      <w:r w:rsidRPr="00403D59">
        <w:rPr>
          <w:rFonts w:ascii="Book Antiqua" w:eastAsia="Book Antiqua" w:hAnsi="Book Antiqua" w:cs="Book Antiqua"/>
        </w:rPr>
        <w:t>described</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26]</w:t>
      </w:r>
      <w:r w:rsidRPr="00403D59">
        <w:rPr>
          <w:rFonts w:ascii="Book Antiqua" w:eastAsia="Book Antiqua" w:hAnsi="Book Antiqua" w:cs="Book Antiqua"/>
        </w:rPr>
        <w:t>. The standard curve for each assay was constructed</w:t>
      </w:r>
      <w:r w:rsidR="003669C2" w:rsidRPr="00403D59">
        <w:rPr>
          <w:rFonts w:ascii="Book Antiqua" w:eastAsia="Book Antiqua" w:hAnsi="Book Antiqua" w:cs="Book Antiqua"/>
        </w:rPr>
        <w:t xml:space="preserve"> </w:t>
      </w:r>
      <w:r w:rsidRPr="00403D59">
        <w:rPr>
          <w:rFonts w:ascii="Book Antiqua" w:eastAsia="Book Antiqua" w:hAnsi="Book Antiqua" w:cs="Book Antiqua"/>
        </w:rPr>
        <w:t>in accordance with the manufacturer’s provided sample. Each sample was assayed in duplicate.</w:t>
      </w:r>
    </w:p>
    <w:p w14:paraId="1FFCACFB" w14:textId="77777777" w:rsidR="00A77B3E" w:rsidRPr="00403D59" w:rsidRDefault="00A77B3E" w:rsidP="00E143FB">
      <w:pPr>
        <w:spacing w:line="360" w:lineRule="auto"/>
        <w:jc w:val="both"/>
        <w:rPr>
          <w:rFonts w:ascii="Book Antiqua" w:hAnsi="Book Antiqua"/>
        </w:rPr>
      </w:pPr>
    </w:p>
    <w:p w14:paraId="3B84EB9B" w14:textId="20A9FFD8" w:rsidR="00A77B3E" w:rsidRPr="00403D59" w:rsidRDefault="009D54B4" w:rsidP="00E143FB">
      <w:pPr>
        <w:spacing w:line="360" w:lineRule="auto"/>
        <w:jc w:val="both"/>
        <w:rPr>
          <w:rFonts w:ascii="Book Antiqua" w:hAnsi="Book Antiqua"/>
        </w:rPr>
      </w:pPr>
      <w:r w:rsidRPr="00403D59">
        <w:rPr>
          <w:rFonts w:ascii="Book Antiqua" w:eastAsia="Book Antiqua" w:hAnsi="Book Antiqua" w:cs="Book Antiqua"/>
          <w:b/>
          <w:bCs/>
          <w:i/>
          <w:iCs/>
        </w:rPr>
        <w:t>Statistical a</w:t>
      </w:r>
      <w:r w:rsidR="009270F0" w:rsidRPr="00403D59">
        <w:rPr>
          <w:rFonts w:ascii="Book Antiqua" w:eastAsia="Book Antiqua" w:hAnsi="Book Antiqua" w:cs="Book Antiqua"/>
          <w:b/>
          <w:bCs/>
          <w:i/>
          <w:iCs/>
        </w:rPr>
        <w:t xml:space="preserve">nalysis </w:t>
      </w:r>
    </w:p>
    <w:p w14:paraId="754F6BA7" w14:textId="2C836AB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Test data of each sample accorded</w:t>
      </w:r>
      <w:r w:rsidR="003669C2" w:rsidRPr="00403D59">
        <w:rPr>
          <w:rFonts w:ascii="Book Antiqua" w:eastAsia="Book Antiqua" w:hAnsi="Book Antiqua" w:cs="Book Antiqua"/>
        </w:rPr>
        <w:t xml:space="preserve"> </w:t>
      </w:r>
      <w:r w:rsidRPr="00403D59">
        <w:rPr>
          <w:rFonts w:ascii="Book Antiqua" w:eastAsia="Book Antiqua" w:hAnsi="Book Antiqua" w:cs="Book Antiqua"/>
        </w:rPr>
        <w:t>with t</w:t>
      </w:r>
      <w:r w:rsidRPr="00403D59">
        <w:rPr>
          <w:rFonts w:ascii="Book Antiqua" w:eastAsia="Book Antiqua" w:hAnsi="Book Antiqua" w:cs="Book Antiqua"/>
        </w:rPr>
        <w:t>he normal distribution</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and </w:t>
      </w:r>
      <w:r w:rsidR="001445AD">
        <w:rPr>
          <w:rFonts w:ascii="Book Antiqua" w:eastAsia="Book Antiqua" w:hAnsi="Book Antiqua" w:cs="Book Antiqua"/>
        </w:rPr>
        <w:t>are</w:t>
      </w:r>
      <w:r w:rsidR="001445AD" w:rsidRPr="00403D59">
        <w:rPr>
          <w:rFonts w:ascii="Book Antiqua" w:eastAsia="Book Antiqua" w:hAnsi="Book Antiqua" w:cs="Book Antiqua"/>
        </w:rPr>
        <w:t xml:space="preserve"> </w:t>
      </w:r>
      <w:r w:rsidRPr="00403D59">
        <w:rPr>
          <w:rFonts w:ascii="Book Antiqua" w:eastAsia="Book Antiqua" w:hAnsi="Book Antiqua" w:cs="Book Antiqua"/>
        </w:rPr>
        <w:t>expressed as the mean ±</w:t>
      </w:r>
      <w:r w:rsidR="009D54B4" w:rsidRPr="00403D59">
        <w:rPr>
          <w:rFonts w:ascii="Book Antiqua" w:eastAsia="Book Antiqua" w:hAnsi="Book Antiqua" w:cs="Book Antiqua"/>
        </w:rPr>
        <w:t xml:space="preserve"> </w:t>
      </w:r>
      <w:r w:rsidRPr="00403D59">
        <w:rPr>
          <w:rFonts w:ascii="Book Antiqua" w:eastAsia="Book Antiqua" w:hAnsi="Book Antiqua" w:cs="Book Antiqua"/>
        </w:rPr>
        <w:t xml:space="preserve">SD. Statistical </w:t>
      </w:r>
      <w:r w:rsidR="001445AD" w:rsidRPr="00403D59">
        <w:rPr>
          <w:rFonts w:ascii="Book Antiqua" w:eastAsia="Book Antiqua" w:hAnsi="Book Antiqua" w:cs="Book Antiqua"/>
        </w:rPr>
        <w:t>analys</w:t>
      </w:r>
      <w:r w:rsidR="001445AD">
        <w:rPr>
          <w:rFonts w:ascii="Book Antiqua" w:eastAsia="Book Antiqua" w:hAnsi="Book Antiqua" w:cs="Book Antiqua"/>
        </w:rPr>
        <w:t>e</w:t>
      </w:r>
      <w:r w:rsidR="001445AD" w:rsidRPr="00403D59">
        <w:rPr>
          <w:rFonts w:ascii="Book Antiqua" w:eastAsia="Book Antiqua" w:hAnsi="Book Antiqua" w:cs="Book Antiqua"/>
        </w:rPr>
        <w:t>s w</w:t>
      </w:r>
      <w:r w:rsidR="001445AD">
        <w:rPr>
          <w:rFonts w:ascii="Book Antiqua" w:eastAsia="Book Antiqua" w:hAnsi="Book Antiqua" w:cs="Book Antiqua"/>
        </w:rPr>
        <w:t>ere</w:t>
      </w:r>
      <w:r w:rsidR="001445AD" w:rsidRPr="00403D59">
        <w:rPr>
          <w:rFonts w:ascii="Book Antiqua" w:eastAsia="Book Antiqua" w:hAnsi="Book Antiqua" w:cs="Book Antiqua"/>
        </w:rPr>
        <w:t xml:space="preserve"> </w:t>
      </w:r>
      <w:r w:rsidRPr="00403D59">
        <w:rPr>
          <w:rFonts w:ascii="Book Antiqua" w:eastAsia="Book Antiqua" w:hAnsi="Book Antiqua" w:cs="Book Antiqua"/>
        </w:rPr>
        <w:t>performed using SPSS 22.0 software (</w:t>
      </w:r>
      <w:r w:rsidR="00825746" w:rsidRPr="00403D59">
        <w:rPr>
          <w:rFonts w:ascii="Book Antiqua" w:eastAsia="Book Antiqua" w:hAnsi="Book Antiqua" w:cs="Book Antiqua"/>
        </w:rPr>
        <w:t xml:space="preserve">IBM, Chicago, IL, </w:t>
      </w:r>
      <w:r w:rsidR="009D54B4" w:rsidRPr="00403D59">
        <w:rPr>
          <w:rFonts w:ascii="Book Antiqua" w:eastAsia="Book Antiqua" w:hAnsi="Book Antiqua" w:cs="Book Antiqua"/>
        </w:rPr>
        <w:t>United States</w:t>
      </w:r>
      <w:r w:rsidRPr="00403D59">
        <w:rPr>
          <w:rFonts w:ascii="Book Antiqua" w:eastAsia="Book Antiqua" w:hAnsi="Book Antiqua" w:cs="Book Antiqua"/>
        </w:rPr>
        <w:t>). The comparisons among multiple groups were performed</w:t>
      </w:r>
      <w:r w:rsidR="00825746" w:rsidRPr="00403D59">
        <w:rPr>
          <w:rFonts w:ascii="Book Antiqua" w:eastAsia="Book Antiqua" w:hAnsi="Book Antiqua" w:cs="Book Antiqua"/>
        </w:rPr>
        <w:t xml:space="preserve"> </w:t>
      </w:r>
      <w:r w:rsidRPr="00403D59">
        <w:rPr>
          <w:rFonts w:ascii="Book Antiqua" w:eastAsia="Book Antiqua" w:hAnsi="Book Antiqua" w:cs="Book Antiqua"/>
        </w:rPr>
        <w:t>using one-way analysis of variance (ANOVA)</w:t>
      </w:r>
      <w:r w:rsidR="001445AD">
        <w:rPr>
          <w:rFonts w:ascii="Book Antiqua" w:eastAsia="Book Antiqua" w:hAnsi="Book Antiqua" w:cs="Book Antiqua"/>
        </w:rPr>
        <w:t xml:space="preserve">, </w:t>
      </w:r>
      <w:r w:rsidRPr="00403D59">
        <w:rPr>
          <w:rFonts w:ascii="Book Antiqua" w:eastAsia="Book Antiqua" w:hAnsi="Book Antiqua" w:cs="Book Antiqua"/>
        </w:rPr>
        <w:t>follow</w:t>
      </w:r>
      <w:r w:rsidRPr="00403D59">
        <w:rPr>
          <w:rFonts w:ascii="Book Antiqua" w:eastAsia="Book Antiqua" w:hAnsi="Book Antiqua" w:cs="Book Antiqua"/>
        </w:rPr>
        <w:t>ed by the test of pairwise c</w:t>
      </w:r>
      <w:r w:rsidRPr="00403D59">
        <w:rPr>
          <w:rFonts w:ascii="Book Antiqua" w:eastAsia="Book Antiqua" w:hAnsi="Book Antiqua" w:cs="Book Antiqua"/>
        </w:rPr>
        <w:t>omparison</w:t>
      </w:r>
      <w:r w:rsidR="001445AD">
        <w:rPr>
          <w:rFonts w:ascii="Book Antiqua" w:eastAsia="Book Antiqua" w:hAnsi="Book Antiqua" w:cs="Book Antiqua"/>
        </w:rPr>
        <w:t>s</w:t>
      </w:r>
      <w:r w:rsidRPr="00403D59">
        <w:rPr>
          <w:rFonts w:ascii="Book Antiqua" w:eastAsia="Book Antiqua" w:hAnsi="Book Antiqua" w:cs="Book Antiqua"/>
        </w:rPr>
        <w:t xml:space="preserve">. </w:t>
      </w:r>
      <w:r w:rsidRPr="00403D59">
        <w:rPr>
          <w:rFonts w:ascii="Book Antiqua" w:eastAsia="Book Antiqua" w:hAnsi="Book Antiqua" w:cs="Book Antiqua"/>
        </w:rPr>
        <w:t>Associations between profilin-1, RAG</w:t>
      </w:r>
      <w:r w:rsidRPr="00403D59">
        <w:rPr>
          <w:rFonts w:ascii="Book Antiqua" w:eastAsia="Book Antiqua" w:hAnsi="Book Antiqua" w:cs="Book Antiqua"/>
        </w:rPr>
        <w:t>E</w:t>
      </w:r>
      <w:r w:rsidR="001445AD">
        <w:rPr>
          <w:rFonts w:ascii="Book Antiqua" w:eastAsia="Book Antiqua" w:hAnsi="Book Antiqua" w:cs="Book Antiqua"/>
        </w:rPr>
        <w:t>,</w:t>
      </w:r>
      <w:r w:rsidRPr="00403D59">
        <w:rPr>
          <w:rFonts w:ascii="Book Antiqua" w:eastAsia="Book Antiqua" w:hAnsi="Book Antiqua" w:cs="Book Antiqua"/>
        </w:rPr>
        <w:t xml:space="preserve"> an</w:t>
      </w:r>
      <w:r w:rsidRPr="00403D59">
        <w:rPr>
          <w:rFonts w:ascii="Book Antiqua" w:eastAsia="Book Antiqua" w:hAnsi="Book Antiqua" w:cs="Book Antiqua"/>
        </w:rPr>
        <w:t xml:space="preserve">d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were assessed by Pearson correlation analysis. A value of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 was considered to be of statistical difference.</w:t>
      </w:r>
    </w:p>
    <w:p w14:paraId="02E1D76A" w14:textId="77777777" w:rsidR="00A77B3E" w:rsidRPr="00403D59" w:rsidRDefault="00A77B3E" w:rsidP="00E143FB">
      <w:pPr>
        <w:spacing w:line="360" w:lineRule="auto"/>
        <w:jc w:val="both"/>
        <w:rPr>
          <w:rFonts w:ascii="Book Antiqua" w:hAnsi="Book Antiqua"/>
        </w:rPr>
      </w:pPr>
    </w:p>
    <w:p w14:paraId="2D11A6CB"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RESULTS</w:t>
      </w:r>
    </w:p>
    <w:p w14:paraId="193896D0" w14:textId="471B85C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Baseline </w:t>
      </w:r>
      <w:r w:rsidR="009D54B4" w:rsidRPr="00403D59">
        <w:rPr>
          <w:rFonts w:ascii="Book Antiqua" w:eastAsia="Book Antiqua" w:hAnsi="Book Antiqua" w:cs="Book Antiqua"/>
          <w:b/>
          <w:bCs/>
          <w:i/>
          <w:iCs/>
        </w:rPr>
        <w:t>characteristics</w:t>
      </w:r>
    </w:p>
    <w:p w14:paraId="2AFE649C" w14:textId="48A0F1F3"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Enrolled individuals with CAD and DM regularly received cardiovascular drug therapy, including antihypertensive and lipid-lowering drugs. The baseline characteristics of the subjects are presented in Table 1. None of the groups showed significant differences in </w:t>
      </w:r>
      <w:r w:rsidRPr="00403D59">
        <w:rPr>
          <w:rFonts w:ascii="Book Antiqua" w:eastAsia="Book Antiqua" w:hAnsi="Book Antiqua" w:cs="Book Antiqua"/>
        </w:rPr>
        <w:lastRenderedPageBreak/>
        <w:t>age, perc</w:t>
      </w:r>
      <w:r w:rsidRPr="00403D59">
        <w:rPr>
          <w:rFonts w:ascii="Book Antiqua" w:eastAsia="Book Antiqua" w:hAnsi="Book Antiqua" w:cs="Book Antiqua"/>
        </w:rPr>
        <w:t xml:space="preserve">entage of males, SBP, </w:t>
      </w:r>
      <w:bookmarkStart w:id="12" w:name="_Hlk79947656"/>
      <w:r w:rsidRPr="00403D59">
        <w:rPr>
          <w:rFonts w:ascii="Book Antiqua" w:eastAsia="Book Antiqua" w:hAnsi="Book Antiqua" w:cs="Book Antiqua"/>
        </w:rPr>
        <w:t>DBP</w:t>
      </w:r>
      <w:bookmarkEnd w:id="12"/>
      <w:r w:rsidRPr="00403D59">
        <w:rPr>
          <w:rFonts w:ascii="Book Antiqua" w:eastAsia="Book Antiqua" w:hAnsi="Book Antiqua" w:cs="Book Antiqua"/>
        </w:rPr>
        <w:t>, LDL-</w:t>
      </w:r>
      <w:r w:rsidR="002D71CB" w:rsidRPr="00403D59">
        <w:rPr>
          <w:rFonts w:ascii="Book Antiqua" w:hAnsi="Book Antiqua"/>
        </w:rPr>
        <w:t>cholesterol</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levels, </w:t>
      </w:r>
      <w:r w:rsidR="002D71CB" w:rsidRPr="00403D59">
        <w:rPr>
          <w:rFonts w:ascii="Book Antiqua" w:eastAsia="Book Antiqua" w:hAnsi="Book Antiqua" w:cs="Book Antiqua"/>
        </w:rPr>
        <w:t>high-density lipoprotein cholesterol</w:t>
      </w:r>
      <w:r w:rsidRPr="00403D59">
        <w:rPr>
          <w:rFonts w:ascii="Book Antiqua" w:eastAsia="Book Antiqua" w:hAnsi="Book Antiqua" w:cs="Book Antiqua"/>
        </w:rPr>
        <w:t xml:space="preserve"> levels</w:t>
      </w:r>
      <w:r w:rsidR="001445AD">
        <w:rPr>
          <w:rFonts w:ascii="Book Antiqua" w:eastAsia="Book Antiqua" w:hAnsi="Book Antiqua" w:cs="Book Antiqua"/>
        </w:rPr>
        <w:t>,</w:t>
      </w:r>
      <w:r w:rsidRPr="00403D59">
        <w:rPr>
          <w:rFonts w:ascii="Book Antiqua" w:eastAsia="Book Antiqua" w:hAnsi="Book Antiqua" w:cs="Book Antiqua"/>
        </w:rPr>
        <w:t xml:space="preserve"> or </w:t>
      </w:r>
      <w:r w:rsidR="002D71CB" w:rsidRPr="00403D59">
        <w:rPr>
          <w:rFonts w:ascii="Book Antiqua" w:hAnsi="Book Antiqua"/>
        </w:rPr>
        <w:t>serum uric acid</w:t>
      </w:r>
      <w:r w:rsidRPr="00403D59">
        <w:rPr>
          <w:rFonts w:ascii="Book Antiqua" w:eastAsia="Book Antiqua" w:hAnsi="Book Antiqua" w:cs="Book Antiqua"/>
        </w:rPr>
        <w:t xml:space="preserve"> levels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&gt;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 Compared with the control group, the individuals in</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w:t>
      </w:r>
      <w:r w:rsidR="003669C2" w:rsidRPr="00403D59">
        <w:rPr>
          <w:rFonts w:ascii="Book Antiqua" w:eastAsia="Book Antiqua" w:hAnsi="Book Antiqua" w:cs="Book Antiqua"/>
        </w:rPr>
        <w:t xml:space="preserve"> </w:t>
      </w:r>
      <w:r w:rsidRPr="00403D59">
        <w:rPr>
          <w:rFonts w:ascii="Book Antiqua" w:eastAsia="Book Antiqua" w:hAnsi="Book Antiqua" w:cs="Book Antiqua"/>
        </w:rPr>
        <w:t>CAD</w:t>
      </w:r>
      <w:r w:rsidR="003669C2" w:rsidRPr="00403D59">
        <w:rPr>
          <w:rFonts w:ascii="Book Antiqua" w:eastAsia="Book Antiqua" w:hAnsi="Book Antiqua" w:cs="Book Antiqua"/>
        </w:rPr>
        <w:t xml:space="preserve"> </w:t>
      </w:r>
      <w:r w:rsidRPr="00403D59">
        <w:rPr>
          <w:rFonts w:ascii="Book Antiqua" w:eastAsia="Book Antiqua" w:hAnsi="Book Antiqua" w:cs="Book Antiqua"/>
        </w:rPr>
        <w:t>group and CAD</w:t>
      </w:r>
      <w:r w:rsidR="001445AD">
        <w:rPr>
          <w:rFonts w:ascii="Book Antiqua" w:eastAsia="Book Antiqua" w:hAnsi="Book Antiqua" w:cs="Book Antiqua"/>
        </w:rPr>
        <w:t xml:space="preserve"> </w:t>
      </w:r>
      <w:r w:rsidRPr="00403D59">
        <w:rPr>
          <w:rFonts w:ascii="Book Antiqua" w:eastAsia="Book Antiqua" w:hAnsi="Book Antiqua" w:cs="Book Antiqua"/>
        </w:rPr>
        <w:t>+</w:t>
      </w:r>
      <w:r w:rsidR="001445AD">
        <w:rPr>
          <w:rFonts w:ascii="Book Antiqua" w:eastAsia="Book Antiqua" w:hAnsi="Book Antiqua" w:cs="Book Antiqua"/>
        </w:rPr>
        <w:t xml:space="preserve"> </w:t>
      </w:r>
      <w:r w:rsidRPr="00403D59">
        <w:rPr>
          <w:rFonts w:ascii="Book Antiqua" w:eastAsia="Book Antiqua" w:hAnsi="Book Antiqua" w:cs="Book Antiqua"/>
        </w:rPr>
        <w:t>DM group had a higher weight</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higher plasma levels of </w:t>
      </w:r>
      <w:r w:rsidR="002D71CB" w:rsidRPr="00403D59">
        <w:rPr>
          <w:rFonts w:ascii="Book Antiqua" w:hAnsi="Book Antiqua"/>
        </w:rPr>
        <w:t>glycosylated hemoglobin</w:t>
      </w:r>
      <w:r w:rsidR="002D71CB" w:rsidRPr="00403D59">
        <w:rPr>
          <w:rFonts w:ascii="Book Antiqua" w:eastAsia="Book Antiqua" w:hAnsi="Book Antiqua" w:cs="Book Antiqua"/>
        </w:rPr>
        <w:t xml:space="preserve"> (</w:t>
      </w:r>
      <w:r w:rsidRPr="00403D59">
        <w:rPr>
          <w:rFonts w:ascii="Book Antiqua" w:eastAsia="Book Antiqua" w:hAnsi="Book Antiqua" w:cs="Book Antiqua"/>
        </w:rPr>
        <w:t>HbA1c</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002D71CB" w:rsidRPr="00403D59">
        <w:rPr>
          <w:rFonts w:ascii="Book Antiqua" w:hAnsi="Book Antiqua"/>
        </w:rPr>
        <w:t>triglyceride</w:t>
      </w:r>
      <w:r w:rsidR="002D71CB" w:rsidRPr="00403D59">
        <w:rPr>
          <w:rFonts w:ascii="Book Antiqua" w:eastAsia="Book Antiqua" w:hAnsi="Book Antiqua" w:cs="Book Antiqua"/>
        </w:rPr>
        <w:t xml:space="preserve"> (</w:t>
      </w:r>
      <w:r w:rsidRPr="00403D59">
        <w:rPr>
          <w:rFonts w:ascii="Book Antiqua" w:eastAsia="Book Antiqua" w:hAnsi="Book Antiqua" w:cs="Book Antiqua"/>
        </w:rPr>
        <w:t>TG</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002D71CB" w:rsidRPr="00403D59">
        <w:rPr>
          <w:rFonts w:ascii="Book Antiqua" w:hAnsi="Book Antiqua"/>
        </w:rPr>
        <w:t>total cholesterol</w:t>
      </w:r>
      <w:r w:rsidR="002D71CB" w:rsidRPr="00403D59">
        <w:rPr>
          <w:rFonts w:ascii="Book Antiqua" w:eastAsia="Book Antiqua" w:hAnsi="Book Antiqua" w:cs="Book Antiqua"/>
        </w:rPr>
        <w:t xml:space="preserve"> (</w:t>
      </w:r>
      <w:r w:rsidRPr="00403D59">
        <w:rPr>
          <w:rFonts w:ascii="Book Antiqua" w:eastAsia="Book Antiqua" w:hAnsi="Book Antiqua" w:cs="Book Antiqua"/>
        </w:rPr>
        <w:t>TC</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002D71CB" w:rsidRPr="00403D59">
        <w:rPr>
          <w:rFonts w:ascii="Book Antiqua" w:hAnsi="Book Antiqua"/>
        </w:rPr>
        <w:t>high sensitivity C-reactive protein</w:t>
      </w:r>
      <w:r w:rsidR="002D71CB"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hs</w:t>
      </w:r>
      <w:proofErr w:type="spellEnd"/>
      <w:r w:rsidRPr="00403D59">
        <w:rPr>
          <w:rFonts w:ascii="Book Antiqua" w:eastAsia="Book Antiqua" w:hAnsi="Book Antiqua" w:cs="Book Antiqua"/>
        </w:rPr>
        <w:t>-CRP</w:t>
      </w:r>
      <w:r w:rsidR="002D71CB" w:rsidRPr="00403D59">
        <w:rPr>
          <w:rFonts w:ascii="Book Antiqua" w:eastAsia="Book Antiqua" w:hAnsi="Book Antiqua" w:cs="Book Antiqua"/>
        </w:rPr>
        <w:t>)</w:t>
      </w:r>
      <w:r w:rsidR="001445AD">
        <w:rPr>
          <w:rFonts w:ascii="Book Antiqua" w:eastAsia="Book Antiqua" w:hAnsi="Book Antiqua" w:cs="Book Antiqua"/>
        </w:rPr>
        <w:t>,</w:t>
      </w:r>
      <w:r w:rsidRPr="00403D59">
        <w:rPr>
          <w:rFonts w:ascii="Book Antiqua" w:eastAsia="Book Antiqua" w:hAnsi="Book Antiqua" w:cs="Book Antiqua"/>
        </w:rPr>
        <w:t xml:space="preserve"> and </w:t>
      </w:r>
      <w:r w:rsidR="001445AD">
        <w:rPr>
          <w:rFonts w:ascii="Book Antiqua" w:hAnsi="Book Antiqua"/>
        </w:rPr>
        <w:t>blood</w:t>
      </w:r>
      <w:r w:rsidR="001445AD" w:rsidRPr="00403D59">
        <w:rPr>
          <w:rFonts w:ascii="Book Antiqua" w:hAnsi="Book Antiqua"/>
        </w:rPr>
        <w:t xml:space="preserve"> </w:t>
      </w:r>
      <w:r w:rsidR="002D71CB" w:rsidRPr="00403D59">
        <w:rPr>
          <w:rFonts w:ascii="Book Antiqua" w:hAnsi="Book Antiqua"/>
        </w:rPr>
        <w:t>urea nitrogen</w:t>
      </w:r>
      <w:r w:rsidR="002D71CB" w:rsidRPr="00403D59">
        <w:rPr>
          <w:rFonts w:ascii="Book Antiqua" w:eastAsia="Book Antiqua" w:hAnsi="Book Antiqua" w:cs="Book Antiqua"/>
        </w:rPr>
        <w:t xml:space="preserve"> (</w:t>
      </w:r>
      <w:r w:rsidRPr="00403D59">
        <w:rPr>
          <w:rFonts w:ascii="Book Antiqua" w:eastAsia="Book Antiqua" w:hAnsi="Book Antiqua" w:cs="Book Antiqua"/>
        </w:rPr>
        <w:t>BUN</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 Compared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CAD group, those who developed CAD combined with DM</w:t>
      </w:r>
      <w:r w:rsidR="003669C2" w:rsidRPr="00403D59">
        <w:rPr>
          <w:rFonts w:ascii="Book Antiqua" w:eastAsia="Book Antiqua" w:hAnsi="Book Antiqua" w:cs="Book Antiqua"/>
        </w:rPr>
        <w:t xml:space="preserve"> </w:t>
      </w:r>
      <w:r w:rsidRPr="00403D59">
        <w:rPr>
          <w:rFonts w:ascii="Book Antiqua" w:eastAsia="Book Antiqua" w:hAnsi="Book Antiqua" w:cs="Book Antiqua"/>
        </w:rPr>
        <w:t>showed</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higher plasma </w:t>
      </w:r>
      <w:r w:rsidR="002D71CB" w:rsidRPr="00403D59">
        <w:rPr>
          <w:rFonts w:ascii="Book Antiqua" w:eastAsia="Book Antiqua" w:hAnsi="Book Antiqua" w:cs="Book Antiqua"/>
        </w:rPr>
        <w:t>fasting plasma glucose (</w:t>
      </w:r>
      <w:r w:rsidRPr="00403D59">
        <w:rPr>
          <w:rFonts w:ascii="Book Antiqua" w:eastAsia="Book Antiqua" w:hAnsi="Book Antiqua" w:cs="Book Antiqua"/>
        </w:rPr>
        <w:t>FPG</w:t>
      </w:r>
      <w:r w:rsidR="002D71CB" w:rsidRPr="00403D59">
        <w:rPr>
          <w:rFonts w:ascii="Book Antiqua" w:eastAsia="Book Antiqua" w:hAnsi="Book Antiqua" w:cs="Book Antiqua"/>
        </w:rPr>
        <w:t>)</w:t>
      </w:r>
      <w:r w:rsidRPr="00403D59">
        <w:rPr>
          <w:rFonts w:ascii="Book Antiqua" w:eastAsia="Book Antiqua" w:hAnsi="Book Antiqua" w:cs="Book Antiqua"/>
        </w:rPr>
        <w:t>, HbA1c, TG</w:t>
      </w:r>
      <w:r w:rsidR="001445AD">
        <w:rPr>
          <w:rFonts w:ascii="Book Antiqua" w:eastAsia="Book Antiqua" w:hAnsi="Book Antiqua" w:cs="Book Antiqua"/>
        </w:rPr>
        <w:t>,</w:t>
      </w:r>
      <w:r w:rsidRPr="00403D59">
        <w:rPr>
          <w:rFonts w:ascii="Book Antiqua" w:eastAsia="Book Antiqua" w:hAnsi="Book Antiqua" w:cs="Book Antiqua"/>
        </w:rPr>
        <w:t xml:space="preserve"> and </w:t>
      </w:r>
      <w:r w:rsidR="002D71CB" w:rsidRPr="00403D59">
        <w:rPr>
          <w:rFonts w:ascii="Book Antiqua" w:eastAsia="Book Antiqua" w:hAnsi="Book Antiqua" w:cs="Book Antiqua"/>
        </w:rPr>
        <w:t>serum creatinine</w:t>
      </w:r>
      <w:r w:rsidR="003669C2" w:rsidRPr="00403D59">
        <w:rPr>
          <w:rFonts w:ascii="Book Antiqua" w:eastAsia="Book Antiqua" w:hAnsi="Book Antiqua" w:cs="Book Antiqua"/>
        </w:rPr>
        <w:t xml:space="preserve"> </w:t>
      </w:r>
      <w:r w:rsidRPr="00403D59">
        <w:rPr>
          <w:rFonts w:ascii="Book Antiqua" w:eastAsia="Book Antiqua" w:hAnsi="Book Antiqua" w:cs="Book Antiqua"/>
        </w:rPr>
        <w:t>levels</w:t>
      </w:r>
      <w:r w:rsidR="003669C2"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w:t>
      </w:r>
    </w:p>
    <w:p w14:paraId="7C666D3D" w14:textId="530C2610" w:rsidR="00A77B3E" w:rsidRPr="00403D59" w:rsidRDefault="009270F0" w:rsidP="00E143FB">
      <w:pPr>
        <w:spacing w:line="360" w:lineRule="auto"/>
        <w:jc w:val="both"/>
        <w:rPr>
          <w:rFonts w:ascii="Book Antiqua" w:hAnsi="Book Antiqua"/>
        </w:rPr>
      </w:pPr>
      <w:r w:rsidRPr="00403D59">
        <w:rPr>
          <w:rFonts w:ascii="Book Antiqua" w:hAnsi="Book Antiqua"/>
          <w:noProof/>
          <w:lang w:eastAsia="zh-CN"/>
        </w:rPr>
        <w:drawing>
          <wp:anchor distT="0" distB="0" distL="114300" distR="114300" simplePos="0" relativeHeight="251657216" behindDoc="0" locked="0" layoutInCell="1" allowOverlap="1" wp14:anchorId="2A77722A" wp14:editId="436382E2">
            <wp:simplePos x="0" y="0"/>
            <wp:positionH relativeFrom="column">
              <wp:posOffset>-10228580</wp:posOffset>
            </wp:positionH>
            <wp:positionV relativeFrom="paragraph">
              <wp:posOffset>3655060</wp:posOffset>
            </wp:positionV>
            <wp:extent cx="8486775" cy="581025"/>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8486775" cy="581025"/>
                    </a:xfrm>
                    <a:prstGeom prst="rect">
                      <a:avLst/>
                    </a:prstGeom>
                  </pic:spPr>
                </pic:pic>
              </a:graphicData>
            </a:graphic>
          </wp:anchor>
        </w:drawing>
      </w:r>
    </w:p>
    <w:p w14:paraId="0079C2B0" w14:textId="0024620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Relationships between </w:t>
      </w:r>
      <w:r w:rsidR="009D54B4" w:rsidRPr="00403D59">
        <w:rPr>
          <w:rFonts w:ascii="Book Antiqua" w:eastAsia="Book Antiqua" w:hAnsi="Book Antiqua" w:cs="Book Antiqua"/>
          <w:b/>
          <w:bCs/>
          <w:i/>
          <w:iCs/>
        </w:rPr>
        <w:t>profilin-1 expression</w:t>
      </w:r>
      <w:r w:rsidRPr="00403D59">
        <w:rPr>
          <w:rFonts w:ascii="Book Antiqua" w:eastAsia="Book Antiqua" w:hAnsi="Book Antiqua" w:cs="Book Antiqua"/>
          <w:b/>
          <w:bCs/>
          <w:i/>
          <w:iCs/>
        </w:rPr>
        <w:t>, RAGE</w:t>
      </w:r>
      <w:r w:rsidR="009D54B4" w:rsidRPr="00403D59">
        <w:rPr>
          <w:rFonts w:ascii="Book Antiqua" w:eastAsia="Book Antiqua" w:hAnsi="Book Antiqua" w:cs="Book Antiqua"/>
          <w:b/>
          <w:bCs/>
          <w:i/>
          <w:iCs/>
        </w:rPr>
        <w:t xml:space="preserve"> expressi</w:t>
      </w:r>
      <w:r w:rsidRPr="00403D59">
        <w:rPr>
          <w:rFonts w:ascii="Book Antiqua" w:eastAsia="Book Antiqua" w:hAnsi="Book Antiqua" w:cs="Book Antiqua"/>
          <w:b/>
          <w:bCs/>
          <w:i/>
          <w:iCs/>
        </w:rPr>
        <w:t>on</w:t>
      </w:r>
      <w:r w:rsidR="00493DF7">
        <w:rPr>
          <w:rFonts w:ascii="Book Antiqua" w:eastAsia="Book Antiqua" w:hAnsi="Book Antiqua" w:cs="Book Antiqua"/>
          <w:b/>
          <w:bCs/>
          <w:i/>
          <w:iCs/>
        </w:rPr>
        <w:t>,</w:t>
      </w:r>
      <w:r w:rsidRPr="00403D59">
        <w:rPr>
          <w:rFonts w:ascii="Book Antiqua" w:eastAsia="Book Antiqua" w:hAnsi="Book Antiqua" w:cs="Book Antiqua"/>
          <w:b/>
          <w:bCs/>
          <w:i/>
          <w:iCs/>
        </w:rPr>
        <w:t xml:space="preserve"> and </w:t>
      </w:r>
      <w:proofErr w:type="spellStart"/>
      <w:r w:rsidRPr="00403D59">
        <w:rPr>
          <w:rFonts w:ascii="Book Antiqua" w:eastAsia="Book Antiqua" w:hAnsi="Book Antiqua" w:cs="Book Antiqua"/>
          <w:b/>
          <w:bCs/>
          <w:i/>
          <w:iCs/>
        </w:rPr>
        <w:t>Gensini</w:t>
      </w:r>
      <w:proofErr w:type="spellEnd"/>
      <w:r w:rsidRPr="00403D59">
        <w:rPr>
          <w:rFonts w:ascii="Book Antiqua" w:eastAsia="Book Antiqua" w:hAnsi="Book Antiqua" w:cs="Book Antiqua"/>
          <w:b/>
          <w:bCs/>
          <w:i/>
          <w:iCs/>
        </w:rPr>
        <w:t xml:space="preserve"> </w:t>
      </w:r>
      <w:r w:rsidR="009D54B4" w:rsidRPr="00403D59">
        <w:rPr>
          <w:rFonts w:ascii="Book Antiqua" w:eastAsia="Book Antiqua" w:hAnsi="Book Antiqua" w:cs="Book Antiqua"/>
          <w:b/>
          <w:bCs/>
          <w:i/>
          <w:iCs/>
        </w:rPr>
        <w:t>scores</w:t>
      </w:r>
    </w:p>
    <w:p w14:paraId="5A2E816C" w14:textId="0E6E306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plasma concentrations of profilin-1</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 RAGE in enrolled individuals</w:t>
      </w:r>
      <w:r w:rsidR="003669C2" w:rsidRPr="00403D59">
        <w:rPr>
          <w:rFonts w:ascii="Book Antiqua" w:eastAsia="Book Antiqua" w:hAnsi="Book Antiqua" w:cs="Book Antiqua"/>
        </w:rPr>
        <w:t xml:space="preserve"> </w:t>
      </w:r>
      <w:r w:rsidRPr="00403D59">
        <w:rPr>
          <w:rFonts w:ascii="Book Antiqua" w:eastAsia="Book Antiqua" w:hAnsi="Book Antiqua" w:cs="Book Antiqua"/>
        </w:rPr>
        <w:t>were detected using ELISA kits.</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results of one-way ANOVA showed sign</w:t>
      </w:r>
      <w:r w:rsidRPr="00403D59">
        <w:rPr>
          <w:rFonts w:ascii="Book Antiqua" w:eastAsia="Book Antiqua" w:hAnsi="Book Antiqua" w:cs="Book Antiqua"/>
        </w:rPr>
        <w:t>ificantly increased concentrations</w:t>
      </w:r>
      <w:r w:rsidR="003669C2" w:rsidRPr="00403D59">
        <w:rPr>
          <w:rFonts w:ascii="Book Antiqua" w:eastAsia="Book Antiqua" w:hAnsi="Book Antiqua" w:cs="Book Antiqua"/>
        </w:rPr>
        <w:t xml:space="preserve"> </w:t>
      </w:r>
      <w:r w:rsidRPr="00403D59">
        <w:rPr>
          <w:rFonts w:ascii="Book Antiqua" w:eastAsia="Book Antiqua" w:hAnsi="Book Antiqua" w:cs="Book Antiqua"/>
        </w:rPr>
        <w:t>of profilin-1 and RAGE in the CAD and CAD</w:t>
      </w:r>
      <w:r w:rsidR="009D54B4" w:rsidRPr="00403D59">
        <w:rPr>
          <w:rFonts w:ascii="Book Antiqua" w:eastAsia="Book Antiqua" w:hAnsi="Book Antiqua" w:cs="Book Antiqua"/>
        </w:rPr>
        <w:t xml:space="preserve"> </w:t>
      </w:r>
      <w:r w:rsidRPr="00403D59">
        <w:rPr>
          <w:rFonts w:ascii="Book Antiqua" w:eastAsia="Book Antiqua" w:hAnsi="Book Antiqua" w:cs="Book Antiqua"/>
        </w:rPr>
        <w:t>+</w:t>
      </w:r>
      <w:r w:rsidR="009D54B4" w:rsidRPr="00403D59">
        <w:rPr>
          <w:rFonts w:ascii="Book Antiqua" w:eastAsia="Book Antiqua" w:hAnsi="Book Antiqua" w:cs="Book Antiqua"/>
        </w:rPr>
        <w:t xml:space="preserve"> </w:t>
      </w:r>
      <w:r w:rsidRPr="00403D59">
        <w:rPr>
          <w:rFonts w:ascii="Book Antiqua" w:eastAsia="Book Antiqua" w:hAnsi="Book Antiqua" w:cs="Book Antiqua"/>
        </w:rPr>
        <w:t>DM groups compared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control group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0.01) (Figure 1A</w:t>
      </w:r>
      <w:r w:rsidR="003669C2" w:rsidRPr="00403D59">
        <w:rPr>
          <w:rFonts w:ascii="Book Antiqua" w:eastAsia="Book Antiqua" w:hAnsi="Book Antiqua" w:cs="Book Antiqua"/>
        </w:rPr>
        <w:t xml:space="preserve"> and </w:t>
      </w:r>
      <w:r w:rsidRPr="00403D59">
        <w:rPr>
          <w:rFonts w:ascii="Book Antiqua" w:eastAsia="Book Antiqua" w:hAnsi="Book Antiqua" w:cs="Book Antiqua"/>
        </w:rPr>
        <w:t xml:space="preserve">B). As expected, plasma profilin-1 and RAGE levels were significantly higher in patients with CAD and DM than in those with </w:t>
      </w:r>
      <w:r w:rsidRPr="00403D59">
        <w:rPr>
          <w:rFonts w:ascii="Book Antiqua" w:eastAsia="Book Antiqua" w:hAnsi="Book Antiqua" w:cs="Book Antiqua"/>
        </w:rPr>
        <w:t>CAD alone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0.01). A similar significant difference was also observed in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(Figure 1C).</w:t>
      </w:r>
    </w:p>
    <w:p w14:paraId="452801DF" w14:textId="0ED06AB3" w:rsidR="00A77B3E" w:rsidRPr="00403D59" w:rsidRDefault="009270F0" w:rsidP="003669C2">
      <w:pPr>
        <w:spacing w:line="360" w:lineRule="auto"/>
        <w:ind w:firstLineChars="100" w:firstLine="240"/>
        <w:jc w:val="both"/>
        <w:rPr>
          <w:rFonts w:ascii="Book Antiqua" w:hAnsi="Book Antiqua"/>
        </w:rPr>
      </w:pPr>
      <w:bookmarkStart w:id="13" w:name="_Hlk79947993"/>
      <w:r w:rsidRPr="00403D59">
        <w:rPr>
          <w:rFonts w:ascii="Book Antiqua" w:eastAsia="Book Antiqua" w:hAnsi="Book Antiqua" w:cs="Book Antiqua"/>
        </w:rPr>
        <w:t xml:space="preserve">The associations between profilin-1 </w:t>
      </w:r>
      <w:r w:rsidR="005A5290" w:rsidRPr="00403D59">
        <w:rPr>
          <w:rFonts w:ascii="Book Antiqua" w:eastAsia="Book Antiqua" w:hAnsi="Book Antiqua" w:cs="Book Antiqua"/>
        </w:rPr>
        <w:t>levels</w:t>
      </w:r>
      <w:r w:rsidRPr="00403D59">
        <w:rPr>
          <w:rFonts w:ascii="Book Antiqua" w:eastAsia="Book Antiqua" w:hAnsi="Book Antiqua" w:cs="Book Antiqua"/>
        </w:rPr>
        <w:t xml:space="preserve">, RAGE </w:t>
      </w:r>
      <w:r w:rsidR="005A5290" w:rsidRPr="00403D59">
        <w:rPr>
          <w:rFonts w:ascii="Book Antiqua" w:eastAsia="Book Antiqua" w:hAnsi="Book Antiqua" w:cs="Book Antiqua"/>
        </w:rPr>
        <w:t>levels</w:t>
      </w:r>
      <w:r w:rsidR="00493DF7">
        <w:rPr>
          <w:rFonts w:ascii="Book Antiqua" w:eastAsia="Book Antiqua" w:hAnsi="Book Antiqua" w:cs="Book Antiqua"/>
        </w:rPr>
        <w:t>,</w:t>
      </w:r>
      <w:r w:rsidRPr="00403D59">
        <w:rPr>
          <w:rFonts w:ascii="Book Antiqua" w:eastAsia="Book Antiqua" w:hAnsi="Book Antiqua" w:cs="Book Antiqua"/>
        </w:rPr>
        <w:t xml:space="preserve"> and clinical parameters are presented in Table 2.</w:t>
      </w:r>
      <w:bookmarkEnd w:id="13"/>
      <w:r w:rsidRPr="00403D59">
        <w:rPr>
          <w:rFonts w:ascii="Book Antiqua" w:eastAsia="Book Antiqua" w:hAnsi="Book Antiqua" w:cs="Book Antiqua"/>
        </w:rPr>
        <w:t xml:space="preserve"> Plasma levels of </w:t>
      </w:r>
      <w:r w:rsidR="009D54B4" w:rsidRPr="00403D59">
        <w:rPr>
          <w:rFonts w:ascii="Book Antiqua" w:eastAsia="Book Antiqua" w:hAnsi="Book Antiqua" w:cs="Book Antiqua"/>
        </w:rPr>
        <w:t>profilin</w:t>
      </w:r>
      <w:r w:rsidRPr="00403D59">
        <w:rPr>
          <w:rFonts w:ascii="Book Antiqua" w:eastAsia="Book Antiqua" w:hAnsi="Book Antiqua" w:cs="Book Antiqua"/>
        </w:rPr>
        <w:t xml:space="preserve">-1 and RAGE were negatively correlated with the patient's sex and positively correlated with age, FPG, HbA1c, </w:t>
      </w:r>
      <w:r w:rsidR="002D71CB" w:rsidRPr="00403D59">
        <w:rPr>
          <w:rFonts w:ascii="Book Antiqua" w:hAnsi="Book Antiqua"/>
        </w:rPr>
        <w:t>glycosylated serum protein</w:t>
      </w:r>
      <w:r w:rsidRPr="00403D59">
        <w:rPr>
          <w:rFonts w:ascii="Book Antiqua" w:eastAsia="Book Antiqua" w:hAnsi="Book Antiqua" w:cs="Book Antiqua"/>
        </w:rPr>
        <w:t xml:space="preserve">, TG, TC, </w:t>
      </w:r>
      <w:proofErr w:type="spellStart"/>
      <w:r w:rsidRPr="00403D59">
        <w:rPr>
          <w:rFonts w:ascii="Book Antiqua" w:eastAsia="Book Antiqua" w:hAnsi="Book Antiqua" w:cs="Book Antiqua"/>
        </w:rPr>
        <w:t>hs</w:t>
      </w:r>
      <w:proofErr w:type="spellEnd"/>
      <w:r w:rsidRPr="00403D59">
        <w:rPr>
          <w:rFonts w:ascii="Book Antiqua" w:eastAsia="Book Antiqua" w:hAnsi="Book Antiqua" w:cs="Book Antiqua"/>
        </w:rPr>
        <w:t>-CRP, and BUN levels and the duration of CAD. In addition, the plasma RAGE level was positively correlated with SBP and DBP.</w:t>
      </w:r>
    </w:p>
    <w:p w14:paraId="2ADCB40F" w14:textId="6C9A208E" w:rsidR="00A77B3E" w:rsidRPr="00403D59" w:rsidRDefault="009270F0" w:rsidP="003669C2">
      <w:pPr>
        <w:spacing w:line="360" w:lineRule="auto"/>
        <w:ind w:firstLineChars="100" w:firstLine="240"/>
        <w:jc w:val="both"/>
        <w:rPr>
          <w:rFonts w:ascii="Book Antiqua" w:hAnsi="Book Antiqua"/>
        </w:rPr>
      </w:pPr>
      <w:r w:rsidRPr="00403D59">
        <w:rPr>
          <w:rFonts w:ascii="Book Antiqua" w:eastAsia="Book Antiqua" w:hAnsi="Book Antiqua" w:cs="Book Antiqua"/>
        </w:rPr>
        <w:t xml:space="preserve">In the Pearson correlation analysis, both baseline profilin-1 and RAGE levels showed a strong significant positive correlation with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w:t>
      </w:r>
      <w:r w:rsidRPr="00403D59">
        <w:rPr>
          <w:rFonts w:ascii="Book Antiqua" w:eastAsia="Book Antiqua" w:hAnsi="Book Antiqua" w:cs="Book Antiqua"/>
          <w:i/>
          <w:iCs/>
        </w:rPr>
        <w:t>R</w:t>
      </w:r>
      <w:r w:rsidRPr="00403D59">
        <w:rPr>
          <w:rFonts w:ascii="Book Antiqua" w:eastAsia="Book Antiqua" w:hAnsi="Book Antiqua" w:cs="Book Antiqua"/>
          <w:i/>
          <w:iCs/>
          <w:vertAlign w:val="superscript"/>
        </w:rPr>
        <w:t>2</w:t>
      </w:r>
      <w:r w:rsidR="00825746" w:rsidRPr="00403D59">
        <w:rPr>
          <w:rFonts w:ascii="Book Antiqua" w:eastAsia="Book Antiqua" w:hAnsi="Book Antiqua" w:cs="Book Antiqua"/>
          <w:vertAlign w:val="superscript"/>
        </w:rPr>
        <w:t xml:space="preserve"> </w:t>
      </w:r>
      <w:r w:rsidRPr="00403D59">
        <w:rPr>
          <w:rFonts w:ascii="Book Antiqua" w:eastAsia="Book Antiqua" w:hAnsi="Book Antiqua" w:cs="Book Antiqua"/>
        </w:rPr>
        <w:t>=</w:t>
      </w:r>
      <w:r w:rsidR="00825746" w:rsidRPr="00403D59">
        <w:rPr>
          <w:rFonts w:ascii="Book Antiqua" w:eastAsia="Book Antiqua" w:hAnsi="Book Antiqua" w:cs="Book Antiqua"/>
        </w:rPr>
        <w:t xml:space="preserve"> </w:t>
      </w:r>
      <w:r w:rsidRPr="00403D59">
        <w:rPr>
          <w:rFonts w:ascii="Book Antiqua" w:eastAsia="Book Antiqua" w:hAnsi="Book Antiqua" w:cs="Book Antiqua"/>
        </w:rPr>
        <w:t xml:space="preserve">0.7494, </w:t>
      </w:r>
      <w:r w:rsidRPr="00403D59">
        <w:rPr>
          <w:rFonts w:ascii="Book Antiqua" w:eastAsia="Book Antiqua" w:hAnsi="Book Antiqua" w:cs="Book Antiqua"/>
          <w:i/>
          <w:iCs/>
        </w:rPr>
        <w:t>P</w:t>
      </w:r>
      <w:r w:rsidR="007D61AB" w:rsidRPr="00403D59">
        <w:rPr>
          <w:rFonts w:ascii="Book Antiqua" w:eastAsia="Book Antiqua" w:hAnsi="Book Antiqua" w:cs="Book Antiqua"/>
          <w:i/>
          <w:iCs/>
        </w:rPr>
        <w:t xml:space="preserve"> </w:t>
      </w:r>
      <w:r w:rsidRPr="00403D59">
        <w:rPr>
          <w:rFonts w:ascii="Book Antiqua" w:eastAsia="Book Antiqua" w:hAnsi="Book Antiqua" w:cs="Book Antiqua"/>
        </w:rPr>
        <w:t>=</w:t>
      </w:r>
      <w:r w:rsidR="007D61AB" w:rsidRPr="00403D59">
        <w:rPr>
          <w:rFonts w:ascii="Book Antiqua" w:eastAsia="Book Antiqua" w:hAnsi="Book Antiqua" w:cs="Book Antiqua"/>
        </w:rPr>
        <w:t xml:space="preserve"> </w:t>
      </w:r>
      <w:r w:rsidRPr="00403D59">
        <w:rPr>
          <w:rFonts w:ascii="Book Antiqua" w:eastAsia="Book Antiqua" w:hAnsi="Book Antiqua" w:cs="Book Antiqua"/>
        </w:rPr>
        <w:t xml:space="preserve">0.0005 and </w:t>
      </w:r>
      <w:r w:rsidRPr="00403D59">
        <w:rPr>
          <w:rFonts w:ascii="Book Antiqua" w:eastAsia="Book Antiqua" w:hAnsi="Book Antiqua" w:cs="Book Antiqua"/>
          <w:i/>
          <w:iCs/>
        </w:rPr>
        <w:t>R</w:t>
      </w:r>
      <w:r w:rsidRPr="00403D59">
        <w:rPr>
          <w:rFonts w:ascii="Book Antiqua" w:eastAsia="Book Antiqua" w:hAnsi="Book Antiqua" w:cs="Book Antiqua"/>
          <w:i/>
          <w:iCs/>
          <w:vertAlign w:val="superscript"/>
        </w:rPr>
        <w:t>2</w:t>
      </w:r>
      <w:r w:rsidR="003669C2" w:rsidRPr="00403D59">
        <w:rPr>
          <w:rFonts w:ascii="Book Antiqua" w:eastAsia="Book Antiqua" w:hAnsi="Book Antiqua" w:cs="Book Antiqua"/>
          <w:vertAlign w:val="superscript"/>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0.8424,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0.0010</w:t>
      </w:r>
      <w:r w:rsidR="00493DF7">
        <w:rPr>
          <w:rFonts w:ascii="Book Antiqua" w:eastAsia="Book Antiqua" w:hAnsi="Book Antiqua" w:cs="Book Antiqua"/>
        </w:rPr>
        <w:t>, respectively</w:t>
      </w:r>
      <w:r w:rsidRPr="00403D59">
        <w:rPr>
          <w:rFonts w:ascii="Book Antiqua" w:eastAsia="Book Antiqua" w:hAnsi="Book Antiqua" w:cs="Book Antiqua"/>
        </w:rPr>
        <w:t>) (Figure 1D</w:t>
      </w:r>
      <w:r w:rsidR="003669C2" w:rsidRPr="00403D59">
        <w:rPr>
          <w:rFonts w:ascii="Book Antiqua" w:eastAsia="Book Antiqua" w:hAnsi="Book Antiqua" w:cs="Book Antiqua"/>
        </w:rPr>
        <w:t xml:space="preserve"> and </w:t>
      </w:r>
      <w:r w:rsidRPr="00403D59">
        <w:rPr>
          <w:rFonts w:ascii="Book Antiqua" w:eastAsia="Book Antiqua" w:hAnsi="Book Antiqua" w:cs="Book Antiqua"/>
        </w:rPr>
        <w:t xml:space="preserve">E), and the </w:t>
      </w:r>
      <w:r w:rsidRPr="00403D59">
        <w:rPr>
          <w:rFonts w:ascii="Book Antiqua" w:eastAsia="Book Antiqua" w:hAnsi="Book Antiqua" w:cs="Book Antiqua"/>
        </w:rPr>
        <w:t>plasma RAGE and profilin-1 levels were also positively correlated (</w:t>
      </w:r>
      <w:r w:rsidRPr="00403D59">
        <w:rPr>
          <w:rFonts w:ascii="Book Antiqua" w:eastAsia="Book Antiqua" w:hAnsi="Book Antiqua" w:cs="Book Antiqua"/>
          <w:i/>
          <w:iCs/>
        </w:rPr>
        <w:t>R</w:t>
      </w:r>
      <w:r w:rsidRPr="00403D59">
        <w:rPr>
          <w:rFonts w:ascii="Book Antiqua" w:eastAsia="Book Antiqua" w:hAnsi="Book Antiqua" w:cs="Book Antiqua"/>
          <w:i/>
          <w:iCs/>
          <w:vertAlign w:val="superscript"/>
        </w:rPr>
        <w:t>2</w:t>
      </w:r>
      <w:r w:rsidR="003669C2" w:rsidRPr="00403D59">
        <w:rPr>
          <w:rFonts w:ascii="Book Antiqua" w:eastAsia="Book Antiqua" w:hAnsi="Book Antiqua" w:cs="Book Antiqua"/>
          <w:vertAlign w:val="superscript"/>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0.7161,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0.0010) (Figure 1F).</w:t>
      </w:r>
    </w:p>
    <w:p w14:paraId="110A1679" w14:textId="77777777" w:rsidR="00A77B3E" w:rsidRPr="00403D59" w:rsidRDefault="00A77B3E" w:rsidP="00E143FB">
      <w:pPr>
        <w:spacing w:line="360" w:lineRule="auto"/>
        <w:jc w:val="both"/>
        <w:rPr>
          <w:rFonts w:ascii="Book Antiqua" w:hAnsi="Book Antiqua"/>
        </w:rPr>
      </w:pPr>
    </w:p>
    <w:p w14:paraId="4B0CD621" w14:textId="148B2D5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Morphological </w:t>
      </w:r>
      <w:r w:rsidR="009D54B4" w:rsidRPr="00403D59">
        <w:rPr>
          <w:rFonts w:ascii="Book Antiqua" w:eastAsia="Book Antiqua" w:hAnsi="Book Antiqua" w:cs="Book Antiqua"/>
          <w:b/>
          <w:bCs/>
          <w:i/>
          <w:iCs/>
        </w:rPr>
        <w:t>changes in the rat thoracic aorta induced by</w:t>
      </w:r>
      <w:r w:rsidRPr="00403D59">
        <w:rPr>
          <w:rFonts w:ascii="Book Antiqua" w:eastAsia="Book Antiqua" w:hAnsi="Book Antiqua" w:cs="Book Antiqua"/>
          <w:b/>
          <w:bCs/>
          <w:i/>
          <w:iCs/>
        </w:rPr>
        <w:t xml:space="preserve"> AGEs</w:t>
      </w:r>
    </w:p>
    <w:p w14:paraId="467F9657" w14:textId="4C1E212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Afte</w:t>
      </w:r>
      <w:r w:rsidRPr="00403D59">
        <w:rPr>
          <w:rFonts w:ascii="Book Antiqua" w:eastAsia="Book Antiqua" w:hAnsi="Book Antiqua" w:cs="Book Antiqua"/>
        </w:rPr>
        <w:t>r tail</w:t>
      </w:r>
      <w:r w:rsidR="007D61AB" w:rsidRPr="00403D59">
        <w:rPr>
          <w:rFonts w:ascii="Book Antiqua" w:eastAsia="Book Antiqua" w:hAnsi="Book Antiqua" w:cs="Book Antiqua"/>
        </w:rPr>
        <w:t xml:space="preserve"> </w:t>
      </w:r>
      <w:r w:rsidRPr="00403D59">
        <w:rPr>
          <w:rFonts w:ascii="Book Antiqua" w:eastAsia="Book Antiqua" w:hAnsi="Book Antiqua" w:cs="Book Antiqua"/>
        </w:rPr>
        <w:t>vein</w:t>
      </w:r>
      <w:r w:rsidR="007D61AB" w:rsidRPr="00403D59">
        <w:rPr>
          <w:rFonts w:ascii="Book Antiqua" w:eastAsia="Book Antiqua" w:hAnsi="Book Antiqua" w:cs="Book Antiqua"/>
        </w:rPr>
        <w:t xml:space="preserve"> </w:t>
      </w:r>
      <w:r w:rsidRPr="00403D59">
        <w:rPr>
          <w:rFonts w:ascii="Book Antiqua" w:eastAsia="Book Antiqua" w:hAnsi="Book Antiqua" w:cs="Book Antiqua"/>
        </w:rPr>
        <w:t>injection</w:t>
      </w:r>
      <w:r w:rsidR="00493DF7">
        <w:rPr>
          <w:rFonts w:ascii="Book Antiqua" w:eastAsia="Book Antiqua" w:hAnsi="Book Antiqua" w:cs="Book Antiqua"/>
        </w:rPr>
        <w:t>s</w:t>
      </w:r>
      <w:r w:rsidRPr="00403D59">
        <w:rPr>
          <w:rFonts w:ascii="Book Antiqua" w:eastAsia="Book Antiqua" w:hAnsi="Book Antiqua" w:cs="Book Antiqua"/>
        </w:rPr>
        <w:t xml:space="preserve"> of AGEs (25 mg/kg/d) for different times, the histological morphology of the thoracic aorta in rats was assessed to investigate the effect of AGEs on the aortic structure.</w:t>
      </w:r>
      <w:r w:rsidR="007D61AB" w:rsidRPr="00403D59">
        <w:rPr>
          <w:rFonts w:ascii="Book Antiqua" w:eastAsia="Book Antiqua" w:hAnsi="Book Antiqua" w:cs="Book Antiqua"/>
        </w:rPr>
        <w:t xml:space="preserve"> </w:t>
      </w:r>
      <w:r w:rsidRPr="00403D59">
        <w:rPr>
          <w:rFonts w:ascii="Book Antiqua" w:eastAsia="Book Antiqua" w:hAnsi="Book Antiqua" w:cs="Book Antiqua"/>
        </w:rPr>
        <w:t>H&amp;E staining</w:t>
      </w:r>
      <w:r w:rsidR="007D61AB" w:rsidRPr="00403D59">
        <w:rPr>
          <w:rFonts w:ascii="Book Antiqua" w:eastAsia="Book Antiqua" w:hAnsi="Book Antiqua" w:cs="Book Antiqua"/>
        </w:rPr>
        <w:t xml:space="preserve"> </w:t>
      </w:r>
      <w:r w:rsidRPr="00403D59">
        <w:rPr>
          <w:rFonts w:ascii="Book Antiqua" w:eastAsia="Book Antiqua" w:hAnsi="Book Antiqua" w:cs="Book Antiqua"/>
        </w:rPr>
        <w:t>(200</w:t>
      </w:r>
      <w:r w:rsidR="007D61AB" w:rsidRPr="00403D59">
        <w:rPr>
          <w:rFonts w:ascii="Book Antiqua" w:eastAsia="Book Antiqua" w:hAnsi="Book Antiqua" w:cs="Book Antiqua"/>
        </w:rPr>
        <w:t xml:space="preserve"> </w:t>
      </w:r>
      <w:r w:rsidRPr="00403D59">
        <w:rPr>
          <w:rFonts w:ascii="Book Antiqua" w:eastAsia="Book Antiqua" w:hAnsi="Book Antiqua" w:cs="Book Antiqua"/>
        </w:rPr>
        <w:t>×)</w:t>
      </w:r>
      <w:r w:rsidR="007D61AB" w:rsidRPr="00403D59">
        <w:rPr>
          <w:rFonts w:ascii="Book Antiqua" w:eastAsia="Book Antiqua" w:hAnsi="Book Antiqua" w:cs="Book Antiqua"/>
        </w:rPr>
        <w:t xml:space="preserve"> </w:t>
      </w:r>
      <w:r w:rsidRPr="00403D59">
        <w:rPr>
          <w:rFonts w:ascii="Book Antiqua" w:eastAsia="Book Antiqua" w:hAnsi="Book Antiqua" w:cs="Book Antiqua"/>
        </w:rPr>
        <w:t>showed significant vascular remodeling of the thoracic aorta in AGE</w:t>
      </w:r>
      <w:r w:rsidR="005A5290" w:rsidRPr="00403D59">
        <w:rPr>
          <w:rFonts w:ascii="Book Antiqua" w:eastAsia="Book Antiqua" w:hAnsi="Book Antiqua" w:cs="Book Antiqua"/>
        </w:rPr>
        <w:t>s</w:t>
      </w:r>
      <w:r w:rsidRPr="00403D59">
        <w:rPr>
          <w:rFonts w:ascii="Book Antiqua" w:eastAsia="Book Antiqua" w:hAnsi="Book Antiqua" w:cs="Book Antiqua"/>
        </w:rPr>
        <w:t>-injected rats,</w:t>
      </w:r>
      <w:r w:rsidR="007D61AB" w:rsidRPr="00403D59">
        <w:rPr>
          <w:rFonts w:ascii="Book Antiqua" w:eastAsia="Book Antiqua" w:hAnsi="Book Antiqua" w:cs="Book Antiqua"/>
        </w:rPr>
        <w:t xml:space="preserve"> </w:t>
      </w:r>
      <w:r w:rsidRPr="00403D59">
        <w:rPr>
          <w:rFonts w:ascii="Book Antiqua" w:eastAsia="Book Antiqua" w:hAnsi="Book Antiqua" w:cs="Book Antiqua"/>
        </w:rPr>
        <w:t>including thickened aortic walls, looser or even broken elastic fibers</w:t>
      </w:r>
      <w:r w:rsidR="00493DF7">
        <w:rPr>
          <w:rFonts w:ascii="Book Antiqua" w:eastAsia="Book Antiqua" w:hAnsi="Book Antiqua" w:cs="Book Antiqua"/>
        </w:rPr>
        <w:t>,</w:t>
      </w:r>
      <w:r w:rsidRPr="00403D59">
        <w:rPr>
          <w:rFonts w:ascii="Book Antiqua" w:eastAsia="Book Antiqua" w:hAnsi="Book Antiqua" w:cs="Book Antiqua"/>
        </w:rPr>
        <w:t xml:space="preserve"> and broadened endothelial gaps. Significant proliferation and a disordered</w:t>
      </w:r>
      <w:r w:rsidR="007D61AB" w:rsidRPr="00403D59">
        <w:rPr>
          <w:rFonts w:ascii="Book Antiqua" w:eastAsia="Book Antiqua" w:hAnsi="Book Antiqua" w:cs="Book Antiqua"/>
        </w:rPr>
        <w:t xml:space="preserve"> </w:t>
      </w:r>
      <w:r w:rsidRPr="00403D59">
        <w:rPr>
          <w:rFonts w:ascii="Book Antiqua" w:eastAsia="Book Antiqua" w:hAnsi="Book Antiqua" w:cs="Book Antiqua"/>
        </w:rPr>
        <w:t xml:space="preserve">arrangement of RASMCs </w:t>
      </w:r>
      <w:r w:rsidR="00493DF7" w:rsidRPr="00403D59">
        <w:rPr>
          <w:rFonts w:ascii="Book Antiqua" w:eastAsia="Book Antiqua" w:hAnsi="Book Antiqua" w:cs="Book Antiqua"/>
        </w:rPr>
        <w:t>w</w:t>
      </w:r>
      <w:r w:rsidR="00493DF7">
        <w:rPr>
          <w:rFonts w:ascii="Book Antiqua" w:eastAsia="Book Antiqua" w:hAnsi="Book Antiqua" w:cs="Book Antiqua"/>
        </w:rPr>
        <w:t>ere</w:t>
      </w:r>
      <w:r w:rsidR="00493DF7" w:rsidRPr="00403D59">
        <w:rPr>
          <w:rFonts w:ascii="Book Antiqua" w:eastAsia="Book Antiqua" w:hAnsi="Book Antiqua" w:cs="Book Antiqua"/>
        </w:rPr>
        <w:t xml:space="preserve"> </w:t>
      </w:r>
      <w:r w:rsidRPr="00403D59">
        <w:rPr>
          <w:rFonts w:ascii="Book Antiqua" w:eastAsia="Book Antiqua" w:hAnsi="Book Antiqua" w:cs="Book Antiqua"/>
        </w:rPr>
        <w:t>also observed in the AGE</w:t>
      </w:r>
      <w:r w:rsidR="00926156" w:rsidRPr="00403D59">
        <w:rPr>
          <w:rFonts w:ascii="Book Antiqua" w:eastAsia="Book Antiqua" w:hAnsi="Book Antiqua" w:cs="Book Antiqua"/>
        </w:rPr>
        <w:t>s</w:t>
      </w:r>
      <w:r w:rsidR="007D61AB" w:rsidRPr="00403D59">
        <w:rPr>
          <w:rFonts w:ascii="Book Antiqua" w:eastAsia="Book Antiqua" w:hAnsi="Book Antiqua" w:cs="Book Antiqua"/>
        </w:rPr>
        <w:t xml:space="preserve"> </w:t>
      </w:r>
      <w:r w:rsidRPr="00403D59">
        <w:rPr>
          <w:rFonts w:ascii="Book Antiqua" w:eastAsia="Book Antiqua" w:hAnsi="Book Antiqua" w:cs="Book Antiqua"/>
        </w:rPr>
        <w:t>group, leading to lumen stenosis (Figure 2). We measured</w:t>
      </w:r>
      <w:r w:rsidR="007D61AB" w:rsidRPr="00403D59">
        <w:rPr>
          <w:rFonts w:ascii="Book Antiqua" w:eastAsia="Book Antiqua" w:hAnsi="Book Antiqua" w:cs="Book Antiqua"/>
        </w:rPr>
        <w:t xml:space="preserve"> </w:t>
      </w:r>
      <w:r w:rsidRPr="00403D59">
        <w:rPr>
          <w:rFonts w:ascii="Book Antiqua" w:eastAsia="Book Antiqua" w:hAnsi="Book Antiqua" w:cs="Book Antiqua"/>
        </w:rPr>
        <w:t>the MT, LD, ratio of MT/LD, MA, LA, ratio of MA/LA</w:t>
      </w:r>
      <w:r w:rsidR="00493DF7">
        <w:rPr>
          <w:rFonts w:ascii="Book Antiqua" w:eastAsia="Book Antiqua" w:hAnsi="Book Antiqua" w:cs="Book Antiqua"/>
        </w:rPr>
        <w:t>,</w:t>
      </w:r>
      <w:r w:rsidRPr="00403D59">
        <w:rPr>
          <w:rFonts w:ascii="Book Antiqua" w:eastAsia="Book Antiqua" w:hAnsi="Book Antiqua" w:cs="Book Antiqua"/>
        </w:rPr>
        <w:t xml:space="preserve"> and</w:t>
      </w:r>
      <w:r w:rsidR="00493DF7">
        <w:rPr>
          <w:rFonts w:ascii="Book Antiqua" w:eastAsia="Book Antiqua" w:hAnsi="Book Antiqua" w:cs="Book Antiqua"/>
        </w:rPr>
        <w:t xml:space="preserve"> </w:t>
      </w:r>
      <w:r w:rsidRPr="00403D59">
        <w:rPr>
          <w:rFonts w:ascii="Book Antiqua" w:eastAsia="Book Antiqua" w:hAnsi="Book Antiqua" w:cs="Book Antiqua"/>
        </w:rPr>
        <w:t>SML</w:t>
      </w:r>
      <w:r w:rsidR="00493DF7">
        <w:rPr>
          <w:rFonts w:ascii="Book Antiqua" w:eastAsia="Book Antiqua" w:hAnsi="Book Antiqua" w:cs="Book Antiqua"/>
        </w:rPr>
        <w:t>s</w:t>
      </w:r>
      <w:r w:rsidRPr="00403D59">
        <w:rPr>
          <w:rFonts w:ascii="Book Antiqua" w:eastAsia="Book Antiqua" w:hAnsi="Book Antiqua" w:cs="Book Antiqua"/>
        </w:rPr>
        <w:t xml:space="preserve"> of the thoracic ao</w:t>
      </w:r>
      <w:r w:rsidRPr="00403D59">
        <w:rPr>
          <w:rFonts w:ascii="Book Antiqua" w:eastAsia="Book Antiqua" w:hAnsi="Book Antiqua" w:cs="Book Antiqua"/>
        </w:rPr>
        <w:t>rta. Compared with the control group, the injection of AGEs significantly increased the MT/LD and MA/LA ratios,</w:t>
      </w:r>
      <w:r w:rsidR="00C106D3" w:rsidRPr="00403D59">
        <w:rPr>
          <w:rFonts w:ascii="Book Antiqua" w:eastAsia="Book Antiqua" w:hAnsi="Book Antiqua" w:cs="Book Antiqua"/>
        </w:rPr>
        <w:t xml:space="preserve"> </w:t>
      </w:r>
      <w:r w:rsidRPr="00403D59">
        <w:rPr>
          <w:rFonts w:ascii="Book Antiqua" w:eastAsia="Book Antiqua" w:hAnsi="Book Antiqua" w:cs="Book Antiqua"/>
        </w:rPr>
        <w:t>which are considered signs</w:t>
      </w:r>
      <w:r w:rsidR="00C106D3" w:rsidRPr="00403D59">
        <w:rPr>
          <w:rFonts w:ascii="Book Antiqua" w:eastAsia="Book Antiqua" w:hAnsi="Book Antiqua" w:cs="Book Antiqua"/>
        </w:rPr>
        <w:t xml:space="preserve"> </w:t>
      </w:r>
      <w:r w:rsidRPr="00403D59">
        <w:rPr>
          <w:rFonts w:ascii="Book Antiqua" w:eastAsia="Book Antiqua" w:hAnsi="Book Antiqua" w:cs="Book Antiqua"/>
        </w:rPr>
        <w:t>of vascular remodeling</w:t>
      </w:r>
      <w:r w:rsidR="00C106D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0.01,</w:t>
      </w:r>
      <w:r w:rsidR="00C106D3" w:rsidRPr="00403D59">
        <w:rPr>
          <w:rFonts w:ascii="Book Antiqua" w:eastAsia="Book Antiqua" w:hAnsi="Book Antiqua" w:cs="Book Antiqua"/>
        </w:rPr>
        <w:t xml:space="preserve"> </w:t>
      </w:r>
      <w:r w:rsidRPr="00403D59">
        <w:rPr>
          <w:rFonts w:ascii="Book Antiqua" w:eastAsia="Book Antiqua" w:hAnsi="Book Antiqua" w:cs="Book Antiqua"/>
        </w:rPr>
        <w:t>Table 2). The number of SMLs</w:t>
      </w:r>
      <w:r w:rsidR="00C106D3" w:rsidRPr="00403D59">
        <w:rPr>
          <w:rFonts w:ascii="Book Antiqua" w:eastAsia="Book Antiqua" w:hAnsi="Book Antiqua" w:cs="Book Antiqua"/>
        </w:rPr>
        <w:t xml:space="preserve"> </w:t>
      </w:r>
      <w:r w:rsidRPr="00403D59">
        <w:rPr>
          <w:rFonts w:ascii="Book Antiqua" w:eastAsia="Book Antiqua" w:hAnsi="Book Antiqua" w:cs="Book Antiqua"/>
        </w:rPr>
        <w:t>also increased 40 d after the AGE</w:t>
      </w:r>
      <w:r w:rsidR="00926156" w:rsidRPr="00403D59">
        <w:rPr>
          <w:rFonts w:ascii="Book Antiqua" w:eastAsia="Book Antiqua" w:hAnsi="Book Antiqua" w:cs="Book Antiqua"/>
        </w:rPr>
        <w:t>s</w:t>
      </w:r>
      <w:r w:rsidR="00C106D3" w:rsidRPr="00403D59">
        <w:rPr>
          <w:rFonts w:ascii="Book Antiqua" w:eastAsia="Book Antiqua" w:hAnsi="Book Antiqua" w:cs="Book Antiqua"/>
        </w:rPr>
        <w:t xml:space="preserve"> i</w:t>
      </w:r>
      <w:r w:rsidRPr="00403D59">
        <w:rPr>
          <w:rFonts w:ascii="Book Antiqua" w:eastAsia="Book Antiqua" w:hAnsi="Book Antiqua" w:cs="Book Antiqua"/>
        </w:rPr>
        <w:t>njection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 Table 2).</w:t>
      </w:r>
    </w:p>
    <w:p w14:paraId="41D45C11" w14:textId="77777777" w:rsidR="00A77B3E" w:rsidRPr="00403D59" w:rsidRDefault="00A77B3E" w:rsidP="00E143FB">
      <w:pPr>
        <w:spacing w:line="360" w:lineRule="auto"/>
        <w:jc w:val="both"/>
        <w:rPr>
          <w:rFonts w:ascii="Book Antiqua" w:hAnsi="Book Antiqua"/>
        </w:rPr>
      </w:pPr>
    </w:p>
    <w:p w14:paraId="0ADCDE9B" w14:textId="3AEB0CA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Expression of</w:t>
      </w:r>
      <w:r w:rsidR="00493DF7">
        <w:rPr>
          <w:rFonts w:ascii="Book Antiqua" w:eastAsia="Book Antiqua" w:hAnsi="Book Antiqua" w:cs="Book Antiqua"/>
          <w:b/>
          <w:bCs/>
          <w:i/>
          <w:iCs/>
        </w:rPr>
        <w:t xml:space="preserve"> </w:t>
      </w:r>
      <w:r w:rsidR="009D54B4" w:rsidRPr="00403D59">
        <w:rPr>
          <w:rFonts w:ascii="Book Antiqua" w:eastAsia="Book Antiqua" w:hAnsi="Book Antiqua" w:cs="Book Antiqua"/>
          <w:b/>
          <w:bCs/>
          <w:i/>
          <w:iCs/>
        </w:rPr>
        <w:t>profilin</w:t>
      </w:r>
      <w:r w:rsidRPr="00403D59">
        <w:rPr>
          <w:rFonts w:ascii="Book Antiqua" w:eastAsia="Book Antiqua" w:hAnsi="Book Antiqua" w:cs="Book Antiqua"/>
          <w:b/>
          <w:bCs/>
          <w:i/>
          <w:iCs/>
        </w:rPr>
        <w:t xml:space="preserve">-1 mRNA and protein in the </w:t>
      </w:r>
      <w:r w:rsidR="009D54B4" w:rsidRPr="00403D59">
        <w:rPr>
          <w:rFonts w:ascii="Book Antiqua" w:eastAsia="Book Antiqua" w:hAnsi="Book Antiqua" w:cs="Book Antiqua"/>
          <w:b/>
          <w:bCs/>
          <w:i/>
          <w:iCs/>
        </w:rPr>
        <w:t xml:space="preserve">thoracic aorta of rats injected </w:t>
      </w:r>
      <w:r w:rsidRPr="00403D59">
        <w:rPr>
          <w:rFonts w:ascii="Book Antiqua" w:eastAsia="Book Antiqua" w:hAnsi="Book Antiqua" w:cs="Book Antiqua"/>
          <w:b/>
          <w:bCs/>
          <w:i/>
          <w:iCs/>
        </w:rPr>
        <w:t>with AGEs</w:t>
      </w:r>
    </w:p>
    <w:p w14:paraId="56549F66" w14:textId="46C1D41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Real-time PCR and </w:t>
      </w:r>
      <w:r w:rsidR="00493DF7">
        <w:rPr>
          <w:rFonts w:ascii="Book Antiqua" w:eastAsia="Book Antiqua" w:hAnsi="Book Antiqua" w:cs="Book Antiqua"/>
        </w:rPr>
        <w:t>W</w:t>
      </w:r>
      <w:r w:rsidR="00493DF7" w:rsidRPr="00403D59">
        <w:rPr>
          <w:rFonts w:ascii="Book Antiqua" w:eastAsia="Book Antiqua" w:hAnsi="Book Antiqua" w:cs="Book Antiqua"/>
        </w:rPr>
        <w:t>estern blot</w:t>
      </w:r>
      <w:r w:rsidR="00493DF7">
        <w:rPr>
          <w:rFonts w:ascii="Book Antiqua" w:eastAsia="Book Antiqua" w:hAnsi="Book Antiqua" w:cs="Book Antiqua"/>
        </w:rPr>
        <w:t xml:space="preserve"> analysis </w:t>
      </w:r>
      <w:r w:rsidRPr="00403D59">
        <w:rPr>
          <w:rFonts w:ascii="Book Antiqua" w:eastAsia="Book Antiqua" w:hAnsi="Book Antiqua" w:cs="Book Antiqua"/>
        </w:rPr>
        <w:t>of</w:t>
      </w:r>
      <w:r w:rsidR="00C106D3" w:rsidRPr="00403D59">
        <w:rPr>
          <w:rFonts w:ascii="Book Antiqua" w:eastAsia="Book Antiqua" w:hAnsi="Book Antiqua" w:cs="Book Antiqua"/>
        </w:rPr>
        <w:t xml:space="preserve"> </w:t>
      </w:r>
      <w:r w:rsidRPr="00403D59">
        <w:rPr>
          <w:rFonts w:ascii="Book Antiqua" w:eastAsia="Book Antiqua" w:hAnsi="Book Antiqua" w:cs="Book Antiqua"/>
        </w:rPr>
        <w:t>mRNA and protein extracts from thoracic aortae were</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performed, respectively, to confirm the effect of AGEs on profilin-1 expression </w:t>
      </w:r>
      <w:r w:rsidRPr="00403D59">
        <w:rPr>
          <w:rFonts w:ascii="Book Antiqua" w:eastAsia="Book Antiqua" w:hAnsi="Book Antiqua" w:cs="Book Antiqua"/>
          <w:i/>
          <w:iCs/>
        </w:rPr>
        <w:t>in vivo</w:t>
      </w:r>
      <w:r w:rsidRPr="00403D59">
        <w:rPr>
          <w:rFonts w:ascii="Book Antiqua" w:eastAsia="Book Antiqua" w:hAnsi="Book Antiqua" w:cs="Book Antiqua"/>
        </w:rPr>
        <w:t>. Consistent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with the results from our </w:t>
      </w:r>
      <w:r w:rsidRPr="00403D59">
        <w:rPr>
          <w:rFonts w:ascii="Book Antiqua" w:eastAsia="Book Antiqua" w:hAnsi="Book Antiqua" w:cs="Book Antiqua"/>
          <w:i/>
          <w:iCs/>
        </w:rPr>
        <w:t>in vitro</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study, </w:t>
      </w:r>
      <w:bookmarkStart w:id="14" w:name="_Hlk79948627"/>
      <w:r w:rsidRPr="00403D59">
        <w:rPr>
          <w:rFonts w:ascii="Book Antiqua" w:eastAsia="Book Antiqua" w:hAnsi="Book Antiqua" w:cs="Book Antiqua"/>
        </w:rPr>
        <w:t xml:space="preserve">the profilin-1 mRNA and protein </w:t>
      </w:r>
      <w:r w:rsidR="00A676EF" w:rsidRPr="00403D59">
        <w:rPr>
          <w:rFonts w:ascii="Book Antiqua" w:eastAsia="Book Antiqua" w:hAnsi="Book Antiqua" w:cs="Book Antiqua"/>
        </w:rPr>
        <w:t>w</w:t>
      </w:r>
      <w:r w:rsidR="000A121D" w:rsidRPr="00403D59">
        <w:rPr>
          <w:rFonts w:ascii="Book Antiqua" w:eastAsia="Book Antiqua" w:hAnsi="Book Antiqua" w:cs="Book Antiqua"/>
        </w:rPr>
        <w:t>ere</w:t>
      </w:r>
      <w:r w:rsidR="00A676EF" w:rsidRPr="00403D59">
        <w:rPr>
          <w:rFonts w:ascii="Book Antiqua" w:eastAsia="Book Antiqua" w:hAnsi="Book Antiqua" w:cs="Book Antiqua"/>
        </w:rPr>
        <w:t xml:space="preserve"> </w:t>
      </w:r>
      <w:r w:rsidRPr="00403D59">
        <w:rPr>
          <w:rFonts w:ascii="Book Antiqua" w:eastAsia="Book Antiqua" w:hAnsi="Book Antiqua" w:cs="Book Antiqua"/>
        </w:rPr>
        <w:t>expressed at high</w:t>
      </w:r>
      <w:r w:rsidR="00A676EF" w:rsidRPr="00403D59">
        <w:rPr>
          <w:rFonts w:ascii="Book Antiqua" w:eastAsia="Book Antiqua" w:hAnsi="Book Antiqua" w:cs="Book Antiqua"/>
        </w:rPr>
        <w:t>er</w:t>
      </w:r>
      <w:r w:rsidRPr="00403D59">
        <w:rPr>
          <w:rFonts w:ascii="Book Antiqua" w:eastAsia="Book Antiqua" w:hAnsi="Book Antiqua" w:cs="Book Antiqua"/>
        </w:rPr>
        <w:t xml:space="preserve"> levels in the thoracic aorta wall</w:t>
      </w:r>
      <w:bookmarkEnd w:id="14"/>
      <w:r w:rsidRPr="00403D59">
        <w:rPr>
          <w:rFonts w:ascii="Book Antiqua" w:eastAsia="Book Antiqua" w:hAnsi="Book Antiqua" w:cs="Book Antiqua"/>
        </w:rPr>
        <w:t xml:space="preserve"> of the AGE</w:t>
      </w:r>
      <w:r w:rsidR="00926156" w:rsidRPr="00403D59">
        <w:rPr>
          <w:rFonts w:ascii="Book Antiqua" w:eastAsia="Book Antiqua" w:hAnsi="Book Antiqua" w:cs="Book Antiqua"/>
        </w:rPr>
        <w:t>s</w:t>
      </w:r>
      <w:r w:rsidR="00A676EF" w:rsidRPr="00403D59">
        <w:rPr>
          <w:rFonts w:ascii="Book Antiqua" w:eastAsia="Book Antiqua" w:hAnsi="Book Antiqua" w:cs="Book Antiqua"/>
        </w:rPr>
        <w:t>-</w:t>
      </w:r>
      <w:r w:rsidRPr="00403D59">
        <w:rPr>
          <w:rFonts w:ascii="Book Antiqua" w:eastAsia="Book Antiqua" w:hAnsi="Book Antiqua" w:cs="Book Antiqua"/>
        </w:rPr>
        <w:t>injection</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group compared to </w:t>
      </w:r>
      <w:r w:rsidR="00493DF7" w:rsidRPr="00403D59">
        <w:rPr>
          <w:rFonts w:ascii="Book Antiqua" w:eastAsia="Book Antiqua" w:hAnsi="Book Antiqua" w:cs="Book Antiqua"/>
        </w:rPr>
        <w:t>th</w:t>
      </w:r>
      <w:r w:rsidR="00493DF7">
        <w:rPr>
          <w:rFonts w:ascii="Book Antiqua" w:eastAsia="Book Antiqua" w:hAnsi="Book Antiqua" w:cs="Book Antiqua"/>
        </w:rPr>
        <w:t>ose</w:t>
      </w:r>
      <w:r w:rsidR="00493DF7" w:rsidRPr="00403D59">
        <w:rPr>
          <w:rFonts w:ascii="Book Antiqua" w:eastAsia="Book Antiqua" w:hAnsi="Book Antiqua" w:cs="Book Antiqua"/>
        </w:rPr>
        <w:t xml:space="preserve"> </w:t>
      </w:r>
      <w:r w:rsidRPr="00403D59">
        <w:rPr>
          <w:rFonts w:ascii="Book Antiqua" w:eastAsia="Book Antiqua" w:hAnsi="Book Antiqua" w:cs="Book Antiqua"/>
        </w:rPr>
        <w:t>of the control g</w:t>
      </w:r>
      <w:r w:rsidRPr="00403D59">
        <w:rPr>
          <w:rFonts w:ascii="Book Antiqua" w:eastAsia="Book Antiqua" w:hAnsi="Book Antiqua" w:cs="Book Antiqua"/>
        </w:rPr>
        <w:t>roup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0.05 or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0.01) (Fig</w:t>
      </w:r>
      <w:r w:rsidR="00C106D3" w:rsidRPr="00403D59">
        <w:rPr>
          <w:rFonts w:ascii="Book Antiqua" w:eastAsia="Book Antiqua" w:hAnsi="Book Antiqua" w:cs="Book Antiqua"/>
        </w:rPr>
        <w:t>ure</w:t>
      </w:r>
      <w:r w:rsidRPr="00403D59">
        <w:rPr>
          <w:rFonts w:ascii="Book Antiqua" w:eastAsia="Book Antiqua" w:hAnsi="Book Antiqua" w:cs="Book Antiqua"/>
        </w:rPr>
        <w:t xml:space="preserve"> 3A-C). Interestingly, the results of IHC</w:t>
      </w:r>
      <w:r w:rsidR="00C106D3" w:rsidRPr="00403D59">
        <w:rPr>
          <w:rFonts w:ascii="Book Antiqua" w:eastAsia="Book Antiqua" w:hAnsi="Book Antiqua" w:cs="Book Antiqua"/>
        </w:rPr>
        <w:t xml:space="preserve"> </w:t>
      </w:r>
      <w:r w:rsidRPr="00403D59">
        <w:rPr>
          <w:rFonts w:ascii="Book Antiqua" w:eastAsia="Book Antiqua" w:hAnsi="Book Antiqua" w:cs="Book Antiqua"/>
        </w:rPr>
        <w:t>staining showed that</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 positively stained cells were</w:t>
      </w:r>
      <w:r w:rsidR="00C106D3" w:rsidRPr="00403D59">
        <w:rPr>
          <w:rFonts w:ascii="Book Antiqua" w:eastAsia="Book Antiqua" w:hAnsi="Book Antiqua" w:cs="Book Antiqua"/>
        </w:rPr>
        <w:t xml:space="preserve"> </w:t>
      </w:r>
      <w:r w:rsidRPr="00403D59">
        <w:rPr>
          <w:rFonts w:ascii="Book Antiqua" w:eastAsia="Book Antiqua" w:hAnsi="Book Antiqua" w:cs="Book Antiqua"/>
        </w:rPr>
        <w:t>mainly located in the intima, along with a certain amount in the media, suggesting</w:t>
      </w:r>
      <w:r w:rsidR="00C106D3" w:rsidRPr="00403D59">
        <w:rPr>
          <w:rFonts w:ascii="Book Antiqua" w:eastAsia="Book Antiqua" w:hAnsi="Book Antiqua" w:cs="Book Antiqua"/>
        </w:rPr>
        <w:t xml:space="preserve"> </w:t>
      </w:r>
      <w:r w:rsidRPr="00403D59">
        <w:rPr>
          <w:rFonts w:ascii="Book Antiqua" w:eastAsia="Book Antiqua" w:hAnsi="Book Antiqua" w:cs="Book Antiqua"/>
        </w:rPr>
        <w:t>that profilin-1 was mainly expressed in endothelial cells and SMCs in local</w:t>
      </w:r>
      <w:r w:rsidR="00C106D3" w:rsidRPr="00403D59">
        <w:rPr>
          <w:rFonts w:ascii="Book Antiqua" w:eastAsia="Book Antiqua" w:hAnsi="Book Antiqua" w:cs="Book Antiqua"/>
        </w:rPr>
        <w:t xml:space="preserve"> </w:t>
      </w:r>
      <w:r w:rsidRPr="00403D59">
        <w:rPr>
          <w:rFonts w:ascii="Book Antiqua" w:eastAsia="Book Antiqua" w:hAnsi="Book Antiqua" w:cs="Book Antiqua"/>
        </w:rPr>
        <w:t>aortic</w:t>
      </w:r>
      <w:r w:rsidR="00C106D3" w:rsidRPr="00403D59">
        <w:rPr>
          <w:rFonts w:ascii="Book Antiqua" w:eastAsia="Book Antiqua" w:hAnsi="Book Antiqua" w:cs="Book Antiqua"/>
        </w:rPr>
        <w:t xml:space="preserve"> </w:t>
      </w:r>
      <w:r w:rsidRPr="00403D59">
        <w:rPr>
          <w:rFonts w:ascii="Book Antiqua" w:eastAsia="Book Antiqua" w:hAnsi="Book Antiqua" w:cs="Book Antiqua"/>
        </w:rPr>
        <w:t>AS</w:t>
      </w:r>
      <w:r w:rsidR="00C106D3" w:rsidRPr="00403D59">
        <w:rPr>
          <w:rFonts w:ascii="Book Antiqua" w:eastAsia="Book Antiqua" w:hAnsi="Book Antiqua" w:cs="Book Antiqua"/>
        </w:rPr>
        <w:t xml:space="preserve"> </w:t>
      </w:r>
      <w:r w:rsidRPr="00403D59">
        <w:rPr>
          <w:rFonts w:ascii="Book Antiqua" w:eastAsia="Book Antiqua" w:hAnsi="Book Antiqua" w:cs="Book Antiqua"/>
        </w:rPr>
        <w:t>plaques. Additionally, the expression of proﬁlin-1 in the thoracic aorta of AGE</w:t>
      </w:r>
      <w:r w:rsidR="00926156" w:rsidRPr="00403D59">
        <w:rPr>
          <w:rFonts w:ascii="Book Antiqua" w:eastAsia="Book Antiqua" w:hAnsi="Book Antiqua" w:cs="Book Antiqua"/>
        </w:rPr>
        <w:t>s</w:t>
      </w:r>
      <w:r w:rsidRPr="00403D59">
        <w:rPr>
          <w:rFonts w:ascii="Book Antiqua" w:eastAsia="Book Antiqua" w:hAnsi="Book Antiqua" w:cs="Book Antiqua"/>
        </w:rPr>
        <w:t>-injected</w:t>
      </w:r>
      <w:r w:rsidR="00C106D3" w:rsidRPr="00403D59">
        <w:rPr>
          <w:rFonts w:ascii="Book Antiqua" w:eastAsia="Book Antiqua" w:hAnsi="Book Antiqua" w:cs="Book Antiqua"/>
        </w:rPr>
        <w:t xml:space="preserve"> </w:t>
      </w:r>
      <w:r w:rsidRPr="00403D59">
        <w:rPr>
          <w:rFonts w:ascii="Book Antiqua" w:eastAsia="Book Antiqua" w:hAnsi="Book Antiqua" w:cs="Book Antiqua"/>
        </w:rPr>
        <w:t>rats was signiﬁcantly higher than that of normal rats (Fig</w:t>
      </w:r>
      <w:r w:rsidR="00C106D3" w:rsidRPr="00403D59">
        <w:rPr>
          <w:rFonts w:ascii="Book Antiqua" w:eastAsia="Book Antiqua" w:hAnsi="Book Antiqua" w:cs="Book Antiqua"/>
        </w:rPr>
        <w:t>ure</w:t>
      </w:r>
      <w:r w:rsidRPr="00403D59">
        <w:rPr>
          <w:rFonts w:ascii="Book Antiqua" w:eastAsia="Book Antiqua" w:hAnsi="Book Antiqua" w:cs="Book Antiqua"/>
        </w:rPr>
        <w:t xml:space="preserve"> 3D). </w:t>
      </w:r>
      <w:bookmarkStart w:id="15" w:name="_Hlk79948770"/>
      <w:r w:rsidRPr="00403D59">
        <w:rPr>
          <w:rFonts w:ascii="Book Antiqua" w:eastAsia="Book Antiqua" w:hAnsi="Book Antiqua" w:cs="Book Antiqua"/>
        </w:rPr>
        <w:t>The average optical density, expression-positiv</w:t>
      </w:r>
      <w:r w:rsidRPr="00403D59">
        <w:rPr>
          <w:rFonts w:ascii="Book Antiqua" w:eastAsia="Book Antiqua" w:hAnsi="Book Antiqua" w:cs="Book Antiqua"/>
        </w:rPr>
        <w:t>e area</w:t>
      </w:r>
      <w:r w:rsidR="006D3AEC">
        <w:rPr>
          <w:rFonts w:ascii="Book Antiqua" w:eastAsia="Book Antiqua" w:hAnsi="Book Antiqua" w:cs="Book Antiqua"/>
        </w:rPr>
        <w:t>,</w:t>
      </w:r>
      <w:r w:rsidRPr="00403D59">
        <w:rPr>
          <w:rFonts w:ascii="Book Antiqua" w:eastAsia="Book Antiqua" w:hAnsi="Book Antiqua" w:cs="Book Antiqua"/>
        </w:rPr>
        <w:t xml:space="preserve"> and integrated optical density of profilin-1 in the thoracic aorta</w:t>
      </w:r>
      <w:r w:rsidR="00C106D3" w:rsidRPr="00403D59">
        <w:rPr>
          <w:rFonts w:ascii="Book Antiqua" w:eastAsia="Book Antiqua" w:hAnsi="Book Antiqua" w:cs="Book Antiqua"/>
        </w:rPr>
        <w:t xml:space="preserve"> </w:t>
      </w:r>
      <w:r w:rsidR="000A121D" w:rsidRPr="00403D59">
        <w:rPr>
          <w:rFonts w:ascii="Book Antiqua" w:eastAsia="Book Antiqua" w:hAnsi="Book Antiqua" w:cs="Book Antiqua"/>
        </w:rPr>
        <w:t>were</w:t>
      </w:r>
      <w:r w:rsidR="00A676EF" w:rsidRPr="00403D59">
        <w:rPr>
          <w:rFonts w:ascii="Book Antiqua" w:eastAsia="Book Antiqua" w:hAnsi="Book Antiqua" w:cs="Book Antiqua"/>
        </w:rPr>
        <w:t xml:space="preserve"> </w:t>
      </w:r>
      <w:r w:rsidRPr="00403D59">
        <w:rPr>
          <w:rFonts w:ascii="Book Antiqua" w:eastAsia="Book Antiqua" w:hAnsi="Book Antiqua" w:cs="Book Antiqua"/>
        </w:rPr>
        <w:t>also significantly increased</w:t>
      </w:r>
      <w:bookmarkEnd w:id="15"/>
      <w:r w:rsidRPr="00403D59">
        <w:rPr>
          <w:rFonts w:ascii="Book Antiqua" w:eastAsia="Book Antiqua" w:hAnsi="Book Antiqua" w:cs="Book Antiqua"/>
        </w:rPr>
        <w:t xml:space="preserve"> in AGE</w:t>
      </w:r>
      <w:r w:rsidR="00926156" w:rsidRPr="00403D59">
        <w:rPr>
          <w:rFonts w:ascii="Book Antiqua" w:eastAsia="Book Antiqua" w:hAnsi="Book Antiqua" w:cs="Book Antiqua"/>
        </w:rPr>
        <w:t>s</w:t>
      </w:r>
      <w:r w:rsidRPr="00403D59">
        <w:rPr>
          <w:rFonts w:ascii="Book Antiqua" w:eastAsia="Book Antiqua" w:hAnsi="Book Antiqua" w:cs="Book Antiqua"/>
        </w:rPr>
        <w:t>-inj</w:t>
      </w:r>
      <w:r w:rsidRPr="00403D59">
        <w:rPr>
          <w:rFonts w:ascii="Book Antiqua" w:eastAsia="Book Antiqua" w:hAnsi="Book Antiqua" w:cs="Book Antiqua"/>
        </w:rPr>
        <w:t>ected rats compared with the control group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0.001) (Table 3).</w:t>
      </w:r>
    </w:p>
    <w:p w14:paraId="0773E3A6" w14:textId="77777777" w:rsidR="00A77B3E" w:rsidRPr="00403D59" w:rsidRDefault="00A77B3E" w:rsidP="00E143FB">
      <w:pPr>
        <w:spacing w:line="360" w:lineRule="auto"/>
        <w:jc w:val="both"/>
        <w:rPr>
          <w:rFonts w:ascii="Book Antiqua" w:hAnsi="Book Antiqua"/>
        </w:rPr>
      </w:pPr>
    </w:p>
    <w:p w14:paraId="03F117BF" w14:textId="29E8535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lastRenderedPageBreak/>
        <w:t>Effect of profilin-1 knockdown on AGE</w:t>
      </w:r>
      <w:r w:rsidR="00C81509" w:rsidRPr="00403D59">
        <w:rPr>
          <w:rFonts w:ascii="Book Antiqua" w:eastAsia="Book Antiqua" w:hAnsi="Book Antiqua" w:cs="Book Antiqua"/>
          <w:b/>
          <w:bCs/>
          <w:i/>
          <w:iCs/>
        </w:rPr>
        <w:t>s</w:t>
      </w:r>
      <w:r w:rsidRPr="00403D59">
        <w:rPr>
          <w:rFonts w:ascii="Book Antiqua" w:eastAsia="Book Antiqua" w:hAnsi="Book Antiqua" w:cs="Book Antiqua"/>
          <w:b/>
          <w:bCs/>
          <w:i/>
          <w:iCs/>
        </w:rPr>
        <w:t xml:space="preserve">-induced </w:t>
      </w:r>
      <w:r w:rsidR="009D54B4" w:rsidRPr="00403D59">
        <w:rPr>
          <w:rFonts w:ascii="Book Antiqua" w:eastAsia="Book Antiqua" w:hAnsi="Book Antiqua" w:cs="Book Antiqua"/>
          <w:b/>
          <w:bCs/>
          <w:i/>
          <w:iCs/>
        </w:rPr>
        <w:t>changes in inflammatory mediators and vascular remodeling</w:t>
      </w:r>
    </w:p>
    <w:p w14:paraId="5328B5F4" w14:textId="79FE208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evoke inflammation</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in various cell types and organs, including endothelial cells, blood vessels, and the </w:t>
      </w:r>
      <w:proofErr w:type="gramStart"/>
      <w:r w:rsidRPr="00403D59">
        <w:rPr>
          <w:rFonts w:ascii="Book Antiqua" w:eastAsia="Book Antiqua" w:hAnsi="Book Antiqua" w:cs="Book Antiqua"/>
        </w:rPr>
        <w:t>heart</w:t>
      </w:r>
      <w:r w:rsidRPr="00403D59">
        <w:rPr>
          <w:rFonts w:ascii="Book Antiqua" w:eastAsia="Book Antiqua" w:hAnsi="Book Antiqua" w:cs="Book Antiqua"/>
          <w:vertAlign w:val="superscript"/>
        </w:rPr>
        <w:t>[</w:t>
      </w:r>
      <w:proofErr w:type="gramEnd"/>
      <w:r w:rsidR="009B1ECA">
        <w:rPr>
          <w:rFonts w:ascii="Book Antiqua" w:eastAsia="Book Antiqua" w:hAnsi="Book Antiqua" w:cs="Book Antiqua"/>
          <w:vertAlign w:val="superscript"/>
        </w:rPr>
        <w:t>27</w:t>
      </w:r>
      <w:r w:rsidRPr="00403D59">
        <w:rPr>
          <w:rFonts w:ascii="Book Antiqua" w:eastAsia="Book Antiqua" w:hAnsi="Book Antiqua" w:cs="Book Antiqua"/>
          <w:vertAlign w:val="superscript"/>
        </w:rPr>
        <w:t>]</w:t>
      </w:r>
      <w:r w:rsidRPr="00403D59">
        <w:rPr>
          <w:rFonts w:ascii="Book Antiqua" w:eastAsia="Book Antiqua" w:hAnsi="Book Antiqua" w:cs="Book Antiqua"/>
        </w:rPr>
        <w:t>.</w:t>
      </w:r>
      <w:r w:rsidR="00C106D3" w:rsidRPr="00403D59">
        <w:rPr>
          <w:rFonts w:ascii="Book Antiqua" w:eastAsia="Book Antiqua" w:hAnsi="Book Antiqua" w:cs="Book Antiqua"/>
        </w:rPr>
        <w:t xml:space="preserve"> </w:t>
      </w:r>
      <w:r w:rsidRPr="00403D59">
        <w:rPr>
          <w:rFonts w:ascii="Book Antiqua" w:eastAsia="Book Antiqua" w:hAnsi="Book Antiqua" w:cs="Book Antiqua"/>
        </w:rPr>
        <w:t>However, the role of AGE</w:t>
      </w:r>
      <w:r w:rsidR="00C81509" w:rsidRPr="00403D59">
        <w:rPr>
          <w:rFonts w:ascii="Book Antiqua" w:eastAsia="Book Antiqua" w:hAnsi="Book Antiqua" w:cs="Book Antiqua"/>
        </w:rPr>
        <w:t>s</w:t>
      </w:r>
      <w:r w:rsidRPr="00403D59">
        <w:rPr>
          <w:rFonts w:ascii="Book Antiqua" w:eastAsia="Book Antiqua" w:hAnsi="Book Antiqua" w:cs="Book Antiqua"/>
        </w:rPr>
        <w:t>-induced inflammation in vascular remodeling remains unclear. Here,</w:t>
      </w:r>
      <w:r w:rsidR="00C106D3" w:rsidRPr="00403D59">
        <w:rPr>
          <w:rFonts w:ascii="Book Antiqua" w:eastAsia="Book Antiqua" w:hAnsi="Book Antiqua" w:cs="Book Antiqua"/>
        </w:rPr>
        <w:t xml:space="preserve"> </w:t>
      </w:r>
      <w:r w:rsidRPr="00403D59">
        <w:rPr>
          <w:rFonts w:ascii="Book Antiqua" w:eastAsia="Book Antiqua" w:hAnsi="Book Antiqua" w:cs="Book Antiqua"/>
        </w:rPr>
        <w:t>after a chronic</w:t>
      </w:r>
      <w:r w:rsidR="00C106D3" w:rsidRPr="00403D59">
        <w:rPr>
          <w:rFonts w:ascii="Book Antiqua" w:eastAsia="Book Antiqua" w:hAnsi="Book Antiqua" w:cs="Book Antiqua"/>
        </w:rPr>
        <w:t xml:space="preserve"> </w:t>
      </w:r>
      <w:r w:rsidRPr="00403D59">
        <w:rPr>
          <w:rFonts w:ascii="Book Antiqua" w:eastAsia="Book Antiqua" w:hAnsi="Book Antiqua" w:cs="Book Antiqua"/>
        </w:rPr>
        <w:t>tail vein injection of AGEs,</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 serum levels of ADMA,</w:t>
      </w:r>
      <w:r w:rsidR="00C106D3" w:rsidRPr="00403D59">
        <w:rPr>
          <w:rFonts w:ascii="Book Antiqua" w:eastAsia="Book Antiqua" w:hAnsi="Book Antiqua" w:cs="Book Antiqua"/>
        </w:rPr>
        <w:t xml:space="preserve"> </w:t>
      </w:r>
      <w:r w:rsidRPr="00403D59">
        <w:rPr>
          <w:rFonts w:ascii="Book Antiqua" w:eastAsia="Book Antiqua" w:hAnsi="Book Antiqua" w:cs="Book Antiqua"/>
        </w:rPr>
        <w:t>I</w:t>
      </w:r>
      <w:r w:rsidRPr="00403D59">
        <w:rPr>
          <w:rFonts w:ascii="Book Antiqua" w:eastAsia="Book Antiqua" w:hAnsi="Book Antiqua" w:cs="Book Antiqua"/>
        </w:rPr>
        <w:t>CAM-1</w:t>
      </w:r>
      <w:r w:rsidR="006D3AEC">
        <w:rPr>
          <w:rFonts w:ascii="Book Antiqua" w:eastAsia="Book Antiqua" w:hAnsi="Book Antiqua" w:cs="Book Antiqua"/>
        </w:rPr>
        <w:t>,</w:t>
      </w:r>
      <w:r w:rsidRPr="00403D59">
        <w:rPr>
          <w:rFonts w:ascii="Book Antiqua" w:eastAsia="Book Antiqua" w:hAnsi="Book Antiqua" w:cs="Book Antiqua"/>
        </w:rPr>
        <w:t xml:space="preserve"> and PII</w:t>
      </w:r>
      <w:r w:rsidRPr="00403D59">
        <w:rPr>
          <w:rFonts w:ascii="Book Antiqua" w:eastAsia="Book Antiqua" w:hAnsi="Book Antiqua" w:cs="Book Antiqua"/>
        </w:rPr>
        <w:t>INP were significantly increased compared with the control group (Fig</w:t>
      </w:r>
      <w:r w:rsidR="00C106D3" w:rsidRPr="00403D59">
        <w:rPr>
          <w:rFonts w:ascii="Book Antiqua" w:eastAsia="Book Antiqua" w:hAnsi="Book Antiqua" w:cs="Book Antiqua"/>
        </w:rPr>
        <w:t>ure</w:t>
      </w:r>
      <w:r w:rsidRPr="00403D59">
        <w:rPr>
          <w:rFonts w:ascii="Book Antiqua" w:eastAsia="Book Antiqua" w:hAnsi="Book Antiqua" w:cs="Book Antiqua"/>
        </w:rPr>
        <w:t xml:space="preserve"> 4B</w:t>
      </w:r>
      <w:r w:rsidR="00C106D3" w:rsidRPr="00403D59">
        <w:rPr>
          <w:rFonts w:ascii="Book Antiqua" w:eastAsia="Book Antiqua" w:hAnsi="Book Antiqua" w:cs="Book Antiqua"/>
        </w:rPr>
        <w:t>-</w:t>
      </w:r>
      <w:r w:rsidRPr="00403D59">
        <w:rPr>
          <w:rFonts w:ascii="Book Antiqua" w:eastAsia="Book Antiqua" w:hAnsi="Book Antiqua" w:cs="Book Antiqua"/>
        </w:rPr>
        <w:t>D)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 these changes were accompanied by increased expression of the profilin-1 protein and vascular remodeling in the thoracic aorta (Fig</w:t>
      </w:r>
      <w:r w:rsidR="00C106D3" w:rsidRPr="00403D59">
        <w:rPr>
          <w:rFonts w:ascii="Book Antiqua" w:eastAsia="Book Antiqua" w:hAnsi="Book Antiqua" w:cs="Book Antiqua"/>
        </w:rPr>
        <w:t xml:space="preserve">ure </w:t>
      </w:r>
      <w:r w:rsidRPr="00403D59">
        <w:rPr>
          <w:rFonts w:ascii="Book Antiqua" w:eastAsia="Book Antiqua" w:hAnsi="Book Antiqua" w:cs="Book Antiqua"/>
        </w:rPr>
        <w:t>4E).</w:t>
      </w:r>
    </w:p>
    <w:p w14:paraId="5BD93AFD" w14:textId="0887DF72" w:rsidR="00A77B3E" w:rsidRPr="00403D59" w:rsidRDefault="009270F0" w:rsidP="00C106D3">
      <w:pPr>
        <w:spacing w:line="360" w:lineRule="auto"/>
        <w:ind w:firstLineChars="100" w:firstLine="240"/>
        <w:jc w:val="both"/>
        <w:rPr>
          <w:rFonts w:ascii="Book Antiqua" w:hAnsi="Book Antiqua"/>
        </w:rPr>
      </w:pPr>
      <w:r w:rsidRPr="00403D59">
        <w:rPr>
          <w:rFonts w:ascii="Book Antiqua" w:eastAsia="Book Antiqua" w:hAnsi="Book Antiqua" w:cs="Book Antiqua"/>
        </w:rPr>
        <w:t>We developed a proﬁlin-1-speciﬁc shRNA</w:t>
      </w:r>
      <w:r w:rsidR="00C106D3" w:rsidRPr="00403D59">
        <w:rPr>
          <w:rFonts w:ascii="Book Antiqua" w:eastAsia="Book Antiqua" w:hAnsi="Book Antiqua" w:cs="Book Antiqua"/>
        </w:rPr>
        <w:t xml:space="preserve"> </w:t>
      </w:r>
      <w:r w:rsidRPr="00403D59">
        <w:rPr>
          <w:rFonts w:ascii="Book Antiqua" w:eastAsia="Book Antiqua" w:hAnsi="Book Antiqua" w:cs="Book Antiqua"/>
        </w:rPr>
        <w:t>to confirm the role of profilin-1 in the AGE</w:t>
      </w:r>
      <w:r w:rsidR="00926156" w:rsidRPr="00403D59">
        <w:rPr>
          <w:rFonts w:ascii="Book Antiqua" w:eastAsia="Book Antiqua" w:hAnsi="Book Antiqua" w:cs="Book Antiqua"/>
        </w:rPr>
        <w:t>s</w:t>
      </w:r>
      <w:r w:rsidRPr="00403D59">
        <w:rPr>
          <w:rFonts w:ascii="Book Antiqua" w:eastAsia="Book Antiqua" w:hAnsi="Book Antiqua" w:cs="Book Antiqua"/>
        </w:rPr>
        <w:t>-mediated production of inflammatory mediators, and the transfection efficiency was confirmed by detecting the expression of the profilin-1</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protein. As shown in Figure</w:t>
      </w:r>
      <w:r w:rsidR="00C106D3" w:rsidRPr="00403D59">
        <w:rPr>
          <w:rFonts w:ascii="Book Antiqua" w:eastAsia="Book Antiqua" w:hAnsi="Book Antiqua" w:cs="Book Antiqua"/>
        </w:rPr>
        <w:t xml:space="preserve"> </w:t>
      </w:r>
      <w:r w:rsidRPr="00403D59">
        <w:rPr>
          <w:rFonts w:ascii="Book Antiqua" w:eastAsia="Book Antiqua" w:hAnsi="Book Antiqua" w:cs="Book Antiqua"/>
        </w:rPr>
        <w:t>4A and E, the proﬁlin-1 shRNA successfully reduced 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proﬁlin-1 protein levels in both</w:t>
      </w:r>
      <w:r w:rsidR="00C106D3" w:rsidRPr="00403D59">
        <w:rPr>
          <w:rFonts w:ascii="Book Antiqua" w:eastAsia="Book Antiqua" w:hAnsi="Book Antiqua" w:cs="Book Antiqua"/>
        </w:rPr>
        <w:t xml:space="preserve"> </w:t>
      </w:r>
      <w:r w:rsidRPr="00403D59">
        <w:rPr>
          <w:rFonts w:ascii="Book Antiqua" w:eastAsia="Book Antiqua" w:hAnsi="Book Antiqua" w:cs="Book Antiqua"/>
        </w:rPr>
        <w:t>RASMCs and thoracic aortae</w:t>
      </w:r>
      <w:r w:rsidR="00C106D3" w:rsidRPr="00403D59">
        <w:rPr>
          <w:rFonts w:ascii="Book Antiqua" w:eastAsia="Book Antiqua" w:hAnsi="Book Antiqua" w:cs="Book Antiqua"/>
        </w:rPr>
        <w:t xml:space="preserve"> </w:t>
      </w:r>
      <w:r w:rsidRPr="00403D59">
        <w:rPr>
          <w:rFonts w:ascii="Book Antiqua" w:eastAsia="Book Antiqua" w:hAnsi="Book Antiqua" w:cs="Book Antiqua"/>
        </w:rPr>
        <w:t>from</w:t>
      </w:r>
      <w:r w:rsidR="00C106D3" w:rsidRPr="00403D59">
        <w:rPr>
          <w:rFonts w:ascii="Book Antiqua" w:eastAsia="Book Antiqua" w:hAnsi="Book Antiqua" w:cs="Book Antiqua"/>
        </w:rPr>
        <w:t xml:space="preserve"> </w:t>
      </w:r>
      <w:r w:rsidRPr="00403D59">
        <w:rPr>
          <w:rFonts w:ascii="Book Antiqua" w:eastAsia="Book Antiqua" w:hAnsi="Book Antiqua" w:cs="Book Antiqua"/>
        </w:rPr>
        <w:t>AGE</w:t>
      </w:r>
      <w:r w:rsidR="00043D40" w:rsidRPr="00403D59">
        <w:rPr>
          <w:rFonts w:ascii="Book Antiqua" w:eastAsia="Book Antiqua" w:hAnsi="Book Antiqua" w:cs="Book Antiqua"/>
        </w:rPr>
        <w:t>s</w:t>
      </w:r>
      <w:r w:rsidRPr="00403D59">
        <w:rPr>
          <w:rFonts w:ascii="Book Antiqua" w:eastAsia="Book Antiqua" w:hAnsi="Book Antiqua" w:cs="Book Antiqua"/>
        </w:rPr>
        <w:t>-injected rats. Importantly, silencing of profilin-1 gene expression inhibited AGE</w:t>
      </w:r>
      <w:r w:rsidR="00C81509" w:rsidRPr="00403D59">
        <w:rPr>
          <w:rFonts w:ascii="Book Antiqua" w:eastAsia="Book Antiqua" w:hAnsi="Book Antiqua" w:cs="Book Antiqua"/>
        </w:rPr>
        <w:t>s</w:t>
      </w:r>
      <w:r w:rsidRPr="00403D59">
        <w:rPr>
          <w:rFonts w:ascii="Book Antiqua" w:eastAsia="Book Antiqua" w:hAnsi="Book Antiqua" w:cs="Book Antiqua"/>
        </w:rPr>
        <w:t>-induc</w:t>
      </w:r>
      <w:r w:rsidRPr="00403D59">
        <w:rPr>
          <w:rFonts w:ascii="Book Antiqua" w:eastAsia="Book Antiqua" w:hAnsi="Book Antiqua" w:cs="Book Antiqua"/>
        </w:rPr>
        <w:t>ed ADMA, ICAM-1</w:t>
      </w:r>
      <w:r w:rsidR="006D3AEC">
        <w:rPr>
          <w:rFonts w:ascii="Book Antiqua" w:eastAsia="Book Antiqua" w:hAnsi="Book Antiqua" w:cs="Book Antiqua"/>
        </w:rPr>
        <w:t>,</w:t>
      </w:r>
      <w:r w:rsidRPr="00403D59">
        <w:rPr>
          <w:rFonts w:ascii="Book Antiqua" w:eastAsia="Book Antiqua" w:hAnsi="Book Antiqua" w:cs="Book Antiqua"/>
        </w:rPr>
        <w:t xml:space="preserve"> and PIIINP release (Fig</w:t>
      </w:r>
      <w:r w:rsidR="00C106D3" w:rsidRPr="00403D59">
        <w:rPr>
          <w:rFonts w:ascii="Book Antiqua" w:eastAsia="Book Antiqua" w:hAnsi="Book Antiqua" w:cs="Book Antiqua"/>
        </w:rPr>
        <w:t xml:space="preserve">ure </w:t>
      </w:r>
      <w:r w:rsidRPr="00403D59">
        <w:rPr>
          <w:rFonts w:ascii="Book Antiqua" w:eastAsia="Book Antiqua" w:hAnsi="Book Antiqua" w:cs="Book Antiqua"/>
        </w:rPr>
        <w:t>4B</w:t>
      </w:r>
      <w:r w:rsidR="00C106D3" w:rsidRPr="00403D59">
        <w:rPr>
          <w:rFonts w:ascii="Book Antiqua" w:eastAsia="Book Antiqua" w:hAnsi="Book Antiqua" w:cs="Book Antiqua"/>
        </w:rPr>
        <w:t>-</w:t>
      </w:r>
      <w:r w:rsidRPr="00403D59">
        <w:rPr>
          <w:rFonts w:ascii="Book Antiqua" w:eastAsia="Book Antiqua" w:hAnsi="Book Antiqua" w:cs="Book Antiqua"/>
        </w:rPr>
        <w:t>D)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w:t>
      </w:r>
      <w:r w:rsidR="00C106D3" w:rsidRPr="00403D59">
        <w:rPr>
          <w:rFonts w:ascii="Book Antiqua" w:eastAsia="Book Antiqua" w:hAnsi="Book Antiqua" w:cs="Book Antiqua"/>
        </w:rPr>
        <w:t xml:space="preserve"> </w:t>
      </w:r>
      <w:r w:rsidRPr="00403D59">
        <w:rPr>
          <w:rFonts w:ascii="Book Antiqua" w:eastAsia="Book Antiqua" w:hAnsi="Book Antiqua" w:cs="Book Antiqua"/>
        </w:rPr>
        <w:t>and</w:t>
      </w:r>
      <w:r w:rsidR="00C106D3" w:rsidRPr="00403D59">
        <w:rPr>
          <w:rFonts w:ascii="Book Antiqua" w:eastAsia="Book Antiqua" w:hAnsi="Book Antiqua" w:cs="Book Antiqua"/>
        </w:rPr>
        <w:t xml:space="preserve"> </w:t>
      </w:r>
      <w:r w:rsidRPr="00403D59">
        <w:rPr>
          <w:rFonts w:ascii="Book Antiqua" w:eastAsia="Book Antiqua" w:hAnsi="Book Antiqua" w:cs="Book Antiqua"/>
        </w:rPr>
        <w:t>attenuated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thoracic aorta (Figure 4E). In contrast, the negative control shRNA had no </w:t>
      </w:r>
      <w:r w:rsidR="006D3AEC">
        <w:rPr>
          <w:rFonts w:ascii="Book Antiqua" w:eastAsia="Book Antiqua" w:hAnsi="Book Antiqua" w:cs="Book Antiqua"/>
        </w:rPr>
        <w:t xml:space="preserve">such </w:t>
      </w:r>
      <w:r w:rsidRPr="00403D59">
        <w:rPr>
          <w:rFonts w:ascii="Book Antiqua" w:eastAsia="Book Antiqua" w:hAnsi="Book Antiqua" w:cs="Book Antiqua"/>
        </w:rPr>
        <w:t>effect.</w:t>
      </w:r>
    </w:p>
    <w:p w14:paraId="37B8E496" w14:textId="77777777" w:rsidR="00A77B3E" w:rsidRPr="00403D59" w:rsidRDefault="00A77B3E" w:rsidP="00E143FB">
      <w:pPr>
        <w:spacing w:line="360" w:lineRule="auto"/>
        <w:jc w:val="both"/>
        <w:rPr>
          <w:rFonts w:ascii="Book Antiqua" w:hAnsi="Book Antiqua"/>
        </w:rPr>
      </w:pPr>
    </w:p>
    <w:p w14:paraId="4B261ED1" w14:textId="2B3DE8CE" w:rsidR="00A77B3E" w:rsidRPr="00403D59" w:rsidRDefault="006D3AEC" w:rsidP="00E143FB">
      <w:pPr>
        <w:spacing w:line="360" w:lineRule="auto"/>
        <w:jc w:val="both"/>
        <w:rPr>
          <w:rFonts w:ascii="Book Antiqua" w:hAnsi="Book Antiqua"/>
        </w:rPr>
      </w:pPr>
      <w:r>
        <w:rPr>
          <w:rFonts w:ascii="Book Antiqua" w:eastAsia="Book Antiqua" w:hAnsi="Book Antiqua" w:cs="Book Antiqua"/>
          <w:b/>
          <w:bCs/>
          <w:i/>
          <w:iCs/>
        </w:rPr>
        <w:t>E</w:t>
      </w:r>
      <w:r w:rsidR="009D54B4" w:rsidRPr="00403D59">
        <w:rPr>
          <w:rFonts w:ascii="Book Antiqua" w:eastAsia="Book Antiqua" w:hAnsi="Book Antiqua" w:cs="Book Antiqua"/>
          <w:b/>
          <w:bCs/>
          <w:i/>
          <w:iCs/>
        </w:rPr>
        <w:t xml:space="preserve">ffect </w:t>
      </w:r>
      <w:r w:rsidR="009270F0" w:rsidRPr="00403D59">
        <w:rPr>
          <w:rFonts w:ascii="Book Antiqua" w:eastAsia="Book Antiqua" w:hAnsi="Book Antiqua" w:cs="Book Antiqua"/>
          <w:b/>
          <w:bCs/>
          <w:i/>
          <w:iCs/>
        </w:rPr>
        <w:t xml:space="preserve">of AGEs on RASMC </w:t>
      </w:r>
      <w:r w:rsidR="009D54B4" w:rsidRPr="00403D59">
        <w:rPr>
          <w:rFonts w:ascii="Book Antiqua" w:eastAsia="Book Antiqua" w:hAnsi="Book Antiqua" w:cs="Book Antiqua"/>
          <w:b/>
          <w:bCs/>
          <w:i/>
          <w:iCs/>
        </w:rPr>
        <w:t>proliferation</w:t>
      </w:r>
    </w:p>
    <w:p w14:paraId="107906FA" w14:textId="29A1E31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As mentioned above, vascular remodeling is</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an important pathological feature of diabetic </w:t>
      </w:r>
      <w:proofErr w:type="spellStart"/>
      <w:r w:rsidRPr="00403D59">
        <w:rPr>
          <w:rFonts w:ascii="Book Antiqua" w:eastAsia="Book Antiqua" w:hAnsi="Book Antiqua" w:cs="Book Antiqua"/>
        </w:rPr>
        <w:t>macroangiopathy</w:t>
      </w:r>
      <w:proofErr w:type="spellEnd"/>
      <w:r w:rsidRPr="00403D59">
        <w:rPr>
          <w:rFonts w:ascii="Book Antiqua" w:eastAsia="Book Antiqua" w:hAnsi="Book Antiqua" w:cs="Book Antiqua"/>
        </w:rPr>
        <w:t xml:space="preserve">, </w:t>
      </w:r>
      <w:bookmarkStart w:id="16" w:name="_Hlk79949077"/>
      <w:r w:rsidR="006D3AEC">
        <w:rPr>
          <w:rFonts w:ascii="Book Antiqua" w:eastAsia="Book Antiqua" w:hAnsi="Book Antiqua" w:cs="Book Antiqua"/>
        </w:rPr>
        <w:t xml:space="preserve">in </w:t>
      </w:r>
      <w:r w:rsidR="00DB5169" w:rsidRPr="00403D59">
        <w:rPr>
          <w:rFonts w:ascii="Book Antiqua" w:eastAsia="Book Antiqua" w:hAnsi="Book Antiqua" w:cs="Book Antiqua"/>
        </w:rPr>
        <w:t xml:space="preserve">which endothelial dysfunction and VSMC proliferation plays a crucial </w:t>
      </w:r>
      <w:proofErr w:type="gramStart"/>
      <w:r w:rsidR="00DB5169" w:rsidRPr="00403D59">
        <w:rPr>
          <w:rFonts w:ascii="Book Antiqua" w:eastAsia="Book Antiqua" w:hAnsi="Book Antiqua" w:cs="Book Antiqua"/>
        </w:rPr>
        <w:t>role</w:t>
      </w:r>
      <w:bookmarkEnd w:id="16"/>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2</w:t>
      </w:r>
      <w:r w:rsidR="009B1ECA">
        <w:rPr>
          <w:rFonts w:ascii="Book Antiqua" w:eastAsia="Book Antiqua" w:hAnsi="Book Antiqua" w:cs="Book Antiqua"/>
          <w:vertAlign w:val="superscript"/>
        </w:rPr>
        <w:t>8</w:t>
      </w:r>
      <w:r w:rsidRPr="00403D59">
        <w:rPr>
          <w:rFonts w:ascii="Book Antiqua" w:eastAsia="Book Antiqua" w:hAnsi="Book Antiqua" w:cs="Book Antiqua"/>
          <w:vertAlign w:val="superscript"/>
        </w:rPr>
        <w:t>]</w:t>
      </w:r>
      <w:r w:rsidRPr="00403D59">
        <w:rPr>
          <w:rFonts w:ascii="Book Antiqua" w:eastAsia="Book Antiqua" w:hAnsi="Book Antiqua" w:cs="Book Antiqua"/>
        </w:rPr>
        <w: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As the role of AGEs </w:t>
      </w:r>
      <w:r w:rsidRPr="00403D59">
        <w:rPr>
          <w:rFonts w:ascii="Book Antiqua" w:eastAsia="Book Antiqua" w:hAnsi="Book Antiqua" w:cs="Book Antiqua"/>
          <w:shd w:val="clear" w:color="auto" w:fill="FFFFFF"/>
        </w:rPr>
        <w:t xml:space="preserve">in endothelial cell injury has </w:t>
      </w:r>
      <w:r w:rsidRPr="00403D59">
        <w:rPr>
          <w:rFonts w:ascii="Book Antiqua" w:eastAsia="Book Antiqua" w:hAnsi="Book Antiqua" w:cs="Book Antiqua"/>
          <w:shd w:val="clear" w:color="auto" w:fill="FFFFFF"/>
        </w:rPr>
        <w:t xml:space="preserve">been </w:t>
      </w:r>
      <w:proofErr w:type="gramStart"/>
      <w:r w:rsidRPr="00403D59">
        <w:rPr>
          <w:rFonts w:ascii="Book Antiqua" w:eastAsia="Book Antiqua" w:hAnsi="Book Antiqua" w:cs="Book Antiqua"/>
        </w:rPr>
        <w:t>proven</w:t>
      </w:r>
      <w:r w:rsidRPr="00403D59">
        <w:rPr>
          <w:rFonts w:ascii="Book Antiqua" w:eastAsia="Book Antiqua" w:hAnsi="Book Antiqua" w:cs="Book Antiqua"/>
          <w:shd w:val="clear" w:color="auto" w:fill="FFFFFF"/>
          <w:vertAlign w:val="superscript"/>
        </w:rPr>
        <w:t>[</w:t>
      </w:r>
      <w:proofErr w:type="gramEnd"/>
      <w:r w:rsidRPr="00403D59">
        <w:rPr>
          <w:rFonts w:ascii="Book Antiqua" w:eastAsia="Book Antiqua" w:hAnsi="Book Antiqua" w:cs="Book Antiqua"/>
          <w:shd w:val="clear" w:color="auto" w:fill="FFFFFF"/>
          <w:vertAlign w:val="superscript"/>
        </w:rPr>
        <w:t>23]</w:t>
      </w:r>
      <w:r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rPr>
        <w:t>we focused</w:t>
      </w:r>
      <w:r w:rsidR="00C106D3" w:rsidRPr="00403D59">
        <w:rPr>
          <w:rFonts w:ascii="Book Antiqua" w:eastAsia="Book Antiqua" w:hAnsi="Book Antiqua" w:cs="Book Antiqua"/>
        </w:rPr>
        <w:t xml:space="preserve"> </w:t>
      </w:r>
      <w:r w:rsidRPr="00403D59">
        <w:rPr>
          <w:rFonts w:ascii="Book Antiqua" w:eastAsia="Book Antiqua" w:hAnsi="Book Antiqua" w:cs="Book Antiqua"/>
        </w:rPr>
        <w:t>on the effects of AGEs</w:t>
      </w:r>
      <w:r w:rsidR="00C106D3" w:rsidRPr="00403D59">
        <w:rPr>
          <w:rFonts w:ascii="Book Antiqua" w:eastAsia="Book Antiqua" w:hAnsi="Book Antiqua" w:cs="Book Antiqua"/>
        </w:rPr>
        <w:t xml:space="preserve"> </w:t>
      </w:r>
      <w:r w:rsidRPr="00403D59">
        <w:rPr>
          <w:rFonts w:ascii="Book Antiqua" w:eastAsia="Book Antiqua" w:hAnsi="Book Antiqua" w:cs="Book Antiqua"/>
        </w:rPr>
        <w:t>on VSMC</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proliferation </w:t>
      </w:r>
      <w:r w:rsidRPr="00403D59">
        <w:rPr>
          <w:rFonts w:ascii="Book Antiqua" w:eastAsia="Book Antiqua" w:hAnsi="Book Antiqua" w:cs="Book Antiqua"/>
          <w:i/>
          <w:iCs/>
        </w:rPr>
        <w:t>in vitro</w:t>
      </w:r>
      <w:r w:rsidRPr="00403D59">
        <w:rPr>
          <w:rFonts w:ascii="Book Antiqua" w:eastAsia="Book Antiqua" w:hAnsi="Book Antiqua" w:cs="Book Antiqua"/>
        </w:rPr>
        <w:t xml:space="preserve">. As shown in Figure 5A, after treatment with different concentrations of AGEs (0, 50, 100, 150, 200, or 400 </w:t>
      </w:r>
      <w:proofErr w:type="spellStart"/>
      <w:r w:rsidR="00592B4F"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 xml:space="preserve">/mL) for different times (0, 24, 48, or 72 h), the proliferation of RASMCs was significantly increased compared with that of the control group (Figure 5A,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0.05), and AGEs concentrations ranging from 100-200 </w:t>
      </w:r>
      <w:proofErr w:type="spellStart"/>
      <w:r w:rsidR="00592B4F"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 exerted the most robust effect on RASMC prolif</w:t>
      </w:r>
      <w:r w:rsidRPr="00403D59">
        <w:rPr>
          <w:rFonts w:ascii="Book Antiqua" w:eastAsia="Book Antiqua" w:hAnsi="Book Antiqua" w:cs="Book Antiqua"/>
        </w:rPr>
        <w:t xml:space="preserve">eration. </w:t>
      </w:r>
      <w:proofErr w:type="spellStart"/>
      <w:r w:rsidR="006D3AEC" w:rsidRPr="00403D59">
        <w:rPr>
          <w:rFonts w:ascii="Book Antiqua" w:eastAsia="Book Antiqua" w:hAnsi="Book Antiqua" w:cs="Book Antiqua"/>
        </w:rPr>
        <w:t>E</w:t>
      </w:r>
      <w:r w:rsidR="006D3AEC">
        <w:rPr>
          <w:rFonts w:ascii="Book Antiqua" w:eastAsia="Book Antiqua" w:hAnsi="Book Antiqua" w:cs="Book Antiqua"/>
        </w:rPr>
        <w:t>d</w:t>
      </w:r>
      <w:r w:rsidR="006D3AEC" w:rsidRPr="00403D59">
        <w:rPr>
          <w:rFonts w:ascii="Book Antiqua" w:eastAsia="Book Antiqua" w:hAnsi="Book Antiqua" w:cs="Book Antiqua"/>
        </w:rPr>
        <w:t>U</w:t>
      </w:r>
      <w:proofErr w:type="spellEnd"/>
      <w:r w:rsidR="006D3AEC" w:rsidRPr="00403D59">
        <w:rPr>
          <w:rFonts w:ascii="Book Antiqua" w:eastAsia="Book Antiqua" w:hAnsi="Book Antiqua" w:cs="Book Antiqua"/>
        </w:rPr>
        <w:t xml:space="preserve"> </w:t>
      </w:r>
      <w:r w:rsidRPr="00403D59">
        <w:rPr>
          <w:rFonts w:ascii="Book Antiqua" w:eastAsia="Book Antiqua" w:hAnsi="Book Antiqua" w:cs="Book Antiqua"/>
        </w:rPr>
        <w:t>staining and f</w:t>
      </w:r>
      <w:r w:rsidRPr="00403D59">
        <w:rPr>
          <w:rFonts w:ascii="Book Antiqua" w:eastAsia="Book Antiqua" w:hAnsi="Book Antiqua" w:cs="Book Antiqua"/>
        </w:rPr>
        <w:t>low cytometry produced similar results (Figure 5B-D).</w:t>
      </w:r>
    </w:p>
    <w:p w14:paraId="0E0D7080" w14:textId="77777777" w:rsidR="00A77B3E" w:rsidRPr="00403D59" w:rsidRDefault="00A77B3E" w:rsidP="00E143FB">
      <w:pPr>
        <w:spacing w:line="360" w:lineRule="auto"/>
        <w:jc w:val="both"/>
        <w:rPr>
          <w:rFonts w:ascii="Book Antiqua" w:hAnsi="Book Antiqua"/>
        </w:rPr>
      </w:pPr>
    </w:p>
    <w:p w14:paraId="34A1A383" w14:textId="42928735"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lastRenderedPageBreak/>
        <w:t xml:space="preserve">Involvement of the </w:t>
      </w:r>
      <w:r w:rsidR="009D54B4" w:rsidRPr="00403D59">
        <w:rPr>
          <w:rFonts w:ascii="Book Antiqua" w:eastAsia="Book Antiqua" w:hAnsi="Book Antiqua" w:cs="Book Antiqua"/>
          <w:b/>
          <w:bCs/>
          <w:i/>
          <w:iCs/>
        </w:rPr>
        <w:t>profilin</w:t>
      </w:r>
      <w:r w:rsidRPr="00403D59">
        <w:rPr>
          <w:rFonts w:ascii="Book Antiqua" w:eastAsia="Book Antiqua" w:hAnsi="Book Antiqua" w:cs="Book Antiqua"/>
          <w:b/>
          <w:bCs/>
          <w:i/>
          <w:iCs/>
        </w:rPr>
        <w:t>-1 an</w:t>
      </w:r>
      <w:r w:rsidRPr="00403D59">
        <w:rPr>
          <w:rFonts w:ascii="Book Antiqua" w:eastAsia="Book Antiqua" w:hAnsi="Book Antiqua" w:cs="Book Antiqua"/>
          <w:b/>
          <w:bCs/>
          <w:i/>
          <w:iCs/>
        </w:rPr>
        <w:t xml:space="preserve">d JAK2/STAT3 </w:t>
      </w:r>
      <w:r w:rsidR="006D3AEC">
        <w:rPr>
          <w:rFonts w:ascii="Book Antiqua" w:eastAsia="Book Antiqua" w:hAnsi="Book Antiqua" w:cs="Book Antiqua"/>
          <w:b/>
          <w:bCs/>
          <w:i/>
          <w:iCs/>
        </w:rPr>
        <w:t>p</w:t>
      </w:r>
      <w:r w:rsidR="006D3AEC" w:rsidRPr="00403D59">
        <w:rPr>
          <w:rFonts w:ascii="Book Antiqua" w:eastAsia="Book Antiqua" w:hAnsi="Book Antiqua" w:cs="Book Antiqua"/>
          <w:b/>
          <w:bCs/>
          <w:i/>
          <w:iCs/>
        </w:rPr>
        <w:t xml:space="preserve">athways </w:t>
      </w:r>
      <w:r w:rsidRPr="00403D59">
        <w:rPr>
          <w:rFonts w:ascii="Book Antiqua" w:eastAsia="Book Antiqua" w:hAnsi="Book Antiqua" w:cs="Book Antiqua"/>
          <w:b/>
          <w:bCs/>
          <w:i/>
          <w:iCs/>
        </w:rPr>
        <w:t>in AGE</w:t>
      </w:r>
      <w:r w:rsidR="00043D40" w:rsidRPr="00403D59">
        <w:rPr>
          <w:rFonts w:ascii="Book Antiqua" w:eastAsia="Book Antiqua" w:hAnsi="Book Antiqua" w:cs="Book Antiqua"/>
          <w:b/>
          <w:bCs/>
          <w:i/>
          <w:iCs/>
        </w:rPr>
        <w:t>s</w:t>
      </w:r>
      <w:r w:rsidRPr="00403D59">
        <w:rPr>
          <w:rFonts w:ascii="Book Antiqua" w:eastAsia="Book Antiqua" w:hAnsi="Book Antiqua" w:cs="Book Antiqua"/>
          <w:b/>
          <w:bCs/>
          <w:i/>
          <w:iCs/>
        </w:rPr>
        <w:t xml:space="preserve">-induced </w:t>
      </w:r>
      <w:r w:rsidR="009D54B4" w:rsidRPr="00403D59">
        <w:rPr>
          <w:rFonts w:ascii="Book Antiqua" w:eastAsia="Book Antiqua" w:hAnsi="Book Antiqua" w:cs="Book Antiqua"/>
          <w:b/>
          <w:bCs/>
          <w:i/>
          <w:iCs/>
        </w:rPr>
        <w:t>cell proliferation</w:t>
      </w:r>
    </w:p>
    <w:p w14:paraId="380A973B" w14:textId="07809B5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Previous studies have shown that the</w:t>
      </w:r>
      <w:bookmarkStart w:id="17" w:name="_Hlk79949404"/>
      <w:r w:rsidRPr="00403D59">
        <w:rPr>
          <w:rFonts w:ascii="Book Antiqua" w:eastAsia="Book Antiqua" w:hAnsi="Book Antiqua" w:cs="Book Antiqua"/>
        </w:rPr>
        <w:t xml:space="preserve"> </w:t>
      </w:r>
      <w:r w:rsidR="006D3AEC">
        <w:rPr>
          <w:rFonts w:ascii="Book Antiqua" w:eastAsia="Book Antiqua" w:hAnsi="Book Antiqua" w:cs="Book Antiqua"/>
        </w:rPr>
        <w:t>J</w:t>
      </w:r>
      <w:r w:rsidR="006D3AEC" w:rsidRPr="00403D59">
        <w:rPr>
          <w:rFonts w:ascii="Book Antiqua" w:eastAsia="Book Antiqua" w:hAnsi="Book Antiqua" w:cs="Book Antiqua"/>
        </w:rPr>
        <w:t xml:space="preserve">anus </w:t>
      </w:r>
      <w:r w:rsidRPr="00403D59">
        <w:rPr>
          <w:rFonts w:ascii="Book Antiqua" w:eastAsia="Book Antiqua" w:hAnsi="Book Antiqua" w:cs="Book Antiqua"/>
        </w:rPr>
        <w:t>kinase</w:t>
      </w:r>
      <w:bookmarkEnd w:id="17"/>
      <w:r w:rsidRPr="00403D59">
        <w:rPr>
          <w:rFonts w:ascii="Book Antiqua" w:eastAsia="Book Antiqua" w:hAnsi="Book Antiqua" w:cs="Book Antiqua"/>
        </w:rPr>
        <w:t>/signal transducer and activator of transcription (JAK/STAT) pathway mediates 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migration and proliferation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VSMCs and that AGEs induce apoptosis and inflammation by activating the JAK2/STAT3 pathway</w:t>
      </w:r>
      <w:r w:rsidRPr="00403D59">
        <w:rPr>
          <w:rFonts w:ascii="Book Antiqua" w:eastAsia="Book Antiqua" w:hAnsi="Book Antiqua" w:cs="Book Antiqua"/>
          <w:vertAlign w:val="superscript"/>
        </w:rPr>
        <w:t>[2</w:t>
      </w:r>
      <w:r w:rsidR="009B1ECA">
        <w:rPr>
          <w:rFonts w:ascii="Book Antiqua" w:eastAsia="Book Antiqua" w:hAnsi="Book Antiqua" w:cs="Book Antiqua"/>
          <w:vertAlign w:val="superscript"/>
        </w:rPr>
        <w:t>9</w:t>
      </w:r>
      <w:r w:rsidR="007F4844" w:rsidRPr="00403D59">
        <w:rPr>
          <w:rFonts w:ascii="Book Antiqua" w:eastAsia="Book Antiqua" w:hAnsi="Book Antiqua" w:cs="Book Antiqua"/>
          <w:vertAlign w:val="superscript"/>
        </w:rPr>
        <w:t>,</w:t>
      </w:r>
      <w:r w:rsidR="009B1ECA">
        <w:rPr>
          <w:rFonts w:ascii="Book Antiqua" w:eastAsia="Book Antiqua" w:hAnsi="Book Antiqua" w:cs="Book Antiqua"/>
          <w:vertAlign w:val="superscript"/>
        </w:rPr>
        <w:t>30</w:t>
      </w:r>
      <w:r w:rsidRPr="00403D59">
        <w:rPr>
          <w:rFonts w:ascii="Book Antiqua" w:eastAsia="Book Antiqua" w:hAnsi="Book Antiqua" w:cs="Book Antiqua"/>
          <w:vertAlign w:val="superscript"/>
        </w:rPr>
        <w:t>]</w:t>
      </w:r>
      <w:r w:rsidRPr="00403D59">
        <w:rPr>
          <w:rFonts w:ascii="Book Antiqua" w:eastAsia="Book Antiqua" w:hAnsi="Book Antiqua" w:cs="Book Antiqua"/>
        </w:rPr>
        <w:t>.</w:t>
      </w:r>
      <w:r w:rsidR="00C106D3" w:rsidRPr="00403D59">
        <w:rPr>
          <w:rFonts w:ascii="Book Antiqua" w:eastAsia="Book Antiqua" w:hAnsi="Book Antiqua" w:cs="Book Antiqua"/>
          <w:b/>
          <w:bCs/>
          <w:shd w:val="clear" w:color="auto" w:fill="FFFFFF"/>
        </w:rPr>
        <w:t xml:space="preserve"> </w:t>
      </w:r>
      <w:r w:rsidRPr="00403D59">
        <w:rPr>
          <w:rFonts w:ascii="Book Antiqua" w:eastAsia="Book Antiqua" w:hAnsi="Book Antiqua" w:cs="Book Antiqua"/>
        </w:rPr>
        <w:t>The expression of profilin-1, JAK2</w:t>
      </w:r>
      <w:r w:rsidR="00342131">
        <w:rPr>
          <w:rFonts w:ascii="Book Antiqua" w:eastAsia="Book Antiqua" w:hAnsi="Book Antiqua" w:cs="Book Antiqua"/>
        </w:rPr>
        <w:t>,</w:t>
      </w:r>
      <w:r w:rsidRPr="00403D59">
        <w:rPr>
          <w:rFonts w:ascii="Book Antiqua" w:eastAsia="Book Antiqua" w:hAnsi="Book Antiqua" w:cs="Book Antiqua"/>
        </w:rPr>
        <w:t xml:space="preserve"> and STAT3 in RASMCs exposed to medium alone or AGEs was examined</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to explore </w:t>
      </w:r>
      <w:bookmarkStart w:id="18" w:name="_Hlk79949645"/>
      <w:r w:rsidRPr="00403D59">
        <w:rPr>
          <w:rFonts w:ascii="Book Antiqua" w:eastAsia="Book Antiqua" w:hAnsi="Book Antiqua" w:cs="Book Antiqua"/>
        </w:rPr>
        <w:t xml:space="preserve">whether profilin-1 and the JAK2/STAT3 pathway </w:t>
      </w:r>
      <w:r w:rsidR="00342131">
        <w:rPr>
          <w:rFonts w:ascii="Book Antiqua" w:eastAsia="Book Antiqua" w:hAnsi="Book Antiqua" w:cs="Book Antiqua"/>
        </w:rPr>
        <w:t>are</w:t>
      </w:r>
      <w:r w:rsidR="00342131" w:rsidRPr="00403D59">
        <w:rPr>
          <w:rFonts w:ascii="Book Antiqua" w:eastAsia="Book Antiqua" w:hAnsi="Book Antiqua" w:cs="Book Antiqua"/>
        </w:rPr>
        <w:t xml:space="preserve"> </w:t>
      </w:r>
      <w:r w:rsidRPr="00403D59">
        <w:rPr>
          <w:rFonts w:ascii="Book Antiqua" w:eastAsia="Book Antiqua" w:hAnsi="Book Antiqua" w:cs="Book Antiqua"/>
        </w:rPr>
        <w:t>involved in AGE</w:t>
      </w:r>
      <w:r w:rsidR="00043D40" w:rsidRPr="00403D59">
        <w:rPr>
          <w:rFonts w:ascii="Book Antiqua" w:eastAsia="Book Antiqua" w:hAnsi="Book Antiqua" w:cs="Book Antiqua"/>
        </w:rPr>
        <w:t>s</w:t>
      </w:r>
      <w:r w:rsidRPr="00403D59">
        <w:rPr>
          <w:rFonts w:ascii="Book Antiqua" w:eastAsia="Book Antiqua" w:hAnsi="Book Antiqua" w:cs="Book Antiqua"/>
        </w:rPr>
        <w:t xml:space="preserve">-induced </w:t>
      </w:r>
      <w:r w:rsidRPr="00403D59">
        <w:rPr>
          <w:rFonts w:ascii="Book Antiqua" w:eastAsia="Book Antiqua" w:hAnsi="Book Antiqua" w:cs="Book Antiqua"/>
        </w:rPr>
        <w:t>RASMC proliferation</w:t>
      </w:r>
      <w:bookmarkEnd w:id="18"/>
      <w:r w:rsidRPr="00403D59">
        <w:rPr>
          <w:rFonts w:ascii="Book Antiqua" w:eastAsia="Book Antiqua" w:hAnsi="Book Antiqua" w:cs="Book Antiqua"/>
        </w:rPr>
        <w:t>. Compared with the control</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group, treatment with AGEs at a dose of 100 or 150 </w:t>
      </w:r>
      <w:proofErr w:type="spellStart"/>
      <w:r w:rsidR="00592B4F"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w:t>
      </w:r>
      <w:r w:rsidR="00C106D3" w:rsidRPr="00403D59">
        <w:rPr>
          <w:rFonts w:ascii="Book Antiqua" w:eastAsia="Book Antiqua" w:hAnsi="Book Antiqua" w:cs="Book Antiqua"/>
        </w:rPr>
        <w:t xml:space="preserve"> </w:t>
      </w:r>
      <w:r w:rsidRPr="00403D59">
        <w:rPr>
          <w:rFonts w:ascii="Book Antiqua" w:eastAsia="Book Antiqua" w:hAnsi="Book Antiqua" w:cs="Book Antiqua"/>
        </w:rPr>
        <w:t>significantly upregulated</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expression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both 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profilin-1 mRNA and protein at different time points</w:t>
      </w:r>
      <w:r w:rsidR="00C106D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 Figure 6A-E), which</w:t>
      </w:r>
      <w:r w:rsidR="00C106D3" w:rsidRPr="00403D59">
        <w:rPr>
          <w:rFonts w:ascii="Book Antiqua" w:eastAsia="Book Antiqua" w:hAnsi="Book Antiqua" w:cs="Book Antiqua"/>
        </w:rPr>
        <w:t xml:space="preserve"> </w:t>
      </w:r>
      <w:r w:rsidRPr="00403D59">
        <w:rPr>
          <w:rFonts w:ascii="Book Antiqua" w:eastAsia="Book Antiqua" w:hAnsi="Book Antiqua" w:cs="Book Antiqua"/>
        </w:rPr>
        <w:t>paralleled the increase in the proliferation of RASMCs induced by AGEs.</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AGEs (200 </w:t>
      </w:r>
      <w:r w:rsidR="00825746" w:rsidRPr="00403D59">
        <w:rPr>
          <w:rFonts w:ascii="Book Antiqua" w:hAnsi="Book Antiqua" w:cs="Book Antiqua"/>
          <w:lang w:eastAsia="zh-CN"/>
        </w:rPr>
        <w:t>μ</w:t>
      </w:r>
      <w:r w:rsidRPr="00403D59">
        <w:rPr>
          <w:rFonts w:ascii="Book Antiqua" w:eastAsia="Book Antiqua" w:hAnsi="Book Antiqua" w:cs="Book Antiqua"/>
        </w:rPr>
        <w:t>g/mL) significantly upregulated the expression of STAT3 at both</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mRNA and protein levels,</w:t>
      </w:r>
      <w:r w:rsidR="00C106D3" w:rsidRPr="00403D59">
        <w:rPr>
          <w:rFonts w:ascii="Book Antiqua" w:eastAsia="Book Antiqua" w:hAnsi="Book Antiqua" w:cs="Book Antiqua"/>
        </w:rPr>
        <w:t xml:space="preserve"> </w:t>
      </w:r>
      <w:r w:rsidRPr="00403D59">
        <w:rPr>
          <w:rFonts w:ascii="Book Antiqua" w:eastAsia="Book Antiqua" w:hAnsi="Book Antiqua" w:cs="Book Antiqua"/>
        </w:rPr>
        <w:t>but only upregulated</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 expression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JAK2</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protein</w:t>
      </w:r>
      <w:r w:rsidR="00C106D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w:t>
      </w:r>
      <w:r w:rsidR="00C106D3" w:rsidRPr="00403D59">
        <w:rPr>
          <w:rFonts w:ascii="Book Antiqua" w:eastAsia="Book Antiqua" w:hAnsi="Book Antiqua" w:cs="Book Antiqua"/>
        </w:rPr>
        <w:t xml:space="preserve"> </w:t>
      </w:r>
      <w:r w:rsidRPr="00403D59">
        <w:rPr>
          <w:rFonts w:ascii="Book Antiqua" w:eastAsia="Book Antiqua" w:hAnsi="Book Antiqua" w:cs="Book Antiqua"/>
        </w:rPr>
        <w:t>Figure 6F</w:t>
      </w:r>
      <w:r w:rsidR="009D54B4" w:rsidRPr="00403D59">
        <w:rPr>
          <w:rFonts w:ascii="Book Antiqua" w:eastAsia="Book Antiqua" w:hAnsi="Book Antiqua" w:cs="Book Antiqua"/>
        </w:rPr>
        <w:t xml:space="preserve"> and </w:t>
      </w:r>
      <w:r w:rsidRPr="00403D59">
        <w:rPr>
          <w:rFonts w:ascii="Book Antiqua" w:eastAsia="Book Antiqua" w:hAnsi="Book Antiqua" w:cs="Book Antiqua"/>
        </w:rPr>
        <w:t>G). In addition, the AGE</w:t>
      </w:r>
      <w:r w:rsidR="00043D40" w:rsidRPr="00403D59">
        <w:rPr>
          <w:rFonts w:ascii="Book Antiqua" w:eastAsia="Book Antiqua" w:hAnsi="Book Antiqua" w:cs="Book Antiqua"/>
        </w:rPr>
        <w:t>s</w:t>
      </w:r>
      <w:r w:rsidRPr="00403D59">
        <w:rPr>
          <w:rFonts w:ascii="Book Antiqua" w:eastAsia="Book Antiqua" w:hAnsi="Book Antiqua" w:cs="Book Antiqua"/>
        </w:rPr>
        <w:t>-induced expression of the JAK2 and STAT3</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proteins</w:t>
      </w:r>
      <w:r w:rsidR="00782B83" w:rsidRPr="00403D59">
        <w:rPr>
          <w:rFonts w:ascii="Book Antiqua" w:eastAsia="Book Antiqua" w:hAnsi="Book Antiqua" w:cs="Book Antiqua"/>
        </w:rPr>
        <w:t xml:space="preserve"> </w:t>
      </w:r>
      <w:r w:rsidRPr="00403D59">
        <w:rPr>
          <w:rFonts w:ascii="Book Antiqua" w:eastAsia="Book Antiqua" w:hAnsi="Book Antiqua" w:cs="Book Antiqua"/>
        </w:rPr>
        <w:t>was effectively blocked by a JAK2 inhibitor (T3042-1) and/or STAT3 inhibitor (T6308-1)</w:t>
      </w:r>
      <w:r w:rsidR="00782B8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0.05, Figure 6H). Pretreatment with T3042-1 (15 </w:t>
      </w:r>
      <w:r w:rsidR="00782B83" w:rsidRPr="00403D59">
        <w:rPr>
          <w:rFonts w:ascii="Book Antiqua" w:hAnsi="Book Antiqua" w:cs="Book Antiqua"/>
          <w:lang w:eastAsia="zh-CN"/>
        </w:rPr>
        <w:t>μ</w:t>
      </w:r>
      <w:r w:rsidRPr="00403D59">
        <w:rPr>
          <w:rFonts w:ascii="Book Antiqua" w:eastAsia="Book Antiqua" w:hAnsi="Book Antiqua" w:cs="Book Antiqua"/>
        </w:rPr>
        <w:t xml:space="preserve">M) or T6308-1 (5 </w:t>
      </w:r>
      <w:proofErr w:type="spellStart"/>
      <w:r w:rsidR="00782B83" w:rsidRPr="00403D59">
        <w:rPr>
          <w:rFonts w:ascii="Book Antiqua" w:hAnsi="Book Antiqua" w:cs="Book Antiqua"/>
          <w:lang w:eastAsia="zh-CN"/>
        </w:rPr>
        <w:t>μ</w:t>
      </w:r>
      <w:r w:rsidRPr="00403D59">
        <w:rPr>
          <w:rFonts w:ascii="Book Antiqua" w:eastAsia="Book Antiqua" w:hAnsi="Book Antiqua" w:cs="Book Antiqua"/>
        </w:rPr>
        <w:t>M</w:t>
      </w:r>
      <w:proofErr w:type="spellEnd"/>
      <w:r w:rsidRPr="00403D59">
        <w:rPr>
          <w:rFonts w:ascii="Book Antiqua" w:eastAsia="Book Antiqua" w:hAnsi="Book Antiqua" w:cs="Book Antiqua"/>
        </w:rPr>
        <w:t>) significantly</w:t>
      </w:r>
      <w:r w:rsidR="00782B83" w:rsidRPr="00403D59">
        <w:rPr>
          <w:rFonts w:ascii="Book Antiqua" w:eastAsia="Book Antiqua" w:hAnsi="Book Antiqua" w:cs="Book Antiqua"/>
        </w:rPr>
        <w:t xml:space="preserve"> </w:t>
      </w:r>
      <w:r w:rsidRPr="00403D59">
        <w:rPr>
          <w:rFonts w:ascii="Book Antiqua" w:eastAsia="Book Antiqua" w:hAnsi="Book Antiqua" w:cs="Book Antiqua"/>
        </w:rPr>
        <w:t>inhibited AGE</w:t>
      </w:r>
      <w:r w:rsidR="00043D40" w:rsidRPr="00403D59">
        <w:rPr>
          <w:rFonts w:ascii="Book Antiqua" w:eastAsia="Book Antiqua" w:hAnsi="Book Antiqua" w:cs="Book Antiqua"/>
        </w:rPr>
        <w:t>s</w:t>
      </w:r>
      <w:r w:rsidRPr="00403D59">
        <w:rPr>
          <w:rFonts w:ascii="Book Antiqua" w:eastAsia="Book Antiqua" w:hAnsi="Book Antiqua" w:cs="Book Antiqua"/>
        </w:rPr>
        <w:t>-induced RASMC</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proliferation,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as detected </w:t>
      </w:r>
      <w:r w:rsidRPr="00403D59">
        <w:rPr>
          <w:rFonts w:ascii="Book Antiqua" w:eastAsia="Book Antiqua" w:hAnsi="Book Antiqua" w:cs="Book Antiqua"/>
        </w:rPr>
        <w:t xml:space="preserve">by </w:t>
      </w:r>
      <w:proofErr w:type="spellStart"/>
      <w:r w:rsidR="00342131" w:rsidRPr="00403D59">
        <w:rPr>
          <w:rFonts w:ascii="Book Antiqua" w:eastAsia="Book Antiqua" w:hAnsi="Book Antiqua" w:cs="Book Antiqua"/>
        </w:rPr>
        <w:t>E</w:t>
      </w:r>
      <w:r w:rsidR="00342131">
        <w:rPr>
          <w:rFonts w:ascii="Book Antiqua" w:eastAsia="Book Antiqua" w:hAnsi="Book Antiqua" w:cs="Book Antiqua"/>
        </w:rPr>
        <w:t>d</w:t>
      </w:r>
      <w:r w:rsidR="00342131" w:rsidRPr="00403D59">
        <w:rPr>
          <w:rFonts w:ascii="Book Antiqua" w:eastAsia="Book Antiqua" w:hAnsi="Book Antiqua" w:cs="Book Antiqua"/>
        </w:rPr>
        <w:t>U</w:t>
      </w:r>
      <w:proofErr w:type="spellEnd"/>
      <w:r w:rsidR="00342131" w:rsidRPr="00403D59">
        <w:rPr>
          <w:rFonts w:ascii="Book Antiqua" w:eastAsia="Book Antiqua" w:hAnsi="Book Antiqua" w:cs="Book Antiqua"/>
        </w:rPr>
        <w:t xml:space="preserve"> </w:t>
      </w:r>
      <w:r w:rsidRPr="00403D59">
        <w:rPr>
          <w:rFonts w:ascii="Book Antiqua" w:eastAsia="Book Antiqua" w:hAnsi="Book Antiqua" w:cs="Book Antiqua"/>
        </w:rPr>
        <w:t>staining an</w:t>
      </w:r>
      <w:r w:rsidRPr="00403D59">
        <w:rPr>
          <w:rFonts w:ascii="Book Antiqua" w:eastAsia="Book Antiqua" w:hAnsi="Book Antiqua" w:cs="Book Antiqua"/>
        </w:rPr>
        <w:t>d flow cytometry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0.05). However, T3042-1 and T6308-1 alone had no effect on RASMC</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proliferation (Figure 7).</w:t>
      </w:r>
    </w:p>
    <w:p w14:paraId="09588695" w14:textId="77777777" w:rsidR="00A77B3E" w:rsidRPr="00403D59" w:rsidRDefault="00A77B3E" w:rsidP="00E143FB">
      <w:pPr>
        <w:spacing w:line="360" w:lineRule="auto"/>
        <w:jc w:val="both"/>
        <w:rPr>
          <w:rFonts w:ascii="Book Antiqua" w:hAnsi="Book Antiqua"/>
        </w:rPr>
      </w:pPr>
    </w:p>
    <w:p w14:paraId="242FB4E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DISCUSSION</w:t>
      </w:r>
    </w:p>
    <w:p w14:paraId="553CEE25" w14:textId="4B438941" w:rsidR="00A77B3E" w:rsidRPr="00403D59" w:rsidRDefault="009270F0" w:rsidP="00B50915">
      <w:pPr>
        <w:spacing w:line="360" w:lineRule="auto"/>
        <w:jc w:val="both"/>
        <w:rPr>
          <w:rFonts w:ascii="Book Antiqua" w:hAnsi="Book Antiqua"/>
        </w:rPr>
      </w:pPr>
      <w:r w:rsidRPr="00403D59">
        <w:rPr>
          <w:rFonts w:ascii="Book Antiqua" w:eastAsia="Book Antiqua" w:hAnsi="Book Antiqua" w:cs="Book Antiqua"/>
          <w:shd w:val="clear" w:color="auto" w:fill="FFFFFF"/>
        </w:rPr>
        <w:t xml:space="preserve">Epidemiological and clinical data suggest </w:t>
      </w:r>
      <w:r w:rsidRPr="00403D59">
        <w:rPr>
          <w:rFonts w:ascii="Book Antiqua" w:eastAsia="Book Antiqua" w:hAnsi="Book Antiqua" w:cs="Book Antiqua"/>
        </w:rPr>
        <w:t xml:space="preserve">that </w:t>
      </w:r>
      <w:r w:rsidRPr="00403D59">
        <w:rPr>
          <w:rFonts w:ascii="Book Antiqua" w:eastAsia="Book Antiqua" w:hAnsi="Book Antiqua" w:cs="Book Antiqua"/>
          <w:shd w:val="clear" w:color="auto" w:fill="FFFFFF"/>
        </w:rPr>
        <w:t>diabetic</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macroangiopathy</w:t>
      </w:r>
      <w:r w:rsidR="00782B83" w:rsidRPr="00403D59">
        <w:rPr>
          <w:rFonts w:ascii="Book Antiqua" w:eastAsia="Book Antiqua" w:hAnsi="Book Antiqua" w:cs="Book Antiqua"/>
        </w:rPr>
        <w:t xml:space="preserve"> </w:t>
      </w:r>
      <w:r w:rsidRPr="00403D59">
        <w:rPr>
          <w:rFonts w:ascii="Book Antiqua" w:eastAsia="Book Antiqua" w:hAnsi="Book Antiqua" w:cs="Book Antiqua"/>
        </w:rPr>
        <w:t>is</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the main cause of death in individuals with DM, and m</w:t>
      </w:r>
      <w:r w:rsidRPr="00403D59">
        <w:rPr>
          <w:rFonts w:ascii="Book Antiqua" w:eastAsia="Book Antiqua" w:hAnsi="Book Antiqua" w:cs="Book Antiqua"/>
        </w:rPr>
        <w:t xml:space="preserve">ajor biochemical pathways are involved in the development of diabetic </w:t>
      </w:r>
      <w:proofErr w:type="gramStart"/>
      <w:r w:rsidRPr="00403D59">
        <w:rPr>
          <w:rFonts w:ascii="Book Antiqua" w:eastAsia="Book Antiqua" w:hAnsi="Book Antiqua" w:cs="Book Antiqua"/>
        </w:rPr>
        <w:t>macroangiopathy</w:t>
      </w:r>
      <w:r w:rsidRPr="00403D59">
        <w:rPr>
          <w:rFonts w:ascii="Book Antiqua" w:eastAsia="Book Antiqua" w:hAnsi="Book Antiqua" w:cs="Book Antiqua"/>
          <w:vertAlign w:val="superscript"/>
        </w:rPr>
        <w:t>[</w:t>
      </w:r>
      <w:proofErr w:type="gramEnd"/>
      <w:r w:rsidR="009B1ECA">
        <w:rPr>
          <w:rFonts w:ascii="Book Antiqua" w:eastAsia="Book Antiqua" w:hAnsi="Book Antiqua" w:cs="Book Antiqua"/>
          <w:vertAlign w:val="superscript"/>
        </w:rPr>
        <w:t>27</w:t>
      </w:r>
      <w:r w:rsidRPr="00403D59">
        <w:rPr>
          <w:rFonts w:ascii="Book Antiqua" w:eastAsia="Book Antiqua" w:hAnsi="Book Antiqua" w:cs="Book Antiqua"/>
          <w:vertAlign w:val="superscript"/>
        </w:rPr>
        <w:t>]</w:t>
      </w:r>
      <w:r w:rsidRPr="00403D59">
        <w:rPr>
          <w:rFonts w:ascii="Book Antiqua" w:eastAsia="Book Antiqua" w:hAnsi="Book Antiqua" w:cs="Book Antiqua"/>
        </w:rPr>
        <w:t xml:space="preserve">. Among them, </w:t>
      </w:r>
      <w:bookmarkStart w:id="19" w:name="_Hlk79950081"/>
      <w:r w:rsidRPr="00403D59">
        <w:rPr>
          <w:rFonts w:ascii="Book Antiqua" w:eastAsia="Book Antiqua" w:hAnsi="Book Antiqua" w:cs="Book Antiqua"/>
        </w:rPr>
        <w:t>AGE</w:t>
      </w:r>
      <w:r w:rsidR="000902E0" w:rsidRPr="00403D59">
        <w:rPr>
          <w:rFonts w:ascii="Book Antiqua" w:eastAsia="Book Antiqua" w:hAnsi="Book Antiqua" w:cs="Book Antiqua"/>
        </w:rPr>
        <w:t>s</w:t>
      </w:r>
      <w:r w:rsidRPr="00403D59">
        <w:rPr>
          <w:rFonts w:ascii="Book Antiqua" w:eastAsia="Book Antiqua" w:hAnsi="Book Antiqua" w:cs="Book Antiqua"/>
          <w:shd w:val="clear" w:color="auto" w:fill="FFFFFF"/>
        </w:rPr>
        <w:t xml:space="preserve"> accumulation in tissues and </w:t>
      </w:r>
      <w:r w:rsidRPr="00403D59">
        <w:rPr>
          <w:rFonts w:ascii="Book Antiqua" w:eastAsia="Book Antiqua" w:hAnsi="Book Antiqua" w:cs="Book Antiqua"/>
        </w:rPr>
        <w:t>the pivotal role of the AGE</w:t>
      </w:r>
      <w:r w:rsidR="000902E0" w:rsidRPr="00403D59">
        <w:rPr>
          <w:rFonts w:ascii="Book Antiqua" w:eastAsia="Book Antiqua" w:hAnsi="Book Antiqua" w:cs="Book Antiqua"/>
        </w:rPr>
        <w:t>s</w:t>
      </w:r>
      <w:r w:rsidRPr="00403D59">
        <w:rPr>
          <w:rFonts w:ascii="Book Antiqua" w:eastAsia="Book Antiqua" w:hAnsi="Book Antiqua" w:cs="Book Antiqua"/>
        </w:rPr>
        <w:t>-RAGE signaling pathway</w:t>
      </w:r>
      <w:bookmarkEnd w:id="19"/>
      <w:r w:rsidRPr="00403D59">
        <w:rPr>
          <w:rFonts w:ascii="Book Antiqua" w:eastAsia="Book Antiqua" w:hAnsi="Book Antiqua" w:cs="Book Antiqua"/>
        </w:rPr>
        <w:t xml:space="preserve"> are </w:t>
      </w:r>
      <w:r w:rsidRPr="00403D59">
        <w:rPr>
          <w:rFonts w:ascii="Book Antiqua" w:eastAsia="Book Antiqua" w:hAnsi="Book Antiqua" w:cs="Book Antiqua"/>
          <w:shd w:val="clear" w:color="auto" w:fill="FFFFFF"/>
        </w:rPr>
        <w:t>most important for the central pathological features of DM</w:t>
      </w:r>
      <w:r w:rsidRPr="00403D59">
        <w:rPr>
          <w:rFonts w:ascii="Book Antiqua" w:eastAsia="Book Antiqua" w:hAnsi="Book Antiqua" w:cs="Book Antiqua"/>
        </w:rPr>
        <w:t xml:space="preserve">, which rapidly accelerate </w:t>
      </w:r>
      <w:proofErr w:type="gramStart"/>
      <w:r w:rsidRPr="00403D59">
        <w:rPr>
          <w:rFonts w:ascii="Book Antiqua" w:eastAsia="Book Antiqua" w:hAnsi="Book Antiqua" w:cs="Book Antiqua"/>
        </w:rPr>
        <w:t>AS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31</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32]</w:t>
      </w:r>
      <w:r w:rsidRPr="00403D59">
        <w:rPr>
          <w:rFonts w:ascii="Book Antiqua" w:eastAsia="Book Antiqua" w:hAnsi="Book Antiqua" w:cs="Book Antiqua"/>
        </w:rPr>
        <w:t>. High serum AGE</w:t>
      </w:r>
      <w:r w:rsidR="000902E0" w:rsidRPr="00403D59">
        <w:rPr>
          <w:rFonts w:ascii="Book Antiqua" w:eastAsia="Book Antiqua" w:hAnsi="Book Antiqua" w:cs="Book Antiqua"/>
        </w:rPr>
        <w:t>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levels are associated with an increased incidence of CAD and a worse </w:t>
      </w:r>
      <w:proofErr w:type="gramStart"/>
      <w:r w:rsidRPr="00403D59">
        <w:rPr>
          <w:rFonts w:ascii="Book Antiqua" w:eastAsia="Book Antiqua" w:hAnsi="Book Antiqua" w:cs="Book Antiqua"/>
        </w:rPr>
        <w:t>prognosis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7]</w:t>
      </w:r>
      <w:r w:rsidRPr="00403D59">
        <w:rPr>
          <w:rFonts w:ascii="Book Antiqua" w:eastAsia="Book Antiqua" w:hAnsi="Book Antiqua" w:cs="Book Antiqua"/>
        </w:rPr>
        <w:t>. The present study also found significantly higher</w:t>
      </w:r>
      <w:r w:rsidR="00782B83" w:rsidRPr="00403D59">
        <w:rPr>
          <w:rFonts w:ascii="Book Antiqua" w:eastAsia="Book Antiqua" w:hAnsi="Book Antiqua" w:cs="Book Antiqua"/>
        </w:rPr>
        <w:t xml:space="preserve"> </w:t>
      </w:r>
      <w:r w:rsidRPr="00403D59">
        <w:rPr>
          <w:rFonts w:ascii="Book Antiqua" w:eastAsia="Book Antiqua" w:hAnsi="Book Antiqua" w:cs="Book Antiqua"/>
        </w:rPr>
        <w:t>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of RAGE in patients with CAD or </w:t>
      </w:r>
      <w:r w:rsidRPr="00403D59">
        <w:rPr>
          <w:rFonts w:ascii="Book Antiqua" w:eastAsia="Book Antiqua" w:hAnsi="Book Antiqua" w:cs="Book Antiqua"/>
        </w:rPr>
        <w:t>CAD</w:t>
      </w:r>
      <w:r w:rsidR="00342131">
        <w:rPr>
          <w:rFonts w:ascii="Book Antiqua" w:eastAsia="Book Antiqua" w:hAnsi="Book Antiqua" w:cs="Book Antiqua"/>
        </w:rPr>
        <w:t xml:space="preserve"> </w:t>
      </w:r>
      <w:r w:rsidRPr="00403D59">
        <w:rPr>
          <w:rFonts w:ascii="Book Antiqua" w:eastAsia="Book Antiqua" w:hAnsi="Book Antiqua" w:cs="Book Antiqua"/>
        </w:rPr>
        <w:t>+</w:t>
      </w:r>
      <w:r w:rsidR="00342131">
        <w:rPr>
          <w:rFonts w:ascii="Book Antiqua" w:eastAsia="Book Antiqua" w:hAnsi="Book Antiqua" w:cs="Book Antiqua"/>
        </w:rPr>
        <w:t xml:space="preserve"> </w:t>
      </w:r>
      <w:r w:rsidRPr="00403D59">
        <w:rPr>
          <w:rFonts w:ascii="Book Antiqua" w:eastAsia="Book Antiqua" w:hAnsi="Book Antiqua" w:cs="Book Antiqua"/>
        </w:rPr>
        <w:t>DM</w:t>
      </w:r>
      <w:r w:rsidR="00782B83" w:rsidRPr="00403D59">
        <w:rPr>
          <w:rFonts w:ascii="Book Antiqua" w:eastAsia="Book Antiqua" w:hAnsi="Book Antiqua" w:cs="Book Antiqua"/>
        </w:rPr>
        <w:t xml:space="preserve"> </w:t>
      </w:r>
      <w:r w:rsidRPr="00403D59">
        <w:rPr>
          <w:rFonts w:ascii="Book Antiqua" w:eastAsia="Book Antiqua" w:hAnsi="Book Antiqua" w:cs="Book Antiqua"/>
        </w:rPr>
        <w:t>than in healthy people, especially in patients with CAD</w:t>
      </w:r>
      <w:r w:rsidR="00342131">
        <w:rPr>
          <w:rFonts w:ascii="Book Antiqua" w:eastAsia="Book Antiqua" w:hAnsi="Book Antiqua" w:cs="Book Antiqua"/>
        </w:rPr>
        <w:t xml:space="preserve"> </w:t>
      </w:r>
      <w:r w:rsidRPr="00403D59">
        <w:rPr>
          <w:rFonts w:ascii="Book Antiqua" w:eastAsia="Book Antiqua" w:hAnsi="Book Antiqua" w:cs="Book Antiqua"/>
        </w:rPr>
        <w:t>+</w:t>
      </w:r>
      <w:r w:rsidR="00342131">
        <w:rPr>
          <w:rFonts w:ascii="Book Antiqua" w:eastAsia="Book Antiqua" w:hAnsi="Book Antiqua" w:cs="Book Antiqua"/>
        </w:rPr>
        <w:t xml:space="preserve"> </w:t>
      </w:r>
      <w:r w:rsidRPr="00403D59">
        <w:rPr>
          <w:rFonts w:ascii="Book Antiqua" w:eastAsia="Book Antiqua" w:hAnsi="Book Antiqua" w:cs="Book Antiqua"/>
        </w:rPr>
        <w:t>DM, a</w:t>
      </w:r>
      <w:r w:rsidRPr="00403D59">
        <w:rPr>
          <w:rFonts w:ascii="Book Antiqua" w:eastAsia="Book Antiqua" w:hAnsi="Book Antiqua" w:cs="Book Antiqua"/>
        </w:rPr>
        <w:t xml:space="preserve">nd the </w:t>
      </w:r>
      <w:r w:rsidRPr="00403D59">
        <w:rPr>
          <w:rFonts w:ascii="Book Antiqua" w:eastAsia="Book Antiqua" w:hAnsi="Book Antiqua" w:cs="Book Antiqua"/>
        </w:rPr>
        <w:lastRenderedPageBreak/>
        <w:t>levels of</w:t>
      </w:r>
      <w:r w:rsidR="00782B83" w:rsidRPr="00403D59">
        <w:rPr>
          <w:rFonts w:ascii="Book Antiqua" w:eastAsia="Book Antiqua" w:hAnsi="Book Antiqua" w:cs="Book Antiqua"/>
        </w:rPr>
        <w:t xml:space="preserve"> </w:t>
      </w:r>
      <w:r w:rsidRPr="00403D59">
        <w:rPr>
          <w:rFonts w:ascii="Book Antiqua" w:eastAsia="Book Antiqua" w:hAnsi="Book Antiqua" w:cs="Book Antiqua"/>
        </w:rPr>
        <w:t>RAGE were positively correlated with</w:t>
      </w:r>
      <w:r w:rsidR="00782B83"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Thus, we focused</w:t>
      </w:r>
      <w:r w:rsidR="00782B83" w:rsidRPr="00403D59">
        <w:rPr>
          <w:rFonts w:ascii="Book Antiqua" w:eastAsia="Book Antiqua" w:hAnsi="Book Antiqua" w:cs="Book Antiqua"/>
        </w:rPr>
        <w:t xml:space="preserve"> </w:t>
      </w:r>
      <w:r w:rsidRPr="00403D59">
        <w:rPr>
          <w:rFonts w:ascii="Book Antiqua" w:eastAsia="Book Antiqua" w:hAnsi="Book Antiqua" w:cs="Book Antiqua"/>
        </w:rPr>
        <w:t>on the relationship between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diabetic macroangiopathy characterized by abnormal hyperplasia of vascular smooth muscle, infla</w:t>
      </w:r>
      <w:r w:rsidRPr="00403D59">
        <w:rPr>
          <w:rFonts w:ascii="Book Antiqua" w:eastAsia="Book Antiqua" w:hAnsi="Book Antiqua" w:cs="Book Antiqua"/>
        </w:rPr>
        <w:t>mmation</w:t>
      </w:r>
      <w:r w:rsidR="00342131">
        <w:rPr>
          <w:rFonts w:ascii="Book Antiqua" w:eastAsia="Book Antiqua" w:hAnsi="Book Antiqua" w:cs="Book Antiqua"/>
        </w:rPr>
        <w:t>,</w:t>
      </w:r>
      <w:r w:rsidRPr="00403D59">
        <w:rPr>
          <w:rFonts w:ascii="Book Antiqua" w:eastAsia="Book Antiqua" w:hAnsi="Book Antiqua" w:cs="Book Antiqua"/>
        </w:rPr>
        <w:t xml:space="preserve"> and vascul</w:t>
      </w:r>
      <w:r w:rsidRPr="00403D59">
        <w:rPr>
          <w:rFonts w:ascii="Book Antiqua" w:eastAsia="Book Antiqua" w:hAnsi="Book Antiqua" w:cs="Book Antiqua"/>
        </w:rPr>
        <w:t>ar remodeling.</w:t>
      </w:r>
    </w:p>
    <w:p w14:paraId="1D88D98F" w14:textId="7F6DC07C" w:rsidR="00A77B3E" w:rsidRPr="00403D59" w:rsidRDefault="009270F0" w:rsidP="00782B83">
      <w:pPr>
        <w:spacing w:line="360" w:lineRule="auto"/>
        <w:ind w:firstLineChars="100" w:firstLine="240"/>
        <w:jc w:val="both"/>
        <w:rPr>
          <w:rFonts w:ascii="Book Antiqua" w:hAnsi="Book Antiqua"/>
        </w:rPr>
      </w:pPr>
      <w:r w:rsidRPr="00403D59">
        <w:rPr>
          <w:rFonts w:ascii="Book Antiqua" w:eastAsia="Book Antiqua" w:hAnsi="Book Antiqua" w:cs="Book Antiqua"/>
        </w:rPr>
        <w:t>Based on accumulating evidence, the increased proliferation and migration of</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VSMCs</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are</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hallmarks</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of</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vascular</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 xml:space="preserve">pathology in individuals with diabetic </w:t>
      </w:r>
      <w:proofErr w:type="gramStart"/>
      <w:r w:rsidRPr="00403D59">
        <w:rPr>
          <w:rFonts w:ascii="Book Antiqua" w:eastAsia="Book Antiqua" w:hAnsi="Book Antiqua" w:cs="Book Antiqua"/>
          <w:shd w:val="clear" w:color="auto" w:fill="FFFFFF"/>
        </w:rPr>
        <w:t>macroangiopathy</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33]</w:t>
      </w:r>
      <w:r w:rsidRPr="00403D59">
        <w:rPr>
          <w:rFonts w:ascii="Book Antiqua" w:eastAsia="Book Antiqua" w:hAnsi="Book Antiqua" w:cs="Book Antiqua"/>
        </w:rPr>
        <w:t>. A</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homogenous population of VSMCs is present within atherosclerotic plaques and responsible for early atherogenesis or preventing fibrous caps from rupturing in advanced </w:t>
      </w:r>
      <w:proofErr w:type="gramStart"/>
      <w:r w:rsidRPr="00403D59">
        <w:rPr>
          <w:rFonts w:ascii="Book Antiqua" w:eastAsia="Book Antiqua" w:hAnsi="Book Antiqua" w:cs="Book Antiqua"/>
        </w:rPr>
        <w:t>plaques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34]</w:t>
      </w:r>
      <w:r w:rsidRPr="00403D59">
        <w:rPr>
          <w:rFonts w:ascii="Book Antiqua" w:eastAsia="Book Antiqua" w:hAnsi="Book Antiqua" w:cs="Book Antiqua"/>
        </w:rPr>
        <w:t>. According to recent reports, dietary AGEs in patients with diabetes or</w:t>
      </w:r>
      <w:r w:rsidR="00782B83" w:rsidRPr="00403D59">
        <w:rPr>
          <w:rFonts w:ascii="Book Antiqua" w:eastAsia="Book Antiqua" w:hAnsi="Book Antiqua" w:cs="Book Antiqua"/>
        </w:rPr>
        <w:t xml:space="preserve"> </w:t>
      </w:r>
      <w:r w:rsidRPr="00403D59">
        <w:rPr>
          <w:rFonts w:ascii="Book Antiqua" w:eastAsia="Book Antiqua" w:hAnsi="Book Antiqua" w:cs="Book Antiqua"/>
        </w:rPr>
        <w:t>an</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intraperitoneal injection of AGEs in rats causes an impairment in the vascular </w:t>
      </w:r>
      <w:proofErr w:type="gramStart"/>
      <w:r w:rsidRPr="00403D59">
        <w:rPr>
          <w:rFonts w:ascii="Book Antiqua" w:eastAsia="Book Antiqua" w:hAnsi="Book Antiqua" w:cs="Book Antiqua"/>
        </w:rPr>
        <w:t>endothelium</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35</w:t>
      </w:r>
      <w:r w:rsidR="007F4844"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36]</w:t>
      </w:r>
      <w:r w:rsidRPr="00403D59">
        <w:rPr>
          <w:rFonts w:ascii="Book Antiqua" w:eastAsia="Book Antiqua" w:hAnsi="Book Antiqua" w:cs="Book Antiqua"/>
        </w:rPr>
        <w:t>. In an</w:t>
      </w:r>
      <w:r w:rsidR="00782B83" w:rsidRPr="00403D59">
        <w:rPr>
          <w:rFonts w:ascii="Book Antiqua" w:eastAsia="Book Antiqua" w:hAnsi="Book Antiqua" w:cs="Book Antiqua"/>
        </w:rPr>
        <w:t xml:space="preserve"> </w:t>
      </w:r>
      <w:r w:rsidRPr="00403D59">
        <w:rPr>
          <w:rFonts w:ascii="Book Antiqua" w:eastAsia="Book Antiqua" w:hAnsi="Book Antiqua" w:cs="Book Antiqua"/>
        </w:rPr>
        <w:t>effort to understand the toxicity of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vasculopathy</w:t>
      </w:r>
      <w:r w:rsidR="00782B83" w:rsidRPr="00403D59">
        <w:rPr>
          <w:rFonts w:ascii="Book Antiqua" w:eastAsia="Book Antiqua" w:hAnsi="Book Antiqua" w:cs="Book Antiqua"/>
        </w:rPr>
        <w:t xml:space="preserve"> </w:t>
      </w:r>
      <w:r w:rsidRPr="00403D59">
        <w:rPr>
          <w:rFonts w:ascii="Book Antiqua" w:eastAsia="Book Antiqua" w:hAnsi="Book Antiqua" w:cs="Book Antiqua"/>
          <w:i/>
          <w:iCs/>
        </w:rPr>
        <w:t>in vivo</w:t>
      </w:r>
      <w:r w:rsidRPr="00403D59">
        <w:rPr>
          <w:rFonts w:ascii="Book Antiqua" w:eastAsia="Book Antiqua" w:hAnsi="Book Antiqua" w:cs="Book Antiqua"/>
        </w:rPr>
        <w:t>,</w:t>
      </w:r>
      <w:r w:rsidR="00782B83" w:rsidRPr="00403D59">
        <w:rPr>
          <w:rFonts w:ascii="Book Antiqua" w:eastAsia="Book Antiqua" w:hAnsi="Book Antiqua" w:cs="Book Antiqua"/>
        </w:rPr>
        <w:t xml:space="preserve"> </w:t>
      </w:r>
      <w:r w:rsidRPr="00403D59">
        <w:rPr>
          <w:rFonts w:ascii="Book Antiqua" w:eastAsia="Book Antiqua" w:hAnsi="Book Antiqua" w:cs="Book Antiqua"/>
        </w:rPr>
        <w:t>a vascular injury model in rats was</w:t>
      </w:r>
      <w:r w:rsidR="00782B83" w:rsidRPr="00403D59">
        <w:rPr>
          <w:rFonts w:ascii="Book Antiqua" w:eastAsia="Book Antiqua" w:hAnsi="Book Antiqua" w:cs="Book Antiqua"/>
        </w:rPr>
        <w:t xml:space="preserve"> </w:t>
      </w:r>
      <w:r w:rsidRPr="00403D59">
        <w:rPr>
          <w:rFonts w:ascii="Book Antiqua" w:eastAsia="Book Antiqua" w:hAnsi="Book Antiqua" w:cs="Book Antiqua"/>
        </w:rPr>
        <w:t>established by chronic</w:t>
      </w:r>
      <w:r w:rsidR="00782B83" w:rsidRPr="00403D59">
        <w:rPr>
          <w:rFonts w:ascii="Book Antiqua" w:eastAsia="Book Antiqua" w:hAnsi="Book Antiqua" w:cs="Book Antiqua"/>
        </w:rPr>
        <w:t xml:space="preserve"> </w:t>
      </w:r>
      <w:r w:rsidRPr="00403D59">
        <w:rPr>
          <w:rFonts w:ascii="Book Antiqua" w:eastAsia="Book Antiqua" w:hAnsi="Book Antiqua" w:cs="Book Antiqua"/>
        </w:rPr>
        <w:t>tail vein injections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In</w:t>
      </w:r>
      <w:r w:rsidR="00782B83" w:rsidRPr="00403D59">
        <w:rPr>
          <w:rFonts w:ascii="Book Antiqua" w:eastAsia="Book Antiqua" w:hAnsi="Book Antiqua" w:cs="Book Antiqua"/>
        </w:rPr>
        <w:t xml:space="preserve"> </w:t>
      </w:r>
      <w:r w:rsidRPr="00403D59">
        <w:rPr>
          <w:rFonts w:ascii="Book Antiqua" w:eastAsia="Book Antiqua" w:hAnsi="Book Antiqua" w:cs="Book Antiqua"/>
        </w:rPr>
        <w:t>the AGE</w:t>
      </w:r>
      <w:r w:rsidR="00C520EA" w:rsidRPr="00403D59">
        <w:rPr>
          <w:rFonts w:ascii="Book Antiqua" w:eastAsia="Book Antiqua" w:hAnsi="Book Antiqua" w:cs="Book Antiqua"/>
        </w:rPr>
        <w:t>s</w:t>
      </w:r>
      <w:r w:rsidRPr="00403D59">
        <w:rPr>
          <w:rFonts w:ascii="Book Antiqua" w:eastAsia="Book Antiqua" w:hAnsi="Book Antiqua" w:cs="Book Antiqua"/>
        </w:rPr>
        <w:t xml:space="preserve"> injection group, thickened aortic walls, looser elastic fibers, broadened endothelial gaps, broken inner elastic tissue, and</w:t>
      </w:r>
      <w:r w:rsidR="00782B83" w:rsidRPr="00403D59">
        <w:rPr>
          <w:rFonts w:ascii="Book Antiqua" w:eastAsia="Book Antiqua" w:hAnsi="Book Antiqua" w:cs="Book Antiqua"/>
        </w:rPr>
        <w:t xml:space="preserve"> </w:t>
      </w:r>
      <w:r w:rsidRPr="00403D59">
        <w:rPr>
          <w:rFonts w:ascii="Book Antiqua" w:eastAsia="Book Antiqua" w:hAnsi="Book Antiqua" w:cs="Book Antiqua"/>
        </w:rPr>
        <w:t>significant proliferation and disarrangement</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VSMCs and luminal</w:t>
      </w:r>
      <w:r w:rsidR="00782B83" w:rsidRPr="00403D59">
        <w:rPr>
          <w:rFonts w:ascii="Book Antiqua" w:eastAsia="Book Antiqua" w:hAnsi="Book Antiqua" w:cs="Book Antiqua"/>
        </w:rPr>
        <w:t xml:space="preserve"> </w:t>
      </w:r>
      <w:r w:rsidRPr="00403D59">
        <w:rPr>
          <w:rFonts w:ascii="Book Antiqua" w:eastAsia="Book Antiqua" w:hAnsi="Book Antiqua" w:cs="Book Antiqua"/>
        </w:rPr>
        <w:t>stenosis were observed. In addition, the injection of AGEs significantly increased th</w:t>
      </w:r>
      <w:r w:rsidRPr="00403D59">
        <w:rPr>
          <w:rFonts w:ascii="Book Antiqua" w:eastAsia="Book Antiqua" w:hAnsi="Book Antiqua" w:cs="Book Antiqua"/>
        </w:rPr>
        <w:t>e MT/LD</w:t>
      </w:r>
      <w:r w:rsidR="00342131">
        <w:rPr>
          <w:rFonts w:ascii="Book Antiqua" w:eastAsia="Book Antiqua" w:hAnsi="Book Antiqua" w:cs="Book Antiqua"/>
        </w:rPr>
        <w:t xml:space="preserve"> and</w:t>
      </w:r>
      <w:r w:rsidR="00342131" w:rsidRPr="00403D59">
        <w:rPr>
          <w:rFonts w:ascii="Book Antiqua" w:eastAsia="Book Antiqua" w:hAnsi="Book Antiqua" w:cs="Book Antiqua"/>
        </w:rPr>
        <w:t xml:space="preserve"> </w:t>
      </w:r>
      <w:r w:rsidRPr="00403D59">
        <w:rPr>
          <w:rFonts w:ascii="Book Antiqua" w:eastAsia="Book Antiqua" w:hAnsi="Book Antiqua" w:cs="Book Antiqua"/>
        </w:rPr>
        <w:t>MA/LA ratio</w:t>
      </w:r>
      <w:r w:rsidR="00342131">
        <w:rPr>
          <w:rFonts w:ascii="Book Antiqua" w:eastAsia="Book Antiqua" w:hAnsi="Book Antiqua" w:cs="Book Antiqua"/>
        </w:rPr>
        <w:t>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and </w:t>
      </w:r>
      <w:r w:rsidR="00342131">
        <w:rPr>
          <w:rFonts w:ascii="Book Antiqua" w:eastAsia="Book Antiqua" w:hAnsi="Book Antiqua" w:cs="Book Antiqua"/>
        </w:rPr>
        <w:t xml:space="preserve">the </w:t>
      </w:r>
      <w:r w:rsidRPr="00403D59">
        <w:rPr>
          <w:rFonts w:ascii="Book Antiqua" w:eastAsia="Book Antiqua" w:hAnsi="Book Antiqua" w:cs="Book Antiqua"/>
        </w:rPr>
        <w:t xml:space="preserve">thickness of </w:t>
      </w:r>
      <w:r w:rsidR="00342131">
        <w:rPr>
          <w:rFonts w:ascii="Book Antiqua" w:eastAsia="Book Antiqua" w:hAnsi="Book Antiqua" w:cs="Book Antiqua"/>
        </w:rPr>
        <w:t>SMLs</w:t>
      </w:r>
      <w:r w:rsidRPr="00403D59">
        <w:rPr>
          <w:rFonts w:ascii="Book Antiqua" w:eastAsia="Book Antiqua" w:hAnsi="Book Antiqua" w:cs="Book Antiqua"/>
        </w:rPr>
        <w:t>, which are considered indices of vascular remodeling</w:t>
      </w:r>
      <w:r w:rsidRPr="00403D59">
        <w:rPr>
          <w:rFonts w:ascii="Book Antiqua" w:eastAsia="Book Antiqua" w:hAnsi="Book Antiqua" w:cs="Book Antiqua"/>
          <w:vertAlign w:val="superscript"/>
        </w:rPr>
        <w:t>[37]</w:t>
      </w:r>
      <w:r w:rsidRPr="00403D59">
        <w:rPr>
          <w:rFonts w:ascii="Book Antiqua" w:eastAsia="Book Antiqua" w:hAnsi="Book Antiqua" w:cs="Book Antiqua"/>
        </w:rPr>
        <w:t xml:space="preserve">, suggesting that exogenous AGEs directly induce vasculopathy and vascular remodeling </w:t>
      </w:r>
      <w:r w:rsidRPr="00403D59">
        <w:rPr>
          <w:rFonts w:ascii="Book Antiqua" w:eastAsia="Book Antiqua" w:hAnsi="Book Antiqua" w:cs="Book Antiqua"/>
          <w:i/>
          <w:iCs/>
        </w:rPr>
        <w:t>in vivo</w:t>
      </w:r>
      <w:r w:rsidRPr="00403D59">
        <w:rPr>
          <w:rFonts w:ascii="Book Antiqua" w:eastAsia="Book Antiqua" w:hAnsi="Book Antiqua" w:cs="Book Antiqua"/>
        </w:rPr>
        <w:t xml:space="preserve">. </w:t>
      </w:r>
      <w:r w:rsidRPr="00403D59">
        <w:rPr>
          <w:rFonts w:ascii="Book Antiqua" w:eastAsia="Book Antiqua" w:hAnsi="Book Antiqua" w:cs="Book Antiqua"/>
          <w:i/>
          <w:iCs/>
        </w:rPr>
        <w:t>In vitro</w:t>
      </w:r>
      <w:r w:rsidRPr="00403D59">
        <w:rPr>
          <w:rFonts w:ascii="Book Antiqua" w:eastAsia="Book Antiqua" w:hAnsi="Book Antiqua" w:cs="Book Antiqua"/>
        </w:rPr>
        <w:t>, incubation of VSMCs with AGEs s</w:t>
      </w:r>
      <w:r w:rsidRPr="00403D59">
        <w:rPr>
          <w:rFonts w:ascii="Book Antiqua" w:eastAsia="Book Antiqua" w:hAnsi="Book Antiqua" w:cs="Book Antiqua"/>
        </w:rPr>
        <w:t>ignificantly increased the proliferation of VSMCs and activated the proliferative</w:t>
      </w:r>
      <w:r w:rsidR="00782B83" w:rsidRPr="00403D59">
        <w:rPr>
          <w:rFonts w:ascii="Book Antiqua" w:eastAsia="Book Antiqua" w:hAnsi="Book Antiqua" w:cs="Book Antiqua"/>
        </w:rPr>
        <w:t xml:space="preserve"> </w:t>
      </w:r>
      <w:r w:rsidRPr="00403D59">
        <w:rPr>
          <w:rFonts w:ascii="Book Antiqua" w:eastAsia="Book Antiqua" w:hAnsi="Book Antiqua" w:cs="Book Antiqua"/>
        </w:rPr>
        <w:t>JAK2/STAT3</w:t>
      </w:r>
      <w:r w:rsidR="00782B83" w:rsidRPr="00403D59">
        <w:rPr>
          <w:rFonts w:ascii="Book Antiqua" w:eastAsia="Book Antiqua" w:hAnsi="Book Antiqua" w:cs="Book Antiqua"/>
        </w:rPr>
        <w:t xml:space="preserve"> </w:t>
      </w:r>
      <w:r w:rsidRPr="00403D59">
        <w:rPr>
          <w:rFonts w:ascii="Book Antiqua" w:eastAsia="Book Antiqua" w:hAnsi="Book Antiqua" w:cs="Book Antiqua"/>
        </w:rPr>
        <w:t>signaling pathway. JAK2/STAT3 is an important signal transduction pathway that mediates VSMC proliferation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is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involved in the process of AS in individuals with diabetes complicated with cardiovascular </w:t>
      </w:r>
      <w:proofErr w:type="gramStart"/>
      <w:r w:rsidRPr="00403D59">
        <w:rPr>
          <w:rFonts w:ascii="Book Antiqua" w:eastAsia="Book Antiqua" w:hAnsi="Book Antiqua" w:cs="Book Antiqua"/>
        </w:rPr>
        <w:t>disease</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38]</w:t>
      </w:r>
      <w:r w:rsidRPr="00403D59">
        <w:rPr>
          <w:rFonts w:ascii="Book Antiqua" w:eastAsia="Book Antiqua" w:hAnsi="Book Antiqua" w:cs="Book Antiqua"/>
        </w:rPr>
        <w:t xml:space="preserve">. A previous study reported that AGEs exert proapoptotic and proinflammatory effects on mouse podocytes through the JAK2/STAT3 </w:t>
      </w:r>
      <w:proofErr w:type="gramStart"/>
      <w:r w:rsidRPr="00403D59">
        <w:rPr>
          <w:rFonts w:ascii="Book Antiqua" w:eastAsia="Book Antiqua" w:hAnsi="Book Antiqua" w:cs="Book Antiqua"/>
        </w:rPr>
        <w:t>pathway</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28]</w:t>
      </w:r>
      <w:r w:rsidRPr="00403D59">
        <w:rPr>
          <w:rFonts w:ascii="Book Antiqua" w:eastAsia="Book Antiqua" w:hAnsi="Book Antiqua" w:cs="Book Antiqua"/>
        </w:rPr>
        <w:t>. Accordingly, we also found that exposure of VSMCs to AGEs induced the activation of</w:t>
      </w:r>
      <w:r w:rsidR="00782B83" w:rsidRPr="00403D59">
        <w:rPr>
          <w:rFonts w:ascii="Book Antiqua" w:eastAsia="Book Antiqua" w:hAnsi="Book Antiqua" w:cs="Book Antiqua"/>
        </w:rPr>
        <w:t xml:space="preserve"> </w:t>
      </w:r>
      <w:r w:rsidRPr="00403D59">
        <w:rPr>
          <w:rFonts w:ascii="Book Antiqua" w:eastAsia="Book Antiqua" w:hAnsi="Book Antiqua" w:cs="Book Antiqua"/>
        </w:rPr>
        <w:t>JAK2/STAT3 signaling and that</w:t>
      </w:r>
      <w:r w:rsidR="00782B83" w:rsidRPr="00403D59">
        <w:rPr>
          <w:rFonts w:ascii="Book Antiqua" w:eastAsia="Book Antiqua" w:hAnsi="Book Antiqua" w:cs="Book Antiqua"/>
        </w:rPr>
        <w:t xml:space="preserve"> </w:t>
      </w:r>
      <w:r w:rsidRPr="00403D59">
        <w:rPr>
          <w:rFonts w:ascii="Book Antiqua" w:eastAsia="Book Antiqua" w:hAnsi="Book Antiqua" w:cs="Book Antiqua"/>
          <w:shd w:val="clear" w:color="auto" w:fill="FFFFFF"/>
        </w:rPr>
        <w:t xml:space="preserve">both a JAK2 inhibitor and STAT3 inhibitor </w:t>
      </w:r>
      <w:r w:rsidRPr="00403D59">
        <w:rPr>
          <w:rFonts w:ascii="Book Antiqua" w:eastAsia="Book Antiqua" w:hAnsi="Book Antiqua" w:cs="Book Antiqua"/>
        </w:rPr>
        <w:t>attenuated</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the</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 xml:space="preserve">proliferation of VSMCs induced by AGEs. </w:t>
      </w:r>
      <w:r w:rsidRPr="00403D59">
        <w:rPr>
          <w:rFonts w:ascii="Book Antiqua" w:eastAsia="Book Antiqua" w:hAnsi="Book Antiqua" w:cs="Book Antiqua"/>
        </w:rPr>
        <w:t xml:space="preserve">Therefore, AGEs induce VSMC proliferation that subsequently contributes to vascular remodeling under atherosclerotic conditions </w:t>
      </w:r>
      <w:r w:rsidRPr="00573733">
        <w:rPr>
          <w:rFonts w:ascii="Book Antiqua" w:eastAsia="Book Antiqua" w:hAnsi="Book Antiqua" w:cs="Book Antiqua"/>
          <w:i/>
        </w:rPr>
        <w:t>via</w:t>
      </w:r>
      <w:r w:rsidRPr="00403D59">
        <w:rPr>
          <w:rFonts w:ascii="Book Antiqua" w:eastAsia="Book Antiqua" w:hAnsi="Book Antiqua" w:cs="Book Antiqua"/>
        </w:rPr>
        <w:t xml:space="preserve"> the activation of the JAK2/STAT3 pathway. However, the precise mechanism of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deserves further investigation.</w:t>
      </w:r>
    </w:p>
    <w:p w14:paraId="260F0DCE" w14:textId="307E527A" w:rsidR="00A77B3E" w:rsidRPr="00403D59" w:rsidRDefault="009270F0" w:rsidP="00782B83">
      <w:pPr>
        <w:spacing w:line="360" w:lineRule="auto"/>
        <w:ind w:firstLineChars="100" w:firstLine="240"/>
        <w:jc w:val="both"/>
        <w:rPr>
          <w:rFonts w:ascii="Book Antiqua" w:hAnsi="Book Antiqua"/>
        </w:rPr>
      </w:pPr>
      <w:r w:rsidRPr="00403D59">
        <w:rPr>
          <w:rFonts w:ascii="Book Antiqua" w:eastAsia="Book Antiqua" w:hAnsi="Book Antiqua" w:cs="Book Antiqua"/>
        </w:rPr>
        <w:lastRenderedPageBreak/>
        <w:t>Vascular remodeling is proven to be an adaptive process in response to</w:t>
      </w:r>
      <w:r w:rsidR="00782B83" w:rsidRPr="00403D59">
        <w:rPr>
          <w:rFonts w:ascii="Book Antiqua" w:eastAsia="Book Antiqua" w:hAnsi="Book Antiqua" w:cs="Book Antiqua"/>
        </w:rPr>
        <w:t xml:space="preserve"> </w:t>
      </w:r>
      <w:r w:rsidRPr="00403D59">
        <w:rPr>
          <w:rFonts w:ascii="Book Antiqua" w:eastAsia="Book Antiqua" w:hAnsi="Book Antiqua" w:cs="Book Antiqua"/>
        </w:rPr>
        <w:t>chronic changes in hemodynamic conditions, and increased actin polymerization and stress fiber formation may play pivotal</w:t>
      </w:r>
      <w:r w:rsidR="00782B83" w:rsidRPr="00403D59">
        <w:rPr>
          <w:rFonts w:ascii="Book Antiqua" w:eastAsia="Book Antiqua" w:hAnsi="Book Antiqua" w:cs="Book Antiqua"/>
        </w:rPr>
        <w:t xml:space="preserve"> </w:t>
      </w:r>
      <w:r w:rsidRPr="00403D59">
        <w:rPr>
          <w:rFonts w:ascii="Book Antiqua" w:eastAsia="Book Antiqua" w:hAnsi="Book Antiqua" w:cs="Book Antiqua"/>
        </w:rPr>
        <w:t>roles in the modulation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cellular morphology and function. Profilin-1, a multifunctional</w:t>
      </w:r>
      <w:r w:rsidR="00782B83" w:rsidRPr="00403D59">
        <w:rPr>
          <w:rFonts w:ascii="Book Antiqua" w:eastAsia="Book Antiqua" w:hAnsi="Book Antiqua" w:cs="Book Antiqua"/>
        </w:rPr>
        <w:t xml:space="preserve"> </w:t>
      </w:r>
      <w:r w:rsidRPr="00403D59">
        <w:rPr>
          <w:rFonts w:ascii="Book Antiqua" w:eastAsia="Book Antiqua" w:hAnsi="Book Antiqua" w:cs="Book Antiqua"/>
        </w:rPr>
        <w:t>actin-binding protein, plays</w:t>
      </w:r>
      <w:r w:rsidR="00782B83" w:rsidRPr="00403D59">
        <w:rPr>
          <w:rFonts w:ascii="Book Antiqua" w:eastAsia="Book Antiqua" w:hAnsi="Book Antiqua" w:cs="Book Antiqua"/>
        </w:rPr>
        <w:t xml:space="preserve"> </w:t>
      </w:r>
      <w:r w:rsidRPr="00403D59">
        <w:rPr>
          <w:rFonts w:ascii="Book Antiqua" w:eastAsia="Book Antiqua" w:hAnsi="Book Antiqua" w:cs="Book Antiqua"/>
        </w:rPr>
        <w:t>an essential role in regulating</w:t>
      </w:r>
      <w:r w:rsidR="00782B83" w:rsidRPr="00403D59">
        <w:rPr>
          <w:rFonts w:ascii="Book Antiqua" w:eastAsia="Book Antiqua" w:hAnsi="Book Antiqua" w:cs="Book Antiqua"/>
        </w:rPr>
        <w:t xml:space="preserve"> </w:t>
      </w:r>
      <w:r w:rsidRPr="00403D59">
        <w:rPr>
          <w:rFonts w:ascii="Book Antiqua" w:eastAsia="Book Antiqua" w:hAnsi="Book Antiqua" w:cs="Book Antiqua"/>
        </w:rPr>
        <w:t>cytoskeletal rearrangement and redistribution by promoting vascular remodeling and inflammation. The most direct evidence is that overexpression of profilin-1 directly induces</w:t>
      </w:r>
      <w:r w:rsidR="00782B83" w:rsidRPr="00403D59">
        <w:rPr>
          <w:rFonts w:ascii="Book Antiqua" w:eastAsia="Book Antiqua" w:hAnsi="Book Antiqua" w:cs="Book Antiqua"/>
        </w:rPr>
        <w:t xml:space="preserve"> </w:t>
      </w:r>
      <w:r w:rsidRPr="00403D59">
        <w:rPr>
          <w:rFonts w:ascii="Book Antiqua" w:eastAsia="Book Antiqua" w:hAnsi="Book Antiqua" w:cs="Book Antiqua"/>
        </w:rPr>
        <w:t>aortic remodeling in spontaneously hypertensive rats, manifesting as an increase in vessel size, wall thickness, and collagen content</w:t>
      </w:r>
      <w:r w:rsidRPr="00403D59">
        <w:rPr>
          <w:rFonts w:ascii="Book Antiqua" w:eastAsia="Book Antiqua" w:hAnsi="Book Antiqua" w:cs="Book Antiqua"/>
          <w:vertAlign w:val="superscript"/>
        </w:rPr>
        <w:t>[19,39]</w:t>
      </w:r>
      <w:r w:rsidRPr="00403D59">
        <w:rPr>
          <w:rFonts w:ascii="Book Antiqua" w:eastAsia="Book Antiqua" w:hAnsi="Book Antiqua" w:cs="Book Antiqua"/>
        </w:rPr>
        <w:t>. In fact, recent studies have shown that the biological effects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of </w:t>
      </w:r>
      <w:r w:rsidRPr="00403D59">
        <w:rPr>
          <w:rFonts w:ascii="Book Antiqua" w:eastAsia="Book Antiqua" w:hAnsi="Book Antiqua" w:cs="Book Antiqua"/>
        </w:rPr>
        <w:t>profilin-1 are</w:t>
      </w:r>
      <w:r w:rsidR="00782B83" w:rsidRPr="00403D59">
        <w:rPr>
          <w:rFonts w:ascii="Book Antiqua" w:eastAsia="Book Antiqua" w:hAnsi="Book Antiqua" w:cs="Book Antiqua"/>
        </w:rPr>
        <w:t xml:space="preserve"> </w:t>
      </w:r>
      <w:r w:rsidRPr="00403D59">
        <w:rPr>
          <w:rFonts w:ascii="Book Antiqua" w:eastAsia="Book Antiqua" w:hAnsi="Book Antiqua" w:cs="Book Antiqua"/>
        </w:rPr>
        <w:t>far greater</w:t>
      </w:r>
      <w:r w:rsidR="00782B83" w:rsidRPr="00403D59">
        <w:rPr>
          <w:rFonts w:ascii="Book Antiqua" w:eastAsia="Book Antiqua" w:hAnsi="Book Antiqua" w:cs="Book Antiqua"/>
        </w:rPr>
        <w:t xml:space="preserve"> </w:t>
      </w:r>
      <w:r w:rsidRPr="00403D59">
        <w:rPr>
          <w:rFonts w:ascii="Book Antiqua" w:eastAsia="Book Antiqua" w:hAnsi="Book Antiqua" w:cs="Book Antiqua"/>
        </w:rPr>
        <w:t>than</w:t>
      </w:r>
      <w:r w:rsidR="00782B83" w:rsidRPr="00403D59">
        <w:rPr>
          <w:rFonts w:ascii="Book Antiqua" w:eastAsia="Book Antiqua" w:hAnsi="Book Antiqua" w:cs="Book Antiqua"/>
        </w:rPr>
        <w:t xml:space="preserve"> </w:t>
      </w:r>
      <w:r w:rsidRPr="00403D59">
        <w:rPr>
          <w:rFonts w:ascii="Book Antiqua" w:eastAsia="Book Antiqua" w:hAnsi="Book Antiqua" w:cs="Book Antiqua"/>
        </w:rPr>
        <w:t>those on</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regulating actin depolymerization and </w:t>
      </w:r>
      <w:proofErr w:type="gramStart"/>
      <w:r w:rsidRPr="00403D59">
        <w:rPr>
          <w:rFonts w:ascii="Book Antiqua" w:eastAsia="Book Antiqua" w:hAnsi="Book Antiqua" w:cs="Book Antiqua"/>
        </w:rPr>
        <w:t>reorganization</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40]</w:t>
      </w:r>
      <w:r w:rsidRPr="00403D59">
        <w:rPr>
          <w:rFonts w:ascii="Book Antiqua" w:eastAsia="Book Antiqua" w:hAnsi="Book Antiqua" w:cs="Book Antiqua"/>
        </w:rPr>
        <w:t xml:space="preserve">. </w:t>
      </w:r>
      <w:bookmarkStart w:id="20" w:name="_Hlk79950569"/>
      <w:r w:rsidRPr="00403D59">
        <w:rPr>
          <w:rFonts w:ascii="Book Antiqua" w:eastAsia="Book Antiqua" w:hAnsi="Book Antiqua" w:cs="Book Antiqua"/>
        </w:rPr>
        <w:t>Thus, researchers have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speculated </w:t>
      </w:r>
      <w:bookmarkEnd w:id="20"/>
      <w:r w:rsidRPr="00403D59">
        <w:rPr>
          <w:rFonts w:ascii="Book Antiqua" w:eastAsia="Book Antiqua" w:hAnsi="Book Antiqua" w:cs="Book Antiqua"/>
        </w:rPr>
        <w:t>that profilin-1 is involved in the vascular remodeling induced by AGEs. As shown in our study, the elevated levels of profilin-1 in patients with CAD or CAD</w:t>
      </w:r>
      <w:r w:rsidR="004C4E80">
        <w:rPr>
          <w:rFonts w:ascii="Book Antiqua" w:eastAsia="Book Antiqua" w:hAnsi="Book Antiqua" w:cs="Book Antiqua"/>
        </w:rPr>
        <w:t xml:space="preserve"> </w:t>
      </w:r>
      <w:r w:rsidRPr="00403D59">
        <w:rPr>
          <w:rFonts w:ascii="Book Antiqua" w:eastAsia="Book Antiqua" w:hAnsi="Book Antiqua" w:cs="Book Antiqua"/>
        </w:rPr>
        <w:t>+</w:t>
      </w:r>
      <w:r w:rsidR="004C4E80">
        <w:rPr>
          <w:rFonts w:ascii="Book Antiqua" w:eastAsia="Book Antiqua" w:hAnsi="Book Antiqua" w:cs="Book Antiqua"/>
        </w:rPr>
        <w:t xml:space="preserve"> </w:t>
      </w:r>
      <w:r w:rsidRPr="00403D59">
        <w:rPr>
          <w:rFonts w:ascii="Book Antiqua" w:eastAsia="Book Antiqua" w:hAnsi="Book Antiqua" w:cs="Book Antiqua"/>
        </w:rPr>
        <w:t xml:space="preserve">DM </w:t>
      </w:r>
      <w:r w:rsidRPr="00403D59">
        <w:rPr>
          <w:rFonts w:ascii="Book Antiqua" w:eastAsia="Book Antiqua" w:hAnsi="Book Antiqua" w:cs="Book Antiqua"/>
        </w:rPr>
        <w:t>were positively correlated with</w:t>
      </w:r>
      <w:r w:rsidR="00782B83" w:rsidRPr="00403D59">
        <w:rPr>
          <w:rFonts w:ascii="Book Antiqua" w:eastAsia="Book Antiqua" w:hAnsi="Book Antiqua" w:cs="Book Antiqua"/>
        </w:rPr>
        <w:t xml:space="preserve"> </w:t>
      </w:r>
      <w:r w:rsidRPr="00403D59">
        <w:rPr>
          <w:rFonts w:ascii="Book Antiqua" w:eastAsia="Book Antiqua" w:hAnsi="Book Antiqua" w:cs="Book Antiqua"/>
        </w:rPr>
        <w:t>coronary artery stenosis,</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AGEs markedly upregulated the expression of profilin-1 in the aorta or cultured VSMCs concomitant with vascular remodeling and the hyperproliferation of VSMCs. Furthermore, profilin-1 silencing also downregulated AGE</w:t>
      </w:r>
      <w:r w:rsidR="00C81509" w:rsidRPr="00403D59">
        <w:rPr>
          <w:rFonts w:ascii="Book Antiqua" w:eastAsia="Book Antiqua" w:hAnsi="Book Antiqua" w:cs="Book Antiqua"/>
        </w:rPr>
        <w:t>s</w:t>
      </w:r>
      <w:r w:rsidRPr="00403D59">
        <w:rPr>
          <w:rFonts w:ascii="Book Antiqua" w:eastAsia="Book Antiqua" w:hAnsi="Book Antiqua" w:cs="Book Antiqua"/>
        </w:rPr>
        <w:t>-induced</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profilin-1 expression in aortic tissue and reversed AGE</w:t>
      </w:r>
      <w:r w:rsidR="00C81509" w:rsidRPr="00403D59">
        <w:rPr>
          <w:rFonts w:ascii="Book Antiqua" w:eastAsia="Book Antiqua" w:hAnsi="Book Antiqua" w:cs="Book Antiqua"/>
        </w:rPr>
        <w:t>s</w:t>
      </w:r>
      <w:r w:rsidRPr="00403D59">
        <w:rPr>
          <w:rFonts w:ascii="Book Antiqua" w:eastAsia="Book Antiqua" w:hAnsi="Book Antiqua" w:cs="Book Antiqua"/>
        </w:rPr>
        <w:t>-induced aortic vascular remodeling, suggesting that profilin-1 may participate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w:t>
      </w:r>
    </w:p>
    <w:p w14:paraId="2A915CEC" w14:textId="0C19FC78" w:rsidR="00A77B3E" w:rsidRPr="00403D59" w:rsidRDefault="009270F0">
      <w:pPr>
        <w:spacing w:line="360" w:lineRule="auto"/>
        <w:ind w:firstLineChars="100" w:firstLine="240"/>
        <w:jc w:val="both"/>
        <w:rPr>
          <w:rFonts w:ascii="Book Antiqua" w:eastAsia="Book Antiqua" w:hAnsi="Book Antiqua" w:cs="Book Antiqua"/>
        </w:rPr>
      </w:pPr>
      <w:bookmarkStart w:id="21" w:name="_Hlk79950747"/>
      <w:r w:rsidRPr="00403D59">
        <w:rPr>
          <w:rFonts w:ascii="Book Antiqua" w:eastAsia="Book Antiqua" w:hAnsi="Book Antiqua" w:cs="Book Antiqua"/>
        </w:rPr>
        <w:t>AS</w:t>
      </w:r>
      <w:r w:rsidR="00782B83" w:rsidRPr="00403D59">
        <w:rPr>
          <w:rFonts w:ascii="Book Antiqua" w:eastAsia="Book Antiqua" w:hAnsi="Book Antiqua" w:cs="Book Antiqua"/>
        </w:rPr>
        <w:t xml:space="preserve"> </w:t>
      </w:r>
      <w:r w:rsidRPr="00403D59">
        <w:rPr>
          <w:rFonts w:ascii="Book Antiqua" w:eastAsia="Book Antiqua" w:hAnsi="Book Antiqua" w:cs="Book Antiqua"/>
        </w:rPr>
        <w:t>is</w:t>
      </w:r>
      <w:r w:rsidR="00782B83" w:rsidRPr="00403D59">
        <w:rPr>
          <w:rFonts w:ascii="Book Antiqua" w:eastAsia="Book Antiqua" w:hAnsi="Book Antiqua" w:cs="Book Antiqua"/>
        </w:rPr>
        <w:t xml:space="preserve"> </w:t>
      </w:r>
      <w:r w:rsidRPr="00403D59">
        <w:rPr>
          <w:rFonts w:ascii="Book Antiqua" w:eastAsia="Book Antiqua" w:hAnsi="Book Antiqua" w:cs="Book Antiqua"/>
        </w:rPr>
        <w:t>a</w:t>
      </w:r>
      <w:r w:rsidR="00782B83" w:rsidRPr="00403D59">
        <w:rPr>
          <w:rFonts w:ascii="Book Antiqua" w:eastAsia="Book Antiqua" w:hAnsi="Book Antiqua" w:cs="Book Antiqua"/>
        </w:rPr>
        <w:t xml:space="preserve"> </w:t>
      </w:r>
      <w:r w:rsidRPr="00403D59">
        <w:rPr>
          <w:rFonts w:ascii="Book Antiqua" w:eastAsia="Book Antiqua" w:hAnsi="Book Antiqua" w:cs="Book Antiqua"/>
        </w:rPr>
        <w:t>chronic inflammatory</w:t>
      </w:r>
      <w:r w:rsidR="00782B83" w:rsidRPr="00403D59">
        <w:rPr>
          <w:rFonts w:ascii="Book Antiqua" w:eastAsia="Book Antiqua" w:hAnsi="Book Antiqua" w:cs="Book Antiqua"/>
        </w:rPr>
        <w:t xml:space="preserve"> </w:t>
      </w:r>
      <w:r w:rsidRPr="00403D59">
        <w:rPr>
          <w:rFonts w:ascii="Book Antiqua" w:eastAsia="Book Antiqua" w:hAnsi="Book Antiqua" w:cs="Book Antiqua"/>
        </w:rPr>
        <w:t>disorder that is involved in</w:t>
      </w:r>
      <w:r w:rsidR="00782B83" w:rsidRPr="00403D59">
        <w:rPr>
          <w:rFonts w:ascii="Book Antiqua" w:eastAsia="Book Antiqua" w:hAnsi="Book Antiqua" w:cs="Book Antiqua"/>
        </w:rPr>
        <w:t xml:space="preserve"> </w:t>
      </w:r>
      <w:r w:rsidRPr="00403D59">
        <w:rPr>
          <w:rFonts w:ascii="Book Antiqua" w:eastAsia="Book Antiqua" w:hAnsi="Book Antiqua" w:cs="Book Antiqua"/>
        </w:rPr>
        <w:t>all stages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diabetic </w:t>
      </w:r>
      <w:r w:rsidR="00C520EA" w:rsidRPr="00403D59">
        <w:rPr>
          <w:rFonts w:ascii="Book Antiqua" w:eastAsia="Book Antiqua" w:hAnsi="Book Antiqua" w:cs="Book Antiqua"/>
        </w:rPr>
        <w:t>macroangiopathy</w:t>
      </w:r>
      <w:bookmarkEnd w:id="21"/>
      <w:r w:rsidRPr="00403D59">
        <w:rPr>
          <w:rFonts w:ascii="Book Antiqua" w:eastAsia="Book Antiqua" w:hAnsi="Book Antiqua" w:cs="Book Antiqua"/>
        </w:rPr>
        <w:t xml:space="preserve">, such as the formation, progression, and rupture of atherosclerotic </w:t>
      </w:r>
      <w:proofErr w:type="gramStart"/>
      <w:r w:rsidRPr="00403D59">
        <w:rPr>
          <w:rFonts w:ascii="Book Antiqua" w:eastAsia="Book Antiqua" w:hAnsi="Book Antiqua" w:cs="Book Antiqua"/>
        </w:rPr>
        <w:t>plaques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41</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42]</w:t>
      </w:r>
      <w:r w:rsidRPr="00403D59">
        <w:rPr>
          <w:rFonts w:ascii="Book Antiqua" w:eastAsia="Book Antiqua" w:hAnsi="Book Antiqua" w:cs="Book Antiqua"/>
        </w:rPr>
        <w:t>. AGE</w:t>
      </w:r>
      <w:r w:rsidR="00C520EA" w:rsidRPr="00403D59">
        <w:rPr>
          <w:rFonts w:ascii="Book Antiqua" w:eastAsia="Book Antiqua" w:hAnsi="Book Antiqua" w:cs="Book Antiqua"/>
        </w:rPr>
        <w:t>s</w:t>
      </w:r>
      <w:r w:rsidRPr="00403D59">
        <w:rPr>
          <w:rFonts w:ascii="Book Antiqua" w:eastAsia="Book Antiqua" w:hAnsi="Book Antiqua" w:cs="Book Antiqua"/>
        </w:rPr>
        <w:t>/RAGE activation may lead to increased production of proinflammatory and proatherogenic mediators that accelerate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diabetes and its complication, </w:t>
      </w:r>
      <w:proofErr w:type="gramStart"/>
      <w:r w:rsidRPr="00403D59">
        <w:rPr>
          <w:rFonts w:ascii="Book Antiqua" w:eastAsia="Book Antiqua" w:hAnsi="Book Antiqua" w:cs="Book Antiqua"/>
        </w:rPr>
        <w:t>AS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30,43]</w:t>
      </w:r>
      <w:r w:rsidRPr="00403D59">
        <w:rPr>
          <w:rFonts w:ascii="Book Antiqua" w:eastAsia="Book Antiqua" w:hAnsi="Book Antiqua" w:cs="Book Antiqua"/>
        </w:rPr>
        <w:t>. Recently, the proinflammatory factors ADMA and ICAM-1</w:t>
      </w:r>
      <w:r w:rsidR="00782B83" w:rsidRPr="00403D59">
        <w:rPr>
          <w:rFonts w:ascii="Book Antiqua" w:eastAsia="Book Antiqua" w:hAnsi="Book Antiqua" w:cs="Book Antiqua"/>
        </w:rPr>
        <w:t xml:space="preserve"> </w:t>
      </w:r>
      <w:r w:rsidRPr="00403D59">
        <w:rPr>
          <w:rFonts w:ascii="Book Antiqua" w:eastAsia="Book Antiqua" w:hAnsi="Book Antiqua" w:cs="Book Antiqua"/>
        </w:rPr>
        <w:t>have been</w:t>
      </w:r>
      <w:r w:rsidR="00782B83" w:rsidRPr="00403D59">
        <w:rPr>
          <w:rFonts w:ascii="Book Antiqua" w:eastAsia="Book Antiqua" w:hAnsi="Book Antiqua" w:cs="Book Antiqua"/>
        </w:rPr>
        <w:t xml:space="preserve"> </w:t>
      </w:r>
      <w:r w:rsidRPr="00403D59">
        <w:rPr>
          <w:rFonts w:ascii="Book Antiqua" w:eastAsia="Book Antiqua" w:hAnsi="Book Antiqua" w:cs="Book Antiqua"/>
        </w:rPr>
        <w:t>recognized as early</w:t>
      </w:r>
      <w:r w:rsidR="00782B83" w:rsidRPr="00403D59">
        <w:rPr>
          <w:rFonts w:ascii="Book Antiqua" w:eastAsia="Book Antiqua" w:hAnsi="Book Antiqua" w:cs="Book Antiqua"/>
        </w:rPr>
        <w:t xml:space="preserve"> </w:t>
      </w:r>
      <w:r w:rsidRPr="00403D59">
        <w:rPr>
          <w:rFonts w:ascii="Book Antiqua" w:eastAsia="Book Antiqua" w:hAnsi="Book Antiqua" w:cs="Book Antiqua"/>
        </w:rPr>
        <w:t>markers of endothelial dysfunction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with a high risk of cardiovascular </w:t>
      </w:r>
      <w:proofErr w:type="gramStart"/>
      <w:r w:rsidRPr="00403D59">
        <w:rPr>
          <w:rFonts w:ascii="Book Antiqua" w:eastAsia="Book Antiqua" w:hAnsi="Book Antiqua" w:cs="Book Antiqua"/>
        </w:rPr>
        <w:t>events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44</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45]</w:t>
      </w:r>
      <w:r w:rsidRPr="00403D59">
        <w:rPr>
          <w:rFonts w:ascii="Book Antiqua" w:eastAsia="Book Antiqua" w:hAnsi="Book Antiqua" w:cs="Book Antiqua"/>
        </w:rPr>
        <w:t>. In patients with myocardial in</w:t>
      </w:r>
      <w:r w:rsidRPr="00403D59">
        <w:rPr>
          <w:rFonts w:ascii="Book Antiqua" w:eastAsia="Book Antiqua" w:hAnsi="Book Antiqua" w:cs="Book Antiqua"/>
        </w:rPr>
        <w:t xml:space="preserve">farction, </w:t>
      </w:r>
      <w:r w:rsidR="004C4E80">
        <w:rPr>
          <w:rFonts w:ascii="Book Antiqua" w:eastAsia="Book Antiqua" w:hAnsi="Book Antiqua" w:cs="Book Antiqua"/>
        </w:rPr>
        <w:t xml:space="preserve">the </w:t>
      </w:r>
      <w:r w:rsidRPr="00403D59">
        <w:rPr>
          <w:rFonts w:ascii="Book Antiqua" w:eastAsia="Book Antiqua" w:hAnsi="Book Antiqua" w:cs="Book Antiqua"/>
        </w:rPr>
        <w:t>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o</w:t>
      </w:r>
      <w:r w:rsidRPr="00403D59">
        <w:rPr>
          <w:rFonts w:ascii="Book Antiqua" w:eastAsia="Book Antiqua" w:hAnsi="Book Antiqua" w:cs="Book Antiqua"/>
        </w:rPr>
        <w:t>f PIIINP potentially reflect the extent of extracellular matrix remodeling, and the</w:t>
      </w:r>
      <w:r w:rsidR="00782B83" w:rsidRPr="00403D59">
        <w:rPr>
          <w:rFonts w:ascii="Book Antiqua" w:eastAsia="Book Antiqua" w:hAnsi="Book Antiqua" w:cs="Book Antiqua"/>
        </w:rPr>
        <w:t xml:space="preserve"> </w:t>
      </w:r>
      <w:r w:rsidRPr="00403D59">
        <w:rPr>
          <w:rFonts w:ascii="Book Antiqua" w:eastAsia="Book Antiqua" w:hAnsi="Book Antiqua" w:cs="Book Antiqua"/>
        </w:rPr>
        <w:t>increase in extracellular matrix contributes to</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intimal thickening and </w:t>
      </w:r>
      <w:proofErr w:type="gramStart"/>
      <w:r w:rsidRPr="00403D59">
        <w:rPr>
          <w:rFonts w:ascii="Book Antiqua" w:eastAsia="Book Antiqua" w:hAnsi="Book Antiqua" w:cs="Book Antiqua"/>
        </w:rPr>
        <w:t>sclerosis</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46</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47]</w:t>
      </w:r>
      <w:r w:rsidRPr="00403D59">
        <w:rPr>
          <w:rFonts w:ascii="Book Antiqua" w:eastAsia="Book Antiqua" w:hAnsi="Book Antiqua" w:cs="Book Antiqua"/>
        </w:rPr>
        <w:t>. Several studies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have reported that AGEs markedly increase ADMA levels in endothelial cells by inducing local ROS </w:t>
      </w:r>
      <w:proofErr w:type="gramStart"/>
      <w:r w:rsidRPr="00403D59">
        <w:rPr>
          <w:rFonts w:ascii="Book Antiqua" w:eastAsia="Book Antiqua" w:hAnsi="Book Antiqua" w:cs="Book Antiqua"/>
        </w:rPr>
        <w:t>production</w:t>
      </w:r>
      <w:r w:rsidRPr="00403D59">
        <w:rPr>
          <w:rFonts w:ascii="Book Antiqua" w:eastAsia="Book Antiqua" w:hAnsi="Book Antiqua" w:cs="Book Antiqua"/>
          <w:vertAlign w:val="superscript"/>
        </w:rPr>
        <w:t>[</w:t>
      </w:r>
      <w:proofErr w:type="gramEnd"/>
      <w:r w:rsidRPr="00403D59">
        <w:rPr>
          <w:rFonts w:ascii="Book Antiqua" w:eastAsia="Book Antiqua" w:hAnsi="Book Antiqua" w:cs="Book Antiqua"/>
          <w:vertAlign w:val="superscript"/>
        </w:rPr>
        <w:t>48</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49]</w:t>
      </w:r>
      <w:r w:rsidRPr="00403D59">
        <w:rPr>
          <w:rFonts w:ascii="Book Antiqua" w:eastAsia="Book Antiqua" w:hAnsi="Book Antiqua" w:cs="Book Antiqua"/>
        </w:rPr>
        <w:t xml:space="preserve">, and overexpression of profilin-1 upregulates the </w:t>
      </w:r>
      <w:r w:rsidRPr="00403D59">
        <w:rPr>
          <w:rFonts w:ascii="Book Antiqua" w:eastAsia="Book Antiqua" w:hAnsi="Book Antiqua" w:cs="Book Antiqua"/>
        </w:rPr>
        <w:lastRenderedPageBreak/>
        <w:t>expression of ICAM-1</w:t>
      </w:r>
      <w:r w:rsidRPr="00403D59">
        <w:rPr>
          <w:rFonts w:ascii="Book Antiqua" w:eastAsia="Book Antiqua" w:hAnsi="Book Antiqua" w:cs="Book Antiqua"/>
          <w:vertAlign w:val="superscript"/>
        </w:rPr>
        <w:t>[23]</w:t>
      </w:r>
      <w:r w:rsidRPr="00403D59">
        <w:rPr>
          <w:rFonts w:ascii="Book Antiqua" w:eastAsia="Book Antiqua" w:hAnsi="Book Antiqua" w:cs="Book Antiqua"/>
        </w:rPr>
        <w:t>.</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AGE</w:t>
      </w:r>
      <w:r w:rsidR="006404BF" w:rsidRPr="00403D59">
        <w:rPr>
          <w:rFonts w:ascii="Book Antiqua" w:eastAsia="Book Antiqua" w:hAnsi="Book Antiqua" w:cs="Book Antiqua"/>
        </w:rPr>
        <w:t>s</w:t>
      </w:r>
      <w:r w:rsidRPr="00403D59">
        <w:rPr>
          <w:rFonts w:ascii="Book Antiqua" w:eastAsia="Book Antiqua" w:hAnsi="Book Antiqua" w:cs="Book Antiqua"/>
        </w:rPr>
        <w:t>-injected rats, t</w:t>
      </w:r>
      <w:r w:rsidRPr="00403D59">
        <w:rPr>
          <w:rFonts w:ascii="Book Antiqua" w:eastAsia="Book Antiqua" w:hAnsi="Book Antiqua" w:cs="Book Antiqua"/>
        </w:rPr>
        <w:t>he</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production of ADMA, ICAM-1</w:t>
      </w:r>
      <w:r w:rsidR="004C4E80">
        <w:rPr>
          <w:rFonts w:ascii="Book Antiqua" w:eastAsia="Book Antiqua" w:hAnsi="Book Antiqua" w:cs="Book Antiqua"/>
        </w:rPr>
        <w:t>,</w:t>
      </w:r>
      <w:r w:rsidR="00782B83" w:rsidRPr="00403D59">
        <w:rPr>
          <w:rFonts w:ascii="Book Antiqua" w:eastAsia="Book Antiqua" w:hAnsi="Book Antiqua" w:cs="Book Antiqua"/>
        </w:rPr>
        <w:t xml:space="preserve"> </w:t>
      </w:r>
      <w:r w:rsidRPr="00403D59">
        <w:rPr>
          <w:rFonts w:ascii="Book Antiqua" w:eastAsia="Book Antiqua" w:hAnsi="Book Antiqua" w:cs="Book Antiqua"/>
        </w:rPr>
        <w:t>a</w:t>
      </w:r>
      <w:r w:rsidRPr="00403D59">
        <w:rPr>
          <w:rFonts w:ascii="Book Antiqua" w:eastAsia="Book Antiqua" w:hAnsi="Book Antiqua" w:cs="Book Antiqua"/>
        </w:rPr>
        <w:t>nd PIIINP was markedly increased</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aortic vascular remodeling was induced</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the present study, changes that were reversed by the inhibition of profilin-1 through shRNA transfection. Based on these results, profilin-1 may participate in AGE</w:t>
      </w:r>
      <w:r w:rsidR="00C81509" w:rsidRPr="00403D59">
        <w:rPr>
          <w:rFonts w:ascii="Book Antiqua" w:eastAsia="Book Antiqua" w:hAnsi="Book Antiqua" w:cs="Book Antiqua"/>
        </w:rPr>
        <w:t>s</w:t>
      </w:r>
      <w:r w:rsidRPr="00403D59">
        <w:rPr>
          <w:rFonts w:ascii="Book Antiqua" w:eastAsia="Book Antiqua" w:hAnsi="Book Antiqua" w:cs="Book Antiqua"/>
        </w:rPr>
        <w:t>-induced inflammation and vascular remodeling by</w:t>
      </w:r>
      <w:r w:rsidR="00782B83" w:rsidRPr="00403D59">
        <w:rPr>
          <w:rFonts w:ascii="Book Antiqua" w:eastAsia="Book Antiqua" w:hAnsi="Book Antiqua" w:cs="Book Antiqua"/>
        </w:rPr>
        <w:t xml:space="preserve"> </w:t>
      </w:r>
      <w:r w:rsidRPr="00403D59">
        <w:rPr>
          <w:rFonts w:ascii="Book Antiqua" w:eastAsia="Book Antiqua" w:hAnsi="Book Antiqua" w:cs="Book Antiqua"/>
        </w:rPr>
        <w:t>activating</w:t>
      </w:r>
      <w:r w:rsidR="00782B83" w:rsidRPr="00403D59">
        <w:rPr>
          <w:rFonts w:ascii="Book Antiqua" w:eastAsia="Book Antiqua" w:hAnsi="Book Antiqua" w:cs="Book Antiqua"/>
        </w:rPr>
        <w:t xml:space="preserve"> t</w:t>
      </w:r>
      <w:r w:rsidRPr="00403D59">
        <w:rPr>
          <w:rFonts w:ascii="Book Antiqua" w:eastAsia="Book Antiqua" w:hAnsi="Book Antiqua" w:cs="Book Antiqua"/>
        </w:rPr>
        <w:t>he JAK2/STAT3 pathway, and profilin-1 is expected to become a promising therapeutic target for preventing diabetes-related vascular injury. However, the exact molecular mechanism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vasculopathy is worthy of further study.</w:t>
      </w:r>
    </w:p>
    <w:p w14:paraId="25A68F58" w14:textId="77777777" w:rsidR="00A77B3E" w:rsidRPr="00403D59" w:rsidRDefault="00A77B3E" w:rsidP="00FF0FB0">
      <w:pPr>
        <w:spacing w:line="360" w:lineRule="auto"/>
        <w:jc w:val="both"/>
        <w:rPr>
          <w:rFonts w:ascii="Book Antiqua" w:hAnsi="Book Antiqua"/>
        </w:rPr>
      </w:pPr>
    </w:p>
    <w:p w14:paraId="01D5F2F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CONCLUSION</w:t>
      </w:r>
    </w:p>
    <w:p w14:paraId="07D7D3D1" w14:textId="3CCB17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Taken together, our results provide e</w:t>
      </w:r>
      <w:r w:rsidRPr="00403D59">
        <w:rPr>
          <w:rFonts w:ascii="Book Antiqua" w:eastAsia="Book Antiqua" w:hAnsi="Book Antiqua" w:cs="Book Antiqua"/>
        </w:rPr>
        <w:t>vidence that AGEs induce</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proatherogenic events such as VSMC</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proliferation, elevated</w:t>
      </w:r>
      <w:r w:rsidR="00782B83" w:rsidRPr="00403D59">
        <w:rPr>
          <w:rFonts w:ascii="Book Antiqua" w:eastAsia="Book Antiqua" w:hAnsi="Book Antiqua" w:cs="Book Antiqua"/>
        </w:rPr>
        <w:t xml:space="preserve"> </w:t>
      </w:r>
      <w:r w:rsidRPr="00403D59">
        <w:rPr>
          <w:rFonts w:ascii="Book Antiqua" w:eastAsia="Book Antiqua" w:hAnsi="Book Antiqua" w:cs="Book Antiqua"/>
        </w:rPr>
        <w:t>expression of proatherogenic mediators</w:t>
      </w:r>
      <w:r w:rsidR="004C4E80">
        <w:rPr>
          <w:rFonts w:ascii="Book Antiqua" w:eastAsia="Book Antiqua" w:hAnsi="Book Antiqua" w:cs="Book Antiqua"/>
        </w:rPr>
        <w:t>,</w:t>
      </w:r>
      <w:r w:rsidRPr="00403D59">
        <w:rPr>
          <w:rFonts w:ascii="Book Antiqua" w:eastAsia="Book Antiqua" w:hAnsi="Book Antiqua" w:cs="Book Antiqua"/>
        </w:rPr>
        <w:t xml:space="preserve"> and vascular remodeling, which </w:t>
      </w:r>
      <w:r w:rsidR="004C4E80">
        <w:rPr>
          <w:rFonts w:ascii="Book Antiqua" w:eastAsia="Book Antiqua" w:hAnsi="Book Antiqua" w:cs="Book Antiqua"/>
        </w:rPr>
        <w:t>are</w:t>
      </w:r>
      <w:r w:rsidR="004C4E80" w:rsidRPr="00403D59">
        <w:rPr>
          <w:rFonts w:ascii="Book Antiqua" w:eastAsia="Book Antiqua" w:hAnsi="Book Antiqua" w:cs="Book Antiqua"/>
        </w:rPr>
        <w:t xml:space="preserve"> </w:t>
      </w:r>
      <w:r w:rsidRPr="00403D59">
        <w:rPr>
          <w:rFonts w:ascii="Book Antiqua" w:eastAsia="Book Antiqua" w:hAnsi="Book Antiqua" w:cs="Book Antiqua"/>
        </w:rPr>
        <w:t>attenuated by silencin</w:t>
      </w:r>
      <w:r w:rsidRPr="00403D59">
        <w:rPr>
          <w:rFonts w:ascii="Book Antiqua" w:eastAsia="Book Antiqua" w:hAnsi="Book Antiqua" w:cs="Book Antiqua"/>
        </w:rPr>
        <w:t>g profilin-1 gene expression. These data suggested for the first time that profilin-1 is involved in AGE</w:t>
      </w:r>
      <w:r w:rsidR="00C81509" w:rsidRPr="00403D59">
        <w:rPr>
          <w:rFonts w:ascii="Book Antiqua" w:eastAsia="Book Antiqua" w:hAnsi="Book Antiqua" w:cs="Book Antiqua"/>
        </w:rPr>
        <w:t>s</w:t>
      </w:r>
      <w:r w:rsidRPr="00403D59">
        <w:rPr>
          <w:rFonts w:ascii="Book Antiqua" w:eastAsia="Book Antiqua" w:hAnsi="Book Antiqua" w:cs="Book Antiqua"/>
        </w:rPr>
        <w:t>-induced aortic atheroma formation, indicating that increased profilin-1 expression in the aorta of patients with diabetes</w:t>
      </w:r>
      <w:r w:rsidR="00782B83" w:rsidRPr="00403D59">
        <w:rPr>
          <w:rFonts w:ascii="Book Antiqua" w:eastAsia="Book Antiqua" w:hAnsi="Book Antiqua" w:cs="Book Antiqua"/>
        </w:rPr>
        <w:t xml:space="preserve"> </w:t>
      </w:r>
      <w:r w:rsidRPr="00403D59">
        <w:rPr>
          <w:rFonts w:ascii="Book Antiqua" w:eastAsia="Book Antiqua" w:hAnsi="Book Antiqua" w:cs="Book Antiqua"/>
        </w:rPr>
        <w:t>might trigger atherosclerosis-related events. Therefore, drugs targeting profilin-1 may become a potential therapeutic strategy for ameliorating AS secondary to diabetes.</w:t>
      </w:r>
    </w:p>
    <w:p w14:paraId="7DE5AEB9" w14:textId="77777777" w:rsidR="00A77B3E" w:rsidRPr="00403D59" w:rsidRDefault="00A77B3E" w:rsidP="00E143FB">
      <w:pPr>
        <w:spacing w:line="360" w:lineRule="auto"/>
        <w:jc w:val="both"/>
        <w:rPr>
          <w:rFonts w:ascii="Book Antiqua" w:hAnsi="Book Antiqua"/>
        </w:rPr>
      </w:pPr>
    </w:p>
    <w:p w14:paraId="6F6CF01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ARTICLE HIGHLIGHTS</w:t>
      </w:r>
    </w:p>
    <w:p w14:paraId="4142E3C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background</w:t>
      </w:r>
    </w:p>
    <w:p w14:paraId="3E29A2F6" w14:textId="5657627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The formation and accumulation of </w:t>
      </w:r>
      <w:r w:rsidRPr="00403D59">
        <w:rPr>
          <w:rFonts w:ascii="Book Antiqua" w:eastAsia="Book Antiqua" w:hAnsi="Book Antiqua" w:cs="Book Antiqua"/>
        </w:rPr>
        <w:t>advanced glycation end products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contribute </w:t>
      </w:r>
      <w:r w:rsidRPr="00403D59">
        <w:rPr>
          <w:rFonts w:ascii="Book Antiqua" w:eastAsia="Book Antiqua" w:hAnsi="Book Antiqua" w:cs="Book Antiqua"/>
        </w:rPr>
        <w:t>to accelerated macrovascular complications,</w:t>
      </w:r>
      <w:r w:rsidR="00782B83" w:rsidRPr="00403D59">
        <w:rPr>
          <w:rFonts w:ascii="Book Antiqua" w:eastAsia="Book Antiqua" w:hAnsi="Book Antiqua" w:cs="Book Antiqua"/>
        </w:rPr>
        <w:t xml:space="preserve"> </w:t>
      </w:r>
      <w:r w:rsidRPr="00403D59">
        <w:rPr>
          <w:rFonts w:ascii="Book Antiqua" w:eastAsia="Book Antiqua" w:hAnsi="Book Antiqua" w:cs="Book Antiqua"/>
        </w:rPr>
        <w:t>which are the leading cause of morbidity and mortality</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patients with diabetes. Profilin-1 plays an important role in vascular remodeling and vascular inflammation.</w:t>
      </w:r>
    </w:p>
    <w:p w14:paraId="5E5D8464" w14:textId="77777777" w:rsidR="00A77B3E" w:rsidRPr="00403D59" w:rsidRDefault="00A77B3E" w:rsidP="00E143FB">
      <w:pPr>
        <w:spacing w:line="360" w:lineRule="auto"/>
        <w:jc w:val="both"/>
        <w:rPr>
          <w:rFonts w:ascii="Book Antiqua" w:hAnsi="Book Antiqua"/>
        </w:rPr>
      </w:pPr>
    </w:p>
    <w:p w14:paraId="44ACE60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motivation</w:t>
      </w:r>
    </w:p>
    <w:p w14:paraId="3801F52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Currently, few studies have investigated the role of profilin-1 in vasculopathy induced by AGEs, and the mechanism of profilin-1 in diabetic macroangiopathy remains unclear.</w:t>
      </w:r>
    </w:p>
    <w:p w14:paraId="3E27E6F6" w14:textId="77777777" w:rsidR="00A77B3E" w:rsidRPr="00403D59" w:rsidRDefault="00A77B3E" w:rsidP="00E143FB">
      <w:pPr>
        <w:spacing w:line="360" w:lineRule="auto"/>
        <w:jc w:val="both"/>
        <w:rPr>
          <w:rFonts w:ascii="Book Antiqua" w:hAnsi="Book Antiqua"/>
        </w:rPr>
      </w:pPr>
    </w:p>
    <w:p w14:paraId="1BD451D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objectives</w:t>
      </w:r>
    </w:p>
    <w:p w14:paraId="3B559E1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aim of this study was to explore the potential role of profilin-1 in the pathogenesis of atherosclerosis induced by AGEs and to elucidate its probable mechanism.</w:t>
      </w:r>
    </w:p>
    <w:p w14:paraId="5E9DEC02" w14:textId="77777777" w:rsidR="00A77B3E" w:rsidRPr="00403D59" w:rsidRDefault="00A77B3E" w:rsidP="00E143FB">
      <w:pPr>
        <w:spacing w:line="360" w:lineRule="auto"/>
        <w:jc w:val="both"/>
        <w:rPr>
          <w:rFonts w:ascii="Book Antiqua" w:hAnsi="Book Antiqua"/>
        </w:rPr>
      </w:pPr>
    </w:p>
    <w:p w14:paraId="6B73EFE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methods</w:t>
      </w:r>
    </w:p>
    <w:p w14:paraId="59C74F54" w14:textId="0387DE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Eighty-nine individuals undergoing coronary angiography were enrolled in the study. Plasma cytokine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levels were detected using ELISA kits. Rat aortic vascular smooth muscle cells were incubated with different compounds for different times. Cell proliferation was determined by performing the </w:t>
      </w:r>
      <w:r w:rsidR="006F59BA" w:rsidRPr="00403D59">
        <w:rPr>
          <w:rFonts w:ascii="Book Antiqua" w:eastAsia="Book Antiqua" w:hAnsi="Book Antiqua" w:cs="Book Antiqua"/>
        </w:rPr>
        <w:t>MTT</w:t>
      </w:r>
      <w:r w:rsidRPr="00403D59">
        <w:rPr>
          <w:rFonts w:ascii="Book Antiqua" w:eastAsia="Book Antiqua" w:hAnsi="Book Antiqua" w:cs="Book Antiqua"/>
        </w:rPr>
        <w:t xml:space="preserve"> </w:t>
      </w:r>
      <w:r w:rsidRPr="00403D59">
        <w:rPr>
          <w:rFonts w:ascii="Book Antiqua" w:eastAsia="Book Antiqua" w:hAnsi="Book Antiqua" w:cs="Book Antiqua"/>
        </w:rPr>
        <w:t xml:space="preserve">assay and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9277ED" w:rsidRPr="00403D59">
        <w:rPr>
          <w:rFonts w:ascii="Book Antiqua" w:eastAsia="Book Antiqua" w:hAnsi="Book Antiqua" w:cs="Book Antiqua"/>
        </w:rPr>
        <w:t xml:space="preserve"> </w:t>
      </w:r>
      <w:r w:rsidRPr="00403D59">
        <w:rPr>
          <w:rFonts w:ascii="Book Antiqua" w:eastAsia="Book Antiqua" w:hAnsi="Book Antiqua" w:cs="Book Antiqua"/>
        </w:rPr>
        <w:t>staining. An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model was established in rats and histological and immunohistochemical analyses</w:t>
      </w:r>
      <w:r w:rsidR="00782B83" w:rsidRPr="00403D59">
        <w:rPr>
          <w:rFonts w:ascii="Book Antiqua" w:eastAsia="Book Antiqua" w:hAnsi="Book Antiqua" w:cs="Book Antiqua"/>
        </w:rPr>
        <w:t xml:space="preserve"> </w:t>
      </w:r>
      <w:r w:rsidRPr="00403D59">
        <w:rPr>
          <w:rFonts w:ascii="Book Antiqua" w:eastAsia="Book Antiqua" w:hAnsi="Book Antiqua" w:cs="Book Antiqua"/>
        </w:rPr>
        <w:t>were performed.</w:t>
      </w:r>
      <w:r w:rsidR="00782B83" w:rsidRPr="00403D59">
        <w:rPr>
          <w:rFonts w:ascii="Book Antiqua" w:eastAsia="Book Antiqua" w:hAnsi="Book Antiqua" w:cs="Book Antiqua"/>
        </w:rPr>
        <w:t xml:space="preserve"> </w:t>
      </w:r>
      <w:r w:rsidRPr="00403D59">
        <w:rPr>
          <w:rFonts w:ascii="Book Antiqua" w:eastAsia="Book Antiqua" w:hAnsi="Book Antiqua" w:cs="Book Antiqua"/>
        </w:rPr>
        <w:t>The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mRNA and protein levels were detected using real-time PCR and Western </w:t>
      </w:r>
      <w:r w:rsidR="009277ED" w:rsidRPr="00403D59">
        <w:rPr>
          <w:rFonts w:ascii="Book Antiqua" w:eastAsia="Book Antiqua" w:hAnsi="Book Antiqua" w:cs="Book Antiqua"/>
        </w:rPr>
        <w:t>blot</w:t>
      </w:r>
      <w:r w:rsidR="009277ED">
        <w:rPr>
          <w:rFonts w:ascii="Book Antiqua" w:eastAsia="Book Antiqua" w:hAnsi="Book Antiqua" w:cs="Book Antiqua"/>
        </w:rPr>
        <w:t xml:space="preserve"> analysis</w:t>
      </w:r>
      <w:r w:rsidRPr="00403D59">
        <w:rPr>
          <w:rFonts w:ascii="Book Antiqua" w:eastAsia="Book Antiqua" w:hAnsi="Book Antiqua" w:cs="Book Antiqua"/>
        </w:rPr>
        <w:t>, respectiv</w:t>
      </w:r>
      <w:r w:rsidRPr="00403D59">
        <w:rPr>
          <w:rFonts w:ascii="Book Antiqua" w:eastAsia="Book Antiqua" w:hAnsi="Book Antiqua" w:cs="Book Antiqua"/>
        </w:rPr>
        <w:t xml:space="preserve">ely. </w:t>
      </w:r>
      <w:r w:rsidRPr="00403D59">
        <w:rPr>
          <w:rFonts w:ascii="Book Antiqua" w:eastAsia="Book Antiqua" w:hAnsi="Book Antiqua" w:cs="Book Antiqua"/>
          <w:i/>
          <w:iCs/>
        </w:rPr>
        <w:t>In vivo</w:t>
      </w:r>
      <w:r w:rsidRPr="00403D59">
        <w:rPr>
          <w:rFonts w:ascii="Book Antiqua" w:eastAsia="Book Antiqua" w:hAnsi="Book Antiqua" w:cs="Book Antiqua"/>
        </w:rPr>
        <w:t>, shRNA transfection was performed to verify the role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proatherogenic mediator release and aortic remodeling. Statistical analyses were performed using SPSS 22.0 software.</w:t>
      </w:r>
    </w:p>
    <w:p w14:paraId="4E3B1E42" w14:textId="77777777" w:rsidR="00A77B3E" w:rsidRPr="00403D59" w:rsidRDefault="00A77B3E" w:rsidP="00E143FB">
      <w:pPr>
        <w:spacing w:line="360" w:lineRule="auto"/>
        <w:jc w:val="both"/>
        <w:rPr>
          <w:rFonts w:ascii="Book Antiqua" w:hAnsi="Book Antiqua"/>
        </w:rPr>
      </w:pPr>
    </w:p>
    <w:p w14:paraId="4D04B486"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results</w:t>
      </w:r>
    </w:p>
    <w:p w14:paraId="488E5DC2" w14:textId="5E49B9DF"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Compared with the control</w:t>
      </w:r>
      <w:r w:rsidR="00782B83" w:rsidRPr="00403D59">
        <w:rPr>
          <w:rFonts w:ascii="Book Antiqua" w:eastAsia="Book Antiqua" w:hAnsi="Book Antiqua" w:cs="Book Antiqua"/>
        </w:rPr>
        <w:t xml:space="preserve"> </w:t>
      </w:r>
      <w:r w:rsidRPr="00403D59">
        <w:rPr>
          <w:rFonts w:ascii="Book Antiqua" w:eastAsia="Book Antiqua" w:hAnsi="Book Antiqua" w:cs="Book Antiqua"/>
        </w:rPr>
        <w:t>group, plasma levels of</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profilin-1 and receptor for AGEs</w:t>
      </w:r>
      <w:r w:rsidR="00167F30" w:rsidRPr="00403D59">
        <w:rPr>
          <w:rFonts w:ascii="Book Antiqua" w:eastAsia="Book Antiqua" w:hAnsi="Book Antiqua" w:cs="Book Antiqua"/>
        </w:rPr>
        <w:t xml:space="preserve"> (RAGE)</w:t>
      </w:r>
      <w:r w:rsidRPr="00403D59">
        <w:rPr>
          <w:rFonts w:ascii="Book Antiqua" w:eastAsia="Book Antiqua" w:hAnsi="Book Antiqua" w:cs="Book Antiqua"/>
        </w:rPr>
        <w:t xml:space="preserve"> were significantly increased in patients with</w:t>
      </w:r>
      <w:r w:rsidR="00782B83" w:rsidRPr="00403D59">
        <w:rPr>
          <w:rFonts w:ascii="Book Antiqua" w:eastAsia="Book Antiqua" w:hAnsi="Book Antiqua" w:cs="Book Antiqua"/>
        </w:rPr>
        <w:t xml:space="preserve"> </w:t>
      </w:r>
      <w:r w:rsidRPr="00403D59">
        <w:rPr>
          <w:rFonts w:ascii="Book Antiqua" w:eastAsia="Book Antiqua" w:hAnsi="Book Antiqua" w:cs="Book Antiqua"/>
        </w:rPr>
        <w:t>coronary artery disease, especially in those complicated with diabetes mellitus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0.01). The 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profilin-1 were</w:t>
      </w:r>
      <w:r w:rsidR="00782B83" w:rsidRPr="00403D59">
        <w:rPr>
          <w:rFonts w:ascii="Book Antiqua" w:eastAsia="Book Antiqua" w:hAnsi="Book Antiqua" w:cs="Book Antiqua"/>
        </w:rPr>
        <w:t xml:space="preserve"> </w:t>
      </w:r>
      <w:r w:rsidRPr="00403D59">
        <w:rPr>
          <w:rFonts w:ascii="Book Antiqua" w:eastAsia="Book Antiqua" w:hAnsi="Book Antiqua" w:cs="Book Antiqua"/>
        </w:rPr>
        <w:t>positively correlated with the 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RAGE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0.01);</w:t>
      </w:r>
      <w:r w:rsidR="00782B83" w:rsidRPr="00403D59">
        <w:rPr>
          <w:rFonts w:ascii="Book Antiqua" w:eastAsia="Book Antiqua" w:hAnsi="Book Antiqua" w:cs="Book Antiqua"/>
        </w:rPr>
        <w:t xml:space="preserve"> </w:t>
      </w:r>
      <w:r w:rsidRPr="00403D59">
        <w:rPr>
          <w:rFonts w:ascii="Book Antiqua" w:eastAsia="Book Antiqua" w:hAnsi="Book Antiqua" w:cs="Book Antiqua"/>
        </w:rPr>
        <w:t>additionally, the levels of both molecules</w:t>
      </w:r>
      <w:r w:rsidR="00782B83" w:rsidRPr="00403D59">
        <w:rPr>
          <w:rFonts w:ascii="Book Antiqua" w:eastAsia="Book Antiqua" w:hAnsi="Book Antiqua" w:cs="Book Antiqua"/>
        </w:rPr>
        <w:t xml:space="preserve"> </w:t>
      </w:r>
      <w:r w:rsidRPr="00403D59">
        <w:rPr>
          <w:rFonts w:ascii="Book Antiqua" w:eastAsia="Book Antiqua" w:hAnsi="Book Antiqua" w:cs="Book Antiqua"/>
        </w:rPr>
        <w:t>were positively associated with the degree of coronary artery stenosis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0.01). </w:t>
      </w:r>
      <w:r w:rsidRPr="00403D59">
        <w:rPr>
          <w:rFonts w:ascii="Book Antiqua" w:eastAsia="Book Antiqua" w:hAnsi="Book Antiqua" w:cs="Book Antiqua"/>
          <w:i/>
          <w:iCs/>
        </w:rPr>
        <w:t>In vivo</w:t>
      </w:r>
      <w:r w:rsidRPr="00403D59">
        <w:rPr>
          <w:rFonts w:ascii="Book Antiqua" w:eastAsia="Book Antiqua" w:hAnsi="Book Antiqua" w:cs="Book Antiqua"/>
        </w:rPr>
        <w:t>, tail vein injections</w:t>
      </w:r>
      <w:r w:rsidR="00C129D6" w:rsidRPr="00403D59">
        <w:rPr>
          <w:rFonts w:ascii="Book Antiqua" w:eastAsia="Book Antiqua" w:hAnsi="Book Antiqua" w:cs="Book Antiqua"/>
        </w:rPr>
        <w:t xml:space="preserve"> </w:t>
      </w:r>
      <w:r w:rsidRPr="00403D59">
        <w:rPr>
          <w:rFonts w:ascii="Book Antiqua" w:eastAsia="Book Antiqua" w:hAnsi="Book Antiqua" w:cs="Book Antiqua"/>
        </w:rPr>
        <w:t>of AGEs induced the release of proatherogenic mediators,</w:t>
      </w:r>
      <w:r w:rsidR="00C129D6" w:rsidRPr="00403D59">
        <w:rPr>
          <w:rFonts w:ascii="Book Antiqua" w:eastAsia="Book Antiqua" w:hAnsi="Book Antiqua" w:cs="Book Antiqua"/>
        </w:rPr>
        <w:t xml:space="preserve"> </w:t>
      </w:r>
      <w:r w:rsidRPr="00403D59">
        <w:rPr>
          <w:rFonts w:ascii="Book Antiqua" w:eastAsia="Book Antiqua" w:hAnsi="Book Antiqua" w:cs="Book Antiqua"/>
        </w:rPr>
        <w:t xml:space="preserve">such as asymmetric </w:t>
      </w:r>
      <w:proofErr w:type="spellStart"/>
      <w:r w:rsidRPr="00403D59">
        <w:rPr>
          <w:rFonts w:ascii="Book Antiqua" w:eastAsia="Book Antiqua" w:hAnsi="Book Antiqua" w:cs="Book Antiqua"/>
        </w:rPr>
        <w:t>dimethylargin</w:t>
      </w:r>
      <w:r w:rsidRPr="00403D59">
        <w:rPr>
          <w:rFonts w:ascii="Book Antiqua" w:eastAsia="Book Antiqua" w:hAnsi="Book Antiqua" w:cs="Book Antiqua"/>
        </w:rPr>
        <w:t>ine</w:t>
      </w:r>
      <w:proofErr w:type="spellEnd"/>
      <w:r w:rsidRPr="00403D59">
        <w:rPr>
          <w:rFonts w:ascii="Book Antiqua" w:eastAsia="Book Antiqua" w:hAnsi="Book Antiqua" w:cs="Book Antiqua"/>
        </w:rPr>
        <w:t>, intercellular adhesion molecule-1</w:t>
      </w:r>
      <w:r w:rsidR="009277ED">
        <w:rPr>
          <w:rFonts w:ascii="Book Antiqua" w:eastAsia="Book Antiqua" w:hAnsi="Book Antiqua" w:cs="Book Antiqua"/>
        </w:rPr>
        <w:t>,</w:t>
      </w:r>
      <w:r w:rsidR="00C129D6" w:rsidRPr="00403D59">
        <w:rPr>
          <w:rFonts w:ascii="Book Antiqua" w:eastAsia="Book Antiqua" w:hAnsi="Book Antiqua" w:cs="Book Antiqua"/>
        </w:rPr>
        <w:t xml:space="preserve"> </w:t>
      </w:r>
      <w:r w:rsidRPr="00403D59">
        <w:rPr>
          <w:rFonts w:ascii="Book Antiqua" w:eastAsia="Book Antiqua" w:hAnsi="Book Antiqua" w:cs="Book Antiqua"/>
        </w:rPr>
        <w:t>and</w:t>
      </w:r>
      <w:r w:rsidRPr="00403D59">
        <w:rPr>
          <w:rFonts w:ascii="Book Antiqua" w:eastAsia="Book Antiqua" w:hAnsi="Book Antiqua" w:cs="Book Antiqua"/>
        </w:rPr>
        <w:t xml:space="preserve"> the N-terminus of procollagen III peptide, concomitant with apparent aortic morphological changes and significantly upregulated expression of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profilin-1</w:t>
      </w:r>
      <w:r w:rsidR="00C129D6" w:rsidRPr="00403D59">
        <w:rPr>
          <w:rFonts w:ascii="Book Antiqua" w:eastAsia="Book Antiqua" w:hAnsi="Book Antiqua" w:cs="Book Antiqua"/>
        </w:rPr>
        <w:t xml:space="preserve"> </w:t>
      </w:r>
      <w:r w:rsidRPr="00403D59">
        <w:rPr>
          <w:rFonts w:ascii="Book Antiqua" w:eastAsia="Book Antiqua" w:hAnsi="Book Antiqua" w:cs="Book Antiqua"/>
        </w:rPr>
        <w:t>mRNA and protein in</w:t>
      </w:r>
      <w:r w:rsidR="00C129D6" w:rsidRPr="00403D59">
        <w:rPr>
          <w:rFonts w:ascii="Book Antiqua" w:eastAsia="Book Antiqua" w:hAnsi="Book Antiqua" w:cs="Book Antiqua"/>
        </w:rPr>
        <w:t xml:space="preserve"> </w:t>
      </w:r>
      <w:r w:rsidRPr="00403D59">
        <w:rPr>
          <w:rFonts w:ascii="Book Antiqua" w:eastAsia="Book Antiqua" w:hAnsi="Book Antiqua" w:cs="Book Antiqua"/>
        </w:rPr>
        <w:t>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thoracic aorta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0.05 and</w:t>
      </w:r>
      <w:r w:rsidR="00C129D6" w:rsidRPr="00403D59">
        <w:rPr>
          <w:rFonts w:ascii="Book Antiqua" w:eastAsia="Book Antiqua" w:hAnsi="Book Antiqua" w:cs="Book Antiqua"/>
        </w:rPr>
        <w:t xml:space="preserve">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0.01). Downregulation of profilin-1 expression with an shRNA significantly attenuated AGE</w:t>
      </w:r>
      <w:r w:rsidR="00C81509" w:rsidRPr="00403D59">
        <w:rPr>
          <w:rFonts w:ascii="Book Antiqua" w:eastAsia="Book Antiqua" w:hAnsi="Book Antiqua" w:cs="Book Antiqua"/>
        </w:rPr>
        <w:t>s</w:t>
      </w:r>
      <w:r w:rsidRPr="00403D59">
        <w:rPr>
          <w:rFonts w:ascii="Book Antiqua" w:eastAsia="Book Antiqua" w:hAnsi="Book Antiqua" w:cs="Book Antiqua"/>
        </w:rPr>
        <w:t>-induced</w:t>
      </w:r>
      <w:r w:rsidR="00C129D6" w:rsidRPr="00403D59">
        <w:rPr>
          <w:rFonts w:ascii="Book Antiqua" w:eastAsia="Book Antiqua" w:hAnsi="Book Antiqua" w:cs="Book Antiqua"/>
        </w:rPr>
        <w:t xml:space="preserve"> </w:t>
      </w:r>
      <w:r w:rsidRPr="00403D59">
        <w:rPr>
          <w:rFonts w:ascii="Book Antiqua" w:eastAsia="Book Antiqua" w:hAnsi="Book Antiqua" w:cs="Book Antiqua"/>
        </w:rPr>
        <w:t>proatherogenic mediator</w:t>
      </w:r>
      <w:r w:rsidR="00C129D6" w:rsidRPr="00403D59">
        <w:rPr>
          <w:rFonts w:ascii="Book Antiqua" w:eastAsia="Book Antiqua" w:hAnsi="Book Antiqua" w:cs="Book Antiqua"/>
        </w:rPr>
        <w:t xml:space="preserve"> </w:t>
      </w:r>
      <w:r w:rsidRPr="00403D59">
        <w:rPr>
          <w:rFonts w:ascii="Book Antiqua" w:eastAsia="Book Antiqua" w:hAnsi="Book Antiqua" w:cs="Book Antiqua"/>
        </w:rPr>
        <w:t>release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lastRenderedPageBreak/>
        <w:t xml:space="preserve">0.05) and aortic remodeling. </w:t>
      </w:r>
      <w:r w:rsidRPr="00403D59">
        <w:rPr>
          <w:rFonts w:ascii="Book Antiqua" w:eastAsia="Book Antiqua" w:hAnsi="Book Antiqua" w:cs="Book Antiqua"/>
          <w:i/>
          <w:iCs/>
        </w:rPr>
        <w:t>In vitro</w:t>
      </w:r>
      <w:r w:rsidRPr="00403D59">
        <w:rPr>
          <w:rFonts w:ascii="Book Antiqua" w:eastAsia="Book Antiqua" w:hAnsi="Book Antiqua" w:cs="Book Antiqua"/>
        </w:rPr>
        <w:t xml:space="preserve">, incubation of vascular smooth muscle cells </w:t>
      </w:r>
      <w:r w:rsidRPr="00403D59">
        <w:rPr>
          <w:rFonts w:ascii="Book Antiqua" w:eastAsia="Book Antiqua" w:hAnsi="Book Antiqua" w:cs="Book Antiqua"/>
          <w:b/>
          <w:bCs/>
        </w:rPr>
        <w:t>(</w:t>
      </w:r>
      <w:r w:rsidRPr="00403D59">
        <w:rPr>
          <w:rFonts w:ascii="Book Antiqua" w:eastAsia="Book Antiqua" w:hAnsi="Book Antiqua" w:cs="Book Antiqua"/>
        </w:rPr>
        <w:t>VSMCs) with AGEs</w:t>
      </w:r>
      <w:r w:rsidR="00C129D6" w:rsidRPr="00403D59">
        <w:rPr>
          <w:rFonts w:ascii="Book Antiqua" w:eastAsia="Book Antiqua" w:hAnsi="Book Antiqua" w:cs="Book Antiqua"/>
        </w:rPr>
        <w:t xml:space="preserve"> </w:t>
      </w:r>
      <w:r w:rsidRPr="00403D59">
        <w:rPr>
          <w:rFonts w:ascii="Book Antiqua" w:eastAsia="Book Antiqua" w:hAnsi="Book Antiqua" w:cs="Book Antiqua"/>
        </w:rPr>
        <w:t>significantly promoted cell proliferation</w:t>
      </w:r>
      <w:r w:rsidR="00C129D6" w:rsidRPr="00403D59">
        <w:rPr>
          <w:rFonts w:ascii="Book Antiqua" w:eastAsia="Book Antiqua" w:hAnsi="Book Antiqua" w:cs="Book Antiqua"/>
        </w:rPr>
        <w:t xml:space="preserve"> </w:t>
      </w:r>
      <w:r w:rsidRPr="00403D59">
        <w:rPr>
          <w:rFonts w:ascii="Book Antiqua" w:eastAsia="Book Antiqua" w:hAnsi="Book Antiqua" w:cs="Book Antiqua"/>
        </w:rPr>
        <w:t>and upregulated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expression of the profilin-1 mRNA and protein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 xml:space="preserve">0.05). AGEs (200 </w:t>
      </w:r>
      <w:proofErr w:type="spellStart"/>
      <w:r w:rsidR="00C129D6"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 24 h) significantly upregulated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expression of</w:t>
      </w:r>
      <w:r w:rsidR="00C129D6" w:rsidRPr="00403D59">
        <w:rPr>
          <w:rFonts w:ascii="Book Antiqua" w:eastAsia="Book Antiqua" w:hAnsi="Book Antiqua" w:cs="Book Antiqua"/>
        </w:rPr>
        <w:t xml:space="preserve"> </w:t>
      </w:r>
      <w:r w:rsidRPr="00403D59">
        <w:rPr>
          <w:rFonts w:ascii="Book Antiqua" w:eastAsia="Book Antiqua" w:hAnsi="Book Antiqua" w:cs="Book Antiqua"/>
        </w:rPr>
        <w:t>the signal transducer and</w:t>
      </w:r>
      <w:r w:rsidR="00C129D6" w:rsidRPr="00403D59">
        <w:rPr>
          <w:rFonts w:ascii="Book Antiqua" w:eastAsia="Book Antiqua" w:hAnsi="Book Antiqua" w:cs="Book Antiqua"/>
        </w:rPr>
        <w:t xml:space="preserve"> </w:t>
      </w:r>
      <w:r w:rsidRPr="00403D59">
        <w:rPr>
          <w:rFonts w:ascii="Book Antiqua" w:eastAsia="Book Antiqua" w:hAnsi="Book Antiqua" w:cs="Book Antiqua"/>
        </w:rPr>
        <w:t>activator of transcription 3 (STAT3) mRNA and protein and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Janus kinase 2 (JAK2)</w:t>
      </w:r>
      <w:r w:rsidR="00C129D6" w:rsidRPr="00403D59">
        <w:rPr>
          <w:rFonts w:ascii="Book Antiqua" w:eastAsia="Book Antiqua" w:hAnsi="Book Antiqua" w:cs="Book Antiqua"/>
        </w:rPr>
        <w:t xml:space="preserve"> </w:t>
      </w:r>
      <w:r w:rsidRPr="00403D59">
        <w:rPr>
          <w:rFonts w:ascii="Book Antiqua" w:eastAsia="Book Antiqua" w:hAnsi="Book Antiqua" w:cs="Book Antiqua"/>
        </w:rPr>
        <w:t>protein, which were blocked by a JAK2 inhibitor (T3042-1) and/or STAT3 inhibitor (T6308-1)</w:t>
      </w:r>
      <w:r w:rsidR="00C129D6"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0.05). In addition, pretreatment with T3042-1 or T6308-1 significantly</w:t>
      </w:r>
      <w:r w:rsidR="00C129D6" w:rsidRPr="00403D59">
        <w:rPr>
          <w:rFonts w:ascii="Book Antiqua" w:eastAsia="Book Antiqua" w:hAnsi="Book Antiqua" w:cs="Book Antiqua"/>
        </w:rPr>
        <w:t xml:space="preserve"> </w:t>
      </w:r>
      <w:r w:rsidRPr="00403D59">
        <w:rPr>
          <w:rFonts w:ascii="Book Antiqua" w:eastAsia="Book Antiqua" w:hAnsi="Book Antiqua" w:cs="Book Antiqua"/>
        </w:rPr>
        <w:t>inhibited AGE</w:t>
      </w:r>
      <w:r w:rsidR="00C81509" w:rsidRPr="00403D59">
        <w:rPr>
          <w:rFonts w:ascii="Book Antiqua" w:eastAsia="Book Antiqua" w:hAnsi="Book Antiqua" w:cs="Book Antiqua"/>
        </w:rPr>
        <w:t>s</w:t>
      </w:r>
      <w:r w:rsidRPr="00403D59">
        <w:rPr>
          <w:rFonts w:ascii="Book Antiqua" w:eastAsia="Book Antiqua" w:hAnsi="Book Antiqua" w:cs="Book Antiqua"/>
        </w:rPr>
        <w:t>-induced rat aortic vascular smooth muscle cell proliferation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0.05).</w:t>
      </w:r>
    </w:p>
    <w:p w14:paraId="18AFB698" w14:textId="77777777" w:rsidR="00A77B3E" w:rsidRPr="00403D59" w:rsidRDefault="00A77B3E" w:rsidP="00E143FB">
      <w:pPr>
        <w:spacing w:line="360" w:lineRule="auto"/>
        <w:jc w:val="both"/>
        <w:rPr>
          <w:rFonts w:ascii="Book Antiqua" w:hAnsi="Book Antiqua"/>
        </w:rPr>
      </w:pPr>
    </w:p>
    <w:p w14:paraId="27FC93E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conclusions</w:t>
      </w:r>
    </w:p>
    <w:p w14:paraId="1FC2BE9D" w14:textId="0E7589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present study proved that AGEs induce proatherogenic events</w:t>
      </w:r>
      <w:r w:rsidR="00C129D6" w:rsidRPr="00403D59">
        <w:rPr>
          <w:rFonts w:ascii="Book Antiqua" w:eastAsia="Book Antiqua" w:hAnsi="Book Antiqua" w:cs="Book Antiqua"/>
        </w:rPr>
        <w:t xml:space="preserve"> </w:t>
      </w:r>
      <w:r w:rsidRPr="00403D59">
        <w:rPr>
          <w:rFonts w:ascii="Book Antiqua" w:eastAsia="Book Antiqua" w:hAnsi="Book Antiqua" w:cs="Book Antiqua"/>
        </w:rPr>
        <w:t>such</w:t>
      </w:r>
      <w:r w:rsidR="00C129D6" w:rsidRPr="00403D59">
        <w:rPr>
          <w:rFonts w:ascii="Book Antiqua" w:eastAsia="Book Antiqua" w:hAnsi="Book Antiqua" w:cs="Book Antiqua"/>
        </w:rPr>
        <w:t xml:space="preserve"> </w:t>
      </w:r>
      <w:r w:rsidRPr="00403D59">
        <w:rPr>
          <w:rFonts w:ascii="Book Antiqua" w:eastAsia="Book Antiqua" w:hAnsi="Book Antiqua" w:cs="Book Antiqua"/>
        </w:rPr>
        <w:t>as VSMC proliferation, proatherogenic mediator exp</w:t>
      </w:r>
      <w:r w:rsidRPr="00403D59">
        <w:rPr>
          <w:rFonts w:ascii="Book Antiqua" w:eastAsia="Book Antiqua" w:hAnsi="Book Antiqua" w:cs="Book Antiqua"/>
        </w:rPr>
        <w:t>ression</w:t>
      </w:r>
      <w:r w:rsidR="009277ED">
        <w:rPr>
          <w:rFonts w:ascii="Book Antiqua" w:eastAsia="Book Antiqua" w:hAnsi="Book Antiqua" w:cs="Book Antiqua"/>
        </w:rPr>
        <w:t>,</w:t>
      </w:r>
      <w:r w:rsidRPr="00403D59">
        <w:rPr>
          <w:rFonts w:ascii="Book Antiqua" w:eastAsia="Book Antiqua" w:hAnsi="Book Antiqua" w:cs="Book Antiqua"/>
        </w:rPr>
        <w:t xml:space="preserve"> and vascular remodeling, which </w:t>
      </w:r>
      <w:r w:rsidR="009277ED">
        <w:rPr>
          <w:rFonts w:ascii="Book Antiqua" w:eastAsia="Book Antiqua" w:hAnsi="Book Antiqua" w:cs="Book Antiqua"/>
        </w:rPr>
        <w:t>are</w:t>
      </w:r>
      <w:r w:rsidR="009277ED" w:rsidRPr="00403D59">
        <w:rPr>
          <w:rFonts w:ascii="Book Antiqua" w:eastAsia="Book Antiqua" w:hAnsi="Book Antiqua" w:cs="Book Antiqua"/>
        </w:rPr>
        <w:t xml:space="preserve"> </w:t>
      </w:r>
      <w:r w:rsidRPr="00403D59">
        <w:rPr>
          <w:rFonts w:ascii="Book Antiqua" w:eastAsia="Book Antiqua" w:hAnsi="Book Antiqua" w:cs="Book Antiqua"/>
        </w:rPr>
        <w:t>attenuated by silencing profilin-1 gene express</w:t>
      </w:r>
      <w:r w:rsidRPr="00403D59">
        <w:rPr>
          <w:rFonts w:ascii="Book Antiqua" w:eastAsia="Book Antiqua" w:hAnsi="Book Antiqua" w:cs="Book Antiqua"/>
        </w:rPr>
        <w:t>ion.</w:t>
      </w:r>
    </w:p>
    <w:p w14:paraId="0D1761A2" w14:textId="77777777" w:rsidR="00A77B3E" w:rsidRPr="00403D59" w:rsidRDefault="00A77B3E" w:rsidP="00E143FB">
      <w:pPr>
        <w:spacing w:line="360" w:lineRule="auto"/>
        <w:jc w:val="both"/>
        <w:rPr>
          <w:rFonts w:ascii="Book Antiqua" w:hAnsi="Book Antiqua"/>
        </w:rPr>
      </w:pPr>
    </w:p>
    <w:p w14:paraId="55093A1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perspectives</w:t>
      </w:r>
    </w:p>
    <w:p w14:paraId="5E06BE67" w14:textId="17D2B33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Profilin-1</w:t>
      </w:r>
      <w:r w:rsidR="00C129D6" w:rsidRPr="00403D59">
        <w:rPr>
          <w:rFonts w:ascii="Book Antiqua" w:eastAsia="Book Antiqua" w:hAnsi="Book Antiqua" w:cs="Book Antiqua"/>
        </w:rPr>
        <w:t xml:space="preserve"> </w:t>
      </w:r>
      <w:r w:rsidRPr="00403D59">
        <w:rPr>
          <w:rFonts w:ascii="Book Antiqua" w:eastAsia="Book Antiqua" w:hAnsi="Book Antiqua" w:cs="Book Antiqua"/>
        </w:rPr>
        <w:t>is expected to be a promising therapeutic target for the prevention of diabetes mellitus associated with vascular damage. Further studies are needed to develop a targeted drug against profilin-1 and elucidate the exact molecular mechanism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vasculopathy.</w:t>
      </w:r>
    </w:p>
    <w:p w14:paraId="43C34FC8" w14:textId="77777777" w:rsidR="00A77B3E" w:rsidRPr="00403D59" w:rsidRDefault="00A77B3E" w:rsidP="00E143FB">
      <w:pPr>
        <w:spacing w:line="360" w:lineRule="auto"/>
        <w:jc w:val="both"/>
        <w:rPr>
          <w:rFonts w:ascii="Book Antiqua" w:hAnsi="Book Antiqua"/>
        </w:rPr>
      </w:pPr>
    </w:p>
    <w:p w14:paraId="36D887B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REFERENCES</w:t>
      </w:r>
    </w:p>
    <w:p w14:paraId="2BDC66EE" w14:textId="77777777" w:rsidR="00A77B3E" w:rsidRPr="00403D59" w:rsidRDefault="009270F0" w:rsidP="00E143FB">
      <w:pPr>
        <w:spacing w:line="360" w:lineRule="auto"/>
        <w:jc w:val="both"/>
        <w:rPr>
          <w:rFonts w:ascii="Book Antiqua" w:hAnsi="Book Antiqua"/>
        </w:rPr>
      </w:pPr>
      <w:bookmarkStart w:id="22" w:name="OLE_LINK1"/>
      <w:r w:rsidRPr="00403D59">
        <w:rPr>
          <w:rFonts w:ascii="Book Antiqua" w:eastAsia="Book Antiqua" w:hAnsi="Book Antiqua" w:cs="Book Antiqua"/>
        </w:rPr>
        <w:t xml:space="preserve">1 </w:t>
      </w:r>
      <w:r w:rsidRPr="00403D59">
        <w:rPr>
          <w:rFonts w:ascii="Book Antiqua" w:eastAsia="Book Antiqua" w:hAnsi="Book Antiqua" w:cs="Book Antiqua"/>
          <w:b/>
          <w:bCs/>
        </w:rPr>
        <w:t>Zhang S</w:t>
      </w:r>
      <w:r w:rsidRPr="00403D59">
        <w:rPr>
          <w:rFonts w:ascii="Book Antiqua" w:eastAsia="Book Antiqua" w:hAnsi="Book Antiqua" w:cs="Book Antiqua"/>
        </w:rPr>
        <w:t xml:space="preserve">, Xu W, Gao P, Chen W, Zhou Q. Construction of dual nanomedicines for the imaging and alleviation of atherosclerosis. </w:t>
      </w:r>
      <w:proofErr w:type="spellStart"/>
      <w:r w:rsidRPr="00403D59">
        <w:rPr>
          <w:rFonts w:ascii="Book Antiqua" w:eastAsia="Book Antiqua" w:hAnsi="Book Antiqua" w:cs="Book Antiqua"/>
          <w:i/>
          <w:iCs/>
        </w:rPr>
        <w:t>Artif</w:t>
      </w:r>
      <w:proofErr w:type="spellEnd"/>
      <w:r w:rsidRPr="00403D59">
        <w:rPr>
          <w:rFonts w:ascii="Book Antiqua" w:eastAsia="Book Antiqua" w:hAnsi="Book Antiqua" w:cs="Book Antiqua"/>
          <w:i/>
          <w:iCs/>
        </w:rPr>
        <w:t xml:space="preserve"> Cells </w:t>
      </w:r>
      <w:proofErr w:type="spellStart"/>
      <w:r w:rsidRPr="00403D59">
        <w:rPr>
          <w:rFonts w:ascii="Book Antiqua" w:eastAsia="Book Antiqua" w:hAnsi="Book Antiqua" w:cs="Book Antiqua"/>
          <w:i/>
          <w:iCs/>
        </w:rPr>
        <w:t>Nanomed</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Biotechnol</w:t>
      </w:r>
      <w:proofErr w:type="spellEnd"/>
      <w:r w:rsidRPr="00403D59">
        <w:rPr>
          <w:rFonts w:ascii="Book Antiqua" w:eastAsia="Book Antiqua" w:hAnsi="Book Antiqua" w:cs="Book Antiqua"/>
        </w:rPr>
        <w:t xml:space="preserve"> 2020; </w:t>
      </w:r>
      <w:r w:rsidRPr="00403D59">
        <w:rPr>
          <w:rFonts w:ascii="Book Antiqua" w:eastAsia="Book Antiqua" w:hAnsi="Book Antiqua" w:cs="Book Antiqua"/>
          <w:b/>
          <w:bCs/>
        </w:rPr>
        <w:t>48</w:t>
      </w:r>
      <w:r w:rsidRPr="00403D59">
        <w:rPr>
          <w:rFonts w:ascii="Book Antiqua" w:eastAsia="Book Antiqua" w:hAnsi="Book Antiqua" w:cs="Book Antiqua"/>
        </w:rPr>
        <w:t>: 169-179 [PMID: 31852323 DOI: 10.1080/21691401.2019.1699823]</w:t>
      </w:r>
    </w:p>
    <w:p w14:paraId="4165894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 </w:t>
      </w:r>
      <w:r w:rsidRPr="00403D59">
        <w:rPr>
          <w:rFonts w:ascii="Book Antiqua" w:eastAsia="Book Antiqua" w:hAnsi="Book Antiqua" w:cs="Book Antiqua"/>
          <w:b/>
          <w:bCs/>
        </w:rPr>
        <w:t>Nathan DM</w:t>
      </w:r>
      <w:r w:rsidRPr="00403D59">
        <w:rPr>
          <w:rFonts w:ascii="Book Antiqua" w:eastAsia="Book Antiqua" w:hAnsi="Book Antiqua" w:cs="Book Antiqua"/>
        </w:rPr>
        <w:t xml:space="preserve">, Cleary PA, </w:t>
      </w:r>
      <w:proofErr w:type="spellStart"/>
      <w:r w:rsidRPr="00403D59">
        <w:rPr>
          <w:rFonts w:ascii="Book Antiqua" w:eastAsia="Book Antiqua" w:hAnsi="Book Antiqua" w:cs="Book Antiqua"/>
        </w:rPr>
        <w:t>Backlund</w:t>
      </w:r>
      <w:proofErr w:type="spellEnd"/>
      <w:r w:rsidRPr="00403D59">
        <w:rPr>
          <w:rFonts w:ascii="Book Antiqua" w:eastAsia="Book Antiqua" w:hAnsi="Book Antiqua" w:cs="Book Antiqua"/>
        </w:rPr>
        <w:t xml:space="preserve"> JY, </w:t>
      </w:r>
      <w:proofErr w:type="spellStart"/>
      <w:r w:rsidRPr="00403D59">
        <w:rPr>
          <w:rFonts w:ascii="Book Antiqua" w:eastAsia="Book Antiqua" w:hAnsi="Book Antiqua" w:cs="Book Antiqua"/>
        </w:rPr>
        <w:t>Genuth</w:t>
      </w:r>
      <w:proofErr w:type="spellEnd"/>
      <w:r w:rsidRPr="00403D59">
        <w:rPr>
          <w:rFonts w:ascii="Book Antiqua" w:eastAsia="Book Antiqua" w:hAnsi="Book Antiqua" w:cs="Book Antiqua"/>
        </w:rPr>
        <w:t xml:space="preserve"> SM, </w:t>
      </w:r>
      <w:proofErr w:type="spellStart"/>
      <w:r w:rsidRPr="00403D59">
        <w:rPr>
          <w:rFonts w:ascii="Book Antiqua" w:eastAsia="Book Antiqua" w:hAnsi="Book Antiqua" w:cs="Book Antiqua"/>
        </w:rPr>
        <w:t>Lachin</w:t>
      </w:r>
      <w:proofErr w:type="spellEnd"/>
      <w:r w:rsidRPr="00403D59">
        <w:rPr>
          <w:rFonts w:ascii="Book Antiqua" w:eastAsia="Book Antiqua" w:hAnsi="Book Antiqua" w:cs="Book Antiqua"/>
        </w:rPr>
        <w:t xml:space="preserve"> JM, Orchard TJ, </w:t>
      </w:r>
      <w:proofErr w:type="spellStart"/>
      <w:r w:rsidRPr="00403D59">
        <w:rPr>
          <w:rFonts w:ascii="Book Antiqua" w:eastAsia="Book Antiqua" w:hAnsi="Book Antiqua" w:cs="Book Antiqua"/>
        </w:rPr>
        <w:t>Raskin</w:t>
      </w:r>
      <w:proofErr w:type="spellEnd"/>
      <w:r w:rsidRPr="00403D59">
        <w:rPr>
          <w:rFonts w:ascii="Book Antiqua" w:eastAsia="Book Antiqua" w:hAnsi="Book Antiqua" w:cs="Book Antiqua"/>
        </w:rPr>
        <w:t xml:space="preserve"> P, </w:t>
      </w:r>
      <w:proofErr w:type="spellStart"/>
      <w:r w:rsidRPr="00403D59">
        <w:rPr>
          <w:rFonts w:ascii="Book Antiqua" w:eastAsia="Book Antiqua" w:hAnsi="Book Antiqua" w:cs="Book Antiqua"/>
        </w:rPr>
        <w:t>Zinman</w:t>
      </w:r>
      <w:proofErr w:type="spellEnd"/>
      <w:r w:rsidRPr="00403D59">
        <w:rPr>
          <w:rFonts w:ascii="Book Antiqua" w:eastAsia="Book Antiqua" w:hAnsi="Book Antiqua" w:cs="Book Antiqua"/>
        </w:rPr>
        <w:t xml:space="preserve"> B; Diabetes Control and Complications Trial/Epidemiology of Diabetes Interventions and Complications (DCCT/EDIC) Study Research Group. Intensive diabetes treatment and cardiovascular disease in patients with type 1 diabetes. </w:t>
      </w:r>
      <w:r w:rsidRPr="00403D59">
        <w:rPr>
          <w:rFonts w:ascii="Book Antiqua" w:eastAsia="Book Antiqua" w:hAnsi="Book Antiqua" w:cs="Book Antiqua"/>
          <w:i/>
          <w:iCs/>
        </w:rPr>
        <w:t xml:space="preserve">N </w:t>
      </w:r>
      <w:proofErr w:type="spellStart"/>
      <w:r w:rsidRPr="00403D59">
        <w:rPr>
          <w:rFonts w:ascii="Book Antiqua" w:eastAsia="Book Antiqua" w:hAnsi="Book Antiqua" w:cs="Book Antiqua"/>
          <w:i/>
          <w:iCs/>
        </w:rPr>
        <w:t>Engl</w:t>
      </w:r>
      <w:proofErr w:type="spellEnd"/>
      <w:r w:rsidRPr="00403D59">
        <w:rPr>
          <w:rFonts w:ascii="Book Antiqua" w:eastAsia="Book Antiqua" w:hAnsi="Book Antiqua" w:cs="Book Antiqua"/>
          <w:i/>
          <w:iCs/>
        </w:rPr>
        <w:t xml:space="preserve"> J Med</w:t>
      </w:r>
      <w:r w:rsidRPr="00403D59">
        <w:rPr>
          <w:rFonts w:ascii="Book Antiqua" w:eastAsia="Book Antiqua" w:hAnsi="Book Antiqua" w:cs="Book Antiqua"/>
        </w:rPr>
        <w:t xml:space="preserve"> 2005; </w:t>
      </w:r>
      <w:r w:rsidRPr="00403D59">
        <w:rPr>
          <w:rFonts w:ascii="Book Antiqua" w:eastAsia="Book Antiqua" w:hAnsi="Book Antiqua" w:cs="Book Antiqua"/>
          <w:b/>
          <w:bCs/>
        </w:rPr>
        <w:t>353</w:t>
      </w:r>
      <w:r w:rsidRPr="00403D59">
        <w:rPr>
          <w:rFonts w:ascii="Book Antiqua" w:eastAsia="Book Antiqua" w:hAnsi="Book Antiqua" w:cs="Book Antiqua"/>
        </w:rPr>
        <w:t>: 2643-2653 [PMID: 16371630 DOI: 10.1056/NEJMoa052187]</w:t>
      </w:r>
    </w:p>
    <w:p w14:paraId="6F51752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 xml:space="preserve">3 </w:t>
      </w:r>
      <w:r w:rsidRPr="00403D59">
        <w:rPr>
          <w:rFonts w:ascii="Book Antiqua" w:eastAsia="Book Antiqua" w:hAnsi="Book Antiqua" w:cs="Book Antiqua"/>
          <w:b/>
          <w:bCs/>
        </w:rPr>
        <w:t>Holman RR</w:t>
      </w:r>
      <w:r w:rsidRPr="00403D59">
        <w:rPr>
          <w:rFonts w:ascii="Book Antiqua" w:eastAsia="Book Antiqua" w:hAnsi="Book Antiqua" w:cs="Book Antiqua"/>
        </w:rPr>
        <w:t xml:space="preserve">, Paul SK, Bethel MA, Matthews DR, Neil HA. 10-year follow-up of intensive glucose control in type 2 diabetes. </w:t>
      </w:r>
      <w:r w:rsidRPr="00403D59">
        <w:rPr>
          <w:rFonts w:ascii="Book Antiqua" w:eastAsia="Book Antiqua" w:hAnsi="Book Antiqua" w:cs="Book Antiqua"/>
          <w:i/>
          <w:iCs/>
        </w:rPr>
        <w:t xml:space="preserve">N </w:t>
      </w:r>
      <w:proofErr w:type="spellStart"/>
      <w:r w:rsidRPr="00403D59">
        <w:rPr>
          <w:rFonts w:ascii="Book Antiqua" w:eastAsia="Book Antiqua" w:hAnsi="Book Antiqua" w:cs="Book Antiqua"/>
          <w:i/>
          <w:iCs/>
        </w:rPr>
        <w:t>Engl</w:t>
      </w:r>
      <w:proofErr w:type="spellEnd"/>
      <w:r w:rsidRPr="00403D59">
        <w:rPr>
          <w:rFonts w:ascii="Book Antiqua" w:eastAsia="Book Antiqua" w:hAnsi="Book Antiqua" w:cs="Book Antiqua"/>
          <w:i/>
          <w:iCs/>
        </w:rPr>
        <w:t xml:space="preserve"> J Med</w:t>
      </w:r>
      <w:r w:rsidRPr="00403D59">
        <w:rPr>
          <w:rFonts w:ascii="Book Antiqua" w:eastAsia="Book Antiqua" w:hAnsi="Book Antiqua" w:cs="Book Antiqua"/>
        </w:rPr>
        <w:t xml:space="preserve"> 2008; </w:t>
      </w:r>
      <w:r w:rsidRPr="00403D59">
        <w:rPr>
          <w:rFonts w:ascii="Book Antiqua" w:eastAsia="Book Antiqua" w:hAnsi="Book Antiqua" w:cs="Book Antiqua"/>
          <w:b/>
          <w:bCs/>
        </w:rPr>
        <w:t>359</w:t>
      </w:r>
      <w:r w:rsidRPr="00403D59">
        <w:rPr>
          <w:rFonts w:ascii="Book Antiqua" w:eastAsia="Book Antiqua" w:hAnsi="Book Antiqua" w:cs="Book Antiqua"/>
        </w:rPr>
        <w:t>: 1577-1589 [PMID: 18784090 DOI: 10.1056/NEJMoa0806470]</w:t>
      </w:r>
    </w:p>
    <w:p w14:paraId="2308A174"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 </w:t>
      </w:r>
      <w:proofErr w:type="spellStart"/>
      <w:r w:rsidRPr="00403D59">
        <w:rPr>
          <w:rFonts w:ascii="Book Antiqua" w:eastAsia="Book Antiqua" w:hAnsi="Book Antiqua" w:cs="Book Antiqua"/>
          <w:b/>
          <w:bCs/>
        </w:rPr>
        <w:t>Hajizadeh-Sharafabad</w:t>
      </w:r>
      <w:proofErr w:type="spellEnd"/>
      <w:r w:rsidRPr="00403D59">
        <w:rPr>
          <w:rFonts w:ascii="Book Antiqua" w:eastAsia="Book Antiqua" w:hAnsi="Book Antiqua" w:cs="Book Antiqua"/>
          <w:b/>
          <w:bCs/>
        </w:rPr>
        <w:t xml:space="preserve"> F</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Sahebkar</w:t>
      </w:r>
      <w:proofErr w:type="spellEnd"/>
      <w:r w:rsidRPr="00403D59">
        <w:rPr>
          <w:rFonts w:ascii="Book Antiqua" w:eastAsia="Book Antiqua" w:hAnsi="Book Antiqua" w:cs="Book Antiqua"/>
        </w:rPr>
        <w:t xml:space="preserve"> A, </w:t>
      </w:r>
      <w:proofErr w:type="spellStart"/>
      <w:r w:rsidRPr="00403D59">
        <w:rPr>
          <w:rFonts w:ascii="Book Antiqua" w:eastAsia="Book Antiqua" w:hAnsi="Book Antiqua" w:cs="Book Antiqua"/>
        </w:rPr>
        <w:t>Zabetian-Targhi</w:t>
      </w:r>
      <w:proofErr w:type="spellEnd"/>
      <w:r w:rsidRPr="00403D59">
        <w:rPr>
          <w:rFonts w:ascii="Book Antiqua" w:eastAsia="Book Antiqua" w:hAnsi="Book Antiqua" w:cs="Book Antiqua"/>
        </w:rPr>
        <w:t xml:space="preserve"> F, </w:t>
      </w:r>
      <w:proofErr w:type="spellStart"/>
      <w:r w:rsidRPr="00403D59">
        <w:rPr>
          <w:rFonts w:ascii="Book Antiqua" w:eastAsia="Book Antiqua" w:hAnsi="Book Antiqua" w:cs="Book Antiqua"/>
        </w:rPr>
        <w:t>Maleki</w:t>
      </w:r>
      <w:proofErr w:type="spellEnd"/>
      <w:r w:rsidRPr="00403D59">
        <w:rPr>
          <w:rFonts w:ascii="Book Antiqua" w:eastAsia="Book Antiqua" w:hAnsi="Book Antiqua" w:cs="Book Antiqua"/>
        </w:rPr>
        <w:t xml:space="preserve"> V. The impact of resveratrol on toxicity and related complications of advanced glycation end products: A systematic review. </w:t>
      </w:r>
      <w:proofErr w:type="spellStart"/>
      <w:r w:rsidRPr="00403D59">
        <w:rPr>
          <w:rFonts w:ascii="Book Antiqua" w:eastAsia="Book Antiqua" w:hAnsi="Book Antiqua" w:cs="Book Antiqua"/>
          <w:i/>
          <w:iCs/>
        </w:rPr>
        <w:t>Biofactors</w:t>
      </w:r>
      <w:proofErr w:type="spellEnd"/>
      <w:r w:rsidRPr="00403D59">
        <w:rPr>
          <w:rFonts w:ascii="Book Antiqua" w:eastAsia="Book Antiqua" w:hAnsi="Book Antiqua" w:cs="Book Antiqua"/>
        </w:rPr>
        <w:t xml:space="preserve"> 2019; </w:t>
      </w:r>
      <w:r w:rsidRPr="00403D59">
        <w:rPr>
          <w:rFonts w:ascii="Book Antiqua" w:eastAsia="Book Antiqua" w:hAnsi="Book Antiqua" w:cs="Book Antiqua"/>
          <w:b/>
          <w:bCs/>
        </w:rPr>
        <w:t>45</w:t>
      </w:r>
      <w:r w:rsidRPr="00403D59">
        <w:rPr>
          <w:rFonts w:ascii="Book Antiqua" w:eastAsia="Book Antiqua" w:hAnsi="Book Antiqua" w:cs="Book Antiqua"/>
        </w:rPr>
        <w:t>: 651-665 [PMID: 31185146 DOI: 10.1002/biof.1531]</w:t>
      </w:r>
    </w:p>
    <w:p w14:paraId="1D26A6D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5 </w:t>
      </w:r>
      <w:proofErr w:type="spellStart"/>
      <w:r w:rsidRPr="00403D59">
        <w:rPr>
          <w:rFonts w:ascii="Book Antiqua" w:eastAsia="Book Antiqua" w:hAnsi="Book Antiqua" w:cs="Book Antiqua"/>
          <w:b/>
          <w:bCs/>
        </w:rPr>
        <w:t>Kizer</w:t>
      </w:r>
      <w:proofErr w:type="spellEnd"/>
      <w:r w:rsidRPr="00403D59">
        <w:rPr>
          <w:rFonts w:ascii="Book Antiqua" w:eastAsia="Book Antiqua" w:hAnsi="Book Antiqua" w:cs="Book Antiqua"/>
          <w:b/>
          <w:bCs/>
        </w:rPr>
        <w:t xml:space="preserve"> JR</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Benkeser</w:t>
      </w:r>
      <w:proofErr w:type="spellEnd"/>
      <w:r w:rsidRPr="00403D59">
        <w:rPr>
          <w:rFonts w:ascii="Book Antiqua" w:eastAsia="Book Antiqua" w:hAnsi="Book Antiqua" w:cs="Book Antiqua"/>
        </w:rPr>
        <w:t xml:space="preserve"> D, Arnold AM, Ix JH, </w:t>
      </w:r>
      <w:proofErr w:type="spellStart"/>
      <w:r w:rsidRPr="00403D59">
        <w:rPr>
          <w:rFonts w:ascii="Book Antiqua" w:eastAsia="Book Antiqua" w:hAnsi="Book Antiqua" w:cs="Book Antiqua"/>
        </w:rPr>
        <w:t>Mukamal</w:t>
      </w:r>
      <w:proofErr w:type="spellEnd"/>
      <w:r w:rsidRPr="00403D59">
        <w:rPr>
          <w:rFonts w:ascii="Book Antiqua" w:eastAsia="Book Antiqua" w:hAnsi="Book Antiqua" w:cs="Book Antiqua"/>
        </w:rPr>
        <w:t xml:space="preserve"> KJ, </w:t>
      </w:r>
      <w:proofErr w:type="spellStart"/>
      <w:r w:rsidRPr="00403D59">
        <w:rPr>
          <w:rFonts w:ascii="Book Antiqua" w:eastAsia="Book Antiqua" w:hAnsi="Book Antiqua" w:cs="Book Antiqua"/>
        </w:rPr>
        <w:t>Djousse</w:t>
      </w:r>
      <w:proofErr w:type="spellEnd"/>
      <w:r w:rsidRPr="00403D59">
        <w:rPr>
          <w:rFonts w:ascii="Book Antiqua" w:eastAsia="Book Antiqua" w:hAnsi="Book Antiqua" w:cs="Book Antiqua"/>
        </w:rPr>
        <w:t xml:space="preserve"> L, Tracy RP, </w:t>
      </w:r>
      <w:proofErr w:type="spellStart"/>
      <w:r w:rsidRPr="00403D59">
        <w:rPr>
          <w:rFonts w:ascii="Book Antiqua" w:eastAsia="Book Antiqua" w:hAnsi="Book Antiqua" w:cs="Book Antiqua"/>
        </w:rPr>
        <w:t>Siscovick</w:t>
      </w:r>
      <w:proofErr w:type="spellEnd"/>
      <w:r w:rsidRPr="00403D59">
        <w:rPr>
          <w:rFonts w:ascii="Book Antiqua" w:eastAsia="Book Antiqua" w:hAnsi="Book Antiqua" w:cs="Book Antiqua"/>
        </w:rPr>
        <w:t xml:space="preserve"> DS, </w:t>
      </w:r>
      <w:proofErr w:type="spellStart"/>
      <w:r w:rsidRPr="00403D59">
        <w:rPr>
          <w:rFonts w:ascii="Book Antiqua" w:eastAsia="Book Antiqua" w:hAnsi="Book Antiqua" w:cs="Book Antiqua"/>
        </w:rPr>
        <w:t>Psaty</w:t>
      </w:r>
      <w:proofErr w:type="spellEnd"/>
      <w:r w:rsidRPr="00403D59">
        <w:rPr>
          <w:rFonts w:ascii="Book Antiqua" w:eastAsia="Book Antiqua" w:hAnsi="Book Antiqua" w:cs="Book Antiqua"/>
        </w:rPr>
        <w:t xml:space="preserve"> BM, </w:t>
      </w:r>
      <w:proofErr w:type="spellStart"/>
      <w:r w:rsidRPr="00403D59">
        <w:rPr>
          <w:rFonts w:ascii="Book Antiqua" w:eastAsia="Book Antiqua" w:hAnsi="Book Antiqua" w:cs="Book Antiqua"/>
        </w:rPr>
        <w:t>Zieman</w:t>
      </w:r>
      <w:proofErr w:type="spellEnd"/>
      <w:r w:rsidRPr="00403D59">
        <w:rPr>
          <w:rFonts w:ascii="Book Antiqua" w:eastAsia="Book Antiqua" w:hAnsi="Book Antiqua" w:cs="Book Antiqua"/>
        </w:rPr>
        <w:t xml:space="preserve"> SJ. Advanced glycation/</w:t>
      </w:r>
      <w:proofErr w:type="spellStart"/>
      <w:r w:rsidRPr="00403D59">
        <w:rPr>
          <w:rFonts w:ascii="Book Antiqua" w:eastAsia="Book Antiqua" w:hAnsi="Book Antiqua" w:cs="Book Antiqua"/>
        </w:rPr>
        <w:t>glycoxidation</w:t>
      </w:r>
      <w:proofErr w:type="spellEnd"/>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endproduct</w:t>
      </w:r>
      <w:proofErr w:type="spellEnd"/>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carboxymethyl</w:t>
      </w:r>
      <w:proofErr w:type="spellEnd"/>
      <w:r w:rsidRPr="00403D59">
        <w:rPr>
          <w:rFonts w:ascii="Book Antiqua" w:eastAsia="Book Antiqua" w:hAnsi="Book Antiqua" w:cs="Book Antiqua"/>
        </w:rPr>
        <w:t xml:space="preserve">-lysine and incidence of coronary heart disease and stroke in older adults. </w:t>
      </w:r>
      <w:r w:rsidRPr="00403D59">
        <w:rPr>
          <w:rFonts w:ascii="Book Antiqua" w:eastAsia="Book Antiqua" w:hAnsi="Book Antiqua" w:cs="Book Antiqua"/>
          <w:i/>
          <w:iCs/>
        </w:rPr>
        <w:t>Atherosclerosis</w:t>
      </w:r>
      <w:r w:rsidRPr="00403D59">
        <w:rPr>
          <w:rFonts w:ascii="Book Antiqua" w:eastAsia="Book Antiqua" w:hAnsi="Book Antiqua" w:cs="Book Antiqua"/>
        </w:rPr>
        <w:t xml:space="preserve"> 2014; </w:t>
      </w:r>
      <w:r w:rsidRPr="00403D59">
        <w:rPr>
          <w:rFonts w:ascii="Book Antiqua" w:eastAsia="Book Antiqua" w:hAnsi="Book Antiqua" w:cs="Book Antiqua"/>
          <w:b/>
          <w:bCs/>
        </w:rPr>
        <w:t>235</w:t>
      </w:r>
      <w:r w:rsidRPr="00403D59">
        <w:rPr>
          <w:rFonts w:ascii="Book Antiqua" w:eastAsia="Book Antiqua" w:hAnsi="Book Antiqua" w:cs="Book Antiqua"/>
        </w:rPr>
        <w:t>: 116-121 [PMID: 24825341 DOI: 10.1016/j.atherosclerosis.2014.04.013]</w:t>
      </w:r>
    </w:p>
    <w:p w14:paraId="6EDBA626"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6 </w:t>
      </w:r>
      <w:proofErr w:type="spellStart"/>
      <w:r w:rsidRPr="00403D59">
        <w:rPr>
          <w:rFonts w:ascii="Book Antiqua" w:eastAsia="Book Antiqua" w:hAnsi="Book Antiqua" w:cs="Book Antiqua"/>
          <w:b/>
          <w:bCs/>
        </w:rPr>
        <w:t>Koska</w:t>
      </w:r>
      <w:proofErr w:type="spellEnd"/>
      <w:r w:rsidRPr="00403D59">
        <w:rPr>
          <w:rFonts w:ascii="Book Antiqua" w:eastAsia="Book Antiqua" w:hAnsi="Book Antiqua" w:cs="Book Antiqua"/>
          <w:b/>
          <w:bCs/>
        </w:rPr>
        <w:t xml:space="preserve"> J</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Saremi</w:t>
      </w:r>
      <w:proofErr w:type="spellEnd"/>
      <w:r w:rsidRPr="00403D59">
        <w:rPr>
          <w:rFonts w:ascii="Book Antiqua" w:eastAsia="Book Antiqua" w:hAnsi="Book Antiqua" w:cs="Book Antiqua"/>
        </w:rPr>
        <w:t xml:space="preserve"> A, Howell S, </w:t>
      </w:r>
      <w:proofErr w:type="spellStart"/>
      <w:r w:rsidRPr="00403D59">
        <w:rPr>
          <w:rFonts w:ascii="Book Antiqua" w:eastAsia="Book Antiqua" w:hAnsi="Book Antiqua" w:cs="Book Antiqua"/>
        </w:rPr>
        <w:t>Bahn</w:t>
      </w:r>
      <w:proofErr w:type="spellEnd"/>
      <w:r w:rsidRPr="00403D59">
        <w:rPr>
          <w:rFonts w:ascii="Book Antiqua" w:eastAsia="Book Antiqua" w:hAnsi="Book Antiqua" w:cs="Book Antiqua"/>
        </w:rPr>
        <w:t xml:space="preserve"> G, De </w:t>
      </w:r>
      <w:proofErr w:type="spellStart"/>
      <w:r w:rsidRPr="00403D59">
        <w:rPr>
          <w:rFonts w:ascii="Book Antiqua" w:eastAsia="Book Antiqua" w:hAnsi="Book Antiqua" w:cs="Book Antiqua"/>
        </w:rPr>
        <w:t>Courten</w:t>
      </w:r>
      <w:proofErr w:type="spellEnd"/>
      <w:r w:rsidRPr="00403D59">
        <w:rPr>
          <w:rFonts w:ascii="Book Antiqua" w:eastAsia="Book Antiqua" w:hAnsi="Book Antiqua" w:cs="Book Antiqua"/>
        </w:rPr>
        <w:t xml:space="preserve"> B, Ginsberg H, </w:t>
      </w:r>
      <w:proofErr w:type="spellStart"/>
      <w:r w:rsidRPr="00403D59">
        <w:rPr>
          <w:rFonts w:ascii="Book Antiqua" w:eastAsia="Book Antiqua" w:hAnsi="Book Antiqua" w:cs="Book Antiqua"/>
        </w:rPr>
        <w:t>Beisswenger</w:t>
      </w:r>
      <w:proofErr w:type="spellEnd"/>
      <w:r w:rsidRPr="00403D59">
        <w:rPr>
          <w:rFonts w:ascii="Book Antiqua" w:eastAsia="Book Antiqua" w:hAnsi="Book Antiqua" w:cs="Book Antiqua"/>
        </w:rPr>
        <w:t xml:space="preserve"> PJ, </w:t>
      </w:r>
      <w:proofErr w:type="spellStart"/>
      <w:r w:rsidRPr="00403D59">
        <w:rPr>
          <w:rFonts w:ascii="Book Antiqua" w:eastAsia="Book Antiqua" w:hAnsi="Book Antiqua" w:cs="Book Antiqua"/>
        </w:rPr>
        <w:t>Reaven</w:t>
      </w:r>
      <w:proofErr w:type="spellEnd"/>
      <w:r w:rsidRPr="00403D59">
        <w:rPr>
          <w:rFonts w:ascii="Book Antiqua" w:eastAsia="Book Antiqua" w:hAnsi="Book Antiqua" w:cs="Book Antiqua"/>
        </w:rPr>
        <w:t xml:space="preserve"> PD; VADT Investigators. Advanced Glycation End Products, Oxidation Products, and Incident Cardiovascular Events in Patients </w:t>
      </w:r>
      <w:proofErr w:type="gramStart"/>
      <w:r w:rsidRPr="00403D59">
        <w:rPr>
          <w:rFonts w:ascii="Book Antiqua" w:eastAsia="Book Antiqua" w:hAnsi="Book Antiqua" w:cs="Book Antiqua"/>
        </w:rPr>
        <w:t>With</w:t>
      </w:r>
      <w:proofErr w:type="gramEnd"/>
      <w:r w:rsidRPr="00403D59">
        <w:rPr>
          <w:rFonts w:ascii="Book Antiqua" w:eastAsia="Book Antiqua" w:hAnsi="Book Antiqua" w:cs="Book Antiqua"/>
        </w:rPr>
        <w:t xml:space="preserve"> Type 2 Diabetes. </w:t>
      </w:r>
      <w:r w:rsidRPr="00403D59">
        <w:rPr>
          <w:rFonts w:ascii="Book Antiqua" w:eastAsia="Book Antiqua" w:hAnsi="Book Antiqua" w:cs="Book Antiqua"/>
          <w:i/>
          <w:iCs/>
        </w:rPr>
        <w:t>Diabetes Care</w:t>
      </w:r>
      <w:r w:rsidRPr="00403D59">
        <w:rPr>
          <w:rFonts w:ascii="Book Antiqua" w:eastAsia="Book Antiqua" w:hAnsi="Book Antiqua" w:cs="Book Antiqua"/>
        </w:rPr>
        <w:t xml:space="preserve"> 2018; </w:t>
      </w:r>
      <w:r w:rsidRPr="00403D59">
        <w:rPr>
          <w:rFonts w:ascii="Book Antiqua" w:eastAsia="Book Antiqua" w:hAnsi="Book Antiqua" w:cs="Book Antiqua"/>
          <w:b/>
          <w:bCs/>
        </w:rPr>
        <w:t>41</w:t>
      </w:r>
      <w:r w:rsidRPr="00403D59">
        <w:rPr>
          <w:rFonts w:ascii="Book Antiqua" w:eastAsia="Book Antiqua" w:hAnsi="Book Antiqua" w:cs="Book Antiqua"/>
        </w:rPr>
        <w:t>: 570-576 [PMID: 29208654 DOI: 10.2337/dc17-1740]</w:t>
      </w:r>
    </w:p>
    <w:p w14:paraId="7B81FF6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7 </w:t>
      </w:r>
      <w:r w:rsidRPr="00403D59">
        <w:rPr>
          <w:rFonts w:ascii="Book Antiqua" w:eastAsia="Book Antiqua" w:hAnsi="Book Antiqua" w:cs="Book Antiqua"/>
          <w:b/>
          <w:bCs/>
        </w:rPr>
        <w:t>Wang X</w:t>
      </w:r>
      <w:r w:rsidRPr="00403D59">
        <w:rPr>
          <w:rFonts w:ascii="Book Antiqua" w:eastAsia="Book Antiqua" w:hAnsi="Book Antiqua" w:cs="Book Antiqua"/>
        </w:rPr>
        <w:t xml:space="preserve">, Xu T, </w:t>
      </w:r>
      <w:proofErr w:type="spellStart"/>
      <w:r w:rsidRPr="00403D59">
        <w:rPr>
          <w:rFonts w:ascii="Book Antiqua" w:eastAsia="Book Antiqua" w:hAnsi="Book Antiqua" w:cs="Book Antiqua"/>
        </w:rPr>
        <w:t>Mungun</w:t>
      </w:r>
      <w:proofErr w:type="spellEnd"/>
      <w:r w:rsidRPr="00403D59">
        <w:rPr>
          <w:rFonts w:ascii="Book Antiqua" w:eastAsia="Book Antiqua" w:hAnsi="Book Antiqua" w:cs="Book Antiqua"/>
        </w:rPr>
        <w:t xml:space="preserve"> D, Zhou C, </w:t>
      </w:r>
      <w:proofErr w:type="spellStart"/>
      <w:r w:rsidRPr="00403D59">
        <w:rPr>
          <w:rFonts w:ascii="Book Antiqua" w:eastAsia="Book Antiqua" w:hAnsi="Book Antiqua" w:cs="Book Antiqua"/>
        </w:rPr>
        <w:t>Zha</w:t>
      </w:r>
      <w:proofErr w:type="spellEnd"/>
      <w:r w:rsidRPr="00403D59">
        <w:rPr>
          <w:rFonts w:ascii="Book Antiqua" w:eastAsia="Book Antiqua" w:hAnsi="Book Antiqua" w:cs="Book Antiqua"/>
        </w:rPr>
        <w:t xml:space="preserve"> Z, Lu M, Fen C, Guo Y. The Relationship between Plasma Soluble Receptor for Advanced Glycation End Products and Coronary Artery Disease. </w:t>
      </w:r>
      <w:r w:rsidRPr="00403D59">
        <w:rPr>
          <w:rFonts w:ascii="Book Antiqua" w:eastAsia="Book Antiqua" w:hAnsi="Book Antiqua" w:cs="Book Antiqua"/>
          <w:i/>
          <w:iCs/>
        </w:rPr>
        <w:t>Dis Markers</w:t>
      </w:r>
      <w:r w:rsidRPr="00403D59">
        <w:rPr>
          <w:rFonts w:ascii="Book Antiqua" w:eastAsia="Book Antiqua" w:hAnsi="Book Antiqua" w:cs="Book Antiqua"/>
        </w:rPr>
        <w:t xml:space="preserve"> 2019; </w:t>
      </w:r>
      <w:r w:rsidRPr="00403D59">
        <w:rPr>
          <w:rFonts w:ascii="Book Antiqua" w:eastAsia="Book Antiqua" w:hAnsi="Book Antiqua" w:cs="Book Antiqua"/>
          <w:b/>
          <w:bCs/>
        </w:rPr>
        <w:t>2019</w:t>
      </w:r>
      <w:r w:rsidRPr="00403D59">
        <w:rPr>
          <w:rFonts w:ascii="Book Antiqua" w:eastAsia="Book Antiqua" w:hAnsi="Book Antiqua" w:cs="Book Antiqua"/>
        </w:rPr>
        <w:t>: 4528382 [PMID: 31275446 DOI: 10.1155/2019/4528382]</w:t>
      </w:r>
    </w:p>
    <w:p w14:paraId="45301F8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8 </w:t>
      </w:r>
      <w:proofErr w:type="spellStart"/>
      <w:r w:rsidRPr="00403D59">
        <w:rPr>
          <w:rFonts w:ascii="Book Antiqua" w:eastAsia="Book Antiqua" w:hAnsi="Book Antiqua" w:cs="Book Antiqua"/>
          <w:b/>
          <w:bCs/>
        </w:rPr>
        <w:t>Deluyker</w:t>
      </w:r>
      <w:proofErr w:type="spellEnd"/>
      <w:r w:rsidRPr="00403D59">
        <w:rPr>
          <w:rFonts w:ascii="Book Antiqua" w:eastAsia="Book Antiqua" w:hAnsi="Book Antiqua" w:cs="Book Antiqua"/>
          <w:b/>
          <w:bCs/>
        </w:rPr>
        <w:t xml:space="preserve"> D</w:t>
      </w:r>
      <w:r w:rsidRPr="00403D59">
        <w:rPr>
          <w:rFonts w:ascii="Book Antiqua" w:eastAsia="Book Antiqua" w:hAnsi="Book Antiqua" w:cs="Book Antiqua"/>
        </w:rPr>
        <w:t xml:space="preserve">, Evens L, Bito V. Advanced glycation end products (AGEs) and cardiovascular dysfunction: focus on high molecular weight AGEs. </w:t>
      </w:r>
      <w:r w:rsidRPr="00403D59">
        <w:rPr>
          <w:rFonts w:ascii="Book Antiqua" w:eastAsia="Book Antiqua" w:hAnsi="Book Antiqua" w:cs="Book Antiqua"/>
          <w:i/>
          <w:iCs/>
        </w:rPr>
        <w:t>Amino Acids</w:t>
      </w:r>
      <w:r w:rsidRPr="00403D59">
        <w:rPr>
          <w:rFonts w:ascii="Book Antiqua" w:eastAsia="Book Antiqua" w:hAnsi="Book Antiqua" w:cs="Book Antiqua"/>
        </w:rPr>
        <w:t xml:space="preserve"> 2017; </w:t>
      </w:r>
      <w:r w:rsidRPr="00403D59">
        <w:rPr>
          <w:rFonts w:ascii="Book Antiqua" w:eastAsia="Book Antiqua" w:hAnsi="Book Antiqua" w:cs="Book Antiqua"/>
          <w:b/>
          <w:bCs/>
        </w:rPr>
        <w:t>49</w:t>
      </w:r>
      <w:r w:rsidRPr="00403D59">
        <w:rPr>
          <w:rFonts w:ascii="Book Antiqua" w:eastAsia="Book Antiqua" w:hAnsi="Book Antiqua" w:cs="Book Antiqua"/>
        </w:rPr>
        <w:t>: 1535-1541 [PMID: 28710551 DOI: 10.1007/s00726-017-2464-8]</w:t>
      </w:r>
    </w:p>
    <w:p w14:paraId="62359943"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9 </w:t>
      </w:r>
      <w:r w:rsidRPr="00403D59">
        <w:rPr>
          <w:rFonts w:ascii="Book Antiqua" w:eastAsia="Book Antiqua" w:hAnsi="Book Antiqua" w:cs="Book Antiqua"/>
          <w:b/>
          <w:bCs/>
        </w:rPr>
        <w:t>Lee TW</w:t>
      </w:r>
      <w:r w:rsidRPr="00403D59">
        <w:rPr>
          <w:rFonts w:ascii="Book Antiqua" w:eastAsia="Book Antiqua" w:hAnsi="Book Antiqua" w:cs="Book Antiqua"/>
        </w:rPr>
        <w:t xml:space="preserve">, Kao YH, Chen YJ, Chao TF, Lee TI. Therapeutic potential of vitamin D in AGE/RAGE-related cardiovascular diseases. </w:t>
      </w:r>
      <w:r w:rsidRPr="00403D59">
        <w:rPr>
          <w:rFonts w:ascii="Book Antiqua" w:eastAsia="Book Antiqua" w:hAnsi="Book Antiqua" w:cs="Book Antiqua"/>
          <w:i/>
          <w:iCs/>
        </w:rPr>
        <w:t>Cell Mol Life Sci</w:t>
      </w:r>
      <w:r w:rsidRPr="00403D59">
        <w:rPr>
          <w:rFonts w:ascii="Book Antiqua" w:eastAsia="Book Antiqua" w:hAnsi="Book Antiqua" w:cs="Book Antiqua"/>
        </w:rPr>
        <w:t xml:space="preserve"> 2019; </w:t>
      </w:r>
      <w:r w:rsidRPr="00403D59">
        <w:rPr>
          <w:rFonts w:ascii="Book Antiqua" w:eastAsia="Book Antiqua" w:hAnsi="Book Antiqua" w:cs="Book Antiqua"/>
          <w:b/>
          <w:bCs/>
        </w:rPr>
        <w:t>76</w:t>
      </w:r>
      <w:r w:rsidRPr="00403D59">
        <w:rPr>
          <w:rFonts w:ascii="Book Antiqua" w:eastAsia="Book Antiqua" w:hAnsi="Book Antiqua" w:cs="Book Antiqua"/>
        </w:rPr>
        <w:t>: 4103-4115 [PMID: 31250032 DOI: 10.1007/s00018-019-03204-3]</w:t>
      </w:r>
    </w:p>
    <w:p w14:paraId="3D4593C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10 </w:t>
      </w:r>
      <w:proofErr w:type="spellStart"/>
      <w:r w:rsidRPr="00403D59">
        <w:rPr>
          <w:rFonts w:ascii="Book Antiqua" w:eastAsia="Book Antiqua" w:hAnsi="Book Antiqua" w:cs="Book Antiqua"/>
          <w:b/>
          <w:bCs/>
        </w:rPr>
        <w:t>Fukami</w:t>
      </w:r>
      <w:proofErr w:type="spellEnd"/>
      <w:r w:rsidRPr="00403D59">
        <w:rPr>
          <w:rFonts w:ascii="Book Antiqua" w:eastAsia="Book Antiqua" w:hAnsi="Book Antiqua" w:cs="Book Antiqua"/>
          <w:b/>
          <w:bCs/>
        </w:rPr>
        <w:t xml:space="preserve"> K</w:t>
      </w:r>
      <w:r w:rsidRPr="00403D59">
        <w:rPr>
          <w:rFonts w:ascii="Book Antiqua" w:eastAsia="Book Antiqua" w:hAnsi="Book Antiqua" w:cs="Book Antiqua"/>
        </w:rPr>
        <w:t xml:space="preserve">, Yamagishi S, Okuda S. Role of AGEs-RAGE system in cardiovascular disease. </w:t>
      </w:r>
      <w:proofErr w:type="spellStart"/>
      <w:r w:rsidRPr="00403D59">
        <w:rPr>
          <w:rFonts w:ascii="Book Antiqua" w:eastAsia="Book Antiqua" w:hAnsi="Book Antiqua" w:cs="Book Antiqua"/>
          <w:i/>
          <w:iCs/>
        </w:rPr>
        <w:t>Curr</w:t>
      </w:r>
      <w:proofErr w:type="spellEnd"/>
      <w:r w:rsidRPr="00403D59">
        <w:rPr>
          <w:rFonts w:ascii="Book Antiqua" w:eastAsia="Book Antiqua" w:hAnsi="Book Antiqua" w:cs="Book Antiqua"/>
          <w:i/>
          <w:iCs/>
        </w:rPr>
        <w:t xml:space="preserve"> Pharm Des</w:t>
      </w:r>
      <w:r w:rsidRPr="00403D59">
        <w:rPr>
          <w:rFonts w:ascii="Book Antiqua" w:eastAsia="Book Antiqua" w:hAnsi="Book Antiqua" w:cs="Book Antiqua"/>
        </w:rPr>
        <w:t xml:space="preserve"> 2014; </w:t>
      </w:r>
      <w:r w:rsidRPr="00403D59">
        <w:rPr>
          <w:rFonts w:ascii="Book Antiqua" w:eastAsia="Book Antiqua" w:hAnsi="Book Antiqua" w:cs="Book Antiqua"/>
          <w:b/>
          <w:bCs/>
        </w:rPr>
        <w:t>20</w:t>
      </w:r>
      <w:r w:rsidRPr="00403D59">
        <w:rPr>
          <w:rFonts w:ascii="Book Antiqua" w:eastAsia="Book Antiqua" w:hAnsi="Book Antiqua" w:cs="Book Antiqua"/>
        </w:rPr>
        <w:t>: 2395-2402 [PMID: 23844818 DOI: 10.2174/13816128113199990475]</w:t>
      </w:r>
    </w:p>
    <w:p w14:paraId="31431D7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 xml:space="preserve">11 </w:t>
      </w:r>
      <w:proofErr w:type="spellStart"/>
      <w:r w:rsidRPr="00403D59">
        <w:rPr>
          <w:rFonts w:ascii="Book Antiqua" w:eastAsia="Book Antiqua" w:hAnsi="Book Antiqua" w:cs="Book Antiqua"/>
          <w:b/>
          <w:bCs/>
        </w:rPr>
        <w:t>Alkam</w:t>
      </w:r>
      <w:proofErr w:type="spellEnd"/>
      <w:r w:rsidRPr="00403D59">
        <w:rPr>
          <w:rFonts w:ascii="Book Antiqua" w:eastAsia="Book Antiqua" w:hAnsi="Book Antiqua" w:cs="Book Antiqua"/>
          <w:b/>
          <w:bCs/>
        </w:rPr>
        <w:t xml:space="preserve"> D</w:t>
      </w:r>
      <w:r w:rsidRPr="00403D59">
        <w:rPr>
          <w:rFonts w:ascii="Book Antiqua" w:eastAsia="Book Antiqua" w:hAnsi="Book Antiqua" w:cs="Book Antiqua"/>
        </w:rPr>
        <w:t xml:space="preserve">, Feldman EZ, Singh A, </w:t>
      </w:r>
      <w:proofErr w:type="spellStart"/>
      <w:r w:rsidRPr="00403D59">
        <w:rPr>
          <w:rFonts w:ascii="Book Antiqua" w:eastAsia="Book Antiqua" w:hAnsi="Book Antiqua" w:cs="Book Antiqua"/>
        </w:rPr>
        <w:t>Kiaei</w:t>
      </w:r>
      <w:proofErr w:type="spellEnd"/>
      <w:r w:rsidRPr="00403D59">
        <w:rPr>
          <w:rFonts w:ascii="Book Antiqua" w:eastAsia="Book Antiqua" w:hAnsi="Book Antiqua" w:cs="Book Antiqua"/>
        </w:rPr>
        <w:t xml:space="preserve"> M. Profilin1 biology and its mutation, actin(g) in disease. </w:t>
      </w:r>
      <w:r w:rsidRPr="00403D59">
        <w:rPr>
          <w:rFonts w:ascii="Book Antiqua" w:eastAsia="Book Antiqua" w:hAnsi="Book Antiqua" w:cs="Book Antiqua"/>
          <w:i/>
          <w:iCs/>
        </w:rPr>
        <w:t>Cell Mol Life Sci</w:t>
      </w:r>
      <w:r w:rsidRPr="00403D59">
        <w:rPr>
          <w:rFonts w:ascii="Book Antiqua" w:eastAsia="Book Antiqua" w:hAnsi="Book Antiqua" w:cs="Book Antiqua"/>
        </w:rPr>
        <w:t xml:space="preserve"> 2017; </w:t>
      </w:r>
      <w:r w:rsidRPr="00403D59">
        <w:rPr>
          <w:rFonts w:ascii="Book Antiqua" w:eastAsia="Book Antiqua" w:hAnsi="Book Antiqua" w:cs="Book Antiqua"/>
          <w:b/>
          <w:bCs/>
        </w:rPr>
        <w:t>74</w:t>
      </w:r>
      <w:r w:rsidRPr="00403D59">
        <w:rPr>
          <w:rFonts w:ascii="Book Antiqua" w:eastAsia="Book Antiqua" w:hAnsi="Book Antiqua" w:cs="Book Antiqua"/>
        </w:rPr>
        <w:t>: 967-981 [PMID: 27669692 DOI: 10.1007/s00018-016-2372-1]</w:t>
      </w:r>
    </w:p>
    <w:p w14:paraId="76CE7F2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12 </w:t>
      </w:r>
      <w:r w:rsidRPr="00403D59">
        <w:rPr>
          <w:rFonts w:ascii="Book Antiqua" w:eastAsia="Book Antiqua" w:hAnsi="Book Antiqua" w:cs="Book Antiqua"/>
          <w:b/>
          <w:bCs/>
        </w:rPr>
        <w:t>Yang D</w:t>
      </w:r>
      <w:r w:rsidRPr="00403D59">
        <w:rPr>
          <w:rFonts w:ascii="Book Antiqua" w:eastAsia="Book Antiqua" w:hAnsi="Book Antiqua" w:cs="Book Antiqua"/>
        </w:rPr>
        <w:t xml:space="preserve">, Wang Y, Jiang M, Deng X, Pei Z, Li F, Xia K, Zhu L, Yang T, Chen M. Downregulation of Profilin-1 Expression Attenuates Cardiomyocytes Hypertrophy and Apoptosis Induced by Advanced Glycation End Products in H9c2 Cells. </w:t>
      </w:r>
      <w:r w:rsidRPr="00403D59">
        <w:rPr>
          <w:rFonts w:ascii="Book Antiqua" w:eastAsia="Book Antiqua" w:hAnsi="Book Antiqua" w:cs="Book Antiqua"/>
          <w:i/>
          <w:iCs/>
        </w:rPr>
        <w:t>Biomed Res Int</w:t>
      </w:r>
      <w:r w:rsidRPr="00403D59">
        <w:rPr>
          <w:rFonts w:ascii="Book Antiqua" w:eastAsia="Book Antiqua" w:hAnsi="Book Antiqua" w:cs="Book Antiqua"/>
        </w:rPr>
        <w:t xml:space="preserve"> 2017; </w:t>
      </w:r>
      <w:r w:rsidRPr="00403D59">
        <w:rPr>
          <w:rFonts w:ascii="Book Antiqua" w:eastAsia="Book Antiqua" w:hAnsi="Book Antiqua" w:cs="Book Antiqua"/>
          <w:b/>
          <w:bCs/>
        </w:rPr>
        <w:t>2017</w:t>
      </w:r>
      <w:r w:rsidRPr="00403D59">
        <w:rPr>
          <w:rFonts w:ascii="Book Antiqua" w:eastAsia="Book Antiqua" w:hAnsi="Book Antiqua" w:cs="Book Antiqua"/>
        </w:rPr>
        <w:t>: 9716087 [PMID: 29238726 DOI: 10.1155/2017/9716087]</w:t>
      </w:r>
    </w:p>
    <w:p w14:paraId="6AF1C17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13 </w:t>
      </w:r>
      <w:r w:rsidRPr="00403D59">
        <w:rPr>
          <w:rFonts w:ascii="Book Antiqua" w:eastAsia="Book Antiqua" w:hAnsi="Book Antiqua" w:cs="Book Antiqua"/>
          <w:b/>
          <w:bCs/>
        </w:rPr>
        <w:t>Yang D</w:t>
      </w:r>
      <w:r w:rsidRPr="00403D59">
        <w:rPr>
          <w:rFonts w:ascii="Book Antiqua" w:eastAsia="Book Antiqua" w:hAnsi="Book Antiqua" w:cs="Book Antiqua"/>
        </w:rPr>
        <w:t>, Liu W, Ma L, Wang Y, Ma J, Jiang M, Deng X, Huang F, Yang T, Chen M. Profilin</w:t>
      </w:r>
      <w:r w:rsidRPr="00403D59">
        <w:rPr>
          <w:rFonts w:ascii="Book Antiqua" w:eastAsia="Book Antiqua" w:hAnsi="Book Antiqua" w:cs="Book Antiqua"/>
        </w:rPr>
        <w:noBreakHyphen/>
        <w:t>1 contributes to cardiac injury induced by advanced glycation end</w:t>
      </w:r>
      <w:r w:rsidRPr="00403D59">
        <w:rPr>
          <w:rFonts w:ascii="Book Antiqua" w:eastAsia="Book Antiqua" w:hAnsi="Book Antiqua" w:cs="Book Antiqua"/>
        </w:rPr>
        <w:noBreakHyphen/>
        <w:t xml:space="preserve">products in rats. </w:t>
      </w:r>
      <w:r w:rsidRPr="00403D59">
        <w:rPr>
          <w:rFonts w:ascii="Book Antiqua" w:eastAsia="Book Antiqua" w:hAnsi="Book Antiqua" w:cs="Book Antiqua"/>
          <w:i/>
          <w:iCs/>
        </w:rPr>
        <w:t>Mol Med Rep</w:t>
      </w:r>
      <w:r w:rsidRPr="00403D59">
        <w:rPr>
          <w:rFonts w:ascii="Book Antiqua" w:eastAsia="Book Antiqua" w:hAnsi="Book Antiqua" w:cs="Book Antiqua"/>
        </w:rPr>
        <w:t xml:space="preserve"> 2017; </w:t>
      </w:r>
      <w:r w:rsidRPr="00403D59">
        <w:rPr>
          <w:rFonts w:ascii="Book Antiqua" w:eastAsia="Book Antiqua" w:hAnsi="Book Antiqua" w:cs="Book Antiqua"/>
          <w:b/>
          <w:bCs/>
        </w:rPr>
        <w:t>16</w:t>
      </w:r>
      <w:r w:rsidRPr="00403D59">
        <w:rPr>
          <w:rFonts w:ascii="Book Antiqua" w:eastAsia="Book Antiqua" w:hAnsi="Book Antiqua" w:cs="Book Antiqua"/>
        </w:rPr>
        <w:t>: 6634-6641 [PMID: 28901418 DOI: 10.3892/mmr.2017.7446]</w:t>
      </w:r>
    </w:p>
    <w:p w14:paraId="5798675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14 </w:t>
      </w:r>
      <w:r w:rsidRPr="00403D59">
        <w:rPr>
          <w:rFonts w:ascii="Book Antiqua" w:eastAsia="Book Antiqua" w:hAnsi="Book Antiqua" w:cs="Book Antiqua"/>
          <w:b/>
          <w:bCs/>
        </w:rPr>
        <w:t>Li X</w:t>
      </w:r>
      <w:r w:rsidRPr="00403D59">
        <w:rPr>
          <w:rFonts w:ascii="Book Antiqua" w:eastAsia="Book Antiqua" w:hAnsi="Book Antiqua" w:cs="Book Antiqua"/>
        </w:rPr>
        <w:t xml:space="preserve">, Liu J, Chen B, Fan L. A Positive Feedback Loop of Profilin-1 and </w:t>
      </w:r>
      <w:proofErr w:type="spellStart"/>
      <w:r w:rsidRPr="00403D59">
        <w:rPr>
          <w:rFonts w:ascii="Book Antiqua" w:eastAsia="Book Antiqua" w:hAnsi="Book Antiqua" w:cs="Book Antiqua"/>
        </w:rPr>
        <w:t>RhoA</w:t>
      </w:r>
      <w:proofErr w:type="spellEnd"/>
      <w:r w:rsidRPr="00403D59">
        <w:rPr>
          <w:rFonts w:ascii="Book Antiqua" w:eastAsia="Book Antiqua" w:hAnsi="Book Antiqua" w:cs="Book Antiqua"/>
        </w:rPr>
        <w:t xml:space="preserve">/ROCK1 Promotes Endothelial Dysfunction and Oxidative Stress. </w:t>
      </w:r>
      <w:proofErr w:type="spellStart"/>
      <w:r w:rsidRPr="00403D59">
        <w:rPr>
          <w:rFonts w:ascii="Book Antiqua" w:eastAsia="Book Antiqua" w:hAnsi="Book Antiqua" w:cs="Book Antiqua"/>
          <w:i/>
          <w:iCs/>
        </w:rPr>
        <w:t>Oxid</w:t>
      </w:r>
      <w:proofErr w:type="spellEnd"/>
      <w:r w:rsidRPr="00403D59">
        <w:rPr>
          <w:rFonts w:ascii="Book Antiqua" w:eastAsia="Book Antiqua" w:hAnsi="Book Antiqua" w:cs="Book Antiqua"/>
          <w:i/>
          <w:iCs/>
        </w:rPr>
        <w:t xml:space="preserve"> Med Cell </w:t>
      </w:r>
      <w:proofErr w:type="spellStart"/>
      <w:r w:rsidRPr="00403D59">
        <w:rPr>
          <w:rFonts w:ascii="Book Antiqua" w:eastAsia="Book Antiqua" w:hAnsi="Book Antiqua" w:cs="Book Antiqua"/>
          <w:i/>
          <w:iCs/>
        </w:rPr>
        <w:t>Longev</w:t>
      </w:r>
      <w:proofErr w:type="spellEnd"/>
      <w:r w:rsidRPr="00403D59">
        <w:rPr>
          <w:rFonts w:ascii="Book Antiqua" w:eastAsia="Book Antiqua" w:hAnsi="Book Antiqua" w:cs="Book Antiqua"/>
        </w:rPr>
        <w:t xml:space="preserve"> 2018; </w:t>
      </w:r>
      <w:r w:rsidRPr="00403D59">
        <w:rPr>
          <w:rFonts w:ascii="Book Antiqua" w:eastAsia="Book Antiqua" w:hAnsi="Book Antiqua" w:cs="Book Antiqua"/>
          <w:b/>
          <w:bCs/>
        </w:rPr>
        <w:t>2018</w:t>
      </w:r>
      <w:r w:rsidRPr="00403D59">
        <w:rPr>
          <w:rFonts w:ascii="Book Antiqua" w:eastAsia="Book Antiqua" w:hAnsi="Book Antiqua" w:cs="Book Antiqua"/>
        </w:rPr>
        <w:t>: 4169575 [PMID: 29849894 DOI: 10.1155/2018/4169575]</w:t>
      </w:r>
    </w:p>
    <w:p w14:paraId="0CC09453"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15 </w:t>
      </w:r>
      <w:r w:rsidRPr="00403D59">
        <w:rPr>
          <w:rFonts w:ascii="Book Antiqua" w:eastAsia="Book Antiqua" w:hAnsi="Book Antiqua" w:cs="Book Antiqua"/>
          <w:b/>
          <w:bCs/>
        </w:rPr>
        <w:t>Romeo GR</w:t>
      </w:r>
      <w:r w:rsidRPr="00403D59">
        <w:rPr>
          <w:rFonts w:ascii="Book Antiqua" w:eastAsia="Book Antiqua" w:hAnsi="Book Antiqua" w:cs="Book Antiqua"/>
        </w:rPr>
        <w:t xml:space="preserve">, Kazlauskas A. Oxysterol and diabetes activate STAT3 and control endothelial expression of profilin-1 </w:t>
      </w:r>
      <w:r w:rsidRPr="00403D59">
        <w:rPr>
          <w:rFonts w:ascii="Book Antiqua" w:eastAsia="Book Antiqua" w:hAnsi="Book Antiqua" w:cs="Book Antiqua"/>
          <w:i/>
          <w:iCs/>
        </w:rPr>
        <w:t>via</w:t>
      </w:r>
      <w:r w:rsidRPr="00403D59">
        <w:rPr>
          <w:rFonts w:ascii="Book Antiqua" w:eastAsia="Book Antiqua" w:hAnsi="Book Antiqua" w:cs="Book Antiqua"/>
        </w:rPr>
        <w:t xml:space="preserve"> OSBP1. </w:t>
      </w:r>
      <w:r w:rsidRPr="00403D59">
        <w:rPr>
          <w:rFonts w:ascii="Book Antiqua" w:eastAsia="Book Antiqua" w:hAnsi="Book Antiqua" w:cs="Book Antiqua"/>
          <w:i/>
          <w:iCs/>
        </w:rPr>
        <w:t>J Biol Chem</w:t>
      </w:r>
      <w:r w:rsidRPr="00403D59">
        <w:rPr>
          <w:rFonts w:ascii="Book Antiqua" w:eastAsia="Book Antiqua" w:hAnsi="Book Antiqua" w:cs="Book Antiqua"/>
        </w:rPr>
        <w:t xml:space="preserve"> 2008; </w:t>
      </w:r>
      <w:r w:rsidRPr="00403D59">
        <w:rPr>
          <w:rFonts w:ascii="Book Antiqua" w:eastAsia="Book Antiqua" w:hAnsi="Book Antiqua" w:cs="Book Antiqua"/>
          <w:b/>
          <w:bCs/>
        </w:rPr>
        <w:t>283</w:t>
      </w:r>
      <w:r w:rsidRPr="00403D59">
        <w:rPr>
          <w:rFonts w:ascii="Book Antiqua" w:eastAsia="Book Antiqua" w:hAnsi="Book Antiqua" w:cs="Book Antiqua"/>
        </w:rPr>
        <w:t>: 9595-9605 [PMID: 18230613 DOI: 10.1074/jbc.M710092200]</w:t>
      </w:r>
    </w:p>
    <w:p w14:paraId="5306FE5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16 </w:t>
      </w:r>
      <w:r w:rsidRPr="00403D59">
        <w:rPr>
          <w:rFonts w:ascii="Book Antiqua" w:eastAsia="Book Antiqua" w:hAnsi="Book Antiqua" w:cs="Book Antiqua"/>
          <w:b/>
          <w:bCs/>
        </w:rPr>
        <w:t>Song B</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Jin</w:t>
      </w:r>
      <w:proofErr w:type="spellEnd"/>
      <w:r w:rsidRPr="00403D59">
        <w:rPr>
          <w:rFonts w:ascii="Book Antiqua" w:eastAsia="Book Antiqua" w:hAnsi="Book Antiqua" w:cs="Book Antiqua"/>
        </w:rPr>
        <w:t xml:space="preserve"> H, Yu X, Zhang Z, Yu H, Ye J, Xu Y, Zhou T, </w:t>
      </w:r>
      <w:proofErr w:type="spellStart"/>
      <w:r w:rsidRPr="00403D59">
        <w:rPr>
          <w:rFonts w:ascii="Book Antiqua" w:eastAsia="Book Antiqua" w:hAnsi="Book Antiqua" w:cs="Book Antiqua"/>
        </w:rPr>
        <w:t>Oudit</w:t>
      </w:r>
      <w:proofErr w:type="spellEnd"/>
      <w:r w:rsidRPr="00403D59">
        <w:rPr>
          <w:rFonts w:ascii="Book Antiqua" w:eastAsia="Book Antiqua" w:hAnsi="Book Antiqua" w:cs="Book Antiqua"/>
        </w:rPr>
        <w:t xml:space="preserve"> GY, Ye JY, Chen C, Gao P, Zhu D, </w:t>
      </w:r>
      <w:proofErr w:type="spellStart"/>
      <w:r w:rsidRPr="00403D59">
        <w:rPr>
          <w:rFonts w:ascii="Book Antiqua" w:eastAsia="Book Antiqua" w:hAnsi="Book Antiqua" w:cs="Book Antiqua"/>
        </w:rPr>
        <w:t>Penninger</w:t>
      </w:r>
      <w:proofErr w:type="spellEnd"/>
      <w:r w:rsidRPr="00403D59">
        <w:rPr>
          <w:rFonts w:ascii="Book Antiqua" w:eastAsia="Book Antiqua" w:hAnsi="Book Antiqua" w:cs="Book Antiqua"/>
        </w:rPr>
        <w:t xml:space="preserve"> JM, </w:t>
      </w:r>
      <w:proofErr w:type="spellStart"/>
      <w:r w:rsidRPr="00403D59">
        <w:rPr>
          <w:rFonts w:ascii="Book Antiqua" w:eastAsia="Book Antiqua" w:hAnsi="Book Antiqua" w:cs="Book Antiqua"/>
        </w:rPr>
        <w:t>Zhong</w:t>
      </w:r>
      <w:proofErr w:type="spellEnd"/>
      <w:r w:rsidRPr="00403D59">
        <w:rPr>
          <w:rFonts w:ascii="Book Antiqua" w:eastAsia="Book Antiqua" w:hAnsi="Book Antiqua" w:cs="Book Antiqua"/>
        </w:rPr>
        <w:t xml:space="preserve"> JC. Angiotensin-converting enzyme 2 attenuates oxidative stress and VSMC proliferation </w:t>
      </w:r>
      <w:r w:rsidRPr="00403D59">
        <w:rPr>
          <w:rFonts w:ascii="Book Antiqua" w:eastAsia="Book Antiqua" w:hAnsi="Book Antiqua" w:cs="Book Antiqua"/>
          <w:i/>
          <w:iCs/>
        </w:rPr>
        <w:t>via</w:t>
      </w:r>
      <w:r w:rsidRPr="00403D59">
        <w:rPr>
          <w:rFonts w:ascii="Book Antiqua" w:eastAsia="Book Antiqua" w:hAnsi="Book Antiqua" w:cs="Book Antiqua"/>
        </w:rPr>
        <w:t xml:space="preserve"> the JAK2/STAT3/SOCS3 and profilin-1/MAPK signaling pathways. </w:t>
      </w:r>
      <w:proofErr w:type="spellStart"/>
      <w:r w:rsidRPr="00403D59">
        <w:rPr>
          <w:rFonts w:ascii="Book Antiqua" w:eastAsia="Book Antiqua" w:hAnsi="Book Antiqua" w:cs="Book Antiqua"/>
          <w:i/>
          <w:iCs/>
        </w:rPr>
        <w:t>Regul</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Pept</w:t>
      </w:r>
      <w:proofErr w:type="spellEnd"/>
      <w:r w:rsidRPr="00403D59">
        <w:rPr>
          <w:rFonts w:ascii="Book Antiqua" w:eastAsia="Book Antiqua" w:hAnsi="Book Antiqua" w:cs="Book Antiqua"/>
        </w:rPr>
        <w:t xml:space="preserve"> 2013; </w:t>
      </w:r>
      <w:r w:rsidRPr="00403D59">
        <w:rPr>
          <w:rFonts w:ascii="Book Antiqua" w:eastAsia="Book Antiqua" w:hAnsi="Book Antiqua" w:cs="Book Antiqua"/>
          <w:b/>
          <w:bCs/>
        </w:rPr>
        <w:t>185</w:t>
      </w:r>
      <w:r w:rsidRPr="00403D59">
        <w:rPr>
          <w:rFonts w:ascii="Book Antiqua" w:eastAsia="Book Antiqua" w:hAnsi="Book Antiqua" w:cs="Book Antiqua"/>
        </w:rPr>
        <w:t>: 44-51 [PMID: 23816468 DOI: 10.1016/j.regpep.2013.06.007]</w:t>
      </w:r>
    </w:p>
    <w:p w14:paraId="4E57D5F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17 </w:t>
      </w:r>
      <w:r w:rsidRPr="00403D59">
        <w:rPr>
          <w:rFonts w:ascii="Book Antiqua" w:eastAsia="Book Antiqua" w:hAnsi="Book Antiqua" w:cs="Book Antiqua"/>
          <w:b/>
          <w:bCs/>
        </w:rPr>
        <w:t>Cheng JF</w:t>
      </w:r>
      <w:r w:rsidRPr="00403D59">
        <w:rPr>
          <w:rFonts w:ascii="Book Antiqua" w:eastAsia="Book Antiqua" w:hAnsi="Book Antiqua" w:cs="Book Antiqua"/>
        </w:rPr>
        <w:t xml:space="preserve">, Ni GH, Chen MF, Li YJ, Wang YJ, Wang CL, Yuan Q, Shi RZ, Hu CP, Yang TL. Involvement of profilin-1 in angiotensin II-induced vascular smooth muscle cell proliferation. </w:t>
      </w:r>
      <w:proofErr w:type="spellStart"/>
      <w:r w:rsidRPr="00403D59">
        <w:rPr>
          <w:rFonts w:ascii="Book Antiqua" w:eastAsia="Book Antiqua" w:hAnsi="Book Antiqua" w:cs="Book Antiqua"/>
          <w:i/>
          <w:iCs/>
        </w:rPr>
        <w:t>Vascul</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Pharmacol</w:t>
      </w:r>
      <w:proofErr w:type="spellEnd"/>
      <w:r w:rsidRPr="00403D59">
        <w:rPr>
          <w:rFonts w:ascii="Book Antiqua" w:eastAsia="Book Antiqua" w:hAnsi="Book Antiqua" w:cs="Book Antiqua"/>
        </w:rPr>
        <w:t xml:space="preserve"> 2011; </w:t>
      </w:r>
      <w:r w:rsidRPr="00403D59">
        <w:rPr>
          <w:rFonts w:ascii="Book Antiqua" w:eastAsia="Book Antiqua" w:hAnsi="Book Antiqua" w:cs="Book Antiqua"/>
          <w:b/>
          <w:bCs/>
        </w:rPr>
        <w:t>55</w:t>
      </w:r>
      <w:r w:rsidRPr="00403D59">
        <w:rPr>
          <w:rFonts w:ascii="Book Antiqua" w:eastAsia="Book Antiqua" w:hAnsi="Book Antiqua" w:cs="Book Antiqua"/>
        </w:rPr>
        <w:t>: 34-41 [PMID: 21586339 DOI: 10.1016/j.vph.2011.04.003]</w:t>
      </w:r>
    </w:p>
    <w:p w14:paraId="1AB89C28"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18 </w:t>
      </w:r>
      <w:proofErr w:type="spellStart"/>
      <w:r w:rsidRPr="00403D59">
        <w:rPr>
          <w:rFonts w:ascii="Book Antiqua" w:eastAsia="Book Antiqua" w:hAnsi="Book Antiqua" w:cs="Book Antiqua"/>
          <w:b/>
          <w:bCs/>
        </w:rPr>
        <w:t>Katakami</w:t>
      </w:r>
      <w:proofErr w:type="spellEnd"/>
      <w:r w:rsidRPr="00403D59">
        <w:rPr>
          <w:rFonts w:ascii="Book Antiqua" w:eastAsia="Book Antiqua" w:hAnsi="Book Antiqua" w:cs="Book Antiqua"/>
          <w:b/>
          <w:bCs/>
        </w:rPr>
        <w:t xml:space="preserve"> N</w:t>
      </w:r>
      <w:r w:rsidRPr="00403D59">
        <w:rPr>
          <w:rFonts w:ascii="Book Antiqua" w:eastAsia="Book Antiqua" w:hAnsi="Book Antiqua" w:cs="Book Antiqua"/>
        </w:rPr>
        <w:t xml:space="preserve">. Mechanism of Development of Atherosclerosis and Cardiovascular Disease in Diabetes Mellitus. </w:t>
      </w:r>
      <w:r w:rsidRPr="00403D59">
        <w:rPr>
          <w:rFonts w:ascii="Book Antiqua" w:eastAsia="Book Antiqua" w:hAnsi="Book Antiqua" w:cs="Book Antiqua"/>
          <w:i/>
          <w:iCs/>
        </w:rPr>
        <w:t xml:space="preserve">J </w:t>
      </w:r>
      <w:proofErr w:type="spellStart"/>
      <w:r w:rsidRPr="00403D59">
        <w:rPr>
          <w:rFonts w:ascii="Book Antiqua" w:eastAsia="Book Antiqua" w:hAnsi="Book Antiqua" w:cs="Book Antiqua"/>
          <w:i/>
          <w:iCs/>
        </w:rPr>
        <w:t>Atheroscler</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Thromb</w:t>
      </w:r>
      <w:proofErr w:type="spellEnd"/>
      <w:r w:rsidRPr="00403D59">
        <w:rPr>
          <w:rFonts w:ascii="Book Antiqua" w:eastAsia="Book Antiqua" w:hAnsi="Book Antiqua" w:cs="Book Antiqua"/>
        </w:rPr>
        <w:t xml:space="preserve"> 2018; </w:t>
      </w:r>
      <w:r w:rsidRPr="00403D59">
        <w:rPr>
          <w:rFonts w:ascii="Book Antiqua" w:eastAsia="Book Antiqua" w:hAnsi="Book Antiqua" w:cs="Book Antiqua"/>
          <w:b/>
          <w:bCs/>
        </w:rPr>
        <w:t>25</w:t>
      </w:r>
      <w:r w:rsidRPr="00403D59">
        <w:rPr>
          <w:rFonts w:ascii="Book Antiqua" w:eastAsia="Book Antiqua" w:hAnsi="Book Antiqua" w:cs="Book Antiqua"/>
        </w:rPr>
        <w:t>: 27-39 [PMID: 28966336 DOI: 10.5551/jat.RV17014]</w:t>
      </w:r>
    </w:p>
    <w:p w14:paraId="374B772F" w14:textId="14EA380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 xml:space="preserve">19 </w:t>
      </w:r>
      <w:r w:rsidRPr="00403D59">
        <w:rPr>
          <w:rFonts w:ascii="Book Antiqua" w:eastAsia="Book Antiqua" w:hAnsi="Book Antiqua" w:cs="Book Antiqua"/>
          <w:b/>
          <w:bCs/>
        </w:rPr>
        <w:t>Wang Y,</w:t>
      </w:r>
      <w:r w:rsidRPr="00403D59">
        <w:rPr>
          <w:rFonts w:ascii="Book Antiqua" w:eastAsia="Book Antiqua" w:hAnsi="Book Antiqua" w:cs="Book Antiqua"/>
        </w:rPr>
        <w:t xml:space="preserve"> Zhang J, Gao H, Zhao S, Ji X, Liu X, You B, Li X, </w:t>
      </w:r>
      <w:proofErr w:type="spellStart"/>
      <w:r w:rsidRPr="00403D59">
        <w:rPr>
          <w:rFonts w:ascii="Book Antiqua" w:eastAsia="Book Antiqua" w:hAnsi="Book Antiqua" w:cs="Book Antiqua"/>
        </w:rPr>
        <w:t>Qiu</w:t>
      </w:r>
      <w:proofErr w:type="spellEnd"/>
      <w:r w:rsidRPr="00403D59">
        <w:rPr>
          <w:rFonts w:ascii="Book Antiqua" w:eastAsia="Book Antiqua" w:hAnsi="Book Antiqua" w:cs="Book Antiqua"/>
        </w:rPr>
        <w:t xml:space="preserve"> J. Profilin-1 promotes the development of hypertension-induced artery remodeling. J </w:t>
      </w:r>
      <w:proofErr w:type="spellStart"/>
      <w:r w:rsidRPr="00403D59">
        <w:rPr>
          <w:rFonts w:ascii="Book Antiqua" w:eastAsia="Book Antiqua" w:hAnsi="Book Antiqua" w:cs="Book Antiqua"/>
        </w:rPr>
        <w:t>Histochem</w:t>
      </w:r>
      <w:proofErr w:type="spellEnd"/>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Cytochem</w:t>
      </w:r>
      <w:proofErr w:type="spellEnd"/>
      <w:r w:rsidRPr="00403D59">
        <w:rPr>
          <w:rFonts w:ascii="Book Antiqua" w:eastAsia="Book Antiqua" w:hAnsi="Book Antiqua" w:cs="Book Antiqua"/>
        </w:rPr>
        <w:t xml:space="preserve"> 2014; 62: 298-310 [</w:t>
      </w:r>
      <w:r w:rsidR="00C129D6" w:rsidRPr="00403D59">
        <w:rPr>
          <w:rFonts w:ascii="Book Antiqua" w:eastAsia="Book Antiqua" w:hAnsi="Book Antiqua" w:cs="Book Antiqua"/>
        </w:rPr>
        <w:t>PMID: 24399041</w:t>
      </w:r>
      <w:r w:rsidRPr="00403D59">
        <w:rPr>
          <w:rFonts w:ascii="Book Antiqua" w:eastAsia="Book Antiqua" w:hAnsi="Book Antiqua" w:cs="Book Antiqua"/>
        </w:rPr>
        <w:t xml:space="preserve"> DOI: 10.1369/0022155414520978]</w:t>
      </w:r>
    </w:p>
    <w:p w14:paraId="652818F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20 </w:t>
      </w:r>
      <w:proofErr w:type="spellStart"/>
      <w:r w:rsidRPr="00403D59">
        <w:rPr>
          <w:rFonts w:ascii="Book Antiqua" w:eastAsia="Book Antiqua" w:hAnsi="Book Antiqua" w:cs="Book Antiqua"/>
          <w:b/>
          <w:bCs/>
        </w:rPr>
        <w:t>Horrevoets</w:t>
      </w:r>
      <w:proofErr w:type="spellEnd"/>
      <w:r w:rsidRPr="00403D59">
        <w:rPr>
          <w:rFonts w:ascii="Book Antiqua" w:eastAsia="Book Antiqua" w:hAnsi="Book Antiqua" w:cs="Book Antiqua"/>
          <w:b/>
          <w:bCs/>
        </w:rPr>
        <w:t xml:space="preserve"> AJ</w:t>
      </w:r>
      <w:r w:rsidRPr="00403D59">
        <w:rPr>
          <w:rFonts w:ascii="Book Antiqua" w:eastAsia="Book Antiqua" w:hAnsi="Book Antiqua" w:cs="Book Antiqua"/>
        </w:rPr>
        <w:t xml:space="preserve">. Profilin-1: an unexpected molecule linking vascular inflammation to the actin cytoskeleton. </w:t>
      </w:r>
      <w:r w:rsidRPr="00403D59">
        <w:rPr>
          <w:rFonts w:ascii="Book Antiqua" w:eastAsia="Book Antiqua" w:hAnsi="Book Antiqua" w:cs="Book Antiqua"/>
          <w:i/>
          <w:iCs/>
        </w:rPr>
        <w:t>Circ Res</w:t>
      </w:r>
      <w:r w:rsidRPr="00403D59">
        <w:rPr>
          <w:rFonts w:ascii="Book Antiqua" w:eastAsia="Book Antiqua" w:hAnsi="Book Antiqua" w:cs="Book Antiqua"/>
        </w:rPr>
        <w:t xml:space="preserve"> 2007; </w:t>
      </w:r>
      <w:r w:rsidRPr="00403D59">
        <w:rPr>
          <w:rFonts w:ascii="Book Antiqua" w:eastAsia="Book Antiqua" w:hAnsi="Book Antiqua" w:cs="Book Antiqua"/>
          <w:b/>
          <w:bCs/>
        </w:rPr>
        <w:t>101</w:t>
      </w:r>
      <w:r w:rsidRPr="00403D59">
        <w:rPr>
          <w:rFonts w:ascii="Book Antiqua" w:eastAsia="Book Antiqua" w:hAnsi="Book Antiqua" w:cs="Book Antiqua"/>
        </w:rPr>
        <w:t>: 328-330 [PMID: 17702977 DOI: 10.1161/CIRCRESAHA.107.158881]</w:t>
      </w:r>
    </w:p>
    <w:p w14:paraId="4E51D1B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21 </w:t>
      </w:r>
      <w:r w:rsidRPr="00403D59">
        <w:rPr>
          <w:rFonts w:ascii="Book Antiqua" w:eastAsia="Book Antiqua" w:hAnsi="Book Antiqua" w:cs="Book Antiqua"/>
          <w:b/>
          <w:bCs/>
        </w:rPr>
        <w:t>Romeo GR</w:t>
      </w:r>
      <w:r w:rsidRPr="00403D59">
        <w:rPr>
          <w:rFonts w:ascii="Book Antiqua" w:eastAsia="Book Antiqua" w:hAnsi="Book Antiqua" w:cs="Book Antiqua"/>
        </w:rPr>
        <w:t xml:space="preserve">, Moulton KS, Kazlauskas A. Attenuated expression of profilin-1 confers protection from atherosclerosis in the LDL receptor null mouse. </w:t>
      </w:r>
      <w:r w:rsidRPr="00403D59">
        <w:rPr>
          <w:rFonts w:ascii="Book Antiqua" w:eastAsia="Book Antiqua" w:hAnsi="Book Antiqua" w:cs="Book Antiqua"/>
          <w:i/>
          <w:iCs/>
        </w:rPr>
        <w:t>Circ Res</w:t>
      </w:r>
      <w:r w:rsidRPr="00403D59">
        <w:rPr>
          <w:rFonts w:ascii="Book Antiqua" w:eastAsia="Book Antiqua" w:hAnsi="Book Antiqua" w:cs="Book Antiqua"/>
        </w:rPr>
        <w:t xml:space="preserve"> 2007; </w:t>
      </w:r>
      <w:r w:rsidRPr="00403D59">
        <w:rPr>
          <w:rFonts w:ascii="Book Antiqua" w:eastAsia="Book Antiqua" w:hAnsi="Book Antiqua" w:cs="Book Antiqua"/>
          <w:b/>
          <w:bCs/>
        </w:rPr>
        <w:t>101</w:t>
      </w:r>
      <w:r w:rsidRPr="00403D59">
        <w:rPr>
          <w:rFonts w:ascii="Book Antiqua" w:eastAsia="Book Antiqua" w:hAnsi="Book Antiqua" w:cs="Book Antiqua"/>
        </w:rPr>
        <w:t>: 357-367 [PMID: 17615372 DOI: 10.1161/CIRCRESAHA.107.151399]</w:t>
      </w:r>
    </w:p>
    <w:p w14:paraId="33E6E5C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22 </w:t>
      </w:r>
      <w:r w:rsidRPr="00403D59">
        <w:rPr>
          <w:rFonts w:ascii="Book Antiqua" w:eastAsia="Book Antiqua" w:hAnsi="Book Antiqua" w:cs="Book Antiqua"/>
          <w:b/>
          <w:bCs/>
        </w:rPr>
        <w:t>Romeo GR</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Pae</w:t>
      </w:r>
      <w:proofErr w:type="spellEnd"/>
      <w:r w:rsidRPr="00403D59">
        <w:rPr>
          <w:rFonts w:ascii="Book Antiqua" w:eastAsia="Book Antiqua" w:hAnsi="Book Antiqua" w:cs="Book Antiqua"/>
        </w:rPr>
        <w:t xml:space="preserve"> M, </w:t>
      </w:r>
      <w:proofErr w:type="spellStart"/>
      <w:r w:rsidRPr="00403D59">
        <w:rPr>
          <w:rFonts w:ascii="Book Antiqua" w:eastAsia="Book Antiqua" w:hAnsi="Book Antiqua" w:cs="Book Antiqua"/>
        </w:rPr>
        <w:t>Eberlé</w:t>
      </w:r>
      <w:proofErr w:type="spellEnd"/>
      <w:r w:rsidRPr="00403D59">
        <w:rPr>
          <w:rFonts w:ascii="Book Antiqua" w:eastAsia="Book Antiqua" w:hAnsi="Book Antiqua" w:cs="Book Antiqua"/>
        </w:rPr>
        <w:t xml:space="preserve"> D, Lee J, </w:t>
      </w:r>
      <w:proofErr w:type="spellStart"/>
      <w:r w:rsidRPr="00403D59">
        <w:rPr>
          <w:rFonts w:ascii="Book Antiqua" w:eastAsia="Book Antiqua" w:hAnsi="Book Antiqua" w:cs="Book Antiqua"/>
        </w:rPr>
        <w:t>Shoelson</w:t>
      </w:r>
      <w:proofErr w:type="spellEnd"/>
      <w:r w:rsidRPr="00403D59">
        <w:rPr>
          <w:rFonts w:ascii="Book Antiqua" w:eastAsia="Book Antiqua" w:hAnsi="Book Antiqua" w:cs="Book Antiqua"/>
        </w:rPr>
        <w:t xml:space="preserve"> SE. Profilin-1 haploinsufficiency protects against obesity-associated glucose intolerance and preserves adipose tissue immune homeostasis. </w:t>
      </w:r>
      <w:r w:rsidRPr="00403D59">
        <w:rPr>
          <w:rFonts w:ascii="Book Antiqua" w:eastAsia="Book Antiqua" w:hAnsi="Book Antiqua" w:cs="Book Antiqua"/>
          <w:i/>
          <w:iCs/>
        </w:rPr>
        <w:t>Diabetes</w:t>
      </w:r>
      <w:r w:rsidRPr="00403D59">
        <w:rPr>
          <w:rFonts w:ascii="Book Antiqua" w:eastAsia="Book Antiqua" w:hAnsi="Book Antiqua" w:cs="Book Antiqua"/>
        </w:rPr>
        <w:t xml:space="preserve"> 2013; </w:t>
      </w:r>
      <w:r w:rsidRPr="00403D59">
        <w:rPr>
          <w:rFonts w:ascii="Book Antiqua" w:eastAsia="Book Antiqua" w:hAnsi="Book Antiqua" w:cs="Book Antiqua"/>
          <w:b/>
          <w:bCs/>
        </w:rPr>
        <w:t>62</w:t>
      </w:r>
      <w:r w:rsidRPr="00403D59">
        <w:rPr>
          <w:rFonts w:ascii="Book Antiqua" w:eastAsia="Book Antiqua" w:hAnsi="Book Antiqua" w:cs="Book Antiqua"/>
        </w:rPr>
        <w:t>: 3718-3726 [PMID: 23884883 DOI: 10.2337/db13-0050]</w:t>
      </w:r>
    </w:p>
    <w:p w14:paraId="3C098850"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23 </w:t>
      </w:r>
      <w:r w:rsidRPr="00403D59">
        <w:rPr>
          <w:rFonts w:ascii="Book Antiqua" w:eastAsia="Book Antiqua" w:hAnsi="Book Antiqua" w:cs="Book Antiqua"/>
          <w:b/>
          <w:bCs/>
        </w:rPr>
        <w:t>Li Z</w:t>
      </w:r>
      <w:r w:rsidRPr="00403D59">
        <w:rPr>
          <w:rFonts w:ascii="Book Antiqua" w:eastAsia="Book Antiqua" w:hAnsi="Book Antiqua" w:cs="Book Antiqua"/>
        </w:rPr>
        <w:t xml:space="preserve">, Zhong Q, Yang T, </w:t>
      </w:r>
      <w:proofErr w:type="spellStart"/>
      <w:r w:rsidRPr="00403D59">
        <w:rPr>
          <w:rFonts w:ascii="Book Antiqua" w:eastAsia="Book Antiqua" w:hAnsi="Book Antiqua" w:cs="Book Antiqua"/>
        </w:rPr>
        <w:t>Xie</w:t>
      </w:r>
      <w:proofErr w:type="spellEnd"/>
      <w:r w:rsidRPr="00403D59">
        <w:rPr>
          <w:rFonts w:ascii="Book Antiqua" w:eastAsia="Book Antiqua" w:hAnsi="Book Antiqua" w:cs="Book Antiqua"/>
        </w:rPr>
        <w:t xml:space="preserve"> X, Chen M. The role of profilin-1 in endothelial cell injury induced by advanced glycation end products (AGEs). </w:t>
      </w:r>
      <w:proofErr w:type="spellStart"/>
      <w:r w:rsidRPr="00403D59">
        <w:rPr>
          <w:rFonts w:ascii="Book Antiqua" w:eastAsia="Book Antiqua" w:hAnsi="Book Antiqua" w:cs="Book Antiqua"/>
          <w:i/>
          <w:iCs/>
        </w:rPr>
        <w:t>Cardiovasc</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Diabetol</w:t>
      </w:r>
      <w:proofErr w:type="spellEnd"/>
      <w:r w:rsidRPr="00403D59">
        <w:rPr>
          <w:rFonts w:ascii="Book Antiqua" w:eastAsia="Book Antiqua" w:hAnsi="Book Antiqua" w:cs="Book Antiqua"/>
        </w:rPr>
        <w:t xml:space="preserve"> 2013; </w:t>
      </w:r>
      <w:r w:rsidRPr="00403D59">
        <w:rPr>
          <w:rFonts w:ascii="Book Antiqua" w:eastAsia="Book Antiqua" w:hAnsi="Book Antiqua" w:cs="Book Antiqua"/>
          <w:b/>
          <w:bCs/>
        </w:rPr>
        <w:t>12</w:t>
      </w:r>
      <w:r w:rsidRPr="00403D59">
        <w:rPr>
          <w:rFonts w:ascii="Book Antiqua" w:eastAsia="Book Antiqua" w:hAnsi="Book Antiqua" w:cs="Book Antiqua"/>
        </w:rPr>
        <w:t>: 141 [PMID: 24090212 DOI: 10.1186/1475-2840-12-141]</w:t>
      </w:r>
    </w:p>
    <w:p w14:paraId="54BF456B" w14:textId="784CC9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24 Introduction: </w:t>
      </w:r>
      <w:r w:rsidRPr="00403D59">
        <w:rPr>
          <w:rFonts w:ascii="Book Antiqua" w:eastAsia="Book Antiqua" w:hAnsi="Book Antiqua" w:cs="Book Antiqua"/>
          <w:i/>
          <w:iCs/>
        </w:rPr>
        <w:t>Standards of Medical Care in Diabetes-2019</w:t>
      </w:r>
      <w:r w:rsidRPr="00403D59">
        <w:rPr>
          <w:rFonts w:ascii="Book Antiqua" w:eastAsia="Book Antiqua" w:hAnsi="Book Antiqua" w:cs="Book Antiqua"/>
        </w:rPr>
        <w:t xml:space="preserve">. </w:t>
      </w:r>
      <w:r w:rsidRPr="00403D59">
        <w:rPr>
          <w:rFonts w:ascii="Book Antiqua" w:eastAsia="Book Antiqua" w:hAnsi="Book Antiqua" w:cs="Book Antiqua"/>
          <w:i/>
          <w:iCs/>
        </w:rPr>
        <w:t>Diabetes Care</w:t>
      </w:r>
      <w:r w:rsidRPr="00403D59">
        <w:rPr>
          <w:rFonts w:ascii="Book Antiqua" w:eastAsia="Book Antiqua" w:hAnsi="Book Antiqua" w:cs="Book Antiqua"/>
        </w:rPr>
        <w:t xml:space="preserve"> 2019; </w:t>
      </w:r>
      <w:r w:rsidRPr="00403D59">
        <w:rPr>
          <w:rFonts w:ascii="Book Antiqua" w:eastAsia="Book Antiqua" w:hAnsi="Book Antiqua" w:cs="Book Antiqua"/>
          <w:b/>
          <w:bCs/>
        </w:rPr>
        <w:t>42</w:t>
      </w:r>
      <w:r w:rsidRPr="00403D59">
        <w:rPr>
          <w:rFonts w:ascii="Book Antiqua" w:eastAsia="Book Antiqua" w:hAnsi="Book Antiqua" w:cs="Book Antiqua"/>
        </w:rPr>
        <w:t>: S1-S2 [PMID: 30559224 DOI: 10.2337/dc19-Sint01]</w:t>
      </w:r>
    </w:p>
    <w:p w14:paraId="48D70A5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25 </w:t>
      </w:r>
      <w:r w:rsidRPr="00403D59">
        <w:rPr>
          <w:rFonts w:ascii="Book Antiqua" w:eastAsia="Book Antiqua" w:hAnsi="Book Antiqua" w:cs="Book Antiqua"/>
          <w:b/>
          <w:bCs/>
        </w:rPr>
        <w:t>Yao W</w:t>
      </w:r>
      <w:r w:rsidRPr="00403D59">
        <w:rPr>
          <w:rFonts w:ascii="Book Antiqua" w:eastAsia="Book Antiqua" w:hAnsi="Book Antiqua" w:cs="Book Antiqua"/>
        </w:rPr>
        <w:t xml:space="preserve">, Ji S, Qin Y, Yang J, Xu J, Zhang B, Xu W, Liu J, Shi S, Liu L, Liu C, Long J, Ni Q, Li M, Yu X. Profilin-1 suppresses tumorigenicity in pancreatic cancer through regulation of the SIRT3-HIF1α axis. </w:t>
      </w:r>
      <w:r w:rsidRPr="00403D59">
        <w:rPr>
          <w:rFonts w:ascii="Book Antiqua" w:eastAsia="Book Antiqua" w:hAnsi="Book Antiqua" w:cs="Book Antiqua"/>
          <w:i/>
          <w:iCs/>
        </w:rPr>
        <w:t>Mol Cancer</w:t>
      </w:r>
      <w:r w:rsidRPr="00403D59">
        <w:rPr>
          <w:rFonts w:ascii="Book Antiqua" w:eastAsia="Book Antiqua" w:hAnsi="Book Antiqua" w:cs="Book Antiqua"/>
        </w:rPr>
        <w:t xml:space="preserve"> 2014; </w:t>
      </w:r>
      <w:r w:rsidRPr="00403D59">
        <w:rPr>
          <w:rFonts w:ascii="Book Antiqua" w:eastAsia="Book Antiqua" w:hAnsi="Book Antiqua" w:cs="Book Antiqua"/>
          <w:b/>
          <w:bCs/>
        </w:rPr>
        <w:t>13</w:t>
      </w:r>
      <w:r w:rsidRPr="00403D59">
        <w:rPr>
          <w:rFonts w:ascii="Book Antiqua" w:eastAsia="Book Antiqua" w:hAnsi="Book Antiqua" w:cs="Book Antiqua"/>
        </w:rPr>
        <w:t>: 187 [PMID: 25103363 DOI: 10.1186/1476-4598-13-187]</w:t>
      </w:r>
    </w:p>
    <w:p w14:paraId="7CB477BB"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26 </w:t>
      </w:r>
      <w:r w:rsidRPr="00403D59">
        <w:rPr>
          <w:rFonts w:ascii="Book Antiqua" w:eastAsia="Book Antiqua" w:hAnsi="Book Antiqua" w:cs="Book Antiqua"/>
          <w:b/>
          <w:bCs/>
        </w:rPr>
        <w:t>Blackwell S</w:t>
      </w:r>
      <w:r w:rsidRPr="00403D59">
        <w:rPr>
          <w:rFonts w:ascii="Book Antiqua" w:eastAsia="Book Antiqua" w:hAnsi="Book Antiqua" w:cs="Book Antiqua"/>
        </w:rPr>
        <w:t xml:space="preserve">, O'Reilly DS, Talwar DK. HPLC analysis of asymmetric dimethylarginine (ADMA) and related arginine metabolites in human plasma using a novel non-endogenous internal standard. </w:t>
      </w:r>
      <w:proofErr w:type="spellStart"/>
      <w:r w:rsidRPr="00403D59">
        <w:rPr>
          <w:rFonts w:ascii="Book Antiqua" w:eastAsia="Book Antiqua" w:hAnsi="Book Antiqua" w:cs="Book Antiqua"/>
          <w:i/>
          <w:iCs/>
        </w:rPr>
        <w:t>Clin</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Chim</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Acta</w:t>
      </w:r>
      <w:proofErr w:type="spellEnd"/>
      <w:r w:rsidRPr="00403D59">
        <w:rPr>
          <w:rFonts w:ascii="Book Antiqua" w:eastAsia="Book Antiqua" w:hAnsi="Book Antiqua" w:cs="Book Antiqua"/>
        </w:rPr>
        <w:t xml:space="preserve"> 2009; </w:t>
      </w:r>
      <w:r w:rsidRPr="00403D59">
        <w:rPr>
          <w:rFonts w:ascii="Book Antiqua" w:eastAsia="Book Antiqua" w:hAnsi="Book Antiqua" w:cs="Book Antiqua"/>
          <w:b/>
          <w:bCs/>
        </w:rPr>
        <w:t>401</w:t>
      </w:r>
      <w:r w:rsidRPr="00403D59">
        <w:rPr>
          <w:rFonts w:ascii="Book Antiqua" w:eastAsia="Book Antiqua" w:hAnsi="Book Antiqua" w:cs="Book Antiqua"/>
        </w:rPr>
        <w:t>: 14-19 [PMID: 19027728 DOI: 10.1016/j.cca.2008.10.032]</w:t>
      </w:r>
    </w:p>
    <w:p w14:paraId="2C55A6D9" w14:textId="77777777" w:rsidR="00FE683D" w:rsidRPr="00FE683D" w:rsidRDefault="00FE683D" w:rsidP="00FE683D">
      <w:pPr>
        <w:spacing w:line="360" w:lineRule="auto"/>
        <w:jc w:val="both"/>
        <w:rPr>
          <w:rFonts w:ascii="Book Antiqua" w:eastAsia="Book Antiqua" w:hAnsi="Book Antiqua" w:cs="Book Antiqua"/>
        </w:rPr>
      </w:pPr>
      <w:r w:rsidRPr="00FE683D">
        <w:rPr>
          <w:rFonts w:ascii="Book Antiqua" w:eastAsia="Book Antiqua" w:hAnsi="Book Antiqua" w:cs="Book Antiqua"/>
        </w:rPr>
        <w:t xml:space="preserve">27 </w:t>
      </w:r>
      <w:r w:rsidRPr="00FE683D">
        <w:rPr>
          <w:rFonts w:ascii="Book Antiqua" w:eastAsia="Book Antiqua" w:hAnsi="Book Antiqua" w:cs="Book Antiqua"/>
          <w:b/>
          <w:bCs/>
        </w:rPr>
        <w:t>Yuan T</w:t>
      </w:r>
      <w:r w:rsidRPr="00FE683D">
        <w:rPr>
          <w:rFonts w:ascii="Book Antiqua" w:eastAsia="Book Antiqua" w:hAnsi="Book Antiqua" w:cs="Book Antiqua"/>
        </w:rPr>
        <w:t xml:space="preserve">, Yang T, Chen H, Fu D, Hu Y, Wang J, Yuan Q, Yu H, Xu W, </w:t>
      </w:r>
      <w:proofErr w:type="spellStart"/>
      <w:r w:rsidRPr="00FE683D">
        <w:rPr>
          <w:rFonts w:ascii="Book Antiqua" w:eastAsia="Book Antiqua" w:hAnsi="Book Antiqua" w:cs="Book Antiqua"/>
        </w:rPr>
        <w:t>Xie</w:t>
      </w:r>
      <w:proofErr w:type="spellEnd"/>
      <w:r w:rsidRPr="00FE683D">
        <w:rPr>
          <w:rFonts w:ascii="Book Antiqua" w:eastAsia="Book Antiqua" w:hAnsi="Book Antiqua" w:cs="Book Antiqua"/>
        </w:rPr>
        <w:t xml:space="preserve"> X. New insights into oxidative stress and inflammation during diabetes mellitus-accelerated atherosclerosis. </w:t>
      </w:r>
      <w:r w:rsidRPr="00FE683D">
        <w:rPr>
          <w:rFonts w:ascii="Book Antiqua" w:eastAsia="Book Antiqua" w:hAnsi="Book Antiqua" w:cs="Book Antiqua"/>
          <w:i/>
          <w:iCs/>
        </w:rPr>
        <w:t>Redox Biol</w:t>
      </w:r>
      <w:r w:rsidRPr="00FE683D">
        <w:rPr>
          <w:rFonts w:ascii="Book Antiqua" w:eastAsia="Book Antiqua" w:hAnsi="Book Antiqua" w:cs="Book Antiqua"/>
        </w:rPr>
        <w:t xml:space="preserve"> 2019; </w:t>
      </w:r>
      <w:r w:rsidRPr="00FE683D">
        <w:rPr>
          <w:rFonts w:ascii="Book Antiqua" w:eastAsia="Book Antiqua" w:hAnsi="Book Antiqua" w:cs="Book Antiqua"/>
          <w:b/>
          <w:bCs/>
        </w:rPr>
        <w:t>20</w:t>
      </w:r>
      <w:r w:rsidRPr="00FE683D">
        <w:rPr>
          <w:rFonts w:ascii="Book Antiqua" w:eastAsia="Book Antiqua" w:hAnsi="Book Antiqua" w:cs="Book Antiqua"/>
        </w:rPr>
        <w:t>: 247-260 [PMID: 30384259 DOI: 10.1016/j.redox.2018.09.025]</w:t>
      </w:r>
    </w:p>
    <w:p w14:paraId="6CEEA95F" w14:textId="77777777" w:rsidR="00FE683D" w:rsidRPr="00FE683D" w:rsidRDefault="00FE683D" w:rsidP="00FE683D">
      <w:pPr>
        <w:spacing w:line="360" w:lineRule="auto"/>
        <w:jc w:val="both"/>
        <w:rPr>
          <w:rFonts w:ascii="Book Antiqua" w:eastAsia="Book Antiqua" w:hAnsi="Book Antiqua" w:cs="Book Antiqua"/>
        </w:rPr>
      </w:pPr>
      <w:r w:rsidRPr="00FE683D">
        <w:rPr>
          <w:rFonts w:ascii="Book Antiqua" w:eastAsia="Book Antiqua" w:hAnsi="Book Antiqua" w:cs="Book Antiqua"/>
        </w:rPr>
        <w:lastRenderedPageBreak/>
        <w:t xml:space="preserve">28 </w:t>
      </w:r>
      <w:r w:rsidRPr="00FE683D">
        <w:rPr>
          <w:rFonts w:ascii="Book Antiqua" w:eastAsia="Book Antiqua" w:hAnsi="Book Antiqua" w:cs="Book Antiqua"/>
          <w:b/>
          <w:bCs/>
        </w:rPr>
        <w:t>Li M</w:t>
      </w:r>
      <w:r w:rsidRPr="00FE683D">
        <w:rPr>
          <w:rFonts w:ascii="Book Antiqua" w:eastAsia="Book Antiqua" w:hAnsi="Book Antiqua" w:cs="Book Antiqua"/>
        </w:rPr>
        <w:t xml:space="preserve">, Qian M, Kyler K, Xu J. Endothelial-vascular smooth muscle cells interactions in atherosclerosis. </w:t>
      </w:r>
      <w:r w:rsidRPr="00FE683D">
        <w:rPr>
          <w:rFonts w:ascii="Book Antiqua" w:eastAsia="Book Antiqua" w:hAnsi="Book Antiqua" w:cs="Book Antiqua"/>
          <w:i/>
          <w:iCs/>
        </w:rPr>
        <w:t>Front Cardiovasc Med</w:t>
      </w:r>
      <w:r w:rsidRPr="00FE683D">
        <w:rPr>
          <w:rFonts w:ascii="Book Antiqua" w:eastAsia="Book Antiqua" w:hAnsi="Book Antiqua" w:cs="Book Antiqua"/>
        </w:rPr>
        <w:t xml:space="preserve"> 2018; </w:t>
      </w:r>
      <w:r w:rsidRPr="00FE683D">
        <w:rPr>
          <w:rFonts w:ascii="Book Antiqua" w:eastAsia="Book Antiqua" w:hAnsi="Book Antiqua" w:cs="Book Antiqua"/>
          <w:b/>
          <w:bCs/>
        </w:rPr>
        <w:t>5</w:t>
      </w:r>
      <w:r w:rsidRPr="00FE683D">
        <w:rPr>
          <w:rFonts w:ascii="Book Antiqua" w:eastAsia="Book Antiqua" w:hAnsi="Book Antiqua" w:cs="Book Antiqua"/>
        </w:rPr>
        <w:t>: 151. [PMID: 30406116 DOI: 10.3389/fcvm.2018.00151]</w:t>
      </w:r>
    </w:p>
    <w:p w14:paraId="1AE499D9" w14:textId="77777777" w:rsidR="00FE683D" w:rsidRPr="00FE683D" w:rsidRDefault="00FE683D" w:rsidP="00FE683D">
      <w:pPr>
        <w:spacing w:line="360" w:lineRule="auto"/>
        <w:jc w:val="both"/>
        <w:rPr>
          <w:rFonts w:ascii="Book Antiqua" w:eastAsia="Book Antiqua" w:hAnsi="Book Antiqua" w:cs="Book Antiqua"/>
        </w:rPr>
      </w:pPr>
      <w:r w:rsidRPr="00FE683D">
        <w:rPr>
          <w:rFonts w:ascii="Book Antiqua" w:eastAsia="Book Antiqua" w:hAnsi="Book Antiqua" w:cs="Book Antiqua"/>
        </w:rPr>
        <w:t xml:space="preserve">29 </w:t>
      </w:r>
      <w:r w:rsidRPr="00FE683D">
        <w:rPr>
          <w:rFonts w:ascii="Book Antiqua" w:eastAsia="Book Antiqua" w:hAnsi="Book Antiqua" w:cs="Book Antiqua"/>
          <w:b/>
          <w:bCs/>
        </w:rPr>
        <w:t>Yu J</w:t>
      </w:r>
      <w:r w:rsidRPr="00FE683D">
        <w:rPr>
          <w:rFonts w:ascii="Book Antiqua" w:eastAsia="Book Antiqua" w:hAnsi="Book Antiqua" w:cs="Book Antiqua"/>
        </w:rPr>
        <w:t xml:space="preserve">, Wu H, Liu ZY, Zhu Q, Shan C, Zhang KQ. Advanced glycation end products induce the apoptosis of and inflammation in mouse podocytes through CXCL9-mediated JAK2/STAT3 pathway activation. </w:t>
      </w:r>
      <w:r w:rsidRPr="00FE683D">
        <w:rPr>
          <w:rFonts w:ascii="Book Antiqua" w:eastAsia="Book Antiqua" w:hAnsi="Book Antiqua" w:cs="Book Antiqua"/>
          <w:i/>
          <w:iCs/>
        </w:rPr>
        <w:t>Int J Mol Med</w:t>
      </w:r>
      <w:r w:rsidRPr="00FE683D">
        <w:rPr>
          <w:rFonts w:ascii="Book Antiqua" w:eastAsia="Book Antiqua" w:hAnsi="Book Antiqua" w:cs="Book Antiqua"/>
        </w:rPr>
        <w:t xml:space="preserve"> 2017; </w:t>
      </w:r>
      <w:r w:rsidRPr="00FE683D">
        <w:rPr>
          <w:rFonts w:ascii="Book Antiqua" w:eastAsia="Book Antiqua" w:hAnsi="Book Antiqua" w:cs="Book Antiqua"/>
          <w:b/>
          <w:bCs/>
        </w:rPr>
        <w:t>40</w:t>
      </w:r>
      <w:r w:rsidRPr="00FE683D">
        <w:rPr>
          <w:rFonts w:ascii="Book Antiqua" w:eastAsia="Book Antiqua" w:hAnsi="Book Antiqua" w:cs="Book Antiqua"/>
        </w:rPr>
        <w:t>: 1185-1193 [PMID: 28849106 DOI: 10.3892/ijmm.2017.3098]</w:t>
      </w:r>
    </w:p>
    <w:p w14:paraId="59F29448" w14:textId="4EEEE8E1" w:rsidR="00A77B3E" w:rsidRPr="00403D59" w:rsidRDefault="00FE683D" w:rsidP="00FE683D">
      <w:pPr>
        <w:spacing w:line="360" w:lineRule="auto"/>
        <w:jc w:val="both"/>
        <w:rPr>
          <w:rFonts w:ascii="Book Antiqua" w:hAnsi="Book Antiqua"/>
        </w:rPr>
      </w:pPr>
      <w:r w:rsidRPr="00FE683D">
        <w:rPr>
          <w:rFonts w:ascii="Book Antiqua" w:eastAsia="Book Antiqua" w:hAnsi="Book Antiqua" w:cs="Book Antiqua"/>
        </w:rPr>
        <w:t xml:space="preserve">30 </w:t>
      </w:r>
      <w:r w:rsidRPr="00FE683D">
        <w:rPr>
          <w:rFonts w:ascii="Book Antiqua" w:eastAsia="Book Antiqua" w:hAnsi="Book Antiqua" w:cs="Book Antiqua"/>
          <w:b/>
          <w:bCs/>
        </w:rPr>
        <w:t>Yu L</w:t>
      </w:r>
      <w:r w:rsidRPr="00FE683D">
        <w:rPr>
          <w:rFonts w:ascii="Book Antiqua" w:eastAsia="Book Antiqua" w:hAnsi="Book Antiqua" w:cs="Book Antiqua"/>
        </w:rPr>
        <w:t xml:space="preserve">, Zhang Y, Zhang H, Li Y. SOCS3 overexpression inhibits advanced glycation end product-induced EMT in proximal tubule epithelial cells. </w:t>
      </w:r>
      <w:proofErr w:type="spellStart"/>
      <w:r w:rsidRPr="00FE683D">
        <w:rPr>
          <w:rFonts w:ascii="Book Antiqua" w:eastAsia="Book Antiqua" w:hAnsi="Book Antiqua" w:cs="Book Antiqua"/>
          <w:i/>
          <w:iCs/>
        </w:rPr>
        <w:t>Exp</w:t>
      </w:r>
      <w:proofErr w:type="spellEnd"/>
      <w:r w:rsidRPr="00FE683D">
        <w:rPr>
          <w:rFonts w:ascii="Book Antiqua" w:eastAsia="Book Antiqua" w:hAnsi="Book Antiqua" w:cs="Book Antiqua"/>
          <w:i/>
          <w:iCs/>
        </w:rPr>
        <w:t xml:space="preserve"> </w:t>
      </w:r>
      <w:proofErr w:type="spellStart"/>
      <w:r w:rsidRPr="00FE683D">
        <w:rPr>
          <w:rFonts w:ascii="Book Antiqua" w:eastAsia="Book Antiqua" w:hAnsi="Book Antiqua" w:cs="Book Antiqua"/>
          <w:i/>
          <w:iCs/>
        </w:rPr>
        <w:t>Ther</w:t>
      </w:r>
      <w:proofErr w:type="spellEnd"/>
      <w:r w:rsidRPr="00FE683D">
        <w:rPr>
          <w:rFonts w:ascii="Book Antiqua" w:eastAsia="Book Antiqua" w:hAnsi="Book Antiqua" w:cs="Book Antiqua"/>
          <w:i/>
          <w:iCs/>
        </w:rPr>
        <w:t xml:space="preserve"> Med</w:t>
      </w:r>
      <w:r w:rsidRPr="00FE683D">
        <w:rPr>
          <w:rFonts w:ascii="Book Antiqua" w:eastAsia="Book Antiqua" w:hAnsi="Book Antiqua" w:cs="Book Antiqua"/>
        </w:rPr>
        <w:t xml:space="preserve"> 2017; </w:t>
      </w:r>
      <w:r w:rsidRPr="00FE683D">
        <w:rPr>
          <w:rFonts w:ascii="Book Antiqua" w:eastAsia="Book Antiqua" w:hAnsi="Book Antiqua" w:cs="Book Antiqua"/>
          <w:b/>
          <w:bCs/>
        </w:rPr>
        <w:t>13</w:t>
      </w:r>
      <w:r w:rsidRPr="00FE683D">
        <w:rPr>
          <w:rFonts w:ascii="Book Antiqua" w:eastAsia="Book Antiqua" w:hAnsi="Book Antiqua" w:cs="Book Antiqua"/>
        </w:rPr>
        <w:t>: 3109-3115 [PMID: 28587386 DOI: 10.3892/etm.2017.4297]</w:t>
      </w:r>
    </w:p>
    <w:p w14:paraId="4A2F739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31 </w:t>
      </w:r>
      <w:r w:rsidRPr="00403D59">
        <w:rPr>
          <w:rFonts w:ascii="Book Antiqua" w:eastAsia="Book Antiqua" w:hAnsi="Book Antiqua" w:cs="Book Antiqua"/>
          <w:b/>
          <w:bCs/>
        </w:rPr>
        <w:t>Fukushima Y</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Daida</w:t>
      </w:r>
      <w:proofErr w:type="spellEnd"/>
      <w:r w:rsidRPr="00403D59">
        <w:rPr>
          <w:rFonts w:ascii="Book Antiqua" w:eastAsia="Book Antiqua" w:hAnsi="Book Antiqua" w:cs="Book Antiqua"/>
        </w:rPr>
        <w:t xml:space="preserve"> H, Morimoto T, Kasai T, </w:t>
      </w:r>
      <w:proofErr w:type="spellStart"/>
      <w:r w:rsidRPr="00403D59">
        <w:rPr>
          <w:rFonts w:ascii="Book Antiqua" w:eastAsia="Book Antiqua" w:hAnsi="Book Antiqua" w:cs="Book Antiqua"/>
        </w:rPr>
        <w:t>Miyauchi</w:t>
      </w:r>
      <w:proofErr w:type="spellEnd"/>
      <w:r w:rsidRPr="00403D59">
        <w:rPr>
          <w:rFonts w:ascii="Book Antiqua" w:eastAsia="Book Antiqua" w:hAnsi="Book Antiqua" w:cs="Book Antiqua"/>
        </w:rPr>
        <w:t xml:space="preserve"> K, Yamagishi S, Takeuchi M, Hiro T, Kimura T, Nakagawa Y, Yamagishi M, Ozaki Y, </w:t>
      </w:r>
      <w:proofErr w:type="spellStart"/>
      <w:r w:rsidRPr="00403D59">
        <w:rPr>
          <w:rFonts w:ascii="Book Antiqua" w:eastAsia="Book Antiqua" w:hAnsi="Book Antiqua" w:cs="Book Antiqua"/>
        </w:rPr>
        <w:t>Matsuzaki</w:t>
      </w:r>
      <w:proofErr w:type="spellEnd"/>
      <w:r w:rsidRPr="00403D59">
        <w:rPr>
          <w:rFonts w:ascii="Book Antiqua" w:eastAsia="Book Antiqua" w:hAnsi="Book Antiqua" w:cs="Book Antiqua"/>
        </w:rPr>
        <w:t xml:space="preserve"> M; JAPAN-ACS Investigators. Relationship between advanced glycation end products and plaque progression in patients with acute coronary syndrome: the JAPAN-ACS sub-study. </w:t>
      </w:r>
      <w:proofErr w:type="spellStart"/>
      <w:r w:rsidRPr="00403D59">
        <w:rPr>
          <w:rFonts w:ascii="Book Antiqua" w:eastAsia="Book Antiqua" w:hAnsi="Book Antiqua" w:cs="Book Antiqua"/>
          <w:i/>
          <w:iCs/>
        </w:rPr>
        <w:t>Cardiovasc</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Diabetol</w:t>
      </w:r>
      <w:proofErr w:type="spellEnd"/>
      <w:r w:rsidRPr="00403D59">
        <w:rPr>
          <w:rFonts w:ascii="Book Antiqua" w:eastAsia="Book Antiqua" w:hAnsi="Book Antiqua" w:cs="Book Antiqua"/>
        </w:rPr>
        <w:t xml:space="preserve"> 2013; </w:t>
      </w:r>
      <w:r w:rsidRPr="00403D59">
        <w:rPr>
          <w:rFonts w:ascii="Book Antiqua" w:eastAsia="Book Antiqua" w:hAnsi="Book Antiqua" w:cs="Book Antiqua"/>
          <w:b/>
          <w:bCs/>
        </w:rPr>
        <w:t>12</w:t>
      </w:r>
      <w:r w:rsidRPr="00403D59">
        <w:rPr>
          <w:rFonts w:ascii="Book Antiqua" w:eastAsia="Book Antiqua" w:hAnsi="Book Antiqua" w:cs="Book Antiqua"/>
        </w:rPr>
        <w:t>: 5 [PMID: 23289728 DOI: 10.1186/1475-2840-12-5]</w:t>
      </w:r>
    </w:p>
    <w:p w14:paraId="1972FF44"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32 </w:t>
      </w:r>
      <w:r w:rsidRPr="00403D59">
        <w:rPr>
          <w:rFonts w:ascii="Book Antiqua" w:eastAsia="Book Antiqua" w:hAnsi="Book Antiqua" w:cs="Book Antiqua"/>
          <w:b/>
          <w:bCs/>
        </w:rPr>
        <w:t>Jensen LJ</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Flyvbjerg</w:t>
      </w:r>
      <w:proofErr w:type="spellEnd"/>
      <w:r w:rsidRPr="00403D59">
        <w:rPr>
          <w:rFonts w:ascii="Book Antiqua" w:eastAsia="Book Antiqua" w:hAnsi="Book Antiqua" w:cs="Book Antiqua"/>
        </w:rPr>
        <w:t xml:space="preserve"> A, </w:t>
      </w:r>
      <w:proofErr w:type="spellStart"/>
      <w:r w:rsidRPr="00403D59">
        <w:rPr>
          <w:rFonts w:ascii="Book Antiqua" w:eastAsia="Book Antiqua" w:hAnsi="Book Antiqua" w:cs="Book Antiqua"/>
        </w:rPr>
        <w:t>Bjerre</w:t>
      </w:r>
      <w:proofErr w:type="spellEnd"/>
      <w:r w:rsidRPr="00403D59">
        <w:rPr>
          <w:rFonts w:ascii="Book Antiqua" w:eastAsia="Book Antiqua" w:hAnsi="Book Antiqua" w:cs="Book Antiqua"/>
        </w:rPr>
        <w:t xml:space="preserve"> M. Soluble Receptor for Advanced Glycation End Product: A Biomarker for Acute Coronary Syndrome. </w:t>
      </w:r>
      <w:r w:rsidRPr="00403D59">
        <w:rPr>
          <w:rFonts w:ascii="Book Antiqua" w:eastAsia="Book Antiqua" w:hAnsi="Book Antiqua" w:cs="Book Antiqua"/>
          <w:i/>
          <w:iCs/>
        </w:rPr>
        <w:t>Biomed Res Int</w:t>
      </w:r>
      <w:r w:rsidRPr="00403D59">
        <w:rPr>
          <w:rFonts w:ascii="Book Antiqua" w:eastAsia="Book Antiqua" w:hAnsi="Book Antiqua" w:cs="Book Antiqua"/>
        </w:rPr>
        <w:t xml:space="preserve"> 2015; </w:t>
      </w:r>
      <w:r w:rsidRPr="00403D59">
        <w:rPr>
          <w:rFonts w:ascii="Book Antiqua" w:eastAsia="Book Antiqua" w:hAnsi="Book Antiqua" w:cs="Book Antiqua"/>
          <w:b/>
          <w:bCs/>
        </w:rPr>
        <w:t>2015</w:t>
      </w:r>
      <w:r w:rsidRPr="00403D59">
        <w:rPr>
          <w:rFonts w:ascii="Book Antiqua" w:eastAsia="Book Antiqua" w:hAnsi="Book Antiqua" w:cs="Book Antiqua"/>
        </w:rPr>
        <w:t>: 815942 [PMID: 26491690 DOI: 10.1155/2015/815942]</w:t>
      </w:r>
    </w:p>
    <w:p w14:paraId="6BB79424"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33 </w:t>
      </w:r>
      <w:proofErr w:type="spellStart"/>
      <w:r w:rsidRPr="00403D59">
        <w:rPr>
          <w:rFonts w:ascii="Book Antiqua" w:eastAsia="Book Antiqua" w:hAnsi="Book Antiqua" w:cs="Book Antiqua"/>
          <w:b/>
          <w:bCs/>
        </w:rPr>
        <w:t>Silvério</w:t>
      </w:r>
      <w:proofErr w:type="spellEnd"/>
      <w:r w:rsidRPr="00403D59">
        <w:rPr>
          <w:rFonts w:ascii="Book Antiqua" w:eastAsia="Book Antiqua" w:hAnsi="Book Antiqua" w:cs="Book Antiqua"/>
          <w:b/>
          <w:bCs/>
        </w:rPr>
        <w:t xml:space="preserve"> de Barros R</w:t>
      </w:r>
      <w:r w:rsidRPr="00403D59">
        <w:rPr>
          <w:rFonts w:ascii="Book Antiqua" w:eastAsia="Book Antiqua" w:hAnsi="Book Antiqua" w:cs="Book Antiqua"/>
        </w:rPr>
        <w:t xml:space="preserve">, Dias GS, Paula do Rosario A, Paladino FV, Lopes GH, Campos AH. Gremlin-1 potentiates the dedifferentiation of VSMC in early stages of atherosclerosis. </w:t>
      </w:r>
      <w:r w:rsidRPr="00403D59">
        <w:rPr>
          <w:rFonts w:ascii="Book Antiqua" w:eastAsia="Book Antiqua" w:hAnsi="Book Antiqua" w:cs="Book Antiqua"/>
          <w:i/>
          <w:iCs/>
        </w:rPr>
        <w:t>Differentiation</w:t>
      </w:r>
      <w:r w:rsidRPr="00403D59">
        <w:rPr>
          <w:rFonts w:ascii="Book Antiqua" w:eastAsia="Book Antiqua" w:hAnsi="Book Antiqua" w:cs="Book Antiqua"/>
        </w:rPr>
        <w:t xml:space="preserve"> 2019; </w:t>
      </w:r>
      <w:r w:rsidRPr="00403D59">
        <w:rPr>
          <w:rFonts w:ascii="Book Antiqua" w:eastAsia="Book Antiqua" w:hAnsi="Book Antiqua" w:cs="Book Antiqua"/>
          <w:b/>
          <w:bCs/>
        </w:rPr>
        <w:t>109</w:t>
      </w:r>
      <w:r w:rsidRPr="00403D59">
        <w:rPr>
          <w:rFonts w:ascii="Book Antiqua" w:eastAsia="Book Antiqua" w:hAnsi="Book Antiqua" w:cs="Book Antiqua"/>
        </w:rPr>
        <w:t>: 28-33 [PMID: 31494396 DOI: 10.1016/j.diff.2019.08.001]</w:t>
      </w:r>
    </w:p>
    <w:p w14:paraId="7CBB0B0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34 </w:t>
      </w:r>
      <w:r w:rsidRPr="00403D59">
        <w:rPr>
          <w:rFonts w:ascii="Book Antiqua" w:eastAsia="Book Antiqua" w:hAnsi="Book Antiqua" w:cs="Book Antiqua"/>
          <w:b/>
          <w:bCs/>
        </w:rPr>
        <w:t>Bennett MR</w:t>
      </w:r>
      <w:r w:rsidRPr="00403D59">
        <w:rPr>
          <w:rFonts w:ascii="Book Antiqua" w:eastAsia="Book Antiqua" w:hAnsi="Book Antiqua" w:cs="Book Antiqua"/>
        </w:rPr>
        <w:t xml:space="preserve">, Sinha S, Owens GK. Vascular Smooth Muscle Cells in Atherosclerosis. </w:t>
      </w:r>
      <w:r w:rsidRPr="00403D59">
        <w:rPr>
          <w:rFonts w:ascii="Book Antiqua" w:eastAsia="Book Antiqua" w:hAnsi="Book Antiqua" w:cs="Book Antiqua"/>
          <w:i/>
          <w:iCs/>
        </w:rPr>
        <w:t>Circ Res</w:t>
      </w:r>
      <w:r w:rsidRPr="00403D59">
        <w:rPr>
          <w:rFonts w:ascii="Book Antiqua" w:eastAsia="Book Antiqua" w:hAnsi="Book Antiqua" w:cs="Book Antiqua"/>
        </w:rPr>
        <w:t xml:space="preserve"> 2016; </w:t>
      </w:r>
      <w:r w:rsidRPr="00403D59">
        <w:rPr>
          <w:rFonts w:ascii="Book Antiqua" w:eastAsia="Book Antiqua" w:hAnsi="Book Antiqua" w:cs="Book Antiqua"/>
          <w:b/>
          <w:bCs/>
        </w:rPr>
        <w:t>118</w:t>
      </w:r>
      <w:r w:rsidRPr="00403D59">
        <w:rPr>
          <w:rFonts w:ascii="Book Antiqua" w:eastAsia="Book Antiqua" w:hAnsi="Book Antiqua" w:cs="Book Antiqua"/>
        </w:rPr>
        <w:t>: 692-702 [PMID: 26892967 DOI: 10.1161/CIRCRESAHA.115.306361]</w:t>
      </w:r>
    </w:p>
    <w:p w14:paraId="2EA2352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35 </w:t>
      </w:r>
      <w:proofErr w:type="spellStart"/>
      <w:r w:rsidRPr="00403D59">
        <w:rPr>
          <w:rFonts w:ascii="Book Antiqua" w:eastAsia="Book Antiqua" w:hAnsi="Book Antiqua" w:cs="Book Antiqua"/>
          <w:b/>
          <w:bCs/>
        </w:rPr>
        <w:t>Negrean</w:t>
      </w:r>
      <w:proofErr w:type="spellEnd"/>
      <w:r w:rsidRPr="00403D59">
        <w:rPr>
          <w:rFonts w:ascii="Book Antiqua" w:eastAsia="Book Antiqua" w:hAnsi="Book Antiqua" w:cs="Book Antiqua"/>
          <w:b/>
          <w:bCs/>
        </w:rPr>
        <w:t xml:space="preserve"> M</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Stirban</w:t>
      </w:r>
      <w:proofErr w:type="spellEnd"/>
      <w:r w:rsidRPr="00403D59">
        <w:rPr>
          <w:rFonts w:ascii="Book Antiqua" w:eastAsia="Book Antiqua" w:hAnsi="Book Antiqua" w:cs="Book Antiqua"/>
        </w:rPr>
        <w:t xml:space="preserve"> A, </w:t>
      </w:r>
      <w:proofErr w:type="spellStart"/>
      <w:r w:rsidRPr="00403D59">
        <w:rPr>
          <w:rFonts w:ascii="Book Antiqua" w:eastAsia="Book Antiqua" w:hAnsi="Book Antiqua" w:cs="Book Antiqua"/>
        </w:rPr>
        <w:t>Stratmann</w:t>
      </w:r>
      <w:proofErr w:type="spellEnd"/>
      <w:r w:rsidRPr="00403D59">
        <w:rPr>
          <w:rFonts w:ascii="Book Antiqua" w:eastAsia="Book Antiqua" w:hAnsi="Book Antiqua" w:cs="Book Antiqua"/>
        </w:rPr>
        <w:t xml:space="preserve"> B, </w:t>
      </w:r>
      <w:proofErr w:type="spellStart"/>
      <w:r w:rsidRPr="00403D59">
        <w:rPr>
          <w:rFonts w:ascii="Book Antiqua" w:eastAsia="Book Antiqua" w:hAnsi="Book Antiqua" w:cs="Book Antiqua"/>
        </w:rPr>
        <w:t>Gawlowski</w:t>
      </w:r>
      <w:proofErr w:type="spellEnd"/>
      <w:r w:rsidRPr="00403D59">
        <w:rPr>
          <w:rFonts w:ascii="Book Antiqua" w:eastAsia="Book Antiqua" w:hAnsi="Book Antiqua" w:cs="Book Antiqua"/>
        </w:rPr>
        <w:t xml:space="preserve"> T, </w:t>
      </w:r>
      <w:proofErr w:type="spellStart"/>
      <w:r w:rsidRPr="00403D59">
        <w:rPr>
          <w:rFonts w:ascii="Book Antiqua" w:eastAsia="Book Antiqua" w:hAnsi="Book Antiqua" w:cs="Book Antiqua"/>
        </w:rPr>
        <w:t>Horstmann</w:t>
      </w:r>
      <w:proofErr w:type="spellEnd"/>
      <w:r w:rsidRPr="00403D59">
        <w:rPr>
          <w:rFonts w:ascii="Book Antiqua" w:eastAsia="Book Antiqua" w:hAnsi="Book Antiqua" w:cs="Book Antiqua"/>
        </w:rPr>
        <w:t xml:space="preserve"> T, </w:t>
      </w:r>
      <w:proofErr w:type="spellStart"/>
      <w:r w:rsidRPr="00403D59">
        <w:rPr>
          <w:rFonts w:ascii="Book Antiqua" w:eastAsia="Book Antiqua" w:hAnsi="Book Antiqua" w:cs="Book Antiqua"/>
        </w:rPr>
        <w:t>Götting</w:t>
      </w:r>
      <w:proofErr w:type="spellEnd"/>
      <w:r w:rsidRPr="00403D59">
        <w:rPr>
          <w:rFonts w:ascii="Book Antiqua" w:eastAsia="Book Antiqua" w:hAnsi="Book Antiqua" w:cs="Book Antiqua"/>
        </w:rPr>
        <w:t xml:space="preserve"> C, </w:t>
      </w:r>
      <w:proofErr w:type="spellStart"/>
      <w:r w:rsidRPr="00403D59">
        <w:rPr>
          <w:rFonts w:ascii="Book Antiqua" w:eastAsia="Book Antiqua" w:hAnsi="Book Antiqua" w:cs="Book Antiqua"/>
        </w:rPr>
        <w:t>Kleesiek</w:t>
      </w:r>
      <w:proofErr w:type="spellEnd"/>
      <w:r w:rsidRPr="00403D59">
        <w:rPr>
          <w:rFonts w:ascii="Book Antiqua" w:eastAsia="Book Antiqua" w:hAnsi="Book Antiqua" w:cs="Book Antiqua"/>
        </w:rPr>
        <w:t xml:space="preserve"> K, Mueller-</w:t>
      </w:r>
      <w:proofErr w:type="spellStart"/>
      <w:r w:rsidRPr="00403D59">
        <w:rPr>
          <w:rFonts w:ascii="Book Antiqua" w:eastAsia="Book Antiqua" w:hAnsi="Book Antiqua" w:cs="Book Antiqua"/>
        </w:rPr>
        <w:t>Roesel</w:t>
      </w:r>
      <w:proofErr w:type="spellEnd"/>
      <w:r w:rsidRPr="00403D59">
        <w:rPr>
          <w:rFonts w:ascii="Book Antiqua" w:eastAsia="Book Antiqua" w:hAnsi="Book Antiqua" w:cs="Book Antiqua"/>
        </w:rPr>
        <w:t xml:space="preserve"> M, </w:t>
      </w:r>
      <w:proofErr w:type="spellStart"/>
      <w:r w:rsidRPr="00403D59">
        <w:rPr>
          <w:rFonts w:ascii="Book Antiqua" w:eastAsia="Book Antiqua" w:hAnsi="Book Antiqua" w:cs="Book Antiqua"/>
        </w:rPr>
        <w:t>Koschinsky</w:t>
      </w:r>
      <w:proofErr w:type="spellEnd"/>
      <w:r w:rsidRPr="00403D59">
        <w:rPr>
          <w:rFonts w:ascii="Book Antiqua" w:eastAsia="Book Antiqua" w:hAnsi="Book Antiqua" w:cs="Book Antiqua"/>
        </w:rPr>
        <w:t xml:space="preserve"> T, </w:t>
      </w:r>
      <w:proofErr w:type="spellStart"/>
      <w:r w:rsidRPr="00403D59">
        <w:rPr>
          <w:rFonts w:ascii="Book Antiqua" w:eastAsia="Book Antiqua" w:hAnsi="Book Antiqua" w:cs="Book Antiqua"/>
        </w:rPr>
        <w:t>Uribarri</w:t>
      </w:r>
      <w:proofErr w:type="spellEnd"/>
      <w:r w:rsidRPr="00403D59">
        <w:rPr>
          <w:rFonts w:ascii="Book Antiqua" w:eastAsia="Book Antiqua" w:hAnsi="Book Antiqua" w:cs="Book Antiqua"/>
        </w:rPr>
        <w:t xml:space="preserve"> J, </w:t>
      </w:r>
      <w:proofErr w:type="spellStart"/>
      <w:r w:rsidRPr="00403D59">
        <w:rPr>
          <w:rFonts w:ascii="Book Antiqua" w:eastAsia="Book Antiqua" w:hAnsi="Book Antiqua" w:cs="Book Antiqua"/>
        </w:rPr>
        <w:t>Vlassara</w:t>
      </w:r>
      <w:proofErr w:type="spellEnd"/>
      <w:r w:rsidRPr="00403D59">
        <w:rPr>
          <w:rFonts w:ascii="Book Antiqua" w:eastAsia="Book Antiqua" w:hAnsi="Book Antiqua" w:cs="Book Antiqua"/>
        </w:rPr>
        <w:t xml:space="preserve"> H, </w:t>
      </w:r>
      <w:proofErr w:type="spellStart"/>
      <w:r w:rsidRPr="00403D59">
        <w:rPr>
          <w:rFonts w:ascii="Book Antiqua" w:eastAsia="Book Antiqua" w:hAnsi="Book Antiqua" w:cs="Book Antiqua"/>
        </w:rPr>
        <w:t>Tschoepe</w:t>
      </w:r>
      <w:proofErr w:type="spellEnd"/>
      <w:r w:rsidRPr="00403D59">
        <w:rPr>
          <w:rFonts w:ascii="Book Antiqua" w:eastAsia="Book Antiqua" w:hAnsi="Book Antiqua" w:cs="Book Antiqua"/>
        </w:rPr>
        <w:t xml:space="preserve"> D. Effects of low- and high-advanced glycation </w:t>
      </w:r>
      <w:proofErr w:type="spellStart"/>
      <w:r w:rsidRPr="00403D59">
        <w:rPr>
          <w:rFonts w:ascii="Book Antiqua" w:eastAsia="Book Antiqua" w:hAnsi="Book Antiqua" w:cs="Book Antiqua"/>
        </w:rPr>
        <w:t>endproduct</w:t>
      </w:r>
      <w:proofErr w:type="spellEnd"/>
      <w:r w:rsidRPr="00403D59">
        <w:rPr>
          <w:rFonts w:ascii="Book Antiqua" w:eastAsia="Book Antiqua" w:hAnsi="Book Antiqua" w:cs="Book Antiqua"/>
        </w:rPr>
        <w:t xml:space="preserve"> meals on macro- and microvascular endothelial function and oxidative stress in patients with type 2 diabetes mellitus. </w:t>
      </w:r>
      <w:r w:rsidRPr="00403D59">
        <w:rPr>
          <w:rFonts w:ascii="Book Antiqua" w:eastAsia="Book Antiqua" w:hAnsi="Book Antiqua" w:cs="Book Antiqua"/>
          <w:i/>
          <w:iCs/>
        </w:rPr>
        <w:t xml:space="preserve">Am J </w:t>
      </w:r>
      <w:proofErr w:type="spellStart"/>
      <w:r w:rsidRPr="00403D59">
        <w:rPr>
          <w:rFonts w:ascii="Book Antiqua" w:eastAsia="Book Antiqua" w:hAnsi="Book Antiqua" w:cs="Book Antiqua"/>
          <w:i/>
          <w:iCs/>
        </w:rPr>
        <w:t>Clin</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Nutr</w:t>
      </w:r>
      <w:proofErr w:type="spellEnd"/>
      <w:r w:rsidRPr="00403D59">
        <w:rPr>
          <w:rFonts w:ascii="Book Antiqua" w:eastAsia="Book Antiqua" w:hAnsi="Book Antiqua" w:cs="Book Antiqua"/>
        </w:rPr>
        <w:t xml:space="preserve"> 2007; </w:t>
      </w:r>
      <w:r w:rsidRPr="00403D59">
        <w:rPr>
          <w:rFonts w:ascii="Book Antiqua" w:eastAsia="Book Antiqua" w:hAnsi="Book Antiqua" w:cs="Book Antiqua"/>
          <w:b/>
          <w:bCs/>
        </w:rPr>
        <w:t>85</w:t>
      </w:r>
      <w:r w:rsidRPr="00403D59">
        <w:rPr>
          <w:rFonts w:ascii="Book Antiqua" w:eastAsia="Book Antiqua" w:hAnsi="Book Antiqua" w:cs="Book Antiqua"/>
        </w:rPr>
        <w:t>: 1236-1243 [PMID: 17490958 DOI: 10.1093/</w:t>
      </w:r>
      <w:proofErr w:type="spellStart"/>
      <w:r w:rsidRPr="00403D59">
        <w:rPr>
          <w:rFonts w:ascii="Book Antiqua" w:eastAsia="Book Antiqua" w:hAnsi="Book Antiqua" w:cs="Book Antiqua"/>
        </w:rPr>
        <w:t>ajcn</w:t>
      </w:r>
      <w:proofErr w:type="spellEnd"/>
      <w:r w:rsidRPr="00403D59">
        <w:rPr>
          <w:rFonts w:ascii="Book Antiqua" w:eastAsia="Book Antiqua" w:hAnsi="Book Antiqua" w:cs="Book Antiqua"/>
        </w:rPr>
        <w:t>/85.5.1236]</w:t>
      </w:r>
    </w:p>
    <w:p w14:paraId="1FDDE286"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 xml:space="preserve">36 </w:t>
      </w:r>
      <w:proofErr w:type="spellStart"/>
      <w:r w:rsidRPr="00403D59">
        <w:rPr>
          <w:rFonts w:ascii="Book Antiqua" w:eastAsia="Book Antiqua" w:hAnsi="Book Antiqua" w:cs="Book Antiqua"/>
          <w:b/>
          <w:bCs/>
        </w:rPr>
        <w:t>Soro-Paavonen</w:t>
      </w:r>
      <w:proofErr w:type="spellEnd"/>
      <w:r w:rsidRPr="00403D59">
        <w:rPr>
          <w:rFonts w:ascii="Book Antiqua" w:eastAsia="Book Antiqua" w:hAnsi="Book Antiqua" w:cs="Book Antiqua"/>
          <w:b/>
          <w:bCs/>
        </w:rPr>
        <w:t xml:space="preserve"> A</w:t>
      </w:r>
      <w:r w:rsidRPr="00403D59">
        <w:rPr>
          <w:rFonts w:ascii="Book Antiqua" w:eastAsia="Book Antiqua" w:hAnsi="Book Antiqua" w:cs="Book Antiqua"/>
        </w:rPr>
        <w:t xml:space="preserve">, Zhang WZ, </w:t>
      </w:r>
      <w:proofErr w:type="spellStart"/>
      <w:r w:rsidRPr="00403D59">
        <w:rPr>
          <w:rFonts w:ascii="Book Antiqua" w:eastAsia="Book Antiqua" w:hAnsi="Book Antiqua" w:cs="Book Antiqua"/>
        </w:rPr>
        <w:t>Venardos</w:t>
      </w:r>
      <w:proofErr w:type="spellEnd"/>
      <w:r w:rsidRPr="00403D59">
        <w:rPr>
          <w:rFonts w:ascii="Book Antiqua" w:eastAsia="Book Antiqua" w:hAnsi="Book Antiqua" w:cs="Book Antiqua"/>
        </w:rPr>
        <w:t xml:space="preserve"> K, Coughlan MT, Harris E, Tong DC, </w:t>
      </w:r>
      <w:proofErr w:type="spellStart"/>
      <w:r w:rsidRPr="00403D59">
        <w:rPr>
          <w:rFonts w:ascii="Book Antiqua" w:eastAsia="Book Antiqua" w:hAnsi="Book Antiqua" w:cs="Book Antiqua"/>
        </w:rPr>
        <w:t>Brasacchio</w:t>
      </w:r>
      <w:proofErr w:type="spellEnd"/>
      <w:r w:rsidRPr="00403D59">
        <w:rPr>
          <w:rFonts w:ascii="Book Antiqua" w:eastAsia="Book Antiqua" w:hAnsi="Book Antiqua" w:cs="Book Antiqua"/>
        </w:rPr>
        <w:t xml:space="preserve"> D, </w:t>
      </w:r>
      <w:proofErr w:type="spellStart"/>
      <w:r w:rsidRPr="00403D59">
        <w:rPr>
          <w:rFonts w:ascii="Book Antiqua" w:eastAsia="Book Antiqua" w:hAnsi="Book Antiqua" w:cs="Book Antiqua"/>
        </w:rPr>
        <w:t>Paavonen</w:t>
      </w:r>
      <w:proofErr w:type="spellEnd"/>
      <w:r w:rsidRPr="00403D59">
        <w:rPr>
          <w:rFonts w:ascii="Book Antiqua" w:eastAsia="Book Antiqua" w:hAnsi="Book Antiqua" w:cs="Book Antiqua"/>
        </w:rPr>
        <w:t xml:space="preserve"> K, Chin-Dusting J, Cooper ME, Kaye D, Thomas MC, Forbes JM. Advanced glycation end-products induce vascular dysfunction </w:t>
      </w:r>
      <w:r w:rsidRPr="00403D59">
        <w:rPr>
          <w:rFonts w:ascii="Book Antiqua" w:eastAsia="Book Antiqua" w:hAnsi="Book Antiqua" w:cs="Book Antiqua"/>
          <w:i/>
          <w:iCs/>
        </w:rPr>
        <w:t>via</w:t>
      </w:r>
      <w:r w:rsidRPr="00403D59">
        <w:rPr>
          <w:rFonts w:ascii="Book Antiqua" w:eastAsia="Book Antiqua" w:hAnsi="Book Antiqua" w:cs="Book Antiqua"/>
        </w:rPr>
        <w:t xml:space="preserve"> resistance to nitric oxide and suppression of endothelial nitric oxide synthase. </w:t>
      </w:r>
      <w:r w:rsidRPr="00403D59">
        <w:rPr>
          <w:rFonts w:ascii="Book Antiqua" w:eastAsia="Book Antiqua" w:hAnsi="Book Antiqua" w:cs="Book Antiqua"/>
          <w:i/>
          <w:iCs/>
        </w:rPr>
        <w:t xml:space="preserve">J </w:t>
      </w:r>
      <w:proofErr w:type="spellStart"/>
      <w:r w:rsidRPr="00403D59">
        <w:rPr>
          <w:rFonts w:ascii="Book Antiqua" w:eastAsia="Book Antiqua" w:hAnsi="Book Antiqua" w:cs="Book Antiqua"/>
          <w:i/>
          <w:iCs/>
        </w:rPr>
        <w:t>Hypertens</w:t>
      </w:r>
      <w:proofErr w:type="spellEnd"/>
      <w:r w:rsidRPr="00403D59">
        <w:rPr>
          <w:rFonts w:ascii="Book Antiqua" w:eastAsia="Book Antiqua" w:hAnsi="Book Antiqua" w:cs="Book Antiqua"/>
        </w:rPr>
        <w:t xml:space="preserve"> 2010; </w:t>
      </w:r>
      <w:r w:rsidRPr="00403D59">
        <w:rPr>
          <w:rFonts w:ascii="Book Antiqua" w:eastAsia="Book Antiqua" w:hAnsi="Book Antiqua" w:cs="Book Antiqua"/>
          <w:b/>
          <w:bCs/>
        </w:rPr>
        <w:t>28</w:t>
      </w:r>
      <w:r w:rsidRPr="00403D59">
        <w:rPr>
          <w:rFonts w:ascii="Book Antiqua" w:eastAsia="Book Antiqua" w:hAnsi="Book Antiqua" w:cs="Book Antiqua"/>
        </w:rPr>
        <w:t>: 780-788 [PMID: 20186099 DOI: 10.1097/HJH.0b013e328335043e]</w:t>
      </w:r>
    </w:p>
    <w:p w14:paraId="1E4801D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37 </w:t>
      </w:r>
      <w:r w:rsidRPr="00403D59">
        <w:rPr>
          <w:rFonts w:ascii="Book Antiqua" w:eastAsia="Book Antiqua" w:hAnsi="Book Antiqua" w:cs="Book Antiqua"/>
          <w:b/>
          <w:bCs/>
        </w:rPr>
        <w:t>Li Q</w:t>
      </w:r>
      <w:r w:rsidRPr="00403D59">
        <w:rPr>
          <w:rFonts w:ascii="Book Antiqua" w:eastAsia="Book Antiqua" w:hAnsi="Book Antiqua" w:cs="Book Antiqua"/>
        </w:rPr>
        <w:t xml:space="preserve">, Wo D, Huang Y, Yu N, Zeng J, Chen H, Wang H, Bao L, Lin S, Chu J, Peng J. Alkaloids from </w:t>
      </w:r>
      <w:proofErr w:type="spellStart"/>
      <w:r w:rsidRPr="00403D59">
        <w:rPr>
          <w:rFonts w:ascii="Book Antiqua" w:eastAsia="Book Antiqua" w:hAnsi="Book Antiqua" w:cs="Book Antiqua"/>
        </w:rPr>
        <w:t>Nelumbinis</w:t>
      </w:r>
      <w:proofErr w:type="spellEnd"/>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Plumula</w:t>
      </w:r>
      <w:proofErr w:type="spellEnd"/>
      <w:r w:rsidRPr="00403D59">
        <w:rPr>
          <w:rFonts w:ascii="Book Antiqua" w:eastAsia="Book Antiqua" w:hAnsi="Book Antiqua" w:cs="Book Antiqua"/>
        </w:rPr>
        <w:t xml:space="preserve"> (AFNP) ameliorate aortic remodeling </w:t>
      </w:r>
      <w:r w:rsidRPr="00403D59">
        <w:rPr>
          <w:rFonts w:ascii="Book Antiqua" w:eastAsia="Book Antiqua" w:hAnsi="Book Antiqua" w:cs="Book Antiqua"/>
          <w:i/>
          <w:iCs/>
        </w:rPr>
        <w:t>via</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RhoA</w:t>
      </w:r>
      <w:proofErr w:type="spellEnd"/>
      <w:r w:rsidRPr="00403D59">
        <w:rPr>
          <w:rFonts w:ascii="Book Antiqua" w:eastAsia="Book Antiqua" w:hAnsi="Book Antiqua" w:cs="Book Antiqua"/>
        </w:rPr>
        <w:t xml:space="preserve">/ROCK pathway. </w:t>
      </w:r>
      <w:r w:rsidRPr="00403D59">
        <w:rPr>
          <w:rFonts w:ascii="Book Antiqua" w:eastAsia="Book Antiqua" w:hAnsi="Book Antiqua" w:cs="Book Antiqua"/>
          <w:i/>
          <w:iCs/>
        </w:rPr>
        <w:t xml:space="preserve">Biomed </w:t>
      </w:r>
      <w:proofErr w:type="spellStart"/>
      <w:r w:rsidRPr="00403D59">
        <w:rPr>
          <w:rFonts w:ascii="Book Antiqua" w:eastAsia="Book Antiqua" w:hAnsi="Book Antiqua" w:cs="Book Antiqua"/>
          <w:i/>
          <w:iCs/>
        </w:rPr>
        <w:t>Pharmacother</w:t>
      </w:r>
      <w:proofErr w:type="spellEnd"/>
      <w:r w:rsidRPr="00403D59">
        <w:rPr>
          <w:rFonts w:ascii="Book Antiqua" w:eastAsia="Book Antiqua" w:hAnsi="Book Antiqua" w:cs="Book Antiqua"/>
        </w:rPr>
        <w:t xml:space="preserve"> 2019; </w:t>
      </w:r>
      <w:r w:rsidRPr="00403D59">
        <w:rPr>
          <w:rFonts w:ascii="Book Antiqua" w:eastAsia="Book Antiqua" w:hAnsi="Book Antiqua" w:cs="Book Antiqua"/>
          <w:b/>
          <w:bCs/>
        </w:rPr>
        <w:t>112</w:t>
      </w:r>
      <w:r w:rsidRPr="00403D59">
        <w:rPr>
          <w:rFonts w:ascii="Book Antiqua" w:eastAsia="Book Antiqua" w:hAnsi="Book Antiqua" w:cs="Book Antiqua"/>
        </w:rPr>
        <w:t>: 108651 [PMID: 30784931 DOI: 10.1016/j.biopha.2019.108651]</w:t>
      </w:r>
    </w:p>
    <w:p w14:paraId="4B7BD37F" w14:textId="1426D56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38 </w:t>
      </w:r>
      <w:r w:rsidRPr="00403D59">
        <w:rPr>
          <w:rFonts w:ascii="Book Antiqua" w:eastAsia="Book Antiqua" w:hAnsi="Book Antiqua" w:cs="Book Antiqua"/>
          <w:b/>
          <w:bCs/>
        </w:rPr>
        <w:t>Zhou W</w:t>
      </w:r>
      <w:r w:rsidRPr="00403D59">
        <w:rPr>
          <w:rFonts w:ascii="Book Antiqua" w:eastAsia="Book Antiqua" w:hAnsi="Book Antiqua" w:cs="Book Antiqua"/>
        </w:rPr>
        <w:t xml:space="preserve">, Ye SD, Wang W. Elevated retinol binding protein 4 </w:t>
      </w:r>
      <w:r w:rsidR="009178C4">
        <w:rPr>
          <w:rFonts w:ascii="Book Antiqua" w:eastAsia="Book Antiqua" w:hAnsi="Book Antiqua" w:cs="Book Antiqua"/>
        </w:rPr>
        <w:t>l</w:t>
      </w:r>
      <w:r w:rsidRPr="00403D59">
        <w:rPr>
          <w:rFonts w:ascii="Book Antiqua" w:eastAsia="Book Antiqua" w:hAnsi="Book Antiqua" w:cs="Book Antiqua"/>
        </w:rPr>
        <w:t xml:space="preserve">evels are associated with atherosclerosis in diabetic rats </w:t>
      </w:r>
      <w:r w:rsidRPr="00403D59">
        <w:rPr>
          <w:rFonts w:ascii="Book Antiqua" w:eastAsia="Book Antiqua" w:hAnsi="Book Antiqua" w:cs="Book Antiqua"/>
          <w:i/>
          <w:iCs/>
        </w:rPr>
        <w:t>via</w:t>
      </w:r>
      <w:r w:rsidRPr="00403D59">
        <w:rPr>
          <w:rFonts w:ascii="Book Antiqua" w:eastAsia="Book Antiqua" w:hAnsi="Book Antiqua" w:cs="Book Antiqua"/>
        </w:rPr>
        <w:t xml:space="preserve"> JAK2/STAT3 signaling pathway. </w:t>
      </w:r>
      <w:r w:rsidRPr="00403D59">
        <w:rPr>
          <w:rFonts w:ascii="Book Antiqua" w:eastAsia="Book Antiqua" w:hAnsi="Book Antiqua" w:cs="Book Antiqua"/>
          <w:i/>
          <w:iCs/>
        </w:rPr>
        <w:t>World J Diabetes</w:t>
      </w:r>
      <w:r w:rsidRPr="00403D59">
        <w:rPr>
          <w:rFonts w:ascii="Book Antiqua" w:eastAsia="Book Antiqua" w:hAnsi="Book Antiqua" w:cs="Book Antiqua"/>
        </w:rPr>
        <w:t xml:space="preserve"> 2021; </w:t>
      </w:r>
      <w:r w:rsidRPr="00403D59">
        <w:rPr>
          <w:rFonts w:ascii="Book Antiqua" w:eastAsia="Book Antiqua" w:hAnsi="Book Antiqua" w:cs="Book Antiqua"/>
          <w:b/>
          <w:bCs/>
        </w:rPr>
        <w:t>12</w:t>
      </w:r>
      <w:r w:rsidRPr="00403D59">
        <w:rPr>
          <w:rFonts w:ascii="Book Antiqua" w:eastAsia="Book Antiqua" w:hAnsi="Book Antiqua" w:cs="Book Antiqua"/>
        </w:rPr>
        <w:t>: 466-479 [PMID: 33889291 DOI: 10.4239/wjd.v12.i4.466]</w:t>
      </w:r>
    </w:p>
    <w:p w14:paraId="686D9E0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39 </w:t>
      </w:r>
      <w:proofErr w:type="spellStart"/>
      <w:r w:rsidRPr="00403D59">
        <w:rPr>
          <w:rFonts w:ascii="Book Antiqua" w:eastAsia="Book Antiqua" w:hAnsi="Book Antiqua" w:cs="Book Antiqua"/>
          <w:b/>
          <w:bCs/>
        </w:rPr>
        <w:t>Elnakish</w:t>
      </w:r>
      <w:proofErr w:type="spellEnd"/>
      <w:r w:rsidRPr="00403D59">
        <w:rPr>
          <w:rFonts w:ascii="Book Antiqua" w:eastAsia="Book Antiqua" w:hAnsi="Book Antiqua" w:cs="Book Antiqua"/>
          <w:b/>
          <w:bCs/>
        </w:rPr>
        <w:t xml:space="preserve"> MT</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Hassanain</w:t>
      </w:r>
      <w:proofErr w:type="spellEnd"/>
      <w:r w:rsidRPr="00403D59">
        <w:rPr>
          <w:rFonts w:ascii="Book Antiqua" w:eastAsia="Book Antiqua" w:hAnsi="Book Antiqua" w:cs="Book Antiqua"/>
        </w:rPr>
        <w:t xml:space="preserve"> HH, Janssen PM. Vascular remodeling-associated hypertension leads to left ventricular hypertrophy and contractile dysfunction in profilin-1 transgenic mice. </w:t>
      </w:r>
      <w:r w:rsidRPr="00403D59">
        <w:rPr>
          <w:rFonts w:ascii="Book Antiqua" w:eastAsia="Book Antiqua" w:hAnsi="Book Antiqua" w:cs="Book Antiqua"/>
          <w:i/>
          <w:iCs/>
        </w:rPr>
        <w:t xml:space="preserve">J </w:t>
      </w:r>
      <w:proofErr w:type="spellStart"/>
      <w:r w:rsidRPr="00403D59">
        <w:rPr>
          <w:rFonts w:ascii="Book Antiqua" w:eastAsia="Book Antiqua" w:hAnsi="Book Antiqua" w:cs="Book Antiqua"/>
          <w:i/>
          <w:iCs/>
        </w:rPr>
        <w:t>Cardiovasc</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Pharmacol</w:t>
      </w:r>
      <w:proofErr w:type="spellEnd"/>
      <w:r w:rsidRPr="00403D59">
        <w:rPr>
          <w:rFonts w:ascii="Book Antiqua" w:eastAsia="Book Antiqua" w:hAnsi="Book Antiqua" w:cs="Book Antiqua"/>
        </w:rPr>
        <w:t xml:space="preserve"> 2012; </w:t>
      </w:r>
      <w:r w:rsidRPr="00403D59">
        <w:rPr>
          <w:rFonts w:ascii="Book Antiqua" w:eastAsia="Book Antiqua" w:hAnsi="Book Antiqua" w:cs="Book Antiqua"/>
          <w:b/>
          <w:bCs/>
        </w:rPr>
        <w:t>60</w:t>
      </w:r>
      <w:r w:rsidRPr="00403D59">
        <w:rPr>
          <w:rFonts w:ascii="Book Antiqua" w:eastAsia="Book Antiqua" w:hAnsi="Book Antiqua" w:cs="Book Antiqua"/>
        </w:rPr>
        <w:t>: 544-552 [PMID: 22967989 DOI: 10.1097/FJC.0b013e318271225d]</w:t>
      </w:r>
    </w:p>
    <w:p w14:paraId="50546C2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40 </w:t>
      </w:r>
      <w:proofErr w:type="spellStart"/>
      <w:r w:rsidRPr="00403D59">
        <w:rPr>
          <w:rFonts w:ascii="Book Antiqua" w:eastAsia="Book Antiqua" w:hAnsi="Book Antiqua" w:cs="Book Antiqua"/>
          <w:b/>
          <w:bCs/>
        </w:rPr>
        <w:t>Söderberg</w:t>
      </w:r>
      <w:proofErr w:type="spellEnd"/>
      <w:r w:rsidRPr="00403D59">
        <w:rPr>
          <w:rFonts w:ascii="Book Antiqua" w:eastAsia="Book Antiqua" w:hAnsi="Book Antiqua" w:cs="Book Antiqua"/>
          <w:b/>
          <w:bCs/>
        </w:rPr>
        <w:t xml:space="preserve"> E</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Hessle</w:t>
      </w:r>
      <w:proofErr w:type="spellEnd"/>
      <w:r w:rsidRPr="00403D59">
        <w:rPr>
          <w:rFonts w:ascii="Book Antiqua" w:eastAsia="Book Antiqua" w:hAnsi="Book Antiqua" w:cs="Book Antiqua"/>
        </w:rPr>
        <w:t xml:space="preserve"> V, von Euler A, Visa N. Profilin is associated with transcriptionally active genes. </w:t>
      </w:r>
      <w:r w:rsidRPr="00403D59">
        <w:rPr>
          <w:rFonts w:ascii="Book Antiqua" w:eastAsia="Book Antiqua" w:hAnsi="Book Antiqua" w:cs="Book Antiqua"/>
          <w:i/>
          <w:iCs/>
        </w:rPr>
        <w:t>Nucleus</w:t>
      </w:r>
      <w:r w:rsidRPr="00403D59">
        <w:rPr>
          <w:rFonts w:ascii="Book Antiqua" w:eastAsia="Book Antiqua" w:hAnsi="Book Antiqua" w:cs="Book Antiqua"/>
        </w:rPr>
        <w:t xml:space="preserve"> 2012; </w:t>
      </w:r>
      <w:r w:rsidRPr="00403D59">
        <w:rPr>
          <w:rFonts w:ascii="Book Antiqua" w:eastAsia="Book Antiqua" w:hAnsi="Book Antiqua" w:cs="Book Antiqua"/>
          <w:b/>
          <w:bCs/>
        </w:rPr>
        <w:t>3</w:t>
      </w:r>
      <w:r w:rsidRPr="00403D59">
        <w:rPr>
          <w:rFonts w:ascii="Book Antiqua" w:eastAsia="Book Antiqua" w:hAnsi="Book Antiqua" w:cs="Book Antiqua"/>
        </w:rPr>
        <w:t>: 290-299 [PMID: 22572953 DOI: 10.4161/nucl.20327]</w:t>
      </w:r>
    </w:p>
    <w:p w14:paraId="51C5E670"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41 </w:t>
      </w:r>
      <w:r w:rsidRPr="00403D59">
        <w:rPr>
          <w:rFonts w:ascii="Book Antiqua" w:eastAsia="Book Antiqua" w:hAnsi="Book Antiqua" w:cs="Book Antiqua"/>
          <w:b/>
          <w:bCs/>
        </w:rPr>
        <w:t>Nguyen MT</w:t>
      </w:r>
      <w:r w:rsidRPr="00403D59">
        <w:rPr>
          <w:rFonts w:ascii="Book Antiqua" w:eastAsia="Book Antiqua" w:hAnsi="Book Antiqua" w:cs="Book Antiqua"/>
        </w:rPr>
        <w:t xml:space="preserve">, Fernando S, Schwarz N, Tan JT, </w:t>
      </w:r>
      <w:proofErr w:type="spellStart"/>
      <w:r w:rsidRPr="00403D59">
        <w:rPr>
          <w:rFonts w:ascii="Book Antiqua" w:eastAsia="Book Antiqua" w:hAnsi="Book Antiqua" w:cs="Book Antiqua"/>
        </w:rPr>
        <w:t>Bursill</w:t>
      </w:r>
      <w:proofErr w:type="spellEnd"/>
      <w:r w:rsidRPr="00403D59">
        <w:rPr>
          <w:rFonts w:ascii="Book Antiqua" w:eastAsia="Book Antiqua" w:hAnsi="Book Antiqua" w:cs="Book Antiqua"/>
        </w:rPr>
        <w:t xml:space="preserve"> CA, </w:t>
      </w:r>
      <w:proofErr w:type="spellStart"/>
      <w:r w:rsidRPr="00403D59">
        <w:rPr>
          <w:rFonts w:ascii="Book Antiqua" w:eastAsia="Book Antiqua" w:hAnsi="Book Antiqua" w:cs="Book Antiqua"/>
        </w:rPr>
        <w:t>Psaltis</w:t>
      </w:r>
      <w:proofErr w:type="spellEnd"/>
      <w:r w:rsidRPr="00403D59">
        <w:rPr>
          <w:rFonts w:ascii="Book Antiqua" w:eastAsia="Book Antiqua" w:hAnsi="Book Antiqua" w:cs="Book Antiqua"/>
        </w:rPr>
        <w:t xml:space="preserve"> PJ. Inflammation as a Therapeutic Target in Atherosclerosis. </w:t>
      </w:r>
      <w:r w:rsidRPr="00403D59">
        <w:rPr>
          <w:rFonts w:ascii="Book Antiqua" w:eastAsia="Book Antiqua" w:hAnsi="Book Antiqua" w:cs="Book Antiqua"/>
          <w:i/>
          <w:iCs/>
        </w:rPr>
        <w:t>J Clin Med</w:t>
      </w:r>
      <w:r w:rsidRPr="00403D59">
        <w:rPr>
          <w:rFonts w:ascii="Book Antiqua" w:eastAsia="Book Antiqua" w:hAnsi="Book Antiqua" w:cs="Book Antiqua"/>
        </w:rPr>
        <w:t xml:space="preserve"> 2019; </w:t>
      </w:r>
      <w:r w:rsidRPr="00403D59">
        <w:rPr>
          <w:rFonts w:ascii="Book Antiqua" w:eastAsia="Book Antiqua" w:hAnsi="Book Antiqua" w:cs="Book Antiqua"/>
          <w:b/>
          <w:bCs/>
        </w:rPr>
        <w:t>8</w:t>
      </w:r>
      <w:r w:rsidRPr="00403D59">
        <w:rPr>
          <w:rFonts w:ascii="Book Antiqua" w:eastAsia="Book Antiqua" w:hAnsi="Book Antiqua" w:cs="Book Antiqua"/>
        </w:rPr>
        <w:t xml:space="preserve"> [PMID: 31357404 DOI: 10.3390/jcm8081109]</w:t>
      </w:r>
    </w:p>
    <w:p w14:paraId="30264176"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42 </w:t>
      </w:r>
      <w:proofErr w:type="spellStart"/>
      <w:r w:rsidRPr="00403D59">
        <w:rPr>
          <w:rFonts w:ascii="Book Antiqua" w:eastAsia="Book Antiqua" w:hAnsi="Book Antiqua" w:cs="Book Antiqua"/>
          <w:b/>
          <w:bCs/>
        </w:rPr>
        <w:t>Marchio</w:t>
      </w:r>
      <w:proofErr w:type="spellEnd"/>
      <w:r w:rsidRPr="00403D59">
        <w:rPr>
          <w:rFonts w:ascii="Book Antiqua" w:eastAsia="Book Antiqua" w:hAnsi="Book Antiqua" w:cs="Book Antiqua"/>
          <w:b/>
          <w:bCs/>
        </w:rPr>
        <w:t xml:space="preserve"> P</w:t>
      </w:r>
      <w:r w:rsidRPr="00403D59">
        <w:rPr>
          <w:rFonts w:ascii="Book Antiqua" w:eastAsia="Book Antiqua" w:hAnsi="Book Antiqua" w:cs="Book Antiqua"/>
        </w:rPr>
        <w:t xml:space="preserve">, Guerra-Ojeda S, Vila JM, </w:t>
      </w:r>
      <w:proofErr w:type="spellStart"/>
      <w:r w:rsidRPr="00403D59">
        <w:rPr>
          <w:rFonts w:ascii="Book Antiqua" w:eastAsia="Book Antiqua" w:hAnsi="Book Antiqua" w:cs="Book Antiqua"/>
        </w:rPr>
        <w:t>Aldasoro</w:t>
      </w:r>
      <w:proofErr w:type="spellEnd"/>
      <w:r w:rsidRPr="00403D59">
        <w:rPr>
          <w:rFonts w:ascii="Book Antiqua" w:eastAsia="Book Antiqua" w:hAnsi="Book Antiqua" w:cs="Book Antiqua"/>
        </w:rPr>
        <w:t xml:space="preserve"> M, Victor VM, Mauricio MD. Targeting Early Atherosclerosis: A Focus on Oxidative Stress and Inflammation. </w:t>
      </w:r>
      <w:proofErr w:type="spellStart"/>
      <w:r w:rsidRPr="00403D59">
        <w:rPr>
          <w:rFonts w:ascii="Book Antiqua" w:eastAsia="Book Antiqua" w:hAnsi="Book Antiqua" w:cs="Book Antiqua"/>
          <w:i/>
          <w:iCs/>
        </w:rPr>
        <w:t>Oxid</w:t>
      </w:r>
      <w:proofErr w:type="spellEnd"/>
      <w:r w:rsidRPr="00403D59">
        <w:rPr>
          <w:rFonts w:ascii="Book Antiqua" w:eastAsia="Book Antiqua" w:hAnsi="Book Antiqua" w:cs="Book Antiqua"/>
          <w:i/>
          <w:iCs/>
        </w:rPr>
        <w:t xml:space="preserve"> Med Cell </w:t>
      </w:r>
      <w:proofErr w:type="spellStart"/>
      <w:r w:rsidRPr="00403D59">
        <w:rPr>
          <w:rFonts w:ascii="Book Antiqua" w:eastAsia="Book Antiqua" w:hAnsi="Book Antiqua" w:cs="Book Antiqua"/>
          <w:i/>
          <w:iCs/>
        </w:rPr>
        <w:t>Longev</w:t>
      </w:r>
      <w:proofErr w:type="spellEnd"/>
      <w:r w:rsidRPr="00403D59">
        <w:rPr>
          <w:rFonts w:ascii="Book Antiqua" w:eastAsia="Book Antiqua" w:hAnsi="Book Antiqua" w:cs="Book Antiqua"/>
        </w:rPr>
        <w:t xml:space="preserve"> 2019; </w:t>
      </w:r>
      <w:r w:rsidRPr="00403D59">
        <w:rPr>
          <w:rFonts w:ascii="Book Antiqua" w:eastAsia="Book Antiqua" w:hAnsi="Book Antiqua" w:cs="Book Antiqua"/>
          <w:b/>
          <w:bCs/>
        </w:rPr>
        <w:t>2019</w:t>
      </w:r>
      <w:r w:rsidRPr="00403D59">
        <w:rPr>
          <w:rFonts w:ascii="Book Antiqua" w:eastAsia="Book Antiqua" w:hAnsi="Book Antiqua" w:cs="Book Antiqua"/>
        </w:rPr>
        <w:t>: 8563845 [PMID: 31354915 DOI: 10.1155/2019/8563845]</w:t>
      </w:r>
    </w:p>
    <w:p w14:paraId="46AA1F7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43 </w:t>
      </w:r>
      <w:r w:rsidRPr="00403D59">
        <w:rPr>
          <w:rFonts w:ascii="Book Antiqua" w:eastAsia="Book Antiqua" w:hAnsi="Book Antiqua" w:cs="Book Antiqua"/>
          <w:b/>
          <w:bCs/>
        </w:rPr>
        <w:t>Prasad K</w:t>
      </w:r>
      <w:r w:rsidRPr="00403D59">
        <w:rPr>
          <w:rFonts w:ascii="Book Antiqua" w:eastAsia="Book Antiqua" w:hAnsi="Book Antiqua" w:cs="Book Antiqua"/>
        </w:rPr>
        <w:t xml:space="preserve">, Tiwari S. Therapeutic Interventions for Advanced Glycation-End Products and its Receptor- Mediated Cardiovascular Disease. </w:t>
      </w:r>
      <w:proofErr w:type="spellStart"/>
      <w:r w:rsidRPr="00403D59">
        <w:rPr>
          <w:rFonts w:ascii="Book Antiqua" w:eastAsia="Book Antiqua" w:hAnsi="Book Antiqua" w:cs="Book Antiqua"/>
          <w:i/>
          <w:iCs/>
        </w:rPr>
        <w:t>Curr</w:t>
      </w:r>
      <w:proofErr w:type="spellEnd"/>
      <w:r w:rsidRPr="00403D59">
        <w:rPr>
          <w:rFonts w:ascii="Book Antiqua" w:eastAsia="Book Antiqua" w:hAnsi="Book Antiqua" w:cs="Book Antiqua"/>
          <w:i/>
          <w:iCs/>
        </w:rPr>
        <w:t xml:space="preserve"> Pharm Des</w:t>
      </w:r>
      <w:r w:rsidRPr="00403D59">
        <w:rPr>
          <w:rFonts w:ascii="Book Antiqua" w:eastAsia="Book Antiqua" w:hAnsi="Book Antiqua" w:cs="Book Antiqua"/>
        </w:rPr>
        <w:t xml:space="preserve"> 2017; </w:t>
      </w:r>
      <w:r w:rsidRPr="00403D59">
        <w:rPr>
          <w:rFonts w:ascii="Book Antiqua" w:eastAsia="Book Antiqua" w:hAnsi="Book Antiqua" w:cs="Book Antiqua"/>
          <w:b/>
          <w:bCs/>
        </w:rPr>
        <w:t>23</w:t>
      </w:r>
      <w:r w:rsidRPr="00403D59">
        <w:rPr>
          <w:rFonts w:ascii="Book Antiqua" w:eastAsia="Book Antiqua" w:hAnsi="Book Antiqua" w:cs="Book Antiqua"/>
        </w:rPr>
        <w:t>: 937-943 [PMID: 27719648 DOI: 10.2174/1381612822666161006143032]</w:t>
      </w:r>
    </w:p>
    <w:p w14:paraId="0786CD2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 xml:space="preserve">44 </w:t>
      </w:r>
      <w:proofErr w:type="spellStart"/>
      <w:r w:rsidRPr="00403D59">
        <w:rPr>
          <w:rFonts w:ascii="Book Antiqua" w:eastAsia="Book Antiqua" w:hAnsi="Book Antiqua" w:cs="Book Antiqua"/>
          <w:b/>
          <w:bCs/>
        </w:rPr>
        <w:t>Gursel</w:t>
      </w:r>
      <w:proofErr w:type="spellEnd"/>
      <w:r w:rsidRPr="00403D59">
        <w:rPr>
          <w:rFonts w:ascii="Book Antiqua" w:eastAsia="Book Antiqua" w:hAnsi="Book Antiqua" w:cs="Book Antiqua"/>
          <w:b/>
          <w:bCs/>
        </w:rPr>
        <w:t xml:space="preserve"> O</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Tapan</w:t>
      </w:r>
      <w:proofErr w:type="spellEnd"/>
      <w:r w:rsidRPr="00403D59">
        <w:rPr>
          <w:rFonts w:ascii="Book Antiqua" w:eastAsia="Book Antiqua" w:hAnsi="Book Antiqua" w:cs="Book Antiqua"/>
        </w:rPr>
        <w:t xml:space="preserve"> S, </w:t>
      </w:r>
      <w:proofErr w:type="spellStart"/>
      <w:r w:rsidRPr="00403D59">
        <w:rPr>
          <w:rFonts w:ascii="Book Antiqua" w:eastAsia="Book Antiqua" w:hAnsi="Book Antiqua" w:cs="Book Antiqua"/>
        </w:rPr>
        <w:t>Sertoglu</w:t>
      </w:r>
      <w:proofErr w:type="spellEnd"/>
      <w:r w:rsidRPr="00403D59">
        <w:rPr>
          <w:rFonts w:ascii="Book Antiqua" w:eastAsia="Book Antiqua" w:hAnsi="Book Antiqua" w:cs="Book Antiqua"/>
        </w:rPr>
        <w:t xml:space="preserve"> E, </w:t>
      </w:r>
      <w:proofErr w:type="spellStart"/>
      <w:r w:rsidRPr="00403D59">
        <w:rPr>
          <w:rFonts w:ascii="Book Antiqua" w:eastAsia="Book Antiqua" w:hAnsi="Book Antiqua" w:cs="Book Antiqua"/>
        </w:rPr>
        <w:t>Taşçılar</w:t>
      </w:r>
      <w:proofErr w:type="spellEnd"/>
      <w:r w:rsidRPr="00403D59">
        <w:rPr>
          <w:rFonts w:ascii="Book Antiqua" w:eastAsia="Book Antiqua" w:hAnsi="Book Antiqua" w:cs="Book Antiqua"/>
        </w:rPr>
        <w:t xml:space="preserve"> E, </w:t>
      </w:r>
      <w:proofErr w:type="spellStart"/>
      <w:r w:rsidRPr="00403D59">
        <w:rPr>
          <w:rFonts w:ascii="Book Antiqua" w:eastAsia="Book Antiqua" w:hAnsi="Book Antiqua" w:cs="Book Antiqua"/>
        </w:rPr>
        <w:t>Eker</w:t>
      </w:r>
      <w:proofErr w:type="spellEnd"/>
      <w:r w:rsidRPr="00403D59">
        <w:rPr>
          <w:rFonts w:ascii="Book Antiqua" w:eastAsia="Book Antiqua" w:hAnsi="Book Antiqua" w:cs="Book Antiqua"/>
        </w:rPr>
        <w:t xml:space="preserve"> I, </w:t>
      </w:r>
      <w:proofErr w:type="spellStart"/>
      <w:r w:rsidRPr="00403D59">
        <w:rPr>
          <w:rFonts w:ascii="Book Antiqua" w:eastAsia="Book Antiqua" w:hAnsi="Book Antiqua" w:cs="Book Antiqua"/>
        </w:rPr>
        <w:t>Ileri</w:t>
      </w:r>
      <w:proofErr w:type="spellEnd"/>
      <w:r w:rsidRPr="00403D59">
        <w:rPr>
          <w:rFonts w:ascii="Book Antiqua" w:eastAsia="Book Antiqua" w:hAnsi="Book Antiqua" w:cs="Book Antiqua"/>
        </w:rPr>
        <w:t xml:space="preserve"> T, </w:t>
      </w:r>
      <w:proofErr w:type="spellStart"/>
      <w:r w:rsidRPr="00403D59">
        <w:rPr>
          <w:rFonts w:ascii="Book Antiqua" w:eastAsia="Book Antiqua" w:hAnsi="Book Antiqua" w:cs="Book Antiqua"/>
        </w:rPr>
        <w:t>Uysal</w:t>
      </w:r>
      <w:proofErr w:type="spellEnd"/>
      <w:r w:rsidRPr="00403D59">
        <w:rPr>
          <w:rFonts w:ascii="Book Antiqua" w:eastAsia="Book Antiqua" w:hAnsi="Book Antiqua" w:cs="Book Antiqua"/>
        </w:rPr>
        <w:t xml:space="preserve"> Z, </w:t>
      </w:r>
      <w:proofErr w:type="spellStart"/>
      <w:r w:rsidRPr="00403D59">
        <w:rPr>
          <w:rFonts w:ascii="Book Antiqua" w:eastAsia="Book Antiqua" w:hAnsi="Book Antiqua" w:cs="Book Antiqua"/>
        </w:rPr>
        <w:t>Kurekci</w:t>
      </w:r>
      <w:proofErr w:type="spellEnd"/>
      <w:r w:rsidRPr="00403D59">
        <w:rPr>
          <w:rFonts w:ascii="Book Antiqua" w:eastAsia="Book Antiqua" w:hAnsi="Book Antiqua" w:cs="Book Antiqua"/>
        </w:rPr>
        <w:t xml:space="preserve"> AE. Elevated plasma asymmetric dimethylarginine levels in children with beta-thalassemia major may be an early marker for endothelial dysfunction. </w:t>
      </w:r>
      <w:r w:rsidRPr="00403D59">
        <w:rPr>
          <w:rFonts w:ascii="Book Antiqua" w:eastAsia="Book Antiqua" w:hAnsi="Book Antiqua" w:cs="Book Antiqua"/>
          <w:i/>
          <w:iCs/>
        </w:rPr>
        <w:t>Hematology</w:t>
      </w:r>
      <w:r w:rsidRPr="00403D59">
        <w:rPr>
          <w:rFonts w:ascii="Book Antiqua" w:eastAsia="Book Antiqua" w:hAnsi="Book Antiqua" w:cs="Book Antiqua"/>
        </w:rPr>
        <w:t xml:space="preserve"> 2018; </w:t>
      </w:r>
      <w:r w:rsidRPr="00403D59">
        <w:rPr>
          <w:rFonts w:ascii="Book Antiqua" w:eastAsia="Book Antiqua" w:hAnsi="Book Antiqua" w:cs="Book Antiqua"/>
          <w:b/>
          <w:bCs/>
        </w:rPr>
        <w:t>23</w:t>
      </w:r>
      <w:r w:rsidRPr="00403D59">
        <w:rPr>
          <w:rFonts w:ascii="Book Antiqua" w:eastAsia="Book Antiqua" w:hAnsi="Book Antiqua" w:cs="Book Antiqua"/>
        </w:rPr>
        <w:t>: 304-308 [PMID: 29086658 DOI: 10.1080/10245332.2017.1396027]</w:t>
      </w:r>
    </w:p>
    <w:p w14:paraId="59797410"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45 </w:t>
      </w:r>
      <w:proofErr w:type="spellStart"/>
      <w:r w:rsidRPr="00403D59">
        <w:rPr>
          <w:rFonts w:ascii="Book Antiqua" w:eastAsia="Book Antiqua" w:hAnsi="Book Antiqua" w:cs="Book Antiqua"/>
          <w:b/>
          <w:bCs/>
        </w:rPr>
        <w:t>Dzikowska-Diduch</w:t>
      </w:r>
      <w:proofErr w:type="spellEnd"/>
      <w:r w:rsidRPr="00403D59">
        <w:rPr>
          <w:rFonts w:ascii="Book Antiqua" w:eastAsia="Book Antiqua" w:hAnsi="Book Antiqua" w:cs="Book Antiqua"/>
          <w:b/>
          <w:bCs/>
        </w:rPr>
        <w:t xml:space="preserve"> O</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Domienik-Karłowicz</w:t>
      </w:r>
      <w:proofErr w:type="spellEnd"/>
      <w:r w:rsidRPr="00403D59">
        <w:rPr>
          <w:rFonts w:ascii="Book Antiqua" w:eastAsia="Book Antiqua" w:hAnsi="Book Antiqua" w:cs="Book Antiqua"/>
        </w:rPr>
        <w:t xml:space="preserve"> J, </w:t>
      </w:r>
      <w:proofErr w:type="spellStart"/>
      <w:r w:rsidRPr="00403D59">
        <w:rPr>
          <w:rFonts w:ascii="Book Antiqua" w:eastAsia="Book Antiqua" w:hAnsi="Book Antiqua" w:cs="Book Antiqua"/>
        </w:rPr>
        <w:t>Górska</w:t>
      </w:r>
      <w:proofErr w:type="spellEnd"/>
      <w:r w:rsidRPr="00403D59">
        <w:rPr>
          <w:rFonts w:ascii="Book Antiqua" w:eastAsia="Book Antiqua" w:hAnsi="Book Antiqua" w:cs="Book Antiqua"/>
        </w:rPr>
        <w:t xml:space="preserve"> E, </w:t>
      </w:r>
      <w:proofErr w:type="spellStart"/>
      <w:r w:rsidRPr="00403D59">
        <w:rPr>
          <w:rFonts w:ascii="Book Antiqua" w:eastAsia="Book Antiqua" w:hAnsi="Book Antiqua" w:cs="Book Antiqua"/>
        </w:rPr>
        <w:t>Demkow</w:t>
      </w:r>
      <w:proofErr w:type="spellEnd"/>
      <w:r w:rsidRPr="00403D59">
        <w:rPr>
          <w:rFonts w:ascii="Book Antiqua" w:eastAsia="Book Antiqua" w:hAnsi="Book Antiqua" w:cs="Book Antiqua"/>
        </w:rPr>
        <w:t xml:space="preserve"> U, </w:t>
      </w:r>
      <w:proofErr w:type="spellStart"/>
      <w:r w:rsidRPr="00403D59">
        <w:rPr>
          <w:rFonts w:ascii="Book Antiqua" w:eastAsia="Book Antiqua" w:hAnsi="Book Antiqua" w:cs="Book Antiqua"/>
        </w:rPr>
        <w:t>Pruszczyk</w:t>
      </w:r>
      <w:proofErr w:type="spellEnd"/>
      <w:r w:rsidRPr="00403D59">
        <w:rPr>
          <w:rFonts w:ascii="Book Antiqua" w:eastAsia="Book Antiqua" w:hAnsi="Book Antiqua" w:cs="Book Antiqua"/>
        </w:rPr>
        <w:t xml:space="preserve"> P, </w:t>
      </w:r>
      <w:proofErr w:type="spellStart"/>
      <w:r w:rsidRPr="00403D59">
        <w:rPr>
          <w:rFonts w:ascii="Book Antiqua" w:eastAsia="Book Antiqua" w:hAnsi="Book Antiqua" w:cs="Book Antiqua"/>
        </w:rPr>
        <w:t>Kostrubiec</w:t>
      </w:r>
      <w:proofErr w:type="spellEnd"/>
      <w:r w:rsidRPr="00403D59">
        <w:rPr>
          <w:rFonts w:ascii="Book Antiqua" w:eastAsia="Book Antiqua" w:hAnsi="Book Antiqua" w:cs="Book Antiqua"/>
        </w:rPr>
        <w:t xml:space="preserve"> M. E-selectin and sICAM-1, biomarkers of endothelial function, predict recurrence of venous thromboembolism. </w:t>
      </w:r>
      <w:proofErr w:type="spellStart"/>
      <w:r w:rsidRPr="00403D59">
        <w:rPr>
          <w:rFonts w:ascii="Book Antiqua" w:eastAsia="Book Antiqua" w:hAnsi="Book Antiqua" w:cs="Book Antiqua"/>
          <w:i/>
          <w:iCs/>
        </w:rPr>
        <w:t>Thromb</w:t>
      </w:r>
      <w:proofErr w:type="spellEnd"/>
      <w:r w:rsidRPr="00403D59">
        <w:rPr>
          <w:rFonts w:ascii="Book Antiqua" w:eastAsia="Book Antiqua" w:hAnsi="Book Antiqua" w:cs="Book Antiqua"/>
          <w:i/>
          <w:iCs/>
        </w:rPr>
        <w:t xml:space="preserve"> Res</w:t>
      </w:r>
      <w:r w:rsidRPr="00403D59">
        <w:rPr>
          <w:rFonts w:ascii="Book Antiqua" w:eastAsia="Book Antiqua" w:hAnsi="Book Antiqua" w:cs="Book Antiqua"/>
        </w:rPr>
        <w:t xml:space="preserve"> 2017; </w:t>
      </w:r>
      <w:r w:rsidRPr="00403D59">
        <w:rPr>
          <w:rFonts w:ascii="Book Antiqua" w:eastAsia="Book Antiqua" w:hAnsi="Book Antiqua" w:cs="Book Antiqua"/>
          <w:b/>
          <w:bCs/>
        </w:rPr>
        <w:t>157</w:t>
      </w:r>
      <w:r w:rsidRPr="00403D59">
        <w:rPr>
          <w:rFonts w:ascii="Book Antiqua" w:eastAsia="Book Antiqua" w:hAnsi="Book Antiqua" w:cs="Book Antiqua"/>
        </w:rPr>
        <w:t>: 173-180 [PMID: 28780342 DOI: 10.1016/j.thromres.2017.07.027]</w:t>
      </w:r>
    </w:p>
    <w:p w14:paraId="23665F4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46 </w:t>
      </w:r>
      <w:proofErr w:type="spellStart"/>
      <w:r w:rsidRPr="00403D59">
        <w:rPr>
          <w:rFonts w:ascii="Book Antiqua" w:eastAsia="Book Antiqua" w:hAnsi="Book Antiqua" w:cs="Book Antiqua"/>
          <w:b/>
          <w:bCs/>
        </w:rPr>
        <w:t>Madahar</w:t>
      </w:r>
      <w:proofErr w:type="spellEnd"/>
      <w:r w:rsidRPr="00403D59">
        <w:rPr>
          <w:rFonts w:ascii="Book Antiqua" w:eastAsia="Book Antiqua" w:hAnsi="Book Antiqua" w:cs="Book Antiqua"/>
          <w:b/>
          <w:bCs/>
        </w:rPr>
        <w:t xml:space="preserve"> P</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Duprez</w:t>
      </w:r>
      <w:proofErr w:type="spellEnd"/>
      <w:r w:rsidRPr="00403D59">
        <w:rPr>
          <w:rFonts w:ascii="Book Antiqua" w:eastAsia="Book Antiqua" w:hAnsi="Book Antiqua" w:cs="Book Antiqua"/>
        </w:rPr>
        <w:t xml:space="preserve"> DA, </w:t>
      </w:r>
      <w:proofErr w:type="spellStart"/>
      <w:r w:rsidRPr="00403D59">
        <w:rPr>
          <w:rFonts w:ascii="Book Antiqua" w:eastAsia="Book Antiqua" w:hAnsi="Book Antiqua" w:cs="Book Antiqua"/>
        </w:rPr>
        <w:t>Podolanczuk</w:t>
      </w:r>
      <w:proofErr w:type="spellEnd"/>
      <w:r w:rsidRPr="00403D59">
        <w:rPr>
          <w:rFonts w:ascii="Book Antiqua" w:eastAsia="Book Antiqua" w:hAnsi="Book Antiqua" w:cs="Book Antiqua"/>
        </w:rPr>
        <w:t xml:space="preserve"> AJ, Bernstein EJ, </w:t>
      </w:r>
      <w:proofErr w:type="spellStart"/>
      <w:r w:rsidRPr="00403D59">
        <w:rPr>
          <w:rFonts w:ascii="Book Antiqua" w:eastAsia="Book Antiqua" w:hAnsi="Book Antiqua" w:cs="Book Antiqua"/>
        </w:rPr>
        <w:t>Kawut</w:t>
      </w:r>
      <w:proofErr w:type="spellEnd"/>
      <w:r w:rsidRPr="00403D59">
        <w:rPr>
          <w:rFonts w:ascii="Book Antiqua" w:eastAsia="Book Antiqua" w:hAnsi="Book Antiqua" w:cs="Book Antiqua"/>
        </w:rPr>
        <w:t xml:space="preserve"> SM, Raghu G, Barr RG, Gross MD, Jacobs DR Jr, Lederer DJ. Collagen biomarkers and subclinical interstitial lung disease: The Multi-Ethnic Study of Atherosclerosis. </w:t>
      </w:r>
      <w:r w:rsidRPr="00403D59">
        <w:rPr>
          <w:rFonts w:ascii="Book Antiqua" w:eastAsia="Book Antiqua" w:hAnsi="Book Antiqua" w:cs="Book Antiqua"/>
          <w:i/>
          <w:iCs/>
        </w:rPr>
        <w:t>Respir Med</w:t>
      </w:r>
      <w:r w:rsidRPr="00403D59">
        <w:rPr>
          <w:rFonts w:ascii="Book Antiqua" w:eastAsia="Book Antiqua" w:hAnsi="Book Antiqua" w:cs="Book Antiqua"/>
        </w:rPr>
        <w:t xml:space="preserve"> 2018; </w:t>
      </w:r>
      <w:r w:rsidRPr="00403D59">
        <w:rPr>
          <w:rFonts w:ascii="Book Antiqua" w:eastAsia="Book Antiqua" w:hAnsi="Book Antiqua" w:cs="Book Antiqua"/>
          <w:b/>
          <w:bCs/>
        </w:rPr>
        <w:t>140</w:t>
      </w:r>
      <w:r w:rsidRPr="00403D59">
        <w:rPr>
          <w:rFonts w:ascii="Book Antiqua" w:eastAsia="Book Antiqua" w:hAnsi="Book Antiqua" w:cs="Book Antiqua"/>
        </w:rPr>
        <w:t>: 108-114 [PMID: 29957270 DOI: 10.1016/j.rmed.2018.06.001]</w:t>
      </w:r>
    </w:p>
    <w:p w14:paraId="296316D8"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47 </w:t>
      </w:r>
      <w:proofErr w:type="spellStart"/>
      <w:r w:rsidRPr="00403D59">
        <w:rPr>
          <w:rFonts w:ascii="Book Antiqua" w:eastAsia="Book Antiqua" w:hAnsi="Book Antiqua" w:cs="Book Antiqua"/>
          <w:b/>
          <w:bCs/>
        </w:rPr>
        <w:t>Stienen</w:t>
      </w:r>
      <w:proofErr w:type="spellEnd"/>
      <w:r w:rsidRPr="00403D59">
        <w:rPr>
          <w:rFonts w:ascii="Book Antiqua" w:eastAsia="Book Antiqua" w:hAnsi="Book Antiqua" w:cs="Book Antiqua"/>
          <w:b/>
          <w:bCs/>
        </w:rPr>
        <w:t xml:space="preserve"> S</w:t>
      </w:r>
      <w:r w:rsidRPr="00403D59">
        <w:rPr>
          <w:rFonts w:ascii="Book Antiqua" w:eastAsia="Book Antiqua" w:hAnsi="Book Antiqua" w:cs="Book Antiqua"/>
        </w:rPr>
        <w:t xml:space="preserve">, Rossignol P, Barros A, </w:t>
      </w:r>
      <w:proofErr w:type="spellStart"/>
      <w:r w:rsidRPr="00403D59">
        <w:rPr>
          <w:rFonts w:ascii="Book Antiqua" w:eastAsia="Book Antiqua" w:hAnsi="Book Antiqua" w:cs="Book Antiqua"/>
        </w:rPr>
        <w:t>Girerd</w:t>
      </w:r>
      <w:proofErr w:type="spellEnd"/>
      <w:r w:rsidRPr="00403D59">
        <w:rPr>
          <w:rFonts w:ascii="Book Antiqua" w:eastAsia="Book Antiqua" w:hAnsi="Book Antiqua" w:cs="Book Antiqua"/>
        </w:rPr>
        <w:t xml:space="preserve"> N, Pitt B, </w:t>
      </w:r>
      <w:proofErr w:type="spellStart"/>
      <w:r w:rsidRPr="00403D59">
        <w:rPr>
          <w:rFonts w:ascii="Book Antiqua" w:eastAsia="Book Antiqua" w:hAnsi="Book Antiqua" w:cs="Book Antiqua"/>
        </w:rPr>
        <w:t>Zannad</w:t>
      </w:r>
      <w:proofErr w:type="spellEnd"/>
      <w:r w:rsidRPr="00403D59">
        <w:rPr>
          <w:rFonts w:ascii="Book Antiqua" w:eastAsia="Book Antiqua" w:hAnsi="Book Antiqua" w:cs="Book Antiqua"/>
        </w:rPr>
        <w:t xml:space="preserve"> F, Ferreira JP. Determinants of anti-fibrotic response to mineralocorticoid receptor antagonist therapy: insights from the Eplerenone Post-Acute Myocardial Infarction Heart Failure Efficacy and Survival Study (EPHESUS) and Early Eplerenone Treatment in Patients with Acute ST-elevation Myocardial Infarction without Heart Failure (REMINDER) trials. </w:t>
      </w:r>
      <w:proofErr w:type="spellStart"/>
      <w:r w:rsidRPr="00403D59">
        <w:rPr>
          <w:rFonts w:ascii="Book Antiqua" w:eastAsia="Book Antiqua" w:hAnsi="Book Antiqua" w:cs="Book Antiqua"/>
          <w:i/>
          <w:iCs/>
        </w:rPr>
        <w:t>Clin</w:t>
      </w:r>
      <w:proofErr w:type="spellEnd"/>
      <w:r w:rsidRPr="00403D59">
        <w:rPr>
          <w:rFonts w:ascii="Book Antiqua" w:eastAsia="Book Antiqua" w:hAnsi="Book Antiqua" w:cs="Book Antiqua"/>
          <w:i/>
          <w:iCs/>
        </w:rPr>
        <w:t xml:space="preserve"> Res </w:t>
      </w:r>
      <w:proofErr w:type="spellStart"/>
      <w:r w:rsidRPr="00403D59">
        <w:rPr>
          <w:rFonts w:ascii="Book Antiqua" w:eastAsia="Book Antiqua" w:hAnsi="Book Antiqua" w:cs="Book Antiqua"/>
          <w:i/>
          <w:iCs/>
        </w:rPr>
        <w:t>Cardiol</w:t>
      </w:r>
      <w:proofErr w:type="spellEnd"/>
      <w:r w:rsidRPr="00403D59">
        <w:rPr>
          <w:rFonts w:ascii="Book Antiqua" w:eastAsia="Book Antiqua" w:hAnsi="Book Antiqua" w:cs="Book Antiqua"/>
        </w:rPr>
        <w:t xml:space="preserve"> 2020; </w:t>
      </w:r>
      <w:r w:rsidRPr="00403D59">
        <w:rPr>
          <w:rFonts w:ascii="Book Antiqua" w:eastAsia="Book Antiqua" w:hAnsi="Book Antiqua" w:cs="Book Antiqua"/>
          <w:b/>
          <w:bCs/>
        </w:rPr>
        <w:t>109</w:t>
      </w:r>
      <w:r w:rsidRPr="00403D59">
        <w:rPr>
          <w:rFonts w:ascii="Book Antiqua" w:eastAsia="Book Antiqua" w:hAnsi="Book Antiqua" w:cs="Book Antiqua"/>
        </w:rPr>
        <w:t>: 194-204 [PMID: 31250134 DOI: 10.1007/s00392-019-01500-3]</w:t>
      </w:r>
    </w:p>
    <w:p w14:paraId="59701856"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48 </w:t>
      </w:r>
      <w:proofErr w:type="spellStart"/>
      <w:r w:rsidRPr="00403D59">
        <w:rPr>
          <w:rFonts w:ascii="Book Antiqua" w:eastAsia="Book Antiqua" w:hAnsi="Book Antiqua" w:cs="Book Antiqua"/>
          <w:b/>
          <w:bCs/>
        </w:rPr>
        <w:t>Ojima</w:t>
      </w:r>
      <w:proofErr w:type="spellEnd"/>
      <w:r w:rsidRPr="00403D59">
        <w:rPr>
          <w:rFonts w:ascii="Book Antiqua" w:eastAsia="Book Antiqua" w:hAnsi="Book Antiqua" w:cs="Book Antiqua"/>
          <w:b/>
          <w:bCs/>
        </w:rPr>
        <w:t xml:space="preserve"> A</w:t>
      </w:r>
      <w:r w:rsidRPr="00403D59">
        <w:rPr>
          <w:rFonts w:ascii="Book Antiqua" w:eastAsia="Book Antiqua" w:hAnsi="Book Antiqua" w:cs="Book Antiqua"/>
        </w:rPr>
        <w:t xml:space="preserve">, Ishibashi Y, Matsui T, Maeda S, Nishino Y, Takeuchi M, </w:t>
      </w:r>
      <w:proofErr w:type="spellStart"/>
      <w:r w:rsidRPr="00403D59">
        <w:rPr>
          <w:rFonts w:ascii="Book Antiqua" w:eastAsia="Book Antiqua" w:hAnsi="Book Antiqua" w:cs="Book Antiqua"/>
        </w:rPr>
        <w:t>Fukami</w:t>
      </w:r>
      <w:proofErr w:type="spellEnd"/>
      <w:r w:rsidRPr="00403D59">
        <w:rPr>
          <w:rFonts w:ascii="Book Antiqua" w:eastAsia="Book Antiqua" w:hAnsi="Book Antiqua" w:cs="Book Antiqua"/>
        </w:rPr>
        <w:t xml:space="preserve"> K, Yamagishi S. Glucagon-like peptide-1 receptor agonist inhibits asymmetric dimethylarginine generation in the kidney of streptozotocin-induced diabetic rats by blocking advanced glycation end product-induced protein arginine methyltranferase-1 expression. </w:t>
      </w:r>
      <w:r w:rsidRPr="00403D59">
        <w:rPr>
          <w:rFonts w:ascii="Book Antiqua" w:eastAsia="Book Antiqua" w:hAnsi="Book Antiqua" w:cs="Book Antiqua"/>
          <w:i/>
          <w:iCs/>
        </w:rPr>
        <w:t xml:space="preserve">Am J </w:t>
      </w:r>
      <w:proofErr w:type="spellStart"/>
      <w:r w:rsidRPr="00403D59">
        <w:rPr>
          <w:rFonts w:ascii="Book Antiqua" w:eastAsia="Book Antiqua" w:hAnsi="Book Antiqua" w:cs="Book Antiqua"/>
          <w:i/>
          <w:iCs/>
        </w:rPr>
        <w:t>Pathol</w:t>
      </w:r>
      <w:proofErr w:type="spellEnd"/>
      <w:r w:rsidRPr="00403D59">
        <w:rPr>
          <w:rFonts w:ascii="Book Antiqua" w:eastAsia="Book Antiqua" w:hAnsi="Book Antiqua" w:cs="Book Antiqua"/>
        </w:rPr>
        <w:t xml:space="preserve"> 2013; </w:t>
      </w:r>
      <w:r w:rsidRPr="00403D59">
        <w:rPr>
          <w:rFonts w:ascii="Book Antiqua" w:eastAsia="Book Antiqua" w:hAnsi="Book Antiqua" w:cs="Book Antiqua"/>
          <w:b/>
          <w:bCs/>
        </w:rPr>
        <w:t>182</w:t>
      </w:r>
      <w:r w:rsidRPr="00403D59">
        <w:rPr>
          <w:rFonts w:ascii="Book Antiqua" w:eastAsia="Book Antiqua" w:hAnsi="Book Antiqua" w:cs="Book Antiqua"/>
        </w:rPr>
        <w:t>: 132-141 [PMID: 23159951 DOI: 10.1016/j.ajpath.2012.09.016]</w:t>
      </w:r>
    </w:p>
    <w:p w14:paraId="3C627A1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49 </w:t>
      </w:r>
      <w:r w:rsidRPr="00403D59">
        <w:rPr>
          <w:rFonts w:ascii="Book Antiqua" w:eastAsia="Book Antiqua" w:hAnsi="Book Antiqua" w:cs="Book Antiqua"/>
          <w:b/>
          <w:bCs/>
        </w:rPr>
        <w:t>Ando R</w:t>
      </w:r>
      <w:r w:rsidRPr="00403D59">
        <w:rPr>
          <w:rFonts w:ascii="Book Antiqua" w:eastAsia="Book Antiqua" w:hAnsi="Book Antiqua" w:cs="Book Antiqua"/>
        </w:rPr>
        <w:t xml:space="preserve">, Ueda S, Yamagishi S, Miyazaki H, </w:t>
      </w:r>
      <w:proofErr w:type="spellStart"/>
      <w:r w:rsidRPr="00403D59">
        <w:rPr>
          <w:rFonts w:ascii="Book Antiqua" w:eastAsia="Book Antiqua" w:hAnsi="Book Antiqua" w:cs="Book Antiqua"/>
        </w:rPr>
        <w:t>Kaida</w:t>
      </w:r>
      <w:proofErr w:type="spellEnd"/>
      <w:r w:rsidRPr="00403D59">
        <w:rPr>
          <w:rFonts w:ascii="Book Antiqua" w:eastAsia="Book Antiqua" w:hAnsi="Book Antiqua" w:cs="Book Antiqua"/>
        </w:rPr>
        <w:t xml:space="preserve"> Y, </w:t>
      </w:r>
      <w:proofErr w:type="spellStart"/>
      <w:r w:rsidRPr="00403D59">
        <w:rPr>
          <w:rFonts w:ascii="Book Antiqua" w:eastAsia="Book Antiqua" w:hAnsi="Book Antiqua" w:cs="Book Antiqua"/>
        </w:rPr>
        <w:t>Kaifu</w:t>
      </w:r>
      <w:proofErr w:type="spellEnd"/>
      <w:r w:rsidRPr="00403D59">
        <w:rPr>
          <w:rFonts w:ascii="Book Antiqua" w:eastAsia="Book Antiqua" w:hAnsi="Book Antiqua" w:cs="Book Antiqua"/>
        </w:rPr>
        <w:t xml:space="preserve"> K, </w:t>
      </w:r>
      <w:proofErr w:type="spellStart"/>
      <w:r w:rsidRPr="00403D59">
        <w:rPr>
          <w:rFonts w:ascii="Book Antiqua" w:eastAsia="Book Antiqua" w:hAnsi="Book Antiqua" w:cs="Book Antiqua"/>
        </w:rPr>
        <w:t>Yokoro</w:t>
      </w:r>
      <w:proofErr w:type="spellEnd"/>
      <w:r w:rsidRPr="00403D59">
        <w:rPr>
          <w:rFonts w:ascii="Book Antiqua" w:eastAsia="Book Antiqua" w:hAnsi="Book Antiqua" w:cs="Book Antiqua"/>
        </w:rPr>
        <w:t xml:space="preserve"> M, Nakayama Y, </w:t>
      </w:r>
      <w:proofErr w:type="spellStart"/>
      <w:r w:rsidRPr="00403D59">
        <w:rPr>
          <w:rFonts w:ascii="Book Antiqua" w:eastAsia="Book Antiqua" w:hAnsi="Book Antiqua" w:cs="Book Antiqua"/>
        </w:rPr>
        <w:t>Obara</w:t>
      </w:r>
      <w:proofErr w:type="spellEnd"/>
      <w:r w:rsidRPr="00403D59">
        <w:rPr>
          <w:rFonts w:ascii="Book Antiqua" w:eastAsia="Book Antiqua" w:hAnsi="Book Antiqua" w:cs="Book Antiqua"/>
        </w:rPr>
        <w:t xml:space="preserve"> N, </w:t>
      </w:r>
      <w:proofErr w:type="spellStart"/>
      <w:r w:rsidRPr="00403D59">
        <w:rPr>
          <w:rFonts w:ascii="Book Antiqua" w:eastAsia="Book Antiqua" w:hAnsi="Book Antiqua" w:cs="Book Antiqua"/>
        </w:rPr>
        <w:t>Fukami</w:t>
      </w:r>
      <w:proofErr w:type="spellEnd"/>
      <w:r w:rsidRPr="00403D59">
        <w:rPr>
          <w:rFonts w:ascii="Book Antiqua" w:eastAsia="Book Antiqua" w:hAnsi="Book Antiqua" w:cs="Book Antiqua"/>
        </w:rPr>
        <w:t xml:space="preserve"> K, Takeuchi M, Okuda S. Involvement of advanced glycation end product-induced asymmetric dimethylarginine generation in endothelial dysfunction. </w:t>
      </w:r>
      <w:proofErr w:type="spellStart"/>
      <w:r w:rsidRPr="00403D59">
        <w:rPr>
          <w:rFonts w:ascii="Book Antiqua" w:eastAsia="Book Antiqua" w:hAnsi="Book Antiqua" w:cs="Book Antiqua"/>
          <w:i/>
          <w:iCs/>
        </w:rPr>
        <w:t>Diab</w:t>
      </w:r>
      <w:proofErr w:type="spellEnd"/>
      <w:r w:rsidRPr="00403D59">
        <w:rPr>
          <w:rFonts w:ascii="Book Antiqua" w:eastAsia="Book Antiqua" w:hAnsi="Book Antiqua" w:cs="Book Antiqua"/>
          <w:i/>
          <w:iCs/>
        </w:rPr>
        <w:t xml:space="preserve"> </w:t>
      </w:r>
      <w:proofErr w:type="spellStart"/>
      <w:r w:rsidRPr="00403D59">
        <w:rPr>
          <w:rFonts w:ascii="Book Antiqua" w:eastAsia="Book Antiqua" w:hAnsi="Book Antiqua" w:cs="Book Antiqua"/>
          <w:i/>
          <w:iCs/>
        </w:rPr>
        <w:t>Vasc</w:t>
      </w:r>
      <w:proofErr w:type="spellEnd"/>
      <w:r w:rsidRPr="00403D59">
        <w:rPr>
          <w:rFonts w:ascii="Book Antiqua" w:eastAsia="Book Antiqua" w:hAnsi="Book Antiqua" w:cs="Book Antiqua"/>
          <w:i/>
          <w:iCs/>
        </w:rPr>
        <w:t xml:space="preserve"> Dis Res</w:t>
      </w:r>
      <w:r w:rsidRPr="00403D59">
        <w:rPr>
          <w:rFonts w:ascii="Book Antiqua" w:eastAsia="Book Antiqua" w:hAnsi="Book Antiqua" w:cs="Book Antiqua"/>
        </w:rPr>
        <w:t xml:space="preserve"> 2013; </w:t>
      </w:r>
      <w:r w:rsidRPr="00403D59">
        <w:rPr>
          <w:rFonts w:ascii="Book Antiqua" w:eastAsia="Book Antiqua" w:hAnsi="Book Antiqua" w:cs="Book Antiqua"/>
          <w:b/>
          <w:bCs/>
        </w:rPr>
        <w:t>10</w:t>
      </w:r>
      <w:r w:rsidRPr="00403D59">
        <w:rPr>
          <w:rFonts w:ascii="Book Antiqua" w:eastAsia="Book Antiqua" w:hAnsi="Book Antiqua" w:cs="Book Antiqua"/>
        </w:rPr>
        <w:t>: 436-441 [PMID: 23766377 DOI: 10.1177/1479164113486662]</w:t>
      </w:r>
    </w:p>
    <w:bookmarkEnd w:id="22"/>
    <w:p w14:paraId="28F30FA3" w14:textId="77777777" w:rsidR="00A77B3E" w:rsidRPr="00403D59" w:rsidRDefault="00A77B3E" w:rsidP="00E143FB">
      <w:pPr>
        <w:spacing w:line="360" w:lineRule="auto"/>
        <w:jc w:val="both"/>
        <w:rPr>
          <w:rFonts w:ascii="Book Antiqua" w:hAnsi="Book Antiqua"/>
        </w:rPr>
        <w:sectPr w:rsidR="00A77B3E" w:rsidRPr="00403D59">
          <w:pgSz w:w="12240" w:h="15840"/>
          <w:pgMar w:top="1440" w:right="1440" w:bottom="1440" w:left="1440" w:header="720" w:footer="720" w:gutter="0"/>
          <w:cols w:space="720"/>
          <w:docGrid w:linePitch="360"/>
        </w:sectPr>
      </w:pPr>
    </w:p>
    <w:p w14:paraId="0FABB20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lastRenderedPageBreak/>
        <w:t>Footnotes</w:t>
      </w:r>
    </w:p>
    <w:p w14:paraId="48D9EA98" w14:textId="70F48259" w:rsidR="00A77B3E" w:rsidRPr="00403D59" w:rsidRDefault="009270F0" w:rsidP="00E143FB">
      <w:pPr>
        <w:spacing w:line="360" w:lineRule="auto"/>
        <w:jc w:val="both"/>
        <w:rPr>
          <w:rFonts w:ascii="Book Antiqua" w:eastAsia="Book Antiqua" w:hAnsi="Book Antiqua" w:cs="Book Antiqua"/>
        </w:rPr>
      </w:pPr>
      <w:r w:rsidRPr="00403D59">
        <w:rPr>
          <w:rFonts w:ascii="Book Antiqua" w:eastAsia="Book Antiqua" w:hAnsi="Book Antiqua" w:cs="Book Antiqua"/>
          <w:b/>
          <w:bCs/>
        </w:rPr>
        <w:t xml:space="preserve">Institutional review board statement: </w:t>
      </w:r>
      <w:r w:rsidRPr="00403D59">
        <w:rPr>
          <w:rFonts w:ascii="Book Antiqua" w:eastAsia="Book Antiqua" w:hAnsi="Book Antiqua" w:cs="Book Antiqua"/>
          <w:shd w:val="clear" w:color="auto" w:fill="FFFFFF"/>
        </w:rPr>
        <w:t>The study was reviewed and approved by the</w:t>
      </w:r>
      <w:r w:rsidR="006D0574" w:rsidRPr="00403D59">
        <w:rPr>
          <w:rFonts w:ascii="Book Antiqua" w:eastAsia="Book Antiqua" w:hAnsi="Book Antiqua" w:cs="Book Antiqua"/>
        </w:rPr>
        <w:t xml:space="preserve"> </w:t>
      </w:r>
      <w:r w:rsidRPr="00403D59">
        <w:rPr>
          <w:rFonts w:ascii="Book Antiqua" w:eastAsia="Book Antiqua" w:hAnsi="Book Antiqua" w:cs="Book Antiqua"/>
          <w:shd w:val="clear" w:color="auto" w:fill="FFFFFF"/>
        </w:rPr>
        <w:t xml:space="preserve">Institutional Review Board of </w:t>
      </w:r>
      <w:proofErr w:type="spellStart"/>
      <w:r w:rsidRPr="00403D59">
        <w:rPr>
          <w:rFonts w:ascii="Book Antiqua" w:eastAsia="Book Antiqua" w:hAnsi="Book Antiqua" w:cs="Book Antiqua"/>
          <w:shd w:val="clear" w:color="auto" w:fill="FFFFFF"/>
        </w:rPr>
        <w:t>Xiangya</w:t>
      </w:r>
      <w:proofErr w:type="spellEnd"/>
      <w:r w:rsidRPr="00403D59">
        <w:rPr>
          <w:rFonts w:ascii="Book Antiqua" w:eastAsia="Book Antiqua" w:hAnsi="Book Antiqua" w:cs="Book Antiqua"/>
          <w:shd w:val="clear" w:color="auto" w:fill="FFFFFF"/>
        </w:rPr>
        <w:t xml:space="preserve"> Hospital,</w:t>
      </w:r>
      <w:r w:rsidRPr="00403D59">
        <w:rPr>
          <w:rFonts w:ascii="Book Antiqua" w:eastAsia="Book Antiqua" w:hAnsi="Book Antiqua" w:cs="Book Antiqua"/>
          <w:shd w:val="clear" w:color="auto" w:fill="FFFFFF"/>
        </w:rPr>
        <w:t xml:space="preserve"> Central South University</w:t>
      </w:r>
      <w:r w:rsidR="009277ED">
        <w:rPr>
          <w:rFonts w:ascii="Book Antiqua" w:eastAsia="Book Antiqua" w:hAnsi="Book Antiqua" w:cs="Book Antiqua"/>
        </w:rPr>
        <w:t xml:space="preserve"> </w:t>
      </w:r>
      <w:r w:rsidRPr="00403D59">
        <w:rPr>
          <w:rFonts w:ascii="Book Antiqua" w:eastAsia="Book Antiqua" w:hAnsi="Book Antiqua" w:cs="Book Antiqua"/>
        </w:rPr>
        <w:t>(Approval No.</w:t>
      </w:r>
      <w:r w:rsidR="006F59BA" w:rsidRPr="00403D59">
        <w:rPr>
          <w:rFonts w:ascii="Book Antiqua" w:eastAsia="Book Antiqua" w:hAnsi="Book Antiqua" w:cs="Book Antiqua"/>
        </w:rPr>
        <w:t xml:space="preserve"> </w:t>
      </w:r>
      <w:r w:rsidRPr="00403D59">
        <w:rPr>
          <w:rFonts w:ascii="Book Antiqua" w:eastAsia="Book Antiqua" w:hAnsi="Book Antiqua" w:cs="Book Antiqua"/>
        </w:rPr>
        <w:t>202004051).</w:t>
      </w:r>
    </w:p>
    <w:p w14:paraId="01F085FD" w14:textId="0350ED44" w:rsidR="00230A27" w:rsidRPr="00403D59" w:rsidRDefault="00230A27" w:rsidP="00E143FB">
      <w:pPr>
        <w:spacing w:line="360" w:lineRule="auto"/>
        <w:jc w:val="both"/>
        <w:rPr>
          <w:rFonts w:ascii="Book Antiqua" w:eastAsia="Book Antiqua" w:hAnsi="Book Antiqua" w:cs="Book Antiqua"/>
        </w:rPr>
      </w:pPr>
    </w:p>
    <w:p w14:paraId="52AAFF94" w14:textId="3739BA9C" w:rsidR="00230A27" w:rsidRPr="00403D59" w:rsidRDefault="00230A27" w:rsidP="00E143FB">
      <w:pPr>
        <w:spacing w:line="360" w:lineRule="auto"/>
        <w:jc w:val="both"/>
        <w:rPr>
          <w:rFonts w:ascii="Book Antiqua" w:hAnsi="Book Antiqua"/>
        </w:rPr>
      </w:pPr>
      <w:r w:rsidRPr="00403D59">
        <w:rPr>
          <w:rFonts w:ascii="Book Antiqua" w:hAnsi="Book Antiqua"/>
          <w:b/>
          <w:lang w:val="hu-HU"/>
        </w:rPr>
        <w:t>Institutional animal care and use committee statement:</w:t>
      </w:r>
      <w:r w:rsidRPr="00403D59">
        <w:rPr>
          <w:rFonts w:ascii="Book Antiqua" w:hAnsi="Book Antiqua"/>
          <w:b/>
          <w:lang w:val="hu-HU" w:eastAsia="zh-CN"/>
        </w:rPr>
        <w:t xml:space="preserve"> </w:t>
      </w:r>
      <w:r w:rsidRPr="00403D59">
        <w:rPr>
          <w:rFonts w:ascii="Book Antiqua" w:eastAsia="Book Antiqua" w:hAnsi="Book Antiqua" w:cs="Book Antiqua"/>
        </w:rPr>
        <w:t xml:space="preserve">All procedures were performed in compliance with guidelines from the Ethics Committee for Animal Care and Research at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 (Changsha, Hunan Province, China).</w:t>
      </w:r>
    </w:p>
    <w:p w14:paraId="6B09B590" w14:textId="77777777" w:rsidR="00A77B3E" w:rsidRPr="00403D59" w:rsidRDefault="00A77B3E" w:rsidP="00E143FB">
      <w:pPr>
        <w:spacing w:line="360" w:lineRule="auto"/>
        <w:jc w:val="both"/>
        <w:rPr>
          <w:rFonts w:ascii="Book Antiqua" w:hAnsi="Book Antiqua"/>
        </w:rPr>
      </w:pPr>
    </w:p>
    <w:p w14:paraId="6E87482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Conflict-of-interest statement: </w:t>
      </w:r>
      <w:r w:rsidRPr="00403D59">
        <w:rPr>
          <w:rFonts w:ascii="Book Antiqua" w:eastAsia="Book Antiqua" w:hAnsi="Book Antiqua" w:cs="Book Antiqua"/>
        </w:rPr>
        <w:t>The authors declare that they have no known competing financial interests or personal relationships that could have appeared to influence the work reported in this paper.</w:t>
      </w:r>
    </w:p>
    <w:p w14:paraId="56E8D1B8" w14:textId="77777777" w:rsidR="00A77B3E" w:rsidRPr="00403D59" w:rsidRDefault="00A77B3E" w:rsidP="00E143FB">
      <w:pPr>
        <w:spacing w:line="360" w:lineRule="auto"/>
        <w:jc w:val="both"/>
        <w:rPr>
          <w:rFonts w:ascii="Book Antiqua" w:hAnsi="Book Antiqua"/>
        </w:rPr>
      </w:pPr>
    </w:p>
    <w:p w14:paraId="3CC264E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Data sharing statement: </w:t>
      </w:r>
      <w:r w:rsidRPr="00403D59">
        <w:rPr>
          <w:rFonts w:ascii="Book Antiqua" w:eastAsia="Book Antiqua" w:hAnsi="Book Antiqua" w:cs="Book Antiqua"/>
        </w:rPr>
        <w:t>The analyzed data sets generated during the present study are available from the corresponding author on reasonable request.</w:t>
      </w:r>
    </w:p>
    <w:p w14:paraId="08A68CDA" w14:textId="77777777" w:rsidR="00A77B3E" w:rsidRPr="00403D59" w:rsidRDefault="00A77B3E" w:rsidP="00E143FB">
      <w:pPr>
        <w:spacing w:line="360" w:lineRule="auto"/>
        <w:jc w:val="both"/>
        <w:rPr>
          <w:rFonts w:ascii="Book Antiqua" w:hAnsi="Book Antiqua"/>
        </w:rPr>
      </w:pPr>
    </w:p>
    <w:p w14:paraId="787635D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ARRIVE guidelines statement: </w:t>
      </w:r>
      <w:r w:rsidRPr="00403D59">
        <w:rPr>
          <w:rFonts w:ascii="Book Antiqua" w:eastAsia="Book Antiqua" w:hAnsi="Book Antiqua" w:cs="Book Antiqua"/>
          <w:shd w:val="clear" w:color="auto" w:fill="FFFFFF"/>
        </w:rPr>
        <w:t>The authors have read the ARRIVE Guidelines, and the manuscript was prepared and revised according to the ARRIVE Guidelines.</w:t>
      </w:r>
    </w:p>
    <w:p w14:paraId="69FDB26E" w14:textId="77777777" w:rsidR="00A77B3E" w:rsidRPr="00403D59" w:rsidRDefault="00A77B3E" w:rsidP="00E143FB">
      <w:pPr>
        <w:spacing w:line="360" w:lineRule="auto"/>
        <w:jc w:val="both"/>
        <w:rPr>
          <w:rFonts w:ascii="Book Antiqua" w:hAnsi="Book Antiqua"/>
        </w:rPr>
      </w:pPr>
    </w:p>
    <w:p w14:paraId="44B3211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Open-Access: </w:t>
      </w:r>
      <w:r w:rsidRPr="00403D5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03D59">
        <w:rPr>
          <w:rFonts w:ascii="Book Antiqua" w:eastAsia="Book Antiqua" w:hAnsi="Book Antiqua" w:cs="Book Antiqua"/>
        </w:rPr>
        <w:t>NonCommercial</w:t>
      </w:r>
      <w:proofErr w:type="spellEnd"/>
      <w:r w:rsidRPr="00403D5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0873BA" w14:textId="77777777" w:rsidR="00A77B3E" w:rsidRPr="00403D59" w:rsidRDefault="00A77B3E" w:rsidP="00E143FB">
      <w:pPr>
        <w:spacing w:line="360" w:lineRule="auto"/>
        <w:jc w:val="both"/>
        <w:rPr>
          <w:rFonts w:ascii="Book Antiqua" w:hAnsi="Book Antiqua"/>
        </w:rPr>
      </w:pPr>
    </w:p>
    <w:p w14:paraId="0A4C654A" w14:textId="24F203E3"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Manuscript source: </w:t>
      </w:r>
      <w:r w:rsidRPr="00403D59">
        <w:rPr>
          <w:rFonts w:ascii="Book Antiqua" w:eastAsia="Book Antiqua" w:hAnsi="Book Antiqua" w:cs="Book Antiqua"/>
        </w:rPr>
        <w:t xml:space="preserve">Unsolicited </w:t>
      </w:r>
      <w:r w:rsidR="006D0574" w:rsidRPr="00403D59">
        <w:rPr>
          <w:rFonts w:ascii="Book Antiqua" w:eastAsia="Book Antiqua" w:hAnsi="Book Antiqua" w:cs="Book Antiqua"/>
        </w:rPr>
        <w:t>m</w:t>
      </w:r>
      <w:r w:rsidRPr="00403D59">
        <w:rPr>
          <w:rFonts w:ascii="Book Antiqua" w:eastAsia="Book Antiqua" w:hAnsi="Book Antiqua" w:cs="Book Antiqua"/>
        </w:rPr>
        <w:t>anuscript</w:t>
      </w:r>
    </w:p>
    <w:p w14:paraId="2FD67CA2" w14:textId="77777777" w:rsidR="00A77B3E" w:rsidRPr="00403D59" w:rsidRDefault="00A77B3E" w:rsidP="00E143FB">
      <w:pPr>
        <w:spacing w:line="360" w:lineRule="auto"/>
        <w:jc w:val="both"/>
        <w:rPr>
          <w:rFonts w:ascii="Book Antiqua" w:hAnsi="Book Antiqua"/>
        </w:rPr>
      </w:pPr>
    </w:p>
    <w:p w14:paraId="527827E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Peer-review started: </w:t>
      </w:r>
      <w:r w:rsidRPr="00403D59">
        <w:rPr>
          <w:rFonts w:ascii="Book Antiqua" w:eastAsia="Book Antiqua" w:hAnsi="Book Antiqua" w:cs="Book Antiqua"/>
        </w:rPr>
        <w:t>May 26, 2021</w:t>
      </w:r>
    </w:p>
    <w:p w14:paraId="669F5C3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lastRenderedPageBreak/>
        <w:t xml:space="preserve">First decision: </w:t>
      </w:r>
      <w:r w:rsidRPr="00403D59">
        <w:rPr>
          <w:rFonts w:ascii="Book Antiqua" w:eastAsia="Book Antiqua" w:hAnsi="Book Antiqua" w:cs="Book Antiqua"/>
        </w:rPr>
        <w:t>June 16, 2021</w:t>
      </w:r>
    </w:p>
    <w:p w14:paraId="0AA2D7D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Article in press: </w:t>
      </w:r>
    </w:p>
    <w:p w14:paraId="243F5615" w14:textId="77777777" w:rsidR="00A77B3E" w:rsidRPr="00403D59" w:rsidRDefault="00A77B3E" w:rsidP="00E143FB">
      <w:pPr>
        <w:spacing w:line="360" w:lineRule="auto"/>
        <w:jc w:val="both"/>
        <w:rPr>
          <w:rFonts w:ascii="Book Antiqua" w:hAnsi="Book Antiqua"/>
        </w:rPr>
      </w:pPr>
    </w:p>
    <w:p w14:paraId="2CD62A96" w14:textId="7A1B827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Specialty type: </w:t>
      </w:r>
      <w:r w:rsidR="00230A27" w:rsidRPr="00403D59">
        <w:rPr>
          <w:rFonts w:ascii="Book Antiqua" w:eastAsia="Book Antiqua" w:hAnsi="Book Antiqua" w:cs="Book Antiqua"/>
        </w:rPr>
        <w:t>Endocrinology and metabolism</w:t>
      </w:r>
    </w:p>
    <w:p w14:paraId="2F2C96DB"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Country/Territory of origin: </w:t>
      </w:r>
      <w:r w:rsidRPr="00403D59">
        <w:rPr>
          <w:rFonts w:ascii="Book Antiqua" w:eastAsia="Book Antiqua" w:hAnsi="Book Antiqua" w:cs="Book Antiqua"/>
        </w:rPr>
        <w:t>China</w:t>
      </w:r>
    </w:p>
    <w:p w14:paraId="5CA42BA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Peer-review report’s scientific quality classification</w:t>
      </w:r>
    </w:p>
    <w:p w14:paraId="212B3BD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A (Excellent): 0</w:t>
      </w:r>
    </w:p>
    <w:p w14:paraId="12A3C4A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B (Very good): 0</w:t>
      </w:r>
    </w:p>
    <w:p w14:paraId="2FBD20A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C (Good): C</w:t>
      </w:r>
    </w:p>
    <w:p w14:paraId="059B620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D (Fair): 0</w:t>
      </w:r>
    </w:p>
    <w:p w14:paraId="350D07A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E (Poor): 0</w:t>
      </w:r>
    </w:p>
    <w:p w14:paraId="4FEA77D7" w14:textId="77777777" w:rsidR="00A77B3E" w:rsidRPr="00403D59" w:rsidRDefault="00A77B3E" w:rsidP="00E143FB">
      <w:pPr>
        <w:spacing w:line="360" w:lineRule="auto"/>
        <w:jc w:val="both"/>
        <w:rPr>
          <w:rFonts w:ascii="Book Antiqua" w:hAnsi="Book Antiqua"/>
        </w:rPr>
      </w:pPr>
    </w:p>
    <w:p w14:paraId="71045077" w14:textId="68E59207" w:rsidR="00A77B3E" w:rsidRPr="00403D59" w:rsidRDefault="009270F0" w:rsidP="00E143FB">
      <w:pPr>
        <w:spacing w:line="360" w:lineRule="auto"/>
        <w:jc w:val="both"/>
        <w:rPr>
          <w:rFonts w:ascii="Book Antiqua" w:hAnsi="Book Antiqua"/>
        </w:rPr>
        <w:sectPr w:rsidR="00A77B3E" w:rsidRPr="00403D59">
          <w:pgSz w:w="12240" w:h="15840"/>
          <w:pgMar w:top="1440" w:right="1440" w:bottom="1440" w:left="1440" w:header="720" w:footer="720" w:gutter="0"/>
          <w:cols w:space="720"/>
          <w:docGrid w:linePitch="360"/>
        </w:sectPr>
      </w:pPr>
      <w:r w:rsidRPr="00403D59">
        <w:rPr>
          <w:rFonts w:ascii="Book Antiqua" w:eastAsia="Book Antiqua" w:hAnsi="Book Antiqua" w:cs="Book Antiqua"/>
          <w:b/>
        </w:rPr>
        <w:t xml:space="preserve">P-Reviewer: </w:t>
      </w:r>
      <w:r w:rsidRPr="00403D59">
        <w:rPr>
          <w:rFonts w:ascii="Book Antiqua" w:eastAsia="Book Antiqua" w:hAnsi="Book Antiqua" w:cs="Book Antiqua"/>
        </w:rPr>
        <w:t>Zhong G</w:t>
      </w:r>
      <w:r w:rsidRPr="00403D59">
        <w:rPr>
          <w:rFonts w:ascii="Book Antiqua" w:eastAsia="Book Antiqua" w:hAnsi="Book Antiqua" w:cs="Book Antiqua"/>
          <w:b/>
        </w:rPr>
        <w:t xml:space="preserve"> S-Editor: </w:t>
      </w:r>
      <w:r w:rsidR="006D0574" w:rsidRPr="00403D59">
        <w:rPr>
          <w:rFonts w:ascii="Book Antiqua" w:eastAsia="Book Antiqua" w:hAnsi="Book Antiqua" w:cs="Book Antiqua"/>
        </w:rPr>
        <w:t>Yan JP</w:t>
      </w:r>
      <w:r w:rsidRPr="00403D59">
        <w:rPr>
          <w:rFonts w:ascii="Book Antiqua" w:eastAsia="Book Antiqua" w:hAnsi="Book Antiqua" w:cs="Book Antiqua"/>
          <w:b/>
        </w:rPr>
        <w:t xml:space="preserve"> L-</w:t>
      </w:r>
      <w:r w:rsidRPr="00403D59">
        <w:rPr>
          <w:rFonts w:ascii="Book Antiqua" w:eastAsia="Book Antiqua" w:hAnsi="Book Antiqua" w:cs="Book Antiqua"/>
          <w:b/>
        </w:rPr>
        <w:t xml:space="preserve">Editor: </w:t>
      </w:r>
      <w:r w:rsidR="009277ED" w:rsidRPr="00573733">
        <w:rPr>
          <w:rFonts w:ascii="Book Antiqua" w:eastAsia="Book Antiqua" w:hAnsi="Book Antiqua" w:cs="Book Antiqua"/>
        </w:rPr>
        <w:t>Wang TQ</w:t>
      </w:r>
      <w:r w:rsidR="009277ED">
        <w:rPr>
          <w:rFonts w:ascii="Book Antiqua" w:eastAsia="Book Antiqua" w:hAnsi="Book Antiqua" w:cs="Book Antiqua"/>
          <w:b/>
        </w:rPr>
        <w:t xml:space="preserve"> </w:t>
      </w:r>
      <w:r w:rsidRPr="00403D59">
        <w:rPr>
          <w:rFonts w:ascii="Book Antiqua" w:eastAsia="Book Antiqua" w:hAnsi="Book Antiqua" w:cs="Book Antiqua"/>
          <w:b/>
        </w:rPr>
        <w:t>P-E</w:t>
      </w:r>
      <w:r w:rsidRPr="00403D59">
        <w:rPr>
          <w:rFonts w:ascii="Book Antiqua" w:eastAsia="Book Antiqua" w:hAnsi="Book Antiqua" w:cs="Book Antiqua"/>
          <w:b/>
        </w:rPr>
        <w:t xml:space="preserve">ditor: </w:t>
      </w:r>
    </w:p>
    <w:p w14:paraId="4D8FCB82" w14:textId="6F965FC3" w:rsidR="00A77B3E" w:rsidRPr="00403D59" w:rsidRDefault="009270F0" w:rsidP="00E143FB">
      <w:pPr>
        <w:spacing w:line="360" w:lineRule="auto"/>
        <w:jc w:val="both"/>
        <w:rPr>
          <w:rFonts w:ascii="Book Antiqua" w:eastAsia="Book Antiqua" w:hAnsi="Book Antiqua" w:cs="Book Antiqua"/>
          <w:b/>
        </w:rPr>
      </w:pPr>
      <w:r w:rsidRPr="00403D59">
        <w:rPr>
          <w:rFonts w:ascii="Book Antiqua" w:eastAsia="Book Antiqua" w:hAnsi="Book Antiqua" w:cs="Book Antiqua"/>
          <w:b/>
        </w:rPr>
        <w:lastRenderedPageBreak/>
        <w:t>Figure Legends</w:t>
      </w:r>
    </w:p>
    <w:p w14:paraId="76E4B898" w14:textId="5E8A896F" w:rsidR="006D0574" w:rsidRPr="00403D59" w:rsidRDefault="006F59BA" w:rsidP="00E143FB">
      <w:pPr>
        <w:spacing w:line="360" w:lineRule="auto"/>
        <w:jc w:val="both"/>
        <w:rPr>
          <w:rFonts w:ascii="Book Antiqua" w:hAnsi="Book Antiqua"/>
        </w:rPr>
      </w:pPr>
      <w:r w:rsidRPr="00403D59">
        <w:rPr>
          <w:rFonts w:ascii="Book Antiqua" w:hAnsi="Book Antiqua"/>
          <w:noProof/>
          <w:lang w:eastAsia="zh-CN"/>
        </w:rPr>
        <w:drawing>
          <wp:inline distT="0" distB="0" distL="0" distR="0" wp14:anchorId="32BCC4F6" wp14:editId="4419310D">
            <wp:extent cx="5789686"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686" cy="2880000"/>
                    </a:xfrm>
                    <a:prstGeom prst="rect">
                      <a:avLst/>
                    </a:prstGeom>
                    <a:noFill/>
                  </pic:spPr>
                </pic:pic>
              </a:graphicData>
            </a:graphic>
          </wp:inline>
        </w:drawing>
      </w:r>
    </w:p>
    <w:p w14:paraId="45DB65BA" w14:textId="5E19AD3E" w:rsidR="00A77B3E" w:rsidRPr="00403D59" w:rsidRDefault="009270F0" w:rsidP="006F5334">
      <w:pPr>
        <w:spacing w:line="360" w:lineRule="auto"/>
        <w:jc w:val="both"/>
        <w:rPr>
          <w:rFonts w:ascii="Book Antiqua" w:hAnsi="Book Antiqua"/>
        </w:rPr>
      </w:pPr>
      <w:r w:rsidRPr="00403D59">
        <w:rPr>
          <w:rStyle w:val="16"/>
          <w:rFonts w:ascii="Book Antiqua" w:eastAsia="Book Antiqua" w:hAnsi="Book Antiqua" w:cs="Book Antiqua"/>
          <w:b/>
          <w:bCs/>
        </w:rPr>
        <w:t>Figure 1</w:t>
      </w:r>
      <w:r w:rsidR="006D0574" w:rsidRPr="00403D59">
        <w:rPr>
          <w:rStyle w:val="16"/>
          <w:rFonts w:ascii="Book Antiqua" w:eastAsia="Book Antiqua" w:hAnsi="Book Antiqua" w:cs="Book Antiqua"/>
          <w:b/>
          <w:bCs/>
        </w:rPr>
        <w:t xml:space="preserve"> </w:t>
      </w:r>
      <w:r w:rsidRPr="00403D59">
        <w:rPr>
          <w:rFonts w:ascii="Book Antiqua" w:eastAsia="Book Antiqua" w:hAnsi="Book Antiqua" w:cs="Book Antiqua"/>
          <w:b/>
          <w:bCs/>
        </w:rPr>
        <w:t xml:space="preserve">Relationships between profilin-1, </w:t>
      </w:r>
      <w:r w:rsidR="00230A27" w:rsidRPr="00403D59">
        <w:rPr>
          <w:rFonts w:ascii="Book Antiqua" w:eastAsia="Book Antiqua" w:hAnsi="Book Antiqua" w:cs="Book Antiqua"/>
          <w:b/>
          <w:bCs/>
        </w:rPr>
        <w:t>receptor for advanced glycation end produ</w:t>
      </w:r>
      <w:r w:rsidR="00230A27" w:rsidRPr="00403D59">
        <w:rPr>
          <w:rFonts w:ascii="Book Antiqua" w:eastAsia="Book Antiqua" w:hAnsi="Book Antiqua" w:cs="Book Antiqua"/>
          <w:b/>
          <w:bCs/>
        </w:rPr>
        <w:t>cts</w:t>
      </w:r>
      <w:r w:rsidR="009277ED">
        <w:rPr>
          <w:rFonts w:ascii="Book Antiqua" w:eastAsia="Book Antiqua" w:hAnsi="Book Antiqua" w:cs="Book Antiqua"/>
          <w:b/>
          <w:bCs/>
        </w:rPr>
        <w:t>,</w:t>
      </w:r>
      <w:r w:rsidR="00230A27"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and </w:t>
      </w:r>
      <w:proofErr w:type="spellStart"/>
      <w:r w:rsidRPr="00403D59">
        <w:rPr>
          <w:rFonts w:ascii="Book Antiqua" w:eastAsia="Book Antiqua" w:hAnsi="Book Antiqua" w:cs="Book Antiqua"/>
          <w:b/>
          <w:bCs/>
        </w:rPr>
        <w:t>Gensini</w:t>
      </w:r>
      <w:proofErr w:type="spellEnd"/>
      <w:r w:rsidRPr="00403D59">
        <w:rPr>
          <w:rFonts w:ascii="Book Antiqua" w:eastAsia="Book Antiqua" w:hAnsi="Book Antiqua" w:cs="Book Antiqua"/>
          <w:b/>
          <w:bCs/>
        </w:rPr>
        <w:t xml:space="preserve"> </w:t>
      </w:r>
      <w:r w:rsidR="00230A27" w:rsidRPr="00403D59">
        <w:rPr>
          <w:rFonts w:ascii="Book Antiqua" w:eastAsia="Book Antiqua" w:hAnsi="Book Antiqua" w:cs="Book Antiqua"/>
          <w:b/>
          <w:bCs/>
        </w:rPr>
        <w:t>scores</w:t>
      </w:r>
      <w:r w:rsidRPr="00403D59">
        <w:rPr>
          <w:rFonts w:ascii="Book Antiqua" w:eastAsia="Book Antiqua" w:hAnsi="Book Antiqua" w:cs="Book Antiqua"/>
          <w:b/>
          <w:bCs/>
        </w:rPr>
        <w:t>.</w:t>
      </w:r>
      <w:r w:rsidR="006D0574" w:rsidRPr="00403D59">
        <w:rPr>
          <w:rFonts w:ascii="Book Antiqua" w:eastAsia="Book Antiqua" w:hAnsi="Book Antiqua" w:cs="Book Antiqua"/>
        </w:rPr>
        <w:t xml:space="preserve"> </w:t>
      </w:r>
      <w:r w:rsidRPr="00403D59">
        <w:rPr>
          <w:rStyle w:val="16"/>
          <w:rFonts w:ascii="Book Antiqua" w:eastAsia="Book Antiqua" w:hAnsi="Book Antiqua" w:cs="Book Antiqua"/>
        </w:rPr>
        <w:t>A-C</w:t>
      </w:r>
      <w:r w:rsidR="006F5334" w:rsidRPr="00403D59">
        <w:rPr>
          <w:rFonts w:ascii="Book Antiqua" w:eastAsia="Book Antiqua" w:hAnsi="Book Antiqua" w:cs="Book Antiqua"/>
        </w:rPr>
        <w:t>:</w:t>
      </w:r>
      <w:r w:rsidRPr="00403D59">
        <w:rPr>
          <w:rFonts w:ascii="Book Antiqua" w:eastAsia="Book Antiqua" w:hAnsi="Book Antiqua" w:cs="Book Antiqua"/>
        </w:rPr>
        <w:t xml:space="preserve"> Plasma profilin-1</w:t>
      </w:r>
      <w:r w:rsidR="009277ED">
        <w:rPr>
          <w:rFonts w:ascii="Book Antiqua" w:eastAsia="Book Antiqua" w:hAnsi="Book Antiqua" w:cs="Book Antiqua"/>
        </w:rPr>
        <w:t xml:space="preserve"> and</w:t>
      </w:r>
      <w:r w:rsidR="009277ED" w:rsidRPr="00403D59">
        <w:rPr>
          <w:rFonts w:ascii="Book Antiqua" w:eastAsia="Book Antiqua" w:hAnsi="Book Antiqua" w:cs="Book Antiqua"/>
        </w:rPr>
        <w:t xml:space="preserve"> </w:t>
      </w:r>
      <w:r w:rsidR="006F59BA" w:rsidRPr="00403D59">
        <w:rPr>
          <w:rFonts w:ascii="Book Antiqua" w:eastAsia="Book Antiqua" w:hAnsi="Book Antiqua" w:cs="Book Antiqua"/>
        </w:rPr>
        <w:t xml:space="preserve">receptor for advanced glycation end products (RAGE) </w:t>
      </w:r>
      <w:r w:rsidRPr="00403D59">
        <w:rPr>
          <w:rFonts w:ascii="Book Antiqua" w:eastAsia="Book Antiqua" w:hAnsi="Book Antiqua" w:cs="Book Antiqua"/>
        </w:rPr>
        <w:t xml:space="preserve">levels and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in different groups. </w:t>
      </w:r>
      <w:proofErr w:type="spellStart"/>
      <w:proofErr w:type="gramStart"/>
      <w:r w:rsidRPr="00403D59">
        <w:rPr>
          <w:rFonts w:ascii="Book Antiqua" w:eastAsia="Book Antiqua" w:hAnsi="Book Antiqua" w:cs="Book Antiqua"/>
          <w:vertAlign w:val="superscript"/>
        </w:rPr>
        <w:t>b</w:t>
      </w:r>
      <w:r w:rsidRPr="00403D59">
        <w:rPr>
          <w:rStyle w:val="15"/>
          <w:rFonts w:ascii="Book Antiqua" w:eastAsia="Book Antiqua" w:hAnsi="Book Antiqua" w:cs="Book Antiqua"/>
          <w:i/>
          <w:iCs/>
        </w:rPr>
        <w:t>P</w:t>
      </w:r>
      <w:proofErr w:type="spellEnd"/>
      <w:proofErr w:type="gramEnd"/>
      <w:r w:rsidR="006F5334" w:rsidRPr="00403D59">
        <w:rPr>
          <w:rStyle w:val="15"/>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0.01 compared with the</w:t>
      </w:r>
      <w:r w:rsidR="006F5334"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9277ED">
        <w:rPr>
          <w:rFonts w:ascii="Book Antiqua" w:eastAsia="Book Antiqua" w:hAnsi="Book Antiqua" w:cs="Book Antiqua"/>
        </w:rPr>
        <w:t>,</w:t>
      </w:r>
      <w:r w:rsidR="009277E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d</w:t>
      </w:r>
      <w:r w:rsidRPr="00403D59">
        <w:rPr>
          <w:rStyle w:val="15"/>
          <w:rFonts w:ascii="Book Antiqua" w:eastAsia="Book Antiqua" w:hAnsi="Book Antiqua" w:cs="Book Antiqua"/>
          <w:i/>
          <w:iCs/>
        </w:rPr>
        <w:t>P</w:t>
      </w:r>
      <w:proofErr w:type="spellEnd"/>
      <w:r w:rsidR="006F5334" w:rsidRPr="00403D59">
        <w:rPr>
          <w:rStyle w:val="15"/>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 xml:space="preserve">0.01 </w:t>
      </w:r>
      <w:r w:rsidRPr="00403D59">
        <w:rPr>
          <w:rStyle w:val="16"/>
          <w:rFonts w:ascii="Book Antiqua" w:eastAsia="Book Antiqua" w:hAnsi="Book Antiqua" w:cs="Book Antiqua"/>
        </w:rPr>
        <w:t>compared with the</w:t>
      </w:r>
      <w:r w:rsidR="006F5334" w:rsidRPr="00403D59">
        <w:rPr>
          <w:rFonts w:ascii="Book Antiqua" w:eastAsia="Book Antiqua" w:hAnsi="Book Antiqua" w:cs="Book Antiqua"/>
        </w:rPr>
        <w:t xml:space="preserve"> </w:t>
      </w:r>
      <w:r w:rsidR="00230A27" w:rsidRPr="00403D59">
        <w:rPr>
          <w:rFonts w:ascii="Book Antiqua" w:eastAsia="Book Antiqua" w:hAnsi="Book Antiqua" w:cs="Book Antiqua"/>
        </w:rPr>
        <w:t xml:space="preserve">coronary artery disease </w:t>
      </w:r>
      <w:r w:rsidRPr="00403D59">
        <w:rPr>
          <w:rFonts w:ascii="Book Antiqua" w:eastAsia="Book Antiqua" w:hAnsi="Book Antiqua" w:cs="Book Antiqua"/>
        </w:rPr>
        <w:t>group</w:t>
      </w:r>
      <w:r w:rsidR="006F5334" w:rsidRPr="00403D59">
        <w:rPr>
          <w:rFonts w:ascii="Book Antiqua" w:eastAsia="Book Antiqua" w:hAnsi="Book Antiqua" w:cs="Book Antiqua"/>
        </w:rPr>
        <w:t>;</w:t>
      </w:r>
      <w:r w:rsidRPr="00403D59">
        <w:rPr>
          <w:rFonts w:ascii="Book Antiqua" w:eastAsia="Book Antiqua" w:hAnsi="Book Antiqua" w:cs="Book Antiqua"/>
        </w:rPr>
        <w:t xml:space="preserve"> </w:t>
      </w:r>
      <w:r w:rsidRPr="00403D59">
        <w:rPr>
          <w:rStyle w:val="16"/>
          <w:rFonts w:ascii="Book Antiqua" w:eastAsia="Book Antiqua" w:hAnsi="Book Antiqua" w:cs="Book Antiqua"/>
        </w:rPr>
        <w:t>D-F</w:t>
      </w:r>
      <w:r w:rsidR="006F5334" w:rsidRPr="00403D59">
        <w:rPr>
          <w:rStyle w:val="16"/>
          <w:rFonts w:ascii="Book Antiqua" w:eastAsia="Book Antiqua" w:hAnsi="Book Antiqua" w:cs="Book Antiqua"/>
        </w:rPr>
        <w:t>:</w:t>
      </w:r>
      <w:r w:rsidRPr="00403D59">
        <w:rPr>
          <w:rStyle w:val="16"/>
          <w:rFonts w:ascii="Book Antiqua" w:eastAsia="Book Antiqua" w:hAnsi="Book Antiqua" w:cs="Book Antiqua"/>
          <w:b/>
          <w:bCs/>
        </w:rPr>
        <w:t xml:space="preserve"> </w:t>
      </w:r>
      <w:r w:rsidRPr="00403D59">
        <w:rPr>
          <w:rFonts w:ascii="Book Antiqua" w:eastAsia="Book Antiqua" w:hAnsi="Book Antiqua" w:cs="Book Antiqua"/>
        </w:rPr>
        <w:t xml:space="preserve">Pearson correlation </w:t>
      </w:r>
      <w:r w:rsidR="009277ED">
        <w:rPr>
          <w:rFonts w:ascii="Book Antiqua" w:eastAsia="Book Antiqua" w:hAnsi="Book Antiqua" w:cs="Book Antiqua"/>
        </w:rPr>
        <w:t>analysis showing</w:t>
      </w:r>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the relationship between profilin-1 or RAGE levels and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 as well as t</w:t>
      </w:r>
      <w:r w:rsidRPr="00403D59">
        <w:rPr>
          <w:rFonts w:ascii="Book Antiqua" w:eastAsia="Book Antiqua" w:hAnsi="Book Antiqua" w:cs="Book Antiqua"/>
        </w:rPr>
        <w:t>he relationship between profilin-1 and RAGE</w:t>
      </w:r>
      <w:r w:rsidR="006F5334" w:rsidRPr="00403D59">
        <w:rPr>
          <w:rFonts w:ascii="Book Antiqua" w:eastAsia="Book Antiqua" w:hAnsi="Book Antiqua" w:cs="Book Antiqua"/>
        </w:rPr>
        <w:t xml:space="preserve"> </w:t>
      </w:r>
      <w:r w:rsidRPr="00403D59">
        <w:rPr>
          <w:rFonts w:ascii="Book Antiqua" w:eastAsia="Book Antiqua" w:hAnsi="Book Antiqua" w:cs="Book Antiqua"/>
        </w:rPr>
        <w:t>levels.</w:t>
      </w:r>
      <w:r w:rsidR="006F5334" w:rsidRPr="00403D59">
        <w:rPr>
          <w:rFonts w:ascii="Book Antiqua" w:eastAsia="Book Antiqua" w:hAnsi="Book Antiqua" w:cs="Book Antiqua"/>
        </w:rPr>
        <w:t xml:space="preserve"> </w:t>
      </w:r>
      <w:r w:rsidRPr="00403D59">
        <w:rPr>
          <w:rFonts w:ascii="Book Antiqua" w:eastAsia="Book Antiqua" w:hAnsi="Book Antiqua" w:cs="Book Antiqua"/>
        </w:rPr>
        <w:t>CAD:</w:t>
      </w:r>
      <w:r w:rsidR="006F5334" w:rsidRPr="00403D59">
        <w:rPr>
          <w:rFonts w:ascii="Book Antiqua" w:eastAsia="Book Antiqua" w:hAnsi="Book Antiqua" w:cs="Book Antiqua"/>
        </w:rPr>
        <w:t xml:space="preserve"> C</w:t>
      </w:r>
      <w:r w:rsidRPr="00403D59">
        <w:rPr>
          <w:rFonts w:ascii="Book Antiqua" w:eastAsia="Book Antiqua" w:hAnsi="Book Antiqua" w:cs="Book Antiqua"/>
        </w:rPr>
        <w:t>oronary artery disease; DM:</w:t>
      </w:r>
      <w:r w:rsidR="006F5334" w:rsidRPr="00403D59">
        <w:rPr>
          <w:rFonts w:ascii="Book Antiqua" w:eastAsia="Book Antiqua" w:hAnsi="Book Antiqua" w:cs="Book Antiqua"/>
        </w:rPr>
        <w:t xml:space="preserve"> D</w:t>
      </w:r>
      <w:r w:rsidRPr="00403D59">
        <w:rPr>
          <w:rFonts w:ascii="Book Antiqua" w:eastAsia="Book Antiqua" w:hAnsi="Book Antiqua" w:cs="Book Antiqua"/>
        </w:rPr>
        <w:t>iabetes mellitus; RAGE:</w:t>
      </w:r>
      <w:r w:rsidR="006F5334" w:rsidRPr="00403D59">
        <w:rPr>
          <w:rFonts w:ascii="Book Antiqua" w:eastAsia="Book Antiqua" w:hAnsi="Book Antiqua" w:cs="Book Antiqua"/>
        </w:rPr>
        <w:t xml:space="preserve"> R</w:t>
      </w:r>
      <w:r w:rsidRPr="00403D59">
        <w:rPr>
          <w:rFonts w:ascii="Book Antiqua" w:eastAsia="Book Antiqua" w:hAnsi="Book Antiqua" w:cs="Book Antiqua"/>
        </w:rPr>
        <w:t xml:space="preserve">eceptor for </w:t>
      </w:r>
      <w:r w:rsidR="00230A27" w:rsidRPr="00403D59">
        <w:rPr>
          <w:rFonts w:ascii="Book Antiqua" w:eastAsia="Book Antiqua" w:hAnsi="Book Antiqua" w:cs="Book Antiqua"/>
        </w:rPr>
        <w:t>advanced glycation end products</w:t>
      </w:r>
      <w:r w:rsidRPr="00403D59">
        <w:rPr>
          <w:rFonts w:ascii="Book Antiqua" w:eastAsia="Book Antiqua" w:hAnsi="Book Antiqua" w:cs="Book Antiqua"/>
        </w:rPr>
        <w:t>.</w:t>
      </w:r>
    </w:p>
    <w:p w14:paraId="47B2A9B8" w14:textId="77777777" w:rsidR="006F5334" w:rsidRPr="00403D59" w:rsidRDefault="006F5334" w:rsidP="00E143FB">
      <w:pPr>
        <w:spacing w:line="360" w:lineRule="auto"/>
        <w:jc w:val="both"/>
        <w:rPr>
          <w:rFonts w:ascii="Book Antiqua" w:hAnsi="Book Antiqua"/>
        </w:rPr>
        <w:sectPr w:rsidR="006F5334" w:rsidRPr="00403D59">
          <w:pgSz w:w="12240" w:h="15840"/>
          <w:pgMar w:top="1440" w:right="1440" w:bottom="1440" w:left="1440" w:header="720" w:footer="720" w:gutter="0"/>
          <w:cols w:space="720"/>
          <w:docGrid w:linePitch="360"/>
        </w:sectPr>
      </w:pPr>
    </w:p>
    <w:p w14:paraId="0CDA7281" w14:textId="2862E401" w:rsidR="00A77B3E" w:rsidRPr="00403D59" w:rsidRDefault="006F59BA"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4D359C0E" wp14:editId="1BF8BD0B">
            <wp:extent cx="2594642" cy="288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4642" cy="2880000"/>
                    </a:xfrm>
                    <a:prstGeom prst="rect">
                      <a:avLst/>
                    </a:prstGeom>
                    <a:noFill/>
                  </pic:spPr>
                </pic:pic>
              </a:graphicData>
            </a:graphic>
          </wp:inline>
        </w:drawing>
      </w:r>
    </w:p>
    <w:p w14:paraId="24ED4A82" w14:textId="2CC5749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Figure 2 </w:t>
      </w:r>
      <w:r w:rsidR="00230A27" w:rsidRPr="00403D59">
        <w:rPr>
          <w:rFonts w:ascii="Book Antiqua" w:eastAsia="Book Antiqua" w:hAnsi="Book Antiqua" w:cs="Book Antiqua"/>
          <w:b/>
          <w:bCs/>
        </w:rPr>
        <w:t xml:space="preserve">Hematoxylin </w:t>
      </w:r>
      <w:r w:rsidR="006F5334" w:rsidRPr="00403D59">
        <w:rPr>
          <w:rFonts w:ascii="Book Antiqua" w:eastAsia="Book Antiqua" w:hAnsi="Book Antiqua" w:cs="Book Antiqua"/>
          <w:b/>
          <w:bCs/>
        </w:rPr>
        <w:t>and eosin</w:t>
      </w:r>
      <w:r w:rsidRPr="00403D59">
        <w:rPr>
          <w:rFonts w:ascii="Book Antiqua" w:eastAsia="Book Antiqua" w:hAnsi="Book Antiqua" w:cs="Book Antiqua"/>
          <w:b/>
          <w:bCs/>
        </w:rPr>
        <w:t xml:space="preserve"> staining (200</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 showing the morphological characteristics of the thoracic aorta</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in</w:t>
      </w:r>
      <w:r w:rsidR="006F5334" w:rsidRPr="00403D59">
        <w:rPr>
          <w:rFonts w:ascii="Book Antiqua" w:eastAsia="Book Antiqua" w:hAnsi="Book Antiqua" w:cs="Book Antiqua"/>
          <w:b/>
          <w:bCs/>
        </w:rPr>
        <w:t xml:space="preserve"> advanced glycation end products</w:t>
      </w:r>
      <w:r w:rsidRPr="00403D59">
        <w:rPr>
          <w:rFonts w:ascii="Book Antiqua" w:eastAsia="Book Antiqua" w:hAnsi="Book Antiqua" w:cs="Book Antiqua"/>
          <w:b/>
          <w:bCs/>
        </w:rPr>
        <w:t>-injected rats</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i/>
          <w:iCs/>
        </w:rPr>
        <w:t>n</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3</w:t>
      </w:r>
      <w:r w:rsidR="006F5334" w:rsidRPr="00403D59">
        <w:rPr>
          <w:rFonts w:ascii="Book Antiqua" w:eastAsia="Book Antiqua" w:hAnsi="Book Antiqua" w:cs="Book Antiqua"/>
          <w:b/>
          <w:bCs/>
        </w:rPr>
        <w:t xml:space="preserve">). </w:t>
      </w:r>
      <w:r w:rsidRPr="00403D59">
        <w:rPr>
          <w:rFonts w:ascii="Book Antiqua" w:eastAsia="Book Antiqua" w:hAnsi="Book Antiqua" w:cs="Book Antiqua"/>
        </w:rPr>
        <w:t xml:space="preserve">AGEs: </w:t>
      </w:r>
      <w:r w:rsidR="00230A27" w:rsidRPr="00403D59">
        <w:rPr>
          <w:rFonts w:ascii="Book Antiqua" w:eastAsia="Book Antiqua" w:hAnsi="Book Antiqua" w:cs="Book Antiqua"/>
        </w:rPr>
        <w:t xml:space="preserve">Advanced </w:t>
      </w:r>
      <w:r w:rsidRPr="00403D59">
        <w:rPr>
          <w:rFonts w:ascii="Book Antiqua" w:eastAsia="Book Antiqua" w:hAnsi="Book Antiqua" w:cs="Book Antiqua"/>
        </w:rPr>
        <w:t>glycation end products.</w:t>
      </w:r>
    </w:p>
    <w:p w14:paraId="620D6EAB" w14:textId="77777777" w:rsidR="006F5334" w:rsidRPr="00403D59" w:rsidRDefault="006F5334" w:rsidP="00E143FB">
      <w:pPr>
        <w:spacing w:line="360" w:lineRule="auto"/>
        <w:jc w:val="both"/>
        <w:rPr>
          <w:rFonts w:ascii="Book Antiqua" w:hAnsi="Book Antiqua"/>
        </w:rPr>
        <w:sectPr w:rsidR="006F5334" w:rsidRPr="00403D59">
          <w:pgSz w:w="12240" w:h="15840"/>
          <w:pgMar w:top="1440" w:right="1440" w:bottom="1440" w:left="1440" w:header="720" w:footer="720" w:gutter="0"/>
          <w:cols w:space="720"/>
          <w:docGrid w:linePitch="360"/>
        </w:sectPr>
      </w:pPr>
    </w:p>
    <w:p w14:paraId="3E502D8D" w14:textId="270F1CD2" w:rsidR="00A77B3E" w:rsidRPr="00403D59" w:rsidRDefault="006F59BA"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60D0948E" wp14:editId="3FE722F4">
            <wp:extent cx="3885526" cy="324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5526" cy="3240000"/>
                    </a:xfrm>
                    <a:prstGeom prst="rect">
                      <a:avLst/>
                    </a:prstGeom>
                    <a:noFill/>
                  </pic:spPr>
                </pic:pic>
              </a:graphicData>
            </a:graphic>
          </wp:inline>
        </w:drawing>
      </w:r>
    </w:p>
    <w:p w14:paraId="24F04946" w14:textId="51B139A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Figure 3</w:t>
      </w:r>
      <w:r w:rsidR="006F5334" w:rsidRPr="00403D59">
        <w:rPr>
          <w:rFonts w:ascii="Book Antiqua" w:eastAsia="Book Antiqua" w:hAnsi="Book Antiqua" w:cs="Book Antiqua"/>
          <w:b/>
          <w:bCs/>
        </w:rPr>
        <w:t xml:space="preserve"> </w:t>
      </w:r>
      <w:r w:rsidR="009277ED">
        <w:rPr>
          <w:rFonts w:ascii="Book Antiqua" w:eastAsia="Book Antiqua" w:hAnsi="Book Antiqua" w:cs="Book Antiqua"/>
          <w:b/>
          <w:bCs/>
        </w:rPr>
        <w:t>E</w:t>
      </w:r>
      <w:r w:rsidRPr="00403D59">
        <w:rPr>
          <w:rFonts w:ascii="Book Antiqua" w:eastAsia="Book Antiqua" w:hAnsi="Book Antiqua" w:cs="Book Antiqua"/>
          <w:b/>
          <w:bCs/>
        </w:rPr>
        <w:t>xpression of profilin-1 in the thoracic aortas</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of </w:t>
      </w:r>
      <w:r w:rsidR="00BC000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-injected rats.</w:t>
      </w:r>
      <w:r w:rsidRPr="00403D59">
        <w:rPr>
          <w:rFonts w:ascii="Book Antiqua" w:eastAsia="Book Antiqua" w:hAnsi="Book Antiqua" w:cs="Book Antiqua"/>
        </w:rPr>
        <w:t xml:space="preserve"> A-C: Western</w:t>
      </w:r>
      <w:r w:rsidR="006F5334" w:rsidRPr="00403D59">
        <w:rPr>
          <w:rFonts w:ascii="Book Antiqua" w:eastAsia="Book Antiqua" w:hAnsi="Book Antiqua" w:cs="Book Antiqua"/>
        </w:rPr>
        <w:t xml:space="preserve"> </w:t>
      </w:r>
      <w:r w:rsidRPr="00403D59">
        <w:rPr>
          <w:rFonts w:ascii="Book Antiqua" w:eastAsia="Book Antiqua" w:hAnsi="Book Antiqua" w:cs="Book Antiqua"/>
        </w:rPr>
        <w:t xml:space="preserve">blot </w:t>
      </w:r>
      <w:r w:rsidR="009277ED">
        <w:rPr>
          <w:rFonts w:ascii="Book Antiqua" w:eastAsia="Book Antiqua" w:hAnsi="Book Antiqua" w:cs="Book Antiqua"/>
        </w:rPr>
        <w:t xml:space="preserve">analysis </w:t>
      </w:r>
      <w:r w:rsidRPr="00403D59">
        <w:rPr>
          <w:rFonts w:ascii="Book Antiqua" w:eastAsia="Book Antiqua" w:hAnsi="Book Antiqua" w:cs="Book Antiqua"/>
        </w:rPr>
        <w:t xml:space="preserve">and real-time PCR </w:t>
      </w:r>
      <w:r w:rsidR="009277ED" w:rsidRPr="00403D59">
        <w:rPr>
          <w:rFonts w:ascii="Book Antiqua" w:eastAsia="Book Antiqua" w:hAnsi="Book Antiqua" w:cs="Book Antiqua"/>
        </w:rPr>
        <w:t>detect</w:t>
      </w:r>
      <w:r w:rsidR="009277ED">
        <w:rPr>
          <w:rFonts w:ascii="Book Antiqua" w:eastAsia="Book Antiqua" w:hAnsi="Book Antiqua" w:cs="Book Antiqua"/>
        </w:rPr>
        <w:t>ion of</w:t>
      </w:r>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the expression of the profilin-1 protein and mRNA, respectively, in the thoracic aorta.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006F5334" w:rsidRPr="00403D59">
        <w:rPr>
          <w:rFonts w:ascii="Book Antiqua" w:eastAsia="Book Antiqua" w:hAnsi="Book Antiqua" w:cs="Book Antiqua"/>
        </w:rPr>
        <w:t xml:space="preserve"> </w:t>
      </w:r>
      <w:proofErr w:type="spellStart"/>
      <w:proofErr w:type="gram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proofErr w:type="gramEnd"/>
      <w:r w:rsidR="006F5334"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6F5334" w:rsidRPr="00403D59">
        <w:rPr>
          <w:rFonts w:ascii="Book Antiqua" w:eastAsia="Book Antiqua" w:hAnsi="Book Antiqua" w:cs="Book Antiqua"/>
        </w:rPr>
        <w:t xml:space="preserve"> </w:t>
      </w:r>
      <w:r w:rsidRPr="00403D59">
        <w:rPr>
          <w:rFonts w:ascii="Book Antiqua" w:eastAsia="Book Antiqua" w:hAnsi="Book Antiqua" w:cs="Book Antiqua"/>
        </w:rPr>
        <w:t>control</w:t>
      </w:r>
      <w:r w:rsidR="006F5334" w:rsidRPr="00403D59">
        <w:rPr>
          <w:rFonts w:ascii="Book Antiqua" w:eastAsia="Book Antiqua" w:hAnsi="Book Antiqua" w:cs="Book Antiqua"/>
        </w:rPr>
        <w:t xml:space="preserve"> </w:t>
      </w:r>
      <w:r w:rsidRPr="00403D59">
        <w:rPr>
          <w:rFonts w:ascii="Book Antiqua" w:eastAsia="Book Antiqua" w:hAnsi="Book Antiqua" w:cs="Book Antiqua"/>
        </w:rPr>
        <w:t>group</w:t>
      </w:r>
      <w:r w:rsidR="00BC000D" w:rsidRPr="00403D59">
        <w:rPr>
          <w:rFonts w:ascii="Book Antiqua" w:eastAsia="Book Antiqua" w:hAnsi="Book Antiqua" w:cs="Book Antiqua"/>
        </w:rPr>
        <w:t>,</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b</w:t>
      </w:r>
      <w:r w:rsidRPr="00403D59">
        <w:rPr>
          <w:rFonts w:ascii="Book Antiqua" w:eastAsia="Book Antiqua" w:hAnsi="Book Antiqua" w:cs="Book Antiqua"/>
          <w:i/>
          <w:iCs/>
        </w:rPr>
        <w:t>P</w:t>
      </w:r>
      <w:proofErr w:type="spellEnd"/>
      <w:r w:rsidR="006F5334"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0.01 compared with the</w:t>
      </w:r>
      <w:r w:rsidR="006F5334" w:rsidRPr="00403D59">
        <w:rPr>
          <w:rFonts w:ascii="Book Antiqua" w:eastAsia="Book Antiqua" w:hAnsi="Book Antiqua" w:cs="Book Antiqua"/>
        </w:rPr>
        <w:t xml:space="preserve"> </w:t>
      </w:r>
      <w:r w:rsidRPr="00403D59">
        <w:rPr>
          <w:rFonts w:ascii="Book Antiqua" w:eastAsia="Book Antiqua" w:hAnsi="Book Antiqua" w:cs="Book Antiqua"/>
        </w:rPr>
        <w:t>control</w:t>
      </w:r>
      <w:r w:rsidR="006F5334" w:rsidRPr="00403D59">
        <w:rPr>
          <w:rFonts w:ascii="Book Antiqua" w:eastAsia="Book Antiqua" w:hAnsi="Book Antiqua" w:cs="Book Antiqua"/>
        </w:rPr>
        <w:t xml:space="preserve"> </w:t>
      </w:r>
      <w:r w:rsidRPr="00403D59">
        <w:rPr>
          <w:rFonts w:ascii="Book Antiqua" w:eastAsia="Book Antiqua" w:hAnsi="Book Antiqua" w:cs="Book Antiqua"/>
        </w:rPr>
        <w:t>group</w:t>
      </w:r>
      <w:r w:rsidR="006F5334" w:rsidRPr="00403D59">
        <w:rPr>
          <w:rFonts w:ascii="Book Antiqua" w:eastAsia="Book Antiqua" w:hAnsi="Book Antiqua" w:cs="Book Antiqua"/>
        </w:rPr>
        <w:t>;</w:t>
      </w:r>
      <w:r w:rsidR="006F5334" w:rsidRPr="00403D59">
        <w:rPr>
          <w:rFonts w:ascii="Book Antiqua" w:eastAsia="Book Antiqua" w:hAnsi="Book Antiqua" w:cs="Book Antiqua"/>
          <w:b/>
          <w:bCs/>
        </w:rPr>
        <w:t xml:space="preserve"> </w:t>
      </w:r>
      <w:r w:rsidRPr="00403D59">
        <w:rPr>
          <w:rFonts w:ascii="Book Antiqua" w:eastAsia="Book Antiqua" w:hAnsi="Book Antiqua" w:cs="Book Antiqua"/>
        </w:rPr>
        <w:t>D:</w:t>
      </w:r>
      <w:r w:rsidRPr="00403D59">
        <w:rPr>
          <w:rFonts w:ascii="Book Antiqua" w:eastAsia="Book Antiqua" w:hAnsi="Book Antiqua" w:cs="Book Antiqua"/>
          <w:b/>
          <w:bCs/>
        </w:rPr>
        <w:t xml:space="preserve"> </w:t>
      </w:r>
      <w:proofErr w:type="spellStart"/>
      <w:r w:rsidRPr="00403D59">
        <w:rPr>
          <w:rFonts w:ascii="Book Antiqua" w:eastAsia="Book Antiqua" w:hAnsi="Book Antiqua" w:cs="Book Antiqua"/>
        </w:rPr>
        <w:t>Immunohistochemical</w:t>
      </w:r>
      <w:proofErr w:type="spellEnd"/>
      <w:r w:rsidRPr="00403D59">
        <w:rPr>
          <w:rFonts w:ascii="Book Antiqua" w:eastAsia="Book Antiqua" w:hAnsi="Book Antiqua" w:cs="Book Antiqua"/>
        </w:rPr>
        <w:t xml:space="preserve"> staining </w:t>
      </w:r>
      <w:r w:rsidR="009277ED">
        <w:rPr>
          <w:rFonts w:ascii="Book Antiqua" w:eastAsia="Book Antiqua" w:hAnsi="Book Antiqua" w:cs="Book Antiqua"/>
        </w:rPr>
        <w:t>revealing</w:t>
      </w:r>
      <w:r w:rsidR="009277ED" w:rsidRPr="00403D59">
        <w:rPr>
          <w:rFonts w:ascii="Book Antiqua" w:eastAsia="Book Antiqua" w:hAnsi="Book Antiqua" w:cs="Book Antiqua"/>
        </w:rPr>
        <w:t xml:space="preserve"> </w:t>
      </w:r>
      <w:r w:rsidRPr="00403D59">
        <w:rPr>
          <w:rFonts w:ascii="Book Antiqua" w:eastAsia="Book Antiqua" w:hAnsi="Book Antiqua" w:cs="Book Antiqua"/>
        </w:rPr>
        <w:t>the expression of the profilin-1</w:t>
      </w:r>
      <w:r w:rsidR="006F5334" w:rsidRPr="00403D59">
        <w:rPr>
          <w:rFonts w:ascii="Book Antiqua" w:eastAsia="Book Antiqua" w:hAnsi="Book Antiqua" w:cs="Book Antiqua"/>
        </w:rPr>
        <w:t xml:space="preserve"> </w:t>
      </w:r>
      <w:r w:rsidRPr="00403D59">
        <w:rPr>
          <w:rFonts w:ascii="Book Antiqua" w:eastAsia="Book Antiqua" w:hAnsi="Book Antiqua" w:cs="Book Antiqua"/>
        </w:rPr>
        <w:t>protein</w:t>
      </w:r>
      <w:r w:rsidR="006F5334" w:rsidRPr="00403D59">
        <w:rPr>
          <w:rFonts w:ascii="Book Antiqua" w:eastAsia="Book Antiqua" w:hAnsi="Book Antiqua" w:cs="Book Antiqua"/>
        </w:rPr>
        <w:t xml:space="preserve"> </w:t>
      </w:r>
      <w:r w:rsidRPr="00403D59">
        <w:rPr>
          <w:rFonts w:ascii="Book Antiqua" w:eastAsia="Book Antiqua" w:hAnsi="Book Antiqua" w:cs="Book Antiqua"/>
        </w:rPr>
        <w:t>in the thoracic aorta.</w:t>
      </w:r>
      <w:r w:rsidR="006F5334" w:rsidRPr="00403D59">
        <w:rPr>
          <w:rFonts w:ascii="Book Antiqua" w:eastAsia="Book Antiqua" w:hAnsi="Book Antiqua" w:cs="Book Antiqua"/>
        </w:rPr>
        <w:t xml:space="preserve"> </w:t>
      </w:r>
      <w:r w:rsidRPr="00403D59">
        <w:rPr>
          <w:rFonts w:ascii="Book Antiqua" w:eastAsia="Book Antiqua" w:hAnsi="Book Antiqua" w:cs="Book Antiqua"/>
        </w:rPr>
        <w:t>Under a microscope at 200</w:t>
      </w:r>
      <w:r w:rsidR="006F5334" w:rsidRPr="00403D59">
        <w:rPr>
          <w:rFonts w:ascii="Book Antiqua" w:eastAsia="Book Antiqua" w:hAnsi="Book Antiqua" w:cs="Book Antiqua"/>
        </w:rPr>
        <w:t xml:space="preserve"> </w:t>
      </w:r>
      <w:r w:rsidRPr="00403D59">
        <w:rPr>
          <w:rFonts w:ascii="Book Antiqua" w:eastAsia="Book Antiqua" w:hAnsi="Book Antiqua" w:cs="Book Antiqua"/>
        </w:rPr>
        <w:t>× magnification, the profilin-1 protein was stained brown using the SABC immun</w:t>
      </w:r>
      <w:r w:rsidRPr="00403D59">
        <w:rPr>
          <w:rFonts w:ascii="Book Antiqua" w:eastAsia="Book Antiqua" w:hAnsi="Book Antiqua" w:cs="Book Antiqua"/>
        </w:rPr>
        <w:t xml:space="preserve">ohistochemical method,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00BC000D" w:rsidRPr="00403D59">
        <w:rPr>
          <w:rFonts w:ascii="Book Antiqua" w:eastAsia="Book Antiqua" w:hAnsi="Book Antiqua" w:cs="Book Antiqua"/>
        </w:rPr>
        <w:t xml:space="preserve"> AGEs: </w:t>
      </w:r>
      <w:r w:rsidR="00230A27" w:rsidRPr="00403D59">
        <w:rPr>
          <w:rFonts w:ascii="Book Antiqua" w:eastAsia="Book Antiqua" w:hAnsi="Book Antiqua" w:cs="Book Antiqua"/>
        </w:rPr>
        <w:t xml:space="preserve">Advanced </w:t>
      </w:r>
      <w:r w:rsidR="00BC000D" w:rsidRPr="00403D59">
        <w:rPr>
          <w:rFonts w:ascii="Book Antiqua" w:eastAsia="Book Antiqua" w:hAnsi="Book Antiqua" w:cs="Book Antiqua"/>
        </w:rPr>
        <w:t>glycation end products.</w:t>
      </w:r>
    </w:p>
    <w:p w14:paraId="40447D92" w14:textId="77777777" w:rsidR="00BC000D" w:rsidRPr="00403D59" w:rsidRDefault="00BC000D" w:rsidP="00E143FB">
      <w:pPr>
        <w:spacing w:line="360" w:lineRule="auto"/>
        <w:jc w:val="both"/>
        <w:rPr>
          <w:rFonts w:ascii="Book Antiqua" w:hAnsi="Book Antiqua"/>
        </w:rPr>
        <w:sectPr w:rsidR="00BC000D" w:rsidRPr="00403D59">
          <w:pgSz w:w="12240" w:h="15840"/>
          <w:pgMar w:top="1440" w:right="1440" w:bottom="1440" w:left="1440" w:header="720" w:footer="720" w:gutter="0"/>
          <w:cols w:space="720"/>
          <w:docGrid w:linePitch="360"/>
        </w:sectPr>
      </w:pPr>
    </w:p>
    <w:p w14:paraId="3137CE1C" w14:textId="72A3E99B" w:rsidR="00A77B3E" w:rsidRPr="00403D59" w:rsidRDefault="00D82922"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64D4238B" wp14:editId="30132A96">
            <wp:extent cx="5925928" cy="25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928" cy="2520000"/>
                    </a:xfrm>
                    <a:prstGeom prst="rect">
                      <a:avLst/>
                    </a:prstGeom>
                    <a:noFill/>
                  </pic:spPr>
                </pic:pic>
              </a:graphicData>
            </a:graphic>
          </wp:inline>
        </w:drawing>
      </w:r>
    </w:p>
    <w:p w14:paraId="7ECE42B6" w14:textId="3A9D092A" w:rsidR="00A77B3E" w:rsidRPr="00403D59" w:rsidRDefault="009270F0" w:rsidP="00BC000D">
      <w:pPr>
        <w:spacing w:line="360" w:lineRule="auto"/>
        <w:jc w:val="both"/>
        <w:rPr>
          <w:rFonts w:ascii="Book Antiqua" w:hAnsi="Book Antiqua"/>
        </w:rPr>
      </w:pPr>
      <w:r w:rsidRPr="00403D59">
        <w:rPr>
          <w:rFonts w:ascii="Book Antiqua" w:eastAsia="Book Antiqua" w:hAnsi="Book Antiqua" w:cs="Book Antiqua"/>
          <w:b/>
          <w:bCs/>
        </w:rPr>
        <w:t>Figure 4</w:t>
      </w:r>
      <w:r w:rsidR="00BC000D" w:rsidRPr="00403D59">
        <w:rPr>
          <w:rFonts w:ascii="Book Antiqua" w:eastAsia="Book Antiqua" w:hAnsi="Book Antiqua" w:cs="Book Antiqua"/>
          <w:b/>
          <w:bCs/>
        </w:rPr>
        <w:t xml:space="preserve"> </w:t>
      </w:r>
      <w:r w:rsidR="009277ED">
        <w:rPr>
          <w:rFonts w:ascii="Book Antiqua" w:eastAsia="Book Antiqua" w:hAnsi="Book Antiqua" w:cs="Book Antiqua"/>
          <w:b/>
          <w:bCs/>
        </w:rPr>
        <w:t>E</w:t>
      </w:r>
      <w:r w:rsidRPr="00403D59">
        <w:rPr>
          <w:rFonts w:ascii="Book Antiqua" w:eastAsia="Book Antiqua" w:hAnsi="Book Antiqua" w:cs="Book Antiqua"/>
          <w:b/>
          <w:bCs/>
        </w:rPr>
        <w:t xml:space="preserve">ffect of profilin-1 shRNA on the levels of inflammatory mediators and vascular remodeling in </w:t>
      </w:r>
      <w:r w:rsidR="00BC000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-injected rats.</w:t>
      </w:r>
      <w:r w:rsidRPr="00403D59">
        <w:rPr>
          <w:rFonts w:ascii="Book Antiqua" w:eastAsia="Book Antiqua" w:hAnsi="Book Antiqua" w:cs="Book Antiqua"/>
        </w:rPr>
        <w:t xml:space="preserve"> A:</w:t>
      </w:r>
      <w:r w:rsidR="00BC000D" w:rsidRPr="00403D59">
        <w:rPr>
          <w:rFonts w:ascii="Book Antiqua" w:eastAsia="Book Antiqua" w:hAnsi="Book Antiqua" w:cs="Book Antiqua"/>
        </w:rPr>
        <w:t xml:space="preserve"> </w:t>
      </w:r>
      <w:r w:rsidRPr="00403D59">
        <w:rPr>
          <w:rFonts w:ascii="Book Antiqua" w:eastAsia="Book Antiqua" w:hAnsi="Book Antiqua" w:cs="Book Antiqua"/>
        </w:rPr>
        <w:t>Western blot</w:t>
      </w:r>
      <w:r w:rsidR="00BC000D" w:rsidRPr="00403D59">
        <w:rPr>
          <w:rFonts w:ascii="Book Antiqua" w:eastAsia="Book Antiqua" w:hAnsi="Book Antiqua" w:cs="Book Antiqua"/>
        </w:rPr>
        <w:t xml:space="preserve"> </w:t>
      </w:r>
      <w:r w:rsidRPr="00403D59">
        <w:rPr>
          <w:rFonts w:ascii="Book Antiqua" w:eastAsia="Book Antiqua" w:hAnsi="Book Antiqua" w:cs="Book Antiqua"/>
        </w:rPr>
        <w:t>analysis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the transfection efficiency of the profilin-1 shRNA,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00BC000D" w:rsidRPr="00403D59">
        <w:rPr>
          <w:rFonts w:ascii="Book Antiqua" w:eastAsia="Book Antiqua" w:hAnsi="Book Antiqua" w:cs="Book Antiqua"/>
        </w:rPr>
        <w:t>;</w:t>
      </w:r>
      <w:r w:rsidRPr="00403D59">
        <w:rPr>
          <w:rFonts w:ascii="Book Antiqua" w:eastAsia="Book Antiqua" w:hAnsi="Book Antiqua" w:cs="Book Antiqua"/>
        </w:rPr>
        <w:t xml:space="preserve"> B-D:</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ELISA or HPLC was used to detect the </w:t>
      </w:r>
      <w:r w:rsidR="00230A27" w:rsidRPr="00403D59">
        <w:rPr>
          <w:rFonts w:ascii="Book Antiqua" w:eastAsia="Book Antiqua" w:hAnsi="Book Antiqua" w:cs="Book Antiqua"/>
        </w:rPr>
        <w:t>intercellular adhesion molecule-1</w:t>
      </w:r>
      <w:r w:rsidRPr="00403D59">
        <w:rPr>
          <w:rFonts w:ascii="Book Antiqua" w:eastAsia="Book Antiqua" w:hAnsi="Book Antiqua" w:cs="Book Antiqua"/>
        </w:rPr>
        <w:t xml:space="preserve">, </w:t>
      </w:r>
      <w:r w:rsidR="00230A27" w:rsidRPr="00403D59">
        <w:rPr>
          <w:rFonts w:ascii="Book Antiqua" w:eastAsia="Book Antiqua" w:hAnsi="Book Antiqua" w:cs="Book Antiqua"/>
        </w:rPr>
        <w:t>N-terminal procollagen III peptide</w:t>
      </w:r>
      <w:r w:rsidR="009277ED">
        <w:rPr>
          <w:rFonts w:ascii="Book Antiqua" w:eastAsia="Book Antiqua" w:hAnsi="Book Antiqua" w:cs="Book Antiqua"/>
        </w:rPr>
        <w:t>,</w:t>
      </w:r>
      <w:r w:rsidRPr="00403D59">
        <w:rPr>
          <w:rFonts w:ascii="Book Antiqua" w:eastAsia="Book Antiqua" w:hAnsi="Book Antiqua" w:cs="Book Antiqua"/>
        </w:rPr>
        <w:t xml:space="preserve"> and </w:t>
      </w:r>
      <w:r w:rsidR="00230A27" w:rsidRPr="00403D59">
        <w:rPr>
          <w:rFonts w:ascii="Book Antiqua" w:eastAsia="Book Antiqua" w:hAnsi="Book Antiqua" w:cs="Book Antiqua"/>
        </w:rPr>
        <w:t>asymmetric dimethylarginine</w:t>
      </w:r>
      <w:r w:rsidR="00230A27" w:rsidRPr="00403D59" w:rsidDel="00230A27">
        <w:rPr>
          <w:rFonts w:ascii="Book Antiqua" w:eastAsia="Book Antiqua" w:hAnsi="Book Antiqua" w:cs="Book Antiqua"/>
        </w:rPr>
        <w:t xml:space="preserve"> </w:t>
      </w:r>
      <w:r w:rsidRPr="00403D59">
        <w:rPr>
          <w:rFonts w:ascii="Book Antiqua" w:eastAsia="Book Antiqua" w:hAnsi="Book Antiqua" w:cs="Book Antiqua"/>
        </w:rPr>
        <w:t>levels in different groups</w:t>
      </w:r>
      <w:r w:rsidR="009277ED">
        <w:rPr>
          <w:rFonts w:ascii="Book Antiqua" w:eastAsia="Book Antiqua" w:hAnsi="Book Antiqua" w:cs="Book Antiqua"/>
        </w:rPr>
        <w:t>.</w:t>
      </w:r>
      <w:r w:rsidR="009277ED" w:rsidRPr="00403D59">
        <w:rPr>
          <w:rFonts w:ascii="Book Antiqua" w:eastAsia="Book Antiqua" w:hAnsi="Book Antiqua" w:cs="Book Antiqua"/>
        </w:rPr>
        <w:t xml:space="preserve"> </w:t>
      </w:r>
      <w:r w:rsidRPr="00403D59">
        <w:rPr>
          <w:rFonts w:ascii="Book Antiqua" w:eastAsia="Book Antiqua" w:hAnsi="Book Antiqua" w:cs="Book Antiqua"/>
          <w:i/>
          <w:iCs/>
        </w:rPr>
        <w:t>n</w:t>
      </w:r>
      <w:r w:rsidRPr="00403D59">
        <w:rPr>
          <w:rFonts w:ascii="Book Antiqua" w:eastAsia="Book Antiqua" w:hAnsi="Book Antiqua" w:cs="Book Antiqua"/>
        </w:rPr>
        <w:t xml:space="preserve"> = 3, </w:t>
      </w:r>
      <w:proofErr w:type="spell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r w:rsidR="00BC000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BC000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BC000D" w:rsidRPr="00403D59">
        <w:rPr>
          <w:rFonts w:ascii="Book Antiqua" w:eastAsia="Book Antiqua" w:hAnsi="Book Antiqua" w:cs="Book Antiqua"/>
        </w:rPr>
        <w:t xml:space="preserve"> </w:t>
      </w:r>
      <w:r w:rsidRPr="00403D59">
        <w:rPr>
          <w:rFonts w:ascii="Book Antiqua" w:eastAsia="Book Antiqua" w:hAnsi="Book Antiqua" w:cs="Book Antiqua"/>
        </w:rPr>
        <w:t>control</w:t>
      </w:r>
      <w:r w:rsidR="00BC000D" w:rsidRPr="00403D59">
        <w:rPr>
          <w:rFonts w:ascii="Book Antiqua" w:eastAsia="Book Antiqua" w:hAnsi="Book Antiqua" w:cs="Book Antiqua"/>
        </w:rPr>
        <w:t xml:space="preserve"> </w:t>
      </w:r>
      <w:r w:rsidRPr="00403D59">
        <w:rPr>
          <w:rFonts w:ascii="Book Antiqua" w:eastAsia="Book Antiqua" w:hAnsi="Book Antiqua" w:cs="Book Antiqua"/>
        </w:rPr>
        <w:t>group</w:t>
      </w:r>
      <w:r w:rsidR="00BC000D" w:rsidRPr="00403D59">
        <w:rPr>
          <w:rFonts w:ascii="Book Antiqua" w:eastAsia="Book Antiqua" w:hAnsi="Book Antiqua" w:cs="Book Antiqua"/>
        </w:rPr>
        <w:t>,</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c</w:t>
      </w:r>
      <w:r w:rsidRPr="00403D59">
        <w:rPr>
          <w:rFonts w:ascii="Book Antiqua" w:eastAsia="Book Antiqua" w:hAnsi="Book Antiqua" w:cs="Book Antiqua"/>
          <w:i/>
          <w:iCs/>
        </w:rPr>
        <w:t>P</w:t>
      </w:r>
      <w:proofErr w:type="spellEnd"/>
      <w:r w:rsidR="00BC000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BC000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BC000D" w:rsidRPr="00403D59">
        <w:rPr>
          <w:rFonts w:ascii="Book Antiqua" w:eastAsia="Book Antiqua" w:hAnsi="Book Antiqua" w:cs="Book Antiqua"/>
        </w:rPr>
        <w:t xml:space="preserve"> </w:t>
      </w:r>
      <w:r w:rsidR="00230A27" w:rsidRPr="00403D59">
        <w:rPr>
          <w:rFonts w:ascii="Book Antiqua" w:eastAsia="Book Antiqua" w:hAnsi="Book Antiqua" w:cs="Book Antiqua"/>
        </w:rPr>
        <w:t>advanced glycation end products (</w:t>
      </w:r>
      <w:r w:rsidRPr="00403D59">
        <w:rPr>
          <w:rFonts w:ascii="Book Antiqua" w:eastAsia="Book Antiqua" w:hAnsi="Book Antiqua" w:cs="Book Antiqua"/>
        </w:rPr>
        <w:t>AGE</w:t>
      </w:r>
      <w:r w:rsidR="00043D40" w:rsidRPr="00403D59">
        <w:rPr>
          <w:rFonts w:ascii="Book Antiqua" w:eastAsia="Book Antiqua" w:hAnsi="Book Antiqua" w:cs="Book Antiqua"/>
        </w:rPr>
        <w:t>s</w:t>
      </w:r>
      <w:r w:rsidR="00230A27" w:rsidRPr="00403D59">
        <w:rPr>
          <w:rFonts w:ascii="Book Antiqua" w:eastAsia="Book Antiqua" w:hAnsi="Book Antiqua" w:cs="Book Antiqua"/>
        </w:rPr>
        <w:t>)</w:t>
      </w:r>
      <w:r w:rsidR="00BC000D" w:rsidRPr="00403D59">
        <w:rPr>
          <w:rFonts w:ascii="Book Antiqua" w:eastAsia="Book Antiqua" w:hAnsi="Book Antiqua" w:cs="Book Antiqua"/>
        </w:rPr>
        <w:t xml:space="preserve"> </w:t>
      </w:r>
      <w:r w:rsidRPr="00403D59">
        <w:rPr>
          <w:rFonts w:ascii="Book Antiqua" w:eastAsia="Book Antiqua" w:hAnsi="Book Antiqua" w:cs="Book Antiqua"/>
        </w:rPr>
        <w:t>group</w:t>
      </w:r>
      <w:r w:rsidR="00BC000D" w:rsidRPr="00403D59">
        <w:rPr>
          <w:rFonts w:ascii="Book Antiqua" w:eastAsia="Book Antiqua" w:hAnsi="Book Antiqua" w:cs="Book Antiqua"/>
        </w:rPr>
        <w:t>;</w:t>
      </w:r>
      <w:r w:rsidRPr="00403D59">
        <w:rPr>
          <w:rFonts w:ascii="Book Antiqua" w:eastAsia="Book Antiqua" w:hAnsi="Book Antiqua" w:cs="Book Antiqua"/>
        </w:rPr>
        <w:t xml:space="preserve"> E:</w:t>
      </w:r>
      <w:r w:rsidR="00BC000D" w:rsidRPr="00403D59">
        <w:rPr>
          <w:rFonts w:ascii="Book Antiqua" w:eastAsia="Book Antiqua" w:hAnsi="Book Antiqua" w:cs="Book Antiqua"/>
        </w:rPr>
        <w:t xml:space="preserve"> </w:t>
      </w:r>
      <w:r w:rsidR="009277ED">
        <w:rPr>
          <w:rFonts w:ascii="Book Antiqua" w:eastAsia="Book Antiqua" w:hAnsi="Book Antiqua" w:cs="Book Antiqua"/>
        </w:rPr>
        <w:t>H</w:t>
      </w:r>
      <w:r w:rsidR="009277ED" w:rsidRPr="00403D59">
        <w:rPr>
          <w:rFonts w:ascii="Book Antiqua" w:eastAsia="Book Antiqua" w:hAnsi="Book Antiqua" w:cs="Book Antiqua"/>
        </w:rPr>
        <w:t xml:space="preserve">ematoxylin </w:t>
      </w:r>
      <w:r w:rsidR="00BC000D" w:rsidRPr="00403D59">
        <w:rPr>
          <w:rFonts w:ascii="Book Antiqua" w:eastAsia="Book Antiqua" w:hAnsi="Book Antiqua" w:cs="Book Antiqua"/>
        </w:rPr>
        <w:t>and eosin</w:t>
      </w:r>
      <w:r w:rsidRPr="00403D59">
        <w:rPr>
          <w:rFonts w:ascii="Book Antiqua" w:eastAsia="Book Antiqua" w:hAnsi="Book Antiqua" w:cs="Book Antiqua"/>
        </w:rPr>
        <w:t xml:space="preserve"> or </w:t>
      </w:r>
      <w:r w:rsidR="00BC000D" w:rsidRPr="00403D59">
        <w:rPr>
          <w:rFonts w:ascii="Book Antiqua" w:eastAsia="Book Antiqua" w:hAnsi="Book Antiqua" w:cs="Book Antiqua"/>
        </w:rPr>
        <w:t>immunohistochemistry</w:t>
      </w:r>
      <w:r w:rsidRPr="00403D59">
        <w:rPr>
          <w:rFonts w:ascii="Book Antiqua" w:eastAsia="Book Antiqua" w:hAnsi="Book Antiqua" w:cs="Book Antiqua"/>
        </w:rPr>
        <w:t xml:space="preserve"> staining showing the effect of profilin-1 silencing</w:t>
      </w:r>
      <w:r w:rsidR="00BC000D" w:rsidRPr="00403D59">
        <w:rPr>
          <w:rFonts w:ascii="Book Antiqua" w:eastAsia="Book Antiqua" w:hAnsi="Book Antiqua" w:cs="Book Antiqua"/>
        </w:rPr>
        <w:t xml:space="preserve"> </w:t>
      </w:r>
      <w:r w:rsidRPr="00403D59">
        <w:rPr>
          <w:rFonts w:ascii="Book Antiqua" w:eastAsia="Book Antiqua" w:hAnsi="Book Antiqua" w:cs="Book Antiqua"/>
        </w:rPr>
        <w:t>on</w:t>
      </w:r>
      <w:r w:rsidR="00BC000D" w:rsidRPr="00403D59">
        <w:rPr>
          <w:rFonts w:ascii="Book Antiqua" w:eastAsia="Book Antiqua" w:hAnsi="Book Antiqua" w:cs="Book Antiqua"/>
        </w:rPr>
        <w:t xml:space="preserve"> </w:t>
      </w:r>
      <w:r w:rsidRPr="00403D59">
        <w:rPr>
          <w:rFonts w:ascii="Book Antiqua" w:eastAsia="Book Antiqua" w:hAnsi="Book Antiqua" w:cs="Book Antiqua"/>
        </w:rPr>
        <w:t>the</w:t>
      </w:r>
      <w:r w:rsidR="00BC000D" w:rsidRPr="00403D59">
        <w:rPr>
          <w:rFonts w:ascii="Book Antiqua" w:eastAsia="Book Antiqua" w:hAnsi="Book Antiqua" w:cs="Book Antiqua"/>
        </w:rPr>
        <w:t xml:space="preserve"> </w:t>
      </w:r>
      <w:r w:rsidRPr="00403D59">
        <w:rPr>
          <w:rFonts w:ascii="Book Antiqua" w:eastAsia="Book Antiqua" w:hAnsi="Book Antiqua" w:cs="Book Antiqua"/>
        </w:rPr>
        <w:t>morphological</w:t>
      </w:r>
      <w:r w:rsidR="00BC000D" w:rsidRPr="00403D59">
        <w:rPr>
          <w:rFonts w:ascii="Book Antiqua" w:eastAsia="Book Antiqua" w:hAnsi="Book Antiqua" w:cs="Book Antiqua"/>
        </w:rPr>
        <w:t xml:space="preserve"> </w:t>
      </w:r>
      <w:r w:rsidRPr="00403D59">
        <w:rPr>
          <w:rFonts w:ascii="Book Antiqua" w:eastAsia="Book Antiqua" w:hAnsi="Book Antiqua" w:cs="Book Antiqua"/>
        </w:rPr>
        <w:t>characteristics of the thoracic aorta and the expression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the</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protein in </w:t>
      </w:r>
      <w:r w:rsidR="00230A27" w:rsidRPr="00403D59">
        <w:rPr>
          <w:rFonts w:ascii="Book Antiqua" w:eastAsia="Book Antiqua" w:hAnsi="Book Antiqua" w:cs="Book Antiqua"/>
        </w:rPr>
        <w:t>AGE</w:t>
      </w:r>
      <w:r w:rsidR="00043D40" w:rsidRPr="00403D59">
        <w:rPr>
          <w:rFonts w:ascii="Book Antiqua" w:eastAsia="Book Antiqua" w:hAnsi="Book Antiqua" w:cs="Book Antiqua"/>
        </w:rPr>
        <w:t>s</w:t>
      </w:r>
      <w:r w:rsidRPr="00403D59">
        <w:rPr>
          <w:rFonts w:ascii="Book Antiqua" w:eastAsia="Book Antiqua" w:hAnsi="Book Antiqua" w:cs="Book Antiqua"/>
        </w:rPr>
        <w:t>-injected</w:t>
      </w:r>
      <w:r w:rsidR="00BC000D" w:rsidRPr="00403D59">
        <w:rPr>
          <w:rFonts w:ascii="Book Antiqua" w:eastAsia="Book Antiqua" w:hAnsi="Book Antiqua" w:cs="Book Antiqua"/>
        </w:rPr>
        <w:t xml:space="preserve"> </w:t>
      </w:r>
      <w:r w:rsidRPr="00403D59">
        <w:rPr>
          <w:rFonts w:ascii="Book Antiqua" w:eastAsia="Book Antiqua" w:hAnsi="Book Antiqua" w:cs="Book Antiqua"/>
        </w:rPr>
        <w:t>rats.</w:t>
      </w:r>
      <w:r w:rsidR="00BC000D" w:rsidRPr="00403D59">
        <w:rPr>
          <w:rFonts w:ascii="Book Antiqua" w:eastAsia="Book Antiqua" w:hAnsi="Book Antiqua" w:cs="Book Antiqua"/>
        </w:rPr>
        <w:t xml:space="preserve"> </w:t>
      </w:r>
      <w:r w:rsidRPr="00403D59">
        <w:rPr>
          <w:rFonts w:ascii="Book Antiqua" w:eastAsia="Book Antiqua" w:hAnsi="Book Antiqua" w:cs="Book Antiqua"/>
        </w:rPr>
        <w:t>Under a microscope at 200</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 magnification, the profilin-1 protein was stained brown using the SABC immunohistochemical method,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ICAM-1: </w:t>
      </w:r>
      <w:r w:rsidR="00230A27" w:rsidRPr="00403D59">
        <w:rPr>
          <w:rFonts w:ascii="Book Antiqua" w:eastAsia="Book Antiqua" w:hAnsi="Book Antiqua" w:cs="Book Antiqua"/>
        </w:rPr>
        <w:t xml:space="preserve">Intercellular </w:t>
      </w:r>
      <w:r w:rsidRPr="00403D59">
        <w:rPr>
          <w:rFonts w:ascii="Book Antiqua" w:eastAsia="Book Antiqua" w:hAnsi="Book Antiqua" w:cs="Book Antiqua"/>
        </w:rPr>
        <w:t>adhesion molecule-1; PIIINP:</w:t>
      </w:r>
      <w:r w:rsidR="00BC000D" w:rsidRPr="00403D59">
        <w:rPr>
          <w:rFonts w:ascii="Book Antiqua" w:eastAsia="Book Antiqua" w:hAnsi="Book Antiqua" w:cs="Book Antiqua"/>
        </w:rPr>
        <w:t xml:space="preserve"> </w:t>
      </w:r>
      <w:r w:rsidRPr="00403D59">
        <w:rPr>
          <w:rFonts w:ascii="Book Antiqua" w:eastAsia="Book Antiqua" w:hAnsi="Book Antiqua" w:cs="Book Antiqua"/>
        </w:rPr>
        <w:t>N-terminal procollagen III peptide; ADMA:</w:t>
      </w:r>
      <w:r w:rsidR="00BC000D" w:rsidRPr="00403D59">
        <w:rPr>
          <w:rFonts w:ascii="Book Antiqua" w:eastAsia="Book Antiqua" w:hAnsi="Book Antiqua" w:cs="Book Antiqua"/>
        </w:rPr>
        <w:t xml:space="preserve"> </w:t>
      </w:r>
      <w:r w:rsidR="00230A27" w:rsidRPr="00403D59">
        <w:rPr>
          <w:rFonts w:ascii="Book Antiqua" w:eastAsia="Book Antiqua" w:hAnsi="Book Antiqua" w:cs="Book Antiqua"/>
        </w:rPr>
        <w:t xml:space="preserve">Asymmetric </w:t>
      </w:r>
      <w:r w:rsidR="00D82922" w:rsidRPr="00403D59">
        <w:rPr>
          <w:rFonts w:ascii="Book Antiqua" w:eastAsia="Book Antiqua" w:hAnsi="Book Antiqua" w:cs="Book Antiqua"/>
        </w:rPr>
        <w:t>dimethylarginine</w:t>
      </w:r>
      <w:r w:rsidR="00D82922" w:rsidRPr="00403D59" w:rsidDel="00230A27">
        <w:rPr>
          <w:rFonts w:ascii="Book Antiqua" w:eastAsia="Book Antiqua" w:hAnsi="Book Antiqua" w:cs="Book Antiqua"/>
        </w:rPr>
        <w:t>;</w:t>
      </w:r>
      <w:r w:rsidR="00BC000D" w:rsidRPr="00403D59">
        <w:rPr>
          <w:rFonts w:ascii="Book Antiqua" w:eastAsia="Book Antiqua" w:hAnsi="Book Antiqua" w:cs="Book Antiqua"/>
        </w:rPr>
        <w:t xml:space="preserve"> AGEs: </w:t>
      </w:r>
      <w:r w:rsidR="00230A27" w:rsidRPr="00403D59">
        <w:rPr>
          <w:rFonts w:ascii="Book Antiqua" w:eastAsia="Book Antiqua" w:hAnsi="Book Antiqua" w:cs="Book Antiqua"/>
        </w:rPr>
        <w:t xml:space="preserve">Advanced </w:t>
      </w:r>
      <w:r w:rsidR="00BC000D" w:rsidRPr="00403D59">
        <w:rPr>
          <w:rFonts w:ascii="Book Antiqua" w:eastAsia="Book Antiqua" w:hAnsi="Book Antiqua" w:cs="Book Antiqua"/>
        </w:rPr>
        <w:t>glycation end prod</w:t>
      </w:r>
      <w:r w:rsidR="00BC000D" w:rsidRPr="00403D59">
        <w:rPr>
          <w:rFonts w:ascii="Book Antiqua" w:eastAsia="Book Antiqua" w:hAnsi="Book Antiqua" w:cs="Book Antiqua"/>
        </w:rPr>
        <w:t>ucts</w:t>
      </w:r>
      <w:r w:rsidRPr="00403D59">
        <w:rPr>
          <w:rFonts w:ascii="Book Antiqua" w:eastAsia="Book Antiqua" w:hAnsi="Book Antiqua" w:cs="Book Antiqua"/>
        </w:rPr>
        <w:t>.</w:t>
      </w:r>
    </w:p>
    <w:p w14:paraId="57229CD5" w14:textId="77777777" w:rsidR="00BC000D" w:rsidRPr="00403D59" w:rsidRDefault="00BC000D" w:rsidP="00E143FB">
      <w:pPr>
        <w:spacing w:line="360" w:lineRule="auto"/>
        <w:jc w:val="both"/>
        <w:rPr>
          <w:rFonts w:ascii="Book Antiqua" w:hAnsi="Book Antiqua"/>
        </w:rPr>
        <w:sectPr w:rsidR="00BC000D" w:rsidRPr="00403D59">
          <w:pgSz w:w="12240" w:h="15840"/>
          <w:pgMar w:top="1440" w:right="1440" w:bottom="1440" w:left="1440" w:header="720" w:footer="720" w:gutter="0"/>
          <w:cols w:space="720"/>
          <w:docGrid w:linePitch="360"/>
        </w:sectPr>
      </w:pPr>
    </w:p>
    <w:p w14:paraId="49E23AA0" w14:textId="38C3F524" w:rsidR="00A77B3E" w:rsidRPr="00403D59" w:rsidRDefault="000E1A34"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5DFD9000" wp14:editId="2BE10D27">
            <wp:extent cx="5897240" cy="360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7240" cy="3600000"/>
                    </a:xfrm>
                    <a:prstGeom prst="rect">
                      <a:avLst/>
                    </a:prstGeom>
                    <a:noFill/>
                  </pic:spPr>
                </pic:pic>
              </a:graphicData>
            </a:graphic>
          </wp:inline>
        </w:drawing>
      </w:r>
    </w:p>
    <w:p w14:paraId="590D27AE" w14:textId="0C68179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Figure 5 </w:t>
      </w:r>
      <w:r w:rsidR="009277ED">
        <w:rPr>
          <w:rFonts w:ascii="Book Antiqua" w:eastAsia="Book Antiqua" w:hAnsi="Book Antiqua" w:cs="Book Antiqua"/>
          <w:b/>
          <w:bCs/>
        </w:rPr>
        <w:t>E</w:t>
      </w:r>
      <w:r w:rsidRPr="00403D59">
        <w:rPr>
          <w:rFonts w:ascii="Book Antiqua" w:eastAsia="Book Antiqua" w:hAnsi="Book Antiqua" w:cs="Book Antiqua"/>
          <w:b/>
          <w:bCs/>
        </w:rPr>
        <w:t xml:space="preserve">ffect of </w:t>
      </w:r>
      <w:r w:rsidR="00BC000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 xml:space="preserve"> on the proliferation of</w:t>
      </w:r>
      <w:r w:rsidR="00BC000D"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cultured </w:t>
      </w:r>
      <w:r w:rsidR="00BC000D" w:rsidRPr="00403D59">
        <w:rPr>
          <w:rFonts w:ascii="Book Antiqua" w:eastAsia="Book Antiqua" w:hAnsi="Book Antiqua" w:cs="Book Antiqua"/>
          <w:b/>
          <w:bCs/>
        </w:rPr>
        <w:t>rat aortic vascular smooth muscle cells</w:t>
      </w:r>
      <w:r w:rsidRPr="00403D59">
        <w:rPr>
          <w:rFonts w:ascii="Book Antiqua" w:eastAsia="Book Antiqua" w:hAnsi="Book Antiqua" w:cs="Book Antiqua"/>
          <w:b/>
          <w:bCs/>
        </w:rPr>
        <w:t xml:space="preserve"> (</w:t>
      </w:r>
      <w:r w:rsidRPr="00403D59">
        <w:rPr>
          <w:rFonts w:ascii="Book Antiqua" w:eastAsia="Book Antiqua" w:hAnsi="Book Antiqua" w:cs="Book Antiqua"/>
          <w:b/>
          <w:bCs/>
          <w:i/>
          <w:iCs/>
        </w:rPr>
        <w:t>n</w:t>
      </w:r>
      <w:r w:rsidR="00BC000D" w:rsidRPr="00403D59">
        <w:rPr>
          <w:rFonts w:ascii="Book Antiqua" w:eastAsia="Book Antiqua" w:hAnsi="Book Antiqua" w:cs="Book Antiqua"/>
          <w:b/>
          <w:bCs/>
          <w:i/>
          <w:iCs/>
        </w:rPr>
        <w:t xml:space="preserve"> </w:t>
      </w:r>
      <w:r w:rsidRPr="00403D59">
        <w:rPr>
          <w:rFonts w:ascii="Book Antiqua" w:eastAsia="Book Antiqua" w:hAnsi="Book Antiqua" w:cs="Book Antiqua"/>
          <w:b/>
          <w:bCs/>
        </w:rPr>
        <w:t>=</w:t>
      </w:r>
      <w:r w:rsidR="00BC000D"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6). </w:t>
      </w:r>
      <w:r w:rsidRPr="00403D59">
        <w:rPr>
          <w:rFonts w:ascii="Book Antiqua" w:eastAsia="Book Antiqua" w:hAnsi="Book Antiqua" w:cs="Book Antiqua"/>
        </w:rPr>
        <w:t>A:</w:t>
      </w:r>
      <w:r w:rsidRPr="00403D59">
        <w:rPr>
          <w:rFonts w:ascii="Book Antiqua" w:eastAsia="Book Antiqua" w:hAnsi="Book Antiqua" w:cs="Book Antiqua"/>
          <w:b/>
          <w:bCs/>
        </w:rPr>
        <w:t xml:space="preserve"> </w:t>
      </w:r>
      <w:r w:rsidRPr="00403D59">
        <w:rPr>
          <w:rFonts w:ascii="Book Antiqua" w:eastAsia="Book Antiqua" w:hAnsi="Book Antiqua" w:cs="Book Antiqua"/>
        </w:rPr>
        <w:t>MTT detection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the effect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incubation with</w:t>
      </w:r>
      <w:r w:rsidR="00BC000D" w:rsidRPr="00403D59">
        <w:rPr>
          <w:rFonts w:ascii="Book Antiqua" w:eastAsia="Book Antiqua" w:hAnsi="Book Antiqua" w:cs="Book Antiqua"/>
        </w:rPr>
        <w:t xml:space="preserve"> </w:t>
      </w:r>
      <w:r w:rsidR="00230A27" w:rsidRPr="00403D59">
        <w:rPr>
          <w:rFonts w:ascii="Book Antiqua" w:eastAsia="Book Antiqua" w:hAnsi="Book Antiqua" w:cs="Book Antiqua"/>
        </w:rPr>
        <w:t>advanced glycation end products (</w:t>
      </w:r>
      <w:r w:rsidRPr="00403D59">
        <w:rPr>
          <w:rFonts w:ascii="Book Antiqua" w:eastAsia="Book Antiqua" w:hAnsi="Book Antiqua" w:cs="Book Antiqua"/>
        </w:rPr>
        <w:t>AGEs</w:t>
      </w:r>
      <w:r w:rsidR="00230A27" w:rsidRPr="00403D59">
        <w:rPr>
          <w:rFonts w:ascii="Book Antiqua" w:eastAsia="Book Antiqua" w:hAnsi="Book Antiqua" w:cs="Book Antiqua"/>
        </w:rPr>
        <w:t>)</w:t>
      </w:r>
      <w:r w:rsidRPr="00403D59">
        <w:rPr>
          <w:rFonts w:ascii="Book Antiqua" w:eastAsia="Book Antiqua" w:hAnsi="Book Antiqua" w:cs="Book Antiqua"/>
        </w:rPr>
        <w:t xml:space="preserve"> (0, 50, 100, 150, 200,</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or 400 µg/mL) for different times (0, 24, 48, or 72 h) on </w:t>
      </w:r>
      <w:r w:rsidR="001D387D" w:rsidRPr="00403D59">
        <w:rPr>
          <w:rFonts w:ascii="Book Antiqua" w:eastAsia="Book Antiqua" w:hAnsi="Book Antiqua" w:cs="Book Antiqua"/>
        </w:rPr>
        <w:t xml:space="preserve">rat aortic vascular smooth muscle cell (RASMC) </w:t>
      </w:r>
      <w:r w:rsidRPr="00403D59">
        <w:rPr>
          <w:rFonts w:ascii="Book Antiqua" w:eastAsia="Book Antiqua" w:hAnsi="Book Antiqua" w:cs="Book Antiqua"/>
        </w:rPr>
        <w:t>proliferation</w:t>
      </w:r>
      <w:r w:rsidR="009277ED">
        <w:rPr>
          <w:rFonts w:ascii="Book Antiqua" w:eastAsia="Book Antiqua" w:hAnsi="Book Antiqua" w:cs="Book Antiqua"/>
        </w:rPr>
        <w:t>.</w:t>
      </w:r>
      <w:r w:rsidR="009277ED" w:rsidRPr="00403D59">
        <w:rPr>
          <w:rFonts w:ascii="Book Antiqua" w:eastAsia="Book Antiqua" w:hAnsi="Book Antiqua" w:cs="Book Antiqua"/>
          <w:b/>
          <w:bCs/>
        </w:rPr>
        <w:t xml:space="preserve"> </w:t>
      </w:r>
      <w:proofErr w:type="spellStart"/>
      <w:r w:rsidR="001D387D" w:rsidRPr="00403D59">
        <w:rPr>
          <w:rFonts w:ascii="Book Antiqua" w:eastAsia="Book Antiqua" w:hAnsi="Book Antiqua" w:cs="Book Antiqua"/>
          <w:vertAlign w:val="superscript"/>
        </w:rPr>
        <w:t>a</w:t>
      </w:r>
      <w:r w:rsidR="001D387D"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&lt;</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0.05 for the comparison of the 24 h control group with the control group, </w:t>
      </w:r>
      <w:proofErr w:type="spellStart"/>
      <w:r w:rsidRPr="00403D59">
        <w:rPr>
          <w:rFonts w:ascii="Book Antiqua" w:eastAsia="Book Antiqua" w:hAnsi="Book Antiqua" w:cs="Book Antiqua"/>
          <w:vertAlign w:val="superscript"/>
        </w:rPr>
        <w:t>c</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for the comparison of the 48</w:t>
      </w:r>
      <w:r w:rsidR="001D387D" w:rsidRPr="00403D59">
        <w:rPr>
          <w:rFonts w:ascii="Book Antiqua" w:eastAsia="Book Antiqua" w:hAnsi="Book Antiqua" w:cs="Book Antiqua"/>
        </w:rPr>
        <w:t xml:space="preserve"> </w:t>
      </w:r>
      <w:r w:rsidRPr="00403D59">
        <w:rPr>
          <w:rFonts w:ascii="Book Antiqua" w:eastAsia="Book Antiqua" w:hAnsi="Book Antiqua" w:cs="Book Antiqua"/>
        </w:rPr>
        <w:t>h control group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control group, </w:t>
      </w:r>
      <w:proofErr w:type="spellStart"/>
      <w:r w:rsidRPr="00403D59">
        <w:rPr>
          <w:rFonts w:ascii="Book Antiqua" w:eastAsia="Book Antiqua" w:hAnsi="Book Antiqua" w:cs="Book Antiqua"/>
          <w:vertAlign w:val="superscript"/>
        </w:rPr>
        <w:t>e</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for the comparison of the 72</w:t>
      </w:r>
      <w:r w:rsidR="001D387D" w:rsidRPr="00403D59">
        <w:rPr>
          <w:rFonts w:ascii="Book Antiqua" w:eastAsia="Book Antiqua" w:hAnsi="Book Antiqua" w:cs="Book Antiqua"/>
        </w:rPr>
        <w:t xml:space="preserve"> </w:t>
      </w:r>
      <w:r w:rsidRPr="00403D59">
        <w:rPr>
          <w:rFonts w:ascii="Book Antiqua" w:eastAsia="Book Antiqua" w:hAnsi="Book Antiqua" w:cs="Book Antiqua"/>
        </w:rPr>
        <w:t>h control group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1D387D" w:rsidRPr="00403D59">
        <w:rPr>
          <w:rFonts w:ascii="Book Antiqua" w:eastAsia="Book Antiqua" w:hAnsi="Book Antiqua" w:cs="Book Antiqua"/>
        </w:rPr>
        <w:t>;</w:t>
      </w:r>
      <w:r w:rsidRPr="00403D59">
        <w:rPr>
          <w:rFonts w:ascii="Book Antiqua" w:eastAsia="Book Antiqua" w:hAnsi="Book Antiqua" w:cs="Book Antiqua"/>
        </w:rPr>
        <w:t xml:space="preserve"> B:</w:t>
      </w:r>
      <w:r w:rsidR="001D387D" w:rsidRPr="00403D59">
        <w:rPr>
          <w:rFonts w:ascii="Book Antiqua" w:eastAsia="Book Antiqua" w:hAnsi="Book Antiqua" w:cs="Book Antiqua"/>
        </w:rPr>
        <w:t xml:space="preserve"> </w:t>
      </w:r>
      <w:r w:rsidR="009277ED">
        <w:rPr>
          <w:rFonts w:ascii="Book Antiqua" w:eastAsia="Book Antiqua" w:hAnsi="Book Antiqua" w:cs="Book Antiqua"/>
        </w:rPr>
        <w:t>P</w:t>
      </w:r>
      <w:r w:rsidRPr="00403D59">
        <w:rPr>
          <w:rFonts w:ascii="Book Antiqua" w:eastAsia="Book Antiqua" w:hAnsi="Book Antiqua" w:cs="Book Antiqua"/>
        </w:rPr>
        <w:t>roliferation of RASMCs treated with AGEs (0, 50, 100, 150, 200, or</w:t>
      </w:r>
      <w:r w:rsidR="001D387D" w:rsidRPr="00403D59">
        <w:rPr>
          <w:rFonts w:ascii="Book Antiqua" w:eastAsia="Book Antiqua" w:hAnsi="Book Antiqua" w:cs="Book Antiqua"/>
        </w:rPr>
        <w:t xml:space="preserve"> </w:t>
      </w:r>
      <w:r w:rsidRPr="00403D59">
        <w:rPr>
          <w:rFonts w:ascii="Book Antiqua" w:eastAsia="Book Antiqua" w:hAnsi="Book Antiqua" w:cs="Book Antiqua"/>
        </w:rPr>
        <w:t>400 µg/mL) for 24 h</w:t>
      </w:r>
      <w:r w:rsidR="001D387D" w:rsidRPr="00403D59">
        <w:rPr>
          <w:rFonts w:ascii="Book Antiqua" w:eastAsia="Book Antiqua" w:hAnsi="Book Antiqua" w:cs="Book Antiqua"/>
        </w:rPr>
        <w:t xml:space="preserve"> </w:t>
      </w:r>
      <w:r w:rsidRPr="00403D59">
        <w:rPr>
          <w:rFonts w:ascii="Book Antiqua" w:eastAsia="Book Antiqua" w:hAnsi="Book Antiqua" w:cs="Book Antiqua"/>
        </w:rPr>
        <w:t>quantified using flow cytometry.</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Data were obtained from </w:t>
      </w:r>
      <w:r w:rsidR="009277ED">
        <w:rPr>
          <w:rFonts w:ascii="Book Antiqua" w:eastAsia="Book Antiqua" w:hAnsi="Book Antiqua" w:cs="Book Antiqua"/>
        </w:rPr>
        <w:t>six</w:t>
      </w:r>
      <w:r w:rsidR="009277ED" w:rsidRPr="00403D59">
        <w:rPr>
          <w:rFonts w:ascii="Book Antiqua" w:eastAsia="Book Antiqua" w:hAnsi="Book Antiqua" w:cs="Book Antiqua"/>
        </w:rPr>
        <w:t xml:space="preserve"> </w:t>
      </w:r>
      <w:r w:rsidRPr="00403D59">
        <w:rPr>
          <w:rFonts w:ascii="Book Antiqua" w:eastAsia="Book Antiqua" w:hAnsi="Book Antiqua" w:cs="Book Antiqua"/>
        </w:rPr>
        <w:t>independent experiments (</w:t>
      </w:r>
      <w:r w:rsidRPr="00403D59">
        <w:rPr>
          <w:rFonts w:ascii="Book Antiqua" w:eastAsia="Book Antiqua" w:hAnsi="Book Antiqua" w:cs="Book Antiqua"/>
          <w:i/>
          <w:iCs/>
        </w:rPr>
        <w:t>n</w:t>
      </w:r>
      <w:r w:rsidRPr="00403D59">
        <w:rPr>
          <w:rFonts w:ascii="Book Antiqua" w:eastAsia="Book Antiqua" w:hAnsi="Book Antiqua" w:cs="Book Antiqua"/>
        </w:rPr>
        <w:t xml:space="preserve"> = 6)</w:t>
      </w:r>
      <w:r w:rsidR="001D387D" w:rsidRPr="00403D59">
        <w:rPr>
          <w:rFonts w:ascii="Book Antiqua" w:eastAsia="Book Antiqua" w:hAnsi="Book Antiqua" w:cs="Book Antiqua"/>
        </w:rPr>
        <w:t>;</w:t>
      </w:r>
      <w:r w:rsidRPr="00403D59">
        <w:rPr>
          <w:rFonts w:ascii="Book Antiqua" w:eastAsia="Book Antiqua" w:hAnsi="Book Antiqua" w:cs="Book Antiqua"/>
        </w:rPr>
        <w:t xml:space="preserve"> C:</w:t>
      </w:r>
      <w:r w:rsidR="001D387D" w:rsidRPr="00403D59">
        <w:rPr>
          <w:rFonts w:ascii="Book Antiqua" w:eastAsia="Book Antiqua" w:hAnsi="Book Antiqua" w:cs="Book Antiqua"/>
        </w:rPr>
        <w:t xml:space="preserve">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staining </w:t>
      </w:r>
      <w:r w:rsidR="009277ED">
        <w:rPr>
          <w:rFonts w:ascii="Book Antiqua" w:eastAsia="Book Antiqua" w:hAnsi="Book Antiqua" w:cs="Book Antiqua"/>
        </w:rPr>
        <w:t>showing</w:t>
      </w:r>
      <w:r w:rsidR="009277ED" w:rsidRPr="00403D59">
        <w:rPr>
          <w:rFonts w:ascii="Book Antiqua" w:eastAsia="Book Antiqua" w:hAnsi="Book Antiqua" w:cs="Book Antiqua"/>
        </w:rPr>
        <w:t xml:space="preserve"> </w:t>
      </w:r>
      <w:r w:rsidRPr="00403D59">
        <w:rPr>
          <w:rFonts w:ascii="Book Antiqua" w:eastAsia="Book Antiqua" w:hAnsi="Book Antiqua" w:cs="Book Antiqua"/>
        </w:rPr>
        <w:t>the effect of incubation with AGEs (0, 50, 100, 150, 200, or 400 µg/mL) for 24 h on RASMC proliferation</w:t>
      </w:r>
      <w:r w:rsidR="00650226" w:rsidRPr="00403D59">
        <w:rPr>
          <w:rFonts w:ascii="Book Antiqua" w:eastAsia="Book Antiqua" w:hAnsi="Book Antiqua" w:cs="Book Antiqua"/>
        </w:rPr>
        <w:t xml:space="preserve">; </w:t>
      </w:r>
      <w:r w:rsidRPr="00403D59">
        <w:rPr>
          <w:rFonts w:ascii="Book Antiqua" w:eastAsia="Book Antiqua" w:hAnsi="Book Antiqua" w:cs="Book Antiqua"/>
        </w:rPr>
        <w:t>D:</w:t>
      </w:r>
      <w:r w:rsidRPr="00403D59">
        <w:rPr>
          <w:rFonts w:ascii="Book Antiqua" w:eastAsia="Book Antiqua" w:hAnsi="Book Antiqua" w:cs="Book Antiqua"/>
          <w:b/>
          <w:bCs/>
        </w:rPr>
        <w:t xml:space="preserve"> </w:t>
      </w:r>
      <w:r w:rsidR="009277ED">
        <w:rPr>
          <w:rFonts w:ascii="Book Antiqua" w:eastAsia="Book Antiqua" w:hAnsi="Book Antiqua" w:cs="Book Antiqua"/>
        </w:rPr>
        <w:t>P</w:t>
      </w:r>
      <w:r w:rsidRPr="00403D59">
        <w:rPr>
          <w:rFonts w:ascii="Book Antiqua" w:eastAsia="Book Antiqua" w:hAnsi="Book Antiqua" w:cs="Book Antiqua"/>
        </w:rPr>
        <w:t>roliferation of RASMCs treated with AGEs (0, 50, 100, 150, 200,</w:t>
      </w:r>
      <w:r w:rsidR="001D387D" w:rsidRPr="00403D59">
        <w:rPr>
          <w:rFonts w:ascii="Book Antiqua" w:eastAsia="Book Antiqua" w:hAnsi="Book Antiqua" w:cs="Book Antiqua"/>
        </w:rPr>
        <w:t xml:space="preserve"> </w:t>
      </w:r>
      <w:r w:rsidRPr="00403D59">
        <w:rPr>
          <w:rFonts w:ascii="Book Antiqua" w:eastAsia="Book Antiqua" w:hAnsi="Book Antiqua" w:cs="Book Antiqua"/>
        </w:rPr>
        <w:t>or 400 µg/mL) for 24 h</w:t>
      </w:r>
      <w:r w:rsidR="009277ED">
        <w:rPr>
          <w:rFonts w:ascii="Book Antiqua" w:eastAsia="Book Antiqua" w:hAnsi="Book Antiqua" w:cs="Book Antiqua"/>
        </w:rPr>
        <w:t xml:space="preserve"> </w:t>
      </w:r>
      <w:r w:rsidRPr="00403D59">
        <w:rPr>
          <w:rFonts w:ascii="Book Antiqua" w:eastAsia="Book Antiqua" w:hAnsi="Book Antiqua" w:cs="Book Antiqua"/>
        </w:rPr>
        <w:t>quantified using fluorescence microscopy.</w:t>
      </w:r>
      <w:r w:rsidR="001D387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g</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w:t>
      </w:r>
      <w:r w:rsidR="001D387D"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1D387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h</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0.01</w:t>
      </w:r>
      <w:r w:rsidR="001D387D"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8B6ACC"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0E1A34" w:rsidRPr="00403D59">
        <w:rPr>
          <w:rFonts w:ascii="Book Antiqua" w:eastAsia="Book Antiqua" w:hAnsi="Book Antiqua" w:cs="Book Antiqua"/>
        </w:rPr>
        <w:t xml:space="preserve">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0E1A34" w:rsidRPr="00403D59">
        <w:rPr>
          <w:rFonts w:ascii="Book Antiqua" w:eastAsia="Book Antiqua" w:hAnsi="Book Antiqua" w:cs="Book Antiqua"/>
        </w:rPr>
        <w:t>: 5-eth</w:t>
      </w:r>
      <w:r w:rsidR="000E1A34" w:rsidRPr="00403D59">
        <w:rPr>
          <w:rFonts w:ascii="Book Antiqua" w:eastAsia="Book Antiqua" w:hAnsi="Book Antiqua" w:cs="Book Antiqua"/>
        </w:rPr>
        <w:t>ynyl-2-deoxyuridine.</w:t>
      </w:r>
    </w:p>
    <w:p w14:paraId="59AD4216" w14:textId="77777777" w:rsidR="001D387D" w:rsidRPr="00403D59" w:rsidRDefault="001D387D" w:rsidP="00E143FB">
      <w:pPr>
        <w:spacing w:line="360" w:lineRule="auto"/>
        <w:jc w:val="both"/>
        <w:rPr>
          <w:rFonts w:ascii="Book Antiqua" w:hAnsi="Book Antiqua"/>
        </w:rPr>
        <w:sectPr w:rsidR="001D387D" w:rsidRPr="00403D59">
          <w:pgSz w:w="12240" w:h="15840"/>
          <w:pgMar w:top="1440" w:right="1440" w:bottom="1440" w:left="1440" w:header="720" w:footer="720" w:gutter="0"/>
          <w:cols w:space="720"/>
          <w:docGrid w:linePitch="360"/>
        </w:sectPr>
      </w:pPr>
    </w:p>
    <w:p w14:paraId="7BC414B0" w14:textId="3315DAF4" w:rsidR="001D387D" w:rsidRPr="00403D59" w:rsidRDefault="001D387D"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7BA806B4" wp14:editId="70A5DDE4">
            <wp:extent cx="5602203" cy="32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203" cy="3240000"/>
                    </a:xfrm>
                    <a:prstGeom prst="rect">
                      <a:avLst/>
                    </a:prstGeom>
                    <a:noFill/>
                  </pic:spPr>
                </pic:pic>
              </a:graphicData>
            </a:graphic>
          </wp:inline>
        </w:drawing>
      </w:r>
    </w:p>
    <w:p w14:paraId="7D0EB365" w14:textId="105DD71F" w:rsidR="00A77B3E" w:rsidRPr="00403D59" w:rsidRDefault="009270F0" w:rsidP="00605406">
      <w:pPr>
        <w:spacing w:line="360" w:lineRule="auto"/>
        <w:jc w:val="both"/>
        <w:rPr>
          <w:rFonts w:ascii="Book Antiqua" w:hAnsi="Book Antiqua"/>
        </w:rPr>
      </w:pPr>
      <w:r w:rsidRPr="00403D59">
        <w:rPr>
          <w:rFonts w:ascii="Book Antiqua" w:eastAsia="Book Antiqua" w:hAnsi="Book Antiqua" w:cs="Book Antiqua"/>
          <w:b/>
          <w:bCs/>
        </w:rPr>
        <w:t xml:space="preserve">Figure 6 Involvement of profilin-1 and the </w:t>
      </w:r>
      <w:r w:rsidR="001D387D" w:rsidRPr="00403D59">
        <w:rPr>
          <w:rFonts w:ascii="Book Antiqua" w:eastAsia="Book Antiqua" w:hAnsi="Book Antiqua" w:cs="Book Antiqua"/>
          <w:b/>
          <w:bCs/>
        </w:rPr>
        <w:t>Janus kinase 2</w:t>
      </w:r>
      <w:r w:rsidRPr="00403D59">
        <w:rPr>
          <w:rFonts w:ascii="Book Antiqua" w:eastAsia="Book Antiqua" w:hAnsi="Book Antiqua" w:cs="Book Antiqua"/>
          <w:b/>
          <w:bCs/>
        </w:rPr>
        <w:t>/</w:t>
      </w:r>
      <w:r w:rsidR="001D387D" w:rsidRPr="00403D59">
        <w:rPr>
          <w:rFonts w:ascii="Book Antiqua" w:eastAsia="Book Antiqua" w:hAnsi="Book Antiqua" w:cs="Book Antiqua"/>
          <w:b/>
          <w:bCs/>
        </w:rPr>
        <w:t>signal transducer and activator of transcription 3</w:t>
      </w:r>
      <w:r w:rsidRPr="00403D59">
        <w:rPr>
          <w:rFonts w:ascii="Book Antiqua" w:eastAsia="Book Antiqua" w:hAnsi="Book Antiqua" w:cs="Book Antiqua"/>
          <w:b/>
          <w:bCs/>
        </w:rPr>
        <w:t xml:space="preserve"> pathway in </w:t>
      </w:r>
      <w:r w:rsidR="001D387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-induced cell proliferation (</w:t>
      </w:r>
      <w:r w:rsidRPr="00403D59">
        <w:rPr>
          <w:rFonts w:ascii="Book Antiqua" w:eastAsia="Book Antiqua" w:hAnsi="Book Antiqua" w:cs="Book Antiqua"/>
          <w:b/>
          <w:bCs/>
          <w:i/>
          <w:iCs/>
        </w:rPr>
        <w:t>n</w:t>
      </w:r>
      <w:r w:rsidRPr="00403D59">
        <w:rPr>
          <w:rFonts w:ascii="Book Antiqua" w:eastAsia="Book Antiqua" w:hAnsi="Book Antiqua" w:cs="Book Antiqua"/>
          <w:b/>
          <w:bCs/>
        </w:rPr>
        <w:t xml:space="preserve"> = 3).</w:t>
      </w:r>
      <w:r w:rsidR="001D387D" w:rsidRPr="00403D59">
        <w:rPr>
          <w:rFonts w:ascii="Book Antiqua" w:eastAsia="Book Antiqua" w:hAnsi="Book Antiqua" w:cs="Book Antiqua"/>
        </w:rPr>
        <w:t xml:space="preserve"> </w:t>
      </w:r>
      <w:r w:rsidRPr="00403D59">
        <w:rPr>
          <w:rFonts w:ascii="Book Antiqua" w:eastAsia="Book Antiqua" w:hAnsi="Book Antiqua" w:cs="Book Antiqua"/>
        </w:rPr>
        <w:t>A: RT-PCR analysis of the expression of</w:t>
      </w:r>
      <w:r w:rsidR="001D387D" w:rsidRPr="00403D59">
        <w:rPr>
          <w:rFonts w:ascii="Book Antiqua" w:eastAsia="Book Antiqua" w:hAnsi="Book Antiqua" w:cs="Book Antiqua"/>
        </w:rPr>
        <w:t xml:space="preserve"> </w:t>
      </w:r>
      <w:r w:rsidRPr="00403D59">
        <w:rPr>
          <w:rFonts w:ascii="Book Antiqua" w:eastAsia="Book Antiqua" w:hAnsi="Book Antiqua" w:cs="Book Antiqua"/>
        </w:rPr>
        <w:t>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mRNA in </w:t>
      </w:r>
      <w:r w:rsidR="00650226" w:rsidRPr="00403D59">
        <w:rPr>
          <w:rFonts w:ascii="Book Antiqua" w:eastAsia="Book Antiqua" w:hAnsi="Book Antiqua" w:cs="Book Antiqua"/>
        </w:rPr>
        <w:t>rat aortic vascular smooth muscle cells (</w:t>
      </w:r>
      <w:r w:rsidRPr="00403D59">
        <w:rPr>
          <w:rFonts w:ascii="Book Antiqua" w:eastAsia="Book Antiqua" w:hAnsi="Book Antiqua" w:cs="Book Antiqua"/>
        </w:rPr>
        <w:t>RASMCs</w:t>
      </w:r>
      <w:r w:rsidR="00650226" w:rsidRPr="00403D59">
        <w:rPr>
          <w:rFonts w:ascii="Book Antiqua" w:eastAsia="Book Antiqua" w:hAnsi="Book Antiqua" w:cs="Book Antiqua"/>
        </w:rPr>
        <w:t>)</w:t>
      </w:r>
      <w:r w:rsidRPr="00403D59">
        <w:rPr>
          <w:rFonts w:ascii="Book Antiqua" w:eastAsia="Book Antiqua" w:hAnsi="Book Antiqua" w:cs="Book Antiqua"/>
        </w:rPr>
        <w:t xml:space="preserve"> treated with</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different concentrations of </w:t>
      </w:r>
      <w:r w:rsidR="001D387D" w:rsidRPr="00403D59">
        <w:rPr>
          <w:rFonts w:ascii="Book Antiqua" w:eastAsia="Book Antiqua" w:hAnsi="Book Antiqua" w:cs="Book Antiqua"/>
        </w:rPr>
        <w:t>advanced glycation end products (</w:t>
      </w:r>
      <w:r w:rsidRPr="00403D59">
        <w:rPr>
          <w:rFonts w:ascii="Book Antiqua" w:eastAsia="Book Antiqua" w:hAnsi="Book Antiqua" w:cs="Book Antiqua"/>
        </w:rPr>
        <w:t>AGEs</w:t>
      </w:r>
      <w:r w:rsidR="001D387D" w:rsidRPr="00403D59">
        <w:rPr>
          <w:rFonts w:ascii="Book Antiqua" w:eastAsia="Book Antiqua" w:hAnsi="Book Antiqua" w:cs="Book Antiqua"/>
        </w:rPr>
        <w:t>)</w:t>
      </w:r>
      <w:r w:rsidRPr="00403D59">
        <w:rPr>
          <w:rFonts w:ascii="Book Antiqua" w:eastAsia="Book Antiqua" w:hAnsi="Book Antiqua" w:cs="Book Antiqua"/>
        </w:rPr>
        <w:t xml:space="preserve"> (µg/mL)</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for different times. </w:t>
      </w:r>
      <w:proofErr w:type="spellStart"/>
      <w:proofErr w:type="gramStart"/>
      <w:r w:rsidRPr="00403D59">
        <w:rPr>
          <w:rFonts w:ascii="Book Antiqua" w:eastAsia="Book Antiqua" w:hAnsi="Book Antiqua" w:cs="Book Antiqua"/>
          <w:vertAlign w:val="superscript"/>
        </w:rPr>
        <w:t>a,</w:t>
      </w:r>
      <w:proofErr w:type="gramEnd"/>
      <w:r w:rsidRPr="00403D59">
        <w:rPr>
          <w:rFonts w:ascii="Book Antiqua" w:eastAsia="Book Antiqua" w:hAnsi="Book Antiqua" w:cs="Book Antiqua"/>
          <w:vertAlign w:val="superscript"/>
        </w:rPr>
        <w:t>c,e</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0 control group</w:t>
      </w:r>
      <w:r w:rsidR="001D387D" w:rsidRPr="00403D59">
        <w:rPr>
          <w:rFonts w:ascii="Book Antiqua" w:eastAsia="宋体" w:hAnsi="Book Antiqua" w:cs="宋体"/>
          <w:lang w:eastAsia="zh-CN"/>
        </w:rPr>
        <w:t xml:space="preserve">, </w:t>
      </w:r>
      <w:proofErr w:type="spellStart"/>
      <w:r w:rsidRPr="00403D59">
        <w:rPr>
          <w:rFonts w:ascii="Book Antiqua" w:eastAsia="Book Antiqua" w:hAnsi="Book Antiqua" w:cs="Book Antiqua"/>
          <w:vertAlign w:val="superscript"/>
        </w:rPr>
        <w:t>b,d,f</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0.01 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0 control group; B-E:</w:t>
      </w:r>
      <w:r w:rsidRPr="00403D59">
        <w:rPr>
          <w:rFonts w:ascii="Book Antiqua" w:eastAsia="Book Antiqua" w:hAnsi="Book Antiqua" w:cs="Book Antiqua"/>
          <w:b/>
          <w:bCs/>
        </w:rPr>
        <w:t xml:space="preserve"> </w:t>
      </w:r>
      <w:r w:rsidRPr="00403D59">
        <w:rPr>
          <w:rFonts w:ascii="Book Antiqua" w:eastAsia="Book Antiqua" w:hAnsi="Book Antiqua" w:cs="Book Antiqua"/>
        </w:rPr>
        <w:t>Western</w:t>
      </w:r>
      <w:r w:rsidR="001D387D" w:rsidRPr="00403D59">
        <w:rPr>
          <w:rFonts w:ascii="Book Antiqua" w:eastAsia="Book Antiqua" w:hAnsi="Book Antiqua" w:cs="Book Antiqua"/>
        </w:rPr>
        <w:t xml:space="preserve"> </w:t>
      </w:r>
      <w:r w:rsidRPr="00403D59">
        <w:rPr>
          <w:rFonts w:ascii="Book Antiqua" w:eastAsia="Book Antiqua" w:hAnsi="Book Antiqua" w:cs="Book Antiqua"/>
        </w:rPr>
        <w:t>blot showing levels</w:t>
      </w:r>
      <w:r w:rsidR="001D387D" w:rsidRPr="00403D59">
        <w:rPr>
          <w:rFonts w:ascii="Book Antiqua" w:eastAsia="Book Antiqua" w:hAnsi="Book Antiqua" w:cs="Book Antiqua"/>
        </w:rPr>
        <w:t xml:space="preserve"> </w:t>
      </w:r>
      <w:r w:rsidRPr="00403D59">
        <w:rPr>
          <w:rFonts w:ascii="Book Antiqua" w:eastAsia="Book Antiqua" w:hAnsi="Book Antiqua" w:cs="Book Antiqua"/>
        </w:rPr>
        <w:t>of</w:t>
      </w:r>
      <w:r w:rsidR="001D387D" w:rsidRPr="00403D59">
        <w:rPr>
          <w:rFonts w:ascii="Book Antiqua" w:eastAsia="Book Antiqua" w:hAnsi="Book Antiqua" w:cs="Book Antiqua"/>
        </w:rPr>
        <w:t xml:space="preserve"> </w:t>
      </w:r>
      <w:r w:rsidRPr="00403D59">
        <w:rPr>
          <w:rFonts w:ascii="Book Antiqua" w:eastAsia="Book Antiqua" w:hAnsi="Book Antiqua" w:cs="Book Antiqua"/>
        </w:rPr>
        <w:t>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profilin-1</w:t>
      </w:r>
      <w:r w:rsidR="001D387D" w:rsidRPr="00403D59">
        <w:rPr>
          <w:rFonts w:ascii="Book Antiqua" w:eastAsia="Book Antiqua" w:hAnsi="Book Antiqua" w:cs="Book Antiqua"/>
        </w:rPr>
        <w:t xml:space="preserve"> </w:t>
      </w:r>
      <w:r w:rsidRPr="00403D59">
        <w:rPr>
          <w:rFonts w:ascii="Book Antiqua" w:eastAsia="Book Antiqua" w:hAnsi="Book Antiqua" w:cs="Book Antiqua"/>
        </w:rPr>
        <w:t>protein</w:t>
      </w:r>
      <w:r w:rsidR="001D387D" w:rsidRPr="00403D59">
        <w:rPr>
          <w:rFonts w:ascii="Book Antiqua" w:eastAsia="Book Antiqua" w:hAnsi="Book Antiqua" w:cs="Book Antiqua"/>
        </w:rPr>
        <w:t xml:space="preserve"> </w:t>
      </w:r>
      <w:r w:rsidRPr="00403D59">
        <w:rPr>
          <w:rFonts w:ascii="Book Antiqua" w:eastAsia="Book Antiqua" w:hAnsi="Book Antiqua" w:cs="Book Antiqua"/>
        </w:rPr>
        <w:t>in RASMCs treated with</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different concentrations of AGEs for different times. </w:t>
      </w:r>
      <w:proofErr w:type="spellStart"/>
      <w:proofErr w:type="gram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proofErr w:type="gram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1D387D" w:rsidRPr="00403D59">
        <w:rPr>
          <w:rFonts w:ascii="Book Antiqua" w:eastAsia="Book Antiqua" w:hAnsi="Book Antiqua" w:cs="Book Antiqua"/>
        </w:rPr>
        <w:t>;</w:t>
      </w:r>
      <w:r w:rsidRPr="00403D59">
        <w:rPr>
          <w:rFonts w:ascii="Book Antiqua" w:eastAsia="Book Antiqua" w:hAnsi="Book Antiqua" w:cs="Book Antiqua"/>
        </w:rPr>
        <w:t xml:space="preserve"> F:</w:t>
      </w:r>
      <w:r w:rsidRPr="00403D59">
        <w:rPr>
          <w:rFonts w:ascii="Book Antiqua" w:eastAsia="Book Antiqua" w:hAnsi="Book Antiqua" w:cs="Book Antiqua"/>
          <w:b/>
          <w:bCs/>
        </w:rPr>
        <w:t xml:space="preserve"> </w:t>
      </w:r>
      <w:r w:rsidRPr="00403D59">
        <w:rPr>
          <w:rFonts w:ascii="Book Antiqua" w:eastAsia="Book Antiqua" w:hAnsi="Book Antiqua" w:cs="Book Antiqua"/>
        </w:rPr>
        <w:t>RT-PCR analysis of the expressi</w:t>
      </w:r>
      <w:r w:rsidRPr="00403D59">
        <w:rPr>
          <w:rFonts w:ascii="Book Antiqua" w:eastAsia="Book Antiqua" w:hAnsi="Book Antiqua" w:cs="Book Antiqua"/>
        </w:rPr>
        <w:t>on of</w:t>
      </w:r>
      <w:r w:rsidR="001D387D" w:rsidRPr="00403D59">
        <w:rPr>
          <w:rFonts w:ascii="Book Antiqua" w:eastAsia="Book Antiqua" w:hAnsi="Book Antiqua" w:cs="Book Antiqua"/>
        </w:rPr>
        <w:t xml:space="preserve"> </w:t>
      </w:r>
      <w:r w:rsidRPr="00403D59">
        <w:rPr>
          <w:rFonts w:ascii="Book Antiqua" w:eastAsia="Book Antiqua" w:hAnsi="Book Antiqua" w:cs="Book Antiqua"/>
        </w:rPr>
        <w:t>the</w:t>
      </w:r>
      <w:r w:rsidR="001D387D" w:rsidRPr="00403D59">
        <w:rPr>
          <w:rFonts w:ascii="Book Antiqua" w:eastAsia="Book Antiqua" w:hAnsi="Book Antiqua" w:cs="Book Antiqua"/>
        </w:rPr>
        <w:t xml:space="preserve"> Janus kinase 2 (</w:t>
      </w:r>
      <w:r w:rsidRPr="00573733">
        <w:rPr>
          <w:rFonts w:ascii="Book Antiqua" w:eastAsia="Book Antiqua" w:hAnsi="Book Antiqua" w:cs="Book Antiqua"/>
          <w:i/>
        </w:rPr>
        <w:t>JAK2</w:t>
      </w:r>
      <w:r w:rsidR="001D387D" w:rsidRPr="00403D59">
        <w:rPr>
          <w:rFonts w:ascii="Book Antiqua" w:eastAsia="Book Antiqua" w:hAnsi="Book Antiqua" w:cs="Book Antiqua"/>
        </w:rPr>
        <w:t>)</w:t>
      </w:r>
      <w:r w:rsidRPr="00403D59">
        <w:rPr>
          <w:rFonts w:ascii="Book Antiqua" w:eastAsia="Book Antiqua" w:hAnsi="Book Antiqua" w:cs="Book Antiqua"/>
        </w:rPr>
        <w:t xml:space="preserve"> and </w:t>
      </w:r>
      <w:r w:rsidR="00605406" w:rsidRPr="00403D59">
        <w:rPr>
          <w:rFonts w:ascii="Book Antiqua" w:eastAsia="Book Antiqua" w:hAnsi="Book Antiqua" w:cs="Book Antiqua"/>
        </w:rPr>
        <w:t>signal transducer and activator of transcription 3 (</w:t>
      </w:r>
      <w:r w:rsidRPr="00573733">
        <w:rPr>
          <w:rFonts w:ascii="Book Antiqua" w:eastAsia="Book Antiqua" w:hAnsi="Book Antiqua" w:cs="Book Antiqua"/>
          <w:i/>
        </w:rPr>
        <w:t>STAT3</w:t>
      </w:r>
      <w:r w:rsidR="00605406" w:rsidRPr="00403D59">
        <w:rPr>
          <w:rFonts w:ascii="Book Antiqua" w:eastAsia="Book Antiqua" w:hAnsi="Book Antiqua" w:cs="Book Antiqua"/>
        </w:rPr>
        <w:t>)</w:t>
      </w:r>
      <w:r w:rsidR="001D387D" w:rsidRPr="00403D59">
        <w:rPr>
          <w:rFonts w:ascii="Book Antiqua" w:eastAsia="Book Antiqua" w:hAnsi="Book Antiqua" w:cs="Book Antiqua"/>
        </w:rPr>
        <w:t xml:space="preserve"> </w:t>
      </w:r>
      <w:r w:rsidRPr="00403D59">
        <w:rPr>
          <w:rFonts w:ascii="Book Antiqua" w:eastAsia="Book Antiqua" w:hAnsi="Book Antiqua" w:cs="Book Antiqua"/>
        </w:rPr>
        <w:t>mRNA</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in RASMCs treated with 200 µg/mL AGEs for different times. </w:t>
      </w:r>
      <w:proofErr w:type="spellStart"/>
      <w:proofErr w:type="gram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proofErr w:type="gram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605406" w:rsidRPr="00403D59">
        <w:rPr>
          <w:rFonts w:ascii="Book Antiqua" w:eastAsia="Book Antiqua" w:hAnsi="Book Antiqua" w:cs="Book Antiqua"/>
        </w:rPr>
        <w:t xml:space="preserve"> 0 control gro</w:t>
      </w:r>
      <w:r w:rsidR="00605406" w:rsidRPr="00403D59">
        <w:rPr>
          <w:rFonts w:ascii="Book Antiqua" w:eastAsia="Book Antiqua" w:hAnsi="Book Antiqua" w:cs="Book Antiqua"/>
        </w:rPr>
        <w:t>up;</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G-H:</w:t>
      </w:r>
      <w:r w:rsidRPr="00403D59">
        <w:rPr>
          <w:rFonts w:ascii="Book Antiqua" w:eastAsia="Book Antiqua" w:hAnsi="Book Antiqua" w:cs="Book Antiqua"/>
          <w:b/>
          <w:bCs/>
        </w:rPr>
        <w:t xml:space="preserve"> </w:t>
      </w:r>
      <w:r w:rsidRPr="00403D59">
        <w:rPr>
          <w:rFonts w:ascii="Book Antiqua" w:eastAsia="Book Antiqua" w:hAnsi="Book Antiqua" w:cs="Book Antiqua"/>
        </w:rPr>
        <w:t>Western</w:t>
      </w:r>
      <w:r w:rsidR="00605406" w:rsidRPr="00403D59">
        <w:rPr>
          <w:rFonts w:ascii="Book Antiqua" w:eastAsia="Book Antiqua" w:hAnsi="Book Antiqua" w:cs="Book Antiqua"/>
        </w:rPr>
        <w:t xml:space="preserve"> </w:t>
      </w:r>
      <w:r w:rsidRPr="00403D59">
        <w:rPr>
          <w:rFonts w:ascii="Book Antiqua" w:eastAsia="Book Antiqua" w:hAnsi="Book Antiqua" w:cs="Book Antiqua"/>
        </w:rPr>
        <w:t>blot</w:t>
      </w:r>
      <w:r w:rsidR="00605406" w:rsidRPr="00403D59">
        <w:rPr>
          <w:rFonts w:ascii="Book Antiqua" w:eastAsia="Book Antiqua" w:hAnsi="Book Antiqua" w:cs="Book Antiqua"/>
        </w:rPr>
        <w:t xml:space="preserve"> </w:t>
      </w:r>
      <w:r w:rsidRPr="00403D59">
        <w:rPr>
          <w:rFonts w:ascii="Book Antiqua" w:eastAsia="Book Antiqua" w:hAnsi="Book Antiqua" w:cs="Book Antiqua"/>
        </w:rPr>
        <w:t>analysis of</w:t>
      </w:r>
      <w:r w:rsidR="00605406" w:rsidRPr="00403D59">
        <w:rPr>
          <w:rFonts w:ascii="Book Antiqua" w:eastAsia="Book Antiqua" w:hAnsi="Book Antiqua" w:cs="Book Antiqua"/>
        </w:rPr>
        <w:t xml:space="preserve"> </w:t>
      </w:r>
      <w:r w:rsidRPr="00403D59">
        <w:rPr>
          <w:rFonts w:ascii="Book Antiqua" w:eastAsia="Book Antiqua" w:hAnsi="Book Antiqua" w:cs="Book Antiqua"/>
        </w:rPr>
        <w:t>the effect of 200 µg/mL</w:t>
      </w:r>
      <w:r w:rsidR="00605406" w:rsidRPr="00403D59">
        <w:rPr>
          <w:rFonts w:ascii="Book Antiqua" w:eastAsia="Book Antiqua" w:hAnsi="Book Antiqua" w:cs="Book Antiqua"/>
        </w:rPr>
        <w:t xml:space="preserve"> </w:t>
      </w:r>
      <w:r w:rsidRPr="00403D59">
        <w:rPr>
          <w:rFonts w:ascii="Book Antiqua" w:eastAsia="Book Antiqua" w:hAnsi="Book Antiqua" w:cs="Book Antiqua"/>
        </w:rPr>
        <w:t>AGEs on the expression of</w:t>
      </w:r>
      <w:r w:rsidR="00605406" w:rsidRPr="00403D59">
        <w:rPr>
          <w:rFonts w:ascii="Book Antiqua" w:eastAsia="Book Antiqua" w:hAnsi="Book Antiqua" w:cs="Book Antiqua"/>
        </w:rPr>
        <w:t xml:space="preserve"> </w:t>
      </w:r>
      <w:r w:rsidRPr="00403D59">
        <w:rPr>
          <w:rFonts w:ascii="Book Antiqua" w:eastAsia="Book Antiqua" w:hAnsi="Book Antiqua" w:cs="Book Antiqua"/>
        </w:rPr>
        <w:t>the</w:t>
      </w:r>
      <w:r w:rsidR="00605406" w:rsidRPr="00403D59">
        <w:rPr>
          <w:rFonts w:ascii="Book Antiqua" w:eastAsia="Book Antiqua" w:hAnsi="Book Antiqua" w:cs="Book Antiqua"/>
        </w:rPr>
        <w:t xml:space="preserve"> </w:t>
      </w:r>
      <w:r w:rsidRPr="00403D59">
        <w:rPr>
          <w:rFonts w:ascii="Book Antiqua" w:eastAsia="Book Antiqua" w:hAnsi="Book Antiqua" w:cs="Book Antiqua"/>
        </w:rPr>
        <w:t>JAK2 and STAT3</w:t>
      </w:r>
      <w:r w:rsidR="00605406" w:rsidRPr="00403D59">
        <w:rPr>
          <w:rFonts w:ascii="Book Antiqua" w:eastAsia="Book Antiqua" w:hAnsi="Book Antiqua" w:cs="Book Antiqua"/>
        </w:rPr>
        <w:t xml:space="preserve"> </w:t>
      </w:r>
      <w:r w:rsidRPr="00403D59">
        <w:rPr>
          <w:rFonts w:ascii="Book Antiqua" w:eastAsia="Book Antiqua" w:hAnsi="Book Antiqua" w:cs="Book Antiqua"/>
        </w:rPr>
        <w:t>proteins</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in RASMCs treated with or without the JAK2 inhibitor (T3042-1) or STAT3 inhibitor (T6308-1). </w:t>
      </w:r>
      <w:proofErr w:type="spellStart"/>
      <w:r w:rsidRPr="00403D59">
        <w:rPr>
          <w:rFonts w:ascii="Book Antiqua" w:eastAsia="Book Antiqua" w:hAnsi="Book Antiqua" w:cs="Book Antiqua"/>
          <w:vertAlign w:val="superscript"/>
        </w:rPr>
        <w:t>b</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control group. </w:t>
      </w:r>
      <w:proofErr w:type="spellStart"/>
      <w:r w:rsidRPr="00403D59">
        <w:rPr>
          <w:rFonts w:ascii="Book Antiqua" w:eastAsia="Book Antiqua" w:hAnsi="Book Antiqua" w:cs="Book Antiqua"/>
          <w:vertAlign w:val="superscript"/>
        </w:rPr>
        <w:t>d</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605406" w:rsidRPr="00403D59">
        <w:rPr>
          <w:rFonts w:ascii="Book Antiqua" w:eastAsia="Book Antiqua" w:hAnsi="Book Antiqua" w:cs="Book Antiqua"/>
        </w:rPr>
        <w:t xml:space="preserve"> </w:t>
      </w:r>
      <w:r w:rsidRPr="00403D59">
        <w:rPr>
          <w:rFonts w:ascii="Book Antiqua" w:eastAsia="Book Antiqua" w:hAnsi="Book Antiqua" w:cs="Book Antiqua"/>
        </w:rPr>
        <w:t>AGEs</w:t>
      </w:r>
      <w:r w:rsidR="00605406" w:rsidRPr="00403D59">
        <w:rPr>
          <w:rFonts w:ascii="Book Antiqua" w:eastAsia="Book Antiqua" w:hAnsi="Book Antiqua" w:cs="Book Antiqua"/>
        </w:rPr>
        <w:t xml:space="preserve"> </w:t>
      </w:r>
      <w:r w:rsidRPr="00403D59">
        <w:rPr>
          <w:rFonts w:ascii="Book Antiqua" w:eastAsia="Book Antiqua" w:hAnsi="Book Antiqua" w:cs="Book Antiqua"/>
        </w:rPr>
        <w:t>group.</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AGEs: </w:t>
      </w:r>
      <w:r w:rsidR="00650226" w:rsidRPr="00403D59">
        <w:rPr>
          <w:rFonts w:ascii="Book Antiqua" w:eastAsia="Book Antiqua" w:hAnsi="Book Antiqua" w:cs="Book Antiqua"/>
        </w:rPr>
        <w:t xml:space="preserve">Advanced </w:t>
      </w:r>
      <w:r w:rsidRPr="00403D59">
        <w:rPr>
          <w:rFonts w:ascii="Book Antiqua" w:eastAsia="Book Antiqua" w:hAnsi="Book Antiqua" w:cs="Book Antiqua"/>
        </w:rPr>
        <w:t xml:space="preserve">glycation end products; JAK2: Janus kinase 2; STAT3: </w:t>
      </w:r>
      <w:r w:rsidR="00605406" w:rsidRPr="00403D59">
        <w:rPr>
          <w:rFonts w:ascii="Book Antiqua" w:eastAsia="Book Antiqua" w:hAnsi="Book Antiqua" w:cs="Book Antiqua"/>
        </w:rPr>
        <w:t>S</w:t>
      </w:r>
      <w:r w:rsidRPr="00403D59">
        <w:rPr>
          <w:rFonts w:ascii="Book Antiqua" w:eastAsia="Book Antiqua" w:hAnsi="Book Antiqua" w:cs="Book Antiqua"/>
        </w:rPr>
        <w:t>ignal transducer and activator of transcription 3.</w:t>
      </w:r>
    </w:p>
    <w:p w14:paraId="0C682DF7" w14:textId="77777777" w:rsidR="00605406" w:rsidRPr="00403D59" w:rsidRDefault="00605406" w:rsidP="00E143FB">
      <w:pPr>
        <w:spacing w:line="360" w:lineRule="auto"/>
        <w:jc w:val="both"/>
        <w:rPr>
          <w:rFonts w:ascii="Book Antiqua" w:hAnsi="Book Antiqua"/>
        </w:rPr>
        <w:sectPr w:rsidR="00605406" w:rsidRPr="00403D59">
          <w:pgSz w:w="12240" w:h="15840"/>
          <w:pgMar w:top="1440" w:right="1440" w:bottom="1440" w:left="1440" w:header="720" w:footer="720" w:gutter="0"/>
          <w:cols w:space="720"/>
          <w:docGrid w:linePitch="360"/>
        </w:sectPr>
      </w:pPr>
    </w:p>
    <w:p w14:paraId="3805276C" w14:textId="6DB7FAF5" w:rsidR="00A77B3E" w:rsidRPr="00403D59" w:rsidRDefault="000E1A34"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46237C52" wp14:editId="1AB449A0">
            <wp:extent cx="5718644" cy="4680000"/>
            <wp:effectExtent l="0" t="0" r="0"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6"/>
                        </a:ext>
                      </a:extLst>
                    </a:blip>
                    <a:stretch>
                      <a:fillRect/>
                    </a:stretch>
                  </pic:blipFill>
                  <pic:spPr>
                    <a:xfrm>
                      <a:off x="0" y="0"/>
                      <a:ext cx="5718644" cy="4680000"/>
                    </a:xfrm>
                    <a:prstGeom prst="rect">
                      <a:avLst/>
                    </a:prstGeom>
                  </pic:spPr>
                </pic:pic>
              </a:graphicData>
            </a:graphic>
          </wp:inline>
        </w:drawing>
      </w:r>
    </w:p>
    <w:p w14:paraId="1E02C648" w14:textId="2593F0D5" w:rsidR="00650226"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Figure 7</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Effects</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of</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the</w:t>
      </w:r>
      <w:r w:rsidR="00605406" w:rsidRPr="00403D59">
        <w:rPr>
          <w:rFonts w:ascii="Book Antiqua" w:eastAsia="Book Antiqua" w:hAnsi="Book Antiqua" w:cs="Book Antiqua"/>
          <w:b/>
          <w:bCs/>
        </w:rPr>
        <w:t xml:space="preserve"> Janus kinase 2</w:t>
      </w:r>
      <w:r w:rsidRPr="00403D59">
        <w:rPr>
          <w:rFonts w:ascii="Book Antiqua" w:eastAsia="Book Antiqua" w:hAnsi="Book Antiqua" w:cs="Book Antiqua"/>
          <w:b/>
          <w:bCs/>
        </w:rPr>
        <w:t xml:space="preserve"> inhibitor and </w:t>
      </w:r>
      <w:r w:rsidR="00605406" w:rsidRPr="00403D59">
        <w:rPr>
          <w:rFonts w:ascii="Book Antiqua" w:eastAsia="Book Antiqua" w:hAnsi="Book Antiqua" w:cs="Book Antiqua"/>
          <w:b/>
          <w:bCs/>
        </w:rPr>
        <w:t>signal transducer and activator of transcription 3</w:t>
      </w:r>
      <w:r w:rsidRPr="00403D59">
        <w:rPr>
          <w:rFonts w:ascii="Book Antiqua" w:eastAsia="Book Antiqua" w:hAnsi="Book Antiqua" w:cs="Book Antiqua"/>
          <w:b/>
          <w:bCs/>
        </w:rPr>
        <w:t xml:space="preserve"> inhibitor on </w:t>
      </w:r>
      <w:r w:rsidR="00605406"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 xml:space="preserve">-induced </w:t>
      </w:r>
      <w:r w:rsidR="00605406" w:rsidRPr="00403D59">
        <w:rPr>
          <w:rFonts w:ascii="Book Antiqua" w:eastAsia="Book Antiqua" w:hAnsi="Book Antiqua" w:cs="Book Antiqua"/>
          <w:b/>
          <w:bCs/>
        </w:rPr>
        <w:t>rat aortic vascular smooth</w:t>
      </w:r>
      <w:r w:rsidR="00605406" w:rsidRPr="00403D59">
        <w:rPr>
          <w:rFonts w:ascii="Book Antiqua" w:eastAsia="Book Antiqua" w:hAnsi="Book Antiqua" w:cs="Book Antiqua"/>
          <w:b/>
          <w:bCs/>
        </w:rPr>
        <w:t xml:space="preserve"> muscle cell </w:t>
      </w:r>
      <w:r w:rsidRPr="00403D59">
        <w:rPr>
          <w:rFonts w:ascii="Book Antiqua" w:eastAsia="Book Antiqua" w:hAnsi="Book Antiqua" w:cs="Book Antiqua"/>
          <w:b/>
          <w:bCs/>
        </w:rPr>
        <w:t>proliferation (</w:t>
      </w:r>
      <w:r w:rsidRPr="00403D59">
        <w:rPr>
          <w:rFonts w:ascii="Book Antiqua" w:eastAsia="Book Antiqua" w:hAnsi="Book Antiqua" w:cs="Book Antiqua"/>
          <w:b/>
          <w:bCs/>
          <w:i/>
          <w:iCs/>
        </w:rPr>
        <w:t>n</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6).</w:t>
      </w:r>
      <w:r w:rsidRPr="00403D59">
        <w:rPr>
          <w:rFonts w:ascii="Book Antiqua" w:eastAsia="Book Antiqua" w:hAnsi="Book Antiqua" w:cs="Book Antiqua"/>
        </w:rPr>
        <w:t xml:space="preserve"> Cells were treated with 200 µg/mL</w:t>
      </w:r>
      <w:r w:rsidR="00605406" w:rsidRPr="00403D59">
        <w:rPr>
          <w:rFonts w:ascii="Book Antiqua" w:eastAsia="Book Antiqua" w:hAnsi="Book Antiqua" w:cs="Book Antiqua"/>
        </w:rPr>
        <w:t xml:space="preserve"> </w:t>
      </w:r>
      <w:r w:rsidR="00650226" w:rsidRPr="00403D59">
        <w:rPr>
          <w:rFonts w:ascii="Book Antiqua" w:eastAsia="Book Antiqua" w:hAnsi="Book Antiqua" w:cs="Book Antiqua"/>
        </w:rPr>
        <w:t>advanced glycation end products (</w:t>
      </w:r>
      <w:r w:rsidRPr="00403D59">
        <w:rPr>
          <w:rFonts w:ascii="Book Antiqua" w:eastAsia="Book Antiqua" w:hAnsi="Book Antiqua" w:cs="Book Antiqua"/>
        </w:rPr>
        <w:t>AGEs</w:t>
      </w:r>
      <w:r w:rsidR="00650226" w:rsidRPr="00403D59">
        <w:rPr>
          <w:rFonts w:ascii="Book Antiqua" w:eastAsia="Book Antiqua" w:hAnsi="Book Antiqua" w:cs="Book Antiqua"/>
        </w:rPr>
        <w:t>)</w:t>
      </w:r>
      <w:r w:rsidRPr="00403D59">
        <w:rPr>
          <w:rFonts w:ascii="Book Antiqua" w:eastAsia="Book Antiqua" w:hAnsi="Book Antiqua" w:cs="Book Antiqua"/>
        </w:rPr>
        <w:t xml:space="preserve"> and/or</w:t>
      </w:r>
      <w:r w:rsidR="00605406" w:rsidRPr="00403D59">
        <w:rPr>
          <w:rFonts w:ascii="Book Antiqua" w:eastAsia="Book Antiqua" w:hAnsi="Book Antiqua" w:cs="Book Antiqua"/>
        </w:rPr>
        <w:t xml:space="preserve"> </w:t>
      </w:r>
      <w:r w:rsidRPr="00403D59">
        <w:rPr>
          <w:rFonts w:ascii="Book Antiqua" w:eastAsia="Book Antiqua" w:hAnsi="Book Antiqua" w:cs="Book Antiqua"/>
        </w:rPr>
        <w:t>15 µM</w:t>
      </w:r>
      <w:r w:rsidR="00605406" w:rsidRPr="00403D59">
        <w:rPr>
          <w:rFonts w:ascii="Book Antiqua" w:eastAsia="Book Antiqua" w:hAnsi="Book Antiqua" w:cs="Book Antiqua"/>
        </w:rPr>
        <w:t xml:space="preserve"> Janus kinase 2</w:t>
      </w:r>
      <w:r w:rsidRPr="00403D59">
        <w:rPr>
          <w:rFonts w:ascii="Book Antiqua" w:eastAsia="Book Antiqua" w:hAnsi="Book Antiqua" w:cs="Book Antiqua"/>
        </w:rPr>
        <w:t xml:space="preserve"> inhibitor (T3042-1) and/or 5 µM</w:t>
      </w:r>
      <w:r w:rsidR="00605406" w:rsidRPr="00403D59">
        <w:rPr>
          <w:rFonts w:ascii="Book Antiqua" w:eastAsia="Book Antiqua" w:hAnsi="Book Antiqua" w:cs="Book Antiqua"/>
        </w:rPr>
        <w:t xml:space="preserve"> signal transducer and activator of transcription 3</w:t>
      </w:r>
      <w:r w:rsidRPr="00403D59">
        <w:rPr>
          <w:rFonts w:ascii="Book Antiqua" w:eastAsia="Book Antiqua" w:hAnsi="Book Antiqua" w:cs="Book Antiqua"/>
        </w:rPr>
        <w:t xml:space="preserve"> inhibitor (T6308-1).</w:t>
      </w:r>
      <w:r w:rsidR="00605406" w:rsidRPr="00403D59">
        <w:rPr>
          <w:rFonts w:ascii="Book Antiqua" w:eastAsia="Book Antiqua" w:hAnsi="Book Antiqua" w:cs="Book Antiqua"/>
        </w:rPr>
        <w:t xml:space="preserve"> </w:t>
      </w:r>
      <w:r w:rsidRPr="00403D59">
        <w:rPr>
          <w:rFonts w:ascii="Book Antiqua" w:eastAsia="Book Antiqua" w:hAnsi="Book Antiqua" w:cs="Book Antiqua"/>
        </w:rPr>
        <w:t>A:</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Fluorescence microscopy image of </w:t>
      </w:r>
      <w:r w:rsidR="00167F30" w:rsidRPr="00403D59">
        <w:rPr>
          <w:rFonts w:ascii="Book Antiqua" w:eastAsia="Book Antiqua" w:hAnsi="Book Antiqua" w:cs="Book Antiqua"/>
        </w:rPr>
        <w:t>5-ethynyl-2-deoxyuridine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167F30" w:rsidRPr="00403D59">
        <w:rPr>
          <w:rFonts w:ascii="Book Antiqua" w:eastAsia="Book Antiqua" w:hAnsi="Book Antiqua" w:cs="Book Antiqua"/>
        </w:rPr>
        <w:t>)</w:t>
      </w:r>
      <w:r w:rsidR="00605406" w:rsidRPr="00403D59">
        <w:rPr>
          <w:rFonts w:ascii="Book Antiqua" w:eastAsia="Book Antiqua" w:hAnsi="Book Antiqua" w:cs="Book Antiqua"/>
        </w:rPr>
        <w:t xml:space="preserve"> </w:t>
      </w:r>
      <w:r w:rsidRPr="00403D59">
        <w:rPr>
          <w:rFonts w:ascii="Book Antiqua" w:eastAsia="Book Antiqua" w:hAnsi="Book Antiqua" w:cs="Book Antiqua"/>
        </w:rPr>
        <w:t>staining</w:t>
      </w:r>
      <w:r w:rsidR="00605406" w:rsidRPr="00403D59">
        <w:rPr>
          <w:rFonts w:ascii="Book Antiqua" w:eastAsia="Book Antiqua" w:hAnsi="Book Antiqua" w:cs="Book Antiqua"/>
        </w:rPr>
        <w:t xml:space="preserve">; </w:t>
      </w:r>
      <w:r w:rsidRPr="00403D59">
        <w:rPr>
          <w:rFonts w:ascii="Book Antiqua" w:eastAsia="Book Antiqua" w:hAnsi="Book Antiqua" w:cs="Book Antiqua"/>
        </w:rPr>
        <w:t>B:</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Percentage of </w:t>
      </w:r>
      <w:r w:rsidR="000E1A34" w:rsidRPr="00403D59">
        <w:rPr>
          <w:rFonts w:ascii="Book Antiqua" w:eastAsia="Book Antiqua" w:hAnsi="Book Antiqua" w:cs="Book Antiqua"/>
        </w:rPr>
        <w:t>EDU</w:t>
      </w:r>
      <w:r w:rsidRPr="00403D59">
        <w:rPr>
          <w:rFonts w:ascii="Book Antiqua" w:eastAsia="Book Antiqua" w:hAnsi="Book Antiqua" w:cs="Book Antiqua"/>
        </w:rPr>
        <w:t>-positive cells in</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A. </w:t>
      </w:r>
      <w:proofErr w:type="spellStart"/>
      <w:r w:rsidRPr="00403D59">
        <w:rPr>
          <w:rFonts w:ascii="Book Antiqua" w:eastAsia="Book Antiqua" w:hAnsi="Book Antiqua" w:cs="Book Antiqua"/>
          <w:vertAlign w:val="superscript"/>
        </w:rPr>
        <w:t>b</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w:t>
      </w:r>
      <w:r w:rsidR="00605406" w:rsidRPr="00403D59">
        <w:rPr>
          <w:rFonts w:ascii="Book Antiqua" w:eastAsia="Book Antiqua" w:hAnsi="Book Antiqua" w:cs="Book Antiqua"/>
        </w:rPr>
        <w:t xml:space="preserve"> </w:t>
      </w:r>
      <w:r w:rsidRPr="00403D59">
        <w:rPr>
          <w:rFonts w:ascii="Book Antiqua" w:eastAsia="Book Antiqua" w:hAnsi="Book Antiqua" w:cs="Book Antiqua"/>
        </w:rPr>
        <w:t>the control group</w:t>
      </w:r>
      <w:r w:rsidR="009277ED">
        <w:rPr>
          <w:rFonts w:ascii="Book Antiqua" w:eastAsia="Book Antiqua" w:hAnsi="Book Antiqua" w:cs="Book Antiqua"/>
        </w:rPr>
        <w:t>,</w:t>
      </w:r>
      <w:r w:rsidR="009277ED" w:rsidRPr="00403D59">
        <w:rPr>
          <w:rFonts w:ascii="Book Antiqua" w:eastAsia="Book Antiqua" w:hAnsi="Book Antiqua" w:cs="Book Antiqua"/>
        </w:rPr>
        <w:t xml:space="preserve"> </w:t>
      </w:r>
      <w:proofErr w:type="spellStart"/>
      <w:proofErr w:type="gramStart"/>
      <w:r w:rsidRPr="00403D59">
        <w:rPr>
          <w:rFonts w:ascii="Book Antiqua" w:eastAsia="Book Antiqua" w:hAnsi="Book Antiqua" w:cs="Book Antiqua"/>
          <w:vertAlign w:val="superscript"/>
        </w:rPr>
        <w:t>d</w:t>
      </w:r>
      <w:r w:rsidRPr="00403D59">
        <w:rPr>
          <w:rFonts w:ascii="Book Antiqua" w:eastAsia="Book Antiqua" w:hAnsi="Book Antiqua" w:cs="Book Antiqua"/>
          <w:i/>
          <w:iCs/>
        </w:rPr>
        <w:t>P</w:t>
      </w:r>
      <w:proofErr w:type="spellEnd"/>
      <w:proofErr w:type="gram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605406" w:rsidRPr="00403D59">
        <w:rPr>
          <w:rFonts w:ascii="Book Antiqua" w:eastAsia="Book Antiqua" w:hAnsi="Book Antiqua" w:cs="Book Antiqua"/>
        </w:rPr>
        <w:t xml:space="preserve"> advanced glycation end products </w:t>
      </w:r>
      <w:r w:rsidRPr="00403D59">
        <w:rPr>
          <w:rFonts w:ascii="Book Antiqua" w:eastAsia="Book Antiqua" w:hAnsi="Book Antiqua" w:cs="Book Antiqua"/>
        </w:rPr>
        <w:t>group</w:t>
      </w:r>
      <w:r w:rsidR="00605406" w:rsidRPr="00403D59">
        <w:rPr>
          <w:rFonts w:ascii="Book Antiqua" w:eastAsia="Book Antiqua" w:hAnsi="Book Antiqua" w:cs="Book Antiqua"/>
        </w:rPr>
        <w:t>;</w:t>
      </w:r>
      <w:r w:rsidRPr="00403D59">
        <w:rPr>
          <w:rFonts w:ascii="Book Antiqua" w:eastAsia="Book Antiqua" w:hAnsi="Book Antiqua" w:cs="Book Antiqua"/>
        </w:rPr>
        <w:t xml:space="preserve"> C:</w:t>
      </w:r>
      <w:r w:rsidRPr="00403D59">
        <w:rPr>
          <w:rFonts w:ascii="Book Antiqua" w:eastAsia="Book Antiqua" w:hAnsi="Book Antiqua" w:cs="Book Antiqua"/>
          <w:b/>
          <w:bCs/>
        </w:rPr>
        <w:t xml:space="preserve"> </w:t>
      </w:r>
      <w:r w:rsidRPr="00403D59">
        <w:rPr>
          <w:rFonts w:ascii="Book Antiqua" w:eastAsia="Book Antiqua" w:hAnsi="Book Antiqua" w:cs="Book Antiqua"/>
        </w:rPr>
        <w:t>Flow</w:t>
      </w:r>
      <w:r w:rsidR="00605406" w:rsidRPr="00403D59">
        <w:rPr>
          <w:rFonts w:ascii="Book Antiqua" w:eastAsia="Book Antiqua" w:hAnsi="Book Antiqua" w:cs="Book Antiqua"/>
        </w:rPr>
        <w:t xml:space="preserve"> </w:t>
      </w:r>
      <w:r w:rsidRPr="00403D59">
        <w:rPr>
          <w:rFonts w:ascii="Book Antiqua" w:eastAsia="Book Antiqua" w:hAnsi="Book Antiqua" w:cs="Book Antiqua"/>
        </w:rPr>
        <w:t>cytometry</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analysis of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staining. Data were obtained from </w:t>
      </w:r>
      <w:r w:rsidR="009277ED">
        <w:rPr>
          <w:rFonts w:ascii="Book Antiqua" w:eastAsia="Book Antiqua" w:hAnsi="Book Antiqua" w:cs="Book Antiqua"/>
        </w:rPr>
        <w:t>six</w:t>
      </w:r>
      <w:r w:rsidR="009277ED" w:rsidRPr="00403D59">
        <w:rPr>
          <w:rFonts w:ascii="Book Antiqua" w:eastAsia="Book Antiqua" w:hAnsi="Book Antiqua" w:cs="Book Antiqua"/>
        </w:rPr>
        <w:t xml:space="preserve"> </w:t>
      </w:r>
      <w:r w:rsidRPr="00403D59">
        <w:rPr>
          <w:rFonts w:ascii="Book Antiqua" w:eastAsia="Book Antiqua" w:hAnsi="Book Antiqua" w:cs="Book Antiqua"/>
        </w:rPr>
        <w:t>indepe</w:t>
      </w:r>
      <w:r w:rsidRPr="00403D59">
        <w:rPr>
          <w:rFonts w:ascii="Book Antiqua" w:eastAsia="Book Antiqua" w:hAnsi="Book Antiqua" w:cs="Book Antiqua"/>
        </w:rPr>
        <w:t>ndent experiments.</w:t>
      </w:r>
      <w:r w:rsidR="00650226" w:rsidRPr="00403D59">
        <w:rPr>
          <w:rFonts w:ascii="Book Antiqua" w:eastAsia="Book Antiqua" w:hAnsi="Book Antiqua" w:cs="Book Antiqua"/>
        </w:rPr>
        <w:t xml:space="preserve"> AGEs: Advanced glycation end products; EDU: 5-ethynyl-2-deoxyuridine. </w:t>
      </w:r>
    </w:p>
    <w:p w14:paraId="0F1C4CCB" w14:textId="77777777" w:rsidR="000E1A34" w:rsidRPr="00403D59" w:rsidRDefault="000E1A34" w:rsidP="00E143FB">
      <w:pPr>
        <w:spacing w:line="360" w:lineRule="auto"/>
        <w:jc w:val="both"/>
        <w:rPr>
          <w:rFonts w:ascii="Book Antiqua" w:hAnsi="Book Antiqua"/>
        </w:rPr>
        <w:sectPr w:rsidR="000E1A34" w:rsidRPr="00403D59">
          <w:pgSz w:w="12240" w:h="15840"/>
          <w:pgMar w:top="1440" w:right="1440" w:bottom="1440" w:left="1440" w:header="720" w:footer="720" w:gutter="0"/>
          <w:cols w:space="720"/>
          <w:docGrid w:linePitch="360"/>
        </w:sectPr>
      </w:pPr>
    </w:p>
    <w:p w14:paraId="518808EA" w14:textId="1F377780" w:rsidR="00E208C7" w:rsidRPr="00403D59" w:rsidRDefault="00E208C7" w:rsidP="00E143FB">
      <w:pPr>
        <w:spacing w:line="360" w:lineRule="auto"/>
        <w:jc w:val="both"/>
        <w:rPr>
          <w:rFonts w:ascii="Book Antiqua" w:hAnsi="Book Antiqua"/>
          <w:b/>
          <w:bCs/>
        </w:rPr>
      </w:pPr>
      <w:r w:rsidRPr="00403D59">
        <w:rPr>
          <w:rFonts w:ascii="Book Antiqua" w:hAnsi="Book Antiqua"/>
          <w:b/>
          <w:bCs/>
        </w:rPr>
        <w:lastRenderedPageBreak/>
        <w:t xml:space="preserve">Table 1 Comparison of </w:t>
      </w:r>
      <w:r w:rsidR="0049168C" w:rsidRPr="00403D59">
        <w:rPr>
          <w:rFonts w:ascii="Book Antiqua" w:hAnsi="Book Antiqua"/>
          <w:b/>
          <w:bCs/>
        </w:rPr>
        <w:t>clinica</w:t>
      </w:r>
      <w:r w:rsidR="0049168C" w:rsidRPr="00403D59">
        <w:rPr>
          <w:rFonts w:ascii="Book Antiqua" w:hAnsi="Book Antiqua"/>
          <w:b/>
          <w:bCs/>
        </w:rPr>
        <w:t xml:space="preserve">l </w:t>
      </w:r>
      <w:r w:rsidRPr="00403D59">
        <w:rPr>
          <w:rFonts w:ascii="Book Antiqua" w:hAnsi="Book Antiqua"/>
          <w:b/>
          <w:bCs/>
        </w:rPr>
        <w:t xml:space="preserve">data </w:t>
      </w:r>
      <w:r w:rsidRPr="00403D59">
        <w:rPr>
          <w:rFonts w:ascii="Book Antiqua" w:hAnsi="Book Antiqua"/>
          <w:b/>
          <w:bCs/>
          <w:lang w:eastAsia="zh-CN"/>
        </w:rPr>
        <w:t>(mean</w:t>
      </w:r>
      <w:r w:rsidRPr="00403D59">
        <w:rPr>
          <w:rFonts w:ascii="Book Antiqua" w:hAnsi="Book Antiqua"/>
          <w:b/>
          <w:bCs/>
        </w:rPr>
        <w:t xml:space="preserve"> ±</w:t>
      </w:r>
      <w:r w:rsidRPr="00403D59">
        <w:rPr>
          <w:rFonts w:ascii="Book Antiqua" w:hAnsi="Book Antiqua"/>
          <w:b/>
          <w:bCs/>
          <w:lang w:eastAsia="zh-CN"/>
        </w:rPr>
        <w:t xml:space="preserve"> </w:t>
      </w:r>
      <w:r w:rsidRPr="00403D59">
        <w:rPr>
          <w:rFonts w:ascii="Book Antiqua" w:hAnsi="Book Antiqua"/>
          <w:b/>
          <w:bCs/>
        </w:rPr>
        <w:t>SD)</w:t>
      </w:r>
    </w:p>
    <w:tbl>
      <w:tblPr>
        <w:tblW w:w="0" w:type="auto"/>
        <w:tblLook w:val="04A0" w:firstRow="1" w:lastRow="0" w:firstColumn="1" w:lastColumn="0" w:noHBand="0" w:noVBand="1"/>
      </w:tblPr>
      <w:tblGrid>
        <w:gridCol w:w="2251"/>
        <w:gridCol w:w="2331"/>
        <w:gridCol w:w="2026"/>
        <w:gridCol w:w="2752"/>
      </w:tblGrid>
      <w:tr w:rsidR="00403D59" w:rsidRPr="00403D59" w14:paraId="3180174C" w14:textId="77777777" w:rsidTr="00E208C7">
        <w:trPr>
          <w:trHeight w:val="20"/>
        </w:trPr>
        <w:tc>
          <w:tcPr>
            <w:tcW w:w="0" w:type="auto"/>
            <w:tcBorders>
              <w:top w:val="single" w:sz="12" w:space="0" w:color="auto"/>
              <w:left w:val="nil"/>
              <w:bottom w:val="single" w:sz="4" w:space="0" w:color="auto"/>
              <w:right w:val="nil"/>
            </w:tcBorders>
            <w:shd w:val="clear" w:color="auto" w:fill="auto"/>
            <w:vAlign w:val="center"/>
            <w:hideMark/>
          </w:tcPr>
          <w:p w14:paraId="6ACAE367" w14:textId="4A8AE341" w:rsidR="00E208C7" w:rsidRPr="00403D59" w:rsidRDefault="00E208C7" w:rsidP="00E208C7">
            <w:pPr>
              <w:spacing w:line="360" w:lineRule="auto"/>
              <w:jc w:val="both"/>
              <w:rPr>
                <w:rFonts w:ascii="Book Antiqua" w:hAnsi="Book Antiqua"/>
                <w:b/>
                <w:bCs/>
              </w:rPr>
            </w:pPr>
          </w:p>
        </w:tc>
        <w:tc>
          <w:tcPr>
            <w:tcW w:w="0" w:type="auto"/>
            <w:tcBorders>
              <w:top w:val="single" w:sz="12" w:space="0" w:color="auto"/>
              <w:left w:val="nil"/>
              <w:bottom w:val="single" w:sz="4" w:space="0" w:color="auto"/>
              <w:right w:val="nil"/>
            </w:tcBorders>
            <w:shd w:val="clear" w:color="auto" w:fill="auto"/>
            <w:vAlign w:val="center"/>
            <w:hideMark/>
          </w:tcPr>
          <w:p w14:paraId="0482E3ED" w14:textId="701468A5" w:rsidR="00E208C7" w:rsidRPr="00403D59" w:rsidRDefault="00E208C7" w:rsidP="00E208C7">
            <w:pPr>
              <w:spacing w:line="360" w:lineRule="auto"/>
              <w:jc w:val="both"/>
              <w:rPr>
                <w:rFonts w:ascii="Book Antiqua" w:hAnsi="Book Antiqua"/>
                <w:b/>
                <w:bCs/>
              </w:rPr>
            </w:pPr>
            <w:r w:rsidRPr="00403D59">
              <w:rPr>
                <w:rFonts w:ascii="Book Antiqua" w:hAnsi="Book Antiqua"/>
                <w:b/>
                <w:bCs/>
              </w:rPr>
              <w:t>Control group (</w:t>
            </w:r>
            <w:r w:rsidRPr="00403D59">
              <w:rPr>
                <w:rFonts w:ascii="Book Antiqua" w:hAnsi="Book Antiqua"/>
                <w:b/>
                <w:bCs/>
                <w:i/>
                <w:iCs/>
              </w:rPr>
              <w:t>n</w:t>
            </w:r>
            <w:r w:rsidRPr="00403D59">
              <w:rPr>
                <w:rFonts w:ascii="Book Antiqua" w:hAnsi="Book Antiqua"/>
                <w:b/>
                <w:bCs/>
              </w:rPr>
              <w:t xml:space="preserve"> = 27)</w:t>
            </w:r>
          </w:p>
        </w:tc>
        <w:tc>
          <w:tcPr>
            <w:tcW w:w="0" w:type="auto"/>
            <w:tcBorders>
              <w:top w:val="single" w:sz="12" w:space="0" w:color="auto"/>
              <w:left w:val="nil"/>
              <w:bottom w:val="single" w:sz="4" w:space="0" w:color="auto"/>
              <w:right w:val="nil"/>
            </w:tcBorders>
            <w:shd w:val="clear" w:color="auto" w:fill="auto"/>
            <w:vAlign w:val="center"/>
            <w:hideMark/>
          </w:tcPr>
          <w:p w14:paraId="2C6EB82A" w14:textId="07F1A89E" w:rsidR="00E208C7" w:rsidRPr="00403D59" w:rsidRDefault="00E208C7" w:rsidP="00E208C7">
            <w:pPr>
              <w:spacing w:line="360" w:lineRule="auto"/>
              <w:jc w:val="both"/>
              <w:rPr>
                <w:rFonts w:ascii="Book Antiqua" w:hAnsi="Book Antiqua"/>
                <w:b/>
                <w:bCs/>
              </w:rPr>
            </w:pPr>
            <w:r w:rsidRPr="00403D59">
              <w:rPr>
                <w:rFonts w:ascii="Book Antiqua" w:hAnsi="Book Antiqua"/>
                <w:b/>
                <w:bCs/>
              </w:rPr>
              <w:t>CAD group (</w:t>
            </w:r>
            <w:r w:rsidRPr="00403D59">
              <w:rPr>
                <w:rFonts w:ascii="Book Antiqua" w:hAnsi="Book Antiqua"/>
                <w:b/>
                <w:bCs/>
                <w:i/>
                <w:iCs/>
              </w:rPr>
              <w:t>n</w:t>
            </w:r>
            <w:r w:rsidRPr="00403D59">
              <w:rPr>
                <w:rFonts w:ascii="Book Antiqua" w:hAnsi="Book Antiqua"/>
                <w:b/>
                <w:bCs/>
              </w:rPr>
              <w:t xml:space="preserve"> = 31)</w:t>
            </w:r>
          </w:p>
        </w:tc>
        <w:tc>
          <w:tcPr>
            <w:tcW w:w="0" w:type="auto"/>
            <w:tcBorders>
              <w:top w:val="single" w:sz="12" w:space="0" w:color="auto"/>
              <w:left w:val="nil"/>
              <w:bottom w:val="single" w:sz="4" w:space="0" w:color="auto"/>
              <w:right w:val="nil"/>
            </w:tcBorders>
            <w:shd w:val="clear" w:color="auto" w:fill="auto"/>
            <w:vAlign w:val="center"/>
            <w:hideMark/>
          </w:tcPr>
          <w:p w14:paraId="2E9BFE86" w14:textId="39F9CDAC" w:rsidR="00E208C7" w:rsidRPr="00403D59" w:rsidRDefault="00E208C7" w:rsidP="00E208C7">
            <w:pPr>
              <w:spacing w:line="360" w:lineRule="auto"/>
              <w:jc w:val="both"/>
              <w:rPr>
                <w:rFonts w:ascii="Book Antiqua" w:hAnsi="Book Antiqua"/>
                <w:b/>
                <w:bCs/>
              </w:rPr>
            </w:pPr>
            <w:r w:rsidRPr="00403D59">
              <w:rPr>
                <w:rFonts w:ascii="Book Antiqua" w:hAnsi="Book Antiqua"/>
                <w:b/>
                <w:bCs/>
              </w:rPr>
              <w:t>CAD+DM group (</w:t>
            </w:r>
            <w:r w:rsidRPr="00403D59">
              <w:rPr>
                <w:rFonts w:ascii="Book Antiqua" w:hAnsi="Book Antiqua"/>
                <w:b/>
                <w:bCs/>
                <w:i/>
                <w:iCs/>
              </w:rPr>
              <w:t>n</w:t>
            </w:r>
            <w:r w:rsidRPr="00403D59">
              <w:rPr>
                <w:rFonts w:ascii="Book Antiqua" w:hAnsi="Book Antiqua"/>
                <w:b/>
                <w:bCs/>
              </w:rPr>
              <w:t xml:space="preserve"> = 31)</w:t>
            </w:r>
          </w:p>
        </w:tc>
      </w:tr>
      <w:tr w:rsidR="00403D59" w:rsidRPr="00403D59" w14:paraId="033A52B3" w14:textId="77777777" w:rsidTr="00E208C7">
        <w:trPr>
          <w:trHeight w:val="20"/>
        </w:trPr>
        <w:tc>
          <w:tcPr>
            <w:tcW w:w="0" w:type="auto"/>
            <w:tcBorders>
              <w:top w:val="single" w:sz="4" w:space="0" w:color="auto"/>
              <w:left w:val="nil"/>
              <w:bottom w:val="nil"/>
              <w:right w:val="nil"/>
            </w:tcBorders>
            <w:shd w:val="clear" w:color="auto" w:fill="auto"/>
            <w:vAlign w:val="center"/>
            <w:hideMark/>
          </w:tcPr>
          <w:p w14:paraId="1A0A966E" w14:textId="0BD81F71" w:rsidR="00E208C7" w:rsidRPr="00403D59" w:rsidRDefault="00E208C7" w:rsidP="00E208C7">
            <w:pPr>
              <w:spacing w:line="360" w:lineRule="auto"/>
              <w:jc w:val="both"/>
              <w:rPr>
                <w:rFonts w:ascii="Book Antiqua" w:hAnsi="Book Antiqua"/>
              </w:rPr>
            </w:pPr>
            <w:r w:rsidRPr="00403D59">
              <w:rPr>
                <w:rFonts w:ascii="Book Antiqua" w:hAnsi="Book Antiqua"/>
              </w:rPr>
              <w:t>Age (</w:t>
            </w:r>
            <w:proofErr w:type="spellStart"/>
            <w:r w:rsidRPr="00403D59">
              <w:rPr>
                <w:rFonts w:ascii="Book Antiqua" w:hAnsi="Book Antiqua"/>
              </w:rPr>
              <w:t>yr</w:t>
            </w:r>
            <w:proofErr w:type="spellEnd"/>
            <w:r w:rsidRPr="00403D59">
              <w:rPr>
                <w:rFonts w:ascii="Book Antiqua" w:hAnsi="Book Antiqua"/>
              </w:rPr>
              <w:t>)</w:t>
            </w:r>
          </w:p>
        </w:tc>
        <w:tc>
          <w:tcPr>
            <w:tcW w:w="0" w:type="auto"/>
            <w:tcBorders>
              <w:top w:val="single" w:sz="4" w:space="0" w:color="auto"/>
              <w:left w:val="nil"/>
              <w:bottom w:val="nil"/>
              <w:right w:val="nil"/>
            </w:tcBorders>
            <w:shd w:val="clear" w:color="auto" w:fill="auto"/>
            <w:vAlign w:val="center"/>
            <w:hideMark/>
          </w:tcPr>
          <w:p w14:paraId="2339A8F1" w14:textId="1B7B00EC" w:rsidR="00E208C7" w:rsidRPr="00403D59" w:rsidRDefault="00E208C7" w:rsidP="00E208C7">
            <w:pPr>
              <w:spacing w:line="360" w:lineRule="auto"/>
              <w:jc w:val="both"/>
              <w:rPr>
                <w:rFonts w:ascii="Book Antiqua" w:hAnsi="Book Antiqua"/>
              </w:rPr>
            </w:pPr>
            <w:r w:rsidRPr="00403D59">
              <w:rPr>
                <w:rFonts w:ascii="Book Antiqua" w:hAnsi="Book Antiqua"/>
              </w:rPr>
              <w:t>60 ± 8</w:t>
            </w:r>
          </w:p>
        </w:tc>
        <w:tc>
          <w:tcPr>
            <w:tcW w:w="0" w:type="auto"/>
            <w:tcBorders>
              <w:top w:val="single" w:sz="4" w:space="0" w:color="auto"/>
              <w:left w:val="nil"/>
              <w:bottom w:val="nil"/>
              <w:right w:val="nil"/>
            </w:tcBorders>
            <w:shd w:val="clear" w:color="auto" w:fill="auto"/>
            <w:vAlign w:val="center"/>
            <w:hideMark/>
          </w:tcPr>
          <w:p w14:paraId="7612FB1E" w14:textId="033658AD" w:rsidR="00E208C7" w:rsidRPr="00403D59" w:rsidRDefault="00E208C7" w:rsidP="00E208C7">
            <w:pPr>
              <w:spacing w:line="360" w:lineRule="auto"/>
              <w:jc w:val="both"/>
              <w:rPr>
                <w:rFonts w:ascii="Book Antiqua" w:hAnsi="Book Antiqua"/>
              </w:rPr>
            </w:pPr>
            <w:r w:rsidRPr="00403D59">
              <w:rPr>
                <w:rFonts w:ascii="Book Antiqua" w:hAnsi="Book Antiqua"/>
              </w:rPr>
              <w:t>61 ± 9</w:t>
            </w:r>
          </w:p>
        </w:tc>
        <w:tc>
          <w:tcPr>
            <w:tcW w:w="0" w:type="auto"/>
            <w:tcBorders>
              <w:top w:val="single" w:sz="4" w:space="0" w:color="auto"/>
              <w:left w:val="nil"/>
              <w:bottom w:val="nil"/>
              <w:right w:val="nil"/>
            </w:tcBorders>
            <w:shd w:val="clear" w:color="auto" w:fill="auto"/>
            <w:vAlign w:val="center"/>
            <w:hideMark/>
          </w:tcPr>
          <w:p w14:paraId="5138985F" w14:textId="02C08018" w:rsidR="00E208C7" w:rsidRPr="00403D59" w:rsidRDefault="00E208C7" w:rsidP="00E208C7">
            <w:pPr>
              <w:spacing w:line="360" w:lineRule="auto"/>
              <w:jc w:val="both"/>
              <w:rPr>
                <w:rFonts w:ascii="Book Antiqua" w:hAnsi="Book Antiqua"/>
              </w:rPr>
            </w:pPr>
            <w:r w:rsidRPr="00403D59">
              <w:rPr>
                <w:rFonts w:ascii="Book Antiqua" w:hAnsi="Book Antiqua"/>
              </w:rPr>
              <w:t>64 ± 8</w:t>
            </w:r>
          </w:p>
        </w:tc>
      </w:tr>
      <w:tr w:rsidR="00403D59" w:rsidRPr="00403D59" w14:paraId="6CA8BB54" w14:textId="77777777" w:rsidTr="00E208C7">
        <w:trPr>
          <w:trHeight w:val="20"/>
        </w:trPr>
        <w:tc>
          <w:tcPr>
            <w:tcW w:w="0" w:type="auto"/>
            <w:tcBorders>
              <w:top w:val="nil"/>
              <w:left w:val="nil"/>
              <w:bottom w:val="nil"/>
              <w:right w:val="nil"/>
            </w:tcBorders>
            <w:shd w:val="clear" w:color="auto" w:fill="auto"/>
            <w:vAlign w:val="center"/>
            <w:hideMark/>
          </w:tcPr>
          <w:p w14:paraId="6F835CDD" w14:textId="2422DDE0" w:rsidR="00E208C7" w:rsidRPr="00403D59" w:rsidRDefault="00E208C7" w:rsidP="00E208C7">
            <w:pPr>
              <w:spacing w:line="360" w:lineRule="auto"/>
              <w:jc w:val="both"/>
              <w:rPr>
                <w:rFonts w:ascii="Book Antiqua" w:hAnsi="Book Antiqua"/>
              </w:rPr>
            </w:pPr>
            <w:r w:rsidRPr="00403D59">
              <w:rPr>
                <w:rFonts w:ascii="Book Antiqua" w:hAnsi="Book Antiqua"/>
              </w:rPr>
              <w:t>Sex (n)</w:t>
            </w:r>
          </w:p>
        </w:tc>
        <w:tc>
          <w:tcPr>
            <w:tcW w:w="0" w:type="auto"/>
            <w:tcBorders>
              <w:top w:val="nil"/>
              <w:left w:val="nil"/>
              <w:bottom w:val="nil"/>
              <w:right w:val="nil"/>
            </w:tcBorders>
            <w:shd w:val="clear" w:color="auto" w:fill="auto"/>
            <w:vAlign w:val="center"/>
            <w:hideMark/>
          </w:tcPr>
          <w:p w14:paraId="1D8E8133" w14:textId="77777777" w:rsidR="00E208C7" w:rsidRPr="00403D59" w:rsidRDefault="00E208C7" w:rsidP="00E208C7">
            <w:pPr>
              <w:spacing w:line="360" w:lineRule="auto"/>
              <w:jc w:val="both"/>
              <w:rPr>
                <w:rFonts w:ascii="Book Antiqua" w:hAnsi="Book Antiqua"/>
              </w:rPr>
            </w:pPr>
          </w:p>
        </w:tc>
        <w:tc>
          <w:tcPr>
            <w:tcW w:w="0" w:type="auto"/>
            <w:tcBorders>
              <w:top w:val="nil"/>
              <w:left w:val="nil"/>
              <w:bottom w:val="nil"/>
              <w:right w:val="nil"/>
            </w:tcBorders>
            <w:shd w:val="clear" w:color="auto" w:fill="auto"/>
            <w:vAlign w:val="center"/>
            <w:hideMark/>
          </w:tcPr>
          <w:p w14:paraId="7EFF561E" w14:textId="77777777" w:rsidR="00E208C7" w:rsidRPr="00403D59" w:rsidRDefault="00E208C7" w:rsidP="00E208C7">
            <w:pPr>
              <w:spacing w:line="360" w:lineRule="auto"/>
              <w:jc w:val="both"/>
              <w:rPr>
                <w:rFonts w:ascii="Book Antiqua" w:hAnsi="Book Antiqua"/>
              </w:rPr>
            </w:pPr>
          </w:p>
        </w:tc>
        <w:tc>
          <w:tcPr>
            <w:tcW w:w="0" w:type="auto"/>
            <w:tcBorders>
              <w:top w:val="nil"/>
              <w:left w:val="nil"/>
              <w:bottom w:val="nil"/>
              <w:right w:val="nil"/>
            </w:tcBorders>
            <w:shd w:val="clear" w:color="auto" w:fill="auto"/>
            <w:vAlign w:val="center"/>
            <w:hideMark/>
          </w:tcPr>
          <w:p w14:paraId="2497BFE0" w14:textId="77777777" w:rsidR="00E208C7" w:rsidRPr="00403D59" w:rsidRDefault="00E208C7" w:rsidP="00E208C7">
            <w:pPr>
              <w:spacing w:line="360" w:lineRule="auto"/>
              <w:jc w:val="both"/>
              <w:rPr>
                <w:rFonts w:ascii="Book Antiqua" w:hAnsi="Book Antiqua"/>
              </w:rPr>
            </w:pPr>
          </w:p>
        </w:tc>
      </w:tr>
      <w:tr w:rsidR="00403D59" w:rsidRPr="00403D59" w14:paraId="05772251" w14:textId="77777777" w:rsidTr="00E208C7">
        <w:trPr>
          <w:trHeight w:val="20"/>
        </w:trPr>
        <w:tc>
          <w:tcPr>
            <w:tcW w:w="0" w:type="auto"/>
            <w:tcBorders>
              <w:top w:val="nil"/>
              <w:left w:val="nil"/>
              <w:bottom w:val="nil"/>
              <w:right w:val="nil"/>
            </w:tcBorders>
            <w:shd w:val="clear" w:color="auto" w:fill="auto"/>
            <w:vAlign w:val="center"/>
            <w:hideMark/>
          </w:tcPr>
          <w:p w14:paraId="4B43636E" w14:textId="378AD1B4" w:rsidR="00E208C7" w:rsidRPr="00403D59" w:rsidRDefault="00E208C7" w:rsidP="00E208C7">
            <w:pPr>
              <w:spacing w:line="360" w:lineRule="auto"/>
              <w:jc w:val="both"/>
              <w:rPr>
                <w:rFonts w:ascii="Book Antiqua" w:hAnsi="Book Antiqua"/>
              </w:rPr>
            </w:pPr>
            <w:r w:rsidRPr="00403D59">
              <w:rPr>
                <w:rFonts w:ascii="Book Antiqua" w:hAnsi="Book Antiqua"/>
              </w:rPr>
              <w:t>Male</w:t>
            </w:r>
          </w:p>
        </w:tc>
        <w:tc>
          <w:tcPr>
            <w:tcW w:w="0" w:type="auto"/>
            <w:tcBorders>
              <w:top w:val="nil"/>
              <w:left w:val="nil"/>
              <w:bottom w:val="nil"/>
              <w:right w:val="nil"/>
            </w:tcBorders>
            <w:shd w:val="clear" w:color="auto" w:fill="auto"/>
            <w:vAlign w:val="center"/>
            <w:hideMark/>
          </w:tcPr>
          <w:p w14:paraId="734A5E1B" w14:textId="77777777" w:rsidR="00E208C7" w:rsidRPr="00403D59" w:rsidRDefault="00E208C7" w:rsidP="00E208C7">
            <w:pPr>
              <w:spacing w:line="360" w:lineRule="auto"/>
              <w:jc w:val="both"/>
              <w:rPr>
                <w:rFonts w:ascii="Book Antiqua" w:hAnsi="Book Antiqua"/>
              </w:rPr>
            </w:pPr>
            <w:r w:rsidRPr="00403D59">
              <w:rPr>
                <w:rFonts w:ascii="Book Antiqua" w:hAnsi="Book Antiqua"/>
              </w:rPr>
              <w:t>14</w:t>
            </w:r>
          </w:p>
        </w:tc>
        <w:tc>
          <w:tcPr>
            <w:tcW w:w="0" w:type="auto"/>
            <w:tcBorders>
              <w:top w:val="nil"/>
              <w:left w:val="nil"/>
              <w:bottom w:val="nil"/>
              <w:right w:val="nil"/>
            </w:tcBorders>
            <w:shd w:val="clear" w:color="auto" w:fill="auto"/>
            <w:vAlign w:val="center"/>
            <w:hideMark/>
          </w:tcPr>
          <w:p w14:paraId="07092846" w14:textId="77777777" w:rsidR="00E208C7" w:rsidRPr="00403D59" w:rsidRDefault="00E208C7" w:rsidP="00E208C7">
            <w:pPr>
              <w:spacing w:line="360" w:lineRule="auto"/>
              <w:jc w:val="both"/>
              <w:rPr>
                <w:rFonts w:ascii="Book Antiqua" w:hAnsi="Book Antiqua"/>
              </w:rPr>
            </w:pPr>
            <w:r w:rsidRPr="00403D59">
              <w:rPr>
                <w:rFonts w:ascii="Book Antiqua" w:hAnsi="Book Antiqua"/>
              </w:rPr>
              <w:t>15</w:t>
            </w:r>
          </w:p>
        </w:tc>
        <w:tc>
          <w:tcPr>
            <w:tcW w:w="0" w:type="auto"/>
            <w:tcBorders>
              <w:top w:val="nil"/>
              <w:left w:val="nil"/>
              <w:bottom w:val="nil"/>
              <w:right w:val="nil"/>
            </w:tcBorders>
            <w:shd w:val="clear" w:color="auto" w:fill="auto"/>
            <w:vAlign w:val="center"/>
            <w:hideMark/>
          </w:tcPr>
          <w:p w14:paraId="055ABFA7" w14:textId="77777777" w:rsidR="00E208C7" w:rsidRPr="00403D59" w:rsidRDefault="00E208C7" w:rsidP="00E208C7">
            <w:pPr>
              <w:spacing w:line="360" w:lineRule="auto"/>
              <w:jc w:val="both"/>
              <w:rPr>
                <w:rFonts w:ascii="Book Antiqua" w:hAnsi="Book Antiqua"/>
              </w:rPr>
            </w:pPr>
            <w:r w:rsidRPr="00403D59">
              <w:rPr>
                <w:rFonts w:ascii="Book Antiqua" w:hAnsi="Book Antiqua"/>
              </w:rPr>
              <w:t>17</w:t>
            </w:r>
          </w:p>
        </w:tc>
      </w:tr>
      <w:tr w:rsidR="00403D59" w:rsidRPr="00403D59" w14:paraId="039832CF" w14:textId="77777777" w:rsidTr="00E208C7">
        <w:trPr>
          <w:trHeight w:val="20"/>
        </w:trPr>
        <w:tc>
          <w:tcPr>
            <w:tcW w:w="0" w:type="auto"/>
            <w:tcBorders>
              <w:top w:val="nil"/>
              <w:left w:val="nil"/>
              <w:bottom w:val="nil"/>
              <w:right w:val="nil"/>
            </w:tcBorders>
            <w:shd w:val="clear" w:color="auto" w:fill="auto"/>
            <w:vAlign w:val="center"/>
            <w:hideMark/>
          </w:tcPr>
          <w:p w14:paraId="48F3BB97" w14:textId="639BB450" w:rsidR="00E208C7" w:rsidRPr="00403D59" w:rsidRDefault="00E208C7" w:rsidP="00E208C7">
            <w:pPr>
              <w:spacing w:line="360" w:lineRule="auto"/>
              <w:jc w:val="both"/>
              <w:rPr>
                <w:rFonts w:ascii="Book Antiqua" w:hAnsi="Book Antiqua"/>
              </w:rPr>
            </w:pPr>
            <w:r w:rsidRPr="00403D59">
              <w:rPr>
                <w:rFonts w:ascii="Book Antiqua" w:hAnsi="Book Antiqua"/>
              </w:rPr>
              <w:t>Female</w:t>
            </w:r>
          </w:p>
        </w:tc>
        <w:tc>
          <w:tcPr>
            <w:tcW w:w="0" w:type="auto"/>
            <w:tcBorders>
              <w:top w:val="nil"/>
              <w:left w:val="nil"/>
              <w:bottom w:val="nil"/>
              <w:right w:val="nil"/>
            </w:tcBorders>
            <w:shd w:val="clear" w:color="auto" w:fill="auto"/>
            <w:vAlign w:val="center"/>
            <w:hideMark/>
          </w:tcPr>
          <w:p w14:paraId="49707801" w14:textId="77777777" w:rsidR="00E208C7" w:rsidRPr="00403D59" w:rsidRDefault="00E208C7" w:rsidP="00E208C7">
            <w:pPr>
              <w:spacing w:line="360" w:lineRule="auto"/>
              <w:jc w:val="both"/>
              <w:rPr>
                <w:rFonts w:ascii="Book Antiqua" w:hAnsi="Book Antiqua"/>
              </w:rPr>
            </w:pPr>
            <w:r w:rsidRPr="00403D59">
              <w:rPr>
                <w:rFonts w:ascii="Book Antiqua" w:hAnsi="Book Antiqua"/>
              </w:rPr>
              <w:t>13</w:t>
            </w:r>
          </w:p>
        </w:tc>
        <w:tc>
          <w:tcPr>
            <w:tcW w:w="0" w:type="auto"/>
            <w:tcBorders>
              <w:top w:val="nil"/>
              <w:left w:val="nil"/>
              <w:bottom w:val="nil"/>
              <w:right w:val="nil"/>
            </w:tcBorders>
            <w:shd w:val="clear" w:color="auto" w:fill="auto"/>
            <w:vAlign w:val="center"/>
            <w:hideMark/>
          </w:tcPr>
          <w:p w14:paraId="7AB8AAA2" w14:textId="77777777" w:rsidR="00E208C7" w:rsidRPr="00403D59" w:rsidRDefault="00E208C7" w:rsidP="00E208C7">
            <w:pPr>
              <w:spacing w:line="360" w:lineRule="auto"/>
              <w:jc w:val="both"/>
              <w:rPr>
                <w:rFonts w:ascii="Book Antiqua" w:hAnsi="Book Antiqua"/>
              </w:rPr>
            </w:pPr>
            <w:r w:rsidRPr="00403D59">
              <w:rPr>
                <w:rFonts w:ascii="Book Antiqua" w:hAnsi="Book Antiqua"/>
              </w:rPr>
              <w:t>16</w:t>
            </w:r>
          </w:p>
        </w:tc>
        <w:tc>
          <w:tcPr>
            <w:tcW w:w="0" w:type="auto"/>
            <w:tcBorders>
              <w:top w:val="nil"/>
              <w:left w:val="nil"/>
              <w:bottom w:val="nil"/>
              <w:right w:val="nil"/>
            </w:tcBorders>
            <w:shd w:val="clear" w:color="auto" w:fill="auto"/>
            <w:vAlign w:val="center"/>
            <w:hideMark/>
          </w:tcPr>
          <w:p w14:paraId="1976F4C0" w14:textId="77777777" w:rsidR="00E208C7" w:rsidRPr="00403D59" w:rsidRDefault="00E208C7" w:rsidP="00E208C7">
            <w:pPr>
              <w:spacing w:line="360" w:lineRule="auto"/>
              <w:jc w:val="both"/>
              <w:rPr>
                <w:rFonts w:ascii="Book Antiqua" w:hAnsi="Book Antiqua"/>
              </w:rPr>
            </w:pPr>
            <w:r w:rsidRPr="00403D59">
              <w:rPr>
                <w:rFonts w:ascii="Book Antiqua" w:hAnsi="Book Antiqua"/>
              </w:rPr>
              <w:t>14</w:t>
            </w:r>
          </w:p>
        </w:tc>
      </w:tr>
      <w:tr w:rsidR="00403D59" w:rsidRPr="00403D59" w14:paraId="72D78CD6" w14:textId="77777777" w:rsidTr="00E208C7">
        <w:trPr>
          <w:trHeight w:val="20"/>
        </w:trPr>
        <w:tc>
          <w:tcPr>
            <w:tcW w:w="0" w:type="auto"/>
            <w:tcBorders>
              <w:top w:val="nil"/>
              <w:left w:val="nil"/>
              <w:bottom w:val="nil"/>
              <w:right w:val="nil"/>
            </w:tcBorders>
            <w:shd w:val="clear" w:color="auto" w:fill="auto"/>
            <w:vAlign w:val="center"/>
            <w:hideMark/>
          </w:tcPr>
          <w:p w14:paraId="00E1E680" w14:textId="0904D26A" w:rsidR="00E208C7" w:rsidRPr="00403D59" w:rsidRDefault="00E208C7" w:rsidP="00E208C7">
            <w:pPr>
              <w:spacing w:line="360" w:lineRule="auto"/>
              <w:jc w:val="both"/>
              <w:rPr>
                <w:rFonts w:ascii="Book Antiqua" w:hAnsi="Book Antiqua"/>
              </w:rPr>
            </w:pPr>
            <w:r w:rsidRPr="00403D59">
              <w:rPr>
                <w:rFonts w:ascii="Book Antiqua" w:hAnsi="Book Antiqua"/>
              </w:rPr>
              <w:t>Weight (kg)</w:t>
            </w:r>
          </w:p>
        </w:tc>
        <w:tc>
          <w:tcPr>
            <w:tcW w:w="0" w:type="auto"/>
            <w:tcBorders>
              <w:top w:val="nil"/>
              <w:left w:val="nil"/>
              <w:bottom w:val="nil"/>
              <w:right w:val="nil"/>
            </w:tcBorders>
            <w:shd w:val="clear" w:color="auto" w:fill="auto"/>
            <w:vAlign w:val="center"/>
            <w:hideMark/>
          </w:tcPr>
          <w:p w14:paraId="755471EC" w14:textId="27A66A8C" w:rsidR="00E208C7" w:rsidRPr="00403D59" w:rsidRDefault="00E208C7" w:rsidP="00E208C7">
            <w:pPr>
              <w:spacing w:line="360" w:lineRule="auto"/>
              <w:jc w:val="both"/>
              <w:rPr>
                <w:rFonts w:ascii="Book Antiqua" w:hAnsi="Book Antiqua"/>
              </w:rPr>
            </w:pPr>
            <w:r w:rsidRPr="00403D59">
              <w:rPr>
                <w:rFonts w:ascii="Book Antiqua" w:hAnsi="Book Antiqua"/>
              </w:rPr>
              <w:t>60.87 ± 7.67</w:t>
            </w:r>
          </w:p>
        </w:tc>
        <w:tc>
          <w:tcPr>
            <w:tcW w:w="0" w:type="auto"/>
            <w:tcBorders>
              <w:top w:val="nil"/>
              <w:left w:val="nil"/>
              <w:bottom w:val="nil"/>
              <w:right w:val="nil"/>
            </w:tcBorders>
            <w:shd w:val="clear" w:color="auto" w:fill="auto"/>
            <w:vAlign w:val="center"/>
            <w:hideMark/>
          </w:tcPr>
          <w:p w14:paraId="43A35822" w14:textId="0D793DDC" w:rsidR="00E208C7" w:rsidRPr="00403D59" w:rsidRDefault="00E208C7" w:rsidP="00E208C7">
            <w:pPr>
              <w:spacing w:line="360" w:lineRule="auto"/>
              <w:jc w:val="both"/>
              <w:rPr>
                <w:rFonts w:ascii="Book Antiqua" w:hAnsi="Book Antiqua"/>
              </w:rPr>
            </w:pPr>
            <w:r w:rsidRPr="00403D59">
              <w:rPr>
                <w:rFonts w:ascii="Book Antiqua" w:hAnsi="Book Antiqua"/>
              </w:rPr>
              <w:t>67.15 ± 12.00</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6C78D6DB" w14:textId="5E73FA84" w:rsidR="00E208C7" w:rsidRPr="00403D59" w:rsidRDefault="00E208C7" w:rsidP="00E208C7">
            <w:pPr>
              <w:spacing w:line="360" w:lineRule="auto"/>
              <w:jc w:val="both"/>
              <w:rPr>
                <w:rFonts w:ascii="Book Antiqua" w:hAnsi="Book Antiqua"/>
              </w:rPr>
            </w:pPr>
            <w:r w:rsidRPr="00403D59">
              <w:rPr>
                <w:rFonts w:ascii="Book Antiqua" w:hAnsi="Book Antiqua"/>
              </w:rPr>
              <w:t>65.55 ± 10.30</w:t>
            </w:r>
            <w:r w:rsidRPr="00403D59">
              <w:rPr>
                <w:rFonts w:ascii="Book Antiqua" w:hAnsi="Book Antiqua"/>
                <w:vertAlign w:val="superscript"/>
              </w:rPr>
              <w:t>a</w:t>
            </w:r>
          </w:p>
        </w:tc>
      </w:tr>
      <w:tr w:rsidR="00403D59" w:rsidRPr="00403D59" w14:paraId="31C71F20" w14:textId="77777777" w:rsidTr="00E208C7">
        <w:trPr>
          <w:trHeight w:val="20"/>
        </w:trPr>
        <w:tc>
          <w:tcPr>
            <w:tcW w:w="0" w:type="auto"/>
            <w:tcBorders>
              <w:top w:val="nil"/>
              <w:left w:val="nil"/>
              <w:bottom w:val="nil"/>
              <w:right w:val="nil"/>
            </w:tcBorders>
            <w:shd w:val="clear" w:color="auto" w:fill="auto"/>
            <w:vAlign w:val="center"/>
            <w:hideMark/>
          </w:tcPr>
          <w:p w14:paraId="5242E28E" w14:textId="1908EB73" w:rsidR="00E208C7" w:rsidRPr="00403D59" w:rsidRDefault="00E208C7" w:rsidP="00E208C7">
            <w:pPr>
              <w:spacing w:line="360" w:lineRule="auto"/>
              <w:jc w:val="both"/>
              <w:rPr>
                <w:rFonts w:ascii="Book Antiqua" w:hAnsi="Book Antiqua"/>
              </w:rPr>
            </w:pPr>
            <w:r w:rsidRPr="00403D59">
              <w:rPr>
                <w:rFonts w:ascii="Book Antiqua" w:hAnsi="Book Antiqua"/>
              </w:rPr>
              <w:t>SBP (mmHg)</w:t>
            </w:r>
          </w:p>
        </w:tc>
        <w:tc>
          <w:tcPr>
            <w:tcW w:w="0" w:type="auto"/>
            <w:tcBorders>
              <w:top w:val="nil"/>
              <w:left w:val="nil"/>
              <w:bottom w:val="nil"/>
              <w:right w:val="nil"/>
            </w:tcBorders>
            <w:shd w:val="clear" w:color="auto" w:fill="auto"/>
            <w:vAlign w:val="center"/>
            <w:hideMark/>
          </w:tcPr>
          <w:p w14:paraId="6AFA4251" w14:textId="1C0E8A1C" w:rsidR="00E208C7" w:rsidRPr="00403D59" w:rsidRDefault="00E208C7" w:rsidP="00E208C7">
            <w:pPr>
              <w:spacing w:line="360" w:lineRule="auto"/>
              <w:jc w:val="both"/>
              <w:rPr>
                <w:rFonts w:ascii="Book Antiqua" w:hAnsi="Book Antiqua"/>
              </w:rPr>
            </w:pPr>
            <w:r w:rsidRPr="00403D59">
              <w:rPr>
                <w:rFonts w:ascii="Book Antiqua" w:hAnsi="Book Antiqua"/>
              </w:rPr>
              <w:t>123.54 ± 14.28</w:t>
            </w:r>
          </w:p>
        </w:tc>
        <w:tc>
          <w:tcPr>
            <w:tcW w:w="0" w:type="auto"/>
            <w:tcBorders>
              <w:top w:val="nil"/>
              <w:left w:val="nil"/>
              <w:bottom w:val="nil"/>
              <w:right w:val="nil"/>
            </w:tcBorders>
            <w:shd w:val="clear" w:color="auto" w:fill="auto"/>
            <w:vAlign w:val="center"/>
            <w:hideMark/>
          </w:tcPr>
          <w:p w14:paraId="1DCF0A60" w14:textId="404D33C5" w:rsidR="00E208C7" w:rsidRPr="00403D59" w:rsidRDefault="00E208C7" w:rsidP="00E208C7">
            <w:pPr>
              <w:spacing w:line="360" w:lineRule="auto"/>
              <w:jc w:val="both"/>
              <w:rPr>
                <w:rFonts w:ascii="Book Antiqua" w:hAnsi="Book Antiqua"/>
              </w:rPr>
            </w:pPr>
            <w:r w:rsidRPr="00403D59">
              <w:rPr>
                <w:rFonts w:ascii="Book Antiqua" w:hAnsi="Book Antiqua"/>
              </w:rPr>
              <w:t>126.41 ± 16.56</w:t>
            </w:r>
          </w:p>
        </w:tc>
        <w:tc>
          <w:tcPr>
            <w:tcW w:w="0" w:type="auto"/>
            <w:tcBorders>
              <w:top w:val="nil"/>
              <w:left w:val="nil"/>
              <w:bottom w:val="nil"/>
              <w:right w:val="nil"/>
            </w:tcBorders>
            <w:shd w:val="clear" w:color="auto" w:fill="auto"/>
            <w:vAlign w:val="center"/>
            <w:hideMark/>
          </w:tcPr>
          <w:p w14:paraId="2ACDBC8C" w14:textId="4B40DC91" w:rsidR="00E208C7" w:rsidRPr="00403D59" w:rsidRDefault="00E208C7" w:rsidP="00E208C7">
            <w:pPr>
              <w:spacing w:line="360" w:lineRule="auto"/>
              <w:jc w:val="both"/>
              <w:rPr>
                <w:rFonts w:ascii="Book Antiqua" w:hAnsi="Book Antiqua"/>
              </w:rPr>
            </w:pPr>
            <w:r w:rsidRPr="00403D59">
              <w:rPr>
                <w:rFonts w:ascii="Book Antiqua" w:hAnsi="Book Antiqua"/>
              </w:rPr>
              <w:t>127.35 ± 19.49</w:t>
            </w:r>
          </w:p>
        </w:tc>
      </w:tr>
      <w:tr w:rsidR="00403D59" w:rsidRPr="00403D59" w14:paraId="6AFF31D5" w14:textId="77777777" w:rsidTr="00E208C7">
        <w:trPr>
          <w:trHeight w:val="20"/>
        </w:trPr>
        <w:tc>
          <w:tcPr>
            <w:tcW w:w="0" w:type="auto"/>
            <w:tcBorders>
              <w:top w:val="nil"/>
              <w:left w:val="nil"/>
              <w:bottom w:val="nil"/>
              <w:right w:val="nil"/>
            </w:tcBorders>
            <w:shd w:val="clear" w:color="auto" w:fill="auto"/>
            <w:vAlign w:val="center"/>
            <w:hideMark/>
          </w:tcPr>
          <w:p w14:paraId="3F01E76A" w14:textId="063D6470" w:rsidR="00E208C7" w:rsidRPr="00403D59" w:rsidRDefault="00E208C7" w:rsidP="00E208C7">
            <w:pPr>
              <w:spacing w:line="360" w:lineRule="auto"/>
              <w:jc w:val="both"/>
              <w:rPr>
                <w:rFonts w:ascii="Book Antiqua" w:hAnsi="Book Antiqua"/>
              </w:rPr>
            </w:pPr>
            <w:r w:rsidRPr="00403D59">
              <w:rPr>
                <w:rFonts w:ascii="Book Antiqua" w:hAnsi="Book Antiqua"/>
              </w:rPr>
              <w:t>DBP (mmHg)</w:t>
            </w:r>
          </w:p>
        </w:tc>
        <w:tc>
          <w:tcPr>
            <w:tcW w:w="0" w:type="auto"/>
            <w:tcBorders>
              <w:top w:val="nil"/>
              <w:left w:val="nil"/>
              <w:bottom w:val="nil"/>
              <w:right w:val="nil"/>
            </w:tcBorders>
            <w:shd w:val="clear" w:color="auto" w:fill="auto"/>
            <w:vAlign w:val="center"/>
            <w:hideMark/>
          </w:tcPr>
          <w:p w14:paraId="4717B0B6" w14:textId="346BA05A" w:rsidR="00E208C7" w:rsidRPr="00403D59" w:rsidRDefault="00E208C7" w:rsidP="00E208C7">
            <w:pPr>
              <w:spacing w:line="360" w:lineRule="auto"/>
              <w:jc w:val="both"/>
              <w:rPr>
                <w:rFonts w:ascii="Book Antiqua" w:hAnsi="Book Antiqua"/>
              </w:rPr>
            </w:pPr>
            <w:r w:rsidRPr="00403D59">
              <w:rPr>
                <w:rFonts w:ascii="Book Antiqua" w:hAnsi="Book Antiqua"/>
              </w:rPr>
              <w:t>74.46 ± 6.66</w:t>
            </w:r>
          </w:p>
        </w:tc>
        <w:tc>
          <w:tcPr>
            <w:tcW w:w="0" w:type="auto"/>
            <w:tcBorders>
              <w:top w:val="nil"/>
              <w:left w:val="nil"/>
              <w:bottom w:val="nil"/>
              <w:right w:val="nil"/>
            </w:tcBorders>
            <w:shd w:val="clear" w:color="auto" w:fill="auto"/>
            <w:vAlign w:val="center"/>
            <w:hideMark/>
          </w:tcPr>
          <w:p w14:paraId="72E322D6" w14:textId="57A493A2" w:rsidR="00E208C7" w:rsidRPr="00403D59" w:rsidRDefault="00E208C7" w:rsidP="00E208C7">
            <w:pPr>
              <w:spacing w:line="360" w:lineRule="auto"/>
              <w:jc w:val="both"/>
              <w:rPr>
                <w:rFonts w:ascii="Book Antiqua" w:hAnsi="Book Antiqua"/>
              </w:rPr>
            </w:pPr>
            <w:r w:rsidRPr="00403D59">
              <w:rPr>
                <w:rFonts w:ascii="Book Antiqua" w:hAnsi="Book Antiqua"/>
              </w:rPr>
              <w:t>75.71 ± 10.45</w:t>
            </w:r>
          </w:p>
        </w:tc>
        <w:tc>
          <w:tcPr>
            <w:tcW w:w="0" w:type="auto"/>
            <w:tcBorders>
              <w:top w:val="nil"/>
              <w:left w:val="nil"/>
              <w:bottom w:val="nil"/>
              <w:right w:val="nil"/>
            </w:tcBorders>
            <w:shd w:val="clear" w:color="auto" w:fill="auto"/>
            <w:vAlign w:val="center"/>
            <w:hideMark/>
          </w:tcPr>
          <w:p w14:paraId="0EBC5B17" w14:textId="7A784812" w:rsidR="00E208C7" w:rsidRPr="00403D59" w:rsidRDefault="00E208C7" w:rsidP="00E208C7">
            <w:pPr>
              <w:spacing w:line="360" w:lineRule="auto"/>
              <w:jc w:val="both"/>
              <w:rPr>
                <w:rFonts w:ascii="Book Antiqua" w:hAnsi="Book Antiqua"/>
              </w:rPr>
            </w:pPr>
            <w:r w:rsidRPr="00403D59">
              <w:rPr>
                <w:rFonts w:ascii="Book Antiqua" w:hAnsi="Book Antiqua"/>
              </w:rPr>
              <w:t>78.74 ± 9.57</w:t>
            </w:r>
          </w:p>
        </w:tc>
      </w:tr>
      <w:tr w:rsidR="00403D59" w:rsidRPr="00403D59" w14:paraId="0AD07659" w14:textId="77777777" w:rsidTr="00E208C7">
        <w:trPr>
          <w:trHeight w:val="20"/>
        </w:trPr>
        <w:tc>
          <w:tcPr>
            <w:tcW w:w="0" w:type="auto"/>
            <w:tcBorders>
              <w:top w:val="nil"/>
              <w:left w:val="nil"/>
              <w:bottom w:val="nil"/>
              <w:right w:val="nil"/>
            </w:tcBorders>
            <w:shd w:val="clear" w:color="auto" w:fill="auto"/>
            <w:vAlign w:val="center"/>
            <w:hideMark/>
          </w:tcPr>
          <w:p w14:paraId="5B27A639" w14:textId="77777777" w:rsidR="00E208C7" w:rsidRPr="00403D59" w:rsidRDefault="00E208C7" w:rsidP="00E208C7">
            <w:pPr>
              <w:spacing w:line="360" w:lineRule="auto"/>
              <w:jc w:val="both"/>
              <w:rPr>
                <w:rFonts w:ascii="Book Antiqua" w:hAnsi="Book Antiqua"/>
              </w:rPr>
            </w:pPr>
            <w:r w:rsidRPr="00403D59">
              <w:rPr>
                <w:rFonts w:ascii="Book Antiqua" w:hAnsi="Book Antiqua"/>
              </w:rPr>
              <w:t>FPG (mmol/L)</w:t>
            </w:r>
          </w:p>
        </w:tc>
        <w:tc>
          <w:tcPr>
            <w:tcW w:w="0" w:type="auto"/>
            <w:tcBorders>
              <w:top w:val="nil"/>
              <w:left w:val="nil"/>
              <w:bottom w:val="nil"/>
              <w:right w:val="nil"/>
            </w:tcBorders>
            <w:shd w:val="clear" w:color="auto" w:fill="auto"/>
            <w:vAlign w:val="center"/>
            <w:hideMark/>
          </w:tcPr>
          <w:p w14:paraId="1B20BDA3" w14:textId="6FD6544E" w:rsidR="00E208C7" w:rsidRPr="00403D59" w:rsidRDefault="00E208C7" w:rsidP="00E208C7">
            <w:pPr>
              <w:spacing w:line="360" w:lineRule="auto"/>
              <w:jc w:val="both"/>
              <w:rPr>
                <w:rFonts w:ascii="Book Antiqua" w:hAnsi="Book Antiqua"/>
              </w:rPr>
            </w:pPr>
            <w:r w:rsidRPr="00403D59">
              <w:rPr>
                <w:rFonts w:ascii="Book Antiqua" w:hAnsi="Book Antiqua"/>
              </w:rPr>
              <w:t>4.86 ± 0.56</w:t>
            </w:r>
          </w:p>
        </w:tc>
        <w:tc>
          <w:tcPr>
            <w:tcW w:w="0" w:type="auto"/>
            <w:tcBorders>
              <w:top w:val="nil"/>
              <w:left w:val="nil"/>
              <w:bottom w:val="nil"/>
              <w:right w:val="nil"/>
            </w:tcBorders>
            <w:shd w:val="clear" w:color="auto" w:fill="auto"/>
            <w:vAlign w:val="center"/>
            <w:hideMark/>
          </w:tcPr>
          <w:p w14:paraId="5217E364" w14:textId="52ED363E" w:rsidR="00E208C7" w:rsidRPr="00403D59" w:rsidRDefault="00E208C7" w:rsidP="00E208C7">
            <w:pPr>
              <w:spacing w:line="360" w:lineRule="auto"/>
              <w:jc w:val="both"/>
              <w:rPr>
                <w:rFonts w:ascii="Book Antiqua" w:hAnsi="Book Antiqua"/>
              </w:rPr>
            </w:pPr>
            <w:r w:rsidRPr="00403D59">
              <w:rPr>
                <w:rFonts w:ascii="Book Antiqua" w:hAnsi="Book Antiqua"/>
              </w:rPr>
              <w:t>5.47 ± 0.87</w:t>
            </w:r>
          </w:p>
        </w:tc>
        <w:tc>
          <w:tcPr>
            <w:tcW w:w="0" w:type="auto"/>
            <w:tcBorders>
              <w:top w:val="nil"/>
              <w:left w:val="nil"/>
              <w:bottom w:val="nil"/>
              <w:right w:val="nil"/>
            </w:tcBorders>
            <w:shd w:val="clear" w:color="auto" w:fill="auto"/>
            <w:vAlign w:val="center"/>
            <w:hideMark/>
          </w:tcPr>
          <w:p w14:paraId="797B509C" w14:textId="3EB31F19" w:rsidR="00E208C7" w:rsidRPr="00403D59" w:rsidRDefault="00E208C7" w:rsidP="00E208C7">
            <w:pPr>
              <w:spacing w:line="360" w:lineRule="auto"/>
              <w:jc w:val="both"/>
              <w:rPr>
                <w:rFonts w:ascii="Book Antiqua" w:hAnsi="Book Antiqua"/>
              </w:rPr>
            </w:pPr>
            <w:r w:rsidRPr="00403D59">
              <w:rPr>
                <w:rFonts w:ascii="Book Antiqua" w:hAnsi="Book Antiqua"/>
              </w:rPr>
              <w:t>9.92 ± 3.26</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0D2EDC56" w14:textId="77777777" w:rsidTr="00E208C7">
        <w:trPr>
          <w:trHeight w:val="20"/>
        </w:trPr>
        <w:tc>
          <w:tcPr>
            <w:tcW w:w="0" w:type="auto"/>
            <w:tcBorders>
              <w:top w:val="nil"/>
              <w:left w:val="nil"/>
              <w:bottom w:val="nil"/>
              <w:right w:val="nil"/>
            </w:tcBorders>
            <w:shd w:val="clear" w:color="auto" w:fill="auto"/>
            <w:vAlign w:val="center"/>
            <w:hideMark/>
          </w:tcPr>
          <w:p w14:paraId="7A58E99A" w14:textId="77777777" w:rsidR="00E208C7" w:rsidRPr="00403D59" w:rsidRDefault="00E208C7" w:rsidP="00E208C7">
            <w:pPr>
              <w:spacing w:line="360" w:lineRule="auto"/>
              <w:jc w:val="both"/>
              <w:rPr>
                <w:rFonts w:ascii="Book Antiqua" w:hAnsi="Book Antiqua"/>
              </w:rPr>
            </w:pPr>
            <w:r w:rsidRPr="00403D59">
              <w:rPr>
                <w:rFonts w:ascii="Book Antiqua" w:hAnsi="Book Antiqua"/>
              </w:rPr>
              <w:t>HbA1c (%)</w:t>
            </w:r>
          </w:p>
        </w:tc>
        <w:tc>
          <w:tcPr>
            <w:tcW w:w="0" w:type="auto"/>
            <w:tcBorders>
              <w:top w:val="nil"/>
              <w:left w:val="nil"/>
              <w:bottom w:val="nil"/>
              <w:right w:val="nil"/>
            </w:tcBorders>
            <w:shd w:val="clear" w:color="auto" w:fill="auto"/>
            <w:vAlign w:val="center"/>
            <w:hideMark/>
          </w:tcPr>
          <w:p w14:paraId="4006BEC4" w14:textId="2EC18B4A" w:rsidR="00E208C7" w:rsidRPr="00403D59" w:rsidRDefault="00E208C7" w:rsidP="00E208C7">
            <w:pPr>
              <w:spacing w:line="360" w:lineRule="auto"/>
              <w:jc w:val="both"/>
              <w:rPr>
                <w:rFonts w:ascii="Book Antiqua" w:hAnsi="Book Antiqua"/>
              </w:rPr>
            </w:pPr>
            <w:r w:rsidRPr="00403D59">
              <w:rPr>
                <w:rFonts w:ascii="Book Antiqua" w:hAnsi="Book Antiqua"/>
              </w:rPr>
              <w:t>4.90 ± 0.58</w:t>
            </w:r>
          </w:p>
        </w:tc>
        <w:tc>
          <w:tcPr>
            <w:tcW w:w="0" w:type="auto"/>
            <w:tcBorders>
              <w:top w:val="nil"/>
              <w:left w:val="nil"/>
              <w:bottom w:val="nil"/>
              <w:right w:val="nil"/>
            </w:tcBorders>
            <w:shd w:val="clear" w:color="auto" w:fill="auto"/>
            <w:vAlign w:val="center"/>
            <w:hideMark/>
          </w:tcPr>
          <w:p w14:paraId="5DD14EED" w14:textId="76E8A940" w:rsidR="00E208C7" w:rsidRPr="00403D59" w:rsidRDefault="00E208C7" w:rsidP="00E208C7">
            <w:pPr>
              <w:spacing w:line="360" w:lineRule="auto"/>
              <w:jc w:val="both"/>
              <w:rPr>
                <w:rFonts w:ascii="Book Antiqua" w:hAnsi="Book Antiqua"/>
              </w:rPr>
            </w:pPr>
            <w:r w:rsidRPr="00403D59">
              <w:rPr>
                <w:rFonts w:ascii="Book Antiqua" w:hAnsi="Book Antiqua"/>
              </w:rPr>
              <w:t>6.07 ± 0.93</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41CDBF40" w14:textId="78BCE98E" w:rsidR="00E208C7" w:rsidRPr="00403D59" w:rsidRDefault="00E208C7" w:rsidP="00E208C7">
            <w:pPr>
              <w:spacing w:line="360" w:lineRule="auto"/>
              <w:jc w:val="both"/>
              <w:rPr>
                <w:rFonts w:ascii="Book Antiqua" w:hAnsi="Book Antiqua"/>
              </w:rPr>
            </w:pPr>
            <w:r w:rsidRPr="00403D59">
              <w:rPr>
                <w:rFonts w:ascii="Book Antiqua" w:hAnsi="Book Antiqua"/>
              </w:rPr>
              <w:t>7.43 ± 1.70</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1009F216" w14:textId="77777777" w:rsidTr="00E208C7">
        <w:trPr>
          <w:trHeight w:val="20"/>
        </w:trPr>
        <w:tc>
          <w:tcPr>
            <w:tcW w:w="0" w:type="auto"/>
            <w:tcBorders>
              <w:top w:val="nil"/>
              <w:left w:val="nil"/>
              <w:bottom w:val="nil"/>
              <w:right w:val="nil"/>
            </w:tcBorders>
            <w:shd w:val="clear" w:color="auto" w:fill="auto"/>
            <w:vAlign w:val="center"/>
            <w:hideMark/>
          </w:tcPr>
          <w:p w14:paraId="59C779CD" w14:textId="77777777" w:rsidR="00E208C7" w:rsidRPr="00403D59" w:rsidRDefault="00E208C7" w:rsidP="00E208C7">
            <w:pPr>
              <w:spacing w:line="360" w:lineRule="auto"/>
              <w:jc w:val="both"/>
              <w:rPr>
                <w:rFonts w:ascii="Book Antiqua" w:hAnsi="Book Antiqua"/>
              </w:rPr>
            </w:pPr>
            <w:r w:rsidRPr="00403D59">
              <w:rPr>
                <w:rFonts w:ascii="Book Antiqua" w:hAnsi="Book Antiqua"/>
              </w:rPr>
              <w:t>GSP (mmol/L)</w:t>
            </w:r>
          </w:p>
        </w:tc>
        <w:tc>
          <w:tcPr>
            <w:tcW w:w="0" w:type="auto"/>
            <w:tcBorders>
              <w:top w:val="nil"/>
              <w:left w:val="nil"/>
              <w:bottom w:val="nil"/>
              <w:right w:val="nil"/>
            </w:tcBorders>
            <w:shd w:val="clear" w:color="auto" w:fill="auto"/>
            <w:vAlign w:val="center"/>
            <w:hideMark/>
          </w:tcPr>
          <w:p w14:paraId="54988DE8" w14:textId="4CCB3801" w:rsidR="00E208C7" w:rsidRPr="00403D59" w:rsidRDefault="00E208C7" w:rsidP="00E208C7">
            <w:pPr>
              <w:spacing w:line="360" w:lineRule="auto"/>
              <w:jc w:val="both"/>
              <w:rPr>
                <w:rFonts w:ascii="Book Antiqua" w:hAnsi="Book Antiqua"/>
              </w:rPr>
            </w:pPr>
            <w:r w:rsidRPr="00403D59">
              <w:rPr>
                <w:rFonts w:ascii="Book Antiqua" w:hAnsi="Book Antiqua"/>
              </w:rPr>
              <w:t>1.81 ± 0.19</w:t>
            </w:r>
          </w:p>
        </w:tc>
        <w:tc>
          <w:tcPr>
            <w:tcW w:w="0" w:type="auto"/>
            <w:tcBorders>
              <w:top w:val="nil"/>
              <w:left w:val="nil"/>
              <w:bottom w:val="nil"/>
              <w:right w:val="nil"/>
            </w:tcBorders>
            <w:shd w:val="clear" w:color="auto" w:fill="auto"/>
            <w:vAlign w:val="center"/>
            <w:hideMark/>
          </w:tcPr>
          <w:p w14:paraId="7B88CE5A" w14:textId="5AF43958" w:rsidR="00E208C7" w:rsidRPr="00403D59" w:rsidRDefault="00E208C7" w:rsidP="00E208C7">
            <w:pPr>
              <w:spacing w:line="360" w:lineRule="auto"/>
              <w:jc w:val="both"/>
              <w:rPr>
                <w:rFonts w:ascii="Book Antiqua" w:hAnsi="Book Antiqua"/>
              </w:rPr>
            </w:pPr>
            <w:r w:rsidRPr="00403D59">
              <w:rPr>
                <w:rFonts w:ascii="Book Antiqua" w:hAnsi="Book Antiqua"/>
              </w:rPr>
              <w:t>2.27 ± 0.39</w:t>
            </w:r>
          </w:p>
        </w:tc>
        <w:tc>
          <w:tcPr>
            <w:tcW w:w="0" w:type="auto"/>
            <w:tcBorders>
              <w:top w:val="nil"/>
              <w:left w:val="nil"/>
              <w:bottom w:val="nil"/>
              <w:right w:val="nil"/>
            </w:tcBorders>
            <w:shd w:val="clear" w:color="auto" w:fill="auto"/>
            <w:vAlign w:val="center"/>
            <w:hideMark/>
          </w:tcPr>
          <w:p w14:paraId="4A614110" w14:textId="279DBD46" w:rsidR="00E208C7" w:rsidRPr="00403D59" w:rsidRDefault="00E208C7" w:rsidP="00E208C7">
            <w:pPr>
              <w:spacing w:line="360" w:lineRule="auto"/>
              <w:jc w:val="both"/>
              <w:rPr>
                <w:rFonts w:ascii="Book Antiqua" w:hAnsi="Book Antiqua"/>
              </w:rPr>
            </w:pPr>
            <w:r w:rsidRPr="00403D59">
              <w:rPr>
                <w:rFonts w:ascii="Book Antiqua" w:hAnsi="Book Antiqua"/>
              </w:rPr>
              <w:t>2.78 ± 1.19</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37489EDA" w14:textId="77777777" w:rsidTr="00E208C7">
        <w:trPr>
          <w:trHeight w:val="20"/>
        </w:trPr>
        <w:tc>
          <w:tcPr>
            <w:tcW w:w="0" w:type="auto"/>
            <w:tcBorders>
              <w:top w:val="nil"/>
              <w:left w:val="nil"/>
              <w:bottom w:val="nil"/>
              <w:right w:val="nil"/>
            </w:tcBorders>
            <w:shd w:val="clear" w:color="auto" w:fill="auto"/>
            <w:vAlign w:val="center"/>
            <w:hideMark/>
          </w:tcPr>
          <w:p w14:paraId="6898DF5A" w14:textId="77777777" w:rsidR="00E208C7" w:rsidRPr="00403D59" w:rsidRDefault="00E208C7" w:rsidP="00E208C7">
            <w:pPr>
              <w:spacing w:line="360" w:lineRule="auto"/>
              <w:jc w:val="both"/>
              <w:rPr>
                <w:rFonts w:ascii="Book Antiqua" w:hAnsi="Book Antiqua"/>
              </w:rPr>
            </w:pPr>
            <w:r w:rsidRPr="00403D59">
              <w:rPr>
                <w:rFonts w:ascii="Book Antiqua" w:hAnsi="Book Antiqua"/>
              </w:rPr>
              <w:t>TG (mmol/L)</w:t>
            </w:r>
          </w:p>
        </w:tc>
        <w:tc>
          <w:tcPr>
            <w:tcW w:w="0" w:type="auto"/>
            <w:tcBorders>
              <w:top w:val="nil"/>
              <w:left w:val="nil"/>
              <w:bottom w:val="nil"/>
              <w:right w:val="nil"/>
            </w:tcBorders>
            <w:shd w:val="clear" w:color="auto" w:fill="auto"/>
            <w:vAlign w:val="center"/>
            <w:hideMark/>
          </w:tcPr>
          <w:p w14:paraId="4BBD63B9" w14:textId="10093A29" w:rsidR="00E208C7" w:rsidRPr="00403D59" w:rsidRDefault="00E208C7" w:rsidP="00E208C7">
            <w:pPr>
              <w:spacing w:line="360" w:lineRule="auto"/>
              <w:jc w:val="both"/>
              <w:rPr>
                <w:rFonts w:ascii="Book Antiqua" w:hAnsi="Book Antiqua"/>
              </w:rPr>
            </w:pPr>
            <w:r w:rsidRPr="00403D59">
              <w:rPr>
                <w:rFonts w:ascii="Book Antiqua" w:hAnsi="Book Antiqua"/>
              </w:rPr>
              <w:t>1.21 ± 0.35</w:t>
            </w:r>
          </w:p>
        </w:tc>
        <w:tc>
          <w:tcPr>
            <w:tcW w:w="0" w:type="auto"/>
            <w:tcBorders>
              <w:top w:val="nil"/>
              <w:left w:val="nil"/>
              <w:bottom w:val="nil"/>
              <w:right w:val="nil"/>
            </w:tcBorders>
            <w:shd w:val="clear" w:color="auto" w:fill="auto"/>
            <w:vAlign w:val="center"/>
            <w:hideMark/>
          </w:tcPr>
          <w:p w14:paraId="3BA79CDB" w14:textId="688A41E6" w:rsidR="00E208C7" w:rsidRPr="00403D59" w:rsidRDefault="00E208C7" w:rsidP="00E208C7">
            <w:pPr>
              <w:spacing w:line="360" w:lineRule="auto"/>
              <w:jc w:val="both"/>
              <w:rPr>
                <w:rFonts w:ascii="Book Antiqua" w:hAnsi="Book Antiqua"/>
              </w:rPr>
            </w:pPr>
            <w:r w:rsidRPr="00403D59">
              <w:rPr>
                <w:rFonts w:ascii="Book Antiqua" w:hAnsi="Book Antiqua"/>
              </w:rPr>
              <w:t>1.79 ± 1.25</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28393F92" w14:textId="0258E6DF" w:rsidR="00E208C7" w:rsidRPr="00403D59" w:rsidRDefault="00E208C7" w:rsidP="00E208C7">
            <w:pPr>
              <w:spacing w:line="360" w:lineRule="auto"/>
              <w:jc w:val="both"/>
              <w:rPr>
                <w:rFonts w:ascii="Book Antiqua" w:hAnsi="Book Antiqua"/>
              </w:rPr>
            </w:pPr>
            <w:r w:rsidRPr="00403D59">
              <w:rPr>
                <w:rFonts w:ascii="Book Antiqua" w:hAnsi="Book Antiqua"/>
              </w:rPr>
              <w:t>2.44 ± 2.15</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59339405" w14:textId="77777777" w:rsidTr="00E208C7">
        <w:trPr>
          <w:trHeight w:val="20"/>
        </w:trPr>
        <w:tc>
          <w:tcPr>
            <w:tcW w:w="0" w:type="auto"/>
            <w:tcBorders>
              <w:top w:val="nil"/>
              <w:left w:val="nil"/>
              <w:bottom w:val="nil"/>
              <w:right w:val="nil"/>
            </w:tcBorders>
            <w:shd w:val="clear" w:color="auto" w:fill="auto"/>
            <w:vAlign w:val="center"/>
            <w:hideMark/>
          </w:tcPr>
          <w:p w14:paraId="7802F0BA" w14:textId="77777777" w:rsidR="00E208C7" w:rsidRPr="00403D59" w:rsidRDefault="00E208C7" w:rsidP="00E208C7">
            <w:pPr>
              <w:spacing w:line="360" w:lineRule="auto"/>
              <w:jc w:val="both"/>
              <w:rPr>
                <w:rFonts w:ascii="Book Antiqua" w:hAnsi="Book Antiqua"/>
              </w:rPr>
            </w:pPr>
            <w:r w:rsidRPr="00403D59">
              <w:rPr>
                <w:rFonts w:ascii="Book Antiqua" w:hAnsi="Book Antiqua"/>
              </w:rPr>
              <w:t>TC (mmol/L)</w:t>
            </w:r>
          </w:p>
        </w:tc>
        <w:tc>
          <w:tcPr>
            <w:tcW w:w="0" w:type="auto"/>
            <w:tcBorders>
              <w:top w:val="nil"/>
              <w:left w:val="nil"/>
              <w:bottom w:val="nil"/>
              <w:right w:val="nil"/>
            </w:tcBorders>
            <w:shd w:val="clear" w:color="auto" w:fill="auto"/>
            <w:vAlign w:val="center"/>
            <w:hideMark/>
          </w:tcPr>
          <w:p w14:paraId="23DA001D" w14:textId="6792E4C5" w:rsidR="00E208C7" w:rsidRPr="00403D59" w:rsidRDefault="00E208C7" w:rsidP="00E208C7">
            <w:pPr>
              <w:spacing w:line="360" w:lineRule="auto"/>
              <w:jc w:val="both"/>
              <w:rPr>
                <w:rFonts w:ascii="Book Antiqua" w:hAnsi="Book Antiqua"/>
              </w:rPr>
            </w:pPr>
            <w:r w:rsidRPr="00403D59">
              <w:rPr>
                <w:rFonts w:ascii="Book Antiqua" w:hAnsi="Book Antiqua"/>
              </w:rPr>
              <w:t>2.10 ± 1.61</w:t>
            </w:r>
          </w:p>
        </w:tc>
        <w:tc>
          <w:tcPr>
            <w:tcW w:w="0" w:type="auto"/>
            <w:tcBorders>
              <w:top w:val="nil"/>
              <w:left w:val="nil"/>
              <w:bottom w:val="nil"/>
              <w:right w:val="nil"/>
            </w:tcBorders>
            <w:shd w:val="clear" w:color="auto" w:fill="auto"/>
            <w:vAlign w:val="center"/>
            <w:hideMark/>
          </w:tcPr>
          <w:p w14:paraId="7D432BC7" w14:textId="271E0D9B" w:rsidR="00E208C7" w:rsidRPr="00403D59" w:rsidRDefault="00E208C7" w:rsidP="00E208C7">
            <w:pPr>
              <w:spacing w:line="360" w:lineRule="auto"/>
              <w:jc w:val="both"/>
              <w:rPr>
                <w:rFonts w:ascii="Book Antiqua" w:hAnsi="Book Antiqua"/>
              </w:rPr>
            </w:pPr>
            <w:r w:rsidRPr="00403D59">
              <w:rPr>
                <w:rFonts w:ascii="Book Antiqua" w:hAnsi="Book Antiqua"/>
              </w:rPr>
              <w:t>4.40 ± 1.08</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14F369EE" w14:textId="69A21022" w:rsidR="00E208C7" w:rsidRPr="00403D59" w:rsidRDefault="00E208C7" w:rsidP="00E208C7">
            <w:pPr>
              <w:spacing w:line="360" w:lineRule="auto"/>
              <w:jc w:val="both"/>
              <w:rPr>
                <w:rFonts w:ascii="Book Antiqua" w:hAnsi="Book Antiqua"/>
              </w:rPr>
            </w:pPr>
            <w:r w:rsidRPr="00403D59">
              <w:rPr>
                <w:rFonts w:ascii="Book Antiqua" w:hAnsi="Book Antiqua"/>
              </w:rPr>
              <w:t>4.51 ± 1.26</w:t>
            </w:r>
            <w:r w:rsidRPr="00403D59">
              <w:rPr>
                <w:rFonts w:ascii="Book Antiqua" w:hAnsi="Book Antiqua"/>
                <w:vertAlign w:val="superscript"/>
              </w:rPr>
              <w:t>a</w:t>
            </w:r>
          </w:p>
        </w:tc>
      </w:tr>
      <w:tr w:rsidR="00403D59" w:rsidRPr="00403D59" w14:paraId="306803F0" w14:textId="77777777" w:rsidTr="00E208C7">
        <w:trPr>
          <w:trHeight w:val="20"/>
        </w:trPr>
        <w:tc>
          <w:tcPr>
            <w:tcW w:w="0" w:type="auto"/>
            <w:tcBorders>
              <w:top w:val="nil"/>
              <w:left w:val="nil"/>
              <w:bottom w:val="nil"/>
              <w:right w:val="nil"/>
            </w:tcBorders>
            <w:shd w:val="clear" w:color="auto" w:fill="auto"/>
            <w:vAlign w:val="center"/>
            <w:hideMark/>
          </w:tcPr>
          <w:p w14:paraId="2AC26560" w14:textId="77777777" w:rsidR="00E208C7" w:rsidRPr="00403D59" w:rsidRDefault="00E208C7" w:rsidP="00E208C7">
            <w:pPr>
              <w:spacing w:line="360" w:lineRule="auto"/>
              <w:jc w:val="both"/>
              <w:rPr>
                <w:rFonts w:ascii="Book Antiqua" w:hAnsi="Book Antiqua"/>
              </w:rPr>
            </w:pPr>
            <w:r w:rsidRPr="00403D59">
              <w:rPr>
                <w:rFonts w:ascii="Book Antiqua" w:hAnsi="Book Antiqua"/>
              </w:rPr>
              <w:t>LDL-C (mmol/L)</w:t>
            </w:r>
          </w:p>
        </w:tc>
        <w:tc>
          <w:tcPr>
            <w:tcW w:w="0" w:type="auto"/>
            <w:tcBorders>
              <w:top w:val="nil"/>
              <w:left w:val="nil"/>
              <w:bottom w:val="nil"/>
              <w:right w:val="nil"/>
            </w:tcBorders>
            <w:shd w:val="clear" w:color="auto" w:fill="auto"/>
            <w:vAlign w:val="center"/>
            <w:hideMark/>
          </w:tcPr>
          <w:p w14:paraId="7EB7DA61" w14:textId="22654E86" w:rsidR="00E208C7" w:rsidRPr="00403D59" w:rsidRDefault="00E208C7" w:rsidP="00E208C7">
            <w:pPr>
              <w:spacing w:line="360" w:lineRule="auto"/>
              <w:jc w:val="both"/>
              <w:rPr>
                <w:rFonts w:ascii="Book Antiqua" w:hAnsi="Book Antiqua"/>
              </w:rPr>
            </w:pPr>
            <w:r w:rsidRPr="00403D59">
              <w:rPr>
                <w:rFonts w:ascii="Book Antiqua" w:hAnsi="Book Antiqua"/>
              </w:rPr>
              <w:t>2.32 ± 0.53</w:t>
            </w:r>
          </w:p>
        </w:tc>
        <w:tc>
          <w:tcPr>
            <w:tcW w:w="0" w:type="auto"/>
            <w:tcBorders>
              <w:top w:val="nil"/>
              <w:left w:val="nil"/>
              <w:bottom w:val="nil"/>
              <w:right w:val="nil"/>
            </w:tcBorders>
            <w:shd w:val="clear" w:color="auto" w:fill="auto"/>
            <w:vAlign w:val="center"/>
            <w:hideMark/>
          </w:tcPr>
          <w:p w14:paraId="6E41B884" w14:textId="552A0F68" w:rsidR="00E208C7" w:rsidRPr="00403D59" w:rsidRDefault="00E208C7" w:rsidP="00E208C7">
            <w:pPr>
              <w:spacing w:line="360" w:lineRule="auto"/>
              <w:jc w:val="both"/>
              <w:rPr>
                <w:rFonts w:ascii="Book Antiqua" w:hAnsi="Book Antiqua"/>
              </w:rPr>
            </w:pPr>
            <w:r w:rsidRPr="00403D59">
              <w:rPr>
                <w:rFonts w:ascii="Book Antiqua" w:hAnsi="Book Antiqua"/>
              </w:rPr>
              <w:t>2.63 ± 0.67</w:t>
            </w:r>
          </w:p>
        </w:tc>
        <w:tc>
          <w:tcPr>
            <w:tcW w:w="0" w:type="auto"/>
            <w:tcBorders>
              <w:top w:val="nil"/>
              <w:left w:val="nil"/>
              <w:bottom w:val="nil"/>
              <w:right w:val="nil"/>
            </w:tcBorders>
            <w:shd w:val="clear" w:color="auto" w:fill="auto"/>
            <w:vAlign w:val="center"/>
            <w:hideMark/>
          </w:tcPr>
          <w:p w14:paraId="6A5094C4" w14:textId="47AD0F36" w:rsidR="00E208C7" w:rsidRPr="00403D59" w:rsidRDefault="00E208C7" w:rsidP="00E208C7">
            <w:pPr>
              <w:spacing w:line="360" w:lineRule="auto"/>
              <w:jc w:val="both"/>
              <w:rPr>
                <w:rFonts w:ascii="Book Antiqua" w:hAnsi="Book Antiqua"/>
              </w:rPr>
            </w:pPr>
            <w:r w:rsidRPr="00403D59">
              <w:rPr>
                <w:rFonts w:ascii="Book Antiqua" w:hAnsi="Book Antiqua"/>
              </w:rPr>
              <w:t>2.59 ± 1.22</w:t>
            </w:r>
          </w:p>
        </w:tc>
      </w:tr>
      <w:tr w:rsidR="00403D59" w:rsidRPr="00403D59" w14:paraId="58AF5794" w14:textId="77777777" w:rsidTr="00E208C7">
        <w:trPr>
          <w:trHeight w:val="20"/>
        </w:trPr>
        <w:tc>
          <w:tcPr>
            <w:tcW w:w="0" w:type="auto"/>
            <w:tcBorders>
              <w:top w:val="nil"/>
              <w:left w:val="nil"/>
              <w:bottom w:val="nil"/>
              <w:right w:val="nil"/>
            </w:tcBorders>
            <w:shd w:val="clear" w:color="auto" w:fill="auto"/>
            <w:vAlign w:val="center"/>
            <w:hideMark/>
          </w:tcPr>
          <w:p w14:paraId="216BD4C6" w14:textId="77777777" w:rsidR="00E208C7" w:rsidRPr="00403D59" w:rsidRDefault="00E208C7" w:rsidP="00E208C7">
            <w:pPr>
              <w:spacing w:line="360" w:lineRule="auto"/>
              <w:jc w:val="both"/>
              <w:rPr>
                <w:rFonts w:ascii="Book Antiqua" w:hAnsi="Book Antiqua"/>
              </w:rPr>
            </w:pPr>
            <w:r w:rsidRPr="00403D59">
              <w:rPr>
                <w:rFonts w:ascii="Book Antiqua" w:hAnsi="Book Antiqua"/>
              </w:rPr>
              <w:t>HDL-C (mmol/L)</w:t>
            </w:r>
          </w:p>
        </w:tc>
        <w:tc>
          <w:tcPr>
            <w:tcW w:w="0" w:type="auto"/>
            <w:tcBorders>
              <w:top w:val="nil"/>
              <w:left w:val="nil"/>
              <w:bottom w:val="nil"/>
              <w:right w:val="nil"/>
            </w:tcBorders>
            <w:shd w:val="clear" w:color="auto" w:fill="auto"/>
            <w:vAlign w:val="center"/>
            <w:hideMark/>
          </w:tcPr>
          <w:p w14:paraId="40CE6774" w14:textId="49FDA7F8" w:rsidR="00E208C7" w:rsidRPr="00403D59" w:rsidRDefault="00E208C7" w:rsidP="00E208C7">
            <w:pPr>
              <w:spacing w:line="360" w:lineRule="auto"/>
              <w:jc w:val="both"/>
              <w:rPr>
                <w:rFonts w:ascii="Book Antiqua" w:hAnsi="Book Antiqua"/>
              </w:rPr>
            </w:pPr>
            <w:r w:rsidRPr="00403D59">
              <w:rPr>
                <w:rFonts w:ascii="Book Antiqua" w:hAnsi="Book Antiqua"/>
              </w:rPr>
              <w:t>1.35 ± 0.31</w:t>
            </w:r>
          </w:p>
        </w:tc>
        <w:tc>
          <w:tcPr>
            <w:tcW w:w="0" w:type="auto"/>
            <w:tcBorders>
              <w:top w:val="nil"/>
              <w:left w:val="nil"/>
              <w:bottom w:val="nil"/>
              <w:right w:val="nil"/>
            </w:tcBorders>
            <w:shd w:val="clear" w:color="auto" w:fill="auto"/>
            <w:vAlign w:val="center"/>
            <w:hideMark/>
          </w:tcPr>
          <w:p w14:paraId="49639778" w14:textId="78867AEB" w:rsidR="00E208C7" w:rsidRPr="00403D59" w:rsidRDefault="00E208C7" w:rsidP="00E208C7">
            <w:pPr>
              <w:spacing w:line="360" w:lineRule="auto"/>
              <w:jc w:val="both"/>
              <w:rPr>
                <w:rFonts w:ascii="Book Antiqua" w:hAnsi="Book Antiqua"/>
              </w:rPr>
            </w:pPr>
            <w:r w:rsidRPr="00403D59">
              <w:rPr>
                <w:rFonts w:ascii="Book Antiqua" w:hAnsi="Book Antiqua"/>
              </w:rPr>
              <w:t>2.48 ± 1.43</w:t>
            </w:r>
          </w:p>
        </w:tc>
        <w:tc>
          <w:tcPr>
            <w:tcW w:w="0" w:type="auto"/>
            <w:tcBorders>
              <w:top w:val="nil"/>
              <w:left w:val="nil"/>
              <w:bottom w:val="nil"/>
              <w:right w:val="nil"/>
            </w:tcBorders>
            <w:shd w:val="clear" w:color="auto" w:fill="auto"/>
            <w:vAlign w:val="center"/>
            <w:hideMark/>
          </w:tcPr>
          <w:p w14:paraId="0CB6B7A1" w14:textId="1DDA6CD5" w:rsidR="00E208C7" w:rsidRPr="00403D59" w:rsidRDefault="00E208C7" w:rsidP="00E208C7">
            <w:pPr>
              <w:spacing w:line="360" w:lineRule="auto"/>
              <w:jc w:val="both"/>
              <w:rPr>
                <w:rFonts w:ascii="Book Antiqua" w:hAnsi="Book Antiqua"/>
              </w:rPr>
            </w:pPr>
            <w:r w:rsidRPr="00403D59">
              <w:rPr>
                <w:rFonts w:ascii="Book Antiqua" w:hAnsi="Book Antiqua"/>
              </w:rPr>
              <w:t>1.50 ± 1.14</w:t>
            </w:r>
          </w:p>
        </w:tc>
      </w:tr>
      <w:tr w:rsidR="00403D59" w:rsidRPr="00403D59" w14:paraId="1E7781EA" w14:textId="77777777" w:rsidTr="00E208C7">
        <w:trPr>
          <w:trHeight w:val="20"/>
        </w:trPr>
        <w:tc>
          <w:tcPr>
            <w:tcW w:w="0" w:type="auto"/>
            <w:tcBorders>
              <w:top w:val="nil"/>
              <w:left w:val="nil"/>
              <w:bottom w:val="nil"/>
              <w:right w:val="nil"/>
            </w:tcBorders>
            <w:shd w:val="clear" w:color="auto" w:fill="auto"/>
            <w:vAlign w:val="center"/>
            <w:hideMark/>
          </w:tcPr>
          <w:p w14:paraId="59BFBC87" w14:textId="77777777" w:rsidR="00E208C7" w:rsidRPr="00403D59" w:rsidRDefault="00E208C7" w:rsidP="00E208C7">
            <w:pPr>
              <w:spacing w:line="360" w:lineRule="auto"/>
              <w:jc w:val="both"/>
              <w:rPr>
                <w:rFonts w:ascii="Book Antiqua" w:hAnsi="Book Antiqua"/>
              </w:rPr>
            </w:pPr>
            <w:proofErr w:type="spellStart"/>
            <w:r w:rsidRPr="00403D59">
              <w:rPr>
                <w:rFonts w:ascii="Book Antiqua" w:hAnsi="Book Antiqua"/>
              </w:rPr>
              <w:t>hs</w:t>
            </w:r>
            <w:proofErr w:type="spellEnd"/>
            <w:r w:rsidRPr="00403D59">
              <w:rPr>
                <w:rFonts w:ascii="Book Antiqua" w:hAnsi="Book Antiqua"/>
              </w:rPr>
              <w:t>-CRP (mg/L)</w:t>
            </w:r>
          </w:p>
        </w:tc>
        <w:tc>
          <w:tcPr>
            <w:tcW w:w="0" w:type="auto"/>
            <w:tcBorders>
              <w:top w:val="nil"/>
              <w:left w:val="nil"/>
              <w:bottom w:val="nil"/>
              <w:right w:val="nil"/>
            </w:tcBorders>
            <w:shd w:val="clear" w:color="auto" w:fill="auto"/>
            <w:vAlign w:val="center"/>
            <w:hideMark/>
          </w:tcPr>
          <w:p w14:paraId="2BB0793C" w14:textId="631FB20D" w:rsidR="00E208C7" w:rsidRPr="00403D59" w:rsidRDefault="00E208C7" w:rsidP="00E208C7">
            <w:pPr>
              <w:spacing w:line="360" w:lineRule="auto"/>
              <w:jc w:val="both"/>
              <w:rPr>
                <w:rFonts w:ascii="Book Antiqua" w:hAnsi="Book Antiqua"/>
              </w:rPr>
            </w:pPr>
            <w:r w:rsidRPr="00403D59">
              <w:rPr>
                <w:rFonts w:ascii="Book Antiqua" w:hAnsi="Book Antiqua"/>
              </w:rPr>
              <w:t>1.34 ± 0.61</w:t>
            </w:r>
          </w:p>
        </w:tc>
        <w:tc>
          <w:tcPr>
            <w:tcW w:w="0" w:type="auto"/>
            <w:tcBorders>
              <w:top w:val="nil"/>
              <w:left w:val="nil"/>
              <w:bottom w:val="nil"/>
              <w:right w:val="nil"/>
            </w:tcBorders>
            <w:shd w:val="clear" w:color="auto" w:fill="auto"/>
            <w:vAlign w:val="center"/>
            <w:hideMark/>
          </w:tcPr>
          <w:p w14:paraId="2C27C5BE" w14:textId="123C6C61" w:rsidR="00E208C7" w:rsidRPr="00403D59" w:rsidRDefault="00E208C7" w:rsidP="00E208C7">
            <w:pPr>
              <w:spacing w:line="360" w:lineRule="auto"/>
              <w:jc w:val="both"/>
              <w:rPr>
                <w:rFonts w:ascii="Book Antiqua" w:hAnsi="Book Antiqua"/>
              </w:rPr>
            </w:pPr>
            <w:r w:rsidRPr="00403D59">
              <w:rPr>
                <w:rFonts w:ascii="Book Antiqua" w:hAnsi="Book Antiqua"/>
              </w:rPr>
              <w:t>3.84 ± 3.15</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0CD9E6CA" w14:textId="6F5BD7DB" w:rsidR="00E208C7" w:rsidRPr="00403D59" w:rsidRDefault="00E208C7" w:rsidP="00E208C7">
            <w:pPr>
              <w:spacing w:line="360" w:lineRule="auto"/>
              <w:jc w:val="both"/>
              <w:rPr>
                <w:rFonts w:ascii="Book Antiqua" w:hAnsi="Book Antiqua"/>
              </w:rPr>
            </w:pPr>
            <w:r w:rsidRPr="00403D59">
              <w:rPr>
                <w:rFonts w:ascii="Book Antiqua" w:hAnsi="Book Antiqua"/>
              </w:rPr>
              <w:t>4.65 ± 2.70</w:t>
            </w:r>
            <w:r w:rsidRPr="00403D59">
              <w:rPr>
                <w:rFonts w:ascii="Book Antiqua" w:hAnsi="Book Antiqua"/>
                <w:vertAlign w:val="superscript"/>
              </w:rPr>
              <w:t>a</w:t>
            </w:r>
          </w:p>
        </w:tc>
      </w:tr>
      <w:tr w:rsidR="00403D59" w:rsidRPr="00403D59" w14:paraId="343DDEAB" w14:textId="77777777" w:rsidTr="00E208C7">
        <w:trPr>
          <w:trHeight w:val="20"/>
        </w:trPr>
        <w:tc>
          <w:tcPr>
            <w:tcW w:w="0" w:type="auto"/>
            <w:tcBorders>
              <w:top w:val="nil"/>
              <w:left w:val="nil"/>
              <w:bottom w:val="nil"/>
              <w:right w:val="nil"/>
            </w:tcBorders>
            <w:shd w:val="clear" w:color="auto" w:fill="auto"/>
            <w:vAlign w:val="center"/>
            <w:hideMark/>
          </w:tcPr>
          <w:p w14:paraId="69BFC021" w14:textId="4DB68071" w:rsidR="00E208C7" w:rsidRPr="00403D59" w:rsidRDefault="00E208C7" w:rsidP="00E208C7">
            <w:pPr>
              <w:spacing w:line="360" w:lineRule="auto"/>
              <w:jc w:val="both"/>
              <w:rPr>
                <w:rFonts w:ascii="Book Antiqua" w:hAnsi="Book Antiqua"/>
              </w:rPr>
            </w:pPr>
            <w:r w:rsidRPr="00403D59">
              <w:rPr>
                <w:rFonts w:ascii="Book Antiqua" w:hAnsi="Book Antiqua"/>
              </w:rPr>
              <w:t>BUN (mmol/L)</w:t>
            </w:r>
          </w:p>
        </w:tc>
        <w:tc>
          <w:tcPr>
            <w:tcW w:w="0" w:type="auto"/>
            <w:tcBorders>
              <w:top w:val="nil"/>
              <w:left w:val="nil"/>
              <w:bottom w:val="nil"/>
              <w:right w:val="nil"/>
            </w:tcBorders>
            <w:shd w:val="clear" w:color="auto" w:fill="auto"/>
            <w:vAlign w:val="center"/>
            <w:hideMark/>
          </w:tcPr>
          <w:p w14:paraId="7C3A8ED2" w14:textId="2E83D108" w:rsidR="00E208C7" w:rsidRPr="00403D59" w:rsidRDefault="00E208C7" w:rsidP="00E208C7">
            <w:pPr>
              <w:spacing w:line="360" w:lineRule="auto"/>
              <w:jc w:val="both"/>
              <w:rPr>
                <w:rFonts w:ascii="Book Antiqua" w:hAnsi="Book Antiqua"/>
              </w:rPr>
            </w:pPr>
            <w:r w:rsidRPr="00403D59">
              <w:rPr>
                <w:rFonts w:ascii="Book Antiqua" w:hAnsi="Book Antiqua"/>
              </w:rPr>
              <w:t>5.29 ± 0.73</w:t>
            </w:r>
          </w:p>
        </w:tc>
        <w:tc>
          <w:tcPr>
            <w:tcW w:w="0" w:type="auto"/>
            <w:tcBorders>
              <w:top w:val="nil"/>
              <w:left w:val="nil"/>
              <w:bottom w:val="nil"/>
              <w:right w:val="nil"/>
            </w:tcBorders>
            <w:shd w:val="clear" w:color="auto" w:fill="auto"/>
            <w:vAlign w:val="center"/>
            <w:hideMark/>
          </w:tcPr>
          <w:p w14:paraId="6D861083" w14:textId="000DB710" w:rsidR="00E208C7" w:rsidRPr="00403D59" w:rsidRDefault="00E208C7" w:rsidP="00E208C7">
            <w:pPr>
              <w:spacing w:line="360" w:lineRule="auto"/>
              <w:jc w:val="both"/>
              <w:rPr>
                <w:rFonts w:ascii="Book Antiqua" w:hAnsi="Book Antiqua"/>
              </w:rPr>
            </w:pPr>
            <w:r w:rsidRPr="00403D59">
              <w:rPr>
                <w:rFonts w:ascii="Book Antiqua" w:hAnsi="Book Antiqua"/>
              </w:rPr>
              <w:t>5.53 ± 1.44</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4B34661A" w14:textId="6D94C79E" w:rsidR="00E208C7" w:rsidRPr="00403D59" w:rsidRDefault="00E208C7" w:rsidP="00E208C7">
            <w:pPr>
              <w:spacing w:line="360" w:lineRule="auto"/>
              <w:jc w:val="both"/>
              <w:rPr>
                <w:rFonts w:ascii="Book Antiqua" w:hAnsi="Book Antiqua"/>
              </w:rPr>
            </w:pPr>
            <w:r w:rsidRPr="00403D59">
              <w:rPr>
                <w:rFonts w:ascii="Book Antiqua" w:hAnsi="Book Antiqua"/>
              </w:rPr>
              <w:t>5.85 ± 1.65</w:t>
            </w:r>
            <w:r w:rsidRPr="00403D59">
              <w:rPr>
                <w:rFonts w:ascii="Book Antiqua" w:hAnsi="Book Antiqua"/>
                <w:vertAlign w:val="superscript"/>
              </w:rPr>
              <w:t>a</w:t>
            </w:r>
          </w:p>
        </w:tc>
      </w:tr>
      <w:tr w:rsidR="00403D59" w:rsidRPr="00403D59" w14:paraId="4A9F4B58" w14:textId="77777777" w:rsidTr="00E208C7">
        <w:trPr>
          <w:trHeight w:val="20"/>
        </w:trPr>
        <w:tc>
          <w:tcPr>
            <w:tcW w:w="0" w:type="auto"/>
            <w:tcBorders>
              <w:top w:val="nil"/>
              <w:left w:val="nil"/>
              <w:bottom w:val="nil"/>
              <w:right w:val="nil"/>
            </w:tcBorders>
            <w:shd w:val="clear" w:color="auto" w:fill="auto"/>
            <w:vAlign w:val="center"/>
            <w:hideMark/>
          </w:tcPr>
          <w:p w14:paraId="44941D30" w14:textId="77777777" w:rsidR="00E208C7" w:rsidRPr="00403D59" w:rsidRDefault="00E208C7" w:rsidP="00E208C7">
            <w:pPr>
              <w:spacing w:line="360" w:lineRule="auto"/>
              <w:jc w:val="both"/>
              <w:rPr>
                <w:rFonts w:ascii="Book Antiqua" w:hAnsi="Book Antiqua"/>
              </w:rPr>
            </w:pPr>
            <w:proofErr w:type="spellStart"/>
            <w:r w:rsidRPr="00403D59">
              <w:rPr>
                <w:rFonts w:ascii="Book Antiqua" w:hAnsi="Book Antiqua"/>
              </w:rPr>
              <w:t>SCr</w:t>
            </w:r>
            <w:proofErr w:type="spellEnd"/>
            <w:r w:rsidRPr="00403D59">
              <w:rPr>
                <w:rFonts w:ascii="Book Antiqua" w:hAnsi="Book Antiqua"/>
              </w:rPr>
              <w:t xml:space="preserve"> (</w:t>
            </w:r>
            <w:proofErr w:type="spellStart"/>
            <w:r w:rsidRPr="00403D59">
              <w:rPr>
                <w:rFonts w:ascii="Book Antiqua" w:hAnsi="Book Antiqua"/>
              </w:rPr>
              <w:t>mmol</w:t>
            </w:r>
            <w:proofErr w:type="spellEnd"/>
            <w:r w:rsidRPr="00403D59">
              <w:rPr>
                <w:rFonts w:ascii="Book Antiqua" w:hAnsi="Book Antiqua"/>
              </w:rPr>
              <w:t>/L)</w:t>
            </w:r>
          </w:p>
        </w:tc>
        <w:tc>
          <w:tcPr>
            <w:tcW w:w="0" w:type="auto"/>
            <w:tcBorders>
              <w:top w:val="nil"/>
              <w:left w:val="nil"/>
              <w:bottom w:val="nil"/>
              <w:right w:val="nil"/>
            </w:tcBorders>
            <w:shd w:val="clear" w:color="auto" w:fill="auto"/>
            <w:vAlign w:val="center"/>
            <w:hideMark/>
          </w:tcPr>
          <w:p w14:paraId="013096D4" w14:textId="48E97C4D" w:rsidR="00E208C7" w:rsidRPr="00403D59" w:rsidRDefault="00E208C7" w:rsidP="00E208C7">
            <w:pPr>
              <w:spacing w:line="360" w:lineRule="auto"/>
              <w:jc w:val="both"/>
              <w:rPr>
                <w:rFonts w:ascii="Book Antiqua" w:hAnsi="Book Antiqua"/>
              </w:rPr>
            </w:pPr>
            <w:r w:rsidRPr="00403D59">
              <w:rPr>
                <w:rFonts w:ascii="Book Antiqua" w:hAnsi="Book Antiqua"/>
              </w:rPr>
              <w:t>79.3 ± 15.2</w:t>
            </w:r>
          </w:p>
        </w:tc>
        <w:tc>
          <w:tcPr>
            <w:tcW w:w="0" w:type="auto"/>
            <w:tcBorders>
              <w:top w:val="nil"/>
              <w:left w:val="nil"/>
              <w:bottom w:val="nil"/>
              <w:right w:val="nil"/>
            </w:tcBorders>
            <w:shd w:val="clear" w:color="auto" w:fill="auto"/>
            <w:vAlign w:val="center"/>
            <w:hideMark/>
          </w:tcPr>
          <w:p w14:paraId="4016F511" w14:textId="5FAB5DC1" w:rsidR="00E208C7" w:rsidRPr="00403D59" w:rsidRDefault="00E208C7" w:rsidP="00E208C7">
            <w:pPr>
              <w:spacing w:line="360" w:lineRule="auto"/>
              <w:jc w:val="both"/>
              <w:rPr>
                <w:rFonts w:ascii="Book Antiqua" w:hAnsi="Book Antiqua"/>
              </w:rPr>
            </w:pPr>
            <w:r w:rsidRPr="00403D59">
              <w:rPr>
                <w:rFonts w:ascii="Book Antiqua" w:hAnsi="Book Antiqua"/>
              </w:rPr>
              <w:t>82.3 ± 23.3</w:t>
            </w:r>
          </w:p>
        </w:tc>
        <w:tc>
          <w:tcPr>
            <w:tcW w:w="0" w:type="auto"/>
            <w:tcBorders>
              <w:top w:val="nil"/>
              <w:left w:val="nil"/>
              <w:bottom w:val="nil"/>
              <w:right w:val="nil"/>
            </w:tcBorders>
            <w:shd w:val="clear" w:color="auto" w:fill="auto"/>
            <w:vAlign w:val="center"/>
            <w:hideMark/>
          </w:tcPr>
          <w:p w14:paraId="4BC473E7" w14:textId="6972EC1D" w:rsidR="00E208C7" w:rsidRPr="00403D59" w:rsidRDefault="00E208C7" w:rsidP="00E208C7">
            <w:pPr>
              <w:spacing w:line="360" w:lineRule="auto"/>
              <w:jc w:val="both"/>
              <w:rPr>
                <w:rFonts w:ascii="Book Antiqua" w:hAnsi="Book Antiqua"/>
              </w:rPr>
            </w:pPr>
            <w:r w:rsidRPr="00403D59">
              <w:rPr>
                <w:rFonts w:ascii="Book Antiqua" w:hAnsi="Book Antiqua"/>
              </w:rPr>
              <w:t>93.2 ± 21.4</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51D76EE3" w14:textId="77777777" w:rsidTr="00E208C7">
        <w:trPr>
          <w:trHeight w:val="20"/>
        </w:trPr>
        <w:tc>
          <w:tcPr>
            <w:tcW w:w="0" w:type="auto"/>
            <w:tcBorders>
              <w:top w:val="nil"/>
              <w:left w:val="nil"/>
              <w:bottom w:val="single" w:sz="12" w:space="0" w:color="auto"/>
              <w:right w:val="nil"/>
            </w:tcBorders>
            <w:shd w:val="clear" w:color="auto" w:fill="auto"/>
            <w:vAlign w:val="center"/>
            <w:hideMark/>
          </w:tcPr>
          <w:p w14:paraId="5C1A546C" w14:textId="77777777" w:rsidR="00E208C7" w:rsidRPr="00403D59" w:rsidRDefault="00E208C7" w:rsidP="00E208C7">
            <w:pPr>
              <w:spacing w:line="360" w:lineRule="auto"/>
              <w:jc w:val="both"/>
              <w:rPr>
                <w:rFonts w:ascii="Book Antiqua" w:hAnsi="Book Antiqua"/>
              </w:rPr>
            </w:pPr>
            <w:r w:rsidRPr="00403D59">
              <w:rPr>
                <w:rFonts w:ascii="Book Antiqua" w:hAnsi="Book Antiqua"/>
              </w:rPr>
              <w:t>SUA (mmol/L)</w:t>
            </w:r>
          </w:p>
        </w:tc>
        <w:tc>
          <w:tcPr>
            <w:tcW w:w="0" w:type="auto"/>
            <w:tcBorders>
              <w:top w:val="nil"/>
              <w:left w:val="nil"/>
              <w:bottom w:val="single" w:sz="12" w:space="0" w:color="auto"/>
              <w:right w:val="nil"/>
            </w:tcBorders>
            <w:shd w:val="clear" w:color="auto" w:fill="auto"/>
            <w:vAlign w:val="center"/>
            <w:hideMark/>
          </w:tcPr>
          <w:p w14:paraId="79258AD3" w14:textId="38447175" w:rsidR="00E208C7" w:rsidRPr="00403D59" w:rsidRDefault="00E208C7" w:rsidP="00E208C7">
            <w:pPr>
              <w:spacing w:line="360" w:lineRule="auto"/>
              <w:jc w:val="both"/>
              <w:rPr>
                <w:rFonts w:ascii="Book Antiqua" w:hAnsi="Book Antiqua"/>
              </w:rPr>
            </w:pPr>
            <w:r w:rsidRPr="00403D59">
              <w:rPr>
                <w:rFonts w:ascii="Book Antiqua" w:hAnsi="Book Antiqua"/>
              </w:rPr>
              <w:t>309.2 ± 92.3</w:t>
            </w:r>
          </w:p>
        </w:tc>
        <w:tc>
          <w:tcPr>
            <w:tcW w:w="0" w:type="auto"/>
            <w:tcBorders>
              <w:top w:val="nil"/>
              <w:left w:val="nil"/>
              <w:bottom w:val="single" w:sz="12" w:space="0" w:color="auto"/>
              <w:right w:val="nil"/>
            </w:tcBorders>
            <w:shd w:val="clear" w:color="auto" w:fill="auto"/>
            <w:vAlign w:val="center"/>
            <w:hideMark/>
          </w:tcPr>
          <w:p w14:paraId="304BA775" w14:textId="34716E8B" w:rsidR="00E208C7" w:rsidRPr="00403D59" w:rsidRDefault="00E208C7" w:rsidP="00E208C7">
            <w:pPr>
              <w:spacing w:line="360" w:lineRule="auto"/>
              <w:jc w:val="both"/>
              <w:rPr>
                <w:rFonts w:ascii="Book Antiqua" w:hAnsi="Book Antiqua"/>
              </w:rPr>
            </w:pPr>
            <w:r w:rsidRPr="00403D59">
              <w:rPr>
                <w:rFonts w:ascii="Book Antiqua" w:hAnsi="Book Antiqua"/>
              </w:rPr>
              <w:t>316.3 ± 81.7</w:t>
            </w:r>
          </w:p>
        </w:tc>
        <w:tc>
          <w:tcPr>
            <w:tcW w:w="0" w:type="auto"/>
            <w:tcBorders>
              <w:top w:val="nil"/>
              <w:left w:val="nil"/>
              <w:bottom w:val="single" w:sz="12" w:space="0" w:color="auto"/>
              <w:right w:val="nil"/>
            </w:tcBorders>
            <w:shd w:val="clear" w:color="auto" w:fill="auto"/>
            <w:vAlign w:val="center"/>
            <w:hideMark/>
          </w:tcPr>
          <w:p w14:paraId="6163EF12" w14:textId="1402CD4E" w:rsidR="00E208C7" w:rsidRPr="00403D59" w:rsidRDefault="00E208C7" w:rsidP="00E208C7">
            <w:pPr>
              <w:spacing w:line="360" w:lineRule="auto"/>
              <w:jc w:val="both"/>
              <w:rPr>
                <w:rFonts w:ascii="Book Antiqua" w:hAnsi="Book Antiqua"/>
              </w:rPr>
            </w:pPr>
            <w:r w:rsidRPr="00403D59">
              <w:rPr>
                <w:rFonts w:ascii="Book Antiqua" w:hAnsi="Book Antiqua"/>
              </w:rPr>
              <w:t>327.6 ± 69.8</w:t>
            </w:r>
          </w:p>
        </w:tc>
      </w:tr>
      <w:tr w:rsidR="00E208C7" w:rsidRPr="00403D59" w14:paraId="28A0CA21" w14:textId="77777777" w:rsidTr="00E50481">
        <w:trPr>
          <w:trHeight w:val="20"/>
        </w:trPr>
        <w:tc>
          <w:tcPr>
            <w:tcW w:w="0" w:type="auto"/>
            <w:gridSpan w:val="4"/>
            <w:tcBorders>
              <w:top w:val="single" w:sz="12" w:space="0" w:color="auto"/>
              <w:left w:val="nil"/>
              <w:right w:val="nil"/>
            </w:tcBorders>
            <w:shd w:val="clear" w:color="auto" w:fill="auto"/>
            <w:vAlign w:val="center"/>
          </w:tcPr>
          <w:p w14:paraId="70B69C8D" w14:textId="714960D5" w:rsidR="00E208C7" w:rsidRPr="00403D59" w:rsidRDefault="00E208C7" w:rsidP="00E208C7">
            <w:pPr>
              <w:spacing w:line="360" w:lineRule="auto"/>
              <w:jc w:val="both"/>
              <w:rPr>
                <w:rFonts w:ascii="Book Antiqua" w:hAnsi="Book Antiqua"/>
              </w:rPr>
            </w:pPr>
            <w:proofErr w:type="spellStart"/>
            <w:r w:rsidRPr="00403D59">
              <w:rPr>
                <w:rFonts w:ascii="Book Antiqua" w:hAnsi="Book Antiqua"/>
                <w:vertAlign w:val="superscript"/>
              </w:rPr>
              <w:t>a</w:t>
            </w:r>
            <w:r w:rsidRPr="00403D59">
              <w:rPr>
                <w:rFonts w:ascii="Book Antiqua" w:hAnsi="Book Antiqua"/>
                <w:i/>
                <w:iCs/>
              </w:rPr>
              <w:t>P</w:t>
            </w:r>
            <w:proofErr w:type="spellEnd"/>
            <w:r w:rsidRPr="00403D59">
              <w:rPr>
                <w:rFonts w:ascii="Book Antiqua" w:hAnsi="Book Antiqua"/>
                <w:i/>
                <w:iCs/>
              </w:rPr>
              <w:t xml:space="preserve"> </w:t>
            </w:r>
            <w:r w:rsidRPr="00403D59">
              <w:rPr>
                <w:rFonts w:ascii="Book Antiqua" w:hAnsi="Book Antiqua"/>
              </w:rPr>
              <w:t xml:space="preserve">&lt; 0.05 compared with the control group; </w:t>
            </w:r>
            <w:proofErr w:type="spellStart"/>
            <w:r w:rsidRPr="00403D59">
              <w:rPr>
                <w:rFonts w:ascii="Book Antiqua" w:hAnsi="Book Antiqua"/>
                <w:vertAlign w:val="superscript"/>
              </w:rPr>
              <w:t>c</w:t>
            </w:r>
            <w:r w:rsidRPr="00403D59">
              <w:rPr>
                <w:rFonts w:ascii="Book Antiqua" w:hAnsi="Book Antiqua"/>
                <w:i/>
                <w:iCs/>
              </w:rPr>
              <w:t>P</w:t>
            </w:r>
            <w:proofErr w:type="spellEnd"/>
            <w:r w:rsidRPr="00403D59">
              <w:rPr>
                <w:rFonts w:ascii="Book Antiqua" w:hAnsi="Book Antiqua"/>
                <w:i/>
                <w:iCs/>
              </w:rPr>
              <w:t xml:space="preserve"> </w:t>
            </w:r>
            <w:r w:rsidRPr="00403D59">
              <w:rPr>
                <w:rFonts w:ascii="Book Antiqua" w:hAnsi="Book Antiqua"/>
              </w:rPr>
              <w:t xml:space="preserve">&lt; 0.05 compared with the </w:t>
            </w:r>
            <w:r w:rsidR="0049168C" w:rsidRPr="00403D59">
              <w:rPr>
                <w:rFonts w:ascii="Book Antiqua" w:eastAsia="Book Antiqua" w:hAnsi="Book Antiqua" w:cs="Book Antiqua"/>
              </w:rPr>
              <w:t>coronary artery disease</w:t>
            </w:r>
            <w:r w:rsidRPr="00403D59">
              <w:rPr>
                <w:rFonts w:ascii="Book Antiqua" w:hAnsi="Book Antiqua"/>
              </w:rPr>
              <w:t xml:space="preserve"> group. CAD:</w:t>
            </w:r>
            <w:r w:rsidRPr="00403D59">
              <w:rPr>
                <w:rFonts w:ascii="Book Antiqua" w:eastAsia="Book Antiqua" w:hAnsi="Book Antiqua" w:cs="Book Antiqua"/>
              </w:rPr>
              <w:t xml:space="preserve"> Coronary artery disease; DM: </w:t>
            </w:r>
            <w:r w:rsidR="0049168C" w:rsidRPr="00403D59">
              <w:rPr>
                <w:rFonts w:ascii="Book Antiqua" w:eastAsia="Book Antiqua" w:hAnsi="Book Antiqua" w:cs="Book Antiqua"/>
              </w:rPr>
              <w:t xml:space="preserve">Diabetes </w:t>
            </w:r>
            <w:r w:rsidRPr="00403D59">
              <w:rPr>
                <w:rFonts w:ascii="Book Antiqua" w:eastAsia="Book Antiqua" w:hAnsi="Book Antiqua" w:cs="Book Antiqua"/>
              </w:rPr>
              <w:t>mellitus;</w:t>
            </w:r>
            <w:r w:rsidRPr="00403D59">
              <w:rPr>
                <w:rFonts w:ascii="Book Antiqua" w:hAnsi="Book Antiqua"/>
              </w:rPr>
              <w:t xml:space="preserve"> SBP: Systolic blood pressure; DBP: Diastolic blood pressure; </w:t>
            </w:r>
            <w:r w:rsidR="001C11B1" w:rsidRPr="00403D59">
              <w:rPr>
                <w:rFonts w:ascii="Book Antiqua" w:hAnsi="Book Antiqua"/>
              </w:rPr>
              <w:t>FPG</w:t>
            </w:r>
            <w:r w:rsidRPr="00403D59">
              <w:rPr>
                <w:rFonts w:ascii="Book Antiqua" w:hAnsi="Book Antiqua"/>
              </w:rPr>
              <w:t xml:space="preserve">: Fasting plasma glucose; HbA1c: Glycosylated hemoglobin; GSP: Glycosylated serum protein; TG: Triglyceride; TC: Total cholesterol; LDL-C: Low-density lipoprotein cholesterol; HDL-C: High-density lipoprotein cholesterol; </w:t>
            </w:r>
            <w:proofErr w:type="spellStart"/>
            <w:r w:rsidRPr="00403D59">
              <w:rPr>
                <w:rFonts w:ascii="Book Antiqua" w:hAnsi="Book Antiqua"/>
              </w:rPr>
              <w:t>hsCRP</w:t>
            </w:r>
            <w:proofErr w:type="spellEnd"/>
            <w:r w:rsidRPr="00403D59">
              <w:rPr>
                <w:rFonts w:ascii="Book Antiqua" w:hAnsi="Book Antiqua"/>
              </w:rPr>
              <w:t xml:space="preserve">: High sensitivity C-reactive protein; BUN: Serum urea nitrogen; </w:t>
            </w:r>
            <w:proofErr w:type="spellStart"/>
            <w:r w:rsidRPr="00403D59">
              <w:rPr>
                <w:rFonts w:ascii="Book Antiqua" w:hAnsi="Book Antiqua"/>
              </w:rPr>
              <w:t>Scr</w:t>
            </w:r>
            <w:proofErr w:type="spellEnd"/>
            <w:r w:rsidRPr="00403D59">
              <w:rPr>
                <w:rFonts w:ascii="Book Antiqua" w:hAnsi="Book Antiqua"/>
              </w:rPr>
              <w:t>: Serum creatinine; SUA: Serum uric acid.</w:t>
            </w:r>
          </w:p>
        </w:tc>
      </w:tr>
    </w:tbl>
    <w:p w14:paraId="0F32B61C" w14:textId="77777777" w:rsidR="0031556D" w:rsidRPr="00403D59" w:rsidRDefault="0031556D" w:rsidP="00E143FB">
      <w:pPr>
        <w:spacing w:line="360" w:lineRule="auto"/>
        <w:jc w:val="both"/>
        <w:rPr>
          <w:rFonts w:ascii="Book Antiqua" w:hAnsi="Book Antiqua"/>
        </w:rPr>
        <w:sectPr w:rsidR="0031556D" w:rsidRPr="00403D59">
          <w:pgSz w:w="12240" w:h="15840"/>
          <w:pgMar w:top="1440" w:right="1440" w:bottom="1440" w:left="1440" w:header="720" w:footer="720" w:gutter="0"/>
          <w:cols w:space="720"/>
          <w:docGrid w:linePitch="360"/>
        </w:sectPr>
      </w:pPr>
    </w:p>
    <w:p w14:paraId="200332D5" w14:textId="1EA14484" w:rsidR="0031556D" w:rsidRPr="00403D59" w:rsidRDefault="0031556D" w:rsidP="00E143FB">
      <w:pPr>
        <w:spacing w:line="360" w:lineRule="auto"/>
        <w:jc w:val="both"/>
        <w:rPr>
          <w:rFonts w:ascii="Book Antiqua" w:hAnsi="Book Antiqua"/>
          <w:b/>
          <w:bCs/>
        </w:rPr>
      </w:pPr>
      <w:r w:rsidRPr="00403D59">
        <w:rPr>
          <w:rFonts w:ascii="Book Antiqua" w:hAnsi="Book Antiqua"/>
          <w:b/>
          <w:bCs/>
        </w:rPr>
        <w:lastRenderedPageBreak/>
        <w:t>Tab</w:t>
      </w:r>
      <w:r w:rsidRPr="00403D59">
        <w:rPr>
          <w:rFonts w:ascii="Book Antiqua" w:hAnsi="Book Antiqua"/>
          <w:b/>
          <w:bCs/>
        </w:rPr>
        <w:t xml:space="preserve">le 2 </w:t>
      </w:r>
      <w:r w:rsidR="00CF3136">
        <w:rPr>
          <w:rFonts w:ascii="Book Antiqua" w:eastAsia="Book Antiqua" w:hAnsi="Book Antiqua" w:cs="Book Antiqua"/>
          <w:b/>
          <w:bCs/>
        </w:rPr>
        <w:t>M</w:t>
      </w:r>
      <w:r w:rsidR="00CF3136" w:rsidRPr="00403D59">
        <w:rPr>
          <w:rFonts w:ascii="Book Antiqua" w:eastAsia="Book Antiqua" w:hAnsi="Book Antiqua" w:cs="Book Antiqua"/>
          <w:b/>
          <w:bCs/>
        </w:rPr>
        <w:t xml:space="preserve">edia </w:t>
      </w:r>
      <w:r w:rsidRPr="00403D59">
        <w:rPr>
          <w:rFonts w:ascii="Book Antiqua" w:eastAsia="Book Antiqua" w:hAnsi="Book Antiqua" w:cs="Book Antiqua"/>
          <w:b/>
          <w:bCs/>
        </w:rPr>
        <w:t>thickn</w:t>
      </w:r>
      <w:r w:rsidRPr="00403D59">
        <w:rPr>
          <w:rFonts w:ascii="Book Antiqua" w:eastAsia="Book Antiqua" w:hAnsi="Book Antiqua" w:cs="Book Antiqua"/>
          <w:b/>
          <w:bCs/>
        </w:rPr>
        <w:t>ess</w:t>
      </w:r>
      <w:r w:rsidRPr="00403D59">
        <w:rPr>
          <w:rFonts w:ascii="Book Antiqua" w:hAnsi="Book Antiqua"/>
          <w:b/>
          <w:bCs/>
        </w:rPr>
        <w:t xml:space="preserve">, </w:t>
      </w:r>
      <w:r w:rsidRPr="00403D59">
        <w:rPr>
          <w:rFonts w:ascii="Book Antiqua" w:eastAsia="Book Antiqua" w:hAnsi="Book Antiqua" w:cs="Book Antiqua"/>
          <w:b/>
          <w:bCs/>
        </w:rPr>
        <w:t>lumen diameter</w:t>
      </w:r>
      <w:r w:rsidRPr="00403D59">
        <w:rPr>
          <w:rFonts w:ascii="Book Antiqua" w:hAnsi="Book Antiqua"/>
          <w:b/>
          <w:bCs/>
        </w:rPr>
        <w:t xml:space="preserve">, </w:t>
      </w:r>
      <w:r w:rsidRPr="00403D59">
        <w:rPr>
          <w:rFonts w:ascii="Book Antiqua" w:eastAsia="Book Antiqua" w:hAnsi="Book Antiqua" w:cs="Book Antiqua"/>
          <w:b/>
          <w:bCs/>
        </w:rPr>
        <w:t>media thickness</w:t>
      </w:r>
      <w:r w:rsidRPr="00403D59">
        <w:rPr>
          <w:rFonts w:ascii="Book Antiqua" w:hAnsi="Book Antiqua"/>
          <w:b/>
          <w:bCs/>
        </w:rPr>
        <w:t>/</w:t>
      </w:r>
      <w:r w:rsidRPr="00403D59">
        <w:rPr>
          <w:rFonts w:ascii="Book Antiqua" w:eastAsia="Book Antiqua" w:hAnsi="Book Antiqua" w:cs="Book Antiqua"/>
          <w:b/>
          <w:bCs/>
        </w:rPr>
        <w:t>lumen diameter</w:t>
      </w:r>
      <w:r w:rsidRPr="00403D59">
        <w:rPr>
          <w:rFonts w:ascii="Book Antiqua" w:hAnsi="Book Antiqua"/>
          <w:b/>
          <w:bCs/>
        </w:rPr>
        <w:t xml:space="preserve">, </w:t>
      </w:r>
      <w:r w:rsidRPr="00403D59">
        <w:rPr>
          <w:rFonts w:ascii="Book Antiqua" w:eastAsia="Book Antiqua" w:hAnsi="Book Antiqua" w:cs="Book Antiqua"/>
          <w:b/>
          <w:bCs/>
        </w:rPr>
        <w:t>medial area</w:t>
      </w:r>
      <w:r w:rsidRPr="00403D59">
        <w:rPr>
          <w:rFonts w:ascii="Book Antiqua" w:hAnsi="Book Antiqua"/>
          <w:b/>
          <w:bCs/>
        </w:rPr>
        <w:t xml:space="preserve">, </w:t>
      </w:r>
      <w:r w:rsidRPr="00403D59">
        <w:rPr>
          <w:rFonts w:ascii="Book Antiqua" w:eastAsia="Book Antiqua" w:hAnsi="Book Antiqua" w:cs="Book Antiqua"/>
          <w:b/>
          <w:bCs/>
        </w:rPr>
        <w:t>lumen area</w:t>
      </w:r>
      <w:r w:rsidRPr="00403D59">
        <w:rPr>
          <w:rFonts w:ascii="Book Antiqua" w:hAnsi="Book Antiqua"/>
          <w:b/>
          <w:bCs/>
        </w:rPr>
        <w:t xml:space="preserve">, </w:t>
      </w:r>
      <w:r w:rsidRPr="00403D59">
        <w:rPr>
          <w:rFonts w:ascii="Book Antiqua" w:eastAsia="Book Antiqua" w:hAnsi="Book Antiqua" w:cs="Book Antiqua"/>
          <w:b/>
          <w:bCs/>
        </w:rPr>
        <w:t>medial area</w:t>
      </w:r>
      <w:r w:rsidRPr="00403D59">
        <w:rPr>
          <w:rFonts w:ascii="Book Antiqua" w:hAnsi="Book Antiqua"/>
          <w:b/>
          <w:bCs/>
        </w:rPr>
        <w:t>/</w:t>
      </w:r>
      <w:r w:rsidRPr="00403D59">
        <w:rPr>
          <w:rFonts w:ascii="Book Antiqua" w:eastAsia="Book Antiqua" w:hAnsi="Book Antiqua" w:cs="Book Antiqua"/>
          <w:b/>
          <w:bCs/>
        </w:rPr>
        <w:t>lume</w:t>
      </w:r>
      <w:r w:rsidRPr="00403D59">
        <w:rPr>
          <w:rFonts w:ascii="Book Antiqua" w:eastAsia="Book Antiqua" w:hAnsi="Book Antiqua" w:cs="Book Antiqua"/>
          <w:b/>
          <w:bCs/>
        </w:rPr>
        <w:t>n area</w:t>
      </w:r>
      <w:r w:rsidR="00CF3136">
        <w:rPr>
          <w:rFonts w:ascii="Book Antiqua" w:eastAsia="Book Antiqua" w:hAnsi="Book Antiqua" w:cs="Book Antiqua"/>
          <w:b/>
          <w:bCs/>
        </w:rPr>
        <w:t>,</w:t>
      </w:r>
      <w:r w:rsidRPr="00403D59">
        <w:rPr>
          <w:rFonts w:ascii="Book Antiqua" w:hAnsi="Book Antiqua"/>
          <w:b/>
          <w:bCs/>
        </w:rPr>
        <w:t xml:space="preserve"> and </w:t>
      </w:r>
      <w:r w:rsidRPr="00403D59">
        <w:rPr>
          <w:rFonts w:ascii="Book Antiqua" w:eastAsia="Book Antiqua" w:hAnsi="Book Antiqua" w:cs="Book Antiqua"/>
          <w:b/>
          <w:bCs/>
        </w:rPr>
        <w:t>smooth m</w:t>
      </w:r>
      <w:r w:rsidRPr="00403D59">
        <w:rPr>
          <w:rFonts w:ascii="Book Antiqua" w:eastAsia="Book Antiqua" w:hAnsi="Book Antiqua" w:cs="Book Antiqua"/>
          <w:b/>
          <w:bCs/>
        </w:rPr>
        <w:t>uscle layers</w:t>
      </w:r>
      <w:r w:rsidRPr="00403D59">
        <w:rPr>
          <w:rFonts w:ascii="Book Antiqua" w:hAnsi="Book Antiqua"/>
          <w:b/>
          <w:bCs/>
        </w:rPr>
        <w:t xml:space="preserve"> of the thoracic aorta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909"/>
        <w:gridCol w:w="1887"/>
        <w:gridCol w:w="1887"/>
        <w:gridCol w:w="1887"/>
      </w:tblGrid>
      <w:tr w:rsidR="00403D59" w:rsidRPr="00403D59" w14:paraId="352F148F" w14:textId="77777777" w:rsidTr="0031556D">
        <w:trPr>
          <w:trHeight w:val="20"/>
        </w:trPr>
        <w:tc>
          <w:tcPr>
            <w:tcW w:w="0" w:type="auto"/>
            <w:tcBorders>
              <w:top w:val="single" w:sz="12" w:space="0" w:color="auto"/>
              <w:bottom w:val="single" w:sz="4" w:space="0" w:color="auto"/>
            </w:tcBorders>
            <w:hideMark/>
          </w:tcPr>
          <w:p w14:paraId="34EA235C" w14:textId="77777777" w:rsidR="0031556D" w:rsidRPr="00403D59" w:rsidRDefault="0031556D" w:rsidP="0031556D">
            <w:pPr>
              <w:spacing w:line="360" w:lineRule="auto"/>
              <w:jc w:val="both"/>
              <w:rPr>
                <w:rFonts w:ascii="Book Antiqua" w:hAnsi="Book Antiqua"/>
                <w:b/>
                <w:bCs/>
              </w:rPr>
            </w:pPr>
          </w:p>
        </w:tc>
        <w:tc>
          <w:tcPr>
            <w:tcW w:w="0" w:type="auto"/>
            <w:tcBorders>
              <w:top w:val="single" w:sz="12" w:space="0" w:color="auto"/>
              <w:bottom w:val="single" w:sz="4" w:space="0" w:color="auto"/>
            </w:tcBorders>
            <w:hideMark/>
          </w:tcPr>
          <w:p w14:paraId="155B5398" w14:textId="16FE9752" w:rsidR="0031556D" w:rsidRPr="00403D59" w:rsidRDefault="0031556D" w:rsidP="0031556D">
            <w:pPr>
              <w:spacing w:line="360" w:lineRule="auto"/>
              <w:jc w:val="both"/>
              <w:rPr>
                <w:rFonts w:ascii="Book Antiqua" w:hAnsi="Book Antiqua"/>
                <w:b/>
                <w:bCs/>
              </w:rPr>
            </w:pPr>
            <w:r w:rsidRPr="00403D59">
              <w:rPr>
                <w:rFonts w:ascii="Book Antiqua" w:hAnsi="Book Antiqua"/>
                <w:b/>
                <w:bCs/>
              </w:rPr>
              <w:t>Control</w:t>
            </w:r>
            <w:r w:rsidRPr="00403D59">
              <w:rPr>
                <w:rFonts w:ascii="Book Antiqua" w:hAnsi="Book Antiqua" w:hint="eastAsia"/>
                <w:b/>
                <w:bCs/>
                <w:lang w:eastAsia="zh-CN"/>
              </w:rPr>
              <w:t xml:space="preserve"> </w:t>
            </w:r>
            <w:r w:rsidRPr="00403D59">
              <w:rPr>
                <w:rFonts w:ascii="Book Antiqua" w:hAnsi="Book Antiqua"/>
                <w:b/>
                <w:bCs/>
              </w:rPr>
              <w:t>(</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bottom w:val="single" w:sz="4" w:space="0" w:color="auto"/>
            </w:tcBorders>
            <w:hideMark/>
          </w:tcPr>
          <w:p w14:paraId="6BA2B985" w14:textId="4368C7E3" w:rsidR="0031556D" w:rsidRPr="00403D59" w:rsidRDefault="0031556D" w:rsidP="0031556D">
            <w:pPr>
              <w:spacing w:line="360" w:lineRule="auto"/>
              <w:jc w:val="both"/>
              <w:rPr>
                <w:rFonts w:ascii="Book Antiqua" w:hAnsi="Book Antiqua"/>
                <w:b/>
                <w:bCs/>
              </w:rPr>
            </w:pPr>
            <w:r w:rsidRPr="00403D59">
              <w:rPr>
                <w:rFonts w:ascii="Book Antiqua" w:hAnsi="Book Antiqua"/>
                <w:b/>
                <w:bCs/>
              </w:rPr>
              <w:t>AGE</w:t>
            </w:r>
            <w:r w:rsidR="00043D40" w:rsidRPr="00403D59">
              <w:rPr>
                <w:rFonts w:ascii="Book Antiqua" w:hAnsi="Book Antiqua"/>
                <w:b/>
                <w:bCs/>
              </w:rPr>
              <w:t>s</w:t>
            </w:r>
            <w:r w:rsidRPr="00403D59">
              <w:rPr>
                <w:rFonts w:ascii="Book Antiqua" w:hAnsi="Book Antiqua"/>
                <w:b/>
                <w:bCs/>
              </w:rPr>
              <w:t>-20</w:t>
            </w:r>
            <w:r w:rsidRPr="00403D59">
              <w:rPr>
                <w:rFonts w:ascii="Book Antiqua" w:hAnsi="Book Antiqua" w:hint="eastAsia"/>
                <w:b/>
                <w:bCs/>
                <w:lang w:eastAsia="zh-CN"/>
              </w:rPr>
              <w:t xml:space="preserve"> </w:t>
            </w:r>
            <w:r w:rsidRPr="00403D59">
              <w:rPr>
                <w:rFonts w:ascii="Book Antiqua" w:hAnsi="Book Antiqua"/>
                <w:b/>
                <w:bCs/>
              </w:rPr>
              <w:t>(</w:t>
            </w:r>
            <w:r w:rsidR="0049168C"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bottom w:val="single" w:sz="4" w:space="0" w:color="auto"/>
            </w:tcBorders>
            <w:hideMark/>
          </w:tcPr>
          <w:p w14:paraId="5CB41235" w14:textId="54DBFD53" w:rsidR="0031556D" w:rsidRPr="00403D59" w:rsidRDefault="0031556D" w:rsidP="0031556D">
            <w:pPr>
              <w:spacing w:line="360" w:lineRule="auto"/>
              <w:jc w:val="both"/>
              <w:rPr>
                <w:rFonts w:ascii="Book Antiqua" w:hAnsi="Book Antiqua"/>
                <w:b/>
                <w:bCs/>
              </w:rPr>
            </w:pPr>
            <w:r w:rsidRPr="00403D59">
              <w:rPr>
                <w:rFonts w:ascii="Book Antiqua" w:hAnsi="Book Antiqua"/>
                <w:b/>
                <w:bCs/>
              </w:rPr>
              <w:t>AGE</w:t>
            </w:r>
            <w:r w:rsidR="00043D40" w:rsidRPr="00403D59">
              <w:rPr>
                <w:rFonts w:ascii="Book Antiqua" w:hAnsi="Book Antiqua"/>
                <w:b/>
                <w:bCs/>
              </w:rPr>
              <w:t>s</w:t>
            </w:r>
            <w:r w:rsidRPr="00403D59">
              <w:rPr>
                <w:rFonts w:ascii="Book Antiqua" w:hAnsi="Book Antiqua"/>
                <w:b/>
                <w:bCs/>
              </w:rPr>
              <w:t>-40</w:t>
            </w:r>
            <w:r w:rsidRPr="00403D59">
              <w:rPr>
                <w:rFonts w:ascii="Book Antiqua" w:hAnsi="Book Antiqua" w:hint="eastAsia"/>
                <w:b/>
                <w:bCs/>
                <w:lang w:eastAsia="zh-CN"/>
              </w:rPr>
              <w:t xml:space="preserve"> </w:t>
            </w:r>
            <w:r w:rsidRPr="00403D59">
              <w:rPr>
                <w:rFonts w:ascii="Book Antiqua" w:hAnsi="Book Antiqua"/>
                <w:b/>
                <w:bCs/>
              </w:rPr>
              <w:t>(</w:t>
            </w:r>
            <w:r w:rsidR="0049168C"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bottom w:val="single" w:sz="4" w:space="0" w:color="auto"/>
            </w:tcBorders>
            <w:hideMark/>
          </w:tcPr>
          <w:p w14:paraId="032B74DE" w14:textId="16924893" w:rsidR="0031556D" w:rsidRPr="00403D59" w:rsidRDefault="0031556D" w:rsidP="0031556D">
            <w:pPr>
              <w:spacing w:line="360" w:lineRule="auto"/>
              <w:jc w:val="both"/>
              <w:rPr>
                <w:rFonts w:ascii="Book Antiqua" w:hAnsi="Book Antiqua"/>
                <w:b/>
                <w:bCs/>
              </w:rPr>
            </w:pPr>
            <w:r w:rsidRPr="00403D59">
              <w:rPr>
                <w:rFonts w:ascii="Book Antiqua" w:hAnsi="Book Antiqua"/>
                <w:b/>
                <w:bCs/>
              </w:rPr>
              <w:t>AGE</w:t>
            </w:r>
            <w:r w:rsidR="00043D40" w:rsidRPr="00403D59">
              <w:rPr>
                <w:rFonts w:ascii="Book Antiqua" w:hAnsi="Book Antiqua"/>
                <w:b/>
                <w:bCs/>
              </w:rPr>
              <w:t>s</w:t>
            </w:r>
            <w:r w:rsidRPr="00403D59">
              <w:rPr>
                <w:rFonts w:ascii="Book Antiqua" w:hAnsi="Book Antiqua"/>
                <w:b/>
                <w:bCs/>
              </w:rPr>
              <w:t>-60</w:t>
            </w:r>
            <w:r w:rsidRPr="00403D59">
              <w:rPr>
                <w:rFonts w:ascii="Book Antiqua" w:hAnsi="Book Antiqua" w:hint="eastAsia"/>
                <w:b/>
                <w:bCs/>
                <w:lang w:eastAsia="zh-CN"/>
              </w:rPr>
              <w:t xml:space="preserve"> </w:t>
            </w:r>
            <w:r w:rsidRPr="00403D59">
              <w:rPr>
                <w:rFonts w:ascii="Book Antiqua" w:hAnsi="Book Antiqua"/>
                <w:b/>
                <w:bCs/>
              </w:rPr>
              <w:t>(</w:t>
            </w:r>
            <w:r w:rsidR="0049168C" w:rsidRPr="00403D59">
              <w:rPr>
                <w:rFonts w:ascii="Book Antiqua" w:hAnsi="Book Antiqua"/>
                <w:b/>
                <w:bCs/>
                <w:i/>
                <w:iCs/>
              </w:rPr>
              <w:t>n</w:t>
            </w:r>
            <w:r w:rsidRPr="00403D59">
              <w:rPr>
                <w:rFonts w:ascii="Book Antiqua" w:hAnsi="Book Antiqua"/>
                <w:b/>
                <w:bCs/>
              </w:rPr>
              <w:t xml:space="preserve"> = 6)</w:t>
            </w:r>
          </w:p>
        </w:tc>
      </w:tr>
      <w:tr w:rsidR="00403D59" w:rsidRPr="00403D59" w14:paraId="1C0E7778" w14:textId="77777777" w:rsidTr="0031556D">
        <w:trPr>
          <w:trHeight w:val="20"/>
        </w:trPr>
        <w:tc>
          <w:tcPr>
            <w:tcW w:w="0" w:type="auto"/>
            <w:tcBorders>
              <w:top w:val="single" w:sz="4" w:space="0" w:color="auto"/>
            </w:tcBorders>
            <w:hideMark/>
          </w:tcPr>
          <w:p w14:paraId="2C86FF7B" w14:textId="101C031A" w:rsidR="0031556D" w:rsidRPr="00403D59" w:rsidRDefault="0031556D" w:rsidP="0031556D">
            <w:pPr>
              <w:spacing w:line="360" w:lineRule="auto"/>
              <w:jc w:val="both"/>
              <w:rPr>
                <w:rFonts w:ascii="Book Antiqua" w:hAnsi="Book Antiqua"/>
              </w:rPr>
            </w:pPr>
            <w:r w:rsidRPr="00403D59">
              <w:rPr>
                <w:rFonts w:ascii="Book Antiqua" w:hAnsi="Book Antiqua"/>
              </w:rPr>
              <w:t>MT (mm)</w:t>
            </w:r>
          </w:p>
        </w:tc>
        <w:tc>
          <w:tcPr>
            <w:tcW w:w="0" w:type="auto"/>
            <w:tcBorders>
              <w:top w:val="single" w:sz="4" w:space="0" w:color="auto"/>
            </w:tcBorders>
            <w:hideMark/>
          </w:tcPr>
          <w:p w14:paraId="5203E920" w14:textId="5268655B" w:rsidR="0031556D" w:rsidRPr="00403D59" w:rsidRDefault="0031556D" w:rsidP="0031556D">
            <w:pPr>
              <w:spacing w:line="360" w:lineRule="auto"/>
              <w:jc w:val="both"/>
              <w:rPr>
                <w:rFonts w:ascii="Book Antiqua" w:hAnsi="Book Antiqua"/>
              </w:rPr>
            </w:pPr>
            <w:r w:rsidRPr="00403D59">
              <w:rPr>
                <w:rFonts w:ascii="Book Antiqua" w:hAnsi="Book Antiqua"/>
              </w:rPr>
              <w:t>45.83 ± 3.54</w:t>
            </w:r>
          </w:p>
        </w:tc>
        <w:tc>
          <w:tcPr>
            <w:tcW w:w="0" w:type="auto"/>
            <w:tcBorders>
              <w:top w:val="single" w:sz="4" w:space="0" w:color="auto"/>
            </w:tcBorders>
            <w:hideMark/>
          </w:tcPr>
          <w:p w14:paraId="7B1354FD" w14:textId="04991867" w:rsidR="0031556D" w:rsidRPr="00403D59" w:rsidRDefault="0031556D" w:rsidP="0031556D">
            <w:pPr>
              <w:spacing w:line="360" w:lineRule="auto"/>
              <w:jc w:val="both"/>
              <w:rPr>
                <w:rFonts w:ascii="Book Antiqua" w:hAnsi="Book Antiqua"/>
              </w:rPr>
            </w:pPr>
            <w:r w:rsidRPr="00403D59">
              <w:rPr>
                <w:rFonts w:ascii="Book Antiqua" w:hAnsi="Book Antiqua"/>
              </w:rPr>
              <w:t>57.17 ± 3.25</w:t>
            </w:r>
            <w:r w:rsidRPr="00403D59">
              <w:rPr>
                <w:rFonts w:ascii="Book Antiqua" w:hAnsi="Book Antiqua"/>
                <w:vertAlign w:val="superscript"/>
              </w:rPr>
              <w:t>a</w:t>
            </w:r>
          </w:p>
        </w:tc>
        <w:tc>
          <w:tcPr>
            <w:tcW w:w="0" w:type="auto"/>
            <w:tcBorders>
              <w:top w:val="single" w:sz="4" w:space="0" w:color="auto"/>
            </w:tcBorders>
            <w:hideMark/>
          </w:tcPr>
          <w:p w14:paraId="2FB066B2" w14:textId="2B5CA081" w:rsidR="0031556D" w:rsidRPr="00403D59" w:rsidRDefault="0031556D" w:rsidP="0031556D">
            <w:pPr>
              <w:spacing w:line="360" w:lineRule="auto"/>
              <w:jc w:val="both"/>
              <w:rPr>
                <w:rFonts w:ascii="Book Antiqua" w:hAnsi="Book Antiqua"/>
              </w:rPr>
            </w:pPr>
            <w:r w:rsidRPr="00403D59">
              <w:rPr>
                <w:rFonts w:ascii="Book Antiqua" w:hAnsi="Book Antiqua"/>
              </w:rPr>
              <w:t>74.83 ± 4.62</w:t>
            </w:r>
            <w:r w:rsidRPr="00403D59">
              <w:rPr>
                <w:rFonts w:ascii="Book Antiqua" w:hAnsi="Book Antiqua"/>
                <w:vertAlign w:val="superscript"/>
              </w:rPr>
              <w:t>a</w:t>
            </w:r>
          </w:p>
        </w:tc>
        <w:tc>
          <w:tcPr>
            <w:tcW w:w="0" w:type="auto"/>
            <w:tcBorders>
              <w:top w:val="single" w:sz="4" w:space="0" w:color="auto"/>
            </w:tcBorders>
            <w:hideMark/>
          </w:tcPr>
          <w:p w14:paraId="1D608D03" w14:textId="0BFDAC71" w:rsidR="0031556D" w:rsidRPr="00403D59" w:rsidRDefault="0031556D" w:rsidP="0031556D">
            <w:pPr>
              <w:spacing w:line="360" w:lineRule="auto"/>
              <w:jc w:val="both"/>
              <w:rPr>
                <w:rFonts w:ascii="Book Antiqua" w:hAnsi="Book Antiqua"/>
              </w:rPr>
            </w:pPr>
            <w:r w:rsidRPr="00403D59">
              <w:rPr>
                <w:rFonts w:ascii="Book Antiqua" w:hAnsi="Book Antiqua"/>
              </w:rPr>
              <w:t>79.33 ± 3.08</w:t>
            </w:r>
            <w:r w:rsidRPr="00403D59">
              <w:rPr>
                <w:rFonts w:ascii="Book Antiqua" w:hAnsi="Book Antiqua"/>
                <w:vertAlign w:val="superscript"/>
              </w:rPr>
              <w:t>a</w:t>
            </w:r>
          </w:p>
        </w:tc>
      </w:tr>
      <w:tr w:rsidR="00403D59" w:rsidRPr="00403D59" w14:paraId="28109EAE" w14:textId="77777777" w:rsidTr="0031556D">
        <w:trPr>
          <w:trHeight w:val="20"/>
        </w:trPr>
        <w:tc>
          <w:tcPr>
            <w:tcW w:w="0" w:type="auto"/>
            <w:hideMark/>
          </w:tcPr>
          <w:p w14:paraId="720A0617" w14:textId="78DA1872" w:rsidR="0031556D" w:rsidRPr="00403D59" w:rsidRDefault="0031556D" w:rsidP="0031556D">
            <w:pPr>
              <w:spacing w:line="360" w:lineRule="auto"/>
              <w:jc w:val="both"/>
              <w:rPr>
                <w:rFonts w:ascii="Book Antiqua" w:hAnsi="Book Antiqua"/>
              </w:rPr>
            </w:pPr>
            <w:r w:rsidRPr="00403D59">
              <w:rPr>
                <w:rFonts w:ascii="Book Antiqua" w:hAnsi="Book Antiqua"/>
              </w:rPr>
              <w:t>LD (mm)</w:t>
            </w:r>
          </w:p>
        </w:tc>
        <w:tc>
          <w:tcPr>
            <w:tcW w:w="0" w:type="auto"/>
            <w:hideMark/>
          </w:tcPr>
          <w:p w14:paraId="059895D9" w14:textId="5F2A88F5" w:rsidR="0031556D" w:rsidRPr="00403D59" w:rsidRDefault="0031556D" w:rsidP="0031556D">
            <w:pPr>
              <w:spacing w:line="360" w:lineRule="auto"/>
              <w:jc w:val="both"/>
              <w:rPr>
                <w:rFonts w:ascii="Book Antiqua" w:hAnsi="Book Antiqua"/>
              </w:rPr>
            </w:pPr>
            <w:r w:rsidRPr="00403D59">
              <w:rPr>
                <w:rFonts w:ascii="Book Antiqua" w:hAnsi="Book Antiqua"/>
              </w:rPr>
              <w:t>737.5 ± 9.89</w:t>
            </w:r>
          </w:p>
        </w:tc>
        <w:tc>
          <w:tcPr>
            <w:tcW w:w="0" w:type="auto"/>
            <w:hideMark/>
          </w:tcPr>
          <w:p w14:paraId="49B9521D" w14:textId="7107695C" w:rsidR="0031556D" w:rsidRPr="00403D59" w:rsidRDefault="0031556D" w:rsidP="0031556D">
            <w:pPr>
              <w:spacing w:line="360" w:lineRule="auto"/>
              <w:jc w:val="both"/>
              <w:rPr>
                <w:rFonts w:ascii="Book Antiqua" w:hAnsi="Book Antiqua"/>
              </w:rPr>
            </w:pPr>
            <w:r w:rsidRPr="00403D59">
              <w:rPr>
                <w:rFonts w:ascii="Book Antiqua" w:hAnsi="Book Antiqua"/>
              </w:rPr>
              <w:t>769.83 ± 15.73</w:t>
            </w:r>
            <w:r w:rsidRPr="00403D59">
              <w:rPr>
                <w:rFonts w:ascii="Book Antiqua" w:hAnsi="Book Antiqua"/>
                <w:vertAlign w:val="superscript"/>
              </w:rPr>
              <w:t>a</w:t>
            </w:r>
          </w:p>
        </w:tc>
        <w:tc>
          <w:tcPr>
            <w:tcW w:w="0" w:type="auto"/>
            <w:hideMark/>
          </w:tcPr>
          <w:p w14:paraId="659009C9" w14:textId="78B96826" w:rsidR="0031556D" w:rsidRPr="00403D59" w:rsidRDefault="0031556D" w:rsidP="0031556D">
            <w:pPr>
              <w:spacing w:line="360" w:lineRule="auto"/>
              <w:jc w:val="both"/>
              <w:rPr>
                <w:rFonts w:ascii="Book Antiqua" w:hAnsi="Book Antiqua"/>
              </w:rPr>
            </w:pPr>
            <w:r w:rsidRPr="00403D59">
              <w:rPr>
                <w:rFonts w:ascii="Book Antiqua" w:hAnsi="Book Antiqua"/>
              </w:rPr>
              <w:t>862.33 ± 21.99</w:t>
            </w:r>
            <w:r w:rsidRPr="00403D59">
              <w:rPr>
                <w:rFonts w:ascii="Book Antiqua" w:hAnsi="Book Antiqua"/>
                <w:vertAlign w:val="superscript"/>
              </w:rPr>
              <w:t>a</w:t>
            </w:r>
          </w:p>
        </w:tc>
        <w:tc>
          <w:tcPr>
            <w:tcW w:w="0" w:type="auto"/>
            <w:hideMark/>
          </w:tcPr>
          <w:p w14:paraId="61D44965" w14:textId="7A6D92BE" w:rsidR="0031556D" w:rsidRPr="00403D59" w:rsidRDefault="0031556D" w:rsidP="0031556D">
            <w:pPr>
              <w:spacing w:line="360" w:lineRule="auto"/>
              <w:jc w:val="both"/>
              <w:rPr>
                <w:rFonts w:ascii="Book Antiqua" w:hAnsi="Book Antiqua"/>
              </w:rPr>
            </w:pPr>
            <w:r w:rsidRPr="00403D59">
              <w:rPr>
                <w:rFonts w:ascii="Book Antiqua" w:hAnsi="Book Antiqua"/>
              </w:rPr>
              <w:t>857.67 ± 15.06</w:t>
            </w:r>
            <w:r w:rsidRPr="00403D59">
              <w:rPr>
                <w:rFonts w:ascii="Book Antiqua" w:hAnsi="Book Antiqua"/>
                <w:vertAlign w:val="superscript"/>
              </w:rPr>
              <w:t>a</w:t>
            </w:r>
          </w:p>
        </w:tc>
      </w:tr>
      <w:tr w:rsidR="00403D59" w:rsidRPr="00403D59" w14:paraId="30DE2A9D" w14:textId="77777777" w:rsidTr="0031556D">
        <w:trPr>
          <w:trHeight w:val="20"/>
        </w:trPr>
        <w:tc>
          <w:tcPr>
            <w:tcW w:w="0" w:type="auto"/>
            <w:hideMark/>
          </w:tcPr>
          <w:p w14:paraId="20A43DC6" w14:textId="39842AF9" w:rsidR="0031556D" w:rsidRPr="00403D59" w:rsidRDefault="0031556D" w:rsidP="0031556D">
            <w:pPr>
              <w:spacing w:line="360" w:lineRule="auto"/>
              <w:jc w:val="both"/>
              <w:rPr>
                <w:rFonts w:ascii="Book Antiqua" w:hAnsi="Book Antiqua"/>
              </w:rPr>
            </w:pPr>
            <w:r w:rsidRPr="00403D59">
              <w:rPr>
                <w:rFonts w:ascii="Book Antiqua" w:hAnsi="Book Antiqua"/>
              </w:rPr>
              <w:t>MT/LD (%)</w:t>
            </w:r>
          </w:p>
        </w:tc>
        <w:tc>
          <w:tcPr>
            <w:tcW w:w="0" w:type="auto"/>
            <w:hideMark/>
          </w:tcPr>
          <w:p w14:paraId="57E2901F" w14:textId="14F68DEC" w:rsidR="0031556D" w:rsidRPr="00403D59" w:rsidRDefault="0031556D" w:rsidP="0031556D">
            <w:pPr>
              <w:spacing w:line="360" w:lineRule="auto"/>
              <w:jc w:val="both"/>
              <w:rPr>
                <w:rFonts w:ascii="Book Antiqua" w:hAnsi="Book Antiqua"/>
              </w:rPr>
            </w:pPr>
            <w:r w:rsidRPr="00403D59">
              <w:rPr>
                <w:rFonts w:ascii="Book Antiqua" w:hAnsi="Book Antiqua"/>
              </w:rPr>
              <w:t>6.21 ± 0.41</w:t>
            </w:r>
          </w:p>
        </w:tc>
        <w:tc>
          <w:tcPr>
            <w:tcW w:w="0" w:type="auto"/>
            <w:hideMark/>
          </w:tcPr>
          <w:p w14:paraId="29BFE222" w14:textId="77E7EC75" w:rsidR="0031556D" w:rsidRPr="00403D59" w:rsidRDefault="0031556D" w:rsidP="0031556D">
            <w:pPr>
              <w:spacing w:line="360" w:lineRule="auto"/>
              <w:jc w:val="both"/>
              <w:rPr>
                <w:rFonts w:ascii="Book Antiqua" w:hAnsi="Book Antiqua"/>
              </w:rPr>
            </w:pPr>
            <w:r w:rsidRPr="00403D59">
              <w:rPr>
                <w:rFonts w:ascii="Book Antiqua" w:hAnsi="Book Antiqua"/>
              </w:rPr>
              <w:t>7.42 ± 0.35</w:t>
            </w:r>
            <w:r w:rsidRPr="00403D59">
              <w:rPr>
                <w:rFonts w:ascii="Book Antiqua" w:hAnsi="Book Antiqua"/>
                <w:vertAlign w:val="superscript"/>
              </w:rPr>
              <w:t>a</w:t>
            </w:r>
          </w:p>
        </w:tc>
        <w:tc>
          <w:tcPr>
            <w:tcW w:w="0" w:type="auto"/>
            <w:hideMark/>
          </w:tcPr>
          <w:p w14:paraId="41530945" w14:textId="708FBC64" w:rsidR="0031556D" w:rsidRPr="00403D59" w:rsidRDefault="0031556D" w:rsidP="0031556D">
            <w:pPr>
              <w:spacing w:line="360" w:lineRule="auto"/>
              <w:jc w:val="both"/>
              <w:rPr>
                <w:rFonts w:ascii="Book Antiqua" w:hAnsi="Book Antiqua"/>
              </w:rPr>
            </w:pPr>
            <w:r w:rsidRPr="00403D59">
              <w:rPr>
                <w:rFonts w:ascii="Book Antiqua" w:hAnsi="Book Antiqua"/>
              </w:rPr>
              <w:t>8.67 ± 0.37</w:t>
            </w:r>
            <w:r w:rsidRPr="00403D59">
              <w:rPr>
                <w:rFonts w:ascii="Book Antiqua" w:hAnsi="Book Antiqua"/>
                <w:vertAlign w:val="superscript"/>
              </w:rPr>
              <w:t>a</w:t>
            </w:r>
          </w:p>
        </w:tc>
        <w:tc>
          <w:tcPr>
            <w:tcW w:w="0" w:type="auto"/>
            <w:hideMark/>
          </w:tcPr>
          <w:p w14:paraId="29976A85" w14:textId="5CC50D76" w:rsidR="0031556D" w:rsidRPr="00403D59" w:rsidRDefault="0031556D" w:rsidP="0031556D">
            <w:pPr>
              <w:spacing w:line="360" w:lineRule="auto"/>
              <w:jc w:val="both"/>
              <w:rPr>
                <w:rFonts w:ascii="Book Antiqua" w:hAnsi="Book Antiqua"/>
              </w:rPr>
            </w:pPr>
            <w:r w:rsidRPr="00403D59">
              <w:rPr>
                <w:rFonts w:ascii="Book Antiqua" w:hAnsi="Book Antiqua"/>
              </w:rPr>
              <w:t>9.25 ± 0.34</w:t>
            </w:r>
            <w:r w:rsidRPr="00403D59">
              <w:rPr>
                <w:rFonts w:ascii="Book Antiqua" w:hAnsi="Book Antiqua"/>
                <w:vertAlign w:val="superscript"/>
              </w:rPr>
              <w:t>a</w:t>
            </w:r>
          </w:p>
        </w:tc>
      </w:tr>
      <w:tr w:rsidR="00403D59" w:rsidRPr="00403D59" w14:paraId="0B70C521" w14:textId="77777777" w:rsidTr="0031556D">
        <w:trPr>
          <w:trHeight w:val="20"/>
        </w:trPr>
        <w:tc>
          <w:tcPr>
            <w:tcW w:w="0" w:type="auto"/>
            <w:hideMark/>
          </w:tcPr>
          <w:p w14:paraId="561588A6" w14:textId="7FEA1610" w:rsidR="0031556D" w:rsidRPr="00403D59" w:rsidRDefault="0031556D" w:rsidP="0031556D">
            <w:pPr>
              <w:spacing w:line="360" w:lineRule="auto"/>
              <w:jc w:val="both"/>
              <w:rPr>
                <w:rFonts w:ascii="Book Antiqua" w:hAnsi="Book Antiqua"/>
              </w:rPr>
            </w:pPr>
            <w:r w:rsidRPr="00403D59">
              <w:rPr>
                <w:rFonts w:ascii="Book Antiqua" w:hAnsi="Book Antiqua"/>
              </w:rPr>
              <w:t>MA (mm</w:t>
            </w:r>
            <w:r w:rsidRPr="00403D59">
              <w:rPr>
                <w:rFonts w:ascii="Book Antiqua" w:hAnsi="Book Antiqua"/>
                <w:vertAlign w:val="superscript"/>
              </w:rPr>
              <w:t>2</w:t>
            </w:r>
            <w:r w:rsidRPr="00403D59">
              <w:rPr>
                <w:rFonts w:ascii="Book Antiqua" w:hAnsi="Book Antiqua"/>
              </w:rPr>
              <w:t>)</w:t>
            </w:r>
          </w:p>
        </w:tc>
        <w:tc>
          <w:tcPr>
            <w:tcW w:w="0" w:type="auto"/>
            <w:hideMark/>
          </w:tcPr>
          <w:p w14:paraId="13282A50" w14:textId="049C8D74" w:rsidR="0031556D" w:rsidRPr="00403D59" w:rsidRDefault="0031556D" w:rsidP="0031556D">
            <w:pPr>
              <w:spacing w:line="360" w:lineRule="auto"/>
              <w:jc w:val="both"/>
              <w:rPr>
                <w:rFonts w:ascii="Book Antiqua" w:hAnsi="Book Antiqua"/>
              </w:rPr>
            </w:pPr>
            <w:r w:rsidRPr="00403D59">
              <w:rPr>
                <w:rFonts w:ascii="Book Antiqua" w:hAnsi="Book Antiqua"/>
              </w:rPr>
              <w:t>0.53 ± 0.01</w:t>
            </w:r>
          </w:p>
        </w:tc>
        <w:tc>
          <w:tcPr>
            <w:tcW w:w="0" w:type="auto"/>
            <w:hideMark/>
          </w:tcPr>
          <w:p w14:paraId="06EC0905" w14:textId="4FE0CFD7" w:rsidR="0031556D" w:rsidRPr="00403D59" w:rsidRDefault="0031556D" w:rsidP="0031556D">
            <w:pPr>
              <w:spacing w:line="360" w:lineRule="auto"/>
              <w:jc w:val="both"/>
              <w:rPr>
                <w:rFonts w:ascii="Book Antiqua" w:hAnsi="Book Antiqua"/>
              </w:rPr>
            </w:pPr>
            <w:r w:rsidRPr="00403D59">
              <w:rPr>
                <w:rFonts w:ascii="Book Antiqua" w:hAnsi="Book Antiqua"/>
              </w:rPr>
              <w:t>0.54 ± 0.01</w:t>
            </w:r>
            <w:r w:rsidRPr="00403D59">
              <w:rPr>
                <w:rFonts w:ascii="Book Antiqua" w:hAnsi="Book Antiqua"/>
                <w:vertAlign w:val="superscript"/>
              </w:rPr>
              <w:t>a</w:t>
            </w:r>
          </w:p>
        </w:tc>
        <w:tc>
          <w:tcPr>
            <w:tcW w:w="0" w:type="auto"/>
            <w:hideMark/>
          </w:tcPr>
          <w:p w14:paraId="2822C302" w14:textId="4DB65AB7" w:rsidR="0031556D" w:rsidRPr="00403D59" w:rsidRDefault="0031556D" w:rsidP="0031556D">
            <w:pPr>
              <w:spacing w:line="360" w:lineRule="auto"/>
              <w:jc w:val="both"/>
              <w:rPr>
                <w:rFonts w:ascii="Book Antiqua" w:hAnsi="Book Antiqua"/>
              </w:rPr>
            </w:pPr>
            <w:r w:rsidRPr="00403D59">
              <w:rPr>
                <w:rFonts w:ascii="Book Antiqua" w:hAnsi="Book Antiqua"/>
              </w:rPr>
              <w:t>0.55 ± 0.01</w:t>
            </w:r>
            <w:r w:rsidRPr="00403D59">
              <w:rPr>
                <w:rFonts w:ascii="Book Antiqua" w:hAnsi="Book Antiqua"/>
                <w:vertAlign w:val="superscript"/>
              </w:rPr>
              <w:t>a</w:t>
            </w:r>
          </w:p>
        </w:tc>
        <w:tc>
          <w:tcPr>
            <w:tcW w:w="0" w:type="auto"/>
            <w:hideMark/>
          </w:tcPr>
          <w:p w14:paraId="589FF46C" w14:textId="3BA68B84" w:rsidR="0031556D" w:rsidRPr="00403D59" w:rsidRDefault="0031556D" w:rsidP="0031556D">
            <w:pPr>
              <w:spacing w:line="360" w:lineRule="auto"/>
              <w:jc w:val="both"/>
              <w:rPr>
                <w:rFonts w:ascii="Book Antiqua" w:hAnsi="Book Antiqua"/>
              </w:rPr>
            </w:pPr>
            <w:r w:rsidRPr="00403D59">
              <w:rPr>
                <w:rFonts w:ascii="Book Antiqua" w:hAnsi="Book Antiqua"/>
              </w:rPr>
              <w:t>0.56 ± 0.01</w:t>
            </w:r>
            <w:r w:rsidRPr="00403D59">
              <w:rPr>
                <w:rFonts w:ascii="Book Antiqua" w:hAnsi="Book Antiqua"/>
                <w:vertAlign w:val="superscript"/>
              </w:rPr>
              <w:t>a</w:t>
            </w:r>
          </w:p>
        </w:tc>
      </w:tr>
      <w:tr w:rsidR="00403D59" w:rsidRPr="00403D59" w14:paraId="6F26BBB0" w14:textId="77777777" w:rsidTr="0031556D">
        <w:trPr>
          <w:trHeight w:val="20"/>
        </w:trPr>
        <w:tc>
          <w:tcPr>
            <w:tcW w:w="0" w:type="auto"/>
            <w:hideMark/>
          </w:tcPr>
          <w:p w14:paraId="00473A11" w14:textId="639C2195" w:rsidR="0031556D" w:rsidRPr="00403D59" w:rsidRDefault="0031556D" w:rsidP="0031556D">
            <w:pPr>
              <w:spacing w:line="360" w:lineRule="auto"/>
              <w:jc w:val="both"/>
              <w:rPr>
                <w:rFonts w:ascii="Book Antiqua" w:hAnsi="Book Antiqua"/>
              </w:rPr>
            </w:pPr>
            <w:r w:rsidRPr="00403D59">
              <w:rPr>
                <w:rFonts w:ascii="Book Antiqua" w:hAnsi="Book Antiqua"/>
              </w:rPr>
              <w:t>LA (mm</w:t>
            </w:r>
            <w:r w:rsidRPr="00403D59">
              <w:rPr>
                <w:rFonts w:ascii="Book Antiqua" w:hAnsi="Book Antiqua"/>
                <w:vertAlign w:val="superscript"/>
              </w:rPr>
              <w:t>2</w:t>
            </w:r>
            <w:r w:rsidRPr="00403D59">
              <w:rPr>
                <w:rFonts w:ascii="Book Antiqua" w:hAnsi="Book Antiqua"/>
              </w:rPr>
              <w:t>)</w:t>
            </w:r>
          </w:p>
        </w:tc>
        <w:tc>
          <w:tcPr>
            <w:tcW w:w="0" w:type="auto"/>
            <w:hideMark/>
          </w:tcPr>
          <w:p w14:paraId="478B3EB2" w14:textId="4D1FDF7D" w:rsidR="0031556D" w:rsidRPr="00403D59" w:rsidRDefault="0031556D" w:rsidP="0031556D">
            <w:pPr>
              <w:spacing w:line="360" w:lineRule="auto"/>
              <w:jc w:val="both"/>
              <w:rPr>
                <w:rFonts w:ascii="Book Antiqua" w:hAnsi="Book Antiqua"/>
              </w:rPr>
            </w:pPr>
            <w:r w:rsidRPr="00403D59">
              <w:rPr>
                <w:rFonts w:ascii="Book Antiqua" w:hAnsi="Book Antiqua"/>
              </w:rPr>
              <w:t>1.97 ± 0.04</w:t>
            </w:r>
          </w:p>
        </w:tc>
        <w:tc>
          <w:tcPr>
            <w:tcW w:w="0" w:type="auto"/>
            <w:hideMark/>
          </w:tcPr>
          <w:p w14:paraId="43F10610" w14:textId="1AAD3411" w:rsidR="0031556D" w:rsidRPr="00403D59" w:rsidRDefault="0031556D" w:rsidP="0031556D">
            <w:pPr>
              <w:spacing w:line="360" w:lineRule="auto"/>
              <w:jc w:val="both"/>
              <w:rPr>
                <w:rFonts w:ascii="Book Antiqua" w:hAnsi="Book Antiqua"/>
              </w:rPr>
            </w:pPr>
            <w:r w:rsidRPr="00403D59">
              <w:rPr>
                <w:rFonts w:ascii="Book Antiqua" w:hAnsi="Book Antiqua"/>
              </w:rPr>
              <w:t>1.85 ± 0.04</w:t>
            </w:r>
            <w:r w:rsidRPr="00403D59">
              <w:rPr>
                <w:rFonts w:ascii="Book Antiqua" w:hAnsi="Book Antiqua"/>
                <w:vertAlign w:val="superscript"/>
              </w:rPr>
              <w:t>a</w:t>
            </w:r>
          </w:p>
        </w:tc>
        <w:tc>
          <w:tcPr>
            <w:tcW w:w="0" w:type="auto"/>
            <w:hideMark/>
          </w:tcPr>
          <w:p w14:paraId="10825C0C" w14:textId="4FC4D6D7" w:rsidR="0031556D" w:rsidRPr="00403D59" w:rsidRDefault="0031556D" w:rsidP="0031556D">
            <w:pPr>
              <w:spacing w:line="360" w:lineRule="auto"/>
              <w:jc w:val="both"/>
              <w:rPr>
                <w:rFonts w:ascii="Book Antiqua" w:hAnsi="Book Antiqua"/>
              </w:rPr>
            </w:pPr>
            <w:r w:rsidRPr="00403D59">
              <w:rPr>
                <w:rFonts w:ascii="Book Antiqua" w:hAnsi="Book Antiqua"/>
              </w:rPr>
              <w:t>1.67 ± 0.04</w:t>
            </w:r>
            <w:r w:rsidRPr="00403D59">
              <w:rPr>
                <w:rFonts w:ascii="Book Antiqua" w:hAnsi="Book Antiqua"/>
                <w:vertAlign w:val="superscript"/>
              </w:rPr>
              <w:t>a</w:t>
            </w:r>
          </w:p>
        </w:tc>
        <w:tc>
          <w:tcPr>
            <w:tcW w:w="0" w:type="auto"/>
            <w:hideMark/>
          </w:tcPr>
          <w:p w14:paraId="7411EFBB" w14:textId="49E2511B" w:rsidR="0031556D" w:rsidRPr="00403D59" w:rsidRDefault="0031556D" w:rsidP="0031556D">
            <w:pPr>
              <w:spacing w:line="360" w:lineRule="auto"/>
              <w:jc w:val="both"/>
              <w:rPr>
                <w:rFonts w:ascii="Book Antiqua" w:hAnsi="Book Antiqua"/>
              </w:rPr>
            </w:pPr>
            <w:r w:rsidRPr="00403D59">
              <w:rPr>
                <w:rFonts w:ascii="Book Antiqua" w:hAnsi="Book Antiqua"/>
              </w:rPr>
              <w:t>1.64 ± 0.04</w:t>
            </w:r>
            <w:r w:rsidRPr="00403D59">
              <w:rPr>
                <w:rFonts w:ascii="Book Antiqua" w:hAnsi="Book Antiqua"/>
                <w:vertAlign w:val="superscript"/>
              </w:rPr>
              <w:t>a</w:t>
            </w:r>
          </w:p>
        </w:tc>
      </w:tr>
      <w:tr w:rsidR="00403D59" w:rsidRPr="00403D59" w14:paraId="6ECC0D24" w14:textId="77777777" w:rsidTr="0031556D">
        <w:trPr>
          <w:trHeight w:val="20"/>
        </w:trPr>
        <w:tc>
          <w:tcPr>
            <w:tcW w:w="0" w:type="auto"/>
            <w:hideMark/>
          </w:tcPr>
          <w:p w14:paraId="3BFB385D" w14:textId="48C55BD3" w:rsidR="0031556D" w:rsidRPr="00403D59" w:rsidRDefault="0031556D" w:rsidP="0031556D">
            <w:pPr>
              <w:spacing w:line="360" w:lineRule="auto"/>
              <w:jc w:val="both"/>
              <w:rPr>
                <w:rFonts w:ascii="Book Antiqua" w:hAnsi="Book Antiqua"/>
              </w:rPr>
            </w:pPr>
            <w:r w:rsidRPr="00403D59">
              <w:rPr>
                <w:rFonts w:ascii="Book Antiqua" w:hAnsi="Book Antiqua"/>
              </w:rPr>
              <w:t>MA/LA (%)</w:t>
            </w:r>
          </w:p>
        </w:tc>
        <w:tc>
          <w:tcPr>
            <w:tcW w:w="0" w:type="auto"/>
            <w:hideMark/>
          </w:tcPr>
          <w:p w14:paraId="2FAE1124" w14:textId="782A6E78" w:rsidR="0031556D" w:rsidRPr="00403D59" w:rsidRDefault="0031556D" w:rsidP="0031556D">
            <w:pPr>
              <w:spacing w:line="360" w:lineRule="auto"/>
              <w:jc w:val="both"/>
              <w:rPr>
                <w:rFonts w:ascii="Book Antiqua" w:hAnsi="Book Antiqua"/>
              </w:rPr>
            </w:pPr>
            <w:r w:rsidRPr="00403D59">
              <w:rPr>
                <w:rFonts w:ascii="Book Antiqua" w:hAnsi="Book Antiqua"/>
              </w:rPr>
              <w:t>26.97 ± 0.38</w:t>
            </w:r>
          </w:p>
        </w:tc>
        <w:tc>
          <w:tcPr>
            <w:tcW w:w="0" w:type="auto"/>
            <w:hideMark/>
          </w:tcPr>
          <w:p w14:paraId="43D46540" w14:textId="4977BBFF" w:rsidR="0031556D" w:rsidRPr="00403D59" w:rsidRDefault="0031556D" w:rsidP="0031556D">
            <w:pPr>
              <w:spacing w:line="360" w:lineRule="auto"/>
              <w:jc w:val="both"/>
              <w:rPr>
                <w:rFonts w:ascii="Book Antiqua" w:hAnsi="Book Antiqua"/>
              </w:rPr>
            </w:pPr>
            <w:r w:rsidRPr="00403D59">
              <w:rPr>
                <w:rFonts w:ascii="Book Antiqua" w:hAnsi="Book Antiqua"/>
              </w:rPr>
              <w:t>29.16 ± 0.73</w:t>
            </w:r>
            <w:r w:rsidRPr="00403D59">
              <w:rPr>
                <w:rFonts w:ascii="Book Antiqua" w:hAnsi="Book Antiqua"/>
                <w:vertAlign w:val="superscript"/>
              </w:rPr>
              <w:t>a</w:t>
            </w:r>
          </w:p>
        </w:tc>
        <w:tc>
          <w:tcPr>
            <w:tcW w:w="0" w:type="auto"/>
            <w:hideMark/>
          </w:tcPr>
          <w:p w14:paraId="463D138E" w14:textId="2AD1D4D9" w:rsidR="0031556D" w:rsidRPr="00403D59" w:rsidRDefault="0031556D" w:rsidP="0031556D">
            <w:pPr>
              <w:spacing w:line="360" w:lineRule="auto"/>
              <w:jc w:val="both"/>
              <w:rPr>
                <w:rFonts w:ascii="Book Antiqua" w:hAnsi="Book Antiqua"/>
              </w:rPr>
            </w:pPr>
            <w:r w:rsidRPr="00403D59">
              <w:rPr>
                <w:rFonts w:ascii="Book Antiqua" w:hAnsi="Book Antiqua"/>
              </w:rPr>
              <w:t>32.99 ± 0.79</w:t>
            </w:r>
            <w:r w:rsidRPr="00403D59">
              <w:rPr>
                <w:rFonts w:ascii="Book Antiqua" w:hAnsi="Book Antiqua"/>
                <w:vertAlign w:val="superscript"/>
              </w:rPr>
              <w:t>a</w:t>
            </w:r>
          </w:p>
        </w:tc>
        <w:tc>
          <w:tcPr>
            <w:tcW w:w="0" w:type="auto"/>
            <w:hideMark/>
          </w:tcPr>
          <w:p w14:paraId="3023F71E" w14:textId="665E45C1" w:rsidR="0031556D" w:rsidRPr="00403D59" w:rsidRDefault="0031556D" w:rsidP="0031556D">
            <w:pPr>
              <w:spacing w:line="360" w:lineRule="auto"/>
              <w:jc w:val="both"/>
              <w:rPr>
                <w:rFonts w:ascii="Book Antiqua" w:hAnsi="Book Antiqua"/>
              </w:rPr>
            </w:pPr>
            <w:r w:rsidRPr="00403D59">
              <w:rPr>
                <w:rFonts w:ascii="Book Antiqua" w:hAnsi="Book Antiqua"/>
              </w:rPr>
              <w:t>34.13 ± 0.62</w:t>
            </w:r>
            <w:r w:rsidRPr="00403D59">
              <w:rPr>
                <w:rFonts w:ascii="Book Antiqua" w:hAnsi="Book Antiqua"/>
                <w:vertAlign w:val="superscript"/>
              </w:rPr>
              <w:t>a</w:t>
            </w:r>
          </w:p>
        </w:tc>
      </w:tr>
      <w:tr w:rsidR="00403D59" w:rsidRPr="00403D59" w14:paraId="6AD8B2CD" w14:textId="77777777" w:rsidTr="0031556D">
        <w:trPr>
          <w:trHeight w:val="20"/>
        </w:trPr>
        <w:tc>
          <w:tcPr>
            <w:tcW w:w="0" w:type="auto"/>
            <w:tcBorders>
              <w:bottom w:val="single" w:sz="12" w:space="0" w:color="auto"/>
            </w:tcBorders>
            <w:hideMark/>
          </w:tcPr>
          <w:p w14:paraId="252116B7" w14:textId="77777777" w:rsidR="0031556D" w:rsidRPr="00403D59" w:rsidRDefault="0031556D" w:rsidP="0031556D">
            <w:pPr>
              <w:spacing w:line="360" w:lineRule="auto"/>
              <w:jc w:val="both"/>
              <w:rPr>
                <w:rFonts w:ascii="Book Antiqua" w:hAnsi="Book Antiqua"/>
              </w:rPr>
            </w:pPr>
            <w:r w:rsidRPr="00403D59">
              <w:rPr>
                <w:rFonts w:ascii="Book Antiqua" w:hAnsi="Book Antiqua"/>
              </w:rPr>
              <w:t>SML (layer)</w:t>
            </w:r>
          </w:p>
        </w:tc>
        <w:tc>
          <w:tcPr>
            <w:tcW w:w="0" w:type="auto"/>
            <w:tcBorders>
              <w:bottom w:val="single" w:sz="12" w:space="0" w:color="auto"/>
            </w:tcBorders>
            <w:hideMark/>
          </w:tcPr>
          <w:p w14:paraId="01712F0B" w14:textId="2573880F" w:rsidR="0031556D" w:rsidRPr="00403D59" w:rsidRDefault="0031556D" w:rsidP="0031556D">
            <w:pPr>
              <w:spacing w:line="360" w:lineRule="auto"/>
              <w:jc w:val="both"/>
              <w:rPr>
                <w:rFonts w:ascii="Book Antiqua" w:hAnsi="Book Antiqua"/>
              </w:rPr>
            </w:pPr>
            <w:r w:rsidRPr="00403D59">
              <w:rPr>
                <w:rFonts w:ascii="Book Antiqua" w:hAnsi="Book Antiqua"/>
              </w:rPr>
              <w:t>6.17 ± 0.75</w:t>
            </w:r>
          </w:p>
        </w:tc>
        <w:tc>
          <w:tcPr>
            <w:tcW w:w="0" w:type="auto"/>
            <w:tcBorders>
              <w:bottom w:val="single" w:sz="12" w:space="0" w:color="auto"/>
            </w:tcBorders>
            <w:hideMark/>
          </w:tcPr>
          <w:p w14:paraId="6E267430" w14:textId="54265691" w:rsidR="0031556D" w:rsidRPr="00403D59" w:rsidRDefault="0031556D" w:rsidP="0031556D">
            <w:pPr>
              <w:spacing w:line="360" w:lineRule="auto"/>
              <w:jc w:val="both"/>
              <w:rPr>
                <w:rFonts w:ascii="Book Antiqua" w:hAnsi="Book Antiqua"/>
              </w:rPr>
            </w:pPr>
            <w:r w:rsidRPr="00403D59">
              <w:rPr>
                <w:rFonts w:ascii="Book Antiqua" w:hAnsi="Book Antiqua"/>
              </w:rPr>
              <w:t>7.17 ± 0.73</w:t>
            </w:r>
          </w:p>
        </w:tc>
        <w:tc>
          <w:tcPr>
            <w:tcW w:w="0" w:type="auto"/>
            <w:tcBorders>
              <w:bottom w:val="single" w:sz="12" w:space="0" w:color="auto"/>
            </w:tcBorders>
            <w:hideMark/>
          </w:tcPr>
          <w:p w14:paraId="5444424F" w14:textId="2647D533" w:rsidR="0031556D" w:rsidRPr="00403D59" w:rsidRDefault="0031556D" w:rsidP="0031556D">
            <w:pPr>
              <w:spacing w:line="360" w:lineRule="auto"/>
              <w:jc w:val="both"/>
              <w:rPr>
                <w:rFonts w:ascii="Book Antiqua" w:hAnsi="Book Antiqua"/>
              </w:rPr>
            </w:pPr>
            <w:r w:rsidRPr="00403D59">
              <w:rPr>
                <w:rFonts w:ascii="Book Antiqua" w:hAnsi="Book Antiqua"/>
              </w:rPr>
              <w:t>7.67 ± 0.82</w:t>
            </w:r>
            <w:r w:rsidRPr="00403D59">
              <w:rPr>
                <w:rFonts w:ascii="Book Antiqua" w:hAnsi="Book Antiqua"/>
                <w:vertAlign w:val="superscript"/>
              </w:rPr>
              <w:t>b</w:t>
            </w:r>
          </w:p>
        </w:tc>
        <w:tc>
          <w:tcPr>
            <w:tcW w:w="0" w:type="auto"/>
            <w:tcBorders>
              <w:bottom w:val="single" w:sz="12" w:space="0" w:color="auto"/>
            </w:tcBorders>
            <w:hideMark/>
          </w:tcPr>
          <w:p w14:paraId="59B0B33B" w14:textId="7A97F0F8" w:rsidR="0031556D" w:rsidRPr="00403D59" w:rsidRDefault="0031556D" w:rsidP="0031556D">
            <w:pPr>
              <w:spacing w:line="360" w:lineRule="auto"/>
              <w:jc w:val="both"/>
              <w:rPr>
                <w:rFonts w:ascii="Book Antiqua" w:hAnsi="Book Antiqua"/>
              </w:rPr>
            </w:pPr>
            <w:r w:rsidRPr="00403D59">
              <w:rPr>
                <w:rFonts w:ascii="Book Antiqua" w:hAnsi="Book Antiqua"/>
              </w:rPr>
              <w:t>8.17 ± 0.75</w:t>
            </w:r>
            <w:r w:rsidRPr="00403D59">
              <w:rPr>
                <w:rFonts w:ascii="Book Antiqua" w:hAnsi="Book Antiqua"/>
                <w:vertAlign w:val="superscript"/>
              </w:rPr>
              <w:t>b</w:t>
            </w:r>
          </w:p>
        </w:tc>
      </w:tr>
      <w:tr w:rsidR="0031556D" w:rsidRPr="00403D59" w14:paraId="7D7A5359" w14:textId="77777777" w:rsidTr="00E50481">
        <w:trPr>
          <w:trHeight w:val="20"/>
        </w:trPr>
        <w:tc>
          <w:tcPr>
            <w:tcW w:w="0" w:type="auto"/>
            <w:gridSpan w:val="5"/>
            <w:tcBorders>
              <w:top w:val="single" w:sz="12" w:space="0" w:color="auto"/>
            </w:tcBorders>
          </w:tcPr>
          <w:p w14:paraId="26BB60B9" w14:textId="0EFD3CD1" w:rsidR="0031556D" w:rsidRPr="00403D59" w:rsidRDefault="0031556D" w:rsidP="0031556D">
            <w:pPr>
              <w:spacing w:line="360" w:lineRule="auto"/>
              <w:jc w:val="both"/>
              <w:rPr>
                <w:rFonts w:ascii="Book Antiqua" w:hAnsi="Book Antiqua"/>
              </w:rPr>
            </w:pPr>
            <w:proofErr w:type="spellStart"/>
            <w:r w:rsidRPr="00403D59">
              <w:rPr>
                <w:rFonts w:ascii="Book Antiqua" w:hAnsi="Book Antiqua"/>
                <w:vertAlign w:val="superscript"/>
              </w:rPr>
              <w:t>a</w:t>
            </w:r>
            <w:r w:rsidRPr="00403D59">
              <w:rPr>
                <w:rFonts w:ascii="Book Antiqua" w:hAnsi="Book Antiqua"/>
                <w:i/>
                <w:iCs/>
              </w:rPr>
              <w:t>P</w:t>
            </w:r>
            <w:proofErr w:type="spellEnd"/>
            <w:r w:rsidRPr="00403D59">
              <w:rPr>
                <w:rFonts w:ascii="Book Antiqua" w:hAnsi="Book Antiqua"/>
              </w:rPr>
              <w:t xml:space="preserve"> &lt; 0.05 compared with the control group; </w:t>
            </w:r>
            <w:proofErr w:type="spellStart"/>
            <w:r w:rsidRPr="00403D59">
              <w:rPr>
                <w:rFonts w:ascii="Book Antiqua" w:hAnsi="Book Antiqua"/>
                <w:vertAlign w:val="superscript"/>
              </w:rPr>
              <w:t>b</w:t>
            </w:r>
            <w:r w:rsidRPr="00403D59">
              <w:rPr>
                <w:rFonts w:ascii="Book Antiqua" w:hAnsi="Book Antiqua"/>
                <w:i/>
                <w:iCs/>
              </w:rPr>
              <w:t>P</w:t>
            </w:r>
            <w:proofErr w:type="spellEnd"/>
            <w:r w:rsidRPr="00403D59">
              <w:rPr>
                <w:rFonts w:ascii="Book Antiqua" w:hAnsi="Book Antiqua"/>
              </w:rPr>
              <w:t xml:space="preserve"> &lt; 0.01 compared with the control group. AGE</w:t>
            </w:r>
            <w:r w:rsidR="00043D40" w:rsidRPr="00403D59">
              <w:rPr>
                <w:rFonts w:ascii="Book Antiqua" w:hAnsi="Book Antiqua"/>
              </w:rPr>
              <w:t>s</w:t>
            </w:r>
            <w:r w:rsidRPr="00403D59">
              <w:rPr>
                <w:rFonts w:ascii="Book Antiqua" w:hAnsi="Book Antiqua"/>
              </w:rPr>
              <w:t xml:space="preserve">: </w:t>
            </w:r>
            <w:r w:rsidR="0049168C" w:rsidRPr="00403D59">
              <w:rPr>
                <w:rFonts w:ascii="Book Antiqua" w:eastAsia="Book Antiqua" w:hAnsi="Book Antiqua" w:cs="Book Antiqua"/>
              </w:rPr>
              <w:t xml:space="preserve">Advanced </w:t>
            </w:r>
            <w:r w:rsidRPr="00403D59">
              <w:rPr>
                <w:rFonts w:ascii="Book Antiqua" w:eastAsia="Book Antiqua" w:hAnsi="Book Antiqua" w:cs="Book Antiqua"/>
              </w:rPr>
              <w:t>glycation end product</w:t>
            </w:r>
            <w:r w:rsidR="00043D40" w:rsidRPr="00403D59">
              <w:rPr>
                <w:rFonts w:ascii="Book Antiqua" w:eastAsia="Book Antiqua" w:hAnsi="Book Antiqua" w:cs="Book Antiqua"/>
              </w:rPr>
              <w:t>s</w:t>
            </w:r>
            <w:r w:rsidRPr="00403D59">
              <w:rPr>
                <w:rFonts w:ascii="Book Antiqua" w:eastAsia="Book Antiqua" w:hAnsi="Book Antiqua" w:cs="Book Antiqua"/>
              </w:rPr>
              <w:t xml:space="preserve">; </w:t>
            </w:r>
            <w:r w:rsidRPr="00403D59">
              <w:rPr>
                <w:rFonts w:ascii="Book Antiqua" w:hAnsi="Book Antiqua"/>
              </w:rPr>
              <w:t xml:space="preserve">MT: Media thickness; LD: Lumen diameter; MA: Media area; LA: Lumen area; SML: Smooth muscle layers. </w:t>
            </w:r>
          </w:p>
        </w:tc>
      </w:tr>
    </w:tbl>
    <w:p w14:paraId="6F6DB06D" w14:textId="77777777" w:rsidR="0031556D" w:rsidRPr="00403D59" w:rsidRDefault="0031556D" w:rsidP="00E143FB">
      <w:pPr>
        <w:spacing w:line="360" w:lineRule="auto"/>
        <w:jc w:val="both"/>
        <w:rPr>
          <w:rFonts w:ascii="Book Antiqua" w:hAnsi="Book Antiqua"/>
        </w:rPr>
        <w:sectPr w:rsidR="0031556D" w:rsidRPr="00403D59">
          <w:pgSz w:w="12240" w:h="15840"/>
          <w:pgMar w:top="1440" w:right="1440" w:bottom="1440" w:left="1440" w:header="720" w:footer="720" w:gutter="0"/>
          <w:cols w:space="720"/>
          <w:docGrid w:linePitch="360"/>
        </w:sectPr>
      </w:pPr>
    </w:p>
    <w:p w14:paraId="70871531" w14:textId="2BCE3832" w:rsidR="0031556D" w:rsidRPr="00403D59" w:rsidRDefault="0031556D" w:rsidP="00E143FB">
      <w:pPr>
        <w:spacing w:line="360" w:lineRule="auto"/>
        <w:jc w:val="both"/>
        <w:rPr>
          <w:rFonts w:ascii="Book Antiqua" w:hAnsi="Book Antiqua"/>
          <w:b/>
          <w:bCs/>
        </w:rPr>
      </w:pPr>
      <w:r w:rsidRPr="00403D59">
        <w:rPr>
          <w:rFonts w:ascii="Book Antiqua" w:hAnsi="Book Antiqua"/>
          <w:b/>
          <w:bCs/>
        </w:rPr>
        <w:lastRenderedPageBreak/>
        <w:t>Table 3 Quantitative anal</w:t>
      </w:r>
      <w:r w:rsidRPr="00403D59">
        <w:rPr>
          <w:rFonts w:ascii="Book Antiqua" w:hAnsi="Book Antiqua"/>
          <w:b/>
          <w:bCs/>
        </w:rPr>
        <w:t>ysis of</w:t>
      </w:r>
      <w:r w:rsidR="00CF3136">
        <w:rPr>
          <w:rFonts w:ascii="Book Antiqua" w:hAnsi="Book Antiqua"/>
          <w:b/>
          <w:bCs/>
        </w:rPr>
        <w:t xml:space="preserve"> </w:t>
      </w:r>
      <w:r w:rsidR="0049168C" w:rsidRPr="00403D59">
        <w:rPr>
          <w:rFonts w:ascii="Book Antiqua" w:hAnsi="Book Antiqua"/>
          <w:b/>
          <w:bCs/>
        </w:rPr>
        <w:t>profilin</w:t>
      </w:r>
      <w:r w:rsidRPr="00403D59">
        <w:rPr>
          <w:rFonts w:ascii="Book Antiqua" w:hAnsi="Book Antiqua"/>
          <w:b/>
          <w:bCs/>
        </w:rPr>
        <w:t xml:space="preserve">-1 protein </w:t>
      </w:r>
      <w:r w:rsidR="00CF3136" w:rsidRPr="00403D59">
        <w:rPr>
          <w:rFonts w:ascii="Book Antiqua" w:hAnsi="Book Antiqua"/>
          <w:b/>
          <w:bCs/>
        </w:rPr>
        <w:t xml:space="preserve">levels </w:t>
      </w:r>
      <w:r w:rsidRPr="00403D59">
        <w:rPr>
          <w:rFonts w:ascii="Book Antiqua" w:hAnsi="Book Antiqua"/>
          <w:b/>
          <w:bCs/>
        </w:rPr>
        <w:t>in the t</w:t>
      </w:r>
      <w:r w:rsidRPr="00403D59">
        <w:rPr>
          <w:rFonts w:ascii="Book Antiqua" w:hAnsi="Book Antiqua"/>
          <w:b/>
          <w:bCs/>
        </w:rPr>
        <w:t>horacic aorta</w:t>
      </w:r>
    </w:p>
    <w:tbl>
      <w:tblPr>
        <w:tblW w:w="0" w:type="auto"/>
        <w:tblInd w:w="108" w:type="dxa"/>
        <w:tblLook w:val="04A0" w:firstRow="1" w:lastRow="0" w:firstColumn="1" w:lastColumn="0" w:noHBand="0" w:noVBand="1"/>
      </w:tblPr>
      <w:tblGrid>
        <w:gridCol w:w="1629"/>
        <w:gridCol w:w="2017"/>
        <w:gridCol w:w="1848"/>
        <w:gridCol w:w="1848"/>
        <w:gridCol w:w="1910"/>
      </w:tblGrid>
      <w:tr w:rsidR="00403D59" w:rsidRPr="00403D59" w14:paraId="0C36F0AE" w14:textId="77777777" w:rsidTr="0070148D">
        <w:trPr>
          <w:trHeight w:val="20"/>
        </w:trPr>
        <w:tc>
          <w:tcPr>
            <w:tcW w:w="0" w:type="auto"/>
            <w:tcBorders>
              <w:top w:val="single" w:sz="12" w:space="0" w:color="auto"/>
            </w:tcBorders>
            <w:shd w:val="clear" w:color="auto" w:fill="auto"/>
            <w:vAlign w:val="center"/>
            <w:hideMark/>
          </w:tcPr>
          <w:p w14:paraId="1B3D80B4" w14:textId="77777777" w:rsidR="0031556D" w:rsidRPr="00403D59" w:rsidRDefault="0031556D" w:rsidP="0031556D">
            <w:pPr>
              <w:spacing w:line="360" w:lineRule="auto"/>
              <w:jc w:val="both"/>
              <w:rPr>
                <w:rFonts w:ascii="Book Antiqua" w:hAnsi="Book Antiqua"/>
                <w:b/>
                <w:bCs/>
              </w:rPr>
            </w:pPr>
            <w:r w:rsidRPr="00403D59">
              <w:rPr>
                <w:rFonts w:ascii="Book Antiqua" w:hAnsi="Book Antiqua"/>
                <w:b/>
                <w:bCs/>
              </w:rPr>
              <w:t>Index</w:t>
            </w:r>
          </w:p>
        </w:tc>
        <w:tc>
          <w:tcPr>
            <w:tcW w:w="0" w:type="auto"/>
            <w:tcBorders>
              <w:top w:val="single" w:sz="12" w:space="0" w:color="auto"/>
            </w:tcBorders>
            <w:shd w:val="clear" w:color="auto" w:fill="auto"/>
            <w:vAlign w:val="center"/>
            <w:hideMark/>
          </w:tcPr>
          <w:p w14:paraId="217F2D05" w14:textId="40AD5D03" w:rsidR="0031556D" w:rsidRPr="00403D59" w:rsidRDefault="0031556D" w:rsidP="0031556D">
            <w:pPr>
              <w:spacing w:line="360" w:lineRule="auto"/>
              <w:jc w:val="both"/>
              <w:rPr>
                <w:rFonts w:ascii="Book Antiqua" w:hAnsi="Book Antiqua"/>
                <w:b/>
                <w:bCs/>
              </w:rPr>
            </w:pPr>
            <w:r w:rsidRPr="00403D59">
              <w:rPr>
                <w:rFonts w:ascii="Book Antiqua" w:hAnsi="Book Antiqua"/>
                <w:b/>
                <w:bCs/>
              </w:rPr>
              <w:t>Control</w:t>
            </w:r>
            <w:r w:rsidRPr="00403D59">
              <w:rPr>
                <w:rFonts w:ascii="Book Antiqua" w:hAnsi="Book Antiqua" w:hint="eastAsia"/>
                <w:b/>
                <w:bCs/>
                <w:lang w:eastAsia="zh-CN"/>
              </w:rPr>
              <w:t xml:space="preserve"> </w:t>
            </w:r>
            <w:r w:rsidRPr="00403D59">
              <w:rPr>
                <w:rFonts w:ascii="Book Antiqua" w:hAnsi="Book Antiqua"/>
                <w:b/>
                <w:bCs/>
              </w:rPr>
              <w:t>(</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tcBorders>
            <w:shd w:val="clear" w:color="auto" w:fill="auto"/>
            <w:vAlign w:val="center"/>
            <w:hideMark/>
          </w:tcPr>
          <w:p w14:paraId="26EED210" w14:textId="1A6973C3" w:rsidR="0031556D" w:rsidRPr="00403D59" w:rsidRDefault="0031556D" w:rsidP="0031556D">
            <w:pPr>
              <w:spacing w:line="360" w:lineRule="auto"/>
              <w:jc w:val="both"/>
              <w:rPr>
                <w:rFonts w:ascii="Book Antiqua" w:hAnsi="Book Antiqua"/>
                <w:b/>
                <w:bCs/>
              </w:rPr>
            </w:pPr>
            <w:r w:rsidRPr="00403D59">
              <w:rPr>
                <w:rFonts w:ascii="Book Antiqua" w:hAnsi="Book Antiqua"/>
                <w:b/>
                <w:bCs/>
              </w:rPr>
              <w:t>20 d (</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tcBorders>
            <w:shd w:val="clear" w:color="auto" w:fill="auto"/>
            <w:vAlign w:val="center"/>
            <w:hideMark/>
          </w:tcPr>
          <w:p w14:paraId="32FD80F6" w14:textId="1A538F15" w:rsidR="0031556D" w:rsidRPr="00403D59" w:rsidRDefault="0031556D" w:rsidP="0031556D">
            <w:pPr>
              <w:spacing w:line="360" w:lineRule="auto"/>
              <w:jc w:val="both"/>
              <w:rPr>
                <w:rFonts w:ascii="Book Antiqua" w:hAnsi="Book Antiqua"/>
                <w:b/>
                <w:bCs/>
              </w:rPr>
            </w:pPr>
            <w:r w:rsidRPr="00403D59">
              <w:rPr>
                <w:rFonts w:ascii="Book Antiqua" w:hAnsi="Book Antiqua"/>
                <w:b/>
                <w:bCs/>
              </w:rPr>
              <w:t>40 d</w:t>
            </w:r>
            <w:r w:rsidRPr="00403D59">
              <w:rPr>
                <w:rFonts w:ascii="Book Antiqua" w:hAnsi="Book Antiqua" w:hint="eastAsia"/>
                <w:b/>
                <w:bCs/>
                <w:lang w:eastAsia="zh-CN"/>
              </w:rPr>
              <w:t xml:space="preserve"> </w:t>
            </w:r>
            <w:r w:rsidRPr="00403D59">
              <w:rPr>
                <w:rFonts w:ascii="Book Antiqua" w:hAnsi="Book Antiqua"/>
                <w:b/>
                <w:bCs/>
              </w:rPr>
              <w:t>(</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tcBorders>
            <w:shd w:val="clear" w:color="auto" w:fill="auto"/>
            <w:vAlign w:val="center"/>
            <w:hideMark/>
          </w:tcPr>
          <w:p w14:paraId="42492C57" w14:textId="05C63847" w:rsidR="0031556D" w:rsidRPr="00403D59" w:rsidRDefault="0031556D" w:rsidP="0031556D">
            <w:pPr>
              <w:spacing w:line="360" w:lineRule="auto"/>
              <w:jc w:val="both"/>
              <w:rPr>
                <w:rFonts w:ascii="Book Antiqua" w:hAnsi="Book Antiqua"/>
                <w:b/>
                <w:bCs/>
              </w:rPr>
            </w:pPr>
            <w:r w:rsidRPr="00403D59">
              <w:rPr>
                <w:rFonts w:ascii="Book Antiqua" w:hAnsi="Book Antiqua"/>
                <w:b/>
                <w:bCs/>
              </w:rPr>
              <w:t>60 d (</w:t>
            </w:r>
            <w:r w:rsidRPr="00403D59">
              <w:rPr>
                <w:rFonts w:ascii="Book Antiqua" w:hAnsi="Book Antiqua"/>
                <w:b/>
                <w:bCs/>
                <w:i/>
                <w:iCs/>
              </w:rPr>
              <w:t>n</w:t>
            </w:r>
            <w:r w:rsidRPr="00403D59">
              <w:rPr>
                <w:rFonts w:ascii="Book Antiqua" w:hAnsi="Book Antiqua"/>
                <w:b/>
                <w:bCs/>
              </w:rPr>
              <w:t xml:space="preserve"> = 6)</w:t>
            </w:r>
          </w:p>
        </w:tc>
      </w:tr>
      <w:tr w:rsidR="00403D59" w:rsidRPr="00403D59" w14:paraId="7BE8D026" w14:textId="77777777" w:rsidTr="0070148D">
        <w:trPr>
          <w:trHeight w:val="20"/>
        </w:trPr>
        <w:tc>
          <w:tcPr>
            <w:tcW w:w="0" w:type="auto"/>
            <w:tcBorders>
              <w:top w:val="single" w:sz="4" w:space="0" w:color="auto"/>
            </w:tcBorders>
            <w:shd w:val="clear" w:color="auto" w:fill="auto"/>
            <w:vAlign w:val="center"/>
            <w:hideMark/>
          </w:tcPr>
          <w:p w14:paraId="295BF63D" w14:textId="77777777" w:rsidR="0031556D" w:rsidRPr="00403D59" w:rsidRDefault="0031556D" w:rsidP="0031556D">
            <w:pPr>
              <w:spacing w:line="360" w:lineRule="auto"/>
              <w:jc w:val="both"/>
              <w:rPr>
                <w:rFonts w:ascii="Book Antiqua" w:hAnsi="Book Antiqua"/>
              </w:rPr>
            </w:pPr>
            <w:r w:rsidRPr="00403D59">
              <w:rPr>
                <w:rFonts w:ascii="Book Antiqua" w:hAnsi="Book Antiqua"/>
              </w:rPr>
              <w:t>AOD</w:t>
            </w:r>
          </w:p>
        </w:tc>
        <w:tc>
          <w:tcPr>
            <w:tcW w:w="0" w:type="auto"/>
            <w:tcBorders>
              <w:top w:val="single" w:sz="4" w:space="0" w:color="auto"/>
            </w:tcBorders>
            <w:shd w:val="clear" w:color="auto" w:fill="auto"/>
            <w:vAlign w:val="center"/>
            <w:hideMark/>
          </w:tcPr>
          <w:p w14:paraId="48025974" w14:textId="5D2A8F02" w:rsidR="0031556D" w:rsidRPr="00403D59" w:rsidRDefault="0031556D" w:rsidP="0031556D">
            <w:pPr>
              <w:spacing w:line="360" w:lineRule="auto"/>
              <w:jc w:val="both"/>
              <w:rPr>
                <w:rFonts w:ascii="Book Antiqua" w:hAnsi="Book Antiqua"/>
              </w:rPr>
            </w:pPr>
            <w:r w:rsidRPr="00403D59">
              <w:rPr>
                <w:rFonts w:ascii="Book Antiqua" w:hAnsi="Book Antiqua"/>
              </w:rPr>
              <w:t>0.069</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0.002</w:t>
            </w:r>
          </w:p>
        </w:tc>
        <w:tc>
          <w:tcPr>
            <w:tcW w:w="0" w:type="auto"/>
            <w:tcBorders>
              <w:top w:val="single" w:sz="4" w:space="0" w:color="auto"/>
            </w:tcBorders>
            <w:shd w:val="clear" w:color="auto" w:fill="auto"/>
            <w:vAlign w:val="center"/>
            <w:hideMark/>
          </w:tcPr>
          <w:p w14:paraId="1D2E8212" w14:textId="75D40171" w:rsidR="0031556D" w:rsidRPr="00403D59" w:rsidRDefault="0031556D" w:rsidP="0031556D">
            <w:pPr>
              <w:spacing w:line="360" w:lineRule="auto"/>
              <w:jc w:val="both"/>
              <w:rPr>
                <w:rFonts w:ascii="Book Antiqua" w:hAnsi="Book Antiqua"/>
              </w:rPr>
            </w:pPr>
            <w:r w:rsidRPr="00403D59">
              <w:rPr>
                <w:rFonts w:ascii="Book Antiqua" w:hAnsi="Book Antiqua"/>
              </w:rPr>
              <w:t>0.074</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0.002</w:t>
            </w:r>
            <w:r w:rsidRPr="00403D59">
              <w:rPr>
                <w:rFonts w:ascii="Book Antiqua" w:hAnsi="Book Antiqua"/>
                <w:vertAlign w:val="superscript"/>
              </w:rPr>
              <w:t>b</w:t>
            </w:r>
          </w:p>
        </w:tc>
        <w:tc>
          <w:tcPr>
            <w:tcW w:w="0" w:type="auto"/>
            <w:tcBorders>
              <w:top w:val="single" w:sz="4" w:space="0" w:color="auto"/>
            </w:tcBorders>
            <w:shd w:val="clear" w:color="auto" w:fill="auto"/>
            <w:vAlign w:val="center"/>
            <w:hideMark/>
          </w:tcPr>
          <w:p w14:paraId="1C40B898" w14:textId="079E9583" w:rsidR="0031556D" w:rsidRPr="00403D59" w:rsidRDefault="0031556D" w:rsidP="0031556D">
            <w:pPr>
              <w:spacing w:line="360" w:lineRule="auto"/>
              <w:jc w:val="both"/>
              <w:rPr>
                <w:rFonts w:ascii="Book Antiqua" w:hAnsi="Book Antiqua"/>
              </w:rPr>
            </w:pPr>
            <w:r w:rsidRPr="00403D59">
              <w:rPr>
                <w:rFonts w:ascii="Book Antiqua" w:hAnsi="Book Antiqua"/>
              </w:rPr>
              <w:t>0.079</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0.001</w:t>
            </w:r>
            <w:r w:rsidRPr="00403D59">
              <w:rPr>
                <w:rFonts w:ascii="Book Antiqua" w:hAnsi="Book Antiqua"/>
                <w:vertAlign w:val="superscript"/>
              </w:rPr>
              <w:t>b</w:t>
            </w:r>
          </w:p>
        </w:tc>
        <w:tc>
          <w:tcPr>
            <w:tcW w:w="0" w:type="auto"/>
            <w:tcBorders>
              <w:top w:val="single" w:sz="4" w:space="0" w:color="auto"/>
            </w:tcBorders>
            <w:shd w:val="clear" w:color="auto" w:fill="auto"/>
            <w:vAlign w:val="center"/>
            <w:hideMark/>
          </w:tcPr>
          <w:p w14:paraId="79F660B4" w14:textId="385BAD8E" w:rsidR="0031556D" w:rsidRPr="00403D59" w:rsidRDefault="0031556D" w:rsidP="0031556D">
            <w:pPr>
              <w:spacing w:line="360" w:lineRule="auto"/>
              <w:jc w:val="both"/>
              <w:rPr>
                <w:rFonts w:ascii="Book Antiqua" w:hAnsi="Book Antiqua"/>
              </w:rPr>
            </w:pPr>
            <w:r w:rsidRPr="00403D59">
              <w:rPr>
                <w:rFonts w:ascii="Book Antiqua" w:hAnsi="Book Antiqua"/>
              </w:rPr>
              <w:t>0.087</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0.005</w:t>
            </w:r>
            <w:r w:rsidRPr="00403D59">
              <w:rPr>
                <w:rFonts w:ascii="Book Antiqua" w:hAnsi="Book Antiqua"/>
                <w:vertAlign w:val="superscript"/>
              </w:rPr>
              <w:t>b</w:t>
            </w:r>
          </w:p>
        </w:tc>
      </w:tr>
      <w:tr w:rsidR="00403D59" w:rsidRPr="00403D59" w14:paraId="5D272EC6" w14:textId="77777777" w:rsidTr="0070148D">
        <w:trPr>
          <w:trHeight w:val="20"/>
        </w:trPr>
        <w:tc>
          <w:tcPr>
            <w:tcW w:w="0" w:type="auto"/>
            <w:shd w:val="clear" w:color="auto" w:fill="auto"/>
            <w:vAlign w:val="center"/>
            <w:hideMark/>
          </w:tcPr>
          <w:p w14:paraId="2D863E43" w14:textId="77777777" w:rsidR="0031556D" w:rsidRPr="00403D59" w:rsidRDefault="0031556D" w:rsidP="0031556D">
            <w:pPr>
              <w:spacing w:line="360" w:lineRule="auto"/>
              <w:jc w:val="both"/>
              <w:rPr>
                <w:rFonts w:ascii="Book Antiqua" w:hAnsi="Book Antiqua"/>
              </w:rPr>
            </w:pPr>
            <w:r w:rsidRPr="00403D59">
              <w:rPr>
                <w:rFonts w:ascii="Book Antiqua" w:hAnsi="Book Antiqua"/>
              </w:rPr>
              <w:t>EPA (mm</w:t>
            </w:r>
            <w:r w:rsidRPr="00403D59">
              <w:rPr>
                <w:rFonts w:ascii="Book Antiqua" w:hAnsi="Book Antiqua"/>
                <w:vertAlign w:val="superscript"/>
              </w:rPr>
              <w:t>2</w:t>
            </w:r>
            <w:r w:rsidRPr="00403D59">
              <w:rPr>
                <w:rFonts w:ascii="Book Antiqua" w:hAnsi="Book Antiqua"/>
              </w:rPr>
              <w:t>)</w:t>
            </w:r>
          </w:p>
        </w:tc>
        <w:tc>
          <w:tcPr>
            <w:tcW w:w="0" w:type="auto"/>
            <w:shd w:val="clear" w:color="auto" w:fill="auto"/>
            <w:vAlign w:val="center"/>
            <w:hideMark/>
          </w:tcPr>
          <w:p w14:paraId="120F5EF1" w14:textId="28286337" w:rsidR="0031556D" w:rsidRPr="00403D59" w:rsidRDefault="0031556D" w:rsidP="0031556D">
            <w:pPr>
              <w:spacing w:line="360" w:lineRule="auto"/>
              <w:jc w:val="both"/>
              <w:rPr>
                <w:rFonts w:ascii="Book Antiqua" w:hAnsi="Book Antiqua"/>
              </w:rPr>
            </w:pPr>
            <w:r w:rsidRPr="00403D59">
              <w:rPr>
                <w:rFonts w:ascii="Book Antiqua" w:hAnsi="Book Antiqua"/>
              </w:rPr>
              <w:t>202.05</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10.33</w:t>
            </w:r>
          </w:p>
        </w:tc>
        <w:tc>
          <w:tcPr>
            <w:tcW w:w="0" w:type="auto"/>
            <w:shd w:val="clear" w:color="auto" w:fill="auto"/>
            <w:vAlign w:val="center"/>
            <w:hideMark/>
          </w:tcPr>
          <w:p w14:paraId="72BA0BC7" w14:textId="2B1E4855" w:rsidR="0031556D" w:rsidRPr="00403D59" w:rsidRDefault="0031556D" w:rsidP="0031556D">
            <w:pPr>
              <w:spacing w:line="360" w:lineRule="auto"/>
              <w:jc w:val="both"/>
              <w:rPr>
                <w:rFonts w:ascii="Book Antiqua" w:hAnsi="Book Antiqua"/>
              </w:rPr>
            </w:pPr>
            <w:r w:rsidRPr="00403D59">
              <w:rPr>
                <w:rFonts w:ascii="Book Antiqua" w:hAnsi="Book Antiqua"/>
              </w:rPr>
              <w:t>267.27</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24.98</w:t>
            </w:r>
            <w:r w:rsidRPr="00403D59">
              <w:rPr>
                <w:rFonts w:ascii="Book Antiqua" w:hAnsi="Book Antiqua"/>
                <w:vertAlign w:val="superscript"/>
              </w:rPr>
              <w:t>b</w:t>
            </w:r>
          </w:p>
        </w:tc>
        <w:tc>
          <w:tcPr>
            <w:tcW w:w="0" w:type="auto"/>
            <w:shd w:val="clear" w:color="auto" w:fill="auto"/>
            <w:vAlign w:val="center"/>
            <w:hideMark/>
          </w:tcPr>
          <w:p w14:paraId="6662D564" w14:textId="7B43EF1D" w:rsidR="0031556D" w:rsidRPr="00403D59" w:rsidRDefault="0031556D" w:rsidP="0031556D">
            <w:pPr>
              <w:spacing w:line="360" w:lineRule="auto"/>
              <w:jc w:val="both"/>
              <w:rPr>
                <w:rFonts w:ascii="Book Antiqua" w:hAnsi="Book Antiqua"/>
              </w:rPr>
            </w:pPr>
            <w:r w:rsidRPr="00403D59">
              <w:rPr>
                <w:rFonts w:ascii="Book Antiqua" w:hAnsi="Book Antiqua"/>
              </w:rPr>
              <w:t>442.28</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31.90</w:t>
            </w:r>
            <w:r w:rsidRPr="00403D59">
              <w:rPr>
                <w:rFonts w:ascii="Book Antiqua" w:hAnsi="Book Antiqua"/>
                <w:vertAlign w:val="superscript"/>
              </w:rPr>
              <w:t>b</w:t>
            </w:r>
          </w:p>
        </w:tc>
        <w:tc>
          <w:tcPr>
            <w:tcW w:w="0" w:type="auto"/>
            <w:shd w:val="clear" w:color="auto" w:fill="auto"/>
            <w:vAlign w:val="center"/>
            <w:hideMark/>
          </w:tcPr>
          <w:p w14:paraId="78A14028" w14:textId="07FD8635" w:rsidR="0031556D" w:rsidRPr="00403D59" w:rsidRDefault="0031556D" w:rsidP="0031556D">
            <w:pPr>
              <w:spacing w:line="360" w:lineRule="auto"/>
              <w:jc w:val="both"/>
              <w:rPr>
                <w:rFonts w:ascii="Book Antiqua" w:hAnsi="Book Antiqua"/>
              </w:rPr>
            </w:pPr>
            <w:r w:rsidRPr="00403D59">
              <w:rPr>
                <w:rFonts w:ascii="Book Antiqua" w:hAnsi="Book Antiqua"/>
              </w:rPr>
              <w:t>599.88</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38025</w:t>
            </w:r>
            <w:r w:rsidRPr="00403D59">
              <w:rPr>
                <w:rFonts w:ascii="Book Antiqua" w:hAnsi="Book Antiqua"/>
                <w:vertAlign w:val="superscript"/>
              </w:rPr>
              <w:t>b</w:t>
            </w:r>
          </w:p>
        </w:tc>
      </w:tr>
      <w:tr w:rsidR="00403D59" w:rsidRPr="00403D59" w14:paraId="37D58D85" w14:textId="77777777" w:rsidTr="0070148D">
        <w:trPr>
          <w:trHeight w:val="20"/>
        </w:trPr>
        <w:tc>
          <w:tcPr>
            <w:tcW w:w="0" w:type="auto"/>
            <w:tcBorders>
              <w:bottom w:val="single" w:sz="12" w:space="0" w:color="auto"/>
            </w:tcBorders>
            <w:shd w:val="clear" w:color="auto" w:fill="auto"/>
            <w:vAlign w:val="center"/>
            <w:hideMark/>
          </w:tcPr>
          <w:p w14:paraId="433A3FAA" w14:textId="77777777" w:rsidR="0031556D" w:rsidRPr="00403D59" w:rsidRDefault="0031556D" w:rsidP="0031556D">
            <w:pPr>
              <w:spacing w:line="360" w:lineRule="auto"/>
              <w:jc w:val="both"/>
              <w:rPr>
                <w:rFonts w:ascii="Book Antiqua" w:hAnsi="Book Antiqua"/>
              </w:rPr>
            </w:pPr>
            <w:r w:rsidRPr="00403D59">
              <w:rPr>
                <w:rFonts w:ascii="Book Antiqua" w:hAnsi="Book Antiqua"/>
              </w:rPr>
              <w:t>IOD (mm</w:t>
            </w:r>
            <w:r w:rsidRPr="00403D59">
              <w:rPr>
                <w:rFonts w:ascii="Book Antiqua" w:hAnsi="Book Antiqua"/>
                <w:vertAlign w:val="superscript"/>
              </w:rPr>
              <w:t>2</w:t>
            </w:r>
            <w:r w:rsidRPr="00403D59">
              <w:rPr>
                <w:rFonts w:ascii="Book Antiqua" w:hAnsi="Book Antiqua"/>
              </w:rPr>
              <w:t>)</w:t>
            </w:r>
          </w:p>
        </w:tc>
        <w:tc>
          <w:tcPr>
            <w:tcW w:w="0" w:type="auto"/>
            <w:tcBorders>
              <w:bottom w:val="single" w:sz="12" w:space="0" w:color="auto"/>
            </w:tcBorders>
            <w:shd w:val="clear" w:color="auto" w:fill="auto"/>
            <w:vAlign w:val="center"/>
            <w:hideMark/>
          </w:tcPr>
          <w:p w14:paraId="2CA93F84" w14:textId="48D002AD" w:rsidR="0031556D" w:rsidRPr="00403D59" w:rsidRDefault="0031556D" w:rsidP="0031556D">
            <w:pPr>
              <w:spacing w:line="360" w:lineRule="auto"/>
              <w:jc w:val="both"/>
              <w:rPr>
                <w:rFonts w:ascii="Book Antiqua" w:hAnsi="Book Antiqua"/>
              </w:rPr>
            </w:pPr>
            <w:r w:rsidRPr="00403D59">
              <w:rPr>
                <w:rFonts w:ascii="Book Antiqua" w:hAnsi="Book Antiqua"/>
              </w:rPr>
              <w:t>14.00</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0.68</w:t>
            </w:r>
          </w:p>
        </w:tc>
        <w:tc>
          <w:tcPr>
            <w:tcW w:w="0" w:type="auto"/>
            <w:tcBorders>
              <w:bottom w:val="single" w:sz="12" w:space="0" w:color="auto"/>
            </w:tcBorders>
            <w:shd w:val="clear" w:color="auto" w:fill="auto"/>
            <w:vAlign w:val="center"/>
            <w:hideMark/>
          </w:tcPr>
          <w:p w14:paraId="73F66DDC" w14:textId="293CBD58" w:rsidR="0031556D" w:rsidRPr="00403D59" w:rsidRDefault="0031556D" w:rsidP="0031556D">
            <w:pPr>
              <w:spacing w:line="360" w:lineRule="auto"/>
              <w:jc w:val="both"/>
              <w:rPr>
                <w:rFonts w:ascii="Book Antiqua" w:hAnsi="Book Antiqua"/>
              </w:rPr>
            </w:pPr>
            <w:r w:rsidRPr="00403D59">
              <w:rPr>
                <w:rFonts w:ascii="Book Antiqua" w:hAnsi="Book Antiqua"/>
              </w:rPr>
              <w:t>19.71</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1.85</w:t>
            </w:r>
            <w:r w:rsidRPr="00403D59">
              <w:rPr>
                <w:rFonts w:ascii="Book Antiqua" w:hAnsi="Book Antiqua"/>
                <w:vertAlign w:val="superscript"/>
              </w:rPr>
              <w:t>b</w:t>
            </w:r>
          </w:p>
        </w:tc>
        <w:tc>
          <w:tcPr>
            <w:tcW w:w="0" w:type="auto"/>
            <w:tcBorders>
              <w:bottom w:val="single" w:sz="12" w:space="0" w:color="auto"/>
            </w:tcBorders>
            <w:shd w:val="clear" w:color="auto" w:fill="auto"/>
            <w:vAlign w:val="center"/>
            <w:hideMark/>
          </w:tcPr>
          <w:p w14:paraId="4FE198FE" w14:textId="444723B8" w:rsidR="0031556D" w:rsidRPr="00403D59" w:rsidRDefault="0031556D" w:rsidP="0031556D">
            <w:pPr>
              <w:spacing w:line="360" w:lineRule="auto"/>
              <w:jc w:val="both"/>
              <w:rPr>
                <w:rFonts w:ascii="Book Antiqua" w:hAnsi="Book Antiqua"/>
              </w:rPr>
            </w:pPr>
            <w:r w:rsidRPr="00403D59">
              <w:rPr>
                <w:rFonts w:ascii="Book Antiqua" w:hAnsi="Book Antiqua"/>
              </w:rPr>
              <w:t>34.96</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2.43</w:t>
            </w:r>
            <w:r w:rsidRPr="00403D59">
              <w:rPr>
                <w:rFonts w:ascii="Book Antiqua" w:hAnsi="Book Antiqua"/>
                <w:vertAlign w:val="superscript"/>
              </w:rPr>
              <w:t>b</w:t>
            </w:r>
          </w:p>
        </w:tc>
        <w:tc>
          <w:tcPr>
            <w:tcW w:w="0" w:type="auto"/>
            <w:tcBorders>
              <w:bottom w:val="single" w:sz="12" w:space="0" w:color="auto"/>
            </w:tcBorders>
            <w:shd w:val="clear" w:color="auto" w:fill="auto"/>
            <w:vAlign w:val="center"/>
            <w:hideMark/>
          </w:tcPr>
          <w:p w14:paraId="1CB71CB8" w14:textId="6C6FF373" w:rsidR="0031556D" w:rsidRPr="00403D59" w:rsidRDefault="0031556D" w:rsidP="0031556D">
            <w:pPr>
              <w:spacing w:line="360" w:lineRule="auto"/>
              <w:jc w:val="both"/>
              <w:rPr>
                <w:rFonts w:ascii="Book Antiqua" w:hAnsi="Book Antiqua"/>
              </w:rPr>
            </w:pPr>
            <w:r w:rsidRPr="00403D59">
              <w:rPr>
                <w:rFonts w:ascii="Book Antiqua" w:hAnsi="Book Antiqua"/>
              </w:rPr>
              <w:t>52.19</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5.43</w:t>
            </w:r>
            <w:r w:rsidRPr="00403D59">
              <w:rPr>
                <w:rFonts w:ascii="Book Antiqua" w:hAnsi="Book Antiqua"/>
                <w:vertAlign w:val="superscript"/>
              </w:rPr>
              <w:t>b</w:t>
            </w:r>
          </w:p>
        </w:tc>
      </w:tr>
      <w:tr w:rsidR="00BB5DF4" w:rsidRPr="00403D59" w14:paraId="1A48E2D4" w14:textId="77777777" w:rsidTr="0070148D">
        <w:trPr>
          <w:trHeight w:val="20"/>
        </w:trPr>
        <w:tc>
          <w:tcPr>
            <w:tcW w:w="0" w:type="auto"/>
            <w:gridSpan w:val="5"/>
            <w:tcBorders>
              <w:top w:val="single" w:sz="12" w:space="0" w:color="auto"/>
            </w:tcBorders>
            <w:shd w:val="clear" w:color="auto" w:fill="auto"/>
            <w:vAlign w:val="center"/>
          </w:tcPr>
          <w:p w14:paraId="5FB412FA" w14:textId="1B9D013D" w:rsidR="00BB5DF4" w:rsidRPr="00403D59" w:rsidRDefault="00BB5DF4" w:rsidP="0031556D">
            <w:pPr>
              <w:spacing w:line="360" w:lineRule="auto"/>
              <w:jc w:val="both"/>
              <w:rPr>
                <w:rFonts w:ascii="Book Antiqua" w:hAnsi="Book Antiqua"/>
              </w:rPr>
            </w:pPr>
            <w:proofErr w:type="spellStart"/>
            <w:r w:rsidRPr="00403D59">
              <w:rPr>
                <w:rFonts w:ascii="Book Antiqua" w:hAnsi="Book Antiqua"/>
                <w:vertAlign w:val="superscript"/>
              </w:rPr>
              <w:t>b</w:t>
            </w:r>
            <w:r w:rsidRPr="00403D59">
              <w:rPr>
                <w:rFonts w:ascii="Book Antiqua" w:hAnsi="Book Antiqua"/>
                <w:i/>
                <w:iCs/>
              </w:rPr>
              <w:t>P</w:t>
            </w:r>
            <w:proofErr w:type="spellEnd"/>
            <w:r w:rsidRPr="00403D59">
              <w:rPr>
                <w:rFonts w:ascii="Book Antiqua" w:hAnsi="Book Antiqua"/>
                <w:i/>
                <w:iCs/>
              </w:rPr>
              <w:t xml:space="preserve"> </w:t>
            </w:r>
            <w:r w:rsidRPr="00403D59">
              <w:rPr>
                <w:rFonts w:ascii="Book Antiqua" w:hAnsi="Book Antiqua"/>
              </w:rPr>
              <w:t xml:space="preserve">&lt; 0.01 compared with the control group. The level of the profilin-1 protein was determined using Image-Pro </w:t>
            </w:r>
            <w:r w:rsidR="0049168C" w:rsidRPr="00403D59">
              <w:rPr>
                <w:rFonts w:ascii="Book Antiqua" w:hAnsi="Book Antiqua"/>
              </w:rPr>
              <w:t xml:space="preserve">plus </w:t>
            </w:r>
            <w:r w:rsidRPr="00403D59">
              <w:rPr>
                <w:rFonts w:ascii="Book Antiqua" w:hAnsi="Book Antiqua"/>
              </w:rPr>
              <w:t xml:space="preserve">immunohistochemical image analysis software. AOD: </w:t>
            </w:r>
            <w:r w:rsidR="0049168C" w:rsidRPr="00403D59">
              <w:rPr>
                <w:rFonts w:ascii="Book Antiqua" w:hAnsi="Book Antiqua"/>
              </w:rPr>
              <w:t xml:space="preserve">Average </w:t>
            </w:r>
            <w:r w:rsidRPr="00403D59">
              <w:rPr>
                <w:rFonts w:ascii="Book Antiqua" w:hAnsi="Book Antiqua"/>
              </w:rPr>
              <w:t xml:space="preserve">optical density; EPA: </w:t>
            </w:r>
            <w:r w:rsidR="0049168C" w:rsidRPr="00403D59">
              <w:rPr>
                <w:rFonts w:ascii="Book Antiqua" w:hAnsi="Book Antiqua"/>
              </w:rPr>
              <w:t>Expression</w:t>
            </w:r>
            <w:r w:rsidRPr="00403D59">
              <w:rPr>
                <w:rFonts w:ascii="Book Antiqua" w:hAnsi="Book Antiqua"/>
              </w:rPr>
              <w:t xml:space="preserve">-positive area; IOD: </w:t>
            </w:r>
            <w:r w:rsidR="0049168C" w:rsidRPr="00403D59">
              <w:rPr>
                <w:rFonts w:ascii="Book Antiqua" w:hAnsi="Book Antiqua"/>
              </w:rPr>
              <w:t xml:space="preserve">Integrated </w:t>
            </w:r>
            <w:r w:rsidRPr="00403D59">
              <w:rPr>
                <w:rFonts w:ascii="Book Antiqua" w:hAnsi="Book Antiqua"/>
              </w:rPr>
              <w:t xml:space="preserve">optical density. </w:t>
            </w:r>
          </w:p>
        </w:tc>
      </w:tr>
    </w:tbl>
    <w:p w14:paraId="37665460" w14:textId="77777777" w:rsidR="0031556D" w:rsidRPr="00403D59" w:rsidRDefault="0031556D" w:rsidP="00E143FB">
      <w:pPr>
        <w:spacing w:line="360" w:lineRule="auto"/>
        <w:jc w:val="both"/>
        <w:rPr>
          <w:rFonts w:ascii="Book Antiqua" w:hAnsi="Book Antiqua"/>
          <w:b/>
          <w:bCs/>
        </w:rPr>
      </w:pPr>
    </w:p>
    <w:sectPr w:rsidR="0031556D" w:rsidRPr="00403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30D12" w14:textId="77777777" w:rsidR="00A6646D" w:rsidRDefault="00A6646D" w:rsidP="00E143FB">
      <w:r>
        <w:separator/>
      </w:r>
    </w:p>
  </w:endnote>
  <w:endnote w:type="continuationSeparator" w:id="0">
    <w:p w14:paraId="1CD5A5E8" w14:textId="77777777" w:rsidR="00A6646D" w:rsidRDefault="00A6646D" w:rsidP="00E1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25F91" w14:textId="77777777" w:rsidR="007935D9" w:rsidRPr="00E143FB" w:rsidRDefault="007935D9" w:rsidP="00E143FB">
    <w:pPr>
      <w:pStyle w:val="a4"/>
      <w:jc w:val="right"/>
      <w:rPr>
        <w:rFonts w:ascii="Book Antiqua" w:hAnsi="Book Antiqua"/>
        <w:sz w:val="24"/>
        <w:szCs w:val="24"/>
      </w:rPr>
    </w:pPr>
    <w:r w:rsidRPr="00E143FB">
      <w:rPr>
        <w:rFonts w:ascii="Book Antiqua" w:hAnsi="Book Antiqua"/>
        <w:sz w:val="24"/>
        <w:szCs w:val="24"/>
        <w:lang w:val="zh-CN" w:eastAsia="zh-CN"/>
      </w:rPr>
      <w:t xml:space="preserve"> </w:t>
    </w:r>
    <w:r w:rsidRPr="00E143FB">
      <w:rPr>
        <w:rFonts w:ascii="Book Antiqua" w:hAnsi="Book Antiqua"/>
        <w:sz w:val="24"/>
        <w:szCs w:val="24"/>
      </w:rPr>
      <w:fldChar w:fldCharType="begin"/>
    </w:r>
    <w:r w:rsidRPr="00E143FB">
      <w:rPr>
        <w:rFonts w:ascii="Book Antiqua" w:hAnsi="Book Antiqua"/>
        <w:sz w:val="24"/>
        <w:szCs w:val="24"/>
      </w:rPr>
      <w:instrText>PAGE  \* Arabic  \* MERGEFORMAT</w:instrText>
    </w:r>
    <w:r w:rsidRPr="00E143FB">
      <w:rPr>
        <w:rFonts w:ascii="Book Antiqua" w:hAnsi="Book Antiqua"/>
        <w:sz w:val="24"/>
        <w:szCs w:val="24"/>
      </w:rPr>
      <w:fldChar w:fldCharType="separate"/>
    </w:r>
    <w:r w:rsidR="00573733" w:rsidRPr="00573733">
      <w:rPr>
        <w:rFonts w:ascii="Book Antiqua" w:hAnsi="Book Antiqua"/>
        <w:noProof/>
        <w:sz w:val="24"/>
        <w:szCs w:val="24"/>
        <w:lang w:val="zh-CN" w:eastAsia="zh-CN"/>
      </w:rPr>
      <w:t>19</w:t>
    </w:r>
    <w:r w:rsidRPr="00E143FB">
      <w:rPr>
        <w:rFonts w:ascii="Book Antiqua" w:hAnsi="Book Antiqua"/>
        <w:sz w:val="24"/>
        <w:szCs w:val="24"/>
      </w:rPr>
      <w:fldChar w:fldCharType="end"/>
    </w:r>
    <w:r w:rsidRPr="00E143FB">
      <w:rPr>
        <w:rFonts w:ascii="Book Antiqua" w:hAnsi="Book Antiqua"/>
        <w:sz w:val="24"/>
        <w:szCs w:val="24"/>
        <w:lang w:val="zh-CN" w:eastAsia="zh-CN"/>
      </w:rPr>
      <w:t xml:space="preserve"> / </w:t>
    </w:r>
    <w:r w:rsidRPr="00E143FB">
      <w:rPr>
        <w:rFonts w:ascii="Book Antiqua" w:hAnsi="Book Antiqua"/>
        <w:sz w:val="24"/>
        <w:szCs w:val="24"/>
      </w:rPr>
      <w:fldChar w:fldCharType="begin"/>
    </w:r>
    <w:r w:rsidRPr="00E143FB">
      <w:rPr>
        <w:rFonts w:ascii="Book Antiqua" w:hAnsi="Book Antiqua"/>
        <w:sz w:val="24"/>
        <w:szCs w:val="24"/>
      </w:rPr>
      <w:instrText>NUMPAGES  \* Arabic  \* MERGEFORMAT</w:instrText>
    </w:r>
    <w:r w:rsidRPr="00E143FB">
      <w:rPr>
        <w:rFonts w:ascii="Book Antiqua" w:hAnsi="Book Antiqua"/>
        <w:sz w:val="24"/>
        <w:szCs w:val="24"/>
      </w:rPr>
      <w:fldChar w:fldCharType="separate"/>
    </w:r>
    <w:r w:rsidR="00573733" w:rsidRPr="00573733">
      <w:rPr>
        <w:rFonts w:ascii="Book Antiqua" w:hAnsi="Book Antiqua"/>
        <w:noProof/>
        <w:sz w:val="24"/>
        <w:szCs w:val="24"/>
        <w:lang w:val="zh-CN" w:eastAsia="zh-CN"/>
      </w:rPr>
      <w:t>40</w:t>
    </w:r>
    <w:r w:rsidRPr="00E143FB">
      <w:rPr>
        <w:rFonts w:ascii="Book Antiqua" w:hAnsi="Book Antiqua"/>
        <w:sz w:val="24"/>
        <w:szCs w:val="24"/>
      </w:rPr>
      <w:fldChar w:fldCharType="end"/>
    </w:r>
  </w:p>
  <w:p w14:paraId="3E1DD240" w14:textId="77777777" w:rsidR="007935D9" w:rsidRDefault="007935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34102" w14:textId="77777777" w:rsidR="00A6646D" w:rsidRDefault="00A6646D" w:rsidP="00E143FB">
      <w:r>
        <w:separator/>
      </w:r>
    </w:p>
  </w:footnote>
  <w:footnote w:type="continuationSeparator" w:id="0">
    <w:p w14:paraId="7E956284" w14:textId="77777777" w:rsidR="00A6646D" w:rsidRDefault="00A6646D" w:rsidP="00E143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3D40"/>
    <w:rsid w:val="00065914"/>
    <w:rsid w:val="000902E0"/>
    <w:rsid w:val="000A121D"/>
    <w:rsid w:val="000E1A34"/>
    <w:rsid w:val="001445AD"/>
    <w:rsid w:val="00167F30"/>
    <w:rsid w:val="00181DD7"/>
    <w:rsid w:val="0019777D"/>
    <w:rsid w:val="001B3E20"/>
    <w:rsid w:val="001C11B1"/>
    <w:rsid w:val="001D387D"/>
    <w:rsid w:val="00230A27"/>
    <w:rsid w:val="00273D69"/>
    <w:rsid w:val="00280E44"/>
    <w:rsid w:val="00292E23"/>
    <w:rsid w:val="002D71CB"/>
    <w:rsid w:val="0031556D"/>
    <w:rsid w:val="00342131"/>
    <w:rsid w:val="003669C2"/>
    <w:rsid w:val="0039708F"/>
    <w:rsid w:val="003E6761"/>
    <w:rsid w:val="00403D59"/>
    <w:rsid w:val="00472541"/>
    <w:rsid w:val="0049168C"/>
    <w:rsid w:val="00493DF7"/>
    <w:rsid w:val="004A15C1"/>
    <w:rsid w:val="004C4E80"/>
    <w:rsid w:val="004F6417"/>
    <w:rsid w:val="00573733"/>
    <w:rsid w:val="0058532D"/>
    <w:rsid w:val="00592B4F"/>
    <w:rsid w:val="005A5290"/>
    <w:rsid w:val="00605406"/>
    <w:rsid w:val="006404BF"/>
    <w:rsid w:val="00650226"/>
    <w:rsid w:val="006A356D"/>
    <w:rsid w:val="006B0DCC"/>
    <w:rsid w:val="006D0574"/>
    <w:rsid w:val="006D3AEC"/>
    <w:rsid w:val="006F4C96"/>
    <w:rsid w:val="006F5334"/>
    <w:rsid w:val="006F59BA"/>
    <w:rsid w:val="0070148D"/>
    <w:rsid w:val="00741991"/>
    <w:rsid w:val="00782B83"/>
    <w:rsid w:val="007847B2"/>
    <w:rsid w:val="007935D9"/>
    <w:rsid w:val="007D61AB"/>
    <w:rsid w:val="007F4844"/>
    <w:rsid w:val="00825746"/>
    <w:rsid w:val="008939B9"/>
    <w:rsid w:val="008B6ACC"/>
    <w:rsid w:val="008B7503"/>
    <w:rsid w:val="009178C4"/>
    <w:rsid w:val="00926156"/>
    <w:rsid w:val="009270F0"/>
    <w:rsid w:val="009277ED"/>
    <w:rsid w:val="009B1ECA"/>
    <w:rsid w:val="009D54B4"/>
    <w:rsid w:val="009F7F6E"/>
    <w:rsid w:val="00A150FD"/>
    <w:rsid w:val="00A3445A"/>
    <w:rsid w:val="00A6646D"/>
    <w:rsid w:val="00A676EF"/>
    <w:rsid w:val="00A77B3E"/>
    <w:rsid w:val="00B155A9"/>
    <w:rsid w:val="00B371DC"/>
    <w:rsid w:val="00B50915"/>
    <w:rsid w:val="00BB5DF4"/>
    <w:rsid w:val="00BC000D"/>
    <w:rsid w:val="00BC5468"/>
    <w:rsid w:val="00C106D3"/>
    <w:rsid w:val="00C129D6"/>
    <w:rsid w:val="00C352D5"/>
    <w:rsid w:val="00C520EA"/>
    <w:rsid w:val="00C81509"/>
    <w:rsid w:val="00CA0D66"/>
    <w:rsid w:val="00CA2A55"/>
    <w:rsid w:val="00CF3136"/>
    <w:rsid w:val="00D82922"/>
    <w:rsid w:val="00D85448"/>
    <w:rsid w:val="00DB5169"/>
    <w:rsid w:val="00DE2FC2"/>
    <w:rsid w:val="00E143FB"/>
    <w:rsid w:val="00E208C7"/>
    <w:rsid w:val="00E50481"/>
    <w:rsid w:val="00E643CD"/>
    <w:rsid w:val="00E902D6"/>
    <w:rsid w:val="00EC19B2"/>
    <w:rsid w:val="00F119E5"/>
    <w:rsid w:val="00F42C29"/>
    <w:rsid w:val="00F43DC4"/>
    <w:rsid w:val="00F46047"/>
    <w:rsid w:val="00FE683D"/>
    <w:rsid w:val="00FF0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6F053"/>
  <w15:docId w15:val="{99B4AF7F-12CA-4DB8-B3DF-82DA9C049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paragraph" w:styleId="a3">
    <w:name w:val="header"/>
    <w:basedOn w:val="a"/>
    <w:link w:val="Char"/>
    <w:unhideWhenUsed/>
    <w:rsid w:val="00E143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143FB"/>
    <w:rPr>
      <w:sz w:val="18"/>
      <w:szCs w:val="18"/>
    </w:rPr>
  </w:style>
  <w:style w:type="paragraph" w:styleId="a4">
    <w:name w:val="footer"/>
    <w:basedOn w:val="a"/>
    <w:link w:val="Char0"/>
    <w:uiPriority w:val="99"/>
    <w:unhideWhenUsed/>
    <w:rsid w:val="00E143FB"/>
    <w:pPr>
      <w:tabs>
        <w:tab w:val="center" w:pos="4153"/>
        <w:tab w:val="right" w:pos="8306"/>
      </w:tabs>
      <w:snapToGrid w:val="0"/>
    </w:pPr>
    <w:rPr>
      <w:sz w:val="18"/>
      <w:szCs w:val="18"/>
    </w:rPr>
  </w:style>
  <w:style w:type="character" w:customStyle="1" w:styleId="Char0">
    <w:name w:val="页脚 Char"/>
    <w:basedOn w:val="a0"/>
    <w:link w:val="a4"/>
    <w:uiPriority w:val="99"/>
    <w:rsid w:val="00E143FB"/>
    <w:rPr>
      <w:sz w:val="18"/>
      <w:szCs w:val="18"/>
    </w:rPr>
  </w:style>
  <w:style w:type="character" w:styleId="a5">
    <w:name w:val="annotation reference"/>
    <w:basedOn w:val="a0"/>
    <w:semiHidden/>
    <w:unhideWhenUsed/>
    <w:rsid w:val="007F4844"/>
    <w:rPr>
      <w:sz w:val="21"/>
      <w:szCs w:val="21"/>
    </w:rPr>
  </w:style>
  <w:style w:type="paragraph" w:styleId="a6">
    <w:name w:val="annotation text"/>
    <w:basedOn w:val="a"/>
    <w:link w:val="Char1"/>
    <w:semiHidden/>
    <w:unhideWhenUsed/>
    <w:rsid w:val="007F4844"/>
  </w:style>
  <w:style w:type="character" w:customStyle="1" w:styleId="Char1">
    <w:name w:val="批注文字 Char"/>
    <w:basedOn w:val="a0"/>
    <w:link w:val="a6"/>
    <w:semiHidden/>
    <w:rsid w:val="007F4844"/>
    <w:rPr>
      <w:sz w:val="24"/>
      <w:szCs w:val="24"/>
    </w:rPr>
  </w:style>
  <w:style w:type="paragraph" w:styleId="a7">
    <w:name w:val="annotation subject"/>
    <w:basedOn w:val="a6"/>
    <w:next w:val="a6"/>
    <w:link w:val="Char2"/>
    <w:semiHidden/>
    <w:unhideWhenUsed/>
    <w:rsid w:val="007F4844"/>
    <w:rPr>
      <w:b/>
      <w:bCs/>
    </w:rPr>
  </w:style>
  <w:style w:type="character" w:customStyle="1" w:styleId="Char2">
    <w:name w:val="批注主题 Char"/>
    <w:basedOn w:val="Char1"/>
    <w:link w:val="a7"/>
    <w:semiHidden/>
    <w:rsid w:val="007F4844"/>
    <w:rPr>
      <w:b/>
      <w:bCs/>
      <w:sz w:val="24"/>
      <w:szCs w:val="24"/>
    </w:rPr>
  </w:style>
  <w:style w:type="table" w:styleId="a8">
    <w:name w:val="Table Grid"/>
    <w:basedOn w:val="a1"/>
    <w:rsid w:val="00315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rsid w:val="00273D69"/>
    <w:rPr>
      <w:sz w:val="18"/>
      <w:szCs w:val="18"/>
    </w:rPr>
  </w:style>
  <w:style w:type="character" w:customStyle="1" w:styleId="Char3">
    <w:name w:val="批注框文本 Char"/>
    <w:basedOn w:val="a0"/>
    <w:link w:val="a9"/>
    <w:rsid w:val="00273D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731537">
      <w:bodyDiv w:val="1"/>
      <w:marLeft w:val="0"/>
      <w:marRight w:val="0"/>
      <w:marTop w:val="0"/>
      <w:marBottom w:val="0"/>
      <w:divBdr>
        <w:top w:val="none" w:sz="0" w:space="0" w:color="auto"/>
        <w:left w:val="none" w:sz="0" w:space="0" w:color="auto"/>
        <w:bottom w:val="none" w:sz="0" w:space="0" w:color="auto"/>
        <w:right w:val="none" w:sz="0" w:space="0" w:color="auto"/>
      </w:divBdr>
    </w:div>
    <w:div w:id="1091007693">
      <w:bodyDiv w:val="1"/>
      <w:marLeft w:val="0"/>
      <w:marRight w:val="0"/>
      <w:marTop w:val="0"/>
      <w:marBottom w:val="0"/>
      <w:divBdr>
        <w:top w:val="none" w:sz="0" w:space="0" w:color="auto"/>
        <w:left w:val="none" w:sz="0" w:space="0" w:color="auto"/>
        <w:bottom w:val="none" w:sz="0" w:space="0" w:color="auto"/>
        <w:right w:val="none" w:sz="0" w:space="0" w:color="auto"/>
      </w:divBdr>
    </w:div>
    <w:div w:id="1449468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5CCB8-44D1-4106-A203-8DA37F08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9788</Words>
  <Characters>55797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2021-09-02T11:28:00Z</dcterms:created>
  <dcterms:modified xsi:type="dcterms:W3CDTF">2021-09-02T11:36:00Z</dcterms:modified>
</cp:coreProperties>
</file>